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D02E7" w14:textId="769AB45B" w:rsidR="00E4500E" w:rsidRDefault="006255E3">
      <w:pPr>
        <w:tabs>
          <w:tab w:val="center" w:pos="4536"/>
          <w:tab w:val="right" w:pos="9356"/>
          <w:tab w:val="right" w:pos="9639"/>
        </w:tabs>
        <w:ind w:right="2"/>
        <w:rPr>
          <w:rFonts w:ascii="Arial" w:hAnsi="Arial" w:cs="Arial"/>
          <w:b/>
          <w:bCs/>
          <w:sz w:val="28"/>
        </w:rPr>
      </w:pPr>
      <w:bookmarkStart w:id="0" w:name="_Hlk145670493"/>
      <w:bookmarkStart w:id="1" w:name="_Hlk117841894"/>
      <w:r>
        <w:rPr>
          <w:rFonts w:ascii="Arial" w:hAnsi="Arial" w:cs="Arial"/>
          <w:b/>
          <w:bCs/>
          <w:sz w:val="28"/>
        </w:rPr>
        <w:t>3GPP TSG RAN WG1 #119</w:t>
      </w:r>
      <w:r>
        <w:rPr>
          <w:rFonts w:ascii="Arial" w:hAnsi="Arial" w:cs="Arial"/>
          <w:b/>
          <w:bCs/>
          <w:sz w:val="28"/>
        </w:rPr>
        <w:tab/>
      </w:r>
      <w:r>
        <w:rPr>
          <w:rFonts w:ascii="Arial" w:hAnsi="Arial" w:cs="Arial"/>
          <w:b/>
          <w:bCs/>
          <w:sz w:val="28"/>
        </w:rPr>
        <w:tab/>
        <w:t>R1-24</w:t>
      </w:r>
      <w:r w:rsidR="005F29D9">
        <w:rPr>
          <w:rFonts w:ascii="Arial" w:hAnsi="Arial" w:cs="Arial"/>
          <w:b/>
          <w:bCs/>
          <w:sz w:val="28"/>
        </w:rPr>
        <w:t>1076</w:t>
      </w:r>
      <w:r w:rsidR="00FB4533">
        <w:rPr>
          <w:rFonts w:ascii="Arial" w:hAnsi="Arial" w:cs="Arial"/>
          <w:b/>
          <w:bCs/>
          <w:sz w:val="28"/>
        </w:rPr>
        <w:t>5</w:t>
      </w:r>
      <w:r>
        <w:rPr>
          <w:rFonts w:ascii="Arial" w:hAnsi="Arial" w:cs="Arial"/>
          <w:b/>
          <w:bCs/>
          <w:sz w:val="28"/>
        </w:rPr>
        <w:tab/>
      </w:r>
    </w:p>
    <w:p w14:paraId="69350B64" w14:textId="77777777" w:rsidR="00E4500E" w:rsidRDefault="006255E3">
      <w:pPr>
        <w:tabs>
          <w:tab w:val="center" w:pos="4536"/>
          <w:tab w:val="right" w:pos="7938"/>
          <w:tab w:val="right" w:pos="9639"/>
        </w:tabs>
        <w:ind w:right="2"/>
        <w:rPr>
          <w:rFonts w:ascii="Arial" w:hAnsi="Arial" w:cs="Arial"/>
          <w:b/>
          <w:bCs/>
          <w:sz w:val="28"/>
        </w:rPr>
      </w:pPr>
      <w:r>
        <w:rPr>
          <w:rFonts w:ascii="Arial" w:hAnsi="Arial" w:cs="Arial"/>
          <w:b/>
          <w:bCs/>
          <w:sz w:val="28"/>
        </w:rPr>
        <w:t>Orlando, USA, 18</w:t>
      </w:r>
      <w:r>
        <w:rPr>
          <w:rFonts w:ascii="Arial" w:hAnsi="Arial" w:cs="Arial"/>
          <w:b/>
          <w:bCs/>
          <w:sz w:val="28"/>
          <w:vertAlign w:val="superscript"/>
        </w:rPr>
        <w:t>th</w:t>
      </w:r>
      <w:r>
        <w:rPr>
          <w:rFonts w:ascii="Arial" w:hAnsi="Arial" w:cs="Arial"/>
          <w:b/>
          <w:bCs/>
          <w:sz w:val="28"/>
        </w:rPr>
        <w:t>-22</w:t>
      </w:r>
      <w:r>
        <w:rPr>
          <w:rFonts w:ascii="Arial" w:hAnsi="Arial" w:cs="Arial"/>
          <w:b/>
          <w:bCs/>
          <w:sz w:val="28"/>
          <w:vertAlign w:val="superscript"/>
        </w:rPr>
        <w:t>nd</w:t>
      </w:r>
      <w:r>
        <w:rPr>
          <w:rFonts w:ascii="Arial" w:hAnsi="Arial" w:cs="Arial"/>
          <w:b/>
          <w:bCs/>
          <w:sz w:val="28"/>
        </w:rPr>
        <w:t xml:space="preserve"> November 2024</w:t>
      </w:r>
    </w:p>
    <w:bookmarkEnd w:id="0"/>
    <w:p w14:paraId="3302F35D" w14:textId="77777777" w:rsidR="00E4500E" w:rsidRDefault="00E4500E">
      <w:pPr>
        <w:rPr>
          <w:szCs w:val="20"/>
        </w:rPr>
      </w:pPr>
    </w:p>
    <w:bookmarkEnd w:id="1"/>
    <w:p w14:paraId="73583F27" w14:textId="77777777" w:rsidR="00E4500E" w:rsidRDefault="006255E3">
      <w:pP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t>9.11.4</w:t>
      </w:r>
    </w:p>
    <w:p w14:paraId="1B7BAD96" w14:textId="77777777" w:rsidR="00E4500E" w:rsidRDefault="006255E3">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Source </w:t>
      </w:r>
      <w:r>
        <w:rPr>
          <w:rFonts w:ascii="Arial" w:eastAsia="MS Mincho" w:hAnsi="Arial" w:cs="Arial"/>
          <w:b/>
          <w:lang w:eastAsia="ja-JP"/>
        </w:rPr>
        <w:tab/>
        <w:t>:</w:t>
      </w:r>
      <w:r>
        <w:rPr>
          <w:rFonts w:ascii="Arial" w:eastAsia="MS Mincho" w:hAnsi="Arial" w:cs="Arial"/>
          <w:b/>
          <w:lang w:eastAsia="ja-JP"/>
        </w:rPr>
        <w:tab/>
        <w:t>Moderator (Sony)</w:t>
      </w:r>
    </w:p>
    <w:p w14:paraId="72BF150D" w14:textId="69BA836D" w:rsidR="00E4500E" w:rsidRDefault="006255E3">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Title </w:t>
      </w:r>
      <w:r>
        <w:rPr>
          <w:rFonts w:ascii="Arial" w:eastAsia="MS Mincho" w:hAnsi="Arial" w:cs="Arial"/>
          <w:b/>
          <w:lang w:eastAsia="ja-JP"/>
        </w:rPr>
        <w:tab/>
        <w:t>:</w:t>
      </w:r>
      <w:r>
        <w:rPr>
          <w:rFonts w:ascii="Arial" w:eastAsia="MS Mincho" w:hAnsi="Arial" w:cs="Arial"/>
          <w:b/>
          <w:lang w:eastAsia="ja-JP"/>
        </w:rPr>
        <w:tab/>
      </w:r>
      <w:r w:rsidR="00497538" w:rsidRPr="00497538">
        <w:rPr>
          <w:rFonts w:ascii="Arial" w:eastAsia="MS Mincho" w:hAnsi="Arial" w:cs="Arial"/>
          <w:b/>
          <w:lang w:eastAsia="ja-JP"/>
        </w:rPr>
        <w:t>Final FL Summary for IoT-NTN</w:t>
      </w:r>
    </w:p>
    <w:p w14:paraId="27979174" w14:textId="3ED93157" w:rsidR="00E4500E" w:rsidRDefault="006255E3">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Document for</w:t>
      </w:r>
      <w:r>
        <w:rPr>
          <w:rFonts w:ascii="Arial" w:eastAsia="MS Mincho" w:hAnsi="Arial" w:cs="Arial"/>
          <w:b/>
          <w:lang w:eastAsia="ja-JP"/>
        </w:rPr>
        <w:tab/>
        <w:t xml:space="preserve">: </w:t>
      </w:r>
      <w:proofErr w:type="gramStart"/>
      <w:r>
        <w:rPr>
          <w:rFonts w:ascii="Arial" w:eastAsia="MS Mincho" w:hAnsi="Arial" w:cs="Arial"/>
          <w:b/>
          <w:lang w:eastAsia="ja-JP"/>
        </w:rPr>
        <w:t>Discussion</w:t>
      </w:r>
      <w:proofErr w:type="gramEnd"/>
    </w:p>
    <w:p w14:paraId="7CB3E12F" w14:textId="77777777" w:rsidR="00E4500E" w:rsidRDefault="00E4500E">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1BD2C44F" w14:textId="77777777" w:rsidR="00E4500E" w:rsidRDefault="00E4500E">
      <w:pPr>
        <w:tabs>
          <w:tab w:val="left" w:pos="1134"/>
          <w:tab w:val="right" w:pos="9072"/>
          <w:tab w:val="right" w:pos="10206"/>
        </w:tabs>
        <w:rPr>
          <w:rFonts w:ascii="Arial" w:hAnsi="Arial"/>
          <w:b/>
          <w:sz w:val="24"/>
          <w:szCs w:val="20"/>
        </w:rPr>
      </w:pPr>
    </w:p>
    <w:p w14:paraId="7FC1C477" w14:textId="77777777" w:rsidR="00E4500E" w:rsidRDefault="00E4500E">
      <w:pPr>
        <w:pBdr>
          <w:bottom w:val="single" w:sz="4" w:space="5" w:color="auto"/>
        </w:pBdr>
      </w:pPr>
    </w:p>
    <w:p w14:paraId="2A747F61" w14:textId="5E584096" w:rsidR="000414CA" w:rsidRDefault="006255E3">
      <w:pPr>
        <w:pStyle w:val="TOC1"/>
        <w:rPr>
          <w:rFonts w:asciiTheme="minorHAnsi" w:eastAsiaTheme="minorEastAsia" w:hAnsiTheme="minorHAnsi" w:cstheme="minorBidi"/>
          <w:b w:val="0"/>
          <w:bCs w:val="0"/>
          <w:caps w:val="0"/>
          <w:noProof/>
          <w:kern w:val="2"/>
          <w:sz w:val="22"/>
          <w:szCs w:val="22"/>
          <w:lang w:val="en-GB" w:eastAsia="ja-JP"/>
          <w14:ligatures w14:val="standardContextual"/>
        </w:rPr>
      </w:pPr>
      <w:r>
        <w:rPr>
          <w:b w:val="0"/>
          <w:sz w:val="22"/>
          <w:szCs w:val="22"/>
        </w:rPr>
        <w:fldChar w:fldCharType="begin"/>
      </w:r>
      <w:r>
        <w:rPr>
          <w:b w:val="0"/>
          <w:sz w:val="22"/>
          <w:szCs w:val="22"/>
        </w:rPr>
        <w:instrText xml:space="preserve"> TOC \o "1-4" \h \z \u </w:instrText>
      </w:r>
      <w:r>
        <w:rPr>
          <w:b w:val="0"/>
          <w:sz w:val="22"/>
          <w:szCs w:val="22"/>
        </w:rPr>
        <w:fldChar w:fldCharType="separate"/>
      </w:r>
      <w:hyperlink w:anchor="_Toc183176178" w:history="1">
        <w:r w:rsidR="000414CA" w:rsidRPr="00E15320">
          <w:rPr>
            <w:rStyle w:val="Hyperlink"/>
            <w:noProof/>
          </w:rPr>
          <w:t>1</w:t>
        </w:r>
        <w:r w:rsidR="000414CA">
          <w:rPr>
            <w:rFonts w:asciiTheme="minorHAnsi" w:eastAsiaTheme="minorEastAsia" w:hAnsiTheme="minorHAnsi" w:cstheme="minorBidi"/>
            <w:b w:val="0"/>
            <w:bCs w:val="0"/>
            <w:caps w:val="0"/>
            <w:noProof/>
            <w:kern w:val="2"/>
            <w:sz w:val="22"/>
            <w:szCs w:val="22"/>
            <w:lang w:val="en-GB" w:eastAsia="ja-JP"/>
            <w14:ligatures w14:val="standardContextual"/>
          </w:rPr>
          <w:tab/>
        </w:r>
        <w:r w:rsidR="000414CA" w:rsidRPr="00E15320">
          <w:rPr>
            <w:rStyle w:val="Hyperlink"/>
            <w:noProof/>
          </w:rPr>
          <w:t>Introduction</w:t>
        </w:r>
        <w:r w:rsidR="000414CA">
          <w:rPr>
            <w:noProof/>
            <w:webHidden/>
          </w:rPr>
          <w:tab/>
        </w:r>
        <w:r w:rsidR="000414CA">
          <w:rPr>
            <w:noProof/>
            <w:webHidden/>
          </w:rPr>
          <w:fldChar w:fldCharType="begin"/>
        </w:r>
        <w:r w:rsidR="000414CA">
          <w:rPr>
            <w:noProof/>
            <w:webHidden/>
          </w:rPr>
          <w:instrText xml:space="preserve"> PAGEREF _Toc183176178 \h </w:instrText>
        </w:r>
        <w:r w:rsidR="000414CA">
          <w:rPr>
            <w:noProof/>
            <w:webHidden/>
          </w:rPr>
        </w:r>
        <w:r w:rsidR="000414CA">
          <w:rPr>
            <w:noProof/>
            <w:webHidden/>
          </w:rPr>
          <w:fldChar w:fldCharType="separate"/>
        </w:r>
        <w:r w:rsidR="000414CA">
          <w:rPr>
            <w:noProof/>
            <w:webHidden/>
          </w:rPr>
          <w:t>2</w:t>
        </w:r>
        <w:r w:rsidR="000414CA">
          <w:rPr>
            <w:noProof/>
            <w:webHidden/>
          </w:rPr>
          <w:fldChar w:fldCharType="end"/>
        </w:r>
      </w:hyperlink>
    </w:p>
    <w:p w14:paraId="5247754B" w14:textId="02C94707" w:rsidR="000414CA" w:rsidRDefault="000414CA">
      <w:pPr>
        <w:pStyle w:val="TOC1"/>
        <w:rPr>
          <w:rFonts w:asciiTheme="minorHAnsi" w:eastAsiaTheme="minorEastAsia" w:hAnsiTheme="minorHAnsi" w:cstheme="minorBidi"/>
          <w:b w:val="0"/>
          <w:bCs w:val="0"/>
          <w:caps w:val="0"/>
          <w:noProof/>
          <w:kern w:val="2"/>
          <w:sz w:val="22"/>
          <w:szCs w:val="22"/>
          <w:lang w:val="en-GB" w:eastAsia="ja-JP"/>
          <w14:ligatures w14:val="standardContextual"/>
        </w:rPr>
      </w:pPr>
      <w:hyperlink w:anchor="_Toc183176179" w:history="1">
        <w:r w:rsidRPr="00E15320">
          <w:rPr>
            <w:rStyle w:val="Hyperlink"/>
            <w:noProof/>
          </w:rPr>
          <w:t>2</w:t>
        </w:r>
        <w:r>
          <w:rPr>
            <w:rFonts w:asciiTheme="minorHAnsi" w:eastAsiaTheme="minorEastAsia" w:hAnsiTheme="minorHAnsi" w:cstheme="minorBidi"/>
            <w:b w:val="0"/>
            <w:bCs w:val="0"/>
            <w:caps w:val="0"/>
            <w:noProof/>
            <w:kern w:val="2"/>
            <w:sz w:val="22"/>
            <w:szCs w:val="22"/>
            <w:lang w:val="en-GB" w:eastAsia="ja-JP"/>
            <w14:ligatures w14:val="standardContextual"/>
          </w:rPr>
          <w:tab/>
        </w:r>
        <w:r w:rsidRPr="00E15320">
          <w:rPr>
            <w:rStyle w:val="Hyperlink"/>
            <w:noProof/>
          </w:rPr>
          <w:t>WID objectives</w:t>
        </w:r>
        <w:r>
          <w:rPr>
            <w:noProof/>
            <w:webHidden/>
          </w:rPr>
          <w:tab/>
        </w:r>
        <w:r>
          <w:rPr>
            <w:noProof/>
            <w:webHidden/>
          </w:rPr>
          <w:fldChar w:fldCharType="begin"/>
        </w:r>
        <w:r>
          <w:rPr>
            <w:noProof/>
            <w:webHidden/>
          </w:rPr>
          <w:instrText xml:space="preserve"> PAGEREF _Toc183176179 \h </w:instrText>
        </w:r>
        <w:r>
          <w:rPr>
            <w:noProof/>
            <w:webHidden/>
          </w:rPr>
        </w:r>
        <w:r>
          <w:rPr>
            <w:noProof/>
            <w:webHidden/>
          </w:rPr>
          <w:fldChar w:fldCharType="separate"/>
        </w:r>
        <w:r>
          <w:rPr>
            <w:noProof/>
            <w:webHidden/>
          </w:rPr>
          <w:t>3</w:t>
        </w:r>
        <w:r>
          <w:rPr>
            <w:noProof/>
            <w:webHidden/>
          </w:rPr>
          <w:fldChar w:fldCharType="end"/>
        </w:r>
      </w:hyperlink>
    </w:p>
    <w:p w14:paraId="1A6B9BE9" w14:textId="73A381A7" w:rsidR="000414CA" w:rsidRDefault="000414CA">
      <w:pPr>
        <w:pStyle w:val="TOC1"/>
        <w:rPr>
          <w:rFonts w:asciiTheme="minorHAnsi" w:eastAsiaTheme="minorEastAsia" w:hAnsiTheme="minorHAnsi" w:cstheme="minorBidi"/>
          <w:b w:val="0"/>
          <w:bCs w:val="0"/>
          <w:caps w:val="0"/>
          <w:noProof/>
          <w:kern w:val="2"/>
          <w:sz w:val="22"/>
          <w:szCs w:val="22"/>
          <w:lang w:val="en-GB" w:eastAsia="ja-JP"/>
          <w14:ligatures w14:val="standardContextual"/>
        </w:rPr>
      </w:pPr>
      <w:hyperlink w:anchor="_Toc183176180" w:history="1">
        <w:r w:rsidRPr="00E15320">
          <w:rPr>
            <w:rStyle w:val="Hyperlink"/>
            <w:noProof/>
          </w:rPr>
          <w:t>3</w:t>
        </w:r>
        <w:r>
          <w:rPr>
            <w:rFonts w:asciiTheme="minorHAnsi" w:eastAsiaTheme="minorEastAsia" w:hAnsiTheme="minorHAnsi" w:cstheme="minorBidi"/>
            <w:b w:val="0"/>
            <w:bCs w:val="0"/>
            <w:caps w:val="0"/>
            <w:noProof/>
            <w:kern w:val="2"/>
            <w:sz w:val="22"/>
            <w:szCs w:val="22"/>
            <w:lang w:val="en-GB" w:eastAsia="ja-JP"/>
            <w14:ligatures w14:val="standardContextual"/>
          </w:rPr>
          <w:tab/>
        </w:r>
        <w:r w:rsidRPr="00E15320">
          <w:rPr>
            <w:rStyle w:val="Hyperlink"/>
            <w:noProof/>
          </w:rPr>
          <w:t>Current and Previous agreements</w:t>
        </w:r>
        <w:r>
          <w:rPr>
            <w:noProof/>
            <w:webHidden/>
          </w:rPr>
          <w:tab/>
        </w:r>
        <w:r>
          <w:rPr>
            <w:noProof/>
            <w:webHidden/>
          </w:rPr>
          <w:fldChar w:fldCharType="begin"/>
        </w:r>
        <w:r>
          <w:rPr>
            <w:noProof/>
            <w:webHidden/>
          </w:rPr>
          <w:instrText xml:space="preserve"> PAGEREF _Toc183176180 \h </w:instrText>
        </w:r>
        <w:r>
          <w:rPr>
            <w:noProof/>
            <w:webHidden/>
          </w:rPr>
        </w:r>
        <w:r>
          <w:rPr>
            <w:noProof/>
            <w:webHidden/>
          </w:rPr>
          <w:fldChar w:fldCharType="separate"/>
        </w:r>
        <w:r>
          <w:rPr>
            <w:noProof/>
            <w:webHidden/>
          </w:rPr>
          <w:t>4</w:t>
        </w:r>
        <w:r>
          <w:rPr>
            <w:noProof/>
            <w:webHidden/>
          </w:rPr>
          <w:fldChar w:fldCharType="end"/>
        </w:r>
      </w:hyperlink>
    </w:p>
    <w:p w14:paraId="2D48EF12" w14:textId="6F765D30" w:rsidR="000414CA" w:rsidRDefault="000414CA">
      <w:pPr>
        <w:pStyle w:val="TOC1"/>
        <w:rPr>
          <w:rFonts w:asciiTheme="minorHAnsi" w:eastAsiaTheme="minorEastAsia" w:hAnsiTheme="minorHAnsi" w:cstheme="minorBidi"/>
          <w:b w:val="0"/>
          <w:bCs w:val="0"/>
          <w:caps w:val="0"/>
          <w:noProof/>
          <w:kern w:val="2"/>
          <w:sz w:val="22"/>
          <w:szCs w:val="22"/>
          <w:lang w:val="en-GB" w:eastAsia="ja-JP"/>
          <w14:ligatures w14:val="standardContextual"/>
        </w:rPr>
      </w:pPr>
      <w:hyperlink w:anchor="_Toc183176181" w:history="1">
        <w:r w:rsidRPr="00E15320">
          <w:rPr>
            <w:rStyle w:val="Hyperlink"/>
            <w:noProof/>
          </w:rPr>
          <w:t>4</w:t>
        </w:r>
        <w:r>
          <w:rPr>
            <w:rFonts w:asciiTheme="minorHAnsi" w:eastAsiaTheme="minorEastAsia" w:hAnsiTheme="minorHAnsi" w:cstheme="minorBidi"/>
            <w:b w:val="0"/>
            <w:bCs w:val="0"/>
            <w:caps w:val="0"/>
            <w:noProof/>
            <w:kern w:val="2"/>
            <w:sz w:val="22"/>
            <w:szCs w:val="22"/>
            <w:lang w:val="en-GB" w:eastAsia="ja-JP"/>
            <w14:ligatures w14:val="standardContextual"/>
          </w:rPr>
          <w:tab/>
        </w:r>
        <w:r w:rsidRPr="00E15320">
          <w:rPr>
            <w:rStyle w:val="Hyperlink"/>
            <w:noProof/>
          </w:rPr>
          <w:t>NPUSCH</w:t>
        </w:r>
        <w:r>
          <w:rPr>
            <w:noProof/>
            <w:webHidden/>
          </w:rPr>
          <w:tab/>
        </w:r>
        <w:r>
          <w:rPr>
            <w:noProof/>
            <w:webHidden/>
          </w:rPr>
          <w:fldChar w:fldCharType="begin"/>
        </w:r>
        <w:r>
          <w:rPr>
            <w:noProof/>
            <w:webHidden/>
          </w:rPr>
          <w:instrText xml:space="preserve"> PAGEREF _Toc183176181 \h </w:instrText>
        </w:r>
        <w:r>
          <w:rPr>
            <w:noProof/>
            <w:webHidden/>
          </w:rPr>
        </w:r>
        <w:r>
          <w:rPr>
            <w:noProof/>
            <w:webHidden/>
          </w:rPr>
          <w:fldChar w:fldCharType="separate"/>
        </w:r>
        <w:r>
          <w:rPr>
            <w:noProof/>
            <w:webHidden/>
          </w:rPr>
          <w:t>10</w:t>
        </w:r>
        <w:r>
          <w:rPr>
            <w:noProof/>
            <w:webHidden/>
          </w:rPr>
          <w:fldChar w:fldCharType="end"/>
        </w:r>
      </w:hyperlink>
    </w:p>
    <w:p w14:paraId="62084C92" w14:textId="6E6A3FE8" w:rsidR="000414CA" w:rsidRDefault="000414CA">
      <w:pPr>
        <w:pStyle w:val="TOC2"/>
        <w:rPr>
          <w:rFonts w:asciiTheme="minorHAnsi" w:eastAsiaTheme="minorEastAsia" w:hAnsiTheme="minorHAnsi" w:cstheme="minorBidi"/>
          <w:smallCaps w:val="0"/>
          <w:noProof/>
          <w:kern w:val="2"/>
          <w:sz w:val="22"/>
          <w:szCs w:val="22"/>
          <w:lang w:val="en-GB" w:eastAsia="ja-JP"/>
          <w14:ligatures w14:val="standardContextual"/>
        </w:rPr>
      </w:pPr>
      <w:hyperlink w:anchor="_Toc183176182" w:history="1">
        <w:r w:rsidRPr="00E15320">
          <w:rPr>
            <w:rStyle w:val="Hyperlink"/>
            <w:noProof/>
          </w:rPr>
          <w:t>4.1</w:t>
        </w:r>
        <w:r>
          <w:rPr>
            <w:rFonts w:asciiTheme="minorHAnsi" w:eastAsiaTheme="minorEastAsia" w:hAnsiTheme="minorHAnsi" w:cstheme="minorBidi"/>
            <w:smallCaps w:val="0"/>
            <w:noProof/>
            <w:kern w:val="2"/>
            <w:sz w:val="22"/>
            <w:szCs w:val="22"/>
            <w:lang w:val="en-GB" w:eastAsia="ja-JP"/>
            <w14:ligatures w14:val="standardContextual"/>
          </w:rPr>
          <w:tab/>
        </w:r>
        <w:r w:rsidRPr="00E15320">
          <w:rPr>
            <w:rStyle w:val="Hyperlink"/>
            <w:noProof/>
          </w:rPr>
          <w:t>Overall summary of issues raised in Tdocs</w:t>
        </w:r>
        <w:r>
          <w:rPr>
            <w:noProof/>
            <w:webHidden/>
          </w:rPr>
          <w:tab/>
        </w:r>
        <w:r>
          <w:rPr>
            <w:noProof/>
            <w:webHidden/>
          </w:rPr>
          <w:fldChar w:fldCharType="begin"/>
        </w:r>
        <w:r>
          <w:rPr>
            <w:noProof/>
            <w:webHidden/>
          </w:rPr>
          <w:instrText xml:space="preserve"> PAGEREF _Toc183176182 \h </w:instrText>
        </w:r>
        <w:r>
          <w:rPr>
            <w:noProof/>
            <w:webHidden/>
          </w:rPr>
        </w:r>
        <w:r>
          <w:rPr>
            <w:noProof/>
            <w:webHidden/>
          </w:rPr>
          <w:fldChar w:fldCharType="separate"/>
        </w:r>
        <w:r>
          <w:rPr>
            <w:noProof/>
            <w:webHidden/>
          </w:rPr>
          <w:t>10</w:t>
        </w:r>
        <w:r>
          <w:rPr>
            <w:noProof/>
            <w:webHidden/>
          </w:rPr>
          <w:fldChar w:fldCharType="end"/>
        </w:r>
      </w:hyperlink>
    </w:p>
    <w:p w14:paraId="736E5E5E" w14:textId="1ED1F22F" w:rsidR="000414CA" w:rsidRDefault="000414CA">
      <w:pPr>
        <w:pStyle w:val="TOC2"/>
        <w:rPr>
          <w:rFonts w:asciiTheme="minorHAnsi" w:eastAsiaTheme="minorEastAsia" w:hAnsiTheme="minorHAnsi" w:cstheme="minorBidi"/>
          <w:smallCaps w:val="0"/>
          <w:noProof/>
          <w:kern w:val="2"/>
          <w:sz w:val="22"/>
          <w:szCs w:val="22"/>
          <w:lang w:val="en-GB" w:eastAsia="ja-JP"/>
          <w14:ligatures w14:val="standardContextual"/>
        </w:rPr>
      </w:pPr>
      <w:hyperlink w:anchor="_Toc183176183" w:history="1">
        <w:r w:rsidRPr="00E15320">
          <w:rPr>
            <w:rStyle w:val="Hyperlink"/>
            <w:noProof/>
          </w:rPr>
          <w:t>4.2</w:t>
        </w:r>
        <w:r>
          <w:rPr>
            <w:rFonts w:asciiTheme="minorHAnsi" w:eastAsiaTheme="minorEastAsia" w:hAnsiTheme="minorHAnsi" w:cstheme="minorBidi"/>
            <w:smallCaps w:val="0"/>
            <w:noProof/>
            <w:kern w:val="2"/>
            <w:sz w:val="22"/>
            <w:szCs w:val="22"/>
            <w:lang w:val="en-GB" w:eastAsia="ja-JP"/>
            <w14:ligatures w14:val="standardContextual"/>
          </w:rPr>
          <w:tab/>
        </w:r>
        <w:r w:rsidRPr="00E15320">
          <w:rPr>
            <w:rStyle w:val="Hyperlink"/>
            <w:noProof/>
          </w:rPr>
          <w:t>3.75kHz single-tone OCC scheme</w:t>
        </w:r>
        <w:r>
          <w:rPr>
            <w:noProof/>
            <w:webHidden/>
          </w:rPr>
          <w:tab/>
        </w:r>
        <w:r>
          <w:rPr>
            <w:noProof/>
            <w:webHidden/>
          </w:rPr>
          <w:fldChar w:fldCharType="begin"/>
        </w:r>
        <w:r>
          <w:rPr>
            <w:noProof/>
            <w:webHidden/>
          </w:rPr>
          <w:instrText xml:space="preserve"> PAGEREF _Toc183176183 \h </w:instrText>
        </w:r>
        <w:r>
          <w:rPr>
            <w:noProof/>
            <w:webHidden/>
          </w:rPr>
        </w:r>
        <w:r>
          <w:rPr>
            <w:noProof/>
            <w:webHidden/>
          </w:rPr>
          <w:fldChar w:fldCharType="separate"/>
        </w:r>
        <w:r>
          <w:rPr>
            <w:noProof/>
            <w:webHidden/>
          </w:rPr>
          <w:t>17</w:t>
        </w:r>
        <w:r>
          <w:rPr>
            <w:noProof/>
            <w:webHidden/>
          </w:rPr>
          <w:fldChar w:fldCharType="end"/>
        </w:r>
      </w:hyperlink>
    </w:p>
    <w:p w14:paraId="6C273A7A" w14:textId="1F35F476" w:rsidR="000414CA" w:rsidRDefault="000414CA">
      <w:pPr>
        <w:pStyle w:val="TOC3"/>
        <w:rPr>
          <w:rFonts w:asciiTheme="minorHAnsi" w:eastAsiaTheme="minorEastAsia" w:hAnsiTheme="minorHAnsi" w:cstheme="minorBidi"/>
          <w:noProof/>
          <w:kern w:val="2"/>
          <w:sz w:val="22"/>
          <w:szCs w:val="22"/>
          <w:lang w:eastAsia="ja-JP"/>
          <w14:ligatures w14:val="standardContextual"/>
        </w:rPr>
      </w:pPr>
      <w:hyperlink w:anchor="_Toc183176184" w:history="1">
        <w:r w:rsidRPr="00E15320">
          <w:rPr>
            <w:rStyle w:val="Hyperlink"/>
            <w:noProof/>
          </w:rPr>
          <w:t>4.2.1</w:t>
        </w:r>
        <w:r>
          <w:rPr>
            <w:rFonts w:asciiTheme="minorHAnsi" w:eastAsiaTheme="minorEastAsia" w:hAnsiTheme="minorHAnsi" w:cstheme="minorBidi"/>
            <w:noProof/>
            <w:kern w:val="2"/>
            <w:sz w:val="22"/>
            <w:szCs w:val="22"/>
            <w:lang w:eastAsia="ja-JP"/>
            <w14:ligatures w14:val="standardContextual"/>
          </w:rPr>
          <w:tab/>
        </w:r>
        <w:r w:rsidRPr="00E15320">
          <w:rPr>
            <w:rStyle w:val="Hyperlink"/>
            <w:noProof/>
          </w:rPr>
          <w:t>3.75kHz DMRS multiplexing scheme</w:t>
        </w:r>
        <w:r>
          <w:rPr>
            <w:noProof/>
            <w:webHidden/>
          </w:rPr>
          <w:tab/>
        </w:r>
        <w:r>
          <w:rPr>
            <w:noProof/>
            <w:webHidden/>
          </w:rPr>
          <w:fldChar w:fldCharType="begin"/>
        </w:r>
        <w:r>
          <w:rPr>
            <w:noProof/>
            <w:webHidden/>
          </w:rPr>
          <w:instrText xml:space="preserve"> PAGEREF _Toc183176184 \h </w:instrText>
        </w:r>
        <w:r>
          <w:rPr>
            <w:noProof/>
            <w:webHidden/>
          </w:rPr>
        </w:r>
        <w:r>
          <w:rPr>
            <w:noProof/>
            <w:webHidden/>
          </w:rPr>
          <w:fldChar w:fldCharType="separate"/>
        </w:r>
        <w:r>
          <w:rPr>
            <w:noProof/>
            <w:webHidden/>
          </w:rPr>
          <w:t>19</w:t>
        </w:r>
        <w:r>
          <w:rPr>
            <w:noProof/>
            <w:webHidden/>
          </w:rPr>
          <w:fldChar w:fldCharType="end"/>
        </w:r>
      </w:hyperlink>
    </w:p>
    <w:p w14:paraId="37FB3DC0" w14:textId="7CECE9D2" w:rsidR="000414CA" w:rsidRDefault="000414CA">
      <w:pPr>
        <w:pStyle w:val="TOC3"/>
        <w:rPr>
          <w:rFonts w:asciiTheme="minorHAnsi" w:eastAsiaTheme="minorEastAsia" w:hAnsiTheme="minorHAnsi" w:cstheme="minorBidi"/>
          <w:noProof/>
          <w:kern w:val="2"/>
          <w:sz w:val="22"/>
          <w:szCs w:val="22"/>
          <w:lang w:eastAsia="ja-JP"/>
          <w14:ligatures w14:val="standardContextual"/>
        </w:rPr>
      </w:pPr>
      <w:hyperlink w:anchor="_Toc183176185" w:history="1">
        <w:r w:rsidRPr="00E15320">
          <w:rPr>
            <w:rStyle w:val="Hyperlink"/>
            <w:noProof/>
          </w:rPr>
          <w:t>4.2.2</w:t>
        </w:r>
        <w:r>
          <w:rPr>
            <w:rFonts w:asciiTheme="minorHAnsi" w:eastAsiaTheme="minorEastAsia" w:hAnsiTheme="minorHAnsi" w:cstheme="minorBidi"/>
            <w:noProof/>
            <w:kern w:val="2"/>
            <w:sz w:val="22"/>
            <w:szCs w:val="22"/>
            <w:lang w:eastAsia="ja-JP"/>
            <w14:ligatures w14:val="standardContextual"/>
          </w:rPr>
          <w:tab/>
        </w:r>
        <w:r w:rsidRPr="00E15320">
          <w:rPr>
            <w:rStyle w:val="Hyperlink"/>
            <w:noProof/>
          </w:rPr>
          <w:t>3.75kHz OCC lengths</w:t>
        </w:r>
        <w:r>
          <w:rPr>
            <w:noProof/>
            <w:webHidden/>
          </w:rPr>
          <w:tab/>
        </w:r>
        <w:r>
          <w:rPr>
            <w:noProof/>
            <w:webHidden/>
          </w:rPr>
          <w:fldChar w:fldCharType="begin"/>
        </w:r>
        <w:r>
          <w:rPr>
            <w:noProof/>
            <w:webHidden/>
          </w:rPr>
          <w:instrText xml:space="preserve"> PAGEREF _Toc183176185 \h </w:instrText>
        </w:r>
        <w:r>
          <w:rPr>
            <w:noProof/>
            <w:webHidden/>
          </w:rPr>
        </w:r>
        <w:r>
          <w:rPr>
            <w:noProof/>
            <w:webHidden/>
          </w:rPr>
          <w:fldChar w:fldCharType="separate"/>
        </w:r>
        <w:r>
          <w:rPr>
            <w:noProof/>
            <w:webHidden/>
          </w:rPr>
          <w:t>22</w:t>
        </w:r>
        <w:r>
          <w:rPr>
            <w:noProof/>
            <w:webHidden/>
          </w:rPr>
          <w:fldChar w:fldCharType="end"/>
        </w:r>
      </w:hyperlink>
    </w:p>
    <w:p w14:paraId="3C7CCA17" w14:textId="5A85C628" w:rsidR="000414CA" w:rsidRDefault="000414CA">
      <w:pPr>
        <w:pStyle w:val="TOC2"/>
        <w:rPr>
          <w:rFonts w:asciiTheme="minorHAnsi" w:eastAsiaTheme="minorEastAsia" w:hAnsiTheme="minorHAnsi" w:cstheme="minorBidi"/>
          <w:smallCaps w:val="0"/>
          <w:noProof/>
          <w:kern w:val="2"/>
          <w:sz w:val="22"/>
          <w:szCs w:val="22"/>
          <w:lang w:val="en-GB" w:eastAsia="ja-JP"/>
          <w14:ligatures w14:val="standardContextual"/>
        </w:rPr>
      </w:pPr>
      <w:hyperlink w:anchor="_Toc183176186" w:history="1">
        <w:r w:rsidRPr="00E15320">
          <w:rPr>
            <w:rStyle w:val="Hyperlink"/>
            <w:noProof/>
          </w:rPr>
          <w:t>4.3</w:t>
        </w:r>
        <w:r>
          <w:rPr>
            <w:rFonts w:asciiTheme="minorHAnsi" w:eastAsiaTheme="minorEastAsia" w:hAnsiTheme="minorHAnsi" w:cstheme="minorBidi"/>
            <w:smallCaps w:val="0"/>
            <w:noProof/>
            <w:kern w:val="2"/>
            <w:sz w:val="22"/>
            <w:szCs w:val="22"/>
            <w:lang w:val="en-GB" w:eastAsia="ja-JP"/>
            <w14:ligatures w14:val="standardContextual"/>
          </w:rPr>
          <w:tab/>
        </w:r>
        <w:r w:rsidRPr="00E15320">
          <w:rPr>
            <w:rStyle w:val="Hyperlink"/>
            <w:noProof/>
          </w:rPr>
          <w:t>15kHz single-tone OCC scheme</w:t>
        </w:r>
        <w:r>
          <w:rPr>
            <w:noProof/>
            <w:webHidden/>
          </w:rPr>
          <w:tab/>
        </w:r>
        <w:r>
          <w:rPr>
            <w:noProof/>
            <w:webHidden/>
          </w:rPr>
          <w:fldChar w:fldCharType="begin"/>
        </w:r>
        <w:r>
          <w:rPr>
            <w:noProof/>
            <w:webHidden/>
          </w:rPr>
          <w:instrText xml:space="preserve"> PAGEREF _Toc183176186 \h </w:instrText>
        </w:r>
        <w:r>
          <w:rPr>
            <w:noProof/>
            <w:webHidden/>
          </w:rPr>
        </w:r>
        <w:r>
          <w:rPr>
            <w:noProof/>
            <w:webHidden/>
          </w:rPr>
          <w:fldChar w:fldCharType="separate"/>
        </w:r>
        <w:r>
          <w:rPr>
            <w:noProof/>
            <w:webHidden/>
          </w:rPr>
          <w:t>23</w:t>
        </w:r>
        <w:r>
          <w:rPr>
            <w:noProof/>
            <w:webHidden/>
          </w:rPr>
          <w:fldChar w:fldCharType="end"/>
        </w:r>
      </w:hyperlink>
    </w:p>
    <w:p w14:paraId="1A6197F2" w14:textId="3A4F4D81" w:rsidR="000414CA" w:rsidRDefault="000414CA">
      <w:pPr>
        <w:pStyle w:val="TOC3"/>
        <w:rPr>
          <w:rFonts w:asciiTheme="minorHAnsi" w:eastAsiaTheme="minorEastAsia" w:hAnsiTheme="minorHAnsi" w:cstheme="minorBidi"/>
          <w:noProof/>
          <w:kern w:val="2"/>
          <w:sz w:val="22"/>
          <w:szCs w:val="22"/>
          <w:lang w:eastAsia="ja-JP"/>
          <w14:ligatures w14:val="standardContextual"/>
        </w:rPr>
      </w:pPr>
      <w:hyperlink w:anchor="_Toc183176187" w:history="1">
        <w:r w:rsidRPr="00E15320">
          <w:rPr>
            <w:rStyle w:val="Hyperlink"/>
            <w:noProof/>
          </w:rPr>
          <w:t>4.3.1</w:t>
        </w:r>
        <w:r>
          <w:rPr>
            <w:rFonts w:asciiTheme="minorHAnsi" w:eastAsiaTheme="minorEastAsia" w:hAnsiTheme="minorHAnsi" w:cstheme="minorBidi"/>
            <w:noProof/>
            <w:kern w:val="2"/>
            <w:sz w:val="22"/>
            <w:szCs w:val="22"/>
            <w:lang w:eastAsia="ja-JP"/>
            <w14:ligatures w14:val="standardContextual"/>
          </w:rPr>
          <w:tab/>
        </w:r>
        <w:r w:rsidRPr="00E15320">
          <w:rPr>
            <w:rStyle w:val="Hyperlink"/>
            <w:noProof/>
          </w:rPr>
          <w:t>Clarification of meaning of “slot-level”</w:t>
        </w:r>
        <w:r>
          <w:rPr>
            <w:noProof/>
            <w:webHidden/>
          </w:rPr>
          <w:tab/>
        </w:r>
        <w:r>
          <w:rPr>
            <w:noProof/>
            <w:webHidden/>
          </w:rPr>
          <w:fldChar w:fldCharType="begin"/>
        </w:r>
        <w:r>
          <w:rPr>
            <w:noProof/>
            <w:webHidden/>
          </w:rPr>
          <w:instrText xml:space="preserve"> PAGEREF _Toc183176187 \h </w:instrText>
        </w:r>
        <w:r>
          <w:rPr>
            <w:noProof/>
            <w:webHidden/>
          </w:rPr>
        </w:r>
        <w:r>
          <w:rPr>
            <w:noProof/>
            <w:webHidden/>
          </w:rPr>
          <w:fldChar w:fldCharType="separate"/>
        </w:r>
        <w:r>
          <w:rPr>
            <w:noProof/>
            <w:webHidden/>
          </w:rPr>
          <w:t>24</w:t>
        </w:r>
        <w:r>
          <w:rPr>
            <w:noProof/>
            <w:webHidden/>
          </w:rPr>
          <w:fldChar w:fldCharType="end"/>
        </w:r>
      </w:hyperlink>
    </w:p>
    <w:p w14:paraId="2D0ECC3F" w14:textId="3E19414F" w:rsidR="000414CA" w:rsidRDefault="000414CA">
      <w:pPr>
        <w:pStyle w:val="TOC3"/>
        <w:rPr>
          <w:rFonts w:asciiTheme="minorHAnsi" w:eastAsiaTheme="minorEastAsia" w:hAnsiTheme="minorHAnsi" w:cstheme="minorBidi"/>
          <w:noProof/>
          <w:kern w:val="2"/>
          <w:sz w:val="22"/>
          <w:szCs w:val="22"/>
          <w:lang w:eastAsia="ja-JP"/>
          <w14:ligatures w14:val="standardContextual"/>
        </w:rPr>
      </w:pPr>
      <w:hyperlink w:anchor="_Toc183176188" w:history="1">
        <w:r w:rsidRPr="00E15320">
          <w:rPr>
            <w:rStyle w:val="Hyperlink"/>
            <w:noProof/>
          </w:rPr>
          <w:t>4.3.2</w:t>
        </w:r>
        <w:r>
          <w:rPr>
            <w:rFonts w:asciiTheme="minorHAnsi" w:eastAsiaTheme="minorEastAsia" w:hAnsiTheme="minorHAnsi" w:cstheme="minorBidi"/>
            <w:noProof/>
            <w:kern w:val="2"/>
            <w:sz w:val="22"/>
            <w:szCs w:val="22"/>
            <w:lang w:eastAsia="ja-JP"/>
            <w14:ligatures w14:val="standardContextual"/>
          </w:rPr>
          <w:tab/>
        </w:r>
        <w:r w:rsidRPr="00E15320">
          <w:rPr>
            <w:rStyle w:val="Hyperlink"/>
            <w:noProof/>
          </w:rPr>
          <w:t>15kHz OCC lengths</w:t>
        </w:r>
        <w:r>
          <w:rPr>
            <w:noProof/>
            <w:webHidden/>
          </w:rPr>
          <w:tab/>
        </w:r>
        <w:r>
          <w:rPr>
            <w:noProof/>
            <w:webHidden/>
          </w:rPr>
          <w:fldChar w:fldCharType="begin"/>
        </w:r>
        <w:r>
          <w:rPr>
            <w:noProof/>
            <w:webHidden/>
          </w:rPr>
          <w:instrText xml:space="preserve"> PAGEREF _Toc183176188 \h </w:instrText>
        </w:r>
        <w:r>
          <w:rPr>
            <w:noProof/>
            <w:webHidden/>
          </w:rPr>
        </w:r>
        <w:r>
          <w:rPr>
            <w:noProof/>
            <w:webHidden/>
          </w:rPr>
          <w:fldChar w:fldCharType="separate"/>
        </w:r>
        <w:r>
          <w:rPr>
            <w:noProof/>
            <w:webHidden/>
          </w:rPr>
          <w:t>28</w:t>
        </w:r>
        <w:r>
          <w:rPr>
            <w:noProof/>
            <w:webHidden/>
          </w:rPr>
          <w:fldChar w:fldCharType="end"/>
        </w:r>
      </w:hyperlink>
    </w:p>
    <w:p w14:paraId="2BBE629B" w14:textId="3804A803" w:rsidR="000414CA" w:rsidRDefault="000414CA">
      <w:pPr>
        <w:pStyle w:val="TOC3"/>
        <w:rPr>
          <w:rFonts w:asciiTheme="minorHAnsi" w:eastAsiaTheme="minorEastAsia" w:hAnsiTheme="minorHAnsi" w:cstheme="minorBidi"/>
          <w:noProof/>
          <w:kern w:val="2"/>
          <w:sz w:val="22"/>
          <w:szCs w:val="22"/>
          <w:lang w:eastAsia="ja-JP"/>
          <w14:ligatures w14:val="standardContextual"/>
        </w:rPr>
      </w:pPr>
      <w:hyperlink w:anchor="_Toc183176189" w:history="1">
        <w:r w:rsidRPr="00E15320">
          <w:rPr>
            <w:rStyle w:val="Hyperlink"/>
            <w:noProof/>
          </w:rPr>
          <w:t>4.3.3</w:t>
        </w:r>
        <w:r>
          <w:rPr>
            <w:rFonts w:asciiTheme="minorHAnsi" w:eastAsiaTheme="minorEastAsia" w:hAnsiTheme="minorHAnsi" w:cstheme="minorBidi"/>
            <w:noProof/>
            <w:kern w:val="2"/>
            <w:sz w:val="22"/>
            <w:szCs w:val="22"/>
            <w:lang w:eastAsia="ja-JP"/>
            <w14:ligatures w14:val="standardContextual"/>
          </w:rPr>
          <w:tab/>
        </w:r>
        <w:r w:rsidRPr="00E15320">
          <w:rPr>
            <w:rStyle w:val="Hyperlink"/>
            <w:noProof/>
          </w:rPr>
          <w:t>Details of CDM DMRS with legacy pattern</w:t>
        </w:r>
        <w:r>
          <w:rPr>
            <w:noProof/>
            <w:webHidden/>
          </w:rPr>
          <w:tab/>
        </w:r>
        <w:r>
          <w:rPr>
            <w:noProof/>
            <w:webHidden/>
          </w:rPr>
          <w:fldChar w:fldCharType="begin"/>
        </w:r>
        <w:r>
          <w:rPr>
            <w:noProof/>
            <w:webHidden/>
          </w:rPr>
          <w:instrText xml:space="preserve"> PAGEREF _Toc183176189 \h </w:instrText>
        </w:r>
        <w:r>
          <w:rPr>
            <w:noProof/>
            <w:webHidden/>
          </w:rPr>
        </w:r>
        <w:r>
          <w:rPr>
            <w:noProof/>
            <w:webHidden/>
          </w:rPr>
          <w:fldChar w:fldCharType="separate"/>
        </w:r>
        <w:r>
          <w:rPr>
            <w:noProof/>
            <w:webHidden/>
          </w:rPr>
          <w:t>28</w:t>
        </w:r>
        <w:r>
          <w:rPr>
            <w:noProof/>
            <w:webHidden/>
          </w:rPr>
          <w:fldChar w:fldCharType="end"/>
        </w:r>
      </w:hyperlink>
    </w:p>
    <w:p w14:paraId="41D9A65B" w14:textId="76C716FC" w:rsidR="000414CA" w:rsidRDefault="000414CA">
      <w:pPr>
        <w:pStyle w:val="TOC2"/>
        <w:rPr>
          <w:rFonts w:asciiTheme="minorHAnsi" w:eastAsiaTheme="minorEastAsia" w:hAnsiTheme="minorHAnsi" w:cstheme="minorBidi"/>
          <w:smallCaps w:val="0"/>
          <w:noProof/>
          <w:kern w:val="2"/>
          <w:sz w:val="22"/>
          <w:szCs w:val="22"/>
          <w:lang w:val="en-GB" w:eastAsia="ja-JP"/>
          <w14:ligatures w14:val="standardContextual"/>
        </w:rPr>
      </w:pPr>
      <w:hyperlink w:anchor="_Toc183176190" w:history="1">
        <w:r w:rsidRPr="00E15320">
          <w:rPr>
            <w:rStyle w:val="Hyperlink"/>
            <w:noProof/>
          </w:rPr>
          <w:t>4.4</w:t>
        </w:r>
        <w:r>
          <w:rPr>
            <w:rFonts w:asciiTheme="minorHAnsi" w:eastAsiaTheme="minorEastAsia" w:hAnsiTheme="minorHAnsi" w:cstheme="minorBidi"/>
            <w:smallCaps w:val="0"/>
            <w:noProof/>
            <w:kern w:val="2"/>
            <w:sz w:val="22"/>
            <w:szCs w:val="22"/>
            <w:lang w:val="en-GB" w:eastAsia="ja-JP"/>
            <w14:ligatures w14:val="standardContextual"/>
          </w:rPr>
          <w:tab/>
        </w:r>
        <w:r w:rsidRPr="00E15320">
          <w:rPr>
            <w:rStyle w:val="Hyperlink"/>
            <w:noProof/>
          </w:rPr>
          <w:t>Multi-tone OCC scheme</w:t>
        </w:r>
        <w:r>
          <w:rPr>
            <w:noProof/>
            <w:webHidden/>
          </w:rPr>
          <w:tab/>
        </w:r>
        <w:r>
          <w:rPr>
            <w:noProof/>
            <w:webHidden/>
          </w:rPr>
          <w:fldChar w:fldCharType="begin"/>
        </w:r>
        <w:r>
          <w:rPr>
            <w:noProof/>
            <w:webHidden/>
          </w:rPr>
          <w:instrText xml:space="preserve"> PAGEREF _Toc183176190 \h </w:instrText>
        </w:r>
        <w:r>
          <w:rPr>
            <w:noProof/>
            <w:webHidden/>
          </w:rPr>
        </w:r>
        <w:r>
          <w:rPr>
            <w:noProof/>
            <w:webHidden/>
          </w:rPr>
          <w:fldChar w:fldCharType="separate"/>
        </w:r>
        <w:r>
          <w:rPr>
            <w:noProof/>
            <w:webHidden/>
          </w:rPr>
          <w:t>33</w:t>
        </w:r>
        <w:r>
          <w:rPr>
            <w:noProof/>
            <w:webHidden/>
          </w:rPr>
          <w:fldChar w:fldCharType="end"/>
        </w:r>
      </w:hyperlink>
    </w:p>
    <w:p w14:paraId="55CFC6ED" w14:textId="5AB6D1D5" w:rsidR="000414CA" w:rsidRDefault="000414CA">
      <w:pPr>
        <w:pStyle w:val="TOC2"/>
        <w:rPr>
          <w:rFonts w:asciiTheme="minorHAnsi" w:eastAsiaTheme="minorEastAsia" w:hAnsiTheme="minorHAnsi" w:cstheme="minorBidi"/>
          <w:smallCaps w:val="0"/>
          <w:noProof/>
          <w:kern w:val="2"/>
          <w:sz w:val="22"/>
          <w:szCs w:val="22"/>
          <w:lang w:val="en-GB" w:eastAsia="ja-JP"/>
          <w14:ligatures w14:val="standardContextual"/>
        </w:rPr>
      </w:pPr>
      <w:hyperlink w:anchor="_Toc183176191" w:history="1">
        <w:r w:rsidRPr="00E15320">
          <w:rPr>
            <w:rStyle w:val="Hyperlink"/>
            <w:noProof/>
          </w:rPr>
          <w:t>4.5</w:t>
        </w:r>
        <w:r>
          <w:rPr>
            <w:rFonts w:asciiTheme="minorHAnsi" w:eastAsiaTheme="minorEastAsia" w:hAnsiTheme="minorHAnsi" w:cstheme="minorBidi"/>
            <w:smallCaps w:val="0"/>
            <w:noProof/>
            <w:kern w:val="2"/>
            <w:sz w:val="22"/>
            <w:szCs w:val="22"/>
            <w:lang w:val="en-GB" w:eastAsia="ja-JP"/>
            <w14:ligatures w14:val="standardContextual"/>
          </w:rPr>
          <w:tab/>
        </w:r>
        <w:r w:rsidRPr="00E15320">
          <w:rPr>
            <w:rStyle w:val="Hyperlink"/>
            <w:noProof/>
          </w:rPr>
          <w:t>UL gaps</w:t>
        </w:r>
        <w:r>
          <w:rPr>
            <w:noProof/>
            <w:webHidden/>
          </w:rPr>
          <w:tab/>
        </w:r>
        <w:r>
          <w:rPr>
            <w:noProof/>
            <w:webHidden/>
          </w:rPr>
          <w:fldChar w:fldCharType="begin"/>
        </w:r>
        <w:r>
          <w:rPr>
            <w:noProof/>
            <w:webHidden/>
          </w:rPr>
          <w:instrText xml:space="preserve"> PAGEREF _Toc183176191 \h </w:instrText>
        </w:r>
        <w:r>
          <w:rPr>
            <w:noProof/>
            <w:webHidden/>
          </w:rPr>
        </w:r>
        <w:r>
          <w:rPr>
            <w:noProof/>
            <w:webHidden/>
          </w:rPr>
          <w:fldChar w:fldCharType="separate"/>
        </w:r>
        <w:r>
          <w:rPr>
            <w:noProof/>
            <w:webHidden/>
          </w:rPr>
          <w:t>35</w:t>
        </w:r>
        <w:r>
          <w:rPr>
            <w:noProof/>
            <w:webHidden/>
          </w:rPr>
          <w:fldChar w:fldCharType="end"/>
        </w:r>
      </w:hyperlink>
    </w:p>
    <w:p w14:paraId="1F0F5215" w14:textId="7FA9E7CE" w:rsidR="000414CA" w:rsidRDefault="000414CA">
      <w:pPr>
        <w:pStyle w:val="TOC2"/>
        <w:rPr>
          <w:rFonts w:asciiTheme="minorHAnsi" w:eastAsiaTheme="minorEastAsia" w:hAnsiTheme="minorHAnsi" w:cstheme="minorBidi"/>
          <w:smallCaps w:val="0"/>
          <w:noProof/>
          <w:kern w:val="2"/>
          <w:sz w:val="22"/>
          <w:szCs w:val="22"/>
          <w:lang w:val="en-GB" w:eastAsia="ja-JP"/>
          <w14:ligatures w14:val="standardContextual"/>
        </w:rPr>
      </w:pPr>
      <w:hyperlink w:anchor="_Toc183176192" w:history="1">
        <w:r w:rsidRPr="00E15320">
          <w:rPr>
            <w:rStyle w:val="Hyperlink"/>
            <w:noProof/>
          </w:rPr>
          <w:t>4.6</w:t>
        </w:r>
        <w:r>
          <w:rPr>
            <w:rFonts w:asciiTheme="minorHAnsi" w:eastAsiaTheme="minorEastAsia" w:hAnsiTheme="minorHAnsi" w:cstheme="minorBidi"/>
            <w:smallCaps w:val="0"/>
            <w:noProof/>
            <w:kern w:val="2"/>
            <w:sz w:val="22"/>
            <w:szCs w:val="22"/>
            <w:lang w:val="en-GB" w:eastAsia="ja-JP"/>
            <w14:ligatures w14:val="standardContextual"/>
          </w:rPr>
          <w:tab/>
        </w:r>
        <w:r w:rsidRPr="00E15320">
          <w:rPr>
            <w:rStyle w:val="Hyperlink"/>
            <w:noProof/>
          </w:rPr>
          <w:t>Other features that should work with OCC</w:t>
        </w:r>
        <w:r>
          <w:rPr>
            <w:noProof/>
            <w:webHidden/>
          </w:rPr>
          <w:tab/>
        </w:r>
        <w:r>
          <w:rPr>
            <w:noProof/>
            <w:webHidden/>
          </w:rPr>
          <w:fldChar w:fldCharType="begin"/>
        </w:r>
        <w:r>
          <w:rPr>
            <w:noProof/>
            <w:webHidden/>
          </w:rPr>
          <w:instrText xml:space="preserve"> PAGEREF _Toc183176192 \h </w:instrText>
        </w:r>
        <w:r>
          <w:rPr>
            <w:noProof/>
            <w:webHidden/>
          </w:rPr>
        </w:r>
        <w:r>
          <w:rPr>
            <w:noProof/>
            <w:webHidden/>
          </w:rPr>
          <w:fldChar w:fldCharType="separate"/>
        </w:r>
        <w:r>
          <w:rPr>
            <w:noProof/>
            <w:webHidden/>
          </w:rPr>
          <w:t>37</w:t>
        </w:r>
        <w:r>
          <w:rPr>
            <w:noProof/>
            <w:webHidden/>
          </w:rPr>
          <w:fldChar w:fldCharType="end"/>
        </w:r>
      </w:hyperlink>
    </w:p>
    <w:p w14:paraId="29CCBD42" w14:textId="74A26442" w:rsidR="000414CA" w:rsidRDefault="000414CA">
      <w:pPr>
        <w:pStyle w:val="TOC2"/>
        <w:rPr>
          <w:rFonts w:asciiTheme="minorHAnsi" w:eastAsiaTheme="minorEastAsia" w:hAnsiTheme="minorHAnsi" w:cstheme="minorBidi"/>
          <w:smallCaps w:val="0"/>
          <w:noProof/>
          <w:kern w:val="2"/>
          <w:sz w:val="22"/>
          <w:szCs w:val="22"/>
          <w:lang w:val="en-GB" w:eastAsia="ja-JP"/>
          <w14:ligatures w14:val="standardContextual"/>
        </w:rPr>
      </w:pPr>
      <w:hyperlink w:anchor="_Toc183176193" w:history="1">
        <w:r w:rsidRPr="00E15320">
          <w:rPr>
            <w:rStyle w:val="Hyperlink"/>
            <w:noProof/>
          </w:rPr>
          <w:t>4.7</w:t>
        </w:r>
        <w:r>
          <w:rPr>
            <w:rFonts w:asciiTheme="minorHAnsi" w:eastAsiaTheme="minorEastAsia" w:hAnsiTheme="minorHAnsi" w:cstheme="minorBidi"/>
            <w:smallCaps w:val="0"/>
            <w:noProof/>
            <w:kern w:val="2"/>
            <w:sz w:val="22"/>
            <w:szCs w:val="22"/>
            <w:lang w:val="en-GB" w:eastAsia="ja-JP"/>
            <w14:ligatures w14:val="standardContextual"/>
          </w:rPr>
          <w:tab/>
        </w:r>
        <w:r w:rsidRPr="00E15320">
          <w:rPr>
            <w:rStyle w:val="Hyperlink"/>
            <w:noProof/>
          </w:rPr>
          <w:t>Signalling</w:t>
        </w:r>
        <w:r>
          <w:rPr>
            <w:noProof/>
            <w:webHidden/>
          </w:rPr>
          <w:tab/>
        </w:r>
        <w:r>
          <w:rPr>
            <w:noProof/>
            <w:webHidden/>
          </w:rPr>
          <w:fldChar w:fldCharType="begin"/>
        </w:r>
        <w:r>
          <w:rPr>
            <w:noProof/>
            <w:webHidden/>
          </w:rPr>
          <w:instrText xml:space="preserve"> PAGEREF _Toc183176193 \h </w:instrText>
        </w:r>
        <w:r>
          <w:rPr>
            <w:noProof/>
            <w:webHidden/>
          </w:rPr>
        </w:r>
        <w:r>
          <w:rPr>
            <w:noProof/>
            <w:webHidden/>
          </w:rPr>
          <w:fldChar w:fldCharType="separate"/>
        </w:r>
        <w:r>
          <w:rPr>
            <w:noProof/>
            <w:webHidden/>
          </w:rPr>
          <w:t>39</w:t>
        </w:r>
        <w:r>
          <w:rPr>
            <w:noProof/>
            <w:webHidden/>
          </w:rPr>
          <w:fldChar w:fldCharType="end"/>
        </w:r>
      </w:hyperlink>
    </w:p>
    <w:p w14:paraId="2E854759" w14:textId="77ABB8E9" w:rsidR="000414CA" w:rsidRDefault="000414CA">
      <w:pPr>
        <w:pStyle w:val="TOC2"/>
        <w:rPr>
          <w:rFonts w:asciiTheme="minorHAnsi" w:eastAsiaTheme="minorEastAsia" w:hAnsiTheme="minorHAnsi" w:cstheme="minorBidi"/>
          <w:smallCaps w:val="0"/>
          <w:noProof/>
          <w:kern w:val="2"/>
          <w:sz w:val="22"/>
          <w:szCs w:val="22"/>
          <w:lang w:val="en-GB" w:eastAsia="ja-JP"/>
          <w14:ligatures w14:val="standardContextual"/>
        </w:rPr>
      </w:pPr>
      <w:hyperlink w:anchor="_Toc183176194" w:history="1">
        <w:r w:rsidRPr="00E15320">
          <w:rPr>
            <w:rStyle w:val="Hyperlink"/>
            <w:noProof/>
          </w:rPr>
          <w:t>4.8</w:t>
        </w:r>
        <w:r>
          <w:rPr>
            <w:rFonts w:asciiTheme="minorHAnsi" w:eastAsiaTheme="minorEastAsia" w:hAnsiTheme="minorHAnsi" w:cstheme="minorBidi"/>
            <w:smallCaps w:val="0"/>
            <w:noProof/>
            <w:kern w:val="2"/>
            <w:sz w:val="22"/>
            <w:szCs w:val="22"/>
            <w:lang w:val="en-GB" w:eastAsia="ja-JP"/>
            <w14:ligatures w14:val="standardContextual"/>
          </w:rPr>
          <w:tab/>
        </w:r>
        <w:r w:rsidRPr="00E15320">
          <w:rPr>
            <w:rStyle w:val="Hyperlink"/>
            <w:noProof/>
          </w:rPr>
          <w:t>Pairing</w:t>
        </w:r>
        <w:r>
          <w:rPr>
            <w:noProof/>
            <w:webHidden/>
          </w:rPr>
          <w:tab/>
        </w:r>
        <w:r>
          <w:rPr>
            <w:noProof/>
            <w:webHidden/>
          </w:rPr>
          <w:fldChar w:fldCharType="begin"/>
        </w:r>
        <w:r>
          <w:rPr>
            <w:noProof/>
            <w:webHidden/>
          </w:rPr>
          <w:instrText xml:space="preserve"> PAGEREF _Toc183176194 \h </w:instrText>
        </w:r>
        <w:r>
          <w:rPr>
            <w:noProof/>
            <w:webHidden/>
          </w:rPr>
        </w:r>
        <w:r>
          <w:rPr>
            <w:noProof/>
            <w:webHidden/>
          </w:rPr>
          <w:fldChar w:fldCharType="separate"/>
        </w:r>
        <w:r>
          <w:rPr>
            <w:noProof/>
            <w:webHidden/>
          </w:rPr>
          <w:t>41</w:t>
        </w:r>
        <w:r>
          <w:rPr>
            <w:noProof/>
            <w:webHidden/>
          </w:rPr>
          <w:fldChar w:fldCharType="end"/>
        </w:r>
      </w:hyperlink>
    </w:p>
    <w:p w14:paraId="4A0EE7EA" w14:textId="18402520" w:rsidR="000414CA" w:rsidRDefault="000414CA">
      <w:pPr>
        <w:pStyle w:val="TOC2"/>
        <w:rPr>
          <w:rFonts w:asciiTheme="minorHAnsi" w:eastAsiaTheme="minorEastAsia" w:hAnsiTheme="minorHAnsi" w:cstheme="minorBidi"/>
          <w:smallCaps w:val="0"/>
          <w:noProof/>
          <w:kern w:val="2"/>
          <w:sz w:val="22"/>
          <w:szCs w:val="22"/>
          <w:lang w:val="en-GB" w:eastAsia="ja-JP"/>
          <w14:ligatures w14:val="standardContextual"/>
        </w:rPr>
      </w:pPr>
      <w:hyperlink w:anchor="_Toc183176195" w:history="1">
        <w:r w:rsidRPr="00E15320">
          <w:rPr>
            <w:rStyle w:val="Hyperlink"/>
            <w:noProof/>
          </w:rPr>
          <w:t>4.9</w:t>
        </w:r>
        <w:r>
          <w:rPr>
            <w:rFonts w:asciiTheme="minorHAnsi" w:eastAsiaTheme="minorEastAsia" w:hAnsiTheme="minorHAnsi" w:cstheme="minorBidi"/>
            <w:smallCaps w:val="0"/>
            <w:noProof/>
            <w:kern w:val="2"/>
            <w:sz w:val="22"/>
            <w:szCs w:val="22"/>
            <w:lang w:val="en-GB" w:eastAsia="ja-JP"/>
            <w14:ligatures w14:val="standardContextual"/>
          </w:rPr>
          <w:tab/>
        </w:r>
        <w:r w:rsidRPr="00E15320">
          <w:rPr>
            <w:rStyle w:val="Hyperlink"/>
            <w:noProof/>
          </w:rPr>
          <w:t>Downlink Issues and alignment</w:t>
        </w:r>
        <w:r>
          <w:rPr>
            <w:noProof/>
            <w:webHidden/>
          </w:rPr>
          <w:tab/>
        </w:r>
        <w:r>
          <w:rPr>
            <w:noProof/>
            <w:webHidden/>
          </w:rPr>
          <w:fldChar w:fldCharType="begin"/>
        </w:r>
        <w:r>
          <w:rPr>
            <w:noProof/>
            <w:webHidden/>
          </w:rPr>
          <w:instrText xml:space="preserve"> PAGEREF _Toc183176195 \h </w:instrText>
        </w:r>
        <w:r>
          <w:rPr>
            <w:noProof/>
            <w:webHidden/>
          </w:rPr>
        </w:r>
        <w:r>
          <w:rPr>
            <w:noProof/>
            <w:webHidden/>
          </w:rPr>
          <w:fldChar w:fldCharType="separate"/>
        </w:r>
        <w:r>
          <w:rPr>
            <w:noProof/>
            <w:webHidden/>
          </w:rPr>
          <w:t>41</w:t>
        </w:r>
        <w:r>
          <w:rPr>
            <w:noProof/>
            <w:webHidden/>
          </w:rPr>
          <w:fldChar w:fldCharType="end"/>
        </w:r>
      </w:hyperlink>
    </w:p>
    <w:p w14:paraId="38E3D9E5" w14:textId="2C02D142" w:rsidR="000414CA" w:rsidRDefault="000414CA">
      <w:pPr>
        <w:pStyle w:val="TOC1"/>
        <w:rPr>
          <w:rFonts w:asciiTheme="minorHAnsi" w:eastAsiaTheme="minorEastAsia" w:hAnsiTheme="minorHAnsi" w:cstheme="minorBidi"/>
          <w:b w:val="0"/>
          <w:bCs w:val="0"/>
          <w:caps w:val="0"/>
          <w:noProof/>
          <w:kern w:val="2"/>
          <w:sz w:val="22"/>
          <w:szCs w:val="22"/>
          <w:lang w:val="en-GB" w:eastAsia="ja-JP"/>
          <w14:ligatures w14:val="standardContextual"/>
        </w:rPr>
      </w:pPr>
      <w:hyperlink w:anchor="_Toc183176196" w:history="1">
        <w:r w:rsidRPr="00E15320">
          <w:rPr>
            <w:rStyle w:val="Hyperlink"/>
            <w:noProof/>
          </w:rPr>
          <w:t>5</w:t>
        </w:r>
        <w:r>
          <w:rPr>
            <w:rFonts w:asciiTheme="minorHAnsi" w:eastAsiaTheme="minorEastAsia" w:hAnsiTheme="minorHAnsi" w:cstheme="minorBidi"/>
            <w:b w:val="0"/>
            <w:bCs w:val="0"/>
            <w:caps w:val="0"/>
            <w:noProof/>
            <w:kern w:val="2"/>
            <w:sz w:val="22"/>
            <w:szCs w:val="22"/>
            <w:lang w:val="en-GB" w:eastAsia="ja-JP"/>
            <w14:ligatures w14:val="standardContextual"/>
          </w:rPr>
          <w:tab/>
        </w:r>
        <w:r w:rsidRPr="00E15320">
          <w:rPr>
            <w:rStyle w:val="Hyperlink"/>
            <w:noProof/>
          </w:rPr>
          <w:t>NPRACH</w:t>
        </w:r>
        <w:r>
          <w:rPr>
            <w:noProof/>
            <w:webHidden/>
          </w:rPr>
          <w:tab/>
        </w:r>
        <w:r>
          <w:rPr>
            <w:noProof/>
            <w:webHidden/>
          </w:rPr>
          <w:fldChar w:fldCharType="begin"/>
        </w:r>
        <w:r>
          <w:rPr>
            <w:noProof/>
            <w:webHidden/>
          </w:rPr>
          <w:instrText xml:space="preserve"> PAGEREF _Toc183176196 \h </w:instrText>
        </w:r>
        <w:r>
          <w:rPr>
            <w:noProof/>
            <w:webHidden/>
          </w:rPr>
        </w:r>
        <w:r>
          <w:rPr>
            <w:noProof/>
            <w:webHidden/>
          </w:rPr>
          <w:fldChar w:fldCharType="separate"/>
        </w:r>
        <w:r>
          <w:rPr>
            <w:noProof/>
            <w:webHidden/>
          </w:rPr>
          <w:t>42</w:t>
        </w:r>
        <w:r>
          <w:rPr>
            <w:noProof/>
            <w:webHidden/>
          </w:rPr>
          <w:fldChar w:fldCharType="end"/>
        </w:r>
      </w:hyperlink>
    </w:p>
    <w:p w14:paraId="182AF086" w14:textId="61B4A0C2" w:rsidR="000414CA" w:rsidRDefault="000414CA">
      <w:pPr>
        <w:pStyle w:val="TOC2"/>
        <w:rPr>
          <w:rFonts w:asciiTheme="minorHAnsi" w:eastAsiaTheme="minorEastAsia" w:hAnsiTheme="minorHAnsi" w:cstheme="minorBidi"/>
          <w:smallCaps w:val="0"/>
          <w:noProof/>
          <w:kern w:val="2"/>
          <w:sz w:val="22"/>
          <w:szCs w:val="22"/>
          <w:lang w:val="en-GB" w:eastAsia="ja-JP"/>
          <w14:ligatures w14:val="standardContextual"/>
        </w:rPr>
      </w:pPr>
      <w:hyperlink w:anchor="_Toc183176197" w:history="1">
        <w:r w:rsidRPr="00E15320">
          <w:rPr>
            <w:rStyle w:val="Hyperlink"/>
            <w:noProof/>
          </w:rPr>
          <w:t>5.1</w:t>
        </w:r>
        <w:r>
          <w:rPr>
            <w:rFonts w:asciiTheme="minorHAnsi" w:eastAsiaTheme="minorEastAsia" w:hAnsiTheme="minorHAnsi" w:cstheme="minorBidi"/>
            <w:smallCaps w:val="0"/>
            <w:noProof/>
            <w:kern w:val="2"/>
            <w:sz w:val="22"/>
            <w:szCs w:val="22"/>
            <w:lang w:val="en-GB" w:eastAsia="ja-JP"/>
            <w14:ligatures w14:val="standardContextual"/>
          </w:rPr>
          <w:tab/>
        </w:r>
        <w:r w:rsidRPr="00E15320">
          <w:rPr>
            <w:rStyle w:val="Hyperlink"/>
            <w:noProof/>
          </w:rPr>
          <w:t>Overall summary of issues raised in Tdocs</w:t>
        </w:r>
        <w:r>
          <w:rPr>
            <w:noProof/>
            <w:webHidden/>
          </w:rPr>
          <w:tab/>
        </w:r>
        <w:r>
          <w:rPr>
            <w:noProof/>
            <w:webHidden/>
          </w:rPr>
          <w:fldChar w:fldCharType="begin"/>
        </w:r>
        <w:r>
          <w:rPr>
            <w:noProof/>
            <w:webHidden/>
          </w:rPr>
          <w:instrText xml:space="preserve"> PAGEREF _Toc183176197 \h </w:instrText>
        </w:r>
        <w:r>
          <w:rPr>
            <w:noProof/>
            <w:webHidden/>
          </w:rPr>
        </w:r>
        <w:r>
          <w:rPr>
            <w:noProof/>
            <w:webHidden/>
          </w:rPr>
          <w:fldChar w:fldCharType="separate"/>
        </w:r>
        <w:r>
          <w:rPr>
            <w:noProof/>
            <w:webHidden/>
          </w:rPr>
          <w:t>42</w:t>
        </w:r>
        <w:r>
          <w:rPr>
            <w:noProof/>
            <w:webHidden/>
          </w:rPr>
          <w:fldChar w:fldCharType="end"/>
        </w:r>
      </w:hyperlink>
    </w:p>
    <w:p w14:paraId="4259FF59" w14:textId="598688D9" w:rsidR="000414CA" w:rsidRDefault="000414CA">
      <w:pPr>
        <w:pStyle w:val="TOC2"/>
        <w:rPr>
          <w:rFonts w:asciiTheme="minorHAnsi" w:eastAsiaTheme="minorEastAsia" w:hAnsiTheme="minorHAnsi" w:cstheme="minorBidi"/>
          <w:smallCaps w:val="0"/>
          <w:noProof/>
          <w:kern w:val="2"/>
          <w:sz w:val="22"/>
          <w:szCs w:val="22"/>
          <w:lang w:val="en-GB" w:eastAsia="ja-JP"/>
          <w14:ligatures w14:val="standardContextual"/>
        </w:rPr>
      </w:pPr>
      <w:hyperlink w:anchor="_Toc183176198" w:history="1">
        <w:r w:rsidRPr="00E15320">
          <w:rPr>
            <w:rStyle w:val="Hyperlink"/>
            <w:noProof/>
          </w:rPr>
          <w:t>5.2</w:t>
        </w:r>
        <w:r>
          <w:rPr>
            <w:rFonts w:asciiTheme="minorHAnsi" w:eastAsiaTheme="minorEastAsia" w:hAnsiTheme="minorHAnsi" w:cstheme="minorBidi"/>
            <w:smallCaps w:val="0"/>
            <w:noProof/>
            <w:kern w:val="2"/>
            <w:sz w:val="22"/>
            <w:szCs w:val="22"/>
            <w:lang w:val="en-GB" w:eastAsia="ja-JP"/>
            <w14:ligatures w14:val="standardContextual"/>
          </w:rPr>
          <w:tab/>
        </w:r>
        <w:r w:rsidRPr="00E15320">
          <w:rPr>
            <w:rStyle w:val="Hyperlink"/>
            <w:noProof/>
          </w:rPr>
          <w:t>Whether NPRACH OCC is supported</w:t>
        </w:r>
        <w:r>
          <w:rPr>
            <w:noProof/>
            <w:webHidden/>
          </w:rPr>
          <w:tab/>
        </w:r>
        <w:r>
          <w:rPr>
            <w:noProof/>
            <w:webHidden/>
          </w:rPr>
          <w:fldChar w:fldCharType="begin"/>
        </w:r>
        <w:r>
          <w:rPr>
            <w:noProof/>
            <w:webHidden/>
          </w:rPr>
          <w:instrText xml:space="preserve"> PAGEREF _Toc183176198 \h </w:instrText>
        </w:r>
        <w:r>
          <w:rPr>
            <w:noProof/>
            <w:webHidden/>
          </w:rPr>
        </w:r>
        <w:r>
          <w:rPr>
            <w:noProof/>
            <w:webHidden/>
          </w:rPr>
          <w:fldChar w:fldCharType="separate"/>
        </w:r>
        <w:r>
          <w:rPr>
            <w:noProof/>
            <w:webHidden/>
          </w:rPr>
          <w:t>44</w:t>
        </w:r>
        <w:r>
          <w:rPr>
            <w:noProof/>
            <w:webHidden/>
          </w:rPr>
          <w:fldChar w:fldCharType="end"/>
        </w:r>
      </w:hyperlink>
    </w:p>
    <w:p w14:paraId="11A5DBCA" w14:textId="5A5BD9AC" w:rsidR="000414CA" w:rsidRDefault="000414CA">
      <w:pPr>
        <w:pStyle w:val="TOC2"/>
        <w:rPr>
          <w:rFonts w:asciiTheme="minorHAnsi" w:eastAsiaTheme="minorEastAsia" w:hAnsiTheme="minorHAnsi" w:cstheme="minorBidi"/>
          <w:smallCaps w:val="0"/>
          <w:noProof/>
          <w:kern w:val="2"/>
          <w:sz w:val="22"/>
          <w:szCs w:val="22"/>
          <w:lang w:val="en-GB" w:eastAsia="ja-JP"/>
          <w14:ligatures w14:val="standardContextual"/>
        </w:rPr>
      </w:pPr>
      <w:hyperlink w:anchor="_Toc183176199" w:history="1">
        <w:r w:rsidRPr="00E15320">
          <w:rPr>
            <w:rStyle w:val="Hyperlink"/>
            <w:noProof/>
          </w:rPr>
          <w:t>5.3</w:t>
        </w:r>
        <w:r>
          <w:rPr>
            <w:rFonts w:asciiTheme="minorHAnsi" w:eastAsiaTheme="minorEastAsia" w:hAnsiTheme="minorHAnsi" w:cstheme="minorBidi"/>
            <w:smallCaps w:val="0"/>
            <w:noProof/>
            <w:kern w:val="2"/>
            <w:sz w:val="22"/>
            <w:szCs w:val="22"/>
            <w:lang w:val="en-GB" w:eastAsia="ja-JP"/>
            <w14:ligatures w14:val="standardContextual"/>
          </w:rPr>
          <w:tab/>
        </w:r>
        <w:r w:rsidRPr="00E15320">
          <w:rPr>
            <w:rStyle w:val="Hyperlink"/>
            <w:noProof/>
          </w:rPr>
          <w:t>NPRACH OCC scheme</w:t>
        </w:r>
        <w:r>
          <w:rPr>
            <w:noProof/>
            <w:webHidden/>
          </w:rPr>
          <w:tab/>
        </w:r>
        <w:r>
          <w:rPr>
            <w:noProof/>
            <w:webHidden/>
          </w:rPr>
          <w:fldChar w:fldCharType="begin"/>
        </w:r>
        <w:r>
          <w:rPr>
            <w:noProof/>
            <w:webHidden/>
          </w:rPr>
          <w:instrText xml:space="preserve"> PAGEREF _Toc183176199 \h </w:instrText>
        </w:r>
        <w:r>
          <w:rPr>
            <w:noProof/>
            <w:webHidden/>
          </w:rPr>
        </w:r>
        <w:r>
          <w:rPr>
            <w:noProof/>
            <w:webHidden/>
          </w:rPr>
          <w:fldChar w:fldCharType="separate"/>
        </w:r>
        <w:r>
          <w:rPr>
            <w:noProof/>
            <w:webHidden/>
          </w:rPr>
          <w:t>45</w:t>
        </w:r>
        <w:r>
          <w:rPr>
            <w:noProof/>
            <w:webHidden/>
          </w:rPr>
          <w:fldChar w:fldCharType="end"/>
        </w:r>
      </w:hyperlink>
    </w:p>
    <w:p w14:paraId="22EDA1C9" w14:textId="3E2B77C3" w:rsidR="000414CA" w:rsidRDefault="000414CA">
      <w:pPr>
        <w:pStyle w:val="TOC2"/>
        <w:rPr>
          <w:rFonts w:asciiTheme="minorHAnsi" w:eastAsiaTheme="minorEastAsia" w:hAnsiTheme="minorHAnsi" w:cstheme="minorBidi"/>
          <w:smallCaps w:val="0"/>
          <w:noProof/>
          <w:kern w:val="2"/>
          <w:sz w:val="22"/>
          <w:szCs w:val="22"/>
          <w:lang w:val="en-GB" w:eastAsia="ja-JP"/>
          <w14:ligatures w14:val="standardContextual"/>
        </w:rPr>
      </w:pPr>
      <w:hyperlink w:anchor="_Toc183176200" w:history="1">
        <w:r w:rsidRPr="00E15320">
          <w:rPr>
            <w:rStyle w:val="Hyperlink"/>
            <w:noProof/>
          </w:rPr>
          <w:t>5.4</w:t>
        </w:r>
        <w:r>
          <w:rPr>
            <w:rFonts w:asciiTheme="minorHAnsi" w:eastAsiaTheme="minorEastAsia" w:hAnsiTheme="minorHAnsi" w:cstheme="minorBidi"/>
            <w:smallCaps w:val="0"/>
            <w:noProof/>
            <w:kern w:val="2"/>
            <w:sz w:val="22"/>
            <w:szCs w:val="22"/>
            <w:lang w:val="en-GB" w:eastAsia="ja-JP"/>
            <w14:ligatures w14:val="standardContextual"/>
          </w:rPr>
          <w:tab/>
        </w:r>
        <w:r w:rsidRPr="00E15320">
          <w:rPr>
            <w:rStyle w:val="Hyperlink"/>
            <w:noProof/>
          </w:rPr>
          <w:t>RAR impacts</w:t>
        </w:r>
        <w:r>
          <w:rPr>
            <w:noProof/>
            <w:webHidden/>
          </w:rPr>
          <w:tab/>
        </w:r>
        <w:r>
          <w:rPr>
            <w:noProof/>
            <w:webHidden/>
          </w:rPr>
          <w:fldChar w:fldCharType="begin"/>
        </w:r>
        <w:r>
          <w:rPr>
            <w:noProof/>
            <w:webHidden/>
          </w:rPr>
          <w:instrText xml:space="preserve"> PAGEREF _Toc183176200 \h </w:instrText>
        </w:r>
        <w:r>
          <w:rPr>
            <w:noProof/>
            <w:webHidden/>
          </w:rPr>
        </w:r>
        <w:r>
          <w:rPr>
            <w:noProof/>
            <w:webHidden/>
          </w:rPr>
          <w:fldChar w:fldCharType="separate"/>
        </w:r>
        <w:r>
          <w:rPr>
            <w:noProof/>
            <w:webHidden/>
          </w:rPr>
          <w:t>46</w:t>
        </w:r>
        <w:r>
          <w:rPr>
            <w:noProof/>
            <w:webHidden/>
          </w:rPr>
          <w:fldChar w:fldCharType="end"/>
        </w:r>
      </w:hyperlink>
    </w:p>
    <w:p w14:paraId="116467DA" w14:textId="23555FF4" w:rsidR="000414CA" w:rsidRDefault="000414CA">
      <w:pPr>
        <w:pStyle w:val="TOC2"/>
        <w:rPr>
          <w:rFonts w:asciiTheme="minorHAnsi" w:eastAsiaTheme="minorEastAsia" w:hAnsiTheme="minorHAnsi" w:cstheme="minorBidi"/>
          <w:smallCaps w:val="0"/>
          <w:noProof/>
          <w:kern w:val="2"/>
          <w:sz w:val="22"/>
          <w:szCs w:val="22"/>
          <w:lang w:val="en-GB" w:eastAsia="ja-JP"/>
          <w14:ligatures w14:val="standardContextual"/>
        </w:rPr>
      </w:pPr>
      <w:hyperlink w:anchor="_Toc183176201" w:history="1">
        <w:r w:rsidRPr="00E15320">
          <w:rPr>
            <w:rStyle w:val="Hyperlink"/>
            <w:noProof/>
          </w:rPr>
          <w:t>5.5</w:t>
        </w:r>
        <w:r>
          <w:rPr>
            <w:rFonts w:asciiTheme="minorHAnsi" w:eastAsiaTheme="minorEastAsia" w:hAnsiTheme="minorHAnsi" w:cstheme="minorBidi"/>
            <w:smallCaps w:val="0"/>
            <w:noProof/>
            <w:kern w:val="2"/>
            <w:sz w:val="22"/>
            <w:szCs w:val="22"/>
            <w:lang w:val="en-GB" w:eastAsia="ja-JP"/>
            <w14:ligatures w14:val="standardContextual"/>
          </w:rPr>
          <w:tab/>
        </w:r>
        <w:r w:rsidRPr="00E15320">
          <w:rPr>
            <w:rStyle w:val="Hyperlink"/>
            <w:noProof/>
          </w:rPr>
          <w:t>NPRACH partitioning</w:t>
        </w:r>
        <w:r>
          <w:rPr>
            <w:noProof/>
            <w:webHidden/>
          </w:rPr>
          <w:tab/>
        </w:r>
        <w:r>
          <w:rPr>
            <w:noProof/>
            <w:webHidden/>
          </w:rPr>
          <w:fldChar w:fldCharType="begin"/>
        </w:r>
        <w:r>
          <w:rPr>
            <w:noProof/>
            <w:webHidden/>
          </w:rPr>
          <w:instrText xml:space="preserve"> PAGEREF _Toc183176201 \h </w:instrText>
        </w:r>
        <w:r>
          <w:rPr>
            <w:noProof/>
            <w:webHidden/>
          </w:rPr>
        </w:r>
        <w:r>
          <w:rPr>
            <w:noProof/>
            <w:webHidden/>
          </w:rPr>
          <w:fldChar w:fldCharType="separate"/>
        </w:r>
        <w:r>
          <w:rPr>
            <w:noProof/>
            <w:webHidden/>
          </w:rPr>
          <w:t>47</w:t>
        </w:r>
        <w:r>
          <w:rPr>
            <w:noProof/>
            <w:webHidden/>
          </w:rPr>
          <w:fldChar w:fldCharType="end"/>
        </w:r>
      </w:hyperlink>
    </w:p>
    <w:p w14:paraId="53F0C2C7" w14:textId="281F21BF" w:rsidR="000414CA" w:rsidRDefault="000414CA">
      <w:pPr>
        <w:pStyle w:val="TOC2"/>
        <w:rPr>
          <w:rFonts w:asciiTheme="minorHAnsi" w:eastAsiaTheme="minorEastAsia" w:hAnsiTheme="minorHAnsi" w:cstheme="minorBidi"/>
          <w:smallCaps w:val="0"/>
          <w:noProof/>
          <w:kern w:val="2"/>
          <w:sz w:val="22"/>
          <w:szCs w:val="22"/>
          <w:lang w:val="en-GB" w:eastAsia="ja-JP"/>
          <w14:ligatures w14:val="standardContextual"/>
        </w:rPr>
      </w:pPr>
      <w:hyperlink w:anchor="_Toc183176202" w:history="1">
        <w:r w:rsidRPr="00E15320">
          <w:rPr>
            <w:rStyle w:val="Hyperlink"/>
            <w:noProof/>
          </w:rPr>
          <w:t>5.6</w:t>
        </w:r>
        <w:r>
          <w:rPr>
            <w:rFonts w:asciiTheme="minorHAnsi" w:eastAsiaTheme="minorEastAsia" w:hAnsiTheme="minorHAnsi" w:cstheme="minorBidi"/>
            <w:smallCaps w:val="0"/>
            <w:noProof/>
            <w:kern w:val="2"/>
            <w:sz w:val="22"/>
            <w:szCs w:val="22"/>
            <w:lang w:val="en-GB" w:eastAsia="ja-JP"/>
            <w14:ligatures w14:val="standardContextual"/>
          </w:rPr>
          <w:tab/>
        </w:r>
        <w:r w:rsidRPr="00E15320">
          <w:rPr>
            <w:rStyle w:val="Hyperlink"/>
            <w:noProof/>
          </w:rPr>
          <w:t>Signalling</w:t>
        </w:r>
        <w:r>
          <w:rPr>
            <w:noProof/>
            <w:webHidden/>
          </w:rPr>
          <w:tab/>
        </w:r>
        <w:r>
          <w:rPr>
            <w:noProof/>
            <w:webHidden/>
          </w:rPr>
          <w:fldChar w:fldCharType="begin"/>
        </w:r>
        <w:r>
          <w:rPr>
            <w:noProof/>
            <w:webHidden/>
          </w:rPr>
          <w:instrText xml:space="preserve"> PAGEREF _Toc183176202 \h </w:instrText>
        </w:r>
        <w:r>
          <w:rPr>
            <w:noProof/>
            <w:webHidden/>
          </w:rPr>
        </w:r>
        <w:r>
          <w:rPr>
            <w:noProof/>
            <w:webHidden/>
          </w:rPr>
          <w:fldChar w:fldCharType="separate"/>
        </w:r>
        <w:r>
          <w:rPr>
            <w:noProof/>
            <w:webHidden/>
          </w:rPr>
          <w:t>48</w:t>
        </w:r>
        <w:r>
          <w:rPr>
            <w:noProof/>
            <w:webHidden/>
          </w:rPr>
          <w:fldChar w:fldCharType="end"/>
        </w:r>
      </w:hyperlink>
    </w:p>
    <w:p w14:paraId="566D290E" w14:textId="2A0AA6D8" w:rsidR="000414CA" w:rsidRDefault="000414CA">
      <w:pPr>
        <w:pStyle w:val="TOC1"/>
        <w:rPr>
          <w:rFonts w:asciiTheme="minorHAnsi" w:eastAsiaTheme="minorEastAsia" w:hAnsiTheme="minorHAnsi" w:cstheme="minorBidi"/>
          <w:b w:val="0"/>
          <w:bCs w:val="0"/>
          <w:caps w:val="0"/>
          <w:noProof/>
          <w:kern w:val="2"/>
          <w:sz w:val="22"/>
          <w:szCs w:val="22"/>
          <w:lang w:val="en-GB" w:eastAsia="ja-JP"/>
          <w14:ligatures w14:val="standardContextual"/>
        </w:rPr>
      </w:pPr>
      <w:hyperlink w:anchor="_Toc183176203" w:history="1">
        <w:r w:rsidRPr="00E15320">
          <w:rPr>
            <w:rStyle w:val="Hyperlink"/>
            <w:noProof/>
          </w:rPr>
          <w:t>6</w:t>
        </w:r>
        <w:r>
          <w:rPr>
            <w:rFonts w:asciiTheme="minorHAnsi" w:eastAsiaTheme="minorEastAsia" w:hAnsiTheme="minorHAnsi" w:cstheme="minorBidi"/>
            <w:b w:val="0"/>
            <w:bCs w:val="0"/>
            <w:caps w:val="0"/>
            <w:noProof/>
            <w:kern w:val="2"/>
            <w:sz w:val="22"/>
            <w:szCs w:val="22"/>
            <w:lang w:val="en-GB" w:eastAsia="ja-JP"/>
            <w14:ligatures w14:val="standardContextual"/>
          </w:rPr>
          <w:tab/>
        </w:r>
        <w:r w:rsidRPr="00E15320">
          <w:rPr>
            <w:rStyle w:val="Hyperlink"/>
            <w:noProof/>
          </w:rPr>
          <w:t>CG-Msg3-EDT LS</w:t>
        </w:r>
        <w:r>
          <w:rPr>
            <w:noProof/>
            <w:webHidden/>
          </w:rPr>
          <w:tab/>
        </w:r>
        <w:r>
          <w:rPr>
            <w:noProof/>
            <w:webHidden/>
          </w:rPr>
          <w:fldChar w:fldCharType="begin"/>
        </w:r>
        <w:r>
          <w:rPr>
            <w:noProof/>
            <w:webHidden/>
          </w:rPr>
          <w:instrText xml:space="preserve"> PAGEREF _Toc183176203 \h </w:instrText>
        </w:r>
        <w:r>
          <w:rPr>
            <w:noProof/>
            <w:webHidden/>
          </w:rPr>
        </w:r>
        <w:r>
          <w:rPr>
            <w:noProof/>
            <w:webHidden/>
          </w:rPr>
          <w:fldChar w:fldCharType="separate"/>
        </w:r>
        <w:r>
          <w:rPr>
            <w:noProof/>
            <w:webHidden/>
          </w:rPr>
          <w:t>48</w:t>
        </w:r>
        <w:r>
          <w:rPr>
            <w:noProof/>
            <w:webHidden/>
          </w:rPr>
          <w:fldChar w:fldCharType="end"/>
        </w:r>
      </w:hyperlink>
    </w:p>
    <w:p w14:paraId="34CCD2FB" w14:textId="6A320D19" w:rsidR="000414CA" w:rsidRDefault="000414CA">
      <w:pPr>
        <w:pStyle w:val="TOC1"/>
        <w:rPr>
          <w:rFonts w:asciiTheme="minorHAnsi" w:eastAsiaTheme="minorEastAsia" w:hAnsiTheme="minorHAnsi" w:cstheme="minorBidi"/>
          <w:b w:val="0"/>
          <w:bCs w:val="0"/>
          <w:caps w:val="0"/>
          <w:noProof/>
          <w:kern w:val="2"/>
          <w:sz w:val="22"/>
          <w:szCs w:val="22"/>
          <w:lang w:val="en-GB" w:eastAsia="ja-JP"/>
          <w14:ligatures w14:val="standardContextual"/>
        </w:rPr>
      </w:pPr>
      <w:hyperlink w:anchor="_Toc183176204" w:history="1">
        <w:r w:rsidRPr="00E15320">
          <w:rPr>
            <w:rStyle w:val="Hyperlink"/>
            <w:noProof/>
          </w:rPr>
          <w:t>7</w:t>
        </w:r>
        <w:r>
          <w:rPr>
            <w:rFonts w:asciiTheme="minorHAnsi" w:eastAsiaTheme="minorEastAsia" w:hAnsiTheme="minorHAnsi" w:cstheme="minorBidi"/>
            <w:b w:val="0"/>
            <w:bCs w:val="0"/>
            <w:caps w:val="0"/>
            <w:noProof/>
            <w:kern w:val="2"/>
            <w:sz w:val="22"/>
            <w:szCs w:val="22"/>
            <w:lang w:val="en-GB" w:eastAsia="ja-JP"/>
            <w14:ligatures w14:val="standardContextual"/>
          </w:rPr>
          <w:tab/>
        </w:r>
        <w:r w:rsidRPr="00E15320">
          <w:rPr>
            <w:rStyle w:val="Hyperlink"/>
            <w:noProof/>
          </w:rPr>
          <w:t>Monday: Proposals for online session</w:t>
        </w:r>
        <w:r>
          <w:rPr>
            <w:noProof/>
            <w:webHidden/>
          </w:rPr>
          <w:tab/>
        </w:r>
        <w:r>
          <w:rPr>
            <w:noProof/>
            <w:webHidden/>
          </w:rPr>
          <w:fldChar w:fldCharType="begin"/>
        </w:r>
        <w:r>
          <w:rPr>
            <w:noProof/>
            <w:webHidden/>
          </w:rPr>
          <w:instrText xml:space="preserve"> PAGEREF _Toc183176204 \h </w:instrText>
        </w:r>
        <w:r>
          <w:rPr>
            <w:noProof/>
            <w:webHidden/>
          </w:rPr>
        </w:r>
        <w:r>
          <w:rPr>
            <w:noProof/>
            <w:webHidden/>
          </w:rPr>
          <w:fldChar w:fldCharType="separate"/>
        </w:r>
        <w:r>
          <w:rPr>
            <w:noProof/>
            <w:webHidden/>
          </w:rPr>
          <w:t>50</w:t>
        </w:r>
        <w:r>
          <w:rPr>
            <w:noProof/>
            <w:webHidden/>
          </w:rPr>
          <w:fldChar w:fldCharType="end"/>
        </w:r>
      </w:hyperlink>
    </w:p>
    <w:p w14:paraId="30C6B94E" w14:textId="2F50FBAB" w:rsidR="000414CA" w:rsidRDefault="000414CA">
      <w:pPr>
        <w:pStyle w:val="TOC2"/>
        <w:rPr>
          <w:rFonts w:asciiTheme="minorHAnsi" w:eastAsiaTheme="minorEastAsia" w:hAnsiTheme="minorHAnsi" w:cstheme="minorBidi"/>
          <w:smallCaps w:val="0"/>
          <w:noProof/>
          <w:kern w:val="2"/>
          <w:sz w:val="22"/>
          <w:szCs w:val="22"/>
          <w:lang w:val="en-GB" w:eastAsia="ja-JP"/>
          <w14:ligatures w14:val="standardContextual"/>
        </w:rPr>
      </w:pPr>
      <w:hyperlink w:anchor="_Toc183176205" w:history="1">
        <w:r w:rsidRPr="00E15320">
          <w:rPr>
            <w:rStyle w:val="Hyperlink"/>
            <w:noProof/>
          </w:rPr>
          <w:t>7.1</w:t>
        </w:r>
        <w:r>
          <w:rPr>
            <w:rFonts w:asciiTheme="minorHAnsi" w:eastAsiaTheme="minorEastAsia" w:hAnsiTheme="minorHAnsi" w:cstheme="minorBidi"/>
            <w:smallCaps w:val="0"/>
            <w:noProof/>
            <w:kern w:val="2"/>
            <w:sz w:val="22"/>
            <w:szCs w:val="22"/>
            <w:lang w:val="en-GB" w:eastAsia="ja-JP"/>
            <w14:ligatures w14:val="standardContextual"/>
          </w:rPr>
          <w:tab/>
        </w:r>
        <w:r w:rsidRPr="00E15320">
          <w:rPr>
            <w:rStyle w:val="Hyperlink"/>
            <w:noProof/>
          </w:rPr>
          <w:t>Outcome</w:t>
        </w:r>
        <w:r>
          <w:rPr>
            <w:noProof/>
            <w:webHidden/>
          </w:rPr>
          <w:tab/>
        </w:r>
        <w:r>
          <w:rPr>
            <w:noProof/>
            <w:webHidden/>
          </w:rPr>
          <w:fldChar w:fldCharType="begin"/>
        </w:r>
        <w:r>
          <w:rPr>
            <w:noProof/>
            <w:webHidden/>
          </w:rPr>
          <w:instrText xml:space="preserve"> PAGEREF _Toc183176205 \h </w:instrText>
        </w:r>
        <w:r>
          <w:rPr>
            <w:noProof/>
            <w:webHidden/>
          </w:rPr>
        </w:r>
        <w:r>
          <w:rPr>
            <w:noProof/>
            <w:webHidden/>
          </w:rPr>
          <w:fldChar w:fldCharType="separate"/>
        </w:r>
        <w:r>
          <w:rPr>
            <w:noProof/>
            <w:webHidden/>
          </w:rPr>
          <w:t>52</w:t>
        </w:r>
        <w:r>
          <w:rPr>
            <w:noProof/>
            <w:webHidden/>
          </w:rPr>
          <w:fldChar w:fldCharType="end"/>
        </w:r>
      </w:hyperlink>
    </w:p>
    <w:p w14:paraId="52BFC22C" w14:textId="43E5C166" w:rsidR="000414CA" w:rsidRDefault="000414CA">
      <w:pPr>
        <w:pStyle w:val="TOC1"/>
        <w:rPr>
          <w:rFonts w:asciiTheme="minorHAnsi" w:eastAsiaTheme="minorEastAsia" w:hAnsiTheme="minorHAnsi" w:cstheme="minorBidi"/>
          <w:b w:val="0"/>
          <w:bCs w:val="0"/>
          <w:caps w:val="0"/>
          <w:noProof/>
          <w:kern w:val="2"/>
          <w:sz w:val="22"/>
          <w:szCs w:val="22"/>
          <w:lang w:val="en-GB" w:eastAsia="ja-JP"/>
          <w14:ligatures w14:val="standardContextual"/>
        </w:rPr>
      </w:pPr>
      <w:hyperlink w:anchor="_Toc183176206" w:history="1">
        <w:r w:rsidRPr="00E15320">
          <w:rPr>
            <w:rStyle w:val="Hyperlink"/>
            <w:noProof/>
          </w:rPr>
          <w:t>8</w:t>
        </w:r>
        <w:r>
          <w:rPr>
            <w:rFonts w:asciiTheme="minorHAnsi" w:eastAsiaTheme="minorEastAsia" w:hAnsiTheme="minorHAnsi" w:cstheme="minorBidi"/>
            <w:b w:val="0"/>
            <w:bCs w:val="0"/>
            <w:caps w:val="0"/>
            <w:noProof/>
            <w:kern w:val="2"/>
            <w:sz w:val="22"/>
            <w:szCs w:val="22"/>
            <w:lang w:val="en-GB" w:eastAsia="ja-JP"/>
            <w14:ligatures w14:val="standardContextual"/>
          </w:rPr>
          <w:tab/>
        </w:r>
        <w:r w:rsidRPr="00E15320">
          <w:rPr>
            <w:rStyle w:val="Hyperlink"/>
            <w:noProof/>
          </w:rPr>
          <w:t>Offline proposals: Wednesday</w:t>
        </w:r>
        <w:r>
          <w:rPr>
            <w:noProof/>
            <w:webHidden/>
          </w:rPr>
          <w:tab/>
        </w:r>
        <w:r>
          <w:rPr>
            <w:noProof/>
            <w:webHidden/>
          </w:rPr>
          <w:fldChar w:fldCharType="begin"/>
        </w:r>
        <w:r>
          <w:rPr>
            <w:noProof/>
            <w:webHidden/>
          </w:rPr>
          <w:instrText xml:space="preserve"> PAGEREF _Toc183176206 \h </w:instrText>
        </w:r>
        <w:r>
          <w:rPr>
            <w:noProof/>
            <w:webHidden/>
          </w:rPr>
        </w:r>
        <w:r>
          <w:rPr>
            <w:noProof/>
            <w:webHidden/>
          </w:rPr>
          <w:fldChar w:fldCharType="separate"/>
        </w:r>
        <w:r>
          <w:rPr>
            <w:noProof/>
            <w:webHidden/>
          </w:rPr>
          <w:t>52</w:t>
        </w:r>
        <w:r>
          <w:rPr>
            <w:noProof/>
            <w:webHidden/>
          </w:rPr>
          <w:fldChar w:fldCharType="end"/>
        </w:r>
      </w:hyperlink>
    </w:p>
    <w:p w14:paraId="2188EDD9" w14:textId="382E4E81" w:rsidR="000414CA" w:rsidRDefault="000414CA">
      <w:pPr>
        <w:pStyle w:val="TOC1"/>
        <w:rPr>
          <w:rFonts w:asciiTheme="minorHAnsi" w:eastAsiaTheme="minorEastAsia" w:hAnsiTheme="minorHAnsi" w:cstheme="minorBidi"/>
          <w:b w:val="0"/>
          <w:bCs w:val="0"/>
          <w:caps w:val="0"/>
          <w:noProof/>
          <w:kern w:val="2"/>
          <w:sz w:val="22"/>
          <w:szCs w:val="22"/>
          <w:lang w:val="en-GB" w:eastAsia="ja-JP"/>
          <w14:ligatures w14:val="standardContextual"/>
        </w:rPr>
      </w:pPr>
      <w:hyperlink w:anchor="_Toc183176207" w:history="1">
        <w:r w:rsidRPr="00E15320">
          <w:rPr>
            <w:rStyle w:val="Hyperlink"/>
            <w:noProof/>
          </w:rPr>
          <w:t>9</w:t>
        </w:r>
        <w:r>
          <w:rPr>
            <w:rFonts w:asciiTheme="minorHAnsi" w:eastAsiaTheme="minorEastAsia" w:hAnsiTheme="minorHAnsi" w:cstheme="minorBidi"/>
            <w:b w:val="0"/>
            <w:bCs w:val="0"/>
            <w:caps w:val="0"/>
            <w:noProof/>
            <w:kern w:val="2"/>
            <w:sz w:val="22"/>
            <w:szCs w:val="22"/>
            <w:lang w:val="en-GB" w:eastAsia="ja-JP"/>
            <w14:ligatures w14:val="standardContextual"/>
          </w:rPr>
          <w:tab/>
        </w:r>
        <w:r w:rsidRPr="00E15320">
          <w:rPr>
            <w:rStyle w:val="Hyperlink"/>
            <w:noProof/>
          </w:rPr>
          <w:t>Wednesday online proposals</w:t>
        </w:r>
        <w:r>
          <w:rPr>
            <w:noProof/>
            <w:webHidden/>
          </w:rPr>
          <w:tab/>
        </w:r>
        <w:r>
          <w:rPr>
            <w:noProof/>
            <w:webHidden/>
          </w:rPr>
          <w:fldChar w:fldCharType="begin"/>
        </w:r>
        <w:r>
          <w:rPr>
            <w:noProof/>
            <w:webHidden/>
          </w:rPr>
          <w:instrText xml:space="preserve"> PAGEREF _Toc183176207 \h </w:instrText>
        </w:r>
        <w:r>
          <w:rPr>
            <w:noProof/>
            <w:webHidden/>
          </w:rPr>
        </w:r>
        <w:r>
          <w:rPr>
            <w:noProof/>
            <w:webHidden/>
          </w:rPr>
          <w:fldChar w:fldCharType="separate"/>
        </w:r>
        <w:r>
          <w:rPr>
            <w:noProof/>
            <w:webHidden/>
          </w:rPr>
          <w:t>54</w:t>
        </w:r>
        <w:r>
          <w:rPr>
            <w:noProof/>
            <w:webHidden/>
          </w:rPr>
          <w:fldChar w:fldCharType="end"/>
        </w:r>
      </w:hyperlink>
    </w:p>
    <w:p w14:paraId="1D196BD6" w14:textId="29F32249" w:rsidR="000414CA" w:rsidRDefault="000414CA">
      <w:pPr>
        <w:pStyle w:val="TOC1"/>
        <w:rPr>
          <w:rFonts w:asciiTheme="minorHAnsi" w:eastAsiaTheme="minorEastAsia" w:hAnsiTheme="minorHAnsi" w:cstheme="minorBidi"/>
          <w:b w:val="0"/>
          <w:bCs w:val="0"/>
          <w:caps w:val="0"/>
          <w:noProof/>
          <w:kern w:val="2"/>
          <w:sz w:val="22"/>
          <w:szCs w:val="22"/>
          <w:lang w:val="en-GB" w:eastAsia="ja-JP"/>
          <w14:ligatures w14:val="standardContextual"/>
        </w:rPr>
      </w:pPr>
      <w:hyperlink w:anchor="_Toc183176208" w:history="1">
        <w:r w:rsidRPr="00E15320">
          <w:rPr>
            <w:rStyle w:val="Hyperlink"/>
            <w:noProof/>
          </w:rPr>
          <w:t>10</w:t>
        </w:r>
        <w:r>
          <w:rPr>
            <w:rFonts w:asciiTheme="minorHAnsi" w:eastAsiaTheme="minorEastAsia" w:hAnsiTheme="minorHAnsi" w:cstheme="minorBidi"/>
            <w:b w:val="0"/>
            <w:bCs w:val="0"/>
            <w:caps w:val="0"/>
            <w:noProof/>
            <w:kern w:val="2"/>
            <w:sz w:val="22"/>
            <w:szCs w:val="22"/>
            <w:lang w:val="en-GB" w:eastAsia="ja-JP"/>
            <w14:ligatures w14:val="standardContextual"/>
          </w:rPr>
          <w:tab/>
        </w:r>
        <w:r w:rsidRPr="00E15320">
          <w:rPr>
            <w:rStyle w:val="Hyperlink"/>
            <w:noProof/>
          </w:rPr>
          <w:t>Goal for RAN1#120 Athens</w:t>
        </w:r>
        <w:r>
          <w:rPr>
            <w:noProof/>
            <w:webHidden/>
          </w:rPr>
          <w:tab/>
        </w:r>
        <w:r>
          <w:rPr>
            <w:noProof/>
            <w:webHidden/>
          </w:rPr>
          <w:fldChar w:fldCharType="begin"/>
        </w:r>
        <w:r>
          <w:rPr>
            <w:noProof/>
            <w:webHidden/>
          </w:rPr>
          <w:instrText xml:space="preserve"> PAGEREF _Toc183176208 \h </w:instrText>
        </w:r>
        <w:r>
          <w:rPr>
            <w:noProof/>
            <w:webHidden/>
          </w:rPr>
        </w:r>
        <w:r>
          <w:rPr>
            <w:noProof/>
            <w:webHidden/>
          </w:rPr>
          <w:fldChar w:fldCharType="separate"/>
        </w:r>
        <w:r>
          <w:rPr>
            <w:noProof/>
            <w:webHidden/>
          </w:rPr>
          <w:t>55</w:t>
        </w:r>
        <w:r>
          <w:rPr>
            <w:noProof/>
            <w:webHidden/>
          </w:rPr>
          <w:fldChar w:fldCharType="end"/>
        </w:r>
      </w:hyperlink>
    </w:p>
    <w:p w14:paraId="734AA796" w14:textId="5CDEC098" w:rsidR="000414CA" w:rsidRDefault="000414CA">
      <w:pPr>
        <w:pStyle w:val="TOC1"/>
        <w:rPr>
          <w:rFonts w:asciiTheme="minorHAnsi" w:eastAsiaTheme="minorEastAsia" w:hAnsiTheme="minorHAnsi" w:cstheme="minorBidi"/>
          <w:b w:val="0"/>
          <w:bCs w:val="0"/>
          <w:caps w:val="0"/>
          <w:noProof/>
          <w:kern w:val="2"/>
          <w:sz w:val="22"/>
          <w:szCs w:val="22"/>
          <w:lang w:val="en-GB" w:eastAsia="ja-JP"/>
          <w14:ligatures w14:val="standardContextual"/>
        </w:rPr>
      </w:pPr>
      <w:hyperlink w:anchor="_Toc183176209" w:history="1">
        <w:r w:rsidRPr="00E15320">
          <w:rPr>
            <w:rStyle w:val="Hyperlink"/>
            <w:noProof/>
          </w:rPr>
          <w:t>11</w:t>
        </w:r>
        <w:r>
          <w:rPr>
            <w:rFonts w:asciiTheme="minorHAnsi" w:eastAsiaTheme="minorEastAsia" w:hAnsiTheme="minorHAnsi" w:cstheme="minorBidi"/>
            <w:b w:val="0"/>
            <w:bCs w:val="0"/>
            <w:caps w:val="0"/>
            <w:noProof/>
            <w:kern w:val="2"/>
            <w:sz w:val="22"/>
            <w:szCs w:val="22"/>
            <w:lang w:val="en-GB" w:eastAsia="ja-JP"/>
            <w14:ligatures w14:val="standardContextual"/>
          </w:rPr>
          <w:tab/>
        </w:r>
        <w:r w:rsidRPr="00E15320">
          <w:rPr>
            <w:rStyle w:val="Hyperlink"/>
            <w:noProof/>
          </w:rPr>
          <w:t>Conclusions</w:t>
        </w:r>
        <w:r>
          <w:rPr>
            <w:noProof/>
            <w:webHidden/>
          </w:rPr>
          <w:tab/>
        </w:r>
        <w:r>
          <w:rPr>
            <w:noProof/>
            <w:webHidden/>
          </w:rPr>
          <w:fldChar w:fldCharType="begin"/>
        </w:r>
        <w:r>
          <w:rPr>
            <w:noProof/>
            <w:webHidden/>
          </w:rPr>
          <w:instrText xml:space="preserve"> PAGEREF _Toc183176209 \h </w:instrText>
        </w:r>
        <w:r>
          <w:rPr>
            <w:noProof/>
            <w:webHidden/>
          </w:rPr>
        </w:r>
        <w:r>
          <w:rPr>
            <w:noProof/>
            <w:webHidden/>
          </w:rPr>
          <w:fldChar w:fldCharType="separate"/>
        </w:r>
        <w:r>
          <w:rPr>
            <w:noProof/>
            <w:webHidden/>
          </w:rPr>
          <w:t>56</w:t>
        </w:r>
        <w:r>
          <w:rPr>
            <w:noProof/>
            <w:webHidden/>
          </w:rPr>
          <w:fldChar w:fldCharType="end"/>
        </w:r>
      </w:hyperlink>
    </w:p>
    <w:p w14:paraId="120C2433" w14:textId="0FBC308D" w:rsidR="000414CA" w:rsidRDefault="000414CA">
      <w:pPr>
        <w:pStyle w:val="TOC1"/>
        <w:rPr>
          <w:rFonts w:asciiTheme="minorHAnsi" w:eastAsiaTheme="minorEastAsia" w:hAnsiTheme="minorHAnsi" w:cstheme="minorBidi"/>
          <w:b w:val="0"/>
          <w:bCs w:val="0"/>
          <w:caps w:val="0"/>
          <w:noProof/>
          <w:kern w:val="2"/>
          <w:sz w:val="22"/>
          <w:szCs w:val="22"/>
          <w:lang w:val="en-GB" w:eastAsia="ja-JP"/>
          <w14:ligatures w14:val="standardContextual"/>
        </w:rPr>
      </w:pPr>
      <w:hyperlink w:anchor="_Toc183176210" w:history="1">
        <w:r w:rsidRPr="00E15320">
          <w:rPr>
            <w:rStyle w:val="Hyperlink"/>
            <w:noProof/>
          </w:rPr>
          <w:t>12</w:t>
        </w:r>
        <w:r>
          <w:rPr>
            <w:rFonts w:asciiTheme="minorHAnsi" w:eastAsiaTheme="minorEastAsia" w:hAnsiTheme="minorHAnsi" w:cstheme="minorBidi"/>
            <w:b w:val="0"/>
            <w:bCs w:val="0"/>
            <w:caps w:val="0"/>
            <w:noProof/>
            <w:kern w:val="2"/>
            <w:sz w:val="22"/>
            <w:szCs w:val="22"/>
            <w:lang w:val="en-GB" w:eastAsia="ja-JP"/>
            <w14:ligatures w14:val="standardContextual"/>
          </w:rPr>
          <w:tab/>
        </w:r>
        <w:r w:rsidRPr="00E15320">
          <w:rPr>
            <w:rStyle w:val="Hyperlink"/>
            <w:noProof/>
          </w:rPr>
          <w:t>References</w:t>
        </w:r>
        <w:r>
          <w:rPr>
            <w:noProof/>
            <w:webHidden/>
          </w:rPr>
          <w:tab/>
        </w:r>
        <w:r>
          <w:rPr>
            <w:noProof/>
            <w:webHidden/>
          </w:rPr>
          <w:fldChar w:fldCharType="begin"/>
        </w:r>
        <w:r>
          <w:rPr>
            <w:noProof/>
            <w:webHidden/>
          </w:rPr>
          <w:instrText xml:space="preserve"> PAGEREF _Toc183176210 \h </w:instrText>
        </w:r>
        <w:r>
          <w:rPr>
            <w:noProof/>
            <w:webHidden/>
          </w:rPr>
        </w:r>
        <w:r>
          <w:rPr>
            <w:noProof/>
            <w:webHidden/>
          </w:rPr>
          <w:fldChar w:fldCharType="separate"/>
        </w:r>
        <w:r>
          <w:rPr>
            <w:noProof/>
            <w:webHidden/>
          </w:rPr>
          <w:t>56</w:t>
        </w:r>
        <w:r>
          <w:rPr>
            <w:noProof/>
            <w:webHidden/>
          </w:rPr>
          <w:fldChar w:fldCharType="end"/>
        </w:r>
      </w:hyperlink>
    </w:p>
    <w:p w14:paraId="20FCBB15" w14:textId="76D571FF" w:rsidR="00E4500E" w:rsidRDefault="006255E3">
      <w:pPr>
        <w:pStyle w:val="Heading1"/>
        <w:numPr>
          <w:ilvl w:val="0"/>
          <w:numId w:val="0"/>
        </w:numPr>
        <w:ind w:left="862" w:hanging="862"/>
      </w:pPr>
      <w:r>
        <w:rPr>
          <w:sz w:val="22"/>
          <w:szCs w:val="22"/>
        </w:rPr>
        <w:fldChar w:fldCharType="end"/>
      </w:r>
    </w:p>
    <w:p w14:paraId="1AA1D91E" w14:textId="77777777" w:rsidR="00E4500E" w:rsidRDefault="006255E3">
      <w:pPr>
        <w:pStyle w:val="Heading1"/>
        <w:numPr>
          <w:ilvl w:val="0"/>
          <w:numId w:val="0"/>
        </w:numPr>
        <w:ind w:left="862" w:hanging="862"/>
      </w:pPr>
      <w:r>
        <w:br w:type="page"/>
      </w:r>
    </w:p>
    <w:p w14:paraId="4E13081F" w14:textId="77777777" w:rsidR="00E4500E" w:rsidRDefault="006255E3">
      <w:pPr>
        <w:pStyle w:val="Heading1"/>
      </w:pPr>
      <w:bookmarkStart w:id="2" w:name="_Toc183176178"/>
      <w:r>
        <w:lastRenderedPageBreak/>
        <w:t>Introduction</w:t>
      </w:r>
      <w:bookmarkEnd w:id="2"/>
    </w:p>
    <w:p w14:paraId="4B2B7E41" w14:textId="77777777" w:rsidR="00E4500E" w:rsidRDefault="00E4500E"/>
    <w:p w14:paraId="5E975A27" w14:textId="6111CA8D" w:rsidR="00E4500E" w:rsidRDefault="006255E3">
      <w:r>
        <w:t xml:space="preserve">This is the </w:t>
      </w:r>
      <w:r w:rsidR="00A103CF">
        <w:t>final</w:t>
      </w:r>
      <w:r>
        <w:t xml:space="preserve"> FLS for IoT NTN. The </w:t>
      </w:r>
      <w:r w:rsidR="000414CA">
        <w:t>first and second</w:t>
      </w:r>
      <w:r>
        <w:t xml:space="preserve"> FLS for this meeting </w:t>
      </w:r>
      <w:r w:rsidR="000414CA">
        <w:t>were</w:t>
      </w:r>
      <w:r>
        <w:t xml:space="preserve"> [5]</w:t>
      </w:r>
      <w:r w:rsidR="000414CA">
        <w:t xml:space="preserve"> and [6]</w:t>
      </w:r>
      <w:r>
        <w:t>.</w:t>
      </w:r>
    </w:p>
    <w:p w14:paraId="6F6A8280" w14:textId="77777777" w:rsidR="00E4500E" w:rsidRDefault="00E4500E"/>
    <w:p w14:paraId="641D5DC3" w14:textId="77777777" w:rsidR="00E4500E" w:rsidRDefault="00E4500E"/>
    <w:p w14:paraId="55A2E605" w14:textId="77777777" w:rsidR="00E4500E" w:rsidRDefault="006255E3">
      <w:pPr>
        <w:rPr>
          <w:b/>
          <w:bCs/>
          <w:u w:val="single"/>
        </w:rPr>
      </w:pPr>
      <w:r>
        <w:rPr>
          <w:b/>
          <w:bCs/>
          <w:u w:val="single"/>
        </w:rPr>
        <w:t>Main Introduction</w:t>
      </w:r>
    </w:p>
    <w:p w14:paraId="655F2209" w14:textId="77777777" w:rsidR="00E4500E" w:rsidRDefault="00E4500E"/>
    <w:p w14:paraId="0DA99368" w14:textId="77777777" w:rsidR="00E4500E" w:rsidRDefault="006255E3">
      <w:r>
        <w:t>This document is the Feature Lead Summary document for the Rel-19 IoT-NTN work item [1].</w:t>
      </w:r>
    </w:p>
    <w:p w14:paraId="3D88B1FB" w14:textId="77777777" w:rsidR="00E4500E" w:rsidRDefault="00E4500E"/>
    <w:p w14:paraId="4020C2AD" w14:textId="77777777" w:rsidR="00E4500E" w:rsidRDefault="006255E3">
      <w:r>
        <w:t xml:space="preserve">Note on the usage of </w:t>
      </w:r>
      <w:proofErr w:type="spellStart"/>
      <w:r>
        <w:t>FL_x</w:t>
      </w:r>
      <w:proofErr w:type="spellEnd"/>
      <w:r>
        <w:t xml:space="preserve"> terms:</w:t>
      </w:r>
      <w:r>
        <w:br/>
      </w:r>
      <w:r>
        <w:br/>
        <w:t xml:space="preserve">FL1: discussion points in the initial </w:t>
      </w:r>
      <w:proofErr w:type="gramStart"/>
      <w:r>
        <w:t>round</w:t>
      </w:r>
      <w:proofErr w:type="gramEnd"/>
    </w:p>
    <w:p w14:paraId="43D92E2E" w14:textId="77777777" w:rsidR="00E4500E" w:rsidRDefault="006255E3">
      <w:pPr>
        <w:rPr>
          <w:szCs w:val="20"/>
        </w:rPr>
      </w:pPr>
      <w:r>
        <w:t xml:space="preserve">FL2: FL responses for the snapshot of the FLS that was used to create </w:t>
      </w:r>
      <w:r>
        <w:rPr>
          <w:szCs w:val="20"/>
        </w:rPr>
        <w:t xml:space="preserve">R1-2410763 for Monday’s online discussion. </w:t>
      </w:r>
    </w:p>
    <w:p w14:paraId="7DCD718D" w14:textId="77777777" w:rsidR="00E4500E" w:rsidRDefault="006255E3">
      <w:pPr>
        <w:rPr>
          <w:szCs w:val="20"/>
        </w:rPr>
      </w:pPr>
      <w:r>
        <w:rPr>
          <w:szCs w:val="20"/>
        </w:rPr>
        <w:t>FL3: Comments made after the snapshot used to create R1-2410763 were edited back into this document and were also considered in FL3 updates.</w:t>
      </w:r>
    </w:p>
    <w:p w14:paraId="4D8A1C11" w14:textId="77777777" w:rsidR="00E4500E" w:rsidRDefault="006255E3">
      <w:pPr>
        <w:rPr>
          <w:szCs w:val="20"/>
        </w:rPr>
      </w:pPr>
      <w:r>
        <w:rPr>
          <w:szCs w:val="20"/>
          <w:highlight w:val="cyan"/>
        </w:rPr>
        <w:t>FL4:</w:t>
      </w:r>
      <w:r>
        <w:rPr>
          <w:szCs w:val="20"/>
        </w:rPr>
        <w:t xml:space="preserve"> Any new or updated proposal is labelled as FL4. Please consider these proposals together with FL3 comments. If you just want to look at and comment on new proposals, please search for “FL4”.</w:t>
      </w:r>
    </w:p>
    <w:p w14:paraId="46639D1B" w14:textId="59026EFD" w:rsidR="00E4500E" w:rsidRDefault="003563B9" w:rsidP="003563B9">
      <w:r>
        <w:t>FL5: updated proposals after the offline session on Wednesday 20 November.</w:t>
      </w:r>
    </w:p>
    <w:p w14:paraId="768EE1FB" w14:textId="77777777" w:rsidR="00E4500E" w:rsidRDefault="00E4500E">
      <w:pPr>
        <w:rPr>
          <w:highlight w:val="yellow"/>
        </w:rPr>
      </w:pPr>
    </w:p>
    <w:p w14:paraId="62805DD5" w14:textId="77777777" w:rsidR="00E4500E" w:rsidRDefault="00E4500E">
      <w:pPr>
        <w:rPr>
          <w:highlight w:val="yellow"/>
        </w:rPr>
      </w:pPr>
    </w:p>
    <w:p w14:paraId="719C93C3" w14:textId="77777777" w:rsidR="00E4500E" w:rsidRDefault="006255E3">
      <w:r>
        <w:t>This FLS contains a set of proposals, which can hopefully be addressed in online meeting time at some stage. The document also contains a set of questions. These questions are intended for the purpose of sharing company views. If there is enough agreement, it might be possible to generate proposals.</w:t>
      </w:r>
    </w:p>
    <w:p w14:paraId="1EDD8273" w14:textId="77777777" w:rsidR="00E4500E" w:rsidRDefault="00E4500E">
      <w:pPr>
        <w:rPr>
          <w:highlight w:val="yellow"/>
        </w:rPr>
      </w:pPr>
    </w:p>
    <w:p w14:paraId="32E22AC1" w14:textId="77777777" w:rsidR="00E4500E" w:rsidRDefault="006255E3">
      <w:pPr>
        <w:rPr>
          <w:b/>
          <w:bCs/>
          <w:u w:val="single"/>
        </w:rPr>
      </w:pPr>
      <w:r>
        <w:rPr>
          <w:b/>
          <w:bCs/>
          <w:u w:val="single"/>
        </w:rPr>
        <w:t>NPUSCH</w:t>
      </w:r>
    </w:p>
    <w:p w14:paraId="298EF1B3" w14:textId="77777777" w:rsidR="00E4500E" w:rsidRDefault="00E4500E">
      <w:pPr>
        <w:rPr>
          <w:b/>
          <w:bCs/>
          <w:u w:val="single"/>
        </w:rPr>
      </w:pPr>
    </w:p>
    <w:p w14:paraId="6BDB33B8" w14:textId="77777777" w:rsidR="00E4500E" w:rsidRDefault="006255E3">
      <w:r>
        <w:t>The following issues are discussed for NPUSCH:</w:t>
      </w:r>
    </w:p>
    <w:p w14:paraId="535C15ED" w14:textId="77777777" w:rsidR="00E4500E" w:rsidRDefault="006255E3">
      <w:pPr>
        <w:numPr>
          <w:ilvl w:val="0"/>
          <w:numId w:val="12"/>
        </w:numPr>
      </w:pPr>
      <w:r>
        <w:rPr>
          <w:b/>
          <w:bCs/>
        </w:rPr>
        <w:t>3.75kHz single-tone OCC scheme</w:t>
      </w:r>
      <w:r>
        <w:t>. DMRS multiplexing type and supported OCC length.</w:t>
      </w:r>
    </w:p>
    <w:p w14:paraId="0EC1F726" w14:textId="77777777" w:rsidR="00E4500E" w:rsidRDefault="006255E3">
      <w:pPr>
        <w:numPr>
          <w:ilvl w:val="0"/>
          <w:numId w:val="12"/>
        </w:numPr>
      </w:pPr>
      <w:r>
        <w:rPr>
          <w:b/>
          <w:bCs/>
        </w:rPr>
        <w:t>15kHz single tone OCC scheme</w:t>
      </w:r>
      <w:r>
        <w:t>. Clarification of meaning of “slot-level”, CDM DMRS details and OCC length.</w:t>
      </w:r>
    </w:p>
    <w:p w14:paraId="42331C4F" w14:textId="77777777" w:rsidR="00E4500E" w:rsidRDefault="006255E3">
      <w:pPr>
        <w:numPr>
          <w:ilvl w:val="0"/>
          <w:numId w:val="12"/>
        </w:numPr>
      </w:pPr>
      <w:r>
        <w:rPr>
          <w:b/>
          <w:bCs/>
        </w:rPr>
        <w:t>Multi-tone OCC scheme</w:t>
      </w:r>
      <w:r>
        <w:t>. Relative priority of this feature.</w:t>
      </w:r>
    </w:p>
    <w:p w14:paraId="3DD1E2AF" w14:textId="77777777" w:rsidR="00E4500E" w:rsidRDefault="006255E3">
      <w:pPr>
        <w:numPr>
          <w:ilvl w:val="0"/>
          <w:numId w:val="12"/>
        </w:numPr>
      </w:pPr>
      <w:r>
        <w:rPr>
          <w:b/>
          <w:bCs/>
        </w:rPr>
        <w:t>UL gaps</w:t>
      </w:r>
      <w:r>
        <w:t>. How UL transmission gaps (of various types) affect OCC.</w:t>
      </w:r>
    </w:p>
    <w:p w14:paraId="37F22133" w14:textId="77777777" w:rsidR="00E4500E" w:rsidRDefault="006255E3">
      <w:pPr>
        <w:numPr>
          <w:ilvl w:val="0"/>
          <w:numId w:val="12"/>
        </w:numPr>
      </w:pPr>
      <w:r>
        <w:rPr>
          <w:b/>
          <w:bCs/>
        </w:rPr>
        <w:t>Signalling</w:t>
      </w:r>
      <w:r>
        <w:t>. Which parameters will need signalling for OCC?</w:t>
      </w:r>
    </w:p>
    <w:p w14:paraId="5EF08242" w14:textId="77777777" w:rsidR="00E4500E" w:rsidRDefault="006255E3">
      <w:pPr>
        <w:numPr>
          <w:ilvl w:val="0"/>
          <w:numId w:val="12"/>
        </w:numPr>
      </w:pPr>
      <w:r>
        <w:rPr>
          <w:b/>
          <w:bCs/>
        </w:rPr>
        <w:t>Features that operate with OCC</w:t>
      </w:r>
      <w:r>
        <w:t>. Consideration of support of OCC for CG-Msg3 EDT is a pressing issue.</w:t>
      </w:r>
    </w:p>
    <w:p w14:paraId="4BC20AEC" w14:textId="77777777" w:rsidR="00E4500E" w:rsidRDefault="006255E3">
      <w:pPr>
        <w:numPr>
          <w:ilvl w:val="0"/>
          <w:numId w:val="12"/>
        </w:numPr>
      </w:pPr>
      <w:r>
        <w:rPr>
          <w:b/>
          <w:bCs/>
        </w:rPr>
        <w:t>Alignment and downlink issues</w:t>
      </w:r>
      <w:r>
        <w:t xml:space="preserve">. Consider how to align OCC between UEs, with gaps and with NPDCCH transmission. </w:t>
      </w:r>
    </w:p>
    <w:p w14:paraId="6E29DD9E" w14:textId="77777777" w:rsidR="00E4500E" w:rsidRDefault="00E4500E">
      <w:pPr>
        <w:rPr>
          <w:highlight w:val="yellow"/>
        </w:rPr>
      </w:pPr>
    </w:p>
    <w:p w14:paraId="5727E717" w14:textId="77777777" w:rsidR="00E4500E" w:rsidRDefault="006255E3">
      <w:pPr>
        <w:rPr>
          <w:b/>
          <w:bCs/>
          <w:u w:val="single"/>
        </w:rPr>
      </w:pPr>
      <w:r>
        <w:rPr>
          <w:b/>
          <w:bCs/>
          <w:u w:val="single"/>
        </w:rPr>
        <w:t>NPRACH</w:t>
      </w:r>
    </w:p>
    <w:p w14:paraId="30D93E64" w14:textId="77777777" w:rsidR="00E4500E" w:rsidRDefault="00E4500E">
      <w:pPr>
        <w:rPr>
          <w:b/>
          <w:bCs/>
          <w:u w:val="single"/>
        </w:rPr>
      </w:pPr>
    </w:p>
    <w:p w14:paraId="193B3E6C" w14:textId="77777777" w:rsidR="00E4500E" w:rsidRDefault="006255E3">
      <w:r>
        <w:t>Issues related to the following have been identified:</w:t>
      </w:r>
    </w:p>
    <w:p w14:paraId="10D682A3" w14:textId="77777777" w:rsidR="00E4500E" w:rsidRDefault="00E4500E"/>
    <w:p w14:paraId="105E730C" w14:textId="77777777" w:rsidR="00E4500E" w:rsidRDefault="006255E3">
      <w:pPr>
        <w:numPr>
          <w:ilvl w:val="0"/>
          <w:numId w:val="12"/>
        </w:numPr>
      </w:pPr>
      <w:r>
        <w:rPr>
          <w:b/>
          <w:bCs/>
        </w:rPr>
        <w:t>Support or not</w:t>
      </w:r>
      <w:r>
        <w:t>. Whether NPRACH needs to support OCC.</w:t>
      </w:r>
    </w:p>
    <w:p w14:paraId="12703FF2" w14:textId="77777777" w:rsidR="00E4500E" w:rsidRDefault="006255E3">
      <w:pPr>
        <w:numPr>
          <w:ilvl w:val="0"/>
          <w:numId w:val="12"/>
        </w:numPr>
      </w:pPr>
      <w:r>
        <w:rPr>
          <w:b/>
          <w:bCs/>
        </w:rPr>
        <w:t>Choice of OCC schemes</w:t>
      </w:r>
      <w:r>
        <w:t>. Details of inter-symbol group scheme.</w:t>
      </w:r>
    </w:p>
    <w:p w14:paraId="7751DD4F" w14:textId="77777777" w:rsidR="00E4500E" w:rsidRDefault="006255E3">
      <w:pPr>
        <w:numPr>
          <w:ilvl w:val="0"/>
          <w:numId w:val="12"/>
        </w:numPr>
      </w:pPr>
      <w:r>
        <w:rPr>
          <w:b/>
          <w:bCs/>
        </w:rPr>
        <w:t>RAR impacts</w:t>
      </w:r>
      <w:r>
        <w:t>.</w:t>
      </w:r>
    </w:p>
    <w:p w14:paraId="1AA41AF5" w14:textId="77777777" w:rsidR="00E4500E" w:rsidRDefault="006255E3">
      <w:pPr>
        <w:numPr>
          <w:ilvl w:val="0"/>
          <w:numId w:val="12"/>
        </w:numPr>
      </w:pPr>
      <w:r>
        <w:rPr>
          <w:b/>
          <w:bCs/>
        </w:rPr>
        <w:t>NPRACH partitioning</w:t>
      </w:r>
      <w:r>
        <w:t>. Does NPRACH resource need to be partitioned to support OCC?</w:t>
      </w:r>
    </w:p>
    <w:p w14:paraId="24AAFB34" w14:textId="77777777" w:rsidR="00E4500E" w:rsidRDefault="006255E3">
      <w:pPr>
        <w:numPr>
          <w:ilvl w:val="0"/>
          <w:numId w:val="12"/>
        </w:numPr>
      </w:pPr>
      <w:r>
        <w:rPr>
          <w:b/>
          <w:bCs/>
        </w:rPr>
        <w:t>Signalling</w:t>
      </w:r>
      <w:r>
        <w:t>. Which parameters will need signalling for OCC?</w:t>
      </w:r>
    </w:p>
    <w:p w14:paraId="4E73B755" w14:textId="77777777" w:rsidR="00E4500E" w:rsidRDefault="00E4500E"/>
    <w:p w14:paraId="484D0F9F" w14:textId="77777777" w:rsidR="00E4500E" w:rsidRDefault="00E4500E"/>
    <w:p w14:paraId="4F5D1523" w14:textId="77777777" w:rsidR="00E4500E" w:rsidRDefault="006255E3">
      <w:r>
        <w:t xml:space="preserve">When uploading updated documents with comments, please use the following convention for filenames: </w:t>
      </w:r>
    </w:p>
    <w:p w14:paraId="4100B967" w14:textId="77777777" w:rsidR="00E4500E" w:rsidRDefault="00E4500E"/>
    <w:p w14:paraId="53D58E84" w14:textId="77777777" w:rsidR="00E4500E" w:rsidRDefault="006255E3">
      <w:pPr>
        <w:rPr>
          <w:lang w:val="en-US"/>
        </w:rPr>
      </w:pPr>
      <w:r>
        <w:rPr>
          <w:lang w:val="en-US"/>
        </w:rPr>
        <w:t>Follow the naming convention in this example:</w:t>
      </w:r>
    </w:p>
    <w:p w14:paraId="42C93F96" w14:textId="77777777" w:rsidR="00E4500E" w:rsidRDefault="006255E3">
      <w:pPr>
        <w:pStyle w:val="ListParagraph"/>
        <w:numPr>
          <w:ilvl w:val="0"/>
          <w:numId w:val="13"/>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IoTNTNFLS1-v000.docx</w:t>
      </w:r>
    </w:p>
    <w:p w14:paraId="3D992AF8" w14:textId="77777777" w:rsidR="00E4500E" w:rsidRDefault="006255E3">
      <w:pPr>
        <w:pStyle w:val="ListParagraph"/>
        <w:numPr>
          <w:ilvl w:val="0"/>
          <w:numId w:val="13"/>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IoTNTNFLS1-v001-CompanyA.docx</w:t>
      </w:r>
    </w:p>
    <w:p w14:paraId="38123EE4" w14:textId="77777777" w:rsidR="00E4500E" w:rsidRDefault="006255E3">
      <w:pPr>
        <w:pStyle w:val="ListParagraph"/>
        <w:numPr>
          <w:ilvl w:val="0"/>
          <w:numId w:val="13"/>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IoTNTNFLS1-v002-CompanyA-CompanyB.docx</w:t>
      </w:r>
    </w:p>
    <w:p w14:paraId="2F037FA7" w14:textId="77777777" w:rsidR="00E4500E" w:rsidRDefault="006255E3">
      <w:pPr>
        <w:pStyle w:val="ListParagraph"/>
        <w:numPr>
          <w:ilvl w:val="0"/>
          <w:numId w:val="13"/>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IoTNTNFLS1-v003-CompanyB-CompanyC.docx</w:t>
      </w:r>
    </w:p>
    <w:p w14:paraId="344506CE" w14:textId="77777777" w:rsidR="00E4500E" w:rsidRDefault="006255E3">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5722DE35" w14:textId="77777777" w:rsidR="00E4500E" w:rsidRDefault="006255E3">
      <w:pPr>
        <w:pStyle w:val="ListParagraph"/>
        <w:numPr>
          <w:ilvl w:val="0"/>
          <w:numId w:val="14"/>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wants to update </w:t>
      </w:r>
      <w:r>
        <w:rPr>
          <w:rFonts w:ascii="Times New Roman" w:eastAsia="Times New Roman" w:hAnsi="Times New Roman"/>
          <w:i/>
          <w:iCs/>
          <w:szCs w:val="20"/>
          <w:lang w:val="en-US"/>
        </w:rPr>
        <w:t>IoTNTNFLS1-v002-CompanyA-CompanyB.docx</w:t>
      </w:r>
      <w:r>
        <w:rPr>
          <w:rFonts w:ascii="Times New Roman" w:eastAsia="Times New Roman" w:hAnsi="Times New Roman"/>
          <w:szCs w:val="20"/>
          <w:lang w:val="en-US"/>
        </w:rPr>
        <w:t>.</w:t>
      </w:r>
    </w:p>
    <w:p w14:paraId="6FB37B21" w14:textId="77777777" w:rsidR="00E4500E" w:rsidRDefault="006255E3">
      <w:pPr>
        <w:pStyle w:val="ListParagraph"/>
        <w:numPr>
          <w:ilvl w:val="0"/>
          <w:numId w:val="14"/>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uploads an empty file named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5387A60F" w14:textId="77777777" w:rsidR="00E4500E" w:rsidRDefault="006255E3">
      <w:pPr>
        <w:pStyle w:val="ListParagraph"/>
        <w:numPr>
          <w:ilvl w:val="0"/>
          <w:numId w:val="14"/>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xml:space="preserve">, and if there is a collision,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tries to coordinate with the company who made the other checkout (see, e.g., contact list below).</w:t>
      </w:r>
    </w:p>
    <w:p w14:paraId="15FA7E12" w14:textId="77777777" w:rsidR="00E4500E" w:rsidRDefault="006255E3">
      <w:pPr>
        <w:pStyle w:val="ListParagraph"/>
        <w:numPr>
          <w:ilvl w:val="0"/>
          <w:numId w:val="14"/>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lastRenderedPageBreak/>
        <w:t>CompanyC</w:t>
      </w:r>
      <w:proofErr w:type="spellEnd"/>
      <w:r>
        <w:rPr>
          <w:rFonts w:ascii="Times New Roman" w:eastAsia="Times New Roman" w:hAnsi="Times New Roman"/>
          <w:szCs w:val="20"/>
          <w:lang w:val="en-US"/>
        </w:rPr>
        <w:t xml:space="preserve"> then has 30 minutes to upload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45C32C3D" w14:textId="77777777" w:rsidR="00E4500E" w:rsidRDefault="006255E3">
      <w:pPr>
        <w:pStyle w:val="ListParagraph"/>
        <w:numPr>
          <w:ilvl w:val="0"/>
          <w:numId w:val="14"/>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6B8506BC" w14:textId="77777777" w:rsidR="00E4500E" w:rsidRDefault="006255E3">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69604DAF" w14:textId="77777777" w:rsidR="00E4500E" w:rsidRDefault="006255E3">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2E91284A" w14:textId="77777777" w:rsidR="00E4500E" w:rsidRDefault="00E4500E">
      <w:pPr>
        <w:rPr>
          <w:lang w:val="en-US"/>
        </w:rPr>
      </w:pPr>
    </w:p>
    <w:p w14:paraId="11C36013" w14:textId="77777777" w:rsidR="00E4500E" w:rsidRDefault="00E4500E"/>
    <w:p w14:paraId="0F496D6E" w14:textId="77777777" w:rsidR="00E4500E" w:rsidRDefault="00E4500E"/>
    <w:p w14:paraId="0EF7D51A" w14:textId="77777777" w:rsidR="00E4500E" w:rsidRDefault="00E4500E"/>
    <w:p w14:paraId="54B70C81" w14:textId="77777777" w:rsidR="00E4500E" w:rsidRDefault="006255E3">
      <w:r>
        <w:t>The table below provides a list of points of contact within companies for this WI. Contact details from RAN1#118bis Maastricht use a blue font. Please feel free to update your contact details and convert into a black font.</w:t>
      </w:r>
    </w:p>
    <w:p w14:paraId="0D678456" w14:textId="77777777" w:rsidR="00E4500E" w:rsidRDefault="00E4500E"/>
    <w:p w14:paraId="574C980E" w14:textId="77777777" w:rsidR="00E4500E" w:rsidRDefault="006255E3">
      <w:pPr>
        <w:rPr>
          <w:lang w:val="en-US"/>
        </w:rPr>
      </w:pPr>
      <w:r>
        <w:rPr>
          <w:b/>
          <w:bCs/>
          <w:highlight w:val="yellow"/>
        </w:rPr>
        <w:t>[FL1]</w:t>
      </w:r>
      <w:r>
        <w:rPr>
          <w:b/>
          <w:lang w:val="en-US"/>
        </w:rPr>
        <w:t xml:space="preserve"> Please consider entering contact info below for the points of contact for this email discussion.</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E4500E" w14:paraId="40775699" w14:textId="77777777">
        <w:tc>
          <w:tcPr>
            <w:tcW w:w="2518" w:type="dxa"/>
            <w:tcBorders>
              <w:top w:val="single" w:sz="4" w:space="0" w:color="auto"/>
              <w:left w:val="single" w:sz="4" w:space="0" w:color="auto"/>
              <w:bottom w:val="single" w:sz="4" w:space="0" w:color="auto"/>
              <w:right w:val="single" w:sz="4" w:space="0" w:color="auto"/>
            </w:tcBorders>
            <w:shd w:val="clear" w:color="auto" w:fill="D9D9D9"/>
          </w:tcPr>
          <w:p w14:paraId="30722F7F" w14:textId="77777777" w:rsidR="00E4500E" w:rsidRDefault="006255E3">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2794EFE2" w14:textId="77777777" w:rsidR="00E4500E" w:rsidRDefault="006255E3">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17C3754A" w14:textId="77777777" w:rsidR="00E4500E" w:rsidRDefault="006255E3">
            <w:pPr>
              <w:jc w:val="center"/>
              <w:rPr>
                <w:b/>
                <w:bCs/>
                <w:lang w:val="en-US"/>
              </w:rPr>
            </w:pPr>
            <w:r>
              <w:rPr>
                <w:b/>
                <w:bCs/>
                <w:lang w:val="en-US"/>
              </w:rPr>
              <w:t>Email address(es)</w:t>
            </w:r>
          </w:p>
        </w:tc>
      </w:tr>
      <w:tr w:rsidR="00E4500E" w14:paraId="5CC90A28" w14:textId="77777777">
        <w:tc>
          <w:tcPr>
            <w:tcW w:w="2518" w:type="dxa"/>
            <w:tcBorders>
              <w:top w:val="single" w:sz="4" w:space="0" w:color="auto"/>
              <w:left w:val="single" w:sz="4" w:space="0" w:color="auto"/>
              <w:bottom w:val="single" w:sz="4" w:space="0" w:color="auto"/>
              <w:right w:val="single" w:sz="4" w:space="0" w:color="auto"/>
            </w:tcBorders>
          </w:tcPr>
          <w:p w14:paraId="3D4206B2" w14:textId="77777777" w:rsidR="00E4500E" w:rsidRDefault="006255E3">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2907AFB6" w14:textId="77777777" w:rsidR="00E4500E" w:rsidRDefault="006255E3">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26EC92D0" w14:textId="77777777" w:rsidR="00E4500E" w:rsidRDefault="006255E3">
            <w:pPr>
              <w:jc w:val="center"/>
              <w:rPr>
                <w:rFonts w:eastAsia="Yu Mincho"/>
                <w:color w:val="0070C0"/>
                <w:lang w:val="en-US" w:eastAsia="zh-CN"/>
              </w:rPr>
            </w:pPr>
            <w:r>
              <w:rPr>
                <w:rFonts w:eastAsia="SimSun"/>
                <w:color w:val="0070C0"/>
                <w:lang w:val="en-US" w:eastAsia="zh-CN"/>
              </w:rPr>
              <w:t>martin.beale@sony.com</w:t>
            </w:r>
          </w:p>
        </w:tc>
      </w:tr>
      <w:tr w:rsidR="00E4500E" w14:paraId="3E116F1C" w14:textId="77777777">
        <w:tc>
          <w:tcPr>
            <w:tcW w:w="2518" w:type="dxa"/>
            <w:tcBorders>
              <w:top w:val="single" w:sz="4" w:space="0" w:color="auto"/>
              <w:left w:val="single" w:sz="4" w:space="0" w:color="auto"/>
              <w:bottom w:val="single" w:sz="4" w:space="0" w:color="auto"/>
              <w:right w:val="single" w:sz="4" w:space="0" w:color="auto"/>
            </w:tcBorders>
          </w:tcPr>
          <w:p w14:paraId="27977D25" w14:textId="77777777" w:rsidR="00E4500E" w:rsidRDefault="006255E3">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9A8BB65" w14:textId="77777777" w:rsidR="00E4500E" w:rsidRDefault="006255E3">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592A126B" w14:textId="77777777" w:rsidR="00E4500E" w:rsidRDefault="006255E3">
            <w:pPr>
              <w:jc w:val="center"/>
              <w:rPr>
                <w:rFonts w:eastAsia="Yu Mincho"/>
                <w:color w:val="0070C0"/>
                <w:lang w:val="en-US" w:eastAsia="zh-CN"/>
              </w:rPr>
            </w:pPr>
            <w:r>
              <w:rPr>
                <w:rFonts w:eastAsia="Yu Mincho"/>
                <w:color w:val="0070C0"/>
                <w:lang w:val="en-US" w:eastAsia="zh-CN"/>
              </w:rPr>
              <w:t>gerardo.agni.medina.acosta@ericsson.com</w:t>
            </w:r>
          </w:p>
        </w:tc>
      </w:tr>
      <w:tr w:rsidR="00E4500E" w14:paraId="25263518" w14:textId="77777777">
        <w:tc>
          <w:tcPr>
            <w:tcW w:w="2518" w:type="dxa"/>
            <w:tcBorders>
              <w:top w:val="single" w:sz="4" w:space="0" w:color="auto"/>
              <w:left w:val="single" w:sz="4" w:space="0" w:color="auto"/>
              <w:bottom w:val="single" w:sz="4" w:space="0" w:color="auto"/>
              <w:right w:val="single" w:sz="4" w:space="0" w:color="auto"/>
            </w:tcBorders>
          </w:tcPr>
          <w:p w14:paraId="3DE04FA7" w14:textId="77777777" w:rsidR="00E4500E" w:rsidRDefault="006255E3">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615C8246" w14:textId="77777777" w:rsidR="00E4500E" w:rsidRDefault="006255E3">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34FE91A5" w14:textId="77777777" w:rsidR="00E4500E" w:rsidRDefault="006255E3">
            <w:pPr>
              <w:jc w:val="center"/>
              <w:rPr>
                <w:rFonts w:eastAsia="Yu Mincho"/>
                <w:color w:val="0070C0"/>
                <w:lang w:val="en-US" w:eastAsia="zh-CN"/>
              </w:rPr>
            </w:pPr>
            <w:r>
              <w:rPr>
                <w:rFonts w:eastAsia="Yu Mincho"/>
                <w:color w:val="0070C0"/>
                <w:lang w:val="en-US" w:eastAsia="zh-CN"/>
              </w:rPr>
              <w:t>yanzhi1@lenovo.com</w:t>
            </w:r>
          </w:p>
        </w:tc>
      </w:tr>
      <w:tr w:rsidR="00E4500E" w14:paraId="76AE39BE" w14:textId="77777777">
        <w:tc>
          <w:tcPr>
            <w:tcW w:w="2518" w:type="dxa"/>
            <w:tcBorders>
              <w:top w:val="single" w:sz="4" w:space="0" w:color="auto"/>
              <w:left w:val="single" w:sz="4" w:space="0" w:color="auto"/>
              <w:bottom w:val="single" w:sz="4" w:space="0" w:color="auto"/>
              <w:right w:val="single" w:sz="4" w:space="0" w:color="auto"/>
            </w:tcBorders>
          </w:tcPr>
          <w:p w14:paraId="45CF9E81" w14:textId="77777777" w:rsidR="00E4500E" w:rsidRDefault="006255E3">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49008AF6" w14:textId="77777777" w:rsidR="00E4500E" w:rsidRDefault="006255E3">
            <w:pPr>
              <w:jc w:val="center"/>
              <w:rPr>
                <w:rFonts w:eastAsia="Malgun Gothic"/>
                <w:color w:val="0070C0"/>
                <w:lang w:val="en-US" w:eastAsia="ko-KR"/>
              </w:rPr>
            </w:pPr>
            <w:proofErr w:type="spellStart"/>
            <w:r>
              <w:rPr>
                <w:rFonts w:eastAsia="Malgun Gothic" w:hint="eastAsia"/>
                <w:color w:val="0070C0"/>
                <w:lang w:val="en-US" w:eastAsia="ko-KR"/>
              </w:rPr>
              <w:t>D</w:t>
            </w:r>
            <w:r>
              <w:rPr>
                <w:rFonts w:eastAsia="Malgun Gothic"/>
                <w:color w:val="0070C0"/>
                <w:lang w:val="en-US" w:eastAsia="ko-KR"/>
              </w:rPr>
              <w:t>aesung</w:t>
            </w:r>
            <w:proofErr w:type="spellEnd"/>
            <w:r>
              <w:rPr>
                <w:rFonts w:eastAsia="Malgun Gothic"/>
                <w:color w:val="0070C0"/>
                <w:lang w:val="en-US" w:eastAsia="ko-KR"/>
              </w:rPr>
              <w:t xml:space="preserve"> Hwang</w:t>
            </w:r>
          </w:p>
          <w:p w14:paraId="34DFDFE0" w14:textId="77777777" w:rsidR="00E4500E" w:rsidRDefault="006255E3">
            <w:pPr>
              <w:jc w:val="center"/>
              <w:rPr>
                <w:rFonts w:eastAsia="Malgun Gothic"/>
                <w:color w:val="0070C0"/>
                <w:lang w:val="en-US" w:eastAsia="ko-KR"/>
              </w:rPr>
            </w:pPr>
            <w:proofErr w:type="spellStart"/>
            <w:r>
              <w:rPr>
                <w:rFonts w:eastAsia="Malgun Gothic" w:hint="eastAsia"/>
                <w:color w:val="0070C0"/>
                <w:lang w:val="en-US" w:eastAsia="ko-KR"/>
              </w:rPr>
              <w:t>S</w:t>
            </w:r>
            <w:r>
              <w:rPr>
                <w:rFonts w:eastAsia="Malgun Gothic"/>
                <w:color w:val="0070C0"/>
                <w:lang w:val="en-US" w:eastAsia="ko-KR"/>
              </w:rPr>
              <w:t>eungmin</w:t>
            </w:r>
            <w:proofErr w:type="spellEnd"/>
            <w:r>
              <w:rPr>
                <w:rFonts w:eastAsia="Malgun Gothic"/>
                <w:color w:val="0070C0"/>
                <w:lang w:val="en-US" w:eastAsia="ko-KR"/>
              </w:rPr>
              <w:t xml:space="preserve"> Lee</w:t>
            </w:r>
          </w:p>
          <w:p w14:paraId="0B9C6C6B" w14:textId="77777777" w:rsidR="00E4500E" w:rsidRDefault="006255E3">
            <w:pPr>
              <w:jc w:val="center"/>
              <w:rPr>
                <w:rFonts w:eastAsia="Yu Mincho"/>
                <w:color w:val="0070C0"/>
                <w:lang w:val="en-US" w:eastAsia="ja-JP"/>
              </w:rPr>
            </w:pPr>
            <w:proofErr w:type="spellStart"/>
            <w:r>
              <w:rPr>
                <w:rFonts w:eastAsia="Malgun Gothic" w:hint="eastAsia"/>
                <w:color w:val="0070C0"/>
                <w:lang w:val="en-US" w:eastAsia="ko-KR"/>
              </w:rPr>
              <w:t>H</w:t>
            </w:r>
            <w:r>
              <w:rPr>
                <w:rFonts w:eastAsia="Malgun Gothic"/>
                <w:color w:val="0070C0"/>
                <w:lang w:val="en-US" w:eastAsia="ko-KR"/>
              </w:rPr>
              <w:t>anjun</w:t>
            </w:r>
            <w:proofErr w:type="spellEnd"/>
            <w:r>
              <w:rPr>
                <w:rFonts w:eastAsia="Malgun Gothic"/>
                <w:color w:val="0070C0"/>
                <w:lang w:val="en-US" w:eastAsia="ko-KR"/>
              </w:rPr>
              <w:t xml:space="preserve"> Park</w:t>
            </w:r>
          </w:p>
        </w:tc>
        <w:tc>
          <w:tcPr>
            <w:tcW w:w="4139" w:type="dxa"/>
            <w:tcBorders>
              <w:top w:val="single" w:sz="4" w:space="0" w:color="auto"/>
              <w:left w:val="single" w:sz="4" w:space="0" w:color="auto"/>
              <w:bottom w:val="single" w:sz="4" w:space="0" w:color="auto"/>
              <w:right w:val="single" w:sz="4" w:space="0" w:color="auto"/>
            </w:tcBorders>
          </w:tcPr>
          <w:p w14:paraId="0AF808C2" w14:textId="77777777" w:rsidR="00E4500E" w:rsidRDefault="006255E3">
            <w:pPr>
              <w:jc w:val="center"/>
              <w:rPr>
                <w:rFonts w:eastAsia="Malgun Gothic"/>
                <w:color w:val="0070C0"/>
                <w:lang w:val="en-US" w:eastAsia="ko-KR"/>
              </w:rPr>
            </w:pPr>
            <w:r>
              <w:rPr>
                <w:rFonts w:eastAsia="Malgun Gothic"/>
                <w:color w:val="0070C0"/>
                <w:lang w:val="en-US" w:eastAsia="ko-KR"/>
              </w:rPr>
              <w:t>daesung.hwang@lge.com</w:t>
            </w:r>
          </w:p>
          <w:p w14:paraId="6874C3AE" w14:textId="77777777" w:rsidR="00E4500E" w:rsidRDefault="006255E3">
            <w:pPr>
              <w:jc w:val="center"/>
              <w:rPr>
                <w:rFonts w:eastAsia="Malgun Gothic"/>
                <w:color w:val="0070C0"/>
                <w:lang w:val="en-US" w:eastAsia="ko-KR"/>
              </w:rPr>
            </w:pPr>
            <w:r>
              <w:rPr>
                <w:rFonts w:eastAsia="Malgun Gothic"/>
                <w:color w:val="0070C0"/>
                <w:lang w:val="en-US" w:eastAsia="ko-KR"/>
              </w:rPr>
              <w:t>edison.lee@lge.com</w:t>
            </w:r>
          </w:p>
          <w:p w14:paraId="6283D5CE" w14:textId="77777777" w:rsidR="00E4500E" w:rsidRDefault="006255E3">
            <w:pPr>
              <w:jc w:val="center"/>
              <w:rPr>
                <w:rFonts w:eastAsia="Yu Mincho"/>
                <w:color w:val="0070C0"/>
                <w:lang w:val="en-US" w:eastAsia="ja-JP"/>
              </w:rPr>
            </w:pPr>
            <w:r>
              <w:rPr>
                <w:rFonts w:eastAsia="Malgun Gothic"/>
                <w:color w:val="0070C0"/>
                <w:lang w:val="en-US" w:eastAsia="ko-KR"/>
              </w:rPr>
              <w:t>hanjun0128.park@lge.com</w:t>
            </w:r>
          </w:p>
        </w:tc>
      </w:tr>
      <w:tr w:rsidR="00E4500E" w14:paraId="4660C5CC" w14:textId="77777777">
        <w:tc>
          <w:tcPr>
            <w:tcW w:w="2518" w:type="dxa"/>
            <w:tcBorders>
              <w:top w:val="single" w:sz="4" w:space="0" w:color="auto"/>
              <w:left w:val="single" w:sz="4" w:space="0" w:color="auto"/>
              <w:bottom w:val="single" w:sz="4" w:space="0" w:color="auto"/>
              <w:right w:val="single" w:sz="4" w:space="0" w:color="auto"/>
            </w:tcBorders>
          </w:tcPr>
          <w:p w14:paraId="14EA1C2C" w14:textId="77777777" w:rsidR="00E4500E" w:rsidRDefault="006255E3">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7447780F" w14:textId="77777777" w:rsidR="00E4500E" w:rsidRDefault="006255E3">
            <w:pPr>
              <w:jc w:val="center"/>
              <w:rPr>
                <w:rFonts w:eastAsia="Yu Mincho"/>
                <w:color w:val="0070C0"/>
                <w:lang w:val="en-US" w:eastAsia="zh-CN"/>
              </w:rPr>
            </w:pPr>
            <w:r>
              <w:rPr>
                <w:rFonts w:eastAsia="Yu Mincho"/>
                <w:color w:val="0070C0"/>
                <w:lang w:val="en-US" w:eastAsia="zh-CN"/>
              </w:rPr>
              <w:t xml:space="preserve">René </w:t>
            </w:r>
            <w:proofErr w:type="spellStart"/>
            <w:r>
              <w:rPr>
                <w:rFonts w:eastAsia="Yu Mincho"/>
                <w:color w:val="0070C0"/>
                <w:lang w:val="en-US" w:eastAsia="zh-CN"/>
              </w:rPr>
              <w:t>Brandborg</w:t>
            </w:r>
            <w:proofErr w:type="spellEnd"/>
            <w:r>
              <w:rPr>
                <w:rFonts w:eastAsia="Yu Mincho"/>
                <w:color w:val="0070C0"/>
                <w:lang w:val="en-US" w:eastAsia="zh-CN"/>
              </w:rPr>
              <w:t xml:space="preserve"> </w:t>
            </w:r>
            <w:proofErr w:type="spellStart"/>
            <w:r>
              <w:rPr>
                <w:rFonts w:eastAsia="Yu Mincho"/>
                <w:color w:val="0070C0"/>
                <w:lang w:val="en-US" w:eastAsia="zh-CN"/>
              </w:rPr>
              <w:t>Sørensen</w:t>
            </w:r>
            <w:proofErr w:type="spellEnd"/>
          </w:p>
        </w:tc>
        <w:tc>
          <w:tcPr>
            <w:tcW w:w="4139" w:type="dxa"/>
            <w:tcBorders>
              <w:top w:val="single" w:sz="4" w:space="0" w:color="auto"/>
              <w:left w:val="single" w:sz="4" w:space="0" w:color="auto"/>
              <w:bottom w:val="single" w:sz="4" w:space="0" w:color="auto"/>
              <w:right w:val="single" w:sz="4" w:space="0" w:color="auto"/>
            </w:tcBorders>
          </w:tcPr>
          <w:p w14:paraId="74D5BA80" w14:textId="77777777" w:rsidR="00E4500E" w:rsidRDefault="006255E3">
            <w:pPr>
              <w:jc w:val="center"/>
              <w:rPr>
                <w:rFonts w:eastAsia="Yu Mincho"/>
                <w:color w:val="0070C0"/>
                <w:lang w:val="en-US" w:eastAsia="zh-CN"/>
              </w:rPr>
            </w:pPr>
            <w:r>
              <w:rPr>
                <w:rFonts w:eastAsia="Yu Mincho"/>
                <w:color w:val="0070C0"/>
                <w:lang w:val="en-US" w:eastAsia="zh-CN"/>
              </w:rPr>
              <w:t>rbs@gatehouse.com</w:t>
            </w:r>
          </w:p>
        </w:tc>
      </w:tr>
      <w:tr w:rsidR="00E4500E" w14:paraId="195F92F3" w14:textId="77777777">
        <w:tc>
          <w:tcPr>
            <w:tcW w:w="2518" w:type="dxa"/>
            <w:tcBorders>
              <w:top w:val="single" w:sz="4" w:space="0" w:color="auto"/>
              <w:left w:val="single" w:sz="4" w:space="0" w:color="auto"/>
              <w:bottom w:val="single" w:sz="4" w:space="0" w:color="auto"/>
              <w:right w:val="single" w:sz="4" w:space="0" w:color="auto"/>
            </w:tcBorders>
          </w:tcPr>
          <w:p w14:paraId="09910259" w14:textId="77777777" w:rsidR="00E4500E" w:rsidRDefault="006255E3">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1B13BEA4" w14:textId="77777777" w:rsidR="00E4500E" w:rsidRDefault="006255E3">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5F8556CB" w14:textId="77777777" w:rsidR="00E4500E" w:rsidRDefault="006255E3">
            <w:pPr>
              <w:jc w:val="center"/>
              <w:rPr>
                <w:rFonts w:eastAsia="Yu Mincho"/>
                <w:color w:val="0070C0"/>
                <w:lang w:val="en-US" w:eastAsia="zh-CN"/>
              </w:rPr>
            </w:pPr>
            <w:r>
              <w:rPr>
                <w:rFonts w:eastAsia="Yu Mincho"/>
                <w:color w:val="0070C0"/>
                <w:lang w:val="en-US" w:eastAsia="zh-CN"/>
              </w:rPr>
              <w:t>Jingyuan.sun@nokia-sbell.com</w:t>
            </w:r>
          </w:p>
        </w:tc>
      </w:tr>
      <w:tr w:rsidR="00E4500E" w14:paraId="61CCA3CE" w14:textId="77777777">
        <w:tc>
          <w:tcPr>
            <w:tcW w:w="2518" w:type="dxa"/>
            <w:tcBorders>
              <w:top w:val="single" w:sz="4" w:space="0" w:color="auto"/>
              <w:left w:val="single" w:sz="4" w:space="0" w:color="auto"/>
              <w:bottom w:val="single" w:sz="4" w:space="0" w:color="auto"/>
              <w:right w:val="single" w:sz="4" w:space="0" w:color="auto"/>
            </w:tcBorders>
          </w:tcPr>
          <w:p w14:paraId="029528A8" w14:textId="77777777" w:rsidR="00E4500E" w:rsidRDefault="006255E3">
            <w:pPr>
              <w:jc w:val="center"/>
              <w:rPr>
                <w:rFonts w:eastAsia="PMingLiU"/>
                <w:color w:val="0070C0"/>
                <w:lang w:val="en-US" w:eastAsia="zh-TW"/>
              </w:rPr>
            </w:pPr>
            <w:proofErr w:type="spellStart"/>
            <w:r>
              <w:rPr>
                <w:rFonts w:eastAsia="PMingLiU"/>
                <w:color w:val="0070C0"/>
                <w:lang w:val="en-US" w:eastAsia="zh-TW"/>
              </w:rPr>
              <w:t>InterDigital</w:t>
            </w:r>
            <w:proofErr w:type="spellEnd"/>
            <w:r>
              <w:rPr>
                <w:rFonts w:eastAsia="PMingLiU"/>
                <w:color w:val="0070C0"/>
                <w:lang w:val="en-US" w:eastAsia="zh-TW"/>
              </w:rPr>
              <w:t>, Inc</w:t>
            </w:r>
          </w:p>
        </w:tc>
        <w:tc>
          <w:tcPr>
            <w:tcW w:w="2977" w:type="dxa"/>
            <w:tcBorders>
              <w:top w:val="single" w:sz="4" w:space="0" w:color="auto"/>
              <w:left w:val="single" w:sz="4" w:space="0" w:color="auto"/>
              <w:bottom w:val="single" w:sz="4" w:space="0" w:color="auto"/>
              <w:right w:val="single" w:sz="4" w:space="0" w:color="auto"/>
            </w:tcBorders>
          </w:tcPr>
          <w:p w14:paraId="2F45673C" w14:textId="77777777" w:rsidR="00E4500E" w:rsidRDefault="006255E3">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1496371A" w14:textId="77777777" w:rsidR="00E4500E" w:rsidRDefault="000414CA">
            <w:pPr>
              <w:jc w:val="center"/>
              <w:rPr>
                <w:rFonts w:eastAsia="PMingLiU"/>
                <w:color w:val="0070C0"/>
                <w:lang w:val="en-US" w:eastAsia="zh-TW"/>
              </w:rPr>
            </w:pPr>
            <w:hyperlink r:id="rId8" w:history="1">
              <w:r w:rsidR="00E4500E">
                <w:rPr>
                  <w:rStyle w:val="Hyperlink"/>
                  <w:rFonts w:eastAsia="PMingLiU"/>
                  <w:color w:val="0070C0"/>
                  <w:lang w:val="en-US" w:eastAsia="zh-TW"/>
                </w:rPr>
                <w:t>umer.salim@interdigital.com</w:t>
              </w:r>
            </w:hyperlink>
          </w:p>
        </w:tc>
      </w:tr>
      <w:tr w:rsidR="00E4500E" w14:paraId="588F77AC" w14:textId="77777777">
        <w:tc>
          <w:tcPr>
            <w:tcW w:w="2518" w:type="dxa"/>
          </w:tcPr>
          <w:p w14:paraId="02B4FAFE" w14:textId="77777777" w:rsidR="00E4500E" w:rsidRDefault="006255E3">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740D9DFD" w14:textId="77777777" w:rsidR="00E4500E" w:rsidRDefault="006255E3">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4972EA33" w14:textId="77777777" w:rsidR="00E4500E" w:rsidRDefault="006255E3">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E4500E" w:rsidRPr="00A103CF" w14:paraId="3D91DF82" w14:textId="77777777">
        <w:tc>
          <w:tcPr>
            <w:tcW w:w="2518" w:type="dxa"/>
          </w:tcPr>
          <w:p w14:paraId="12EEF6D3" w14:textId="77777777" w:rsidR="00E4500E" w:rsidRDefault="006255E3">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747FC15C" w14:textId="77777777" w:rsidR="00E4500E" w:rsidRDefault="006255E3">
            <w:pPr>
              <w:jc w:val="center"/>
              <w:rPr>
                <w:rFonts w:eastAsia="DengXian"/>
                <w:color w:val="0070C0"/>
                <w:lang w:val="sv-SE" w:eastAsia="zh-CN"/>
              </w:rPr>
            </w:pPr>
            <w:proofErr w:type="spellStart"/>
            <w:r>
              <w:rPr>
                <w:rFonts w:eastAsia="DengXian" w:hint="eastAsia"/>
                <w:color w:val="0070C0"/>
                <w:lang w:val="sv-SE" w:eastAsia="zh-CN"/>
              </w:rPr>
              <w:t>Z</w:t>
            </w:r>
            <w:r>
              <w:rPr>
                <w:rFonts w:eastAsia="DengXian"/>
                <w:color w:val="0070C0"/>
                <w:lang w:val="sv-SE" w:eastAsia="zh-CN"/>
              </w:rPr>
              <w:t>ichao</w:t>
            </w:r>
            <w:proofErr w:type="spellEnd"/>
            <w:r>
              <w:rPr>
                <w:rFonts w:eastAsia="DengXian"/>
                <w:color w:val="0070C0"/>
                <w:lang w:val="sv-SE" w:eastAsia="zh-CN"/>
              </w:rPr>
              <w:t xml:space="preserve"> </w:t>
            </w:r>
            <w:proofErr w:type="spellStart"/>
            <w:r>
              <w:rPr>
                <w:rFonts w:eastAsia="DengXian"/>
                <w:color w:val="0070C0"/>
                <w:lang w:val="sv-SE" w:eastAsia="zh-CN"/>
              </w:rPr>
              <w:t>Ji</w:t>
            </w:r>
            <w:proofErr w:type="spellEnd"/>
          </w:p>
          <w:p w14:paraId="6429D5EA" w14:textId="77777777" w:rsidR="00E4500E" w:rsidRDefault="006255E3">
            <w:pPr>
              <w:jc w:val="center"/>
              <w:rPr>
                <w:rFonts w:eastAsia="DengXian"/>
                <w:color w:val="0070C0"/>
                <w:lang w:val="sv-SE" w:eastAsia="zh-CN"/>
              </w:rPr>
            </w:pPr>
            <w:proofErr w:type="spellStart"/>
            <w:r>
              <w:rPr>
                <w:rFonts w:eastAsia="DengXian" w:hint="eastAsia"/>
                <w:color w:val="0070C0"/>
                <w:lang w:val="sv-SE" w:eastAsia="zh-CN"/>
              </w:rPr>
              <w:t>S</w:t>
            </w:r>
            <w:r>
              <w:rPr>
                <w:rFonts w:eastAsia="DengXian"/>
                <w:color w:val="0070C0"/>
                <w:lang w:val="sv-SE" w:eastAsia="zh-CN"/>
              </w:rPr>
              <w:t>iqi</w:t>
            </w:r>
            <w:proofErr w:type="spellEnd"/>
            <w:r>
              <w:rPr>
                <w:rFonts w:eastAsia="DengXian"/>
                <w:color w:val="0070C0"/>
                <w:lang w:val="sv-SE" w:eastAsia="zh-CN"/>
              </w:rPr>
              <w:t xml:space="preserve"> Liu</w:t>
            </w:r>
          </w:p>
        </w:tc>
        <w:tc>
          <w:tcPr>
            <w:tcW w:w="4139" w:type="dxa"/>
          </w:tcPr>
          <w:p w14:paraId="340056A3" w14:textId="77777777" w:rsidR="00E4500E" w:rsidRDefault="000414CA">
            <w:pPr>
              <w:jc w:val="center"/>
              <w:rPr>
                <w:rStyle w:val="Hyperlink"/>
                <w:rFonts w:eastAsia="DengXian"/>
                <w:color w:val="0070C0"/>
                <w:lang w:val="sv-SE" w:eastAsia="zh-CN"/>
              </w:rPr>
            </w:pPr>
            <w:hyperlink r:id="rId9" w:history="1">
              <w:r w:rsidR="00E4500E">
                <w:rPr>
                  <w:rStyle w:val="Hyperlink"/>
                  <w:rFonts w:eastAsia="DengXian"/>
                  <w:color w:val="0070C0"/>
                  <w:lang w:val="sv-SE" w:eastAsia="zh-CN"/>
                </w:rPr>
                <w:t>jizichao@vivo.com</w:t>
              </w:r>
            </w:hyperlink>
          </w:p>
          <w:p w14:paraId="0C0882E2" w14:textId="77777777" w:rsidR="00E4500E" w:rsidRDefault="000414CA">
            <w:pPr>
              <w:jc w:val="center"/>
              <w:rPr>
                <w:rFonts w:eastAsia="PMingLiU"/>
                <w:color w:val="0070C0"/>
                <w:lang w:val="sv-SE" w:eastAsia="zh-TW"/>
              </w:rPr>
            </w:pPr>
            <w:hyperlink r:id="rId10" w:history="1">
              <w:r w:rsidR="00E4500E">
                <w:rPr>
                  <w:rStyle w:val="Hyperlink"/>
                  <w:rFonts w:eastAsia="DengXian"/>
                  <w:color w:val="0070C0"/>
                  <w:lang w:val="sv-SE" w:eastAsia="zh-CN"/>
                </w:rPr>
                <w:t>liusiqi@vivo.com</w:t>
              </w:r>
            </w:hyperlink>
          </w:p>
        </w:tc>
      </w:tr>
      <w:tr w:rsidR="00E4500E" w:rsidRPr="00A91ABD" w14:paraId="0CE3D6AF" w14:textId="77777777">
        <w:tc>
          <w:tcPr>
            <w:tcW w:w="2518" w:type="dxa"/>
          </w:tcPr>
          <w:p w14:paraId="20385C0A" w14:textId="77777777" w:rsidR="00E4500E" w:rsidRDefault="006255E3">
            <w:pPr>
              <w:jc w:val="center"/>
              <w:rPr>
                <w:rFonts w:eastAsia="PMingLiU"/>
                <w:color w:val="0070C0"/>
                <w:lang w:val="en-US" w:eastAsia="zh-TW"/>
              </w:rPr>
            </w:pPr>
            <w:r>
              <w:rPr>
                <w:rFonts w:eastAsia="PMingLiU"/>
                <w:color w:val="0070C0"/>
                <w:lang w:val="en-US" w:eastAsia="zh-TW"/>
              </w:rPr>
              <w:t>Sharp</w:t>
            </w:r>
          </w:p>
        </w:tc>
        <w:tc>
          <w:tcPr>
            <w:tcW w:w="2977" w:type="dxa"/>
          </w:tcPr>
          <w:p w14:paraId="2D2FAEFF" w14:textId="77777777" w:rsidR="00E4500E" w:rsidRDefault="006255E3">
            <w:pPr>
              <w:jc w:val="center"/>
              <w:rPr>
                <w:rFonts w:eastAsia="PMingLiU"/>
                <w:color w:val="0070C0"/>
                <w:lang w:val="sv-SE" w:eastAsia="zh-TW"/>
              </w:rPr>
            </w:pPr>
            <w:proofErr w:type="spellStart"/>
            <w:r>
              <w:rPr>
                <w:rFonts w:eastAsia="PMingLiU"/>
                <w:color w:val="0070C0"/>
                <w:lang w:val="sv-SE" w:eastAsia="zh-TW"/>
              </w:rPr>
              <w:t>Zhanping</w:t>
            </w:r>
            <w:proofErr w:type="spellEnd"/>
            <w:r>
              <w:rPr>
                <w:rFonts w:eastAsia="PMingLiU"/>
                <w:color w:val="0070C0"/>
                <w:lang w:val="sv-SE" w:eastAsia="zh-TW"/>
              </w:rPr>
              <w:t xml:space="preserve"> Yin</w:t>
            </w:r>
          </w:p>
        </w:tc>
        <w:tc>
          <w:tcPr>
            <w:tcW w:w="4139" w:type="dxa"/>
          </w:tcPr>
          <w:p w14:paraId="19592B6E" w14:textId="77777777" w:rsidR="00E4500E" w:rsidRDefault="006255E3">
            <w:pPr>
              <w:jc w:val="center"/>
              <w:rPr>
                <w:rFonts w:eastAsia="PMingLiU"/>
                <w:color w:val="0070C0"/>
                <w:lang w:val="sv-SE" w:eastAsia="zh-TW"/>
              </w:rPr>
            </w:pPr>
            <w:r>
              <w:rPr>
                <w:rFonts w:eastAsia="PMingLiU"/>
                <w:color w:val="0070C0"/>
                <w:lang w:val="sv-SE" w:eastAsia="zh-TW"/>
              </w:rPr>
              <w:t>zyin@sharplabs.com</w:t>
            </w:r>
          </w:p>
        </w:tc>
      </w:tr>
      <w:tr w:rsidR="00E4500E" w:rsidRPr="00A91ABD" w14:paraId="2D7B72BA" w14:textId="77777777">
        <w:tc>
          <w:tcPr>
            <w:tcW w:w="2518" w:type="dxa"/>
          </w:tcPr>
          <w:p w14:paraId="1BAFA223" w14:textId="77777777" w:rsidR="00E4500E" w:rsidRDefault="006255E3">
            <w:pPr>
              <w:jc w:val="center"/>
              <w:rPr>
                <w:rFonts w:eastAsia="DengXian"/>
                <w:color w:val="0070C0"/>
                <w:lang w:val="sv-SE" w:eastAsia="zh-CN"/>
              </w:rPr>
            </w:pPr>
            <w:proofErr w:type="spellStart"/>
            <w:r>
              <w:rPr>
                <w:rFonts w:eastAsia="DengXian"/>
                <w:color w:val="0070C0"/>
                <w:lang w:val="sv-SE" w:eastAsia="zh-CN"/>
              </w:rPr>
              <w:t>Xiaomi</w:t>
            </w:r>
            <w:proofErr w:type="spellEnd"/>
          </w:p>
        </w:tc>
        <w:tc>
          <w:tcPr>
            <w:tcW w:w="2977" w:type="dxa"/>
          </w:tcPr>
          <w:p w14:paraId="3BEBD2C9" w14:textId="77777777" w:rsidR="00E4500E" w:rsidRDefault="006255E3">
            <w:pPr>
              <w:jc w:val="center"/>
              <w:rPr>
                <w:rFonts w:eastAsia="DengXian"/>
                <w:color w:val="0070C0"/>
                <w:lang w:val="sv-SE" w:eastAsia="zh-CN"/>
              </w:rPr>
            </w:pPr>
            <w:proofErr w:type="spellStart"/>
            <w:r>
              <w:rPr>
                <w:rFonts w:eastAsia="DengXian" w:hint="eastAsia"/>
                <w:color w:val="0070C0"/>
                <w:lang w:val="sv-SE" w:eastAsia="zh-CN"/>
              </w:rPr>
              <w:t>X</w:t>
            </w:r>
            <w:r>
              <w:rPr>
                <w:rFonts w:eastAsia="DengXian"/>
                <w:color w:val="0070C0"/>
                <w:lang w:val="sv-SE" w:eastAsia="zh-CN"/>
              </w:rPr>
              <w:t>uemei</w:t>
            </w:r>
            <w:proofErr w:type="spellEnd"/>
            <w:r>
              <w:rPr>
                <w:rFonts w:eastAsia="DengXian"/>
                <w:color w:val="0070C0"/>
                <w:lang w:val="sv-SE" w:eastAsia="zh-CN"/>
              </w:rPr>
              <w:t xml:space="preserve"> Qiao</w:t>
            </w:r>
          </w:p>
        </w:tc>
        <w:tc>
          <w:tcPr>
            <w:tcW w:w="4139" w:type="dxa"/>
          </w:tcPr>
          <w:p w14:paraId="61023A17" w14:textId="77777777" w:rsidR="00E4500E" w:rsidRDefault="006255E3">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E4500E" w:rsidRPr="00A91ABD" w14:paraId="0C5BB67F" w14:textId="77777777">
        <w:tc>
          <w:tcPr>
            <w:tcW w:w="2518" w:type="dxa"/>
          </w:tcPr>
          <w:p w14:paraId="73ED1266" w14:textId="77777777" w:rsidR="00E4500E" w:rsidRDefault="006255E3">
            <w:pPr>
              <w:jc w:val="center"/>
              <w:rPr>
                <w:rFonts w:eastAsia="DengXian"/>
                <w:color w:val="0070C0"/>
                <w:lang w:val="sv-SE" w:eastAsia="zh-CN"/>
              </w:rPr>
            </w:pPr>
            <w:proofErr w:type="spellStart"/>
            <w:r>
              <w:rPr>
                <w:rFonts w:eastAsia="DengXian" w:hint="eastAsia"/>
                <w:color w:val="0070C0"/>
                <w:lang w:val="sv-SE" w:eastAsia="zh-CN"/>
              </w:rPr>
              <w:t>Spreadtrum</w:t>
            </w:r>
            <w:proofErr w:type="spellEnd"/>
          </w:p>
        </w:tc>
        <w:tc>
          <w:tcPr>
            <w:tcW w:w="2977" w:type="dxa"/>
          </w:tcPr>
          <w:p w14:paraId="68E7C22C" w14:textId="77777777" w:rsidR="00E4500E" w:rsidRDefault="006255E3">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proofErr w:type="spellStart"/>
            <w:r>
              <w:rPr>
                <w:rFonts w:eastAsia="DengXian" w:hint="eastAsia"/>
                <w:color w:val="0070C0"/>
                <w:lang w:val="sv-SE" w:eastAsia="zh-CN"/>
              </w:rPr>
              <w:t>Gu</w:t>
            </w:r>
            <w:proofErr w:type="spellEnd"/>
          </w:p>
        </w:tc>
        <w:tc>
          <w:tcPr>
            <w:tcW w:w="4139" w:type="dxa"/>
          </w:tcPr>
          <w:p w14:paraId="1E10FA36" w14:textId="77777777" w:rsidR="00E4500E" w:rsidRDefault="006255E3">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E4500E" w:rsidRPr="00A103CF" w14:paraId="0A5B53F4" w14:textId="77777777">
        <w:tc>
          <w:tcPr>
            <w:tcW w:w="2518" w:type="dxa"/>
          </w:tcPr>
          <w:p w14:paraId="3574E78D" w14:textId="77777777" w:rsidR="00E4500E" w:rsidRDefault="006255E3">
            <w:pPr>
              <w:jc w:val="center"/>
              <w:rPr>
                <w:rFonts w:eastAsia="DengXian"/>
                <w:color w:val="0070C0"/>
                <w:lang w:val="sv-SE" w:eastAsia="zh-CN"/>
              </w:rPr>
            </w:pPr>
            <w:r>
              <w:rPr>
                <w:rFonts w:eastAsia="DengXian" w:hint="eastAsia"/>
                <w:color w:val="0070C0"/>
                <w:lang w:val="en-US" w:eastAsia="zh-CN"/>
              </w:rPr>
              <w:t>TCL</w:t>
            </w:r>
          </w:p>
        </w:tc>
        <w:tc>
          <w:tcPr>
            <w:tcW w:w="2977" w:type="dxa"/>
          </w:tcPr>
          <w:p w14:paraId="60E3D5A7" w14:textId="77777777" w:rsidR="00E4500E" w:rsidRDefault="006255E3">
            <w:pPr>
              <w:jc w:val="center"/>
              <w:rPr>
                <w:rFonts w:eastAsia="DengXian"/>
                <w:color w:val="0070C0"/>
                <w:lang w:val="en-US" w:eastAsia="zh-CN"/>
              </w:rPr>
            </w:pPr>
            <w:r>
              <w:rPr>
                <w:rFonts w:eastAsia="DengXian" w:hint="eastAsia"/>
                <w:color w:val="0070C0"/>
                <w:lang w:val="en-US" w:eastAsia="zh-CN"/>
              </w:rPr>
              <w:t>Yu Ding</w:t>
            </w:r>
          </w:p>
          <w:p w14:paraId="1F8841CF" w14:textId="77777777" w:rsidR="00E4500E" w:rsidRDefault="006255E3">
            <w:pPr>
              <w:jc w:val="center"/>
              <w:rPr>
                <w:rFonts w:eastAsia="DengXian"/>
                <w:color w:val="0070C0"/>
                <w:lang w:val="sv-SE" w:eastAsia="zh-CN"/>
              </w:rPr>
            </w:pPr>
            <w:proofErr w:type="spellStart"/>
            <w:r>
              <w:rPr>
                <w:rFonts w:eastAsia="DengXian" w:hint="eastAsia"/>
                <w:color w:val="0070C0"/>
                <w:lang w:val="en-US" w:eastAsia="zh-CN"/>
              </w:rPr>
              <w:t>Yiwei</w:t>
            </w:r>
            <w:proofErr w:type="spellEnd"/>
            <w:r>
              <w:rPr>
                <w:rFonts w:eastAsia="DengXian" w:hint="eastAsia"/>
                <w:color w:val="0070C0"/>
                <w:lang w:val="en-US" w:eastAsia="zh-CN"/>
              </w:rPr>
              <w:t xml:space="preserve"> Deng</w:t>
            </w:r>
          </w:p>
        </w:tc>
        <w:tc>
          <w:tcPr>
            <w:tcW w:w="4139" w:type="dxa"/>
          </w:tcPr>
          <w:p w14:paraId="49516961" w14:textId="77777777" w:rsidR="00E4500E" w:rsidRDefault="000414CA">
            <w:pPr>
              <w:jc w:val="center"/>
              <w:rPr>
                <w:rFonts w:eastAsia="DengXian"/>
                <w:color w:val="0070C0"/>
                <w:lang w:val="sv-SE" w:eastAsia="zh-CN"/>
              </w:rPr>
            </w:pPr>
            <w:hyperlink r:id="rId11" w:history="1">
              <w:r w:rsidR="00E4500E">
                <w:rPr>
                  <w:rFonts w:eastAsia="DengXian" w:hint="eastAsia"/>
                  <w:color w:val="0070C0"/>
                  <w:lang w:val="sv-SE" w:eastAsia="zh-CN"/>
                </w:rPr>
                <w:t>y</w:t>
              </w:r>
              <w:r w:rsidR="00E4500E">
                <w:rPr>
                  <w:rFonts w:eastAsia="DengXian"/>
                  <w:color w:val="0070C0"/>
                  <w:lang w:val="sv-SE" w:eastAsia="zh-CN"/>
                </w:rPr>
                <w:t>u10.ding@tcl.com</w:t>
              </w:r>
            </w:hyperlink>
          </w:p>
          <w:p w14:paraId="53449D82" w14:textId="77777777" w:rsidR="00E4500E" w:rsidRDefault="006255E3">
            <w:pPr>
              <w:jc w:val="center"/>
              <w:rPr>
                <w:rFonts w:eastAsia="DengXian"/>
                <w:color w:val="0070C0"/>
                <w:lang w:val="sv-SE" w:eastAsia="zh-CN"/>
              </w:rPr>
            </w:pPr>
            <w:r>
              <w:rPr>
                <w:rFonts w:eastAsia="PMingLiU" w:hint="eastAsia"/>
                <w:color w:val="0070C0"/>
                <w:lang w:val="sv-SE" w:eastAsia="zh-CN"/>
              </w:rPr>
              <w:t>yiwei1.deng@tcl.com</w:t>
            </w:r>
          </w:p>
        </w:tc>
      </w:tr>
      <w:tr w:rsidR="00E4500E" w14:paraId="420B789A" w14:textId="77777777">
        <w:tc>
          <w:tcPr>
            <w:tcW w:w="2518" w:type="dxa"/>
          </w:tcPr>
          <w:p w14:paraId="6CB0754E" w14:textId="77777777" w:rsidR="00E4500E" w:rsidRDefault="006255E3">
            <w:pPr>
              <w:jc w:val="center"/>
              <w:rPr>
                <w:rFonts w:eastAsia="DengXian"/>
                <w:color w:val="0070C0"/>
                <w:lang w:val="en-US" w:eastAsia="zh-CN"/>
              </w:rPr>
            </w:pPr>
            <w:r>
              <w:rPr>
                <w:rFonts w:eastAsia="DengXian" w:hint="eastAsia"/>
                <w:color w:val="0070C0"/>
                <w:lang w:val="en-US" w:eastAsia="zh-CN"/>
              </w:rPr>
              <w:t>ZTE</w:t>
            </w:r>
          </w:p>
        </w:tc>
        <w:tc>
          <w:tcPr>
            <w:tcW w:w="2977" w:type="dxa"/>
          </w:tcPr>
          <w:p w14:paraId="48911DFB" w14:textId="77777777" w:rsidR="00E4500E" w:rsidRDefault="006255E3">
            <w:pPr>
              <w:jc w:val="center"/>
              <w:rPr>
                <w:rFonts w:eastAsia="DengXian"/>
                <w:color w:val="0070C0"/>
                <w:lang w:val="en-US" w:eastAsia="zh-CN"/>
              </w:rPr>
            </w:pPr>
            <w:r>
              <w:rPr>
                <w:rFonts w:eastAsia="DengXian" w:hint="eastAsia"/>
                <w:color w:val="0070C0"/>
                <w:lang w:val="en-US" w:eastAsia="zh-CN"/>
              </w:rPr>
              <w:t>Nan Zhang</w:t>
            </w:r>
          </w:p>
          <w:p w14:paraId="02380EB6" w14:textId="77777777" w:rsidR="00E4500E" w:rsidRDefault="006255E3">
            <w:pPr>
              <w:jc w:val="center"/>
              <w:rPr>
                <w:rFonts w:eastAsia="DengXian"/>
                <w:color w:val="0070C0"/>
                <w:lang w:val="en-US" w:eastAsia="zh-CN"/>
              </w:rPr>
            </w:pPr>
            <w:proofErr w:type="spellStart"/>
            <w:r>
              <w:rPr>
                <w:rFonts w:eastAsia="DengXian" w:hint="eastAsia"/>
                <w:color w:val="0070C0"/>
                <w:lang w:val="en-US" w:eastAsia="zh-CN"/>
              </w:rPr>
              <w:t>Fangyu</w:t>
            </w:r>
            <w:proofErr w:type="spellEnd"/>
            <w:r>
              <w:rPr>
                <w:rFonts w:eastAsia="DengXian" w:hint="eastAsia"/>
                <w:color w:val="0070C0"/>
                <w:lang w:val="en-US" w:eastAsia="zh-CN"/>
              </w:rPr>
              <w:t xml:space="preserve"> Cui</w:t>
            </w:r>
          </w:p>
          <w:p w14:paraId="3B991E81" w14:textId="77777777" w:rsidR="00E4500E" w:rsidRDefault="006255E3">
            <w:pPr>
              <w:jc w:val="center"/>
              <w:rPr>
                <w:rFonts w:eastAsia="DengXian"/>
                <w:color w:val="0070C0"/>
                <w:lang w:val="en-US" w:eastAsia="zh-CN"/>
              </w:rPr>
            </w:pPr>
            <w:r>
              <w:rPr>
                <w:rFonts w:eastAsia="DengXian" w:hint="eastAsia"/>
                <w:color w:val="0070C0"/>
                <w:lang w:val="en-US" w:eastAsia="zh-CN"/>
              </w:rPr>
              <w:t>Ziyang Li</w:t>
            </w:r>
          </w:p>
        </w:tc>
        <w:tc>
          <w:tcPr>
            <w:tcW w:w="4139" w:type="dxa"/>
          </w:tcPr>
          <w:p w14:paraId="7C341227" w14:textId="77777777" w:rsidR="00E4500E" w:rsidRDefault="000414CA">
            <w:pPr>
              <w:jc w:val="center"/>
              <w:rPr>
                <w:rFonts w:eastAsia="DengXian"/>
                <w:color w:val="0070C0"/>
                <w:lang w:val="en-US" w:eastAsia="zh-CN"/>
              </w:rPr>
            </w:pPr>
            <w:hyperlink r:id="rId12" w:history="1">
              <w:r w:rsidR="00E4500E">
                <w:rPr>
                  <w:rFonts w:eastAsia="DengXian" w:hint="eastAsia"/>
                  <w:color w:val="0070C0"/>
                  <w:lang w:val="en-US" w:eastAsia="zh-CN"/>
                </w:rPr>
                <w:t>zhang.nan152@zte.com.cn</w:t>
              </w:r>
            </w:hyperlink>
          </w:p>
          <w:p w14:paraId="74A96A76" w14:textId="77777777" w:rsidR="00E4500E" w:rsidRDefault="000414CA">
            <w:pPr>
              <w:jc w:val="center"/>
              <w:rPr>
                <w:rFonts w:eastAsia="DengXian"/>
                <w:color w:val="0070C0"/>
                <w:lang w:val="en-US" w:eastAsia="zh-CN"/>
              </w:rPr>
            </w:pPr>
            <w:hyperlink r:id="rId13" w:history="1">
              <w:r w:rsidR="00E4500E">
                <w:rPr>
                  <w:rFonts w:eastAsia="DengXian" w:hint="eastAsia"/>
                  <w:color w:val="0070C0"/>
                  <w:lang w:val="en-US" w:eastAsia="zh-CN"/>
                </w:rPr>
                <w:t>cui.fangyu@zte.com.cn</w:t>
              </w:r>
            </w:hyperlink>
          </w:p>
          <w:p w14:paraId="22661A4B" w14:textId="77777777" w:rsidR="00E4500E" w:rsidRDefault="006255E3">
            <w:pPr>
              <w:jc w:val="center"/>
              <w:rPr>
                <w:rFonts w:eastAsia="DengXian"/>
                <w:color w:val="0070C0"/>
                <w:lang w:val="en-US" w:eastAsia="zh-CN"/>
              </w:rPr>
            </w:pPr>
            <w:r>
              <w:rPr>
                <w:rFonts w:eastAsia="DengXian" w:hint="eastAsia"/>
                <w:color w:val="0070C0"/>
                <w:lang w:val="en-US" w:eastAsia="zh-CN"/>
              </w:rPr>
              <w:t>Li.ziyang1@zte.com.cn</w:t>
            </w:r>
          </w:p>
        </w:tc>
      </w:tr>
      <w:tr w:rsidR="00E4500E" w14:paraId="3B6DFE7B" w14:textId="77777777">
        <w:tc>
          <w:tcPr>
            <w:tcW w:w="2518" w:type="dxa"/>
          </w:tcPr>
          <w:p w14:paraId="4D1E7F1E" w14:textId="77777777" w:rsidR="00E4500E" w:rsidRDefault="006255E3">
            <w:pPr>
              <w:jc w:val="center"/>
              <w:rPr>
                <w:rFonts w:eastAsia="DengXian"/>
                <w:color w:val="0070C0"/>
                <w:lang w:val="en-US" w:eastAsia="zh-CN"/>
              </w:rPr>
            </w:pPr>
            <w:r>
              <w:rPr>
                <w:rFonts w:eastAsia="DengXian"/>
                <w:color w:val="0070C0"/>
                <w:lang w:val="en-US" w:eastAsia="zh-CN"/>
              </w:rPr>
              <w:t>Nordic</w:t>
            </w:r>
          </w:p>
        </w:tc>
        <w:tc>
          <w:tcPr>
            <w:tcW w:w="2977" w:type="dxa"/>
          </w:tcPr>
          <w:p w14:paraId="25FF6D34" w14:textId="77777777" w:rsidR="00E4500E" w:rsidRDefault="006255E3">
            <w:pPr>
              <w:jc w:val="center"/>
              <w:rPr>
                <w:rFonts w:eastAsia="DengXian"/>
                <w:color w:val="0070C0"/>
                <w:lang w:val="en-US" w:eastAsia="zh-CN"/>
              </w:rPr>
            </w:pPr>
            <w:r>
              <w:rPr>
                <w:rFonts w:eastAsia="DengXian"/>
                <w:color w:val="0070C0"/>
                <w:lang w:val="en-US" w:eastAsia="zh-CN"/>
              </w:rPr>
              <w:t xml:space="preserve">Mauri </w:t>
            </w:r>
            <w:proofErr w:type="spellStart"/>
            <w:r>
              <w:rPr>
                <w:rFonts w:eastAsia="DengXian"/>
                <w:color w:val="0070C0"/>
                <w:lang w:val="en-US" w:eastAsia="zh-CN"/>
              </w:rPr>
              <w:t>Nissila</w:t>
            </w:r>
            <w:proofErr w:type="spellEnd"/>
          </w:p>
        </w:tc>
        <w:tc>
          <w:tcPr>
            <w:tcW w:w="4139" w:type="dxa"/>
          </w:tcPr>
          <w:p w14:paraId="530D2C6C" w14:textId="77777777" w:rsidR="00E4500E" w:rsidRDefault="006255E3">
            <w:pPr>
              <w:jc w:val="center"/>
            </w:pPr>
            <w:r>
              <w:t>Mauri.nissila@nordicsemi.no</w:t>
            </w:r>
          </w:p>
        </w:tc>
      </w:tr>
      <w:tr w:rsidR="00E4500E" w14:paraId="74A403BA" w14:textId="77777777">
        <w:tc>
          <w:tcPr>
            <w:tcW w:w="2518" w:type="dxa"/>
          </w:tcPr>
          <w:p w14:paraId="05C886F5" w14:textId="77777777" w:rsidR="00E4500E" w:rsidRDefault="006255E3">
            <w:pPr>
              <w:jc w:val="center"/>
              <w:rPr>
                <w:rFonts w:eastAsia="DengXian"/>
                <w:color w:val="0070C0"/>
                <w:lang w:eastAsia="zh-CN"/>
              </w:rPr>
            </w:pPr>
            <w:r>
              <w:rPr>
                <w:rFonts w:eastAsia="DengXian" w:hint="eastAsia"/>
                <w:color w:val="0070C0"/>
                <w:lang w:val="en-US" w:eastAsia="zh-CN"/>
              </w:rPr>
              <w:t>CMCC</w:t>
            </w:r>
          </w:p>
        </w:tc>
        <w:tc>
          <w:tcPr>
            <w:tcW w:w="2977" w:type="dxa"/>
          </w:tcPr>
          <w:p w14:paraId="78EE2969" w14:textId="77777777" w:rsidR="00E4500E" w:rsidRDefault="006255E3">
            <w:pPr>
              <w:jc w:val="center"/>
              <w:rPr>
                <w:rFonts w:eastAsia="DengXian"/>
                <w:color w:val="0070C0"/>
                <w:lang w:val="en-US" w:eastAsia="zh-CN"/>
              </w:rPr>
            </w:pPr>
            <w:r>
              <w:rPr>
                <w:rFonts w:eastAsia="DengXian" w:hint="eastAsia"/>
                <w:color w:val="0070C0"/>
                <w:lang w:val="en-US" w:eastAsia="zh-CN"/>
              </w:rPr>
              <w:t>YI ZHENG</w:t>
            </w:r>
          </w:p>
          <w:p w14:paraId="63B79B20" w14:textId="77777777" w:rsidR="00E4500E" w:rsidRDefault="006255E3">
            <w:pPr>
              <w:jc w:val="center"/>
              <w:rPr>
                <w:rFonts w:eastAsia="DengXian"/>
                <w:color w:val="0070C0"/>
                <w:lang w:val="en-US" w:eastAsia="zh-CN"/>
              </w:rPr>
            </w:pPr>
            <w:proofErr w:type="spellStart"/>
            <w:r>
              <w:rPr>
                <w:rFonts w:eastAsia="DengXian" w:hint="eastAsia"/>
                <w:color w:val="0070C0"/>
                <w:lang w:val="en-US" w:eastAsia="zh-CN"/>
              </w:rPr>
              <w:t>Yongchang</w:t>
            </w:r>
            <w:proofErr w:type="spellEnd"/>
            <w:r>
              <w:rPr>
                <w:rFonts w:eastAsia="DengXian" w:hint="eastAsia"/>
                <w:color w:val="0070C0"/>
                <w:lang w:val="en-US" w:eastAsia="zh-CN"/>
              </w:rPr>
              <w:t xml:space="preserve"> LIU</w:t>
            </w:r>
          </w:p>
        </w:tc>
        <w:tc>
          <w:tcPr>
            <w:tcW w:w="4139" w:type="dxa"/>
          </w:tcPr>
          <w:p w14:paraId="15C70FBE" w14:textId="77777777" w:rsidR="00E4500E" w:rsidRDefault="000414CA">
            <w:pPr>
              <w:jc w:val="center"/>
              <w:rPr>
                <w:rFonts w:eastAsiaTheme="minorEastAsia"/>
                <w:lang w:eastAsia="zh-CN"/>
              </w:rPr>
            </w:pPr>
            <w:hyperlink r:id="rId14" w:history="1">
              <w:r w:rsidR="00E4500E">
                <w:rPr>
                  <w:rStyle w:val="Hyperlink"/>
                  <w:rFonts w:eastAsiaTheme="minorEastAsia"/>
                  <w:lang w:eastAsia="zh-CN"/>
                </w:rPr>
                <w:t>Z</w:t>
              </w:r>
              <w:r w:rsidR="00E4500E">
                <w:rPr>
                  <w:rStyle w:val="Hyperlink"/>
                  <w:rFonts w:eastAsiaTheme="minorEastAsia" w:hint="eastAsia"/>
                  <w:lang w:eastAsia="zh-CN"/>
                </w:rPr>
                <w:t>hengyi@chinamobile.com</w:t>
              </w:r>
            </w:hyperlink>
          </w:p>
          <w:p w14:paraId="10B39BD5" w14:textId="77777777" w:rsidR="00E4500E" w:rsidRDefault="000414CA">
            <w:pPr>
              <w:jc w:val="center"/>
              <w:rPr>
                <w:rFonts w:eastAsiaTheme="minorEastAsia"/>
                <w:lang w:eastAsia="zh-CN"/>
              </w:rPr>
            </w:pPr>
            <w:hyperlink r:id="rId15" w:history="1">
              <w:r w:rsidR="00E4500E">
                <w:rPr>
                  <w:rStyle w:val="Hyperlink"/>
                  <w:rFonts w:eastAsiaTheme="minorEastAsia"/>
                  <w:lang w:eastAsia="zh-CN"/>
                </w:rPr>
                <w:t>L</w:t>
              </w:r>
              <w:r w:rsidR="00E4500E">
                <w:rPr>
                  <w:rStyle w:val="Hyperlink"/>
                  <w:rFonts w:eastAsiaTheme="minorEastAsia" w:hint="eastAsia"/>
                  <w:lang w:eastAsia="zh-CN"/>
                </w:rPr>
                <w:t>iuyongchang@chinamobile.com</w:t>
              </w:r>
            </w:hyperlink>
          </w:p>
          <w:p w14:paraId="556DE982" w14:textId="77777777" w:rsidR="00E4500E" w:rsidRDefault="00E4500E">
            <w:pPr>
              <w:jc w:val="center"/>
            </w:pPr>
          </w:p>
        </w:tc>
      </w:tr>
      <w:tr w:rsidR="00A91ABD" w14:paraId="47988142" w14:textId="77777777">
        <w:tc>
          <w:tcPr>
            <w:tcW w:w="2518" w:type="dxa"/>
          </w:tcPr>
          <w:p w14:paraId="47350ED7" w14:textId="62E3EDCC" w:rsidR="00A91ABD" w:rsidRDefault="00A91ABD">
            <w:pPr>
              <w:jc w:val="center"/>
              <w:rPr>
                <w:rFonts w:eastAsia="DengXian"/>
                <w:color w:val="0070C0"/>
                <w:lang w:val="en-US" w:eastAsia="zh-CN"/>
              </w:rPr>
            </w:pPr>
            <w:r>
              <w:rPr>
                <w:rFonts w:eastAsia="DengXian" w:hint="eastAsia"/>
                <w:color w:val="0070C0"/>
                <w:lang w:val="en-US" w:eastAsia="zh-CN"/>
              </w:rPr>
              <w:t>N</w:t>
            </w:r>
            <w:r>
              <w:rPr>
                <w:rFonts w:eastAsia="DengXian"/>
                <w:color w:val="0070C0"/>
                <w:lang w:val="en-US" w:eastAsia="zh-CN"/>
              </w:rPr>
              <w:t>EC</w:t>
            </w:r>
          </w:p>
        </w:tc>
        <w:tc>
          <w:tcPr>
            <w:tcW w:w="2977" w:type="dxa"/>
          </w:tcPr>
          <w:p w14:paraId="598729BE" w14:textId="61C038C1" w:rsidR="00A91ABD" w:rsidRDefault="00A91ABD">
            <w:pPr>
              <w:jc w:val="center"/>
              <w:rPr>
                <w:rFonts w:eastAsia="DengXian"/>
                <w:color w:val="0070C0"/>
                <w:lang w:val="en-US" w:eastAsia="zh-CN"/>
              </w:rPr>
            </w:pPr>
            <w:r>
              <w:rPr>
                <w:rFonts w:eastAsia="DengXian" w:hint="eastAsia"/>
                <w:color w:val="0070C0"/>
                <w:lang w:val="en-US" w:eastAsia="zh-CN"/>
              </w:rPr>
              <w:t>Y</w:t>
            </w:r>
            <w:r>
              <w:rPr>
                <w:rFonts w:eastAsia="DengXian"/>
                <w:color w:val="0070C0"/>
                <w:lang w:val="en-US" w:eastAsia="zh-CN"/>
              </w:rPr>
              <w:t>ue Zhou</w:t>
            </w:r>
          </w:p>
        </w:tc>
        <w:tc>
          <w:tcPr>
            <w:tcW w:w="4139" w:type="dxa"/>
          </w:tcPr>
          <w:p w14:paraId="31593D7C" w14:textId="255E47EB" w:rsidR="00A91ABD" w:rsidRPr="00A91ABD" w:rsidRDefault="00A91ABD">
            <w:pPr>
              <w:jc w:val="center"/>
              <w:rPr>
                <w:rFonts w:eastAsiaTheme="minorEastAsia"/>
                <w:lang w:eastAsia="zh-CN"/>
              </w:rPr>
            </w:pPr>
            <w:r>
              <w:rPr>
                <w:rFonts w:eastAsiaTheme="minorEastAsia"/>
                <w:lang w:eastAsia="zh-CN"/>
              </w:rPr>
              <w:t>zhou_yue@nec.cn</w:t>
            </w:r>
          </w:p>
        </w:tc>
      </w:tr>
    </w:tbl>
    <w:p w14:paraId="532FFF2A" w14:textId="77777777" w:rsidR="00E4500E" w:rsidRDefault="00E4500E">
      <w:pPr>
        <w:rPr>
          <w:lang w:val="sv-SE"/>
        </w:rPr>
      </w:pPr>
    </w:p>
    <w:p w14:paraId="735CCD30" w14:textId="77777777" w:rsidR="00E4500E" w:rsidRDefault="006255E3">
      <w:pPr>
        <w:pStyle w:val="Heading1"/>
      </w:pPr>
      <w:bookmarkStart w:id="3" w:name="_Toc183176179"/>
      <w:r>
        <w:t>WID objectives</w:t>
      </w:r>
      <w:bookmarkEnd w:id="3"/>
    </w:p>
    <w:p w14:paraId="4A38AFF6" w14:textId="77777777" w:rsidR="00E4500E" w:rsidRDefault="00E4500E"/>
    <w:p w14:paraId="7BC33E37" w14:textId="16E75627" w:rsidR="00E4500E" w:rsidRDefault="006255E3">
      <w:r>
        <w:t>The IoT-NTN WID [1] was updated in RANP#10</w:t>
      </w:r>
      <w:r w:rsidR="00685FDB">
        <w:t>5</w:t>
      </w:r>
      <w:r>
        <w:t xml:space="preserve"> and has the following objectives:</w:t>
      </w:r>
    </w:p>
    <w:p w14:paraId="0C36B99F" w14:textId="77777777" w:rsidR="00E4500E" w:rsidRDefault="00E4500E"/>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E4500E" w14:paraId="12E15C35" w14:textId="77777777">
        <w:tc>
          <w:tcPr>
            <w:tcW w:w="9857" w:type="dxa"/>
          </w:tcPr>
          <w:p w14:paraId="52C63F55" w14:textId="77777777" w:rsidR="0017366E" w:rsidRPr="0017366E" w:rsidRDefault="0017366E" w:rsidP="0017366E">
            <w:pPr>
              <w:numPr>
                <w:ilvl w:val="0"/>
                <w:numId w:val="36"/>
              </w:numPr>
              <w:overflowPunct w:val="0"/>
              <w:autoSpaceDE w:val="0"/>
              <w:autoSpaceDN w:val="0"/>
              <w:adjustRightInd w:val="0"/>
              <w:spacing w:after="180"/>
              <w:rPr>
                <w:rFonts w:ascii="Times New Roman" w:eastAsia="Times New Roman" w:hAnsi="Times New Roman"/>
                <w:bCs/>
                <w:szCs w:val="20"/>
                <w:lang w:eastAsia="en-GB"/>
              </w:rPr>
            </w:pPr>
            <w:r w:rsidRPr="0017366E">
              <w:rPr>
                <w:rFonts w:ascii="Times New Roman" w:eastAsia="Times New Roman" w:hAnsi="Times New Roman"/>
                <w:bCs/>
                <w:szCs w:val="20"/>
                <w:lang w:eastAsia="en-GB"/>
              </w:rPr>
              <w:t xml:space="preserve">Support of </w:t>
            </w:r>
            <w:bookmarkStart w:id="4" w:name="OLE_LINK13"/>
            <w:proofErr w:type="spellStart"/>
            <w:r w:rsidRPr="0017366E">
              <w:rPr>
                <w:rFonts w:ascii="Times New Roman" w:eastAsia="Times New Roman" w:hAnsi="Times New Roman"/>
                <w:bCs/>
                <w:szCs w:val="20"/>
                <w:lang w:eastAsia="en-GB"/>
              </w:rPr>
              <w:t>Store&amp;Forward</w:t>
            </w:r>
            <w:proofErr w:type="spellEnd"/>
            <w:r w:rsidRPr="0017366E">
              <w:rPr>
                <w:rFonts w:ascii="Times New Roman" w:eastAsia="Times New Roman" w:hAnsi="Times New Roman"/>
                <w:bCs/>
                <w:szCs w:val="20"/>
                <w:lang w:eastAsia="en-GB"/>
              </w:rPr>
              <w:t xml:space="preserve"> (S&amp;F)</w:t>
            </w:r>
            <w:bookmarkEnd w:id="4"/>
            <w:r w:rsidRPr="0017366E">
              <w:rPr>
                <w:rFonts w:ascii="Times New Roman" w:eastAsia="Times New Roman" w:hAnsi="Times New Roman"/>
                <w:bCs/>
                <w:szCs w:val="20"/>
                <w:lang w:eastAsia="en-GB"/>
              </w:rPr>
              <w:t xml:space="preserve"> satellite operation with full </w:t>
            </w:r>
            <w:proofErr w:type="spellStart"/>
            <w:r w:rsidRPr="0017366E">
              <w:rPr>
                <w:rFonts w:ascii="Times New Roman" w:eastAsia="Times New Roman" w:hAnsi="Times New Roman"/>
                <w:bCs/>
                <w:szCs w:val="20"/>
                <w:lang w:eastAsia="en-GB"/>
              </w:rPr>
              <w:t>eNB</w:t>
            </w:r>
            <w:proofErr w:type="spellEnd"/>
            <w:r w:rsidRPr="0017366E">
              <w:rPr>
                <w:rFonts w:ascii="Times New Roman" w:eastAsia="Times New Roman" w:hAnsi="Times New Roman"/>
                <w:bCs/>
                <w:szCs w:val="20"/>
                <w:lang w:eastAsia="en-GB"/>
              </w:rPr>
              <w:t xml:space="preserve"> as regenerative payload, therefore:</w:t>
            </w:r>
          </w:p>
          <w:p w14:paraId="1A78796C" w14:textId="77777777" w:rsidR="0017366E" w:rsidRPr="0017366E" w:rsidRDefault="0017366E" w:rsidP="0017366E">
            <w:pPr>
              <w:numPr>
                <w:ilvl w:val="1"/>
                <w:numId w:val="36"/>
              </w:numPr>
              <w:overflowPunct w:val="0"/>
              <w:autoSpaceDE w:val="0"/>
              <w:autoSpaceDN w:val="0"/>
              <w:adjustRightInd w:val="0"/>
              <w:spacing w:after="180"/>
              <w:rPr>
                <w:rFonts w:ascii="Times New Roman" w:eastAsia="Times New Roman" w:hAnsi="Times New Roman"/>
                <w:bCs/>
                <w:szCs w:val="20"/>
                <w:lang w:eastAsia="en-GB"/>
              </w:rPr>
            </w:pPr>
            <w:r w:rsidRPr="0017366E">
              <w:rPr>
                <w:rFonts w:ascii="Times New Roman" w:eastAsia="Times New Roman" w:hAnsi="Times New Roman"/>
                <w:bCs/>
                <w:szCs w:val="20"/>
                <w:lang w:eastAsia="en-GB"/>
              </w:rPr>
              <w:t>Define the necessary enhancements into E-UTRAN (network &amp; UE) to support S&amp;F operation for delay-tolerant services [RAN3, RAN2]</w:t>
            </w:r>
          </w:p>
          <w:p w14:paraId="1AD6DA09" w14:textId="77777777" w:rsidR="0017366E" w:rsidRPr="0017366E" w:rsidRDefault="0017366E" w:rsidP="0017366E">
            <w:pPr>
              <w:numPr>
                <w:ilvl w:val="2"/>
                <w:numId w:val="36"/>
              </w:numPr>
              <w:overflowPunct w:val="0"/>
              <w:autoSpaceDE w:val="0"/>
              <w:autoSpaceDN w:val="0"/>
              <w:adjustRightInd w:val="0"/>
              <w:spacing w:after="180"/>
              <w:rPr>
                <w:rFonts w:ascii="Times New Roman" w:eastAsia="Times New Roman" w:hAnsi="Times New Roman"/>
                <w:bCs/>
                <w:szCs w:val="20"/>
                <w:lang w:eastAsia="en-GB"/>
              </w:rPr>
            </w:pPr>
            <w:r w:rsidRPr="0017366E">
              <w:rPr>
                <w:rFonts w:ascii="Times New Roman" w:eastAsia="Times New Roman" w:hAnsi="Times New Roman"/>
                <w:bCs/>
                <w:szCs w:val="20"/>
                <w:lang w:eastAsia="en-GB"/>
              </w:rPr>
              <w:t>At least specify necessary enhancements e.g. related to S1 protocol, especially to address the feeder link switch over as needed [RAN3]</w:t>
            </w:r>
          </w:p>
          <w:p w14:paraId="3F774EC8" w14:textId="77777777" w:rsidR="0017366E" w:rsidRPr="0017366E" w:rsidRDefault="0017366E" w:rsidP="0017366E">
            <w:pPr>
              <w:overflowPunct w:val="0"/>
              <w:autoSpaceDE w:val="0"/>
              <w:autoSpaceDN w:val="0"/>
              <w:adjustRightInd w:val="0"/>
              <w:rPr>
                <w:rFonts w:ascii="Times New Roman" w:eastAsia="Times New Roman" w:hAnsi="Times New Roman"/>
                <w:bCs/>
                <w:szCs w:val="20"/>
                <w:lang w:eastAsia="en-GB"/>
              </w:rPr>
            </w:pPr>
          </w:p>
          <w:p w14:paraId="5F161B62" w14:textId="77777777" w:rsidR="0017366E" w:rsidRPr="0017366E" w:rsidRDefault="0017366E" w:rsidP="0017366E">
            <w:pPr>
              <w:overflowPunct w:val="0"/>
              <w:autoSpaceDE w:val="0"/>
              <w:autoSpaceDN w:val="0"/>
              <w:adjustRightInd w:val="0"/>
              <w:ind w:left="720"/>
              <w:rPr>
                <w:rFonts w:ascii="Times New Roman" w:eastAsia="Times New Roman" w:hAnsi="Times New Roman"/>
                <w:bCs/>
                <w:szCs w:val="20"/>
                <w:lang w:eastAsia="en-GB"/>
              </w:rPr>
            </w:pPr>
            <w:r w:rsidRPr="0017366E">
              <w:rPr>
                <w:rFonts w:ascii="Times New Roman" w:eastAsia="Times New Roman" w:hAnsi="Times New Roman"/>
                <w:bCs/>
                <w:szCs w:val="20"/>
                <w:lang w:eastAsia="en-GB"/>
              </w:rPr>
              <w:t>Note: Strive to minimise UE impact.</w:t>
            </w:r>
          </w:p>
          <w:p w14:paraId="6E255870" w14:textId="77777777" w:rsidR="0017366E" w:rsidRPr="0017366E" w:rsidRDefault="0017366E" w:rsidP="0017366E">
            <w:pPr>
              <w:overflowPunct w:val="0"/>
              <w:autoSpaceDE w:val="0"/>
              <w:autoSpaceDN w:val="0"/>
              <w:adjustRightInd w:val="0"/>
              <w:rPr>
                <w:rFonts w:ascii="Times New Roman" w:eastAsia="Times New Roman" w:hAnsi="Times New Roman"/>
                <w:bCs/>
                <w:szCs w:val="20"/>
                <w:lang w:eastAsia="en-GB"/>
              </w:rPr>
            </w:pPr>
          </w:p>
          <w:p w14:paraId="29BEB8B9" w14:textId="77777777" w:rsidR="0017366E" w:rsidRPr="0017366E" w:rsidRDefault="0017366E" w:rsidP="0017366E">
            <w:pPr>
              <w:overflowPunct w:val="0"/>
              <w:autoSpaceDE w:val="0"/>
              <w:autoSpaceDN w:val="0"/>
              <w:adjustRightInd w:val="0"/>
              <w:ind w:left="720"/>
              <w:rPr>
                <w:rFonts w:ascii="Times New Roman" w:eastAsia="Times New Roman" w:hAnsi="Times New Roman"/>
                <w:bCs/>
                <w:szCs w:val="20"/>
                <w:lang w:eastAsia="en-GB"/>
              </w:rPr>
            </w:pPr>
            <w:r w:rsidRPr="0017366E">
              <w:rPr>
                <w:rFonts w:ascii="Times New Roman" w:eastAsia="Times New Roman" w:hAnsi="Times New Roman"/>
                <w:bCs/>
                <w:szCs w:val="20"/>
                <w:lang w:eastAsia="en-GB"/>
              </w:rPr>
              <w:lastRenderedPageBreak/>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14C16AC0" w14:textId="77777777" w:rsidR="0017366E" w:rsidRPr="0017366E" w:rsidRDefault="0017366E" w:rsidP="0017366E">
            <w:pPr>
              <w:overflowPunct w:val="0"/>
              <w:autoSpaceDE w:val="0"/>
              <w:autoSpaceDN w:val="0"/>
              <w:adjustRightInd w:val="0"/>
              <w:rPr>
                <w:rFonts w:ascii="Times New Roman" w:eastAsia="Times New Roman" w:hAnsi="Times New Roman"/>
                <w:bCs/>
                <w:szCs w:val="20"/>
                <w:lang w:eastAsia="en-GB"/>
              </w:rPr>
            </w:pPr>
          </w:p>
          <w:p w14:paraId="5B28FD8C" w14:textId="77777777" w:rsidR="0017366E" w:rsidRPr="0017366E" w:rsidRDefault="0017366E" w:rsidP="0017366E">
            <w:pPr>
              <w:overflowPunct w:val="0"/>
              <w:autoSpaceDE w:val="0"/>
              <w:autoSpaceDN w:val="0"/>
              <w:adjustRightInd w:val="0"/>
              <w:ind w:left="1440"/>
              <w:rPr>
                <w:rFonts w:ascii="Times New Roman" w:eastAsia="Times New Roman" w:hAnsi="Times New Roman"/>
                <w:bCs/>
                <w:szCs w:val="20"/>
                <w:lang w:eastAsia="en-GB"/>
              </w:rPr>
            </w:pPr>
          </w:p>
          <w:p w14:paraId="4E93CDBC" w14:textId="77777777" w:rsidR="0017366E" w:rsidRPr="0017366E" w:rsidRDefault="0017366E" w:rsidP="0017366E">
            <w:pPr>
              <w:numPr>
                <w:ilvl w:val="0"/>
                <w:numId w:val="36"/>
              </w:numPr>
              <w:overflowPunct w:val="0"/>
              <w:autoSpaceDE w:val="0"/>
              <w:autoSpaceDN w:val="0"/>
              <w:adjustRightInd w:val="0"/>
              <w:spacing w:after="180"/>
              <w:rPr>
                <w:rFonts w:ascii="Times New Roman" w:eastAsia="Times New Roman" w:hAnsi="Times New Roman"/>
                <w:bCs/>
                <w:szCs w:val="20"/>
                <w:lang w:eastAsia="en-GB"/>
              </w:rPr>
            </w:pPr>
            <w:bookmarkStart w:id="5" w:name="OLE_LINK19"/>
            <w:bookmarkStart w:id="6" w:name="OLE_LINK20"/>
            <w:r w:rsidRPr="0017366E">
              <w:rPr>
                <w:rFonts w:ascii="Times New Roman" w:eastAsia="Times New Roman" w:hAnsi="Times New Roman"/>
                <w:bCs/>
                <w:szCs w:val="20"/>
                <w:lang w:eastAsia="en-GB"/>
              </w:rPr>
              <w:t>Support of Capacity enhancements for uplink</w:t>
            </w:r>
            <w:bookmarkEnd w:id="5"/>
            <w:r w:rsidRPr="0017366E">
              <w:rPr>
                <w:rFonts w:ascii="Times New Roman" w:eastAsia="Times New Roman" w:hAnsi="Times New Roman"/>
                <w:bCs/>
                <w:szCs w:val="20"/>
                <w:lang w:eastAsia="en-GB"/>
              </w:rPr>
              <w:br/>
            </w:r>
          </w:p>
          <w:bookmarkEnd w:id="6"/>
          <w:p w14:paraId="17487207" w14:textId="77777777" w:rsidR="0017366E" w:rsidRPr="0017366E" w:rsidRDefault="0017366E" w:rsidP="0017366E">
            <w:pPr>
              <w:numPr>
                <w:ilvl w:val="1"/>
                <w:numId w:val="36"/>
              </w:numPr>
              <w:overflowPunct w:val="0"/>
              <w:autoSpaceDE w:val="0"/>
              <w:autoSpaceDN w:val="0"/>
              <w:adjustRightInd w:val="0"/>
              <w:spacing w:after="180"/>
              <w:rPr>
                <w:rFonts w:ascii="Times New Roman" w:eastAsia="Times New Roman" w:hAnsi="Times New Roman"/>
                <w:bCs/>
                <w:szCs w:val="20"/>
                <w:lang w:eastAsia="en-GB"/>
              </w:rPr>
            </w:pPr>
            <w:r w:rsidRPr="0017366E">
              <w:rPr>
                <w:rFonts w:ascii="Times New Roman" w:eastAsia="Times New Roman" w:hAnsi="Times New Roman"/>
                <w:bCs/>
                <w:szCs w:val="20"/>
                <w:lang w:eastAsia="en-GB"/>
              </w:rPr>
              <w:t xml:space="preserve">Study then </w:t>
            </w:r>
            <w:proofErr w:type="gramStart"/>
            <w:r w:rsidRPr="0017366E">
              <w:rPr>
                <w:rFonts w:ascii="Times New Roman" w:eastAsia="Times New Roman" w:hAnsi="Times New Roman"/>
                <w:bCs/>
                <w:szCs w:val="20"/>
                <w:lang w:eastAsia="en-GB"/>
              </w:rPr>
              <w:t>specify</w:t>
            </w:r>
            <w:proofErr w:type="gramEnd"/>
            <w:r w:rsidRPr="0017366E">
              <w:rPr>
                <w:rFonts w:ascii="Times New Roman" w:eastAsia="Times New Roman" w:hAnsi="Times New Roman"/>
                <w:bCs/>
                <w:szCs w:val="20"/>
                <w:lang w:eastAsia="en-GB"/>
              </w:rPr>
              <w:t xml:space="preserve">, if beneficial, enhancements to enable </w:t>
            </w:r>
            <w:bookmarkStart w:id="7" w:name="OLE_LINK16"/>
            <w:r w:rsidRPr="0017366E">
              <w:rPr>
                <w:rFonts w:ascii="Times New Roman" w:eastAsia="Times New Roman" w:hAnsi="Times New Roman"/>
                <w:bCs/>
                <w:szCs w:val="20"/>
                <w:lang w:eastAsia="en-GB"/>
              </w:rPr>
              <w:t xml:space="preserve">multiplexing of multiple UEs </w:t>
            </w:r>
            <w:bookmarkEnd w:id="7"/>
            <w:r w:rsidRPr="0017366E">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8" w:name="OLE_LINK15"/>
            <w:r w:rsidRPr="0017366E">
              <w:rPr>
                <w:rFonts w:ascii="Times New Roman" w:eastAsia="Times New Roman" w:hAnsi="Times New Roman"/>
                <w:bCs/>
                <w:szCs w:val="20"/>
                <w:lang w:eastAsia="en-GB"/>
              </w:rPr>
              <w:t>OCC</w:t>
            </w:r>
            <w:bookmarkEnd w:id="8"/>
            <w:r w:rsidRPr="0017366E">
              <w:rPr>
                <w:rFonts w:ascii="Times New Roman" w:eastAsia="Times New Roman" w:hAnsi="Times New Roman"/>
                <w:bCs/>
                <w:szCs w:val="20"/>
                <w:lang w:eastAsia="en-GB"/>
              </w:rPr>
              <w:t>) for NPUSCH format 1 and NPRACH [RAN1, RAN2, RAN4]</w:t>
            </w:r>
          </w:p>
          <w:p w14:paraId="514B2A05" w14:textId="77777777" w:rsidR="0017366E" w:rsidRPr="0017366E" w:rsidRDefault="0017366E" w:rsidP="0017366E">
            <w:pPr>
              <w:overflowPunct w:val="0"/>
              <w:autoSpaceDE w:val="0"/>
              <w:autoSpaceDN w:val="0"/>
              <w:adjustRightInd w:val="0"/>
              <w:rPr>
                <w:rFonts w:ascii="Times New Roman" w:eastAsia="Times New Roman" w:hAnsi="Times New Roman"/>
                <w:bCs/>
                <w:szCs w:val="20"/>
                <w:lang w:eastAsia="en-GB"/>
              </w:rPr>
            </w:pPr>
          </w:p>
          <w:p w14:paraId="4B97D37D" w14:textId="77777777" w:rsidR="0017366E" w:rsidRPr="0017366E" w:rsidRDefault="0017366E" w:rsidP="0017366E">
            <w:pPr>
              <w:numPr>
                <w:ilvl w:val="2"/>
                <w:numId w:val="36"/>
              </w:numPr>
              <w:overflowPunct w:val="0"/>
              <w:autoSpaceDE w:val="0"/>
              <w:autoSpaceDN w:val="0"/>
              <w:adjustRightInd w:val="0"/>
              <w:spacing w:after="180"/>
              <w:rPr>
                <w:rFonts w:ascii="Times New Roman" w:eastAsia="Times New Roman" w:hAnsi="Times New Roman"/>
                <w:bCs/>
                <w:szCs w:val="20"/>
                <w:lang w:eastAsia="en-GB"/>
              </w:rPr>
            </w:pPr>
            <w:r w:rsidRPr="0017366E">
              <w:rPr>
                <w:rFonts w:ascii="Times New Roman" w:eastAsia="Times New Roman" w:hAnsi="Times New Roman"/>
                <w:bCs/>
                <w:szCs w:val="20"/>
                <w:lang w:eastAsia="en-GB"/>
              </w:rPr>
              <w:t xml:space="preserve">Multi-tone support for 15 kHz SCS should also be </w:t>
            </w:r>
            <w:proofErr w:type="gramStart"/>
            <w:r w:rsidRPr="0017366E">
              <w:rPr>
                <w:rFonts w:ascii="Times New Roman" w:eastAsia="Times New Roman" w:hAnsi="Times New Roman"/>
                <w:bCs/>
                <w:szCs w:val="20"/>
                <w:lang w:eastAsia="en-GB"/>
              </w:rPr>
              <w:t>considered</w:t>
            </w:r>
            <w:proofErr w:type="gramEnd"/>
          </w:p>
          <w:p w14:paraId="1A993BCD" w14:textId="77777777" w:rsidR="0017366E" w:rsidRPr="0017366E" w:rsidRDefault="0017366E" w:rsidP="0017366E">
            <w:pPr>
              <w:numPr>
                <w:ilvl w:val="2"/>
                <w:numId w:val="36"/>
              </w:numPr>
              <w:overflowPunct w:val="0"/>
              <w:autoSpaceDE w:val="0"/>
              <w:autoSpaceDN w:val="0"/>
              <w:adjustRightInd w:val="0"/>
              <w:spacing w:after="180"/>
              <w:rPr>
                <w:rFonts w:ascii="Times New Roman" w:eastAsia="Times New Roman" w:hAnsi="Times New Roman"/>
                <w:bCs/>
                <w:szCs w:val="20"/>
                <w:lang w:eastAsia="en-GB"/>
              </w:rPr>
            </w:pPr>
            <w:r w:rsidRPr="0017366E">
              <w:rPr>
                <w:rFonts w:ascii="Times New Roman" w:eastAsia="Times New Roman" w:hAnsi="Times New Roman"/>
                <w:bCs/>
                <w:szCs w:val="20"/>
                <w:lang w:eastAsia="en-GB"/>
              </w:rPr>
              <w:t xml:space="preserve">Specify necessary signalling, if needed </w:t>
            </w:r>
          </w:p>
          <w:p w14:paraId="0397F5B4" w14:textId="77777777" w:rsidR="0017366E" w:rsidRPr="0017366E" w:rsidRDefault="0017366E" w:rsidP="0017366E">
            <w:pPr>
              <w:numPr>
                <w:ilvl w:val="2"/>
                <w:numId w:val="36"/>
              </w:numPr>
              <w:overflowPunct w:val="0"/>
              <w:autoSpaceDE w:val="0"/>
              <w:autoSpaceDN w:val="0"/>
              <w:adjustRightInd w:val="0"/>
              <w:spacing w:after="180"/>
              <w:rPr>
                <w:rFonts w:ascii="Times New Roman" w:eastAsia="Times New Roman" w:hAnsi="Times New Roman"/>
                <w:bCs/>
                <w:szCs w:val="20"/>
                <w:lang w:eastAsia="en-GB"/>
              </w:rPr>
            </w:pPr>
            <w:r w:rsidRPr="0017366E">
              <w:rPr>
                <w:rFonts w:ascii="Times New Roman" w:eastAsia="Times New Roman" w:hAnsi="Times New Roman"/>
                <w:bCs/>
                <w:szCs w:val="20"/>
                <w:lang w:eastAsia="en-GB"/>
              </w:rPr>
              <w:t>Update RF requirements accordingly, if needed</w:t>
            </w:r>
          </w:p>
          <w:p w14:paraId="77B99FC7" w14:textId="77777777" w:rsidR="0017366E" w:rsidRPr="0017366E" w:rsidRDefault="0017366E" w:rsidP="0017366E">
            <w:pPr>
              <w:overflowPunct w:val="0"/>
              <w:autoSpaceDE w:val="0"/>
              <w:autoSpaceDN w:val="0"/>
              <w:adjustRightInd w:val="0"/>
              <w:ind w:left="1080" w:firstLine="720"/>
              <w:rPr>
                <w:rFonts w:ascii="Times New Roman" w:eastAsia="Times New Roman" w:hAnsi="Times New Roman"/>
                <w:bCs/>
                <w:i/>
                <w:iCs/>
                <w:szCs w:val="20"/>
                <w:lang w:eastAsia="en-GB"/>
              </w:rPr>
            </w:pPr>
          </w:p>
          <w:p w14:paraId="273387A3" w14:textId="77777777" w:rsidR="0017366E" w:rsidRPr="0017366E" w:rsidRDefault="0017366E" w:rsidP="0017366E">
            <w:pPr>
              <w:overflowPunct w:val="0"/>
              <w:autoSpaceDE w:val="0"/>
              <w:autoSpaceDN w:val="0"/>
              <w:adjustRightInd w:val="0"/>
              <w:ind w:left="1080" w:firstLine="720"/>
              <w:rPr>
                <w:rFonts w:ascii="Times New Roman" w:eastAsia="Times New Roman" w:hAnsi="Times New Roman"/>
                <w:bCs/>
                <w:szCs w:val="20"/>
                <w:lang w:eastAsia="en-GB"/>
              </w:rPr>
            </w:pPr>
            <w:bookmarkStart w:id="9" w:name="OLE_LINK24"/>
            <w:r w:rsidRPr="0017366E">
              <w:rPr>
                <w:rFonts w:ascii="Times New Roman" w:eastAsia="Times New Roman" w:hAnsi="Times New Roman"/>
                <w:bCs/>
                <w:szCs w:val="20"/>
                <w:lang w:eastAsia="en-GB"/>
              </w:rPr>
              <w:t xml:space="preserve">Note: Impact of impairment shall be </w:t>
            </w:r>
            <w:proofErr w:type="gramStart"/>
            <w:r w:rsidRPr="0017366E">
              <w:rPr>
                <w:rFonts w:ascii="Times New Roman" w:eastAsia="Times New Roman" w:hAnsi="Times New Roman"/>
                <w:bCs/>
                <w:szCs w:val="20"/>
                <w:lang w:eastAsia="en-GB"/>
              </w:rPr>
              <w:t>taken into account</w:t>
            </w:r>
            <w:proofErr w:type="gramEnd"/>
          </w:p>
          <w:bookmarkEnd w:id="9"/>
          <w:p w14:paraId="7EE732E1" w14:textId="77777777" w:rsidR="0017366E" w:rsidRPr="0017366E" w:rsidRDefault="0017366E" w:rsidP="0017366E">
            <w:pPr>
              <w:overflowPunct w:val="0"/>
              <w:autoSpaceDE w:val="0"/>
              <w:autoSpaceDN w:val="0"/>
              <w:adjustRightInd w:val="0"/>
              <w:ind w:left="2160"/>
              <w:rPr>
                <w:rFonts w:ascii="Times New Roman" w:eastAsia="Times New Roman" w:hAnsi="Times New Roman"/>
                <w:bCs/>
                <w:szCs w:val="20"/>
                <w:lang w:eastAsia="en-GB"/>
              </w:rPr>
            </w:pPr>
          </w:p>
          <w:p w14:paraId="0697EA90" w14:textId="77777777" w:rsidR="0017366E" w:rsidRPr="0017366E" w:rsidRDefault="0017366E" w:rsidP="0017366E">
            <w:pPr>
              <w:overflowPunct w:val="0"/>
              <w:autoSpaceDE w:val="0"/>
              <w:autoSpaceDN w:val="0"/>
              <w:adjustRightInd w:val="0"/>
              <w:ind w:left="1080" w:firstLine="720"/>
              <w:rPr>
                <w:rFonts w:ascii="Times New Roman" w:eastAsia="Times New Roman" w:hAnsi="Times New Roman"/>
                <w:bCs/>
                <w:i/>
                <w:iCs/>
                <w:szCs w:val="20"/>
                <w:lang w:eastAsia="en-GB"/>
              </w:rPr>
            </w:pPr>
          </w:p>
          <w:p w14:paraId="0D0E3D81" w14:textId="77777777" w:rsidR="0017366E" w:rsidRPr="0017366E" w:rsidRDefault="0017366E" w:rsidP="0017366E">
            <w:pPr>
              <w:numPr>
                <w:ilvl w:val="1"/>
                <w:numId w:val="36"/>
              </w:numPr>
              <w:tabs>
                <w:tab w:val="num" w:pos="720"/>
              </w:tabs>
              <w:overflowPunct w:val="0"/>
              <w:autoSpaceDE w:val="0"/>
              <w:autoSpaceDN w:val="0"/>
              <w:adjustRightInd w:val="0"/>
              <w:spacing w:after="180"/>
              <w:rPr>
                <w:rFonts w:ascii="Times New Roman" w:eastAsia="Times New Roman" w:hAnsi="Times New Roman"/>
                <w:bCs/>
                <w:szCs w:val="20"/>
                <w:lang w:eastAsia="en-GB"/>
              </w:rPr>
            </w:pPr>
            <w:r w:rsidRPr="0017366E">
              <w:rPr>
                <w:rFonts w:ascii="Times New Roman" w:eastAsia="Times New Roman" w:hAnsi="Times New Roman"/>
                <w:bCs/>
                <w:szCs w:val="20"/>
                <w:lang w:eastAsia="en-GB"/>
              </w:rPr>
              <w:t xml:space="preserve">Study and specify, if beneficial the following enhancements to </w:t>
            </w:r>
            <w:bookmarkStart w:id="10" w:name="OLE_LINK26"/>
            <w:r w:rsidRPr="0017366E">
              <w:rPr>
                <w:rFonts w:ascii="Times New Roman" w:eastAsia="Times New Roman" w:hAnsi="Times New Roman"/>
                <w:bCs/>
                <w:szCs w:val="20"/>
                <w:lang w:eastAsia="en-GB"/>
              </w:rPr>
              <w:t xml:space="preserve">reduce the necessary uplink and downlink </w:t>
            </w:r>
            <w:proofErr w:type="spellStart"/>
            <w:r w:rsidRPr="0017366E">
              <w:rPr>
                <w:rFonts w:ascii="Times New Roman" w:eastAsia="Times New Roman" w:hAnsi="Times New Roman"/>
                <w:bCs/>
                <w:szCs w:val="20"/>
                <w:lang w:eastAsia="en-GB"/>
              </w:rPr>
              <w:t>signaling</w:t>
            </w:r>
            <w:proofErr w:type="spellEnd"/>
            <w:r w:rsidRPr="0017366E">
              <w:rPr>
                <w:rFonts w:ascii="Times New Roman" w:eastAsia="Times New Roman" w:hAnsi="Times New Roman"/>
                <w:bCs/>
                <w:szCs w:val="20"/>
                <w:lang w:eastAsia="en-GB"/>
              </w:rPr>
              <w:t xml:space="preserve"> to complete an </w:t>
            </w:r>
            <w:bookmarkStart w:id="11" w:name="OLE_LINK14"/>
            <w:r w:rsidRPr="0017366E">
              <w:rPr>
                <w:rFonts w:ascii="Times New Roman" w:eastAsia="Times New Roman" w:hAnsi="Times New Roman"/>
                <w:bCs/>
                <w:szCs w:val="20"/>
                <w:lang w:eastAsia="en-GB"/>
              </w:rPr>
              <w:t xml:space="preserve">Early Data Transmission </w:t>
            </w:r>
            <w:bookmarkEnd w:id="11"/>
            <w:r w:rsidRPr="0017366E">
              <w:rPr>
                <w:rFonts w:ascii="Times New Roman" w:eastAsia="Times New Roman" w:hAnsi="Times New Roman"/>
                <w:bCs/>
                <w:szCs w:val="20"/>
                <w:lang w:eastAsia="en-GB"/>
              </w:rPr>
              <w:t xml:space="preserve">(EDT) transaction </w:t>
            </w:r>
            <w:bookmarkEnd w:id="10"/>
            <w:r w:rsidRPr="0017366E">
              <w:rPr>
                <w:rFonts w:ascii="Times New Roman" w:eastAsia="Times New Roman" w:hAnsi="Times New Roman"/>
                <w:bCs/>
                <w:szCs w:val="20"/>
                <w:lang w:eastAsia="en-GB"/>
              </w:rPr>
              <w:t>[RAN2]:</w:t>
            </w:r>
          </w:p>
          <w:p w14:paraId="765A3143" w14:textId="77777777" w:rsidR="0017366E" w:rsidRPr="0017366E" w:rsidRDefault="0017366E" w:rsidP="0017366E">
            <w:pPr>
              <w:numPr>
                <w:ilvl w:val="2"/>
                <w:numId w:val="36"/>
              </w:numPr>
              <w:overflowPunct w:val="0"/>
              <w:autoSpaceDE w:val="0"/>
              <w:autoSpaceDN w:val="0"/>
              <w:adjustRightInd w:val="0"/>
              <w:spacing w:after="180"/>
              <w:rPr>
                <w:rFonts w:ascii="Times New Roman" w:eastAsia="Times New Roman" w:hAnsi="Times New Roman"/>
                <w:bCs/>
                <w:szCs w:val="20"/>
                <w:lang w:eastAsia="en-GB"/>
              </w:rPr>
            </w:pPr>
            <w:r w:rsidRPr="0017366E">
              <w:rPr>
                <w:rFonts w:ascii="Times New Roman" w:eastAsia="Times New Roman" w:hAnsi="Times New Roman"/>
                <w:bCs/>
                <w:szCs w:val="20"/>
                <w:lang w:eastAsia="en-GB"/>
              </w:rPr>
              <w:t>Msg3 transmission without msg1/</w:t>
            </w:r>
            <w:r w:rsidRPr="0017366E">
              <w:rPr>
                <w:rFonts w:ascii="Times New Roman" w:eastAsia="Times New Roman" w:hAnsi="Times New Roman"/>
                <w:szCs w:val="20"/>
                <w:lang w:eastAsia="en-GB"/>
              </w:rPr>
              <w:t xml:space="preserve"> </w:t>
            </w:r>
            <w:r w:rsidRPr="0017366E">
              <w:rPr>
                <w:rFonts w:ascii="Times New Roman" w:eastAsia="Times New Roman" w:hAnsi="Times New Roman"/>
                <w:bCs/>
                <w:szCs w:val="20"/>
                <w:lang w:eastAsia="en-GB"/>
              </w:rPr>
              <w:t xml:space="preserve">Random Access Response (RAR) </w:t>
            </w:r>
          </w:p>
          <w:p w14:paraId="7D20C867" w14:textId="77777777" w:rsidR="0017366E" w:rsidRPr="0017366E" w:rsidRDefault="0017366E" w:rsidP="0017366E">
            <w:pPr>
              <w:numPr>
                <w:ilvl w:val="2"/>
                <w:numId w:val="36"/>
              </w:numPr>
              <w:overflowPunct w:val="0"/>
              <w:autoSpaceDE w:val="0"/>
              <w:autoSpaceDN w:val="0"/>
              <w:adjustRightInd w:val="0"/>
              <w:spacing w:after="180"/>
              <w:rPr>
                <w:rFonts w:ascii="Times New Roman" w:eastAsia="Times New Roman" w:hAnsi="Times New Roman"/>
                <w:bCs/>
                <w:szCs w:val="20"/>
                <w:lang w:eastAsia="en-GB"/>
              </w:rPr>
            </w:pPr>
            <w:r w:rsidRPr="0017366E">
              <w:rPr>
                <w:rFonts w:ascii="Times New Roman" w:eastAsia="Times New Roman" w:hAnsi="Times New Roman"/>
                <w:bCs/>
                <w:szCs w:val="20"/>
                <w:lang w:eastAsia="en-GB"/>
              </w:rPr>
              <w:t xml:space="preserve">Efficient delivery (reduced overhead) of msg4 / </w:t>
            </w:r>
            <w:proofErr w:type="spellStart"/>
            <w:r w:rsidRPr="0017366E">
              <w:rPr>
                <w:rFonts w:ascii="Times New Roman" w:eastAsia="Times New Roman" w:hAnsi="Times New Roman"/>
                <w:bCs/>
                <w:szCs w:val="20"/>
                <w:lang w:eastAsia="en-GB"/>
              </w:rPr>
              <w:t>RRCEarlyDataComplete</w:t>
            </w:r>
            <w:proofErr w:type="spellEnd"/>
          </w:p>
          <w:p w14:paraId="6DB51B5D" w14:textId="77777777" w:rsidR="0017366E" w:rsidRPr="0017366E" w:rsidRDefault="0017366E" w:rsidP="0017366E">
            <w:pPr>
              <w:numPr>
                <w:ilvl w:val="2"/>
                <w:numId w:val="36"/>
              </w:numPr>
              <w:overflowPunct w:val="0"/>
              <w:autoSpaceDE w:val="0"/>
              <w:autoSpaceDN w:val="0"/>
              <w:adjustRightInd w:val="0"/>
              <w:spacing w:after="180"/>
              <w:rPr>
                <w:rFonts w:ascii="Times New Roman" w:eastAsia="Times New Roman" w:hAnsi="Times New Roman"/>
                <w:bCs/>
                <w:szCs w:val="20"/>
                <w:lang w:eastAsia="en-GB"/>
              </w:rPr>
            </w:pPr>
            <w:r w:rsidRPr="0017366E">
              <w:rPr>
                <w:rFonts w:ascii="Times New Roman" w:eastAsia="Times New Roman" w:hAnsi="Times New Roman"/>
                <w:bCs/>
                <w:szCs w:val="20"/>
                <w:lang w:eastAsia="en-GB"/>
              </w:rPr>
              <w:t>Study and specify RRM requirement, if identified [RAN4]</w:t>
            </w:r>
          </w:p>
          <w:p w14:paraId="57E7BA0B" w14:textId="77777777" w:rsidR="0017366E" w:rsidRPr="0017366E" w:rsidRDefault="0017366E" w:rsidP="0017366E">
            <w:pPr>
              <w:overflowPunct w:val="0"/>
              <w:autoSpaceDE w:val="0"/>
              <w:autoSpaceDN w:val="0"/>
              <w:adjustRightInd w:val="0"/>
              <w:ind w:left="1080" w:firstLine="720"/>
              <w:rPr>
                <w:rFonts w:ascii="Times New Roman" w:eastAsia="Times New Roman" w:hAnsi="Times New Roman"/>
                <w:bCs/>
                <w:i/>
                <w:iCs/>
                <w:szCs w:val="20"/>
                <w:lang w:val="en-CA" w:eastAsia="en-GB"/>
              </w:rPr>
            </w:pPr>
          </w:p>
          <w:p w14:paraId="6FD90A31" w14:textId="77777777" w:rsidR="0017366E" w:rsidRPr="0017366E" w:rsidRDefault="0017366E" w:rsidP="0017366E">
            <w:pPr>
              <w:numPr>
                <w:ilvl w:val="0"/>
                <w:numId w:val="37"/>
              </w:numPr>
              <w:overflowPunct w:val="0"/>
              <w:autoSpaceDE w:val="0"/>
              <w:autoSpaceDN w:val="0"/>
              <w:adjustRightInd w:val="0"/>
              <w:spacing w:after="180"/>
              <w:rPr>
                <w:rFonts w:ascii="Times New Roman" w:eastAsia="Times New Roman" w:hAnsi="Times New Roman"/>
                <w:bCs/>
                <w:szCs w:val="20"/>
                <w:lang w:eastAsia="en-GB"/>
              </w:rPr>
            </w:pPr>
            <w:bookmarkStart w:id="12" w:name="OLE_LINK79"/>
            <w:r w:rsidRPr="0017366E">
              <w:rPr>
                <w:rFonts w:ascii="Times New Roman" w:eastAsia="Times New Roman" w:hAnsi="Times New Roman"/>
                <w:bCs/>
                <w:szCs w:val="20"/>
                <w:lang w:eastAsia="en-GB"/>
              </w:rPr>
              <w:t>Support broadcast of PWS messages for NB-IoT re-using the LTE mechanisms [RAN2]</w:t>
            </w:r>
            <w:bookmarkEnd w:id="12"/>
          </w:p>
          <w:p w14:paraId="7468DD9A" w14:textId="77777777" w:rsidR="0017366E" w:rsidRPr="0017366E" w:rsidRDefault="0017366E" w:rsidP="0017366E">
            <w:pPr>
              <w:overflowPunct w:val="0"/>
              <w:autoSpaceDE w:val="0"/>
              <w:autoSpaceDN w:val="0"/>
              <w:adjustRightInd w:val="0"/>
              <w:ind w:left="720"/>
              <w:rPr>
                <w:rFonts w:ascii="Times New Roman" w:eastAsia="Times New Roman" w:hAnsi="Times New Roman"/>
                <w:bCs/>
                <w:szCs w:val="20"/>
                <w:lang w:eastAsia="en-GB"/>
              </w:rPr>
            </w:pPr>
            <w:r w:rsidRPr="0017366E">
              <w:rPr>
                <w:rFonts w:ascii="Times New Roman" w:eastAsia="Times New Roman" w:hAnsi="Times New Roman"/>
                <w:bCs/>
                <w:szCs w:val="20"/>
                <w:lang w:eastAsia="en-GB"/>
              </w:rPr>
              <w:t xml:space="preserve">Note: </w:t>
            </w:r>
            <w:bookmarkStart w:id="13" w:name="OLE_LINK22"/>
            <w:r w:rsidRPr="0017366E">
              <w:rPr>
                <w:rFonts w:ascii="Times New Roman" w:eastAsia="Times New Roman" w:hAnsi="Times New Roman"/>
                <w:bCs/>
                <w:szCs w:val="20"/>
                <w:lang w:eastAsia="en-GB"/>
              </w:rPr>
              <w:t>The solutions will be developed for NTN but can be applicable to TN (if possible</w:t>
            </w:r>
            <w:bookmarkEnd w:id="13"/>
            <w:r w:rsidRPr="0017366E">
              <w:rPr>
                <w:rFonts w:ascii="Times New Roman" w:eastAsia="Times New Roman" w:hAnsi="Times New Roman"/>
                <w:bCs/>
                <w:szCs w:val="20"/>
                <w:lang w:eastAsia="en-GB"/>
              </w:rPr>
              <w:t xml:space="preserve">). </w:t>
            </w:r>
            <w:bookmarkStart w:id="14" w:name="OLE_LINK25"/>
            <w:r w:rsidRPr="0017366E">
              <w:rPr>
                <w:rFonts w:ascii="Times New Roman" w:eastAsia="Times New Roman" w:hAnsi="Times New Roman"/>
                <w:bCs/>
                <w:szCs w:val="20"/>
                <w:lang w:eastAsia="en-GB"/>
              </w:rPr>
              <w:t>Specific NB-IoT TN optimizations will not be considered as part of this WI</w:t>
            </w:r>
            <w:bookmarkEnd w:id="14"/>
            <w:r w:rsidRPr="0017366E">
              <w:rPr>
                <w:rFonts w:ascii="Times New Roman" w:eastAsia="Times New Roman" w:hAnsi="Times New Roman"/>
                <w:bCs/>
                <w:szCs w:val="20"/>
                <w:lang w:eastAsia="en-GB"/>
              </w:rPr>
              <w:t>.</w:t>
            </w:r>
          </w:p>
          <w:p w14:paraId="760A5B0C" w14:textId="77777777" w:rsidR="0017366E" w:rsidRPr="0017366E" w:rsidRDefault="0017366E" w:rsidP="0017366E">
            <w:pPr>
              <w:overflowPunct w:val="0"/>
              <w:autoSpaceDE w:val="0"/>
              <w:autoSpaceDN w:val="0"/>
              <w:adjustRightInd w:val="0"/>
              <w:ind w:left="1440"/>
              <w:rPr>
                <w:rFonts w:ascii="Times New Roman" w:eastAsia="Times New Roman" w:hAnsi="Times New Roman"/>
                <w:bCs/>
                <w:szCs w:val="20"/>
                <w:lang w:eastAsia="en-GB"/>
              </w:rPr>
            </w:pPr>
            <w:r w:rsidRPr="0017366E">
              <w:rPr>
                <w:rFonts w:ascii="Times New Roman" w:eastAsia="Times New Roman" w:hAnsi="Times New Roman"/>
                <w:bCs/>
                <w:szCs w:val="20"/>
                <w:lang w:eastAsia="en-GB"/>
              </w:rPr>
              <w:t xml:space="preserve">  </w:t>
            </w:r>
          </w:p>
          <w:p w14:paraId="0653D02D" w14:textId="77777777" w:rsidR="0017366E" w:rsidRPr="0017366E" w:rsidRDefault="0017366E" w:rsidP="0017366E">
            <w:pPr>
              <w:overflowPunct w:val="0"/>
              <w:autoSpaceDE w:val="0"/>
              <w:autoSpaceDN w:val="0"/>
              <w:adjustRightInd w:val="0"/>
              <w:ind w:left="720"/>
              <w:rPr>
                <w:rFonts w:ascii="Times New Roman" w:eastAsia="Times New Roman" w:hAnsi="Times New Roman"/>
                <w:bCs/>
                <w:szCs w:val="20"/>
                <w:lang w:eastAsia="en-GB"/>
              </w:rPr>
            </w:pPr>
            <w:r w:rsidRPr="0017366E">
              <w:rPr>
                <w:rFonts w:ascii="Times New Roman" w:eastAsia="Times New Roman" w:hAnsi="Times New Roman"/>
                <w:bCs/>
                <w:szCs w:val="20"/>
                <w:lang w:eastAsia="en-GB"/>
              </w:rPr>
              <w:t xml:space="preserve">Note: </w:t>
            </w:r>
            <w:bookmarkStart w:id="15" w:name="OLE_LINK31"/>
            <w:bookmarkStart w:id="16" w:name="OLE_LINK28"/>
            <w:r w:rsidRPr="0017366E">
              <w:rPr>
                <w:rFonts w:ascii="Times New Roman" w:eastAsia="Times New Roman" w:hAnsi="Times New Roman"/>
                <w:bCs/>
                <w:szCs w:val="20"/>
                <w:lang w:eastAsia="en-GB"/>
              </w:rPr>
              <w:t xml:space="preserve">Support for </w:t>
            </w:r>
            <w:bookmarkStart w:id="17" w:name="OLE_LINK32"/>
            <w:r w:rsidRPr="0017366E">
              <w:rPr>
                <w:rFonts w:ascii="Times New Roman" w:eastAsia="Times New Roman" w:hAnsi="Times New Roman"/>
                <w:bCs/>
                <w:szCs w:val="20"/>
                <w:lang w:eastAsia="en-GB"/>
              </w:rPr>
              <w:t>indication of intended service area</w:t>
            </w:r>
            <w:bookmarkEnd w:id="17"/>
            <w:r w:rsidRPr="0017366E">
              <w:rPr>
                <w:rFonts w:ascii="Times New Roman" w:eastAsia="Times New Roman" w:hAnsi="Times New Roman"/>
                <w:bCs/>
                <w:szCs w:val="20"/>
                <w:lang w:eastAsia="en-GB"/>
              </w:rPr>
              <w:t xml:space="preserve"> </w:t>
            </w:r>
            <w:bookmarkEnd w:id="15"/>
            <w:r w:rsidRPr="0017366E">
              <w:rPr>
                <w:rFonts w:ascii="Times New Roman" w:eastAsia="Times New Roman" w:hAnsi="Times New Roman"/>
                <w:bCs/>
                <w:szCs w:val="20"/>
                <w:lang w:eastAsia="en-GB"/>
              </w:rPr>
              <w:t>for ETWS will be considered based on NR NTN discussions</w:t>
            </w:r>
            <w:bookmarkEnd w:id="16"/>
            <w:r w:rsidRPr="0017366E">
              <w:rPr>
                <w:rFonts w:ascii="Times New Roman" w:eastAsia="Times New Roman" w:hAnsi="Times New Roman"/>
                <w:bCs/>
                <w:szCs w:val="20"/>
                <w:lang w:eastAsia="en-GB"/>
              </w:rPr>
              <w:t xml:space="preserve">/outcome. </w:t>
            </w:r>
          </w:p>
          <w:p w14:paraId="586608B7" w14:textId="77777777" w:rsidR="0017366E" w:rsidRPr="0017366E" w:rsidRDefault="0017366E" w:rsidP="0017366E">
            <w:pPr>
              <w:overflowPunct w:val="0"/>
              <w:autoSpaceDE w:val="0"/>
              <w:autoSpaceDN w:val="0"/>
              <w:adjustRightInd w:val="0"/>
              <w:ind w:left="1080"/>
              <w:rPr>
                <w:rFonts w:ascii="Times New Roman" w:eastAsia="Times New Roman" w:hAnsi="Times New Roman"/>
                <w:bCs/>
                <w:szCs w:val="20"/>
                <w:lang w:eastAsia="en-GB"/>
              </w:rPr>
            </w:pPr>
          </w:p>
          <w:p w14:paraId="173CCF17" w14:textId="77777777" w:rsidR="00E4500E" w:rsidRDefault="00E4500E" w:rsidP="0017366E">
            <w:pPr>
              <w:overflowPunct w:val="0"/>
              <w:autoSpaceDE w:val="0"/>
              <w:autoSpaceDN w:val="0"/>
              <w:adjustRightInd w:val="0"/>
              <w:spacing w:after="180"/>
              <w:textAlignment w:val="baseline"/>
            </w:pPr>
          </w:p>
        </w:tc>
      </w:tr>
    </w:tbl>
    <w:p w14:paraId="6A9B0F3B" w14:textId="77777777" w:rsidR="00E4500E" w:rsidRDefault="00E4500E"/>
    <w:p w14:paraId="59A42A31" w14:textId="77777777" w:rsidR="00E4500E" w:rsidRDefault="006255E3">
      <w:pPr>
        <w:pStyle w:val="Heading1"/>
      </w:pPr>
      <w:bookmarkStart w:id="18" w:name="_Ref175316112"/>
      <w:bookmarkStart w:id="19" w:name="_Toc183176180"/>
      <w:r>
        <w:t>Current and Previous agreements</w:t>
      </w:r>
      <w:bookmarkEnd w:id="18"/>
      <w:bookmarkEnd w:id="19"/>
    </w:p>
    <w:p w14:paraId="09F378E3" w14:textId="77777777" w:rsidR="00E4500E" w:rsidRDefault="00E4500E"/>
    <w:p w14:paraId="5C716332" w14:textId="77777777" w:rsidR="00E4500E" w:rsidRDefault="006255E3">
      <w:r>
        <w:t>The following agreements have been made in RAN1#119 Orlando:</w:t>
      </w:r>
    </w:p>
    <w:p w14:paraId="04F760FD" w14:textId="77777777" w:rsidR="00E4500E" w:rsidRDefault="00E4500E"/>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E4500E" w14:paraId="1BCD1509" w14:textId="77777777">
        <w:tc>
          <w:tcPr>
            <w:tcW w:w="9736" w:type="dxa"/>
          </w:tcPr>
          <w:p w14:paraId="21508C00" w14:textId="77777777" w:rsidR="00E4500E" w:rsidRDefault="006255E3">
            <w:pPr>
              <w:rPr>
                <w:rFonts w:cs="Times"/>
                <w:szCs w:val="20"/>
                <w:lang w:eastAsia="zh-CN"/>
              </w:rPr>
            </w:pPr>
            <w:r>
              <w:rPr>
                <w:rFonts w:cs="Times"/>
                <w:szCs w:val="20"/>
                <w:highlight w:val="green"/>
                <w:lang w:eastAsia="zh-CN"/>
              </w:rPr>
              <w:t>Agreement</w:t>
            </w:r>
          </w:p>
          <w:p w14:paraId="2A17976B" w14:textId="77777777" w:rsidR="00E4500E" w:rsidRDefault="006255E3">
            <w:pPr>
              <w:rPr>
                <w:rFonts w:cs="Times"/>
                <w:szCs w:val="20"/>
                <w:lang w:eastAsia="zh-CN"/>
              </w:rPr>
            </w:pPr>
            <w:r>
              <w:rPr>
                <w:rFonts w:cs="Times"/>
                <w:szCs w:val="20"/>
                <w:lang w:eastAsia="zh-CN"/>
              </w:rPr>
              <w:t>For 3.75kHz SCS OCC for NPUSCH format 1, the maximum OCC length is 2 for connected mode.</w:t>
            </w:r>
          </w:p>
          <w:p w14:paraId="6618BF48" w14:textId="77777777" w:rsidR="00E4500E" w:rsidRDefault="00E4500E">
            <w:pPr>
              <w:rPr>
                <w:rFonts w:cs="Times"/>
                <w:szCs w:val="20"/>
                <w:lang w:eastAsia="zh-CN"/>
              </w:rPr>
            </w:pPr>
          </w:p>
          <w:p w14:paraId="5E6F1E12" w14:textId="77777777" w:rsidR="00E4500E" w:rsidRDefault="006255E3">
            <w:pPr>
              <w:rPr>
                <w:rFonts w:cs="Times"/>
                <w:szCs w:val="20"/>
                <w:lang w:eastAsia="zh-CN"/>
              </w:rPr>
            </w:pPr>
            <w:r>
              <w:rPr>
                <w:rFonts w:cs="Times"/>
                <w:szCs w:val="20"/>
                <w:highlight w:val="green"/>
                <w:lang w:eastAsia="zh-CN"/>
              </w:rPr>
              <w:t>Agreement</w:t>
            </w:r>
          </w:p>
          <w:p w14:paraId="67E18E79" w14:textId="77777777" w:rsidR="00E4500E" w:rsidRDefault="006255E3">
            <w:pPr>
              <w:rPr>
                <w:rFonts w:cs="Times"/>
                <w:szCs w:val="20"/>
                <w:lang w:eastAsia="zh-CN"/>
              </w:rPr>
            </w:pPr>
            <w:r>
              <w:rPr>
                <w:rFonts w:cs="Times"/>
                <w:szCs w:val="20"/>
                <w:lang w:eastAsia="zh-CN"/>
              </w:rPr>
              <w:t>For single tone 15kHz SCS Slot-level OCC for NPUSCH format 1, OCC length larger than 2 is not supported.</w:t>
            </w:r>
          </w:p>
          <w:p w14:paraId="4DE0F781" w14:textId="77777777" w:rsidR="00E4500E" w:rsidRDefault="00E4500E">
            <w:pPr>
              <w:spacing w:after="120"/>
              <w:rPr>
                <w:rFonts w:eastAsia="SimSun"/>
                <w:bCs/>
              </w:rPr>
            </w:pPr>
          </w:p>
          <w:p w14:paraId="2EFEAEEB" w14:textId="77777777" w:rsidR="006604F3" w:rsidRPr="001015A4" w:rsidRDefault="006604F3" w:rsidP="006604F3">
            <w:pPr>
              <w:rPr>
                <w:lang w:eastAsia="ar-SA"/>
              </w:rPr>
            </w:pPr>
            <w:r w:rsidRPr="001015A4">
              <w:rPr>
                <w:highlight w:val="green"/>
                <w:lang w:eastAsia="ar-SA"/>
              </w:rPr>
              <w:t>Agreement</w:t>
            </w:r>
          </w:p>
          <w:p w14:paraId="7B892AE2" w14:textId="77777777" w:rsidR="006604F3" w:rsidRPr="005D13AD" w:rsidRDefault="006604F3" w:rsidP="006604F3">
            <w:pPr>
              <w:rPr>
                <w:rFonts w:ascii="Times New Roman" w:hAnsi="Times New Roman"/>
                <w:szCs w:val="20"/>
                <w:lang w:eastAsia="zh-CN"/>
              </w:rPr>
            </w:pPr>
            <w:r w:rsidRPr="005D13AD">
              <w:rPr>
                <w:rFonts w:ascii="Times New Roman" w:hAnsi="Times New Roman"/>
                <w:szCs w:val="20"/>
                <w:lang w:eastAsia="zh-CN"/>
              </w:rPr>
              <w:t>For NPUSCH Format 1 single-tone 15kHz SCS, RAN1 studies at least the following options for CDM DMRS with legacy pattern for down-selection:</w:t>
            </w:r>
          </w:p>
          <w:p w14:paraId="583F252C" w14:textId="77777777" w:rsidR="006604F3" w:rsidRPr="005D13AD" w:rsidRDefault="006604F3" w:rsidP="006604F3">
            <w:pPr>
              <w:pStyle w:val="ListParagraph"/>
              <w:numPr>
                <w:ilvl w:val="0"/>
                <w:numId w:val="28"/>
              </w:numPr>
              <w:ind w:leftChars="0"/>
              <w:rPr>
                <w:rFonts w:ascii="Times New Roman" w:hAnsi="Times New Roman"/>
                <w:szCs w:val="20"/>
                <w:lang w:eastAsia="zh-CN"/>
              </w:rPr>
            </w:pPr>
            <w:r w:rsidRPr="005D13AD">
              <w:rPr>
                <w:rFonts w:ascii="Times New Roman" w:hAnsi="Times New Roman"/>
                <w:szCs w:val="20"/>
                <w:lang w:eastAsia="zh-CN"/>
              </w:rPr>
              <w:t>Option 1: DMRS symbols are spread before the OCC is applied, e.g. according to the formula:</w:t>
            </w:r>
          </w:p>
          <w:p w14:paraId="0981F99B" w14:textId="12D457EE" w:rsidR="006604F3" w:rsidRPr="006604F3" w:rsidRDefault="006604F3" w:rsidP="006604F3">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5A516302" w14:textId="39699B6F" w:rsidR="006604F3" w:rsidRPr="001015A4" w:rsidRDefault="006604F3" w:rsidP="006604F3">
            <w:pPr>
              <w:ind w:left="709"/>
              <w:rPr>
                <w:lang w:eastAsia="ar-SA"/>
              </w:rPr>
            </w:pPr>
            <w:r w:rsidRPr="005D13AD">
              <w:rPr>
                <w:lang w:eastAsia="ar-SA"/>
              </w:rPr>
              <w:lastRenderedPageBreak/>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D13AD">
              <w:rPr>
                <w:lang w:eastAsia="ar-SA"/>
              </w:rPr>
              <w:t xml:space="preserve"> is the reference signal sequence defined in TS36.211 section 10.1.4.1.1</w:t>
            </w:r>
          </w:p>
          <w:p w14:paraId="7F502A4D" w14:textId="77777777" w:rsidR="006604F3" w:rsidRPr="005D13AD" w:rsidRDefault="006604F3" w:rsidP="006604F3">
            <w:pPr>
              <w:pStyle w:val="ListParagraph"/>
              <w:numPr>
                <w:ilvl w:val="0"/>
                <w:numId w:val="28"/>
              </w:numPr>
              <w:ind w:leftChars="0"/>
              <w:rPr>
                <w:rFonts w:ascii="Times New Roman" w:hAnsi="Times New Roman"/>
                <w:szCs w:val="20"/>
                <w:lang w:eastAsia="zh-CN"/>
              </w:rPr>
            </w:pPr>
            <w:r w:rsidRPr="005D13AD">
              <w:rPr>
                <w:rFonts w:ascii="Times New Roman" w:hAnsi="Times New Roman"/>
                <w:szCs w:val="20"/>
                <w:lang w:eastAsia="zh-CN"/>
              </w:rPr>
              <w:t xml:space="preserve">Option 2: DMRS symbols are not spread before the OCC is applied. </w:t>
            </w:r>
          </w:p>
          <w:p w14:paraId="4173BF5D" w14:textId="772CC80C" w:rsidR="006604F3" w:rsidRPr="005D13AD" w:rsidRDefault="006604F3" w:rsidP="006604F3">
            <w:pPr>
              <w:pStyle w:val="ListParagraph"/>
              <w:numPr>
                <w:ilvl w:val="1"/>
                <w:numId w:val="28"/>
              </w:numPr>
              <w:ind w:leftChars="0"/>
              <w:rPr>
                <w:rFonts w:ascii="Times New Roman" w:hAnsi="Times New Roman"/>
                <w:szCs w:val="20"/>
                <w:lang w:eastAsia="zh-CN"/>
              </w:rPr>
            </w:pPr>
            <w:r w:rsidRPr="005D13AD">
              <w:rPr>
                <w:rFonts w:ascii="Times New Roman" w:hAnsi="Times New Roman"/>
                <w:szCs w:val="20"/>
                <w:lang w:eastAsia="zh-CN"/>
              </w:rPr>
              <w:t xml:space="preserve">Option 2_1: OCC is applied to the legacy </w:t>
            </w:r>
            <w:proofErr w:type="gramStart"/>
            <w:r w:rsidRPr="005D13AD">
              <w:rPr>
                <w:rFonts w:ascii="Times New Roman" w:hAnsi="Times New Roman"/>
                <w:szCs w:val="20"/>
                <w:lang w:eastAsia="zh-CN"/>
              </w:rPr>
              <w:t>complex-valued</w:t>
            </w:r>
            <w:proofErr w:type="gramEnd"/>
            <w:r w:rsidRPr="005D13AD">
              <w:rPr>
                <w:rFonts w:ascii="Times New Roman" w:hAnsi="Times New Roman"/>
                <w:szCs w:val="20"/>
                <w:lang w:eastAsia="zh-CN"/>
              </w:rPr>
              <w:t xml:space="preserve"> DMRS symbol used in slot 1 and slot 2</w:t>
            </w:r>
            <w:r w:rsidRPr="005D13AD">
              <w:rPr>
                <w:lang w:eastAsia="ar-SA"/>
              </w:rPr>
              <w:t>, e.g.</w:t>
            </w:r>
            <w:r w:rsidRPr="005D13AD">
              <w:rPr>
                <w:rFonts w:eastAsia="DengXian" w:hint="eastAsia"/>
                <w:lang w:eastAsia="zh-CN"/>
              </w:rPr>
              <w:t xml:space="preserve"> </w:t>
            </w:r>
            <w:r w:rsidRPr="005D13AD">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10812223" w14:textId="77777777" w:rsidR="006604F3" w:rsidRPr="005D13AD" w:rsidRDefault="006604F3" w:rsidP="006604F3">
            <w:pPr>
              <w:pStyle w:val="ListParagraph"/>
              <w:numPr>
                <w:ilvl w:val="1"/>
                <w:numId w:val="28"/>
              </w:numPr>
              <w:ind w:leftChars="0"/>
              <w:rPr>
                <w:lang w:eastAsia="ko-KR"/>
              </w:rPr>
            </w:pPr>
            <w:r w:rsidRPr="005D13AD">
              <w:rPr>
                <w:rFonts w:ascii="Times New Roman" w:hAnsi="Times New Roman"/>
                <w:szCs w:val="20"/>
                <w:lang w:eastAsia="zh-CN"/>
              </w:rPr>
              <w:t xml:space="preserve">Option 2_2: OCC is applied to the </w:t>
            </w:r>
            <w:proofErr w:type="gramStart"/>
            <w:r w:rsidRPr="005D13AD">
              <w:rPr>
                <w:rFonts w:ascii="Times New Roman" w:hAnsi="Times New Roman"/>
                <w:szCs w:val="20"/>
                <w:lang w:eastAsia="zh-CN"/>
              </w:rPr>
              <w:t>complex-valued</w:t>
            </w:r>
            <w:proofErr w:type="gramEnd"/>
            <w:r w:rsidRPr="005D13AD">
              <w:rPr>
                <w:rFonts w:ascii="Times New Roman" w:hAnsi="Times New Roman"/>
                <w:szCs w:val="20"/>
                <w:lang w:eastAsia="zh-CN"/>
              </w:rPr>
              <w:t xml:space="preserve"> DMRS symbol used in slot 1 and slot 2</w:t>
            </w:r>
            <w:r w:rsidRPr="005D13AD">
              <w:rPr>
                <w:lang w:eastAsia="ar-SA"/>
              </w:rPr>
              <w:t xml:space="preserve">. </w:t>
            </w:r>
            <w:r w:rsidRPr="005D13AD">
              <w:rPr>
                <w:rFonts w:hint="eastAsia"/>
                <w:lang w:eastAsia="ko-KR"/>
              </w:rPr>
              <w:t xml:space="preserve">Depending on the OCC codeword, </w:t>
            </w:r>
            <w:r w:rsidRPr="005D13AD">
              <w:rPr>
                <w:lang w:eastAsia="ko-KR"/>
              </w:rPr>
              <w:t>differen</w:t>
            </w:r>
            <w:r w:rsidRPr="005D13AD">
              <w:rPr>
                <w:rFonts w:hint="eastAsia"/>
                <w:lang w:eastAsia="ko-KR"/>
              </w:rPr>
              <w:t>t DMRS sequence is used.</w:t>
            </w:r>
          </w:p>
          <w:p w14:paraId="450759E7" w14:textId="77777777" w:rsidR="006604F3" w:rsidRPr="005D13AD" w:rsidRDefault="006604F3" w:rsidP="006604F3">
            <w:pPr>
              <w:pStyle w:val="ListParagraph"/>
              <w:numPr>
                <w:ilvl w:val="0"/>
                <w:numId w:val="28"/>
              </w:numPr>
              <w:ind w:leftChars="0"/>
              <w:rPr>
                <w:rFonts w:ascii="Times New Roman" w:hAnsi="Times New Roman"/>
                <w:szCs w:val="20"/>
                <w:lang w:eastAsia="zh-CN"/>
              </w:rPr>
            </w:pPr>
            <w:r w:rsidRPr="005D13AD">
              <w:rPr>
                <w:lang w:eastAsia="ko-KR"/>
              </w:rPr>
              <w:t xml:space="preserve">Option 3: </w:t>
            </w:r>
            <w:r w:rsidRPr="005D13AD">
              <w:rPr>
                <w:rFonts w:ascii="Times New Roman" w:hAnsi="Times New Roman"/>
                <w:szCs w:val="20"/>
                <w:lang w:eastAsia="zh-CN"/>
              </w:rPr>
              <w:t xml:space="preserve">DMRS symbols are not </w:t>
            </w:r>
            <w:proofErr w:type="gramStart"/>
            <w:r w:rsidRPr="005D13AD">
              <w:rPr>
                <w:rFonts w:ascii="Times New Roman" w:hAnsi="Times New Roman"/>
                <w:szCs w:val="20"/>
                <w:lang w:eastAsia="zh-CN"/>
              </w:rPr>
              <w:t>spread</w:t>
            </w:r>
            <w:proofErr w:type="gramEnd"/>
            <w:r w:rsidRPr="005D13AD">
              <w:rPr>
                <w:rFonts w:ascii="Times New Roman" w:hAnsi="Times New Roman"/>
                <w:szCs w:val="20"/>
                <w:lang w:eastAsia="zh-CN"/>
              </w:rPr>
              <w:t xml:space="preserve"> and OCC is not applied.  </w:t>
            </w:r>
          </w:p>
          <w:p w14:paraId="4610CDCE" w14:textId="77777777" w:rsidR="006604F3" w:rsidRPr="005D13AD" w:rsidRDefault="006604F3" w:rsidP="006604F3">
            <w:pPr>
              <w:pStyle w:val="ListParagraph"/>
              <w:numPr>
                <w:ilvl w:val="1"/>
                <w:numId w:val="28"/>
              </w:numPr>
              <w:ind w:leftChars="0"/>
              <w:rPr>
                <w:rFonts w:ascii="Times New Roman" w:hAnsi="Times New Roman"/>
                <w:szCs w:val="20"/>
                <w:lang w:eastAsia="zh-CN"/>
              </w:rPr>
            </w:pPr>
            <w:r w:rsidRPr="005D13AD">
              <w:rPr>
                <w:rFonts w:ascii="Times New Roman" w:hAnsi="Times New Roman"/>
                <w:szCs w:val="20"/>
                <w:lang w:eastAsia="zh-CN"/>
              </w:rPr>
              <w:t xml:space="preserve">Legacy </w:t>
            </w:r>
            <w:proofErr w:type="gramStart"/>
            <w:r w:rsidRPr="005D13AD">
              <w:rPr>
                <w:rFonts w:ascii="Times New Roman" w:hAnsi="Times New Roman"/>
                <w:szCs w:val="20"/>
                <w:lang w:eastAsia="zh-CN"/>
              </w:rPr>
              <w:t>complex-valued</w:t>
            </w:r>
            <w:proofErr w:type="gramEnd"/>
            <w:r w:rsidRPr="005D13AD">
              <w:rPr>
                <w:rFonts w:ascii="Times New Roman" w:hAnsi="Times New Roman"/>
                <w:szCs w:val="20"/>
                <w:lang w:eastAsia="zh-CN"/>
              </w:rPr>
              <w:t xml:space="preserve"> DMRS symbol is used in slots corresponding to an OCC codeword of NPUSCH</w:t>
            </w:r>
            <w:r w:rsidRPr="005D13AD">
              <w:rPr>
                <w:lang w:eastAsia="ar-SA"/>
              </w:rPr>
              <w:t xml:space="preserve">. </w:t>
            </w:r>
            <w:r w:rsidRPr="005D13AD">
              <w:rPr>
                <w:lang w:eastAsia="ko-KR"/>
              </w:rPr>
              <w:t>Differen</w:t>
            </w:r>
            <w:r w:rsidRPr="005D13AD">
              <w:rPr>
                <w:rFonts w:hint="eastAsia"/>
                <w:lang w:eastAsia="ko-KR"/>
              </w:rPr>
              <w:t>t DMRS sequence</w:t>
            </w:r>
            <w:r w:rsidRPr="005D13AD">
              <w:rPr>
                <w:lang w:eastAsia="ko-KR"/>
              </w:rPr>
              <w:t>s</w:t>
            </w:r>
            <w:r w:rsidRPr="005D13AD">
              <w:rPr>
                <w:rFonts w:hint="eastAsia"/>
                <w:lang w:eastAsia="ko-KR"/>
              </w:rPr>
              <w:t xml:space="preserve"> </w:t>
            </w:r>
            <w:r w:rsidRPr="005D13AD">
              <w:rPr>
                <w:lang w:eastAsia="ko-KR"/>
              </w:rPr>
              <w:t>are</w:t>
            </w:r>
            <w:r w:rsidRPr="005D13AD">
              <w:rPr>
                <w:rFonts w:hint="eastAsia"/>
                <w:lang w:eastAsia="ko-KR"/>
              </w:rPr>
              <w:t xml:space="preserve"> used</w:t>
            </w:r>
            <w:r w:rsidRPr="005D13AD">
              <w:rPr>
                <w:lang w:eastAsia="ko-KR"/>
              </w:rPr>
              <w:t xml:space="preserve"> for multiplexed UEs</w:t>
            </w:r>
            <w:r w:rsidRPr="005D13AD">
              <w:rPr>
                <w:lang w:eastAsia="ar-SA"/>
              </w:rPr>
              <w:t>.</w:t>
            </w:r>
          </w:p>
          <w:p w14:paraId="6921B0C4" w14:textId="77777777" w:rsidR="006604F3" w:rsidRDefault="006604F3">
            <w:pPr>
              <w:spacing w:after="120"/>
              <w:rPr>
                <w:rFonts w:eastAsia="SimSun"/>
                <w:bCs/>
              </w:rPr>
            </w:pPr>
          </w:p>
          <w:p w14:paraId="4C87510E" w14:textId="77777777" w:rsidR="009D0911" w:rsidRPr="001015A4" w:rsidRDefault="009D0911" w:rsidP="009D0911">
            <w:pPr>
              <w:rPr>
                <w:szCs w:val="20"/>
                <w:lang w:eastAsia="ar-SA"/>
              </w:rPr>
            </w:pPr>
            <w:r w:rsidRPr="001015A4">
              <w:rPr>
                <w:szCs w:val="20"/>
                <w:highlight w:val="green"/>
                <w:lang w:eastAsia="ar-SA"/>
              </w:rPr>
              <w:t>Agreement</w:t>
            </w:r>
          </w:p>
          <w:p w14:paraId="7E3D579B" w14:textId="77777777" w:rsidR="009D0911" w:rsidRPr="00B128A5" w:rsidRDefault="009D0911" w:rsidP="009D0911">
            <w:pPr>
              <w:rPr>
                <w:rFonts w:eastAsia="DengXian"/>
                <w:lang w:eastAsia="zh-CN"/>
              </w:rPr>
            </w:pPr>
            <w:r w:rsidRPr="00B128A5">
              <w:rPr>
                <w:rFonts w:eastAsia="DengXian"/>
                <w:lang w:eastAsia="zh-CN"/>
              </w:rPr>
              <w:t>For NPUSCH Format 1 single-tone 15kHz SCS, the slot-level scheme for non-DMRS symbols is that spreading is performed in the unit of one slot.</w:t>
            </w:r>
          </w:p>
          <w:p w14:paraId="1256C721" w14:textId="77777777" w:rsidR="009D0911" w:rsidRPr="00B128A5" w:rsidRDefault="009D0911" w:rsidP="009D0911">
            <w:pPr>
              <w:numPr>
                <w:ilvl w:val="0"/>
                <w:numId w:val="38"/>
              </w:numPr>
              <w:rPr>
                <w:rFonts w:eastAsia="DengXian"/>
                <w:lang w:eastAsia="zh-CN"/>
              </w:rPr>
            </w:pPr>
            <w:r w:rsidRPr="00B128A5">
              <w:rPr>
                <w:rFonts w:eastAsia="DengXian" w:hint="eastAsia"/>
                <w:lang w:eastAsia="zh-CN"/>
              </w:rPr>
              <w:t>N</w:t>
            </w:r>
            <w:r w:rsidRPr="00B128A5">
              <w:rPr>
                <w:rFonts w:eastAsia="DengXian"/>
                <w:lang w:eastAsia="zh-CN"/>
              </w:rPr>
              <w:t>ote: whether RU length is extended or not after applying OCC is a separate discussion.</w:t>
            </w:r>
          </w:p>
          <w:p w14:paraId="2621ED2B" w14:textId="77777777" w:rsidR="009D0911" w:rsidRDefault="009D0911" w:rsidP="009D0911">
            <w:pPr>
              <w:rPr>
                <w:lang w:eastAsia="x-none"/>
              </w:rPr>
            </w:pPr>
          </w:p>
          <w:p w14:paraId="7E945C97" w14:textId="77777777" w:rsidR="009D0911" w:rsidRPr="001015A4" w:rsidRDefault="009D0911" w:rsidP="009D0911">
            <w:pPr>
              <w:rPr>
                <w:lang w:eastAsia="ar-SA"/>
              </w:rPr>
            </w:pPr>
            <w:r w:rsidRPr="001015A4">
              <w:rPr>
                <w:highlight w:val="green"/>
                <w:lang w:eastAsia="ar-SA"/>
              </w:rPr>
              <w:t>Agreement</w:t>
            </w:r>
          </w:p>
          <w:p w14:paraId="1CB1021F" w14:textId="77777777" w:rsidR="009D0911" w:rsidRPr="00B128A5" w:rsidRDefault="009D0911" w:rsidP="009D0911">
            <w:pPr>
              <w:pStyle w:val="ListParagraph"/>
              <w:ind w:leftChars="0" w:left="0"/>
              <w:contextualSpacing/>
              <w:rPr>
                <w:rFonts w:ascii="Times New Roman" w:hAnsi="Times New Roman"/>
                <w:bCs/>
                <w:szCs w:val="20"/>
                <w:lang w:eastAsia="zh-CN"/>
              </w:rPr>
            </w:pPr>
            <w:r w:rsidRPr="00B128A5">
              <w:rPr>
                <w:rFonts w:ascii="Times New Roman" w:hAnsi="Times New Roman"/>
                <w:bCs/>
                <w:szCs w:val="20"/>
              </w:rPr>
              <w:t>For support of single-tone OCC for NPUSCH format 1 for connected mode, the</w:t>
            </w:r>
            <w:r w:rsidRPr="00B128A5">
              <w:rPr>
                <w:rFonts w:ascii="Times New Roman" w:hAnsi="Times New Roman"/>
                <w:bCs/>
                <w:szCs w:val="20"/>
                <w:lang w:eastAsia="zh-CN"/>
              </w:rPr>
              <w:t xml:space="preserve"> parameters that need to be signalled are:</w:t>
            </w:r>
          </w:p>
          <w:p w14:paraId="4DAB1D14" w14:textId="77777777" w:rsidR="009D0911" w:rsidRPr="00B128A5" w:rsidRDefault="009D0911" w:rsidP="009D0911">
            <w:pPr>
              <w:numPr>
                <w:ilvl w:val="0"/>
                <w:numId w:val="35"/>
              </w:numPr>
              <w:rPr>
                <w:rFonts w:ascii="Times New Roman" w:eastAsia="DengXian" w:hAnsi="Times New Roman"/>
                <w:bCs/>
                <w:szCs w:val="20"/>
                <w:lang w:eastAsia="zh-CN"/>
              </w:rPr>
            </w:pPr>
            <w:r w:rsidRPr="00B128A5">
              <w:rPr>
                <w:rFonts w:ascii="Times New Roman" w:eastAsia="DengXian" w:hAnsi="Times New Roman"/>
                <w:bCs/>
                <w:szCs w:val="20"/>
                <w:lang w:eastAsia="zh-CN"/>
              </w:rPr>
              <w:t>OCC sequence index</w:t>
            </w:r>
          </w:p>
          <w:p w14:paraId="38875C7C" w14:textId="77777777" w:rsidR="009D0911" w:rsidRPr="00B128A5" w:rsidRDefault="009D0911" w:rsidP="009D0911">
            <w:pPr>
              <w:pStyle w:val="ListParagraph"/>
              <w:numPr>
                <w:ilvl w:val="0"/>
                <w:numId w:val="35"/>
              </w:numPr>
              <w:ind w:leftChars="0"/>
              <w:rPr>
                <w:bCs/>
              </w:rPr>
            </w:pPr>
            <w:r w:rsidRPr="00B128A5">
              <w:rPr>
                <w:rFonts w:ascii="Times New Roman" w:eastAsia="DengXian" w:hAnsi="Times New Roman"/>
                <w:bCs/>
                <w:szCs w:val="20"/>
                <w:lang w:eastAsia="zh-CN"/>
              </w:rPr>
              <w:t>Enabling of OCC feature</w:t>
            </w:r>
          </w:p>
          <w:p w14:paraId="3BF3E12E" w14:textId="77777777" w:rsidR="009D0911" w:rsidRPr="00B128A5" w:rsidRDefault="009D0911" w:rsidP="009D0911">
            <w:pPr>
              <w:pStyle w:val="ListParagraph"/>
              <w:numPr>
                <w:ilvl w:val="0"/>
                <w:numId w:val="35"/>
              </w:numPr>
              <w:ind w:leftChars="0"/>
              <w:rPr>
                <w:bCs/>
              </w:rPr>
            </w:pPr>
            <w:r w:rsidRPr="00B128A5">
              <w:rPr>
                <w:rFonts w:ascii="Times New Roman" w:eastAsia="DengXian" w:hAnsi="Times New Roman"/>
                <w:bCs/>
                <w:szCs w:val="20"/>
                <w:lang w:eastAsia="zh-CN"/>
              </w:rPr>
              <w:t xml:space="preserve">FFS: whether </w:t>
            </w:r>
            <w:proofErr w:type="spellStart"/>
            <w:r w:rsidRPr="00B128A5">
              <w:rPr>
                <w:rFonts w:ascii="Times New Roman" w:eastAsia="DengXian" w:hAnsi="Times New Roman"/>
                <w:bCs/>
                <w:szCs w:val="20"/>
                <w:lang w:eastAsia="zh-CN"/>
              </w:rPr>
              <w:t>signaling</w:t>
            </w:r>
            <w:proofErr w:type="spellEnd"/>
            <w:r w:rsidRPr="00B128A5">
              <w:rPr>
                <w:rFonts w:ascii="Times New Roman" w:eastAsia="DengXian" w:hAnsi="Times New Roman"/>
                <w:bCs/>
                <w:szCs w:val="20"/>
                <w:lang w:eastAsia="zh-CN"/>
              </w:rPr>
              <w:t xml:space="preserve"> is explicit or implicit</w:t>
            </w:r>
          </w:p>
          <w:p w14:paraId="4A13FA94" w14:textId="77777777" w:rsidR="009D0911" w:rsidRDefault="009D0911">
            <w:pPr>
              <w:spacing w:after="120"/>
              <w:rPr>
                <w:rFonts w:eastAsia="SimSun"/>
                <w:bCs/>
              </w:rPr>
            </w:pPr>
          </w:p>
          <w:p w14:paraId="1B92E52E" w14:textId="77777777" w:rsidR="00C47170" w:rsidRDefault="00C47170">
            <w:pPr>
              <w:spacing w:after="120"/>
              <w:rPr>
                <w:rFonts w:eastAsia="SimSun"/>
                <w:bCs/>
              </w:rPr>
            </w:pPr>
          </w:p>
          <w:p w14:paraId="4D8DCF18" w14:textId="77777777" w:rsidR="00C47170" w:rsidRDefault="00C47170">
            <w:pPr>
              <w:spacing w:after="120"/>
              <w:rPr>
                <w:rFonts w:eastAsia="SimSun"/>
                <w:bCs/>
              </w:rPr>
            </w:pPr>
          </w:p>
          <w:p w14:paraId="544E9D77" w14:textId="77777777" w:rsidR="00C47170" w:rsidRPr="001015A4" w:rsidRDefault="00C47170" w:rsidP="00C47170">
            <w:r w:rsidRPr="001015A4">
              <w:rPr>
                <w:highlight w:val="green"/>
              </w:rPr>
              <w:t>Agreement</w:t>
            </w:r>
          </w:p>
          <w:p w14:paraId="66FBBE96" w14:textId="77777777" w:rsidR="00C47170" w:rsidRPr="00F01CC2" w:rsidRDefault="00C47170" w:rsidP="00C47170">
            <w:r w:rsidRPr="00F01CC2">
              <w:t>The following response is sent in reply to RAN2 LS R1-</w:t>
            </w:r>
            <w:r w:rsidRPr="00F01CC2">
              <w:rPr>
                <w:lang w:eastAsia="zh-CN"/>
              </w:rPr>
              <w:t>2409343:</w:t>
            </w:r>
          </w:p>
          <w:p w14:paraId="62CB70F5" w14:textId="77777777" w:rsidR="00C47170" w:rsidRPr="00F01CC2" w:rsidRDefault="00C47170" w:rsidP="00C47170">
            <w:pPr>
              <w:ind w:left="799"/>
              <w:rPr>
                <w:rFonts w:eastAsia="DengXian"/>
                <w:lang w:eastAsia="zh-CN"/>
              </w:rPr>
            </w:pPr>
            <w:r w:rsidRPr="00F01CC2">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31B9597F" w14:textId="77777777" w:rsidR="00C47170" w:rsidRPr="00F01CC2" w:rsidRDefault="00C47170" w:rsidP="00C47170">
            <w:pPr>
              <w:ind w:left="799"/>
              <w:rPr>
                <w:rFonts w:eastAsia="DengXian"/>
                <w:lang w:eastAsia="zh-CN"/>
              </w:rPr>
            </w:pPr>
          </w:p>
          <w:p w14:paraId="2EAB2598" w14:textId="77777777" w:rsidR="00C47170" w:rsidRPr="00F01CC2" w:rsidRDefault="00C47170" w:rsidP="00C47170">
            <w:pPr>
              <w:ind w:left="799"/>
              <w:rPr>
                <w:rFonts w:eastAsia="DengXian"/>
                <w:lang w:eastAsia="zh-CN"/>
              </w:rPr>
            </w:pPr>
            <w:r w:rsidRPr="00F01CC2">
              <w:rPr>
                <w:rFonts w:eastAsia="DengXian"/>
                <w:lang w:eastAsia="zh-CN"/>
              </w:rPr>
              <w:t>Action to RAN2: RAN1 respectfully asks RAN2 to take the above information into account.</w:t>
            </w:r>
          </w:p>
          <w:p w14:paraId="76CE047E" w14:textId="77777777" w:rsidR="00C47170" w:rsidRDefault="00C47170" w:rsidP="00C47170"/>
          <w:p w14:paraId="588F5287" w14:textId="77777777" w:rsidR="00C47170" w:rsidRPr="00303FEF" w:rsidRDefault="00C47170" w:rsidP="00C47170">
            <w:pPr>
              <w:rPr>
                <w:b/>
                <w:bCs/>
                <w:lang w:eastAsia="x-none"/>
              </w:rPr>
            </w:pPr>
            <w:r w:rsidRPr="00303FEF">
              <w:rPr>
                <w:b/>
                <w:bCs/>
                <w:lang w:eastAsia="x-none"/>
              </w:rPr>
              <w:t>R1-2410894</w:t>
            </w:r>
          </w:p>
          <w:p w14:paraId="0D5DEF85" w14:textId="77777777" w:rsidR="00C47170" w:rsidRDefault="00C47170" w:rsidP="00C47170">
            <w:pPr>
              <w:rPr>
                <w:lang w:eastAsia="x-none"/>
              </w:rPr>
            </w:pPr>
          </w:p>
          <w:p w14:paraId="67BA7910" w14:textId="77777777" w:rsidR="00C47170" w:rsidRPr="001015A4" w:rsidRDefault="00C47170" w:rsidP="00C47170">
            <w:r w:rsidRPr="001015A4">
              <w:rPr>
                <w:highlight w:val="green"/>
              </w:rPr>
              <w:t>Agreement</w:t>
            </w:r>
          </w:p>
          <w:p w14:paraId="77C33A0B" w14:textId="77777777" w:rsidR="00C47170" w:rsidRDefault="00C47170" w:rsidP="00C47170">
            <w:r>
              <w:t xml:space="preserve">The draft LS reply to RAN2 is endorsed in </w:t>
            </w:r>
            <w:r w:rsidRPr="00303FEF">
              <w:t>R1-2410894</w:t>
            </w:r>
            <w:r>
              <w:t xml:space="preserve">. Final LS in </w:t>
            </w:r>
            <w:r w:rsidRPr="00303FEF">
              <w:t>R1-241089</w:t>
            </w:r>
            <w:r>
              <w:t>5.</w:t>
            </w:r>
          </w:p>
          <w:p w14:paraId="5323B469" w14:textId="77777777" w:rsidR="00C47170" w:rsidRDefault="00C47170">
            <w:pPr>
              <w:spacing w:after="120"/>
              <w:rPr>
                <w:rFonts w:eastAsia="SimSun"/>
                <w:bCs/>
              </w:rPr>
            </w:pPr>
          </w:p>
        </w:tc>
      </w:tr>
    </w:tbl>
    <w:p w14:paraId="25ACBB89" w14:textId="77777777" w:rsidR="00E4500E" w:rsidRDefault="00E4500E"/>
    <w:p w14:paraId="6EA33243" w14:textId="77777777" w:rsidR="00E4500E" w:rsidRDefault="00E4500E"/>
    <w:p w14:paraId="05CC16B9" w14:textId="77777777" w:rsidR="00E4500E" w:rsidRDefault="006255E3">
      <w:r>
        <w:t>The following agreements were made in RAN1#116 Athens:</w:t>
      </w:r>
    </w:p>
    <w:p w14:paraId="01907DB8" w14:textId="77777777" w:rsidR="00E4500E" w:rsidRDefault="00E4500E"/>
    <w:p w14:paraId="1F33AC66" w14:textId="77777777" w:rsidR="00E4500E" w:rsidRDefault="00E4500E"/>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E4500E" w14:paraId="4838B79C" w14:textId="77777777">
        <w:tc>
          <w:tcPr>
            <w:tcW w:w="9736" w:type="dxa"/>
          </w:tcPr>
          <w:p w14:paraId="1C699382" w14:textId="77777777" w:rsidR="00E4500E" w:rsidRDefault="006255E3">
            <w:pPr>
              <w:spacing w:after="120"/>
              <w:rPr>
                <w:bCs/>
                <w:szCs w:val="20"/>
              </w:rPr>
            </w:pPr>
            <w:r>
              <w:rPr>
                <w:bCs/>
                <w:szCs w:val="20"/>
                <w:highlight w:val="green"/>
              </w:rPr>
              <w:t>Agreement</w:t>
            </w:r>
            <w:r>
              <w:rPr>
                <w:szCs w:val="20"/>
                <w:highlight w:val="green"/>
              </w:rPr>
              <w:t>#116-IoT-NTN #1</w:t>
            </w:r>
          </w:p>
          <w:p w14:paraId="194CA806" w14:textId="77777777" w:rsidR="00E4500E" w:rsidRDefault="006255E3">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2CD6BC72" w14:textId="77777777" w:rsidR="00E4500E" w:rsidRDefault="006255E3">
            <w:pPr>
              <w:numPr>
                <w:ilvl w:val="0"/>
                <w:numId w:val="16"/>
              </w:numPr>
              <w:spacing w:after="120"/>
              <w:rPr>
                <w:bCs/>
                <w:color w:val="000000"/>
                <w:szCs w:val="20"/>
                <w:lang w:eastAsia="ar-SA"/>
              </w:rPr>
            </w:pPr>
            <w:r>
              <w:rPr>
                <w:bCs/>
                <w:color w:val="000000"/>
                <w:szCs w:val="20"/>
                <w:lang w:eastAsia="ar-SA"/>
              </w:rPr>
              <w:t>Time domain OCC where OCC spreads across:</w:t>
            </w:r>
          </w:p>
          <w:p w14:paraId="45081D78" w14:textId="77777777" w:rsidR="00E4500E" w:rsidRDefault="006255E3">
            <w:pPr>
              <w:numPr>
                <w:ilvl w:val="1"/>
                <w:numId w:val="17"/>
              </w:numPr>
              <w:spacing w:after="120"/>
              <w:rPr>
                <w:bCs/>
                <w:color w:val="000000"/>
                <w:szCs w:val="20"/>
                <w:lang w:eastAsia="ar-SA"/>
              </w:rPr>
            </w:pPr>
            <w:r>
              <w:rPr>
                <w:bCs/>
                <w:color w:val="000000"/>
                <w:szCs w:val="20"/>
                <w:lang w:eastAsia="ar-SA"/>
              </w:rPr>
              <w:t>Symbol-level</w:t>
            </w:r>
          </w:p>
          <w:p w14:paraId="635F61B1" w14:textId="77777777" w:rsidR="00E4500E" w:rsidRDefault="006255E3">
            <w:pPr>
              <w:numPr>
                <w:ilvl w:val="1"/>
                <w:numId w:val="17"/>
              </w:numPr>
              <w:spacing w:after="120"/>
              <w:rPr>
                <w:bCs/>
                <w:color w:val="000000"/>
                <w:szCs w:val="20"/>
                <w:lang w:eastAsia="ar-SA"/>
              </w:rPr>
            </w:pPr>
            <w:r>
              <w:rPr>
                <w:bCs/>
                <w:color w:val="000000"/>
                <w:szCs w:val="20"/>
                <w:lang w:eastAsia="ar-SA"/>
              </w:rPr>
              <w:t xml:space="preserve">Slot-level </w:t>
            </w:r>
          </w:p>
          <w:p w14:paraId="5D33A468" w14:textId="77777777" w:rsidR="00E4500E" w:rsidRDefault="006255E3">
            <w:pPr>
              <w:numPr>
                <w:ilvl w:val="1"/>
                <w:numId w:val="17"/>
              </w:numPr>
              <w:spacing w:after="120"/>
              <w:rPr>
                <w:bCs/>
                <w:color w:val="000000"/>
                <w:szCs w:val="20"/>
                <w:lang w:eastAsia="ar-SA"/>
              </w:rPr>
            </w:pPr>
            <w:r>
              <w:rPr>
                <w:bCs/>
                <w:color w:val="000000"/>
                <w:szCs w:val="20"/>
                <w:lang w:eastAsia="ar-SA"/>
              </w:rPr>
              <w:t>Repetition-level</w:t>
            </w:r>
          </w:p>
          <w:p w14:paraId="21371335" w14:textId="77777777" w:rsidR="00E4500E" w:rsidRDefault="006255E3">
            <w:pPr>
              <w:numPr>
                <w:ilvl w:val="1"/>
                <w:numId w:val="17"/>
              </w:numPr>
              <w:spacing w:after="120"/>
              <w:rPr>
                <w:bCs/>
                <w:color w:val="000000"/>
                <w:szCs w:val="20"/>
                <w:lang w:eastAsia="ar-SA"/>
              </w:rPr>
            </w:pPr>
            <w:r>
              <w:rPr>
                <w:bCs/>
                <w:color w:val="000000"/>
                <w:szCs w:val="20"/>
                <w:lang w:eastAsia="ar-SA"/>
              </w:rPr>
              <w:t>RV-level</w:t>
            </w:r>
          </w:p>
          <w:p w14:paraId="58E8A188" w14:textId="77777777" w:rsidR="00E4500E" w:rsidRDefault="00E4500E">
            <w:pPr>
              <w:spacing w:after="120"/>
              <w:rPr>
                <w:bCs/>
                <w:color w:val="000000"/>
                <w:szCs w:val="20"/>
                <w:lang w:eastAsia="ar-SA"/>
              </w:rPr>
            </w:pPr>
          </w:p>
          <w:p w14:paraId="6F89D0F8" w14:textId="77777777" w:rsidR="00E4500E" w:rsidRDefault="006255E3">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1522AFE2" w14:textId="77777777" w:rsidR="00E4500E" w:rsidRDefault="006255E3">
            <w:pPr>
              <w:numPr>
                <w:ilvl w:val="0"/>
                <w:numId w:val="16"/>
              </w:numPr>
              <w:spacing w:after="120"/>
              <w:rPr>
                <w:bCs/>
                <w:color w:val="000000"/>
                <w:szCs w:val="20"/>
                <w:lang w:eastAsia="ar-SA"/>
              </w:rPr>
            </w:pPr>
            <w:r>
              <w:rPr>
                <w:bCs/>
                <w:color w:val="000000"/>
                <w:szCs w:val="20"/>
                <w:lang w:eastAsia="ar-SA"/>
              </w:rPr>
              <w:lastRenderedPageBreak/>
              <w:t>Time domain OCC where OCC spreads across:</w:t>
            </w:r>
          </w:p>
          <w:p w14:paraId="6EC23941" w14:textId="77777777" w:rsidR="00E4500E" w:rsidRDefault="006255E3">
            <w:pPr>
              <w:numPr>
                <w:ilvl w:val="1"/>
                <w:numId w:val="17"/>
              </w:numPr>
              <w:spacing w:after="120"/>
              <w:rPr>
                <w:bCs/>
                <w:color w:val="000000"/>
                <w:szCs w:val="20"/>
                <w:lang w:eastAsia="ar-SA"/>
              </w:rPr>
            </w:pPr>
            <w:r>
              <w:rPr>
                <w:bCs/>
                <w:color w:val="000000"/>
                <w:szCs w:val="20"/>
                <w:lang w:eastAsia="ar-SA"/>
              </w:rPr>
              <w:t>Symbol-level</w:t>
            </w:r>
          </w:p>
          <w:p w14:paraId="2C1B6FBF" w14:textId="77777777" w:rsidR="00E4500E" w:rsidRDefault="006255E3">
            <w:pPr>
              <w:numPr>
                <w:ilvl w:val="1"/>
                <w:numId w:val="17"/>
              </w:numPr>
              <w:spacing w:after="120"/>
              <w:rPr>
                <w:bCs/>
                <w:color w:val="000000"/>
                <w:szCs w:val="20"/>
                <w:lang w:eastAsia="ar-SA"/>
              </w:rPr>
            </w:pPr>
            <w:r>
              <w:rPr>
                <w:bCs/>
                <w:color w:val="000000"/>
                <w:szCs w:val="20"/>
                <w:lang w:eastAsia="ar-SA"/>
              </w:rPr>
              <w:t>Slot-level</w:t>
            </w:r>
          </w:p>
          <w:p w14:paraId="339AB30D" w14:textId="77777777" w:rsidR="00E4500E" w:rsidRDefault="006255E3">
            <w:pPr>
              <w:numPr>
                <w:ilvl w:val="1"/>
                <w:numId w:val="17"/>
              </w:numPr>
              <w:spacing w:after="120"/>
              <w:rPr>
                <w:bCs/>
                <w:color w:val="000000"/>
                <w:szCs w:val="20"/>
                <w:lang w:eastAsia="ar-SA"/>
              </w:rPr>
            </w:pPr>
            <w:r>
              <w:rPr>
                <w:bCs/>
                <w:color w:val="000000"/>
                <w:szCs w:val="20"/>
                <w:lang w:eastAsia="ar-SA"/>
              </w:rPr>
              <w:t>Repetition-level</w:t>
            </w:r>
          </w:p>
          <w:p w14:paraId="50D3CA32" w14:textId="77777777" w:rsidR="00E4500E" w:rsidRDefault="006255E3">
            <w:pPr>
              <w:numPr>
                <w:ilvl w:val="1"/>
                <w:numId w:val="17"/>
              </w:numPr>
              <w:spacing w:after="120"/>
              <w:rPr>
                <w:bCs/>
                <w:color w:val="000000"/>
                <w:szCs w:val="20"/>
                <w:lang w:eastAsia="ar-SA"/>
              </w:rPr>
            </w:pPr>
            <w:r>
              <w:rPr>
                <w:bCs/>
                <w:color w:val="000000"/>
                <w:szCs w:val="20"/>
                <w:lang w:eastAsia="ar-SA"/>
              </w:rPr>
              <w:t>RV-level</w:t>
            </w:r>
          </w:p>
          <w:p w14:paraId="6800BD26" w14:textId="77777777" w:rsidR="00E4500E" w:rsidRDefault="006255E3">
            <w:pPr>
              <w:numPr>
                <w:ilvl w:val="0"/>
                <w:numId w:val="16"/>
              </w:numPr>
              <w:spacing w:after="120"/>
              <w:rPr>
                <w:bCs/>
                <w:color w:val="000000"/>
                <w:szCs w:val="20"/>
              </w:rPr>
            </w:pPr>
            <w:r>
              <w:rPr>
                <w:bCs/>
                <w:color w:val="000000"/>
                <w:szCs w:val="20"/>
                <w:lang w:eastAsia="ar-SA"/>
              </w:rPr>
              <w:t xml:space="preserve">Intra-symbol pre-DFT spreading </w:t>
            </w:r>
            <w:proofErr w:type="gramStart"/>
            <w:r>
              <w:rPr>
                <w:bCs/>
                <w:color w:val="000000"/>
                <w:szCs w:val="20"/>
                <w:lang w:eastAsia="ar-SA"/>
              </w:rPr>
              <w:t>OCC</w:t>
            </w:r>
            <w:proofErr w:type="gramEnd"/>
            <w:r>
              <w:rPr>
                <w:bCs/>
                <w:color w:val="000000"/>
                <w:szCs w:val="20"/>
                <w:lang w:eastAsia="ar-SA"/>
              </w:rPr>
              <w:t xml:space="preserve"> </w:t>
            </w:r>
          </w:p>
          <w:p w14:paraId="7F65449A" w14:textId="77777777" w:rsidR="00E4500E" w:rsidRDefault="00E4500E">
            <w:pPr>
              <w:spacing w:after="120"/>
              <w:rPr>
                <w:szCs w:val="20"/>
              </w:rPr>
            </w:pPr>
          </w:p>
          <w:p w14:paraId="6B05B411" w14:textId="77777777" w:rsidR="00E4500E" w:rsidRDefault="006255E3">
            <w:pPr>
              <w:spacing w:after="120"/>
              <w:rPr>
                <w:szCs w:val="20"/>
              </w:rPr>
            </w:pPr>
            <w:r>
              <w:rPr>
                <w:szCs w:val="20"/>
                <w:highlight w:val="green"/>
              </w:rPr>
              <w:t>Agreement#116-IoT-2</w:t>
            </w:r>
          </w:p>
          <w:p w14:paraId="54D9CE36" w14:textId="77777777" w:rsidR="00E4500E" w:rsidRDefault="006255E3">
            <w:pPr>
              <w:spacing w:after="120"/>
              <w:rPr>
                <w:bCs/>
                <w:szCs w:val="20"/>
              </w:rPr>
            </w:pPr>
            <w:r>
              <w:rPr>
                <w:bCs/>
                <w:szCs w:val="20"/>
              </w:rPr>
              <w:t>The following evaluation assumptions are used for the study of OCC for NPUSCH format 1:</w:t>
            </w:r>
          </w:p>
          <w:p w14:paraId="42C8C5F5" w14:textId="77777777" w:rsidR="00E4500E" w:rsidRDefault="00E4500E">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E4500E" w14:paraId="0B0E64D7"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B5F27C4"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C8542EC" w14:textId="77777777" w:rsidR="00E4500E" w:rsidRDefault="006255E3">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F6544D5" w14:textId="77777777" w:rsidR="00E4500E" w:rsidRDefault="006255E3">
                  <w:pPr>
                    <w:snapToGrid w:val="0"/>
                    <w:spacing w:after="120"/>
                    <w:jc w:val="center"/>
                    <w:rPr>
                      <w:rFonts w:eastAsia="SimSun"/>
                      <w:szCs w:val="20"/>
                      <w:lang w:eastAsia="zh-CN"/>
                    </w:rPr>
                  </w:pPr>
                  <w:r>
                    <w:rPr>
                      <w:rFonts w:eastAsia="SimSun"/>
                      <w:szCs w:val="20"/>
                      <w:lang w:eastAsia="zh-CN"/>
                    </w:rPr>
                    <w:t>value</w:t>
                  </w:r>
                </w:p>
              </w:tc>
            </w:tr>
            <w:tr w:rsidR="00E4500E" w14:paraId="6A30374B"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23F4E31" w14:textId="77777777" w:rsidR="00E4500E" w:rsidRDefault="006255E3">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A78F96" w14:textId="77777777" w:rsidR="00E4500E" w:rsidRDefault="006255E3">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643C228A" w14:textId="77777777" w:rsidR="00E4500E" w:rsidRDefault="006255E3">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7205F90C" w14:textId="77777777" w:rsidR="00E4500E" w:rsidRDefault="006255E3">
                  <w:pPr>
                    <w:snapToGrid w:val="0"/>
                    <w:spacing w:after="120"/>
                    <w:jc w:val="center"/>
                    <w:rPr>
                      <w:rFonts w:eastAsia="SimSun"/>
                      <w:szCs w:val="20"/>
                      <w:lang w:eastAsia="zh-CN"/>
                    </w:rPr>
                  </w:pPr>
                  <w:r>
                    <w:rPr>
                      <w:rFonts w:eastAsia="SimSun"/>
                      <w:szCs w:val="20"/>
                      <w:lang w:eastAsia="zh-CN"/>
                    </w:rPr>
                    <w:t>LEO600</w:t>
                  </w:r>
                </w:p>
              </w:tc>
            </w:tr>
            <w:tr w:rsidR="00E4500E" w14:paraId="0A9647E0"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6C634DA"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CE66BA9" w14:textId="77777777" w:rsidR="00E4500E" w:rsidRDefault="006255E3">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EBCEB69" w14:textId="77777777" w:rsidR="00E4500E" w:rsidRDefault="006255E3">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30A0241D" w14:textId="77777777" w:rsidR="00E4500E" w:rsidRDefault="006255E3">
                  <w:pPr>
                    <w:snapToGrid w:val="0"/>
                    <w:spacing w:after="120"/>
                    <w:rPr>
                      <w:rFonts w:eastAsia="SimSun"/>
                      <w:szCs w:val="20"/>
                      <w:lang w:eastAsia="zh-CN"/>
                    </w:rPr>
                  </w:pPr>
                  <w:r>
                    <w:rPr>
                      <w:rFonts w:eastAsia="SimSun"/>
                      <w:szCs w:val="20"/>
                      <w:lang w:eastAsia="zh-CN"/>
                    </w:rPr>
                    <w:t>30degree</w:t>
                  </w:r>
                </w:p>
              </w:tc>
            </w:tr>
            <w:tr w:rsidR="00E4500E" w14:paraId="3BE53674"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2501FF6" w14:textId="77777777" w:rsidR="00E4500E" w:rsidRDefault="006255E3">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6E6F411" w14:textId="77777777" w:rsidR="00E4500E" w:rsidRDefault="006255E3">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52DDF88" w14:textId="77777777" w:rsidR="00E4500E" w:rsidRDefault="006255E3">
                  <w:pPr>
                    <w:snapToGrid w:val="0"/>
                    <w:spacing w:after="120"/>
                    <w:rPr>
                      <w:rFonts w:eastAsia="SimSun"/>
                      <w:szCs w:val="20"/>
                      <w:lang w:eastAsia="zh-CN"/>
                    </w:rPr>
                  </w:pPr>
                  <w:r>
                    <w:rPr>
                      <w:rFonts w:eastAsia="SimSun"/>
                      <w:szCs w:val="20"/>
                      <w:lang w:eastAsia="zh-CN"/>
                    </w:rPr>
                    <w:t>2GHz</w:t>
                  </w:r>
                </w:p>
              </w:tc>
            </w:tr>
            <w:tr w:rsidR="00E4500E" w14:paraId="0E93AB10"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6366D602"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2CEAB5" w14:textId="77777777" w:rsidR="00E4500E" w:rsidRDefault="006255E3">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53515BF" w14:textId="77777777" w:rsidR="00E4500E" w:rsidRDefault="006255E3">
                  <w:pPr>
                    <w:snapToGrid w:val="0"/>
                    <w:spacing w:after="120"/>
                    <w:rPr>
                      <w:rFonts w:eastAsia="SimSun"/>
                      <w:szCs w:val="20"/>
                      <w:lang w:eastAsia="zh-CN"/>
                    </w:rPr>
                  </w:pPr>
                  <w:r>
                    <w:rPr>
                      <w:rFonts w:eastAsia="SimSun"/>
                      <w:szCs w:val="20"/>
                      <w:lang w:eastAsia="zh-CN"/>
                    </w:rPr>
                    <w:t>NTN-TDL-C</w:t>
                  </w:r>
                </w:p>
                <w:p w14:paraId="608FFAC1" w14:textId="77777777" w:rsidR="00E4500E" w:rsidRDefault="006255E3">
                  <w:pPr>
                    <w:snapToGrid w:val="0"/>
                    <w:spacing w:after="120"/>
                    <w:rPr>
                      <w:rFonts w:eastAsia="SimSun"/>
                      <w:szCs w:val="20"/>
                      <w:lang w:eastAsia="zh-CN"/>
                    </w:rPr>
                  </w:pPr>
                  <w:r>
                    <w:rPr>
                      <w:rFonts w:eastAsia="SimSun"/>
                      <w:szCs w:val="20"/>
                      <w:lang w:eastAsia="zh-CN"/>
                    </w:rPr>
                    <w:t>The channels from different UE are independent.</w:t>
                  </w:r>
                </w:p>
              </w:tc>
            </w:tr>
            <w:tr w:rsidR="00E4500E" w14:paraId="194B770A"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52163C55"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A157992" w14:textId="77777777" w:rsidR="00E4500E" w:rsidRDefault="006255E3">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4E5B712" w14:textId="77777777" w:rsidR="00E4500E" w:rsidRDefault="006255E3">
                  <w:pPr>
                    <w:snapToGrid w:val="0"/>
                    <w:spacing w:after="120" w:line="276" w:lineRule="auto"/>
                    <w:rPr>
                      <w:szCs w:val="20"/>
                    </w:rPr>
                  </w:pPr>
                  <w:r>
                    <w:rPr>
                      <w:szCs w:val="20"/>
                    </w:rPr>
                    <w:t>Uniform random selection from [-0.1 ppm, +0.1 ppm] for all UEs</w:t>
                  </w:r>
                </w:p>
                <w:p w14:paraId="5BAD0FFE" w14:textId="77777777" w:rsidR="00E4500E" w:rsidRDefault="006255E3">
                  <w:pPr>
                    <w:snapToGrid w:val="0"/>
                    <w:spacing w:after="120"/>
                    <w:rPr>
                      <w:rFonts w:eastAsia="SimSun"/>
                      <w:szCs w:val="20"/>
                      <w:lang w:eastAsia="zh-CN"/>
                    </w:rPr>
                  </w:pPr>
                  <w:r>
                    <w:rPr>
                      <w:szCs w:val="20"/>
                      <w:lang w:eastAsia="zh-CN"/>
                    </w:rPr>
                    <w:t>Variation of frequency error is negligible.</w:t>
                  </w:r>
                </w:p>
              </w:tc>
            </w:tr>
            <w:tr w:rsidR="00E4500E" w14:paraId="0FB54C60"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7F228675"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A8D2FCF" w14:textId="77777777" w:rsidR="00E4500E" w:rsidRDefault="006255E3">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5701B66" w14:textId="77777777" w:rsidR="00E4500E" w:rsidRDefault="006255E3">
                  <w:pPr>
                    <w:snapToGrid w:val="0"/>
                    <w:spacing w:after="120" w:line="276" w:lineRule="auto"/>
                    <w:rPr>
                      <w:szCs w:val="20"/>
                    </w:rPr>
                  </w:pPr>
                  <w:r>
                    <w:rPr>
                      <w:szCs w:val="20"/>
                    </w:rPr>
                    <w:t>Uniform random selection from [-97Ts, +97Ts] for all UEs</w:t>
                  </w:r>
                </w:p>
                <w:p w14:paraId="78D7F3EA" w14:textId="77777777" w:rsidR="00E4500E" w:rsidRDefault="006255E3">
                  <w:pPr>
                    <w:snapToGrid w:val="0"/>
                    <w:spacing w:after="120"/>
                    <w:rPr>
                      <w:rFonts w:eastAsia="SimSun"/>
                      <w:szCs w:val="20"/>
                      <w:lang w:eastAsia="zh-CN"/>
                    </w:rPr>
                  </w:pPr>
                  <w:r>
                    <w:rPr>
                      <w:szCs w:val="20"/>
                      <w:lang w:eastAsia="zh-CN"/>
                    </w:rPr>
                    <w:t>Timing drift 80us/s for LEO600 and 0 for GEO.</w:t>
                  </w:r>
                </w:p>
              </w:tc>
            </w:tr>
            <w:tr w:rsidR="00E4500E" w14:paraId="39DFEFC3"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93FB5CC"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5C2E326B" w14:textId="77777777" w:rsidR="00E4500E" w:rsidRDefault="006255E3">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3510E81" w14:textId="77777777" w:rsidR="00E4500E" w:rsidRDefault="006255E3">
                  <w:pPr>
                    <w:spacing w:after="120"/>
                    <w:rPr>
                      <w:b/>
                      <w:bCs/>
                      <w:color w:val="000000"/>
                      <w:szCs w:val="20"/>
                      <w:lang w:eastAsia="ar-SA"/>
                    </w:rPr>
                  </w:pPr>
                  <w:r>
                    <w:rPr>
                      <w:b/>
                      <w:bCs/>
                      <w:color w:val="000000"/>
                      <w:szCs w:val="20"/>
                      <w:lang w:eastAsia="ar-SA"/>
                    </w:rPr>
                    <w:t>Uniformly distributed between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and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for all UEs</w:t>
                  </w:r>
                </w:p>
                <w:p w14:paraId="07A670B0" w14:textId="77777777" w:rsidR="00E4500E" w:rsidRDefault="00E4500E">
                  <w:pPr>
                    <w:spacing w:after="120"/>
                    <w:rPr>
                      <w:color w:val="000000"/>
                      <w:szCs w:val="20"/>
                      <w:lang w:eastAsia="ar-SA"/>
                    </w:rPr>
                  </w:pPr>
                </w:p>
                <w:p w14:paraId="173DD34D" w14:textId="77777777" w:rsidR="00E4500E" w:rsidRDefault="006255E3">
                  <w:pPr>
                    <w:snapToGrid w:val="0"/>
                    <w:spacing w:after="120" w:line="276" w:lineRule="auto"/>
                    <w:rPr>
                      <w:szCs w:val="20"/>
                    </w:rPr>
                  </w:pPr>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E4500E" w14:paraId="0AE25E59"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EFDEDEB" w14:textId="77777777" w:rsidR="00E4500E" w:rsidRDefault="006255E3">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E9D47A8" w14:textId="77777777" w:rsidR="00E4500E" w:rsidRDefault="006255E3">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02D2D878" w14:textId="77777777" w:rsidR="00E4500E" w:rsidRDefault="006255E3">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6DC71E4D" w14:textId="77777777" w:rsidR="00E4500E" w:rsidRDefault="006255E3">
                  <w:pPr>
                    <w:snapToGrid w:val="0"/>
                    <w:spacing w:after="120"/>
                    <w:rPr>
                      <w:rFonts w:eastAsia="SimSun"/>
                      <w:szCs w:val="20"/>
                      <w:lang w:eastAsia="zh-CN"/>
                    </w:rPr>
                  </w:pPr>
                  <w:r>
                    <w:rPr>
                      <w:rFonts w:eastAsia="SimSun"/>
                      <w:szCs w:val="20"/>
                      <w:lang w:eastAsia="zh-CN"/>
                    </w:rPr>
                    <w:t>15kHz</w:t>
                  </w:r>
                </w:p>
              </w:tc>
            </w:tr>
            <w:tr w:rsidR="00E4500E" w14:paraId="0AC4ED3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4A35CE"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FEDF87" w14:textId="77777777" w:rsidR="00E4500E" w:rsidRDefault="006255E3">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32D200A8" w14:textId="77777777" w:rsidR="00E4500E" w:rsidRDefault="006255E3">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3D6FF2DD" w14:textId="77777777" w:rsidR="00E4500E" w:rsidRDefault="006255E3">
                  <w:pPr>
                    <w:snapToGrid w:val="0"/>
                    <w:spacing w:after="120"/>
                    <w:rPr>
                      <w:rFonts w:eastAsia="SimSun"/>
                      <w:szCs w:val="20"/>
                      <w:lang w:eastAsia="zh-CN"/>
                    </w:rPr>
                  </w:pPr>
                  <w:r>
                    <w:rPr>
                      <w:rFonts w:eastAsia="SimSun"/>
                      <w:szCs w:val="20"/>
                      <w:lang w:eastAsia="zh-CN"/>
                    </w:rPr>
                    <w:t>Single tone and multi tone up to 12 tones</w:t>
                  </w:r>
                </w:p>
              </w:tc>
            </w:tr>
            <w:tr w:rsidR="00E4500E" w14:paraId="4B084D6F"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FCD2428"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BF0EFD1" w14:textId="77777777" w:rsidR="00E4500E" w:rsidRDefault="006255E3">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2D043D" w14:textId="77777777" w:rsidR="00E4500E" w:rsidRDefault="006255E3">
                  <w:pPr>
                    <w:snapToGrid w:val="0"/>
                    <w:spacing w:after="120"/>
                    <w:rPr>
                      <w:rFonts w:eastAsia="SimSun"/>
                      <w:szCs w:val="20"/>
                      <w:lang w:eastAsia="zh-CN"/>
                    </w:rPr>
                  </w:pPr>
                  <w:r>
                    <w:rPr>
                      <w:rFonts w:eastAsia="SimSun"/>
                      <w:szCs w:val="20"/>
                      <w:lang w:eastAsia="zh-CN"/>
                    </w:rPr>
                    <w:t>DFT-s-OFDM</w:t>
                  </w:r>
                </w:p>
              </w:tc>
            </w:tr>
            <w:tr w:rsidR="00E4500E" w14:paraId="657CD4A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88F7AC9"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366343B" w14:textId="77777777" w:rsidR="00E4500E" w:rsidRDefault="006255E3">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2EE92A7" w14:textId="77777777" w:rsidR="00E4500E" w:rsidRDefault="006255E3">
                  <w:pPr>
                    <w:snapToGrid w:val="0"/>
                    <w:spacing w:after="120"/>
                    <w:rPr>
                      <w:rFonts w:eastAsia="SimSun"/>
                      <w:szCs w:val="20"/>
                      <w:lang w:eastAsia="zh-CN"/>
                    </w:rPr>
                  </w:pPr>
                  <w:r>
                    <w:rPr>
                      <w:rFonts w:eastAsia="SimSun"/>
                      <w:szCs w:val="20"/>
                      <w:lang w:eastAsia="zh-CN"/>
                    </w:rPr>
                    <w:t>w/o frequency hopping</w:t>
                  </w:r>
                </w:p>
              </w:tc>
            </w:tr>
            <w:tr w:rsidR="00E4500E" w14:paraId="6F74749F"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0F5F4AA"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6B7DEDE" w14:textId="77777777" w:rsidR="00E4500E" w:rsidRDefault="006255E3">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6EDE4F0" w14:textId="77777777" w:rsidR="00E4500E" w:rsidRDefault="006255E3">
                  <w:pPr>
                    <w:snapToGrid w:val="0"/>
                    <w:spacing w:after="120"/>
                    <w:rPr>
                      <w:rFonts w:eastAsia="SimSun"/>
                      <w:szCs w:val="20"/>
                      <w:lang w:eastAsia="zh-CN"/>
                    </w:rPr>
                  </w:pPr>
                  <w:r>
                    <w:rPr>
                      <w:rFonts w:eastAsia="SimSun"/>
                      <w:szCs w:val="20"/>
                      <w:lang w:eastAsia="zh-CN"/>
                    </w:rPr>
                    <w:t>SISO</w:t>
                  </w:r>
                </w:p>
              </w:tc>
            </w:tr>
            <w:tr w:rsidR="00E4500E" w14:paraId="35CF7F34"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1AAE2C2"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3CA1500" w14:textId="77777777" w:rsidR="00E4500E" w:rsidRDefault="006255E3">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A9489C0" w14:textId="77777777" w:rsidR="00E4500E" w:rsidRDefault="006255E3">
                  <w:pPr>
                    <w:snapToGrid w:val="0"/>
                    <w:spacing w:after="120"/>
                    <w:rPr>
                      <w:rFonts w:eastAsia="SimSun"/>
                      <w:szCs w:val="20"/>
                      <w:lang w:eastAsia="zh-CN"/>
                    </w:rPr>
                  </w:pPr>
                  <w:r>
                    <w:rPr>
                      <w:rFonts w:eastAsia="SimSun"/>
                      <w:szCs w:val="20"/>
                      <w:lang w:eastAsia="zh-CN"/>
                    </w:rPr>
                    <w:t>For baseline evaluations:</w:t>
                  </w:r>
                </w:p>
                <w:p w14:paraId="1F756232" w14:textId="77777777" w:rsidR="00E4500E" w:rsidRDefault="006255E3">
                  <w:pPr>
                    <w:snapToGrid w:val="0"/>
                    <w:spacing w:after="120"/>
                    <w:rPr>
                      <w:rFonts w:eastAsia="SimSun"/>
                      <w:szCs w:val="20"/>
                      <w:lang w:eastAsia="zh-CN"/>
                    </w:rPr>
                  </w:pPr>
                  <w:r>
                    <w:rPr>
                      <w:rFonts w:eastAsia="SimSun"/>
                      <w:szCs w:val="20"/>
                      <w:lang w:eastAsia="zh-CN"/>
                    </w:rPr>
                    <w:t>OS#3 per slot for 3.75kHz</w:t>
                  </w:r>
                </w:p>
                <w:p w14:paraId="7544CAAA" w14:textId="77777777" w:rsidR="00E4500E" w:rsidRDefault="006255E3">
                  <w:pPr>
                    <w:snapToGrid w:val="0"/>
                    <w:spacing w:after="120"/>
                    <w:rPr>
                      <w:rFonts w:eastAsia="SimSun"/>
                      <w:szCs w:val="20"/>
                      <w:lang w:eastAsia="zh-CN"/>
                    </w:rPr>
                  </w:pPr>
                  <w:r>
                    <w:rPr>
                      <w:rFonts w:eastAsia="SimSun"/>
                      <w:szCs w:val="20"/>
                      <w:lang w:eastAsia="zh-CN"/>
                    </w:rPr>
                    <w:t>OS#4 per slot for 15kHz</w:t>
                  </w:r>
                </w:p>
                <w:p w14:paraId="6B1FC5EE" w14:textId="77777777" w:rsidR="00E4500E" w:rsidRDefault="00E4500E">
                  <w:pPr>
                    <w:snapToGrid w:val="0"/>
                    <w:spacing w:after="120"/>
                    <w:rPr>
                      <w:rFonts w:eastAsia="SimSun"/>
                      <w:szCs w:val="20"/>
                      <w:lang w:eastAsia="zh-CN"/>
                    </w:rPr>
                  </w:pPr>
                </w:p>
                <w:p w14:paraId="3CF92423" w14:textId="77777777" w:rsidR="00E4500E" w:rsidRDefault="006255E3">
                  <w:pPr>
                    <w:snapToGrid w:val="0"/>
                    <w:spacing w:after="120"/>
                    <w:rPr>
                      <w:rFonts w:eastAsia="SimSun"/>
                      <w:szCs w:val="20"/>
                      <w:lang w:eastAsia="zh-CN"/>
                    </w:rPr>
                  </w:pPr>
                  <w:r>
                    <w:rPr>
                      <w:rFonts w:eastAsia="SimSun"/>
                      <w:szCs w:val="20"/>
                      <w:lang w:eastAsia="zh-CN"/>
                    </w:rPr>
                    <w:t>For OCC evaluations:</w:t>
                  </w:r>
                </w:p>
                <w:p w14:paraId="3CEC231D" w14:textId="77777777" w:rsidR="00E4500E" w:rsidRDefault="006255E3">
                  <w:pPr>
                    <w:snapToGrid w:val="0"/>
                    <w:spacing w:after="120"/>
                    <w:rPr>
                      <w:rFonts w:eastAsia="SimSun"/>
                      <w:szCs w:val="20"/>
                      <w:lang w:eastAsia="zh-CN"/>
                    </w:rPr>
                  </w:pPr>
                  <w:r>
                    <w:rPr>
                      <w:rFonts w:eastAsia="SimSun"/>
                      <w:szCs w:val="20"/>
                      <w:lang w:eastAsia="zh-CN"/>
                    </w:rPr>
                    <w:t>Up to proponent</w:t>
                  </w:r>
                </w:p>
                <w:p w14:paraId="4A0BE58D" w14:textId="77777777" w:rsidR="00E4500E" w:rsidRDefault="00E4500E">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45724024" w14:textId="77777777" w:rsidR="00E4500E" w:rsidRDefault="006255E3">
                  <w:pPr>
                    <w:snapToGrid w:val="0"/>
                    <w:spacing w:after="120"/>
                    <w:rPr>
                      <w:rFonts w:eastAsia="SimSun"/>
                      <w:szCs w:val="20"/>
                      <w:lang w:eastAsia="zh-CN"/>
                    </w:rPr>
                  </w:pPr>
                  <w:r>
                    <w:rPr>
                      <w:rFonts w:eastAsia="SimSun"/>
                      <w:szCs w:val="20"/>
                      <w:lang w:eastAsia="zh-CN"/>
                    </w:rPr>
                    <w:t>For baseline evaluations:</w:t>
                  </w:r>
                </w:p>
                <w:p w14:paraId="4B1390D3" w14:textId="77777777" w:rsidR="00E4500E" w:rsidRDefault="006255E3">
                  <w:pPr>
                    <w:snapToGrid w:val="0"/>
                    <w:spacing w:after="120"/>
                    <w:rPr>
                      <w:rFonts w:eastAsia="SimSun"/>
                      <w:szCs w:val="20"/>
                      <w:lang w:eastAsia="zh-CN"/>
                    </w:rPr>
                  </w:pPr>
                  <w:r>
                    <w:rPr>
                      <w:rFonts w:eastAsia="SimSun"/>
                      <w:szCs w:val="20"/>
                      <w:lang w:eastAsia="zh-CN"/>
                    </w:rPr>
                    <w:t>OS#4 per slot for 15kHz</w:t>
                  </w:r>
                </w:p>
                <w:p w14:paraId="48A7D022" w14:textId="77777777" w:rsidR="00E4500E" w:rsidRDefault="00E4500E">
                  <w:pPr>
                    <w:snapToGrid w:val="0"/>
                    <w:spacing w:after="120"/>
                    <w:rPr>
                      <w:rFonts w:eastAsia="SimSun"/>
                      <w:szCs w:val="20"/>
                      <w:lang w:eastAsia="zh-CN"/>
                    </w:rPr>
                  </w:pPr>
                </w:p>
                <w:p w14:paraId="68E88E40" w14:textId="77777777" w:rsidR="00E4500E" w:rsidRDefault="006255E3">
                  <w:pPr>
                    <w:snapToGrid w:val="0"/>
                    <w:spacing w:after="120"/>
                    <w:rPr>
                      <w:rFonts w:eastAsia="SimSun"/>
                      <w:szCs w:val="20"/>
                      <w:lang w:eastAsia="zh-CN"/>
                    </w:rPr>
                  </w:pPr>
                  <w:r>
                    <w:rPr>
                      <w:rFonts w:eastAsia="SimSun"/>
                      <w:szCs w:val="20"/>
                      <w:lang w:eastAsia="zh-CN"/>
                    </w:rPr>
                    <w:t>For OCC evaluations:</w:t>
                  </w:r>
                </w:p>
                <w:p w14:paraId="3CA62EA7" w14:textId="77777777" w:rsidR="00E4500E" w:rsidRDefault="006255E3">
                  <w:pPr>
                    <w:snapToGrid w:val="0"/>
                    <w:spacing w:after="120"/>
                    <w:rPr>
                      <w:rFonts w:eastAsia="SimSun"/>
                      <w:szCs w:val="20"/>
                      <w:lang w:eastAsia="zh-CN"/>
                    </w:rPr>
                  </w:pPr>
                  <w:r>
                    <w:rPr>
                      <w:rFonts w:eastAsia="SimSun"/>
                      <w:szCs w:val="20"/>
                      <w:lang w:eastAsia="zh-CN"/>
                    </w:rPr>
                    <w:t>Up to proponent</w:t>
                  </w:r>
                </w:p>
                <w:p w14:paraId="4E588ABE" w14:textId="77777777" w:rsidR="00E4500E" w:rsidRDefault="00E4500E">
                  <w:pPr>
                    <w:snapToGrid w:val="0"/>
                    <w:spacing w:after="120"/>
                    <w:rPr>
                      <w:rFonts w:eastAsia="SimSun"/>
                      <w:szCs w:val="20"/>
                      <w:lang w:eastAsia="zh-CN"/>
                    </w:rPr>
                  </w:pPr>
                </w:p>
              </w:tc>
            </w:tr>
            <w:tr w:rsidR="00E4500E" w14:paraId="7625D912"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4FC21B"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2D68C4E" w14:textId="77777777" w:rsidR="00E4500E" w:rsidRDefault="006255E3">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6BD167F9" w14:textId="77777777" w:rsidR="00E4500E" w:rsidRDefault="006255E3">
                  <w:pPr>
                    <w:snapToGrid w:val="0"/>
                    <w:spacing w:after="120"/>
                    <w:rPr>
                      <w:rFonts w:eastAsia="SimSun"/>
                      <w:szCs w:val="20"/>
                      <w:lang w:eastAsia="zh-CN"/>
                    </w:rPr>
                  </w:pPr>
                  <w:r>
                    <w:rPr>
                      <w:rFonts w:eastAsia="SimSun"/>
                      <w:szCs w:val="20"/>
                      <w:lang w:eastAsia="zh-CN"/>
                    </w:rPr>
                    <w:t>Up to proponent</w:t>
                  </w:r>
                </w:p>
                <w:p w14:paraId="5B8E9AEA" w14:textId="77777777" w:rsidR="00E4500E" w:rsidRDefault="00E4500E">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8D9ECBC" w14:textId="77777777" w:rsidR="00E4500E" w:rsidRDefault="006255E3">
                  <w:pPr>
                    <w:snapToGrid w:val="0"/>
                    <w:spacing w:after="120"/>
                    <w:rPr>
                      <w:rFonts w:eastAsia="SimSun"/>
                      <w:szCs w:val="20"/>
                      <w:lang w:eastAsia="zh-CN"/>
                    </w:rPr>
                  </w:pPr>
                  <w:r>
                    <w:rPr>
                      <w:rFonts w:eastAsia="SimSun"/>
                      <w:szCs w:val="20"/>
                      <w:lang w:eastAsia="zh-CN"/>
                    </w:rPr>
                    <w:t>Up to proponent</w:t>
                  </w:r>
                </w:p>
                <w:p w14:paraId="2B5BA717" w14:textId="77777777" w:rsidR="00E4500E" w:rsidRDefault="00E4500E">
                  <w:pPr>
                    <w:snapToGrid w:val="0"/>
                    <w:spacing w:after="120"/>
                    <w:rPr>
                      <w:rFonts w:eastAsia="SimSun"/>
                      <w:szCs w:val="20"/>
                      <w:lang w:eastAsia="zh-CN"/>
                    </w:rPr>
                  </w:pPr>
                </w:p>
              </w:tc>
            </w:tr>
            <w:tr w:rsidR="00E4500E" w14:paraId="7EB8576B"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5057ED4"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EDF4515" w14:textId="77777777" w:rsidR="00E4500E" w:rsidRDefault="006255E3">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366A2E11" w14:textId="77777777" w:rsidR="00E4500E" w:rsidRDefault="006255E3">
                  <w:pPr>
                    <w:snapToGrid w:val="0"/>
                    <w:spacing w:after="120"/>
                    <w:rPr>
                      <w:rFonts w:eastAsia="SimSun"/>
                      <w:szCs w:val="20"/>
                      <w:lang w:eastAsia="zh-CN"/>
                    </w:rPr>
                  </w:pPr>
                  <w:r>
                    <w:rPr>
                      <w:rFonts w:eastAsia="SimSun"/>
                      <w:szCs w:val="20"/>
                      <w:lang w:eastAsia="zh-CN"/>
                    </w:rPr>
                    <w:t>Up to proponent</w:t>
                  </w:r>
                </w:p>
                <w:p w14:paraId="22760A2F" w14:textId="77777777" w:rsidR="00E4500E" w:rsidRDefault="00E4500E">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257175E8" w14:textId="77777777" w:rsidR="00E4500E" w:rsidRDefault="006255E3">
                  <w:pPr>
                    <w:snapToGrid w:val="0"/>
                    <w:spacing w:after="120"/>
                    <w:rPr>
                      <w:rFonts w:eastAsia="SimSun"/>
                      <w:szCs w:val="20"/>
                      <w:lang w:eastAsia="zh-CN"/>
                    </w:rPr>
                  </w:pPr>
                  <w:r>
                    <w:rPr>
                      <w:rFonts w:eastAsia="SimSun"/>
                      <w:szCs w:val="20"/>
                      <w:lang w:eastAsia="zh-CN"/>
                    </w:rPr>
                    <w:t>Up to proponent</w:t>
                  </w:r>
                </w:p>
                <w:p w14:paraId="0CC50E0A" w14:textId="77777777" w:rsidR="00E4500E" w:rsidRDefault="00E4500E">
                  <w:pPr>
                    <w:snapToGrid w:val="0"/>
                    <w:spacing w:after="120"/>
                    <w:rPr>
                      <w:rFonts w:eastAsia="SimSun"/>
                      <w:szCs w:val="20"/>
                      <w:lang w:eastAsia="zh-CN"/>
                    </w:rPr>
                  </w:pPr>
                </w:p>
              </w:tc>
            </w:tr>
            <w:tr w:rsidR="00E4500E" w14:paraId="6954E6D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0FE9026"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0ECA10D" w14:textId="77777777" w:rsidR="00E4500E" w:rsidRDefault="006255E3">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0EB3FBF" w14:textId="77777777" w:rsidR="00E4500E" w:rsidRDefault="006255E3">
                  <w:pPr>
                    <w:snapToGrid w:val="0"/>
                    <w:spacing w:after="120"/>
                    <w:rPr>
                      <w:rFonts w:eastAsia="SimSun"/>
                      <w:szCs w:val="20"/>
                      <w:lang w:eastAsia="zh-CN"/>
                    </w:rPr>
                  </w:pPr>
                  <w:r>
                    <w:rPr>
                      <w:rFonts w:eastAsia="SimSun"/>
                      <w:szCs w:val="20"/>
                      <w:lang w:eastAsia="zh-CN"/>
                    </w:rPr>
                    <w:t>Up to proponent</w:t>
                  </w:r>
                </w:p>
                <w:p w14:paraId="6BF96763" w14:textId="77777777" w:rsidR="00E4500E" w:rsidRDefault="00E4500E">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A003B79" w14:textId="77777777" w:rsidR="00E4500E" w:rsidRDefault="006255E3">
                  <w:pPr>
                    <w:snapToGrid w:val="0"/>
                    <w:spacing w:after="120"/>
                    <w:rPr>
                      <w:rFonts w:eastAsia="SimSun"/>
                      <w:szCs w:val="20"/>
                      <w:lang w:eastAsia="zh-CN"/>
                    </w:rPr>
                  </w:pPr>
                  <w:r>
                    <w:rPr>
                      <w:rFonts w:eastAsia="SimSun"/>
                      <w:szCs w:val="20"/>
                      <w:lang w:eastAsia="zh-CN"/>
                    </w:rPr>
                    <w:t>Up to proponent</w:t>
                  </w:r>
                </w:p>
                <w:p w14:paraId="55F66A32" w14:textId="77777777" w:rsidR="00E4500E" w:rsidRDefault="00E4500E">
                  <w:pPr>
                    <w:snapToGrid w:val="0"/>
                    <w:spacing w:after="120"/>
                    <w:rPr>
                      <w:rFonts w:eastAsia="SimSun"/>
                      <w:szCs w:val="20"/>
                      <w:lang w:eastAsia="zh-CN"/>
                    </w:rPr>
                  </w:pPr>
                </w:p>
              </w:tc>
            </w:tr>
            <w:tr w:rsidR="00E4500E" w14:paraId="7AFF4BE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927B3EB"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32E2FF7" w14:textId="77777777" w:rsidR="00E4500E" w:rsidRDefault="006255E3">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DF2D84C" w14:textId="77777777" w:rsidR="00E4500E" w:rsidRDefault="006255E3">
                  <w:pPr>
                    <w:snapToGrid w:val="0"/>
                    <w:spacing w:after="120"/>
                    <w:rPr>
                      <w:rFonts w:eastAsia="SimSun"/>
                      <w:szCs w:val="20"/>
                      <w:lang w:eastAsia="zh-CN"/>
                    </w:rPr>
                  </w:pPr>
                  <w:r>
                    <w:rPr>
                      <w:rFonts w:eastAsia="SimSun"/>
                      <w:szCs w:val="20"/>
                      <w:lang w:eastAsia="zh-CN"/>
                    </w:rPr>
                    <w:t>Up to proponent</w:t>
                  </w:r>
                </w:p>
                <w:p w14:paraId="08608C9E" w14:textId="77777777" w:rsidR="00E4500E" w:rsidRDefault="00E4500E">
                  <w:pPr>
                    <w:snapToGrid w:val="0"/>
                    <w:spacing w:after="120"/>
                    <w:rPr>
                      <w:rFonts w:eastAsia="SimSun"/>
                      <w:szCs w:val="20"/>
                      <w:lang w:eastAsia="zh-CN"/>
                    </w:rPr>
                  </w:pPr>
                </w:p>
              </w:tc>
            </w:tr>
            <w:tr w:rsidR="00E4500E" w14:paraId="6AC2A4A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F10F50E"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895DCD9" w14:textId="77777777" w:rsidR="00E4500E" w:rsidRDefault="006255E3">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846449A" w14:textId="77777777" w:rsidR="00E4500E" w:rsidRDefault="006255E3">
                  <w:pPr>
                    <w:snapToGrid w:val="0"/>
                    <w:spacing w:after="120"/>
                    <w:rPr>
                      <w:rFonts w:eastAsia="SimSun"/>
                      <w:szCs w:val="20"/>
                      <w:lang w:eastAsia="zh-CN"/>
                    </w:rPr>
                  </w:pPr>
                  <w:r>
                    <w:rPr>
                      <w:rFonts w:eastAsia="SimSun"/>
                      <w:szCs w:val="20"/>
                      <w:lang w:eastAsia="zh-CN"/>
                    </w:rPr>
                    <w:t>Up to 4</w:t>
                  </w:r>
                </w:p>
              </w:tc>
            </w:tr>
            <w:tr w:rsidR="00E4500E" w14:paraId="09D23AD2"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832A8C7"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A81B089" w14:textId="77777777" w:rsidR="00E4500E" w:rsidRDefault="006255E3">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C5E543B" w14:textId="77777777" w:rsidR="00E4500E" w:rsidRDefault="006255E3">
                  <w:pPr>
                    <w:snapToGrid w:val="0"/>
                    <w:spacing w:after="120"/>
                    <w:rPr>
                      <w:rFonts w:eastAsia="SimSun"/>
                      <w:szCs w:val="20"/>
                      <w:lang w:eastAsia="zh-CN"/>
                    </w:rPr>
                  </w:pPr>
                  <w:r>
                    <w:rPr>
                      <w:rFonts w:eastAsia="SimSun"/>
                      <w:szCs w:val="20"/>
                      <w:lang w:eastAsia="zh-CN"/>
                    </w:rPr>
                    <w:t>Up to proponent</w:t>
                  </w:r>
                </w:p>
              </w:tc>
            </w:tr>
            <w:tr w:rsidR="00E4500E" w14:paraId="7E9F382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1274688"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AC9AABF" w14:textId="77777777" w:rsidR="00E4500E" w:rsidRDefault="006255E3">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5A824F8" w14:textId="77777777" w:rsidR="00E4500E" w:rsidRDefault="006255E3">
                  <w:pPr>
                    <w:snapToGrid w:val="0"/>
                    <w:spacing w:after="120"/>
                    <w:rPr>
                      <w:rFonts w:eastAsia="SimSun"/>
                      <w:szCs w:val="20"/>
                      <w:lang w:eastAsia="zh-CN"/>
                    </w:rPr>
                  </w:pPr>
                  <w:r>
                    <w:rPr>
                      <w:rFonts w:eastAsia="SimSun"/>
                      <w:szCs w:val="20"/>
                      <w:lang w:eastAsia="zh-CN"/>
                    </w:rPr>
                    <w:t>Up to 4</w:t>
                  </w:r>
                </w:p>
              </w:tc>
            </w:tr>
            <w:tr w:rsidR="00E4500E" w14:paraId="0261C2A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D3A05E3"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600A782" w14:textId="77777777" w:rsidR="00E4500E" w:rsidRDefault="006255E3">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2272276" w14:textId="77777777" w:rsidR="00E4500E" w:rsidRDefault="006255E3">
                  <w:pPr>
                    <w:snapToGrid w:val="0"/>
                    <w:spacing w:after="120"/>
                    <w:rPr>
                      <w:rFonts w:eastAsia="SimSun"/>
                      <w:szCs w:val="20"/>
                      <w:lang w:eastAsia="zh-CN"/>
                    </w:rPr>
                  </w:pPr>
                  <w:r>
                    <w:rPr>
                      <w:rFonts w:eastAsia="SimSun"/>
                      <w:szCs w:val="20"/>
                      <w:lang w:eastAsia="zh-CN"/>
                    </w:rPr>
                    <w:t>3km/h</w:t>
                  </w:r>
                </w:p>
              </w:tc>
            </w:tr>
            <w:tr w:rsidR="00E4500E" w14:paraId="0C1F9DD6"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74C2C6" w14:textId="77777777" w:rsidR="00E4500E" w:rsidRDefault="006255E3">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96124C9" w14:textId="77777777" w:rsidR="00E4500E" w:rsidRDefault="006255E3">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ECD115B" w14:textId="77777777" w:rsidR="00E4500E" w:rsidRDefault="006255E3">
                  <w:pPr>
                    <w:snapToGrid w:val="0"/>
                    <w:spacing w:after="120"/>
                    <w:rPr>
                      <w:rFonts w:eastAsia="SimSun"/>
                      <w:szCs w:val="20"/>
                      <w:lang w:eastAsia="zh-CN"/>
                    </w:rPr>
                  </w:pPr>
                  <w:r>
                    <w:rPr>
                      <w:rFonts w:eastAsia="SimSun"/>
                      <w:szCs w:val="20"/>
                      <w:lang w:eastAsia="zh-CN"/>
                    </w:rPr>
                    <w:t>MMSE</w:t>
                  </w:r>
                </w:p>
              </w:tc>
            </w:tr>
            <w:tr w:rsidR="00E4500E" w14:paraId="58221B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3F6E30D"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1712811" w14:textId="77777777" w:rsidR="00E4500E" w:rsidRDefault="006255E3">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D1ACC73" w14:textId="77777777" w:rsidR="00E4500E" w:rsidRDefault="006255E3">
                  <w:pPr>
                    <w:snapToGrid w:val="0"/>
                    <w:spacing w:after="120"/>
                    <w:rPr>
                      <w:rFonts w:eastAsia="SimSun"/>
                      <w:szCs w:val="20"/>
                      <w:lang w:eastAsia="zh-CN"/>
                    </w:rPr>
                  </w:pPr>
                  <w:r>
                    <w:rPr>
                      <w:rFonts w:eastAsia="SimSun"/>
                      <w:szCs w:val="20"/>
                      <w:lang w:eastAsia="zh-CN"/>
                    </w:rPr>
                    <w:t>Real channel estimation</w:t>
                  </w:r>
                </w:p>
              </w:tc>
            </w:tr>
            <w:tr w:rsidR="00E4500E" w14:paraId="5DD8289F"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F751300" w14:textId="77777777" w:rsidR="00E4500E" w:rsidRDefault="006255E3">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966A6D7" w14:textId="77777777" w:rsidR="00E4500E" w:rsidRDefault="006255E3">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21B56A8" w14:textId="77777777" w:rsidR="00E4500E" w:rsidRDefault="006255E3">
                  <w:pPr>
                    <w:snapToGrid w:val="0"/>
                    <w:spacing w:after="120"/>
                    <w:rPr>
                      <w:rFonts w:eastAsia="SimSun"/>
                      <w:szCs w:val="20"/>
                      <w:lang w:eastAsia="zh-CN"/>
                    </w:rPr>
                  </w:pPr>
                  <w:r>
                    <w:rPr>
                      <w:rFonts w:eastAsia="SimSun"/>
                      <w:szCs w:val="20"/>
                      <w:lang w:eastAsia="zh-CN"/>
                    </w:rPr>
                    <w:t>Report for baseline and OCC schemes</w:t>
                  </w:r>
                </w:p>
              </w:tc>
            </w:tr>
            <w:tr w:rsidR="00E4500E" w14:paraId="721D17A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89B4170"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72A5230" w14:textId="77777777" w:rsidR="00E4500E" w:rsidRDefault="006255E3">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D9FAF82" w14:textId="77777777" w:rsidR="00E4500E" w:rsidRDefault="006255E3">
                  <w:pPr>
                    <w:snapToGrid w:val="0"/>
                    <w:spacing w:after="120"/>
                    <w:rPr>
                      <w:rFonts w:eastAsia="SimSun"/>
                      <w:szCs w:val="20"/>
                      <w:lang w:eastAsia="zh-CN"/>
                    </w:rPr>
                  </w:pPr>
                  <w:r>
                    <w:rPr>
                      <w:rFonts w:eastAsia="SimSun"/>
                      <w:szCs w:val="20"/>
                      <w:lang w:eastAsia="zh-CN"/>
                    </w:rPr>
                    <w:t>Total throughput of up to 4 UEs multiplexed</w:t>
                  </w:r>
                </w:p>
              </w:tc>
            </w:tr>
          </w:tbl>
          <w:p w14:paraId="6120F3E0" w14:textId="77777777" w:rsidR="00E4500E" w:rsidRDefault="00E4500E">
            <w:pPr>
              <w:spacing w:after="120"/>
              <w:ind w:leftChars="184" w:left="368" w:firstLine="720"/>
              <w:rPr>
                <w:rFonts w:eastAsia="SimSun"/>
                <w:bCs/>
              </w:rPr>
            </w:pPr>
          </w:p>
        </w:tc>
      </w:tr>
    </w:tbl>
    <w:p w14:paraId="42E8B057" w14:textId="77777777" w:rsidR="00E4500E" w:rsidRDefault="00E4500E">
      <w:pPr>
        <w:spacing w:after="120"/>
        <w:rPr>
          <w:bCs/>
          <w:szCs w:val="20"/>
          <w:highlight w:val="green"/>
        </w:rPr>
      </w:pPr>
    </w:p>
    <w:p w14:paraId="73C1DD2F" w14:textId="77777777" w:rsidR="00E4500E" w:rsidRDefault="006255E3">
      <w:r>
        <w:t>The following agreements were made in RAN1#116bis Changsha:</w:t>
      </w:r>
    </w:p>
    <w:p w14:paraId="6F4F3D45" w14:textId="77777777" w:rsidR="00E4500E" w:rsidRDefault="00E4500E"/>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E4500E" w14:paraId="40BC1EBA" w14:textId="77777777">
        <w:tc>
          <w:tcPr>
            <w:tcW w:w="9857" w:type="dxa"/>
          </w:tcPr>
          <w:p w14:paraId="4DEE812B" w14:textId="77777777" w:rsidR="00E4500E" w:rsidRDefault="006255E3">
            <w:pPr>
              <w:rPr>
                <w:bCs/>
                <w:szCs w:val="20"/>
              </w:rPr>
            </w:pPr>
            <w:r>
              <w:rPr>
                <w:bCs/>
                <w:szCs w:val="20"/>
                <w:highlight w:val="green"/>
              </w:rPr>
              <w:t>Agreement</w:t>
            </w:r>
          </w:p>
          <w:p w14:paraId="51DE2743" w14:textId="77777777" w:rsidR="00E4500E" w:rsidRDefault="006255E3">
            <w:pPr>
              <w:rPr>
                <w:bCs/>
                <w:szCs w:val="20"/>
              </w:rPr>
            </w:pPr>
            <w:r>
              <w:rPr>
                <w:bCs/>
                <w:szCs w:val="20"/>
              </w:rPr>
              <w:t>For the NPUSCH evaluation assumptions, update the DMRS configuration, as follows:</w:t>
            </w:r>
          </w:p>
          <w:p w14:paraId="52950A9C" w14:textId="77777777" w:rsidR="00E4500E" w:rsidRDefault="00E4500E">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E4500E" w14:paraId="357F5087"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AC4D146" w14:textId="77777777" w:rsidR="00E4500E" w:rsidRDefault="006255E3">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B9D32AA" w14:textId="77777777" w:rsidR="00E4500E" w:rsidRDefault="006255E3">
                  <w:pPr>
                    <w:snapToGrid w:val="0"/>
                    <w:spacing w:after="120"/>
                    <w:rPr>
                      <w:rFonts w:eastAsia="SimSun"/>
                      <w:szCs w:val="20"/>
                      <w:lang w:eastAsia="zh-CN"/>
                    </w:rPr>
                  </w:pPr>
                  <w:r>
                    <w:rPr>
                      <w:rFonts w:eastAsia="SimSun"/>
                      <w:szCs w:val="20"/>
                      <w:lang w:eastAsia="zh-CN"/>
                    </w:rPr>
                    <w:t>For baseline evaluations:</w:t>
                  </w:r>
                </w:p>
                <w:p w14:paraId="48AD5B21" w14:textId="77777777" w:rsidR="00E4500E" w:rsidRDefault="006255E3">
                  <w:pPr>
                    <w:snapToGrid w:val="0"/>
                    <w:spacing w:after="120"/>
                    <w:rPr>
                      <w:rFonts w:eastAsia="SimSun"/>
                      <w:szCs w:val="20"/>
                      <w:lang w:eastAsia="zh-CN"/>
                    </w:rPr>
                  </w:pPr>
                  <w:r>
                    <w:rPr>
                      <w:rFonts w:eastAsia="SimSun"/>
                      <w:szCs w:val="20"/>
                      <w:lang w:eastAsia="zh-CN"/>
                    </w:rPr>
                    <w:t>OS#4 per slot for 3.75kHz</w:t>
                  </w:r>
                </w:p>
                <w:p w14:paraId="3D8DE3BF" w14:textId="77777777" w:rsidR="00E4500E" w:rsidRDefault="006255E3">
                  <w:pPr>
                    <w:snapToGrid w:val="0"/>
                    <w:spacing w:after="120"/>
                    <w:rPr>
                      <w:rFonts w:eastAsia="SimSun"/>
                      <w:szCs w:val="20"/>
                      <w:lang w:eastAsia="zh-CN"/>
                    </w:rPr>
                  </w:pPr>
                  <w:r>
                    <w:rPr>
                      <w:rFonts w:eastAsia="SimSun"/>
                      <w:szCs w:val="20"/>
                      <w:lang w:eastAsia="zh-CN"/>
                    </w:rPr>
                    <w:t>OS#3 per slot for 15kHz</w:t>
                  </w:r>
                </w:p>
                <w:p w14:paraId="0766D94D" w14:textId="77777777" w:rsidR="00E4500E" w:rsidRDefault="00E4500E">
                  <w:pPr>
                    <w:snapToGrid w:val="0"/>
                    <w:spacing w:after="120"/>
                    <w:rPr>
                      <w:rFonts w:eastAsia="SimSun"/>
                      <w:szCs w:val="20"/>
                      <w:lang w:eastAsia="zh-CN"/>
                    </w:rPr>
                  </w:pPr>
                </w:p>
                <w:p w14:paraId="0FAB1A52" w14:textId="77777777" w:rsidR="00E4500E" w:rsidRDefault="006255E3">
                  <w:pPr>
                    <w:snapToGrid w:val="0"/>
                    <w:spacing w:after="120"/>
                    <w:rPr>
                      <w:rFonts w:eastAsia="SimSun"/>
                      <w:szCs w:val="20"/>
                      <w:lang w:eastAsia="zh-CN"/>
                    </w:rPr>
                  </w:pPr>
                  <w:r>
                    <w:rPr>
                      <w:rFonts w:eastAsia="SimSun"/>
                      <w:szCs w:val="20"/>
                      <w:lang w:eastAsia="zh-CN"/>
                    </w:rPr>
                    <w:t>For OCC evaluations:</w:t>
                  </w:r>
                </w:p>
                <w:p w14:paraId="321D69DF" w14:textId="77777777" w:rsidR="00E4500E" w:rsidRDefault="006255E3">
                  <w:pPr>
                    <w:snapToGrid w:val="0"/>
                    <w:spacing w:after="120"/>
                    <w:rPr>
                      <w:rFonts w:eastAsia="SimSun"/>
                      <w:szCs w:val="20"/>
                      <w:lang w:eastAsia="zh-CN"/>
                    </w:rPr>
                  </w:pPr>
                  <w:r>
                    <w:rPr>
                      <w:rFonts w:eastAsia="SimSun"/>
                      <w:szCs w:val="20"/>
                      <w:lang w:eastAsia="zh-CN"/>
                    </w:rPr>
                    <w:t>Up to proponent</w:t>
                  </w:r>
                </w:p>
                <w:p w14:paraId="2D735EB0" w14:textId="77777777" w:rsidR="00E4500E" w:rsidRDefault="00E4500E">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3E045523" w14:textId="77777777" w:rsidR="00E4500E" w:rsidRDefault="006255E3">
                  <w:pPr>
                    <w:snapToGrid w:val="0"/>
                    <w:spacing w:after="120"/>
                    <w:rPr>
                      <w:rFonts w:eastAsia="SimSun"/>
                      <w:szCs w:val="20"/>
                      <w:lang w:eastAsia="zh-CN"/>
                    </w:rPr>
                  </w:pPr>
                  <w:r>
                    <w:rPr>
                      <w:rFonts w:eastAsia="SimSun"/>
                      <w:szCs w:val="20"/>
                      <w:lang w:eastAsia="zh-CN"/>
                    </w:rPr>
                    <w:t>For baseline evaluations:</w:t>
                  </w:r>
                </w:p>
                <w:p w14:paraId="4742F954" w14:textId="77777777" w:rsidR="00E4500E" w:rsidRDefault="006255E3">
                  <w:pPr>
                    <w:snapToGrid w:val="0"/>
                    <w:spacing w:after="120"/>
                    <w:rPr>
                      <w:rFonts w:eastAsia="SimSun"/>
                      <w:szCs w:val="20"/>
                      <w:lang w:eastAsia="zh-CN"/>
                    </w:rPr>
                  </w:pPr>
                  <w:r>
                    <w:rPr>
                      <w:rFonts w:eastAsia="SimSun"/>
                      <w:szCs w:val="20"/>
                      <w:lang w:eastAsia="zh-CN"/>
                    </w:rPr>
                    <w:t>OS#3 per slot for 15kHz</w:t>
                  </w:r>
                </w:p>
                <w:p w14:paraId="6F63EEA5" w14:textId="77777777" w:rsidR="00E4500E" w:rsidRDefault="00E4500E">
                  <w:pPr>
                    <w:snapToGrid w:val="0"/>
                    <w:spacing w:after="120"/>
                    <w:rPr>
                      <w:rFonts w:eastAsia="SimSun"/>
                      <w:szCs w:val="20"/>
                      <w:lang w:eastAsia="zh-CN"/>
                    </w:rPr>
                  </w:pPr>
                </w:p>
                <w:p w14:paraId="67C715B1" w14:textId="77777777" w:rsidR="00E4500E" w:rsidRDefault="006255E3">
                  <w:pPr>
                    <w:snapToGrid w:val="0"/>
                    <w:spacing w:after="120"/>
                    <w:rPr>
                      <w:rFonts w:eastAsia="SimSun"/>
                      <w:szCs w:val="20"/>
                      <w:lang w:eastAsia="zh-CN"/>
                    </w:rPr>
                  </w:pPr>
                  <w:r>
                    <w:rPr>
                      <w:rFonts w:eastAsia="SimSun"/>
                      <w:szCs w:val="20"/>
                      <w:lang w:eastAsia="zh-CN"/>
                    </w:rPr>
                    <w:t>For OCC evaluations:</w:t>
                  </w:r>
                </w:p>
                <w:p w14:paraId="5B981AEA" w14:textId="77777777" w:rsidR="00E4500E" w:rsidRDefault="006255E3">
                  <w:pPr>
                    <w:snapToGrid w:val="0"/>
                    <w:spacing w:after="120"/>
                    <w:rPr>
                      <w:rFonts w:eastAsia="SimSun"/>
                      <w:szCs w:val="20"/>
                      <w:lang w:eastAsia="zh-CN"/>
                    </w:rPr>
                  </w:pPr>
                  <w:r>
                    <w:rPr>
                      <w:rFonts w:eastAsia="SimSun"/>
                      <w:szCs w:val="20"/>
                      <w:lang w:eastAsia="zh-CN"/>
                    </w:rPr>
                    <w:t>Up to proponent</w:t>
                  </w:r>
                </w:p>
                <w:p w14:paraId="754D6742" w14:textId="77777777" w:rsidR="00E4500E" w:rsidRDefault="00E4500E">
                  <w:pPr>
                    <w:snapToGrid w:val="0"/>
                    <w:spacing w:after="120"/>
                    <w:rPr>
                      <w:rFonts w:eastAsia="SimSun"/>
                      <w:szCs w:val="20"/>
                      <w:lang w:eastAsia="zh-CN"/>
                    </w:rPr>
                  </w:pPr>
                </w:p>
              </w:tc>
            </w:tr>
          </w:tbl>
          <w:p w14:paraId="70412721" w14:textId="77777777" w:rsidR="00E4500E" w:rsidRDefault="00E4500E">
            <w:pPr>
              <w:rPr>
                <w:szCs w:val="20"/>
              </w:rPr>
            </w:pPr>
          </w:p>
          <w:p w14:paraId="0E86FFE6" w14:textId="77777777" w:rsidR="00E4500E" w:rsidRDefault="006255E3">
            <w:pPr>
              <w:rPr>
                <w:bCs/>
                <w:szCs w:val="20"/>
              </w:rPr>
            </w:pPr>
            <w:r>
              <w:rPr>
                <w:bCs/>
                <w:szCs w:val="20"/>
                <w:highlight w:val="green"/>
              </w:rPr>
              <w:t>Agreement</w:t>
            </w:r>
          </w:p>
          <w:p w14:paraId="6C13C509" w14:textId="77777777" w:rsidR="00E4500E" w:rsidRDefault="006255E3">
            <w:pPr>
              <w:rPr>
                <w:bCs/>
                <w:szCs w:val="20"/>
              </w:rPr>
            </w:pPr>
            <w:r>
              <w:rPr>
                <w:bCs/>
                <w:szCs w:val="20"/>
              </w:rPr>
              <w:t>At least the following NPRACH OCC schemes are considered by RAN1 for study:</w:t>
            </w:r>
          </w:p>
          <w:p w14:paraId="4D7AEA19" w14:textId="77777777" w:rsidR="00E4500E" w:rsidRDefault="006255E3">
            <w:pPr>
              <w:numPr>
                <w:ilvl w:val="0"/>
                <w:numId w:val="18"/>
              </w:numPr>
              <w:rPr>
                <w:bCs/>
                <w:szCs w:val="20"/>
              </w:rPr>
            </w:pPr>
            <w:r>
              <w:rPr>
                <w:bCs/>
                <w:szCs w:val="20"/>
              </w:rPr>
              <w:t>Intra-symbol group OCC</w:t>
            </w:r>
          </w:p>
          <w:p w14:paraId="7F73966C" w14:textId="77777777" w:rsidR="00E4500E" w:rsidRDefault="006255E3">
            <w:pPr>
              <w:numPr>
                <w:ilvl w:val="0"/>
                <w:numId w:val="18"/>
              </w:numPr>
              <w:rPr>
                <w:bCs/>
                <w:szCs w:val="20"/>
              </w:rPr>
            </w:pPr>
            <w:r>
              <w:rPr>
                <w:bCs/>
                <w:szCs w:val="20"/>
              </w:rPr>
              <w:t>Inter-symbol group(s) OCC</w:t>
            </w:r>
          </w:p>
          <w:p w14:paraId="105EA92B" w14:textId="77777777" w:rsidR="00E4500E" w:rsidRDefault="006255E3">
            <w:pPr>
              <w:numPr>
                <w:ilvl w:val="0"/>
                <w:numId w:val="18"/>
              </w:numPr>
              <w:rPr>
                <w:bCs/>
                <w:szCs w:val="20"/>
              </w:rPr>
            </w:pPr>
            <w:r>
              <w:rPr>
                <w:bCs/>
                <w:szCs w:val="20"/>
              </w:rPr>
              <w:t xml:space="preserve">Inter-repetition OCC </w:t>
            </w:r>
          </w:p>
          <w:p w14:paraId="1A8C9AE2" w14:textId="77777777" w:rsidR="00E4500E" w:rsidRDefault="00E4500E">
            <w:pPr>
              <w:rPr>
                <w:szCs w:val="20"/>
              </w:rPr>
            </w:pPr>
          </w:p>
          <w:p w14:paraId="1F1E95CA" w14:textId="77777777" w:rsidR="00E4500E" w:rsidRDefault="006255E3">
            <w:pPr>
              <w:rPr>
                <w:bCs/>
                <w:szCs w:val="20"/>
              </w:rPr>
            </w:pPr>
            <w:r>
              <w:rPr>
                <w:bCs/>
                <w:szCs w:val="20"/>
                <w:highlight w:val="green"/>
              </w:rPr>
              <w:t>Agreement</w:t>
            </w:r>
          </w:p>
          <w:p w14:paraId="73651702" w14:textId="77777777" w:rsidR="00E4500E" w:rsidRDefault="006255E3">
            <w:pPr>
              <w:rPr>
                <w:bCs/>
                <w:szCs w:val="20"/>
              </w:rPr>
            </w:pPr>
            <w:r>
              <w:rPr>
                <w:bCs/>
                <w:szCs w:val="20"/>
              </w:rPr>
              <w:t>The study of OCC for NPRACH does not consider NPRACH format 2.</w:t>
            </w:r>
          </w:p>
          <w:p w14:paraId="0830A383" w14:textId="77777777" w:rsidR="00E4500E" w:rsidRDefault="00E4500E">
            <w:pPr>
              <w:rPr>
                <w:szCs w:val="20"/>
                <w:lang w:eastAsia="ko-KR"/>
              </w:rPr>
            </w:pPr>
          </w:p>
          <w:p w14:paraId="4CFD8EC3" w14:textId="77777777" w:rsidR="00E4500E" w:rsidRDefault="006255E3">
            <w:pPr>
              <w:rPr>
                <w:bCs/>
                <w:szCs w:val="20"/>
              </w:rPr>
            </w:pPr>
            <w:r>
              <w:rPr>
                <w:bCs/>
                <w:szCs w:val="20"/>
                <w:highlight w:val="green"/>
              </w:rPr>
              <w:t>Agreement</w:t>
            </w:r>
          </w:p>
          <w:p w14:paraId="365AB531" w14:textId="77777777" w:rsidR="00E4500E" w:rsidRDefault="006255E3">
            <w:pPr>
              <w:rPr>
                <w:bCs/>
                <w:szCs w:val="20"/>
              </w:rPr>
            </w:pPr>
            <w:r>
              <w:rPr>
                <w:bCs/>
                <w:szCs w:val="20"/>
              </w:rPr>
              <w:t>The following evaluation assumptions are used for the study of OCC for NPRACH:</w:t>
            </w:r>
          </w:p>
          <w:p w14:paraId="50E5F749" w14:textId="77777777" w:rsidR="00E4500E" w:rsidRDefault="00E4500E">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E4500E" w14:paraId="52238B77" w14:textId="77777777">
              <w:tc>
                <w:tcPr>
                  <w:tcW w:w="1843" w:type="dxa"/>
                  <w:shd w:val="clear" w:color="auto" w:fill="D9D9D9"/>
                </w:tcPr>
                <w:p w14:paraId="214C873C" w14:textId="77777777" w:rsidR="00E4500E" w:rsidRDefault="00E4500E"/>
              </w:tc>
              <w:tc>
                <w:tcPr>
                  <w:tcW w:w="2410" w:type="dxa"/>
                  <w:shd w:val="clear" w:color="auto" w:fill="D9D9D9"/>
                </w:tcPr>
                <w:p w14:paraId="0FECC8DD" w14:textId="77777777" w:rsidR="00E4500E" w:rsidRDefault="006255E3">
                  <w:r>
                    <w:rPr>
                      <w:rFonts w:eastAsia="SimSun"/>
                      <w:szCs w:val="20"/>
                      <w:lang w:eastAsia="zh-CN"/>
                    </w:rPr>
                    <w:t>Parameter</w:t>
                  </w:r>
                </w:p>
              </w:tc>
              <w:tc>
                <w:tcPr>
                  <w:tcW w:w="5352" w:type="dxa"/>
                </w:tcPr>
                <w:p w14:paraId="09E28561" w14:textId="77777777" w:rsidR="00E4500E" w:rsidRDefault="006255E3">
                  <w:r>
                    <w:rPr>
                      <w:rFonts w:eastAsia="SimSun"/>
                      <w:szCs w:val="20"/>
                      <w:lang w:eastAsia="zh-CN"/>
                    </w:rPr>
                    <w:t>value</w:t>
                  </w:r>
                </w:p>
              </w:tc>
            </w:tr>
            <w:tr w:rsidR="00E4500E" w14:paraId="70E6652D" w14:textId="77777777">
              <w:tc>
                <w:tcPr>
                  <w:tcW w:w="1843" w:type="dxa"/>
                  <w:tcBorders>
                    <w:bottom w:val="single" w:sz="8" w:space="0" w:color="A5A5A5"/>
                  </w:tcBorders>
                  <w:shd w:val="clear" w:color="auto" w:fill="D9D9D9"/>
                </w:tcPr>
                <w:p w14:paraId="38AA3B08" w14:textId="77777777" w:rsidR="00E4500E" w:rsidRDefault="006255E3">
                  <w:r>
                    <w:rPr>
                      <w:rFonts w:eastAsia="SimSun"/>
                      <w:szCs w:val="20"/>
                      <w:lang w:eastAsia="zh-CN"/>
                    </w:rPr>
                    <w:t>Scenario</w:t>
                  </w:r>
                </w:p>
              </w:tc>
              <w:tc>
                <w:tcPr>
                  <w:tcW w:w="2410" w:type="dxa"/>
                  <w:shd w:val="clear" w:color="auto" w:fill="D9D9D9"/>
                </w:tcPr>
                <w:p w14:paraId="75A783D6" w14:textId="77777777" w:rsidR="00E4500E" w:rsidRDefault="006255E3">
                  <w:r>
                    <w:rPr>
                      <w:rFonts w:eastAsia="SimSun"/>
                      <w:szCs w:val="20"/>
                      <w:lang w:eastAsia="zh-CN"/>
                    </w:rPr>
                    <w:t>Orbit and elevation angle</w:t>
                  </w:r>
                </w:p>
              </w:tc>
              <w:tc>
                <w:tcPr>
                  <w:tcW w:w="5352" w:type="dxa"/>
                </w:tcPr>
                <w:p w14:paraId="36799218" w14:textId="77777777" w:rsidR="00E4500E" w:rsidRDefault="006255E3">
                  <w:r>
                    <w:rPr>
                      <w:rFonts w:eastAsia="SimSun"/>
                      <w:szCs w:val="20"/>
                      <w:lang w:eastAsia="zh-CN"/>
                    </w:rPr>
                    <w:t>GEO at 12.5 degrees; LEO600 at 30 degrees</w:t>
                  </w:r>
                </w:p>
              </w:tc>
            </w:tr>
            <w:tr w:rsidR="00E4500E" w14:paraId="1283E140" w14:textId="77777777">
              <w:tc>
                <w:tcPr>
                  <w:tcW w:w="1843" w:type="dxa"/>
                  <w:tcBorders>
                    <w:bottom w:val="nil"/>
                  </w:tcBorders>
                  <w:shd w:val="clear" w:color="auto" w:fill="D9D9D9"/>
                </w:tcPr>
                <w:p w14:paraId="51C473F8" w14:textId="77777777" w:rsidR="00E4500E" w:rsidRDefault="006255E3">
                  <w:r>
                    <w:rPr>
                      <w:rFonts w:eastAsia="SimSun"/>
                      <w:szCs w:val="20"/>
                      <w:lang w:eastAsia="zh-CN"/>
                    </w:rPr>
                    <w:t>Channel and impairments</w:t>
                  </w:r>
                </w:p>
              </w:tc>
              <w:tc>
                <w:tcPr>
                  <w:tcW w:w="2410" w:type="dxa"/>
                  <w:shd w:val="clear" w:color="auto" w:fill="D9D9D9"/>
                </w:tcPr>
                <w:p w14:paraId="78A1DE69" w14:textId="77777777" w:rsidR="00E4500E" w:rsidRDefault="006255E3">
                  <w:r>
                    <w:rPr>
                      <w:rFonts w:eastAsia="SimSun"/>
                      <w:szCs w:val="20"/>
                      <w:lang w:eastAsia="zh-CN"/>
                    </w:rPr>
                    <w:t>carrier frequency</w:t>
                  </w:r>
                </w:p>
              </w:tc>
              <w:tc>
                <w:tcPr>
                  <w:tcW w:w="5352" w:type="dxa"/>
                </w:tcPr>
                <w:p w14:paraId="74DE62DE" w14:textId="77777777" w:rsidR="00E4500E" w:rsidRDefault="006255E3">
                  <w:r>
                    <w:rPr>
                      <w:rFonts w:eastAsia="SimSun"/>
                      <w:szCs w:val="20"/>
                      <w:lang w:eastAsia="zh-CN"/>
                    </w:rPr>
                    <w:t>2GHz</w:t>
                  </w:r>
                </w:p>
              </w:tc>
            </w:tr>
            <w:tr w:rsidR="00E4500E" w14:paraId="3EAE9133" w14:textId="77777777">
              <w:tc>
                <w:tcPr>
                  <w:tcW w:w="1843" w:type="dxa"/>
                  <w:tcBorders>
                    <w:top w:val="nil"/>
                    <w:bottom w:val="nil"/>
                  </w:tcBorders>
                  <w:shd w:val="clear" w:color="auto" w:fill="D9D9D9"/>
                  <w:vAlign w:val="center"/>
                </w:tcPr>
                <w:p w14:paraId="68651ECD" w14:textId="77777777" w:rsidR="00E4500E" w:rsidRDefault="00E4500E"/>
              </w:tc>
              <w:tc>
                <w:tcPr>
                  <w:tcW w:w="2410" w:type="dxa"/>
                  <w:shd w:val="clear" w:color="auto" w:fill="D9D9D9"/>
                </w:tcPr>
                <w:p w14:paraId="0A5B946A" w14:textId="77777777" w:rsidR="00E4500E" w:rsidRDefault="006255E3">
                  <w:r>
                    <w:rPr>
                      <w:rFonts w:eastAsia="SimSun"/>
                      <w:szCs w:val="20"/>
                      <w:lang w:eastAsia="zh-CN"/>
                    </w:rPr>
                    <w:t>Channel model</w:t>
                  </w:r>
                </w:p>
              </w:tc>
              <w:tc>
                <w:tcPr>
                  <w:tcW w:w="5352" w:type="dxa"/>
                </w:tcPr>
                <w:p w14:paraId="7659563C" w14:textId="77777777" w:rsidR="00E4500E" w:rsidRDefault="006255E3">
                  <w:pPr>
                    <w:snapToGrid w:val="0"/>
                    <w:spacing w:after="120"/>
                    <w:rPr>
                      <w:rFonts w:eastAsia="SimSun"/>
                      <w:szCs w:val="20"/>
                      <w:lang w:eastAsia="zh-CN"/>
                    </w:rPr>
                  </w:pPr>
                  <w:r>
                    <w:rPr>
                      <w:rFonts w:eastAsia="SimSun"/>
                      <w:szCs w:val="20"/>
                      <w:lang w:eastAsia="zh-CN"/>
                    </w:rPr>
                    <w:t>NTN-TDL-C</w:t>
                  </w:r>
                </w:p>
                <w:p w14:paraId="5C4E30AF" w14:textId="77777777" w:rsidR="00E4500E" w:rsidRDefault="006255E3">
                  <w:r>
                    <w:rPr>
                      <w:rFonts w:eastAsia="SimSun"/>
                      <w:szCs w:val="20"/>
                      <w:lang w:eastAsia="zh-CN"/>
                    </w:rPr>
                    <w:t>The channels from different UE are independent.</w:t>
                  </w:r>
                </w:p>
              </w:tc>
            </w:tr>
            <w:tr w:rsidR="00E4500E" w14:paraId="52F98CEC" w14:textId="77777777">
              <w:tc>
                <w:tcPr>
                  <w:tcW w:w="1843" w:type="dxa"/>
                  <w:tcBorders>
                    <w:top w:val="nil"/>
                    <w:bottom w:val="nil"/>
                  </w:tcBorders>
                  <w:shd w:val="clear" w:color="auto" w:fill="D9D9D9"/>
                  <w:vAlign w:val="center"/>
                </w:tcPr>
                <w:p w14:paraId="4A053362" w14:textId="77777777" w:rsidR="00E4500E" w:rsidRDefault="00E4500E"/>
              </w:tc>
              <w:tc>
                <w:tcPr>
                  <w:tcW w:w="2410" w:type="dxa"/>
                  <w:shd w:val="clear" w:color="auto" w:fill="D9D9D9"/>
                </w:tcPr>
                <w:p w14:paraId="449118FC" w14:textId="77777777" w:rsidR="00E4500E" w:rsidRDefault="006255E3">
                  <w:r>
                    <w:rPr>
                      <w:rFonts w:eastAsia="SimSun"/>
                      <w:szCs w:val="20"/>
                      <w:lang w:eastAsia="zh-CN"/>
                    </w:rPr>
                    <w:t>Frequency error</w:t>
                  </w:r>
                </w:p>
              </w:tc>
              <w:tc>
                <w:tcPr>
                  <w:tcW w:w="5352" w:type="dxa"/>
                </w:tcPr>
                <w:p w14:paraId="0D7841FC" w14:textId="77777777" w:rsidR="00E4500E" w:rsidRDefault="006255E3">
                  <w:pPr>
                    <w:snapToGrid w:val="0"/>
                    <w:spacing w:after="120" w:line="276" w:lineRule="auto"/>
                    <w:rPr>
                      <w:szCs w:val="20"/>
                    </w:rPr>
                  </w:pPr>
                  <w:r>
                    <w:rPr>
                      <w:szCs w:val="20"/>
                    </w:rPr>
                    <w:t>Uniform random selection from [-0.1 ppm, +0.1 ppm] for all UEs</w:t>
                  </w:r>
                </w:p>
                <w:p w14:paraId="59880A21" w14:textId="77777777" w:rsidR="00E4500E" w:rsidRDefault="006255E3">
                  <w:r>
                    <w:rPr>
                      <w:szCs w:val="20"/>
                      <w:lang w:eastAsia="zh-CN"/>
                    </w:rPr>
                    <w:t>Variation of frequency error is negligible.</w:t>
                  </w:r>
                </w:p>
              </w:tc>
            </w:tr>
            <w:tr w:rsidR="00E4500E" w14:paraId="32CFA851" w14:textId="77777777">
              <w:tc>
                <w:tcPr>
                  <w:tcW w:w="1843" w:type="dxa"/>
                  <w:tcBorders>
                    <w:top w:val="nil"/>
                    <w:bottom w:val="nil"/>
                  </w:tcBorders>
                  <w:shd w:val="clear" w:color="auto" w:fill="D9D9D9"/>
                  <w:vAlign w:val="center"/>
                </w:tcPr>
                <w:p w14:paraId="4AA01A04" w14:textId="77777777" w:rsidR="00E4500E" w:rsidRDefault="00E4500E"/>
              </w:tc>
              <w:tc>
                <w:tcPr>
                  <w:tcW w:w="2410" w:type="dxa"/>
                  <w:shd w:val="clear" w:color="auto" w:fill="D9D9D9"/>
                </w:tcPr>
                <w:p w14:paraId="7B12F4F3" w14:textId="77777777" w:rsidR="00E4500E" w:rsidRDefault="006255E3">
                  <w:r>
                    <w:rPr>
                      <w:rFonts w:eastAsia="SimSun"/>
                      <w:szCs w:val="20"/>
                      <w:lang w:eastAsia="zh-CN"/>
                    </w:rPr>
                    <w:t>Timing error</w:t>
                  </w:r>
                </w:p>
              </w:tc>
              <w:tc>
                <w:tcPr>
                  <w:tcW w:w="5352" w:type="dxa"/>
                </w:tcPr>
                <w:p w14:paraId="214C04E4" w14:textId="77777777" w:rsidR="00E4500E" w:rsidRDefault="006255E3">
                  <w:pPr>
                    <w:snapToGrid w:val="0"/>
                    <w:spacing w:after="120" w:line="276" w:lineRule="auto"/>
                    <w:rPr>
                      <w:szCs w:val="20"/>
                    </w:rPr>
                  </w:pPr>
                  <w:r>
                    <w:rPr>
                      <w:szCs w:val="20"/>
                    </w:rPr>
                    <w:t>Uniform random selection from [-97Ts, +97Ts] for all UEs</w:t>
                  </w:r>
                </w:p>
                <w:p w14:paraId="7C6466FB" w14:textId="77777777" w:rsidR="00E4500E" w:rsidRDefault="006255E3">
                  <w:r>
                    <w:rPr>
                      <w:szCs w:val="20"/>
                      <w:lang w:eastAsia="zh-CN"/>
                    </w:rPr>
                    <w:t>Timing drift 80us/s for LEO600 and 0 for GEO.</w:t>
                  </w:r>
                </w:p>
              </w:tc>
            </w:tr>
            <w:tr w:rsidR="00E4500E" w14:paraId="7EA54B3A" w14:textId="77777777">
              <w:tc>
                <w:tcPr>
                  <w:tcW w:w="1843" w:type="dxa"/>
                  <w:tcBorders>
                    <w:top w:val="nil"/>
                    <w:bottom w:val="single" w:sz="8" w:space="0" w:color="A5A5A5"/>
                  </w:tcBorders>
                  <w:shd w:val="clear" w:color="auto" w:fill="D9D9D9"/>
                  <w:vAlign w:val="center"/>
                </w:tcPr>
                <w:p w14:paraId="6378EC16" w14:textId="77777777" w:rsidR="00E4500E" w:rsidRDefault="00E4500E"/>
              </w:tc>
              <w:tc>
                <w:tcPr>
                  <w:tcW w:w="2410" w:type="dxa"/>
                  <w:shd w:val="clear" w:color="auto" w:fill="D9D9D9"/>
                </w:tcPr>
                <w:p w14:paraId="3105FED4" w14:textId="77777777" w:rsidR="00E4500E" w:rsidRDefault="006255E3">
                  <w:r>
                    <w:rPr>
                      <w:rFonts w:eastAsia="SimSun"/>
                      <w:szCs w:val="20"/>
                      <w:lang w:eastAsia="zh-CN"/>
                    </w:rPr>
                    <w:t>Power imbalance</w:t>
                  </w:r>
                </w:p>
              </w:tc>
              <w:tc>
                <w:tcPr>
                  <w:tcW w:w="5352" w:type="dxa"/>
                </w:tcPr>
                <w:p w14:paraId="4E0DE800" w14:textId="77777777" w:rsidR="00E4500E" w:rsidRDefault="006255E3">
                  <w:pPr>
                    <w:spacing w:after="120"/>
                    <w:rPr>
                      <w:color w:val="000000"/>
                      <w:szCs w:val="20"/>
                      <w:lang w:eastAsia="ar-SA"/>
                    </w:rPr>
                  </w:pPr>
                  <w:r>
                    <w:rPr>
                      <w:color w:val="000000"/>
                      <w:szCs w:val="20"/>
                      <w:lang w:eastAsia="ar-SA"/>
                    </w:rPr>
                    <w:t>Uniformly distributed between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and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for all UEs</w:t>
                  </w:r>
                </w:p>
                <w:p w14:paraId="068A31CD" w14:textId="77777777" w:rsidR="00E4500E" w:rsidRDefault="006255E3">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E4500E" w14:paraId="0CDBABE7" w14:textId="77777777">
              <w:tc>
                <w:tcPr>
                  <w:tcW w:w="1843" w:type="dxa"/>
                  <w:tcBorders>
                    <w:bottom w:val="nil"/>
                  </w:tcBorders>
                  <w:shd w:val="clear" w:color="auto" w:fill="D9D9D9"/>
                  <w:vAlign w:val="center"/>
                </w:tcPr>
                <w:p w14:paraId="2643F465" w14:textId="77777777" w:rsidR="00E4500E" w:rsidRDefault="006255E3">
                  <w:r>
                    <w:rPr>
                      <w:rFonts w:eastAsia="SimSun"/>
                      <w:szCs w:val="20"/>
                      <w:lang w:eastAsia="zh-CN"/>
                    </w:rPr>
                    <w:t>Transmitter</w:t>
                  </w:r>
                </w:p>
              </w:tc>
              <w:tc>
                <w:tcPr>
                  <w:tcW w:w="2410" w:type="dxa"/>
                  <w:shd w:val="clear" w:color="auto" w:fill="D9D9D9"/>
                </w:tcPr>
                <w:p w14:paraId="18039824" w14:textId="77777777" w:rsidR="00E4500E" w:rsidRDefault="006255E3">
                  <w:pPr>
                    <w:rPr>
                      <w:rFonts w:eastAsia="SimSun"/>
                      <w:szCs w:val="20"/>
                      <w:lang w:eastAsia="zh-CN"/>
                    </w:rPr>
                  </w:pPr>
                  <w:r>
                    <w:rPr>
                      <w:rFonts w:eastAsia="SimSun"/>
                      <w:szCs w:val="20"/>
                      <w:lang w:eastAsia="zh-CN"/>
                    </w:rPr>
                    <w:t>NPRACH format</w:t>
                  </w:r>
                </w:p>
              </w:tc>
              <w:tc>
                <w:tcPr>
                  <w:tcW w:w="5352" w:type="dxa"/>
                </w:tcPr>
                <w:p w14:paraId="5CF06190" w14:textId="77777777" w:rsidR="00E4500E" w:rsidRDefault="006255E3">
                  <w:pPr>
                    <w:spacing w:after="120"/>
                    <w:rPr>
                      <w:color w:val="000000"/>
                      <w:szCs w:val="20"/>
                      <w:lang w:eastAsia="ar-SA"/>
                    </w:rPr>
                  </w:pPr>
                  <w:r>
                    <w:rPr>
                      <w:rFonts w:eastAsia="SimSun"/>
                      <w:szCs w:val="20"/>
                      <w:lang w:eastAsia="zh-CN"/>
                    </w:rPr>
                    <w:t>1 or 0</w:t>
                  </w:r>
                </w:p>
              </w:tc>
            </w:tr>
            <w:tr w:rsidR="00E4500E" w14:paraId="6430243A" w14:textId="77777777">
              <w:tc>
                <w:tcPr>
                  <w:tcW w:w="1843" w:type="dxa"/>
                  <w:tcBorders>
                    <w:top w:val="nil"/>
                    <w:bottom w:val="nil"/>
                  </w:tcBorders>
                  <w:shd w:val="clear" w:color="auto" w:fill="D9D9D9"/>
                  <w:vAlign w:val="center"/>
                </w:tcPr>
                <w:p w14:paraId="625E878B" w14:textId="77777777" w:rsidR="00E4500E" w:rsidRDefault="00E4500E"/>
              </w:tc>
              <w:tc>
                <w:tcPr>
                  <w:tcW w:w="2410" w:type="dxa"/>
                  <w:shd w:val="clear" w:color="auto" w:fill="D9D9D9"/>
                </w:tcPr>
                <w:p w14:paraId="5F82DC66" w14:textId="77777777" w:rsidR="00E4500E" w:rsidRDefault="006255E3">
                  <w:pPr>
                    <w:rPr>
                      <w:rFonts w:eastAsia="SimSun"/>
                      <w:szCs w:val="20"/>
                      <w:lang w:eastAsia="zh-CN"/>
                    </w:rPr>
                  </w:pPr>
                  <w:r>
                    <w:rPr>
                      <w:rFonts w:eastAsia="SimSun"/>
                      <w:szCs w:val="20"/>
                      <w:lang w:eastAsia="zh-CN"/>
                    </w:rPr>
                    <w:t>MIMO scheme</w:t>
                  </w:r>
                </w:p>
              </w:tc>
              <w:tc>
                <w:tcPr>
                  <w:tcW w:w="5352" w:type="dxa"/>
                </w:tcPr>
                <w:p w14:paraId="3A4E2D64" w14:textId="77777777" w:rsidR="00E4500E" w:rsidRDefault="006255E3">
                  <w:pPr>
                    <w:spacing w:after="120"/>
                    <w:rPr>
                      <w:rFonts w:eastAsia="SimSun"/>
                      <w:szCs w:val="20"/>
                      <w:lang w:eastAsia="zh-CN"/>
                    </w:rPr>
                  </w:pPr>
                  <w:r>
                    <w:rPr>
                      <w:rFonts w:eastAsia="SimSun"/>
                      <w:szCs w:val="20"/>
                      <w:lang w:eastAsia="zh-CN"/>
                    </w:rPr>
                    <w:t>SISO</w:t>
                  </w:r>
                </w:p>
              </w:tc>
            </w:tr>
            <w:tr w:rsidR="00E4500E" w14:paraId="30830B8D" w14:textId="77777777">
              <w:tc>
                <w:tcPr>
                  <w:tcW w:w="1843" w:type="dxa"/>
                  <w:tcBorders>
                    <w:top w:val="nil"/>
                    <w:bottom w:val="nil"/>
                  </w:tcBorders>
                  <w:shd w:val="clear" w:color="auto" w:fill="D9D9D9"/>
                  <w:vAlign w:val="center"/>
                </w:tcPr>
                <w:p w14:paraId="25EAA92D" w14:textId="77777777" w:rsidR="00E4500E" w:rsidRDefault="00E4500E"/>
              </w:tc>
              <w:tc>
                <w:tcPr>
                  <w:tcW w:w="2410" w:type="dxa"/>
                  <w:shd w:val="clear" w:color="auto" w:fill="D9D9D9"/>
                </w:tcPr>
                <w:p w14:paraId="3668F09A" w14:textId="77777777" w:rsidR="00E4500E" w:rsidRDefault="006255E3">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72E301D5" w14:textId="77777777" w:rsidR="00E4500E" w:rsidRDefault="006255E3">
                  <w:pPr>
                    <w:snapToGrid w:val="0"/>
                    <w:spacing w:after="120"/>
                    <w:rPr>
                      <w:rFonts w:eastAsia="SimSun"/>
                      <w:szCs w:val="20"/>
                      <w:lang w:eastAsia="zh-CN"/>
                    </w:rPr>
                  </w:pPr>
                  <w:r>
                    <w:rPr>
                      <w:rFonts w:eastAsia="SimSun"/>
                      <w:szCs w:val="20"/>
                      <w:lang w:eastAsia="zh-CN"/>
                    </w:rPr>
                    <w:t>Up to proponent</w:t>
                  </w:r>
                </w:p>
                <w:p w14:paraId="09CA49EF" w14:textId="77777777" w:rsidR="00E4500E" w:rsidRDefault="00E4500E">
                  <w:pPr>
                    <w:spacing w:after="120"/>
                    <w:rPr>
                      <w:rFonts w:eastAsia="SimSun"/>
                      <w:szCs w:val="20"/>
                      <w:lang w:eastAsia="zh-CN"/>
                    </w:rPr>
                  </w:pPr>
                </w:p>
              </w:tc>
            </w:tr>
            <w:tr w:rsidR="00E4500E" w14:paraId="43061EA2" w14:textId="77777777">
              <w:tc>
                <w:tcPr>
                  <w:tcW w:w="1843" w:type="dxa"/>
                  <w:tcBorders>
                    <w:top w:val="nil"/>
                    <w:bottom w:val="nil"/>
                  </w:tcBorders>
                  <w:shd w:val="clear" w:color="auto" w:fill="D9D9D9"/>
                  <w:vAlign w:val="center"/>
                </w:tcPr>
                <w:p w14:paraId="2E5EDCC4" w14:textId="77777777" w:rsidR="00E4500E" w:rsidRDefault="00E4500E">
                  <w:pPr>
                    <w:rPr>
                      <w:rFonts w:eastAsia="SimSun"/>
                      <w:szCs w:val="20"/>
                      <w:lang w:eastAsia="zh-CN"/>
                    </w:rPr>
                  </w:pPr>
                </w:p>
              </w:tc>
              <w:tc>
                <w:tcPr>
                  <w:tcW w:w="2410" w:type="dxa"/>
                  <w:shd w:val="clear" w:color="auto" w:fill="D9D9D9"/>
                </w:tcPr>
                <w:p w14:paraId="08481C0E" w14:textId="77777777" w:rsidR="00E4500E" w:rsidRDefault="006255E3">
                  <w:pPr>
                    <w:rPr>
                      <w:rFonts w:eastAsia="SimSun"/>
                      <w:szCs w:val="20"/>
                      <w:lang w:eastAsia="zh-CN"/>
                    </w:rPr>
                  </w:pPr>
                  <w:r>
                    <w:rPr>
                      <w:rFonts w:eastAsia="SimSun"/>
                      <w:szCs w:val="20"/>
                      <w:lang w:eastAsia="zh-CN"/>
                    </w:rPr>
                    <w:t xml:space="preserve">OCC length </w:t>
                  </w:r>
                </w:p>
              </w:tc>
              <w:tc>
                <w:tcPr>
                  <w:tcW w:w="5352" w:type="dxa"/>
                </w:tcPr>
                <w:p w14:paraId="5168F830" w14:textId="77777777" w:rsidR="00E4500E" w:rsidRDefault="006255E3">
                  <w:pPr>
                    <w:snapToGrid w:val="0"/>
                    <w:spacing w:after="120"/>
                    <w:rPr>
                      <w:rFonts w:eastAsia="SimSun"/>
                      <w:szCs w:val="20"/>
                      <w:lang w:eastAsia="zh-CN"/>
                    </w:rPr>
                  </w:pPr>
                  <w:r>
                    <w:rPr>
                      <w:rFonts w:eastAsia="SimSun"/>
                      <w:szCs w:val="20"/>
                      <w:lang w:eastAsia="zh-CN"/>
                    </w:rPr>
                    <w:t>Up to proponent</w:t>
                  </w:r>
                </w:p>
              </w:tc>
            </w:tr>
            <w:tr w:rsidR="00E4500E" w14:paraId="69F483EF" w14:textId="77777777">
              <w:tc>
                <w:tcPr>
                  <w:tcW w:w="1843" w:type="dxa"/>
                  <w:tcBorders>
                    <w:top w:val="nil"/>
                    <w:bottom w:val="nil"/>
                  </w:tcBorders>
                  <w:shd w:val="clear" w:color="auto" w:fill="D9D9D9"/>
                  <w:vAlign w:val="center"/>
                </w:tcPr>
                <w:p w14:paraId="5CD1F47B" w14:textId="77777777" w:rsidR="00E4500E" w:rsidRDefault="00E4500E">
                  <w:pPr>
                    <w:rPr>
                      <w:rFonts w:eastAsia="SimSun"/>
                      <w:szCs w:val="20"/>
                      <w:lang w:eastAsia="zh-CN"/>
                    </w:rPr>
                  </w:pPr>
                </w:p>
              </w:tc>
              <w:tc>
                <w:tcPr>
                  <w:tcW w:w="2410" w:type="dxa"/>
                  <w:shd w:val="clear" w:color="auto" w:fill="D9D9D9"/>
                </w:tcPr>
                <w:p w14:paraId="7D9D0565" w14:textId="77777777" w:rsidR="00E4500E" w:rsidRDefault="006255E3">
                  <w:pPr>
                    <w:rPr>
                      <w:rFonts w:eastAsia="SimSun"/>
                      <w:szCs w:val="20"/>
                      <w:lang w:eastAsia="zh-CN"/>
                    </w:rPr>
                  </w:pPr>
                  <w:r>
                    <w:rPr>
                      <w:rFonts w:eastAsia="SimSun"/>
                      <w:szCs w:val="20"/>
                      <w:lang w:eastAsia="zh-CN"/>
                    </w:rPr>
                    <w:t>OCC sequence</w:t>
                  </w:r>
                </w:p>
              </w:tc>
              <w:tc>
                <w:tcPr>
                  <w:tcW w:w="5352" w:type="dxa"/>
                </w:tcPr>
                <w:p w14:paraId="0BE4F76B" w14:textId="77777777" w:rsidR="00E4500E" w:rsidRDefault="006255E3">
                  <w:pPr>
                    <w:snapToGrid w:val="0"/>
                    <w:spacing w:after="120"/>
                    <w:rPr>
                      <w:rFonts w:eastAsia="SimSun"/>
                      <w:szCs w:val="20"/>
                      <w:lang w:eastAsia="zh-CN"/>
                    </w:rPr>
                  </w:pPr>
                  <w:r>
                    <w:rPr>
                      <w:rFonts w:eastAsia="SimSun"/>
                      <w:szCs w:val="20"/>
                      <w:lang w:eastAsia="zh-CN"/>
                    </w:rPr>
                    <w:t>Up to proponent</w:t>
                  </w:r>
                </w:p>
              </w:tc>
            </w:tr>
            <w:tr w:rsidR="00E4500E" w14:paraId="461BE359" w14:textId="77777777">
              <w:tc>
                <w:tcPr>
                  <w:tcW w:w="1843" w:type="dxa"/>
                  <w:tcBorders>
                    <w:top w:val="nil"/>
                    <w:bottom w:val="nil"/>
                  </w:tcBorders>
                  <w:shd w:val="clear" w:color="auto" w:fill="D9D9D9"/>
                  <w:vAlign w:val="center"/>
                </w:tcPr>
                <w:p w14:paraId="64764D46" w14:textId="77777777" w:rsidR="00E4500E" w:rsidRDefault="00E4500E">
                  <w:pPr>
                    <w:rPr>
                      <w:rFonts w:eastAsia="SimSun"/>
                      <w:szCs w:val="20"/>
                      <w:lang w:eastAsia="zh-CN"/>
                    </w:rPr>
                  </w:pPr>
                </w:p>
              </w:tc>
              <w:tc>
                <w:tcPr>
                  <w:tcW w:w="2410" w:type="dxa"/>
                  <w:shd w:val="clear" w:color="auto" w:fill="D9D9D9"/>
                </w:tcPr>
                <w:p w14:paraId="297F7463" w14:textId="77777777" w:rsidR="00E4500E" w:rsidRDefault="006255E3">
                  <w:pPr>
                    <w:rPr>
                      <w:rFonts w:eastAsia="SimSun"/>
                      <w:szCs w:val="20"/>
                      <w:lang w:eastAsia="zh-CN"/>
                    </w:rPr>
                  </w:pPr>
                  <w:r>
                    <w:rPr>
                      <w:rFonts w:eastAsia="SimSun"/>
                      <w:szCs w:val="20"/>
                      <w:lang w:eastAsia="zh-CN"/>
                    </w:rPr>
                    <w:t>Number of UE</w:t>
                  </w:r>
                </w:p>
              </w:tc>
              <w:tc>
                <w:tcPr>
                  <w:tcW w:w="5352" w:type="dxa"/>
                </w:tcPr>
                <w:p w14:paraId="19A0BA68" w14:textId="77777777" w:rsidR="00E4500E" w:rsidRDefault="006255E3">
                  <w:pPr>
                    <w:snapToGrid w:val="0"/>
                    <w:spacing w:after="120"/>
                    <w:rPr>
                      <w:rFonts w:eastAsia="SimSun"/>
                      <w:szCs w:val="20"/>
                      <w:lang w:eastAsia="zh-CN"/>
                    </w:rPr>
                  </w:pPr>
                  <w:r>
                    <w:rPr>
                      <w:rFonts w:eastAsia="SimSun"/>
                      <w:szCs w:val="20"/>
                      <w:lang w:eastAsia="zh-CN"/>
                    </w:rPr>
                    <w:t>Up to proponent</w:t>
                  </w:r>
                </w:p>
              </w:tc>
            </w:tr>
            <w:tr w:rsidR="00E4500E" w14:paraId="1764B96F" w14:textId="77777777">
              <w:tc>
                <w:tcPr>
                  <w:tcW w:w="1843" w:type="dxa"/>
                  <w:tcBorders>
                    <w:top w:val="nil"/>
                    <w:bottom w:val="nil"/>
                  </w:tcBorders>
                  <w:shd w:val="clear" w:color="auto" w:fill="D9D9D9"/>
                  <w:vAlign w:val="center"/>
                </w:tcPr>
                <w:p w14:paraId="36EDB6AF" w14:textId="77777777" w:rsidR="00E4500E" w:rsidRDefault="00E4500E">
                  <w:pPr>
                    <w:rPr>
                      <w:rFonts w:eastAsia="SimSun"/>
                      <w:szCs w:val="20"/>
                      <w:lang w:eastAsia="zh-CN"/>
                    </w:rPr>
                  </w:pPr>
                </w:p>
              </w:tc>
              <w:tc>
                <w:tcPr>
                  <w:tcW w:w="2410" w:type="dxa"/>
                  <w:shd w:val="clear" w:color="auto" w:fill="D9D9D9"/>
                </w:tcPr>
                <w:p w14:paraId="588619E2" w14:textId="77777777" w:rsidR="00E4500E" w:rsidRDefault="006255E3">
                  <w:pPr>
                    <w:rPr>
                      <w:rFonts w:eastAsia="SimSun"/>
                      <w:szCs w:val="20"/>
                      <w:lang w:eastAsia="zh-CN"/>
                    </w:rPr>
                  </w:pPr>
                  <w:r>
                    <w:rPr>
                      <w:rFonts w:eastAsia="SimSun"/>
                      <w:szCs w:val="20"/>
                      <w:lang w:eastAsia="zh-CN"/>
                    </w:rPr>
                    <w:t>Velocity of UE</w:t>
                  </w:r>
                </w:p>
              </w:tc>
              <w:tc>
                <w:tcPr>
                  <w:tcW w:w="5352" w:type="dxa"/>
                </w:tcPr>
                <w:p w14:paraId="2B9BE9CA" w14:textId="77777777" w:rsidR="00E4500E" w:rsidRDefault="006255E3">
                  <w:pPr>
                    <w:snapToGrid w:val="0"/>
                    <w:spacing w:after="120"/>
                    <w:rPr>
                      <w:rFonts w:eastAsia="SimSun"/>
                      <w:szCs w:val="20"/>
                      <w:lang w:eastAsia="zh-CN"/>
                    </w:rPr>
                  </w:pPr>
                  <w:r>
                    <w:rPr>
                      <w:rFonts w:eastAsia="SimSun"/>
                      <w:szCs w:val="20"/>
                      <w:lang w:eastAsia="zh-CN"/>
                    </w:rPr>
                    <w:t>3km/h</w:t>
                  </w:r>
                </w:p>
              </w:tc>
            </w:tr>
            <w:tr w:rsidR="00E4500E" w14:paraId="23F7D740" w14:textId="77777777">
              <w:tc>
                <w:tcPr>
                  <w:tcW w:w="1843" w:type="dxa"/>
                  <w:tcBorders>
                    <w:top w:val="nil"/>
                    <w:bottom w:val="single" w:sz="8" w:space="0" w:color="A5A5A5"/>
                  </w:tcBorders>
                  <w:shd w:val="clear" w:color="auto" w:fill="D9D9D9"/>
                  <w:vAlign w:val="center"/>
                </w:tcPr>
                <w:p w14:paraId="0E2AA301" w14:textId="77777777" w:rsidR="00E4500E" w:rsidRDefault="00E4500E">
                  <w:pPr>
                    <w:rPr>
                      <w:rFonts w:eastAsia="SimSun"/>
                      <w:szCs w:val="20"/>
                      <w:lang w:eastAsia="zh-CN"/>
                    </w:rPr>
                  </w:pPr>
                </w:p>
              </w:tc>
              <w:tc>
                <w:tcPr>
                  <w:tcW w:w="2410" w:type="dxa"/>
                  <w:shd w:val="clear" w:color="auto" w:fill="D9D9D9"/>
                </w:tcPr>
                <w:p w14:paraId="14BC2260" w14:textId="77777777" w:rsidR="00E4500E" w:rsidRDefault="006255E3">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107F7B85" w14:textId="77777777" w:rsidR="00E4500E" w:rsidRDefault="006255E3">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05B24B1A" w14:textId="77777777" w:rsidR="00E4500E" w:rsidRDefault="00E4500E">
                  <w:pPr>
                    <w:snapToGrid w:val="0"/>
                    <w:spacing w:after="120"/>
                    <w:rPr>
                      <w:rFonts w:eastAsia="SimSun"/>
                      <w:color w:val="000000"/>
                      <w:szCs w:val="20"/>
                      <w:lang w:eastAsia="zh-CN"/>
                    </w:rPr>
                  </w:pPr>
                </w:p>
              </w:tc>
            </w:tr>
            <w:tr w:rsidR="00E4500E" w14:paraId="0D63F80D" w14:textId="77777777">
              <w:tc>
                <w:tcPr>
                  <w:tcW w:w="1843" w:type="dxa"/>
                  <w:tcBorders>
                    <w:bottom w:val="nil"/>
                  </w:tcBorders>
                  <w:shd w:val="clear" w:color="auto" w:fill="D9D9D9"/>
                </w:tcPr>
                <w:p w14:paraId="76096B91" w14:textId="77777777" w:rsidR="00E4500E" w:rsidRDefault="006255E3">
                  <w:pPr>
                    <w:rPr>
                      <w:rFonts w:eastAsia="SimSun"/>
                      <w:szCs w:val="20"/>
                      <w:lang w:eastAsia="zh-CN"/>
                    </w:rPr>
                  </w:pPr>
                  <w:r>
                    <w:rPr>
                      <w:rFonts w:eastAsia="SimSun"/>
                      <w:szCs w:val="20"/>
                      <w:lang w:eastAsia="zh-CN"/>
                    </w:rPr>
                    <w:t>KPI</w:t>
                  </w:r>
                </w:p>
              </w:tc>
              <w:tc>
                <w:tcPr>
                  <w:tcW w:w="2410" w:type="dxa"/>
                  <w:shd w:val="clear" w:color="auto" w:fill="D9D9D9"/>
                </w:tcPr>
                <w:p w14:paraId="62709827" w14:textId="77777777" w:rsidR="00E4500E" w:rsidRDefault="006255E3">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148A0163" w14:textId="77777777" w:rsidR="00E4500E" w:rsidRDefault="006255E3">
                  <w:pPr>
                    <w:snapToGrid w:val="0"/>
                    <w:spacing w:after="120"/>
                    <w:rPr>
                      <w:rFonts w:eastAsia="SimSun"/>
                      <w:strike/>
                      <w:color w:val="FF0000"/>
                      <w:szCs w:val="20"/>
                      <w:lang w:eastAsia="zh-CN"/>
                    </w:rPr>
                  </w:pPr>
                  <w:r>
                    <w:rPr>
                      <w:rFonts w:eastAsia="SimSun"/>
                      <w:color w:val="000000"/>
                      <w:szCs w:val="20"/>
                      <w:lang w:eastAsia="zh-CN"/>
                    </w:rPr>
                    <w:t>99%</w:t>
                  </w:r>
                </w:p>
              </w:tc>
            </w:tr>
            <w:tr w:rsidR="00E4500E" w14:paraId="74E09BBD" w14:textId="77777777">
              <w:tc>
                <w:tcPr>
                  <w:tcW w:w="1843" w:type="dxa"/>
                  <w:tcBorders>
                    <w:top w:val="nil"/>
                    <w:bottom w:val="nil"/>
                  </w:tcBorders>
                  <w:shd w:val="clear" w:color="auto" w:fill="D9D9D9"/>
                  <w:vAlign w:val="center"/>
                </w:tcPr>
                <w:p w14:paraId="4F2FD055" w14:textId="77777777" w:rsidR="00E4500E" w:rsidRDefault="00E4500E">
                  <w:pPr>
                    <w:rPr>
                      <w:rFonts w:eastAsia="SimSun"/>
                      <w:szCs w:val="20"/>
                      <w:lang w:eastAsia="zh-CN"/>
                    </w:rPr>
                  </w:pPr>
                </w:p>
              </w:tc>
              <w:tc>
                <w:tcPr>
                  <w:tcW w:w="2410" w:type="dxa"/>
                  <w:shd w:val="clear" w:color="auto" w:fill="D9D9D9"/>
                </w:tcPr>
                <w:p w14:paraId="78581CE6" w14:textId="77777777" w:rsidR="00E4500E" w:rsidRDefault="006255E3">
                  <w:pPr>
                    <w:rPr>
                      <w:rFonts w:eastAsia="SimSun"/>
                      <w:szCs w:val="20"/>
                      <w:lang w:eastAsia="zh-CN"/>
                    </w:rPr>
                  </w:pPr>
                  <w:r>
                    <w:rPr>
                      <w:rFonts w:eastAsia="SimSun"/>
                      <w:color w:val="000000"/>
                      <w:szCs w:val="20"/>
                      <w:lang w:eastAsia="zh-CN"/>
                    </w:rPr>
                    <w:t>Target false alarm probability</w:t>
                  </w:r>
                </w:p>
              </w:tc>
              <w:tc>
                <w:tcPr>
                  <w:tcW w:w="5352" w:type="dxa"/>
                </w:tcPr>
                <w:p w14:paraId="6759A375" w14:textId="77777777" w:rsidR="00E4500E" w:rsidRDefault="006255E3">
                  <w:pPr>
                    <w:snapToGrid w:val="0"/>
                    <w:spacing w:after="120"/>
                    <w:rPr>
                      <w:rFonts w:eastAsia="SimSun"/>
                      <w:szCs w:val="20"/>
                      <w:lang w:eastAsia="zh-CN"/>
                    </w:rPr>
                  </w:pPr>
                  <w:r>
                    <w:rPr>
                      <w:rFonts w:eastAsia="SimSun"/>
                      <w:color w:val="000000"/>
                      <w:szCs w:val="20"/>
                      <w:lang w:eastAsia="zh-CN"/>
                    </w:rPr>
                    <w:t>0.1%</w:t>
                  </w:r>
                </w:p>
              </w:tc>
            </w:tr>
            <w:tr w:rsidR="00E4500E" w14:paraId="310BA722" w14:textId="77777777">
              <w:tc>
                <w:tcPr>
                  <w:tcW w:w="1843" w:type="dxa"/>
                  <w:tcBorders>
                    <w:top w:val="nil"/>
                  </w:tcBorders>
                  <w:shd w:val="clear" w:color="auto" w:fill="D9D9D9"/>
                  <w:vAlign w:val="center"/>
                </w:tcPr>
                <w:p w14:paraId="67C39280" w14:textId="77777777" w:rsidR="00E4500E" w:rsidRDefault="00E4500E">
                  <w:pPr>
                    <w:rPr>
                      <w:rFonts w:eastAsia="SimSun"/>
                      <w:szCs w:val="20"/>
                      <w:lang w:eastAsia="zh-CN"/>
                    </w:rPr>
                  </w:pPr>
                </w:p>
              </w:tc>
              <w:tc>
                <w:tcPr>
                  <w:tcW w:w="2410" w:type="dxa"/>
                  <w:shd w:val="clear" w:color="auto" w:fill="D9D9D9"/>
                </w:tcPr>
                <w:p w14:paraId="54D8279E" w14:textId="77777777" w:rsidR="00E4500E" w:rsidRDefault="006255E3">
                  <w:pPr>
                    <w:rPr>
                      <w:rFonts w:eastAsia="SimSun"/>
                      <w:szCs w:val="20"/>
                      <w:lang w:eastAsia="zh-CN"/>
                    </w:rPr>
                  </w:pPr>
                  <w:r>
                    <w:rPr>
                      <w:rFonts w:eastAsia="SimSun"/>
                      <w:color w:val="000000"/>
                      <w:szCs w:val="20"/>
                      <w:lang w:eastAsia="zh-CN"/>
                    </w:rPr>
                    <w:t>SNR operating point</w:t>
                  </w:r>
                </w:p>
              </w:tc>
              <w:tc>
                <w:tcPr>
                  <w:tcW w:w="5352" w:type="dxa"/>
                </w:tcPr>
                <w:p w14:paraId="0374C08E" w14:textId="77777777" w:rsidR="00E4500E" w:rsidRDefault="006255E3">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271788E3" w14:textId="77777777" w:rsidR="00E4500E" w:rsidRDefault="00E4500E">
            <w:pPr>
              <w:rPr>
                <w:sz w:val="16"/>
              </w:rPr>
            </w:pPr>
          </w:p>
          <w:p w14:paraId="4CEB3585" w14:textId="77777777" w:rsidR="00E4500E" w:rsidRDefault="006255E3">
            <w:pPr>
              <w:rPr>
                <w:bCs/>
                <w:szCs w:val="22"/>
              </w:rPr>
            </w:pPr>
            <w:r>
              <w:rPr>
                <w:bCs/>
                <w:szCs w:val="22"/>
                <w:highlight w:val="green"/>
              </w:rPr>
              <w:t>Agreement</w:t>
            </w:r>
          </w:p>
          <w:p w14:paraId="76710CF9" w14:textId="77777777" w:rsidR="00E4500E" w:rsidRDefault="006255E3">
            <w:pPr>
              <w:rPr>
                <w:bCs/>
                <w:szCs w:val="22"/>
              </w:rPr>
            </w:pPr>
            <w:r>
              <w:rPr>
                <w:bCs/>
                <w:szCs w:val="22"/>
              </w:rPr>
              <w:t>OCC multiplexing is not supported between a UE using NPUSCH format 1 with 3.75kHz SCS and another UE using NPUSCH format 1 with 15kHz SCS.</w:t>
            </w:r>
          </w:p>
          <w:p w14:paraId="6A0BAE9B" w14:textId="77777777" w:rsidR="00E4500E" w:rsidRDefault="00E4500E">
            <w:pPr>
              <w:rPr>
                <w:sz w:val="16"/>
                <w:lang w:eastAsia="ko-KR"/>
              </w:rPr>
            </w:pPr>
          </w:p>
          <w:p w14:paraId="5D365DC7" w14:textId="77777777" w:rsidR="00E4500E" w:rsidRDefault="006255E3">
            <w:pPr>
              <w:rPr>
                <w:bCs/>
                <w:szCs w:val="22"/>
              </w:rPr>
            </w:pPr>
            <w:r>
              <w:rPr>
                <w:bCs/>
                <w:szCs w:val="22"/>
                <w:highlight w:val="green"/>
              </w:rPr>
              <w:t>Agreement</w:t>
            </w:r>
          </w:p>
          <w:p w14:paraId="09B88399" w14:textId="77777777" w:rsidR="00E4500E" w:rsidRDefault="006255E3">
            <w:pPr>
              <w:rPr>
                <w:lang w:eastAsia="ko-KR"/>
              </w:rPr>
            </w:pPr>
            <w:r>
              <w:rPr>
                <w:lang w:eastAsia="ko-KR"/>
              </w:rPr>
              <w:t>For OCC of NPUSCH format 1, RAN1 will not consider multiplexing more than 4 UEs.</w:t>
            </w:r>
          </w:p>
          <w:p w14:paraId="069D3211" w14:textId="77777777" w:rsidR="00E4500E" w:rsidRDefault="00E4500E">
            <w:pPr>
              <w:rPr>
                <w:lang w:eastAsia="ko-KR"/>
              </w:rPr>
            </w:pPr>
          </w:p>
          <w:p w14:paraId="57967377" w14:textId="77777777" w:rsidR="00E4500E" w:rsidRDefault="006255E3">
            <w:pPr>
              <w:rPr>
                <w:bCs/>
                <w:szCs w:val="22"/>
              </w:rPr>
            </w:pPr>
            <w:r>
              <w:rPr>
                <w:bCs/>
                <w:szCs w:val="22"/>
                <w:highlight w:val="green"/>
              </w:rPr>
              <w:t>Agreement</w:t>
            </w:r>
          </w:p>
          <w:p w14:paraId="41D88C66" w14:textId="77777777" w:rsidR="00E4500E" w:rsidRDefault="006255E3">
            <w:pPr>
              <w:rPr>
                <w:bCs/>
                <w:szCs w:val="22"/>
              </w:rPr>
            </w:pPr>
            <w:r>
              <w:rPr>
                <w:bCs/>
                <w:szCs w:val="22"/>
              </w:rPr>
              <w:t>For single-tone DMRS when OCC is applied to NPUSCH format 1, RAN1 considers at least the following for further study:</w:t>
            </w:r>
          </w:p>
          <w:p w14:paraId="2B8EFBAC" w14:textId="77777777" w:rsidR="00E4500E" w:rsidRDefault="006255E3">
            <w:pPr>
              <w:numPr>
                <w:ilvl w:val="0"/>
                <w:numId w:val="19"/>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2759CE6D" w14:textId="77777777" w:rsidR="00E4500E" w:rsidRDefault="006255E3">
            <w:pPr>
              <w:numPr>
                <w:ilvl w:val="1"/>
                <w:numId w:val="19"/>
              </w:numPr>
              <w:rPr>
                <w:bCs/>
                <w:szCs w:val="22"/>
              </w:rPr>
            </w:pPr>
            <w:r>
              <w:rPr>
                <w:bCs/>
                <w:szCs w:val="22"/>
              </w:rPr>
              <w:t xml:space="preserve">FFS: Detailed mapping </w:t>
            </w:r>
          </w:p>
          <w:p w14:paraId="3B50F660" w14:textId="77777777" w:rsidR="00E4500E" w:rsidRDefault="006255E3">
            <w:pPr>
              <w:numPr>
                <w:ilvl w:val="0"/>
                <w:numId w:val="19"/>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2C08A55B" w14:textId="77777777" w:rsidR="00E4500E" w:rsidRDefault="006255E3">
            <w:pPr>
              <w:numPr>
                <w:ilvl w:val="1"/>
                <w:numId w:val="19"/>
              </w:numPr>
              <w:rPr>
                <w:bCs/>
                <w:szCs w:val="22"/>
              </w:rPr>
            </w:pPr>
            <w:r>
              <w:rPr>
                <w:bCs/>
                <w:szCs w:val="22"/>
              </w:rPr>
              <w:t>FFS: Detailed mapping</w:t>
            </w:r>
          </w:p>
          <w:p w14:paraId="62BC5DC9" w14:textId="77777777" w:rsidR="00E4500E" w:rsidRDefault="006255E3">
            <w:pPr>
              <w:numPr>
                <w:ilvl w:val="0"/>
                <w:numId w:val="19"/>
              </w:numPr>
              <w:rPr>
                <w:bCs/>
                <w:szCs w:val="22"/>
              </w:rPr>
            </w:pPr>
            <w:r>
              <w:rPr>
                <w:bCs/>
                <w:szCs w:val="22"/>
              </w:rPr>
              <w:t>Other schemes are not precluded, including combinations of the above</w:t>
            </w:r>
          </w:p>
          <w:p w14:paraId="6F66DE07" w14:textId="77777777" w:rsidR="00E4500E" w:rsidRDefault="00E4500E">
            <w:pPr>
              <w:rPr>
                <w:sz w:val="16"/>
              </w:rPr>
            </w:pPr>
          </w:p>
          <w:p w14:paraId="5860B5F7" w14:textId="77777777" w:rsidR="00E4500E" w:rsidRDefault="00E4500E">
            <w:pPr>
              <w:rPr>
                <w:sz w:val="16"/>
                <w:lang w:eastAsia="ko-KR"/>
              </w:rPr>
            </w:pPr>
          </w:p>
          <w:p w14:paraId="1131B5A7" w14:textId="77777777" w:rsidR="00E4500E" w:rsidRDefault="006255E3">
            <w:pPr>
              <w:rPr>
                <w:bCs/>
                <w:szCs w:val="22"/>
              </w:rPr>
            </w:pPr>
            <w:r>
              <w:rPr>
                <w:bCs/>
                <w:szCs w:val="22"/>
                <w:highlight w:val="green"/>
              </w:rPr>
              <w:t>Agreement</w:t>
            </w:r>
          </w:p>
          <w:p w14:paraId="3B1270E1" w14:textId="77777777" w:rsidR="00E4500E" w:rsidRDefault="006255E3">
            <w:pPr>
              <w:rPr>
                <w:szCs w:val="20"/>
              </w:rPr>
            </w:pPr>
            <w:r>
              <w:rPr>
                <w:bCs/>
                <w:szCs w:val="20"/>
              </w:rPr>
              <w:t>For the NPUSCH evaluation assumptions, update the frequency error assumption, as follows.</w:t>
            </w:r>
          </w:p>
          <w:p w14:paraId="4D813DD5" w14:textId="77777777" w:rsidR="00E4500E" w:rsidRDefault="00E4500E"/>
          <w:tbl>
            <w:tblPr>
              <w:tblW w:w="9040" w:type="dxa"/>
              <w:jc w:val="center"/>
              <w:tblCellMar>
                <w:left w:w="0" w:type="dxa"/>
                <w:right w:w="0" w:type="dxa"/>
              </w:tblCellMar>
              <w:tblLook w:val="04A0" w:firstRow="1" w:lastRow="0" w:firstColumn="1" w:lastColumn="0" w:noHBand="0" w:noVBand="1"/>
            </w:tblPr>
            <w:tblGrid>
              <w:gridCol w:w="2183"/>
              <w:gridCol w:w="6857"/>
            </w:tblGrid>
            <w:tr w:rsidR="00E4500E" w14:paraId="3DDD7841"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22DE2E7" w14:textId="77777777" w:rsidR="00E4500E" w:rsidRDefault="006255E3">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5669F8B" w14:textId="77777777" w:rsidR="00E4500E" w:rsidRDefault="006255E3">
                  <w:pPr>
                    <w:snapToGrid w:val="0"/>
                    <w:spacing w:after="120" w:line="276" w:lineRule="auto"/>
                    <w:rPr>
                      <w:szCs w:val="20"/>
                    </w:rPr>
                  </w:pPr>
                  <w:r>
                    <w:rPr>
                      <w:szCs w:val="20"/>
                    </w:rPr>
                    <w:t>Uniform random selection from [-0.1 ppm, +0.1 ppm] for all UEs</w:t>
                  </w:r>
                </w:p>
                <w:p w14:paraId="2D03796E" w14:textId="77777777" w:rsidR="00E4500E" w:rsidRDefault="006255E3">
                  <w:pPr>
                    <w:snapToGrid w:val="0"/>
                    <w:spacing w:after="120"/>
                    <w:rPr>
                      <w:szCs w:val="20"/>
                      <w:lang w:eastAsia="zh-CN"/>
                    </w:rPr>
                  </w:pPr>
                  <w:r>
                    <w:rPr>
                      <w:szCs w:val="20"/>
                      <w:lang w:eastAsia="zh-CN"/>
                    </w:rPr>
                    <w:t>Variation of frequency error is negligible.</w:t>
                  </w:r>
                </w:p>
                <w:p w14:paraId="795633F2" w14:textId="77777777" w:rsidR="00E4500E" w:rsidRDefault="006255E3">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7B13B396" w14:textId="77777777" w:rsidR="00E4500E" w:rsidRDefault="006255E3">
                  <w:pPr>
                    <w:snapToGrid w:val="0"/>
                    <w:spacing w:after="120"/>
                    <w:rPr>
                      <w:rFonts w:eastAsia="SimSun"/>
                      <w:color w:val="FF0000"/>
                      <w:szCs w:val="20"/>
                      <w:lang w:eastAsia="zh-CN"/>
                    </w:rPr>
                  </w:pPr>
                  <w:r>
                    <w:rPr>
                      <w:rFonts w:eastAsia="SimSun"/>
                      <w:color w:val="FF0000"/>
                      <w:szCs w:val="20"/>
                      <w:lang w:eastAsia="zh-CN"/>
                    </w:rPr>
                    <w:lastRenderedPageBreak/>
                    <w:t>For LEO, the same frequency error is applied to each subframe of a segment (if applied in the evaluation). Companies to report their assumption on frequency error across segments.</w:t>
                  </w:r>
                </w:p>
              </w:tc>
            </w:tr>
          </w:tbl>
          <w:p w14:paraId="745B2BB4" w14:textId="77777777" w:rsidR="00E4500E" w:rsidRDefault="00E4500E"/>
          <w:p w14:paraId="68A88D47" w14:textId="77777777" w:rsidR="00E4500E" w:rsidRDefault="00E4500E">
            <w:pPr>
              <w:rPr>
                <w:lang w:eastAsia="ko-KR"/>
              </w:rPr>
            </w:pPr>
          </w:p>
          <w:p w14:paraId="2540C46C" w14:textId="77777777" w:rsidR="00E4500E" w:rsidRDefault="00E4500E">
            <w:pPr>
              <w:spacing w:after="120"/>
              <w:rPr>
                <w:bCs/>
                <w:szCs w:val="20"/>
              </w:rPr>
            </w:pPr>
          </w:p>
        </w:tc>
      </w:tr>
    </w:tbl>
    <w:p w14:paraId="0BF3A7F4" w14:textId="77777777" w:rsidR="00E4500E" w:rsidRDefault="00E4500E">
      <w:pPr>
        <w:spacing w:after="120"/>
        <w:rPr>
          <w:bCs/>
          <w:szCs w:val="20"/>
        </w:rPr>
      </w:pPr>
    </w:p>
    <w:p w14:paraId="1D7F0213" w14:textId="77777777" w:rsidR="00E4500E" w:rsidRDefault="006255E3">
      <w:r>
        <w:t>The following agreements were made in RAN1#117 Fukuoka:</w:t>
      </w:r>
    </w:p>
    <w:p w14:paraId="2C7F62DA" w14:textId="77777777" w:rsidR="00E4500E" w:rsidRDefault="00E4500E"/>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E4500E" w14:paraId="2C708B88" w14:textId="77777777">
        <w:tc>
          <w:tcPr>
            <w:tcW w:w="9857" w:type="dxa"/>
          </w:tcPr>
          <w:p w14:paraId="2E0017C5" w14:textId="77777777" w:rsidR="00E4500E" w:rsidRDefault="00E4500E"/>
          <w:p w14:paraId="549C9A7C" w14:textId="77777777" w:rsidR="00E4500E" w:rsidRDefault="006255E3">
            <w:pPr>
              <w:rPr>
                <w:rFonts w:ascii="Times New Roman" w:hAnsi="Times New Roman"/>
                <w:bCs/>
              </w:rPr>
            </w:pPr>
            <w:r>
              <w:rPr>
                <w:rFonts w:ascii="Times New Roman" w:hAnsi="Times New Roman"/>
                <w:bCs/>
                <w:highlight w:val="green"/>
              </w:rPr>
              <w:t>Agreement</w:t>
            </w:r>
          </w:p>
          <w:p w14:paraId="16DF708C" w14:textId="77777777" w:rsidR="00E4500E" w:rsidRDefault="006255E3">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14ED7B1C" w14:textId="77777777" w:rsidR="00E4500E" w:rsidRDefault="006255E3">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7598A940" w14:textId="77777777" w:rsidR="00E4500E" w:rsidRDefault="00E4500E">
            <w:pPr>
              <w:rPr>
                <w:lang w:eastAsia="zh-CN"/>
              </w:rPr>
            </w:pPr>
          </w:p>
          <w:p w14:paraId="7CA1F269" w14:textId="77777777" w:rsidR="00E4500E" w:rsidRDefault="006255E3">
            <w:pPr>
              <w:rPr>
                <w:rFonts w:ascii="Times New Roman" w:hAnsi="Times New Roman"/>
                <w:bCs/>
              </w:rPr>
            </w:pPr>
            <w:r>
              <w:rPr>
                <w:rFonts w:ascii="Times New Roman" w:hAnsi="Times New Roman"/>
                <w:bCs/>
                <w:highlight w:val="green"/>
              </w:rPr>
              <w:t>Agreement</w:t>
            </w:r>
          </w:p>
          <w:p w14:paraId="6BDD9137" w14:textId="77777777" w:rsidR="00E4500E" w:rsidRDefault="006255E3">
            <w:pPr>
              <w:rPr>
                <w:rFonts w:ascii="Times New Roman" w:hAnsi="Times New Roman"/>
                <w:bCs/>
                <w:szCs w:val="20"/>
              </w:rPr>
            </w:pPr>
            <w:r>
              <w:rPr>
                <w:rFonts w:ascii="Times New Roman" w:hAnsi="Times New Roman"/>
                <w:bCs/>
                <w:szCs w:val="20"/>
              </w:rPr>
              <w:t>Inter-repetition OCC for NPRACH is not studied further in RAN1.</w:t>
            </w:r>
          </w:p>
          <w:p w14:paraId="2E18DA8D" w14:textId="77777777" w:rsidR="00E4500E" w:rsidRDefault="00E4500E">
            <w:pPr>
              <w:rPr>
                <w:lang w:eastAsia="zh-CN"/>
              </w:rPr>
            </w:pPr>
          </w:p>
          <w:p w14:paraId="0A851889" w14:textId="77777777" w:rsidR="00E4500E" w:rsidRDefault="006255E3">
            <w:pPr>
              <w:rPr>
                <w:rFonts w:ascii="Times New Roman" w:hAnsi="Times New Roman"/>
                <w:bCs/>
              </w:rPr>
            </w:pPr>
            <w:r>
              <w:rPr>
                <w:rFonts w:ascii="Times New Roman" w:hAnsi="Times New Roman"/>
                <w:bCs/>
                <w:highlight w:val="green"/>
              </w:rPr>
              <w:t>Agreement</w:t>
            </w:r>
          </w:p>
          <w:p w14:paraId="2F0AF3EC" w14:textId="77777777" w:rsidR="00E4500E" w:rsidRDefault="006255E3">
            <w:pPr>
              <w:numPr>
                <w:ilvl w:val="0"/>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523C6865" w14:textId="77777777" w:rsidR="00E4500E" w:rsidRDefault="006255E3">
            <w:pPr>
              <w:numPr>
                <w:ilvl w:val="1"/>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For 15kHz single-tone, RAN1 strives to reuse the Rel-17 DMRS </w:t>
            </w:r>
            <w:proofErr w:type="gramStart"/>
            <w:r>
              <w:rPr>
                <w:rFonts w:ascii="Times New Roman" w:hAnsi="Times New Roman"/>
                <w:bCs/>
                <w:szCs w:val="20"/>
                <w:lang w:eastAsia="zh-CN"/>
              </w:rPr>
              <w:t>pattern</w:t>
            </w:r>
            <w:proofErr w:type="gramEnd"/>
          </w:p>
          <w:p w14:paraId="727DC55A" w14:textId="77777777" w:rsidR="00E4500E" w:rsidRDefault="006255E3">
            <w:pPr>
              <w:numPr>
                <w:ilvl w:val="1"/>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For 3.75kHz </w:t>
            </w:r>
            <w:proofErr w:type="gramStart"/>
            <w:r>
              <w:rPr>
                <w:rFonts w:ascii="Times New Roman" w:hAnsi="Times New Roman"/>
                <w:bCs/>
                <w:szCs w:val="20"/>
                <w:lang w:eastAsia="zh-CN"/>
              </w:rPr>
              <w:t>single-tone</w:t>
            </w:r>
            <w:proofErr w:type="gramEnd"/>
          </w:p>
          <w:p w14:paraId="5E0905A7" w14:textId="77777777" w:rsidR="00E4500E" w:rsidRDefault="006255E3">
            <w:pPr>
              <w:numPr>
                <w:ilvl w:val="2"/>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1B2AD088" w14:textId="77777777" w:rsidR="00E4500E" w:rsidRDefault="006255E3">
            <w:pPr>
              <w:numPr>
                <w:ilvl w:val="3"/>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548EA45B" w14:textId="77777777" w:rsidR="00E4500E" w:rsidRDefault="006255E3">
            <w:pPr>
              <w:numPr>
                <w:ilvl w:val="3"/>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7F4424AD" w14:textId="77777777" w:rsidR="00E4500E" w:rsidRDefault="006255E3">
            <w:pPr>
              <w:numPr>
                <w:ilvl w:val="1"/>
                <w:numId w:val="20"/>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743FF715" w14:textId="77777777" w:rsidR="00E4500E" w:rsidRDefault="00E4500E">
            <w:pPr>
              <w:rPr>
                <w:lang w:eastAsia="zh-CN"/>
              </w:rPr>
            </w:pPr>
          </w:p>
          <w:p w14:paraId="54F6D2BE" w14:textId="77777777" w:rsidR="00E4500E" w:rsidRDefault="006255E3">
            <w:pPr>
              <w:rPr>
                <w:rFonts w:ascii="Times New Roman" w:hAnsi="Times New Roman"/>
                <w:bCs/>
              </w:rPr>
            </w:pPr>
            <w:r>
              <w:rPr>
                <w:rFonts w:ascii="Times New Roman" w:hAnsi="Times New Roman"/>
                <w:bCs/>
                <w:highlight w:val="green"/>
              </w:rPr>
              <w:t>Agreement</w:t>
            </w:r>
          </w:p>
          <w:p w14:paraId="1BFFB571" w14:textId="77777777" w:rsidR="00E4500E" w:rsidRDefault="006255E3">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3BE0718A" w14:textId="77777777" w:rsidR="00E4500E" w:rsidRDefault="00E4500E">
            <w:pPr>
              <w:spacing w:after="120"/>
              <w:rPr>
                <w:bCs/>
                <w:szCs w:val="20"/>
              </w:rPr>
            </w:pPr>
          </w:p>
        </w:tc>
      </w:tr>
    </w:tbl>
    <w:p w14:paraId="74A5B66C" w14:textId="77777777" w:rsidR="00E4500E" w:rsidRDefault="00E4500E">
      <w:pPr>
        <w:spacing w:after="120"/>
        <w:rPr>
          <w:bCs/>
          <w:szCs w:val="20"/>
        </w:rPr>
      </w:pPr>
    </w:p>
    <w:p w14:paraId="14543B28" w14:textId="77777777" w:rsidR="00E4500E" w:rsidRDefault="006255E3">
      <w:r>
        <w:t>The following agreements were made in RAN#118bis Maastricht:</w:t>
      </w:r>
    </w:p>
    <w:p w14:paraId="7E6E32FC" w14:textId="77777777" w:rsidR="00E4500E" w:rsidRDefault="00E450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2E89E9AE" w14:textId="77777777">
        <w:tc>
          <w:tcPr>
            <w:tcW w:w="9611" w:type="dxa"/>
          </w:tcPr>
          <w:p w14:paraId="64A6FC5C" w14:textId="77777777" w:rsidR="00E4500E" w:rsidRDefault="006255E3">
            <w:pPr>
              <w:pStyle w:val="ListParagraph"/>
              <w:ind w:leftChars="0" w:left="0"/>
              <w:contextualSpacing/>
              <w:rPr>
                <w:rFonts w:ascii="Times New Roman" w:hAnsi="Times New Roman"/>
                <w:bCs/>
              </w:rPr>
            </w:pPr>
            <w:r>
              <w:rPr>
                <w:rFonts w:ascii="Times New Roman" w:hAnsi="Times New Roman"/>
                <w:bCs/>
                <w:highlight w:val="green"/>
              </w:rPr>
              <w:t>Agreement</w:t>
            </w:r>
          </w:p>
          <w:p w14:paraId="752C375A" w14:textId="77777777" w:rsidR="00E4500E" w:rsidRDefault="006255E3">
            <w:pPr>
              <w:pStyle w:val="ListParagraph"/>
              <w:ind w:leftChars="0" w:left="0"/>
              <w:contextualSpacing/>
              <w:rPr>
                <w:rFonts w:ascii="Times New Roman" w:hAnsi="Times New Roman"/>
                <w:bCs/>
              </w:rPr>
            </w:pPr>
            <w:r>
              <w:rPr>
                <w:rFonts w:ascii="Times New Roman" w:hAnsi="Times New Roman"/>
                <w:bCs/>
              </w:rPr>
              <w:t xml:space="preserve">RAN1 studies whether the following types of UL transmission gap will impact the design of OCC for IoT-NTN when considering e.g. phase </w:t>
            </w:r>
            <w:proofErr w:type="gramStart"/>
            <w:r>
              <w:rPr>
                <w:rFonts w:ascii="Times New Roman" w:hAnsi="Times New Roman"/>
                <w:bCs/>
              </w:rPr>
              <w:t>continuity</w:t>
            </w:r>
            <w:proofErr w:type="gramEnd"/>
          </w:p>
          <w:p w14:paraId="3C54610C" w14:textId="77777777" w:rsidR="00E4500E" w:rsidRDefault="006255E3">
            <w:pPr>
              <w:numPr>
                <w:ilvl w:val="0"/>
                <w:numId w:val="21"/>
              </w:numPr>
              <w:rPr>
                <w:rFonts w:ascii="Times New Roman" w:hAnsi="Times New Roman"/>
                <w:bCs/>
              </w:rPr>
            </w:pPr>
            <w:r>
              <w:rPr>
                <w:rFonts w:ascii="Times New Roman" w:hAnsi="Times New Roman"/>
                <w:bCs/>
              </w:rPr>
              <w:t>UL gaps for synchronization (from Rel-13)</w:t>
            </w:r>
          </w:p>
          <w:p w14:paraId="0C1BCBD3" w14:textId="77777777" w:rsidR="00E4500E" w:rsidRDefault="006255E3">
            <w:pPr>
              <w:numPr>
                <w:ilvl w:val="0"/>
                <w:numId w:val="21"/>
              </w:numPr>
              <w:rPr>
                <w:rFonts w:ascii="Times New Roman" w:hAnsi="Times New Roman"/>
                <w:bCs/>
              </w:rPr>
            </w:pPr>
            <w:r>
              <w:rPr>
                <w:rFonts w:ascii="Times New Roman" w:hAnsi="Times New Roman"/>
                <w:bCs/>
              </w:rPr>
              <w:t>Gaps around NPRACH occasions</w:t>
            </w:r>
          </w:p>
          <w:p w14:paraId="2167158D" w14:textId="77777777" w:rsidR="00E4500E" w:rsidRDefault="006255E3">
            <w:pPr>
              <w:numPr>
                <w:ilvl w:val="0"/>
                <w:numId w:val="21"/>
              </w:numPr>
              <w:rPr>
                <w:rFonts w:ascii="Times New Roman" w:hAnsi="Times New Roman"/>
                <w:bCs/>
              </w:rPr>
            </w:pPr>
            <w:r>
              <w:rPr>
                <w:rFonts w:ascii="Times New Roman" w:hAnsi="Times New Roman"/>
                <w:bCs/>
              </w:rPr>
              <w:t>UL timing adjustment gaps and segmentation for IoT-NTN (from Rel-17)</w:t>
            </w:r>
          </w:p>
          <w:p w14:paraId="0AB28909" w14:textId="77777777" w:rsidR="00E4500E" w:rsidRDefault="006255E3">
            <w:pPr>
              <w:numPr>
                <w:ilvl w:val="0"/>
                <w:numId w:val="21"/>
              </w:numPr>
              <w:rPr>
                <w:rFonts w:ascii="Times New Roman" w:hAnsi="Times New Roman"/>
                <w:bCs/>
              </w:rPr>
            </w:pPr>
            <w:r>
              <w:rPr>
                <w:rFonts w:ascii="Times New Roman" w:hAnsi="Times New Roman"/>
                <w:bCs/>
              </w:rPr>
              <w:t xml:space="preserve">TDM DMRS that are </w:t>
            </w:r>
            <w:proofErr w:type="gramStart"/>
            <w:r>
              <w:rPr>
                <w:rFonts w:ascii="Times New Roman" w:hAnsi="Times New Roman"/>
                <w:bCs/>
              </w:rPr>
              <w:t>muted</w:t>
            </w:r>
            <w:proofErr w:type="gramEnd"/>
          </w:p>
          <w:p w14:paraId="7E3FC454" w14:textId="77777777" w:rsidR="00E4500E" w:rsidRDefault="006255E3">
            <w:pPr>
              <w:numPr>
                <w:ilvl w:val="0"/>
                <w:numId w:val="21"/>
              </w:numPr>
              <w:rPr>
                <w:rFonts w:ascii="Times New Roman" w:hAnsi="Times New Roman"/>
                <w:bCs/>
              </w:rPr>
            </w:pPr>
            <w:r>
              <w:rPr>
                <w:rFonts w:ascii="Times New Roman" w:hAnsi="Times New Roman"/>
                <w:bCs/>
              </w:rPr>
              <w:t xml:space="preserve">Guard periods for 3.75kHz UL </w:t>
            </w:r>
            <w:proofErr w:type="gramStart"/>
            <w:r>
              <w:rPr>
                <w:rFonts w:ascii="Times New Roman" w:hAnsi="Times New Roman"/>
                <w:bCs/>
              </w:rPr>
              <w:t>transmissions</w:t>
            </w:r>
            <w:proofErr w:type="gramEnd"/>
          </w:p>
          <w:p w14:paraId="6F5BD535" w14:textId="77777777" w:rsidR="00E4500E" w:rsidRDefault="00E4500E"/>
          <w:p w14:paraId="310F347C" w14:textId="77777777" w:rsidR="00E4500E" w:rsidRDefault="00E4500E"/>
          <w:p w14:paraId="2F5D57FB" w14:textId="77777777" w:rsidR="00E4500E" w:rsidRDefault="006255E3">
            <w:pPr>
              <w:rPr>
                <w:bCs/>
              </w:rPr>
            </w:pPr>
            <w:r>
              <w:rPr>
                <w:bCs/>
                <w:highlight w:val="green"/>
              </w:rPr>
              <w:t>Agreement</w:t>
            </w:r>
          </w:p>
          <w:p w14:paraId="2B051758" w14:textId="77777777" w:rsidR="00E4500E" w:rsidRDefault="006255E3">
            <w:pPr>
              <w:rPr>
                <w:bCs/>
              </w:rPr>
            </w:pPr>
            <w:r>
              <w:rPr>
                <w:bCs/>
              </w:rPr>
              <w:t>The following combinations are considered for further simulation in RAN1 for 3.75kHz SCS OCC for NPUSCH format 1:</w:t>
            </w:r>
          </w:p>
          <w:p w14:paraId="7D5D58AA" w14:textId="77777777" w:rsidR="00E4500E" w:rsidRDefault="006255E3">
            <w:pPr>
              <w:pStyle w:val="ListParagraph"/>
              <w:numPr>
                <w:ilvl w:val="0"/>
                <w:numId w:val="22"/>
              </w:numPr>
              <w:ind w:leftChars="0"/>
              <w:rPr>
                <w:bCs/>
              </w:rPr>
            </w:pPr>
            <w:r>
              <w:rPr>
                <w:bCs/>
              </w:rPr>
              <w:t>Option 1: OCC2, Symbol-level, TDM DMRS</w:t>
            </w:r>
          </w:p>
          <w:p w14:paraId="011F7FD3" w14:textId="77777777" w:rsidR="00E4500E" w:rsidRDefault="006255E3">
            <w:pPr>
              <w:pStyle w:val="ListParagraph"/>
              <w:numPr>
                <w:ilvl w:val="0"/>
                <w:numId w:val="22"/>
              </w:numPr>
              <w:ind w:leftChars="0"/>
              <w:rPr>
                <w:bCs/>
              </w:rPr>
            </w:pPr>
            <w:r>
              <w:rPr>
                <w:bCs/>
              </w:rPr>
              <w:t>Option 2: OCC2, Symbol-level, CDM DMRS with new pattern</w:t>
            </w:r>
          </w:p>
          <w:p w14:paraId="3077841D" w14:textId="77777777" w:rsidR="00E4500E" w:rsidRDefault="006255E3">
            <w:pPr>
              <w:pStyle w:val="ListParagraph"/>
              <w:numPr>
                <w:ilvl w:val="0"/>
                <w:numId w:val="22"/>
              </w:numPr>
              <w:ind w:leftChars="0"/>
              <w:rPr>
                <w:bCs/>
              </w:rPr>
            </w:pPr>
            <w:r>
              <w:rPr>
                <w:bCs/>
              </w:rPr>
              <w:t>Option 3: OCC2, Slot-level, TDM DMRS</w:t>
            </w:r>
          </w:p>
          <w:p w14:paraId="74142ACB" w14:textId="77777777" w:rsidR="00E4500E" w:rsidRDefault="006255E3">
            <w:pPr>
              <w:pStyle w:val="ListParagraph"/>
              <w:numPr>
                <w:ilvl w:val="0"/>
                <w:numId w:val="22"/>
              </w:numPr>
              <w:ind w:leftChars="0"/>
              <w:rPr>
                <w:bCs/>
              </w:rPr>
            </w:pPr>
            <w:r>
              <w:rPr>
                <w:bCs/>
              </w:rPr>
              <w:t>Option 4: OCC2, Slot-level, CDM DMRS with legacy pattern</w:t>
            </w:r>
          </w:p>
          <w:p w14:paraId="44BAA66B" w14:textId="77777777" w:rsidR="00E4500E" w:rsidRDefault="006255E3">
            <w:pPr>
              <w:pStyle w:val="ListParagraph"/>
              <w:numPr>
                <w:ilvl w:val="0"/>
                <w:numId w:val="22"/>
              </w:numPr>
              <w:ind w:leftChars="0"/>
            </w:pPr>
            <w:r>
              <w:rPr>
                <w:bCs/>
              </w:rPr>
              <w:t>Option 6: OCC4, Symbol-level, CDM DMRS with new pattern</w:t>
            </w:r>
          </w:p>
          <w:p w14:paraId="478F320F" w14:textId="77777777" w:rsidR="00E4500E" w:rsidRDefault="00E4500E">
            <w:pPr>
              <w:rPr>
                <w:bCs/>
              </w:rPr>
            </w:pPr>
          </w:p>
          <w:p w14:paraId="5B804576" w14:textId="77777777" w:rsidR="00E4500E" w:rsidRDefault="006255E3">
            <w:pPr>
              <w:rPr>
                <w:bCs/>
              </w:rPr>
            </w:pPr>
            <w:r>
              <w:rPr>
                <w:bCs/>
              </w:rPr>
              <w:t>The following combinations are considered for further simulation in RAN1 for 15kHz SCS OCC for NPUSCH format 1:</w:t>
            </w:r>
          </w:p>
          <w:p w14:paraId="62F59BCD" w14:textId="77777777" w:rsidR="00E4500E" w:rsidRDefault="006255E3">
            <w:pPr>
              <w:pStyle w:val="ListParagraph"/>
              <w:numPr>
                <w:ilvl w:val="0"/>
                <w:numId w:val="22"/>
              </w:numPr>
              <w:ind w:leftChars="0"/>
              <w:rPr>
                <w:bCs/>
              </w:rPr>
            </w:pPr>
            <w:r>
              <w:rPr>
                <w:bCs/>
              </w:rPr>
              <w:t>Option 1: OCC2, Symbol-level, TDM DMRS</w:t>
            </w:r>
          </w:p>
          <w:p w14:paraId="036702CF" w14:textId="77777777" w:rsidR="00E4500E" w:rsidRDefault="006255E3">
            <w:pPr>
              <w:pStyle w:val="ListParagraph"/>
              <w:numPr>
                <w:ilvl w:val="0"/>
                <w:numId w:val="22"/>
              </w:numPr>
              <w:ind w:leftChars="0"/>
              <w:rPr>
                <w:bCs/>
              </w:rPr>
            </w:pPr>
            <w:r>
              <w:rPr>
                <w:bCs/>
              </w:rPr>
              <w:t>Option 3: OCC2, Slot-level, TDM DMRS</w:t>
            </w:r>
          </w:p>
          <w:p w14:paraId="21E371EE" w14:textId="77777777" w:rsidR="00E4500E" w:rsidRDefault="006255E3">
            <w:pPr>
              <w:pStyle w:val="ListParagraph"/>
              <w:numPr>
                <w:ilvl w:val="0"/>
                <w:numId w:val="22"/>
              </w:numPr>
              <w:ind w:leftChars="0"/>
              <w:rPr>
                <w:bCs/>
              </w:rPr>
            </w:pPr>
            <w:r>
              <w:rPr>
                <w:bCs/>
              </w:rPr>
              <w:t>Option 4: OCC2, Slot-level, CDM DMRS with legacy pattern</w:t>
            </w:r>
          </w:p>
          <w:p w14:paraId="2D9669D0" w14:textId="77777777" w:rsidR="00E4500E" w:rsidRDefault="006255E3">
            <w:pPr>
              <w:pStyle w:val="ListParagraph"/>
              <w:numPr>
                <w:ilvl w:val="0"/>
                <w:numId w:val="22"/>
              </w:numPr>
              <w:ind w:leftChars="0"/>
              <w:rPr>
                <w:bCs/>
              </w:rPr>
            </w:pPr>
            <w:r>
              <w:rPr>
                <w:bCs/>
              </w:rPr>
              <w:lastRenderedPageBreak/>
              <w:t>Option 5: OCC4, Symbol-level, TDM DMRS</w:t>
            </w:r>
          </w:p>
          <w:p w14:paraId="7E662CCC" w14:textId="77777777" w:rsidR="00E4500E" w:rsidRDefault="006255E3">
            <w:pPr>
              <w:pStyle w:val="ListParagraph"/>
              <w:numPr>
                <w:ilvl w:val="0"/>
                <w:numId w:val="22"/>
              </w:numPr>
              <w:ind w:leftChars="0"/>
              <w:rPr>
                <w:bCs/>
              </w:rPr>
            </w:pPr>
            <w:r>
              <w:rPr>
                <w:bCs/>
              </w:rPr>
              <w:t>Option 7: OCC4, Slot -level, TDM DMRS</w:t>
            </w:r>
          </w:p>
          <w:p w14:paraId="30D17EF4" w14:textId="77777777" w:rsidR="00E4500E" w:rsidRDefault="006255E3">
            <w:pPr>
              <w:pStyle w:val="ListParagraph"/>
              <w:numPr>
                <w:ilvl w:val="0"/>
                <w:numId w:val="22"/>
              </w:numPr>
              <w:ind w:leftChars="0"/>
              <w:rPr>
                <w:bCs/>
              </w:rPr>
            </w:pPr>
            <w:r>
              <w:rPr>
                <w:bCs/>
              </w:rPr>
              <w:t>Option 8: OCC4, Slot-level, CDM DMRS with legacy pattern</w:t>
            </w:r>
          </w:p>
          <w:p w14:paraId="70001F65" w14:textId="77777777" w:rsidR="00E4500E" w:rsidRDefault="00E4500E">
            <w:pPr>
              <w:rPr>
                <w:lang w:eastAsia="ar-SA"/>
              </w:rPr>
            </w:pPr>
          </w:p>
          <w:p w14:paraId="4FC14DD7" w14:textId="77777777" w:rsidR="00E4500E" w:rsidRDefault="006255E3">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45D41D87" w14:textId="77777777" w:rsidR="00E4500E" w:rsidRDefault="006255E3">
            <w:pPr>
              <w:rPr>
                <w:bCs/>
                <w:lang w:eastAsia="ar-SA"/>
              </w:rPr>
            </w:pPr>
            <w:r>
              <w:rPr>
                <w:bCs/>
                <w:lang w:eastAsia="ar-SA"/>
              </w:rPr>
              <w:t>Note 2: Companies to report DMRS sequence applied.</w:t>
            </w:r>
          </w:p>
          <w:p w14:paraId="757D9783" w14:textId="77777777" w:rsidR="00E4500E" w:rsidRDefault="00E4500E"/>
          <w:p w14:paraId="6E2A63C3" w14:textId="77777777" w:rsidR="00E4500E" w:rsidRDefault="006255E3">
            <w:pPr>
              <w:rPr>
                <w:bCs/>
                <w:szCs w:val="20"/>
              </w:rPr>
            </w:pPr>
            <w:r>
              <w:rPr>
                <w:bCs/>
                <w:szCs w:val="20"/>
                <w:highlight w:val="green"/>
              </w:rPr>
              <w:t>Agreement</w:t>
            </w:r>
          </w:p>
          <w:p w14:paraId="6B4234AF" w14:textId="77777777" w:rsidR="00E4500E" w:rsidRDefault="006255E3">
            <w:pPr>
              <w:rPr>
                <w:szCs w:val="20"/>
              </w:rPr>
            </w:pPr>
            <w:r>
              <w:rPr>
                <w:bCs/>
                <w:szCs w:val="20"/>
              </w:rPr>
              <w:t>For 3.75kHz SCS, NPUSCH format 1 simulations are performed using an appropriate MCS with SNR at least in the range of -8dB to 0dB.</w:t>
            </w:r>
          </w:p>
          <w:p w14:paraId="65EC1FB9" w14:textId="77777777" w:rsidR="00E4500E" w:rsidRDefault="00E4500E"/>
        </w:tc>
      </w:tr>
    </w:tbl>
    <w:p w14:paraId="7BD67A25" w14:textId="77777777" w:rsidR="00E4500E" w:rsidRDefault="00E4500E"/>
    <w:p w14:paraId="6E18D7A6" w14:textId="77777777" w:rsidR="00E4500E" w:rsidRDefault="006255E3">
      <w:r>
        <w:t>The following agreements were made in RAN1#118bis Hefei:</w:t>
      </w:r>
    </w:p>
    <w:p w14:paraId="4A15DF09" w14:textId="77777777" w:rsidR="00E4500E" w:rsidRDefault="00E450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44F9A9B4" w14:textId="77777777">
        <w:tc>
          <w:tcPr>
            <w:tcW w:w="9611" w:type="dxa"/>
          </w:tcPr>
          <w:p w14:paraId="441A2D1E" w14:textId="77777777" w:rsidR="00E4500E" w:rsidRDefault="006255E3">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3B41B15D" w14:textId="77777777" w:rsidR="00E4500E" w:rsidRDefault="006255E3">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 xml:space="preserve">At least the following schemes are supported for </w:t>
            </w:r>
            <w:proofErr w:type="gramStart"/>
            <w:r>
              <w:rPr>
                <w:rFonts w:ascii="Times New Roman" w:eastAsia="Times New Roman" w:hAnsi="Times New Roman"/>
                <w:szCs w:val="20"/>
                <w:lang w:eastAsia="zh-CN"/>
              </w:rPr>
              <w:t>single-tone</w:t>
            </w:r>
            <w:proofErr w:type="gramEnd"/>
            <w:r>
              <w:rPr>
                <w:rFonts w:ascii="Times New Roman" w:eastAsia="Times New Roman" w:hAnsi="Times New Roman"/>
                <w:szCs w:val="20"/>
                <w:lang w:eastAsia="zh-CN"/>
              </w:rPr>
              <w:t>:</w:t>
            </w:r>
          </w:p>
          <w:p w14:paraId="623E11FA" w14:textId="77777777" w:rsidR="00E4500E" w:rsidRDefault="006255E3">
            <w:pPr>
              <w:numPr>
                <w:ilvl w:val="0"/>
                <w:numId w:val="22"/>
              </w:numPr>
              <w:rPr>
                <w:rFonts w:ascii="Times New Roman" w:hAnsi="Times New Roman"/>
                <w:szCs w:val="20"/>
                <w:lang w:eastAsia="zh-CN"/>
              </w:rPr>
            </w:pPr>
            <w:r>
              <w:rPr>
                <w:rFonts w:ascii="Times New Roman" w:hAnsi="Times New Roman"/>
                <w:szCs w:val="20"/>
                <w:lang w:eastAsia="zh-CN"/>
              </w:rPr>
              <w:t>For 3.75kHz SCS OCC for NPUSCH format 1:</w:t>
            </w:r>
          </w:p>
          <w:p w14:paraId="024491D2" w14:textId="77777777" w:rsidR="00E4500E" w:rsidRDefault="006255E3">
            <w:pPr>
              <w:numPr>
                <w:ilvl w:val="1"/>
                <w:numId w:val="22"/>
              </w:numPr>
              <w:rPr>
                <w:rFonts w:ascii="Times New Roman" w:hAnsi="Times New Roman"/>
                <w:szCs w:val="20"/>
                <w:lang w:eastAsia="zh-CN"/>
              </w:rPr>
            </w:pPr>
            <w:r>
              <w:rPr>
                <w:rFonts w:ascii="Times New Roman" w:hAnsi="Times New Roman"/>
                <w:szCs w:val="20"/>
                <w:lang w:eastAsia="zh-CN"/>
              </w:rPr>
              <w:t>OCC length 2, Symbol-level</w:t>
            </w:r>
          </w:p>
          <w:p w14:paraId="1B9ACB48" w14:textId="77777777" w:rsidR="00E4500E" w:rsidRDefault="006255E3">
            <w:pPr>
              <w:numPr>
                <w:ilvl w:val="2"/>
                <w:numId w:val="22"/>
              </w:numPr>
              <w:rPr>
                <w:rFonts w:ascii="Times New Roman" w:hAnsi="Times New Roman"/>
                <w:szCs w:val="20"/>
                <w:lang w:eastAsia="zh-CN"/>
              </w:rPr>
            </w:pPr>
            <w:r>
              <w:rPr>
                <w:rFonts w:ascii="Times New Roman" w:hAnsi="Times New Roman"/>
                <w:szCs w:val="20"/>
                <w:lang w:eastAsia="zh-CN"/>
              </w:rPr>
              <w:t>FFS: DMRS pattern(s)</w:t>
            </w:r>
          </w:p>
          <w:p w14:paraId="1C754029" w14:textId="77777777" w:rsidR="00E4500E" w:rsidRDefault="006255E3">
            <w:pPr>
              <w:numPr>
                <w:ilvl w:val="0"/>
                <w:numId w:val="22"/>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592B1572" w14:textId="77777777" w:rsidR="00E4500E" w:rsidRDefault="006255E3">
            <w:pPr>
              <w:numPr>
                <w:ilvl w:val="1"/>
                <w:numId w:val="22"/>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64E2AB3A" w14:textId="77777777" w:rsidR="00E4500E" w:rsidRDefault="006255E3">
            <w:pPr>
              <w:numPr>
                <w:ilvl w:val="2"/>
                <w:numId w:val="22"/>
              </w:numPr>
              <w:rPr>
                <w:rFonts w:ascii="Times New Roman" w:hAnsi="Times New Roman"/>
                <w:szCs w:val="20"/>
                <w:lang w:eastAsia="zh-CN"/>
              </w:rPr>
            </w:pPr>
            <w:r>
              <w:rPr>
                <w:rFonts w:ascii="Times New Roman" w:hAnsi="Times New Roman"/>
                <w:szCs w:val="20"/>
                <w:lang w:eastAsia="zh-CN"/>
              </w:rPr>
              <w:t>FFS: CDM details, e.g. with or without spreading</w:t>
            </w:r>
          </w:p>
          <w:p w14:paraId="66CFB0BA" w14:textId="77777777" w:rsidR="00E4500E" w:rsidRDefault="00E4500E">
            <w:pPr>
              <w:rPr>
                <w:rFonts w:ascii="Times New Roman" w:hAnsi="Times New Roman"/>
                <w:szCs w:val="20"/>
                <w:lang w:eastAsia="zh-CN"/>
              </w:rPr>
            </w:pPr>
          </w:p>
          <w:p w14:paraId="48BBB58C" w14:textId="77777777" w:rsidR="00E4500E" w:rsidRDefault="006255E3">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64309DDD" w14:textId="77777777" w:rsidR="00E4500E" w:rsidRDefault="006255E3">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3825179A" w14:textId="77777777" w:rsidR="00E4500E" w:rsidRDefault="00E4500E">
            <w:pPr>
              <w:rPr>
                <w:rFonts w:ascii="Times New Roman" w:hAnsi="Times New Roman"/>
                <w:szCs w:val="20"/>
              </w:rPr>
            </w:pPr>
          </w:p>
          <w:p w14:paraId="02075381" w14:textId="77777777" w:rsidR="00E4500E" w:rsidRDefault="006255E3">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6E1B2632" w14:textId="77777777" w:rsidR="00E4500E" w:rsidRDefault="006255E3">
            <w:pPr>
              <w:rPr>
                <w:rFonts w:ascii="Times New Roman" w:hAnsi="Times New Roman"/>
                <w:bCs/>
                <w:szCs w:val="20"/>
              </w:rPr>
            </w:pPr>
            <w:r>
              <w:rPr>
                <w:rFonts w:ascii="Times New Roman" w:hAnsi="Times New Roman"/>
                <w:bCs/>
                <w:szCs w:val="20"/>
              </w:rPr>
              <w:t>For support of single-tone OCC for NPUSCH format 1, RAN1 studies:</w:t>
            </w:r>
          </w:p>
          <w:p w14:paraId="22953E0F" w14:textId="77777777" w:rsidR="00E4500E" w:rsidRDefault="006255E3">
            <w:pPr>
              <w:numPr>
                <w:ilvl w:val="0"/>
                <w:numId w:val="22"/>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527A9399" w14:textId="77777777" w:rsidR="00E4500E" w:rsidRDefault="006255E3">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437D3FBB" w14:textId="77777777" w:rsidR="00E4500E" w:rsidRDefault="006255E3">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3702B908" w14:textId="77777777" w:rsidR="00E4500E" w:rsidRDefault="006255E3">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7E814869" w14:textId="77777777" w:rsidR="00E4500E" w:rsidRDefault="006255E3">
            <w:pPr>
              <w:numPr>
                <w:ilvl w:val="0"/>
                <w:numId w:val="22"/>
              </w:numPr>
              <w:rPr>
                <w:rFonts w:ascii="Times New Roman" w:eastAsia="DengXian" w:hAnsi="Times New Roman"/>
                <w:bCs/>
                <w:szCs w:val="20"/>
                <w:lang w:eastAsia="zh-CN"/>
              </w:rPr>
            </w:pPr>
            <w:r>
              <w:rPr>
                <w:rFonts w:ascii="Times New Roman" w:eastAsia="DengXian" w:hAnsi="Times New Roman"/>
                <w:bCs/>
                <w:szCs w:val="20"/>
                <w:lang w:eastAsia="zh-CN"/>
              </w:rPr>
              <w:t xml:space="preserve">For dynamic grant in RRC CONNECTED, study which and whether any parameters are signalled via DCI and which and whether any parameters are signalled by </w:t>
            </w:r>
            <w:proofErr w:type="gramStart"/>
            <w:r>
              <w:rPr>
                <w:rFonts w:ascii="Times New Roman" w:eastAsia="DengXian" w:hAnsi="Times New Roman"/>
                <w:bCs/>
                <w:szCs w:val="20"/>
                <w:lang w:eastAsia="zh-CN"/>
              </w:rPr>
              <w:t>RRC</w:t>
            </w:r>
            <w:proofErr w:type="gramEnd"/>
          </w:p>
          <w:p w14:paraId="40C3E28D" w14:textId="77777777" w:rsidR="00E4500E" w:rsidRDefault="006255E3">
            <w:pPr>
              <w:numPr>
                <w:ilvl w:val="0"/>
                <w:numId w:val="22"/>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35D6FF2F" w14:textId="77777777" w:rsidR="00E4500E" w:rsidRDefault="00E4500E">
            <w:pPr>
              <w:rPr>
                <w:rFonts w:ascii="Times New Roman" w:hAnsi="Times New Roman"/>
                <w:szCs w:val="20"/>
                <w:lang w:eastAsia="zh-CN"/>
              </w:rPr>
            </w:pPr>
          </w:p>
          <w:p w14:paraId="14087E40" w14:textId="77777777" w:rsidR="00E4500E" w:rsidRDefault="00E4500E">
            <w:pPr>
              <w:rPr>
                <w:rFonts w:ascii="Times New Roman" w:hAnsi="Times New Roman"/>
                <w:szCs w:val="20"/>
                <w:lang w:eastAsia="zh-CN"/>
              </w:rPr>
            </w:pPr>
          </w:p>
          <w:p w14:paraId="24E01E5D" w14:textId="77777777" w:rsidR="00E4500E" w:rsidRDefault="00E4500E">
            <w:pPr>
              <w:rPr>
                <w:rFonts w:ascii="Times New Roman" w:hAnsi="Times New Roman"/>
                <w:szCs w:val="20"/>
                <w:lang w:eastAsia="zh-CN"/>
              </w:rPr>
            </w:pPr>
          </w:p>
        </w:tc>
      </w:tr>
    </w:tbl>
    <w:p w14:paraId="38F04904" w14:textId="77777777" w:rsidR="00E4500E" w:rsidRDefault="00E4500E"/>
    <w:p w14:paraId="752DE422" w14:textId="77777777" w:rsidR="00E4500E" w:rsidRDefault="00E4500E"/>
    <w:p w14:paraId="7C95E9B4" w14:textId="77777777" w:rsidR="00E4500E" w:rsidRDefault="00E4500E"/>
    <w:p w14:paraId="1E339A40" w14:textId="77777777" w:rsidR="00E4500E" w:rsidRDefault="00E4500E">
      <w:pPr>
        <w:spacing w:after="120"/>
        <w:rPr>
          <w:bCs/>
          <w:szCs w:val="20"/>
        </w:rPr>
      </w:pPr>
    </w:p>
    <w:p w14:paraId="3CB14678" w14:textId="77777777" w:rsidR="00E4500E" w:rsidRDefault="006255E3">
      <w:pPr>
        <w:pStyle w:val="Heading1"/>
      </w:pPr>
      <w:bookmarkStart w:id="20" w:name="_Toc183176181"/>
      <w:r>
        <w:t>NPUSCH</w:t>
      </w:r>
      <w:bookmarkEnd w:id="20"/>
    </w:p>
    <w:p w14:paraId="77E92C6D" w14:textId="77777777" w:rsidR="00E4500E" w:rsidRDefault="00E4500E"/>
    <w:p w14:paraId="475A52B3" w14:textId="77777777" w:rsidR="00E4500E" w:rsidRDefault="006255E3">
      <w:pPr>
        <w:pStyle w:val="Heading2"/>
      </w:pPr>
      <w:bookmarkStart w:id="21" w:name="_Toc183176182"/>
      <w:r>
        <w:t xml:space="preserve">Overall summary of issues raised in </w:t>
      </w:r>
      <w:proofErr w:type="spellStart"/>
      <w:proofErr w:type="gramStart"/>
      <w:r>
        <w:t>Tdocs</w:t>
      </w:r>
      <w:bookmarkEnd w:id="21"/>
      <w:proofErr w:type="spellEnd"/>
      <w:proofErr w:type="gramEnd"/>
    </w:p>
    <w:p w14:paraId="6F2375AA" w14:textId="77777777" w:rsidR="00E4500E" w:rsidRDefault="006255E3">
      <w:r>
        <w:t>The following is an overall summary of issues raised by companies in input contributions.</w:t>
      </w:r>
    </w:p>
    <w:p w14:paraId="3E65F664" w14:textId="77777777" w:rsidR="00E4500E" w:rsidRDefault="00E4500E"/>
    <w:p w14:paraId="68AA2913" w14:textId="77777777" w:rsidR="00E4500E" w:rsidRDefault="00E4500E">
      <w:pPr>
        <w:rPr>
          <w:lang w:eastAsia="zh-CN"/>
        </w:rPr>
      </w:pPr>
    </w:p>
    <w:p w14:paraId="62F6BA6E" w14:textId="77777777" w:rsidR="00E4500E" w:rsidRDefault="006255E3">
      <w:pPr>
        <w:rPr>
          <w:b/>
          <w:bCs/>
          <w:lang w:eastAsia="zh-CN"/>
        </w:rPr>
      </w:pPr>
      <w:r>
        <w:rPr>
          <w:b/>
          <w:bCs/>
          <w:lang w:eastAsia="zh-CN"/>
        </w:rPr>
        <w:t>OCC code type</w:t>
      </w:r>
    </w:p>
    <w:p w14:paraId="2E5B09D2" w14:textId="77777777" w:rsidR="00E4500E" w:rsidRDefault="006255E3">
      <w:pPr>
        <w:numPr>
          <w:ilvl w:val="0"/>
          <w:numId w:val="23"/>
        </w:numPr>
        <w:rPr>
          <w:lang w:eastAsia="zh-CN"/>
        </w:rPr>
      </w:pPr>
      <w:r>
        <w:rPr>
          <w:lang w:eastAsia="zh-CN"/>
        </w:rPr>
        <w:t>Walsh</w:t>
      </w:r>
    </w:p>
    <w:p w14:paraId="75947A6D" w14:textId="77777777" w:rsidR="00E4500E" w:rsidRDefault="006255E3">
      <w:pPr>
        <w:numPr>
          <w:ilvl w:val="1"/>
          <w:numId w:val="23"/>
        </w:numPr>
        <w:rPr>
          <w:lang w:eastAsia="zh-CN"/>
        </w:rPr>
      </w:pPr>
      <w:r>
        <w:rPr>
          <w:lang w:eastAsia="zh-CN"/>
        </w:rPr>
        <w:t>Specify [1,1] and [</w:t>
      </w:r>
      <w:proofErr w:type="gramStart"/>
      <w:r>
        <w:rPr>
          <w:lang w:eastAsia="zh-CN"/>
        </w:rPr>
        <w:t>1,-</w:t>
      </w:r>
      <w:proofErr w:type="gramEnd"/>
      <w:r>
        <w:rPr>
          <w:lang w:eastAsia="zh-CN"/>
        </w:rPr>
        <w:t>1] as the codewords for OCC2 [Ericsson][MTK]</w:t>
      </w:r>
    </w:p>
    <w:p w14:paraId="5C29B031" w14:textId="77777777" w:rsidR="00E4500E" w:rsidRDefault="006255E3">
      <w:pPr>
        <w:numPr>
          <w:ilvl w:val="0"/>
          <w:numId w:val="23"/>
        </w:numPr>
        <w:rPr>
          <w:lang w:eastAsia="zh-CN"/>
        </w:rPr>
      </w:pPr>
      <w:r>
        <w:rPr>
          <w:lang w:eastAsia="zh-CN"/>
        </w:rPr>
        <w:t>DFT [ZTE]</w:t>
      </w:r>
    </w:p>
    <w:p w14:paraId="465926BC" w14:textId="77777777" w:rsidR="00E4500E" w:rsidRDefault="006255E3">
      <w:pPr>
        <w:numPr>
          <w:ilvl w:val="1"/>
          <w:numId w:val="23"/>
        </w:numPr>
        <w:rPr>
          <w:lang w:eastAsia="zh-CN"/>
        </w:rPr>
      </w:pPr>
      <w:r>
        <w:rPr>
          <w:lang w:eastAsia="zh-CN"/>
        </w:rPr>
        <w:t>Unified design with NR PUCCH format 1</w:t>
      </w:r>
    </w:p>
    <w:p w14:paraId="652FD974" w14:textId="77777777" w:rsidR="00E4500E" w:rsidRDefault="00E4500E">
      <w:pPr>
        <w:rPr>
          <w:lang w:eastAsia="zh-CN"/>
        </w:rPr>
      </w:pPr>
    </w:p>
    <w:p w14:paraId="77B62B34" w14:textId="77777777" w:rsidR="00E4500E" w:rsidRDefault="006255E3">
      <w:pPr>
        <w:rPr>
          <w:b/>
          <w:bCs/>
          <w:lang w:eastAsia="zh-CN"/>
        </w:rPr>
      </w:pPr>
      <w:r>
        <w:rPr>
          <w:b/>
          <w:bCs/>
          <w:lang w:eastAsia="zh-CN"/>
        </w:rPr>
        <w:t>3.75kHz OCC scheme</w:t>
      </w:r>
    </w:p>
    <w:p w14:paraId="22A45198" w14:textId="77777777" w:rsidR="00E4500E" w:rsidRDefault="00E4500E">
      <w:pPr>
        <w:rPr>
          <w:lang w:eastAsia="zh-CN"/>
        </w:rPr>
      </w:pPr>
    </w:p>
    <w:p w14:paraId="14DAF6AF" w14:textId="77777777" w:rsidR="00E4500E" w:rsidRDefault="006255E3">
      <w:pPr>
        <w:numPr>
          <w:ilvl w:val="0"/>
          <w:numId w:val="24"/>
        </w:numPr>
        <w:rPr>
          <w:lang w:eastAsia="zh-CN"/>
        </w:rPr>
      </w:pPr>
      <w:r>
        <w:rPr>
          <w:lang w:eastAsia="zh-CN"/>
        </w:rPr>
        <w:t xml:space="preserve">DMRS pattern: </w:t>
      </w:r>
    </w:p>
    <w:p w14:paraId="2F364F79" w14:textId="77777777" w:rsidR="00E4500E" w:rsidRDefault="006255E3">
      <w:pPr>
        <w:numPr>
          <w:ilvl w:val="1"/>
          <w:numId w:val="24"/>
        </w:numPr>
        <w:rPr>
          <w:lang w:eastAsia="zh-CN"/>
        </w:rPr>
      </w:pPr>
      <w:r>
        <w:rPr>
          <w:lang w:eastAsia="zh-CN"/>
        </w:rPr>
        <w:lastRenderedPageBreak/>
        <w:t>CDM-legacy: [Sharp]</w:t>
      </w:r>
    </w:p>
    <w:p w14:paraId="51939BC3" w14:textId="77777777" w:rsidR="00E4500E" w:rsidRDefault="006255E3">
      <w:pPr>
        <w:numPr>
          <w:ilvl w:val="2"/>
          <w:numId w:val="24"/>
        </w:numPr>
        <w:rPr>
          <w:lang w:eastAsia="zh-CN"/>
        </w:rPr>
      </w:pPr>
      <w:r>
        <w:rPr>
          <w:lang w:eastAsia="zh-CN"/>
        </w:rPr>
        <w:t>Performance close to baseline [HW]</w:t>
      </w:r>
    </w:p>
    <w:p w14:paraId="26CB7AA2" w14:textId="77777777" w:rsidR="00E4500E" w:rsidRDefault="006255E3">
      <w:pPr>
        <w:numPr>
          <w:ilvl w:val="2"/>
          <w:numId w:val="24"/>
        </w:numPr>
        <w:rPr>
          <w:lang w:eastAsia="zh-CN"/>
        </w:rPr>
      </w:pPr>
      <w:r>
        <w:rPr>
          <w:lang w:eastAsia="zh-CN"/>
        </w:rPr>
        <w:t>More evaluation needed due to phase change between DMRS locations [CMCC]</w:t>
      </w:r>
    </w:p>
    <w:p w14:paraId="672C56D1" w14:textId="77777777" w:rsidR="00E4500E" w:rsidRDefault="006255E3">
      <w:pPr>
        <w:numPr>
          <w:ilvl w:val="2"/>
          <w:numId w:val="24"/>
        </w:numPr>
        <w:rPr>
          <w:lang w:eastAsia="zh-CN"/>
        </w:rPr>
      </w:pPr>
      <w:r>
        <w:rPr>
          <w:lang w:eastAsia="zh-CN"/>
        </w:rPr>
        <w:t>Phase change at maximum CFO difference is too great [</w:t>
      </w:r>
      <w:proofErr w:type="spellStart"/>
      <w:r>
        <w:rPr>
          <w:lang w:eastAsia="zh-CN"/>
        </w:rPr>
        <w:t>Spreadtrum</w:t>
      </w:r>
      <w:proofErr w:type="spellEnd"/>
      <w:r>
        <w:rPr>
          <w:lang w:eastAsia="zh-CN"/>
        </w:rPr>
        <w:t>]</w:t>
      </w:r>
    </w:p>
    <w:p w14:paraId="2B0B7215" w14:textId="77777777" w:rsidR="00E4500E" w:rsidRDefault="006255E3">
      <w:pPr>
        <w:numPr>
          <w:ilvl w:val="2"/>
          <w:numId w:val="24"/>
        </w:numPr>
        <w:rPr>
          <w:lang w:eastAsia="zh-CN"/>
        </w:rPr>
      </w:pPr>
      <w:r>
        <w:rPr>
          <w:lang w:eastAsia="zh-CN"/>
        </w:rPr>
        <w:t>Compatibility with legacy UEs OK [ZTE]</w:t>
      </w:r>
    </w:p>
    <w:p w14:paraId="71246784" w14:textId="77777777" w:rsidR="00E4500E" w:rsidRDefault="006255E3">
      <w:pPr>
        <w:numPr>
          <w:ilvl w:val="2"/>
          <w:numId w:val="24"/>
        </w:numPr>
        <w:rPr>
          <w:lang w:eastAsia="zh-CN"/>
        </w:rPr>
      </w:pPr>
      <w:r>
        <w:rPr>
          <w:lang w:eastAsia="zh-CN"/>
        </w:rPr>
        <w:t>Multi-cell orthogonality impacted [Nok]</w:t>
      </w:r>
    </w:p>
    <w:p w14:paraId="1CA435A1" w14:textId="77777777" w:rsidR="00E4500E" w:rsidRDefault="006255E3">
      <w:pPr>
        <w:numPr>
          <w:ilvl w:val="2"/>
          <w:numId w:val="24"/>
        </w:numPr>
        <w:rPr>
          <w:lang w:eastAsia="zh-CN"/>
        </w:rPr>
      </w:pPr>
      <w:r>
        <w:rPr>
          <w:lang w:eastAsia="zh-CN"/>
        </w:rPr>
        <w:t>Clarify meaning of “legacy slot structure” [Ericsson]</w:t>
      </w:r>
    </w:p>
    <w:p w14:paraId="62AA32EF" w14:textId="77777777" w:rsidR="00E4500E" w:rsidRDefault="006255E3">
      <w:pPr>
        <w:numPr>
          <w:ilvl w:val="3"/>
          <w:numId w:val="24"/>
        </w:numPr>
        <w:rPr>
          <w:lang w:eastAsia="zh-CN"/>
        </w:rPr>
      </w:pPr>
      <w:r>
        <w:rPr>
          <w:lang w:eastAsia="zh-CN"/>
        </w:rPr>
        <w:t>Is the DMRS symbol spread [Ericsson]</w:t>
      </w:r>
    </w:p>
    <w:p w14:paraId="3670E5AC" w14:textId="77777777" w:rsidR="00E4500E" w:rsidRDefault="006255E3">
      <w:pPr>
        <w:numPr>
          <w:ilvl w:val="1"/>
          <w:numId w:val="24"/>
        </w:numPr>
        <w:rPr>
          <w:lang w:eastAsia="zh-CN"/>
        </w:rPr>
      </w:pPr>
      <w:r>
        <w:rPr>
          <w:lang w:eastAsia="zh-CN"/>
        </w:rPr>
        <w:t>CDM-new: [LGE][Nordic][NEC]</w:t>
      </w:r>
    </w:p>
    <w:p w14:paraId="2427D213" w14:textId="77777777" w:rsidR="00E4500E" w:rsidRDefault="006255E3">
      <w:pPr>
        <w:numPr>
          <w:ilvl w:val="2"/>
          <w:numId w:val="24"/>
        </w:numPr>
        <w:rPr>
          <w:lang w:eastAsia="zh-CN"/>
        </w:rPr>
      </w:pPr>
      <w:r>
        <w:rPr>
          <w:lang w:eastAsia="zh-CN"/>
        </w:rPr>
        <w:t>Performance close to baseline [HW]</w:t>
      </w:r>
    </w:p>
    <w:p w14:paraId="26B2ED88" w14:textId="77777777" w:rsidR="00E4500E" w:rsidRDefault="006255E3">
      <w:pPr>
        <w:numPr>
          <w:ilvl w:val="2"/>
          <w:numId w:val="24"/>
        </w:numPr>
        <w:rPr>
          <w:lang w:eastAsia="zh-CN"/>
        </w:rPr>
      </w:pPr>
      <w:r>
        <w:rPr>
          <w:lang w:eastAsia="zh-CN"/>
        </w:rPr>
        <w:t>Specification impacts [</w:t>
      </w:r>
      <w:proofErr w:type="spellStart"/>
      <w:r>
        <w:rPr>
          <w:lang w:eastAsia="zh-CN"/>
        </w:rPr>
        <w:t>Spreadtrum</w:t>
      </w:r>
      <w:proofErr w:type="spellEnd"/>
      <w:r>
        <w:rPr>
          <w:lang w:eastAsia="zh-CN"/>
        </w:rPr>
        <w:t>][OPPO]</w:t>
      </w:r>
    </w:p>
    <w:p w14:paraId="394F50F3" w14:textId="77777777" w:rsidR="00E4500E" w:rsidRDefault="006255E3">
      <w:pPr>
        <w:numPr>
          <w:ilvl w:val="3"/>
          <w:numId w:val="24"/>
        </w:numPr>
        <w:rPr>
          <w:lang w:eastAsia="zh-CN"/>
        </w:rPr>
      </w:pPr>
      <w:r>
        <w:rPr>
          <w:lang w:eastAsia="zh-CN"/>
        </w:rPr>
        <w:t xml:space="preserve">Different slot formats in different slots since DMRS </w:t>
      </w:r>
      <w:proofErr w:type="gramStart"/>
      <w:r>
        <w:rPr>
          <w:lang w:eastAsia="zh-CN"/>
        </w:rPr>
        <w:t>is located in</w:t>
      </w:r>
      <w:proofErr w:type="gramEnd"/>
      <w:r>
        <w:rPr>
          <w:lang w:eastAsia="zh-CN"/>
        </w:rPr>
        <w:t xml:space="preserve"> different positions [OPPO]</w:t>
      </w:r>
    </w:p>
    <w:p w14:paraId="32E14C40" w14:textId="77777777" w:rsidR="00E4500E" w:rsidRDefault="006255E3">
      <w:pPr>
        <w:numPr>
          <w:ilvl w:val="2"/>
          <w:numId w:val="24"/>
        </w:numPr>
        <w:rPr>
          <w:lang w:eastAsia="zh-CN"/>
        </w:rPr>
      </w:pPr>
      <w:r>
        <w:rPr>
          <w:lang w:eastAsia="zh-CN"/>
        </w:rPr>
        <w:t>Implementation complexity increased [ZTE][Nok]</w:t>
      </w:r>
    </w:p>
    <w:p w14:paraId="08370227" w14:textId="77777777" w:rsidR="00E4500E" w:rsidRDefault="006255E3">
      <w:pPr>
        <w:numPr>
          <w:ilvl w:val="3"/>
          <w:numId w:val="24"/>
        </w:numPr>
        <w:rPr>
          <w:lang w:eastAsia="zh-CN"/>
        </w:rPr>
      </w:pPr>
      <w:proofErr w:type="spellStart"/>
      <w:r>
        <w:rPr>
          <w:lang w:eastAsia="zh-CN"/>
        </w:rPr>
        <w:t>eNB</w:t>
      </w:r>
      <w:proofErr w:type="spellEnd"/>
      <w:r>
        <w:rPr>
          <w:lang w:eastAsia="zh-CN"/>
        </w:rPr>
        <w:t xml:space="preserve"> needs to implement and switch between two different DMRS receive / channel estimation algorithms for legacy and OCC UEs [Nok]</w:t>
      </w:r>
    </w:p>
    <w:p w14:paraId="415A4FE9" w14:textId="77777777" w:rsidR="00E4500E" w:rsidRDefault="006255E3">
      <w:pPr>
        <w:numPr>
          <w:ilvl w:val="2"/>
          <w:numId w:val="24"/>
        </w:numPr>
        <w:rPr>
          <w:lang w:eastAsia="zh-CN"/>
        </w:rPr>
      </w:pPr>
      <w:r>
        <w:rPr>
          <w:lang w:eastAsia="zh-CN"/>
        </w:rPr>
        <w:t>Compatibility with legacy UEs problematic [ZTE][Lenovo][TCL]</w:t>
      </w:r>
    </w:p>
    <w:p w14:paraId="40B86AE5" w14:textId="77777777" w:rsidR="00E4500E" w:rsidRDefault="006255E3">
      <w:pPr>
        <w:numPr>
          <w:ilvl w:val="2"/>
          <w:numId w:val="24"/>
        </w:numPr>
        <w:rPr>
          <w:lang w:eastAsia="zh-CN"/>
        </w:rPr>
      </w:pPr>
      <w:r>
        <w:rPr>
          <w:lang w:eastAsia="zh-CN"/>
        </w:rPr>
        <w:t>Multi-cell orthogonality impacted [Nok]</w:t>
      </w:r>
    </w:p>
    <w:p w14:paraId="7DE9B771" w14:textId="77777777" w:rsidR="00E4500E" w:rsidRDefault="006255E3">
      <w:pPr>
        <w:numPr>
          <w:ilvl w:val="2"/>
          <w:numId w:val="24"/>
        </w:numPr>
        <w:rPr>
          <w:lang w:eastAsia="zh-CN"/>
        </w:rPr>
      </w:pPr>
      <w:r>
        <w:rPr>
          <w:lang w:eastAsia="zh-CN"/>
        </w:rPr>
        <w:t>Needed to meet CFO requirements / pull-in issue [NEC]</w:t>
      </w:r>
    </w:p>
    <w:p w14:paraId="0A2F6B9B" w14:textId="77777777" w:rsidR="00E4500E" w:rsidRDefault="006255E3">
      <w:pPr>
        <w:numPr>
          <w:ilvl w:val="1"/>
          <w:numId w:val="24"/>
        </w:numPr>
        <w:rPr>
          <w:lang w:eastAsia="zh-CN"/>
        </w:rPr>
      </w:pPr>
      <w:r>
        <w:rPr>
          <w:lang w:eastAsia="zh-CN"/>
        </w:rPr>
        <w:t>TDM: [</w:t>
      </w:r>
      <w:proofErr w:type="spellStart"/>
      <w:r>
        <w:rPr>
          <w:lang w:eastAsia="zh-CN"/>
        </w:rPr>
        <w:t>Spreadtrum</w:t>
      </w:r>
      <w:proofErr w:type="spellEnd"/>
      <w:r>
        <w:rPr>
          <w:lang w:eastAsia="zh-CN"/>
        </w:rPr>
        <w:t>][CATT][Lenovo]</w:t>
      </w:r>
    </w:p>
    <w:p w14:paraId="583FCF08" w14:textId="77777777" w:rsidR="00E4500E" w:rsidRDefault="006255E3">
      <w:pPr>
        <w:numPr>
          <w:ilvl w:val="2"/>
          <w:numId w:val="24"/>
        </w:numPr>
        <w:rPr>
          <w:lang w:eastAsia="zh-CN"/>
        </w:rPr>
      </w:pPr>
      <w:r>
        <w:rPr>
          <w:lang w:eastAsia="zh-CN"/>
        </w:rPr>
        <w:t>With consecutive DMRS for same UE [HW][CMCC]</w:t>
      </w:r>
    </w:p>
    <w:p w14:paraId="22F648D0" w14:textId="77777777" w:rsidR="00E4500E" w:rsidRDefault="006255E3">
      <w:pPr>
        <w:numPr>
          <w:ilvl w:val="2"/>
          <w:numId w:val="24"/>
        </w:numPr>
        <w:rPr>
          <w:lang w:eastAsia="zh-CN"/>
        </w:rPr>
      </w:pPr>
      <w:r>
        <w:rPr>
          <w:lang w:eastAsia="zh-CN"/>
        </w:rPr>
        <w:t>DMRS density is reduced [ZTE]</w:t>
      </w:r>
    </w:p>
    <w:p w14:paraId="5D542469" w14:textId="77777777" w:rsidR="00E4500E" w:rsidRDefault="006255E3">
      <w:pPr>
        <w:numPr>
          <w:ilvl w:val="3"/>
          <w:numId w:val="24"/>
        </w:numPr>
        <w:rPr>
          <w:lang w:eastAsia="zh-CN"/>
        </w:rPr>
      </w:pPr>
      <w:r>
        <w:rPr>
          <w:lang w:eastAsia="zh-CN"/>
        </w:rPr>
        <w:t>Leads to degraded performance [Sharp]</w:t>
      </w:r>
    </w:p>
    <w:p w14:paraId="0005A99D" w14:textId="77777777" w:rsidR="00E4500E" w:rsidRDefault="006255E3">
      <w:pPr>
        <w:numPr>
          <w:ilvl w:val="2"/>
          <w:numId w:val="24"/>
        </w:numPr>
        <w:rPr>
          <w:lang w:eastAsia="zh-CN"/>
        </w:rPr>
      </w:pPr>
      <w:r>
        <w:rPr>
          <w:lang w:eastAsia="zh-CN"/>
        </w:rPr>
        <w:t>Consecutive DMRS active for a UE, then consecutive DMRS blanked [HW]</w:t>
      </w:r>
    </w:p>
    <w:p w14:paraId="74489ADD" w14:textId="77777777" w:rsidR="00E4500E" w:rsidRDefault="006255E3">
      <w:pPr>
        <w:numPr>
          <w:ilvl w:val="2"/>
          <w:numId w:val="24"/>
        </w:numPr>
        <w:rPr>
          <w:lang w:eastAsia="zh-CN"/>
        </w:rPr>
      </w:pPr>
      <w:r>
        <w:rPr>
          <w:lang w:eastAsia="zh-CN"/>
        </w:rPr>
        <w:t>Simulation results from Qualcomm show good performance [CATT]</w:t>
      </w:r>
    </w:p>
    <w:p w14:paraId="2069FE49" w14:textId="77777777" w:rsidR="00E4500E" w:rsidRDefault="006255E3">
      <w:pPr>
        <w:numPr>
          <w:ilvl w:val="3"/>
          <w:numId w:val="24"/>
        </w:numPr>
        <w:rPr>
          <w:lang w:eastAsia="zh-CN"/>
        </w:rPr>
      </w:pPr>
      <w:r>
        <w:rPr>
          <w:lang w:eastAsia="zh-CN"/>
        </w:rPr>
        <w:t>0.2dB loss to baseline [QC]</w:t>
      </w:r>
    </w:p>
    <w:p w14:paraId="1D4CEA73" w14:textId="77777777" w:rsidR="00E4500E" w:rsidRDefault="006255E3">
      <w:pPr>
        <w:numPr>
          <w:ilvl w:val="2"/>
          <w:numId w:val="24"/>
        </w:numPr>
        <w:rPr>
          <w:lang w:eastAsia="zh-CN"/>
        </w:rPr>
      </w:pPr>
      <w:r>
        <w:rPr>
          <w:lang w:eastAsia="zh-CN"/>
        </w:rPr>
        <w:t>Previous simulation results show OK performance for TDM [OPPO]</w:t>
      </w:r>
    </w:p>
    <w:p w14:paraId="2ACAEC89" w14:textId="77777777" w:rsidR="00E4500E" w:rsidRDefault="006255E3">
      <w:pPr>
        <w:numPr>
          <w:ilvl w:val="2"/>
          <w:numId w:val="24"/>
        </w:numPr>
        <w:rPr>
          <w:lang w:eastAsia="zh-CN"/>
        </w:rPr>
      </w:pPr>
      <w:r>
        <w:rPr>
          <w:lang w:eastAsia="zh-CN"/>
        </w:rPr>
        <w:t>RAN4 need to define phase continuity requirement [LGE]</w:t>
      </w:r>
    </w:p>
    <w:p w14:paraId="45E1046F" w14:textId="77777777" w:rsidR="00E4500E" w:rsidRDefault="006255E3">
      <w:pPr>
        <w:numPr>
          <w:ilvl w:val="2"/>
          <w:numId w:val="24"/>
        </w:numPr>
        <w:rPr>
          <w:lang w:eastAsia="zh-CN"/>
        </w:rPr>
      </w:pPr>
      <w:r>
        <w:rPr>
          <w:lang w:eastAsia="zh-CN"/>
        </w:rPr>
        <w:t>RAN4 need to define ON/OFF mask to avoid interference [LGE]</w:t>
      </w:r>
    </w:p>
    <w:p w14:paraId="6473E6CC" w14:textId="77777777" w:rsidR="00E4500E" w:rsidRDefault="006255E3">
      <w:pPr>
        <w:numPr>
          <w:ilvl w:val="1"/>
          <w:numId w:val="24"/>
        </w:numPr>
        <w:rPr>
          <w:lang w:eastAsia="zh-CN"/>
        </w:rPr>
      </w:pPr>
      <w:r>
        <w:rPr>
          <w:lang w:eastAsia="zh-CN"/>
        </w:rPr>
        <w:t>Reuse legacy pattern [HW][CMCC][Nok][MTK]</w:t>
      </w:r>
    </w:p>
    <w:p w14:paraId="4D69FD18" w14:textId="77777777" w:rsidR="00E4500E" w:rsidRDefault="006255E3">
      <w:pPr>
        <w:numPr>
          <w:ilvl w:val="2"/>
          <w:numId w:val="24"/>
        </w:numPr>
        <w:rPr>
          <w:lang w:eastAsia="zh-CN"/>
        </w:rPr>
      </w:pPr>
      <w:r>
        <w:rPr>
          <w:lang w:eastAsia="zh-CN"/>
        </w:rPr>
        <w:t>Whether TDM or CDM-legacy, prefer to reuse the legacy pattern [HW]</w:t>
      </w:r>
    </w:p>
    <w:p w14:paraId="761F6B84" w14:textId="77777777" w:rsidR="00E4500E" w:rsidRDefault="006255E3">
      <w:pPr>
        <w:numPr>
          <w:ilvl w:val="2"/>
          <w:numId w:val="24"/>
        </w:numPr>
        <w:rPr>
          <w:lang w:eastAsia="zh-CN"/>
        </w:rPr>
      </w:pPr>
      <w:r>
        <w:rPr>
          <w:lang w:eastAsia="zh-CN"/>
        </w:rPr>
        <w:t>Little performance loss with legacy pattern when an advanced CFO estimator used [HW]</w:t>
      </w:r>
    </w:p>
    <w:p w14:paraId="2E6C9313" w14:textId="77777777" w:rsidR="00E4500E" w:rsidRDefault="006255E3">
      <w:pPr>
        <w:numPr>
          <w:ilvl w:val="2"/>
          <w:numId w:val="24"/>
        </w:numPr>
        <w:rPr>
          <w:lang w:eastAsia="zh-CN"/>
        </w:rPr>
      </w:pPr>
      <w:r>
        <w:rPr>
          <w:lang w:eastAsia="zh-CN"/>
        </w:rPr>
        <w:t xml:space="preserve">Reduces implementation complexity (legacy and new schemes would require 2 DMRS receivers at </w:t>
      </w:r>
      <w:proofErr w:type="spellStart"/>
      <w:r>
        <w:rPr>
          <w:lang w:eastAsia="zh-CN"/>
        </w:rPr>
        <w:t>eNB</w:t>
      </w:r>
      <w:proofErr w:type="spellEnd"/>
      <w:r>
        <w:rPr>
          <w:lang w:eastAsia="zh-CN"/>
        </w:rPr>
        <w:t>) [CMCC][ZTE]</w:t>
      </w:r>
    </w:p>
    <w:p w14:paraId="16531DF1" w14:textId="77777777" w:rsidR="00E4500E" w:rsidRDefault="006255E3">
      <w:pPr>
        <w:numPr>
          <w:ilvl w:val="2"/>
          <w:numId w:val="24"/>
        </w:numPr>
        <w:rPr>
          <w:lang w:eastAsia="zh-CN"/>
        </w:rPr>
      </w:pPr>
      <w:r>
        <w:rPr>
          <w:lang w:eastAsia="zh-CN"/>
        </w:rPr>
        <w:t>Reduces commercialisation complexity [CMCC]</w:t>
      </w:r>
    </w:p>
    <w:p w14:paraId="0DB05875" w14:textId="77777777" w:rsidR="00E4500E" w:rsidRDefault="006255E3">
      <w:pPr>
        <w:numPr>
          <w:ilvl w:val="1"/>
          <w:numId w:val="24"/>
        </w:numPr>
        <w:rPr>
          <w:lang w:eastAsia="zh-CN"/>
        </w:rPr>
      </w:pPr>
      <w:r>
        <w:rPr>
          <w:lang w:eastAsia="zh-CN"/>
        </w:rPr>
        <w:t>DMRS-sequence based [Nok]</w:t>
      </w:r>
    </w:p>
    <w:p w14:paraId="413E32EE" w14:textId="77777777" w:rsidR="00E4500E" w:rsidRDefault="006255E3">
      <w:pPr>
        <w:numPr>
          <w:ilvl w:val="2"/>
          <w:numId w:val="24"/>
        </w:numPr>
        <w:rPr>
          <w:lang w:eastAsia="zh-CN"/>
        </w:rPr>
      </w:pPr>
      <w:r>
        <w:rPr>
          <w:lang w:eastAsia="zh-CN"/>
        </w:rPr>
        <w:t>Legacy with different DMRS sequences for different UEs [</w:t>
      </w:r>
      <w:proofErr w:type="spellStart"/>
      <w:r>
        <w:rPr>
          <w:lang w:eastAsia="zh-CN"/>
        </w:rPr>
        <w:t>Spreadtrum</w:t>
      </w:r>
      <w:proofErr w:type="spellEnd"/>
      <w:r>
        <w:rPr>
          <w:lang w:eastAsia="zh-CN"/>
        </w:rPr>
        <w:t>][vivo][Nok]</w:t>
      </w:r>
    </w:p>
    <w:p w14:paraId="0A34B7AB" w14:textId="77777777" w:rsidR="00E4500E" w:rsidRDefault="006255E3">
      <w:pPr>
        <w:numPr>
          <w:ilvl w:val="2"/>
          <w:numId w:val="24"/>
        </w:numPr>
        <w:rPr>
          <w:lang w:eastAsia="zh-CN"/>
        </w:rPr>
      </w:pPr>
      <w:r>
        <w:rPr>
          <w:lang w:eastAsia="zh-CN"/>
        </w:rPr>
        <w:t>New seed for DMRS sequence generation [LGE]</w:t>
      </w:r>
    </w:p>
    <w:p w14:paraId="2376E17B" w14:textId="77777777" w:rsidR="00E4500E" w:rsidRDefault="006255E3">
      <w:pPr>
        <w:numPr>
          <w:ilvl w:val="2"/>
          <w:numId w:val="24"/>
        </w:numPr>
        <w:rPr>
          <w:lang w:eastAsia="zh-CN"/>
        </w:rPr>
      </w:pPr>
      <w:r>
        <w:rPr>
          <w:lang w:eastAsia="zh-CN"/>
        </w:rPr>
        <w:t>Doesn’t work [OPPO]</w:t>
      </w:r>
    </w:p>
    <w:p w14:paraId="22B4F4AA" w14:textId="77777777" w:rsidR="00E4500E" w:rsidRDefault="006255E3">
      <w:pPr>
        <w:numPr>
          <w:ilvl w:val="1"/>
          <w:numId w:val="24"/>
        </w:numPr>
        <w:rPr>
          <w:lang w:eastAsia="zh-CN"/>
        </w:rPr>
      </w:pPr>
      <w:r>
        <w:rPr>
          <w:lang w:eastAsia="zh-CN"/>
        </w:rPr>
        <w:t>Specify as a mask on current DMRS sequences [vivo]</w:t>
      </w:r>
    </w:p>
    <w:p w14:paraId="131AF474" w14:textId="77777777" w:rsidR="00E4500E" w:rsidRDefault="006255E3">
      <w:pPr>
        <w:numPr>
          <w:ilvl w:val="0"/>
          <w:numId w:val="24"/>
        </w:numPr>
        <w:rPr>
          <w:lang w:eastAsia="zh-CN"/>
        </w:rPr>
      </w:pPr>
      <w:r>
        <w:rPr>
          <w:lang w:eastAsia="zh-CN"/>
        </w:rPr>
        <w:t>Supported OCC lengths:</w:t>
      </w:r>
    </w:p>
    <w:p w14:paraId="0C20BFB0" w14:textId="77777777" w:rsidR="00E4500E" w:rsidRDefault="006255E3">
      <w:pPr>
        <w:numPr>
          <w:ilvl w:val="1"/>
          <w:numId w:val="24"/>
        </w:numPr>
        <w:rPr>
          <w:color w:val="0070C0"/>
          <w:lang w:eastAsia="zh-CN"/>
        </w:rPr>
      </w:pPr>
      <w:r>
        <w:rPr>
          <w:color w:val="0070C0"/>
          <w:lang w:eastAsia="zh-CN"/>
        </w:rPr>
        <w:t xml:space="preserve">Note that RAN1#118bis Hefei agreement </w:t>
      </w:r>
      <w:proofErr w:type="gramStart"/>
      <w:r>
        <w:rPr>
          <w:color w:val="0070C0"/>
          <w:lang w:eastAsia="zh-CN"/>
        </w:rPr>
        <w:t>stated</w:t>
      </w:r>
      <w:proofErr w:type="gramEnd"/>
      <w:r>
        <w:rPr>
          <w:color w:val="0070C0"/>
          <w:lang w:eastAsia="zh-CN"/>
        </w:rPr>
        <w:t xml:space="preserve"> “</w:t>
      </w:r>
      <w:r>
        <w:rPr>
          <w:rFonts w:ascii="Times New Roman" w:eastAsia="Times New Roman" w:hAnsi="Times New Roman"/>
          <w:color w:val="0070C0"/>
          <w:szCs w:val="20"/>
          <w:lang w:eastAsia="zh-CN"/>
        </w:rPr>
        <w:t>At least the following schemes are supported for single-tone</w:t>
      </w:r>
      <w:r>
        <w:rPr>
          <w:color w:val="0070C0"/>
          <w:lang w:eastAsia="zh-CN"/>
        </w:rPr>
        <w:t xml:space="preserve">” and then listed OCC2 schemes. This implies that OCC4 schemes could still be considered: </w:t>
      </w:r>
      <w:proofErr w:type="gramStart"/>
      <w:r>
        <w:rPr>
          <w:color w:val="0070C0"/>
          <w:lang w:eastAsia="zh-CN"/>
        </w:rPr>
        <w:t>FL</w:t>
      </w:r>
      <w:proofErr w:type="gramEnd"/>
    </w:p>
    <w:p w14:paraId="5F668998" w14:textId="77777777" w:rsidR="00E4500E" w:rsidRDefault="006255E3">
      <w:pPr>
        <w:numPr>
          <w:ilvl w:val="1"/>
          <w:numId w:val="24"/>
        </w:numPr>
        <w:rPr>
          <w:lang w:eastAsia="zh-CN"/>
        </w:rPr>
      </w:pPr>
      <w:r>
        <w:rPr>
          <w:lang w:eastAsia="zh-CN"/>
        </w:rPr>
        <w:t>2: already agreed in RAN1#118 Hefei and doesn’t need to be reconsidered in RAN1#119 Orlando: FL</w:t>
      </w:r>
    </w:p>
    <w:p w14:paraId="7BB97112" w14:textId="77777777" w:rsidR="00E4500E" w:rsidRDefault="006255E3">
      <w:pPr>
        <w:numPr>
          <w:ilvl w:val="1"/>
          <w:numId w:val="24"/>
        </w:numPr>
        <w:rPr>
          <w:lang w:eastAsia="zh-CN"/>
        </w:rPr>
      </w:pPr>
      <w:r>
        <w:rPr>
          <w:lang w:eastAsia="zh-CN"/>
        </w:rPr>
        <w:t>4:</w:t>
      </w:r>
      <w:r>
        <w:rPr>
          <w:lang w:eastAsia="zh-CN"/>
        </w:rPr>
        <w:tab/>
        <w:t xml:space="preserve"> QC. Nordic</w:t>
      </w:r>
    </w:p>
    <w:p w14:paraId="1433AC1D" w14:textId="77777777" w:rsidR="00E4500E" w:rsidRDefault="006255E3">
      <w:pPr>
        <w:numPr>
          <w:ilvl w:val="2"/>
          <w:numId w:val="24"/>
        </w:numPr>
        <w:rPr>
          <w:lang w:eastAsia="zh-CN"/>
        </w:rPr>
      </w:pPr>
      <w:r>
        <w:rPr>
          <w:lang w:eastAsia="zh-CN"/>
        </w:rPr>
        <w:t>Only 0.47dB loss to baseline [QC]</w:t>
      </w:r>
    </w:p>
    <w:p w14:paraId="1D5E8FA8" w14:textId="77777777" w:rsidR="00E4500E" w:rsidRDefault="006255E3">
      <w:pPr>
        <w:numPr>
          <w:ilvl w:val="0"/>
          <w:numId w:val="24"/>
        </w:numPr>
        <w:rPr>
          <w:lang w:eastAsia="zh-CN"/>
        </w:rPr>
      </w:pPr>
      <w:r>
        <w:rPr>
          <w:lang w:eastAsia="zh-CN"/>
        </w:rPr>
        <w:t>Spreading method</w:t>
      </w:r>
    </w:p>
    <w:p w14:paraId="4FB9DF92" w14:textId="77777777" w:rsidR="00E4500E" w:rsidRDefault="006255E3">
      <w:pPr>
        <w:numPr>
          <w:ilvl w:val="1"/>
          <w:numId w:val="24"/>
        </w:numPr>
        <w:rPr>
          <w:lang w:eastAsia="zh-CN"/>
        </w:rPr>
      </w:pPr>
      <w:r>
        <w:rPr>
          <w:lang w:eastAsia="zh-CN"/>
        </w:rPr>
        <w:t>Use M</w:t>
      </w:r>
      <w:r>
        <w:rPr>
          <w:vertAlign w:val="subscript"/>
          <w:lang w:eastAsia="zh-CN"/>
        </w:rPr>
        <w:t>PUSCH, identical</w:t>
      </w:r>
      <w:r>
        <w:rPr>
          <w:lang w:eastAsia="zh-CN"/>
        </w:rPr>
        <w:t xml:space="preserve"> mapping for symbol-based [ZTE]</w:t>
      </w:r>
    </w:p>
    <w:p w14:paraId="28C2BF14" w14:textId="77777777" w:rsidR="00E4500E" w:rsidRDefault="00E4500E">
      <w:pPr>
        <w:rPr>
          <w:lang w:eastAsia="zh-CN"/>
        </w:rPr>
      </w:pPr>
    </w:p>
    <w:p w14:paraId="52293057" w14:textId="77777777" w:rsidR="00E4500E" w:rsidRDefault="006255E3">
      <w:pPr>
        <w:rPr>
          <w:lang w:eastAsia="zh-CN"/>
        </w:rPr>
      </w:pPr>
      <w:r>
        <w:rPr>
          <w:lang w:eastAsia="zh-CN"/>
        </w:rPr>
        <w:t>Performance of DMRS schemes based on 3.75kHz simulations. All of these are based on symbol-level:</w:t>
      </w:r>
    </w:p>
    <w:p w14:paraId="11305DCA" w14:textId="77777777" w:rsidR="00E4500E" w:rsidRDefault="00E4500E">
      <w:pPr>
        <w:rPr>
          <w:lang w:eastAsia="zh-CN"/>
        </w:rPr>
      </w:pPr>
    </w:p>
    <w:p w14:paraId="078ABC3E" w14:textId="77777777" w:rsidR="00E4500E" w:rsidRDefault="006255E3">
      <w:pPr>
        <w:rPr>
          <w:lang w:eastAsia="zh-CN"/>
        </w:rPr>
      </w:pPr>
      <w:r>
        <w:rPr>
          <w:b/>
          <w:bCs/>
          <w:u w:val="single"/>
          <w:lang w:eastAsia="zh-CN"/>
        </w:rPr>
        <w:t>OCC2</w:t>
      </w:r>
      <w:r>
        <w:rPr>
          <w:lang w:eastAsia="zh-CN"/>
        </w:rPr>
        <w:t>: [HW][QC][CMCC][ZTE]</w:t>
      </w:r>
    </w:p>
    <w:p w14:paraId="7064504A"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7502BE5F" w14:textId="77777777">
        <w:tc>
          <w:tcPr>
            <w:tcW w:w="2268" w:type="dxa"/>
            <w:shd w:val="clear" w:color="auto" w:fill="D9D9D9" w:themeFill="background1" w:themeFillShade="D9"/>
          </w:tcPr>
          <w:p w14:paraId="536928CF" w14:textId="77777777" w:rsidR="00E4500E" w:rsidRDefault="00E4500E">
            <w:pPr>
              <w:rPr>
                <w:b/>
                <w:bCs/>
                <w:lang w:eastAsia="zh-CN"/>
              </w:rPr>
            </w:pPr>
          </w:p>
        </w:tc>
        <w:tc>
          <w:tcPr>
            <w:tcW w:w="6658" w:type="dxa"/>
            <w:shd w:val="clear" w:color="auto" w:fill="D9D9D9" w:themeFill="background1" w:themeFillShade="D9"/>
          </w:tcPr>
          <w:p w14:paraId="044F65D8" w14:textId="77777777" w:rsidR="00E4500E" w:rsidRDefault="006255E3">
            <w:pPr>
              <w:rPr>
                <w:b/>
                <w:bCs/>
                <w:lang w:eastAsia="zh-CN"/>
              </w:rPr>
            </w:pPr>
            <w:r>
              <w:rPr>
                <w:b/>
                <w:bCs/>
                <w:lang w:eastAsia="zh-CN"/>
              </w:rPr>
              <w:t>Loss to baseline</w:t>
            </w:r>
          </w:p>
        </w:tc>
      </w:tr>
      <w:tr w:rsidR="00E4500E" w14:paraId="29E5BFD4" w14:textId="77777777">
        <w:tc>
          <w:tcPr>
            <w:tcW w:w="2268" w:type="dxa"/>
          </w:tcPr>
          <w:p w14:paraId="054E377B" w14:textId="77777777" w:rsidR="00E4500E" w:rsidRDefault="006255E3">
            <w:pPr>
              <w:rPr>
                <w:lang w:eastAsia="zh-CN"/>
              </w:rPr>
            </w:pPr>
            <w:r>
              <w:rPr>
                <w:lang w:eastAsia="zh-CN"/>
              </w:rPr>
              <w:t>TDM</w:t>
            </w:r>
          </w:p>
        </w:tc>
        <w:tc>
          <w:tcPr>
            <w:tcW w:w="6658" w:type="dxa"/>
          </w:tcPr>
          <w:p w14:paraId="24B30BA1" w14:textId="77777777" w:rsidR="00E4500E" w:rsidRDefault="006255E3">
            <w:pPr>
              <w:rPr>
                <w:lang w:eastAsia="zh-CN"/>
              </w:rPr>
            </w:pPr>
            <w:r>
              <w:rPr>
                <w:lang w:eastAsia="zh-CN"/>
              </w:rPr>
              <w:t>HW: 1.96dB (with advanced CFO estimator)</w:t>
            </w:r>
          </w:p>
          <w:p w14:paraId="03D1DDD5" w14:textId="77777777" w:rsidR="00E4500E" w:rsidRDefault="006255E3">
            <w:pPr>
              <w:rPr>
                <w:lang w:eastAsia="zh-CN"/>
              </w:rPr>
            </w:pPr>
            <w:r>
              <w:rPr>
                <w:lang w:eastAsia="zh-CN"/>
              </w:rPr>
              <w:t>CMCC: 0.3dB</w:t>
            </w:r>
          </w:p>
          <w:p w14:paraId="2537ECA7" w14:textId="77777777" w:rsidR="00E4500E" w:rsidRDefault="006255E3">
            <w:pPr>
              <w:rPr>
                <w:lang w:eastAsia="zh-CN"/>
              </w:rPr>
            </w:pPr>
            <w:r>
              <w:rPr>
                <w:lang w:eastAsia="zh-CN"/>
              </w:rPr>
              <w:t>ZTE: 1.0dB (200Hz differential offset, assuming pairing)</w:t>
            </w:r>
          </w:p>
          <w:p w14:paraId="6D7E85F3" w14:textId="77777777" w:rsidR="00E4500E" w:rsidRDefault="006255E3">
            <w:pPr>
              <w:rPr>
                <w:lang w:eastAsia="zh-CN"/>
              </w:rPr>
            </w:pPr>
            <w:r>
              <w:rPr>
                <w:lang w:eastAsia="zh-CN"/>
              </w:rPr>
              <w:t>QC: 0.29dB</w:t>
            </w:r>
          </w:p>
        </w:tc>
      </w:tr>
      <w:tr w:rsidR="00E4500E" w14:paraId="01971334" w14:textId="77777777">
        <w:tc>
          <w:tcPr>
            <w:tcW w:w="2268" w:type="dxa"/>
          </w:tcPr>
          <w:p w14:paraId="6DFCE7ED" w14:textId="77777777" w:rsidR="00E4500E" w:rsidRDefault="006255E3">
            <w:pPr>
              <w:rPr>
                <w:lang w:eastAsia="zh-CN"/>
              </w:rPr>
            </w:pPr>
            <w:r>
              <w:rPr>
                <w:lang w:eastAsia="zh-CN"/>
              </w:rPr>
              <w:t>CDM legacy pattern</w:t>
            </w:r>
          </w:p>
        </w:tc>
        <w:tc>
          <w:tcPr>
            <w:tcW w:w="6658" w:type="dxa"/>
          </w:tcPr>
          <w:p w14:paraId="1A5A6CFB" w14:textId="77777777" w:rsidR="00E4500E" w:rsidRDefault="006255E3">
            <w:pPr>
              <w:rPr>
                <w:lang w:eastAsia="zh-CN"/>
              </w:rPr>
            </w:pPr>
            <w:r>
              <w:rPr>
                <w:lang w:eastAsia="zh-CN"/>
              </w:rPr>
              <w:t>HW: 0.46dB (with advanced CFO estimator)</w:t>
            </w:r>
          </w:p>
          <w:p w14:paraId="1A1392A8" w14:textId="77777777" w:rsidR="00E4500E" w:rsidRDefault="006255E3">
            <w:pPr>
              <w:rPr>
                <w:lang w:eastAsia="zh-CN"/>
              </w:rPr>
            </w:pPr>
            <w:r>
              <w:rPr>
                <w:lang w:eastAsia="zh-CN"/>
              </w:rPr>
              <w:t>CMCC: 0.1dB</w:t>
            </w:r>
          </w:p>
          <w:p w14:paraId="7BEDF6B8" w14:textId="77777777" w:rsidR="00E4500E" w:rsidRDefault="006255E3">
            <w:pPr>
              <w:rPr>
                <w:lang w:eastAsia="zh-CN"/>
              </w:rPr>
            </w:pPr>
            <w:r>
              <w:rPr>
                <w:lang w:eastAsia="zh-CN"/>
              </w:rPr>
              <w:t>ZTE: 0.1dB (200Hz differential offset, assuming pairing)</w:t>
            </w:r>
          </w:p>
          <w:p w14:paraId="731ED9D1" w14:textId="77777777" w:rsidR="00E4500E" w:rsidRDefault="006255E3">
            <w:pPr>
              <w:rPr>
                <w:lang w:eastAsia="zh-CN"/>
              </w:rPr>
            </w:pPr>
            <w:r>
              <w:rPr>
                <w:lang w:eastAsia="zh-CN"/>
              </w:rPr>
              <w:lastRenderedPageBreak/>
              <w:t>QC: 0.47dB</w:t>
            </w:r>
          </w:p>
        </w:tc>
      </w:tr>
      <w:tr w:rsidR="00E4500E" w14:paraId="0807FA67" w14:textId="77777777">
        <w:tc>
          <w:tcPr>
            <w:tcW w:w="2268" w:type="dxa"/>
          </w:tcPr>
          <w:p w14:paraId="1BC85123" w14:textId="77777777" w:rsidR="00E4500E" w:rsidRDefault="006255E3">
            <w:pPr>
              <w:rPr>
                <w:lang w:eastAsia="zh-CN"/>
              </w:rPr>
            </w:pPr>
            <w:r>
              <w:rPr>
                <w:lang w:eastAsia="zh-CN"/>
              </w:rPr>
              <w:lastRenderedPageBreak/>
              <w:t>CDM new pattern</w:t>
            </w:r>
          </w:p>
        </w:tc>
        <w:tc>
          <w:tcPr>
            <w:tcW w:w="6658" w:type="dxa"/>
          </w:tcPr>
          <w:p w14:paraId="6EDD7BBD" w14:textId="77777777" w:rsidR="00E4500E" w:rsidRDefault="006255E3">
            <w:pPr>
              <w:rPr>
                <w:lang w:eastAsia="zh-CN"/>
              </w:rPr>
            </w:pPr>
            <w:r>
              <w:rPr>
                <w:lang w:eastAsia="zh-CN"/>
              </w:rPr>
              <w:t>HW: 0.42dB (with advanced CFO estimator)</w:t>
            </w:r>
          </w:p>
          <w:p w14:paraId="41E0E6B4" w14:textId="77777777" w:rsidR="00E4500E" w:rsidRDefault="006255E3">
            <w:pPr>
              <w:rPr>
                <w:lang w:eastAsia="zh-CN"/>
              </w:rPr>
            </w:pPr>
            <w:r>
              <w:rPr>
                <w:lang w:eastAsia="zh-CN"/>
              </w:rPr>
              <w:t>CMCC: 0.1dB</w:t>
            </w:r>
          </w:p>
          <w:p w14:paraId="6BFF4BF3" w14:textId="77777777" w:rsidR="00E4500E" w:rsidRDefault="006255E3">
            <w:pPr>
              <w:rPr>
                <w:lang w:eastAsia="zh-CN"/>
              </w:rPr>
            </w:pPr>
            <w:r>
              <w:rPr>
                <w:lang w:eastAsia="zh-CN"/>
              </w:rPr>
              <w:t>ZTE: 0dB (200Hz differential offset, assuming pairing)</w:t>
            </w:r>
          </w:p>
          <w:p w14:paraId="3C118AD6" w14:textId="77777777" w:rsidR="00E4500E" w:rsidRDefault="006255E3">
            <w:pPr>
              <w:rPr>
                <w:lang w:eastAsia="zh-CN"/>
              </w:rPr>
            </w:pPr>
            <w:r>
              <w:rPr>
                <w:lang w:eastAsia="zh-CN"/>
              </w:rPr>
              <w:t>QC: 0dB</w:t>
            </w:r>
          </w:p>
        </w:tc>
      </w:tr>
    </w:tbl>
    <w:p w14:paraId="351DFFE9" w14:textId="77777777" w:rsidR="00E4500E" w:rsidRDefault="00E4500E">
      <w:pPr>
        <w:rPr>
          <w:lang w:eastAsia="zh-CN"/>
        </w:rPr>
      </w:pPr>
    </w:p>
    <w:p w14:paraId="5AEF53DA" w14:textId="77777777" w:rsidR="00E4500E" w:rsidRDefault="00E4500E">
      <w:pPr>
        <w:rPr>
          <w:lang w:eastAsia="zh-CN"/>
        </w:rPr>
      </w:pPr>
    </w:p>
    <w:p w14:paraId="2A70B39B" w14:textId="77777777" w:rsidR="00E4500E" w:rsidRDefault="006255E3">
      <w:pPr>
        <w:rPr>
          <w:lang w:eastAsia="zh-CN"/>
        </w:rPr>
      </w:pPr>
      <w:r>
        <w:rPr>
          <w:b/>
          <w:bCs/>
          <w:u w:val="single"/>
          <w:lang w:eastAsia="zh-CN"/>
        </w:rPr>
        <w:t>OCC4</w:t>
      </w:r>
      <w:r>
        <w:rPr>
          <w:lang w:eastAsia="zh-CN"/>
        </w:rPr>
        <w:t>: [HW][QC]</w:t>
      </w:r>
    </w:p>
    <w:p w14:paraId="40A6F9E1"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169D5951" w14:textId="77777777">
        <w:tc>
          <w:tcPr>
            <w:tcW w:w="2268" w:type="dxa"/>
            <w:shd w:val="clear" w:color="auto" w:fill="D9D9D9" w:themeFill="background1" w:themeFillShade="D9"/>
          </w:tcPr>
          <w:p w14:paraId="60CD0BE5" w14:textId="77777777" w:rsidR="00E4500E" w:rsidRDefault="00E4500E">
            <w:pPr>
              <w:rPr>
                <w:b/>
                <w:bCs/>
                <w:lang w:eastAsia="zh-CN"/>
              </w:rPr>
            </w:pPr>
          </w:p>
        </w:tc>
        <w:tc>
          <w:tcPr>
            <w:tcW w:w="6658" w:type="dxa"/>
            <w:shd w:val="clear" w:color="auto" w:fill="D9D9D9" w:themeFill="background1" w:themeFillShade="D9"/>
          </w:tcPr>
          <w:p w14:paraId="354E4442" w14:textId="77777777" w:rsidR="00E4500E" w:rsidRDefault="006255E3">
            <w:pPr>
              <w:rPr>
                <w:b/>
                <w:bCs/>
                <w:lang w:eastAsia="zh-CN"/>
              </w:rPr>
            </w:pPr>
            <w:r>
              <w:rPr>
                <w:b/>
                <w:bCs/>
                <w:lang w:eastAsia="zh-CN"/>
              </w:rPr>
              <w:t>Loss to baseline</w:t>
            </w:r>
          </w:p>
        </w:tc>
      </w:tr>
      <w:tr w:rsidR="00E4500E" w14:paraId="2CF44A61" w14:textId="77777777">
        <w:tc>
          <w:tcPr>
            <w:tcW w:w="2268" w:type="dxa"/>
          </w:tcPr>
          <w:p w14:paraId="2D783AE3" w14:textId="77777777" w:rsidR="00E4500E" w:rsidRDefault="006255E3">
            <w:pPr>
              <w:rPr>
                <w:lang w:eastAsia="zh-CN"/>
              </w:rPr>
            </w:pPr>
            <w:r>
              <w:rPr>
                <w:lang w:eastAsia="zh-CN"/>
              </w:rPr>
              <w:t>TDM</w:t>
            </w:r>
          </w:p>
        </w:tc>
        <w:tc>
          <w:tcPr>
            <w:tcW w:w="6658" w:type="dxa"/>
          </w:tcPr>
          <w:p w14:paraId="7877F4B9" w14:textId="77777777" w:rsidR="00E4500E" w:rsidRDefault="00E4500E">
            <w:pPr>
              <w:rPr>
                <w:lang w:eastAsia="zh-CN"/>
              </w:rPr>
            </w:pPr>
          </w:p>
        </w:tc>
      </w:tr>
      <w:tr w:rsidR="00E4500E" w14:paraId="3206ED0A" w14:textId="77777777">
        <w:tc>
          <w:tcPr>
            <w:tcW w:w="2268" w:type="dxa"/>
          </w:tcPr>
          <w:p w14:paraId="32D637BE" w14:textId="77777777" w:rsidR="00E4500E" w:rsidRDefault="006255E3">
            <w:pPr>
              <w:rPr>
                <w:lang w:eastAsia="zh-CN"/>
              </w:rPr>
            </w:pPr>
            <w:r>
              <w:rPr>
                <w:lang w:eastAsia="zh-CN"/>
              </w:rPr>
              <w:t>CDM legacy pattern</w:t>
            </w:r>
          </w:p>
        </w:tc>
        <w:tc>
          <w:tcPr>
            <w:tcW w:w="6658" w:type="dxa"/>
          </w:tcPr>
          <w:p w14:paraId="5F2538F5" w14:textId="77777777" w:rsidR="00E4500E" w:rsidRDefault="00E4500E">
            <w:pPr>
              <w:rPr>
                <w:lang w:eastAsia="zh-CN"/>
              </w:rPr>
            </w:pPr>
          </w:p>
        </w:tc>
      </w:tr>
      <w:tr w:rsidR="00E4500E" w14:paraId="79D66BB4" w14:textId="77777777">
        <w:tc>
          <w:tcPr>
            <w:tcW w:w="2268" w:type="dxa"/>
          </w:tcPr>
          <w:p w14:paraId="4EC070E6" w14:textId="77777777" w:rsidR="00E4500E" w:rsidRDefault="006255E3">
            <w:pPr>
              <w:rPr>
                <w:lang w:eastAsia="zh-CN"/>
              </w:rPr>
            </w:pPr>
            <w:r>
              <w:rPr>
                <w:lang w:eastAsia="zh-CN"/>
              </w:rPr>
              <w:t>CDM new pattern</w:t>
            </w:r>
          </w:p>
        </w:tc>
        <w:tc>
          <w:tcPr>
            <w:tcW w:w="6658" w:type="dxa"/>
          </w:tcPr>
          <w:p w14:paraId="47B80058" w14:textId="77777777" w:rsidR="00E4500E" w:rsidRDefault="006255E3">
            <w:pPr>
              <w:rPr>
                <w:lang w:eastAsia="zh-CN"/>
              </w:rPr>
            </w:pPr>
            <w:r>
              <w:rPr>
                <w:lang w:eastAsia="zh-CN"/>
              </w:rPr>
              <w:t>HW: 1.91dB (with advanced CFO estimator)</w:t>
            </w:r>
          </w:p>
          <w:p w14:paraId="78F2132C" w14:textId="77777777" w:rsidR="00E4500E" w:rsidRDefault="006255E3">
            <w:pPr>
              <w:rPr>
                <w:lang w:eastAsia="zh-CN"/>
              </w:rPr>
            </w:pPr>
            <w:r>
              <w:rPr>
                <w:lang w:eastAsia="zh-CN"/>
              </w:rPr>
              <w:t>QC: 0.47dB</w:t>
            </w:r>
          </w:p>
        </w:tc>
      </w:tr>
    </w:tbl>
    <w:p w14:paraId="31EEC7CF" w14:textId="77777777" w:rsidR="00E4500E" w:rsidRDefault="00E4500E">
      <w:pPr>
        <w:rPr>
          <w:lang w:eastAsia="zh-CN"/>
        </w:rPr>
      </w:pPr>
    </w:p>
    <w:p w14:paraId="30742DF0" w14:textId="77777777" w:rsidR="00E4500E" w:rsidRDefault="00E4500E">
      <w:pPr>
        <w:rPr>
          <w:lang w:eastAsia="zh-CN"/>
        </w:rPr>
      </w:pPr>
    </w:p>
    <w:p w14:paraId="74130C94" w14:textId="77777777" w:rsidR="00E4500E" w:rsidRDefault="006255E3">
      <w:pPr>
        <w:rPr>
          <w:b/>
          <w:bCs/>
          <w:lang w:eastAsia="zh-CN"/>
        </w:rPr>
      </w:pPr>
      <w:r>
        <w:rPr>
          <w:b/>
          <w:bCs/>
          <w:lang w:eastAsia="zh-CN"/>
        </w:rPr>
        <w:t xml:space="preserve">Notes: </w:t>
      </w:r>
    </w:p>
    <w:p w14:paraId="19D6730B" w14:textId="77777777" w:rsidR="00E4500E" w:rsidRDefault="006255E3">
      <w:pPr>
        <w:pStyle w:val="ListParagraph"/>
        <w:numPr>
          <w:ilvl w:val="0"/>
          <w:numId w:val="23"/>
        </w:numPr>
        <w:ind w:leftChars="0"/>
        <w:rPr>
          <w:b/>
          <w:bCs/>
          <w:lang w:eastAsia="zh-CN"/>
        </w:rPr>
      </w:pPr>
      <w:r>
        <w:rPr>
          <w:b/>
          <w:bCs/>
          <w:lang w:eastAsia="zh-CN"/>
        </w:rPr>
        <w:t xml:space="preserve">loss to baseline (single UE performance) listed for </w:t>
      </w:r>
      <w:proofErr w:type="gramStart"/>
      <w:r>
        <w:rPr>
          <w:b/>
          <w:bCs/>
          <w:lang w:eastAsia="zh-CN"/>
        </w:rPr>
        <w:t>REP8</w:t>
      </w:r>
      <w:proofErr w:type="gramEnd"/>
    </w:p>
    <w:p w14:paraId="5308286A" w14:textId="77777777" w:rsidR="00E4500E" w:rsidRDefault="00E4500E">
      <w:pPr>
        <w:rPr>
          <w:b/>
          <w:bCs/>
          <w:lang w:eastAsia="zh-CN"/>
        </w:rPr>
      </w:pPr>
    </w:p>
    <w:p w14:paraId="7B0345EB" w14:textId="77777777" w:rsidR="00E4500E" w:rsidRDefault="00E4500E">
      <w:pPr>
        <w:rPr>
          <w:b/>
          <w:bCs/>
          <w:lang w:eastAsia="zh-CN"/>
        </w:rPr>
      </w:pPr>
    </w:p>
    <w:p w14:paraId="479E394A" w14:textId="77777777" w:rsidR="00E4500E" w:rsidRDefault="006255E3">
      <w:pPr>
        <w:rPr>
          <w:b/>
          <w:bCs/>
          <w:lang w:eastAsia="zh-CN"/>
        </w:rPr>
      </w:pPr>
      <w:r>
        <w:rPr>
          <w:b/>
          <w:bCs/>
          <w:lang w:eastAsia="zh-CN"/>
        </w:rPr>
        <w:t>3.75kHz DMRS-new pattern</w:t>
      </w:r>
    </w:p>
    <w:p w14:paraId="1C089B89" w14:textId="77777777" w:rsidR="00E4500E" w:rsidRDefault="00E4500E">
      <w:pPr>
        <w:rPr>
          <w:b/>
          <w:bCs/>
          <w:lang w:eastAsia="zh-CN"/>
        </w:rPr>
      </w:pPr>
    </w:p>
    <w:p w14:paraId="11438D78" w14:textId="77777777" w:rsidR="00E4500E" w:rsidRDefault="006255E3">
      <w:pPr>
        <w:numPr>
          <w:ilvl w:val="0"/>
          <w:numId w:val="24"/>
        </w:numPr>
        <w:rPr>
          <w:color w:val="0070C0"/>
          <w:lang w:eastAsia="zh-CN"/>
        </w:rPr>
      </w:pPr>
      <w:r>
        <w:rPr>
          <w:color w:val="0070C0"/>
          <w:lang w:eastAsia="zh-CN"/>
        </w:rPr>
        <w:t xml:space="preserve">Note that this only needs to be considered if we make a </w:t>
      </w:r>
      <w:proofErr w:type="gramStart"/>
      <w:r>
        <w:rPr>
          <w:color w:val="0070C0"/>
          <w:lang w:eastAsia="zh-CN"/>
        </w:rPr>
        <w:t>higher level</w:t>
      </w:r>
      <w:proofErr w:type="gramEnd"/>
      <w:r>
        <w:rPr>
          <w:color w:val="0070C0"/>
          <w:lang w:eastAsia="zh-CN"/>
        </w:rPr>
        <w:t xml:space="preserve"> agreement that we will support “DMRS-new”: FL</w:t>
      </w:r>
    </w:p>
    <w:p w14:paraId="6796FEFF" w14:textId="77777777" w:rsidR="00E4500E" w:rsidRDefault="00E4500E">
      <w:pPr>
        <w:rPr>
          <w:b/>
          <w:bCs/>
          <w:lang w:eastAsia="zh-CN"/>
        </w:rPr>
      </w:pPr>
    </w:p>
    <w:p w14:paraId="26C164A4" w14:textId="77777777" w:rsidR="00E4500E" w:rsidRDefault="00E4500E">
      <w:pPr>
        <w:rPr>
          <w:b/>
          <w:bCs/>
          <w:lang w:eastAsia="zh-CN"/>
        </w:rPr>
      </w:pPr>
    </w:p>
    <w:p w14:paraId="643E9F8C" w14:textId="77777777" w:rsidR="00E4500E" w:rsidRDefault="006255E3">
      <w:pPr>
        <w:rPr>
          <w:b/>
          <w:bCs/>
          <w:lang w:eastAsia="zh-CN"/>
        </w:rPr>
      </w:pPr>
      <w:r>
        <w:rPr>
          <w:noProof/>
          <w:lang w:val="en-US" w:eastAsia="zh-CN"/>
        </w:rPr>
        <w:drawing>
          <wp:inline distT="0" distB="0" distL="0" distR="0" wp14:anchorId="0557E2FB" wp14:editId="72BC2E01">
            <wp:extent cx="6122035" cy="1179195"/>
            <wp:effectExtent l="0" t="0" r="0" b="1905"/>
            <wp:docPr id="1" name="Picture 1"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squares on a white backgroun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22035" cy="1179195"/>
                    </a:xfrm>
                    <a:prstGeom prst="rect">
                      <a:avLst/>
                    </a:prstGeom>
                    <a:noFill/>
                    <a:ln>
                      <a:noFill/>
                    </a:ln>
                  </pic:spPr>
                </pic:pic>
              </a:graphicData>
            </a:graphic>
          </wp:inline>
        </w:drawing>
      </w:r>
    </w:p>
    <w:p w14:paraId="517BB1FF" w14:textId="77777777" w:rsidR="00E4500E" w:rsidRDefault="00E4500E">
      <w:pPr>
        <w:rPr>
          <w:b/>
          <w:bCs/>
          <w:color w:val="0070C0"/>
          <w:lang w:eastAsia="zh-CN"/>
        </w:rPr>
      </w:pPr>
    </w:p>
    <w:p w14:paraId="1168724F" w14:textId="77777777" w:rsidR="00E4500E" w:rsidRDefault="006255E3">
      <w:pPr>
        <w:numPr>
          <w:ilvl w:val="0"/>
          <w:numId w:val="23"/>
        </w:numPr>
        <w:rPr>
          <w:lang w:eastAsia="zh-CN"/>
        </w:rPr>
      </w:pPr>
      <w:r>
        <w:rPr>
          <w:lang w:eastAsia="zh-CN"/>
        </w:rPr>
        <w:t>Within cluster separation is x1 symbols, between cluster separation is x2 symbols [QC][NEC][LGE]</w:t>
      </w:r>
    </w:p>
    <w:p w14:paraId="6EF5FF09" w14:textId="77777777" w:rsidR="00E4500E" w:rsidRDefault="006255E3">
      <w:pPr>
        <w:numPr>
          <w:ilvl w:val="1"/>
          <w:numId w:val="23"/>
        </w:numPr>
        <w:rPr>
          <w:lang w:eastAsia="zh-CN"/>
        </w:rPr>
      </w:pPr>
      <w:r>
        <w:rPr>
          <w:lang w:eastAsia="zh-CN"/>
        </w:rPr>
        <w:t>For OCC2:</w:t>
      </w:r>
    </w:p>
    <w:p w14:paraId="6E460144" w14:textId="77777777" w:rsidR="00E4500E" w:rsidRDefault="006255E3">
      <w:pPr>
        <w:numPr>
          <w:ilvl w:val="2"/>
          <w:numId w:val="23"/>
        </w:numPr>
        <w:rPr>
          <w:lang w:eastAsia="zh-CN"/>
        </w:rPr>
      </w:pPr>
      <w:r>
        <w:rPr>
          <w:lang w:eastAsia="zh-CN"/>
        </w:rPr>
        <w:t>Option 1: QC</w:t>
      </w:r>
    </w:p>
    <w:p w14:paraId="0EAB776E" w14:textId="77777777" w:rsidR="00E4500E" w:rsidRDefault="006255E3">
      <w:pPr>
        <w:numPr>
          <w:ilvl w:val="3"/>
          <w:numId w:val="23"/>
        </w:numPr>
        <w:rPr>
          <w:lang w:eastAsia="zh-CN"/>
        </w:rPr>
      </w:pPr>
      <w:r>
        <w:rPr>
          <w:lang w:eastAsia="zh-CN"/>
        </w:rPr>
        <w:t>OS [0,1]; OS [8,9] every 2 consecutive slots</w:t>
      </w:r>
    </w:p>
    <w:p w14:paraId="631175D3" w14:textId="77777777" w:rsidR="00E4500E" w:rsidRDefault="006255E3">
      <w:pPr>
        <w:numPr>
          <w:ilvl w:val="2"/>
          <w:numId w:val="23"/>
        </w:numPr>
        <w:rPr>
          <w:lang w:eastAsia="zh-CN"/>
        </w:rPr>
      </w:pPr>
      <w:r>
        <w:rPr>
          <w:lang w:eastAsia="zh-CN"/>
        </w:rPr>
        <w:t xml:space="preserve">Option 2: [LGE] </w:t>
      </w:r>
    </w:p>
    <w:p w14:paraId="2FE208B4" w14:textId="77777777" w:rsidR="00E4500E" w:rsidRDefault="006255E3">
      <w:pPr>
        <w:numPr>
          <w:ilvl w:val="3"/>
          <w:numId w:val="23"/>
        </w:numPr>
        <w:rPr>
          <w:lang w:eastAsia="zh-CN"/>
        </w:rPr>
      </w:pPr>
      <w:r>
        <w:rPr>
          <w:lang w:eastAsia="zh-CN"/>
        </w:rPr>
        <w:t>Slot index mod 2 = 0: DMRS in OS#6</w:t>
      </w:r>
    </w:p>
    <w:p w14:paraId="0D74AE32" w14:textId="77777777" w:rsidR="00E4500E" w:rsidRDefault="006255E3">
      <w:pPr>
        <w:numPr>
          <w:ilvl w:val="3"/>
          <w:numId w:val="23"/>
        </w:numPr>
        <w:rPr>
          <w:lang w:eastAsia="zh-CN"/>
        </w:rPr>
      </w:pPr>
      <w:r>
        <w:rPr>
          <w:lang w:eastAsia="zh-CN"/>
        </w:rPr>
        <w:t>Slot index mod 2 = 1: DMRS in OS#0</w:t>
      </w:r>
    </w:p>
    <w:p w14:paraId="504B6E9C" w14:textId="77777777" w:rsidR="00E4500E" w:rsidRDefault="006255E3">
      <w:pPr>
        <w:numPr>
          <w:ilvl w:val="2"/>
          <w:numId w:val="23"/>
        </w:numPr>
        <w:rPr>
          <w:lang w:eastAsia="zh-CN"/>
        </w:rPr>
      </w:pPr>
      <w:r>
        <w:rPr>
          <w:lang w:eastAsia="zh-CN"/>
        </w:rPr>
        <w:t>Option 3: [NEC]</w:t>
      </w:r>
    </w:p>
    <w:p w14:paraId="78DF2438" w14:textId="77777777" w:rsidR="00E4500E" w:rsidRDefault="006255E3">
      <w:pPr>
        <w:numPr>
          <w:ilvl w:val="3"/>
          <w:numId w:val="23"/>
        </w:numPr>
        <w:rPr>
          <w:lang w:eastAsia="zh-CN"/>
        </w:rPr>
      </w:pPr>
      <w:r>
        <w:rPr>
          <w:lang w:eastAsia="zh-CN"/>
        </w:rPr>
        <w:t xml:space="preserve">Consider a range of different </w:t>
      </w:r>
      <w:proofErr w:type="gramStart"/>
      <w:r>
        <w:rPr>
          <w:lang w:eastAsia="zh-CN"/>
        </w:rPr>
        <w:t>locations</w:t>
      </w:r>
      <w:proofErr w:type="gramEnd"/>
    </w:p>
    <w:p w14:paraId="237D7879" w14:textId="77777777" w:rsidR="00E4500E" w:rsidRDefault="006255E3">
      <w:pPr>
        <w:numPr>
          <w:ilvl w:val="1"/>
          <w:numId w:val="23"/>
        </w:numPr>
        <w:rPr>
          <w:lang w:eastAsia="zh-CN"/>
        </w:rPr>
      </w:pPr>
      <w:r>
        <w:rPr>
          <w:lang w:eastAsia="zh-CN"/>
        </w:rPr>
        <w:t>For OCC4:</w:t>
      </w:r>
    </w:p>
    <w:p w14:paraId="1F8384D0" w14:textId="77777777" w:rsidR="00E4500E" w:rsidRDefault="006255E3">
      <w:pPr>
        <w:numPr>
          <w:ilvl w:val="2"/>
          <w:numId w:val="23"/>
        </w:numPr>
        <w:rPr>
          <w:lang w:eastAsia="zh-CN"/>
        </w:rPr>
      </w:pPr>
      <w:r>
        <w:rPr>
          <w:lang w:eastAsia="zh-CN"/>
        </w:rPr>
        <w:t>Option 1: QC</w:t>
      </w:r>
    </w:p>
    <w:p w14:paraId="138AE4A6" w14:textId="77777777" w:rsidR="00E4500E" w:rsidRDefault="006255E3">
      <w:pPr>
        <w:numPr>
          <w:ilvl w:val="3"/>
          <w:numId w:val="23"/>
        </w:numPr>
        <w:rPr>
          <w:lang w:eastAsia="zh-CN"/>
        </w:rPr>
      </w:pPr>
      <w:r>
        <w:rPr>
          <w:lang w:eastAsia="zh-CN"/>
        </w:rPr>
        <w:t>OS [8,9,10,11], [16,17,18,19] every 4 consecutive slots</w:t>
      </w:r>
    </w:p>
    <w:p w14:paraId="527279EA" w14:textId="77777777" w:rsidR="00E4500E" w:rsidRDefault="006255E3">
      <w:pPr>
        <w:numPr>
          <w:ilvl w:val="2"/>
          <w:numId w:val="23"/>
        </w:numPr>
        <w:rPr>
          <w:lang w:eastAsia="zh-CN"/>
        </w:rPr>
      </w:pPr>
      <w:r>
        <w:rPr>
          <w:lang w:eastAsia="zh-CN"/>
        </w:rPr>
        <w:t xml:space="preserve">Option 2: [LGE] </w:t>
      </w:r>
    </w:p>
    <w:p w14:paraId="0CBBD609" w14:textId="77777777" w:rsidR="00E4500E" w:rsidRDefault="006255E3">
      <w:pPr>
        <w:numPr>
          <w:ilvl w:val="3"/>
          <w:numId w:val="23"/>
        </w:numPr>
        <w:rPr>
          <w:lang w:eastAsia="zh-CN"/>
        </w:rPr>
      </w:pPr>
      <w:r>
        <w:rPr>
          <w:lang w:eastAsia="zh-CN"/>
        </w:rPr>
        <w:t>Slot index mod 4 = 0: DMRS in OS#5, OS#6</w:t>
      </w:r>
    </w:p>
    <w:p w14:paraId="1D0ECA73" w14:textId="77777777" w:rsidR="00E4500E" w:rsidRDefault="006255E3">
      <w:pPr>
        <w:numPr>
          <w:ilvl w:val="3"/>
          <w:numId w:val="23"/>
        </w:numPr>
        <w:rPr>
          <w:lang w:eastAsia="zh-CN"/>
        </w:rPr>
      </w:pPr>
      <w:r>
        <w:rPr>
          <w:lang w:eastAsia="zh-CN"/>
        </w:rPr>
        <w:t>Slot index mod 4 = 1: DMRS in OS#0, OS#1</w:t>
      </w:r>
    </w:p>
    <w:p w14:paraId="5B795393" w14:textId="77777777" w:rsidR="00E4500E" w:rsidRDefault="006255E3">
      <w:pPr>
        <w:numPr>
          <w:ilvl w:val="3"/>
          <w:numId w:val="23"/>
        </w:numPr>
        <w:rPr>
          <w:lang w:eastAsia="zh-CN"/>
        </w:rPr>
      </w:pPr>
      <w:r>
        <w:rPr>
          <w:lang w:eastAsia="zh-CN"/>
        </w:rPr>
        <w:t>Slot index mod 4 = 2 or 3: no DMRS</w:t>
      </w:r>
    </w:p>
    <w:p w14:paraId="58881846" w14:textId="77777777" w:rsidR="00E4500E" w:rsidRDefault="006255E3">
      <w:pPr>
        <w:numPr>
          <w:ilvl w:val="2"/>
          <w:numId w:val="23"/>
        </w:numPr>
        <w:rPr>
          <w:lang w:eastAsia="zh-CN"/>
        </w:rPr>
      </w:pPr>
      <w:r>
        <w:rPr>
          <w:lang w:eastAsia="zh-CN"/>
        </w:rPr>
        <w:t>Option 3: [NEC]</w:t>
      </w:r>
    </w:p>
    <w:p w14:paraId="78182884" w14:textId="77777777" w:rsidR="00E4500E" w:rsidRDefault="006255E3">
      <w:pPr>
        <w:numPr>
          <w:ilvl w:val="3"/>
          <w:numId w:val="23"/>
        </w:numPr>
        <w:rPr>
          <w:lang w:eastAsia="zh-CN"/>
        </w:rPr>
      </w:pPr>
      <w:r>
        <w:rPr>
          <w:lang w:eastAsia="zh-CN"/>
        </w:rPr>
        <w:t xml:space="preserve">Consider a range of different </w:t>
      </w:r>
      <w:proofErr w:type="gramStart"/>
      <w:r>
        <w:rPr>
          <w:lang w:eastAsia="zh-CN"/>
        </w:rPr>
        <w:t>locations</w:t>
      </w:r>
      <w:proofErr w:type="gramEnd"/>
    </w:p>
    <w:p w14:paraId="51D75028" w14:textId="77777777" w:rsidR="00E4500E" w:rsidRDefault="00E4500E">
      <w:pPr>
        <w:rPr>
          <w:b/>
          <w:bCs/>
          <w:lang w:eastAsia="zh-CN"/>
        </w:rPr>
      </w:pPr>
    </w:p>
    <w:p w14:paraId="4C2AE047" w14:textId="77777777" w:rsidR="00E4500E" w:rsidRDefault="00E4500E">
      <w:pPr>
        <w:rPr>
          <w:b/>
          <w:bCs/>
          <w:lang w:eastAsia="zh-CN"/>
        </w:rPr>
      </w:pPr>
    </w:p>
    <w:p w14:paraId="23EAE427" w14:textId="77777777" w:rsidR="00E4500E" w:rsidRDefault="006255E3">
      <w:pPr>
        <w:rPr>
          <w:b/>
          <w:bCs/>
          <w:lang w:eastAsia="zh-CN"/>
        </w:rPr>
      </w:pPr>
      <w:r>
        <w:rPr>
          <w:b/>
          <w:bCs/>
          <w:lang w:eastAsia="zh-CN"/>
        </w:rPr>
        <w:t>15kHz OCC scheme</w:t>
      </w:r>
    </w:p>
    <w:p w14:paraId="053F7647" w14:textId="77777777" w:rsidR="00E4500E" w:rsidRDefault="00E4500E">
      <w:pPr>
        <w:rPr>
          <w:b/>
          <w:bCs/>
          <w:lang w:eastAsia="zh-CN"/>
        </w:rPr>
      </w:pPr>
    </w:p>
    <w:p w14:paraId="6EA9278E" w14:textId="77777777" w:rsidR="00E4500E" w:rsidRDefault="006255E3">
      <w:pPr>
        <w:numPr>
          <w:ilvl w:val="0"/>
          <w:numId w:val="24"/>
        </w:numPr>
        <w:rPr>
          <w:lang w:eastAsia="zh-CN"/>
        </w:rPr>
      </w:pPr>
      <w:r>
        <w:rPr>
          <w:lang w:eastAsia="zh-CN"/>
        </w:rPr>
        <w:t>Clarification of slot-level [HW][ZTE]</w:t>
      </w:r>
    </w:p>
    <w:p w14:paraId="6A5F6167" w14:textId="77777777" w:rsidR="00E4500E" w:rsidRDefault="006255E3">
      <w:pPr>
        <w:numPr>
          <w:ilvl w:val="1"/>
          <w:numId w:val="24"/>
        </w:numPr>
        <w:rPr>
          <w:lang w:eastAsia="zh-CN"/>
        </w:rPr>
      </w:pPr>
      <w:r>
        <w:rPr>
          <w:lang w:eastAsia="zh-CN"/>
        </w:rPr>
        <w:t>Across-slots [Nok]</w:t>
      </w:r>
    </w:p>
    <w:p w14:paraId="68289F22" w14:textId="77777777" w:rsidR="00E4500E" w:rsidRDefault="006255E3">
      <w:pPr>
        <w:numPr>
          <w:ilvl w:val="1"/>
          <w:numId w:val="24"/>
        </w:numPr>
        <w:rPr>
          <w:lang w:eastAsia="zh-CN"/>
        </w:rPr>
      </w:pPr>
      <w:r>
        <w:rPr>
          <w:lang w:eastAsia="zh-CN"/>
        </w:rPr>
        <w:t xml:space="preserve">Across </w:t>
      </w:r>
      <w:proofErr w:type="spellStart"/>
      <w:r>
        <w:rPr>
          <w:lang w:eastAsia="zh-CN"/>
        </w:rPr>
        <w:t>N</w:t>
      </w:r>
      <w:r>
        <w:rPr>
          <w:vertAlign w:val="subscript"/>
          <w:lang w:eastAsia="zh-CN"/>
        </w:rPr>
        <w:t>slots</w:t>
      </w:r>
      <w:proofErr w:type="spellEnd"/>
      <w:r>
        <w:rPr>
          <w:lang w:eastAsia="zh-CN"/>
        </w:rPr>
        <w:t xml:space="preserve"> [HW][Xiaomi][ZTE][Apple]</w:t>
      </w:r>
    </w:p>
    <w:p w14:paraId="796DB8B6" w14:textId="77777777" w:rsidR="00E4500E" w:rsidRDefault="006255E3">
      <w:pPr>
        <w:numPr>
          <w:ilvl w:val="2"/>
          <w:numId w:val="24"/>
        </w:numPr>
        <w:rPr>
          <w:lang w:eastAsia="zh-CN"/>
        </w:rPr>
      </w:pPr>
      <w:r>
        <w:rPr>
          <w:lang w:eastAsia="zh-CN"/>
        </w:rPr>
        <w:t>Performance within 0.28dB of baseline [HW]</w:t>
      </w:r>
    </w:p>
    <w:p w14:paraId="01540466" w14:textId="77777777" w:rsidR="00E4500E" w:rsidRDefault="006255E3">
      <w:pPr>
        <w:numPr>
          <w:ilvl w:val="2"/>
          <w:numId w:val="24"/>
        </w:numPr>
        <w:rPr>
          <w:lang w:eastAsia="zh-CN"/>
        </w:rPr>
      </w:pPr>
      <w:r>
        <w:rPr>
          <w:lang w:eastAsia="zh-CN"/>
        </w:rPr>
        <w:t>Less specification impact than across-slot [ZTE]</w:t>
      </w:r>
    </w:p>
    <w:p w14:paraId="0F396E49" w14:textId="77777777" w:rsidR="00E4500E" w:rsidRDefault="006255E3">
      <w:pPr>
        <w:numPr>
          <w:ilvl w:val="2"/>
          <w:numId w:val="24"/>
        </w:numPr>
        <w:rPr>
          <w:lang w:eastAsia="zh-CN"/>
        </w:rPr>
      </w:pPr>
      <w:r>
        <w:rPr>
          <w:lang w:eastAsia="zh-CN"/>
        </w:rPr>
        <w:lastRenderedPageBreak/>
        <w:t xml:space="preserve">Use </w:t>
      </w:r>
      <w:proofErr w:type="spellStart"/>
      <w:proofErr w:type="gramStart"/>
      <w:r>
        <w:rPr>
          <w:lang w:eastAsia="zh-CN"/>
        </w:rPr>
        <w:t>M</w:t>
      </w:r>
      <w:r>
        <w:rPr>
          <w:vertAlign w:val="subscript"/>
          <w:lang w:eastAsia="zh-CN"/>
        </w:rPr>
        <w:t>PUSCH,identical</w:t>
      </w:r>
      <w:proofErr w:type="spellEnd"/>
      <w:proofErr w:type="gramEnd"/>
      <w:r>
        <w:rPr>
          <w:lang w:eastAsia="zh-CN"/>
        </w:rPr>
        <w:t xml:space="preserve"> = 2,4 for single-tone [ZTE]</w:t>
      </w:r>
    </w:p>
    <w:p w14:paraId="2948A6F6" w14:textId="77777777" w:rsidR="00E4500E" w:rsidRDefault="006255E3">
      <w:pPr>
        <w:numPr>
          <w:ilvl w:val="3"/>
          <w:numId w:val="24"/>
        </w:numPr>
        <w:rPr>
          <w:lang w:eastAsia="zh-CN"/>
        </w:rPr>
      </w:pPr>
      <w:r>
        <w:rPr>
          <w:lang w:eastAsia="zh-CN"/>
        </w:rPr>
        <w:t>Then the current mapping for multitone in current specs can be reused [ZTE]</w:t>
      </w:r>
    </w:p>
    <w:p w14:paraId="6339F26F" w14:textId="77777777" w:rsidR="00E4500E" w:rsidRDefault="006255E3">
      <w:pPr>
        <w:numPr>
          <w:ilvl w:val="1"/>
          <w:numId w:val="24"/>
        </w:numPr>
        <w:rPr>
          <w:lang w:eastAsia="zh-CN"/>
        </w:rPr>
      </w:pPr>
      <w:r>
        <w:rPr>
          <w:lang w:eastAsia="zh-CN"/>
        </w:rPr>
        <w:t xml:space="preserve">Performance between slot and </w:t>
      </w:r>
      <w:proofErr w:type="spellStart"/>
      <w:r>
        <w:rPr>
          <w:lang w:eastAsia="zh-CN"/>
        </w:rPr>
        <w:t>Nslot</w:t>
      </w:r>
      <w:proofErr w:type="spellEnd"/>
      <w:r>
        <w:rPr>
          <w:lang w:eastAsia="zh-CN"/>
        </w:rPr>
        <w:t xml:space="preserve"> is similar [HW]</w:t>
      </w:r>
    </w:p>
    <w:p w14:paraId="41168452" w14:textId="77777777" w:rsidR="00E4500E" w:rsidRDefault="006255E3">
      <w:pPr>
        <w:numPr>
          <w:ilvl w:val="0"/>
          <w:numId w:val="24"/>
        </w:numPr>
        <w:rPr>
          <w:lang w:eastAsia="zh-CN"/>
        </w:rPr>
      </w:pPr>
      <w:r>
        <w:rPr>
          <w:lang w:eastAsia="zh-CN"/>
        </w:rPr>
        <w:t>Supported OCC lengths:</w:t>
      </w:r>
    </w:p>
    <w:p w14:paraId="17DF26D7" w14:textId="77777777" w:rsidR="00E4500E" w:rsidRDefault="006255E3">
      <w:pPr>
        <w:numPr>
          <w:ilvl w:val="1"/>
          <w:numId w:val="24"/>
        </w:numPr>
        <w:rPr>
          <w:color w:val="0070C0"/>
          <w:lang w:eastAsia="zh-CN"/>
        </w:rPr>
      </w:pPr>
      <w:r>
        <w:rPr>
          <w:color w:val="0070C0"/>
          <w:lang w:eastAsia="zh-CN"/>
        </w:rPr>
        <w:t xml:space="preserve">Note that RAN1#118bis Hefei agreement </w:t>
      </w:r>
      <w:proofErr w:type="gramStart"/>
      <w:r>
        <w:rPr>
          <w:color w:val="0070C0"/>
          <w:lang w:eastAsia="zh-CN"/>
        </w:rPr>
        <w:t>stated</w:t>
      </w:r>
      <w:proofErr w:type="gramEnd"/>
      <w:r>
        <w:rPr>
          <w:color w:val="0070C0"/>
          <w:lang w:eastAsia="zh-CN"/>
        </w:rPr>
        <w:t xml:space="preserve"> “</w:t>
      </w:r>
      <w:r>
        <w:rPr>
          <w:rFonts w:ascii="Times New Roman" w:eastAsia="Times New Roman" w:hAnsi="Times New Roman"/>
          <w:color w:val="0070C0"/>
          <w:szCs w:val="20"/>
          <w:lang w:eastAsia="zh-CN"/>
        </w:rPr>
        <w:t>At least the following schemes are supported for single-tone</w:t>
      </w:r>
      <w:r>
        <w:rPr>
          <w:color w:val="0070C0"/>
          <w:lang w:eastAsia="zh-CN"/>
        </w:rPr>
        <w:t xml:space="preserve">” and then listed OCC2 schemes. This implies that OCC4 schemes could still be considered: </w:t>
      </w:r>
      <w:proofErr w:type="gramStart"/>
      <w:r>
        <w:rPr>
          <w:color w:val="0070C0"/>
          <w:lang w:eastAsia="zh-CN"/>
        </w:rPr>
        <w:t>FL</w:t>
      </w:r>
      <w:proofErr w:type="gramEnd"/>
    </w:p>
    <w:p w14:paraId="66E1D2E8" w14:textId="77777777" w:rsidR="00E4500E" w:rsidRDefault="006255E3">
      <w:pPr>
        <w:numPr>
          <w:ilvl w:val="1"/>
          <w:numId w:val="24"/>
        </w:numPr>
        <w:rPr>
          <w:lang w:eastAsia="zh-CN"/>
        </w:rPr>
      </w:pPr>
      <w:r>
        <w:rPr>
          <w:lang w:eastAsia="zh-CN"/>
        </w:rPr>
        <w:t>2: already agreed in RAN1#118 Hefei and doesn’t need to be reconsidered in RAN1#119 Orlando: FL</w:t>
      </w:r>
    </w:p>
    <w:p w14:paraId="0064EF18" w14:textId="77777777" w:rsidR="00E4500E" w:rsidRDefault="006255E3">
      <w:pPr>
        <w:numPr>
          <w:ilvl w:val="1"/>
          <w:numId w:val="24"/>
        </w:numPr>
        <w:rPr>
          <w:lang w:eastAsia="zh-CN"/>
        </w:rPr>
      </w:pPr>
      <w:r>
        <w:rPr>
          <w:lang w:eastAsia="zh-CN"/>
        </w:rPr>
        <w:t>4: QC, Nordic</w:t>
      </w:r>
    </w:p>
    <w:p w14:paraId="3B3512E8" w14:textId="77777777" w:rsidR="00E4500E" w:rsidRDefault="006255E3">
      <w:pPr>
        <w:numPr>
          <w:ilvl w:val="2"/>
          <w:numId w:val="24"/>
        </w:numPr>
        <w:rPr>
          <w:lang w:eastAsia="zh-CN"/>
        </w:rPr>
      </w:pPr>
      <w:r>
        <w:rPr>
          <w:lang w:eastAsia="zh-CN"/>
        </w:rPr>
        <w:t>Do not support: Ericsson, Sharp</w:t>
      </w:r>
    </w:p>
    <w:p w14:paraId="7E23280B" w14:textId="77777777" w:rsidR="00E4500E" w:rsidRDefault="006255E3">
      <w:pPr>
        <w:numPr>
          <w:ilvl w:val="0"/>
          <w:numId w:val="24"/>
        </w:numPr>
        <w:rPr>
          <w:lang w:eastAsia="zh-CN"/>
        </w:rPr>
      </w:pPr>
      <w:r>
        <w:rPr>
          <w:lang w:eastAsia="zh-CN"/>
        </w:rPr>
        <w:t>DMRS details</w:t>
      </w:r>
    </w:p>
    <w:p w14:paraId="25C42D73" w14:textId="77777777" w:rsidR="00E4500E" w:rsidRDefault="006255E3">
      <w:pPr>
        <w:numPr>
          <w:ilvl w:val="1"/>
          <w:numId w:val="24"/>
        </w:numPr>
        <w:rPr>
          <w:color w:val="0070C0"/>
          <w:lang w:eastAsia="zh-CN"/>
        </w:rPr>
      </w:pPr>
      <w:r>
        <w:rPr>
          <w:color w:val="0070C0"/>
          <w:lang w:eastAsia="zh-CN"/>
        </w:rPr>
        <w:t>Note that the RAN1#118bis agreement is “</w:t>
      </w:r>
      <w:r>
        <w:rPr>
          <w:rFonts w:ascii="Times New Roman" w:hAnsi="Times New Roman"/>
          <w:color w:val="0070C0"/>
          <w:szCs w:val="20"/>
          <w:lang w:eastAsia="zh-CN"/>
        </w:rPr>
        <w:t>OCC length 2, Slot-level, CDM DMRS with legacy pattern; FFS: CDM details, e.g. with or without spreading</w:t>
      </w:r>
      <w:r>
        <w:rPr>
          <w:color w:val="0070C0"/>
          <w:lang w:eastAsia="zh-CN"/>
        </w:rPr>
        <w:t xml:space="preserve">”: </w:t>
      </w:r>
      <w:proofErr w:type="gramStart"/>
      <w:r>
        <w:rPr>
          <w:color w:val="0070C0"/>
          <w:lang w:eastAsia="zh-CN"/>
        </w:rPr>
        <w:t>FL</w:t>
      </w:r>
      <w:proofErr w:type="gramEnd"/>
    </w:p>
    <w:p w14:paraId="72106D91" w14:textId="77777777" w:rsidR="00E4500E" w:rsidRDefault="006255E3">
      <w:pPr>
        <w:numPr>
          <w:ilvl w:val="1"/>
          <w:numId w:val="24"/>
        </w:numPr>
        <w:rPr>
          <w:lang w:eastAsia="zh-CN"/>
        </w:rPr>
      </w:pPr>
      <w:r>
        <w:rPr>
          <w:lang w:eastAsia="zh-CN"/>
        </w:rPr>
        <w:t>Spreading [OPPO][Lenovo][QC][Samsung]</w:t>
      </w:r>
    </w:p>
    <w:p w14:paraId="7B4836E1" w14:textId="77777777" w:rsidR="00E4500E" w:rsidRDefault="006255E3">
      <w:pPr>
        <w:numPr>
          <w:ilvl w:val="2"/>
          <w:numId w:val="24"/>
        </w:numPr>
        <w:rPr>
          <w:lang w:eastAsia="zh-CN"/>
        </w:rPr>
      </w:pPr>
      <w:r>
        <w:rPr>
          <w:lang w:eastAsia="zh-CN"/>
        </w:rPr>
        <w:t>Needed to differentiate UEs [Samsung]</w:t>
      </w:r>
    </w:p>
    <w:p w14:paraId="1C6E4276" w14:textId="77777777" w:rsidR="00E4500E" w:rsidRDefault="006255E3">
      <w:pPr>
        <w:numPr>
          <w:ilvl w:val="1"/>
          <w:numId w:val="24"/>
        </w:numPr>
        <w:rPr>
          <w:lang w:eastAsia="zh-CN"/>
        </w:rPr>
      </w:pPr>
      <w:r>
        <w:rPr>
          <w:lang w:eastAsia="zh-CN"/>
        </w:rPr>
        <w:t>No spreading [HW][</w:t>
      </w:r>
      <w:proofErr w:type="spellStart"/>
      <w:r>
        <w:rPr>
          <w:lang w:eastAsia="zh-CN"/>
        </w:rPr>
        <w:t>Spreadtrum</w:t>
      </w:r>
      <w:proofErr w:type="spellEnd"/>
      <w:r>
        <w:rPr>
          <w:lang w:eastAsia="zh-CN"/>
        </w:rPr>
        <w:t>]</w:t>
      </w:r>
    </w:p>
    <w:p w14:paraId="4CF871EC" w14:textId="77777777" w:rsidR="00E4500E" w:rsidRDefault="006255E3">
      <w:pPr>
        <w:numPr>
          <w:ilvl w:val="2"/>
          <w:numId w:val="24"/>
        </w:numPr>
        <w:rPr>
          <w:lang w:eastAsia="zh-CN"/>
        </w:rPr>
      </w:pPr>
      <w:r>
        <w:rPr>
          <w:lang w:eastAsia="zh-CN"/>
        </w:rPr>
        <w:t xml:space="preserve">Elements of OCC sequence </w:t>
      </w:r>
      <w:proofErr w:type="gramStart"/>
      <w:r>
        <w:rPr>
          <w:lang w:eastAsia="zh-CN"/>
        </w:rPr>
        <w:t>are</w:t>
      </w:r>
      <w:proofErr w:type="gramEnd"/>
      <w:r>
        <w:rPr>
          <w:lang w:eastAsia="zh-CN"/>
        </w:rPr>
        <w:t xml:space="preserve"> multiplied with the DMRS symbols per slot, in addition to the legacy reference signal sequence [HW]</w:t>
      </w:r>
    </w:p>
    <w:p w14:paraId="72374864" w14:textId="77777777" w:rsidR="00E4500E" w:rsidRDefault="006255E3">
      <w:pPr>
        <w:numPr>
          <w:ilvl w:val="2"/>
          <w:numId w:val="24"/>
        </w:numPr>
        <w:rPr>
          <w:lang w:eastAsia="zh-CN"/>
        </w:rPr>
      </w:pPr>
      <w:r>
        <w:rPr>
          <w:lang w:eastAsia="zh-CN"/>
        </w:rPr>
        <w:t>Agreement to strive to reuse legacy pattern [</w:t>
      </w:r>
      <w:proofErr w:type="spellStart"/>
      <w:r>
        <w:rPr>
          <w:lang w:eastAsia="zh-CN"/>
        </w:rPr>
        <w:t>Spreadtrum</w:t>
      </w:r>
      <w:proofErr w:type="spellEnd"/>
      <w:r>
        <w:rPr>
          <w:lang w:eastAsia="zh-CN"/>
        </w:rPr>
        <w:t xml:space="preserve">] </w:t>
      </w:r>
      <w:r>
        <w:rPr>
          <w:color w:val="0070C0"/>
          <w:lang w:eastAsia="zh-CN"/>
        </w:rPr>
        <w:t>FL: I think this applies to the time locations, not to the values of the complex symbols in those locations.</w:t>
      </w:r>
    </w:p>
    <w:p w14:paraId="4DE1267A" w14:textId="77777777" w:rsidR="00E4500E" w:rsidRDefault="006255E3">
      <w:pPr>
        <w:numPr>
          <w:ilvl w:val="1"/>
          <w:numId w:val="24"/>
        </w:numPr>
        <w:rPr>
          <w:highlight w:val="yellow"/>
          <w:lang w:eastAsia="zh-CN"/>
        </w:rPr>
      </w:pPr>
      <w:r>
        <w:rPr>
          <w:highlight w:val="yellow"/>
          <w:lang w:eastAsia="zh-CN"/>
        </w:rPr>
        <w:t xml:space="preserve">Note: we need to define the terms “spreading” and “no spreading” </w:t>
      </w:r>
      <w:proofErr w:type="gramStart"/>
      <w:r>
        <w:rPr>
          <w:highlight w:val="yellow"/>
          <w:lang w:eastAsia="zh-CN"/>
        </w:rPr>
        <w:t>in order to</w:t>
      </w:r>
      <w:proofErr w:type="gramEnd"/>
      <w:r>
        <w:rPr>
          <w:highlight w:val="yellow"/>
          <w:lang w:eastAsia="zh-CN"/>
        </w:rPr>
        <w:t xml:space="preserve"> choose between them.</w:t>
      </w:r>
    </w:p>
    <w:p w14:paraId="518E03CA" w14:textId="77777777" w:rsidR="00E4500E" w:rsidRDefault="006255E3">
      <w:pPr>
        <w:numPr>
          <w:ilvl w:val="1"/>
          <w:numId w:val="24"/>
        </w:numPr>
        <w:rPr>
          <w:lang w:eastAsia="zh-CN"/>
        </w:rPr>
      </w:pPr>
      <w:r>
        <w:rPr>
          <w:lang w:eastAsia="zh-CN"/>
        </w:rPr>
        <w:t>Specify as a mask on current DMRS sequences [vivo]</w:t>
      </w:r>
    </w:p>
    <w:p w14:paraId="503444AF" w14:textId="77777777" w:rsidR="00E4500E" w:rsidRDefault="006255E3">
      <w:pPr>
        <w:numPr>
          <w:ilvl w:val="1"/>
          <w:numId w:val="24"/>
        </w:numPr>
        <w:rPr>
          <w:lang w:eastAsia="zh-CN"/>
        </w:rPr>
      </w:pPr>
      <w:r>
        <w:rPr>
          <w:lang w:eastAsia="zh-CN"/>
        </w:rPr>
        <w:t>Use cyclic shifts of DMRS sequence [Ericsson]</w:t>
      </w:r>
    </w:p>
    <w:p w14:paraId="003BC16C" w14:textId="77777777" w:rsidR="00E4500E" w:rsidRDefault="00E4500E">
      <w:pPr>
        <w:rPr>
          <w:lang w:eastAsia="zh-CN"/>
        </w:rPr>
      </w:pPr>
    </w:p>
    <w:p w14:paraId="0F780987" w14:textId="77777777" w:rsidR="00E4500E" w:rsidRDefault="006255E3">
      <w:pPr>
        <w:rPr>
          <w:lang w:eastAsia="zh-CN"/>
        </w:rPr>
      </w:pPr>
      <w:r>
        <w:rPr>
          <w:lang w:eastAsia="zh-CN"/>
        </w:rPr>
        <w:t>Performance of DMRS schemes based on 15kHz simulations. All of these are based on slot-level:</w:t>
      </w:r>
    </w:p>
    <w:p w14:paraId="0B1249DA" w14:textId="77777777" w:rsidR="00E4500E" w:rsidRDefault="00E4500E">
      <w:pPr>
        <w:rPr>
          <w:lang w:eastAsia="zh-CN"/>
        </w:rPr>
      </w:pPr>
    </w:p>
    <w:p w14:paraId="57A7EED1" w14:textId="77777777" w:rsidR="00E4500E" w:rsidRDefault="006255E3">
      <w:pPr>
        <w:rPr>
          <w:lang w:eastAsia="zh-CN"/>
        </w:rPr>
      </w:pPr>
      <w:r>
        <w:rPr>
          <w:b/>
          <w:bCs/>
          <w:u w:val="single"/>
          <w:lang w:eastAsia="zh-CN"/>
        </w:rPr>
        <w:t>OCC2</w:t>
      </w:r>
      <w:r>
        <w:rPr>
          <w:lang w:eastAsia="zh-CN"/>
        </w:rPr>
        <w:t>: [HW][CMCC][ZTE]</w:t>
      </w:r>
    </w:p>
    <w:p w14:paraId="6081A3EB"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5E0620BB" w14:textId="77777777">
        <w:tc>
          <w:tcPr>
            <w:tcW w:w="2268" w:type="dxa"/>
            <w:shd w:val="clear" w:color="auto" w:fill="D9D9D9" w:themeFill="background1" w:themeFillShade="D9"/>
          </w:tcPr>
          <w:p w14:paraId="687A522C" w14:textId="77777777" w:rsidR="00E4500E" w:rsidRDefault="00E4500E">
            <w:pPr>
              <w:rPr>
                <w:b/>
                <w:bCs/>
                <w:lang w:eastAsia="zh-CN"/>
              </w:rPr>
            </w:pPr>
          </w:p>
        </w:tc>
        <w:tc>
          <w:tcPr>
            <w:tcW w:w="6658" w:type="dxa"/>
            <w:shd w:val="clear" w:color="auto" w:fill="D9D9D9" w:themeFill="background1" w:themeFillShade="D9"/>
          </w:tcPr>
          <w:p w14:paraId="37AF6017" w14:textId="77777777" w:rsidR="00E4500E" w:rsidRDefault="006255E3">
            <w:pPr>
              <w:rPr>
                <w:b/>
                <w:bCs/>
                <w:lang w:eastAsia="zh-CN"/>
              </w:rPr>
            </w:pPr>
            <w:r>
              <w:rPr>
                <w:b/>
                <w:bCs/>
                <w:lang w:eastAsia="zh-CN"/>
              </w:rPr>
              <w:t>Loss to baseline</w:t>
            </w:r>
          </w:p>
        </w:tc>
      </w:tr>
      <w:tr w:rsidR="00E4500E" w14:paraId="4B6D398E" w14:textId="77777777">
        <w:tc>
          <w:tcPr>
            <w:tcW w:w="2268" w:type="dxa"/>
          </w:tcPr>
          <w:p w14:paraId="2C227FA0" w14:textId="77777777" w:rsidR="00E4500E" w:rsidRDefault="006255E3">
            <w:pPr>
              <w:rPr>
                <w:lang w:eastAsia="zh-CN"/>
              </w:rPr>
            </w:pPr>
            <w:r>
              <w:rPr>
                <w:lang w:eastAsia="zh-CN"/>
              </w:rPr>
              <w:t>CDM spreading</w:t>
            </w:r>
          </w:p>
        </w:tc>
        <w:tc>
          <w:tcPr>
            <w:tcW w:w="6658" w:type="dxa"/>
          </w:tcPr>
          <w:p w14:paraId="4286E0DC" w14:textId="77777777" w:rsidR="00E4500E" w:rsidRDefault="00E4500E">
            <w:pPr>
              <w:rPr>
                <w:lang w:eastAsia="zh-CN"/>
              </w:rPr>
            </w:pPr>
          </w:p>
        </w:tc>
      </w:tr>
      <w:tr w:rsidR="00E4500E" w14:paraId="1CE92180" w14:textId="77777777">
        <w:tc>
          <w:tcPr>
            <w:tcW w:w="2268" w:type="dxa"/>
          </w:tcPr>
          <w:p w14:paraId="3845CA10" w14:textId="77777777" w:rsidR="00E4500E" w:rsidRDefault="006255E3">
            <w:pPr>
              <w:rPr>
                <w:lang w:eastAsia="zh-CN"/>
              </w:rPr>
            </w:pPr>
            <w:r>
              <w:rPr>
                <w:lang w:eastAsia="zh-CN"/>
              </w:rPr>
              <w:t>CDM no spreading</w:t>
            </w:r>
          </w:p>
        </w:tc>
        <w:tc>
          <w:tcPr>
            <w:tcW w:w="6658" w:type="dxa"/>
          </w:tcPr>
          <w:p w14:paraId="68659A9B" w14:textId="77777777" w:rsidR="00E4500E" w:rsidRDefault="00E4500E">
            <w:pPr>
              <w:rPr>
                <w:lang w:eastAsia="zh-CN"/>
              </w:rPr>
            </w:pPr>
          </w:p>
        </w:tc>
      </w:tr>
    </w:tbl>
    <w:p w14:paraId="36B6E246" w14:textId="77777777" w:rsidR="00E4500E" w:rsidRDefault="00E4500E">
      <w:pPr>
        <w:rPr>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571EAF67" w14:textId="77777777">
        <w:tc>
          <w:tcPr>
            <w:tcW w:w="2268" w:type="dxa"/>
            <w:shd w:val="clear" w:color="auto" w:fill="D9D9D9" w:themeFill="background1" w:themeFillShade="D9"/>
          </w:tcPr>
          <w:p w14:paraId="211368CE" w14:textId="77777777" w:rsidR="00E4500E" w:rsidRDefault="00E4500E">
            <w:pPr>
              <w:rPr>
                <w:b/>
                <w:bCs/>
                <w:lang w:eastAsia="zh-CN"/>
              </w:rPr>
            </w:pPr>
          </w:p>
        </w:tc>
        <w:tc>
          <w:tcPr>
            <w:tcW w:w="6658" w:type="dxa"/>
            <w:shd w:val="clear" w:color="auto" w:fill="D9D9D9" w:themeFill="background1" w:themeFillShade="D9"/>
          </w:tcPr>
          <w:p w14:paraId="00A8645B" w14:textId="77777777" w:rsidR="00E4500E" w:rsidRDefault="006255E3">
            <w:pPr>
              <w:rPr>
                <w:b/>
                <w:bCs/>
                <w:lang w:eastAsia="zh-CN"/>
              </w:rPr>
            </w:pPr>
            <w:r>
              <w:rPr>
                <w:b/>
                <w:bCs/>
                <w:lang w:eastAsia="zh-CN"/>
              </w:rPr>
              <w:t>Loss to baseline</w:t>
            </w:r>
          </w:p>
        </w:tc>
      </w:tr>
      <w:tr w:rsidR="00E4500E" w14:paraId="16AD5DC8" w14:textId="77777777">
        <w:tc>
          <w:tcPr>
            <w:tcW w:w="2268" w:type="dxa"/>
          </w:tcPr>
          <w:p w14:paraId="4F3BF309" w14:textId="77777777" w:rsidR="00E4500E" w:rsidRDefault="006255E3">
            <w:pPr>
              <w:rPr>
                <w:lang w:eastAsia="zh-CN"/>
              </w:rPr>
            </w:pPr>
            <w:r>
              <w:rPr>
                <w:lang w:eastAsia="zh-CN"/>
              </w:rPr>
              <w:t>Slot-level</w:t>
            </w:r>
          </w:p>
        </w:tc>
        <w:tc>
          <w:tcPr>
            <w:tcW w:w="6658" w:type="dxa"/>
          </w:tcPr>
          <w:p w14:paraId="49E785CC" w14:textId="77777777" w:rsidR="00E4500E" w:rsidRDefault="006255E3">
            <w:pPr>
              <w:rPr>
                <w:lang w:eastAsia="zh-CN"/>
              </w:rPr>
            </w:pPr>
            <w:r>
              <w:rPr>
                <w:lang w:eastAsia="zh-CN"/>
              </w:rPr>
              <w:t>HW: 0.15dB</w:t>
            </w:r>
          </w:p>
          <w:p w14:paraId="5204C1AB" w14:textId="77777777" w:rsidR="00E4500E" w:rsidRDefault="006255E3">
            <w:pPr>
              <w:rPr>
                <w:lang w:eastAsia="zh-CN"/>
              </w:rPr>
            </w:pPr>
            <w:r>
              <w:rPr>
                <w:lang w:eastAsia="zh-CN"/>
              </w:rPr>
              <w:t>CMCC: 0.28dB</w:t>
            </w:r>
          </w:p>
          <w:p w14:paraId="1B869FCE" w14:textId="77777777" w:rsidR="00E4500E" w:rsidRDefault="006255E3">
            <w:pPr>
              <w:rPr>
                <w:lang w:eastAsia="zh-CN"/>
              </w:rPr>
            </w:pPr>
            <w:r>
              <w:rPr>
                <w:lang w:eastAsia="zh-CN"/>
              </w:rPr>
              <w:t>ZTE: 0dB (200Hz differential CFO assuming pairing)</w:t>
            </w:r>
          </w:p>
        </w:tc>
      </w:tr>
      <w:tr w:rsidR="00E4500E" w14:paraId="202935C9" w14:textId="77777777">
        <w:tc>
          <w:tcPr>
            <w:tcW w:w="2268" w:type="dxa"/>
          </w:tcPr>
          <w:p w14:paraId="13F38120" w14:textId="77777777" w:rsidR="00E4500E" w:rsidRDefault="006255E3">
            <w:pPr>
              <w:rPr>
                <w:lang w:eastAsia="zh-CN"/>
              </w:rPr>
            </w:pPr>
            <w:proofErr w:type="spellStart"/>
            <w:r>
              <w:rPr>
                <w:lang w:eastAsia="zh-CN"/>
              </w:rPr>
              <w:t>N</w:t>
            </w:r>
            <w:r>
              <w:rPr>
                <w:vertAlign w:val="subscript"/>
                <w:lang w:eastAsia="zh-CN"/>
              </w:rPr>
              <w:t>slot</w:t>
            </w:r>
            <w:proofErr w:type="spellEnd"/>
            <w:r>
              <w:rPr>
                <w:lang w:eastAsia="zh-CN"/>
              </w:rPr>
              <w:t>-level</w:t>
            </w:r>
          </w:p>
        </w:tc>
        <w:tc>
          <w:tcPr>
            <w:tcW w:w="6658" w:type="dxa"/>
          </w:tcPr>
          <w:p w14:paraId="7FAD5654" w14:textId="77777777" w:rsidR="00E4500E" w:rsidRDefault="006255E3">
            <w:pPr>
              <w:rPr>
                <w:lang w:eastAsia="zh-CN"/>
              </w:rPr>
            </w:pPr>
            <w:r>
              <w:rPr>
                <w:lang w:eastAsia="zh-CN"/>
              </w:rPr>
              <w:t>HW: 0.28dB (with slot-level DMRS)</w:t>
            </w:r>
          </w:p>
          <w:p w14:paraId="37D5CD13" w14:textId="77777777" w:rsidR="00E4500E" w:rsidRDefault="006255E3">
            <w:pPr>
              <w:rPr>
                <w:lang w:eastAsia="zh-CN"/>
              </w:rPr>
            </w:pPr>
            <w:r>
              <w:rPr>
                <w:lang w:eastAsia="zh-CN"/>
              </w:rPr>
              <w:t>ZTE: 0dB (200Hz differential CFO assuming pairing)</w:t>
            </w:r>
          </w:p>
        </w:tc>
      </w:tr>
    </w:tbl>
    <w:p w14:paraId="6801185D" w14:textId="77777777" w:rsidR="00E4500E" w:rsidRDefault="00E4500E">
      <w:pPr>
        <w:rPr>
          <w:lang w:eastAsia="zh-CN"/>
        </w:rPr>
      </w:pPr>
    </w:p>
    <w:p w14:paraId="0D109868" w14:textId="77777777" w:rsidR="00E4500E" w:rsidRDefault="006255E3">
      <w:pPr>
        <w:rPr>
          <w:lang w:eastAsia="zh-CN"/>
        </w:rPr>
      </w:pPr>
      <w:r>
        <w:rPr>
          <w:lang w:eastAsia="zh-CN"/>
        </w:rPr>
        <w:t>Other simulation results: vivo (OCC2, TDM DMRS: 2.56dB loss to baseline)</w:t>
      </w:r>
    </w:p>
    <w:p w14:paraId="50B3817B" w14:textId="77777777" w:rsidR="00E4500E" w:rsidRDefault="00E4500E">
      <w:pPr>
        <w:rPr>
          <w:lang w:eastAsia="zh-CN"/>
        </w:rPr>
      </w:pPr>
    </w:p>
    <w:p w14:paraId="117B3243" w14:textId="77777777" w:rsidR="00E4500E" w:rsidRDefault="006255E3">
      <w:pPr>
        <w:rPr>
          <w:lang w:eastAsia="zh-CN"/>
        </w:rPr>
      </w:pPr>
      <w:r>
        <w:rPr>
          <w:b/>
          <w:bCs/>
          <w:u w:val="single"/>
          <w:lang w:eastAsia="zh-CN"/>
        </w:rPr>
        <w:t>OCC4</w:t>
      </w:r>
      <w:r>
        <w:rPr>
          <w:lang w:eastAsia="zh-CN"/>
        </w:rPr>
        <w:t>: [HW]</w:t>
      </w:r>
    </w:p>
    <w:p w14:paraId="3E44015E"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5C85DFD3" w14:textId="77777777">
        <w:tc>
          <w:tcPr>
            <w:tcW w:w="2268" w:type="dxa"/>
            <w:shd w:val="clear" w:color="auto" w:fill="D9D9D9" w:themeFill="background1" w:themeFillShade="D9"/>
          </w:tcPr>
          <w:p w14:paraId="51F5427F" w14:textId="77777777" w:rsidR="00E4500E" w:rsidRDefault="00E4500E">
            <w:pPr>
              <w:rPr>
                <w:b/>
                <w:bCs/>
                <w:lang w:eastAsia="zh-CN"/>
              </w:rPr>
            </w:pPr>
          </w:p>
        </w:tc>
        <w:tc>
          <w:tcPr>
            <w:tcW w:w="6658" w:type="dxa"/>
            <w:shd w:val="clear" w:color="auto" w:fill="D9D9D9" w:themeFill="background1" w:themeFillShade="D9"/>
          </w:tcPr>
          <w:p w14:paraId="4904E9B0" w14:textId="77777777" w:rsidR="00E4500E" w:rsidRDefault="006255E3">
            <w:pPr>
              <w:rPr>
                <w:b/>
                <w:bCs/>
                <w:lang w:eastAsia="zh-CN"/>
              </w:rPr>
            </w:pPr>
            <w:r>
              <w:rPr>
                <w:b/>
                <w:bCs/>
                <w:lang w:eastAsia="zh-CN"/>
              </w:rPr>
              <w:t>Loss to baseline</w:t>
            </w:r>
          </w:p>
        </w:tc>
      </w:tr>
      <w:tr w:rsidR="00E4500E" w14:paraId="5B077053" w14:textId="77777777">
        <w:tc>
          <w:tcPr>
            <w:tcW w:w="2268" w:type="dxa"/>
          </w:tcPr>
          <w:p w14:paraId="16E88828" w14:textId="77777777" w:rsidR="00E4500E" w:rsidRDefault="006255E3">
            <w:pPr>
              <w:rPr>
                <w:lang w:eastAsia="zh-CN"/>
              </w:rPr>
            </w:pPr>
            <w:r>
              <w:rPr>
                <w:lang w:eastAsia="zh-CN"/>
              </w:rPr>
              <w:t>CDM spreading</w:t>
            </w:r>
          </w:p>
        </w:tc>
        <w:tc>
          <w:tcPr>
            <w:tcW w:w="6658" w:type="dxa"/>
          </w:tcPr>
          <w:p w14:paraId="71BC2C96" w14:textId="77777777" w:rsidR="00E4500E" w:rsidRDefault="00E4500E">
            <w:pPr>
              <w:rPr>
                <w:lang w:eastAsia="zh-CN"/>
              </w:rPr>
            </w:pPr>
          </w:p>
        </w:tc>
      </w:tr>
      <w:tr w:rsidR="00E4500E" w14:paraId="62F9CF9F" w14:textId="77777777">
        <w:tc>
          <w:tcPr>
            <w:tcW w:w="2268" w:type="dxa"/>
          </w:tcPr>
          <w:p w14:paraId="476D077A" w14:textId="77777777" w:rsidR="00E4500E" w:rsidRDefault="006255E3">
            <w:pPr>
              <w:rPr>
                <w:lang w:eastAsia="zh-CN"/>
              </w:rPr>
            </w:pPr>
            <w:r>
              <w:rPr>
                <w:lang w:eastAsia="zh-CN"/>
              </w:rPr>
              <w:t>CDM no spreading</w:t>
            </w:r>
          </w:p>
        </w:tc>
        <w:tc>
          <w:tcPr>
            <w:tcW w:w="6658" w:type="dxa"/>
          </w:tcPr>
          <w:p w14:paraId="3CC4BFAB" w14:textId="77777777" w:rsidR="00E4500E" w:rsidRDefault="00E4500E">
            <w:pPr>
              <w:rPr>
                <w:lang w:eastAsia="zh-CN"/>
              </w:rPr>
            </w:pPr>
          </w:p>
        </w:tc>
      </w:tr>
    </w:tbl>
    <w:p w14:paraId="249EF210" w14:textId="77777777" w:rsidR="00E4500E" w:rsidRDefault="00E4500E">
      <w:pPr>
        <w:rPr>
          <w:b/>
          <w:bCs/>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0422EDDC" w14:textId="77777777">
        <w:tc>
          <w:tcPr>
            <w:tcW w:w="2268" w:type="dxa"/>
            <w:shd w:val="clear" w:color="auto" w:fill="D9D9D9" w:themeFill="background1" w:themeFillShade="D9"/>
          </w:tcPr>
          <w:p w14:paraId="00B9077D" w14:textId="77777777" w:rsidR="00E4500E" w:rsidRDefault="00E4500E">
            <w:pPr>
              <w:rPr>
                <w:b/>
                <w:bCs/>
                <w:lang w:eastAsia="zh-CN"/>
              </w:rPr>
            </w:pPr>
          </w:p>
        </w:tc>
        <w:tc>
          <w:tcPr>
            <w:tcW w:w="6658" w:type="dxa"/>
            <w:shd w:val="clear" w:color="auto" w:fill="D9D9D9" w:themeFill="background1" w:themeFillShade="D9"/>
          </w:tcPr>
          <w:p w14:paraId="5560F850" w14:textId="77777777" w:rsidR="00E4500E" w:rsidRDefault="006255E3">
            <w:pPr>
              <w:rPr>
                <w:b/>
                <w:bCs/>
                <w:lang w:eastAsia="zh-CN"/>
              </w:rPr>
            </w:pPr>
            <w:r>
              <w:rPr>
                <w:b/>
                <w:bCs/>
                <w:lang w:eastAsia="zh-CN"/>
              </w:rPr>
              <w:t>Loss to baseline</w:t>
            </w:r>
          </w:p>
        </w:tc>
      </w:tr>
      <w:tr w:rsidR="00E4500E" w14:paraId="2BCE448C" w14:textId="77777777">
        <w:tc>
          <w:tcPr>
            <w:tcW w:w="2268" w:type="dxa"/>
          </w:tcPr>
          <w:p w14:paraId="4B0BB2DD" w14:textId="77777777" w:rsidR="00E4500E" w:rsidRDefault="006255E3">
            <w:pPr>
              <w:rPr>
                <w:lang w:eastAsia="zh-CN"/>
              </w:rPr>
            </w:pPr>
            <w:r>
              <w:rPr>
                <w:lang w:eastAsia="zh-CN"/>
              </w:rPr>
              <w:t>Slot-level</w:t>
            </w:r>
          </w:p>
        </w:tc>
        <w:tc>
          <w:tcPr>
            <w:tcW w:w="6658" w:type="dxa"/>
          </w:tcPr>
          <w:p w14:paraId="1AD9ACFE" w14:textId="77777777" w:rsidR="00E4500E" w:rsidRDefault="006255E3">
            <w:pPr>
              <w:rPr>
                <w:lang w:eastAsia="zh-CN"/>
              </w:rPr>
            </w:pPr>
            <w:r>
              <w:rPr>
                <w:lang w:eastAsia="zh-CN"/>
              </w:rPr>
              <w:t>HW: 2.19dB (with slot-level DMRS)</w:t>
            </w:r>
          </w:p>
        </w:tc>
      </w:tr>
      <w:tr w:rsidR="00E4500E" w14:paraId="31568754" w14:textId="77777777">
        <w:tc>
          <w:tcPr>
            <w:tcW w:w="2268" w:type="dxa"/>
          </w:tcPr>
          <w:p w14:paraId="23287226" w14:textId="77777777" w:rsidR="00E4500E" w:rsidRDefault="006255E3">
            <w:pPr>
              <w:rPr>
                <w:lang w:eastAsia="zh-CN"/>
              </w:rPr>
            </w:pPr>
            <w:proofErr w:type="spellStart"/>
            <w:r>
              <w:rPr>
                <w:lang w:eastAsia="zh-CN"/>
              </w:rPr>
              <w:t>N</w:t>
            </w:r>
            <w:r>
              <w:rPr>
                <w:vertAlign w:val="subscript"/>
                <w:lang w:eastAsia="zh-CN"/>
              </w:rPr>
              <w:t>slot</w:t>
            </w:r>
            <w:proofErr w:type="spellEnd"/>
            <w:r>
              <w:rPr>
                <w:lang w:eastAsia="zh-CN"/>
              </w:rPr>
              <w:t>-level</w:t>
            </w:r>
          </w:p>
        </w:tc>
        <w:tc>
          <w:tcPr>
            <w:tcW w:w="6658" w:type="dxa"/>
          </w:tcPr>
          <w:p w14:paraId="61AFD3A0" w14:textId="77777777" w:rsidR="00E4500E" w:rsidRDefault="006255E3">
            <w:pPr>
              <w:rPr>
                <w:lang w:eastAsia="zh-CN"/>
              </w:rPr>
            </w:pPr>
            <w:r>
              <w:rPr>
                <w:lang w:eastAsia="zh-CN"/>
              </w:rPr>
              <w:t xml:space="preserve">HW: 1.33dB (with slot-level DMRS; poor performance with </w:t>
            </w:r>
            <w:proofErr w:type="spellStart"/>
            <w:r>
              <w:rPr>
                <w:lang w:eastAsia="zh-CN"/>
              </w:rPr>
              <w:t>N</w:t>
            </w:r>
            <w:r>
              <w:rPr>
                <w:vertAlign w:val="subscript"/>
                <w:lang w:eastAsia="zh-CN"/>
              </w:rPr>
              <w:t>slot</w:t>
            </w:r>
            <w:proofErr w:type="spellEnd"/>
            <w:r>
              <w:rPr>
                <w:lang w:eastAsia="zh-CN"/>
              </w:rPr>
              <w:t>-level DMRS)</w:t>
            </w:r>
          </w:p>
        </w:tc>
      </w:tr>
    </w:tbl>
    <w:p w14:paraId="5F927210" w14:textId="77777777" w:rsidR="00E4500E" w:rsidRDefault="00E4500E">
      <w:pPr>
        <w:rPr>
          <w:b/>
          <w:bCs/>
          <w:lang w:eastAsia="zh-CN"/>
        </w:rPr>
      </w:pPr>
    </w:p>
    <w:p w14:paraId="102EB3C5" w14:textId="77777777" w:rsidR="00E4500E" w:rsidRDefault="00E4500E">
      <w:pPr>
        <w:rPr>
          <w:b/>
          <w:bCs/>
          <w:lang w:eastAsia="zh-CN"/>
        </w:rPr>
      </w:pPr>
    </w:p>
    <w:p w14:paraId="6AB34BE1" w14:textId="77777777" w:rsidR="00E4500E" w:rsidRDefault="006255E3">
      <w:pPr>
        <w:rPr>
          <w:b/>
          <w:bCs/>
          <w:lang w:eastAsia="zh-CN"/>
        </w:rPr>
      </w:pPr>
      <w:r>
        <w:rPr>
          <w:b/>
          <w:bCs/>
          <w:lang w:eastAsia="zh-CN"/>
        </w:rPr>
        <w:t xml:space="preserve">Notes: </w:t>
      </w:r>
    </w:p>
    <w:p w14:paraId="7B72E33B" w14:textId="77777777" w:rsidR="00E4500E" w:rsidRDefault="006255E3">
      <w:pPr>
        <w:pStyle w:val="ListParagraph"/>
        <w:numPr>
          <w:ilvl w:val="0"/>
          <w:numId w:val="23"/>
        </w:numPr>
        <w:ind w:leftChars="0"/>
        <w:rPr>
          <w:b/>
          <w:bCs/>
          <w:lang w:eastAsia="zh-CN"/>
        </w:rPr>
      </w:pPr>
      <w:r>
        <w:rPr>
          <w:b/>
          <w:bCs/>
          <w:lang w:eastAsia="zh-CN"/>
        </w:rPr>
        <w:t xml:space="preserve">loss to baseline (single UE performance) listed for </w:t>
      </w:r>
      <w:proofErr w:type="gramStart"/>
      <w:r>
        <w:rPr>
          <w:b/>
          <w:bCs/>
          <w:lang w:eastAsia="zh-CN"/>
        </w:rPr>
        <w:t>REP8</w:t>
      </w:r>
      <w:proofErr w:type="gramEnd"/>
    </w:p>
    <w:p w14:paraId="01844F3D" w14:textId="77777777" w:rsidR="00E4500E" w:rsidRDefault="00E4500E">
      <w:pPr>
        <w:rPr>
          <w:lang w:eastAsia="zh-CN"/>
        </w:rPr>
      </w:pPr>
    </w:p>
    <w:p w14:paraId="4BE093ED" w14:textId="77777777" w:rsidR="00E4500E" w:rsidRDefault="00E4500E">
      <w:pPr>
        <w:rPr>
          <w:lang w:eastAsia="zh-CN"/>
        </w:rPr>
      </w:pPr>
    </w:p>
    <w:p w14:paraId="0197D0DB" w14:textId="77777777" w:rsidR="00E4500E" w:rsidRDefault="006255E3">
      <w:pPr>
        <w:rPr>
          <w:lang w:eastAsia="zh-CN"/>
        </w:rPr>
      </w:pPr>
      <w:r>
        <w:rPr>
          <w:b/>
          <w:bCs/>
          <w:lang w:eastAsia="zh-CN"/>
        </w:rPr>
        <w:t>Multi-tone support</w:t>
      </w:r>
      <w:r>
        <w:rPr>
          <w:lang w:eastAsia="zh-CN"/>
        </w:rPr>
        <w:t>:</w:t>
      </w:r>
    </w:p>
    <w:p w14:paraId="383413C3" w14:textId="77777777" w:rsidR="00E4500E" w:rsidRDefault="00E4500E">
      <w:pPr>
        <w:rPr>
          <w:lang w:eastAsia="zh-CN"/>
        </w:rPr>
      </w:pPr>
    </w:p>
    <w:p w14:paraId="40E6EE24" w14:textId="77777777" w:rsidR="00E4500E" w:rsidRDefault="006255E3">
      <w:pPr>
        <w:numPr>
          <w:ilvl w:val="0"/>
          <w:numId w:val="23"/>
        </w:numPr>
        <w:rPr>
          <w:color w:val="0070C0"/>
          <w:lang w:eastAsia="zh-CN"/>
        </w:rPr>
      </w:pPr>
      <w:r>
        <w:rPr>
          <w:lang w:eastAsia="zh-CN"/>
        </w:rPr>
        <w:t>No: Ericsson</w:t>
      </w:r>
    </w:p>
    <w:p w14:paraId="764AB943" w14:textId="77777777" w:rsidR="00E4500E" w:rsidRDefault="006255E3">
      <w:pPr>
        <w:numPr>
          <w:ilvl w:val="1"/>
          <w:numId w:val="23"/>
        </w:numPr>
        <w:rPr>
          <w:lang w:eastAsia="zh-CN"/>
        </w:rPr>
      </w:pPr>
      <w:r>
        <w:rPr>
          <w:lang w:eastAsia="zh-CN"/>
        </w:rPr>
        <w:t>Multi-tone would only be applicable in high SNR conditions [Ericsson]</w:t>
      </w:r>
    </w:p>
    <w:p w14:paraId="2BB2258B" w14:textId="77777777" w:rsidR="00E4500E" w:rsidRDefault="006255E3">
      <w:pPr>
        <w:numPr>
          <w:ilvl w:val="2"/>
          <w:numId w:val="23"/>
        </w:numPr>
        <w:rPr>
          <w:lang w:eastAsia="zh-CN"/>
        </w:rPr>
      </w:pPr>
      <w:r>
        <w:rPr>
          <w:lang w:eastAsia="zh-CN"/>
        </w:rPr>
        <w:t>High SNR conditions are not an issue since they do not use many resources [Ericsson]</w:t>
      </w:r>
    </w:p>
    <w:p w14:paraId="6C57160B" w14:textId="77777777" w:rsidR="00E4500E" w:rsidRDefault="006255E3">
      <w:pPr>
        <w:numPr>
          <w:ilvl w:val="1"/>
          <w:numId w:val="23"/>
        </w:numPr>
        <w:rPr>
          <w:lang w:eastAsia="zh-CN"/>
        </w:rPr>
      </w:pPr>
      <w:r>
        <w:rPr>
          <w:lang w:eastAsia="zh-CN"/>
        </w:rPr>
        <w:t xml:space="preserve">Many different numbers of subcarriers </w:t>
      </w:r>
      <w:proofErr w:type="gramStart"/>
      <w:r>
        <w:rPr>
          <w:lang w:eastAsia="zh-CN"/>
        </w:rPr>
        <w:t>leads</w:t>
      </w:r>
      <w:proofErr w:type="gramEnd"/>
      <w:r>
        <w:rPr>
          <w:lang w:eastAsia="zh-CN"/>
        </w:rPr>
        <w:t xml:space="preserve"> to complicated specification updates [Ericsson]</w:t>
      </w:r>
    </w:p>
    <w:p w14:paraId="63F587F3" w14:textId="77777777" w:rsidR="00E4500E" w:rsidRDefault="006255E3">
      <w:pPr>
        <w:numPr>
          <w:ilvl w:val="1"/>
          <w:numId w:val="23"/>
        </w:numPr>
        <w:rPr>
          <w:lang w:eastAsia="zh-CN"/>
        </w:rPr>
      </w:pPr>
      <w:r>
        <w:rPr>
          <w:lang w:eastAsia="zh-CN"/>
        </w:rPr>
        <w:lastRenderedPageBreak/>
        <w:t>Deprioritise multi-tone [Samsung][Interdigital]</w:t>
      </w:r>
    </w:p>
    <w:p w14:paraId="5D6D5B1A" w14:textId="77777777" w:rsidR="00E4500E" w:rsidRDefault="006255E3">
      <w:pPr>
        <w:numPr>
          <w:ilvl w:val="2"/>
          <w:numId w:val="23"/>
        </w:numPr>
        <w:rPr>
          <w:lang w:eastAsia="zh-CN"/>
        </w:rPr>
      </w:pPr>
      <w:r>
        <w:rPr>
          <w:lang w:eastAsia="zh-CN"/>
        </w:rPr>
        <w:t>Only consider if there is time following single-tone discussions [Samsung]</w:t>
      </w:r>
    </w:p>
    <w:p w14:paraId="474CEEE1" w14:textId="77777777" w:rsidR="00E4500E" w:rsidRDefault="006255E3">
      <w:pPr>
        <w:numPr>
          <w:ilvl w:val="0"/>
          <w:numId w:val="23"/>
        </w:numPr>
        <w:rPr>
          <w:color w:val="FF0000"/>
          <w:lang w:eastAsia="zh-CN"/>
        </w:rPr>
      </w:pPr>
      <w:r>
        <w:rPr>
          <w:lang w:eastAsia="zh-CN"/>
        </w:rPr>
        <w:t xml:space="preserve">Yes: HW, CMCC, </w:t>
      </w:r>
      <w:proofErr w:type="spellStart"/>
      <w:r>
        <w:rPr>
          <w:lang w:eastAsia="zh-CN"/>
        </w:rPr>
        <w:t>Spreadtrum</w:t>
      </w:r>
      <w:proofErr w:type="spellEnd"/>
      <w:r>
        <w:rPr>
          <w:lang w:eastAsia="zh-CN"/>
        </w:rPr>
        <w:t>, Nok, CATT, Xiaomi, Apple</w:t>
      </w:r>
    </w:p>
    <w:p w14:paraId="6D74FFEF" w14:textId="77777777" w:rsidR="00E4500E" w:rsidRDefault="006255E3">
      <w:pPr>
        <w:numPr>
          <w:ilvl w:val="1"/>
          <w:numId w:val="23"/>
        </w:numPr>
        <w:rPr>
          <w:color w:val="FF0000"/>
          <w:lang w:eastAsia="zh-CN"/>
        </w:rPr>
      </w:pPr>
      <w:r>
        <w:rPr>
          <w:lang w:eastAsia="zh-CN"/>
        </w:rPr>
        <w:t>Minimal spec impact [CMCC]</w:t>
      </w:r>
    </w:p>
    <w:p w14:paraId="3C8B57A1" w14:textId="77777777" w:rsidR="00E4500E" w:rsidRDefault="006255E3">
      <w:pPr>
        <w:numPr>
          <w:ilvl w:val="0"/>
          <w:numId w:val="23"/>
        </w:numPr>
        <w:rPr>
          <w:color w:val="FF0000"/>
          <w:lang w:eastAsia="zh-CN"/>
        </w:rPr>
      </w:pPr>
      <w:r>
        <w:rPr>
          <w:lang w:eastAsia="zh-CN"/>
        </w:rPr>
        <w:t>Common time-domain solution with single-tone [HW] [Nok][OPPO]</w:t>
      </w:r>
    </w:p>
    <w:p w14:paraId="48AD933B" w14:textId="77777777" w:rsidR="00E4500E" w:rsidRDefault="006255E3">
      <w:pPr>
        <w:numPr>
          <w:ilvl w:val="1"/>
          <w:numId w:val="23"/>
        </w:numPr>
        <w:rPr>
          <w:lang w:eastAsia="zh-CN"/>
        </w:rPr>
      </w:pPr>
      <w:proofErr w:type="spellStart"/>
      <w:r>
        <w:rPr>
          <w:lang w:eastAsia="zh-CN"/>
        </w:rPr>
        <w:t>Nslot</w:t>
      </w:r>
      <w:proofErr w:type="spellEnd"/>
      <w:r>
        <w:rPr>
          <w:lang w:eastAsia="zh-CN"/>
        </w:rPr>
        <w:t xml:space="preserve"> [</w:t>
      </w:r>
      <w:proofErr w:type="spellStart"/>
      <w:r>
        <w:rPr>
          <w:lang w:eastAsia="zh-CN"/>
        </w:rPr>
        <w:t>Spreadtrum</w:t>
      </w:r>
      <w:proofErr w:type="spellEnd"/>
      <w:r>
        <w:rPr>
          <w:lang w:eastAsia="zh-CN"/>
        </w:rPr>
        <w:t>][Xiaomi]</w:t>
      </w:r>
    </w:p>
    <w:p w14:paraId="45F60CCF" w14:textId="77777777" w:rsidR="00E4500E" w:rsidRDefault="006255E3">
      <w:pPr>
        <w:numPr>
          <w:ilvl w:val="0"/>
          <w:numId w:val="23"/>
        </w:numPr>
        <w:rPr>
          <w:lang w:eastAsia="zh-CN"/>
        </w:rPr>
      </w:pPr>
      <w:r>
        <w:rPr>
          <w:lang w:eastAsia="zh-CN"/>
        </w:rPr>
        <w:t>DMRS</w:t>
      </w:r>
    </w:p>
    <w:p w14:paraId="0B563AE4" w14:textId="77777777" w:rsidR="00E4500E" w:rsidRDefault="006255E3">
      <w:pPr>
        <w:numPr>
          <w:ilvl w:val="1"/>
          <w:numId w:val="23"/>
        </w:numPr>
        <w:rPr>
          <w:lang w:eastAsia="zh-CN"/>
        </w:rPr>
      </w:pPr>
      <w:r>
        <w:rPr>
          <w:lang w:eastAsia="zh-CN"/>
        </w:rPr>
        <w:t>Different cyclic shifts [HW][</w:t>
      </w:r>
      <w:proofErr w:type="spellStart"/>
      <w:r>
        <w:rPr>
          <w:lang w:eastAsia="zh-CN"/>
        </w:rPr>
        <w:t>Spreadtrum</w:t>
      </w:r>
      <w:proofErr w:type="spellEnd"/>
      <w:r>
        <w:rPr>
          <w:lang w:eastAsia="zh-CN"/>
        </w:rPr>
        <w:t>][CATT]</w:t>
      </w:r>
    </w:p>
    <w:p w14:paraId="061E0091" w14:textId="77777777" w:rsidR="00E4500E" w:rsidRDefault="006255E3">
      <w:pPr>
        <w:numPr>
          <w:ilvl w:val="0"/>
          <w:numId w:val="23"/>
        </w:numPr>
        <w:rPr>
          <w:lang w:eastAsia="zh-CN"/>
        </w:rPr>
      </w:pPr>
      <w:r>
        <w:rPr>
          <w:lang w:eastAsia="zh-CN"/>
        </w:rPr>
        <w:t>Supported OCC lengths:</w:t>
      </w:r>
    </w:p>
    <w:p w14:paraId="480875F2" w14:textId="77777777" w:rsidR="00E4500E" w:rsidRDefault="006255E3">
      <w:pPr>
        <w:numPr>
          <w:ilvl w:val="1"/>
          <w:numId w:val="23"/>
        </w:numPr>
        <w:rPr>
          <w:lang w:eastAsia="zh-CN"/>
        </w:rPr>
      </w:pPr>
      <w:r>
        <w:rPr>
          <w:lang w:eastAsia="zh-CN"/>
        </w:rPr>
        <w:t>2: [HW][Nok]</w:t>
      </w:r>
    </w:p>
    <w:p w14:paraId="07A19265" w14:textId="77777777" w:rsidR="00E4500E" w:rsidRDefault="006255E3">
      <w:pPr>
        <w:numPr>
          <w:ilvl w:val="1"/>
          <w:numId w:val="23"/>
        </w:numPr>
        <w:rPr>
          <w:lang w:eastAsia="zh-CN"/>
        </w:rPr>
      </w:pPr>
      <w:r>
        <w:rPr>
          <w:lang w:eastAsia="zh-CN"/>
        </w:rPr>
        <w:t>4 [Nok]</w:t>
      </w:r>
    </w:p>
    <w:p w14:paraId="5C79D91F" w14:textId="77777777" w:rsidR="00E4500E" w:rsidRDefault="006255E3">
      <w:pPr>
        <w:numPr>
          <w:ilvl w:val="2"/>
          <w:numId w:val="23"/>
        </w:numPr>
        <w:rPr>
          <w:lang w:eastAsia="zh-CN"/>
        </w:rPr>
      </w:pPr>
      <w:r>
        <w:rPr>
          <w:lang w:eastAsia="zh-CN"/>
        </w:rPr>
        <w:t>Performance is poor [HW: see table below]</w:t>
      </w:r>
    </w:p>
    <w:p w14:paraId="498B6F73" w14:textId="77777777" w:rsidR="00E4500E" w:rsidRDefault="006255E3">
      <w:pPr>
        <w:numPr>
          <w:ilvl w:val="2"/>
          <w:numId w:val="23"/>
        </w:numPr>
        <w:rPr>
          <w:lang w:eastAsia="zh-CN"/>
        </w:rPr>
      </w:pPr>
      <w:r>
        <w:rPr>
          <w:lang w:eastAsia="zh-CN"/>
        </w:rPr>
        <w:t>DMRS for OCC4 can be specified easily [Nok]</w:t>
      </w:r>
    </w:p>
    <w:p w14:paraId="053F6BEB" w14:textId="77777777" w:rsidR="00E4500E" w:rsidRDefault="00E4500E">
      <w:pPr>
        <w:rPr>
          <w:lang w:eastAsia="zh-CN"/>
        </w:rPr>
      </w:pPr>
    </w:p>
    <w:p w14:paraId="6D1BC161" w14:textId="77777777" w:rsidR="00E4500E" w:rsidRDefault="006255E3">
      <w:pPr>
        <w:rPr>
          <w:lang w:eastAsia="zh-CN"/>
        </w:rPr>
      </w:pPr>
      <w:r>
        <w:rPr>
          <w:b/>
          <w:bCs/>
          <w:u w:val="single"/>
          <w:lang w:eastAsia="zh-CN"/>
        </w:rPr>
        <w:t>OCC2</w:t>
      </w:r>
      <w:r>
        <w:rPr>
          <w:lang w:eastAsia="zh-CN"/>
        </w:rPr>
        <w:t>: [HW]</w:t>
      </w:r>
    </w:p>
    <w:p w14:paraId="5CD68A1E"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6321C10D" w14:textId="77777777">
        <w:tc>
          <w:tcPr>
            <w:tcW w:w="2268" w:type="dxa"/>
            <w:shd w:val="clear" w:color="auto" w:fill="D9D9D9" w:themeFill="background1" w:themeFillShade="D9"/>
          </w:tcPr>
          <w:p w14:paraId="2D7D7FAF" w14:textId="77777777" w:rsidR="00E4500E" w:rsidRDefault="00E4500E">
            <w:pPr>
              <w:rPr>
                <w:b/>
                <w:bCs/>
                <w:lang w:eastAsia="zh-CN"/>
              </w:rPr>
            </w:pPr>
          </w:p>
        </w:tc>
        <w:tc>
          <w:tcPr>
            <w:tcW w:w="6658" w:type="dxa"/>
            <w:shd w:val="clear" w:color="auto" w:fill="D9D9D9" w:themeFill="background1" w:themeFillShade="D9"/>
          </w:tcPr>
          <w:p w14:paraId="42982DCC" w14:textId="77777777" w:rsidR="00E4500E" w:rsidRDefault="006255E3">
            <w:pPr>
              <w:rPr>
                <w:b/>
                <w:bCs/>
                <w:lang w:eastAsia="zh-CN"/>
              </w:rPr>
            </w:pPr>
            <w:r>
              <w:rPr>
                <w:b/>
                <w:bCs/>
                <w:lang w:eastAsia="zh-CN"/>
              </w:rPr>
              <w:t>Loss to baseline</w:t>
            </w:r>
          </w:p>
        </w:tc>
      </w:tr>
      <w:tr w:rsidR="00E4500E" w14:paraId="347CA1CE" w14:textId="77777777">
        <w:tc>
          <w:tcPr>
            <w:tcW w:w="2268" w:type="dxa"/>
          </w:tcPr>
          <w:p w14:paraId="20F7F6AD" w14:textId="77777777" w:rsidR="00E4500E" w:rsidRDefault="006255E3">
            <w:pPr>
              <w:rPr>
                <w:lang w:eastAsia="zh-CN"/>
              </w:rPr>
            </w:pPr>
            <w:r>
              <w:rPr>
                <w:lang w:eastAsia="zh-CN"/>
              </w:rPr>
              <w:t>Slot-level</w:t>
            </w:r>
          </w:p>
        </w:tc>
        <w:tc>
          <w:tcPr>
            <w:tcW w:w="6658" w:type="dxa"/>
          </w:tcPr>
          <w:p w14:paraId="63BF145A" w14:textId="77777777" w:rsidR="00E4500E" w:rsidRDefault="006255E3">
            <w:pPr>
              <w:rPr>
                <w:lang w:eastAsia="zh-CN"/>
              </w:rPr>
            </w:pPr>
            <w:r>
              <w:rPr>
                <w:lang w:eastAsia="zh-CN"/>
              </w:rPr>
              <w:t>HW: 0.94dB (DMRS with cyclic shifts)</w:t>
            </w:r>
          </w:p>
        </w:tc>
      </w:tr>
      <w:tr w:rsidR="00E4500E" w14:paraId="402CABF2" w14:textId="77777777">
        <w:tc>
          <w:tcPr>
            <w:tcW w:w="2268" w:type="dxa"/>
          </w:tcPr>
          <w:p w14:paraId="2C581EE6" w14:textId="77777777" w:rsidR="00E4500E" w:rsidRDefault="006255E3">
            <w:pPr>
              <w:rPr>
                <w:lang w:eastAsia="zh-CN"/>
              </w:rPr>
            </w:pPr>
            <w:proofErr w:type="spellStart"/>
            <w:r>
              <w:rPr>
                <w:lang w:eastAsia="zh-CN"/>
              </w:rPr>
              <w:t>N</w:t>
            </w:r>
            <w:r>
              <w:rPr>
                <w:vertAlign w:val="subscript"/>
                <w:lang w:eastAsia="zh-CN"/>
              </w:rPr>
              <w:t>slot</w:t>
            </w:r>
            <w:proofErr w:type="spellEnd"/>
            <w:r>
              <w:rPr>
                <w:lang w:eastAsia="zh-CN"/>
              </w:rPr>
              <w:t xml:space="preserve"> level</w:t>
            </w:r>
          </w:p>
        </w:tc>
        <w:tc>
          <w:tcPr>
            <w:tcW w:w="6658" w:type="dxa"/>
          </w:tcPr>
          <w:p w14:paraId="4BA626D6" w14:textId="77777777" w:rsidR="00E4500E" w:rsidRDefault="006255E3">
            <w:pPr>
              <w:rPr>
                <w:lang w:eastAsia="zh-CN"/>
              </w:rPr>
            </w:pPr>
            <w:r>
              <w:rPr>
                <w:lang w:eastAsia="zh-CN"/>
              </w:rPr>
              <w:t>HW: 1,17dB (DMRS with cyclic shifts)</w:t>
            </w:r>
          </w:p>
        </w:tc>
      </w:tr>
    </w:tbl>
    <w:p w14:paraId="0CCD3257" w14:textId="77777777" w:rsidR="00E4500E" w:rsidRDefault="00E4500E">
      <w:pPr>
        <w:rPr>
          <w:lang w:eastAsia="zh-CN"/>
        </w:rPr>
      </w:pPr>
    </w:p>
    <w:p w14:paraId="3710FBC3" w14:textId="77777777" w:rsidR="00E4500E" w:rsidRDefault="006255E3">
      <w:pPr>
        <w:rPr>
          <w:lang w:eastAsia="zh-CN"/>
        </w:rPr>
      </w:pPr>
      <w:r>
        <w:rPr>
          <w:b/>
          <w:bCs/>
          <w:u w:val="single"/>
          <w:lang w:eastAsia="zh-CN"/>
        </w:rPr>
        <w:t>OCC4</w:t>
      </w:r>
      <w:r>
        <w:rPr>
          <w:lang w:eastAsia="zh-CN"/>
        </w:rPr>
        <w:t>: [HW]</w:t>
      </w:r>
    </w:p>
    <w:p w14:paraId="21973E9C"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6CA29BAF" w14:textId="77777777">
        <w:tc>
          <w:tcPr>
            <w:tcW w:w="2268" w:type="dxa"/>
            <w:shd w:val="clear" w:color="auto" w:fill="D9D9D9" w:themeFill="background1" w:themeFillShade="D9"/>
          </w:tcPr>
          <w:p w14:paraId="4249A72F" w14:textId="77777777" w:rsidR="00E4500E" w:rsidRDefault="00E4500E">
            <w:pPr>
              <w:rPr>
                <w:b/>
                <w:bCs/>
                <w:lang w:eastAsia="zh-CN"/>
              </w:rPr>
            </w:pPr>
          </w:p>
        </w:tc>
        <w:tc>
          <w:tcPr>
            <w:tcW w:w="6658" w:type="dxa"/>
            <w:shd w:val="clear" w:color="auto" w:fill="D9D9D9" w:themeFill="background1" w:themeFillShade="D9"/>
          </w:tcPr>
          <w:p w14:paraId="1E9F9EFA" w14:textId="77777777" w:rsidR="00E4500E" w:rsidRDefault="006255E3">
            <w:pPr>
              <w:rPr>
                <w:b/>
                <w:bCs/>
                <w:lang w:eastAsia="zh-CN"/>
              </w:rPr>
            </w:pPr>
            <w:r>
              <w:rPr>
                <w:b/>
                <w:bCs/>
                <w:lang w:eastAsia="zh-CN"/>
              </w:rPr>
              <w:t>Loss to baseline</w:t>
            </w:r>
          </w:p>
        </w:tc>
      </w:tr>
      <w:tr w:rsidR="00E4500E" w14:paraId="6A0ECBA5" w14:textId="77777777">
        <w:tc>
          <w:tcPr>
            <w:tcW w:w="2268" w:type="dxa"/>
          </w:tcPr>
          <w:p w14:paraId="353B71A0" w14:textId="77777777" w:rsidR="00E4500E" w:rsidRDefault="006255E3">
            <w:pPr>
              <w:rPr>
                <w:lang w:eastAsia="zh-CN"/>
              </w:rPr>
            </w:pPr>
            <w:r>
              <w:rPr>
                <w:lang w:eastAsia="zh-CN"/>
              </w:rPr>
              <w:t>Slot-level</w:t>
            </w:r>
          </w:p>
        </w:tc>
        <w:tc>
          <w:tcPr>
            <w:tcW w:w="6658" w:type="dxa"/>
          </w:tcPr>
          <w:p w14:paraId="4482D414" w14:textId="77777777" w:rsidR="00E4500E" w:rsidRDefault="006255E3">
            <w:pPr>
              <w:rPr>
                <w:lang w:eastAsia="zh-CN"/>
              </w:rPr>
            </w:pPr>
            <w:r>
              <w:rPr>
                <w:lang w:eastAsia="zh-CN"/>
              </w:rPr>
              <w:t>HW: 2.57dB (DMRS with cyclic shifts)</w:t>
            </w:r>
          </w:p>
        </w:tc>
      </w:tr>
      <w:tr w:rsidR="00E4500E" w14:paraId="0600A5E3" w14:textId="77777777">
        <w:tc>
          <w:tcPr>
            <w:tcW w:w="2268" w:type="dxa"/>
          </w:tcPr>
          <w:p w14:paraId="54A7649D" w14:textId="77777777" w:rsidR="00E4500E" w:rsidRDefault="006255E3">
            <w:pPr>
              <w:rPr>
                <w:lang w:eastAsia="zh-CN"/>
              </w:rPr>
            </w:pPr>
            <w:proofErr w:type="spellStart"/>
            <w:r>
              <w:rPr>
                <w:lang w:eastAsia="zh-CN"/>
              </w:rPr>
              <w:t>N</w:t>
            </w:r>
            <w:r>
              <w:rPr>
                <w:vertAlign w:val="subscript"/>
                <w:lang w:eastAsia="zh-CN"/>
              </w:rPr>
              <w:t>slot</w:t>
            </w:r>
            <w:proofErr w:type="spellEnd"/>
            <w:r>
              <w:rPr>
                <w:lang w:eastAsia="zh-CN"/>
              </w:rPr>
              <w:t xml:space="preserve"> level</w:t>
            </w:r>
          </w:p>
        </w:tc>
        <w:tc>
          <w:tcPr>
            <w:tcW w:w="6658" w:type="dxa"/>
          </w:tcPr>
          <w:p w14:paraId="34CBB58D" w14:textId="77777777" w:rsidR="00E4500E" w:rsidRDefault="006255E3">
            <w:pPr>
              <w:rPr>
                <w:lang w:eastAsia="zh-CN"/>
              </w:rPr>
            </w:pPr>
            <w:r>
              <w:rPr>
                <w:lang w:eastAsia="zh-CN"/>
              </w:rPr>
              <w:t>HW: 8.43dB (DMRS with cyclic shifts)</w:t>
            </w:r>
          </w:p>
        </w:tc>
      </w:tr>
    </w:tbl>
    <w:p w14:paraId="61E8A9C3" w14:textId="77777777" w:rsidR="00E4500E" w:rsidRDefault="00E4500E">
      <w:pPr>
        <w:rPr>
          <w:lang w:eastAsia="zh-CN"/>
        </w:rPr>
      </w:pPr>
    </w:p>
    <w:p w14:paraId="35C595CD" w14:textId="77777777" w:rsidR="00E4500E" w:rsidRDefault="00E4500E">
      <w:pPr>
        <w:rPr>
          <w:lang w:eastAsia="zh-CN"/>
        </w:rPr>
      </w:pPr>
    </w:p>
    <w:p w14:paraId="7810ABE4" w14:textId="77777777" w:rsidR="00E4500E" w:rsidRDefault="00E4500E">
      <w:pPr>
        <w:rPr>
          <w:lang w:eastAsia="zh-CN"/>
        </w:rPr>
      </w:pPr>
    </w:p>
    <w:p w14:paraId="329F428A" w14:textId="77777777" w:rsidR="00E4500E" w:rsidRDefault="006255E3">
      <w:pPr>
        <w:rPr>
          <w:b/>
          <w:bCs/>
          <w:lang w:eastAsia="zh-CN"/>
        </w:rPr>
      </w:pPr>
      <w:r>
        <w:rPr>
          <w:b/>
          <w:bCs/>
          <w:lang w:eastAsia="zh-CN"/>
        </w:rPr>
        <w:t>Features that NPUSCH should work with:</w:t>
      </w:r>
    </w:p>
    <w:p w14:paraId="22C87396"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Connected mode dynamic grant: HW, vivo [QC]</w:t>
      </w:r>
    </w:p>
    <w:p w14:paraId="7F0717F5"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EDT </w:t>
      </w:r>
    </w:p>
    <w:p w14:paraId="4E2F035F"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[QC][TCL]</w:t>
      </w:r>
    </w:p>
    <w:p w14:paraId="7CA1269B"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 xml:space="preserve">No: </w:t>
      </w:r>
    </w:p>
    <w:p w14:paraId="4D52F302"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PUR: </w:t>
      </w:r>
    </w:p>
    <w:p w14:paraId="02416062"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[QC][TCL][</w:t>
      </w:r>
      <w:proofErr w:type="spellStart"/>
      <w:r>
        <w:rPr>
          <w:lang w:val="en-US"/>
        </w:rPr>
        <w:t>Spreadtrum</w:t>
      </w:r>
      <w:proofErr w:type="spellEnd"/>
      <w:r>
        <w:rPr>
          <w:lang w:val="en-US"/>
        </w:rPr>
        <w:t>][LGE][Nok][OPPO][Apple]</w:t>
      </w:r>
    </w:p>
    <w:p w14:paraId="211B3C1C"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NPRACH partitioning to indicate UE capability [Apple]</w:t>
      </w:r>
    </w:p>
    <w:p w14:paraId="2CDDD3F8"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[HW][Xiaomi]</w:t>
      </w:r>
    </w:p>
    <w:p w14:paraId="55199ABF"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Consider relationship of OCC to “shared PUR” in Rel-16 [Ericsson]</w:t>
      </w:r>
    </w:p>
    <w:p w14:paraId="5252806E"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Can already support 2 UEs in same T/F resources for 12 tones in R17 [HW]</w:t>
      </w:r>
    </w:p>
    <w:p w14:paraId="4215DD25"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5BD19E78"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CB-Msg3-EDT (R19)</w:t>
      </w:r>
    </w:p>
    <w:p w14:paraId="13B94D1E"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[LGE] [</w:t>
      </w:r>
      <w:proofErr w:type="spellStart"/>
      <w:r>
        <w:rPr>
          <w:lang w:val="en-US"/>
        </w:rPr>
        <w:t>Spreadtrum</w:t>
      </w:r>
      <w:proofErr w:type="spellEnd"/>
      <w:r>
        <w:rPr>
          <w:lang w:val="en-US"/>
        </w:rPr>
        <w:t>][LGE][OPPO][Ericsson][QC][Apple]</w:t>
      </w:r>
    </w:p>
    <w:p w14:paraId="46D0447A"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Max OCC2 to avoid Msg4 becoming bottleneck [Ericsson]</w:t>
      </w:r>
    </w:p>
    <w:p w14:paraId="3EDFC839"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[HW][Xiaomi]</w:t>
      </w:r>
    </w:p>
    <w:p w14:paraId="2A110C9F"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UEs would have to randomly choose OCC [HW][CMCC]</w:t>
      </w:r>
    </w:p>
    <w:p w14:paraId="6B1E0866"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Pairing not possible in IDLE mode [HW][CMCC]</w:t>
      </w:r>
    </w:p>
    <w:p w14:paraId="7A352CAF"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Further study: CMCC</w:t>
      </w:r>
    </w:p>
    <w:p w14:paraId="65002AAF"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5272782E" w14:textId="77777777" w:rsidR="00E4500E" w:rsidRDefault="00E4500E">
      <w:pPr>
        <w:pStyle w:val="ListParagraph"/>
        <w:numPr>
          <w:ilvl w:val="1"/>
          <w:numId w:val="22"/>
        </w:numPr>
        <w:overflowPunct w:val="0"/>
        <w:autoSpaceDE w:val="0"/>
        <w:autoSpaceDN w:val="0"/>
        <w:adjustRightInd w:val="0"/>
        <w:spacing w:after="180"/>
        <w:ind w:leftChars="0"/>
        <w:contextualSpacing/>
        <w:textAlignment w:val="baseline"/>
        <w:rPr>
          <w:lang w:val="en-US"/>
        </w:rPr>
      </w:pPr>
    </w:p>
    <w:p w14:paraId="0C79592D"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Msg3:</w:t>
      </w:r>
    </w:p>
    <w:p w14:paraId="265ECC5F"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 xml:space="preserve">Yes: </w:t>
      </w:r>
      <w:proofErr w:type="spellStart"/>
      <w:r>
        <w:rPr>
          <w:lang w:val="en-US"/>
        </w:rPr>
        <w:t>Spreadtrum</w:t>
      </w:r>
      <w:proofErr w:type="spellEnd"/>
      <w:r>
        <w:rPr>
          <w:lang w:val="en-US"/>
        </w:rPr>
        <w:t>, OPPO</w:t>
      </w:r>
    </w:p>
    <w:p w14:paraId="1DD314C2"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HW, CMCC, Xiaomi</w:t>
      </w:r>
    </w:p>
    <w:p w14:paraId="45D00B73"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RAN2 impacts – RAR needs to be updated [HW]</w:t>
      </w:r>
    </w:p>
    <w:p w14:paraId="595424BA"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Can’t pair UEs as power / CFO imbalance is not known [CMCC]</w:t>
      </w:r>
    </w:p>
    <w:p w14:paraId="0C11C745"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Do not know OCC capability of UE at initial access, unless PRACH partitioning is applied [CMCC]</w:t>
      </w:r>
    </w:p>
    <w:p w14:paraId="2116516C"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703E6E47"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Compatibility and coexistence between OCC and non-OCC UEs [Nok]</w:t>
      </w:r>
    </w:p>
    <w:p w14:paraId="26199607"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proofErr w:type="spellStart"/>
      <w:r>
        <w:rPr>
          <w:lang w:val="en-US"/>
        </w:rPr>
        <w:t>Prioritise</w:t>
      </w:r>
      <w:proofErr w:type="spellEnd"/>
      <w:r>
        <w:rPr>
          <w:lang w:val="en-US"/>
        </w:rPr>
        <w:t xml:space="preserve"> CONNECTED mode dynamic grant over other features [vivo]</w:t>
      </w:r>
    </w:p>
    <w:p w14:paraId="3E9D4450" w14:textId="77777777" w:rsidR="00E4500E" w:rsidRDefault="00E4500E">
      <w:pPr>
        <w:pStyle w:val="ListParagraph"/>
        <w:overflowPunct w:val="0"/>
        <w:autoSpaceDE w:val="0"/>
        <w:autoSpaceDN w:val="0"/>
        <w:adjustRightInd w:val="0"/>
        <w:spacing w:after="180"/>
        <w:ind w:leftChars="0" w:left="720"/>
        <w:contextualSpacing/>
        <w:textAlignment w:val="baseline"/>
        <w:rPr>
          <w:lang w:val="en-US"/>
        </w:rPr>
      </w:pPr>
    </w:p>
    <w:p w14:paraId="32528CA0" w14:textId="77777777" w:rsidR="00E4500E" w:rsidRDefault="006255E3">
      <w:pPr>
        <w:rPr>
          <w:b/>
          <w:bCs/>
          <w:lang w:eastAsia="zh-CN"/>
        </w:rPr>
      </w:pPr>
      <w:r>
        <w:rPr>
          <w:b/>
          <w:bCs/>
          <w:lang w:eastAsia="zh-CN"/>
        </w:rPr>
        <w:t>UL gaps:</w:t>
      </w:r>
    </w:p>
    <w:p w14:paraId="23E9AE9E"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Need to align OCC around transmission gaps [QC]</w:t>
      </w:r>
    </w:p>
    <w:p w14:paraId="56DCAABB"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lastRenderedPageBreak/>
        <w:t>Need to accurately align UEs if their NPUSCH starting times cause gaps to occur at different times [QC]</w:t>
      </w:r>
    </w:p>
    <w:p w14:paraId="6A8E9EC6"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Align OCC DMRS such that they don’t straddle a gap [QC]</w:t>
      </w:r>
    </w:p>
    <w:p w14:paraId="7C6DFFC5"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Approaches to mitigate gaps in OCC transmissions:</w:t>
      </w:r>
    </w:p>
    <w:p w14:paraId="22FA33B6"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OCC sequences that are robust to time misalignment [Ericsson]</w:t>
      </w:r>
    </w:p>
    <w:p w14:paraId="739E8C6E"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Timing correction / control functionality at UE transmitter [Ericsson]</w:t>
      </w:r>
    </w:p>
    <w:p w14:paraId="247E4476"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Receiver processing techniques to compensate for distortion in gaps [Ericsson]</w:t>
      </w:r>
    </w:p>
    <w:p w14:paraId="1B1516F2"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Periodicity of OCC pattern (in slots) is a divisor of (UL segment size – UL gap size) [LGE]</w:t>
      </w:r>
    </w:p>
    <w:p w14:paraId="131DFE9C"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color w:val="FF0000"/>
          <w:lang w:val="en-US"/>
        </w:rPr>
      </w:pPr>
      <w:r>
        <w:rPr>
          <w:lang w:val="en-US"/>
        </w:rPr>
        <w:t>Drop any OCC codeword that spans a “problematic” gap [Nok][</w:t>
      </w:r>
      <w:proofErr w:type="spellStart"/>
      <w:r>
        <w:rPr>
          <w:lang w:val="en-US"/>
        </w:rPr>
        <w:t>Spreadtrum</w:t>
      </w:r>
      <w:proofErr w:type="spellEnd"/>
      <w:r>
        <w:rPr>
          <w:lang w:val="en-US"/>
        </w:rPr>
        <w:t>]</w:t>
      </w:r>
    </w:p>
    <w:p w14:paraId="00BD5F19"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color w:val="0070C0"/>
          <w:lang w:val="en-US"/>
        </w:rPr>
      </w:pPr>
      <w:r>
        <w:rPr>
          <w:color w:val="0070C0"/>
          <w:lang w:val="en-US"/>
        </w:rPr>
        <w:t xml:space="preserve">Note that if gappy-UE transmits part of a codeword, a non-gap UE’s NPUSCH would lose orthogonality in the decoding process: </w:t>
      </w:r>
      <w:proofErr w:type="gramStart"/>
      <w:r>
        <w:rPr>
          <w:color w:val="0070C0"/>
          <w:lang w:val="en-US"/>
        </w:rPr>
        <w:t>FL</w:t>
      </w:r>
      <w:proofErr w:type="gramEnd"/>
    </w:p>
    <w:p w14:paraId="7BF5ECF0"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RAN4 issues</w:t>
      </w:r>
    </w:p>
    <w:p w14:paraId="248FAF7F"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For an NR UE, phase continuity is maintained if the gap is 13 OFDM symbols or less. Does this still apply to IoT-NTN? [CMCC]</w:t>
      </w:r>
    </w:p>
    <w:p w14:paraId="374C6757" w14:textId="77777777" w:rsidR="00E4500E" w:rsidRDefault="00E4500E">
      <w:pPr>
        <w:pStyle w:val="ListParagraph"/>
        <w:overflowPunct w:val="0"/>
        <w:autoSpaceDE w:val="0"/>
        <w:autoSpaceDN w:val="0"/>
        <w:adjustRightInd w:val="0"/>
        <w:spacing w:after="180"/>
        <w:ind w:leftChars="0" w:left="1440"/>
        <w:contextualSpacing/>
        <w:textAlignment w:val="baseline"/>
        <w:rPr>
          <w:color w:val="0070C0"/>
          <w:lang w:val="en-US"/>
        </w:rPr>
      </w:pPr>
    </w:p>
    <w:p w14:paraId="09254408" w14:textId="77777777" w:rsidR="00E4500E" w:rsidRDefault="006255E3">
      <w:pPr>
        <w:pStyle w:val="ListParagraph"/>
        <w:numPr>
          <w:ilvl w:val="0"/>
          <w:numId w:val="25"/>
        </w:numPr>
        <w:overflowPunct w:val="0"/>
        <w:autoSpaceDE w:val="0"/>
        <w:autoSpaceDN w:val="0"/>
        <w:adjustRightInd w:val="0"/>
        <w:spacing w:after="180"/>
        <w:ind w:leftChars="0"/>
        <w:contextualSpacing/>
        <w:textAlignment w:val="baseline"/>
        <w:rPr>
          <w:lang w:val="en-US"/>
        </w:rPr>
      </w:pPr>
      <w:r>
        <w:rPr>
          <w:lang w:val="en-US"/>
        </w:rPr>
        <w:t xml:space="preserve">UL gaps for synchronization (from Rel-13): </w:t>
      </w:r>
    </w:p>
    <w:p w14:paraId="75AFAF0F"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Phase continuity broken across gap [vivo]</w:t>
      </w:r>
    </w:p>
    <w:p w14:paraId="6FDBCF94"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HD-FDD switching leads to loss phase continuity [CMCC]</w:t>
      </w:r>
    </w:p>
    <w:p w14:paraId="5EB747CA"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proofErr w:type="spellStart"/>
      <w:r>
        <w:rPr>
          <w:lang w:val="en-US"/>
        </w:rPr>
        <w:t>eNB</w:t>
      </w:r>
      <w:proofErr w:type="spellEnd"/>
      <w:r>
        <w:rPr>
          <w:lang w:val="en-US"/>
        </w:rPr>
        <w:t xml:space="preserve"> does not schedule UE with OCC if the NPUSCH would span a gap [vivo]</w:t>
      </w:r>
    </w:p>
    <w:p w14:paraId="384A074B"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Consider in design / further study [CMCC]</w:t>
      </w:r>
    </w:p>
    <w:p w14:paraId="0B06AC34"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OCC2 means that OCC codeword should never straddle gap given {256,40}</w:t>
      </w:r>
      <w:proofErr w:type="spellStart"/>
      <w:r>
        <w:rPr>
          <w:lang w:val="en-US"/>
        </w:rPr>
        <w:t>ms</w:t>
      </w:r>
      <w:proofErr w:type="spellEnd"/>
      <w:r>
        <w:rPr>
          <w:lang w:val="en-US"/>
        </w:rPr>
        <w:t xml:space="preserve"> structure [Apple]</w:t>
      </w:r>
    </w:p>
    <w:p w14:paraId="1A090635" w14:textId="77777777" w:rsidR="00E4500E" w:rsidRDefault="006255E3">
      <w:pPr>
        <w:pStyle w:val="ListParagraph"/>
        <w:numPr>
          <w:ilvl w:val="0"/>
          <w:numId w:val="25"/>
        </w:numPr>
        <w:overflowPunct w:val="0"/>
        <w:autoSpaceDE w:val="0"/>
        <w:autoSpaceDN w:val="0"/>
        <w:adjustRightInd w:val="0"/>
        <w:spacing w:after="180"/>
        <w:ind w:leftChars="0"/>
        <w:contextualSpacing/>
        <w:textAlignment w:val="baseline"/>
        <w:rPr>
          <w:lang w:val="en-US"/>
        </w:rPr>
      </w:pPr>
      <w:r>
        <w:rPr>
          <w:lang w:val="en-US"/>
        </w:rPr>
        <w:t>Gaps around NPRACH occasions</w:t>
      </w:r>
    </w:p>
    <w:p w14:paraId="673FE562"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Drop OCC segment that spans gap [</w:t>
      </w:r>
      <w:proofErr w:type="spellStart"/>
      <w:r>
        <w:rPr>
          <w:lang w:val="en-US"/>
        </w:rPr>
        <w:t>Spreadtrum</w:t>
      </w:r>
      <w:proofErr w:type="spellEnd"/>
      <w:r>
        <w:rPr>
          <w:lang w:val="en-US"/>
        </w:rPr>
        <w:t>]</w:t>
      </w:r>
    </w:p>
    <w:p w14:paraId="194FE168"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Consider in design / further study [CMCC]</w:t>
      </w:r>
    </w:p>
    <w:p w14:paraId="28870F7A"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Align OCC scheme around NPRACH gaps [QC]</w:t>
      </w:r>
    </w:p>
    <w:p w14:paraId="606973BD"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proofErr w:type="spellStart"/>
      <w:r>
        <w:rPr>
          <w:lang w:val="en-US"/>
        </w:rPr>
        <w:t>eNB</w:t>
      </w:r>
      <w:proofErr w:type="spellEnd"/>
      <w:r>
        <w:rPr>
          <w:lang w:val="en-US"/>
        </w:rPr>
        <w:t xml:space="preserve"> can schedule to avoid NPRACH gaps, hence not a problem [ZTE]</w:t>
      </w:r>
    </w:p>
    <w:p w14:paraId="488A113F" w14:textId="77777777" w:rsidR="00E4500E" w:rsidRDefault="006255E3">
      <w:pPr>
        <w:pStyle w:val="ListParagraph"/>
        <w:numPr>
          <w:ilvl w:val="0"/>
          <w:numId w:val="25"/>
        </w:numPr>
        <w:overflowPunct w:val="0"/>
        <w:autoSpaceDE w:val="0"/>
        <w:autoSpaceDN w:val="0"/>
        <w:adjustRightInd w:val="0"/>
        <w:spacing w:after="180"/>
        <w:ind w:leftChars="0"/>
        <w:contextualSpacing/>
        <w:textAlignment w:val="baseline"/>
        <w:rPr>
          <w:lang w:val="en-US"/>
        </w:rPr>
      </w:pPr>
      <w:r>
        <w:rPr>
          <w:lang w:val="en-US"/>
        </w:rPr>
        <w:t>UL timing adjustment gaps and segmentation for IoT-NTN (from Rel-17)</w:t>
      </w:r>
    </w:p>
    <w:p w14:paraId="73C473D4"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Drop OCC segment that spans gap [</w:t>
      </w:r>
      <w:proofErr w:type="spellStart"/>
      <w:r>
        <w:rPr>
          <w:lang w:val="en-US"/>
        </w:rPr>
        <w:t>Spreadtrum</w:t>
      </w:r>
      <w:proofErr w:type="spellEnd"/>
      <w:r>
        <w:rPr>
          <w:lang w:val="en-US"/>
        </w:rPr>
        <w:t>]</w:t>
      </w:r>
    </w:p>
    <w:p w14:paraId="529C72F7"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OCC does not span UL segment gap [vivo][LGE]</w:t>
      </w:r>
    </w:p>
    <w:p w14:paraId="56F35DBF"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 xml:space="preserve">UL TA gaps are not an issue if segment length is a multiple of OCC length and </w:t>
      </w:r>
      <w:proofErr w:type="spellStart"/>
      <w:r>
        <w:rPr>
          <w:lang w:val="en-US"/>
        </w:rPr>
        <w:t>eNB</w:t>
      </w:r>
      <w:proofErr w:type="spellEnd"/>
      <w:r>
        <w:rPr>
          <w:lang w:val="en-US"/>
        </w:rPr>
        <w:t xml:space="preserve"> can decide this [MTK]</w:t>
      </w:r>
    </w:p>
    <w:p w14:paraId="5160576E"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 xml:space="preserve">UL TA gaps not a problem for </w:t>
      </w:r>
      <w:proofErr w:type="spellStart"/>
      <w:r>
        <w:rPr>
          <w:lang w:val="en-US"/>
        </w:rPr>
        <w:t>N</w:t>
      </w:r>
      <w:r>
        <w:rPr>
          <w:vertAlign w:val="subscript"/>
          <w:lang w:val="en-US"/>
        </w:rPr>
        <w:t>slot</w:t>
      </w:r>
      <w:proofErr w:type="spellEnd"/>
      <w:r>
        <w:rPr>
          <w:lang w:val="en-US"/>
        </w:rPr>
        <w:t xml:space="preserve"> as remainder of available non-gapped resource allows compensation [ZTE]</w:t>
      </w:r>
    </w:p>
    <w:p w14:paraId="7806F824"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Consider in design of OCC scheme [CMCC][Apple][ETRI]</w:t>
      </w:r>
    </w:p>
    <w:p w14:paraId="3E6A6D79"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Gaps affect phase continuity since TA is changed in gap [CMCC][vivo] [Nok]</w:t>
      </w:r>
    </w:p>
    <w:p w14:paraId="13F6801E" w14:textId="77777777" w:rsidR="00E4500E" w:rsidRDefault="006255E3">
      <w:pPr>
        <w:pStyle w:val="ListParagraph"/>
        <w:numPr>
          <w:ilvl w:val="0"/>
          <w:numId w:val="25"/>
        </w:numPr>
        <w:ind w:leftChars="0"/>
        <w:rPr>
          <w:lang w:val="en-US"/>
        </w:rPr>
      </w:pPr>
      <w:r>
        <w:rPr>
          <w:lang w:val="en-US"/>
        </w:rPr>
        <w:t xml:space="preserve">TDM DMRS that are </w:t>
      </w:r>
      <w:proofErr w:type="gramStart"/>
      <w:r>
        <w:rPr>
          <w:lang w:val="en-US"/>
        </w:rPr>
        <w:t>muted</w:t>
      </w:r>
      <w:proofErr w:type="gramEnd"/>
    </w:p>
    <w:p w14:paraId="729DCB79" w14:textId="77777777" w:rsidR="00E4500E" w:rsidRDefault="006255E3">
      <w:pPr>
        <w:pStyle w:val="ListParagraph"/>
        <w:numPr>
          <w:ilvl w:val="1"/>
          <w:numId w:val="25"/>
        </w:numPr>
        <w:ind w:leftChars="0"/>
        <w:rPr>
          <w:lang w:val="en-US"/>
        </w:rPr>
      </w:pPr>
      <w:r>
        <w:rPr>
          <w:lang w:val="en-US"/>
        </w:rPr>
        <w:t>No issue [</w:t>
      </w:r>
      <w:proofErr w:type="spellStart"/>
      <w:r>
        <w:rPr>
          <w:lang w:val="en-US"/>
        </w:rPr>
        <w:t>Spreadtrum</w:t>
      </w:r>
      <w:proofErr w:type="spellEnd"/>
      <w:r>
        <w:rPr>
          <w:lang w:val="en-US"/>
        </w:rPr>
        <w:t>][vivo][CMCC][Apple]</w:t>
      </w:r>
      <w:r>
        <w:rPr>
          <w:lang w:val="en-US"/>
        </w:rPr>
        <w:tab/>
      </w:r>
    </w:p>
    <w:p w14:paraId="2A93D339" w14:textId="77777777" w:rsidR="00E4500E" w:rsidRDefault="006255E3">
      <w:pPr>
        <w:pStyle w:val="ListParagraph"/>
        <w:numPr>
          <w:ilvl w:val="2"/>
          <w:numId w:val="25"/>
        </w:numPr>
        <w:ind w:leftChars="0"/>
        <w:rPr>
          <w:lang w:val="en-US"/>
        </w:rPr>
      </w:pPr>
      <w:r>
        <w:rPr>
          <w:lang w:val="en-US"/>
        </w:rPr>
        <w:t>&lt; 13 OFDM symbols (from NR coverage enhancement work), hence phase continuity is maintained [vivo]</w:t>
      </w:r>
    </w:p>
    <w:p w14:paraId="041B0BB3" w14:textId="77777777" w:rsidR="00E4500E" w:rsidRDefault="006255E3">
      <w:pPr>
        <w:pStyle w:val="ListParagraph"/>
        <w:numPr>
          <w:ilvl w:val="0"/>
          <w:numId w:val="25"/>
        </w:numPr>
        <w:ind w:leftChars="0"/>
        <w:rPr>
          <w:lang w:val="en-US"/>
        </w:rPr>
      </w:pPr>
      <w:r>
        <w:rPr>
          <w:lang w:val="en-US"/>
        </w:rPr>
        <w:t xml:space="preserve">Guard periods for 3.75kHz UL </w:t>
      </w:r>
      <w:proofErr w:type="gramStart"/>
      <w:r>
        <w:rPr>
          <w:lang w:val="en-US"/>
        </w:rPr>
        <w:t>transmissions</w:t>
      </w:r>
      <w:proofErr w:type="gramEnd"/>
    </w:p>
    <w:p w14:paraId="1C9C8B46" w14:textId="77777777" w:rsidR="00E4500E" w:rsidRDefault="006255E3">
      <w:pPr>
        <w:pStyle w:val="ListParagraph"/>
        <w:numPr>
          <w:ilvl w:val="1"/>
          <w:numId w:val="25"/>
        </w:numPr>
        <w:ind w:leftChars="0"/>
        <w:rPr>
          <w:lang w:val="en-US"/>
        </w:rPr>
      </w:pPr>
      <w:r>
        <w:rPr>
          <w:lang w:val="en-US"/>
        </w:rPr>
        <w:t>Affect the design of the OCC multiplexing scheme: [CMCC]</w:t>
      </w:r>
    </w:p>
    <w:p w14:paraId="3C97CD94" w14:textId="77777777" w:rsidR="00E4500E" w:rsidRDefault="006255E3">
      <w:pPr>
        <w:pStyle w:val="ListParagraph"/>
        <w:numPr>
          <w:ilvl w:val="1"/>
          <w:numId w:val="25"/>
        </w:numPr>
        <w:ind w:leftChars="0"/>
        <w:rPr>
          <w:lang w:val="en-US"/>
        </w:rPr>
      </w:pPr>
      <w:r>
        <w:rPr>
          <w:lang w:val="en-US"/>
        </w:rPr>
        <w:t>Do not affect phase continuity [CMCC][ZTE][ETRI] [</w:t>
      </w:r>
      <w:proofErr w:type="spellStart"/>
      <w:r>
        <w:rPr>
          <w:lang w:val="en-US"/>
        </w:rPr>
        <w:t>Spreadtrum</w:t>
      </w:r>
      <w:proofErr w:type="spellEnd"/>
      <w:r>
        <w:rPr>
          <w:lang w:val="en-US"/>
        </w:rPr>
        <w:t>][vivo]</w:t>
      </w:r>
    </w:p>
    <w:p w14:paraId="26B675BE" w14:textId="77777777" w:rsidR="00E4500E" w:rsidRDefault="00E4500E">
      <w:pPr>
        <w:pStyle w:val="ListParagraph"/>
        <w:overflowPunct w:val="0"/>
        <w:autoSpaceDE w:val="0"/>
        <w:autoSpaceDN w:val="0"/>
        <w:adjustRightInd w:val="0"/>
        <w:spacing w:after="180"/>
        <w:ind w:leftChars="0" w:left="0"/>
        <w:contextualSpacing/>
        <w:textAlignment w:val="baseline"/>
        <w:rPr>
          <w:lang w:val="en-US"/>
        </w:rPr>
      </w:pPr>
    </w:p>
    <w:p w14:paraId="40CFBEBC" w14:textId="77777777" w:rsidR="00E4500E" w:rsidRDefault="006255E3">
      <w:pPr>
        <w:rPr>
          <w:b/>
          <w:bCs/>
          <w:lang w:eastAsia="zh-CN"/>
        </w:rPr>
      </w:pPr>
      <w:r>
        <w:rPr>
          <w:b/>
          <w:bCs/>
          <w:lang w:eastAsia="zh-CN"/>
        </w:rPr>
        <w:t>Physical channel mapping</w:t>
      </w:r>
    </w:p>
    <w:p w14:paraId="7CD4FB6C" w14:textId="77777777" w:rsidR="00E4500E" w:rsidRDefault="006255E3">
      <w:pPr>
        <w:pStyle w:val="ListParagraph"/>
        <w:numPr>
          <w:ilvl w:val="0"/>
          <w:numId w:val="22"/>
        </w:numPr>
        <w:ind w:leftChars="0"/>
        <w:rPr>
          <w:lang w:eastAsia="zh-CN"/>
        </w:rPr>
      </w:pPr>
      <w:r>
        <w:rPr>
          <w:lang w:eastAsia="zh-CN"/>
        </w:rPr>
        <w:t>Resource unit size</w:t>
      </w:r>
    </w:p>
    <w:p w14:paraId="11BE693B" w14:textId="77777777" w:rsidR="00E4500E" w:rsidRDefault="006255E3">
      <w:pPr>
        <w:numPr>
          <w:ilvl w:val="1"/>
          <w:numId w:val="22"/>
        </w:numPr>
        <w:rPr>
          <w:lang w:eastAsia="zh-CN"/>
        </w:rPr>
      </w:pPr>
      <w:r>
        <w:rPr>
          <w:lang w:eastAsia="zh-CN"/>
        </w:rPr>
        <w:t xml:space="preserve">Increase RU </w:t>
      </w:r>
      <w:proofErr w:type="gramStart"/>
      <w:r>
        <w:rPr>
          <w:lang w:eastAsia="zh-CN"/>
        </w:rPr>
        <w:t>size</w:t>
      </w:r>
      <w:proofErr w:type="gramEnd"/>
    </w:p>
    <w:p w14:paraId="50D7ADD0" w14:textId="77777777" w:rsidR="00E4500E" w:rsidRDefault="006255E3">
      <w:pPr>
        <w:numPr>
          <w:ilvl w:val="2"/>
          <w:numId w:val="22"/>
        </w:numPr>
        <w:rPr>
          <w:lang w:eastAsia="zh-CN"/>
        </w:rPr>
      </w:pPr>
      <w:r>
        <w:rPr>
          <w:lang w:eastAsia="zh-CN"/>
        </w:rPr>
        <w:t>Super-RU = M RUs [QC]</w:t>
      </w:r>
    </w:p>
    <w:p w14:paraId="7D33D2EF" w14:textId="77777777" w:rsidR="00E4500E" w:rsidRDefault="006255E3">
      <w:pPr>
        <w:numPr>
          <w:ilvl w:val="2"/>
          <w:numId w:val="22"/>
        </w:numPr>
        <w:rPr>
          <w:lang w:eastAsia="zh-CN"/>
        </w:rPr>
      </w:pPr>
      <w:r>
        <w:rPr>
          <w:lang w:eastAsia="zh-CN"/>
        </w:rPr>
        <w:t xml:space="preserve">Avoids a reduction of coding rate [QC] </w:t>
      </w:r>
      <w:r>
        <w:rPr>
          <w:lang w:eastAsia="zh-CN"/>
        </w:rPr>
        <w:tab/>
      </w:r>
    </w:p>
    <w:p w14:paraId="48301AE0" w14:textId="77777777" w:rsidR="00E4500E" w:rsidRDefault="006255E3">
      <w:pPr>
        <w:numPr>
          <w:ilvl w:val="1"/>
          <w:numId w:val="22"/>
        </w:numPr>
        <w:rPr>
          <w:lang w:eastAsia="zh-CN"/>
        </w:rPr>
      </w:pPr>
      <w:r>
        <w:rPr>
          <w:lang w:eastAsia="zh-CN"/>
        </w:rPr>
        <w:t xml:space="preserve">Increase RV </w:t>
      </w:r>
      <w:proofErr w:type="gramStart"/>
      <w:r>
        <w:rPr>
          <w:lang w:eastAsia="zh-CN"/>
        </w:rPr>
        <w:t>size</w:t>
      </w:r>
      <w:proofErr w:type="gramEnd"/>
    </w:p>
    <w:p w14:paraId="7883ED8C" w14:textId="77777777" w:rsidR="00E4500E" w:rsidRDefault="006255E3">
      <w:pPr>
        <w:numPr>
          <w:ilvl w:val="2"/>
          <w:numId w:val="22"/>
        </w:numPr>
        <w:rPr>
          <w:lang w:eastAsia="zh-CN"/>
        </w:rPr>
      </w:pPr>
      <w:r>
        <w:rPr>
          <w:lang w:eastAsia="zh-CN"/>
        </w:rPr>
        <w:t>Super-RV = NRU super-RUs [QC]</w:t>
      </w:r>
    </w:p>
    <w:p w14:paraId="783CFC75" w14:textId="77777777" w:rsidR="00E4500E" w:rsidRDefault="006255E3">
      <w:pPr>
        <w:numPr>
          <w:ilvl w:val="2"/>
          <w:numId w:val="22"/>
        </w:numPr>
        <w:rPr>
          <w:lang w:eastAsia="zh-CN"/>
        </w:rPr>
      </w:pPr>
      <w:r>
        <w:rPr>
          <w:lang w:eastAsia="zh-CN"/>
        </w:rPr>
        <w:t>Avoids a reduction of coding rate [QC]</w:t>
      </w:r>
    </w:p>
    <w:p w14:paraId="56AE0439" w14:textId="77777777" w:rsidR="00E4500E" w:rsidRDefault="006255E3">
      <w:pPr>
        <w:numPr>
          <w:ilvl w:val="2"/>
          <w:numId w:val="22"/>
        </w:numPr>
        <w:rPr>
          <w:lang w:eastAsia="zh-CN"/>
        </w:rPr>
      </w:pPr>
      <w:r>
        <w:rPr>
          <w:lang w:eastAsia="zh-CN"/>
        </w:rPr>
        <w:t>RV length increased by OCC factor [Lenovo]</w:t>
      </w:r>
    </w:p>
    <w:p w14:paraId="6CE4D1F3" w14:textId="77777777" w:rsidR="00E4500E" w:rsidRDefault="006255E3">
      <w:pPr>
        <w:numPr>
          <w:ilvl w:val="2"/>
          <w:numId w:val="22"/>
        </w:numPr>
        <w:rPr>
          <w:lang w:eastAsia="zh-CN"/>
        </w:rPr>
      </w:pPr>
      <w:r>
        <w:rPr>
          <w:lang w:eastAsia="zh-CN"/>
        </w:rPr>
        <w:t>No: keep RV size in time domain the same [MTK]</w:t>
      </w:r>
    </w:p>
    <w:p w14:paraId="21574FEA" w14:textId="77777777" w:rsidR="00E4500E" w:rsidRDefault="006255E3">
      <w:pPr>
        <w:numPr>
          <w:ilvl w:val="1"/>
          <w:numId w:val="22"/>
        </w:numPr>
        <w:rPr>
          <w:lang w:eastAsia="zh-CN"/>
        </w:rPr>
      </w:pPr>
      <w:r>
        <w:rPr>
          <w:lang w:eastAsia="zh-CN"/>
        </w:rPr>
        <w:t>Reduce number of repetitions</w:t>
      </w:r>
    </w:p>
    <w:p w14:paraId="2DA18892" w14:textId="77777777" w:rsidR="00E4500E" w:rsidRDefault="006255E3">
      <w:pPr>
        <w:numPr>
          <w:ilvl w:val="2"/>
          <w:numId w:val="22"/>
        </w:numPr>
        <w:rPr>
          <w:lang w:eastAsia="zh-CN"/>
        </w:rPr>
      </w:pPr>
      <w:r>
        <w:rPr>
          <w:lang w:eastAsia="zh-CN"/>
        </w:rPr>
        <w:t>Reduced by OCC factor [Lenovo]</w:t>
      </w:r>
    </w:p>
    <w:p w14:paraId="2901043C" w14:textId="77777777" w:rsidR="00E4500E" w:rsidRDefault="006255E3">
      <w:pPr>
        <w:numPr>
          <w:ilvl w:val="1"/>
          <w:numId w:val="22"/>
        </w:numPr>
        <w:rPr>
          <w:lang w:eastAsia="zh-CN"/>
        </w:rPr>
      </w:pPr>
      <w:r>
        <w:rPr>
          <w:lang w:eastAsia="zh-CN"/>
        </w:rPr>
        <w:t>Physical channel mapping rules need to change [LGE][QC][OPPO][vivo][Lenovo][TCL]</w:t>
      </w:r>
    </w:p>
    <w:p w14:paraId="270C384E" w14:textId="77777777" w:rsidR="00E4500E" w:rsidRDefault="006255E3">
      <w:pPr>
        <w:numPr>
          <w:ilvl w:val="2"/>
          <w:numId w:val="22"/>
        </w:numPr>
        <w:rPr>
          <w:lang w:eastAsia="zh-CN"/>
        </w:rPr>
      </w:pPr>
      <w:r>
        <w:rPr>
          <w:lang w:eastAsia="zh-CN"/>
        </w:rPr>
        <w:t>Spreading function required in physical channel mapping [Lenovo]</w:t>
      </w:r>
    </w:p>
    <w:p w14:paraId="1AD8DF41" w14:textId="77777777" w:rsidR="00E4500E" w:rsidRDefault="006255E3">
      <w:pPr>
        <w:numPr>
          <w:ilvl w:val="0"/>
          <w:numId w:val="22"/>
        </w:numPr>
        <w:rPr>
          <w:lang w:eastAsia="zh-CN"/>
        </w:rPr>
      </w:pPr>
      <w:r>
        <w:rPr>
          <w:lang w:eastAsia="zh-CN"/>
        </w:rPr>
        <w:t>TBS determination</w:t>
      </w:r>
    </w:p>
    <w:p w14:paraId="0CF98F11" w14:textId="77777777" w:rsidR="00E4500E" w:rsidRDefault="006255E3">
      <w:pPr>
        <w:numPr>
          <w:ilvl w:val="1"/>
          <w:numId w:val="22"/>
        </w:numPr>
        <w:rPr>
          <w:lang w:eastAsia="zh-CN"/>
        </w:rPr>
      </w:pPr>
      <w:r>
        <w:rPr>
          <w:lang w:eastAsia="zh-CN"/>
        </w:rPr>
        <w:t>Based on multiplication of slots of allocated RU by OCC length [OPPO]</w:t>
      </w:r>
    </w:p>
    <w:p w14:paraId="5CF23978" w14:textId="77777777" w:rsidR="00E4500E" w:rsidRDefault="006255E3">
      <w:pPr>
        <w:numPr>
          <w:ilvl w:val="1"/>
          <w:numId w:val="22"/>
        </w:numPr>
        <w:rPr>
          <w:lang w:eastAsia="zh-CN"/>
        </w:rPr>
      </w:pPr>
      <w:r>
        <w:rPr>
          <w:lang w:eastAsia="zh-CN"/>
        </w:rPr>
        <w:t>Based on multiplication of symbols in a slot multiplied by OCC length [OPPO]</w:t>
      </w:r>
    </w:p>
    <w:p w14:paraId="53939692" w14:textId="77777777" w:rsidR="00E4500E" w:rsidRDefault="006255E3">
      <w:pPr>
        <w:numPr>
          <w:ilvl w:val="0"/>
          <w:numId w:val="22"/>
        </w:numPr>
        <w:rPr>
          <w:lang w:eastAsia="zh-CN"/>
        </w:rPr>
      </w:pPr>
      <w:r>
        <w:rPr>
          <w:lang w:eastAsia="zh-CN"/>
        </w:rPr>
        <w:t>Method</w:t>
      </w:r>
    </w:p>
    <w:p w14:paraId="6004410B" w14:textId="77777777" w:rsidR="00E4500E" w:rsidRDefault="006255E3">
      <w:pPr>
        <w:numPr>
          <w:ilvl w:val="1"/>
          <w:numId w:val="22"/>
        </w:numPr>
        <w:rPr>
          <w:lang w:eastAsia="zh-CN"/>
        </w:rPr>
      </w:pPr>
      <w:r>
        <w:rPr>
          <w:lang w:eastAsia="zh-CN"/>
        </w:rPr>
        <w:t>“</w:t>
      </w:r>
      <w:proofErr w:type="gramStart"/>
      <w:r>
        <w:rPr>
          <w:lang w:eastAsia="zh-CN"/>
        </w:rPr>
        <w:t>pause</w:t>
      </w:r>
      <w:proofErr w:type="gramEnd"/>
      <w:r>
        <w:rPr>
          <w:lang w:eastAsia="zh-CN"/>
        </w:rPr>
        <w:t xml:space="preserve"> and repeat across symbol” [OPPO]</w:t>
      </w:r>
    </w:p>
    <w:p w14:paraId="1E403351" w14:textId="77777777" w:rsidR="00E4500E" w:rsidRDefault="006255E3">
      <w:pPr>
        <w:numPr>
          <w:ilvl w:val="2"/>
          <w:numId w:val="22"/>
        </w:numPr>
        <w:rPr>
          <w:lang w:eastAsia="zh-CN"/>
        </w:rPr>
      </w:pPr>
      <w:r>
        <w:rPr>
          <w:lang w:eastAsia="zh-CN"/>
        </w:rPr>
        <w:t>Note: this is equivalent to “pause and repeat across slot” in current spec [OPPO]</w:t>
      </w:r>
    </w:p>
    <w:p w14:paraId="1FFD689E" w14:textId="77777777" w:rsidR="00E4500E" w:rsidRDefault="006255E3">
      <w:pPr>
        <w:numPr>
          <w:ilvl w:val="1"/>
          <w:numId w:val="22"/>
        </w:numPr>
        <w:rPr>
          <w:lang w:eastAsia="zh-CN"/>
        </w:rPr>
      </w:pPr>
      <w:r>
        <w:rPr>
          <w:lang w:eastAsia="zh-CN"/>
        </w:rPr>
        <w:lastRenderedPageBreak/>
        <w:t>Slot-based:</w:t>
      </w:r>
    </w:p>
    <w:p w14:paraId="57A34618" w14:textId="77777777" w:rsidR="00E4500E" w:rsidRDefault="006255E3">
      <w:pPr>
        <w:numPr>
          <w:ilvl w:val="2"/>
          <w:numId w:val="22"/>
        </w:numPr>
        <w:rPr>
          <w:lang w:eastAsia="zh-CN"/>
        </w:rPr>
      </w:pPr>
      <w:proofErr w:type="spellStart"/>
      <w:r>
        <w:rPr>
          <w:lang w:eastAsia="zh-CN"/>
        </w:rPr>
        <w:t>M</w:t>
      </w:r>
      <w:r>
        <w:rPr>
          <w:vertAlign w:val="subscript"/>
          <w:lang w:eastAsia="zh-CN"/>
        </w:rPr>
        <w:t>PUSCH_identical</w:t>
      </w:r>
      <w:proofErr w:type="spellEnd"/>
      <w:r>
        <w:rPr>
          <w:lang w:eastAsia="zh-CN"/>
        </w:rPr>
        <w:t xml:space="preserve"> = 2,4 also applies to single tone [ZTE][LGE]</w:t>
      </w:r>
    </w:p>
    <w:p w14:paraId="2DC4F89C" w14:textId="77777777" w:rsidR="00E4500E" w:rsidRDefault="006255E3">
      <w:pPr>
        <w:numPr>
          <w:ilvl w:val="2"/>
          <w:numId w:val="22"/>
        </w:numPr>
        <w:rPr>
          <w:lang w:eastAsia="zh-CN"/>
        </w:rPr>
      </w:pPr>
      <w:proofErr w:type="spellStart"/>
      <w:r>
        <w:rPr>
          <w:lang w:eastAsia="zh-CN"/>
        </w:rPr>
        <w:t>M</w:t>
      </w:r>
      <w:r>
        <w:rPr>
          <w:vertAlign w:val="subscript"/>
          <w:lang w:eastAsia="zh-CN"/>
        </w:rPr>
        <w:t>PUSCH_identical</w:t>
      </w:r>
      <w:proofErr w:type="spellEnd"/>
      <w:r>
        <w:rPr>
          <w:lang w:eastAsia="zh-CN"/>
        </w:rPr>
        <w:t xml:space="preserve"> = 2,4 also applies to single tone and </w:t>
      </w:r>
      <w:proofErr w:type="spellStart"/>
      <w:r>
        <w:rPr>
          <w:lang w:eastAsia="zh-CN"/>
        </w:rPr>
        <w:t>N</w:t>
      </w:r>
      <w:r>
        <w:rPr>
          <w:vertAlign w:val="subscript"/>
          <w:lang w:eastAsia="zh-CN"/>
        </w:rPr>
        <w:t>slots</w:t>
      </w:r>
      <w:proofErr w:type="spellEnd"/>
      <w:r>
        <w:rPr>
          <w:lang w:eastAsia="zh-CN"/>
        </w:rPr>
        <w:t xml:space="preserve"> = 1 for pure slot-based (as opposed to </w:t>
      </w:r>
      <w:proofErr w:type="spellStart"/>
      <w:r>
        <w:rPr>
          <w:lang w:eastAsia="zh-CN"/>
        </w:rPr>
        <w:t>N</w:t>
      </w:r>
      <w:r>
        <w:rPr>
          <w:vertAlign w:val="subscript"/>
          <w:lang w:eastAsia="zh-CN"/>
        </w:rPr>
        <w:t>slot</w:t>
      </w:r>
      <w:proofErr w:type="spellEnd"/>
      <w:r>
        <w:rPr>
          <w:lang w:eastAsia="zh-CN"/>
        </w:rPr>
        <w:t>-based) [OPPO]</w:t>
      </w:r>
    </w:p>
    <w:p w14:paraId="7882561B" w14:textId="77777777" w:rsidR="00E4500E" w:rsidRDefault="006255E3">
      <w:pPr>
        <w:numPr>
          <w:ilvl w:val="1"/>
          <w:numId w:val="22"/>
        </w:numPr>
        <w:rPr>
          <w:lang w:eastAsia="zh-CN"/>
        </w:rPr>
      </w:pPr>
      <w:r>
        <w:rPr>
          <w:lang w:eastAsia="zh-CN"/>
        </w:rPr>
        <w:t>Symbol-based</w:t>
      </w:r>
    </w:p>
    <w:p w14:paraId="3B2E370E" w14:textId="77777777" w:rsidR="00E4500E" w:rsidRDefault="006255E3">
      <w:pPr>
        <w:numPr>
          <w:ilvl w:val="2"/>
          <w:numId w:val="22"/>
        </w:numPr>
        <w:rPr>
          <w:lang w:eastAsia="zh-CN"/>
        </w:rPr>
      </w:pPr>
      <w:proofErr w:type="spellStart"/>
      <w:r>
        <w:rPr>
          <w:lang w:eastAsia="zh-CN"/>
        </w:rPr>
        <w:t>M</w:t>
      </w:r>
      <w:r>
        <w:rPr>
          <w:vertAlign w:val="subscript"/>
          <w:lang w:eastAsia="zh-CN"/>
        </w:rPr>
        <w:t>PUSCH_identical</w:t>
      </w:r>
      <w:proofErr w:type="spellEnd"/>
      <w:r>
        <w:rPr>
          <w:lang w:eastAsia="zh-CN"/>
        </w:rPr>
        <w:t xml:space="preserve"> = 2,4 also applies to single tone [ZTE]</w:t>
      </w:r>
    </w:p>
    <w:p w14:paraId="7702E7A1" w14:textId="77777777" w:rsidR="00E4500E" w:rsidRDefault="00E4500E">
      <w:pPr>
        <w:rPr>
          <w:color w:val="0070C0"/>
          <w:lang w:eastAsia="zh-CN"/>
        </w:rPr>
      </w:pPr>
    </w:p>
    <w:p w14:paraId="457CF9A2" w14:textId="77777777" w:rsidR="00E4500E" w:rsidRDefault="00E4500E">
      <w:pPr>
        <w:rPr>
          <w:lang w:eastAsia="zh-CN"/>
        </w:rPr>
      </w:pPr>
    </w:p>
    <w:p w14:paraId="6681964A" w14:textId="77777777" w:rsidR="00E4500E" w:rsidRDefault="006255E3">
      <w:pPr>
        <w:rPr>
          <w:b/>
          <w:bCs/>
          <w:lang w:eastAsia="zh-CN"/>
        </w:rPr>
      </w:pPr>
      <w:r>
        <w:rPr>
          <w:b/>
          <w:bCs/>
          <w:lang w:eastAsia="zh-CN"/>
        </w:rPr>
        <w:t>Signalling</w:t>
      </w:r>
    </w:p>
    <w:p w14:paraId="146F77F1" w14:textId="77777777" w:rsidR="00E4500E" w:rsidRDefault="006255E3">
      <w:pPr>
        <w:numPr>
          <w:ilvl w:val="0"/>
          <w:numId w:val="22"/>
        </w:numPr>
        <w:rPr>
          <w:lang w:eastAsia="zh-CN"/>
        </w:rPr>
      </w:pPr>
      <w:r>
        <w:rPr>
          <w:lang w:eastAsia="zh-CN"/>
        </w:rPr>
        <w:t>Aspects that need to be signalled:</w:t>
      </w:r>
    </w:p>
    <w:p w14:paraId="135910FA" w14:textId="77777777" w:rsidR="00E4500E" w:rsidRDefault="006255E3">
      <w:pPr>
        <w:numPr>
          <w:ilvl w:val="1"/>
          <w:numId w:val="22"/>
        </w:numPr>
        <w:rPr>
          <w:lang w:eastAsia="zh-CN"/>
        </w:rPr>
      </w:pPr>
      <w:r>
        <w:rPr>
          <w:lang w:eastAsia="zh-CN"/>
        </w:rPr>
        <w:t>OCC factor (M) [QC][ETRI] [Sharp]</w:t>
      </w:r>
    </w:p>
    <w:p w14:paraId="5AECF1AE" w14:textId="77777777" w:rsidR="00E4500E" w:rsidRDefault="006255E3">
      <w:pPr>
        <w:numPr>
          <w:ilvl w:val="1"/>
          <w:numId w:val="22"/>
        </w:numPr>
        <w:rPr>
          <w:lang w:eastAsia="zh-CN"/>
        </w:rPr>
      </w:pPr>
      <w:r>
        <w:rPr>
          <w:lang w:eastAsia="zh-CN"/>
        </w:rPr>
        <w:t>OCC codeword [HW][QC][Sharp][TCL][MTK][Nordic]</w:t>
      </w:r>
    </w:p>
    <w:p w14:paraId="4F007627" w14:textId="77777777" w:rsidR="00E4500E" w:rsidRDefault="006255E3">
      <w:pPr>
        <w:numPr>
          <w:ilvl w:val="1"/>
          <w:numId w:val="22"/>
        </w:numPr>
        <w:rPr>
          <w:lang w:eastAsia="zh-CN"/>
        </w:rPr>
      </w:pPr>
      <w:r>
        <w:rPr>
          <w:lang w:eastAsia="zh-CN"/>
        </w:rPr>
        <w:t>OCC feature enabling [QC][Sharp][TCL][MTK][Nordic]</w:t>
      </w:r>
    </w:p>
    <w:p w14:paraId="5FC19D1E" w14:textId="77777777" w:rsidR="00E4500E" w:rsidRDefault="006255E3">
      <w:pPr>
        <w:numPr>
          <w:ilvl w:val="1"/>
          <w:numId w:val="22"/>
        </w:numPr>
        <w:rPr>
          <w:lang w:eastAsia="zh-CN"/>
        </w:rPr>
      </w:pPr>
      <w:r>
        <w:rPr>
          <w:lang w:eastAsia="zh-CN"/>
        </w:rPr>
        <w:t>Sequence type (DFT or Walsh) [ETRI]</w:t>
      </w:r>
    </w:p>
    <w:p w14:paraId="21B577C5" w14:textId="77777777" w:rsidR="00E4500E" w:rsidRDefault="006255E3">
      <w:pPr>
        <w:numPr>
          <w:ilvl w:val="0"/>
          <w:numId w:val="22"/>
        </w:numPr>
        <w:rPr>
          <w:lang w:eastAsia="zh-CN"/>
        </w:rPr>
      </w:pPr>
      <w:r>
        <w:rPr>
          <w:lang w:eastAsia="zh-CN"/>
        </w:rPr>
        <w:t>RRC [CMCC][ETRI][</w:t>
      </w:r>
      <w:proofErr w:type="spellStart"/>
      <w:r>
        <w:rPr>
          <w:lang w:eastAsia="zh-CN"/>
        </w:rPr>
        <w:t>Spreadtrum</w:t>
      </w:r>
      <w:proofErr w:type="spellEnd"/>
      <w:r>
        <w:rPr>
          <w:lang w:eastAsia="zh-CN"/>
        </w:rPr>
        <w:t>]</w:t>
      </w:r>
    </w:p>
    <w:p w14:paraId="49C07B4F" w14:textId="77777777" w:rsidR="00E4500E" w:rsidRDefault="006255E3">
      <w:pPr>
        <w:numPr>
          <w:ilvl w:val="1"/>
          <w:numId w:val="22"/>
        </w:numPr>
        <w:rPr>
          <w:lang w:eastAsia="zh-CN"/>
        </w:rPr>
      </w:pPr>
      <w:r>
        <w:rPr>
          <w:lang w:eastAsia="zh-CN"/>
        </w:rPr>
        <w:t>OCC feature enabling [CMCC][QC][TCL][LGE][Nordic][</w:t>
      </w:r>
      <w:proofErr w:type="spellStart"/>
      <w:r>
        <w:rPr>
          <w:lang w:eastAsia="zh-CN"/>
        </w:rPr>
        <w:t>Spreadtrum</w:t>
      </w:r>
      <w:proofErr w:type="spellEnd"/>
      <w:r>
        <w:rPr>
          <w:lang w:eastAsia="zh-CN"/>
        </w:rPr>
        <w:t>]</w:t>
      </w:r>
    </w:p>
    <w:p w14:paraId="78476F1F" w14:textId="77777777" w:rsidR="00E4500E" w:rsidRDefault="006255E3">
      <w:pPr>
        <w:numPr>
          <w:ilvl w:val="1"/>
          <w:numId w:val="22"/>
        </w:numPr>
        <w:rPr>
          <w:lang w:eastAsia="zh-CN"/>
        </w:rPr>
      </w:pPr>
      <w:r>
        <w:rPr>
          <w:lang w:eastAsia="zh-CN"/>
        </w:rPr>
        <w:t xml:space="preserve">OCC factor (M) [QC] </w:t>
      </w:r>
    </w:p>
    <w:p w14:paraId="677EE7E7" w14:textId="77777777" w:rsidR="00E4500E" w:rsidRDefault="006255E3">
      <w:pPr>
        <w:numPr>
          <w:ilvl w:val="1"/>
          <w:numId w:val="22"/>
        </w:numPr>
        <w:rPr>
          <w:lang w:eastAsia="zh-CN"/>
        </w:rPr>
      </w:pPr>
      <w:r>
        <w:rPr>
          <w:lang w:eastAsia="zh-CN"/>
        </w:rPr>
        <w:t>OCC codeword [CMCC]</w:t>
      </w:r>
    </w:p>
    <w:p w14:paraId="0A937BA3" w14:textId="77777777" w:rsidR="00E4500E" w:rsidRDefault="006255E3">
      <w:pPr>
        <w:numPr>
          <w:ilvl w:val="0"/>
          <w:numId w:val="22"/>
        </w:numPr>
        <w:rPr>
          <w:lang w:eastAsia="zh-CN"/>
        </w:rPr>
      </w:pPr>
      <w:r>
        <w:rPr>
          <w:lang w:eastAsia="zh-CN"/>
        </w:rPr>
        <w:t>DCI [HW][Sharp][</w:t>
      </w:r>
      <w:proofErr w:type="spellStart"/>
      <w:r>
        <w:rPr>
          <w:lang w:eastAsia="zh-CN"/>
        </w:rPr>
        <w:t>Spreadtrum</w:t>
      </w:r>
      <w:proofErr w:type="spellEnd"/>
      <w:r>
        <w:rPr>
          <w:lang w:eastAsia="zh-CN"/>
        </w:rPr>
        <w:t>]</w:t>
      </w:r>
    </w:p>
    <w:p w14:paraId="56FAD336" w14:textId="77777777" w:rsidR="00E4500E" w:rsidRDefault="006255E3">
      <w:pPr>
        <w:numPr>
          <w:ilvl w:val="1"/>
          <w:numId w:val="22"/>
        </w:numPr>
        <w:rPr>
          <w:lang w:eastAsia="zh-CN"/>
        </w:rPr>
      </w:pPr>
      <w:r>
        <w:rPr>
          <w:lang w:eastAsia="zh-CN"/>
        </w:rPr>
        <w:t>OCC codeword [HW][CMCC][LGE][CATT][QC][Sharp][TCL][Nordic]</w:t>
      </w:r>
    </w:p>
    <w:p w14:paraId="6F85A4E4" w14:textId="77777777" w:rsidR="00E4500E" w:rsidRDefault="006255E3">
      <w:pPr>
        <w:numPr>
          <w:ilvl w:val="2"/>
          <w:numId w:val="22"/>
        </w:numPr>
        <w:rPr>
          <w:lang w:eastAsia="zh-CN"/>
        </w:rPr>
      </w:pPr>
      <w:r>
        <w:rPr>
          <w:lang w:eastAsia="zh-CN"/>
        </w:rPr>
        <w:t xml:space="preserve">OCC2: </w:t>
      </w:r>
      <w:proofErr w:type="gramStart"/>
      <w:r>
        <w:rPr>
          <w:lang w:eastAsia="zh-CN"/>
        </w:rPr>
        <w:t>1 bit</w:t>
      </w:r>
      <w:proofErr w:type="gramEnd"/>
      <w:r>
        <w:rPr>
          <w:lang w:eastAsia="zh-CN"/>
        </w:rPr>
        <w:t xml:space="preserve"> needed [HW]</w:t>
      </w:r>
    </w:p>
    <w:p w14:paraId="7513BCB4" w14:textId="77777777" w:rsidR="00E4500E" w:rsidRDefault="006255E3">
      <w:pPr>
        <w:numPr>
          <w:ilvl w:val="2"/>
          <w:numId w:val="22"/>
        </w:numPr>
        <w:rPr>
          <w:lang w:eastAsia="zh-CN"/>
        </w:rPr>
      </w:pPr>
      <w:r>
        <w:rPr>
          <w:lang w:eastAsia="zh-CN"/>
        </w:rPr>
        <w:t>Implicit [QC]</w:t>
      </w:r>
    </w:p>
    <w:p w14:paraId="113B4B97" w14:textId="77777777" w:rsidR="00E4500E" w:rsidRDefault="006255E3">
      <w:pPr>
        <w:numPr>
          <w:ilvl w:val="1"/>
          <w:numId w:val="22"/>
        </w:numPr>
        <w:rPr>
          <w:lang w:eastAsia="zh-CN"/>
        </w:rPr>
      </w:pPr>
      <w:r>
        <w:rPr>
          <w:lang w:eastAsia="zh-CN"/>
        </w:rPr>
        <w:t>OCC feature enabling [Sharp]</w:t>
      </w:r>
      <w:r>
        <w:rPr>
          <w:lang w:eastAsia="zh-CN"/>
        </w:rPr>
        <w:tab/>
      </w:r>
    </w:p>
    <w:p w14:paraId="2ACF9F9F" w14:textId="77777777" w:rsidR="00E4500E" w:rsidRDefault="006255E3">
      <w:pPr>
        <w:numPr>
          <w:ilvl w:val="2"/>
          <w:numId w:val="22"/>
        </w:numPr>
        <w:rPr>
          <w:lang w:eastAsia="zh-CN"/>
        </w:rPr>
      </w:pPr>
      <w:r>
        <w:rPr>
          <w:lang w:eastAsia="zh-CN"/>
        </w:rPr>
        <w:t>Allows fast switch between OCC scheme and legacy NPUSCH [Sharp]</w:t>
      </w:r>
    </w:p>
    <w:p w14:paraId="7A2B6057" w14:textId="77777777" w:rsidR="00E4500E" w:rsidRDefault="006255E3">
      <w:pPr>
        <w:numPr>
          <w:ilvl w:val="1"/>
          <w:numId w:val="22"/>
        </w:numPr>
        <w:rPr>
          <w:lang w:eastAsia="zh-CN"/>
        </w:rPr>
      </w:pPr>
      <w:r>
        <w:rPr>
          <w:lang w:eastAsia="zh-CN"/>
        </w:rPr>
        <w:t>Maintain DCI size [Sharp][TCL][</w:t>
      </w:r>
      <w:proofErr w:type="spellStart"/>
      <w:r>
        <w:rPr>
          <w:lang w:eastAsia="zh-CN"/>
        </w:rPr>
        <w:t>Spreadtrum</w:t>
      </w:r>
      <w:proofErr w:type="spellEnd"/>
      <w:r>
        <w:rPr>
          <w:lang w:eastAsia="zh-CN"/>
        </w:rPr>
        <w:t>]</w:t>
      </w:r>
    </w:p>
    <w:p w14:paraId="6D1BD1AE" w14:textId="77777777" w:rsidR="00E4500E" w:rsidRDefault="006255E3">
      <w:pPr>
        <w:numPr>
          <w:ilvl w:val="2"/>
          <w:numId w:val="22"/>
        </w:numPr>
        <w:rPr>
          <w:lang w:eastAsia="zh-CN"/>
        </w:rPr>
      </w:pPr>
      <w:r>
        <w:rPr>
          <w:lang w:eastAsia="zh-CN"/>
        </w:rPr>
        <w:t>Does not increase blind decoding effort at UE [Sharp]</w:t>
      </w:r>
    </w:p>
    <w:p w14:paraId="5F47E596" w14:textId="77777777" w:rsidR="00E4500E" w:rsidRDefault="006255E3">
      <w:pPr>
        <w:numPr>
          <w:ilvl w:val="2"/>
          <w:numId w:val="22"/>
        </w:numPr>
        <w:rPr>
          <w:lang w:eastAsia="zh-CN"/>
        </w:rPr>
      </w:pPr>
      <w:r>
        <w:rPr>
          <w:lang w:eastAsia="zh-CN"/>
        </w:rPr>
        <w:t>Reinterpretation of DCI fields [Sharp][</w:t>
      </w:r>
      <w:proofErr w:type="spellStart"/>
      <w:r>
        <w:rPr>
          <w:lang w:eastAsia="zh-CN"/>
        </w:rPr>
        <w:t>Spreadtrum</w:t>
      </w:r>
      <w:proofErr w:type="spellEnd"/>
      <w:r>
        <w:rPr>
          <w:lang w:eastAsia="zh-CN"/>
        </w:rPr>
        <w:t>]</w:t>
      </w:r>
    </w:p>
    <w:p w14:paraId="643FA28D" w14:textId="77777777" w:rsidR="00E4500E" w:rsidRDefault="006255E3">
      <w:pPr>
        <w:numPr>
          <w:ilvl w:val="3"/>
          <w:numId w:val="22"/>
        </w:numPr>
        <w:rPr>
          <w:lang w:eastAsia="zh-CN"/>
        </w:rPr>
      </w:pPr>
      <w:r>
        <w:rPr>
          <w:lang w:eastAsia="zh-CN"/>
        </w:rPr>
        <w:t>Reinterpret REP field (NTN coverage conditions are stable) [Sharp]</w:t>
      </w:r>
    </w:p>
    <w:p w14:paraId="784BED1C" w14:textId="77777777" w:rsidR="00E4500E" w:rsidRDefault="006255E3">
      <w:pPr>
        <w:numPr>
          <w:ilvl w:val="3"/>
          <w:numId w:val="22"/>
        </w:numPr>
        <w:rPr>
          <w:lang w:eastAsia="zh-CN"/>
        </w:rPr>
      </w:pPr>
      <w:r>
        <w:rPr>
          <w:lang w:eastAsia="zh-CN"/>
        </w:rPr>
        <w:t>Reinterpret bits in MCS field [TCL]</w:t>
      </w:r>
    </w:p>
    <w:p w14:paraId="13D44EF9" w14:textId="77777777" w:rsidR="00E4500E" w:rsidRDefault="006255E3">
      <w:pPr>
        <w:numPr>
          <w:ilvl w:val="0"/>
          <w:numId w:val="22"/>
        </w:numPr>
        <w:rPr>
          <w:lang w:eastAsia="zh-CN"/>
        </w:rPr>
      </w:pPr>
      <w:r>
        <w:rPr>
          <w:lang w:eastAsia="zh-CN"/>
        </w:rPr>
        <w:t>MAC CE [Apple]</w:t>
      </w:r>
    </w:p>
    <w:p w14:paraId="52E66D6A" w14:textId="77777777" w:rsidR="00E4500E" w:rsidRDefault="006255E3">
      <w:pPr>
        <w:numPr>
          <w:ilvl w:val="1"/>
          <w:numId w:val="22"/>
        </w:numPr>
        <w:rPr>
          <w:lang w:eastAsia="zh-CN"/>
        </w:rPr>
      </w:pPr>
      <w:r>
        <w:rPr>
          <w:lang w:eastAsia="zh-CN"/>
        </w:rPr>
        <w:t>OCC codeword [Apple]</w:t>
      </w:r>
    </w:p>
    <w:p w14:paraId="6D0055DE" w14:textId="77777777" w:rsidR="00E4500E" w:rsidRDefault="006255E3">
      <w:pPr>
        <w:numPr>
          <w:ilvl w:val="1"/>
          <w:numId w:val="22"/>
        </w:numPr>
        <w:rPr>
          <w:lang w:eastAsia="zh-CN"/>
        </w:rPr>
      </w:pPr>
      <w:r>
        <w:rPr>
          <w:lang w:eastAsia="zh-CN"/>
        </w:rPr>
        <w:t>OCC factor (M) [Apple]</w:t>
      </w:r>
    </w:p>
    <w:p w14:paraId="40EB2819" w14:textId="77777777" w:rsidR="00E4500E" w:rsidRDefault="006255E3">
      <w:pPr>
        <w:numPr>
          <w:ilvl w:val="0"/>
          <w:numId w:val="22"/>
        </w:numPr>
        <w:rPr>
          <w:lang w:eastAsia="zh-CN"/>
        </w:rPr>
      </w:pPr>
      <w:r>
        <w:rPr>
          <w:lang w:eastAsia="zh-CN"/>
        </w:rPr>
        <w:t>Implicitly derived [QC]</w:t>
      </w:r>
    </w:p>
    <w:p w14:paraId="186E2A11" w14:textId="77777777" w:rsidR="00E4500E" w:rsidRDefault="006255E3">
      <w:pPr>
        <w:numPr>
          <w:ilvl w:val="1"/>
          <w:numId w:val="22"/>
        </w:numPr>
        <w:rPr>
          <w:lang w:eastAsia="zh-CN"/>
        </w:rPr>
      </w:pPr>
      <w:r>
        <w:rPr>
          <w:lang w:eastAsia="zh-CN"/>
        </w:rPr>
        <w:t>OCC codeword [QC]</w:t>
      </w:r>
    </w:p>
    <w:p w14:paraId="55507FA1" w14:textId="77777777" w:rsidR="00E4500E" w:rsidRDefault="006255E3">
      <w:pPr>
        <w:numPr>
          <w:ilvl w:val="0"/>
          <w:numId w:val="22"/>
        </w:numPr>
        <w:rPr>
          <w:lang w:eastAsia="zh-CN"/>
        </w:rPr>
      </w:pPr>
      <w:r>
        <w:rPr>
          <w:lang w:eastAsia="zh-CN"/>
        </w:rPr>
        <w:t>CG-Msg3-EDT:</w:t>
      </w:r>
    </w:p>
    <w:p w14:paraId="0C3D18D6" w14:textId="77777777" w:rsidR="00E4500E" w:rsidRDefault="006255E3">
      <w:pPr>
        <w:numPr>
          <w:ilvl w:val="1"/>
          <w:numId w:val="22"/>
        </w:numPr>
        <w:rPr>
          <w:lang w:eastAsia="zh-CN"/>
        </w:rPr>
      </w:pPr>
      <w:r>
        <w:rPr>
          <w:lang w:eastAsia="zh-CN"/>
        </w:rPr>
        <w:t>OCC codeword linked to virtual NPRACH resource [LGE]</w:t>
      </w:r>
    </w:p>
    <w:p w14:paraId="1EEE78F3" w14:textId="77777777" w:rsidR="00E4500E" w:rsidRDefault="006255E3">
      <w:pPr>
        <w:numPr>
          <w:ilvl w:val="1"/>
          <w:numId w:val="22"/>
        </w:numPr>
        <w:rPr>
          <w:lang w:eastAsia="zh-CN"/>
        </w:rPr>
      </w:pPr>
      <w:r>
        <w:rPr>
          <w:lang w:eastAsia="zh-CN"/>
        </w:rPr>
        <w:t>OCC codeword linked to contention resolution ID [LGE]</w:t>
      </w:r>
    </w:p>
    <w:p w14:paraId="3DA2C663" w14:textId="77777777" w:rsidR="00E4500E" w:rsidRDefault="00E4500E">
      <w:pPr>
        <w:rPr>
          <w:lang w:eastAsia="zh-CN"/>
        </w:rPr>
      </w:pPr>
    </w:p>
    <w:p w14:paraId="28A1A214" w14:textId="77777777" w:rsidR="00E4500E" w:rsidRDefault="006255E3">
      <w:pPr>
        <w:rPr>
          <w:b/>
          <w:bCs/>
          <w:lang w:eastAsia="zh-CN"/>
        </w:rPr>
      </w:pPr>
      <w:r>
        <w:rPr>
          <w:b/>
          <w:bCs/>
          <w:lang w:eastAsia="zh-CN"/>
        </w:rPr>
        <w:t>Pairing</w:t>
      </w:r>
    </w:p>
    <w:p w14:paraId="5BD39223" w14:textId="77777777" w:rsidR="00E4500E" w:rsidRDefault="006255E3">
      <w:pPr>
        <w:numPr>
          <w:ilvl w:val="0"/>
          <w:numId w:val="26"/>
        </w:numPr>
        <w:rPr>
          <w:lang w:eastAsia="zh-CN"/>
        </w:rPr>
      </w:pPr>
      <w:r>
        <w:rPr>
          <w:lang w:eastAsia="zh-CN"/>
        </w:rPr>
        <w:t>RAN1 study potential loss of orthogonality from pairing UEs [Ericsson]</w:t>
      </w:r>
    </w:p>
    <w:p w14:paraId="5E9A1D62" w14:textId="77777777" w:rsidR="00E4500E" w:rsidRDefault="006255E3">
      <w:pPr>
        <w:numPr>
          <w:ilvl w:val="0"/>
          <w:numId w:val="26"/>
        </w:numPr>
        <w:rPr>
          <w:lang w:eastAsia="zh-CN"/>
        </w:rPr>
      </w:pPr>
      <w:r>
        <w:rPr>
          <w:lang w:eastAsia="zh-CN"/>
        </w:rPr>
        <w:t>Factors to be considered for pairing:</w:t>
      </w:r>
    </w:p>
    <w:p w14:paraId="59661C2E" w14:textId="77777777" w:rsidR="00E4500E" w:rsidRDefault="006255E3">
      <w:pPr>
        <w:numPr>
          <w:ilvl w:val="1"/>
          <w:numId w:val="26"/>
        </w:numPr>
        <w:rPr>
          <w:lang w:eastAsia="zh-CN"/>
        </w:rPr>
      </w:pPr>
      <w:r>
        <w:rPr>
          <w:lang w:eastAsia="zh-CN"/>
        </w:rPr>
        <w:t>Traffic characteristics [Ericsson]</w:t>
      </w:r>
    </w:p>
    <w:p w14:paraId="3D53F9E9" w14:textId="77777777" w:rsidR="00E4500E" w:rsidRDefault="006255E3">
      <w:pPr>
        <w:numPr>
          <w:ilvl w:val="1"/>
          <w:numId w:val="26"/>
        </w:numPr>
        <w:rPr>
          <w:lang w:eastAsia="zh-CN"/>
        </w:rPr>
      </w:pPr>
      <w:r>
        <w:rPr>
          <w:lang w:eastAsia="zh-CN"/>
        </w:rPr>
        <w:t>Number of repetitions [Ericsson]</w:t>
      </w:r>
    </w:p>
    <w:p w14:paraId="59A73A62" w14:textId="77777777" w:rsidR="00E4500E" w:rsidRDefault="006255E3">
      <w:pPr>
        <w:numPr>
          <w:ilvl w:val="1"/>
          <w:numId w:val="26"/>
        </w:numPr>
        <w:rPr>
          <w:lang w:eastAsia="zh-CN"/>
        </w:rPr>
      </w:pPr>
      <w:r>
        <w:rPr>
          <w:lang w:eastAsia="zh-CN"/>
        </w:rPr>
        <w:t>Modulation schemes [Ericsson]</w:t>
      </w:r>
    </w:p>
    <w:p w14:paraId="7F779A2A" w14:textId="77777777" w:rsidR="00E4500E" w:rsidRDefault="006255E3">
      <w:pPr>
        <w:numPr>
          <w:ilvl w:val="1"/>
          <w:numId w:val="26"/>
        </w:numPr>
        <w:rPr>
          <w:lang w:eastAsia="zh-CN"/>
        </w:rPr>
      </w:pPr>
      <w:r>
        <w:rPr>
          <w:lang w:eastAsia="zh-CN"/>
        </w:rPr>
        <w:t>Location [Ericsson]</w:t>
      </w:r>
    </w:p>
    <w:p w14:paraId="2A6231EC" w14:textId="77777777" w:rsidR="00E4500E" w:rsidRDefault="006255E3">
      <w:pPr>
        <w:numPr>
          <w:ilvl w:val="1"/>
          <w:numId w:val="26"/>
        </w:numPr>
        <w:rPr>
          <w:lang w:eastAsia="zh-CN"/>
        </w:rPr>
      </w:pPr>
      <w:r>
        <w:rPr>
          <w:lang w:eastAsia="zh-CN"/>
        </w:rPr>
        <w:t>Power [Ericsson]</w:t>
      </w:r>
    </w:p>
    <w:p w14:paraId="1421FD88" w14:textId="77777777" w:rsidR="00E4500E" w:rsidRDefault="00E4500E">
      <w:pPr>
        <w:rPr>
          <w:lang w:eastAsia="zh-CN"/>
        </w:rPr>
      </w:pPr>
    </w:p>
    <w:p w14:paraId="7708193A" w14:textId="77777777" w:rsidR="00E4500E" w:rsidRDefault="006255E3">
      <w:pPr>
        <w:rPr>
          <w:b/>
          <w:bCs/>
          <w:lang w:eastAsia="zh-CN"/>
        </w:rPr>
      </w:pPr>
      <w:r>
        <w:rPr>
          <w:b/>
          <w:bCs/>
          <w:lang w:eastAsia="zh-CN"/>
        </w:rPr>
        <w:t xml:space="preserve">Downlink </w:t>
      </w:r>
      <w:proofErr w:type="gramStart"/>
      <w:r>
        <w:rPr>
          <w:b/>
          <w:bCs/>
          <w:lang w:eastAsia="zh-CN"/>
        </w:rPr>
        <w:t>issues</w:t>
      </w:r>
      <w:proofErr w:type="gramEnd"/>
    </w:p>
    <w:p w14:paraId="0CBCC993" w14:textId="77777777" w:rsidR="00E4500E" w:rsidRDefault="006255E3">
      <w:pPr>
        <w:numPr>
          <w:ilvl w:val="0"/>
          <w:numId w:val="22"/>
        </w:numPr>
        <w:rPr>
          <w:lang w:eastAsia="zh-CN"/>
        </w:rPr>
      </w:pPr>
      <w:r>
        <w:rPr>
          <w:lang w:eastAsia="zh-CN"/>
        </w:rPr>
        <w:t>Increase in NPDCCH resource [Ericsson]</w:t>
      </w:r>
    </w:p>
    <w:p w14:paraId="418DB77D" w14:textId="77777777" w:rsidR="00E4500E" w:rsidRDefault="006255E3">
      <w:pPr>
        <w:numPr>
          <w:ilvl w:val="1"/>
          <w:numId w:val="22"/>
        </w:numPr>
        <w:rPr>
          <w:lang w:eastAsia="zh-CN"/>
        </w:rPr>
      </w:pPr>
      <w:r>
        <w:rPr>
          <w:lang w:eastAsia="zh-CN"/>
        </w:rPr>
        <w:t>4 OCC NPUSCH would require 4 DCIs [Ericsson]</w:t>
      </w:r>
    </w:p>
    <w:p w14:paraId="74C4FAE4" w14:textId="77777777" w:rsidR="00E4500E" w:rsidRDefault="006255E3">
      <w:pPr>
        <w:numPr>
          <w:ilvl w:val="0"/>
          <w:numId w:val="22"/>
        </w:numPr>
        <w:rPr>
          <w:lang w:eastAsia="zh-CN"/>
        </w:rPr>
      </w:pPr>
      <w:r>
        <w:rPr>
          <w:lang w:eastAsia="zh-CN"/>
        </w:rPr>
        <w:t>Alignment of NPUSCH requires staggered NPDCCH, requiring new k0 values (subframes between NPDCCH and NPUSCH) [Ericsson]</w:t>
      </w:r>
    </w:p>
    <w:p w14:paraId="43D9FDC8" w14:textId="77777777" w:rsidR="00E4500E" w:rsidRDefault="006255E3">
      <w:pPr>
        <w:numPr>
          <w:ilvl w:val="1"/>
          <w:numId w:val="22"/>
        </w:numPr>
        <w:rPr>
          <w:lang w:eastAsia="zh-CN"/>
        </w:rPr>
      </w:pPr>
      <w:r>
        <w:rPr>
          <w:lang w:eastAsia="zh-CN"/>
        </w:rPr>
        <w:t>Additional offset: k0 + {1,2,4,8,16} to allow for NPPDCH repetitions [Ericsson]</w:t>
      </w:r>
    </w:p>
    <w:p w14:paraId="1CE9AC5D" w14:textId="77777777" w:rsidR="00E4500E" w:rsidRDefault="006255E3">
      <w:pPr>
        <w:numPr>
          <w:ilvl w:val="1"/>
          <w:numId w:val="22"/>
        </w:numPr>
        <w:rPr>
          <w:lang w:eastAsia="zh-CN"/>
        </w:rPr>
      </w:pPr>
      <w:r>
        <w:rPr>
          <w:lang w:eastAsia="zh-CN"/>
        </w:rPr>
        <w:t>Additional offset is a function of OCC codeword [Sony]</w:t>
      </w:r>
    </w:p>
    <w:p w14:paraId="4B8622EF" w14:textId="77777777" w:rsidR="00E4500E" w:rsidRDefault="006255E3">
      <w:pPr>
        <w:numPr>
          <w:ilvl w:val="0"/>
          <w:numId w:val="22"/>
        </w:numPr>
        <w:rPr>
          <w:lang w:eastAsia="zh-CN"/>
        </w:rPr>
      </w:pPr>
      <w:r>
        <w:rPr>
          <w:lang w:eastAsia="zh-CN"/>
        </w:rPr>
        <w:t>NPUSCH from different UEs need alignment [Nok]</w:t>
      </w:r>
    </w:p>
    <w:p w14:paraId="73F6F8AC" w14:textId="77777777" w:rsidR="00E4500E" w:rsidRDefault="00E4500E">
      <w:pPr>
        <w:rPr>
          <w:lang w:eastAsia="zh-CN"/>
        </w:rPr>
      </w:pPr>
    </w:p>
    <w:p w14:paraId="64AED41F" w14:textId="77777777" w:rsidR="00E4500E" w:rsidRDefault="006255E3">
      <w:pPr>
        <w:rPr>
          <w:b/>
          <w:bCs/>
          <w:lang w:eastAsia="zh-CN"/>
        </w:rPr>
      </w:pPr>
      <w:r>
        <w:rPr>
          <w:b/>
          <w:bCs/>
          <w:lang w:eastAsia="zh-CN"/>
        </w:rPr>
        <w:t>Alignment</w:t>
      </w:r>
    </w:p>
    <w:p w14:paraId="220C89FF" w14:textId="77777777" w:rsidR="00E4500E" w:rsidRDefault="006255E3">
      <w:pPr>
        <w:numPr>
          <w:ilvl w:val="0"/>
          <w:numId w:val="22"/>
        </w:numPr>
        <w:rPr>
          <w:lang w:eastAsia="zh-CN"/>
        </w:rPr>
      </w:pPr>
      <w:r>
        <w:rPr>
          <w:lang w:eastAsia="zh-CN"/>
        </w:rPr>
        <w:t>Alignment of NPUSCH requires staggered NPDCCH, requiring new k0 values (subframes between NPDCCH and NPUSCH) [Ericsson]</w:t>
      </w:r>
    </w:p>
    <w:p w14:paraId="5616C238" w14:textId="77777777" w:rsidR="00E4500E" w:rsidRDefault="006255E3">
      <w:pPr>
        <w:numPr>
          <w:ilvl w:val="0"/>
          <w:numId w:val="22"/>
        </w:numPr>
        <w:rPr>
          <w:lang w:eastAsia="zh-CN"/>
        </w:rPr>
      </w:pPr>
      <w:r>
        <w:rPr>
          <w:lang w:eastAsia="zh-CN"/>
        </w:rPr>
        <w:t>Reference point in time introduced to align OCC from different UEs [TCL]</w:t>
      </w:r>
    </w:p>
    <w:p w14:paraId="4225BC3B" w14:textId="77777777" w:rsidR="00E4500E" w:rsidRDefault="006255E3">
      <w:pPr>
        <w:numPr>
          <w:ilvl w:val="0"/>
          <w:numId w:val="22"/>
        </w:numPr>
        <w:rPr>
          <w:lang w:eastAsia="zh-CN"/>
        </w:rPr>
      </w:pPr>
      <w:r>
        <w:rPr>
          <w:lang w:eastAsia="zh-CN"/>
        </w:rPr>
        <w:t>Alignment of adding new UEs with OCC to existing group of UEs already doing OCC [QC][Nok]</w:t>
      </w:r>
    </w:p>
    <w:p w14:paraId="3CB2EDC3" w14:textId="77777777" w:rsidR="00E4500E" w:rsidRDefault="006255E3">
      <w:pPr>
        <w:numPr>
          <w:ilvl w:val="0"/>
          <w:numId w:val="22"/>
        </w:numPr>
        <w:rPr>
          <w:lang w:eastAsia="zh-CN"/>
        </w:rPr>
      </w:pPr>
      <w:r>
        <w:rPr>
          <w:lang w:eastAsia="zh-CN"/>
        </w:rPr>
        <w:t>Alignment of codewords around OCC gaps [QC]</w:t>
      </w:r>
    </w:p>
    <w:p w14:paraId="375832DF" w14:textId="77777777" w:rsidR="00E4500E" w:rsidRDefault="006255E3">
      <w:pPr>
        <w:numPr>
          <w:ilvl w:val="0"/>
          <w:numId w:val="22"/>
        </w:numPr>
        <w:rPr>
          <w:lang w:eastAsia="zh-CN"/>
        </w:rPr>
      </w:pPr>
      <w:r>
        <w:rPr>
          <w:lang w:eastAsia="zh-CN"/>
        </w:rPr>
        <w:t>New DMRS schemes will lead to difficulty of alignment of UEs. [Nok]</w:t>
      </w:r>
    </w:p>
    <w:p w14:paraId="4DA47778" w14:textId="77777777" w:rsidR="00E4500E" w:rsidRDefault="006255E3">
      <w:pPr>
        <w:numPr>
          <w:ilvl w:val="1"/>
          <w:numId w:val="22"/>
        </w:numPr>
        <w:rPr>
          <w:lang w:eastAsia="zh-CN"/>
        </w:rPr>
      </w:pPr>
      <w:r>
        <w:rPr>
          <w:lang w:eastAsia="zh-CN"/>
        </w:rPr>
        <w:lastRenderedPageBreak/>
        <w:t>Applies to both TDM and CDM [Nok]</w:t>
      </w:r>
    </w:p>
    <w:p w14:paraId="398803FF" w14:textId="77777777" w:rsidR="00E4500E" w:rsidRDefault="00E4500E">
      <w:pPr>
        <w:rPr>
          <w:lang w:val="en-US" w:eastAsia="zh-CN"/>
        </w:rPr>
      </w:pPr>
    </w:p>
    <w:p w14:paraId="320E1977" w14:textId="77777777" w:rsidR="00E4500E" w:rsidRDefault="006255E3">
      <w:pPr>
        <w:rPr>
          <w:b/>
          <w:bCs/>
          <w:lang w:eastAsia="zh-CN"/>
        </w:rPr>
      </w:pPr>
      <w:r>
        <w:rPr>
          <w:b/>
          <w:bCs/>
          <w:lang w:eastAsia="zh-CN"/>
        </w:rPr>
        <w:t>PAPR</w:t>
      </w:r>
    </w:p>
    <w:p w14:paraId="61F3BD2D" w14:textId="77777777" w:rsidR="00E4500E" w:rsidRDefault="006255E3">
      <w:pPr>
        <w:numPr>
          <w:ilvl w:val="0"/>
          <w:numId w:val="22"/>
        </w:numPr>
        <w:rPr>
          <w:lang w:eastAsia="zh-CN"/>
        </w:rPr>
      </w:pPr>
      <w:proofErr w:type="spellStart"/>
      <w:r>
        <w:rPr>
          <w:lang w:eastAsia="zh-CN"/>
        </w:rPr>
        <w:t>eNB</w:t>
      </w:r>
      <w:proofErr w:type="spellEnd"/>
      <w:r>
        <w:rPr>
          <w:lang w:eastAsia="zh-CN"/>
        </w:rPr>
        <w:t xml:space="preserve"> PAPR may be increased with PAPR [Ericsson]</w:t>
      </w:r>
    </w:p>
    <w:p w14:paraId="5EAD441B" w14:textId="77777777" w:rsidR="00E4500E" w:rsidRDefault="006255E3">
      <w:pPr>
        <w:numPr>
          <w:ilvl w:val="1"/>
          <w:numId w:val="22"/>
        </w:numPr>
        <w:rPr>
          <w:lang w:eastAsia="zh-CN"/>
        </w:rPr>
      </w:pPr>
      <w:r>
        <w:rPr>
          <w:lang w:eastAsia="zh-CN"/>
        </w:rPr>
        <w:t>Consult RAN4</w:t>
      </w:r>
    </w:p>
    <w:p w14:paraId="381ABB11" w14:textId="77777777" w:rsidR="00E4500E" w:rsidRDefault="00E4500E"/>
    <w:p w14:paraId="74874D4B" w14:textId="77777777" w:rsidR="00E4500E" w:rsidRDefault="006255E3">
      <w:pPr>
        <w:rPr>
          <w:b/>
          <w:bCs/>
        </w:rPr>
      </w:pPr>
      <w:r>
        <w:rPr>
          <w:b/>
          <w:bCs/>
        </w:rPr>
        <w:t>Evaluation assumptions</w:t>
      </w:r>
    </w:p>
    <w:p w14:paraId="05AD3973" w14:textId="77777777" w:rsidR="00E4500E" w:rsidRDefault="006255E3">
      <w:pPr>
        <w:pStyle w:val="ListParagraph"/>
        <w:numPr>
          <w:ilvl w:val="0"/>
          <w:numId w:val="22"/>
        </w:numPr>
        <w:ind w:leftChars="0"/>
      </w:pPr>
      <w:r>
        <w:t>BLER operating point = 1% or less [Viasat]</w:t>
      </w:r>
    </w:p>
    <w:p w14:paraId="6181A659" w14:textId="77777777" w:rsidR="00E4500E" w:rsidRDefault="006255E3">
      <w:pPr>
        <w:pStyle w:val="ListParagraph"/>
        <w:numPr>
          <w:ilvl w:val="1"/>
          <w:numId w:val="22"/>
        </w:numPr>
        <w:ind w:leftChars="0"/>
      </w:pPr>
      <w:r>
        <w:t>Due to long HARQ RTT and commercial parameters [Viasat]</w:t>
      </w:r>
    </w:p>
    <w:p w14:paraId="45D79FAA" w14:textId="77777777" w:rsidR="00E4500E" w:rsidRDefault="006255E3">
      <w:pPr>
        <w:pStyle w:val="ListParagraph"/>
        <w:numPr>
          <w:ilvl w:val="0"/>
          <w:numId w:val="22"/>
        </w:numPr>
        <w:ind w:leftChars="0"/>
      </w:pPr>
      <w:r>
        <w:t>Repetition level = 1,2 or 4</w:t>
      </w:r>
    </w:p>
    <w:p w14:paraId="7C1515D8" w14:textId="77777777" w:rsidR="00E4500E" w:rsidRDefault="006255E3">
      <w:pPr>
        <w:pStyle w:val="ListParagraph"/>
        <w:numPr>
          <w:ilvl w:val="1"/>
          <w:numId w:val="22"/>
        </w:numPr>
        <w:ind w:leftChars="0"/>
      </w:pPr>
      <w:r>
        <w:t>Based on parameter of commercial network [Viasat]</w:t>
      </w:r>
    </w:p>
    <w:p w14:paraId="4FF3FE8C" w14:textId="77777777" w:rsidR="00E4500E" w:rsidRDefault="006255E3">
      <w:pPr>
        <w:pStyle w:val="ListParagraph"/>
        <w:numPr>
          <w:ilvl w:val="0"/>
          <w:numId w:val="22"/>
        </w:numPr>
        <w:ind w:leftChars="0"/>
      </w:pPr>
      <w:r>
        <w:t xml:space="preserve">RAN1 studies performance when paired UEs have </w:t>
      </w:r>
      <w:proofErr w:type="spellStart"/>
      <w:r>
        <w:t>resynchonised</w:t>
      </w:r>
      <w:proofErr w:type="spellEnd"/>
      <w:r>
        <w:t xml:space="preserve"> at a gap [Sony]</w:t>
      </w:r>
    </w:p>
    <w:p w14:paraId="5E791D18" w14:textId="77777777" w:rsidR="00E4500E" w:rsidRDefault="006255E3">
      <w:pPr>
        <w:pStyle w:val="Heading2"/>
      </w:pPr>
      <w:bookmarkStart w:id="22" w:name="_Ref182833455"/>
      <w:bookmarkStart w:id="23" w:name="_Toc183176183"/>
      <w:r>
        <w:t>3.75kHz single-tone OCC scheme</w:t>
      </w:r>
      <w:bookmarkEnd w:id="22"/>
      <w:bookmarkEnd w:id="23"/>
    </w:p>
    <w:p w14:paraId="675E128F" w14:textId="77777777" w:rsidR="00E4500E" w:rsidRDefault="00E4500E">
      <w:pPr>
        <w:pStyle w:val="ListParagraph"/>
        <w:spacing w:after="160" w:line="259" w:lineRule="auto"/>
        <w:ind w:leftChars="0" w:left="0"/>
        <w:contextualSpacing/>
        <w:rPr>
          <w:rFonts w:ascii="Times New Roman" w:hAnsi="Times New Roman"/>
        </w:rPr>
      </w:pPr>
    </w:p>
    <w:p w14:paraId="1EFAE6EC"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The following views were expressed about the type of OCC scheme that should be supported for 3.75kHz </w:t>
      </w:r>
      <w:proofErr w:type="gramStart"/>
      <w:r>
        <w:rPr>
          <w:rFonts w:ascii="Times New Roman" w:hAnsi="Times New Roman"/>
        </w:rPr>
        <w:t>single-tone</w:t>
      </w:r>
      <w:proofErr w:type="gramEnd"/>
      <w:r>
        <w:rPr>
          <w:rFonts w:ascii="Times New Roman" w:hAnsi="Times New Roman"/>
        </w:rPr>
        <w:t>:</w:t>
      </w:r>
    </w:p>
    <w:p w14:paraId="1A799F96" w14:textId="77777777" w:rsidR="00E4500E" w:rsidRDefault="00E4500E">
      <w:pPr>
        <w:pStyle w:val="ListParagraph"/>
        <w:spacing w:after="160" w:line="259" w:lineRule="auto"/>
        <w:ind w:leftChars="0" w:left="0"/>
        <w:contextualSpacing/>
        <w:rPr>
          <w:rFonts w:ascii="Times New Roman" w:hAnsi="Times New Roman"/>
        </w:rPr>
      </w:pPr>
    </w:p>
    <w:p w14:paraId="46EC0BA4" w14:textId="77777777" w:rsidR="00E4500E" w:rsidRDefault="006255E3">
      <w:pPr>
        <w:numPr>
          <w:ilvl w:val="0"/>
          <w:numId w:val="24"/>
        </w:numPr>
        <w:rPr>
          <w:lang w:eastAsia="zh-CN"/>
        </w:rPr>
      </w:pPr>
      <w:r>
        <w:rPr>
          <w:lang w:eastAsia="zh-CN"/>
        </w:rPr>
        <w:t xml:space="preserve">DMRS pattern: </w:t>
      </w:r>
    </w:p>
    <w:p w14:paraId="68877DB9" w14:textId="77777777" w:rsidR="00E4500E" w:rsidRDefault="006255E3">
      <w:pPr>
        <w:numPr>
          <w:ilvl w:val="1"/>
          <w:numId w:val="24"/>
        </w:numPr>
        <w:rPr>
          <w:lang w:eastAsia="zh-CN"/>
        </w:rPr>
      </w:pPr>
      <w:r>
        <w:rPr>
          <w:lang w:eastAsia="zh-CN"/>
        </w:rPr>
        <w:t>CDM-legacy: [Sharp]</w:t>
      </w:r>
    </w:p>
    <w:p w14:paraId="30EF18AB" w14:textId="77777777" w:rsidR="00E4500E" w:rsidRDefault="006255E3">
      <w:pPr>
        <w:numPr>
          <w:ilvl w:val="2"/>
          <w:numId w:val="24"/>
        </w:numPr>
        <w:rPr>
          <w:lang w:eastAsia="zh-CN"/>
        </w:rPr>
      </w:pPr>
      <w:r>
        <w:rPr>
          <w:lang w:eastAsia="zh-CN"/>
        </w:rPr>
        <w:t>Performance close to baseline [HW]</w:t>
      </w:r>
    </w:p>
    <w:p w14:paraId="5F9238A1" w14:textId="77777777" w:rsidR="00E4500E" w:rsidRDefault="006255E3">
      <w:pPr>
        <w:numPr>
          <w:ilvl w:val="2"/>
          <w:numId w:val="24"/>
        </w:numPr>
        <w:rPr>
          <w:lang w:eastAsia="zh-CN"/>
        </w:rPr>
      </w:pPr>
      <w:r>
        <w:rPr>
          <w:lang w:eastAsia="zh-CN"/>
        </w:rPr>
        <w:t>More evaluation needed due to phase change between DMRS locations [CMCC]</w:t>
      </w:r>
    </w:p>
    <w:p w14:paraId="07935088" w14:textId="77777777" w:rsidR="00E4500E" w:rsidRDefault="006255E3">
      <w:pPr>
        <w:numPr>
          <w:ilvl w:val="2"/>
          <w:numId w:val="24"/>
        </w:numPr>
        <w:rPr>
          <w:lang w:eastAsia="zh-CN"/>
        </w:rPr>
      </w:pPr>
      <w:r>
        <w:rPr>
          <w:lang w:eastAsia="zh-CN"/>
        </w:rPr>
        <w:t>Phase change at maximum CFO difference is too great [</w:t>
      </w:r>
      <w:proofErr w:type="spellStart"/>
      <w:r>
        <w:rPr>
          <w:lang w:eastAsia="zh-CN"/>
        </w:rPr>
        <w:t>Spreadtrum</w:t>
      </w:r>
      <w:proofErr w:type="spellEnd"/>
      <w:r>
        <w:rPr>
          <w:lang w:eastAsia="zh-CN"/>
        </w:rPr>
        <w:t>]</w:t>
      </w:r>
    </w:p>
    <w:p w14:paraId="3985354B" w14:textId="77777777" w:rsidR="00E4500E" w:rsidRDefault="006255E3">
      <w:pPr>
        <w:numPr>
          <w:ilvl w:val="2"/>
          <w:numId w:val="24"/>
        </w:numPr>
        <w:rPr>
          <w:lang w:eastAsia="zh-CN"/>
        </w:rPr>
      </w:pPr>
      <w:r>
        <w:rPr>
          <w:lang w:eastAsia="zh-CN"/>
        </w:rPr>
        <w:t>Compatibility with legacy UEs OK [ZTE]</w:t>
      </w:r>
    </w:p>
    <w:p w14:paraId="465A4773" w14:textId="77777777" w:rsidR="00E4500E" w:rsidRDefault="006255E3">
      <w:pPr>
        <w:numPr>
          <w:ilvl w:val="2"/>
          <w:numId w:val="24"/>
        </w:numPr>
        <w:rPr>
          <w:lang w:eastAsia="zh-CN"/>
        </w:rPr>
      </w:pPr>
      <w:r>
        <w:rPr>
          <w:lang w:eastAsia="zh-CN"/>
        </w:rPr>
        <w:t>Multi-cell orthogonality impacted [Nok]</w:t>
      </w:r>
    </w:p>
    <w:p w14:paraId="1073F261" w14:textId="77777777" w:rsidR="00E4500E" w:rsidRDefault="006255E3">
      <w:pPr>
        <w:numPr>
          <w:ilvl w:val="2"/>
          <w:numId w:val="24"/>
        </w:numPr>
        <w:rPr>
          <w:lang w:eastAsia="zh-CN"/>
        </w:rPr>
      </w:pPr>
      <w:r>
        <w:rPr>
          <w:lang w:eastAsia="zh-CN"/>
        </w:rPr>
        <w:t>Clarify meaning of “legacy slot structure” [Ericsson]</w:t>
      </w:r>
    </w:p>
    <w:p w14:paraId="4B26206B" w14:textId="77777777" w:rsidR="00E4500E" w:rsidRDefault="006255E3">
      <w:pPr>
        <w:numPr>
          <w:ilvl w:val="3"/>
          <w:numId w:val="24"/>
        </w:numPr>
        <w:rPr>
          <w:lang w:eastAsia="zh-CN"/>
        </w:rPr>
      </w:pPr>
      <w:r>
        <w:rPr>
          <w:lang w:eastAsia="zh-CN"/>
        </w:rPr>
        <w:t>Is the DMRS symbol spread [Ericsson]</w:t>
      </w:r>
    </w:p>
    <w:p w14:paraId="10B69705" w14:textId="77777777" w:rsidR="00E4500E" w:rsidRDefault="006255E3">
      <w:pPr>
        <w:numPr>
          <w:ilvl w:val="1"/>
          <w:numId w:val="24"/>
        </w:numPr>
        <w:rPr>
          <w:lang w:eastAsia="zh-CN"/>
        </w:rPr>
      </w:pPr>
      <w:r>
        <w:rPr>
          <w:lang w:eastAsia="zh-CN"/>
        </w:rPr>
        <w:t>CDM-new: [LGE][Nordic][NEC]</w:t>
      </w:r>
    </w:p>
    <w:p w14:paraId="47CC4EBE" w14:textId="77777777" w:rsidR="00E4500E" w:rsidRDefault="006255E3">
      <w:pPr>
        <w:numPr>
          <w:ilvl w:val="2"/>
          <w:numId w:val="24"/>
        </w:numPr>
        <w:rPr>
          <w:lang w:eastAsia="zh-CN"/>
        </w:rPr>
      </w:pPr>
      <w:r>
        <w:rPr>
          <w:lang w:eastAsia="zh-CN"/>
        </w:rPr>
        <w:t>Performance close to baseline [HW]</w:t>
      </w:r>
    </w:p>
    <w:p w14:paraId="03F5A425" w14:textId="77777777" w:rsidR="00E4500E" w:rsidRDefault="006255E3">
      <w:pPr>
        <w:numPr>
          <w:ilvl w:val="2"/>
          <w:numId w:val="24"/>
        </w:numPr>
        <w:rPr>
          <w:lang w:eastAsia="zh-CN"/>
        </w:rPr>
      </w:pPr>
      <w:r>
        <w:rPr>
          <w:lang w:eastAsia="zh-CN"/>
        </w:rPr>
        <w:t>Specification impacts [</w:t>
      </w:r>
      <w:proofErr w:type="spellStart"/>
      <w:r>
        <w:rPr>
          <w:lang w:eastAsia="zh-CN"/>
        </w:rPr>
        <w:t>Spreadtrum</w:t>
      </w:r>
      <w:proofErr w:type="spellEnd"/>
      <w:r>
        <w:rPr>
          <w:lang w:eastAsia="zh-CN"/>
        </w:rPr>
        <w:t>][OPPO]</w:t>
      </w:r>
    </w:p>
    <w:p w14:paraId="01A6E01C" w14:textId="77777777" w:rsidR="00E4500E" w:rsidRDefault="006255E3">
      <w:pPr>
        <w:numPr>
          <w:ilvl w:val="3"/>
          <w:numId w:val="24"/>
        </w:numPr>
        <w:rPr>
          <w:lang w:eastAsia="zh-CN"/>
        </w:rPr>
      </w:pPr>
      <w:r>
        <w:rPr>
          <w:lang w:eastAsia="zh-CN"/>
        </w:rPr>
        <w:t xml:space="preserve">Different slot formats in different slots since DMRS </w:t>
      </w:r>
      <w:proofErr w:type="gramStart"/>
      <w:r>
        <w:rPr>
          <w:lang w:eastAsia="zh-CN"/>
        </w:rPr>
        <w:t>is located in</w:t>
      </w:r>
      <w:proofErr w:type="gramEnd"/>
      <w:r>
        <w:rPr>
          <w:lang w:eastAsia="zh-CN"/>
        </w:rPr>
        <w:t xml:space="preserve"> different positions [OPPO]</w:t>
      </w:r>
    </w:p>
    <w:p w14:paraId="79F03C47" w14:textId="77777777" w:rsidR="00E4500E" w:rsidRDefault="006255E3">
      <w:pPr>
        <w:numPr>
          <w:ilvl w:val="2"/>
          <w:numId w:val="24"/>
        </w:numPr>
        <w:rPr>
          <w:lang w:eastAsia="zh-CN"/>
        </w:rPr>
      </w:pPr>
      <w:r>
        <w:rPr>
          <w:lang w:eastAsia="zh-CN"/>
        </w:rPr>
        <w:t>Implementation complexity increased [ZTE][Nok]</w:t>
      </w:r>
    </w:p>
    <w:p w14:paraId="10457326" w14:textId="77777777" w:rsidR="00E4500E" w:rsidRDefault="006255E3">
      <w:pPr>
        <w:numPr>
          <w:ilvl w:val="3"/>
          <w:numId w:val="24"/>
        </w:numPr>
        <w:rPr>
          <w:lang w:eastAsia="zh-CN"/>
        </w:rPr>
      </w:pPr>
      <w:proofErr w:type="spellStart"/>
      <w:r>
        <w:rPr>
          <w:lang w:eastAsia="zh-CN"/>
        </w:rPr>
        <w:t>eNB</w:t>
      </w:r>
      <w:proofErr w:type="spellEnd"/>
      <w:r>
        <w:rPr>
          <w:lang w:eastAsia="zh-CN"/>
        </w:rPr>
        <w:t xml:space="preserve"> needs to implement and switch between two different DMRS receive / channel estimation algorithms for legacy and OCC UEs [Nok]</w:t>
      </w:r>
    </w:p>
    <w:p w14:paraId="535F217D" w14:textId="77777777" w:rsidR="00E4500E" w:rsidRDefault="006255E3">
      <w:pPr>
        <w:numPr>
          <w:ilvl w:val="2"/>
          <w:numId w:val="24"/>
        </w:numPr>
        <w:rPr>
          <w:lang w:eastAsia="zh-CN"/>
        </w:rPr>
      </w:pPr>
      <w:r>
        <w:rPr>
          <w:lang w:eastAsia="zh-CN"/>
        </w:rPr>
        <w:t>Compatibility with legacy UEs problematic [ZTE][Lenovo][TCL]</w:t>
      </w:r>
    </w:p>
    <w:p w14:paraId="0394AA74" w14:textId="77777777" w:rsidR="00E4500E" w:rsidRDefault="006255E3">
      <w:pPr>
        <w:numPr>
          <w:ilvl w:val="2"/>
          <w:numId w:val="24"/>
        </w:numPr>
        <w:rPr>
          <w:lang w:eastAsia="zh-CN"/>
        </w:rPr>
      </w:pPr>
      <w:r>
        <w:rPr>
          <w:lang w:eastAsia="zh-CN"/>
        </w:rPr>
        <w:t>Multi-cell orthogonality impacted [Nok]</w:t>
      </w:r>
    </w:p>
    <w:p w14:paraId="795BE925" w14:textId="77777777" w:rsidR="00E4500E" w:rsidRDefault="006255E3">
      <w:pPr>
        <w:numPr>
          <w:ilvl w:val="2"/>
          <w:numId w:val="24"/>
        </w:numPr>
        <w:rPr>
          <w:lang w:eastAsia="zh-CN"/>
        </w:rPr>
      </w:pPr>
      <w:r>
        <w:rPr>
          <w:lang w:eastAsia="zh-CN"/>
        </w:rPr>
        <w:t>Needed to meet CFO requirements / pull-in issue [NEC]</w:t>
      </w:r>
    </w:p>
    <w:p w14:paraId="560C3BCF" w14:textId="77777777" w:rsidR="00E4500E" w:rsidRDefault="006255E3">
      <w:pPr>
        <w:numPr>
          <w:ilvl w:val="1"/>
          <w:numId w:val="24"/>
        </w:numPr>
        <w:rPr>
          <w:lang w:eastAsia="zh-CN"/>
        </w:rPr>
      </w:pPr>
      <w:r>
        <w:rPr>
          <w:lang w:eastAsia="zh-CN"/>
        </w:rPr>
        <w:t>TDM: [</w:t>
      </w:r>
      <w:proofErr w:type="spellStart"/>
      <w:r>
        <w:rPr>
          <w:lang w:eastAsia="zh-CN"/>
        </w:rPr>
        <w:t>Spreadtrum</w:t>
      </w:r>
      <w:proofErr w:type="spellEnd"/>
      <w:r>
        <w:rPr>
          <w:lang w:eastAsia="zh-CN"/>
        </w:rPr>
        <w:t>][CATT][Lenovo]</w:t>
      </w:r>
    </w:p>
    <w:p w14:paraId="2E5F4858" w14:textId="77777777" w:rsidR="00E4500E" w:rsidRDefault="006255E3">
      <w:pPr>
        <w:numPr>
          <w:ilvl w:val="2"/>
          <w:numId w:val="24"/>
        </w:numPr>
        <w:rPr>
          <w:lang w:eastAsia="zh-CN"/>
        </w:rPr>
      </w:pPr>
      <w:r>
        <w:rPr>
          <w:lang w:eastAsia="zh-CN"/>
        </w:rPr>
        <w:t>With consecutive DMRS for same UE [HW][CMCC]</w:t>
      </w:r>
    </w:p>
    <w:p w14:paraId="18673123" w14:textId="77777777" w:rsidR="00E4500E" w:rsidRDefault="006255E3">
      <w:pPr>
        <w:numPr>
          <w:ilvl w:val="2"/>
          <w:numId w:val="24"/>
        </w:numPr>
        <w:rPr>
          <w:lang w:eastAsia="zh-CN"/>
        </w:rPr>
      </w:pPr>
      <w:r>
        <w:rPr>
          <w:lang w:eastAsia="zh-CN"/>
        </w:rPr>
        <w:t>DMRS density is reduced [ZTE]</w:t>
      </w:r>
    </w:p>
    <w:p w14:paraId="49D4C509" w14:textId="77777777" w:rsidR="00E4500E" w:rsidRDefault="006255E3">
      <w:pPr>
        <w:numPr>
          <w:ilvl w:val="3"/>
          <w:numId w:val="24"/>
        </w:numPr>
        <w:rPr>
          <w:lang w:eastAsia="zh-CN"/>
        </w:rPr>
      </w:pPr>
      <w:r>
        <w:rPr>
          <w:lang w:eastAsia="zh-CN"/>
        </w:rPr>
        <w:t>Leads to degraded performance [Sharp]</w:t>
      </w:r>
    </w:p>
    <w:p w14:paraId="0297C264" w14:textId="77777777" w:rsidR="00E4500E" w:rsidRDefault="006255E3">
      <w:pPr>
        <w:numPr>
          <w:ilvl w:val="2"/>
          <w:numId w:val="24"/>
        </w:numPr>
        <w:rPr>
          <w:lang w:eastAsia="zh-CN"/>
        </w:rPr>
      </w:pPr>
      <w:r>
        <w:rPr>
          <w:lang w:eastAsia="zh-CN"/>
        </w:rPr>
        <w:t>Consecutive DMRS active for a UE, then consecutive DMRS blanked [HW]</w:t>
      </w:r>
    </w:p>
    <w:p w14:paraId="13091AD2" w14:textId="77777777" w:rsidR="00E4500E" w:rsidRDefault="006255E3">
      <w:pPr>
        <w:numPr>
          <w:ilvl w:val="2"/>
          <w:numId w:val="24"/>
        </w:numPr>
        <w:rPr>
          <w:lang w:eastAsia="zh-CN"/>
        </w:rPr>
      </w:pPr>
      <w:r>
        <w:rPr>
          <w:lang w:eastAsia="zh-CN"/>
        </w:rPr>
        <w:t>Simulation results from Qualcomm show good performance [CATT]</w:t>
      </w:r>
    </w:p>
    <w:p w14:paraId="5F56AF60" w14:textId="77777777" w:rsidR="00E4500E" w:rsidRDefault="006255E3">
      <w:pPr>
        <w:numPr>
          <w:ilvl w:val="3"/>
          <w:numId w:val="24"/>
        </w:numPr>
        <w:rPr>
          <w:lang w:eastAsia="zh-CN"/>
        </w:rPr>
      </w:pPr>
      <w:r>
        <w:rPr>
          <w:lang w:eastAsia="zh-CN"/>
        </w:rPr>
        <w:t>0.2dB loss to baseline [QC]</w:t>
      </w:r>
    </w:p>
    <w:p w14:paraId="1B92D27D" w14:textId="77777777" w:rsidR="00E4500E" w:rsidRDefault="006255E3">
      <w:pPr>
        <w:numPr>
          <w:ilvl w:val="2"/>
          <w:numId w:val="24"/>
        </w:numPr>
        <w:rPr>
          <w:lang w:eastAsia="zh-CN"/>
        </w:rPr>
      </w:pPr>
      <w:r>
        <w:rPr>
          <w:lang w:eastAsia="zh-CN"/>
        </w:rPr>
        <w:t>Previous simulation results show OK performance for TDM [OPPO]</w:t>
      </w:r>
    </w:p>
    <w:p w14:paraId="6AA1CC5D" w14:textId="77777777" w:rsidR="00E4500E" w:rsidRDefault="006255E3">
      <w:pPr>
        <w:numPr>
          <w:ilvl w:val="2"/>
          <w:numId w:val="24"/>
        </w:numPr>
        <w:rPr>
          <w:lang w:eastAsia="zh-CN"/>
        </w:rPr>
      </w:pPr>
      <w:r>
        <w:rPr>
          <w:lang w:eastAsia="zh-CN"/>
        </w:rPr>
        <w:t>RAN4 need to define phase continuity requirement [LGE]</w:t>
      </w:r>
    </w:p>
    <w:p w14:paraId="5C2A0C83" w14:textId="77777777" w:rsidR="00E4500E" w:rsidRDefault="006255E3">
      <w:pPr>
        <w:numPr>
          <w:ilvl w:val="2"/>
          <w:numId w:val="24"/>
        </w:numPr>
        <w:rPr>
          <w:lang w:eastAsia="zh-CN"/>
        </w:rPr>
      </w:pPr>
      <w:r>
        <w:rPr>
          <w:lang w:eastAsia="zh-CN"/>
        </w:rPr>
        <w:t>RAN4 need to define ON/OFF mask to avoid interference [LGE]</w:t>
      </w:r>
    </w:p>
    <w:p w14:paraId="542ED9AD" w14:textId="77777777" w:rsidR="00E4500E" w:rsidRDefault="006255E3">
      <w:pPr>
        <w:numPr>
          <w:ilvl w:val="1"/>
          <w:numId w:val="24"/>
        </w:numPr>
        <w:rPr>
          <w:lang w:eastAsia="zh-CN"/>
        </w:rPr>
      </w:pPr>
      <w:r>
        <w:rPr>
          <w:lang w:eastAsia="zh-CN"/>
        </w:rPr>
        <w:t>Reuse legacy pattern [HW][CMCC][Nok][MTK]</w:t>
      </w:r>
    </w:p>
    <w:p w14:paraId="2461A4C1" w14:textId="77777777" w:rsidR="00E4500E" w:rsidRDefault="006255E3">
      <w:pPr>
        <w:numPr>
          <w:ilvl w:val="2"/>
          <w:numId w:val="24"/>
        </w:numPr>
        <w:rPr>
          <w:lang w:eastAsia="zh-CN"/>
        </w:rPr>
      </w:pPr>
      <w:r>
        <w:rPr>
          <w:lang w:eastAsia="zh-CN"/>
        </w:rPr>
        <w:t>Whether TDM or CDM-legacy, prefer to reuse the legacy pattern [HW]</w:t>
      </w:r>
    </w:p>
    <w:p w14:paraId="50FA50F6" w14:textId="77777777" w:rsidR="00E4500E" w:rsidRDefault="006255E3">
      <w:pPr>
        <w:numPr>
          <w:ilvl w:val="2"/>
          <w:numId w:val="24"/>
        </w:numPr>
        <w:rPr>
          <w:lang w:eastAsia="zh-CN"/>
        </w:rPr>
      </w:pPr>
      <w:r>
        <w:rPr>
          <w:lang w:eastAsia="zh-CN"/>
        </w:rPr>
        <w:t>Little performance loss with legacy pattern when an advanced CFO estimator used [HW]</w:t>
      </w:r>
    </w:p>
    <w:p w14:paraId="2E00C6D5" w14:textId="77777777" w:rsidR="00E4500E" w:rsidRDefault="006255E3">
      <w:pPr>
        <w:numPr>
          <w:ilvl w:val="2"/>
          <w:numId w:val="24"/>
        </w:numPr>
        <w:rPr>
          <w:lang w:eastAsia="zh-CN"/>
        </w:rPr>
      </w:pPr>
      <w:r>
        <w:rPr>
          <w:lang w:eastAsia="zh-CN"/>
        </w:rPr>
        <w:t xml:space="preserve">Reduces implementation complexity (legacy and new schemes would require 2 DMRS receivers at </w:t>
      </w:r>
      <w:proofErr w:type="spellStart"/>
      <w:r>
        <w:rPr>
          <w:lang w:eastAsia="zh-CN"/>
        </w:rPr>
        <w:t>eNB</w:t>
      </w:r>
      <w:proofErr w:type="spellEnd"/>
      <w:r>
        <w:rPr>
          <w:lang w:eastAsia="zh-CN"/>
        </w:rPr>
        <w:t>) [CMCC][ZTE]</w:t>
      </w:r>
    </w:p>
    <w:p w14:paraId="6ED8AE92" w14:textId="77777777" w:rsidR="00E4500E" w:rsidRDefault="006255E3">
      <w:pPr>
        <w:numPr>
          <w:ilvl w:val="2"/>
          <w:numId w:val="24"/>
        </w:numPr>
        <w:rPr>
          <w:lang w:eastAsia="zh-CN"/>
        </w:rPr>
      </w:pPr>
      <w:r>
        <w:rPr>
          <w:lang w:eastAsia="zh-CN"/>
        </w:rPr>
        <w:t>Reduces commercialisation complexity [CMCC]</w:t>
      </w:r>
    </w:p>
    <w:p w14:paraId="09AE050A" w14:textId="77777777" w:rsidR="00E4500E" w:rsidRDefault="006255E3">
      <w:pPr>
        <w:numPr>
          <w:ilvl w:val="1"/>
          <w:numId w:val="24"/>
        </w:numPr>
        <w:rPr>
          <w:lang w:eastAsia="zh-CN"/>
        </w:rPr>
      </w:pPr>
      <w:r>
        <w:rPr>
          <w:lang w:eastAsia="zh-CN"/>
        </w:rPr>
        <w:t>DMRS-sequence based [Nok]</w:t>
      </w:r>
    </w:p>
    <w:p w14:paraId="7403F69E" w14:textId="77777777" w:rsidR="00E4500E" w:rsidRDefault="006255E3">
      <w:pPr>
        <w:numPr>
          <w:ilvl w:val="2"/>
          <w:numId w:val="24"/>
        </w:numPr>
        <w:rPr>
          <w:lang w:eastAsia="zh-CN"/>
        </w:rPr>
      </w:pPr>
      <w:r>
        <w:rPr>
          <w:lang w:eastAsia="zh-CN"/>
        </w:rPr>
        <w:t>Legacy with different DMRS sequences for different UEs [</w:t>
      </w:r>
      <w:proofErr w:type="spellStart"/>
      <w:r>
        <w:rPr>
          <w:lang w:eastAsia="zh-CN"/>
        </w:rPr>
        <w:t>Spreadtrum</w:t>
      </w:r>
      <w:proofErr w:type="spellEnd"/>
      <w:r>
        <w:rPr>
          <w:lang w:eastAsia="zh-CN"/>
        </w:rPr>
        <w:t>][vivo][Nok]</w:t>
      </w:r>
    </w:p>
    <w:p w14:paraId="57190F1F" w14:textId="77777777" w:rsidR="00E4500E" w:rsidRDefault="006255E3">
      <w:pPr>
        <w:numPr>
          <w:ilvl w:val="2"/>
          <w:numId w:val="24"/>
        </w:numPr>
        <w:rPr>
          <w:lang w:eastAsia="zh-CN"/>
        </w:rPr>
      </w:pPr>
      <w:r>
        <w:rPr>
          <w:lang w:eastAsia="zh-CN"/>
        </w:rPr>
        <w:t>New seed for DMRS sequence generation [LGE]</w:t>
      </w:r>
    </w:p>
    <w:p w14:paraId="7765FEB0" w14:textId="77777777" w:rsidR="00E4500E" w:rsidRDefault="006255E3">
      <w:pPr>
        <w:numPr>
          <w:ilvl w:val="2"/>
          <w:numId w:val="24"/>
        </w:numPr>
        <w:rPr>
          <w:lang w:eastAsia="zh-CN"/>
        </w:rPr>
      </w:pPr>
      <w:r>
        <w:rPr>
          <w:lang w:eastAsia="zh-CN"/>
        </w:rPr>
        <w:t>Doesn’t work [OPPO]</w:t>
      </w:r>
    </w:p>
    <w:p w14:paraId="1EE88B65" w14:textId="77777777" w:rsidR="00E4500E" w:rsidRDefault="006255E3">
      <w:pPr>
        <w:numPr>
          <w:ilvl w:val="1"/>
          <w:numId w:val="24"/>
        </w:numPr>
        <w:rPr>
          <w:lang w:eastAsia="zh-CN"/>
        </w:rPr>
      </w:pPr>
      <w:r>
        <w:rPr>
          <w:lang w:eastAsia="zh-CN"/>
        </w:rPr>
        <w:t>Specify as a mask on current DMRS sequences [vivo]</w:t>
      </w:r>
    </w:p>
    <w:p w14:paraId="5A385311" w14:textId="77777777" w:rsidR="00E4500E" w:rsidRDefault="006255E3">
      <w:pPr>
        <w:numPr>
          <w:ilvl w:val="0"/>
          <w:numId w:val="24"/>
        </w:numPr>
        <w:rPr>
          <w:lang w:eastAsia="zh-CN"/>
        </w:rPr>
      </w:pPr>
      <w:r>
        <w:rPr>
          <w:lang w:eastAsia="zh-CN"/>
        </w:rPr>
        <w:t>Supported OCC lengths:</w:t>
      </w:r>
    </w:p>
    <w:p w14:paraId="3DD7A7EA" w14:textId="77777777" w:rsidR="00E4500E" w:rsidRDefault="006255E3">
      <w:pPr>
        <w:numPr>
          <w:ilvl w:val="1"/>
          <w:numId w:val="24"/>
        </w:numPr>
        <w:rPr>
          <w:color w:val="0070C0"/>
          <w:lang w:eastAsia="zh-CN"/>
        </w:rPr>
      </w:pPr>
      <w:r>
        <w:rPr>
          <w:color w:val="0070C0"/>
          <w:lang w:eastAsia="zh-CN"/>
        </w:rPr>
        <w:lastRenderedPageBreak/>
        <w:t xml:space="preserve">Note that RAN1#118bis Hefei agreement </w:t>
      </w:r>
      <w:proofErr w:type="gramStart"/>
      <w:r>
        <w:rPr>
          <w:color w:val="0070C0"/>
          <w:lang w:eastAsia="zh-CN"/>
        </w:rPr>
        <w:t>stated</w:t>
      </w:r>
      <w:proofErr w:type="gramEnd"/>
      <w:r>
        <w:rPr>
          <w:color w:val="0070C0"/>
          <w:lang w:eastAsia="zh-CN"/>
        </w:rPr>
        <w:t xml:space="preserve"> “</w:t>
      </w:r>
      <w:r>
        <w:rPr>
          <w:rFonts w:ascii="Times New Roman" w:eastAsia="Times New Roman" w:hAnsi="Times New Roman"/>
          <w:color w:val="0070C0"/>
          <w:szCs w:val="20"/>
          <w:lang w:eastAsia="zh-CN"/>
        </w:rPr>
        <w:t>At least the following schemes are supported for single-tone</w:t>
      </w:r>
      <w:r>
        <w:rPr>
          <w:color w:val="0070C0"/>
          <w:lang w:eastAsia="zh-CN"/>
        </w:rPr>
        <w:t xml:space="preserve">” and then listed OCC2 schemes. This implies that OCC4 schemes could still be considered: </w:t>
      </w:r>
      <w:proofErr w:type="gramStart"/>
      <w:r>
        <w:rPr>
          <w:color w:val="0070C0"/>
          <w:lang w:eastAsia="zh-CN"/>
        </w:rPr>
        <w:t>FL</w:t>
      </w:r>
      <w:proofErr w:type="gramEnd"/>
    </w:p>
    <w:p w14:paraId="155195B3" w14:textId="77777777" w:rsidR="00E4500E" w:rsidRDefault="006255E3">
      <w:pPr>
        <w:numPr>
          <w:ilvl w:val="1"/>
          <w:numId w:val="24"/>
        </w:numPr>
        <w:rPr>
          <w:lang w:eastAsia="zh-CN"/>
        </w:rPr>
      </w:pPr>
      <w:r>
        <w:rPr>
          <w:lang w:eastAsia="zh-CN"/>
        </w:rPr>
        <w:t>2: already agreed in RAN1#118 Hefei and doesn’t need to be reconsidered in RAN1#119 Orlando: FL</w:t>
      </w:r>
    </w:p>
    <w:p w14:paraId="75E8B7C2" w14:textId="77777777" w:rsidR="00E4500E" w:rsidRDefault="006255E3">
      <w:pPr>
        <w:numPr>
          <w:ilvl w:val="1"/>
          <w:numId w:val="24"/>
        </w:numPr>
        <w:rPr>
          <w:lang w:eastAsia="zh-CN"/>
        </w:rPr>
      </w:pPr>
      <w:r>
        <w:rPr>
          <w:lang w:eastAsia="zh-CN"/>
        </w:rPr>
        <w:t>4:</w:t>
      </w:r>
      <w:r>
        <w:rPr>
          <w:lang w:eastAsia="zh-CN"/>
        </w:rPr>
        <w:tab/>
        <w:t xml:space="preserve"> QC. Nordic</w:t>
      </w:r>
    </w:p>
    <w:p w14:paraId="7BDE9578" w14:textId="77777777" w:rsidR="00E4500E" w:rsidRDefault="006255E3">
      <w:pPr>
        <w:numPr>
          <w:ilvl w:val="2"/>
          <w:numId w:val="24"/>
        </w:numPr>
        <w:rPr>
          <w:lang w:eastAsia="zh-CN"/>
        </w:rPr>
      </w:pPr>
      <w:r>
        <w:rPr>
          <w:lang w:eastAsia="zh-CN"/>
        </w:rPr>
        <w:t>Only 0.47dB loss to baseline [QC]</w:t>
      </w:r>
    </w:p>
    <w:p w14:paraId="25191083" w14:textId="77777777" w:rsidR="00E4500E" w:rsidRDefault="006255E3">
      <w:pPr>
        <w:numPr>
          <w:ilvl w:val="0"/>
          <w:numId w:val="24"/>
        </w:numPr>
        <w:rPr>
          <w:lang w:eastAsia="zh-CN"/>
        </w:rPr>
      </w:pPr>
      <w:r>
        <w:rPr>
          <w:lang w:eastAsia="zh-CN"/>
        </w:rPr>
        <w:t>Spreading method</w:t>
      </w:r>
    </w:p>
    <w:p w14:paraId="4D9B2511" w14:textId="77777777" w:rsidR="00E4500E" w:rsidRDefault="006255E3">
      <w:pPr>
        <w:numPr>
          <w:ilvl w:val="1"/>
          <w:numId w:val="24"/>
        </w:numPr>
        <w:rPr>
          <w:lang w:eastAsia="zh-CN"/>
        </w:rPr>
      </w:pPr>
      <w:r>
        <w:rPr>
          <w:lang w:eastAsia="zh-CN"/>
        </w:rPr>
        <w:t>Use M</w:t>
      </w:r>
      <w:r>
        <w:rPr>
          <w:vertAlign w:val="subscript"/>
          <w:lang w:eastAsia="zh-CN"/>
        </w:rPr>
        <w:t>PUSCH, identical</w:t>
      </w:r>
      <w:r>
        <w:rPr>
          <w:lang w:eastAsia="zh-CN"/>
        </w:rPr>
        <w:t xml:space="preserve"> mapping for symbol-based [ZTE]</w:t>
      </w:r>
    </w:p>
    <w:p w14:paraId="53E9CED9" w14:textId="77777777" w:rsidR="00E4500E" w:rsidRDefault="00E4500E">
      <w:pPr>
        <w:rPr>
          <w:lang w:eastAsia="zh-CN"/>
        </w:rPr>
      </w:pPr>
    </w:p>
    <w:p w14:paraId="4BB13439" w14:textId="77777777" w:rsidR="00E4500E" w:rsidRDefault="006255E3">
      <w:pPr>
        <w:rPr>
          <w:lang w:eastAsia="zh-CN"/>
        </w:rPr>
      </w:pPr>
      <w:r>
        <w:rPr>
          <w:lang w:eastAsia="zh-CN"/>
        </w:rPr>
        <w:t>Performance of DMRS schemes based on 3.75kHz simulations. All of these are based on symbol-level:</w:t>
      </w:r>
    </w:p>
    <w:p w14:paraId="682D3CEE" w14:textId="77777777" w:rsidR="00E4500E" w:rsidRDefault="00E4500E">
      <w:pPr>
        <w:rPr>
          <w:lang w:eastAsia="zh-CN"/>
        </w:rPr>
      </w:pPr>
    </w:p>
    <w:p w14:paraId="2A876894" w14:textId="77777777" w:rsidR="00E4500E" w:rsidRDefault="006255E3">
      <w:pPr>
        <w:rPr>
          <w:lang w:eastAsia="zh-CN"/>
        </w:rPr>
      </w:pPr>
      <w:r>
        <w:rPr>
          <w:b/>
          <w:bCs/>
          <w:u w:val="single"/>
          <w:lang w:eastAsia="zh-CN"/>
        </w:rPr>
        <w:t>OCC2</w:t>
      </w:r>
      <w:r>
        <w:rPr>
          <w:lang w:eastAsia="zh-CN"/>
        </w:rPr>
        <w:t>: [HW][QC][CMCC][ZTE]</w:t>
      </w:r>
    </w:p>
    <w:p w14:paraId="27C3C1BF"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15CC6C1E" w14:textId="77777777">
        <w:tc>
          <w:tcPr>
            <w:tcW w:w="2268" w:type="dxa"/>
            <w:shd w:val="clear" w:color="auto" w:fill="D9D9D9" w:themeFill="background1" w:themeFillShade="D9"/>
          </w:tcPr>
          <w:p w14:paraId="1BEC76E9" w14:textId="77777777" w:rsidR="00E4500E" w:rsidRDefault="00E4500E">
            <w:pPr>
              <w:rPr>
                <w:b/>
                <w:bCs/>
                <w:lang w:eastAsia="zh-CN"/>
              </w:rPr>
            </w:pPr>
          </w:p>
        </w:tc>
        <w:tc>
          <w:tcPr>
            <w:tcW w:w="6658" w:type="dxa"/>
            <w:shd w:val="clear" w:color="auto" w:fill="D9D9D9" w:themeFill="background1" w:themeFillShade="D9"/>
          </w:tcPr>
          <w:p w14:paraId="599A76CD" w14:textId="77777777" w:rsidR="00E4500E" w:rsidRDefault="006255E3">
            <w:pPr>
              <w:rPr>
                <w:b/>
                <w:bCs/>
                <w:lang w:eastAsia="zh-CN"/>
              </w:rPr>
            </w:pPr>
            <w:r>
              <w:rPr>
                <w:b/>
                <w:bCs/>
                <w:lang w:eastAsia="zh-CN"/>
              </w:rPr>
              <w:t>Loss to baseline</w:t>
            </w:r>
          </w:p>
        </w:tc>
      </w:tr>
      <w:tr w:rsidR="00E4500E" w14:paraId="1510F790" w14:textId="77777777">
        <w:tc>
          <w:tcPr>
            <w:tcW w:w="2268" w:type="dxa"/>
          </w:tcPr>
          <w:p w14:paraId="5E5C85FA" w14:textId="77777777" w:rsidR="00E4500E" w:rsidRDefault="006255E3">
            <w:pPr>
              <w:rPr>
                <w:lang w:eastAsia="zh-CN"/>
              </w:rPr>
            </w:pPr>
            <w:r>
              <w:rPr>
                <w:lang w:eastAsia="zh-CN"/>
              </w:rPr>
              <w:t>TDM</w:t>
            </w:r>
          </w:p>
        </w:tc>
        <w:tc>
          <w:tcPr>
            <w:tcW w:w="6658" w:type="dxa"/>
          </w:tcPr>
          <w:p w14:paraId="1E8CA1D0" w14:textId="77777777" w:rsidR="00E4500E" w:rsidRDefault="006255E3">
            <w:pPr>
              <w:rPr>
                <w:lang w:eastAsia="zh-CN"/>
              </w:rPr>
            </w:pPr>
            <w:r>
              <w:rPr>
                <w:lang w:eastAsia="zh-CN"/>
              </w:rPr>
              <w:t>HW: 1.96dB (with advanced CFO estimator)</w:t>
            </w:r>
          </w:p>
          <w:p w14:paraId="142861D0" w14:textId="77777777" w:rsidR="00E4500E" w:rsidRDefault="006255E3">
            <w:pPr>
              <w:rPr>
                <w:lang w:eastAsia="zh-CN"/>
              </w:rPr>
            </w:pPr>
            <w:r>
              <w:rPr>
                <w:lang w:eastAsia="zh-CN"/>
              </w:rPr>
              <w:t>CMCC: 0.3dB</w:t>
            </w:r>
          </w:p>
          <w:p w14:paraId="6C3D1358" w14:textId="77777777" w:rsidR="00E4500E" w:rsidRDefault="006255E3">
            <w:pPr>
              <w:rPr>
                <w:lang w:eastAsia="zh-CN"/>
              </w:rPr>
            </w:pPr>
            <w:r>
              <w:rPr>
                <w:lang w:eastAsia="zh-CN"/>
              </w:rPr>
              <w:t>ZTE: 1.0dB (200Hz differential offset, assuming pairing)</w:t>
            </w:r>
          </w:p>
          <w:p w14:paraId="7E1C0C4E" w14:textId="77777777" w:rsidR="00E4500E" w:rsidRDefault="006255E3">
            <w:pPr>
              <w:rPr>
                <w:lang w:eastAsia="zh-CN"/>
              </w:rPr>
            </w:pPr>
            <w:r>
              <w:rPr>
                <w:lang w:eastAsia="zh-CN"/>
              </w:rPr>
              <w:t>QC: 0.29dB</w:t>
            </w:r>
          </w:p>
        </w:tc>
      </w:tr>
      <w:tr w:rsidR="00E4500E" w14:paraId="3A137962" w14:textId="77777777">
        <w:tc>
          <w:tcPr>
            <w:tcW w:w="2268" w:type="dxa"/>
          </w:tcPr>
          <w:p w14:paraId="46F60017" w14:textId="77777777" w:rsidR="00E4500E" w:rsidRDefault="006255E3">
            <w:pPr>
              <w:rPr>
                <w:lang w:eastAsia="zh-CN"/>
              </w:rPr>
            </w:pPr>
            <w:r>
              <w:rPr>
                <w:lang w:eastAsia="zh-CN"/>
              </w:rPr>
              <w:t>CDM legacy pattern</w:t>
            </w:r>
          </w:p>
        </w:tc>
        <w:tc>
          <w:tcPr>
            <w:tcW w:w="6658" w:type="dxa"/>
          </w:tcPr>
          <w:p w14:paraId="666E55B5" w14:textId="77777777" w:rsidR="00E4500E" w:rsidRDefault="006255E3">
            <w:pPr>
              <w:rPr>
                <w:lang w:eastAsia="zh-CN"/>
              </w:rPr>
            </w:pPr>
            <w:r>
              <w:rPr>
                <w:lang w:eastAsia="zh-CN"/>
              </w:rPr>
              <w:t>HW: 0.46dB (with advanced CFO estimator)</w:t>
            </w:r>
          </w:p>
          <w:p w14:paraId="31DAFB6A" w14:textId="77777777" w:rsidR="00E4500E" w:rsidRDefault="006255E3">
            <w:pPr>
              <w:rPr>
                <w:lang w:eastAsia="zh-CN"/>
              </w:rPr>
            </w:pPr>
            <w:r>
              <w:rPr>
                <w:lang w:eastAsia="zh-CN"/>
              </w:rPr>
              <w:t>CMCC: 0.1dB</w:t>
            </w:r>
          </w:p>
          <w:p w14:paraId="38EBD23F" w14:textId="77777777" w:rsidR="00E4500E" w:rsidRDefault="006255E3">
            <w:pPr>
              <w:rPr>
                <w:lang w:eastAsia="zh-CN"/>
              </w:rPr>
            </w:pPr>
            <w:r>
              <w:rPr>
                <w:lang w:eastAsia="zh-CN"/>
              </w:rPr>
              <w:t>ZTE: 0.1dB (200Hz differential offset, assuming pairing)</w:t>
            </w:r>
          </w:p>
          <w:p w14:paraId="49ED9254" w14:textId="77777777" w:rsidR="00E4500E" w:rsidRDefault="006255E3">
            <w:pPr>
              <w:rPr>
                <w:lang w:eastAsia="zh-CN"/>
              </w:rPr>
            </w:pPr>
            <w:r>
              <w:rPr>
                <w:lang w:eastAsia="zh-CN"/>
              </w:rPr>
              <w:t>QC: 0.47dB</w:t>
            </w:r>
          </w:p>
        </w:tc>
      </w:tr>
      <w:tr w:rsidR="00E4500E" w14:paraId="005D2921" w14:textId="77777777">
        <w:tc>
          <w:tcPr>
            <w:tcW w:w="2268" w:type="dxa"/>
          </w:tcPr>
          <w:p w14:paraId="1824686A" w14:textId="77777777" w:rsidR="00E4500E" w:rsidRDefault="006255E3">
            <w:pPr>
              <w:rPr>
                <w:lang w:eastAsia="zh-CN"/>
              </w:rPr>
            </w:pPr>
            <w:r>
              <w:rPr>
                <w:lang w:eastAsia="zh-CN"/>
              </w:rPr>
              <w:t>CDM new pattern</w:t>
            </w:r>
          </w:p>
        </w:tc>
        <w:tc>
          <w:tcPr>
            <w:tcW w:w="6658" w:type="dxa"/>
          </w:tcPr>
          <w:p w14:paraId="47C66CBF" w14:textId="77777777" w:rsidR="00E4500E" w:rsidRDefault="006255E3">
            <w:pPr>
              <w:rPr>
                <w:lang w:eastAsia="zh-CN"/>
              </w:rPr>
            </w:pPr>
            <w:r>
              <w:rPr>
                <w:lang w:eastAsia="zh-CN"/>
              </w:rPr>
              <w:t>HW: 0.42dB (with advanced CFO estimator)</w:t>
            </w:r>
          </w:p>
          <w:p w14:paraId="2246A4BE" w14:textId="77777777" w:rsidR="00E4500E" w:rsidRDefault="006255E3">
            <w:pPr>
              <w:rPr>
                <w:lang w:eastAsia="zh-CN"/>
              </w:rPr>
            </w:pPr>
            <w:r>
              <w:rPr>
                <w:lang w:eastAsia="zh-CN"/>
              </w:rPr>
              <w:t>CMCC: 0.1dB</w:t>
            </w:r>
          </w:p>
          <w:p w14:paraId="0B2AE033" w14:textId="77777777" w:rsidR="00E4500E" w:rsidRDefault="006255E3">
            <w:pPr>
              <w:rPr>
                <w:lang w:eastAsia="zh-CN"/>
              </w:rPr>
            </w:pPr>
            <w:r>
              <w:rPr>
                <w:lang w:eastAsia="zh-CN"/>
              </w:rPr>
              <w:t>ZTE: 0dB (200Hz differential offset, assuming pairing)</w:t>
            </w:r>
          </w:p>
          <w:p w14:paraId="06E7A979" w14:textId="77777777" w:rsidR="00E4500E" w:rsidRDefault="006255E3">
            <w:pPr>
              <w:rPr>
                <w:lang w:eastAsia="zh-CN"/>
              </w:rPr>
            </w:pPr>
            <w:r>
              <w:rPr>
                <w:lang w:eastAsia="zh-CN"/>
              </w:rPr>
              <w:t>QC: 0dB</w:t>
            </w:r>
          </w:p>
        </w:tc>
      </w:tr>
    </w:tbl>
    <w:p w14:paraId="10FF83E0" w14:textId="77777777" w:rsidR="00E4500E" w:rsidRDefault="00E4500E">
      <w:pPr>
        <w:rPr>
          <w:lang w:eastAsia="zh-CN"/>
        </w:rPr>
      </w:pPr>
    </w:p>
    <w:p w14:paraId="3572D449" w14:textId="77777777" w:rsidR="00E4500E" w:rsidRDefault="00E4500E">
      <w:pPr>
        <w:rPr>
          <w:lang w:eastAsia="zh-CN"/>
        </w:rPr>
      </w:pPr>
    </w:p>
    <w:p w14:paraId="1146C74D" w14:textId="77777777" w:rsidR="00E4500E" w:rsidRDefault="006255E3">
      <w:pPr>
        <w:rPr>
          <w:lang w:eastAsia="zh-CN"/>
        </w:rPr>
      </w:pPr>
      <w:r>
        <w:rPr>
          <w:b/>
          <w:bCs/>
          <w:u w:val="single"/>
          <w:lang w:eastAsia="zh-CN"/>
        </w:rPr>
        <w:t>OCC4</w:t>
      </w:r>
      <w:r>
        <w:rPr>
          <w:lang w:eastAsia="zh-CN"/>
        </w:rPr>
        <w:t>: [HW][QC]</w:t>
      </w:r>
    </w:p>
    <w:p w14:paraId="6358854D"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41C59555" w14:textId="77777777">
        <w:tc>
          <w:tcPr>
            <w:tcW w:w="2268" w:type="dxa"/>
            <w:shd w:val="clear" w:color="auto" w:fill="D9D9D9" w:themeFill="background1" w:themeFillShade="D9"/>
          </w:tcPr>
          <w:p w14:paraId="55FEBAE1" w14:textId="77777777" w:rsidR="00E4500E" w:rsidRDefault="00E4500E">
            <w:pPr>
              <w:rPr>
                <w:b/>
                <w:bCs/>
                <w:lang w:eastAsia="zh-CN"/>
              </w:rPr>
            </w:pPr>
          </w:p>
        </w:tc>
        <w:tc>
          <w:tcPr>
            <w:tcW w:w="6658" w:type="dxa"/>
            <w:shd w:val="clear" w:color="auto" w:fill="D9D9D9" w:themeFill="background1" w:themeFillShade="D9"/>
          </w:tcPr>
          <w:p w14:paraId="285436C3" w14:textId="77777777" w:rsidR="00E4500E" w:rsidRDefault="006255E3">
            <w:pPr>
              <w:rPr>
                <w:b/>
                <w:bCs/>
                <w:lang w:eastAsia="zh-CN"/>
              </w:rPr>
            </w:pPr>
            <w:r>
              <w:rPr>
                <w:b/>
                <w:bCs/>
                <w:lang w:eastAsia="zh-CN"/>
              </w:rPr>
              <w:t>Loss to baseline</w:t>
            </w:r>
          </w:p>
        </w:tc>
      </w:tr>
      <w:tr w:rsidR="00E4500E" w14:paraId="24AD44FE" w14:textId="77777777">
        <w:tc>
          <w:tcPr>
            <w:tcW w:w="2268" w:type="dxa"/>
          </w:tcPr>
          <w:p w14:paraId="53FEA416" w14:textId="77777777" w:rsidR="00E4500E" w:rsidRDefault="006255E3">
            <w:pPr>
              <w:rPr>
                <w:lang w:eastAsia="zh-CN"/>
              </w:rPr>
            </w:pPr>
            <w:r>
              <w:rPr>
                <w:lang w:eastAsia="zh-CN"/>
              </w:rPr>
              <w:t>TDM</w:t>
            </w:r>
          </w:p>
        </w:tc>
        <w:tc>
          <w:tcPr>
            <w:tcW w:w="6658" w:type="dxa"/>
          </w:tcPr>
          <w:p w14:paraId="6AE9C166" w14:textId="77777777" w:rsidR="00E4500E" w:rsidRDefault="00E4500E">
            <w:pPr>
              <w:rPr>
                <w:lang w:eastAsia="zh-CN"/>
              </w:rPr>
            </w:pPr>
          </w:p>
        </w:tc>
      </w:tr>
      <w:tr w:rsidR="00E4500E" w14:paraId="1BC51AC1" w14:textId="77777777">
        <w:tc>
          <w:tcPr>
            <w:tcW w:w="2268" w:type="dxa"/>
          </w:tcPr>
          <w:p w14:paraId="263C7D25" w14:textId="77777777" w:rsidR="00E4500E" w:rsidRDefault="006255E3">
            <w:pPr>
              <w:rPr>
                <w:lang w:eastAsia="zh-CN"/>
              </w:rPr>
            </w:pPr>
            <w:r>
              <w:rPr>
                <w:lang w:eastAsia="zh-CN"/>
              </w:rPr>
              <w:t>CDM legacy pattern</w:t>
            </w:r>
          </w:p>
        </w:tc>
        <w:tc>
          <w:tcPr>
            <w:tcW w:w="6658" w:type="dxa"/>
          </w:tcPr>
          <w:p w14:paraId="7999C91B" w14:textId="77777777" w:rsidR="00E4500E" w:rsidRDefault="00E4500E">
            <w:pPr>
              <w:rPr>
                <w:lang w:eastAsia="zh-CN"/>
              </w:rPr>
            </w:pPr>
          </w:p>
        </w:tc>
      </w:tr>
      <w:tr w:rsidR="00E4500E" w14:paraId="60E91551" w14:textId="77777777">
        <w:tc>
          <w:tcPr>
            <w:tcW w:w="2268" w:type="dxa"/>
          </w:tcPr>
          <w:p w14:paraId="73A02105" w14:textId="77777777" w:rsidR="00E4500E" w:rsidRDefault="006255E3">
            <w:pPr>
              <w:rPr>
                <w:lang w:eastAsia="zh-CN"/>
              </w:rPr>
            </w:pPr>
            <w:r>
              <w:rPr>
                <w:lang w:eastAsia="zh-CN"/>
              </w:rPr>
              <w:t>CDM new pattern</w:t>
            </w:r>
          </w:p>
        </w:tc>
        <w:tc>
          <w:tcPr>
            <w:tcW w:w="6658" w:type="dxa"/>
          </w:tcPr>
          <w:p w14:paraId="611FC4E2" w14:textId="77777777" w:rsidR="00E4500E" w:rsidRDefault="006255E3">
            <w:pPr>
              <w:rPr>
                <w:lang w:eastAsia="zh-CN"/>
              </w:rPr>
            </w:pPr>
            <w:r>
              <w:rPr>
                <w:lang w:eastAsia="zh-CN"/>
              </w:rPr>
              <w:t>HW: 1.91dB (with advanced CFO estimator)</w:t>
            </w:r>
          </w:p>
          <w:p w14:paraId="1AD10CE9" w14:textId="77777777" w:rsidR="00E4500E" w:rsidRDefault="006255E3">
            <w:pPr>
              <w:rPr>
                <w:lang w:eastAsia="zh-CN"/>
              </w:rPr>
            </w:pPr>
            <w:r>
              <w:rPr>
                <w:lang w:eastAsia="zh-CN"/>
              </w:rPr>
              <w:t>QC: 0.47dB</w:t>
            </w:r>
          </w:p>
        </w:tc>
      </w:tr>
    </w:tbl>
    <w:p w14:paraId="68E3B9FC" w14:textId="77777777" w:rsidR="00E4500E" w:rsidRDefault="00E4500E">
      <w:pPr>
        <w:rPr>
          <w:lang w:eastAsia="zh-CN"/>
        </w:rPr>
      </w:pPr>
    </w:p>
    <w:p w14:paraId="0362F887" w14:textId="77777777" w:rsidR="00E4500E" w:rsidRDefault="00E4500E">
      <w:pPr>
        <w:rPr>
          <w:lang w:eastAsia="zh-CN"/>
        </w:rPr>
      </w:pPr>
    </w:p>
    <w:p w14:paraId="06E50FD0" w14:textId="77777777" w:rsidR="00E4500E" w:rsidRDefault="006255E3">
      <w:pPr>
        <w:rPr>
          <w:b/>
          <w:bCs/>
          <w:lang w:eastAsia="zh-CN"/>
        </w:rPr>
      </w:pPr>
      <w:r>
        <w:rPr>
          <w:b/>
          <w:bCs/>
          <w:lang w:eastAsia="zh-CN"/>
        </w:rPr>
        <w:t xml:space="preserve">Notes: </w:t>
      </w:r>
    </w:p>
    <w:p w14:paraId="1C9C5DF4" w14:textId="77777777" w:rsidR="00E4500E" w:rsidRDefault="006255E3">
      <w:pPr>
        <w:pStyle w:val="ListParagraph"/>
        <w:numPr>
          <w:ilvl w:val="0"/>
          <w:numId w:val="23"/>
        </w:numPr>
        <w:ind w:leftChars="0"/>
        <w:rPr>
          <w:b/>
          <w:bCs/>
          <w:lang w:eastAsia="zh-CN"/>
        </w:rPr>
      </w:pPr>
      <w:r>
        <w:rPr>
          <w:b/>
          <w:bCs/>
          <w:lang w:eastAsia="zh-CN"/>
        </w:rPr>
        <w:t xml:space="preserve">loss to baseline (single UE performance) listed for </w:t>
      </w:r>
      <w:proofErr w:type="gramStart"/>
      <w:r>
        <w:rPr>
          <w:b/>
          <w:bCs/>
          <w:lang w:eastAsia="zh-CN"/>
        </w:rPr>
        <w:t>REP8</w:t>
      </w:r>
      <w:proofErr w:type="gramEnd"/>
    </w:p>
    <w:p w14:paraId="35CD26BE" w14:textId="77777777" w:rsidR="00E4500E" w:rsidRDefault="00E4500E">
      <w:pPr>
        <w:rPr>
          <w:b/>
          <w:bCs/>
          <w:lang w:eastAsia="zh-CN"/>
        </w:rPr>
      </w:pPr>
    </w:p>
    <w:p w14:paraId="1A541D58" w14:textId="77777777" w:rsidR="00E4500E" w:rsidRDefault="00E4500E">
      <w:pPr>
        <w:rPr>
          <w:b/>
          <w:bCs/>
          <w:lang w:eastAsia="zh-CN"/>
        </w:rPr>
      </w:pPr>
    </w:p>
    <w:p w14:paraId="27F67609" w14:textId="77777777" w:rsidR="00E4500E" w:rsidRDefault="006255E3">
      <w:pPr>
        <w:rPr>
          <w:b/>
          <w:bCs/>
          <w:lang w:eastAsia="zh-CN"/>
        </w:rPr>
      </w:pPr>
      <w:r>
        <w:rPr>
          <w:b/>
          <w:bCs/>
          <w:lang w:eastAsia="zh-CN"/>
        </w:rPr>
        <w:t>3.75kHz DMRS-new pattern</w:t>
      </w:r>
    </w:p>
    <w:p w14:paraId="351B1288" w14:textId="77777777" w:rsidR="00E4500E" w:rsidRDefault="00E4500E">
      <w:pPr>
        <w:rPr>
          <w:b/>
          <w:bCs/>
          <w:lang w:eastAsia="zh-CN"/>
        </w:rPr>
      </w:pPr>
    </w:p>
    <w:p w14:paraId="6AA2CE62" w14:textId="77777777" w:rsidR="00E4500E" w:rsidRDefault="006255E3">
      <w:pPr>
        <w:numPr>
          <w:ilvl w:val="0"/>
          <w:numId w:val="24"/>
        </w:numPr>
        <w:rPr>
          <w:color w:val="0070C0"/>
          <w:lang w:eastAsia="zh-CN"/>
        </w:rPr>
      </w:pPr>
      <w:r>
        <w:rPr>
          <w:color w:val="0070C0"/>
          <w:lang w:eastAsia="zh-CN"/>
        </w:rPr>
        <w:t xml:space="preserve">Note that this only needs to be considered if we make a </w:t>
      </w:r>
      <w:proofErr w:type="gramStart"/>
      <w:r>
        <w:rPr>
          <w:color w:val="0070C0"/>
          <w:lang w:eastAsia="zh-CN"/>
        </w:rPr>
        <w:t>higher level</w:t>
      </w:r>
      <w:proofErr w:type="gramEnd"/>
      <w:r>
        <w:rPr>
          <w:color w:val="0070C0"/>
          <w:lang w:eastAsia="zh-CN"/>
        </w:rPr>
        <w:t xml:space="preserve"> agreement that we will support “DMRS-new”: FL</w:t>
      </w:r>
    </w:p>
    <w:p w14:paraId="02D483C9" w14:textId="77777777" w:rsidR="00E4500E" w:rsidRDefault="00E4500E">
      <w:pPr>
        <w:rPr>
          <w:b/>
          <w:bCs/>
          <w:lang w:eastAsia="zh-CN"/>
        </w:rPr>
      </w:pPr>
    </w:p>
    <w:p w14:paraId="2DD06500" w14:textId="77777777" w:rsidR="00E4500E" w:rsidRDefault="00E4500E">
      <w:pPr>
        <w:rPr>
          <w:b/>
          <w:bCs/>
          <w:lang w:eastAsia="zh-CN"/>
        </w:rPr>
      </w:pPr>
    </w:p>
    <w:p w14:paraId="2EBF8692" w14:textId="77777777" w:rsidR="00E4500E" w:rsidRDefault="006255E3">
      <w:pPr>
        <w:rPr>
          <w:b/>
          <w:bCs/>
          <w:lang w:eastAsia="zh-CN"/>
        </w:rPr>
      </w:pPr>
      <w:r>
        <w:rPr>
          <w:noProof/>
          <w:lang w:val="en-US" w:eastAsia="zh-CN"/>
        </w:rPr>
        <w:drawing>
          <wp:inline distT="0" distB="0" distL="0" distR="0" wp14:anchorId="25A36D04" wp14:editId="4DA29F0A">
            <wp:extent cx="6122035" cy="1179195"/>
            <wp:effectExtent l="0" t="0" r="0" b="1905"/>
            <wp:docPr id="101941342" name="Picture 101941342"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41342" name="Picture 101941342" descr="A blue squares on a white backgroun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22035" cy="1179195"/>
                    </a:xfrm>
                    <a:prstGeom prst="rect">
                      <a:avLst/>
                    </a:prstGeom>
                    <a:noFill/>
                    <a:ln>
                      <a:noFill/>
                    </a:ln>
                  </pic:spPr>
                </pic:pic>
              </a:graphicData>
            </a:graphic>
          </wp:inline>
        </w:drawing>
      </w:r>
    </w:p>
    <w:p w14:paraId="049A6A28" w14:textId="77777777" w:rsidR="00E4500E" w:rsidRDefault="00E4500E">
      <w:pPr>
        <w:rPr>
          <w:b/>
          <w:bCs/>
          <w:color w:val="0070C0"/>
          <w:lang w:eastAsia="zh-CN"/>
        </w:rPr>
      </w:pPr>
    </w:p>
    <w:p w14:paraId="32E72F36" w14:textId="77777777" w:rsidR="00E4500E" w:rsidRDefault="006255E3">
      <w:pPr>
        <w:numPr>
          <w:ilvl w:val="0"/>
          <w:numId w:val="23"/>
        </w:numPr>
        <w:rPr>
          <w:lang w:eastAsia="zh-CN"/>
        </w:rPr>
      </w:pPr>
      <w:r>
        <w:rPr>
          <w:lang w:eastAsia="zh-CN"/>
        </w:rPr>
        <w:t>Within cluster separation is x1 symbols, between cluster separation is x2 symbols [QC][NEC][LGE]</w:t>
      </w:r>
    </w:p>
    <w:p w14:paraId="6A0B0AAC" w14:textId="77777777" w:rsidR="00E4500E" w:rsidRDefault="006255E3">
      <w:pPr>
        <w:numPr>
          <w:ilvl w:val="1"/>
          <w:numId w:val="23"/>
        </w:numPr>
        <w:rPr>
          <w:lang w:eastAsia="zh-CN"/>
        </w:rPr>
      </w:pPr>
      <w:r>
        <w:rPr>
          <w:lang w:eastAsia="zh-CN"/>
        </w:rPr>
        <w:t>For OCC2:</w:t>
      </w:r>
    </w:p>
    <w:p w14:paraId="44A56371" w14:textId="77777777" w:rsidR="00E4500E" w:rsidRDefault="006255E3">
      <w:pPr>
        <w:numPr>
          <w:ilvl w:val="2"/>
          <w:numId w:val="23"/>
        </w:numPr>
        <w:rPr>
          <w:lang w:eastAsia="zh-CN"/>
        </w:rPr>
      </w:pPr>
      <w:r>
        <w:rPr>
          <w:lang w:eastAsia="zh-CN"/>
        </w:rPr>
        <w:t>Option 1: QC</w:t>
      </w:r>
    </w:p>
    <w:p w14:paraId="17E4C2AA" w14:textId="77777777" w:rsidR="00E4500E" w:rsidRDefault="006255E3">
      <w:pPr>
        <w:numPr>
          <w:ilvl w:val="3"/>
          <w:numId w:val="23"/>
        </w:numPr>
        <w:rPr>
          <w:lang w:eastAsia="zh-CN"/>
        </w:rPr>
      </w:pPr>
      <w:r>
        <w:rPr>
          <w:lang w:eastAsia="zh-CN"/>
        </w:rPr>
        <w:t>OS [0,1]; OS [8,9] every 2 consecutive slots</w:t>
      </w:r>
    </w:p>
    <w:p w14:paraId="3E0CBAB7" w14:textId="77777777" w:rsidR="00E4500E" w:rsidRDefault="006255E3">
      <w:pPr>
        <w:numPr>
          <w:ilvl w:val="2"/>
          <w:numId w:val="23"/>
        </w:numPr>
        <w:rPr>
          <w:lang w:eastAsia="zh-CN"/>
        </w:rPr>
      </w:pPr>
      <w:r>
        <w:rPr>
          <w:lang w:eastAsia="zh-CN"/>
        </w:rPr>
        <w:t xml:space="preserve">Option 2: [LGE] </w:t>
      </w:r>
    </w:p>
    <w:p w14:paraId="0963D8D9" w14:textId="77777777" w:rsidR="00E4500E" w:rsidRDefault="006255E3">
      <w:pPr>
        <w:numPr>
          <w:ilvl w:val="3"/>
          <w:numId w:val="23"/>
        </w:numPr>
        <w:rPr>
          <w:lang w:eastAsia="zh-CN"/>
        </w:rPr>
      </w:pPr>
      <w:r>
        <w:rPr>
          <w:lang w:eastAsia="zh-CN"/>
        </w:rPr>
        <w:t>Slot index mod 2 = 0: DMRS in OS#6</w:t>
      </w:r>
    </w:p>
    <w:p w14:paraId="5682B28E" w14:textId="77777777" w:rsidR="00E4500E" w:rsidRDefault="006255E3">
      <w:pPr>
        <w:numPr>
          <w:ilvl w:val="3"/>
          <w:numId w:val="23"/>
        </w:numPr>
        <w:rPr>
          <w:lang w:eastAsia="zh-CN"/>
        </w:rPr>
      </w:pPr>
      <w:r>
        <w:rPr>
          <w:lang w:eastAsia="zh-CN"/>
        </w:rPr>
        <w:lastRenderedPageBreak/>
        <w:t>Slot index mod 2 = 1: DMRS in OS#0</w:t>
      </w:r>
    </w:p>
    <w:p w14:paraId="6F08D47D" w14:textId="77777777" w:rsidR="00E4500E" w:rsidRDefault="006255E3">
      <w:pPr>
        <w:numPr>
          <w:ilvl w:val="2"/>
          <w:numId w:val="23"/>
        </w:numPr>
        <w:rPr>
          <w:lang w:eastAsia="zh-CN"/>
        </w:rPr>
      </w:pPr>
      <w:r>
        <w:rPr>
          <w:lang w:eastAsia="zh-CN"/>
        </w:rPr>
        <w:t>Option 3: [NEC]</w:t>
      </w:r>
    </w:p>
    <w:p w14:paraId="40CCB69F" w14:textId="77777777" w:rsidR="00E4500E" w:rsidRDefault="006255E3">
      <w:pPr>
        <w:numPr>
          <w:ilvl w:val="3"/>
          <w:numId w:val="23"/>
        </w:numPr>
        <w:rPr>
          <w:lang w:eastAsia="zh-CN"/>
        </w:rPr>
      </w:pPr>
      <w:r>
        <w:rPr>
          <w:lang w:eastAsia="zh-CN"/>
        </w:rPr>
        <w:t xml:space="preserve">Consider a range of different </w:t>
      </w:r>
      <w:proofErr w:type="gramStart"/>
      <w:r>
        <w:rPr>
          <w:lang w:eastAsia="zh-CN"/>
        </w:rPr>
        <w:t>locations</w:t>
      </w:r>
      <w:proofErr w:type="gramEnd"/>
    </w:p>
    <w:p w14:paraId="0886CB4E" w14:textId="77777777" w:rsidR="00E4500E" w:rsidRDefault="006255E3">
      <w:pPr>
        <w:numPr>
          <w:ilvl w:val="1"/>
          <w:numId w:val="23"/>
        </w:numPr>
        <w:rPr>
          <w:lang w:eastAsia="zh-CN"/>
        </w:rPr>
      </w:pPr>
      <w:r>
        <w:rPr>
          <w:lang w:eastAsia="zh-CN"/>
        </w:rPr>
        <w:t>For OCC4:</w:t>
      </w:r>
    </w:p>
    <w:p w14:paraId="36322523" w14:textId="77777777" w:rsidR="00E4500E" w:rsidRDefault="006255E3">
      <w:pPr>
        <w:numPr>
          <w:ilvl w:val="2"/>
          <w:numId w:val="23"/>
        </w:numPr>
        <w:rPr>
          <w:lang w:eastAsia="zh-CN"/>
        </w:rPr>
      </w:pPr>
      <w:r>
        <w:rPr>
          <w:lang w:eastAsia="zh-CN"/>
        </w:rPr>
        <w:t>Option 1: QC</w:t>
      </w:r>
    </w:p>
    <w:p w14:paraId="3CC7733A" w14:textId="77777777" w:rsidR="00E4500E" w:rsidRDefault="006255E3">
      <w:pPr>
        <w:numPr>
          <w:ilvl w:val="3"/>
          <w:numId w:val="23"/>
        </w:numPr>
        <w:rPr>
          <w:lang w:eastAsia="zh-CN"/>
        </w:rPr>
      </w:pPr>
      <w:r>
        <w:rPr>
          <w:lang w:eastAsia="zh-CN"/>
        </w:rPr>
        <w:t>OS [8,9,10,11], [16,17,18,19] every 4 consecutive slots</w:t>
      </w:r>
    </w:p>
    <w:p w14:paraId="4A9C44CC" w14:textId="77777777" w:rsidR="00E4500E" w:rsidRDefault="006255E3">
      <w:pPr>
        <w:numPr>
          <w:ilvl w:val="2"/>
          <w:numId w:val="23"/>
        </w:numPr>
        <w:rPr>
          <w:lang w:eastAsia="zh-CN"/>
        </w:rPr>
      </w:pPr>
      <w:r>
        <w:rPr>
          <w:lang w:eastAsia="zh-CN"/>
        </w:rPr>
        <w:t xml:space="preserve">Option 2: [LGE] </w:t>
      </w:r>
    </w:p>
    <w:p w14:paraId="68081FF2" w14:textId="77777777" w:rsidR="00E4500E" w:rsidRDefault="006255E3">
      <w:pPr>
        <w:numPr>
          <w:ilvl w:val="3"/>
          <w:numId w:val="23"/>
        </w:numPr>
        <w:rPr>
          <w:lang w:eastAsia="zh-CN"/>
        </w:rPr>
      </w:pPr>
      <w:r>
        <w:rPr>
          <w:lang w:eastAsia="zh-CN"/>
        </w:rPr>
        <w:t>Slot index mod 4 = 0: DMRS in OS#5, OS#6</w:t>
      </w:r>
    </w:p>
    <w:p w14:paraId="1ABE7EF4" w14:textId="77777777" w:rsidR="00E4500E" w:rsidRDefault="006255E3">
      <w:pPr>
        <w:numPr>
          <w:ilvl w:val="3"/>
          <w:numId w:val="23"/>
        </w:numPr>
        <w:rPr>
          <w:lang w:eastAsia="zh-CN"/>
        </w:rPr>
      </w:pPr>
      <w:r>
        <w:rPr>
          <w:lang w:eastAsia="zh-CN"/>
        </w:rPr>
        <w:t>Slot index mod 4 = 1: DMRS in OS#0, OS#1</w:t>
      </w:r>
    </w:p>
    <w:p w14:paraId="191909AB" w14:textId="77777777" w:rsidR="00E4500E" w:rsidRDefault="006255E3">
      <w:pPr>
        <w:numPr>
          <w:ilvl w:val="3"/>
          <w:numId w:val="23"/>
        </w:numPr>
        <w:rPr>
          <w:lang w:eastAsia="zh-CN"/>
        </w:rPr>
      </w:pPr>
      <w:r>
        <w:rPr>
          <w:lang w:eastAsia="zh-CN"/>
        </w:rPr>
        <w:t>Slot index mod 4 = 2 or 3: no DMRS</w:t>
      </w:r>
    </w:p>
    <w:p w14:paraId="7094B358" w14:textId="77777777" w:rsidR="00E4500E" w:rsidRDefault="006255E3">
      <w:pPr>
        <w:numPr>
          <w:ilvl w:val="2"/>
          <w:numId w:val="23"/>
        </w:numPr>
        <w:rPr>
          <w:lang w:eastAsia="zh-CN"/>
        </w:rPr>
      </w:pPr>
      <w:r>
        <w:rPr>
          <w:lang w:eastAsia="zh-CN"/>
        </w:rPr>
        <w:t>Option 3: [NEC]</w:t>
      </w:r>
    </w:p>
    <w:p w14:paraId="13B12916" w14:textId="77777777" w:rsidR="00E4500E" w:rsidRDefault="006255E3">
      <w:pPr>
        <w:numPr>
          <w:ilvl w:val="3"/>
          <w:numId w:val="23"/>
        </w:numPr>
        <w:rPr>
          <w:lang w:eastAsia="zh-CN"/>
        </w:rPr>
      </w:pPr>
      <w:r>
        <w:rPr>
          <w:lang w:eastAsia="zh-CN"/>
        </w:rPr>
        <w:t xml:space="preserve">Consider a range of different </w:t>
      </w:r>
      <w:proofErr w:type="gramStart"/>
      <w:r>
        <w:rPr>
          <w:lang w:eastAsia="zh-CN"/>
        </w:rPr>
        <w:t>locations</w:t>
      </w:r>
      <w:proofErr w:type="gramEnd"/>
    </w:p>
    <w:p w14:paraId="0E81FD0C" w14:textId="77777777" w:rsidR="00E4500E" w:rsidRDefault="00E4500E">
      <w:pPr>
        <w:rPr>
          <w:b/>
          <w:bCs/>
          <w:lang w:eastAsia="zh-CN"/>
        </w:rPr>
      </w:pPr>
    </w:p>
    <w:p w14:paraId="2BD576D9" w14:textId="77777777" w:rsidR="00E4500E" w:rsidRDefault="00E4500E">
      <w:pPr>
        <w:rPr>
          <w:lang w:val="en-US" w:eastAsia="ar-SA"/>
        </w:rPr>
      </w:pPr>
    </w:p>
    <w:p w14:paraId="373D333B" w14:textId="77777777" w:rsidR="00E4500E" w:rsidRDefault="00E4500E">
      <w:pPr>
        <w:rPr>
          <w:lang w:eastAsia="ar-SA"/>
        </w:rPr>
      </w:pPr>
    </w:p>
    <w:p w14:paraId="41E33474" w14:textId="77777777" w:rsidR="00E4500E" w:rsidRDefault="00E4500E"/>
    <w:p w14:paraId="44600DB2" w14:textId="77777777" w:rsidR="00E4500E" w:rsidRDefault="006255E3">
      <w:r>
        <w:t>The following agreement was made related to the support of NPUSCH format 1 with 3.75kHz SCS:</w:t>
      </w:r>
    </w:p>
    <w:p w14:paraId="33FA5169" w14:textId="77777777" w:rsidR="00E4500E" w:rsidRDefault="00E450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3D16E237" w14:textId="77777777">
        <w:tc>
          <w:tcPr>
            <w:tcW w:w="9611" w:type="dxa"/>
          </w:tcPr>
          <w:p w14:paraId="25120AA1" w14:textId="77777777" w:rsidR="00E4500E" w:rsidRDefault="006255E3">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402E8207" w14:textId="77777777" w:rsidR="00E4500E" w:rsidRDefault="006255E3">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 xml:space="preserve">At least the following schemes are supported for </w:t>
            </w:r>
            <w:proofErr w:type="gramStart"/>
            <w:r>
              <w:rPr>
                <w:rFonts w:ascii="Times New Roman" w:eastAsia="Times New Roman" w:hAnsi="Times New Roman"/>
                <w:szCs w:val="20"/>
                <w:lang w:eastAsia="zh-CN"/>
              </w:rPr>
              <w:t>single-tone</w:t>
            </w:r>
            <w:proofErr w:type="gramEnd"/>
            <w:r>
              <w:rPr>
                <w:rFonts w:ascii="Times New Roman" w:eastAsia="Times New Roman" w:hAnsi="Times New Roman"/>
                <w:szCs w:val="20"/>
                <w:lang w:eastAsia="zh-CN"/>
              </w:rPr>
              <w:t>:</w:t>
            </w:r>
          </w:p>
          <w:p w14:paraId="533F2194" w14:textId="77777777" w:rsidR="00E4500E" w:rsidRDefault="006255E3">
            <w:pPr>
              <w:numPr>
                <w:ilvl w:val="0"/>
                <w:numId w:val="22"/>
              </w:numPr>
              <w:rPr>
                <w:rFonts w:ascii="Times New Roman" w:hAnsi="Times New Roman"/>
                <w:szCs w:val="20"/>
                <w:lang w:eastAsia="zh-CN"/>
              </w:rPr>
            </w:pPr>
            <w:r>
              <w:rPr>
                <w:rFonts w:ascii="Times New Roman" w:hAnsi="Times New Roman"/>
                <w:szCs w:val="20"/>
                <w:lang w:eastAsia="zh-CN"/>
              </w:rPr>
              <w:t>For 3.75kHz SCS OCC for NPUSCH format 1:</w:t>
            </w:r>
          </w:p>
          <w:p w14:paraId="37F81F34" w14:textId="77777777" w:rsidR="00E4500E" w:rsidRDefault="006255E3">
            <w:pPr>
              <w:numPr>
                <w:ilvl w:val="1"/>
                <w:numId w:val="22"/>
              </w:numPr>
              <w:rPr>
                <w:rFonts w:ascii="Times New Roman" w:hAnsi="Times New Roman"/>
                <w:szCs w:val="20"/>
                <w:lang w:eastAsia="zh-CN"/>
              </w:rPr>
            </w:pPr>
            <w:r>
              <w:rPr>
                <w:rFonts w:ascii="Times New Roman" w:hAnsi="Times New Roman"/>
                <w:szCs w:val="20"/>
                <w:lang w:eastAsia="zh-CN"/>
              </w:rPr>
              <w:t>OCC length 2, Symbol-level</w:t>
            </w:r>
          </w:p>
          <w:p w14:paraId="44D1F212" w14:textId="77777777" w:rsidR="00E4500E" w:rsidRDefault="006255E3">
            <w:pPr>
              <w:numPr>
                <w:ilvl w:val="2"/>
                <w:numId w:val="22"/>
              </w:numPr>
              <w:rPr>
                <w:rFonts w:ascii="Times New Roman" w:hAnsi="Times New Roman"/>
                <w:szCs w:val="20"/>
                <w:lang w:eastAsia="zh-CN"/>
              </w:rPr>
            </w:pPr>
            <w:r>
              <w:rPr>
                <w:rFonts w:ascii="Times New Roman" w:hAnsi="Times New Roman"/>
                <w:szCs w:val="20"/>
                <w:lang w:eastAsia="zh-CN"/>
              </w:rPr>
              <w:t>FFS: DMRS pattern(s)</w:t>
            </w:r>
          </w:p>
          <w:p w14:paraId="454070C2" w14:textId="77777777" w:rsidR="00E4500E" w:rsidRDefault="006255E3">
            <w:pPr>
              <w:numPr>
                <w:ilvl w:val="0"/>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 xml:space="preserve">For 15kHz SCS OCC for NPUSCH format 1: </w:t>
            </w:r>
          </w:p>
          <w:p w14:paraId="5432A29C" w14:textId="77777777" w:rsidR="00E4500E" w:rsidRDefault="006255E3">
            <w:pPr>
              <w:numPr>
                <w:ilvl w:val="1"/>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OCC length 2, Slot-level, CDM DMRS with legacy pattern</w:t>
            </w:r>
          </w:p>
          <w:p w14:paraId="3595163C" w14:textId="77777777" w:rsidR="00E4500E" w:rsidRDefault="006255E3">
            <w:pPr>
              <w:numPr>
                <w:ilvl w:val="2"/>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FFS: CDM details, e.g. with or without spreading</w:t>
            </w:r>
          </w:p>
          <w:p w14:paraId="3382D44A" w14:textId="77777777" w:rsidR="00E4500E" w:rsidRDefault="00E4500E"/>
        </w:tc>
      </w:tr>
    </w:tbl>
    <w:p w14:paraId="31F12ED3" w14:textId="77777777" w:rsidR="00E4500E" w:rsidRDefault="00E4500E"/>
    <w:p w14:paraId="0C9E1C23" w14:textId="77777777" w:rsidR="00E4500E" w:rsidRDefault="00E4500E"/>
    <w:p w14:paraId="28AA2922" w14:textId="77777777" w:rsidR="00E4500E" w:rsidRDefault="006255E3">
      <w:r>
        <w:t xml:space="preserve">There are two points that need to be addressed </w:t>
      </w:r>
      <w:proofErr w:type="gramStart"/>
      <w:r>
        <w:t>in order to</w:t>
      </w:r>
      <w:proofErr w:type="gramEnd"/>
      <w:r>
        <w:t xml:space="preserve"> progress this agreement:</w:t>
      </w:r>
    </w:p>
    <w:p w14:paraId="22F8BC98" w14:textId="77777777" w:rsidR="00E4500E" w:rsidRDefault="006255E3">
      <w:pPr>
        <w:pStyle w:val="ListParagraph"/>
        <w:numPr>
          <w:ilvl w:val="0"/>
          <w:numId w:val="22"/>
        </w:numPr>
        <w:ind w:leftChars="0"/>
      </w:pPr>
      <w:r>
        <w:t xml:space="preserve">The DMRS pattern that will be applied. The choices are TDM, CDM using the legacy DMRS pattern and CDM using a new DMRS </w:t>
      </w:r>
      <w:proofErr w:type="gramStart"/>
      <w:r>
        <w:t>pattern</w:t>
      </w:r>
      <w:proofErr w:type="gramEnd"/>
      <w:r>
        <w:t xml:space="preserve"> </w:t>
      </w:r>
    </w:p>
    <w:p w14:paraId="3B67D262" w14:textId="77777777" w:rsidR="00E4500E" w:rsidRDefault="006255E3">
      <w:pPr>
        <w:pStyle w:val="ListParagraph"/>
        <w:numPr>
          <w:ilvl w:val="0"/>
          <w:numId w:val="22"/>
        </w:numPr>
        <w:ind w:leftChars="0"/>
      </w:pPr>
      <w:r>
        <w:t xml:space="preserve">Whether other schemes are supported at 3.75kHz SCS. This basically comes down to whether OCC length 4 will also be </w:t>
      </w:r>
      <w:proofErr w:type="gramStart"/>
      <w:r>
        <w:t>supported</w:t>
      </w:r>
      <w:proofErr w:type="gramEnd"/>
    </w:p>
    <w:p w14:paraId="18FED82A" w14:textId="77777777" w:rsidR="00E4500E" w:rsidRDefault="00E4500E"/>
    <w:p w14:paraId="03B77F94" w14:textId="77777777" w:rsidR="00E4500E" w:rsidRDefault="00E4500E"/>
    <w:p w14:paraId="31A60CB6" w14:textId="77777777" w:rsidR="00E4500E" w:rsidRDefault="006255E3">
      <w:pPr>
        <w:pStyle w:val="Heading3"/>
      </w:pPr>
      <w:bookmarkStart w:id="24" w:name="_Toc183176184"/>
      <w:r>
        <w:t>3.75kHz DMRS multiplexing scheme</w:t>
      </w:r>
      <w:bookmarkEnd w:id="24"/>
    </w:p>
    <w:p w14:paraId="4A426195" w14:textId="77777777" w:rsidR="00E4500E" w:rsidRDefault="00E4500E"/>
    <w:p w14:paraId="6FA66532" w14:textId="77777777" w:rsidR="00E4500E" w:rsidRDefault="00E4500E">
      <w:pPr>
        <w:pStyle w:val="ListParagraph"/>
        <w:spacing w:after="160" w:line="259" w:lineRule="auto"/>
        <w:ind w:leftChars="0" w:left="0"/>
        <w:contextualSpacing/>
        <w:rPr>
          <w:rFonts w:ascii="Times New Roman" w:hAnsi="Times New Roman"/>
        </w:rPr>
      </w:pPr>
    </w:p>
    <w:p w14:paraId="5D8527B9"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The DMRS patterns under consideration are illustrated in some documents. </w:t>
      </w:r>
      <w:r>
        <w:rPr>
          <w:rFonts w:ascii="Times New Roman" w:hAnsi="Times New Roman"/>
        </w:rPr>
        <w:fldChar w:fldCharType="begin"/>
      </w:r>
      <w:r>
        <w:rPr>
          <w:rFonts w:ascii="Times New Roman" w:hAnsi="Times New Roman"/>
        </w:rPr>
        <w:instrText xml:space="preserve"> REF _Ref182818411 \h </w:instrText>
      </w:r>
      <w:r>
        <w:rPr>
          <w:rFonts w:ascii="Times New Roman" w:hAnsi="Times New Roman"/>
        </w:rPr>
      </w:r>
      <w:r>
        <w:rPr>
          <w:rFonts w:ascii="Times New Roman" w:hAnsi="Times New Roman"/>
        </w:rPr>
        <w:fldChar w:fldCharType="separate"/>
      </w:r>
      <w:r>
        <w:t>Figure 1</w:t>
      </w:r>
      <w:r>
        <w:rPr>
          <w:rFonts w:ascii="Times New Roman" w:hAnsi="Times New Roman"/>
        </w:rPr>
        <w:fldChar w:fldCharType="end"/>
      </w:r>
      <w:r>
        <w:rPr>
          <w:rFonts w:ascii="Times New Roman" w:hAnsi="Times New Roman"/>
        </w:rPr>
        <w:t xml:space="preserve"> is taken from [R1-2409408 Huawei] and illustrates the patterns under consideration:</w:t>
      </w:r>
    </w:p>
    <w:p w14:paraId="5851C816" w14:textId="77777777" w:rsidR="00E4500E" w:rsidRDefault="00E4500E">
      <w:pPr>
        <w:pStyle w:val="ListParagraph"/>
        <w:spacing w:after="160" w:line="259" w:lineRule="auto"/>
        <w:ind w:leftChars="0" w:left="0"/>
        <w:contextualSpacing/>
        <w:rPr>
          <w:rFonts w:ascii="Times New Roman" w:hAnsi="Times New Roman"/>
        </w:rPr>
      </w:pPr>
    </w:p>
    <w:p w14:paraId="5475D2B3" w14:textId="77777777" w:rsidR="00E4500E" w:rsidRDefault="006255E3">
      <w:pPr>
        <w:rPr>
          <w:rFonts w:eastAsia="SimSun"/>
          <w:lang w:eastAsia="zh-CN"/>
        </w:rPr>
      </w:pPr>
      <w:r>
        <w:rPr>
          <w:noProof/>
          <w:lang w:val="en-US" w:eastAsia="zh-CN"/>
        </w:rPr>
        <w:drawing>
          <wp:inline distT="0" distB="0" distL="0" distR="0" wp14:anchorId="756EEF92" wp14:editId="3BE9AEB2">
            <wp:extent cx="5915660" cy="393065"/>
            <wp:effectExtent l="0" t="0" r="8890" b="698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7"/>
                    <a:stretch>
                      <a:fillRect/>
                    </a:stretch>
                  </pic:blipFill>
                  <pic:spPr>
                    <a:xfrm>
                      <a:off x="0" y="0"/>
                      <a:ext cx="5915660" cy="393065"/>
                    </a:xfrm>
                    <a:prstGeom prst="rect">
                      <a:avLst/>
                    </a:prstGeom>
                  </pic:spPr>
                </pic:pic>
              </a:graphicData>
            </a:graphic>
          </wp:inline>
        </w:drawing>
      </w:r>
    </w:p>
    <w:p w14:paraId="47210DA5" w14:textId="77777777" w:rsidR="00E4500E" w:rsidRDefault="006255E3">
      <w:pPr>
        <w:jc w:val="center"/>
        <w:rPr>
          <w:rFonts w:eastAsia="SimSun"/>
          <w:lang w:eastAsia="zh-CN"/>
        </w:rPr>
      </w:pPr>
      <w:r>
        <w:rPr>
          <w:rFonts w:eastAsia="SimSun" w:hint="eastAsia"/>
          <w:lang w:eastAsia="zh-CN"/>
        </w:rPr>
        <w:t>(</w:t>
      </w:r>
      <w:r>
        <w:rPr>
          <w:rFonts w:eastAsia="SimSun"/>
          <w:lang w:eastAsia="zh-CN"/>
        </w:rPr>
        <w:t>a</w:t>
      </w:r>
      <w:r>
        <w:rPr>
          <w:rFonts w:eastAsia="SimSun" w:hint="eastAsia"/>
          <w:lang w:eastAsia="zh-CN"/>
        </w:rPr>
        <w:t>)</w:t>
      </w:r>
      <w:r>
        <w:rPr>
          <w:rFonts w:eastAsia="SimSun"/>
          <w:lang w:eastAsia="zh-CN"/>
        </w:rPr>
        <w:t xml:space="preserve"> CDM of DMRS with legacy pattern</w:t>
      </w:r>
    </w:p>
    <w:p w14:paraId="5A154D01" w14:textId="77777777" w:rsidR="00E4500E" w:rsidRDefault="006255E3">
      <w:pPr>
        <w:jc w:val="center"/>
        <w:rPr>
          <w:rFonts w:eastAsia="SimSun"/>
          <w:lang w:eastAsia="zh-CN"/>
        </w:rPr>
      </w:pPr>
      <w:r>
        <w:rPr>
          <w:noProof/>
          <w:lang w:val="en-US" w:eastAsia="zh-CN"/>
        </w:rPr>
        <w:drawing>
          <wp:inline distT="0" distB="0" distL="0" distR="0" wp14:anchorId="0EDFC9D8" wp14:editId="3A4F1B84">
            <wp:extent cx="6003925" cy="62230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stretch>
                      <a:fillRect/>
                    </a:stretch>
                  </pic:blipFill>
                  <pic:spPr>
                    <a:xfrm>
                      <a:off x="0" y="0"/>
                      <a:ext cx="6007979" cy="622674"/>
                    </a:xfrm>
                    <a:prstGeom prst="rect">
                      <a:avLst/>
                    </a:prstGeom>
                  </pic:spPr>
                </pic:pic>
              </a:graphicData>
            </a:graphic>
          </wp:inline>
        </w:drawing>
      </w:r>
    </w:p>
    <w:p w14:paraId="7E3805F0" w14:textId="77777777" w:rsidR="00E4500E" w:rsidRDefault="006255E3">
      <w:pPr>
        <w:jc w:val="center"/>
        <w:rPr>
          <w:rFonts w:eastAsia="SimSun"/>
          <w:lang w:val="en-US" w:eastAsia="zh-CN"/>
        </w:rPr>
      </w:pPr>
      <w:r>
        <w:rPr>
          <w:rFonts w:eastAsia="SimSun"/>
          <w:lang w:eastAsia="zh-CN"/>
        </w:rPr>
        <w:t>(b) CDM of DMRS with new pattern</w:t>
      </w:r>
    </w:p>
    <w:p w14:paraId="4648BB94" w14:textId="77777777" w:rsidR="00E4500E" w:rsidRDefault="006255E3">
      <w:pPr>
        <w:jc w:val="center"/>
        <w:rPr>
          <w:rFonts w:eastAsia="SimSun"/>
          <w:lang w:eastAsia="zh-CN"/>
        </w:rPr>
      </w:pPr>
      <w:r>
        <w:rPr>
          <w:noProof/>
          <w:lang w:val="en-US" w:eastAsia="zh-CN"/>
        </w:rPr>
        <w:drawing>
          <wp:inline distT="0" distB="0" distL="0" distR="0" wp14:anchorId="07DF6BB3" wp14:editId="21337637">
            <wp:extent cx="5915660" cy="685800"/>
            <wp:effectExtent l="0" t="0" r="889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19"/>
                    <a:stretch>
                      <a:fillRect/>
                    </a:stretch>
                  </pic:blipFill>
                  <pic:spPr>
                    <a:xfrm>
                      <a:off x="0" y="0"/>
                      <a:ext cx="5915660" cy="685800"/>
                    </a:xfrm>
                    <a:prstGeom prst="rect">
                      <a:avLst/>
                    </a:prstGeom>
                  </pic:spPr>
                </pic:pic>
              </a:graphicData>
            </a:graphic>
          </wp:inline>
        </w:drawing>
      </w:r>
    </w:p>
    <w:p w14:paraId="6F50EC1D" w14:textId="77777777" w:rsidR="00E4500E" w:rsidRDefault="006255E3">
      <w:pPr>
        <w:jc w:val="center"/>
        <w:rPr>
          <w:rFonts w:eastAsia="SimSun"/>
          <w:lang w:eastAsia="zh-CN"/>
        </w:rPr>
      </w:pPr>
      <w:r>
        <w:rPr>
          <w:rFonts w:eastAsia="SimSun"/>
          <w:lang w:eastAsia="zh-CN"/>
        </w:rPr>
        <w:t>(c) TDM of DMRS with legacy pattern</w:t>
      </w:r>
    </w:p>
    <w:p w14:paraId="0E7EFC17" w14:textId="77777777" w:rsidR="00E4500E" w:rsidRDefault="00E4500E">
      <w:pPr>
        <w:pStyle w:val="ListParagraph"/>
        <w:spacing w:after="160" w:line="259" w:lineRule="auto"/>
        <w:ind w:leftChars="0" w:left="0"/>
        <w:contextualSpacing/>
        <w:rPr>
          <w:rFonts w:ascii="Times New Roman" w:hAnsi="Times New Roman"/>
        </w:rPr>
      </w:pPr>
    </w:p>
    <w:p w14:paraId="3899B308" w14:textId="77777777" w:rsidR="00E4500E" w:rsidRDefault="006255E3">
      <w:pPr>
        <w:pStyle w:val="Caption"/>
        <w:jc w:val="center"/>
      </w:pPr>
      <w:bookmarkStart w:id="25" w:name="_Ref182818411"/>
      <w:bookmarkStart w:id="26" w:name="_Ref182820672"/>
      <w:r>
        <w:t xml:space="preserve">Figure </w:t>
      </w:r>
      <w:r>
        <w:fldChar w:fldCharType="begin"/>
      </w:r>
      <w:r>
        <w:instrText xml:space="preserve"> SEQ Figure \* ARABIC </w:instrText>
      </w:r>
      <w:r>
        <w:fldChar w:fldCharType="separate"/>
      </w:r>
      <w:r>
        <w:t>1</w:t>
      </w:r>
      <w:r>
        <w:fldChar w:fldCharType="end"/>
      </w:r>
      <w:bookmarkEnd w:id="25"/>
      <w:r>
        <w:t xml:space="preserve"> - Potential DMRS patterns for NPUSCH format 1 at 3.75kHz </w:t>
      </w:r>
      <w:proofErr w:type="gramStart"/>
      <w:r>
        <w:t>SCS</w:t>
      </w:r>
      <w:bookmarkEnd w:id="26"/>
      <w:proofErr w:type="gramEnd"/>
    </w:p>
    <w:p w14:paraId="7B7607FA" w14:textId="77777777" w:rsidR="00E4500E" w:rsidRDefault="00E4500E">
      <w:pPr>
        <w:rPr>
          <w:lang w:eastAsia="ar-SA"/>
        </w:rPr>
      </w:pPr>
    </w:p>
    <w:p w14:paraId="7A1D0C5C" w14:textId="77777777" w:rsidR="00E4500E" w:rsidRDefault="006255E3">
      <w:pPr>
        <w:rPr>
          <w:lang w:eastAsia="ar-SA"/>
        </w:rPr>
      </w:pPr>
      <w:r>
        <w:rPr>
          <w:lang w:eastAsia="ar-SA"/>
        </w:rPr>
        <w:t xml:space="preserve">From the submitted </w:t>
      </w:r>
      <w:proofErr w:type="spellStart"/>
      <w:r>
        <w:rPr>
          <w:lang w:eastAsia="ar-SA"/>
        </w:rPr>
        <w:t>Tdocs</w:t>
      </w:r>
      <w:proofErr w:type="spellEnd"/>
      <w:r>
        <w:rPr>
          <w:lang w:eastAsia="ar-SA"/>
        </w:rPr>
        <w:t xml:space="preserve">, the advantages and disadvantages of the schemes are summarised in </w:t>
      </w:r>
      <w:r>
        <w:rPr>
          <w:lang w:eastAsia="ar-SA"/>
        </w:rPr>
        <w:fldChar w:fldCharType="begin"/>
      </w:r>
      <w:r>
        <w:rPr>
          <w:lang w:eastAsia="ar-SA"/>
        </w:rPr>
        <w:instrText xml:space="preserve"> REF _Ref182820123 \h </w:instrText>
      </w:r>
      <w:r>
        <w:rPr>
          <w:lang w:eastAsia="ar-SA"/>
        </w:rPr>
      </w:r>
      <w:r>
        <w:rPr>
          <w:lang w:eastAsia="ar-SA"/>
        </w:rPr>
        <w:fldChar w:fldCharType="separate"/>
      </w:r>
      <w:r>
        <w:t>Table 1</w:t>
      </w:r>
      <w:r>
        <w:rPr>
          <w:lang w:eastAsia="ar-SA"/>
        </w:rPr>
        <w:fldChar w:fldCharType="end"/>
      </w:r>
      <w:r>
        <w:rPr>
          <w:lang w:eastAsia="ar-SA"/>
        </w:rPr>
        <w:t>.</w:t>
      </w:r>
    </w:p>
    <w:p w14:paraId="47702014" w14:textId="77777777" w:rsidR="00E4500E" w:rsidRDefault="00E4500E">
      <w:pPr>
        <w:rPr>
          <w:lang w:eastAsia="ar-SA"/>
        </w:rPr>
      </w:pPr>
    </w:p>
    <w:p w14:paraId="338B8671" w14:textId="77777777" w:rsidR="00E4500E" w:rsidRDefault="006255E3">
      <w:pPr>
        <w:pStyle w:val="Caption"/>
        <w:jc w:val="center"/>
      </w:pPr>
      <w:bookmarkStart w:id="27" w:name="_Ref182820123"/>
      <w:r>
        <w:t xml:space="preserve">Table </w:t>
      </w:r>
      <w:r>
        <w:fldChar w:fldCharType="begin"/>
      </w:r>
      <w:r>
        <w:instrText xml:space="preserve"> SEQ Table \* ARABIC </w:instrText>
      </w:r>
      <w:r>
        <w:fldChar w:fldCharType="separate"/>
      </w:r>
      <w:r>
        <w:t>1</w:t>
      </w:r>
      <w:r>
        <w:fldChar w:fldCharType="end"/>
      </w:r>
      <w:bookmarkEnd w:id="27"/>
      <w:r>
        <w:t xml:space="preserve"> - Comparison of DMRS schemes for 3.75kHz NPUSCH format 1</w:t>
      </w:r>
    </w:p>
    <w:p w14:paraId="0AB17B77" w14:textId="77777777" w:rsidR="00E4500E" w:rsidRDefault="00E4500E">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02"/>
        <w:gridCol w:w="2403"/>
        <w:gridCol w:w="2403"/>
        <w:gridCol w:w="2403"/>
      </w:tblGrid>
      <w:tr w:rsidR="00E4500E" w14:paraId="0A4C6761" w14:textId="77777777">
        <w:tc>
          <w:tcPr>
            <w:tcW w:w="2402" w:type="dxa"/>
            <w:shd w:val="clear" w:color="auto" w:fill="D9D9D9" w:themeFill="background1" w:themeFillShade="D9"/>
          </w:tcPr>
          <w:p w14:paraId="55DA329C" w14:textId="77777777" w:rsidR="00E4500E" w:rsidRDefault="00E4500E">
            <w:pPr>
              <w:rPr>
                <w:b/>
                <w:bCs/>
                <w:lang w:eastAsia="ar-SA"/>
              </w:rPr>
            </w:pPr>
          </w:p>
        </w:tc>
        <w:tc>
          <w:tcPr>
            <w:tcW w:w="2403" w:type="dxa"/>
            <w:shd w:val="clear" w:color="auto" w:fill="D9D9D9" w:themeFill="background1" w:themeFillShade="D9"/>
          </w:tcPr>
          <w:p w14:paraId="2ED47539" w14:textId="77777777" w:rsidR="00E4500E" w:rsidRDefault="006255E3">
            <w:pPr>
              <w:rPr>
                <w:b/>
                <w:bCs/>
                <w:lang w:eastAsia="ar-SA"/>
              </w:rPr>
            </w:pPr>
            <w:r>
              <w:rPr>
                <w:b/>
                <w:bCs/>
                <w:lang w:eastAsia="ar-SA"/>
              </w:rPr>
              <w:t>TDM</w:t>
            </w:r>
          </w:p>
        </w:tc>
        <w:tc>
          <w:tcPr>
            <w:tcW w:w="2403" w:type="dxa"/>
            <w:shd w:val="clear" w:color="auto" w:fill="D9D9D9" w:themeFill="background1" w:themeFillShade="D9"/>
          </w:tcPr>
          <w:p w14:paraId="27A1CA6C" w14:textId="77777777" w:rsidR="00E4500E" w:rsidRDefault="006255E3">
            <w:pPr>
              <w:rPr>
                <w:b/>
                <w:bCs/>
                <w:lang w:eastAsia="ar-SA"/>
              </w:rPr>
            </w:pPr>
            <w:r>
              <w:rPr>
                <w:b/>
                <w:bCs/>
                <w:lang w:eastAsia="ar-SA"/>
              </w:rPr>
              <w:t>CDM legacy</w:t>
            </w:r>
          </w:p>
        </w:tc>
        <w:tc>
          <w:tcPr>
            <w:tcW w:w="2403" w:type="dxa"/>
            <w:shd w:val="clear" w:color="auto" w:fill="D9D9D9" w:themeFill="background1" w:themeFillShade="D9"/>
          </w:tcPr>
          <w:p w14:paraId="04DF6C5A" w14:textId="77777777" w:rsidR="00E4500E" w:rsidRDefault="006255E3">
            <w:pPr>
              <w:rPr>
                <w:b/>
                <w:bCs/>
                <w:lang w:eastAsia="ar-SA"/>
              </w:rPr>
            </w:pPr>
            <w:r>
              <w:rPr>
                <w:b/>
                <w:bCs/>
                <w:lang w:eastAsia="ar-SA"/>
              </w:rPr>
              <w:t>CDM new</w:t>
            </w:r>
          </w:p>
        </w:tc>
      </w:tr>
      <w:tr w:rsidR="00E4500E" w14:paraId="1DE3AFBB" w14:textId="77777777">
        <w:tc>
          <w:tcPr>
            <w:tcW w:w="2402" w:type="dxa"/>
          </w:tcPr>
          <w:p w14:paraId="3026ADEF" w14:textId="77777777" w:rsidR="00E4500E" w:rsidRDefault="006255E3">
            <w:pPr>
              <w:rPr>
                <w:lang w:eastAsia="ar-SA"/>
              </w:rPr>
            </w:pPr>
            <w:r>
              <w:rPr>
                <w:lang w:eastAsia="ar-SA"/>
              </w:rPr>
              <w:t>Performance loss to baseline</w:t>
            </w:r>
          </w:p>
        </w:tc>
        <w:tc>
          <w:tcPr>
            <w:tcW w:w="2403" w:type="dxa"/>
          </w:tcPr>
          <w:p w14:paraId="56EB7E6B" w14:textId="77777777" w:rsidR="00E4500E" w:rsidRDefault="006255E3">
            <w:pPr>
              <w:rPr>
                <w:lang w:eastAsia="ar-SA"/>
              </w:rPr>
            </w:pPr>
            <w:r>
              <w:rPr>
                <w:lang w:eastAsia="ar-SA"/>
              </w:rPr>
              <w:t>Acceptable (within approx. 0.3 to 1.0dB)</w:t>
            </w:r>
          </w:p>
        </w:tc>
        <w:tc>
          <w:tcPr>
            <w:tcW w:w="2403" w:type="dxa"/>
          </w:tcPr>
          <w:p w14:paraId="235DAB7C" w14:textId="77777777" w:rsidR="00E4500E" w:rsidRDefault="006255E3">
            <w:pPr>
              <w:rPr>
                <w:lang w:eastAsia="ar-SA"/>
              </w:rPr>
            </w:pPr>
            <w:r>
              <w:rPr>
                <w:lang w:eastAsia="ar-SA"/>
              </w:rPr>
              <w:t>Acceptable (within approx. 0 to 0.5dB)</w:t>
            </w:r>
          </w:p>
        </w:tc>
        <w:tc>
          <w:tcPr>
            <w:tcW w:w="2403" w:type="dxa"/>
          </w:tcPr>
          <w:p w14:paraId="5B887B01" w14:textId="77777777" w:rsidR="00E4500E" w:rsidRDefault="006255E3">
            <w:pPr>
              <w:rPr>
                <w:lang w:eastAsia="ar-SA"/>
              </w:rPr>
            </w:pPr>
            <w:r>
              <w:rPr>
                <w:lang w:eastAsia="ar-SA"/>
              </w:rPr>
              <w:t>Acceptable (within approx. 0 to 0.4dB)</w:t>
            </w:r>
          </w:p>
        </w:tc>
      </w:tr>
      <w:tr w:rsidR="00E4500E" w14:paraId="01F32C7F" w14:textId="77777777">
        <w:tc>
          <w:tcPr>
            <w:tcW w:w="2402" w:type="dxa"/>
          </w:tcPr>
          <w:p w14:paraId="42D94EA8" w14:textId="77777777" w:rsidR="00E4500E" w:rsidRDefault="006255E3">
            <w:pPr>
              <w:rPr>
                <w:lang w:eastAsia="ar-SA"/>
              </w:rPr>
            </w:pPr>
            <w:r>
              <w:rPr>
                <w:lang w:eastAsia="ar-SA"/>
              </w:rPr>
              <w:t>DMRS density</w:t>
            </w:r>
          </w:p>
        </w:tc>
        <w:tc>
          <w:tcPr>
            <w:tcW w:w="2403" w:type="dxa"/>
          </w:tcPr>
          <w:p w14:paraId="25AB65F0" w14:textId="77777777" w:rsidR="00E4500E" w:rsidRDefault="006255E3">
            <w:pPr>
              <w:rPr>
                <w:lang w:eastAsia="ar-SA"/>
              </w:rPr>
            </w:pPr>
            <w:r>
              <w:rPr>
                <w:lang w:eastAsia="ar-SA"/>
              </w:rPr>
              <w:t xml:space="preserve">Reduced, but performance impact not significant </w:t>
            </w:r>
          </w:p>
        </w:tc>
        <w:tc>
          <w:tcPr>
            <w:tcW w:w="2403" w:type="dxa"/>
          </w:tcPr>
          <w:p w14:paraId="3B727909" w14:textId="77777777" w:rsidR="00E4500E" w:rsidRDefault="006255E3">
            <w:pPr>
              <w:rPr>
                <w:lang w:eastAsia="ar-SA"/>
              </w:rPr>
            </w:pPr>
            <w:r>
              <w:rPr>
                <w:lang w:eastAsia="ar-SA"/>
              </w:rPr>
              <w:t>Same</w:t>
            </w:r>
          </w:p>
        </w:tc>
        <w:tc>
          <w:tcPr>
            <w:tcW w:w="2403" w:type="dxa"/>
          </w:tcPr>
          <w:p w14:paraId="319A27BC" w14:textId="77777777" w:rsidR="00E4500E" w:rsidRDefault="006255E3">
            <w:pPr>
              <w:rPr>
                <w:lang w:eastAsia="ar-SA"/>
              </w:rPr>
            </w:pPr>
            <w:r>
              <w:rPr>
                <w:lang w:eastAsia="ar-SA"/>
              </w:rPr>
              <w:t>Same</w:t>
            </w:r>
          </w:p>
        </w:tc>
      </w:tr>
      <w:tr w:rsidR="00E4500E" w14:paraId="420CEEA4" w14:textId="77777777">
        <w:tc>
          <w:tcPr>
            <w:tcW w:w="2402" w:type="dxa"/>
          </w:tcPr>
          <w:p w14:paraId="68FEA567" w14:textId="77777777" w:rsidR="00E4500E" w:rsidRDefault="006255E3">
            <w:pPr>
              <w:rPr>
                <w:lang w:eastAsia="ar-SA"/>
              </w:rPr>
            </w:pPr>
            <w:r>
              <w:rPr>
                <w:lang w:eastAsia="ar-SA"/>
              </w:rPr>
              <w:t>Compatibility with legacy UEs</w:t>
            </w:r>
          </w:p>
        </w:tc>
        <w:tc>
          <w:tcPr>
            <w:tcW w:w="2403" w:type="dxa"/>
          </w:tcPr>
          <w:p w14:paraId="0C1C5324" w14:textId="77777777" w:rsidR="00E4500E" w:rsidRDefault="006255E3">
            <w:pPr>
              <w:rPr>
                <w:lang w:eastAsia="ar-SA"/>
              </w:rPr>
            </w:pPr>
            <w:r>
              <w:rPr>
                <w:lang w:eastAsia="ar-SA"/>
              </w:rPr>
              <w:t>OK</w:t>
            </w:r>
          </w:p>
        </w:tc>
        <w:tc>
          <w:tcPr>
            <w:tcW w:w="2403" w:type="dxa"/>
          </w:tcPr>
          <w:p w14:paraId="35AE33B7" w14:textId="77777777" w:rsidR="00E4500E" w:rsidRDefault="006255E3">
            <w:pPr>
              <w:rPr>
                <w:lang w:eastAsia="ar-SA"/>
              </w:rPr>
            </w:pPr>
            <w:r>
              <w:rPr>
                <w:lang w:eastAsia="ar-SA"/>
              </w:rPr>
              <w:t>OK, but check orthogonality in multi-cell case</w:t>
            </w:r>
          </w:p>
        </w:tc>
        <w:tc>
          <w:tcPr>
            <w:tcW w:w="2403" w:type="dxa"/>
          </w:tcPr>
          <w:p w14:paraId="7702D0B0" w14:textId="77777777" w:rsidR="00E4500E" w:rsidRDefault="006255E3">
            <w:pPr>
              <w:rPr>
                <w:lang w:eastAsia="ar-SA"/>
              </w:rPr>
            </w:pPr>
            <w:r>
              <w:rPr>
                <w:lang w:eastAsia="ar-SA"/>
              </w:rPr>
              <w:t>Concerns. DMRS are in different locations for legacy and OCC UEs</w:t>
            </w:r>
          </w:p>
        </w:tc>
      </w:tr>
      <w:tr w:rsidR="00E4500E" w14:paraId="3ECC5F12" w14:textId="77777777">
        <w:tc>
          <w:tcPr>
            <w:tcW w:w="2402" w:type="dxa"/>
          </w:tcPr>
          <w:p w14:paraId="052BE96A" w14:textId="77777777" w:rsidR="00E4500E" w:rsidRDefault="006255E3">
            <w:pPr>
              <w:rPr>
                <w:lang w:eastAsia="ar-SA"/>
              </w:rPr>
            </w:pPr>
            <w:r>
              <w:rPr>
                <w:lang w:eastAsia="ar-SA"/>
              </w:rPr>
              <w:t>Specification impacts</w:t>
            </w:r>
          </w:p>
        </w:tc>
        <w:tc>
          <w:tcPr>
            <w:tcW w:w="2403" w:type="dxa"/>
          </w:tcPr>
          <w:p w14:paraId="00A64733" w14:textId="77777777" w:rsidR="00E4500E" w:rsidRDefault="006255E3">
            <w:pPr>
              <w:rPr>
                <w:lang w:eastAsia="ar-SA"/>
              </w:rPr>
            </w:pPr>
            <w:r>
              <w:rPr>
                <w:lang w:eastAsia="ar-SA"/>
              </w:rPr>
              <w:t>Minimal</w:t>
            </w:r>
          </w:p>
        </w:tc>
        <w:tc>
          <w:tcPr>
            <w:tcW w:w="2403" w:type="dxa"/>
          </w:tcPr>
          <w:p w14:paraId="06063224" w14:textId="77777777" w:rsidR="00E4500E" w:rsidRDefault="006255E3">
            <w:pPr>
              <w:rPr>
                <w:lang w:eastAsia="ar-SA"/>
              </w:rPr>
            </w:pPr>
            <w:r>
              <w:rPr>
                <w:lang w:eastAsia="ar-SA"/>
              </w:rPr>
              <w:t>Small. Spreading of DMRS symbol needs defining</w:t>
            </w:r>
          </w:p>
        </w:tc>
        <w:tc>
          <w:tcPr>
            <w:tcW w:w="2403" w:type="dxa"/>
          </w:tcPr>
          <w:p w14:paraId="36BE54EA" w14:textId="77777777" w:rsidR="00E4500E" w:rsidRDefault="006255E3">
            <w:pPr>
              <w:rPr>
                <w:lang w:eastAsia="ar-SA"/>
              </w:rPr>
            </w:pPr>
            <w:r>
              <w:rPr>
                <w:lang w:eastAsia="ar-SA"/>
              </w:rPr>
              <w:t>Large. New NPUSCH slot formats required. Slot format changes from slot to slot.</w:t>
            </w:r>
          </w:p>
        </w:tc>
      </w:tr>
      <w:tr w:rsidR="00E4500E" w14:paraId="1020B622" w14:textId="77777777">
        <w:tc>
          <w:tcPr>
            <w:tcW w:w="2402" w:type="dxa"/>
          </w:tcPr>
          <w:p w14:paraId="416809C2" w14:textId="77777777" w:rsidR="00E4500E" w:rsidRDefault="006255E3">
            <w:pPr>
              <w:rPr>
                <w:lang w:eastAsia="ar-SA"/>
              </w:rPr>
            </w:pPr>
            <w:r>
              <w:rPr>
                <w:lang w:eastAsia="ar-SA"/>
              </w:rPr>
              <w:t>Implementation complexity</w:t>
            </w:r>
          </w:p>
        </w:tc>
        <w:tc>
          <w:tcPr>
            <w:tcW w:w="2403" w:type="dxa"/>
          </w:tcPr>
          <w:p w14:paraId="4F4B379C" w14:textId="77777777" w:rsidR="00E4500E" w:rsidRDefault="006255E3">
            <w:pPr>
              <w:rPr>
                <w:lang w:eastAsia="ar-SA"/>
              </w:rPr>
            </w:pPr>
            <w:r>
              <w:rPr>
                <w:lang w:eastAsia="ar-SA"/>
              </w:rPr>
              <w:t>UE: minimal</w:t>
            </w:r>
          </w:p>
          <w:p w14:paraId="13A1373D" w14:textId="77777777" w:rsidR="00E4500E" w:rsidRDefault="006255E3">
            <w:pPr>
              <w:rPr>
                <w:lang w:eastAsia="ar-SA"/>
              </w:rPr>
            </w:pPr>
            <w:proofErr w:type="spellStart"/>
            <w:r>
              <w:rPr>
                <w:lang w:eastAsia="ar-SA"/>
              </w:rPr>
              <w:t>eNB</w:t>
            </w:r>
            <w:proofErr w:type="spellEnd"/>
            <w:r>
              <w:rPr>
                <w:lang w:eastAsia="ar-SA"/>
              </w:rPr>
              <w:t>: channel estimation needs updating</w:t>
            </w:r>
          </w:p>
        </w:tc>
        <w:tc>
          <w:tcPr>
            <w:tcW w:w="2403" w:type="dxa"/>
          </w:tcPr>
          <w:p w14:paraId="2AD0D14A" w14:textId="77777777" w:rsidR="00E4500E" w:rsidRDefault="006255E3">
            <w:pPr>
              <w:rPr>
                <w:lang w:eastAsia="ar-SA"/>
              </w:rPr>
            </w:pPr>
            <w:r>
              <w:rPr>
                <w:lang w:eastAsia="ar-SA"/>
              </w:rPr>
              <w:t>UE: minimal</w:t>
            </w:r>
          </w:p>
          <w:p w14:paraId="27F9CB37" w14:textId="77777777" w:rsidR="00E4500E" w:rsidRDefault="006255E3">
            <w:pPr>
              <w:rPr>
                <w:lang w:eastAsia="ar-SA"/>
              </w:rPr>
            </w:pPr>
            <w:proofErr w:type="spellStart"/>
            <w:r>
              <w:rPr>
                <w:lang w:eastAsia="ar-SA"/>
              </w:rPr>
              <w:t>eNB</w:t>
            </w:r>
            <w:proofErr w:type="spellEnd"/>
            <w:r>
              <w:rPr>
                <w:lang w:eastAsia="ar-SA"/>
              </w:rPr>
              <w:t>: channel estimation needs updating</w:t>
            </w:r>
          </w:p>
        </w:tc>
        <w:tc>
          <w:tcPr>
            <w:tcW w:w="2403" w:type="dxa"/>
          </w:tcPr>
          <w:p w14:paraId="34F5D3D3" w14:textId="77777777" w:rsidR="00E4500E" w:rsidRDefault="006255E3">
            <w:pPr>
              <w:rPr>
                <w:lang w:eastAsia="ar-SA"/>
              </w:rPr>
            </w:pPr>
            <w:r>
              <w:rPr>
                <w:lang w:eastAsia="ar-SA"/>
              </w:rPr>
              <w:t>UE: more significant</w:t>
            </w:r>
          </w:p>
          <w:p w14:paraId="55CC0D22" w14:textId="77777777" w:rsidR="00E4500E" w:rsidRDefault="006255E3">
            <w:pPr>
              <w:rPr>
                <w:lang w:eastAsia="ar-SA"/>
              </w:rPr>
            </w:pPr>
            <w:proofErr w:type="spellStart"/>
            <w:r>
              <w:rPr>
                <w:lang w:eastAsia="ar-SA"/>
              </w:rPr>
              <w:t>eNB</w:t>
            </w:r>
            <w:proofErr w:type="spellEnd"/>
            <w:r>
              <w:rPr>
                <w:lang w:eastAsia="ar-SA"/>
              </w:rPr>
              <w:t>: channel estimation needs significant update</w:t>
            </w:r>
          </w:p>
        </w:tc>
      </w:tr>
      <w:tr w:rsidR="00E4500E" w14:paraId="5FF295C8" w14:textId="77777777">
        <w:tc>
          <w:tcPr>
            <w:tcW w:w="2402" w:type="dxa"/>
          </w:tcPr>
          <w:p w14:paraId="51F7F597" w14:textId="77777777" w:rsidR="00E4500E" w:rsidRDefault="006255E3">
            <w:pPr>
              <w:rPr>
                <w:lang w:eastAsia="ar-SA"/>
              </w:rPr>
            </w:pPr>
            <w:r>
              <w:rPr>
                <w:lang w:eastAsia="ar-SA"/>
              </w:rPr>
              <w:t>Multi-cell orthogonality</w:t>
            </w:r>
          </w:p>
        </w:tc>
        <w:tc>
          <w:tcPr>
            <w:tcW w:w="2403" w:type="dxa"/>
          </w:tcPr>
          <w:p w14:paraId="30958762" w14:textId="77777777" w:rsidR="00E4500E" w:rsidRDefault="006255E3">
            <w:pPr>
              <w:rPr>
                <w:lang w:eastAsia="ar-SA"/>
              </w:rPr>
            </w:pPr>
            <w:r>
              <w:rPr>
                <w:lang w:eastAsia="ar-SA"/>
              </w:rPr>
              <w:t>No impact</w:t>
            </w:r>
          </w:p>
        </w:tc>
        <w:tc>
          <w:tcPr>
            <w:tcW w:w="2403" w:type="dxa"/>
          </w:tcPr>
          <w:p w14:paraId="73779929" w14:textId="77777777" w:rsidR="00E4500E" w:rsidRDefault="006255E3">
            <w:pPr>
              <w:rPr>
                <w:lang w:eastAsia="ar-SA"/>
              </w:rPr>
            </w:pPr>
            <w:r>
              <w:rPr>
                <w:lang w:eastAsia="ar-SA"/>
              </w:rPr>
              <w:t>Impacted if same DMRS complex values in each CDM-ed symbol</w:t>
            </w:r>
          </w:p>
        </w:tc>
        <w:tc>
          <w:tcPr>
            <w:tcW w:w="2403" w:type="dxa"/>
          </w:tcPr>
          <w:p w14:paraId="4E3B9C93" w14:textId="77777777" w:rsidR="00E4500E" w:rsidRDefault="006255E3">
            <w:pPr>
              <w:rPr>
                <w:lang w:eastAsia="ar-SA"/>
              </w:rPr>
            </w:pPr>
            <w:r>
              <w:rPr>
                <w:lang w:eastAsia="ar-SA"/>
              </w:rPr>
              <w:t>Impacted. DMRS patterns do not align with other cell scheduling legacy UE</w:t>
            </w:r>
          </w:p>
        </w:tc>
      </w:tr>
      <w:tr w:rsidR="00E4500E" w14:paraId="3A995493" w14:textId="77777777">
        <w:tc>
          <w:tcPr>
            <w:tcW w:w="2402" w:type="dxa"/>
          </w:tcPr>
          <w:p w14:paraId="78690673" w14:textId="77777777" w:rsidR="00E4500E" w:rsidRDefault="006255E3">
            <w:pPr>
              <w:rPr>
                <w:lang w:eastAsia="ar-SA"/>
              </w:rPr>
            </w:pPr>
            <w:r>
              <w:rPr>
                <w:lang w:eastAsia="ar-SA"/>
              </w:rPr>
              <w:t>Phase continuity</w:t>
            </w:r>
          </w:p>
        </w:tc>
        <w:tc>
          <w:tcPr>
            <w:tcW w:w="2403" w:type="dxa"/>
          </w:tcPr>
          <w:p w14:paraId="70296016" w14:textId="77777777" w:rsidR="00E4500E" w:rsidRDefault="006255E3">
            <w:pPr>
              <w:rPr>
                <w:lang w:eastAsia="ar-SA"/>
              </w:rPr>
            </w:pPr>
            <w:r>
              <w:rPr>
                <w:lang w:eastAsia="ar-SA"/>
              </w:rPr>
              <w:t>Not impacted across a single OFDM symbol</w:t>
            </w:r>
          </w:p>
        </w:tc>
        <w:tc>
          <w:tcPr>
            <w:tcW w:w="2403" w:type="dxa"/>
          </w:tcPr>
          <w:p w14:paraId="7E5824FF" w14:textId="77777777" w:rsidR="00E4500E" w:rsidRDefault="006255E3">
            <w:pPr>
              <w:rPr>
                <w:lang w:eastAsia="ar-SA"/>
              </w:rPr>
            </w:pPr>
            <w:r>
              <w:rPr>
                <w:lang w:eastAsia="ar-SA"/>
              </w:rPr>
              <w:t>Not impacted</w:t>
            </w:r>
          </w:p>
        </w:tc>
        <w:tc>
          <w:tcPr>
            <w:tcW w:w="2403" w:type="dxa"/>
          </w:tcPr>
          <w:p w14:paraId="16905854" w14:textId="77777777" w:rsidR="00E4500E" w:rsidRDefault="006255E3">
            <w:pPr>
              <w:rPr>
                <w:lang w:eastAsia="ar-SA"/>
              </w:rPr>
            </w:pPr>
            <w:r>
              <w:rPr>
                <w:lang w:eastAsia="ar-SA"/>
              </w:rPr>
              <w:t>Not impacted</w:t>
            </w:r>
          </w:p>
        </w:tc>
      </w:tr>
      <w:tr w:rsidR="00E4500E" w14:paraId="256965F4" w14:textId="77777777">
        <w:tc>
          <w:tcPr>
            <w:tcW w:w="2402" w:type="dxa"/>
          </w:tcPr>
          <w:p w14:paraId="274E5EE0" w14:textId="77777777" w:rsidR="00E4500E" w:rsidRDefault="006255E3">
            <w:pPr>
              <w:rPr>
                <w:lang w:eastAsia="ar-SA"/>
              </w:rPr>
            </w:pPr>
            <w:r>
              <w:rPr>
                <w:lang w:eastAsia="ar-SA"/>
              </w:rPr>
              <w:t>Similarity to 15kHz scheme</w:t>
            </w:r>
          </w:p>
        </w:tc>
        <w:tc>
          <w:tcPr>
            <w:tcW w:w="2403" w:type="dxa"/>
          </w:tcPr>
          <w:p w14:paraId="049A7831" w14:textId="77777777" w:rsidR="00E4500E" w:rsidRDefault="006255E3">
            <w:pPr>
              <w:rPr>
                <w:lang w:eastAsia="ar-SA"/>
              </w:rPr>
            </w:pPr>
            <w:r>
              <w:rPr>
                <w:lang w:eastAsia="ar-SA"/>
              </w:rPr>
              <w:t>Different</w:t>
            </w:r>
          </w:p>
        </w:tc>
        <w:tc>
          <w:tcPr>
            <w:tcW w:w="2403" w:type="dxa"/>
          </w:tcPr>
          <w:p w14:paraId="3501A7D9" w14:textId="77777777" w:rsidR="00E4500E" w:rsidRDefault="006255E3">
            <w:pPr>
              <w:rPr>
                <w:lang w:eastAsia="ar-SA"/>
              </w:rPr>
            </w:pPr>
            <w:r>
              <w:rPr>
                <w:lang w:eastAsia="ar-SA"/>
              </w:rPr>
              <w:t>Same</w:t>
            </w:r>
          </w:p>
        </w:tc>
        <w:tc>
          <w:tcPr>
            <w:tcW w:w="2403" w:type="dxa"/>
          </w:tcPr>
          <w:p w14:paraId="1B910494" w14:textId="77777777" w:rsidR="00E4500E" w:rsidRDefault="006255E3">
            <w:pPr>
              <w:rPr>
                <w:lang w:eastAsia="ar-SA"/>
              </w:rPr>
            </w:pPr>
            <w:r>
              <w:rPr>
                <w:lang w:eastAsia="ar-SA"/>
              </w:rPr>
              <w:t>Different</w:t>
            </w:r>
          </w:p>
        </w:tc>
      </w:tr>
    </w:tbl>
    <w:p w14:paraId="5779005B" w14:textId="77777777" w:rsidR="00E4500E" w:rsidRDefault="00E4500E">
      <w:pPr>
        <w:rPr>
          <w:lang w:eastAsia="ar-SA"/>
        </w:rPr>
      </w:pPr>
    </w:p>
    <w:p w14:paraId="580F7E2C" w14:textId="77777777" w:rsidR="00E4500E" w:rsidRDefault="006255E3">
      <w:pPr>
        <w:rPr>
          <w:lang w:eastAsia="ar-SA"/>
        </w:rPr>
      </w:pPr>
      <w:r>
        <w:rPr>
          <w:lang w:eastAsia="ar-SA"/>
        </w:rPr>
        <w:t xml:space="preserve">It appears that TDM-based DMRS has the better balance of advantages and disadvantages. The performance of the TDM-based DMRS pattern is reported as being acceptable. If we adopt a TDM scheme, we should clarify that the applied TDM pattern is according to </w:t>
      </w:r>
      <w:r>
        <w:rPr>
          <w:lang w:eastAsia="ar-SA"/>
        </w:rPr>
        <w:fldChar w:fldCharType="begin"/>
      </w:r>
      <w:r>
        <w:rPr>
          <w:lang w:eastAsia="ar-SA"/>
        </w:rPr>
        <w:instrText xml:space="preserve"> REF _Ref182818411 \h </w:instrText>
      </w:r>
      <w:r>
        <w:rPr>
          <w:lang w:eastAsia="ar-SA"/>
        </w:rPr>
      </w:r>
      <w:r>
        <w:rPr>
          <w:lang w:eastAsia="ar-SA"/>
        </w:rPr>
        <w:fldChar w:fldCharType="separate"/>
      </w:r>
      <w:r>
        <w:t>Figure 1</w:t>
      </w:r>
      <w:r>
        <w:rPr>
          <w:lang w:eastAsia="ar-SA"/>
        </w:rPr>
        <w:fldChar w:fldCharType="end"/>
      </w:r>
      <w:r>
        <w:rPr>
          <w:lang w:eastAsia="ar-SA"/>
        </w:rPr>
        <w:t>, where there are consecutive active DMRS symbols followed by consecutive blanked DMRS symbols. This structure allows for more accurate CFO estimation and is the scheme that has been simulated by most companies.</w:t>
      </w:r>
    </w:p>
    <w:p w14:paraId="65683307" w14:textId="77777777" w:rsidR="00E4500E" w:rsidRDefault="00E4500E">
      <w:pPr>
        <w:rPr>
          <w:lang w:eastAsia="ar-SA"/>
        </w:rPr>
      </w:pPr>
    </w:p>
    <w:p w14:paraId="697A7399" w14:textId="77777777" w:rsidR="00E4500E" w:rsidRDefault="006255E3">
      <w:pPr>
        <w:rPr>
          <w:lang w:eastAsia="ar-SA"/>
        </w:rPr>
      </w:pPr>
      <w:r>
        <w:rPr>
          <w:lang w:eastAsia="ar-SA"/>
        </w:rPr>
        <w:t>Hence, the following proposal is made:</w:t>
      </w:r>
    </w:p>
    <w:p w14:paraId="19B1AF8B" w14:textId="77777777" w:rsidR="00E4500E" w:rsidRDefault="00E4500E">
      <w:pPr>
        <w:rPr>
          <w:lang w:eastAsia="ar-SA"/>
        </w:rPr>
      </w:pPr>
    </w:p>
    <w:p w14:paraId="50A81DBE" w14:textId="77777777" w:rsidR="00E4500E" w:rsidRDefault="006255E3">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4_2_1v1: </w:t>
      </w:r>
    </w:p>
    <w:p w14:paraId="5C89EF58" w14:textId="77777777" w:rsidR="00E4500E" w:rsidRDefault="00E4500E">
      <w:pPr>
        <w:rPr>
          <w:b/>
          <w:bCs/>
          <w:lang w:eastAsia="ar-SA"/>
        </w:rPr>
      </w:pPr>
    </w:p>
    <w:p w14:paraId="32AFDD55" w14:textId="77777777" w:rsidR="00E4500E" w:rsidRDefault="006255E3">
      <w:pPr>
        <w:rPr>
          <w:rFonts w:ascii="Times New Roman" w:hAnsi="Times New Roman"/>
          <w:b/>
          <w:bCs/>
          <w:szCs w:val="20"/>
          <w:lang w:eastAsia="zh-CN"/>
        </w:rPr>
      </w:pPr>
      <w:r>
        <w:rPr>
          <w:rFonts w:ascii="Times New Roman" w:hAnsi="Times New Roman"/>
          <w:b/>
          <w:bCs/>
          <w:szCs w:val="20"/>
          <w:lang w:eastAsia="zh-CN"/>
        </w:rPr>
        <w:t>3.75kHz SCS OCC for NPUSCH format 1 uses a TDM DMRS pattern:</w:t>
      </w:r>
    </w:p>
    <w:p w14:paraId="1FCAE1F8" w14:textId="77777777" w:rsidR="00E4500E" w:rsidRDefault="006255E3">
      <w:pPr>
        <w:ind w:left="799"/>
        <w:rPr>
          <w:b/>
          <w:bCs/>
          <w:highlight w:val="yellow"/>
          <w:lang w:eastAsia="ar-SA"/>
        </w:rPr>
      </w:pPr>
      <w:r>
        <w:rPr>
          <w:rFonts w:ascii="Times New Roman" w:hAnsi="Times New Roman"/>
          <w:b/>
          <w:bCs/>
          <w:szCs w:val="20"/>
          <w:lang w:eastAsia="zh-CN"/>
        </w:rPr>
        <w:t>- Consecutive DMRS symbols are active for a UE followed by consecutive blanked DMRS symbols</w:t>
      </w:r>
    </w:p>
    <w:p w14:paraId="454BA3A3" w14:textId="77777777" w:rsidR="00E4500E" w:rsidRDefault="00E4500E">
      <w:pPr>
        <w:rPr>
          <w:b/>
          <w:bCs/>
          <w:highlight w:val="yellow"/>
          <w:lang w:eastAsia="ar-SA"/>
        </w:rPr>
      </w:pPr>
    </w:p>
    <w:p w14:paraId="01D17511"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4_2_1v1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122"/>
        <w:gridCol w:w="7509"/>
      </w:tblGrid>
      <w:tr w:rsidR="00E4500E" w14:paraId="0B84208C" w14:textId="77777777">
        <w:tc>
          <w:tcPr>
            <w:tcW w:w="2122" w:type="dxa"/>
            <w:shd w:val="clear" w:color="auto" w:fill="D9D9D9"/>
          </w:tcPr>
          <w:p w14:paraId="5B84C047" w14:textId="77777777" w:rsidR="00E4500E" w:rsidRDefault="006255E3">
            <w:pPr>
              <w:rPr>
                <w:b/>
                <w:bCs/>
                <w:lang w:eastAsia="ar-SA"/>
              </w:rPr>
            </w:pPr>
            <w:r>
              <w:rPr>
                <w:b/>
                <w:bCs/>
                <w:lang w:eastAsia="ar-SA"/>
              </w:rPr>
              <w:t>Company</w:t>
            </w:r>
          </w:p>
        </w:tc>
        <w:tc>
          <w:tcPr>
            <w:tcW w:w="7509" w:type="dxa"/>
            <w:shd w:val="clear" w:color="auto" w:fill="D9D9D9"/>
          </w:tcPr>
          <w:p w14:paraId="0ED138FE" w14:textId="77777777" w:rsidR="00E4500E" w:rsidRDefault="006255E3">
            <w:pPr>
              <w:rPr>
                <w:b/>
                <w:bCs/>
                <w:lang w:eastAsia="ar-SA"/>
              </w:rPr>
            </w:pPr>
            <w:r>
              <w:rPr>
                <w:b/>
                <w:bCs/>
                <w:lang w:eastAsia="ar-SA"/>
              </w:rPr>
              <w:t>Comment</w:t>
            </w:r>
          </w:p>
        </w:tc>
      </w:tr>
      <w:tr w:rsidR="00E4500E" w14:paraId="77C3D353" w14:textId="77777777">
        <w:tc>
          <w:tcPr>
            <w:tcW w:w="2122" w:type="dxa"/>
          </w:tcPr>
          <w:p w14:paraId="66E15E25" w14:textId="77777777" w:rsidR="00E4500E" w:rsidRDefault="006255E3">
            <w:pPr>
              <w:rPr>
                <w:lang w:eastAsia="ko-KR"/>
              </w:rPr>
            </w:pPr>
            <w:r>
              <w:rPr>
                <w:rFonts w:hint="eastAsia"/>
                <w:lang w:eastAsia="ko-KR"/>
              </w:rPr>
              <w:t>LGE</w:t>
            </w:r>
          </w:p>
        </w:tc>
        <w:tc>
          <w:tcPr>
            <w:tcW w:w="7509" w:type="dxa"/>
          </w:tcPr>
          <w:p w14:paraId="6EE58FA0" w14:textId="77777777" w:rsidR="00E4500E" w:rsidRDefault="006255E3">
            <w:pPr>
              <w:rPr>
                <w:lang w:eastAsia="ko-KR"/>
              </w:rPr>
            </w:pPr>
            <w:r>
              <w:rPr>
                <w:rFonts w:hint="eastAsia"/>
                <w:lang w:eastAsia="ko-KR"/>
              </w:rPr>
              <w:t xml:space="preserve">On the analysis for the </w:t>
            </w:r>
            <w:r>
              <w:rPr>
                <w:lang w:eastAsia="ko-KR"/>
              </w:rPr>
              <w:t>compatibility</w:t>
            </w:r>
            <w:r>
              <w:rPr>
                <w:rFonts w:hint="eastAsia"/>
                <w:lang w:eastAsia="ko-KR"/>
              </w:rPr>
              <w:t xml:space="preserve"> with legacy UEs, it is </w:t>
            </w:r>
            <w:r>
              <w:rPr>
                <w:lang w:eastAsia="ko-KR"/>
              </w:rPr>
              <w:t>questionable</w:t>
            </w:r>
            <w:r>
              <w:rPr>
                <w:rFonts w:hint="eastAsia"/>
                <w:lang w:eastAsia="ko-KR"/>
              </w:rPr>
              <w:t xml:space="preserve"> that the answer for the TDM </w:t>
            </w:r>
            <w:r>
              <w:rPr>
                <w:lang w:eastAsia="ko-KR"/>
              </w:rPr>
              <w:t>approach</w:t>
            </w:r>
            <w:r>
              <w:rPr>
                <w:rFonts w:hint="eastAsia"/>
                <w:lang w:eastAsia="ko-KR"/>
              </w:rPr>
              <w:t xml:space="preserve"> is OK. For instance, the legacy UE will transmit DMRS in all the DMRS symbols, and the advanced UE with TDM </w:t>
            </w:r>
            <w:r>
              <w:rPr>
                <w:lang w:eastAsia="ko-KR"/>
              </w:rPr>
              <w:t>approach</w:t>
            </w:r>
            <w:r>
              <w:rPr>
                <w:rFonts w:hint="eastAsia"/>
                <w:lang w:eastAsia="ko-KR"/>
              </w:rPr>
              <w:t xml:space="preserve"> will </w:t>
            </w:r>
            <w:r>
              <w:rPr>
                <w:lang w:eastAsia="ko-KR"/>
              </w:rPr>
              <w:t>transmit</w:t>
            </w:r>
            <w:r>
              <w:rPr>
                <w:rFonts w:hint="eastAsia"/>
                <w:lang w:eastAsia="ko-KR"/>
              </w:rPr>
              <w:t xml:space="preserve"> DMRS in a subset of DMRS symbols. In this case, the DMRS from the legacy UE and the new UE will be collided. Regarding the </w:t>
            </w:r>
            <w:r>
              <w:rPr>
                <w:lang w:eastAsia="ko-KR"/>
              </w:rPr>
              <w:t>implementation</w:t>
            </w:r>
            <w:r>
              <w:rPr>
                <w:rFonts w:hint="eastAsia"/>
                <w:lang w:eastAsia="ko-KR"/>
              </w:rPr>
              <w:t xml:space="preserve"> complexity, unlike NR specification, the LTE specification does not consider the phase continuity during the non-contiguous transmission. Moreover, this is low-cost/low-complexity NB-IoT UEs. It is also </w:t>
            </w:r>
            <w:r>
              <w:rPr>
                <w:lang w:eastAsia="ko-KR"/>
              </w:rPr>
              <w:t>questionable</w:t>
            </w:r>
            <w:r>
              <w:rPr>
                <w:rFonts w:hint="eastAsia"/>
                <w:lang w:eastAsia="ko-KR"/>
              </w:rPr>
              <w:t xml:space="preserve"> how the UE </w:t>
            </w:r>
            <w:r>
              <w:rPr>
                <w:lang w:eastAsia="ko-KR"/>
              </w:rPr>
              <w:t>implementation</w:t>
            </w:r>
            <w:r>
              <w:rPr>
                <w:rFonts w:hint="eastAsia"/>
                <w:lang w:eastAsia="ko-KR"/>
              </w:rPr>
              <w:t xml:space="preserve"> to support TDM is simple in the LTE NB-IoT context. Furthermore, some RAN4 works including UE requirement for phase continuity and ON/OFF masking should be supported for the TDM </w:t>
            </w:r>
            <w:r>
              <w:rPr>
                <w:lang w:eastAsia="ko-KR"/>
              </w:rPr>
              <w:t>approach</w:t>
            </w:r>
            <w:r>
              <w:rPr>
                <w:rFonts w:hint="eastAsia"/>
                <w:lang w:eastAsia="ko-KR"/>
              </w:rPr>
              <w:t xml:space="preserve">. </w:t>
            </w:r>
          </w:p>
        </w:tc>
      </w:tr>
      <w:tr w:rsidR="00E4500E" w14:paraId="5238A7C0" w14:textId="77777777">
        <w:tc>
          <w:tcPr>
            <w:tcW w:w="2122" w:type="dxa"/>
          </w:tcPr>
          <w:p w14:paraId="2E8F0E11" w14:textId="77777777" w:rsidR="00E4500E" w:rsidRDefault="006255E3">
            <w:pPr>
              <w:rPr>
                <w:rFonts w:eastAsiaTheme="minorEastAsia"/>
                <w:lang w:val="en-US" w:eastAsia="zh-CN"/>
              </w:rPr>
            </w:pPr>
            <w:r>
              <w:rPr>
                <w:rFonts w:eastAsiaTheme="minorEastAsia" w:hint="eastAsia"/>
                <w:lang w:val="en-US" w:eastAsia="zh-CN"/>
              </w:rPr>
              <w:t>CATT</w:t>
            </w:r>
          </w:p>
        </w:tc>
        <w:tc>
          <w:tcPr>
            <w:tcW w:w="7509" w:type="dxa"/>
          </w:tcPr>
          <w:p w14:paraId="411B5FD8" w14:textId="77777777" w:rsidR="00E4500E" w:rsidRDefault="006255E3">
            <w:pPr>
              <w:rPr>
                <w:rFonts w:eastAsia="DengXian"/>
                <w:lang w:val="en-US" w:eastAsia="zh-CN"/>
              </w:rPr>
            </w:pPr>
            <w:r>
              <w:rPr>
                <w:rFonts w:eastAsia="DengXian" w:hint="eastAsia"/>
                <w:lang w:val="en-US" w:eastAsia="zh-CN"/>
              </w:rPr>
              <w:t xml:space="preserve">Ok </w:t>
            </w:r>
          </w:p>
        </w:tc>
      </w:tr>
      <w:tr w:rsidR="00E4500E" w14:paraId="7CEDD738" w14:textId="77777777">
        <w:tc>
          <w:tcPr>
            <w:tcW w:w="2122" w:type="dxa"/>
          </w:tcPr>
          <w:p w14:paraId="62885920" w14:textId="77777777" w:rsidR="00E4500E" w:rsidRDefault="006255E3">
            <w:pPr>
              <w:rPr>
                <w:lang w:eastAsia="ar-SA"/>
              </w:rPr>
            </w:pPr>
            <w:r>
              <w:rPr>
                <w:rFonts w:eastAsiaTheme="minorEastAsia" w:hint="eastAsia"/>
                <w:lang w:eastAsia="zh-CN"/>
              </w:rPr>
              <w:t>CMCC</w:t>
            </w:r>
          </w:p>
        </w:tc>
        <w:tc>
          <w:tcPr>
            <w:tcW w:w="7509" w:type="dxa"/>
          </w:tcPr>
          <w:p w14:paraId="23CFFB71" w14:textId="77777777" w:rsidR="00E4500E" w:rsidRDefault="006255E3">
            <w:pPr>
              <w:rPr>
                <w:rFonts w:eastAsia="DengXian"/>
                <w:lang w:eastAsia="zh-CN"/>
              </w:rPr>
            </w:pPr>
            <w:r>
              <w:rPr>
                <w:rFonts w:eastAsia="DengXian"/>
                <w:lang w:eastAsia="zh-CN"/>
              </w:rPr>
              <w:t>F</w:t>
            </w:r>
            <w:r>
              <w:rPr>
                <w:rFonts w:eastAsia="DengXian" w:hint="eastAsia"/>
                <w:lang w:eastAsia="zh-CN"/>
              </w:rPr>
              <w:t xml:space="preserve">ine </w:t>
            </w:r>
            <w:r>
              <w:rPr>
                <w:rFonts w:eastAsia="DengXian"/>
                <w:lang w:eastAsia="zh-CN"/>
              </w:rPr>
              <w:t>with</w:t>
            </w:r>
            <w:r>
              <w:rPr>
                <w:rFonts w:eastAsia="DengXian" w:hint="eastAsia"/>
                <w:lang w:eastAsia="zh-CN"/>
              </w:rPr>
              <w:t xml:space="preserve"> the proposal. </w:t>
            </w:r>
            <w:r>
              <w:rPr>
                <w:rFonts w:eastAsia="DengXian"/>
                <w:lang w:eastAsia="zh-CN"/>
              </w:rPr>
              <w:t>O</w:t>
            </w:r>
            <w:r>
              <w:rPr>
                <w:rFonts w:eastAsia="DengXian" w:hint="eastAsia"/>
                <w:lang w:eastAsia="zh-CN"/>
              </w:rPr>
              <w:t xml:space="preserve">ur understanding is that neither the blanked DMRS symbol or the active DMRS symbols should </w:t>
            </w:r>
            <w:r>
              <w:rPr>
                <w:rFonts w:eastAsia="DengXian"/>
                <w:lang w:eastAsia="zh-CN"/>
              </w:rPr>
              <w:t>follow</w:t>
            </w:r>
            <w:r>
              <w:rPr>
                <w:rFonts w:eastAsia="DengXian" w:hint="eastAsia"/>
                <w:lang w:eastAsia="zh-CN"/>
              </w:rPr>
              <w:t xml:space="preserve"> the legacy DMRS pattern. </w:t>
            </w:r>
          </w:p>
        </w:tc>
      </w:tr>
      <w:tr w:rsidR="00E4500E" w14:paraId="3E7672BD" w14:textId="77777777">
        <w:tc>
          <w:tcPr>
            <w:tcW w:w="2122" w:type="dxa"/>
          </w:tcPr>
          <w:p w14:paraId="4B666FE3" w14:textId="77777777" w:rsidR="00E4500E" w:rsidRDefault="006255E3">
            <w:pPr>
              <w:rPr>
                <w:lang w:eastAsia="ar-SA"/>
              </w:rPr>
            </w:pPr>
            <w:r>
              <w:rPr>
                <w:lang w:eastAsia="ar-SA"/>
              </w:rPr>
              <w:t>Qualcomm</w:t>
            </w:r>
          </w:p>
        </w:tc>
        <w:tc>
          <w:tcPr>
            <w:tcW w:w="7509" w:type="dxa"/>
          </w:tcPr>
          <w:p w14:paraId="33DF2AB6" w14:textId="77777777" w:rsidR="00E4500E" w:rsidRDefault="006255E3">
            <w:pPr>
              <w:rPr>
                <w:rFonts w:eastAsia="DengXian"/>
                <w:lang w:eastAsia="zh-CN"/>
              </w:rPr>
            </w:pPr>
            <w:r>
              <w:rPr>
                <w:rFonts w:eastAsia="DengXian"/>
                <w:lang w:eastAsia="zh-CN"/>
              </w:rPr>
              <w:t>We do not agree with the proposal and analysis.</w:t>
            </w:r>
          </w:p>
          <w:p w14:paraId="13765A64" w14:textId="77777777" w:rsidR="00E4500E" w:rsidRDefault="006255E3">
            <w:pPr>
              <w:rPr>
                <w:rFonts w:eastAsia="DengXian"/>
                <w:lang w:eastAsia="zh-CN"/>
              </w:rPr>
            </w:pPr>
            <w:proofErr w:type="gramStart"/>
            <w:r>
              <w:rPr>
                <w:rFonts w:eastAsia="DengXian"/>
                <w:lang w:eastAsia="zh-CN"/>
              </w:rPr>
              <w:t>First of all</w:t>
            </w:r>
            <w:proofErr w:type="gramEnd"/>
            <w:r>
              <w:rPr>
                <w:rFonts w:eastAsia="DengXian"/>
                <w:lang w:eastAsia="zh-CN"/>
              </w:rPr>
              <w:t>, it is unclear why “multi-cell orthogonality” is different for different schemes, since the details of the sequence are still unknown, so we could always design a pattern that maintains orthogonality across cells.</w:t>
            </w:r>
          </w:p>
        </w:tc>
      </w:tr>
      <w:tr w:rsidR="00E4500E" w14:paraId="2AAB6DED" w14:textId="77777777">
        <w:tc>
          <w:tcPr>
            <w:tcW w:w="2122" w:type="dxa"/>
          </w:tcPr>
          <w:p w14:paraId="611C9047" w14:textId="77777777" w:rsidR="00E4500E" w:rsidRDefault="006255E3">
            <w:pPr>
              <w:rPr>
                <w:rFonts w:eastAsia="SimSun"/>
                <w:lang w:val="en-US" w:eastAsia="zh-CN"/>
              </w:rPr>
            </w:pPr>
            <w:r>
              <w:rPr>
                <w:rFonts w:eastAsiaTheme="minorEastAsia"/>
                <w:lang w:val="en-US" w:eastAsia="zh-CN"/>
              </w:rPr>
              <w:lastRenderedPageBreak/>
              <w:t>Nokia, NSB</w:t>
            </w:r>
          </w:p>
        </w:tc>
        <w:tc>
          <w:tcPr>
            <w:tcW w:w="7509" w:type="dxa"/>
          </w:tcPr>
          <w:p w14:paraId="1FD7E8E8" w14:textId="77777777" w:rsidR="00E4500E" w:rsidRDefault="006255E3">
            <w:pPr>
              <w:rPr>
                <w:rFonts w:eastAsia="DengXian"/>
                <w:lang w:val="en-US" w:eastAsia="zh-CN"/>
              </w:rPr>
            </w:pPr>
            <w:r>
              <w:rPr>
                <w:rFonts w:eastAsia="DengXian"/>
                <w:lang w:val="en-US" w:eastAsia="zh-CN"/>
              </w:rPr>
              <w:t>More comparison between the main bullet with minor update of DMRS cyclic shift with legacy DMRS sequence/pattern is needed before RAN1 make agreement.</w:t>
            </w:r>
          </w:p>
          <w:p w14:paraId="390EE273" w14:textId="77777777" w:rsidR="00E4500E" w:rsidRDefault="00E4500E">
            <w:pPr>
              <w:rPr>
                <w:rFonts w:eastAsia="DengXian"/>
                <w:lang w:val="en-US" w:eastAsia="zh-CN"/>
              </w:rPr>
            </w:pPr>
          </w:p>
          <w:p w14:paraId="0B122B46" w14:textId="77777777" w:rsidR="00E4500E" w:rsidRDefault="006255E3">
            <w:pPr>
              <w:rPr>
                <w:rFonts w:eastAsia="DengXian"/>
                <w:lang w:val="en-US" w:eastAsia="zh-CN"/>
              </w:rPr>
            </w:pPr>
            <w:r>
              <w:rPr>
                <w:rFonts w:eastAsia="DengXian"/>
                <w:lang w:val="en-US" w:eastAsia="zh-CN"/>
              </w:rPr>
              <w:t>For main bullet, as TDM DMRS will impact the channel estimation, which will also impact to the performance of the IoT NTN UL, which is opposite to the motivation of the capacity enhancement.</w:t>
            </w:r>
          </w:p>
          <w:p w14:paraId="5312D992" w14:textId="77777777" w:rsidR="00E4500E" w:rsidRDefault="00E4500E">
            <w:pPr>
              <w:rPr>
                <w:rFonts w:eastAsia="DengXian"/>
                <w:lang w:val="en-US" w:eastAsia="zh-CN"/>
              </w:rPr>
            </w:pPr>
          </w:p>
          <w:p w14:paraId="15319846" w14:textId="77777777" w:rsidR="00E4500E" w:rsidRDefault="006255E3">
            <w:pPr>
              <w:rPr>
                <w:rFonts w:eastAsia="DengXian"/>
                <w:lang w:val="en-US" w:eastAsia="zh-CN"/>
              </w:rPr>
            </w:pPr>
            <w:r>
              <w:rPr>
                <w:rFonts w:eastAsia="DengXian"/>
                <w:lang w:val="en-US" w:eastAsia="zh-CN"/>
              </w:rPr>
              <w:t xml:space="preserve">We do not support the sub-bullet as it will have much impact to the specification </w:t>
            </w:r>
            <w:proofErr w:type="gramStart"/>
            <w:r>
              <w:rPr>
                <w:rFonts w:eastAsia="DengXian"/>
                <w:lang w:val="en-US" w:eastAsia="zh-CN"/>
              </w:rPr>
              <w:t>and also</w:t>
            </w:r>
            <w:proofErr w:type="gramEnd"/>
            <w:r>
              <w:rPr>
                <w:rFonts w:eastAsia="DengXian"/>
                <w:lang w:val="en-US" w:eastAsia="zh-CN"/>
              </w:rPr>
              <w:t xml:space="preserve"> increasing the distance between the two separate DMRS symbols for CFO estimation.</w:t>
            </w:r>
          </w:p>
        </w:tc>
      </w:tr>
      <w:tr w:rsidR="00E4500E" w14:paraId="3F630E6B" w14:textId="77777777">
        <w:tc>
          <w:tcPr>
            <w:tcW w:w="2122" w:type="dxa"/>
          </w:tcPr>
          <w:p w14:paraId="0DA4F54B" w14:textId="77777777" w:rsidR="00E4500E" w:rsidRDefault="006255E3">
            <w:pPr>
              <w:rPr>
                <w:rFonts w:eastAsia="SimSun"/>
                <w:lang w:val="en-US" w:eastAsia="zh-CN"/>
              </w:rPr>
            </w:pPr>
            <w:r>
              <w:rPr>
                <w:rFonts w:eastAsiaTheme="minorEastAsia"/>
                <w:lang w:eastAsia="zh-CN"/>
              </w:rPr>
              <w:t>Ericsson</w:t>
            </w:r>
          </w:p>
        </w:tc>
        <w:tc>
          <w:tcPr>
            <w:tcW w:w="7509" w:type="dxa"/>
          </w:tcPr>
          <w:p w14:paraId="0C62E9B5" w14:textId="77777777" w:rsidR="00E4500E" w:rsidRDefault="006255E3">
            <w:pPr>
              <w:rPr>
                <w:rFonts w:eastAsia="DengXian"/>
                <w:lang w:eastAsia="zh-CN"/>
              </w:rPr>
            </w:pPr>
            <w:r>
              <w:rPr>
                <w:rFonts w:eastAsia="DengXian"/>
                <w:lang w:eastAsia="zh-CN"/>
              </w:rPr>
              <w:t>Based on the agreements reached until now, we suggest incorporating the following clarifications:</w:t>
            </w:r>
          </w:p>
          <w:p w14:paraId="49AC85B7" w14:textId="77777777" w:rsidR="00E4500E" w:rsidRDefault="00E4500E">
            <w:pPr>
              <w:rPr>
                <w:rFonts w:eastAsia="DengXian"/>
                <w:lang w:eastAsia="zh-CN"/>
              </w:rPr>
            </w:pPr>
          </w:p>
          <w:p w14:paraId="7A92A9D3" w14:textId="77777777" w:rsidR="00E4500E" w:rsidRDefault="006255E3">
            <w:pPr>
              <w:rPr>
                <w:rFonts w:ascii="Times New Roman" w:hAnsi="Times New Roman"/>
                <w:b/>
                <w:bCs/>
                <w:szCs w:val="20"/>
                <w:lang w:eastAsia="zh-CN"/>
              </w:rPr>
            </w:pPr>
            <w:r>
              <w:rPr>
                <w:rFonts w:ascii="Times New Roman" w:hAnsi="Times New Roman"/>
                <w:b/>
                <w:bCs/>
                <w:szCs w:val="20"/>
                <w:lang w:eastAsia="zh-CN"/>
              </w:rPr>
              <w:t xml:space="preserve">3.75kHz SCS OCC </w:t>
            </w:r>
            <w:r>
              <w:rPr>
                <w:rFonts w:ascii="Times New Roman" w:hAnsi="Times New Roman"/>
                <w:b/>
                <w:bCs/>
                <w:color w:val="00B050"/>
                <w:szCs w:val="20"/>
                <w:lang w:eastAsia="zh-CN"/>
              </w:rPr>
              <w:t>length 2</w:t>
            </w:r>
            <w:r>
              <w:rPr>
                <w:rFonts w:ascii="Times New Roman" w:hAnsi="Times New Roman"/>
                <w:b/>
                <w:bCs/>
                <w:szCs w:val="20"/>
                <w:lang w:eastAsia="zh-CN"/>
              </w:rPr>
              <w:t xml:space="preserve"> for NPUSCH format 1 </w:t>
            </w:r>
            <w:proofErr w:type="gramStart"/>
            <w:r>
              <w:rPr>
                <w:rFonts w:ascii="Times New Roman" w:hAnsi="Times New Roman"/>
                <w:b/>
                <w:bCs/>
                <w:color w:val="00B050"/>
                <w:szCs w:val="20"/>
                <w:lang w:eastAsia="zh-CN"/>
              </w:rPr>
              <w:t>single-tone</w:t>
            </w:r>
            <w:proofErr w:type="gramEnd"/>
            <w:r>
              <w:rPr>
                <w:rFonts w:ascii="Times New Roman" w:hAnsi="Times New Roman"/>
                <w:b/>
                <w:bCs/>
                <w:color w:val="00B050"/>
                <w:szCs w:val="20"/>
                <w:lang w:eastAsia="zh-CN"/>
              </w:rPr>
              <w:t xml:space="preserve"> </w:t>
            </w:r>
            <w:r>
              <w:rPr>
                <w:rFonts w:ascii="Times New Roman" w:hAnsi="Times New Roman"/>
                <w:b/>
                <w:bCs/>
                <w:szCs w:val="20"/>
                <w:lang w:eastAsia="zh-CN"/>
              </w:rPr>
              <w:t>uses a TDM DMRS pattern:</w:t>
            </w:r>
          </w:p>
          <w:p w14:paraId="6789F684" w14:textId="77777777" w:rsidR="00E4500E" w:rsidRDefault="006255E3">
            <w:pPr>
              <w:ind w:left="799"/>
              <w:rPr>
                <w:b/>
                <w:bCs/>
                <w:highlight w:val="yellow"/>
                <w:lang w:eastAsia="ar-SA"/>
              </w:rPr>
            </w:pPr>
            <w:r>
              <w:rPr>
                <w:rFonts w:ascii="Times New Roman" w:hAnsi="Times New Roman"/>
                <w:b/>
                <w:bCs/>
                <w:szCs w:val="20"/>
                <w:lang w:eastAsia="zh-CN"/>
              </w:rPr>
              <w:t>- Consecutive DMRS symbols are active for a UE followed by consecutive blanked DMRS symbols</w:t>
            </w:r>
          </w:p>
          <w:p w14:paraId="32C31154" w14:textId="77777777" w:rsidR="00E4500E" w:rsidRDefault="00E4500E">
            <w:pPr>
              <w:rPr>
                <w:rFonts w:eastAsia="DengXian"/>
                <w:lang w:eastAsia="zh-CN"/>
              </w:rPr>
            </w:pPr>
          </w:p>
          <w:p w14:paraId="007C8229" w14:textId="77777777" w:rsidR="00E4500E" w:rsidRDefault="006255E3">
            <w:pPr>
              <w:rPr>
                <w:rFonts w:eastAsia="DengXian"/>
                <w:lang w:eastAsia="zh-CN"/>
              </w:rPr>
            </w:pPr>
            <w:r>
              <w:rPr>
                <w:rFonts w:eastAsia="DengXian"/>
                <w:lang w:eastAsia="zh-CN"/>
              </w:rPr>
              <w:t>In relation with the sub-bullet, is the right understanding the before applying the OCC spreading, the slot structure is as per legacy as shown below?</w:t>
            </w:r>
          </w:p>
          <w:p w14:paraId="439A0CAD" w14:textId="77777777" w:rsidR="00E4500E" w:rsidRDefault="00E4500E">
            <w:pPr>
              <w:rPr>
                <w:rFonts w:eastAsia="DengXian"/>
                <w:lang w:eastAsia="zh-CN"/>
              </w:r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953"/>
              <w:gridCol w:w="953"/>
              <w:gridCol w:w="953"/>
              <w:gridCol w:w="954"/>
              <w:gridCol w:w="996"/>
              <w:gridCol w:w="954"/>
              <w:gridCol w:w="954"/>
              <w:gridCol w:w="566"/>
            </w:tblGrid>
            <w:tr w:rsidR="00E4500E" w14:paraId="631A9D12" w14:textId="77777777">
              <w:trPr>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52204" w14:textId="77777777" w:rsidR="00E4500E" w:rsidRDefault="006255E3">
                  <w:pPr>
                    <w:jc w:val="center"/>
                    <w:rPr>
                      <w:sz w:val="12"/>
                      <w:szCs w:val="12"/>
                    </w:rPr>
                  </w:pPr>
                  <w:proofErr w:type="spellStart"/>
                  <w:r>
                    <w:rPr>
                      <w:sz w:val="12"/>
                      <w:szCs w:val="12"/>
                    </w:rPr>
                    <w:t>CP+Data</w:t>
                  </w:r>
                  <w:proofErr w:type="spellEnd"/>
                  <w:r>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B83C" w14:textId="77777777" w:rsidR="00E4500E" w:rsidRDefault="006255E3">
                  <w:pPr>
                    <w:jc w:val="center"/>
                    <w:rPr>
                      <w:sz w:val="12"/>
                      <w:szCs w:val="12"/>
                    </w:rPr>
                  </w:pPr>
                  <w:proofErr w:type="spellStart"/>
                  <w:r>
                    <w:rPr>
                      <w:sz w:val="12"/>
                      <w:szCs w:val="12"/>
                    </w:rPr>
                    <w:t>CP+Data</w:t>
                  </w:r>
                  <w:proofErr w:type="spellEnd"/>
                  <w:r>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6CC43" w14:textId="77777777" w:rsidR="00E4500E" w:rsidRDefault="006255E3">
                  <w:pPr>
                    <w:jc w:val="center"/>
                    <w:rPr>
                      <w:sz w:val="12"/>
                      <w:szCs w:val="12"/>
                    </w:rPr>
                  </w:pPr>
                  <w:proofErr w:type="spellStart"/>
                  <w:r>
                    <w:rPr>
                      <w:sz w:val="12"/>
                      <w:szCs w:val="12"/>
                    </w:rPr>
                    <w:t>CP+Data</w:t>
                  </w:r>
                  <w:proofErr w:type="spellEnd"/>
                  <w:r>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6E090" w14:textId="77777777" w:rsidR="00E4500E" w:rsidRDefault="006255E3">
                  <w:pPr>
                    <w:jc w:val="center"/>
                    <w:rPr>
                      <w:sz w:val="12"/>
                      <w:szCs w:val="12"/>
                    </w:rPr>
                  </w:pPr>
                  <w:proofErr w:type="spellStart"/>
                  <w:r>
                    <w:rPr>
                      <w:sz w:val="12"/>
                      <w:szCs w:val="12"/>
                    </w:rPr>
                    <w:t>CP+Data</w:t>
                  </w:r>
                  <w:proofErr w:type="spellEnd"/>
                  <w:r>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shd w:val="clear" w:color="auto" w:fill="CACACA"/>
                  <w:tcMar>
                    <w:top w:w="0" w:type="dxa"/>
                    <w:left w:w="108" w:type="dxa"/>
                    <w:bottom w:w="0" w:type="dxa"/>
                    <w:right w:w="108" w:type="dxa"/>
                  </w:tcMar>
                </w:tcPr>
                <w:p w14:paraId="2E51ACF6" w14:textId="77777777" w:rsidR="00E4500E" w:rsidRDefault="006255E3">
                  <w:pPr>
                    <w:jc w:val="center"/>
                    <w:rPr>
                      <w:sz w:val="12"/>
                      <w:szCs w:val="12"/>
                    </w:rPr>
                  </w:pPr>
                  <w:r>
                    <w:rPr>
                      <w:sz w:val="12"/>
                      <w:szCs w:val="12"/>
                    </w:rPr>
                    <w:t>CP+DMRS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51922" w14:textId="77777777" w:rsidR="00E4500E" w:rsidRDefault="006255E3">
                  <w:pPr>
                    <w:jc w:val="center"/>
                    <w:rPr>
                      <w:sz w:val="12"/>
                      <w:szCs w:val="12"/>
                    </w:rPr>
                  </w:pPr>
                  <w:proofErr w:type="spellStart"/>
                  <w:r>
                    <w:rPr>
                      <w:sz w:val="12"/>
                      <w:szCs w:val="12"/>
                    </w:rPr>
                    <w:t>CP+Data</w:t>
                  </w:r>
                  <w:proofErr w:type="spellEnd"/>
                  <w:r>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1F6EE" w14:textId="77777777" w:rsidR="00E4500E" w:rsidRDefault="006255E3">
                  <w:pPr>
                    <w:jc w:val="center"/>
                    <w:rPr>
                      <w:sz w:val="12"/>
                      <w:szCs w:val="12"/>
                    </w:rPr>
                  </w:pPr>
                  <w:proofErr w:type="spellStart"/>
                  <w:r>
                    <w:rPr>
                      <w:sz w:val="12"/>
                      <w:szCs w:val="12"/>
                    </w:rPr>
                    <w:t>CP+Data</w:t>
                  </w:r>
                  <w:proofErr w:type="spellEnd"/>
                  <w:r>
                    <w:rPr>
                      <w:sz w:val="12"/>
                      <w:szCs w:val="12"/>
                    </w:rPr>
                    <w:t xml:space="preserve"> symbol (275 us)</w:t>
                  </w:r>
                </w:p>
              </w:tc>
              <w:tc>
                <w:tcPr>
                  <w:tcW w:w="591" w:type="dxa"/>
                  <w:tcBorders>
                    <w:top w:val="dashed" w:sz="4" w:space="0" w:color="auto"/>
                    <w:left w:val="single" w:sz="4" w:space="0" w:color="auto"/>
                    <w:bottom w:val="dashed" w:sz="4" w:space="0" w:color="auto"/>
                    <w:right w:val="dashed" w:sz="4" w:space="0" w:color="auto"/>
                  </w:tcBorders>
                  <w:tcMar>
                    <w:top w:w="0" w:type="dxa"/>
                    <w:left w:w="108" w:type="dxa"/>
                    <w:bottom w:w="0" w:type="dxa"/>
                    <w:right w:w="108" w:type="dxa"/>
                  </w:tcMar>
                </w:tcPr>
                <w:p w14:paraId="2FEAF08A" w14:textId="77777777" w:rsidR="00E4500E" w:rsidRDefault="006255E3">
                  <w:pPr>
                    <w:jc w:val="center"/>
                    <w:rPr>
                      <w:sz w:val="12"/>
                      <w:szCs w:val="12"/>
                    </w:rPr>
                  </w:pPr>
                  <w:r>
                    <w:rPr>
                      <w:sz w:val="12"/>
                      <w:szCs w:val="12"/>
                    </w:rPr>
                    <w:t>Guard period (75 us)</w:t>
                  </w:r>
                </w:p>
              </w:tc>
            </w:tr>
            <w:tr w:rsidR="00E4500E" w14:paraId="5AAA55A1" w14:textId="77777777">
              <w:trPr>
                <w:jc w:val="center"/>
              </w:trPr>
              <w:tc>
                <w:tcPr>
                  <w:tcW w:w="8480" w:type="dxa"/>
                  <w:gridSpan w:val="8"/>
                  <w:tcBorders>
                    <w:top w:val="single" w:sz="4" w:space="0" w:color="auto"/>
                  </w:tcBorders>
                  <w:tcMar>
                    <w:top w:w="0" w:type="dxa"/>
                    <w:left w:w="108" w:type="dxa"/>
                    <w:bottom w:w="0" w:type="dxa"/>
                    <w:right w:w="108" w:type="dxa"/>
                  </w:tcMar>
                </w:tcPr>
                <w:p w14:paraId="0F08AB8F" w14:textId="77777777" w:rsidR="00E4500E" w:rsidRDefault="006255E3">
                  <w:pPr>
                    <w:jc w:val="center"/>
                    <w:rPr>
                      <w:sz w:val="16"/>
                      <w:szCs w:val="16"/>
                    </w:rPr>
                  </w:pPr>
                  <w:r>
                    <w:rPr>
                      <w:sz w:val="16"/>
                      <w:szCs w:val="16"/>
                    </w:rPr>
                    <w:t>Slot (2ms)</w:t>
                  </w:r>
                </w:p>
              </w:tc>
            </w:tr>
          </w:tbl>
          <w:p w14:paraId="53A3E2AB" w14:textId="77777777" w:rsidR="00E4500E" w:rsidRDefault="00E4500E">
            <w:pPr>
              <w:rPr>
                <w:rFonts w:eastAsia="DengXian"/>
                <w:lang w:eastAsia="zh-CN"/>
              </w:rPr>
            </w:pPr>
          </w:p>
          <w:p w14:paraId="513BAA83" w14:textId="77777777" w:rsidR="00E4500E" w:rsidRDefault="006255E3">
            <w:pPr>
              <w:rPr>
                <w:rFonts w:eastAsia="DengXian"/>
                <w:lang w:eastAsia="zh-CN"/>
              </w:rPr>
            </w:pPr>
            <w:r>
              <w:rPr>
                <w:rFonts w:eastAsia="DengXian"/>
                <w:lang w:eastAsia="zh-CN"/>
              </w:rPr>
              <w:t xml:space="preserve">Then, when the OCC spreading is applied, is the intention applying the spreading only to “data symbols” keeping </w:t>
            </w:r>
            <w:proofErr w:type="spellStart"/>
            <w:r>
              <w:rPr>
                <w:rFonts w:eastAsia="DengXian"/>
                <w:lang w:eastAsia="zh-CN"/>
              </w:rPr>
              <w:t>unspread</w:t>
            </w:r>
            <w:proofErr w:type="spellEnd"/>
            <w:r>
              <w:rPr>
                <w:rFonts w:eastAsia="DengXian"/>
                <w:lang w:eastAsia="zh-CN"/>
              </w:rPr>
              <w:t xml:space="preserve"> and untouched the location of the “DMRS symbols”?</w:t>
            </w:r>
          </w:p>
          <w:p w14:paraId="79094F1C" w14:textId="77777777" w:rsidR="00E4500E" w:rsidRDefault="00E4500E">
            <w:pPr>
              <w:rPr>
                <w:rFonts w:eastAsia="DengXian"/>
                <w:lang w:eastAsia="zh-CN"/>
              </w:rPr>
            </w:pPr>
          </w:p>
          <w:p w14:paraId="752CD81C" w14:textId="77777777" w:rsidR="00E4500E" w:rsidRDefault="006255E3">
            <w:pPr>
              <w:rPr>
                <w:rFonts w:eastAsia="DengXian"/>
                <w:lang w:eastAsia="zh-CN"/>
              </w:rPr>
            </w:pPr>
            <w:r>
              <w:rPr>
                <w:rFonts w:eastAsia="DengXian"/>
                <w:lang w:eastAsia="zh-CN"/>
              </w:rPr>
              <w:t xml:space="preserve">And then with TDM DMRS in the case of two UEs, is the right understanding that the “DMRS symbol” in even slots would be used for the </w:t>
            </w:r>
            <w:proofErr w:type="spellStart"/>
            <w:r>
              <w:rPr>
                <w:rFonts w:eastAsia="DengXian"/>
                <w:lang w:eastAsia="zh-CN"/>
              </w:rPr>
              <w:t>OCC’d</w:t>
            </w:r>
            <w:proofErr w:type="spellEnd"/>
            <w:r>
              <w:rPr>
                <w:rFonts w:eastAsia="DengXian"/>
                <w:lang w:eastAsia="zh-CN"/>
              </w:rPr>
              <w:t xml:space="preserve"> UE1 whereas the “DMRS symbol” in odd slots would be used for the </w:t>
            </w:r>
            <w:proofErr w:type="spellStart"/>
            <w:r>
              <w:rPr>
                <w:rFonts w:eastAsia="DengXian"/>
                <w:lang w:eastAsia="zh-CN"/>
              </w:rPr>
              <w:t>OCC’d</w:t>
            </w:r>
            <w:proofErr w:type="spellEnd"/>
            <w:r>
              <w:rPr>
                <w:rFonts w:eastAsia="DengXian"/>
                <w:lang w:eastAsia="zh-CN"/>
              </w:rPr>
              <w:t xml:space="preserve"> UE2?</w:t>
            </w:r>
          </w:p>
          <w:p w14:paraId="546B9C96" w14:textId="77777777" w:rsidR="00E4500E" w:rsidRDefault="00E4500E">
            <w:pPr>
              <w:rPr>
                <w:rFonts w:eastAsia="DengXian"/>
                <w:lang w:val="en-US" w:eastAsia="zh-CN"/>
              </w:rPr>
            </w:pPr>
          </w:p>
        </w:tc>
      </w:tr>
      <w:tr w:rsidR="00E4500E" w14:paraId="19788B62" w14:textId="77777777">
        <w:tc>
          <w:tcPr>
            <w:tcW w:w="2122" w:type="dxa"/>
          </w:tcPr>
          <w:p w14:paraId="562CF63D" w14:textId="77777777" w:rsidR="00E4500E" w:rsidRDefault="006255E3">
            <w:pPr>
              <w:rPr>
                <w:rFonts w:eastAsiaTheme="minorEastAsia"/>
                <w:lang w:eastAsia="zh-CN"/>
              </w:rPr>
            </w:pPr>
            <w:r>
              <w:rPr>
                <w:rFonts w:eastAsiaTheme="minorEastAsia"/>
                <w:lang w:eastAsia="zh-CN"/>
              </w:rPr>
              <w:t>FL3</w:t>
            </w:r>
          </w:p>
        </w:tc>
        <w:tc>
          <w:tcPr>
            <w:tcW w:w="7509" w:type="dxa"/>
          </w:tcPr>
          <w:p w14:paraId="15EF540F" w14:textId="77777777" w:rsidR="00E4500E" w:rsidRDefault="006255E3">
            <w:pPr>
              <w:rPr>
                <w:rFonts w:eastAsia="DengXian"/>
                <w:lang w:eastAsia="zh-CN"/>
              </w:rPr>
            </w:pPr>
            <w:r>
              <w:rPr>
                <w:rFonts w:eastAsia="DengXian"/>
                <w:lang w:eastAsia="zh-CN"/>
              </w:rPr>
              <w:t>Comments above considered in FL2 response</w:t>
            </w:r>
          </w:p>
        </w:tc>
      </w:tr>
      <w:tr w:rsidR="00E4500E" w14:paraId="012C6CED" w14:textId="77777777">
        <w:tc>
          <w:tcPr>
            <w:tcW w:w="2122" w:type="dxa"/>
          </w:tcPr>
          <w:p w14:paraId="4087F077" w14:textId="77777777" w:rsidR="00E4500E" w:rsidRDefault="006255E3">
            <w:pPr>
              <w:rPr>
                <w:rFonts w:eastAsiaTheme="minorEastAsia"/>
                <w:lang w:eastAsia="zh-CN"/>
              </w:rPr>
            </w:pPr>
            <w:r>
              <w:rPr>
                <w:rFonts w:eastAsia="SimSun" w:hint="eastAsia"/>
                <w:lang w:val="en-US" w:eastAsia="zh-CN"/>
              </w:rPr>
              <w:t>Lenovo</w:t>
            </w:r>
          </w:p>
        </w:tc>
        <w:tc>
          <w:tcPr>
            <w:tcW w:w="7509" w:type="dxa"/>
          </w:tcPr>
          <w:p w14:paraId="3A20D21C" w14:textId="77777777" w:rsidR="00E4500E" w:rsidRDefault="006255E3">
            <w:pPr>
              <w:rPr>
                <w:rFonts w:eastAsia="DengXian"/>
                <w:lang w:val="en-US" w:eastAsia="zh-CN"/>
              </w:rPr>
            </w:pPr>
            <w:r>
              <w:rPr>
                <w:rFonts w:eastAsia="DengXian"/>
                <w:lang w:val="en-US" w:eastAsia="zh-CN"/>
              </w:rPr>
              <w:t>F</w:t>
            </w:r>
            <w:r>
              <w:rPr>
                <w:rFonts w:eastAsia="DengXian" w:hint="eastAsia"/>
                <w:lang w:val="en-US" w:eastAsia="zh-CN"/>
              </w:rPr>
              <w:t>ine with the proposal in general. Clarify in the sub-bullet do we still further discuss the consecutive DMRS symbol number of 2 or not in case OCC of 2.</w:t>
            </w:r>
          </w:p>
          <w:p w14:paraId="18293D96" w14:textId="77777777" w:rsidR="00E4500E" w:rsidRDefault="006255E3">
            <w:pPr>
              <w:rPr>
                <w:rFonts w:eastAsia="DengXian"/>
                <w:lang w:eastAsia="zh-CN"/>
              </w:rPr>
            </w:pPr>
            <w:r>
              <w:rPr>
                <w:rFonts w:eastAsiaTheme="minorEastAsia" w:hint="eastAsia"/>
                <w:lang w:val="en-US" w:eastAsia="zh-CN"/>
              </w:rPr>
              <w:t>Note: since the resource mapping of symbol level OCC is new, we don</w:t>
            </w:r>
            <w:r>
              <w:rPr>
                <w:rFonts w:eastAsiaTheme="minorEastAsia"/>
                <w:lang w:val="en-US" w:eastAsia="zh-CN"/>
              </w:rPr>
              <w:t>’</w:t>
            </w:r>
            <w:r>
              <w:rPr>
                <w:rFonts w:eastAsiaTheme="minorEastAsia" w:hint="eastAsia"/>
                <w:lang w:val="en-US" w:eastAsia="zh-CN"/>
              </w:rPr>
              <w:t>t think there is possibility to multiplex Rel.19 UE with legacy UE (3.75KHz).</w:t>
            </w:r>
          </w:p>
        </w:tc>
      </w:tr>
      <w:tr w:rsidR="00E4500E" w14:paraId="14BC855C" w14:textId="77777777">
        <w:tc>
          <w:tcPr>
            <w:tcW w:w="2122" w:type="dxa"/>
          </w:tcPr>
          <w:p w14:paraId="205B73E0" w14:textId="77777777" w:rsidR="00E4500E" w:rsidRDefault="006255E3">
            <w:pPr>
              <w:rPr>
                <w:rFonts w:eastAsia="SimSun"/>
                <w:lang w:val="en-US" w:eastAsia="zh-CN"/>
              </w:rPr>
            </w:pPr>
            <w:r>
              <w:rPr>
                <w:lang w:eastAsia="ar-SA"/>
              </w:rPr>
              <w:t xml:space="preserve">Huawei, </w:t>
            </w:r>
            <w:proofErr w:type="spellStart"/>
            <w:r>
              <w:rPr>
                <w:lang w:eastAsia="ar-SA"/>
              </w:rPr>
              <w:t>HiSilicon</w:t>
            </w:r>
            <w:proofErr w:type="spellEnd"/>
          </w:p>
        </w:tc>
        <w:tc>
          <w:tcPr>
            <w:tcW w:w="7509" w:type="dxa"/>
          </w:tcPr>
          <w:p w14:paraId="6F791F8E" w14:textId="77777777" w:rsidR="00E4500E" w:rsidRDefault="006255E3">
            <w:pPr>
              <w:rPr>
                <w:rFonts w:eastAsia="DengXian"/>
                <w:lang w:eastAsia="zh-CN"/>
              </w:rPr>
            </w:pPr>
            <w:r>
              <w:rPr>
                <w:rFonts w:eastAsia="DengXian"/>
                <w:lang w:eastAsia="zh-CN"/>
              </w:rPr>
              <w:t xml:space="preserve">Support the proposal. Both the transmitted DMRS symbols and muted DMRS symbols </w:t>
            </w:r>
            <w:proofErr w:type="gramStart"/>
            <w:r>
              <w:rPr>
                <w:rFonts w:eastAsia="DengXian"/>
                <w:lang w:eastAsia="zh-CN"/>
              </w:rPr>
              <w:t>of  TDM</w:t>
            </w:r>
            <w:proofErr w:type="gramEnd"/>
            <w:r>
              <w:rPr>
                <w:rFonts w:eastAsia="DengXian"/>
                <w:lang w:eastAsia="zh-CN"/>
              </w:rPr>
              <w:t xml:space="preserve"> scheme are on the locations of the legacy DMRS pattern</w:t>
            </w:r>
          </w:p>
        </w:tc>
      </w:tr>
      <w:tr w:rsidR="00E4500E" w14:paraId="5D14A9AE" w14:textId="77777777">
        <w:tc>
          <w:tcPr>
            <w:tcW w:w="2122" w:type="dxa"/>
          </w:tcPr>
          <w:p w14:paraId="1F54D28C" w14:textId="77777777" w:rsidR="00E4500E" w:rsidRDefault="006255E3">
            <w:pPr>
              <w:rPr>
                <w:lang w:eastAsia="ar-SA"/>
              </w:rPr>
            </w:pPr>
            <w:proofErr w:type="spellStart"/>
            <w:r>
              <w:rPr>
                <w:rFonts w:hint="cs"/>
                <w:lang w:eastAsia="ar-SA"/>
              </w:rPr>
              <w:t>S</w:t>
            </w:r>
            <w:r>
              <w:rPr>
                <w:lang w:eastAsia="ar-SA"/>
              </w:rPr>
              <w:t>preadtrum</w:t>
            </w:r>
            <w:proofErr w:type="spellEnd"/>
          </w:p>
        </w:tc>
        <w:tc>
          <w:tcPr>
            <w:tcW w:w="7509" w:type="dxa"/>
          </w:tcPr>
          <w:p w14:paraId="141DFA36" w14:textId="77777777" w:rsidR="00E4500E" w:rsidRDefault="006255E3">
            <w:pPr>
              <w:rPr>
                <w:rFonts w:eastAsia="DengXian"/>
                <w:lang w:eastAsia="zh-CN"/>
              </w:rPr>
            </w:pPr>
            <w:r>
              <w:rPr>
                <w:rFonts w:eastAsia="DengXian" w:hint="eastAsia"/>
                <w:lang w:eastAsia="zh-CN"/>
              </w:rPr>
              <w:t>W</w:t>
            </w:r>
            <w:r>
              <w:rPr>
                <w:rFonts w:eastAsia="DengXian"/>
                <w:lang w:eastAsia="zh-CN"/>
              </w:rPr>
              <w:t>e support the proposal. Whether transmitted DMRS symbols or blanked DMRS symbols should follow legacy DMRS pattern.</w:t>
            </w:r>
          </w:p>
        </w:tc>
      </w:tr>
      <w:tr w:rsidR="00E4500E" w14:paraId="072BAF36" w14:textId="77777777">
        <w:tc>
          <w:tcPr>
            <w:tcW w:w="2122" w:type="dxa"/>
          </w:tcPr>
          <w:p w14:paraId="7CBE5DA9" w14:textId="77777777" w:rsidR="00E4500E" w:rsidRDefault="006255E3">
            <w:pPr>
              <w:rPr>
                <w:rFonts w:eastAsia="SimSun"/>
                <w:lang w:val="en-US" w:eastAsia="zh-CN"/>
              </w:rPr>
            </w:pPr>
            <w:r>
              <w:rPr>
                <w:lang w:eastAsia="ar-SA"/>
              </w:rPr>
              <w:t>Nordic</w:t>
            </w:r>
          </w:p>
        </w:tc>
        <w:tc>
          <w:tcPr>
            <w:tcW w:w="7509" w:type="dxa"/>
          </w:tcPr>
          <w:p w14:paraId="2E1C1A5A" w14:textId="77777777" w:rsidR="00E4500E" w:rsidRDefault="006255E3">
            <w:pPr>
              <w:rPr>
                <w:rFonts w:eastAsia="DengXian"/>
                <w:lang w:val="en-US" w:eastAsia="zh-CN"/>
              </w:rPr>
            </w:pPr>
            <w:r>
              <w:rPr>
                <w:rFonts w:eastAsia="DengXian"/>
                <w:lang w:eastAsia="zh-CN"/>
              </w:rPr>
              <w:t>We prefer CDM approach, either with legacy or new pattern, due to better performance and similarity to 15 kHz case.</w:t>
            </w:r>
          </w:p>
        </w:tc>
      </w:tr>
      <w:tr w:rsidR="00E4500E" w14:paraId="08DC49BF" w14:textId="77777777">
        <w:tc>
          <w:tcPr>
            <w:tcW w:w="2122" w:type="dxa"/>
          </w:tcPr>
          <w:p w14:paraId="31ED6D28" w14:textId="77777777" w:rsidR="00E4500E" w:rsidRDefault="006255E3">
            <w:pPr>
              <w:rPr>
                <w:lang w:eastAsia="ar-SA"/>
              </w:rPr>
            </w:pPr>
            <w:r>
              <w:rPr>
                <w:rFonts w:eastAsia="SimSun" w:hint="eastAsia"/>
                <w:lang w:val="en-US" w:eastAsia="zh-CN"/>
              </w:rPr>
              <w:t>ZTE</w:t>
            </w:r>
          </w:p>
        </w:tc>
        <w:tc>
          <w:tcPr>
            <w:tcW w:w="7509" w:type="dxa"/>
          </w:tcPr>
          <w:p w14:paraId="7C815665" w14:textId="77777777" w:rsidR="00E4500E" w:rsidRDefault="006255E3">
            <w:pPr>
              <w:rPr>
                <w:rFonts w:eastAsia="DengXian"/>
                <w:lang w:eastAsia="zh-CN"/>
              </w:rPr>
            </w:pPr>
            <w:r>
              <w:rPr>
                <w:rFonts w:eastAsia="SimSun" w:hint="eastAsia"/>
                <w:lang w:val="en-US" w:eastAsia="zh-CN"/>
              </w:rPr>
              <w:t>CDM legacy is preferred. CDM-legacy have better performance than TDM solution without larger impact. For TDM, how to mute the DMRS symbols need to be specified, which is not simpler than CDM-legacy. Moreover, TDM solution may also impact multi-cell orthogonality due to in-complete DMRS sequence. With above considerations, CDM legacy is more preferred than TDM with better performance and no larger impact.</w:t>
            </w:r>
          </w:p>
        </w:tc>
      </w:tr>
      <w:tr w:rsidR="00E4500E" w14:paraId="3747D217" w14:textId="77777777">
        <w:tc>
          <w:tcPr>
            <w:tcW w:w="2122" w:type="dxa"/>
          </w:tcPr>
          <w:p w14:paraId="0605CAFB" w14:textId="77777777" w:rsidR="00E4500E" w:rsidRDefault="006255E3">
            <w:pPr>
              <w:rPr>
                <w:lang w:eastAsia="ar-SA"/>
              </w:rPr>
            </w:pPr>
            <w:r>
              <w:rPr>
                <w:rFonts w:eastAsia="SimSun"/>
                <w:lang w:val="en-US" w:eastAsia="zh-CN"/>
              </w:rPr>
              <w:t>FL2</w:t>
            </w:r>
          </w:p>
        </w:tc>
        <w:tc>
          <w:tcPr>
            <w:tcW w:w="7509" w:type="dxa"/>
          </w:tcPr>
          <w:p w14:paraId="2748A134" w14:textId="77777777" w:rsidR="00E4500E" w:rsidRDefault="006255E3">
            <w:pPr>
              <w:rPr>
                <w:rFonts w:eastAsia="DengXian"/>
                <w:lang w:val="en-US" w:eastAsia="zh-CN"/>
              </w:rPr>
            </w:pPr>
            <w:r>
              <w:rPr>
                <w:rFonts w:eastAsia="DengXian"/>
                <w:lang w:val="en-US" w:eastAsia="zh-CN"/>
              </w:rPr>
              <w:t>It seems like there is no consensus on the proposal.</w:t>
            </w:r>
          </w:p>
          <w:p w14:paraId="285D0D33" w14:textId="77777777" w:rsidR="00E4500E" w:rsidRDefault="00E4500E">
            <w:pPr>
              <w:rPr>
                <w:rFonts w:eastAsia="DengXian"/>
                <w:lang w:val="en-US" w:eastAsia="zh-CN"/>
              </w:rPr>
            </w:pPr>
          </w:p>
          <w:p w14:paraId="14D0380B" w14:textId="77777777" w:rsidR="00E4500E" w:rsidRDefault="006255E3">
            <w:pPr>
              <w:rPr>
                <w:rFonts w:eastAsia="DengXian"/>
                <w:lang w:val="en-US" w:eastAsia="zh-CN"/>
              </w:rPr>
            </w:pPr>
            <w:r>
              <w:rPr>
                <w:rFonts w:eastAsia="DengXian"/>
                <w:lang w:val="en-US" w:eastAsia="zh-CN"/>
              </w:rPr>
              <w:t>Ericsson&gt; Yes, the figure is correct. Yes, data symbols are spread and DMRS are not. No, UE1 has {active DMRS in slot 1,2; blank in slot 3,4}, UE2 has {blank in slot 1,2; DMRS in slot 3,4}.</w:t>
            </w:r>
          </w:p>
          <w:p w14:paraId="1302C1A9" w14:textId="77777777" w:rsidR="00E4500E" w:rsidRDefault="00E4500E">
            <w:pPr>
              <w:rPr>
                <w:rFonts w:eastAsia="DengXian"/>
                <w:lang w:val="en-US" w:eastAsia="zh-CN"/>
              </w:rPr>
            </w:pPr>
          </w:p>
          <w:p w14:paraId="6BCC24B1" w14:textId="77777777" w:rsidR="00E4500E" w:rsidRDefault="006255E3">
            <w:pPr>
              <w:rPr>
                <w:rFonts w:eastAsia="DengXian"/>
                <w:lang w:val="en-US" w:eastAsia="zh-CN"/>
              </w:rPr>
            </w:pPr>
            <w:r>
              <w:rPr>
                <w:rFonts w:eastAsia="DengXian"/>
                <w:lang w:val="en-US" w:eastAsia="zh-CN"/>
              </w:rPr>
              <w:t>The proposal might be clearer as:</w:t>
            </w:r>
            <w:r>
              <w:rPr>
                <w:rFonts w:eastAsia="DengXian"/>
                <w:lang w:val="en-US" w:eastAsia="zh-CN"/>
              </w:rPr>
              <w:br/>
            </w:r>
          </w:p>
          <w:p w14:paraId="11A89244" w14:textId="77777777" w:rsidR="00E4500E" w:rsidRDefault="00E4500E">
            <w:pPr>
              <w:rPr>
                <w:rFonts w:eastAsia="DengXian"/>
                <w:lang w:val="en-US" w:eastAsia="zh-CN"/>
              </w:rPr>
            </w:pPr>
          </w:p>
          <w:p w14:paraId="0AFFE6D7" w14:textId="77777777" w:rsidR="00E4500E" w:rsidRDefault="006255E3">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4_2_1v2: </w:t>
            </w:r>
          </w:p>
          <w:p w14:paraId="1647790F" w14:textId="77777777" w:rsidR="00E4500E" w:rsidRDefault="006255E3">
            <w:pPr>
              <w:rPr>
                <w:rFonts w:ascii="Times New Roman" w:hAnsi="Times New Roman"/>
                <w:b/>
                <w:bCs/>
                <w:szCs w:val="20"/>
                <w:lang w:eastAsia="zh-CN"/>
              </w:rPr>
            </w:pPr>
            <w:r>
              <w:rPr>
                <w:rFonts w:eastAsia="DengXian"/>
                <w:lang w:val="en-US" w:eastAsia="zh-CN"/>
              </w:rPr>
              <w:br/>
            </w:r>
            <w:r>
              <w:rPr>
                <w:rFonts w:ascii="Times New Roman" w:hAnsi="Times New Roman"/>
                <w:b/>
                <w:bCs/>
                <w:szCs w:val="20"/>
                <w:lang w:eastAsia="zh-CN"/>
              </w:rPr>
              <w:t xml:space="preserve">3.75kHz SCS OCC </w:t>
            </w:r>
            <w:r>
              <w:rPr>
                <w:rFonts w:ascii="Times New Roman" w:hAnsi="Times New Roman"/>
                <w:b/>
                <w:bCs/>
                <w:color w:val="00B050"/>
                <w:szCs w:val="20"/>
                <w:lang w:eastAsia="zh-CN"/>
              </w:rPr>
              <w:t>length 2</w:t>
            </w:r>
            <w:r>
              <w:rPr>
                <w:rFonts w:ascii="Times New Roman" w:hAnsi="Times New Roman"/>
                <w:b/>
                <w:bCs/>
                <w:szCs w:val="20"/>
                <w:lang w:eastAsia="zh-CN"/>
              </w:rPr>
              <w:t xml:space="preserve"> for NPUSCH format 1 </w:t>
            </w:r>
            <w:proofErr w:type="gramStart"/>
            <w:r>
              <w:rPr>
                <w:rFonts w:ascii="Times New Roman" w:hAnsi="Times New Roman"/>
                <w:b/>
                <w:bCs/>
                <w:color w:val="00B050"/>
                <w:szCs w:val="20"/>
                <w:lang w:eastAsia="zh-CN"/>
              </w:rPr>
              <w:t>single-tone</w:t>
            </w:r>
            <w:proofErr w:type="gramEnd"/>
            <w:r>
              <w:rPr>
                <w:rFonts w:ascii="Times New Roman" w:hAnsi="Times New Roman"/>
                <w:b/>
                <w:bCs/>
                <w:color w:val="00B050"/>
                <w:szCs w:val="20"/>
                <w:lang w:eastAsia="zh-CN"/>
              </w:rPr>
              <w:t xml:space="preserve"> </w:t>
            </w:r>
            <w:r>
              <w:rPr>
                <w:rFonts w:ascii="Times New Roman" w:hAnsi="Times New Roman"/>
                <w:b/>
                <w:bCs/>
                <w:szCs w:val="20"/>
                <w:lang w:eastAsia="zh-CN"/>
              </w:rPr>
              <w:t>uses a TDM DMRS pattern:</w:t>
            </w:r>
          </w:p>
          <w:p w14:paraId="4EFBFBB5" w14:textId="77777777" w:rsidR="00E4500E" w:rsidRDefault="006255E3">
            <w:pPr>
              <w:ind w:left="799"/>
              <w:rPr>
                <w:b/>
                <w:bCs/>
                <w:highlight w:val="yellow"/>
                <w:lang w:eastAsia="ar-SA"/>
              </w:rPr>
            </w:pPr>
            <w:r>
              <w:rPr>
                <w:rFonts w:ascii="Times New Roman" w:hAnsi="Times New Roman"/>
                <w:b/>
                <w:bCs/>
                <w:szCs w:val="20"/>
                <w:lang w:eastAsia="zh-CN"/>
              </w:rPr>
              <w:t>- A UE with active DMRS in slot n and n+1 does not transmit DMRS in slots n+2 and n+3</w:t>
            </w:r>
          </w:p>
          <w:p w14:paraId="33F41EA1" w14:textId="77777777" w:rsidR="00E4500E" w:rsidRDefault="00E4500E">
            <w:pPr>
              <w:rPr>
                <w:rFonts w:eastAsia="DengXian"/>
                <w:lang w:eastAsia="zh-CN"/>
              </w:rPr>
            </w:pPr>
          </w:p>
        </w:tc>
      </w:tr>
      <w:tr w:rsidR="00E4500E" w14:paraId="64DC6A5C" w14:textId="77777777">
        <w:tc>
          <w:tcPr>
            <w:tcW w:w="2122" w:type="dxa"/>
          </w:tcPr>
          <w:p w14:paraId="5953A0C2" w14:textId="77777777" w:rsidR="00E4500E" w:rsidRDefault="006255E3">
            <w:pPr>
              <w:rPr>
                <w:lang w:eastAsia="ar-SA"/>
              </w:rPr>
            </w:pPr>
            <w:r>
              <w:rPr>
                <w:lang w:eastAsia="ar-SA"/>
              </w:rPr>
              <w:lastRenderedPageBreak/>
              <w:t>FL4</w:t>
            </w:r>
          </w:p>
        </w:tc>
        <w:tc>
          <w:tcPr>
            <w:tcW w:w="7509" w:type="dxa"/>
          </w:tcPr>
          <w:p w14:paraId="784B1B99" w14:textId="77777777" w:rsidR="00E4500E" w:rsidRDefault="006255E3">
            <w:pPr>
              <w:rPr>
                <w:rFonts w:eastAsia="DengXian"/>
                <w:lang w:eastAsia="zh-CN"/>
              </w:rPr>
            </w:pPr>
            <w:r>
              <w:rPr>
                <w:rFonts w:eastAsia="DengXian"/>
                <w:lang w:eastAsia="zh-CN"/>
              </w:rPr>
              <w:t>A decision on the DMRS multiplexing scheme for 3.75kHz SCS seems to have a large dependence on whether OCC4 is supported or not (and vice versa). From offline discussions, it is apparent that companies would like more time to evaluate the performance of DMRS schemes with OCC4.</w:t>
            </w:r>
          </w:p>
          <w:p w14:paraId="746EB6B6" w14:textId="77777777" w:rsidR="00E4500E" w:rsidRDefault="00E4500E">
            <w:pPr>
              <w:rPr>
                <w:rFonts w:eastAsia="DengXian"/>
                <w:lang w:eastAsia="zh-CN"/>
              </w:rPr>
            </w:pPr>
          </w:p>
          <w:p w14:paraId="56646751" w14:textId="77777777" w:rsidR="00E4500E" w:rsidRDefault="006255E3">
            <w:pPr>
              <w:rPr>
                <w:rFonts w:eastAsia="DengXian"/>
                <w:lang w:eastAsia="zh-CN"/>
              </w:rPr>
            </w:pPr>
            <w:r>
              <w:rPr>
                <w:rFonts w:eastAsia="DengXian"/>
                <w:lang w:eastAsia="zh-CN"/>
              </w:rPr>
              <w:t>It is hence proposed to defer discussion on DMRS multiplexing scheme for 3.75kHz SCS to the next meeting.</w:t>
            </w:r>
          </w:p>
        </w:tc>
      </w:tr>
    </w:tbl>
    <w:p w14:paraId="76E946C0" w14:textId="77777777" w:rsidR="00E4500E" w:rsidRDefault="00E4500E"/>
    <w:p w14:paraId="6E4C3333" w14:textId="77777777" w:rsidR="00E4500E" w:rsidRDefault="00E4500E"/>
    <w:p w14:paraId="7C552AAD" w14:textId="77777777" w:rsidR="00E4500E" w:rsidRDefault="00E4500E"/>
    <w:p w14:paraId="6A53387D" w14:textId="77777777" w:rsidR="00E4500E" w:rsidRDefault="006255E3">
      <w:pPr>
        <w:pStyle w:val="Heading3"/>
      </w:pPr>
      <w:bookmarkStart w:id="28" w:name="_Ref182834035"/>
      <w:bookmarkStart w:id="29" w:name="_Toc183176185"/>
      <w:r>
        <w:t>3.75kHz OCC lengths</w:t>
      </w:r>
      <w:bookmarkEnd w:id="28"/>
      <w:bookmarkEnd w:id="29"/>
    </w:p>
    <w:p w14:paraId="15AB072D" w14:textId="77777777" w:rsidR="00E4500E" w:rsidRDefault="00E4500E"/>
    <w:p w14:paraId="5D3F152C" w14:textId="77777777" w:rsidR="00E4500E" w:rsidRDefault="00E4500E"/>
    <w:p w14:paraId="581C324B" w14:textId="77777777" w:rsidR="00E4500E" w:rsidRDefault="006255E3">
      <w:r>
        <w:t xml:space="preserve">It has already been agreed that a length 2 OCC scheme will be supported. We need to decide whether an additional OCC length of 4 will be supported. While OCC4 allows for more users to be supported, the performance of OCC4 is reported to be worse by various companies, would have a higher specification impact (including further options for DMRS pattern, for whichever DMRS scheme is decided upon), DL signalling may become a bottleneck (at least for dynamic grant) and UE pairing would become more difficult (it would be harder for the </w:t>
      </w:r>
      <w:proofErr w:type="spellStart"/>
      <w:r>
        <w:t>eNB</w:t>
      </w:r>
      <w:proofErr w:type="spellEnd"/>
      <w:r>
        <w:t xml:space="preserve"> scheduler to find a set of UEs with compatible power, CFO, timing etc.). Only a few companies propose to support an OCC length of 4.</w:t>
      </w:r>
    </w:p>
    <w:p w14:paraId="4CC24402" w14:textId="77777777" w:rsidR="00E4500E" w:rsidRDefault="00E4500E"/>
    <w:p w14:paraId="53B7D59F" w14:textId="77777777" w:rsidR="00E4500E" w:rsidRDefault="006255E3">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4_2_2v1: </w:t>
      </w:r>
    </w:p>
    <w:p w14:paraId="4E8B06E2" w14:textId="77777777" w:rsidR="00E4500E" w:rsidRDefault="00E4500E">
      <w:pPr>
        <w:rPr>
          <w:b/>
          <w:bCs/>
          <w:lang w:eastAsia="ar-SA"/>
        </w:rPr>
      </w:pPr>
    </w:p>
    <w:p w14:paraId="4693E8F0" w14:textId="77777777" w:rsidR="00E4500E" w:rsidRDefault="006255E3">
      <w:pPr>
        <w:rPr>
          <w:b/>
          <w:bCs/>
          <w:highlight w:val="yellow"/>
          <w:lang w:eastAsia="ar-SA"/>
        </w:rPr>
      </w:pPr>
      <w:r>
        <w:rPr>
          <w:rFonts w:ascii="Times New Roman" w:hAnsi="Times New Roman"/>
          <w:b/>
          <w:bCs/>
          <w:szCs w:val="20"/>
          <w:lang w:eastAsia="zh-CN"/>
        </w:rPr>
        <w:t>For 3.75kHz SCS OCC for NPUSCH format 1, the maximum OCC length is 2.</w:t>
      </w:r>
    </w:p>
    <w:p w14:paraId="335C1B0D" w14:textId="77777777" w:rsidR="00E4500E" w:rsidRDefault="00E4500E"/>
    <w:p w14:paraId="6F868FB8"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4_2_2v1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122"/>
        <w:gridCol w:w="7509"/>
      </w:tblGrid>
      <w:tr w:rsidR="00E4500E" w14:paraId="1BED4561" w14:textId="77777777">
        <w:tc>
          <w:tcPr>
            <w:tcW w:w="2122" w:type="dxa"/>
            <w:shd w:val="clear" w:color="auto" w:fill="D9D9D9"/>
          </w:tcPr>
          <w:p w14:paraId="1844896C" w14:textId="77777777" w:rsidR="00E4500E" w:rsidRDefault="006255E3">
            <w:pPr>
              <w:rPr>
                <w:b/>
                <w:bCs/>
                <w:lang w:eastAsia="ar-SA"/>
              </w:rPr>
            </w:pPr>
            <w:r>
              <w:rPr>
                <w:b/>
                <w:bCs/>
                <w:lang w:eastAsia="ar-SA"/>
              </w:rPr>
              <w:t>Company</w:t>
            </w:r>
          </w:p>
        </w:tc>
        <w:tc>
          <w:tcPr>
            <w:tcW w:w="7509" w:type="dxa"/>
            <w:shd w:val="clear" w:color="auto" w:fill="D9D9D9"/>
          </w:tcPr>
          <w:p w14:paraId="1858A637" w14:textId="77777777" w:rsidR="00E4500E" w:rsidRDefault="006255E3">
            <w:pPr>
              <w:rPr>
                <w:b/>
                <w:bCs/>
                <w:lang w:eastAsia="ar-SA"/>
              </w:rPr>
            </w:pPr>
            <w:r>
              <w:rPr>
                <w:b/>
                <w:bCs/>
                <w:lang w:eastAsia="ar-SA"/>
              </w:rPr>
              <w:t>Comment</w:t>
            </w:r>
          </w:p>
        </w:tc>
      </w:tr>
      <w:tr w:rsidR="00E4500E" w14:paraId="095EA0E8" w14:textId="77777777">
        <w:tc>
          <w:tcPr>
            <w:tcW w:w="2122" w:type="dxa"/>
          </w:tcPr>
          <w:p w14:paraId="788B52F5" w14:textId="77777777" w:rsidR="00E4500E" w:rsidRDefault="006255E3">
            <w:pPr>
              <w:rPr>
                <w:lang w:eastAsia="ko-KR"/>
              </w:rPr>
            </w:pPr>
            <w:r>
              <w:rPr>
                <w:rFonts w:hint="eastAsia"/>
                <w:lang w:eastAsia="ko-KR"/>
              </w:rPr>
              <w:t>LGE</w:t>
            </w:r>
          </w:p>
        </w:tc>
        <w:tc>
          <w:tcPr>
            <w:tcW w:w="7509" w:type="dxa"/>
          </w:tcPr>
          <w:p w14:paraId="13FA6E1A" w14:textId="77777777" w:rsidR="00E4500E" w:rsidRDefault="006255E3">
            <w:pPr>
              <w:rPr>
                <w:lang w:eastAsia="ko-KR"/>
              </w:rPr>
            </w:pPr>
            <w:r>
              <w:rPr>
                <w:rFonts w:hint="eastAsia"/>
                <w:lang w:eastAsia="ko-KR"/>
              </w:rPr>
              <w:t xml:space="preserve">In our understanding, considering the segmentation gap, OCC length 4 would not be easy. In this point of view, we are fine to focus on the OCC length 2. </w:t>
            </w:r>
          </w:p>
        </w:tc>
      </w:tr>
      <w:tr w:rsidR="00E4500E" w14:paraId="58BD96DF" w14:textId="77777777">
        <w:tc>
          <w:tcPr>
            <w:tcW w:w="2122" w:type="dxa"/>
          </w:tcPr>
          <w:p w14:paraId="0E4FA65F" w14:textId="77777777" w:rsidR="00E4500E" w:rsidRDefault="006255E3">
            <w:pPr>
              <w:rPr>
                <w:rFonts w:eastAsiaTheme="minorEastAsia"/>
                <w:lang w:val="en-US" w:eastAsia="zh-CN"/>
              </w:rPr>
            </w:pPr>
            <w:r>
              <w:rPr>
                <w:rFonts w:eastAsiaTheme="minorEastAsia" w:hint="eastAsia"/>
                <w:lang w:val="en-US" w:eastAsia="zh-CN"/>
              </w:rPr>
              <w:t>CATT</w:t>
            </w:r>
          </w:p>
        </w:tc>
        <w:tc>
          <w:tcPr>
            <w:tcW w:w="7509" w:type="dxa"/>
          </w:tcPr>
          <w:p w14:paraId="20AE45EF" w14:textId="77777777" w:rsidR="00E4500E" w:rsidRDefault="006255E3">
            <w:pPr>
              <w:rPr>
                <w:rFonts w:eastAsia="DengXian"/>
                <w:lang w:val="en-US" w:eastAsia="zh-CN"/>
              </w:rPr>
            </w:pPr>
            <w:r>
              <w:rPr>
                <w:rFonts w:eastAsia="DengXian" w:hint="eastAsia"/>
                <w:lang w:val="en-US" w:eastAsia="zh-CN"/>
              </w:rPr>
              <w:t>We support it.</w:t>
            </w:r>
          </w:p>
        </w:tc>
      </w:tr>
      <w:tr w:rsidR="00E4500E" w14:paraId="1E3EE284" w14:textId="77777777">
        <w:tc>
          <w:tcPr>
            <w:tcW w:w="2122" w:type="dxa"/>
          </w:tcPr>
          <w:p w14:paraId="7C51D9ED" w14:textId="77777777" w:rsidR="00E4500E" w:rsidRDefault="006255E3">
            <w:pPr>
              <w:rPr>
                <w:lang w:eastAsia="ar-SA"/>
              </w:rPr>
            </w:pPr>
            <w:r>
              <w:rPr>
                <w:rFonts w:eastAsiaTheme="minorEastAsia" w:hint="eastAsia"/>
                <w:lang w:eastAsia="zh-CN"/>
              </w:rPr>
              <w:t>CMCC</w:t>
            </w:r>
          </w:p>
        </w:tc>
        <w:tc>
          <w:tcPr>
            <w:tcW w:w="7509" w:type="dxa"/>
          </w:tcPr>
          <w:p w14:paraId="6B224F08" w14:textId="77777777" w:rsidR="00E4500E" w:rsidRDefault="006255E3">
            <w:pPr>
              <w:rPr>
                <w:rFonts w:eastAsia="DengXian"/>
                <w:lang w:eastAsia="zh-CN"/>
              </w:rPr>
            </w:pPr>
            <w:r>
              <w:rPr>
                <w:rFonts w:eastAsia="DengXian"/>
                <w:lang w:eastAsia="zh-CN"/>
              </w:rPr>
              <w:t>F</w:t>
            </w:r>
            <w:r>
              <w:rPr>
                <w:rFonts w:eastAsia="DengXian" w:hint="eastAsia"/>
                <w:lang w:eastAsia="zh-CN"/>
              </w:rPr>
              <w:t xml:space="preserve">ine </w:t>
            </w:r>
            <w:r>
              <w:rPr>
                <w:rFonts w:eastAsia="DengXian"/>
                <w:lang w:eastAsia="zh-CN"/>
              </w:rPr>
              <w:t>with</w:t>
            </w:r>
            <w:r>
              <w:rPr>
                <w:rFonts w:eastAsia="DengXian" w:hint="eastAsia"/>
                <w:lang w:eastAsia="zh-CN"/>
              </w:rPr>
              <w:t xml:space="preserve"> the </w:t>
            </w:r>
            <w:r>
              <w:rPr>
                <w:rFonts w:eastAsia="DengXian"/>
                <w:lang w:eastAsia="zh-CN"/>
              </w:rPr>
              <w:t>proposal</w:t>
            </w:r>
            <w:r>
              <w:rPr>
                <w:rFonts w:eastAsia="DengXian" w:hint="eastAsia"/>
                <w:lang w:eastAsia="zh-CN"/>
              </w:rPr>
              <w:t xml:space="preserve">. </w:t>
            </w:r>
          </w:p>
        </w:tc>
      </w:tr>
      <w:tr w:rsidR="00E4500E" w14:paraId="5A38FA74" w14:textId="77777777">
        <w:tc>
          <w:tcPr>
            <w:tcW w:w="2122" w:type="dxa"/>
          </w:tcPr>
          <w:p w14:paraId="6D849820" w14:textId="77777777" w:rsidR="00E4500E" w:rsidRDefault="006255E3">
            <w:pPr>
              <w:rPr>
                <w:lang w:eastAsia="ar-SA"/>
              </w:rPr>
            </w:pPr>
            <w:r>
              <w:rPr>
                <w:rFonts w:hint="cs"/>
                <w:lang w:eastAsia="ar-SA"/>
              </w:rPr>
              <w:t>E</w:t>
            </w:r>
            <w:r>
              <w:rPr>
                <w:lang w:eastAsia="ar-SA"/>
              </w:rPr>
              <w:t>TRI</w:t>
            </w:r>
          </w:p>
        </w:tc>
        <w:tc>
          <w:tcPr>
            <w:tcW w:w="7509" w:type="dxa"/>
          </w:tcPr>
          <w:p w14:paraId="12CCE9FB" w14:textId="77777777" w:rsidR="00E4500E" w:rsidRDefault="006255E3">
            <w:pPr>
              <w:rPr>
                <w:rFonts w:eastAsia="Malgun Gothic"/>
                <w:lang w:eastAsia="ko-KR"/>
              </w:rPr>
            </w:pPr>
            <w:r>
              <w:rPr>
                <w:rFonts w:eastAsia="Malgun Gothic"/>
                <w:lang w:eastAsia="ko-KR"/>
              </w:rPr>
              <w:t>We support it</w:t>
            </w:r>
          </w:p>
        </w:tc>
      </w:tr>
      <w:tr w:rsidR="00E4500E" w14:paraId="52951CE1" w14:textId="77777777">
        <w:tc>
          <w:tcPr>
            <w:tcW w:w="2122" w:type="dxa"/>
          </w:tcPr>
          <w:p w14:paraId="56ED1DCA" w14:textId="77777777" w:rsidR="00E4500E" w:rsidRDefault="006255E3">
            <w:pPr>
              <w:rPr>
                <w:rFonts w:eastAsia="SimSun"/>
                <w:lang w:val="en-US" w:eastAsia="zh-CN"/>
              </w:rPr>
            </w:pPr>
            <w:r>
              <w:rPr>
                <w:lang w:eastAsia="ar-SA"/>
              </w:rPr>
              <w:t>Qualcomm</w:t>
            </w:r>
          </w:p>
        </w:tc>
        <w:tc>
          <w:tcPr>
            <w:tcW w:w="7509" w:type="dxa"/>
          </w:tcPr>
          <w:p w14:paraId="619CAC91" w14:textId="77777777" w:rsidR="00E4500E" w:rsidRDefault="006255E3">
            <w:pPr>
              <w:rPr>
                <w:rFonts w:eastAsia="DengXian"/>
                <w:lang w:val="en-US" w:eastAsia="zh-CN"/>
              </w:rPr>
            </w:pPr>
            <w:r>
              <w:rPr>
                <w:rFonts w:eastAsia="DengXian"/>
                <w:lang w:eastAsia="zh-CN"/>
              </w:rPr>
              <w:t>As mentioned in previous meetings, we think that OCC-4 is workable and would provide significant capacity improvements. If DL control is a concern, we can compromise to specify OCC-4 for CB-msg3 only.</w:t>
            </w:r>
          </w:p>
        </w:tc>
      </w:tr>
      <w:tr w:rsidR="00E4500E" w14:paraId="54F95FA2" w14:textId="77777777">
        <w:tc>
          <w:tcPr>
            <w:tcW w:w="2122" w:type="dxa"/>
          </w:tcPr>
          <w:p w14:paraId="3D81B449" w14:textId="77777777" w:rsidR="00E4500E" w:rsidRDefault="006255E3">
            <w:pPr>
              <w:rPr>
                <w:rFonts w:eastAsia="SimSun"/>
                <w:lang w:val="en-US" w:eastAsia="zh-CN"/>
              </w:rPr>
            </w:pPr>
            <w:r>
              <w:rPr>
                <w:rFonts w:eastAsiaTheme="minorEastAsia"/>
                <w:lang w:val="en-US" w:eastAsia="zh-CN"/>
              </w:rPr>
              <w:t>Nokia, NSB</w:t>
            </w:r>
          </w:p>
        </w:tc>
        <w:tc>
          <w:tcPr>
            <w:tcW w:w="7509" w:type="dxa"/>
          </w:tcPr>
          <w:p w14:paraId="33EE387A" w14:textId="77777777" w:rsidR="00E4500E" w:rsidRDefault="006255E3">
            <w:pPr>
              <w:rPr>
                <w:rFonts w:eastAsia="DengXian"/>
                <w:lang w:val="en-US" w:eastAsia="zh-CN"/>
              </w:rPr>
            </w:pPr>
            <w:r>
              <w:rPr>
                <w:rFonts w:eastAsia="DengXian"/>
                <w:lang w:val="en-US" w:eastAsia="zh-CN"/>
              </w:rPr>
              <w:t>OK.</w:t>
            </w:r>
          </w:p>
        </w:tc>
      </w:tr>
      <w:tr w:rsidR="00E4500E" w14:paraId="0AB70FB3" w14:textId="77777777">
        <w:tc>
          <w:tcPr>
            <w:tcW w:w="2122" w:type="dxa"/>
          </w:tcPr>
          <w:p w14:paraId="7DD6B658" w14:textId="77777777" w:rsidR="00E4500E" w:rsidRDefault="006255E3">
            <w:pPr>
              <w:rPr>
                <w:rFonts w:eastAsia="SimSun"/>
                <w:lang w:val="en-US" w:eastAsia="zh-CN"/>
              </w:rPr>
            </w:pPr>
            <w:r>
              <w:rPr>
                <w:rFonts w:eastAsiaTheme="minorEastAsia"/>
                <w:lang w:eastAsia="zh-CN"/>
              </w:rPr>
              <w:t>Ericsson</w:t>
            </w:r>
          </w:p>
        </w:tc>
        <w:tc>
          <w:tcPr>
            <w:tcW w:w="7509" w:type="dxa"/>
          </w:tcPr>
          <w:p w14:paraId="311E4EC6" w14:textId="77777777" w:rsidR="00E4500E" w:rsidRDefault="006255E3">
            <w:pPr>
              <w:rPr>
                <w:rFonts w:eastAsia="DengXian"/>
                <w:lang w:eastAsia="zh-CN"/>
              </w:rPr>
            </w:pPr>
            <w:r>
              <w:rPr>
                <w:rFonts w:eastAsia="DengXian"/>
                <w:lang w:eastAsia="zh-CN"/>
              </w:rPr>
              <w:t>Yes:</w:t>
            </w:r>
          </w:p>
          <w:p w14:paraId="72C0BEB2" w14:textId="77777777" w:rsidR="00E4500E" w:rsidRDefault="00E4500E">
            <w:pPr>
              <w:rPr>
                <w:rFonts w:eastAsia="DengXian"/>
                <w:lang w:eastAsia="zh-CN"/>
              </w:rPr>
            </w:pPr>
          </w:p>
          <w:p w14:paraId="6760986A" w14:textId="77777777" w:rsidR="00E4500E" w:rsidRDefault="006255E3">
            <w:pPr>
              <w:rPr>
                <w:rFonts w:eastAsia="DengXian"/>
                <w:lang w:eastAsia="zh-CN"/>
              </w:rPr>
            </w:pPr>
            <w:r>
              <w:rPr>
                <w:rFonts w:eastAsia="DengXian"/>
                <w:lang w:eastAsia="zh-CN"/>
              </w:rPr>
              <w:t xml:space="preserve">Legacy specification already today supports multiplexing a non-negligible number of users. That is, up to 36 simultaneous single-tone UEs when NPRACH (45 kHz) and NPUSCH (135 kHz) co-exist, and up to 48 simultaneous single-tone UEs when NPUSCH uses the entire transmission bandwidth (180 kHz). </w:t>
            </w:r>
          </w:p>
          <w:p w14:paraId="7FC40E1E" w14:textId="77777777" w:rsidR="00E4500E" w:rsidRDefault="00E4500E">
            <w:pPr>
              <w:rPr>
                <w:rFonts w:eastAsia="DengXian"/>
                <w:lang w:eastAsia="zh-CN"/>
              </w:rPr>
            </w:pPr>
          </w:p>
          <w:p w14:paraId="1F5E9F85" w14:textId="77777777" w:rsidR="00E4500E" w:rsidRDefault="006255E3">
            <w:pPr>
              <w:rPr>
                <w:rFonts w:eastAsia="DengXian"/>
                <w:lang w:eastAsia="zh-CN"/>
              </w:rPr>
            </w:pPr>
            <w:r>
              <w:rPr>
                <w:rFonts w:eastAsia="DengXian"/>
                <w:lang w:eastAsia="zh-CN"/>
              </w:rPr>
              <w:t>OCC-based NPUSCH transmissions using an OCC length 2 would lead to support of up 72 single-tone users simultaneously when NPRACH and NPUSCH co-exist, and up 96 simultaneous single-tone users when NPUSCH utilises 180 kHz.</w:t>
            </w:r>
          </w:p>
          <w:p w14:paraId="0C1A664B" w14:textId="77777777" w:rsidR="00E4500E" w:rsidRDefault="00E4500E">
            <w:pPr>
              <w:rPr>
                <w:rFonts w:eastAsia="DengXian"/>
                <w:lang w:eastAsia="zh-CN"/>
              </w:rPr>
            </w:pPr>
          </w:p>
          <w:p w14:paraId="6BD30ED4" w14:textId="77777777" w:rsidR="00E4500E" w:rsidRDefault="006255E3">
            <w:pPr>
              <w:rPr>
                <w:rFonts w:eastAsia="DengXian"/>
                <w:lang w:eastAsia="zh-CN"/>
              </w:rPr>
            </w:pPr>
            <w:r>
              <w:rPr>
                <w:rFonts w:eastAsia="DengXian"/>
                <w:lang w:eastAsia="zh-CN"/>
              </w:rPr>
              <w:t xml:space="preserve">Overall, the larger the number of simultaneous OCC users, the larger is the complexity added to the </w:t>
            </w:r>
            <w:proofErr w:type="spellStart"/>
            <w:r>
              <w:rPr>
                <w:rFonts w:eastAsia="DengXian"/>
                <w:lang w:eastAsia="zh-CN"/>
              </w:rPr>
              <w:t>eNodeB’s</w:t>
            </w:r>
            <w:proofErr w:type="spellEnd"/>
            <w:r>
              <w:rPr>
                <w:rFonts w:eastAsia="DengXian"/>
                <w:lang w:eastAsia="zh-CN"/>
              </w:rPr>
              <w:t xml:space="preserve"> scheduler and a bottleneck is more likely to be created in DL which is non orthogonal. Thus, even supporting an OCC length 2 is challenging, since it doubles the number of UEs to be handled.</w:t>
            </w:r>
          </w:p>
          <w:p w14:paraId="1AECD514" w14:textId="77777777" w:rsidR="00E4500E" w:rsidRDefault="00E4500E">
            <w:pPr>
              <w:rPr>
                <w:rFonts w:eastAsia="DengXian"/>
                <w:lang w:val="en-US" w:eastAsia="zh-CN"/>
              </w:rPr>
            </w:pPr>
          </w:p>
        </w:tc>
      </w:tr>
      <w:tr w:rsidR="00E4500E" w14:paraId="0EAE235D" w14:textId="77777777">
        <w:tc>
          <w:tcPr>
            <w:tcW w:w="2122" w:type="dxa"/>
          </w:tcPr>
          <w:p w14:paraId="2BE1F8AE" w14:textId="77777777" w:rsidR="00E4500E" w:rsidRDefault="006255E3">
            <w:pPr>
              <w:rPr>
                <w:rFonts w:eastAsiaTheme="minorEastAsia"/>
                <w:lang w:eastAsia="zh-CN"/>
              </w:rPr>
            </w:pPr>
            <w:r>
              <w:rPr>
                <w:rFonts w:eastAsiaTheme="minorEastAsia"/>
                <w:lang w:eastAsia="zh-CN"/>
              </w:rPr>
              <w:t>FL3</w:t>
            </w:r>
          </w:p>
        </w:tc>
        <w:tc>
          <w:tcPr>
            <w:tcW w:w="7509" w:type="dxa"/>
          </w:tcPr>
          <w:p w14:paraId="170DFCF6" w14:textId="77777777" w:rsidR="00E4500E" w:rsidRDefault="006255E3">
            <w:pPr>
              <w:rPr>
                <w:rFonts w:eastAsia="DengXian"/>
                <w:lang w:eastAsia="zh-CN"/>
              </w:rPr>
            </w:pPr>
            <w:r>
              <w:rPr>
                <w:rFonts w:eastAsia="DengXian"/>
                <w:lang w:eastAsia="zh-CN"/>
              </w:rPr>
              <w:t>Comments above considered in FL2 response</w:t>
            </w:r>
          </w:p>
        </w:tc>
      </w:tr>
      <w:tr w:rsidR="00E4500E" w14:paraId="2B13CD76" w14:textId="77777777">
        <w:tc>
          <w:tcPr>
            <w:tcW w:w="2122" w:type="dxa"/>
          </w:tcPr>
          <w:p w14:paraId="498F70E4" w14:textId="77777777" w:rsidR="00E4500E" w:rsidRDefault="006255E3">
            <w:pPr>
              <w:rPr>
                <w:rFonts w:eastAsiaTheme="minorEastAsia"/>
                <w:lang w:eastAsia="zh-CN"/>
              </w:rPr>
            </w:pPr>
            <w:r>
              <w:rPr>
                <w:rFonts w:eastAsia="SimSun" w:hint="eastAsia"/>
                <w:lang w:val="en-US" w:eastAsia="zh-CN"/>
              </w:rPr>
              <w:t>Lenovo</w:t>
            </w:r>
          </w:p>
        </w:tc>
        <w:tc>
          <w:tcPr>
            <w:tcW w:w="7509" w:type="dxa"/>
          </w:tcPr>
          <w:p w14:paraId="1EEAA6F5" w14:textId="77777777" w:rsidR="00E4500E" w:rsidRDefault="006255E3">
            <w:pPr>
              <w:rPr>
                <w:rFonts w:eastAsia="DengXian"/>
                <w:lang w:eastAsia="zh-CN"/>
              </w:rPr>
            </w:pPr>
            <w:r>
              <w:rPr>
                <w:rFonts w:eastAsia="DengXian" w:hint="eastAsia"/>
                <w:lang w:val="en-US" w:eastAsia="zh-CN"/>
              </w:rPr>
              <w:t xml:space="preserve">we think OCC length of 4 can be considered based on </w:t>
            </w:r>
            <w:proofErr w:type="spellStart"/>
            <w:r>
              <w:rPr>
                <w:rFonts w:eastAsia="DengXian" w:hint="eastAsia"/>
                <w:lang w:val="en-US" w:eastAsia="zh-CN"/>
              </w:rPr>
              <w:t>gNB</w:t>
            </w:r>
            <w:proofErr w:type="spellEnd"/>
            <w:r>
              <w:rPr>
                <w:rFonts w:eastAsia="DengXian" w:hint="eastAsia"/>
                <w:lang w:val="en-US" w:eastAsia="zh-CN"/>
              </w:rPr>
              <w:t xml:space="preserve"> scheduling.</w:t>
            </w:r>
          </w:p>
        </w:tc>
      </w:tr>
      <w:tr w:rsidR="00E4500E" w14:paraId="0288A6C8" w14:textId="77777777">
        <w:tc>
          <w:tcPr>
            <w:tcW w:w="2122" w:type="dxa"/>
          </w:tcPr>
          <w:p w14:paraId="31BDF425" w14:textId="77777777" w:rsidR="00E4500E" w:rsidRDefault="006255E3">
            <w:pPr>
              <w:rPr>
                <w:rFonts w:eastAsiaTheme="minorEastAsia"/>
                <w:lang w:eastAsia="zh-CN"/>
              </w:rPr>
            </w:pPr>
            <w:r>
              <w:rPr>
                <w:lang w:eastAsia="ar-SA"/>
              </w:rPr>
              <w:t>Apple</w:t>
            </w:r>
          </w:p>
        </w:tc>
        <w:tc>
          <w:tcPr>
            <w:tcW w:w="7509" w:type="dxa"/>
          </w:tcPr>
          <w:p w14:paraId="5F4C05D5" w14:textId="77777777" w:rsidR="00E4500E" w:rsidRDefault="006255E3">
            <w:pPr>
              <w:rPr>
                <w:rFonts w:eastAsia="DengXian"/>
                <w:lang w:eastAsia="zh-CN"/>
              </w:rPr>
            </w:pPr>
            <w:r>
              <w:rPr>
                <w:rFonts w:eastAsia="DengXian"/>
                <w:lang w:eastAsia="zh-CN"/>
              </w:rPr>
              <w:t>Ok with this proposal.</w:t>
            </w:r>
          </w:p>
        </w:tc>
      </w:tr>
      <w:tr w:rsidR="00E4500E" w14:paraId="613D3E82" w14:textId="77777777">
        <w:tc>
          <w:tcPr>
            <w:tcW w:w="2122" w:type="dxa"/>
          </w:tcPr>
          <w:p w14:paraId="4F72F76F" w14:textId="77777777" w:rsidR="00E4500E" w:rsidRDefault="006255E3">
            <w:pPr>
              <w:rPr>
                <w:rFonts w:eastAsiaTheme="minorEastAsia"/>
                <w:lang w:eastAsia="zh-CN"/>
              </w:rPr>
            </w:pPr>
            <w:r>
              <w:rPr>
                <w:rFonts w:hint="cs"/>
                <w:lang w:eastAsia="ar-SA"/>
              </w:rPr>
              <w:t>H</w:t>
            </w:r>
            <w:r>
              <w:rPr>
                <w:lang w:eastAsia="ar-SA"/>
              </w:rPr>
              <w:t xml:space="preserve">uawei, </w:t>
            </w:r>
            <w:proofErr w:type="spellStart"/>
            <w:r>
              <w:rPr>
                <w:lang w:eastAsia="ar-SA"/>
              </w:rPr>
              <w:t>HiSilicon</w:t>
            </w:r>
            <w:proofErr w:type="spellEnd"/>
          </w:p>
        </w:tc>
        <w:tc>
          <w:tcPr>
            <w:tcW w:w="7509" w:type="dxa"/>
          </w:tcPr>
          <w:p w14:paraId="088B40AF" w14:textId="77777777" w:rsidR="00E4500E" w:rsidRDefault="006255E3">
            <w:pPr>
              <w:rPr>
                <w:rFonts w:eastAsia="DengXian"/>
                <w:lang w:eastAsia="zh-CN"/>
              </w:rPr>
            </w:pPr>
            <w:r>
              <w:rPr>
                <w:rFonts w:eastAsia="DengXian" w:hint="eastAsia"/>
                <w:lang w:eastAsia="zh-CN"/>
              </w:rPr>
              <w:t>s</w:t>
            </w:r>
            <w:r>
              <w:rPr>
                <w:rFonts w:eastAsia="DengXian"/>
                <w:lang w:eastAsia="zh-CN"/>
              </w:rPr>
              <w:t>upport</w:t>
            </w:r>
          </w:p>
        </w:tc>
      </w:tr>
      <w:tr w:rsidR="00E4500E" w14:paraId="45BD4419" w14:textId="77777777">
        <w:tc>
          <w:tcPr>
            <w:tcW w:w="2122" w:type="dxa"/>
          </w:tcPr>
          <w:p w14:paraId="0593DF44" w14:textId="77777777" w:rsidR="00E4500E" w:rsidRDefault="006255E3">
            <w:pPr>
              <w:rPr>
                <w:rFonts w:eastAsiaTheme="minorEastAsia"/>
                <w:lang w:eastAsia="zh-CN"/>
              </w:rPr>
            </w:pPr>
            <w:proofErr w:type="spellStart"/>
            <w:r>
              <w:rPr>
                <w:lang w:eastAsia="ar-SA"/>
              </w:rPr>
              <w:t>Spreadtrum</w:t>
            </w:r>
            <w:proofErr w:type="spellEnd"/>
          </w:p>
        </w:tc>
        <w:tc>
          <w:tcPr>
            <w:tcW w:w="7509" w:type="dxa"/>
          </w:tcPr>
          <w:p w14:paraId="14E8E59C" w14:textId="77777777" w:rsidR="00E4500E" w:rsidRDefault="006255E3">
            <w:pPr>
              <w:rPr>
                <w:rFonts w:eastAsia="DengXian"/>
                <w:lang w:eastAsia="zh-CN"/>
              </w:rPr>
            </w:pPr>
            <w:r>
              <w:rPr>
                <w:rFonts w:eastAsia="DengXian"/>
                <w:lang w:eastAsia="zh-CN"/>
              </w:rPr>
              <w:t xml:space="preserve">Support. </w:t>
            </w:r>
          </w:p>
        </w:tc>
      </w:tr>
      <w:tr w:rsidR="00E4500E" w14:paraId="290AE281" w14:textId="77777777">
        <w:tc>
          <w:tcPr>
            <w:tcW w:w="2122" w:type="dxa"/>
          </w:tcPr>
          <w:p w14:paraId="08EA564A" w14:textId="77777777" w:rsidR="00E4500E" w:rsidRDefault="006255E3">
            <w:pPr>
              <w:rPr>
                <w:rFonts w:eastAsiaTheme="minorEastAsia"/>
                <w:lang w:eastAsia="zh-CN"/>
              </w:rPr>
            </w:pPr>
            <w:r>
              <w:rPr>
                <w:lang w:eastAsia="ar-SA"/>
              </w:rPr>
              <w:t>Nordic</w:t>
            </w:r>
          </w:p>
        </w:tc>
        <w:tc>
          <w:tcPr>
            <w:tcW w:w="7509" w:type="dxa"/>
          </w:tcPr>
          <w:p w14:paraId="20FD1B3E" w14:textId="77777777" w:rsidR="00E4500E" w:rsidRDefault="006255E3">
            <w:pPr>
              <w:rPr>
                <w:rFonts w:eastAsia="DengXian"/>
                <w:lang w:eastAsia="zh-CN"/>
              </w:rPr>
            </w:pPr>
            <w:r>
              <w:rPr>
                <w:rFonts w:eastAsia="DengXian"/>
                <w:lang w:eastAsia="zh-CN"/>
              </w:rPr>
              <w:t xml:space="preserve">OCC 4 should be discussed after DMRS scheme is selected for 3.75 kHz SCS. But in </w:t>
            </w:r>
            <w:proofErr w:type="gramStart"/>
            <w:r>
              <w:rPr>
                <w:rFonts w:eastAsia="DengXian"/>
                <w:lang w:eastAsia="zh-CN"/>
              </w:rPr>
              <w:t>general</w:t>
            </w:r>
            <w:proofErr w:type="gramEnd"/>
            <w:r>
              <w:rPr>
                <w:rFonts w:eastAsia="DengXian"/>
                <w:lang w:eastAsia="zh-CN"/>
              </w:rPr>
              <w:t xml:space="preserve"> we are supportive.</w:t>
            </w:r>
          </w:p>
        </w:tc>
      </w:tr>
      <w:tr w:rsidR="00E4500E" w14:paraId="3D1926CB" w14:textId="77777777">
        <w:tc>
          <w:tcPr>
            <w:tcW w:w="2122" w:type="dxa"/>
          </w:tcPr>
          <w:p w14:paraId="21A0458F" w14:textId="77777777" w:rsidR="00E4500E" w:rsidRDefault="006255E3">
            <w:pPr>
              <w:rPr>
                <w:rFonts w:eastAsiaTheme="minorEastAsia"/>
                <w:lang w:eastAsia="zh-CN"/>
              </w:rPr>
            </w:pPr>
            <w:r>
              <w:rPr>
                <w:rFonts w:eastAsia="SimSun" w:hint="eastAsia"/>
                <w:lang w:val="en-US" w:eastAsia="zh-CN"/>
              </w:rPr>
              <w:t>ZTE</w:t>
            </w:r>
          </w:p>
        </w:tc>
        <w:tc>
          <w:tcPr>
            <w:tcW w:w="7509" w:type="dxa"/>
          </w:tcPr>
          <w:p w14:paraId="1C99387F" w14:textId="77777777" w:rsidR="00E4500E" w:rsidRDefault="006255E3">
            <w:pPr>
              <w:rPr>
                <w:rFonts w:eastAsia="DengXian"/>
                <w:lang w:eastAsia="zh-CN"/>
              </w:rPr>
            </w:pPr>
            <w:r>
              <w:rPr>
                <w:rFonts w:eastAsia="DengXian" w:hint="eastAsia"/>
                <w:lang w:val="en-US" w:eastAsia="zh-CN"/>
              </w:rPr>
              <w:t>Fine with the proposal.</w:t>
            </w:r>
          </w:p>
        </w:tc>
      </w:tr>
      <w:tr w:rsidR="00E4500E" w14:paraId="71B47992" w14:textId="77777777">
        <w:tc>
          <w:tcPr>
            <w:tcW w:w="2122" w:type="dxa"/>
          </w:tcPr>
          <w:p w14:paraId="08F21E9A" w14:textId="77777777" w:rsidR="00E4500E" w:rsidRDefault="006255E3">
            <w:pPr>
              <w:rPr>
                <w:lang w:eastAsia="ar-SA"/>
              </w:rPr>
            </w:pPr>
            <w:r>
              <w:rPr>
                <w:lang w:eastAsia="ar-SA"/>
              </w:rPr>
              <w:lastRenderedPageBreak/>
              <w:t>FL2</w:t>
            </w:r>
          </w:p>
        </w:tc>
        <w:tc>
          <w:tcPr>
            <w:tcW w:w="7509" w:type="dxa"/>
          </w:tcPr>
          <w:p w14:paraId="4B8CC027" w14:textId="77777777" w:rsidR="00E4500E" w:rsidRDefault="006255E3">
            <w:pPr>
              <w:rPr>
                <w:rFonts w:eastAsia="DengXian"/>
                <w:lang w:eastAsia="zh-CN"/>
              </w:rPr>
            </w:pPr>
            <w:r>
              <w:rPr>
                <w:rFonts w:eastAsia="DengXian"/>
                <w:lang w:eastAsia="zh-CN"/>
              </w:rPr>
              <w:t xml:space="preserve">While not everyone agrees to this proposal, </w:t>
            </w:r>
            <w:proofErr w:type="gramStart"/>
            <w:r>
              <w:rPr>
                <w:rFonts w:eastAsia="DengXian"/>
                <w:lang w:eastAsia="zh-CN"/>
              </w:rPr>
              <w:t>a sufficient number of</w:t>
            </w:r>
            <w:proofErr w:type="gramEnd"/>
            <w:r>
              <w:rPr>
                <w:rFonts w:eastAsia="DengXian"/>
                <w:lang w:eastAsia="zh-CN"/>
              </w:rPr>
              <w:t xml:space="preserve"> companies does agree. </w:t>
            </w:r>
            <w:proofErr w:type="gramStart"/>
            <w:r>
              <w:rPr>
                <w:rFonts w:eastAsia="DengXian"/>
                <w:lang w:eastAsia="zh-CN"/>
              </w:rPr>
              <w:t>Hence</w:t>
            </w:r>
            <w:proofErr w:type="gramEnd"/>
            <w:r>
              <w:rPr>
                <w:rFonts w:eastAsia="DengXian"/>
                <w:lang w:eastAsia="zh-CN"/>
              </w:rPr>
              <w:t xml:space="preserve"> we could consider it in the online session.</w:t>
            </w:r>
          </w:p>
        </w:tc>
      </w:tr>
      <w:tr w:rsidR="00E4500E" w14:paraId="7AAECF01" w14:textId="77777777">
        <w:tc>
          <w:tcPr>
            <w:tcW w:w="2122" w:type="dxa"/>
          </w:tcPr>
          <w:p w14:paraId="33A8DB56" w14:textId="77777777" w:rsidR="00E4500E" w:rsidRDefault="006255E3">
            <w:pPr>
              <w:rPr>
                <w:lang w:eastAsia="ar-SA"/>
              </w:rPr>
            </w:pPr>
            <w:r>
              <w:rPr>
                <w:lang w:eastAsia="ar-SA"/>
              </w:rPr>
              <w:t xml:space="preserve">FL3 </w:t>
            </w:r>
          </w:p>
        </w:tc>
        <w:tc>
          <w:tcPr>
            <w:tcW w:w="7509" w:type="dxa"/>
          </w:tcPr>
          <w:p w14:paraId="6FF35179" w14:textId="77777777" w:rsidR="00E4500E" w:rsidRDefault="006255E3">
            <w:pPr>
              <w:rPr>
                <w:rFonts w:eastAsia="DengXian"/>
                <w:lang w:eastAsia="zh-CN"/>
              </w:rPr>
            </w:pPr>
            <w:r>
              <w:rPr>
                <w:rFonts w:eastAsia="DengXian"/>
                <w:lang w:eastAsia="zh-CN"/>
              </w:rPr>
              <w:t>The following agreement was made on Monday:</w:t>
            </w:r>
          </w:p>
          <w:p w14:paraId="648989FD" w14:textId="77777777" w:rsidR="00E4500E" w:rsidRDefault="00E4500E">
            <w:pPr>
              <w:rPr>
                <w:rFonts w:eastAsia="DengXian"/>
                <w:lang w:eastAsia="zh-CN"/>
              </w:rPr>
            </w:pPr>
          </w:p>
          <w:p w14:paraId="0B7F92A5" w14:textId="77777777" w:rsidR="00E4500E" w:rsidRDefault="006255E3">
            <w:pPr>
              <w:rPr>
                <w:rFonts w:cs="Times"/>
                <w:szCs w:val="20"/>
                <w:lang w:eastAsia="zh-CN"/>
              </w:rPr>
            </w:pPr>
            <w:r>
              <w:rPr>
                <w:rFonts w:cs="Times"/>
                <w:szCs w:val="20"/>
                <w:highlight w:val="green"/>
                <w:lang w:eastAsia="zh-CN"/>
              </w:rPr>
              <w:t>Agreement</w:t>
            </w:r>
          </w:p>
          <w:p w14:paraId="38296E5A" w14:textId="77777777" w:rsidR="00E4500E" w:rsidRDefault="006255E3">
            <w:pPr>
              <w:rPr>
                <w:rFonts w:cs="Times"/>
                <w:szCs w:val="20"/>
                <w:lang w:eastAsia="zh-CN"/>
              </w:rPr>
            </w:pPr>
            <w:r>
              <w:rPr>
                <w:rFonts w:cs="Times"/>
                <w:szCs w:val="20"/>
                <w:lang w:eastAsia="zh-CN"/>
              </w:rPr>
              <w:t>For 3.75kHz SCS OCC for NPUSCH format 1, the maximum OCC length is 2 for connected mode.</w:t>
            </w:r>
          </w:p>
          <w:p w14:paraId="287B4531" w14:textId="77777777" w:rsidR="00E4500E" w:rsidRDefault="00E4500E">
            <w:pPr>
              <w:rPr>
                <w:rFonts w:eastAsia="DengXian"/>
                <w:lang w:eastAsia="zh-CN"/>
              </w:rPr>
            </w:pPr>
          </w:p>
          <w:p w14:paraId="1C1A421E" w14:textId="77777777" w:rsidR="00E4500E" w:rsidRDefault="00E4500E">
            <w:pPr>
              <w:rPr>
                <w:rFonts w:eastAsia="DengXian"/>
                <w:lang w:eastAsia="zh-CN"/>
              </w:rPr>
            </w:pPr>
          </w:p>
          <w:p w14:paraId="36674028" w14:textId="77777777" w:rsidR="00E4500E" w:rsidRDefault="006255E3">
            <w:pPr>
              <w:rPr>
                <w:rFonts w:eastAsia="DengXian"/>
                <w:lang w:eastAsia="zh-CN"/>
              </w:rPr>
            </w:pPr>
            <w:r>
              <w:rPr>
                <w:rFonts w:eastAsia="DengXian"/>
                <w:lang w:eastAsia="zh-CN"/>
              </w:rPr>
              <w:t>FL’s view is that the “for connected mode” part of this agreement relates to issues including potential bottleneck in downlink signalling for higher OCC lengths.</w:t>
            </w:r>
          </w:p>
          <w:p w14:paraId="32150E68" w14:textId="77777777" w:rsidR="00E4500E" w:rsidRDefault="00E4500E">
            <w:pPr>
              <w:rPr>
                <w:rFonts w:eastAsia="DengXian"/>
                <w:lang w:eastAsia="zh-CN"/>
              </w:rPr>
            </w:pPr>
          </w:p>
          <w:p w14:paraId="6CD67762" w14:textId="77777777" w:rsidR="00E4500E" w:rsidRDefault="006255E3">
            <w:pPr>
              <w:rPr>
                <w:rFonts w:eastAsia="DengXian"/>
                <w:lang w:eastAsia="zh-CN"/>
              </w:rPr>
            </w:pPr>
            <w:r>
              <w:rPr>
                <w:rFonts w:eastAsia="DengXian"/>
                <w:lang w:eastAsia="zh-CN"/>
              </w:rPr>
              <w:t>The agreement would still allow OCC4 to be supported for IDLE mode operations (potentially including PUR, EDT, CG-Msg3 EDT, Msg3), subject to further discussion.</w:t>
            </w:r>
          </w:p>
        </w:tc>
      </w:tr>
    </w:tbl>
    <w:p w14:paraId="1F48427D" w14:textId="77777777" w:rsidR="00E4500E" w:rsidRDefault="00E4500E"/>
    <w:p w14:paraId="322B8942" w14:textId="77777777" w:rsidR="00E4500E" w:rsidRDefault="00E4500E"/>
    <w:p w14:paraId="4B3D6644" w14:textId="77777777" w:rsidR="00E4500E" w:rsidRDefault="006255E3">
      <w:pPr>
        <w:pStyle w:val="Heading2"/>
      </w:pPr>
      <w:bookmarkStart w:id="30" w:name="_Ref182833458"/>
      <w:bookmarkStart w:id="31" w:name="_Toc183176186"/>
      <w:r>
        <w:t>15kHz single-tone OCC scheme</w:t>
      </w:r>
      <w:bookmarkEnd w:id="30"/>
      <w:bookmarkEnd w:id="31"/>
    </w:p>
    <w:p w14:paraId="0D892EE0" w14:textId="77777777" w:rsidR="00E4500E" w:rsidRDefault="00E4500E">
      <w:pPr>
        <w:pStyle w:val="ListParagraph"/>
        <w:spacing w:after="160" w:line="259" w:lineRule="auto"/>
        <w:ind w:leftChars="0" w:left="0"/>
        <w:contextualSpacing/>
        <w:rPr>
          <w:rFonts w:ascii="Times New Roman" w:hAnsi="Times New Roman"/>
        </w:rPr>
      </w:pPr>
    </w:p>
    <w:p w14:paraId="62D7F7A1" w14:textId="77777777" w:rsidR="00E4500E" w:rsidRDefault="006255E3">
      <w:pPr>
        <w:pStyle w:val="ListParagraph"/>
        <w:spacing w:after="160" w:line="259" w:lineRule="auto"/>
        <w:ind w:leftChars="0" w:left="0"/>
        <w:contextualSpacing/>
        <w:rPr>
          <w:lang w:eastAsia="ar-SA"/>
        </w:rPr>
      </w:pPr>
      <w:r>
        <w:rPr>
          <w:rFonts w:ascii="Times New Roman" w:hAnsi="Times New Roman"/>
        </w:rPr>
        <w:t xml:space="preserve">The following views were expressed about the type of OCC scheme that should be supported for 15kHz </w:t>
      </w:r>
      <w:proofErr w:type="gramStart"/>
      <w:r>
        <w:rPr>
          <w:rFonts w:ascii="Times New Roman" w:hAnsi="Times New Roman"/>
        </w:rPr>
        <w:t>single-tone</w:t>
      </w:r>
      <w:proofErr w:type="gramEnd"/>
      <w:r>
        <w:rPr>
          <w:rFonts w:ascii="Times New Roman" w:hAnsi="Times New Roman"/>
        </w:rPr>
        <w:t>:</w:t>
      </w:r>
    </w:p>
    <w:p w14:paraId="1243B46E" w14:textId="77777777" w:rsidR="00E4500E" w:rsidRDefault="00E4500E">
      <w:pPr>
        <w:rPr>
          <w:lang w:eastAsia="ar-SA"/>
        </w:rPr>
      </w:pPr>
    </w:p>
    <w:p w14:paraId="4A6DAABD" w14:textId="77777777" w:rsidR="00E4500E" w:rsidRDefault="006255E3">
      <w:pPr>
        <w:rPr>
          <w:b/>
          <w:bCs/>
          <w:lang w:eastAsia="zh-CN"/>
        </w:rPr>
      </w:pPr>
      <w:r>
        <w:rPr>
          <w:b/>
          <w:bCs/>
          <w:lang w:eastAsia="zh-CN"/>
        </w:rPr>
        <w:t>15kHz OCC scheme</w:t>
      </w:r>
    </w:p>
    <w:p w14:paraId="6C3BF923" w14:textId="77777777" w:rsidR="00E4500E" w:rsidRDefault="00E4500E">
      <w:pPr>
        <w:rPr>
          <w:b/>
          <w:bCs/>
          <w:lang w:eastAsia="zh-CN"/>
        </w:rPr>
      </w:pPr>
    </w:p>
    <w:p w14:paraId="53D1A3CF" w14:textId="77777777" w:rsidR="00E4500E" w:rsidRDefault="006255E3">
      <w:pPr>
        <w:numPr>
          <w:ilvl w:val="0"/>
          <w:numId w:val="24"/>
        </w:numPr>
        <w:rPr>
          <w:lang w:eastAsia="zh-CN"/>
        </w:rPr>
      </w:pPr>
      <w:r>
        <w:rPr>
          <w:lang w:eastAsia="zh-CN"/>
        </w:rPr>
        <w:t>Clarification of slot-level [HW][ZTE]</w:t>
      </w:r>
    </w:p>
    <w:p w14:paraId="2C860BD9" w14:textId="77777777" w:rsidR="00E4500E" w:rsidRDefault="006255E3">
      <w:pPr>
        <w:numPr>
          <w:ilvl w:val="1"/>
          <w:numId w:val="24"/>
        </w:numPr>
        <w:rPr>
          <w:lang w:eastAsia="zh-CN"/>
        </w:rPr>
      </w:pPr>
      <w:r>
        <w:rPr>
          <w:lang w:eastAsia="zh-CN"/>
        </w:rPr>
        <w:t>Across-slots [Nok]</w:t>
      </w:r>
    </w:p>
    <w:p w14:paraId="2D8160E5" w14:textId="77777777" w:rsidR="00E4500E" w:rsidRDefault="006255E3">
      <w:pPr>
        <w:numPr>
          <w:ilvl w:val="1"/>
          <w:numId w:val="24"/>
        </w:numPr>
        <w:rPr>
          <w:lang w:eastAsia="zh-CN"/>
        </w:rPr>
      </w:pPr>
      <w:r>
        <w:rPr>
          <w:lang w:eastAsia="zh-CN"/>
        </w:rPr>
        <w:t xml:space="preserve">Across </w:t>
      </w:r>
      <w:proofErr w:type="spellStart"/>
      <w:r>
        <w:rPr>
          <w:lang w:eastAsia="zh-CN"/>
        </w:rPr>
        <w:t>N</w:t>
      </w:r>
      <w:r>
        <w:rPr>
          <w:vertAlign w:val="subscript"/>
          <w:lang w:eastAsia="zh-CN"/>
        </w:rPr>
        <w:t>slots</w:t>
      </w:r>
      <w:proofErr w:type="spellEnd"/>
      <w:r>
        <w:rPr>
          <w:lang w:eastAsia="zh-CN"/>
        </w:rPr>
        <w:t xml:space="preserve"> [HW][Xiaomi][ZTE][Apple]</w:t>
      </w:r>
    </w:p>
    <w:p w14:paraId="576EFB98" w14:textId="77777777" w:rsidR="00E4500E" w:rsidRDefault="006255E3">
      <w:pPr>
        <w:numPr>
          <w:ilvl w:val="2"/>
          <w:numId w:val="24"/>
        </w:numPr>
        <w:rPr>
          <w:lang w:eastAsia="zh-CN"/>
        </w:rPr>
      </w:pPr>
      <w:r>
        <w:rPr>
          <w:lang w:eastAsia="zh-CN"/>
        </w:rPr>
        <w:t>Performance within 0.28dB of baseline [HW]</w:t>
      </w:r>
    </w:p>
    <w:p w14:paraId="57B6DE38" w14:textId="77777777" w:rsidR="00E4500E" w:rsidRDefault="006255E3">
      <w:pPr>
        <w:numPr>
          <w:ilvl w:val="2"/>
          <w:numId w:val="24"/>
        </w:numPr>
        <w:rPr>
          <w:lang w:eastAsia="zh-CN"/>
        </w:rPr>
      </w:pPr>
      <w:r>
        <w:rPr>
          <w:lang w:eastAsia="zh-CN"/>
        </w:rPr>
        <w:t>Less specification impact than across-slot [ZTE]</w:t>
      </w:r>
    </w:p>
    <w:p w14:paraId="1D77E8AE" w14:textId="77777777" w:rsidR="00E4500E" w:rsidRDefault="006255E3">
      <w:pPr>
        <w:numPr>
          <w:ilvl w:val="2"/>
          <w:numId w:val="24"/>
        </w:numPr>
        <w:rPr>
          <w:lang w:eastAsia="zh-CN"/>
        </w:rPr>
      </w:pPr>
      <w:r>
        <w:rPr>
          <w:lang w:eastAsia="zh-CN"/>
        </w:rPr>
        <w:t xml:space="preserve">Use </w:t>
      </w:r>
      <w:proofErr w:type="spellStart"/>
      <w:proofErr w:type="gramStart"/>
      <w:r>
        <w:rPr>
          <w:lang w:eastAsia="zh-CN"/>
        </w:rPr>
        <w:t>M</w:t>
      </w:r>
      <w:r>
        <w:rPr>
          <w:vertAlign w:val="subscript"/>
          <w:lang w:eastAsia="zh-CN"/>
        </w:rPr>
        <w:t>PUSCH,identical</w:t>
      </w:r>
      <w:proofErr w:type="spellEnd"/>
      <w:proofErr w:type="gramEnd"/>
      <w:r>
        <w:rPr>
          <w:lang w:eastAsia="zh-CN"/>
        </w:rPr>
        <w:t xml:space="preserve"> = 2,4 for single-tone [ZTE]</w:t>
      </w:r>
    </w:p>
    <w:p w14:paraId="1C2628FD" w14:textId="77777777" w:rsidR="00E4500E" w:rsidRDefault="006255E3">
      <w:pPr>
        <w:numPr>
          <w:ilvl w:val="3"/>
          <w:numId w:val="24"/>
        </w:numPr>
        <w:rPr>
          <w:lang w:eastAsia="zh-CN"/>
        </w:rPr>
      </w:pPr>
      <w:r>
        <w:rPr>
          <w:lang w:eastAsia="zh-CN"/>
        </w:rPr>
        <w:t>Then the current mapping for multitone in current specs can be reused [ZTE]</w:t>
      </w:r>
    </w:p>
    <w:p w14:paraId="7EFF3A36" w14:textId="77777777" w:rsidR="00E4500E" w:rsidRDefault="006255E3">
      <w:pPr>
        <w:numPr>
          <w:ilvl w:val="1"/>
          <w:numId w:val="24"/>
        </w:numPr>
        <w:rPr>
          <w:lang w:eastAsia="zh-CN"/>
        </w:rPr>
      </w:pPr>
      <w:r>
        <w:rPr>
          <w:lang w:eastAsia="zh-CN"/>
        </w:rPr>
        <w:t xml:space="preserve">Performance between slot and </w:t>
      </w:r>
      <w:proofErr w:type="spellStart"/>
      <w:r>
        <w:rPr>
          <w:lang w:eastAsia="zh-CN"/>
        </w:rPr>
        <w:t>Nslot</w:t>
      </w:r>
      <w:proofErr w:type="spellEnd"/>
      <w:r>
        <w:rPr>
          <w:lang w:eastAsia="zh-CN"/>
        </w:rPr>
        <w:t xml:space="preserve"> is similar [HW]</w:t>
      </w:r>
    </w:p>
    <w:p w14:paraId="206934B0" w14:textId="77777777" w:rsidR="00E4500E" w:rsidRDefault="006255E3">
      <w:pPr>
        <w:numPr>
          <w:ilvl w:val="0"/>
          <w:numId w:val="24"/>
        </w:numPr>
        <w:rPr>
          <w:lang w:eastAsia="zh-CN"/>
        </w:rPr>
      </w:pPr>
      <w:r>
        <w:rPr>
          <w:lang w:eastAsia="zh-CN"/>
        </w:rPr>
        <w:t>Supported OCC lengths:</w:t>
      </w:r>
    </w:p>
    <w:p w14:paraId="7F16FC35" w14:textId="77777777" w:rsidR="00E4500E" w:rsidRDefault="006255E3">
      <w:pPr>
        <w:numPr>
          <w:ilvl w:val="1"/>
          <w:numId w:val="24"/>
        </w:numPr>
        <w:rPr>
          <w:color w:val="0070C0"/>
          <w:lang w:eastAsia="zh-CN"/>
        </w:rPr>
      </w:pPr>
      <w:r>
        <w:rPr>
          <w:color w:val="0070C0"/>
          <w:lang w:eastAsia="zh-CN"/>
        </w:rPr>
        <w:t xml:space="preserve">Note that RAN1#118bis Hefei agreement </w:t>
      </w:r>
      <w:proofErr w:type="gramStart"/>
      <w:r>
        <w:rPr>
          <w:color w:val="0070C0"/>
          <w:lang w:eastAsia="zh-CN"/>
        </w:rPr>
        <w:t>stated</w:t>
      </w:r>
      <w:proofErr w:type="gramEnd"/>
      <w:r>
        <w:rPr>
          <w:color w:val="0070C0"/>
          <w:lang w:eastAsia="zh-CN"/>
        </w:rPr>
        <w:t xml:space="preserve"> “</w:t>
      </w:r>
      <w:r>
        <w:rPr>
          <w:rFonts w:ascii="Times New Roman" w:eastAsia="Times New Roman" w:hAnsi="Times New Roman"/>
          <w:color w:val="0070C0"/>
          <w:szCs w:val="20"/>
          <w:lang w:eastAsia="zh-CN"/>
        </w:rPr>
        <w:t>At least the following schemes are supported for single-tone</w:t>
      </w:r>
      <w:r>
        <w:rPr>
          <w:color w:val="0070C0"/>
          <w:lang w:eastAsia="zh-CN"/>
        </w:rPr>
        <w:t xml:space="preserve">” and then listed OCC2 schemes. This implies that OCC4 schemes could still be considered: </w:t>
      </w:r>
      <w:proofErr w:type="gramStart"/>
      <w:r>
        <w:rPr>
          <w:color w:val="0070C0"/>
          <w:lang w:eastAsia="zh-CN"/>
        </w:rPr>
        <w:t>FL</w:t>
      </w:r>
      <w:proofErr w:type="gramEnd"/>
    </w:p>
    <w:p w14:paraId="2FD666E7" w14:textId="77777777" w:rsidR="00E4500E" w:rsidRDefault="006255E3">
      <w:pPr>
        <w:numPr>
          <w:ilvl w:val="1"/>
          <w:numId w:val="24"/>
        </w:numPr>
        <w:rPr>
          <w:lang w:eastAsia="zh-CN"/>
        </w:rPr>
      </w:pPr>
      <w:r>
        <w:rPr>
          <w:lang w:eastAsia="zh-CN"/>
        </w:rPr>
        <w:t>2: already agreed in RAN1#118 Hefei and doesn’t need to be reconsidered in RAN1#119 Orlando: FL</w:t>
      </w:r>
    </w:p>
    <w:p w14:paraId="4F368A41" w14:textId="77777777" w:rsidR="00E4500E" w:rsidRDefault="006255E3">
      <w:pPr>
        <w:numPr>
          <w:ilvl w:val="1"/>
          <w:numId w:val="24"/>
        </w:numPr>
        <w:rPr>
          <w:lang w:eastAsia="zh-CN"/>
        </w:rPr>
      </w:pPr>
      <w:r>
        <w:rPr>
          <w:lang w:eastAsia="zh-CN"/>
        </w:rPr>
        <w:t>4: QC, Nordic</w:t>
      </w:r>
    </w:p>
    <w:p w14:paraId="7A62AD63" w14:textId="77777777" w:rsidR="00E4500E" w:rsidRDefault="006255E3">
      <w:pPr>
        <w:numPr>
          <w:ilvl w:val="2"/>
          <w:numId w:val="24"/>
        </w:numPr>
        <w:rPr>
          <w:lang w:eastAsia="zh-CN"/>
        </w:rPr>
      </w:pPr>
      <w:r>
        <w:rPr>
          <w:lang w:eastAsia="zh-CN"/>
        </w:rPr>
        <w:t>Do not support: Ericsson, Sharp</w:t>
      </w:r>
    </w:p>
    <w:p w14:paraId="36A29DA3" w14:textId="77777777" w:rsidR="00E4500E" w:rsidRDefault="006255E3">
      <w:pPr>
        <w:numPr>
          <w:ilvl w:val="0"/>
          <w:numId w:val="24"/>
        </w:numPr>
        <w:rPr>
          <w:lang w:eastAsia="zh-CN"/>
        </w:rPr>
      </w:pPr>
      <w:r>
        <w:rPr>
          <w:lang w:eastAsia="zh-CN"/>
        </w:rPr>
        <w:t>DMRS details</w:t>
      </w:r>
    </w:p>
    <w:p w14:paraId="178634A2" w14:textId="77777777" w:rsidR="00E4500E" w:rsidRDefault="006255E3">
      <w:pPr>
        <w:numPr>
          <w:ilvl w:val="1"/>
          <w:numId w:val="24"/>
        </w:numPr>
        <w:rPr>
          <w:color w:val="0070C0"/>
          <w:lang w:eastAsia="zh-CN"/>
        </w:rPr>
      </w:pPr>
      <w:r>
        <w:rPr>
          <w:color w:val="0070C0"/>
          <w:lang w:eastAsia="zh-CN"/>
        </w:rPr>
        <w:t>Note that the RAN1#118bis agreement is “</w:t>
      </w:r>
      <w:r>
        <w:rPr>
          <w:rFonts w:ascii="Times New Roman" w:hAnsi="Times New Roman"/>
          <w:color w:val="0070C0"/>
          <w:szCs w:val="20"/>
          <w:lang w:eastAsia="zh-CN"/>
        </w:rPr>
        <w:t>OCC length 2, Slot-level, CDM DMRS with legacy pattern; FFS: CDM details, e.g. with or without spreading</w:t>
      </w:r>
      <w:r>
        <w:rPr>
          <w:color w:val="0070C0"/>
          <w:lang w:eastAsia="zh-CN"/>
        </w:rPr>
        <w:t xml:space="preserve">”: </w:t>
      </w:r>
      <w:proofErr w:type="gramStart"/>
      <w:r>
        <w:rPr>
          <w:color w:val="0070C0"/>
          <w:lang w:eastAsia="zh-CN"/>
        </w:rPr>
        <w:t>FL</w:t>
      </w:r>
      <w:proofErr w:type="gramEnd"/>
    </w:p>
    <w:p w14:paraId="129DEA18" w14:textId="77777777" w:rsidR="00E4500E" w:rsidRDefault="006255E3">
      <w:pPr>
        <w:numPr>
          <w:ilvl w:val="1"/>
          <w:numId w:val="24"/>
        </w:numPr>
        <w:rPr>
          <w:lang w:eastAsia="zh-CN"/>
        </w:rPr>
      </w:pPr>
      <w:r>
        <w:rPr>
          <w:lang w:eastAsia="zh-CN"/>
        </w:rPr>
        <w:t>Spreading [OPPO][Lenovo][QC][Samsung]</w:t>
      </w:r>
    </w:p>
    <w:p w14:paraId="4F2A59E2" w14:textId="77777777" w:rsidR="00E4500E" w:rsidRDefault="006255E3">
      <w:pPr>
        <w:numPr>
          <w:ilvl w:val="2"/>
          <w:numId w:val="24"/>
        </w:numPr>
        <w:rPr>
          <w:lang w:eastAsia="zh-CN"/>
        </w:rPr>
      </w:pPr>
      <w:r>
        <w:rPr>
          <w:lang w:eastAsia="zh-CN"/>
        </w:rPr>
        <w:t>Needed to differentiate UEs [Samsung]</w:t>
      </w:r>
    </w:p>
    <w:p w14:paraId="26C711AA" w14:textId="77777777" w:rsidR="00E4500E" w:rsidRDefault="006255E3">
      <w:pPr>
        <w:numPr>
          <w:ilvl w:val="1"/>
          <w:numId w:val="24"/>
        </w:numPr>
        <w:rPr>
          <w:lang w:eastAsia="zh-CN"/>
        </w:rPr>
      </w:pPr>
      <w:r>
        <w:rPr>
          <w:lang w:eastAsia="zh-CN"/>
        </w:rPr>
        <w:t>No spreading [HW][</w:t>
      </w:r>
      <w:proofErr w:type="spellStart"/>
      <w:r>
        <w:rPr>
          <w:lang w:eastAsia="zh-CN"/>
        </w:rPr>
        <w:t>Spreadtrum</w:t>
      </w:r>
      <w:proofErr w:type="spellEnd"/>
      <w:r>
        <w:rPr>
          <w:lang w:eastAsia="zh-CN"/>
        </w:rPr>
        <w:t>]</w:t>
      </w:r>
    </w:p>
    <w:p w14:paraId="3DFD6313" w14:textId="77777777" w:rsidR="00E4500E" w:rsidRDefault="006255E3">
      <w:pPr>
        <w:numPr>
          <w:ilvl w:val="2"/>
          <w:numId w:val="24"/>
        </w:numPr>
        <w:rPr>
          <w:lang w:eastAsia="zh-CN"/>
        </w:rPr>
      </w:pPr>
      <w:r>
        <w:rPr>
          <w:lang w:eastAsia="zh-CN"/>
        </w:rPr>
        <w:t xml:space="preserve">Elements of OCC sequence </w:t>
      </w:r>
      <w:proofErr w:type="gramStart"/>
      <w:r>
        <w:rPr>
          <w:lang w:eastAsia="zh-CN"/>
        </w:rPr>
        <w:t>are</w:t>
      </w:r>
      <w:proofErr w:type="gramEnd"/>
      <w:r>
        <w:rPr>
          <w:lang w:eastAsia="zh-CN"/>
        </w:rPr>
        <w:t xml:space="preserve"> multiplied with the DMRS symbols per slot, in addition to the legacy reference signal sequence [HW]</w:t>
      </w:r>
    </w:p>
    <w:p w14:paraId="3CCEB235" w14:textId="77777777" w:rsidR="00E4500E" w:rsidRDefault="006255E3">
      <w:pPr>
        <w:numPr>
          <w:ilvl w:val="2"/>
          <w:numId w:val="24"/>
        </w:numPr>
        <w:rPr>
          <w:lang w:eastAsia="zh-CN"/>
        </w:rPr>
      </w:pPr>
      <w:r>
        <w:rPr>
          <w:lang w:eastAsia="zh-CN"/>
        </w:rPr>
        <w:t>Agreement to strive to reuse legacy pattern [</w:t>
      </w:r>
      <w:proofErr w:type="spellStart"/>
      <w:r>
        <w:rPr>
          <w:lang w:eastAsia="zh-CN"/>
        </w:rPr>
        <w:t>Spreadtrum</w:t>
      </w:r>
      <w:proofErr w:type="spellEnd"/>
      <w:r>
        <w:rPr>
          <w:lang w:eastAsia="zh-CN"/>
        </w:rPr>
        <w:t xml:space="preserve">] </w:t>
      </w:r>
      <w:r>
        <w:rPr>
          <w:color w:val="0070C0"/>
          <w:lang w:eastAsia="zh-CN"/>
        </w:rPr>
        <w:t>FL: I think this applies to the time locations, not to the values of the complex symbols in those locations.</w:t>
      </w:r>
    </w:p>
    <w:p w14:paraId="60978114" w14:textId="77777777" w:rsidR="00E4500E" w:rsidRDefault="006255E3">
      <w:pPr>
        <w:numPr>
          <w:ilvl w:val="1"/>
          <w:numId w:val="24"/>
        </w:numPr>
        <w:rPr>
          <w:highlight w:val="yellow"/>
          <w:lang w:eastAsia="zh-CN"/>
        </w:rPr>
      </w:pPr>
      <w:r>
        <w:rPr>
          <w:highlight w:val="yellow"/>
          <w:lang w:eastAsia="zh-CN"/>
        </w:rPr>
        <w:t xml:space="preserve">Note: we need to define the terms “spreading” and “no spreading” </w:t>
      </w:r>
      <w:proofErr w:type="gramStart"/>
      <w:r>
        <w:rPr>
          <w:highlight w:val="yellow"/>
          <w:lang w:eastAsia="zh-CN"/>
        </w:rPr>
        <w:t>in order to</w:t>
      </w:r>
      <w:proofErr w:type="gramEnd"/>
      <w:r>
        <w:rPr>
          <w:highlight w:val="yellow"/>
          <w:lang w:eastAsia="zh-CN"/>
        </w:rPr>
        <w:t xml:space="preserve"> choose between them.</w:t>
      </w:r>
    </w:p>
    <w:p w14:paraId="2F3FD6B3" w14:textId="77777777" w:rsidR="00E4500E" w:rsidRDefault="006255E3">
      <w:pPr>
        <w:numPr>
          <w:ilvl w:val="1"/>
          <w:numId w:val="24"/>
        </w:numPr>
        <w:rPr>
          <w:lang w:eastAsia="zh-CN"/>
        </w:rPr>
      </w:pPr>
      <w:r>
        <w:rPr>
          <w:lang w:eastAsia="zh-CN"/>
        </w:rPr>
        <w:t>Specify as a mask on current DMRS sequences [vivo]</w:t>
      </w:r>
    </w:p>
    <w:p w14:paraId="3F1C6339" w14:textId="77777777" w:rsidR="00E4500E" w:rsidRDefault="006255E3">
      <w:pPr>
        <w:numPr>
          <w:ilvl w:val="1"/>
          <w:numId w:val="24"/>
        </w:numPr>
        <w:rPr>
          <w:lang w:eastAsia="zh-CN"/>
        </w:rPr>
      </w:pPr>
      <w:r>
        <w:rPr>
          <w:lang w:eastAsia="zh-CN"/>
        </w:rPr>
        <w:t>Use cyclic shifts of DMRS sequence [Ericsson]</w:t>
      </w:r>
    </w:p>
    <w:p w14:paraId="3F176583" w14:textId="77777777" w:rsidR="00E4500E" w:rsidRDefault="00E4500E">
      <w:pPr>
        <w:rPr>
          <w:lang w:eastAsia="zh-CN"/>
        </w:rPr>
      </w:pPr>
    </w:p>
    <w:p w14:paraId="7F9E2A54" w14:textId="77777777" w:rsidR="00E4500E" w:rsidRDefault="006255E3">
      <w:pPr>
        <w:rPr>
          <w:lang w:eastAsia="zh-CN"/>
        </w:rPr>
      </w:pPr>
      <w:r>
        <w:rPr>
          <w:lang w:eastAsia="zh-CN"/>
        </w:rPr>
        <w:t>Performance of DMRS schemes based on 15kHz simulations. All of these are based on slot-level:</w:t>
      </w:r>
    </w:p>
    <w:p w14:paraId="71CACD40" w14:textId="77777777" w:rsidR="00E4500E" w:rsidRDefault="00E4500E">
      <w:pPr>
        <w:rPr>
          <w:lang w:eastAsia="zh-CN"/>
        </w:rPr>
      </w:pPr>
    </w:p>
    <w:p w14:paraId="0C311075" w14:textId="77777777" w:rsidR="00E4500E" w:rsidRDefault="006255E3">
      <w:pPr>
        <w:rPr>
          <w:lang w:eastAsia="zh-CN"/>
        </w:rPr>
      </w:pPr>
      <w:r>
        <w:rPr>
          <w:b/>
          <w:bCs/>
          <w:u w:val="single"/>
          <w:lang w:eastAsia="zh-CN"/>
        </w:rPr>
        <w:t>OCC2</w:t>
      </w:r>
      <w:r>
        <w:rPr>
          <w:lang w:eastAsia="zh-CN"/>
        </w:rPr>
        <w:t>: [HW][CMCC][ZTE]</w:t>
      </w:r>
    </w:p>
    <w:p w14:paraId="515103E3"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7DCDB99A" w14:textId="77777777">
        <w:tc>
          <w:tcPr>
            <w:tcW w:w="2268" w:type="dxa"/>
            <w:shd w:val="clear" w:color="auto" w:fill="D9D9D9" w:themeFill="background1" w:themeFillShade="D9"/>
          </w:tcPr>
          <w:p w14:paraId="2C0EFBD3" w14:textId="77777777" w:rsidR="00E4500E" w:rsidRDefault="00E4500E">
            <w:pPr>
              <w:rPr>
                <w:b/>
                <w:bCs/>
                <w:lang w:eastAsia="zh-CN"/>
              </w:rPr>
            </w:pPr>
          </w:p>
        </w:tc>
        <w:tc>
          <w:tcPr>
            <w:tcW w:w="6658" w:type="dxa"/>
            <w:shd w:val="clear" w:color="auto" w:fill="D9D9D9" w:themeFill="background1" w:themeFillShade="D9"/>
          </w:tcPr>
          <w:p w14:paraId="55DF97C1" w14:textId="77777777" w:rsidR="00E4500E" w:rsidRDefault="006255E3">
            <w:pPr>
              <w:rPr>
                <w:b/>
                <w:bCs/>
                <w:lang w:eastAsia="zh-CN"/>
              </w:rPr>
            </w:pPr>
            <w:r>
              <w:rPr>
                <w:b/>
                <w:bCs/>
                <w:lang w:eastAsia="zh-CN"/>
              </w:rPr>
              <w:t>Loss to baseline</w:t>
            </w:r>
          </w:p>
        </w:tc>
      </w:tr>
      <w:tr w:rsidR="00E4500E" w14:paraId="4721F2F2" w14:textId="77777777">
        <w:tc>
          <w:tcPr>
            <w:tcW w:w="2268" w:type="dxa"/>
          </w:tcPr>
          <w:p w14:paraId="585637C3" w14:textId="77777777" w:rsidR="00E4500E" w:rsidRDefault="006255E3">
            <w:pPr>
              <w:rPr>
                <w:lang w:eastAsia="zh-CN"/>
              </w:rPr>
            </w:pPr>
            <w:r>
              <w:rPr>
                <w:lang w:eastAsia="zh-CN"/>
              </w:rPr>
              <w:t>CDM spreading</w:t>
            </w:r>
          </w:p>
        </w:tc>
        <w:tc>
          <w:tcPr>
            <w:tcW w:w="6658" w:type="dxa"/>
          </w:tcPr>
          <w:p w14:paraId="7EA6268D" w14:textId="77777777" w:rsidR="00E4500E" w:rsidRDefault="00E4500E">
            <w:pPr>
              <w:rPr>
                <w:lang w:eastAsia="zh-CN"/>
              </w:rPr>
            </w:pPr>
          </w:p>
        </w:tc>
      </w:tr>
      <w:tr w:rsidR="00E4500E" w14:paraId="274A9E31" w14:textId="77777777">
        <w:tc>
          <w:tcPr>
            <w:tcW w:w="2268" w:type="dxa"/>
          </w:tcPr>
          <w:p w14:paraId="7C721456" w14:textId="77777777" w:rsidR="00E4500E" w:rsidRDefault="006255E3">
            <w:pPr>
              <w:rPr>
                <w:lang w:eastAsia="zh-CN"/>
              </w:rPr>
            </w:pPr>
            <w:r>
              <w:rPr>
                <w:lang w:eastAsia="zh-CN"/>
              </w:rPr>
              <w:t>CDM no spreading</w:t>
            </w:r>
          </w:p>
        </w:tc>
        <w:tc>
          <w:tcPr>
            <w:tcW w:w="6658" w:type="dxa"/>
          </w:tcPr>
          <w:p w14:paraId="3F83330F" w14:textId="77777777" w:rsidR="00E4500E" w:rsidRDefault="00E4500E">
            <w:pPr>
              <w:rPr>
                <w:lang w:eastAsia="zh-CN"/>
              </w:rPr>
            </w:pPr>
          </w:p>
        </w:tc>
      </w:tr>
    </w:tbl>
    <w:p w14:paraId="74A38C2C" w14:textId="77777777" w:rsidR="00E4500E" w:rsidRDefault="00E4500E">
      <w:pPr>
        <w:rPr>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1F6A42A7" w14:textId="77777777">
        <w:tc>
          <w:tcPr>
            <w:tcW w:w="2268" w:type="dxa"/>
            <w:shd w:val="clear" w:color="auto" w:fill="D9D9D9" w:themeFill="background1" w:themeFillShade="D9"/>
          </w:tcPr>
          <w:p w14:paraId="41457409" w14:textId="77777777" w:rsidR="00E4500E" w:rsidRDefault="00E4500E">
            <w:pPr>
              <w:rPr>
                <w:b/>
                <w:bCs/>
                <w:lang w:eastAsia="zh-CN"/>
              </w:rPr>
            </w:pPr>
          </w:p>
        </w:tc>
        <w:tc>
          <w:tcPr>
            <w:tcW w:w="6658" w:type="dxa"/>
            <w:shd w:val="clear" w:color="auto" w:fill="D9D9D9" w:themeFill="background1" w:themeFillShade="D9"/>
          </w:tcPr>
          <w:p w14:paraId="20816772" w14:textId="77777777" w:rsidR="00E4500E" w:rsidRDefault="006255E3">
            <w:pPr>
              <w:rPr>
                <w:b/>
                <w:bCs/>
                <w:lang w:eastAsia="zh-CN"/>
              </w:rPr>
            </w:pPr>
            <w:r>
              <w:rPr>
                <w:b/>
                <w:bCs/>
                <w:lang w:eastAsia="zh-CN"/>
              </w:rPr>
              <w:t>Loss to baseline</w:t>
            </w:r>
          </w:p>
        </w:tc>
      </w:tr>
      <w:tr w:rsidR="00E4500E" w14:paraId="5075CB86" w14:textId="77777777">
        <w:tc>
          <w:tcPr>
            <w:tcW w:w="2268" w:type="dxa"/>
          </w:tcPr>
          <w:p w14:paraId="4A8BCA06" w14:textId="77777777" w:rsidR="00E4500E" w:rsidRDefault="006255E3">
            <w:pPr>
              <w:rPr>
                <w:lang w:eastAsia="zh-CN"/>
              </w:rPr>
            </w:pPr>
            <w:r>
              <w:rPr>
                <w:lang w:eastAsia="zh-CN"/>
              </w:rPr>
              <w:lastRenderedPageBreak/>
              <w:t>Slot-level</w:t>
            </w:r>
          </w:p>
        </w:tc>
        <w:tc>
          <w:tcPr>
            <w:tcW w:w="6658" w:type="dxa"/>
          </w:tcPr>
          <w:p w14:paraId="6FD21B59" w14:textId="77777777" w:rsidR="00E4500E" w:rsidRDefault="006255E3">
            <w:pPr>
              <w:rPr>
                <w:lang w:eastAsia="zh-CN"/>
              </w:rPr>
            </w:pPr>
            <w:r>
              <w:rPr>
                <w:lang w:eastAsia="zh-CN"/>
              </w:rPr>
              <w:t>HW: 0.15dB</w:t>
            </w:r>
          </w:p>
          <w:p w14:paraId="6A7016FF" w14:textId="77777777" w:rsidR="00E4500E" w:rsidRDefault="006255E3">
            <w:pPr>
              <w:rPr>
                <w:lang w:eastAsia="zh-CN"/>
              </w:rPr>
            </w:pPr>
            <w:r>
              <w:rPr>
                <w:lang w:eastAsia="zh-CN"/>
              </w:rPr>
              <w:t>CMCC: 0.28dB</w:t>
            </w:r>
          </w:p>
          <w:p w14:paraId="692F239A" w14:textId="77777777" w:rsidR="00E4500E" w:rsidRDefault="006255E3">
            <w:pPr>
              <w:rPr>
                <w:lang w:eastAsia="zh-CN"/>
              </w:rPr>
            </w:pPr>
            <w:r>
              <w:rPr>
                <w:lang w:eastAsia="zh-CN"/>
              </w:rPr>
              <w:t>ZTE: 0dB (200Hz differential CFO assuming pairing)</w:t>
            </w:r>
          </w:p>
        </w:tc>
      </w:tr>
      <w:tr w:rsidR="00E4500E" w14:paraId="5E1FA7A4" w14:textId="77777777">
        <w:tc>
          <w:tcPr>
            <w:tcW w:w="2268" w:type="dxa"/>
          </w:tcPr>
          <w:p w14:paraId="520DA1D4" w14:textId="77777777" w:rsidR="00E4500E" w:rsidRDefault="006255E3">
            <w:pPr>
              <w:rPr>
                <w:lang w:eastAsia="zh-CN"/>
              </w:rPr>
            </w:pPr>
            <w:proofErr w:type="spellStart"/>
            <w:r>
              <w:rPr>
                <w:lang w:eastAsia="zh-CN"/>
              </w:rPr>
              <w:t>N</w:t>
            </w:r>
            <w:r>
              <w:rPr>
                <w:vertAlign w:val="subscript"/>
                <w:lang w:eastAsia="zh-CN"/>
              </w:rPr>
              <w:t>slot</w:t>
            </w:r>
            <w:proofErr w:type="spellEnd"/>
            <w:r>
              <w:rPr>
                <w:lang w:eastAsia="zh-CN"/>
              </w:rPr>
              <w:t>-level</w:t>
            </w:r>
          </w:p>
        </w:tc>
        <w:tc>
          <w:tcPr>
            <w:tcW w:w="6658" w:type="dxa"/>
          </w:tcPr>
          <w:p w14:paraId="70062D29" w14:textId="77777777" w:rsidR="00E4500E" w:rsidRDefault="006255E3">
            <w:pPr>
              <w:rPr>
                <w:lang w:eastAsia="zh-CN"/>
              </w:rPr>
            </w:pPr>
            <w:r>
              <w:rPr>
                <w:lang w:eastAsia="zh-CN"/>
              </w:rPr>
              <w:t>HW: 0.28dB (with slot-level DMRS)</w:t>
            </w:r>
          </w:p>
          <w:p w14:paraId="37FF745B" w14:textId="77777777" w:rsidR="00E4500E" w:rsidRDefault="006255E3">
            <w:pPr>
              <w:rPr>
                <w:lang w:eastAsia="zh-CN"/>
              </w:rPr>
            </w:pPr>
            <w:r>
              <w:rPr>
                <w:lang w:eastAsia="zh-CN"/>
              </w:rPr>
              <w:t>ZTE: 0dB (200Hz differential CFO assuming pairing)</w:t>
            </w:r>
          </w:p>
        </w:tc>
      </w:tr>
    </w:tbl>
    <w:p w14:paraId="7F6F1D95" w14:textId="77777777" w:rsidR="00E4500E" w:rsidRDefault="00E4500E">
      <w:pPr>
        <w:rPr>
          <w:lang w:eastAsia="zh-CN"/>
        </w:rPr>
      </w:pPr>
    </w:p>
    <w:p w14:paraId="64CEE99E" w14:textId="77777777" w:rsidR="00E4500E" w:rsidRDefault="006255E3">
      <w:pPr>
        <w:rPr>
          <w:lang w:eastAsia="zh-CN"/>
        </w:rPr>
      </w:pPr>
      <w:r>
        <w:rPr>
          <w:lang w:eastAsia="zh-CN"/>
        </w:rPr>
        <w:t>Other simulation results: vivo (OCC2, TDM DMRS: 2.56dB loss to baseline)</w:t>
      </w:r>
    </w:p>
    <w:p w14:paraId="70E5426A" w14:textId="77777777" w:rsidR="00E4500E" w:rsidRDefault="00E4500E">
      <w:pPr>
        <w:rPr>
          <w:lang w:eastAsia="zh-CN"/>
        </w:rPr>
      </w:pPr>
    </w:p>
    <w:p w14:paraId="2631CB8E" w14:textId="77777777" w:rsidR="00E4500E" w:rsidRDefault="006255E3">
      <w:pPr>
        <w:rPr>
          <w:lang w:eastAsia="zh-CN"/>
        </w:rPr>
      </w:pPr>
      <w:r>
        <w:rPr>
          <w:b/>
          <w:bCs/>
          <w:u w:val="single"/>
          <w:lang w:eastAsia="zh-CN"/>
        </w:rPr>
        <w:t>OCC4</w:t>
      </w:r>
      <w:r>
        <w:rPr>
          <w:lang w:eastAsia="zh-CN"/>
        </w:rPr>
        <w:t>: [HW]</w:t>
      </w:r>
    </w:p>
    <w:p w14:paraId="5F5AC18E"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794EB230" w14:textId="77777777">
        <w:tc>
          <w:tcPr>
            <w:tcW w:w="2268" w:type="dxa"/>
            <w:shd w:val="clear" w:color="auto" w:fill="D9D9D9" w:themeFill="background1" w:themeFillShade="D9"/>
          </w:tcPr>
          <w:p w14:paraId="37C03C8D" w14:textId="77777777" w:rsidR="00E4500E" w:rsidRDefault="00E4500E">
            <w:pPr>
              <w:rPr>
                <w:b/>
                <w:bCs/>
                <w:lang w:eastAsia="zh-CN"/>
              </w:rPr>
            </w:pPr>
          </w:p>
        </w:tc>
        <w:tc>
          <w:tcPr>
            <w:tcW w:w="6658" w:type="dxa"/>
            <w:shd w:val="clear" w:color="auto" w:fill="D9D9D9" w:themeFill="background1" w:themeFillShade="D9"/>
          </w:tcPr>
          <w:p w14:paraId="64DFD080" w14:textId="77777777" w:rsidR="00E4500E" w:rsidRDefault="006255E3">
            <w:pPr>
              <w:rPr>
                <w:b/>
                <w:bCs/>
                <w:lang w:eastAsia="zh-CN"/>
              </w:rPr>
            </w:pPr>
            <w:r>
              <w:rPr>
                <w:b/>
                <w:bCs/>
                <w:lang w:eastAsia="zh-CN"/>
              </w:rPr>
              <w:t>Loss to baseline</w:t>
            </w:r>
          </w:p>
        </w:tc>
      </w:tr>
      <w:tr w:rsidR="00E4500E" w14:paraId="314A2320" w14:textId="77777777">
        <w:tc>
          <w:tcPr>
            <w:tcW w:w="2268" w:type="dxa"/>
          </w:tcPr>
          <w:p w14:paraId="5B16C6A9" w14:textId="77777777" w:rsidR="00E4500E" w:rsidRDefault="006255E3">
            <w:pPr>
              <w:rPr>
                <w:lang w:eastAsia="zh-CN"/>
              </w:rPr>
            </w:pPr>
            <w:r>
              <w:rPr>
                <w:lang w:eastAsia="zh-CN"/>
              </w:rPr>
              <w:t>CDM spreading</w:t>
            </w:r>
          </w:p>
        </w:tc>
        <w:tc>
          <w:tcPr>
            <w:tcW w:w="6658" w:type="dxa"/>
          </w:tcPr>
          <w:p w14:paraId="13D0188A" w14:textId="77777777" w:rsidR="00E4500E" w:rsidRDefault="00E4500E">
            <w:pPr>
              <w:rPr>
                <w:lang w:eastAsia="zh-CN"/>
              </w:rPr>
            </w:pPr>
          </w:p>
        </w:tc>
      </w:tr>
      <w:tr w:rsidR="00E4500E" w14:paraId="3F116566" w14:textId="77777777">
        <w:tc>
          <w:tcPr>
            <w:tcW w:w="2268" w:type="dxa"/>
          </w:tcPr>
          <w:p w14:paraId="043256EC" w14:textId="77777777" w:rsidR="00E4500E" w:rsidRDefault="006255E3">
            <w:pPr>
              <w:rPr>
                <w:lang w:eastAsia="zh-CN"/>
              </w:rPr>
            </w:pPr>
            <w:r>
              <w:rPr>
                <w:lang w:eastAsia="zh-CN"/>
              </w:rPr>
              <w:t>CDM no spreading</w:t>
            </w:r>
          </w:p>
        </w:tc>
        <w:tc>
          <w:tcPr>
            <w:tcW w:w="6658" w:type="dxa"/>
          </w:tcPr>
          <w:p w14:paraId="1A3D5C7A" w14:textId="77777777" w:rsidR="00E4500E" w:rsidRDefault="00E4500E">
            <w:pPr>
              <w:rPr>
                <w:lang w:eastAsia="zh-CN"/>
              </w:rPr>
            </w:pPr>
          </w:p>
        </w:tc>
      </w:tr>
    </w:tbl>
    <w:p w14:paraId="196BD2EC" w14:textId="77777777" w:rsidR="00E4500E" w:rsidRDefault="00E4500E">
      <w:pPr>
        <w:rPr>
          <w:b/>
          <w:bCs/>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49B23470" w14:textId="77777777">
        <w:tc>
          <w:tcPr>
            <w:tcW w:w="2268" w:type="dxa"/>
            <w:shd w:val="clear" w:color="auto" w:fill="D9D9D9" w:themeFill="background1" w:themeFillShade="D9"/>
          </w:tcPr>
          <w:p w14:paraId="58876B8B" w14:textId="77777777" w:rsidR="00E4500E" w:rsidRDefault="00E4500E">
            <w:pPr>
              <w:rPr>
                <w:b/>
                <w:bCs/>
                <w:lang w:eastAsia="zh-CN"/>
              </w:rPr>
            </w:pPr>
          </w:p>
        </w:tc>
        <w:tc>
          <w:tcPr>
            <w:tcW w:w="6658" w:type="dxa"/>
            <w:shd w:val="clear" w:color="auto" w:fill="D9D9D9" w:themeFill="background1" w:themeFillShade="D9"/>
          </w:tcPr>
          <w:p w14:paraId="5E359C18" w14:textId="77777777" w:rsidR="00E4500E" w:rsidRDefault="006255E3">
            <w:pPr>
              <w:rPr>
                <w:b/>
                <w:bCs/>
                <w:lang w:eastAsia="zh-CN"/>
              </w:rPr>
            </w:pPr>
            <w:r>
              <w:rPr>
                <w:b/>
                <w:bCs/>
                <w:lang w:eastAsia="zh-CN"/>
              </w:rPr>
              <w:t>Loss to baseline</w:t>
            </w:r>
          </w:p>
        </w:tc>
      </w:tr>
      <w:tr w:rsidR="00E4500E" w14:paraId="1570079B" w14:textId="77777777">
        <w:tc>
          <w:tcPr>
            <w:tcW w:w="2268" w:type="dxa"/>
          </w:tcPr>
          <w:p w14:paraId="54927FDB" w14:textId="77777777" w:rsidR="00E4500E" w:rsidRDefault="006255E3">
            <w:pPr>
              <w:rPr>
                <w:lang w:eastAsia="zh-CN"/>
              </w:rPr>
            </w:pPr>
            <w:r>
              <w:rPr>
                <w:lang w:eastAsia="zh-CN"/>
              </w:rPr>
              <w:t>Slot-level</w:t>
            </w:r>
          </w:p>
        </w:tc>
        <w:tc>
          <w:tcPr>
            <w:tcW w:w="6658" w:type="dxa"/>
          </w:tcPr>
          <w:p w14:paraId="133FE63A" w14:textId="77777777" w:rsidR="00E4500E" w:rsidRDefault="006255E3">
            <w:pPr>
              <w:rPr>
                <w:lang w:eastAsia="zh-CN"/>
              </w:rPr>
            </w:pPr>
            <w:r>
              <w:rPr>
                <w:lang w:eastAsia="zh-CN"/>
              </w:rPr>
              <w:t>HW: 2.19dB (with slot-level DMRS)</w:t>
            </w:r>
          </w:p>
        </w:tc>
      </w:tr>
      <w:tr w:rsidR="00E4500E" w14:paraId="4F026150" w14:textId="77777777">
        <w:tc>
          <w:tcPr>
            <w:tcW w:w="2268" w:type="dxa"/>
          </w:tcPr>
          <w:p w14:paraId="05E07232" w14:textId="77777777" w:rsidR="00E4500E" w:rsidRDefault="006255E3">
            <w:pPr>
              <w:rPr>
                <w:lang w:eastAsia="zh-CN"/>
              </w:rPr>
            </w:pPr>
            <w:proofErr w:type="spellStart"/>
            <w:r>
              <w:rPr>
                <w:lang w:eastAsia="zh-CN"/>
              </w:rPr>
              <w:t>N</w:t>
            </w:r>
            <w:r>
              <w:rPr>
                <w:vertAlign w:val="subscript"/>
                <w:lang w:eastAsia="zh-CN"/>
              </w:rPr>
              <w:t>slot</w:t>
            </w:r>
            <w:proofErr w:type="spellEnd"/>
            <w:r>
              <w:rPr>
                <w:lang w:eastAsia="zh-CN"/>
              </w:rPr>
              <w:t>-level</w:t>
            </w:r>
          </w:p>
        </w:tc>
        <w:tc>
          <w:tcPr>
            <w:tcW w:w="6658" w:type="dxa"/>
          </w:tcPr>
          <w:p w14:paraId="0E899413" w14:textId="77777777" w:rsidR="00E4500E" w:rsidRDefault="006255E3">
            <w:pPr>
              <w:rPr>
                <w:lang w:eastAsia="zh-CN"/>
              </w:rPr>
            </w:pPr>
            <w:r>
              <w:rPr>
                <w:lang w:eastAsia="zh-CN"/>
              </w:rPr>
              <w:t xml:space="preserve">HW: 1.33dB (with slot-level DMRS; poor performance with </w:t>
            </w:r>
            <w:proofErr w:type="spellStart"/>
            <w:r>
              <w:rPr>
                <w:lang w:eastAsia="zh-CN"/>
              </w:rPr>
              <w:t>N</w:t>
            </w:r>
            <w:r>
              <w:rPr>
                <w:vertAlign w:val="subscript"/>
                <w:lang w:eastAsia="zh-CN"/>
              </w:rPr>
              <w:t>slot</w:t>
            </w:r>
            <w:proofErr w:type="spellEnd"/>
            <w:r>
              <w:rPr>
                <w:lang w:eastAsia="zh-CN"/>
              </w:rPr>
              <w:t>-level DMRS)</w:t>
            </w:r>
          </w:p>
        </w:tc>
      </w:tr>
    </w:tbl>
    <w:p w14:paraId="295C0DAF" w14:textId="77777777" w:rsidR="00E4500E" w:rsidRDefault="00E4500E">
      <w:pPr>
        <w:rPr>
          <w:b/>
          <w:bCs/>
          <w:lang w:eastAsia="zh-CN"/>
        </w:rPr>
      </w:pPr>
    </w:p>
    <w:p w14:paraId="4B85C153" w14:textId="77777777" w:rsidR="00E4500E" w:rsidRDefault="00E4500E">
      <w:pPr>
        <w:rPr>
          <w:b/>
          <w:bCs/>
          <w:lang w:eastAsia="zh-CN"/>
        </w:rPr>
      </w:pPr>
    </w:p>
    <w:p w14:paraId="65566351" w14:textId="77777777" w:rsidR="00E4500E" w:rsidRDefault="006255E3">
      <w:pPr>
        <w:rPr>
          <w:b/>
          <w:bCs/>
          <w:lang w:eastAsia="zh-CN"/>
        </w:rPr>
      </w:pPr>
      <w:r>
        <w:rPr>
          <w:b/>
          <w:bCs/>
          <w:lang w:eastAsia="zh-CN"/>
        </w:rPr>
        <w:t xml:space="preserve">Notes: </w:t>
      </w:r>
    </w:p>
    <w:p w14:paraId="3E2D1648" w14:textId="77777777" w:rsidR="00E4500E" w:rsidRDefault="006255E3">
      <w:pPr>
        <w:pStyle w:val="ListParagraph"/>
        <w:numPr>
          <w:ilvl w:val="0"/>
          <w:numId w:val="23"/>
        </w:numPr>
        <w:ind w:leftChars="0"/>
        <w:rPr>
          <w:b/>
          <w:bCs/>
          <w:lang w:eastAsia="zh-CN"/>
        </w:rPr>
      </w:pPr>
      <w:r>
        <w:rPr>
          <w:b/>
          <w:bCs/>
          <w:lang w:eastAsia="zh-CN"/>
        </w:rPr>
        <w:t xml:space="preserve">loss to baseline (single UE performance) listed for </w:t>
      </w:r>
      <w:proofErr w:type="gramStart"/>
      <w:r>
        <w:rPr>
          <w:b/>
          <w:bCs/>
          <w:lang w:eastAsia="zh-CN"/>
        </w:rPr>
        <w:t>REP8</w:t>
      </w:r>
      <w:proofErr w:type="gramEnd"/>
    </w:p>
    <w:p w14:paraId="62BCABA9" w14:textId="77777777" w:rsidR="00E4500E" w:rsidRDefault="00E4500E">
      <w:pPr>
        <w:rPr>
          <w:lang w:eastAsia="zh-CN"/>
        </w:rPr>
      </w:pPr>
    </w:p>
    <w:p w14:paraId="7B12549F" w14:textId="77777777" w:rsidR="00E4500E" w:rsidRDefault="00E4500E">
      <w:pPr>
        <w:rPr>
          <w:lang w:eastAsia="ar-SA"/>
        </w:rPr>
      </w:pPr>
    </w:p>
    <w:p w14:paraId="09455CFD" w14:textId="77777777" w:rsidR="00E4500E" w:rsidRDefault="00E4500E">
      <w:pPr>
        <w:rPr>
          <w:lang w:eastAsia="ar-SA"/>
        </w:rPr>
      </w:pPr>
    </w:p>
    <w:p w14:paraId="450D07E3" w14:textId="77777777" w:rsidR="00E4500E" w:rsidRDefault="006255E3">
      <w:r>
        <w:t>The following agreement was made related to the support of NPUSCH format 1 with 15kHz SCS:</w:t>
      </w:r>
    </w:p>
    <w:p w14:paraId="1FF46F3A" w14:textId="77777777" w:rsidR="00E4500E" w:rsidRDefault="00E4500E"/>
    <w:p w14:paraId="7F5BBCCA" w14:textId="77777777" w:rsidR="00E4500E" w:rsidRDefault="00E450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3AB57A9D" w14:textId="77777777">
        <w:tc>
          <w:tcPr>
            <w:tcW w:w="9611" w:type="dxa"/>
          </w:tcPr>
          <w:p w14:paraId="7D667E7A" w14:textId="77777777" w:rsidR="00E4500E" w:rsidRDefault="006255E3">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600EFA24" w14:textId="77777777" w:rsidR="00E4500E" w:rsidRDefault="006255E3">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 xml:space="preserve">At least the following schemes are supported for </w:t>
            </w:r>
            <w:proofErr w:type="gramStart"/>
            <w:r>
              <w:rPr>
                <w:rFonts w:ascii="Times New Roman" w:eastAsia="Times New Roman" w:hAnsi="Times New Roman"/>
                <w:szCs w:val="20"/>
                <w:lang w:eastAsia="zh-CN"/>
              </w:rPr>
              <w:t>single-tone</w:t>
            </w:r>
            <w:proofErr w:type="gramEnd"/>
            <w:r>
              <w:rPr>
                <w:rFonts w:ascii="Times New Roman" w:eastAsia="Times New Roman" w:hAnsi="Times New Roman"/>
                <w:szCs w:val="20"/>
                <w:lang w:eastAsia="zh-CN"/>
              </w:rPr>
              <w:t>:</w:t>
            </w:r>
          </w:p>
          <w:p w14:paraId="399F1F9B" w14:textId="77777777" w:rsidR="00E4500E" w:rsidRDefault="006255E3">
            <w:pPr>
              <w:numPr>
                <w:ilvl w:val="0"/>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For 3.75kHz SCS OCC for NPUSCH format 1:</w:t>
            </w:r>
          </w:p>
          <w:p w14:paraId="288C3FB2" w14:textId="77777777" w:rsidR="00E4500E" w:rsidRDefault="006255E3">
            <w:pPr>
              <w:numPr>
                <w:ilvl w:val="1"/>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OCC length 2, Symbol-level</w:t>
            </w:r>
          </w:p>
          <w:p w14:paraId="277466F5" w14:textId="77777777" w:rsidR="00E4500E" w:rsidRDefault="006255E3">
            <w:pPr>
              <w:numPr>
                <w:ilvl w:val="2"/>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FFS: DMRS pattern(s)</w:t>
            </w:r>
          </w:p>
          <w:p w14:paraId="379E8FEF" w14:textId="77777777" w:rsidR="00E4500E" w:rsidRDefault="006255E3">
            <w:pPr>
              <w:numPr>
                <w:ilvl w:val="0"/>
                <w:numId w:val="22"/>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59048FE0" w14:textId="77777777" w:rsidR="00E4500E" w:rsidRDefault="006255E3">
            <w:pPr>
              <w:numPr>
                <w:ilvl w:val="1"/>
                <w:numId w:val="22"/>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1F106C3A" w14:textId="77777777" w:rsidR="00E4500E" w:rsidRDefault="006255E3">
            <w:pPr>
              <w:numPr>
                <w:ilvl w:val="2"/>
                <w:numId w:val="22"/>
              </w:numPr>
              <w:rPr>
                <w:rFonts w:ascii="Times New Roman" w:hAnsi="Times New Roman"/>
                <w:szCs w:val="20"/>
                <w:lang w:eastAsia="zh-CN"/>
              </w:rPr>
            </w:pPr>
            <w:r>
              <w:rPr>
                <w:rFonts w:ascii="Times New Roman" w:hAnsi="Times New Roman"/>
                <w:szCs w:val="20"/>
                <w:lang w:eastAsia="zh-CN"/>
              </w:rPr>
              <w:t>FFS: CDM details, e.g. with or without spreading</w:t>
            </w:r>
          </w:p>
          <w:p w14:paraId="5414BD78" w14:textId="77777777" w:rsidR="00E4500E" w:rsidRDefault="00E4500E"/>
        </w:tc>
      </w:tr>
    </w:tbl>
    <w:p w14:paraId="5F2DA097" w14:textId="77777777" w:rsidR="00E4500E" w:rsidRDefault="00E4500E">
      <w:pPr>
        <w:rPr>
          <w:lang w:eastAsia="ar-SA"/>
        </w:rPr>
      </w:pPr>
    </w:p>
    <w:p w14:paraId="7476AC99" w14:textId="77777777" w:rsidR="00E4500E" w:rsidRDefault="00E4500E">
      <w:pPr>
        <w:rPr>
          <w:lang w:eastAsia="ar-SA"/>
        </w:rPr>
      </w:pPr>
    </w:p>
    <w:p w14:paraId="07C8716E" w14:textId="77777777" w:rsidR="00E4500E" w:rsidRDefault="006255E3">
      <w:r>
        <w:t xml:space="preserve">There are several points that need to be addressed </w:t>
      </w:r>
      <w:proofErr w:type="gramStart"/>
      <w:r>
        <w:t>in order to</w:t>
      </w:r>
      <w:proofErr w:type="gramEnd"/>
      <w:r>
        <w:t xml:space="preserve"> progress this agreement:</w:t>
      </w:r>
    </w:p>
    <w:p w14:paraId="2FB44894" w14:textId="77777777" w:rsidR="00E4500E" w:rsidRDefault="006255E3">
      <w:pPr>
        <w:pStyle w:val="ListParagraph"/>
        <w:numPr>
          <w:ilvl w:val="0"/>
          <w:numId w:val="22"/>
        </w:numPr>
        <w:ind w:leftChars="0"/>
      </w:pPr>
      <w:r>
        <w:t xml:space="preserve">Clarification on the meaning of “slot-level”. Specifically, we need to clarify whether spreading operates on a slot basis or on an </w:t>
      </w:r>
      <w:proofErr w:type="spellStart"/>
      <w:r>
        <w:t>N</w:t>
      </w:r>
      <w:r>
        <w:rPr>
          <w:vertAlign w:val="subscript"/>
        </w:rPr>
        <w:t>slot</w:t>
      </w:r>
      <w:proofErr w:type="spellEnd"/>
      <w:r>
        <w:t xml:space="preserve"> basis.</w:t>
      </w:r>
    </w:p>
    <w:p w14:paraId="32511169" w14:textId="77777777" w:rsidR="00E4500E" w:rsidRDefault="006255E3">
      <w:pPr>
        <w:pStyle w:val="ListParagraph"/>
        <w:numPr>
          <w:ilvl w:val="0"/>
          <w:numId w:val="22"/>
        </w:numPr>
        <w:ind w:leftChars="0"/>
      </w:pPr>
      <w:r>
        <w:t>Whether other schemes are supported at 15kHz SCS. This basically comes down to whether OCC length 4 will also be supported.</w:t>
      </w:r>
    </w:p>
    <w:p w14:paraId="6B15B319" w14:textId="77777777" w:rsidR="00E4500E" w:rsidRDefault="006255E3">
      <w:pPr>
        <w:pStyle w:val="ListParagraph"/>
        <w:numPr>
          <w:ilvl w:val="0"/>
          <w:numId w:val="22"/>
        </w:numPr>
        <w:ind w:leftChars="0"/>
      </w:pPr>
      <w:r>
        <w:t>Details of the CDM scheme: whether spreading is applied to the DMRS or not.</w:t>
      </w:r>
    </w:p>
    <w:p w14:paraId="3A84AAA3" w14:textId="77777777" w:rsidR="00E4500E" w:rsidRDefault="00E4500E">
      <w:pPr>
        <w:rPr>
          <w:lang w:eastAsia="ar-SA"/>
        </w:rPr>
      </w:pPr>
    </w:p>
    <w:p w14:paraId="0E930011" w14:textId="77777777" w:rsidR="00E4500E" w:rsidRDefault="006255E3">
      <w:pPr>
        <w:pStyle w:val="Heading3"/>
      </w:pPr>
      <w:bookmarkStart w:id="32" w:name="_Ref180120899"/>
      <w:bookmarkStart w:id="33" w:name="_Toc183176187"/>
      <w:r>
        <w:t>Clarification of meaning of “slot-</w:t>
      </w:r>
      <w:proofErr w:type="gramStart"/>
      <w:r>
        <w:t>level”</w:t>
      </w:r>
      <w:bookmarkEnd w:id="33"/>
      <w:proofErr w:type="gramEnd"/>
    </w:p>
    <w:p w14:paraId="38763F47" w14:textId="77777777" w:rsidR="00E4500E" w:rsidRDefault="00E4500E"/>
    <w:p w14:paraId="2B665BFD" w14:textId="77777777" w:rsidR="00E4500E" w:rsidRDefault="006255E3">
      <w:r>
        <w:t>The following aspect of physical channel mapping is defined in TS36.211 section 10.1.3.6:</w:t>
      </w:r>
    </w:p>
    <w:p w14:paraId="10E3C08B" w14:textId="77777777" w:rsidR="00E4500E" w:rsidRDefault="00E450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01722EC9" w14:textId="77777777">
        <w:tc>
          <w:tcPr>
            <w:tcW w:w="9611" w:type="dxa"/>
          </w:tcPr>
          <w:p w14:paraId="0C5E60DA" w14:textId="77777777" w:rsidR="00E4500E" w:rsidRDefault="006255E3">
            <w:pPr>
              <w:spacing w:after="180"/>
              <w:rPr>
                <w:rFonts w:ascii="Times New Roman" w:eastAsia="Times New Roman" w:hAnsi="Times New Roman"/>
                <w:szCs w:val="20"/>
              </w:rPr>
            </w:pPr>
            <w:r>
              <w:rPr>
                <w:rFonts w:ascii="Times New Roman" w:eastAsia="Times New Roman" w:hAnsi="Times New Roman"/>
                <w:szCs w:val="20"/>
              </w:rPr>
              <w:t xml:space="preserve">After mapping to </w:t>
            </w:r>
            <w:r>
              <w:rPr>
                <w:rFonts w:ascii="Times New Roman" w:eastAsia="Times New Roman" w:hAnsi="Times New Roman"/>
                <w:position w:val="-10"/>
                <w:szCs w:val="20"/>
              </w:rPr>
              <w:object w:dxaOrig="549" w:dyaOrig="292" w14:anchorId="4E4AD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2pt" o:ole="">
                  <v:imagedata r:id="rId20" o:title=""/>
                </v:shape>
                <o:OLEObject Type="Embed" ProgID="Equation.3" ShapeID="_x0000_i1025" DrawAspect="Content" ObjectID="_1793789581" r:id="rId21"/>
              </w:object>
            </w:r>
            <w:r>
              <w:rPr>
                <w:rFonts w:ascii="Times New Roman" w:eastAsia="Times New Roman" w:hAnsi="Times New Roman"/>
                <w:szCs w:val="20"/>
              </w:rPr>
              <w:t xml:space="preserve">slots, the </w:t>
            </w:r>
            <w:r>
              <w:rPr>
                <w:rFonts w:ascii="Times New Roman" w:eastAsia="Times New Roman" w:hAnsi="Times New Roman"/>
                <w:position w:val="-10"/>
                <w:szCs w:val="20"/>
              </w:rPr>
              <w:object w:dxaOrig="549" w:dyaOrig="292" w14:anchorId="28B4B9C7">
                <v:shape id="_x0000_i1026" type="#_x0000_t75" style="width:30pt;height:12pt" o:ole="">
                  <v:imagedata r:id="rId22" o:title=""/>
                </v:shape>
                <o:OLEObject Type="Embed" ProgID="Equation.3" ShapeID="_x0000_i1026" DrawAspect="Content" ObjectID="_1793789582" r:id="rId23"/>
              </w:object>
            </w:r>
            <w:r>
              <w:rPr>
                <w:rFonts w:ascii="Times New Roman" w:eastAsia="Times New Roman" w:hAnsi="Times New Roman"/>
                <w:szCs w:val="20"/>
              </w:rPr>
              <w:t xml:space="preserve"> slots shall be repeated </w:t>
            </w:r>
            <w:r>
              <w:rPr>
                <w:rFonts w:ascii="Times New Roman" w:eastAsia="Times New Roman" w:hAnsi="Times New Roman"/>
                <w:position w:val="-10"/>
                <w:szCs w:val="20"/>
              </w:rPr>
              <w:object w:dxaOrig="1169" w:dyaOrig="292" w14:anchorId="3847DC56">
                <v:shape id="_x0000_i1027" type="#_x0000_t75" style="width:60pt;height:12pt" o:ole="">
                  <v:imagedata r:id="rId24" o:title=""/>
                </v:shape>
                <o:OLEObject Type="Embed" ProgID="Equation.3" ShapeID="_x0000_i1027" DrawAspect="Content" ObjectID="_1793789583" r:id="rId25"/>
              </w:object>
            </w:r>
            <w:r>
              <w:rPr>
                <w:rFonts w:ascii="Times New Roman" w:eastAsia="Times New Roman" w:hAnsi="Times New Roman"/>
                <w:szCs w:val="20"/>
              </w:rPr>
              <w:t xml:space="preserve"> additional times, before continuing the mapping of </w:t>
            </w:r>
            <w:r>
              <w:rPr>
                <w:rFonts w:ascii="Times New Roman" w:eastAsia="Times New Roman" w:hAnsi="Times New Roman"/>
                <w:position w:val="-10"/>
                <w:szCs w:val="20"/>
              </w:rPr>
              <w:object w:dxaOrig="456" w:dyaOrig="292" w14:anchorId="37DCAF4D">
                <v:shape id="_x0000_i1028" type="#_x0000_t75" style="width:24pt;height:12pt" o:ole="">
                  <v:imagedata r:id="rId26" o:title=""/>
                </v:shape>
                <o:OLEObject Type="Embed" ProgID="Equation.3" ShapeID="_x0000_i1028" DrawAspect="Content" ObjectID="_1793789584" r:id="rId27"/>
              </w:object>
            </w:r>
            <w:r>
              <w:rPr>
                <w:rFonts w:ascii="Times New Roman" w:eastAsia="Times New Roman" w:hAnsi="Times New Roman"/>
                <w:szCs w:val="20"/>
              </w:rPr>
              <w:t xml:space="preserve"> to the following slot, where</w:t>
            </w:r>
          </w:p>
          <w:p w14:paraId="1BB64232" w14:textId="77777777" w:rsidR="00E4500E" w:rsidRDefault="006255E3">
            <w:pPr>
              <w:keepLines/>
              <w:tabs>
                <w:tab w:val="center" w:pos="4536"/>
                <w:tab w:val="right" w:pos="9072"/>
              </w:tabs>
              <w:spacing w:after="180"/>
              <w:jc w:val="center"/>
              <w:rPr>
                <w:rFonts w:ascii="Times New Roman" w:eastAsia="Times New Roman" w:hAnsi="Times New Roman"/>
                <w:szCs w:val="20"/>
              </w:rPr>
            </w:pPr>
            <w:r>
              <w:rPr>
                <w:rFonts w:ascii="Times New Roman" w:eastAsia="Times New Roman" w:hAnsi="Times New Roman"/>
                <w:position w:val="-30"/>
                <w:szCs w:val="20"/>
              </w:rPr>
              <w:object w:dxaOrig="3757" w:dyaOrig="756" w14:anchorId="283DF192">
                <v:shape id="_x0000_i1029" type="#_x0000_t75" style="width:186pt;height:36pt" o:ole="">
                  <v:imagedata r:id="rId28" o:title=""/>
                </v:shape>
                <o:OLEObject Type="Embed" ProgID="Equation.3" ShapeID="_x0000_i1029" DrawAspect="Content" ObjectID="_1793789585" r:id="rId29"/>
              </w:object>
            </w:r>
          </w:p>
          <w:p w14:paraId="3A163814" w14:textId="77777777" w:rsidR="00E4500E" w:rsidRDefault="006255E3">
            <w:pPr>
              <w:keepLines/>
              <w:tabs>
                <w:tab w:val="center" w:pos="4536"/>
                <w:tab w:val="right" w:pos="9072"/>
              </w:tabs>
              <w:spacing w:after="180"/>
              <w:jc w:val="center"/>
              <w:rPr>
                <w:rFonts w:ascii="Times New Roman" w:eastAsia="Times New Roman" w:hAnsi="Times New Roman"/>
                <w:szCs w:val="20"/>
              </w:rPr>
            </w:pPr>
            <w:r>
              <w:rPr>
                <w:rFonts w:ascii="Times New Roman" w:eastAsia="Times New Roman" w:hAnsi="Times New Roman"/>
                <w:position w:val="-26"/>
                <w:szCs w:val="20"/>
              </w:rPr>
              <w:object w:dxaOrig="2288" w:dyaOrig="577" w14:anchorId="6B692449">
                <v:shape id="_x0000_i1030" type="#_x0000_t75" style="width:114pt;height:30pt" o:ole="">
                  <v:imagedata r:id="rId30" o:title=""/>
                </v:shape>
                <o:OLEObject Type="Embed" ProgID="Equation.3" ShapeID="_x0000_i1030" DrawAspect="Content" ObjectID="_1793789586" r:id="rId31"/>
              </w:object>
            </w:r>
          </w:p>
        </w:tc>
      </w:tr>
    </w:tbl>
    <w:p w14:paraId="14798E7E" w14:textId="77777777" w:rsidR="00E4500E" w:rsidRDefault="00E4500E"/>
    <w:p w14:paraId="165C3777" w14:textId="77777777" w:rsidR="00E4500E" w:rsidRDefault="00E4500E"/>
    <w:p w14:paraId="6AC89E57" w14:textId="77777777" w:rsidR="00E4500E" w:rsidRDefault="006255E3">
      <w:pPr>
        <w:rPr>
          <w:lang w:eastAsia="ar-SA"/>
        </w:rPr>
      </w:pPr>
      <w:r>
        <w:rPr>
          <w:lang w:eastAsia="ar-SA"/>
        </w:rPr>
        <w:t xml:space="preserve">The smallest unit of repetition at 15kHz SCS is hence </w:t>
      </w:r>
      <w:proofErr w:type="spellStart"/>
      <w:r>
        <w:rPr>
          <w:lang w:eastAsia="ar-SA"/>
        </w:rPr>
        <w:t>N</w:t>
      </w:r>
      <w:r>
        <w:rPr>
          <w:vertAlign w:val="subscript"/>
          <w:lang w:eastAsia="ar-SA"/>
        </w:rPr>
        <w:t>slots</w:t>
      </w:r>
      <w:proofErr w:type="spellEnd"/>
      <w:r>
        <w:rPr>
          <w:lang w:eastAsia="ar-SA"/>
        </w:rPr>
        <w:t xml:space="preserve"> = 2 slots. This unit of repetition has been pretty irrelevant for the single-tone case up until the current release since </w:t>
      </w:r>
      <w:proofErr w:type="spellStart"/>
      <w:proofErr w:type="gramStart"/>
      <w:r>
        <w:rPr>
          <w:lang w:eastAsia="ar-SA"/>
        </w:rPr>
        <w:t>M</w:t>
      </w:r>
      <w:r>
        <w:rPr>
          <w:vertAlign w:val="subscript"/>
          <w:lang w:eastAsia="ar-SA"/>
        </w:rPr>
        <w:t>identical,PUSCH</w:t>
      </w:r>
      <w:proofErr w:type="spellEnd"/>
      <w:proofErr w:type="gramEnd"/>
      <w:r>
        <w:rPr>
          <w:lang w:eastAsia="ar-SA"/>
        </w:rPr>
        <w:t xml:space="preserve"> = 1 for single-tone. However, for slot-level OCC operation, the slot structure needs repeating in some way </w:t>
      </w:r>
      <w:proofErr w:type="gramStart"/>
      <w:r>
        <w:rPr>
          <w:lang w:eastAsia="ar-SA"/>
        </w:rPr>
        <w:t>in order to</w:t>
      </w:r>
      <w:proofErr w:type="gramEnd"/>
      <w:r>
        <w:rPr>
          <w:lang w:eastAsia="ar-SA"/>
        </w:rPr>
        <w:t xml:space="preserve"> provide a spreading operation. There would appear to be two options:</w:t>
      </w:r>
    </w:p>
    <w:p w14:paraId="2D6F6A74" w14:textId="77777777" w:rsidR="00E4500E" w:rsidRDefault="00E4500E">
      <w:pPr>
        <w:rPr>
          <w:lang w:eastAsia="ar-SA"/>
        </w:rPr>
      </w:pPr>
    </w:p>
    <w:p w14:paraId="2653A328" w14:textId="77777777" w:rsidR="00E4500E" w:rsidRDefault="006255E3">
      <w:pPr>
        <w:pStyle w:val="ListParagraph"/>
        <w:numPr>
          <w:ilvl w:val="0"/>
          <w:numId w:val="27"/>
        </w:numPr>
        <w:ind w:leftChars="0"/>
        <w:rPr>
          <w:lang w:eastAsia="ar-SA"/>
        </w:rPr>
      </w:pPr>
      <w:r>
        <w:rPr>
          <w:lang w:eastAsia="ar-SA"/>
        </w:rPr>
        <w:t xml:space="preserve">Option 1: </w:t>
      </w:r>
      <w:proofErr w:type="spellStart"/>
      <w:r>
        <w:rPr>
          <w:lang w:eastAsia="ar-SA"/>
        </w:rPr>
        <w:t>N</w:t>
      </w:r>
      <w:r>
        <w:rPr>
          <w:vertAlign w:val="subscript"/>
          <w:lang w:eastAsia="ar-SA"/>
        </w:rPr>
        <w:t>slot</w:t>
      </w:r>
      <w:proofErr w:type="spellEnd"/>
      <w:r>
        <w:rPr>
          <w:lang w:eastAsia="ar-SA"/>
        </w:rPr>
        <w:t xml:space="preserve"> = 1 spreading. Redefine that for OCC, </w:t>
      </w:r>
      <w:proofErr w:type="spellStart"/>
      <w:r>
        <w:rPr>
          <w:lang w:eastAsia="ar-SA"/>
        </w:rPr>
        <w:t>N</w:t>
      </w:r>
      <w:r>
        <w:rPr>
          <w:vertAlign w:val="subscript"/>
          <w:lang w:eastAsia="ar-SA"/>
        </w:rPr>
        <w:t>slots</w:t>
      </w:r>
      <w:proofErr w:type="spellEnd"/>
      <w:r>
        <w:rPr>
          <w:lang w:eastAsia="ar-SA"/>
        </w:rPr>
        <w:t xml:space="preserve"> = 1 and repeat the slots, for example by changing </w:t>
      </w:r>
      <w:proofErr w:type="spellStart"/>
      <w:proofErr w:type="gramStart"/>
      <w:r>
        <w:rPr>
          <w:lang w:eastAsia="ar-SA"/>
        </w:rPr>
        <w:t>M</w:t>
      </w:r>
      <w:r>
        <w:rPr>
          <w:vertAlign w:val="subscript"/>
          <w:lang w:eastAsia="ar-SA"/>
        </w:rPr>
        <w:t>identical,PUSCH</w:t>
      </w:r>
      <w:proofErr w:type="spellEnd"/>
      <w:proofErr w:type="gramEnd"/>
      <w:r>
        <w:rPr>
          <w:lang w:eastAsia="ar-SA"/>
        </w:rPr>
        <w:t xml:space="preserve"> = OCC length</w:t>
      </w:r>
    </w:p>
    <w:p w14:paraId="71A70627" w14:textId="77777777" w:rsidR="00E4500E" w:rsidRDefault="006255E3">
      <w:pPr>
        <w:pStyle w:val="ListParagraph"/>
        <w:numPr>
          <w:ilvl w:val="0"/>
          <w:numId w:val="27"/>
        </w:numPr>
        <w:ind w:leftChars="0"/>
        <w:rPr>
          <w:lang w:eastAsia="ar-SA"/>
        </w:rPr>
      </w:pPr>
      <w:r>
        <w:rPr>
          <w:lang w:eastAsia="ar-SA"/>
        </w:rPr>
        <w:t xml:space="preserve">Option 2: </w:t>
      </w:r>
      <w:proofErr w:type="spellStart"/>
      <w:r>
        <w:rPr>
          <w:lang w:eastAsia="ar-SA"/>
        </w:rPr>
        <w:t>N</w:t>
      </w:r>
      <w:r>
        <w:rPr>
          <w:vertAlign w:val="subscript"/>
          <w:lang w:eastAsia="ar-SA"/>
        </w:rPr>
        <w:t>slot</w:t>
      </w:r>
      <w:proofErr w:type="spellEnd"/>
      <w:r>
        <w:rPr>
          <w:lang w:eastAsia="ar-SA"/>
        </w:rPr>
        <w:t xml:space="preserve"> = 2 spreading. Maintain the definition of </w:t>
      </w:r>
      <w:proofErr w:type="spellStart"/>
      <w:r>
        <w:rPr>
          <w:lang w:eastAsia="ar-SA"/>
        </w:rPr>
        <w:t>N</w:t>
      </w:r>
      <w:r>
        <w:rPr>
          <w:vertAlign w:val="subscript"/>
          <w:lang w:eastAsia="ar-SA"/>
        </w:rPr>
        <w:t>slots</w:t>
      </w:r>
      <w:proofErr w:type="spellEnd"/>
      <w:r>
        <w:rPr>
          <w:lang w:eastAsia="ar-SA"/>
        </w:rPr>
        <w:t xml:space="preserve"> = 2 and repeat the </w:t>
      </w:r>
      <w:proofErr w:type="spellStart"/>
      <w:r>
        <w:rPr>
          <w:lang w:eastAsia="ar-SA"/>
        </w:rPr>
        <w:t>N</w:t>
      </w:r>
      <w:r>
        <w:rPr>
          <w:vertAlign w:val="subscript"/>
          <w:lang w:eastAsia="ar-SA"/>
        </w:rPr>
        <w:t>slots</w:t>
      </w:r>
      <w:proofErr w:type="spellEnd"/>
      <w:r>
        <w:rPr>
          <w:lang w:eastAsia="ar-SA"/>
        </w:rPr>
        <w:t xml:space="preserve"> = 2 pair of slots, for example by </w:t>
      </w:r>
      <w:proofErr w:type="spellStart"/>
      <w:proofErr w:type="gramStart"/>
      <w:r>
        <w:rPr>
          <w:lang w:eastAsia="ar-SA"/>
        </w:rPr>
        <w:t>M</w:t>
      </w:r>
      <w:r>
        <w:rPr>
          <w:vertAlign w:val="subscript"/>
          <w:lang w:eastAsia="ar-SA"/>
        </w:rPr>
        <w:t>identical,PUSCH</w:t>
      </w:r>
      <w:proofErr w:type="spellEnd"/>
      <w:proofErr w:type="gramEnd"/>
      <w:r>
        <w:rPr>
          <w:lang w:eastAsia="ar-SA"/>
        </w:rPr>
        <w:t xml:space="preserve"> = OCC length </w:t>
      </w:r>
    </w:p>
    <w:p w14:paraId="2FA3F118" w14:textId="77777777" w:rsidR="00E4500E" w:rsidRDefault="00E4500E">
      <w:pPr>
        <w:rPr>
          <w:lang w:eastAsia="ar-SA"/>
        </w:rPr>
      </w:pPr>
    </w:p>
    <w:p w14:paraId="3F64E0FD" w14:textId="77777777" w:rsidR="00E4500E" w:rsidRDefault="006255E3">
      <w:pPr>
        <w:rPr>
          <w:lang w:eastAsia="ar-SA"/>
        </w:rPr>
      </w:pPr>
      <w:r>
        <w:rPr>
          <w:lang w:eastAsia="ar-SA"/>
        </w:rPr>
        <w:t xml:space="preserve">These two options are illustrated in </w:t>
      </w:r>
      <w:r>
        <w:rPr>
          <w:lang w:eastAsia="ar-SA"/>
        </w:rPr>
        <w:fldChar w:fldCharType="begin"/>
      </w:r>
      <w:r>
        <w:rPr>
          <w:lang w:eastAsia="ar-SA"/>
        </w:rPr>
        <w:instrText xml:space="preserve"> REF _Ref182825719 \h </w:instrText>
      </w:r>
      <w:r>
        <w:rPr>
          <w:lang w:eastAsia="ar-SA"/>
        </w:rPr>
      </w:r>
      <w:r>
        <w:rPr>
          <w:lang w:eastAsia="ar-SA"/>
        </w:rPr>
        <w:fldChar w:fldCharType="separate"/>
      </w:r>
      <w:r>
        <w:t>Figure 2</w:t>
      </w:r>
      <w:r>
        <w:rPr>
          <w:lang w:eastAsia="ar-SA"/>
        </w:rPr>
        <w:fldChar w:fldCharType="end"/>
      </w:r>
      <w:r>
        <w:rPr>
          <w:lang w:eastAsia="ar-SA"/>
        </w:rPr>
        <w:t>.</w:t>
      </w:r>
    </w:p>
    <w:p w14:paraId="1C181763" w14:textId="77777777" w:rsidR="00E4500E" w:rsidRDefault="00E4500E">
      <w:pPr>
        <w:rPr>
          <w:lang w:eastAsia="ar-SA"/>
        </w:rPr>
      </w:pPr>
    </w:p>
    <w:p w14:paraId="634603C2" w14:textId="77777777" w:rsidR="00E4500E" w:rsidRDefault="00E4500E">
      <w:pPr>
        <w:rPr>
          <w:lang w:eastAsia="ar-SA"/>
        </w:rPr>
      </w:pPr>
    </w:p>
    <w:p w14:paraId="100B1EAB" w14:textId="77777777" w:rsidR="00E4500E" w:rsidRDefault="006255E3">
      <w:pPr>
        <w:rPr>
          <w:lang w:eastAsia="ar-SA"/>
        </w:rPr>
      </w:pPr>
      <w:r>
        <w:rPr>
          <w:noProof/>
          <w:lang w:eastAsia="ar-SA"/>
        </w:rPr>
        <w:drawing>
          <wp:inline distT="0" distB="0" distL="0" distR="0" wp14:anchorId="3BA1F1D7" wp14:editId="4EC79F8B">
            <wp:extent cx="5916295" cy="1768475"/>
            <wp:effectExtent l="0" t="0" r="8255" b="3175"/>
            <wp:docPr id="20300303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03037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947934" cy="1777853"/>
                    </a:xfrm>
                    <a:prstGeom prst="rect">
                      <a:avLst/>
                    </a:prstGeom>
                    <a:noFill/>
                  </pic:spPr>
                </pic:pic>
              </a:graphicData>
            </a:graphic>
          </wp:inline>
        </w:drawing>
      </w:r>
    </w:p>
    <w:p w14:paraId="15A43CE6" w14:textId="77777777" w:rsidR="00E4500E" w:rsidRDefault="006255E3">
      <w:pPr>
        <w:pStyle w:val="Caption"/>
        <w:jc w:val="center"/>
      </w:pPr>
      <w:bookmarkStart w:id="34" w:name="_Ref182825719"/>
      <w:r>
        <w:t xml:space="preserve">Figure </w:t>
      </w:r>
      <w:r>
        <w:fldChar w:fldCharType="begin"/>
      </w:r>
      <w:r>
        <w:instrText xml:space="preserve"> SEQ Figure \* ARABIC </w:instrText>
      </w:r>
      <w:r>
        <w:fldChar w:fldCharType="separate"/>
      </w:r>
      <w:r>
        <w:t>2</w:t>
      </w:r>
      <w:r>
        <w:fldChar w:fldCharType="end"/>
      </w:r>
      <w:bookmarkEnd w:id="34"/>
      <w:r>
        <w:t xml:space="preserve"> – Spreading options for 15kHz </w:t>
      </w:r>
      <w:proofErr w:type="gramStart"/>
      <w:r>
        <w:t>SCS</w:t>
      </w:r>
      <w:proofErr w:type="gramEnd"/>
    </w:p>
    <w:p w14:paraId="58C0EE90" w14:textId="77777777" w:rsidR="00E4500E" w:rsidRDefault="006255E3">
      <w:pPr>
        <w:rPr>
          <w:lang w:eastAsia="ar-SA"/>
        </w:rPr>
      </w:pPr>
      <w:r>
        <w:rPr>
          <w:lang w:eastAsia="ar-SA"/>
        </w:rPr>
        <w:t xml:space="preserve">Companies (ZTE, Huawei) report that the performance of </w:t>
      </w:r>
      <w:proofErr w:type="spellStart"/>
      <w:r>
        <w:rPr>
          <w:lang w:eastAsia="ar-SA"/>
        </w:rPr>
        <w:t>N</w:t>
      </w:r>
      <w:r>
        <w:rPr>
          <w:vertAlign w:val="subscript"/>
          <w:lang w:eastAsia="ar-SA"/>
        </w:rPr>
        <w:t>slot</w:t>
      </w:r>
      <w:proofErr w:type="spellEnd"/>
      <w:r>
        <w:rPr>
          <w:lang w:eastAsia="ar-SA"/>
        </w:rPr>
        <w:t xml:space="preserve"> = 2 level spreading is close to the baseline performance for an OCC length of 2. Companies report that that spreading at the </w:t>
      </w:r>
      <w:proofErr w:type="spellStart"/>
      <w:r>
        <w:rPr>
          <w:lang w:eastAsia="ar-SA"/>
        </w:rPr>
        <w:t>N</w:t>
      </w:r>
      <w:r>
        <w:rPr>
          <w:vertAlign w:val="subscript"/>
          <w:lang w:eastAsia="ar-SA"/>
        </w:rPr>
        <w:t>slot</w:t>
      </w:r>
      <w:proofErr w:type="spellEnd"/>
      <w:r>
        <w:rPr>
          <w:lang w:eastAsia="ar-SA"/>
        </w:rPr>
        <w:t xml:space="preserve"> =2 level has fewer specification impacts than spreading at the </w:t>
      </w:r>
      <w:proofErr w:type="spellStart"/>
      <w:r>
        <w:rPr>
          <w:lang w:eastAsia="ar-SA"/>
        </w:rPr>
        <w:t>N</w:t>
      </w:r>
      <w:r>
        <w:rPr>
          <w:vertAlign w:val="subscript"/>
          <w:lang w:eastAsia="ar-SA"/>
        </w:rPr>
        <w:t>slot</w:t>
      </w:r>
      <w:proofErr w:type="spellEnd"/>
      <w:r>
        <w:rPr>
          <w:lang w:eastAsia="ar-SA"/>
        </w:rPr>
        <w:t xml:space="preserve"> = 1 level, where the spreading function can be defined in the specifications by changing the value of </w:t>
      </w:r>
      <w:proofErr w:type="spellStart"/>
      <w:r>
        <w:rPr>
          <w:lang w:eastAsia="ar-SA"/>
        </w:rPr>
        <w:t>M</w:t>
      </w:r>
      <w:r>
        <w:rPr>
          <w:vertAlign w:val="subscript"/>
          <w:lang w:eastAsia="ar-SA"/>
        </w:rPr>
        <w:t>identical</w:t>
      </w:r>
      <w:proofErr w:type="spellEnd"/>
      <w:r>
        <w:rPr>
          <w:vertAlign w:val="subscript"/>
          <w:lang w:eastAsia="ar-SA"/>
        </w:rPr>
        <w:t>, NPSUCH</w:t>
      </w:r>
      <w:r>
        <w:rPr>
          <w:lang w:eastAsia="ar-SA"/>
        </w:rPr>
        <w:t xml:space="preserve"> for single tone (e.g. to </w:t>
      </w:r>
      <w:proofErr w:type="spellStart"/>
      <w:r>
        <w:rPr>
          <w:lang w:eastAsia="ar-SA"/>
        </w:rPr>
        <w:t>M</w:t>
      </w:r>
      <w:r>
        <w:rPr>
          <w:vertAlign w:val="subscript"/>
          <w:lang w:eastAsia="ar-SA"/>
        </w:rPr>
        <w:t>identical</w:t>
      </w:r>
      <w:proofErr w:type="spellEnd"/>
      <w:r>
        <w:rPr>
          <w:vertAlign w:val="subscript"/>
          <w:lang w:eastAsia="ar-SA"/>
        </w:rPr>
        <w:t>, NPSUCH</w:t>
      </w:r>
      <w:r>
        <w:rPr>
          <w:lang w:eastAsia="ar-SA"/>
        </w:rPr>
        <w:t xml:space="preserve"> = 2 for an OOC length of 2).</w:t>
      </w:r>
    </w:p>
    <w:p w14:paraId="7C8CEE30" w14:textId="77777777" w:rsidR="00E4500E" w:rsidRDefault="00E4500E">
      <w:pPr>
        <w:rPr>
          <w:lang w:eastAsia="ar-SA"/>
        </w:rPr>
      </w:pPr>
    </w:p>
    <w:p w14:paraId="459AAC83" w14:textId="77777777" w:rsidR="00E4500E" w:rsidRDefault="006255E3">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4_3_1v1: </w:t>
      </w:r>
    </w:p>
    <w:p w14:paraId="59D8E7D8" w14:textId="77777777" w:rsidR="00E4500E" w:rsidRDefault="00E4500E">
      <w:pPr>
        <w:rPr>
          <w:b/>
          <w:bCs/>
          <w:lang w:eastAsia="ar-SA"/>
        </w:rPr>
      </w:pPr>
    </w:p>
    <w:p w14:paraId="71432388" w14:textId="77777777" w:rsidR="00E4500E" w:rsidRDefault="006255E3">
      <w:pPr>
        <w:rPr>
          <w:rFonts w:ascii="Times New Roman" w:hAnsi="Times New Roman"/>
          <w:b/>
          <w:bCs/>
          <w:szCs w:val="20"/>
          <w:lang w:eastAsia="zh-CN"/>
        </w:rPr>
      </w:pPr>
      <w:r>
        <w:rPr>
          <w:rFonts w:ascii="Times New Roman" w:hAnsi="Times New Roman"/>
          <w:b/>
          <w:bCs/>
          <w:szCs w:val="20"/>
          <w:lang w:eastAsia="zh-CN"/>
        </w:rPr>
        <w:t>For 15kHz SCS single tone, the slot level spreading scheme is clarified as either:</w:t>
      </w:r>
    </w:p>
    <w:p w14:paraId="37B6FEFC" w14:textId="77777777" w:rsidR="00E4500E" w:rsidRDefault="00E4500E">
      <w:pPr>
        <w:rPr>
          <w:rFonts w:ascii="Times New Roman" w:hAnsi="Times New Roman"/>
          <w:b/>
          <w:bCs/>
          <w:szCs w:val="20"/>
          <w:lang w:eastAsia="zh-CN"/>
        </w:rPr>
      </w:pPr>
    </w:p>
    <w:p w14:paraId="0260D6A7"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1: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 1 spreading: redefining that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 1 for OCC and that </w:t>
      </w:r>
      <w:proofErr w:type="spellStart"/>
      <w:r>
        <w:rPr>
          <w:b/>
          <w:bCs/>
          <w:lang w:eastAsia="ar-SA"/>
        </w:rPr>
        <w:t>M</w:t>
      </w:r>
      <w:r>
        <w:rPr>
          <w:b/>
          <w:bCs/>
          <w:vertAlign w:val="subscript"/>
          <w:lang w:eastAsia="ar-SA"/>
        </w:rPr>
        <w:t>identical</w:t>
      </w:r>
      <w:proofErr w:type="spellEnd"/>
      <w:r>
        <w:rPr>
          <w:b/>
          <w:bCs/>
          <w:vertAlign w:val="subscript"/>
          <w:lang w:eastAsia="ar-SA"/>
        </w:rPr>
        <w:t>, NPSUCH</w:t>
      </w:r>
      <w:r>
        <w:rPr>
          <w:b/>
          <w:bCs/>
          <w:lang w:eastAsia="ar-SA"/>
        </w:rPr>
        <w:t xml:space="preserve"> is equal to the OCC length</w:t>
      </w:r>
      <w:r>
        <w:rPr>
          <w:lang w:eastAsia="ar-SA"/>
        </w:rPr>
        <w:t>.</w:t>
      </w:r>
    </w:p>
    <w:p w14:paraId="5817749F"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1: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 2 spreading: the current value of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is maintained for </w:t>
      </w:r>
      <w:proofErr w:type="gramStart"/>
      <w:r>
        <w:rPr>
          <w:rFonts w:ascii="Times New Roman" w:hAnsi="Times New Roman"/>
          <w:b/>
          <w:bCs/>
          <w:szCs w:val="20"/>
          <w:lang w:eastAsia="zh-CN"/>
        </w:rPr>
        <w:t>single-tone</w:t>
      </w:r>
      <w:proofErr w:type="gramEnd"/>
      <w:r>
        <w:rPr>
          <w:rFonts w:ascii="Times New Roman" w:hAnsi="Times New Roman"/>
          <w:b/>
          <w:bCs/>
          <w:szCs w:val="20"/>
          <w:lang w:eastAsia="zh-CN"/>
        </w:rPr>
        <w:t xml:space="preserve"> at 15kHz SCS. </w:t>
      </w:r>
      <w:proofErr w:type="spellStart"/>
      <w:r>
        <w:rPr>
          <w:b/>
          <w:bCs/>
          <w:lang w:eastAsia="ar-SA"/>
        </w:rPr>
        <w:t>M</w:t>
      </w:r>
      <w:r>
        <w:rPr>
          <w:b/>
          <w:bCs/>
          <w:vertAlign w:val="subscript"/>
          <w:lang w:eastAsia="ar-SA"/>
        </w:rPr>
        <w:t>identical</w:t>
      </w:r>
      <w:proofErr w:type="spellEnd"/>
      <w:r>
        <w:rPr>
          <w:b/>
          <w:bCs/>
          <w:vertAlign w:val="subscript"/>
          <w:lang w:eastAsia="ar-SA"/>
        </w:rPr>
        <w:t>, NPSUCH</w:t>
      </w:r>
      <w:r>
        <w:rPr>
          <w:b/>
          <w:bCs/>
          <w:lang w:eastAsia="ar-SA"/>
        </w:rPr>
        <w:t xml:space="preserve"> is equal to the OCC length</w:t>
      </w:r>
      <w:r>
        <w:rPr>
          <w:lang w:eastAsia="ar-SA"/>
        </w:rPr>
        <w:t>.</w:t>
      </w:r>
    </w:p>
    <w:p w14:paraId="16E1DB32" w14:textId="77777777" w:rsidR="00E4500E" w:rsidRDefault="00E4500E">
      <w:pPr>
        <w:pStyle w:val="ListParagraph"/>
        <w:ind w:leftChars="0" w:left="720"/>
        <w:rPr>
          <w:rFonts w:ascii="Times New Roman" w:hAnsi="Times New Roman"/>
          <w:b/>
          <w:bCs/>
          <w:szCs w:val="20"/>
          <w:lang w:eastAsia="zh-CN"/>
        </w:rPr>
      </w:pPr>
    </w:p>
    <w:p w14:paraId="71A2D910"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4_3_1v1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122"/>
        <w:gridCol w:w="7509"/>
      </w:tblGrid>
      <w:tr w:rsidR="00E4500E" w14:paraId="5F3540E7" w14:textId="77777777">
        <w:tc>
          <w:tcPr>
            <w:tcW w:w="2122" w:type="dxa"/>
            <w:shd w:val="clear" w:color="auto" w:fill="D9D9D9"/>
          </w:tcPr>
          <w:p w14:paraId="0F6E3B18" w14:textId="77777777" w:rsidR="00E4500E" w:rsidRDefault="006255E3">
            <w:pPr>
              <w:rPr>
                <w:b/>
                <w:bCs/>
                <w:lang w:eastAsia="ar-SA"/>
              </w:rPr>
            </w:pPr>
            <w:r>
              <w:rPr>
                <w:b/>
                <w:bCs/>
                <w:lang w:eastAsia="ar-SA"/>
              </w:rPr>
              <w:t>Company</w:t>
            </w:r>
          </w:p>
        </w:tc>
        <w:tc>
          <w:tcPr>
            <w:tcW w:w="7509" w:type="dxa"/>
            <w:shd w:val="clear" w:color="auto" w:fill="D9D9D9"/>
          </w:tcPr>
          <w:p w14:paraId="12DDBA00" w14:textId="77777777" w:rsidR="00E4500E" w:rsidRDefault="006255E3">
            <w:pPr>
              <w:rPr>
                <w:b/>
                <w:bCs/>
                <w:lang w:eastAsia="ar-SA"/>
              </w:rPr>
            </w:pPr>
            <w:r>
              <w:rPr>
                <w:b/>
                <w:bCs/>
                <w:lang w:eastAsia="ar-SA"/>
              </w:rPr>
              <w:t>Comment</w:t>
            </w:r>
          </w:p>
        </w:tc>
      </w:tr>
      <w:tr w:rsidR="00E4500E" w14:paraId="02DDCA9E" w14:textId="77777777">
        <w:tc>
          <w:tcPr>
            <w:tcW w:w="2122" w:type="dxa"/>
          </w:tcPr>
          <w:p w14:paraId="1907D2E2" w14:textId="77777777" w:rsidR="00E4500E" w:rsidRDefault="006255E3">
            <w:pPr>
              <w:rPr>
                <w:lang w:eastAsia="ko-KR"/>
              </w:rPr>
            </w:pPr>
            <w:r>
              <w:rPr>
                <w:rFonts w:hint="eastAsia"/>
                <w:lang w:eastAsia="ko-KR"/>
              </w:rPr>
              <w:t>LGE</w:t>
            </w:r>
          </w:p>
        </w:tc>
        <w:tc>
          <w:tcPr>
            <w:tcW w:w="7509" w:type="dxa"/>
          </w:tcPr>
          <w:p w14:paraId="5C31F055" w14:textId="77777777" w:rsidR="00E4500E" w:rsidRDefault="006255E3">
            <w:pPr>
              <w:rPr>
                <w:lang w:eastAsia="ko-KR"/>
              </w:rPr>
            </w:pPr>
            <w:r>
              <w:rPr>
                <w:rFonts w:hint="eastAsia"/>
                <w:lang w:eastAsia="ko-KR"/>
              </w:rPr>
              <w:t xml:space="preserve">We are OK with second Option 1 (that should be Option 2) while the performance is acceptable to minimize the specification change. </w:t>
            </w:r>
          </w:p>
        </w:tc>
      </w:tr>
      <w:tr w:rsidR="00E4500E" w14:paraId="0175CA68" w14:textId="77777777">
        <w:tc>
          <w:tcPr>
            <w:tcW w:w="2122" w:type="dxa"/>
          </w:tcPr>
          <w:p w14:paraId="11B2CBCB" w14:textId="77777777" w:rsidR="00E4500E" w:rsidRDefault="006255E3">
            <w:pPr>
              <w:rPr>
                <w:rFonts w:eastAsiaTheme="minorEastAsia"/>
                <w:lang w:eastAsia="zh-CN"/>
              </w:rPr>
            </w:pPr>
            <w:r>
              <w:rPr>
                <w:lang w:eastAsia="ar-SA"/>
              </w:rPr>
              <w:t>Vivo1</w:t>
            </w:r>
          </w:p>
        </w:tc>
        <w:tc>
          <w:tcPr>
            <w:tcW w:w="7509" w:type="dxa"/>
          </w:tcPr>
          <w:p w14:paraId="1340EDAA" w14:textId="77777777" w:rsidR="00E4500E" w:rsidRDefault="006255E3">
            <w:pPr>
              <w:rPr>
                <w:rFonts w:ascii="Times New Roman" w:hAnsi="Times New Roman"/>
                <w:b/>
                <w:bCs/>
                <w:szCs w:val="20"/>
                <w:lang w:eastAsia="zh-CN"/>
              </w:rPr>
            </w:pPr>
            <w:r>
              <w:rPr>
                <w:lang w:eastAsia="ar-SA"/>
              </w:rPr>
              <w:t xml:space="preserve">Support. Just one typo: </w:t>
            </w:r>
            <w:r>
              <w:rPr>
                <w:b/>
                <w:bCs/>
                <w:lang w:eastAsia="ar-SA"/>
              </w:rPr>
              <w:t xml:space="preserve">option </w:t>
            </w:r>
            <w:r>
              <w:rPr>
                <w:b/>
                <w:bCs/>
                <w:color w:val="FF0000"/>
                <w:lang w:eastAsia="ar-SA"/>
              </w:rPr>
              <w:t>2</w:t>
            </w:r>
            <w:r>
              <w:rPr>
                <w:rFonts w:ascii="Times New Roman" w:hAnsi="Times New Roman"/>
                <w:b/>
                <w:bCs/>
                <w:szCs w:val="20"/>
                <w:lang w:eastAsia="zh-CN"/>
              </w:rPr>
              <w:t xml:space="preserve">: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 2 spreading</w:t>
            </w:r>
          </w:p>
          <w:p w14:paraId="3CEA3EBE" w14:textId="77777777" w:rsidR="00E4500E" w:rsidRDefault="006255E3">
            <w:pPr>
              <w:rPr>
                <w:rFonts w:eastAsia="DengXian"/>
                <w:lang w:eastAsia="zh-CN"/>
              </w:rPr>
            </w:pPr>
            <w:r>
              <w:rPr>
                <w:rFonts w:ascii="Times New Roman" w:hAnsi="Times New Roman"/>
                <w:lang w:eastAsia="zh-CN"/>
              </w:rPr>
              <w:t>Our preference is option2, which has less spec impact</w:t>
            </w:r>
          </w:p>
        </w:tc>
      </w:tr>
      <w:tr w:rsidR="00E4500E" w14:paraId="0C85B44A" w14:textId="77777777">
        <w:tc>
          <w:tcPr>
            <w:tcW w:w="2122" w:type="dxa"/>
          </w:tcPr>
          <w:p w14:paraId="1EE2A0EB" w14:textId="77777777" w:rsidR="00E4500E" w:rsidRDefault="006255E3">
            <w:pPr>
              <w:rPr>
                <w:rFonts w:eastAsia="SimSun"/>
                <w:lang w:val="en-US" w:eastAsia="zh-CN"/>
              </w:rPr>
            </w:pPr>
            <w:r>
              <w:rPr>
                <w:rFonts w:eastAsia="SimSun" w:hint="eastAsia"/>
                <w:lang w:val="en-US" w:eastAsia="zh-CN"/>
              </w:rPr>
              <w:t>CATT</w:t>
            </w:r>
          </w:p>
        </w:tc>
        <w:tc>
          <w:tcPr>
            <w:tcW w:w="7509" w:type="dxa"/>
          </w:tcPr>
          <w:p w14:paraId="7744267E" w14:textId="77777777" w:rsidR="00E4500E" w:rsidRDefault="006255E3">
            <w:pPr>
              <w:rPr>
                <w:rFonts w:eastAsia="DengXian"/>
                <w:lang w:val="en-US" w:eastAsia="zh-CN"/>
              </w:rPr>
            </w:pPr>
            <w:r>
              <w:rPr>
                <w:rFonts w:eastAsia="DengXian" w:hint="eastAsia"/>
                <w:lang w:val="en-US" w:eastAsia="zh-CN"/>
              </w:rPr>
              <w:t xml:space="preserve">We support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 2</w:t>
            </w:r>
            <w:r>
              <w:rPr>
                <w:rFonts w:ascii="Times New Roman" w:hAnsi="Times New Roman" w:hint="eastAsia"/>
                <w:b/>
                <w:bCs/>
                <w:szCs w:val="20"/>
                <w:lang w:val="en-US" w:eastAsia="zh-CN"/>
              </w:rPr>
              <w:t>.</w:t>
            </w:r>
          </w:p>
        </w:tc>
      </w:tr>
      <w:tr w:rsidR="00E4500E" w14:paraId="6C609DFA" w14:textId="77777777">
        <w:tc>
          <w:tcPr>
            <w:tcW w:w="2122" w:type="dxa"/>
          </w:tcPr>
          <w:p w14:paraId="0062242C" w14:textId="77777777" w:rsidR="00E4500E" w:rsidRDefault="006255E3">
            <w:pPr>
              <w:rPr>
                <w:lang w:eastAsia="ar-SA"/>
              </w:rPr>
            </w:pPr>
            <w:r>
              <w:rPr>
                <w:rFonts w:eastAsiaTheme="minorEastAsia" w:hint="eastAsia"/>
                <w:lang w:eastAsia="zh-CN"/>
              </w:rPr>
              <w:t>CMCC</w:t>
            </w:r>
          </w:p>
        </w:tc>
        <w:tc>
          <w:tcPr>
            <w:tcW w:w="7509" w:type="dxa"/>
          </w:tcPr>
          <w:p w14:paraId="501262AE" w14:textId="77777777" w:rsidR="00E4500E" w:rsidRDefault="006255E3">
            <w:pPr>
              <w:rPr>
                <w:rFonts w:eastAsia="DengXian"/>
                <w:lang w:eastAsia="zh-CN"/>
              </w:rPr>
            </w:pPr>
            <w:r>
              <w:rPr>
                <w:rFonts w:eastAsia="DengXian"/>
                <w:lang w:eastAsia="zh-CN"/>
              </w:rPr>
              <w:t>S</w:t>
            </w:r>
            <w:r>
              <w:rPr>
                <w:rFonts w:eastAsia="DengXian" w:hint="eastAsia"/>
                <w:lang w:eastAsia="zh-CN"/>
              </w:rPr>
              <w:t xml:space="preserve">upport the option 2 which has </w:t>
            </w:r>
            <w:proofErr w:type="gramStart"/>
            <w:r>
              <w:rPr>
                <w:rFonts w:eastAsia="DengXian" w:hint="eastAsia"/>
                <w:lang w:eastAsia="zh-CN"/>
              </w:rPr>
              <w:t>less</w:t>
            </w:r>
            <w:proofErr w:type="gramEnd"/>
            <w:r>
              <w:rPr>
                <w:rFonts w:eastAsia="DengXian" w:hint="eastAsia"/>
                <w:lang w:eastAsia="zh-CN"/>
              </w:rPr>
              <w:t xml:space="preserve"> spec impacts.</w:t>
            </w:r>
          </w:p>
        </w:tc>
      </w:tr>
      <w:tr w:rsidR="00E4500E" w14:paraId="6F504FE8" w14:textId="77777777">
        <w:tc>
          <w:tcPr>
            <w:tcW w:w="2122" w:type="dxa"/>
          </w:tcPr>
          <w:p w14:paraId="51997635" w14:textId="77777777" w:rsidR="00E4500E" w:rsidRDefault="006255E3">
            <w:pPr>
              <w:rPr>
                <w:rFonts w:eastAsia="SimSun"/>
                <w:lang w:val="en-US" w:eastAsia="zh-CN"/>
              </w:rPr>
            </w:pPr>
            <w:r>
              <w:rPr>
                <w:rFonts w:eastAsia="SimSun"/>
                <w:lang w:val="en-US" w:eastAsia="zh-CN"/>
              </w:rPr>
              <w:t>Qualcomm</w:t>
            </w:r>
          </w:p>
        </w:tc>
        <w:tc>
          <w:tcPr>
            <w:tcW w:w="7509" w:type="dxa"/>
          </w:tcPr>
          <w:p w14:paraId="0758A8CC" w14:textId="77777777" w:rsidR="00E4500E" w:rsidRDefault="006255E3">
            <w:pPr>
              <w:rPr>
                <w:rFonts w:eastAsia="DengXian"/>
                <w:lang w:val="en-US" w:eastAsia="zh-CN"/>
              </w:rPr>
            </w:pPr>
            <w:r>
              <w:rPr>
                <w:rFonts w:eastAsia="DengXian"/>
                <w:lang w:val="en-US" w:eastAsia="zh-CN"/>
              </w:rPr>
              <w:t xml:space="preserve">The performance with </w:t>
            </w:r>
            <w:proofErr w:type="spellStart"/>
            <w:r>
              <w:rPr>
                <w:rFonts w:eastAsia="DengXian"/>
                <w:lang w:val="en-US" w:eastAsia="zh-CN"/>
              </w:rPr>
              <w:t>N_slot</w:t>
            </w:r>
            <w:proofErr w:type="spellEnd"/>
            <w:r>
              <w:rPr>
                <w:rFonts w:eastAsia="DengXian"/>
                <w:lang w:val="en-US" w:eastAsia="zh-CN"/>
              </w:rPr>
              <w:t xml:space="preserve"> = 2 would be degraded with respect to </w:t>
            </w:r>
            <w:proofErr w:type="spellStart"/>
            <w:r>
              <w:rPr>
                <w:rFonts w:eastAsia="DengXian"/>
                <w:lang w:val="en-US" w:eastAsia="zh-CN"/>
              </w:rPr>
              <w:t>N_slot</w:t>
            </w:r>
            <w:proofErr w:type="spellEnd"/>
            <w:r>
              <w:rPr>
                <w:rFonts w:eastAsia="DengXian"/>
                <w:lang w:val="en-US" w:eastAsia="zh-CN"/>
              </w:rPr>
              <w:t xml:space="preserve"> = 1. For multi-tone we would understand the specification simplification (since we could reuse the </w:t>
            </w:r>
            <w:proofErr w:type="spellStart"/>
            <w:r>
              <w:rPr>
                <w:rFonts w:eastAsia="DengXian"/>
                <w:lang w:val="en-US" w:eastAsia="zh-CN"/>
              </w:rPr>
              <w:t>M_identical</w:t>
            </w:r>
            <w:proofErr w:type="spellEnd"/>
            <w:r>
              <w:rPr>
                <w:rFonts w:eastAsia="DengXian"/>
                <w:lang w:val="en-US" w:eastAsia="zh-CN"/>
              </w:rPr>
              <w:t xml:space="preserve"> for OCC), but this is not the case for single tone where </w:t>
            </w:r>
            <w:proofErr w:type="spellStart"/>
            <w:r>
              <w:rPr>
                <w:rFonts w:eastAsia="DengXian"/>
                <w:lang w:val="en-US" w:eastAsia="zh-CN"/>
              </w:rPr>
              <w:t>M_identical</w:t>
            </w:r>
            <w:proofErr w:type="spellEnd"/>
            <w:r>
              <w:rPr>
                <w:rFonts w:eastAsia="DengXian"/>
                <w:lang w:val="en-US" w:eastAsia="zh-CN"/>
              </w:rPr>
              <w:t xml:space="preserve"> is equal to 1.</w:t>
            </w:r>
          </w:p>
        </w:tc>
      </w:tr>
      <w:tr w:rsidR="00E4500E" w14:paraId="203E85C3" w14:textId="77777777">
        <w:tc>
          <w:tcPr>
            <w:tcW w:w="2122" w:type="dxa"/>
          </w:tcPr>
          <w:p w14:paraId="77166127" w14:textId="77777777" w:rsidR="00E4500E" w:rsidRDefault="006255E3">
            <w:pPr>
              <w:rPr>
                <w:rFonts w:eastAsia="SimSun"/>
                <w:lang w:val="en-US" w:eastAsia="zh-CN"/>
              </w:rPr>
            </w:pPr>
            <w:r>
              <w:rPr>
                <w:rFonts w:eastAsiaTheme="minorEastAsia"/>
                <w:lang w:val="en-US" w:eastAsia="zh-CN"/>
              </w:rPr>
              <w:t>Nokia, NSB</w:t>
            </w:r>
          </w:p>
        </w:tc>
        <w:tc>
          <w:tcPr>
            <w:tcW w:w="7509" w:type="dxa"/>
          </w:tcPr>
          <w:p w14:paraId="309A0856" w14:textId="77777777" w:rsidR="00E4500E" w:rsidRDefault="006255E3">
            <w:pPr>
              <w:rPr>
                <w:rFonts w:eastAsia="DengXian"/>
                <w:lang w:val="en-US" w:eastAsia="zh-CN"/>
              </w:rPr>
            </w:pPr>
            <w:r>
              <w:rPr>
                <w:rFonts w:eastAsia="DengXian"/>
                <w:lang w:val="en-US" w:eastAsia="zh-CN"/>
              </w:rPr>
              <w:t xml:space="preserve">We prefer to have minimize impact to specification while we are also fine to use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 1 </w:t>
            </w:r>
            <w:r>
              <w:rPr>
                <w:rFonts w:ascii="Times New Roman" w:hAnsi="Times New Roman"/>
                <w:szCs w:val="20"/>
                <w:lang w:eastAsia="zh-CN"/>
              </w:rPr>
              <w:t>spreading considering the performance and impact to spec on OCC for data, DMRS, etc.</w:t>
            </w:r>
          </w:p>
        </w:tc>
      </w:tr>
      <w:tr w:rsidR="00E4500E" w14:paraId="1212E842" w14:textId="77777777">
        <w:tc>
          <w:tcPr>
            <w:tcW w:w="2122" w:type="dxa"/>
          </w:tcPr>
          <w:p w14:paraId="199E5E5D" w14:textId="77777777" w:rsidR="00E4500E" w:rsidRDefault="006255E3">
            <w:pPr>
              <w:rPr>
                <w:rFonts w:eastAsia="SimSun"/>
                <w:lang w:val="en-US" w:eastAsia="zh-CN"/>
              </w:rPr>
            </w:pPr>
            <w:r>
              <w:rPr>
                <w:rFonts w:eastAsiaTheme="minorEastAsia"/>
                <w:lang w:eastAsia="zh-CN"/>
              </w:rPr>
              <w:t>Ericsson</w:t>
            </w:r>
          </w:p>
        </w:tc>
        <w:tc>
          <w:tcPr>
            <w:tcW w:w="7509" w:type="dxa"/>
          </w:tcPr>
          <w:p w14:paraId="6B96C510" w14:textId="77777777" w:rsidR="00E4500E" w:rsidRDefault="006255E3">
            <w:pPr>
              <w:rPr>
                <w:rFonts w:eastAsia="DengXian"/>
                <w:lang w:val="en-US" w:eastAsia="zh-CN"/>
              </w:rPr>
            </w:pPr>
            <w:r>
              <w:rPr>
                <w:rFonts w:eastAsia="DengXian"/>
                <w:lang w:eastAsia="zh-CN"/>
              </w:rPr>
              <w:t>It seems too early to perform a clarification on this aspect, this seems to be a discussion even touching upon an Editor CR phase. We think that we still have more essential aspects to discuss around the Slot-level scheme such as the “</w:t>
            </w:r>
            <w:r>
              <w:rPr>
                <w:rFonts w:eastAsia="DengXian"/>
                <w:i/>
                <w:iCs/>
                <w:lang w:eastAsia="zh-CN"/>
              </w:rPr>
              <w:t>FFS: CDM details, e.g. with or without spreading</w:t>
            </w:r>
            <w:r>
              <w:rPr>
                <w:rFonts w:eastAsia="DengXian"/>
                <w:lang w:eastAsia="zh-CN"/>
              </w:rPr>
              <w:t>”, which might impact the decision.</w:t>
            </w:r>
          </w:p>
        </w:tc>
      </w:tr>
      <w:tr w:rsidR="00E4500E" w14:paraId="1CA64AAB" w14:textId="77777777">
        <w:tc>
          <w:tcPr>
            <w:tcW w:w="2122" w:type="dxa"/>
          </w:tcPr>
          <w:p w14:paraId="7A64DFC0" w14:textId="77777777" w:rsidR="00E4500E" w:rsidRDefault="006255E3">
            <w:pPr>
              <w:rPr>
                <w:rFonts w:eastAsiaTheme="minorEastAsia"/>
                <w:lang w:eastAsia="zh-CN"/>
              </w:rPr>
            </w:pPr>
            <w:r>
              <w:rPr>
                <w:rFonts w:eastAsiaTheme="minorEastAsia"/>
                <w:lang w:eastAsia="zh-CN"/>
              </w:rPr>
              <w:t>FL3</w:t>
            </w:r>
          </w:p>
        </w:tc>
        <w:tc>
          <w:tcPr>
            <w:tcW w:w="7509" w:type="dxa"/>
          </w:tcPr>
          <w:p w14:paraId="0AE8B64C" w14:textId="77777777" w:rsidR="00E4500E" w:rsidRDefault="006255E3">
            <w:pPr>
              <w:rPr>
                <w:rFonts w:eastAsia="DengXian"/>
                <w:lang w:eastAsia="zh-CN"/>
              </w:rPr>
            </w:pPr>
            <w:r>
              <w:rPr>
                <w:rFonts w:eastAsia="DengXian"/>
                <w:lang w:eastAsia="zh-CN"/>
              </w:rPr>
              <w:t>Comments above considered in FL2 response</w:t>
            </w:r>
          </w:p>
        </w:tc>
      </w:tr>
      <w:tr w:rsidR="00E4500E" w14:paraId="3DE1AF6D" w14:textId="77777777">
        <w:tc>
          <w:tcPr>
            <w:tcW w:w="2122" w:type="dxa"/>
          </w:tcPr>
          <w:p w14:paraId="328B396B" w14:textId="77777777" w:rsidR="00E4500E" w:rsidRDefault="006255E3">
            <w:pPr>
              <w:rPr>
                <w:rFonts w:eastAsiaTheme="minorEastAsia"/>
                <w:lang w:eastAsia="zh-CN"/>
              </w:rPr>
            </w:pPr>
            <w:r>
              <w:rPr>
                <w:rFonts w:eastAsia="SimSun" w:hint="eastAsia"/>
                <w:lang w:val="en-US" w:eastAsia="zh-CN"/>
              </w:rPr>
              <w:lastRenderedPageBreak/>
              <w:t>Lenovo</w:t>
            </w:r>
          </w:p>
        </w:tc>
        <w:tc>
          <w:tcPr>
            <w:tcW w:w="7509" w:type="dxa"/>
          </w:tcPr>
          <w:p w14:paraId="222699A9" w14:textId="77777777" w:rsidR="00E4500E" w:rsidRDefault="006255E3">
            <w:pPr>
              <w:rPr>
                <w:rFonts w:eastAsia="DengXian"/>
                <w:lang w:eastAsia="zh-CN"/>
              </w:rPr>
            </w:pPr>
            <w:r>
              <w:rPr>
                <w:rFonts w:eastAsia="DengXian"/>
                <w:lang w:val="en-US" w:eastAsia="zh-CN"/>
              </w:rPr>
              <w:t>T</w:t>
            </w:r>
            <w:r>
              <w:rPr>
                <w:rFonts w:eastAsia="DengXian" w:hint="eastAsia"/>
                <w:lang w:val="en-US" w:eastAsia="zh-CN"/>
              </w:rPr>
              <w:t xml:space="preserve">he specification change for the two schemes is the same since we had to re-map the resources after 2 slots, we </w:t>
            </w:r>
            <w:r>
              <w:rPr>
                <w:rFonts w:eastAsia="DengXian"/>
                <w:lang w:val="en-US" w:eastAsia="zh-CN"/>
              </w:rPr>
              <w:t>don’t</w:t>
            </w:r>
            <w:r>
              <w:rPr>
                <w:rFonts w:eastAsia="DengXian" w:hint="eastAsia"/>
                <w:lang w:val="en-US" w:eastAsia="zh-CN"/>
              </w:rPr>
              <w:t xml:space="preserve"> think there is </w:t>
            </w:r>
            <w:r>
              <w:rPr>
                <w:rFonts w:eastAsia="DengXian"/>
                <w:lang w:val="en-US" w:eastAsia="zh-CN"/>
              </w:rPr>
              <w:t>additional</w:t>
            </w:r>
            <w:r>
              <w:rPr>
                <w:rFonts w:eastAsia="DengXian" w:hint="eastAsia"/>
                <w:lang w:val="en-US" w:eastAsia="zh-CN"/>
              </w:rPr>
              <w:t xml:space="preserve"> spec impact for Option 1. </w:t>
            </w:r>
            <w:r>
              <w:rPr>
                <w:rFonts w:eastAsia="DengXian"/>
                <w:lang w:val="en-US" w:eastAsia="zh-CN"/>
              </w:rPr>
              <w:t>C</w:t>
            </w:r>
            <w:r>
              <w:rPr>
                <w:rFonts w:eastAsia="DengXian" w:hint="eastAsia"/>
                <w:lang w:val="en-US" w:eastAsia="zh-CN"/>
              </w:rPr>
              <w:t xml:space="preserve">onsidering the performance degradation of </w:t>
            </w:r>
            <w:proofErr w:type="spellStart"/>
            <w:r>
              <w:rPr>
                <w:rFonts w:eastAsia="DengXian" w:hint="eastAsia"/>
                <w:lang w:val="en-US" w:eastAsia="zh-CN"/>
              </w:rPr>
              <w:t>N_slot</w:t>
            </w:r>
            <w:proofErr w:type="spellEnd"/>
            <w:r>
              <w:rPr>
                <w:rFonts w:eastAsia="DengXian" w:hint="eastAsia"/>
                <w:lang w:val="en-US" w:eastAsia="zh-CN"/>
              </w:rPr>
              <w:t xml:space="preserve"> =2, we </w:t>
            </w:r>
            <w:r>
              <w:rPr>
                <w:rFonts w:eastAsia="DengXian"/>
                <w:lang w:val="en-US" w:eastAsia="zh-CN"/>
              </w:rPr>
              <w:t>prefer</w:t>
            </w:r>
            <w:r>
              <w:rPr>
                <w:rFonts w:eastAsia="DengXian" w:hint="eastAsia"/>
                <w:lang w:val="en-US" w:eastAsia="zh-CN"/>
              </w:rPr>
              <w:t xml:space="preserve"> Option 1.</w:t>
            </w:r>
          </w:p>
        </w:tc>
      </w:tr>
      <w:tr w:rsidR="00E4500E" w14:paraId="16F643E1" w14:textId="77777777">
        <w:tc>
          <w:tcPr>
            <w:tcW w:w="2122" w:type="dxa"/>
          </w:tcPr>
          <w:p w14:paraId="1613C9EF" w14:textId="77777777" w:rsidR="00E4500E" w:rsidRDefault="006255E3">
            <w:pPr>
              <w:rPr>
                <w:rFonts w:eastAsiaTheme="minorEastAsia"/>
                <w:lang w:eastAsia="zh-CN"/>
              </w:rPr>
            </w:pPr>
            <w:r>
              <w:rPr>
                <w:rFonts w:eastAsia="SimSun"/>
                <w:lang w:val="en-US" w:eastAsia="zh-CN"/>
              </w:rPr>
              <w:t>Apple</w:t>
            </w:r>
          </w:p>
        </w:tc>
        <w:tc>
          <w:tcPr>
            <w:tcW w:w="7509" w:type="dxa"/>
          </w:tcPr>
          <w:p w14:paraId="1036876E" w14:textId="77777777" w:rsidR="00E4500E" w:rsidRDefault="006255E3">
            <w:pPr>
              <w:rPr>
                <w:rFonts w:eastAsia="DengXian"/>
                <w:lang w:eastAsia="zh-CN"/>
              </w:rPr>
            </w:pPr>
            <w:r>
              <w:rPr>
                <w:rFonts w:eastAsia="DengXian"/>
                <w:lang w:val="en-US" w:eastAsia="zh-CN"/>
              </w:rPr>
              <w:t xml:space="preserve">We support Option 2 with </w:t>
            </w:r>
            <w:proofErr w:type="spellStart"/>
            <w:r>
              <w:rPr>
                <w:rFonts w:eastAsia="DengXian"/>
                <w:lang w:val="en-US" w:eastAsia="zh-CN"/>
              </w:rPr>
              <w:t>Nslot</w:t>
            </w:r>
            <w:proofErr w:type="spellEnd"/>
            <w:r>
              <w:rPr>
                <w:rFonts w:eastAsia="DengXian"/>
                <w:lang w:val="en-US" w:eastAsia="zh-CN"/>
              </w:rPr>
              <w:t>=2.</w:t>
            </w:r>
          </w:p>
        </w:tc>
      </w:tr>
      <w:tr w:rsidR="00E4500E" w14:paraId="30835957" w14:textId="77777777">
        <w:tc>
          <w:tcPr>
            <w:tcW w:w="2122" w:type="dxa"/>
          </w:tcPr>
          <w:p w14:paraId="0096DC12" w14:textId="77777777" w:rsidR="00E4500E" w:rsidRDefault="006255E3">
            <w:pPr>
              <w:rPr>
                <w:rFonts w:eastAsiaTheme="minorEastAsia"/>
                <w:lang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509" w:type="dxa"/>
          </w:tcPr>
          <w:p w14:paraId="36853D09" w14:textId="77777777" w:rsidR="00E4500E" w:rsidRDefault="006255E3">
            <w:pPr>
              <w:rPr>
                <w:rFonts w:eastAsia="DengXian"/>
                <w:lang w:eastAsia="zh-CN"/>
              </w:rPr>
            </w:pPr>
            <w:r>
              <w:rPr>
                <w:rFonts w:eastAsia="DengXian"/>
                <w:lang w:val="en-US" w:eastAsia="zh-CN"/>
              </w:rPr>
              <w:t xml:space="preserve">We support </w:t>
            </w:r>
            <w:proofErr w:type="spellStart"/>
            <w:r>
              <w:rPr>
                <w:rFonts w:ascii="Times New Roman" w:hAnsi="Times New Roman"/>
                <w:szCs w:val="20"/>
                <w:lang w:eastAsia="zh-CN"/>
              </w:rPr>
              <w:t>N</w:t>
            </w:r>
            <w:r>
              <w:rPr>
                <w:rFonts w:ascii="Times New Roman" w:hAnsi="Times New Roman"/>
                <w:szCs w:val="20"/>
                <w:vertAlign w:val="subscript"/>
                <w:lang w:eastAsia="zh-CN"/>
              </w:rPr>
              <w:t>slot</w:t>
            </w:r>
            <w:proofErr w:type="spellEnd"/>
            <w:r>
              <w:rPr>
                <w:rFonts w:ascii="Times New Roman" w:hAnsi="Times New Roman"/>
                <w:szCs w:val="20"/>
                <w:lang w:eastAsia="zh-CN"/>
              </w:rPr>
              <w:t xml:space="preserve"> = 2 as it has less standard impact as the unit of reservation of postpone in legacy is </w:t>
            </w:r>
            <w:proofErr w:type="spellStart"/>
            <w:r>
              <w:rPr>
                <w:rFonts w:ascii="Times New Roman" w:hAnsi="Times New Roman"/>
                <w:szCs w:val="20"/>
                <w:lang w:eastAsia="zh-CN"/>
              </w:rPr>
              <w:t>N</w:t>
            </w:r>
            <w:r>
              <w:rPr>
                <w:rFonts w:ascii="Times New Roman" w:hAnsi="Times New Roman"/>
                <w:szCs w:val="20"/>
                <w:vertAlign w:val="subscript"/>
                <w:lang w:eastAsia="zh-CN"/>
              </w:rPr>
              <w:t>slot</w:t>
            </w:r>
            <w:proofErr w:type="spellEnd"/>
            <w:r>
              <w:rPr>
                <w:rFonts w:ascii="Times New Roman" w:hAnsi="Times New Roman"/>
                <w:szCs w:val="20"/>
                <w:lang w:eastAsia="zh-CN"/>
              </w:rPr>
              <w:t xml:space="preserve"> = 2</w:t>
            </w:r>
            <w:r>
              <w:rPr>
                <w:rFonts w:ascii="Times New Roman" w:hAnsi="Times New Roman" w:hint="eastAsia"/>
                <w:szCs w:val="20"/>
                <w:lang w:val="en-US" w:eastAsia="zh-CN"/>
              </w:rPr>
              <w:t>.</w:t>
            </w:r>
          </w:p>
        </w:tc>
      </w:tr>
      <w:tr w:rsidR="00E4500E" w14:paraId="11D599EB" w14:textId="77777777">
        <w:tc>
          <w:tcPr>
            <w:tcW w:w="2122" w:type="dxa"/>
          </w:tcPr>
          <w:p w14:paraId="3A072018" w14:textId="77777777" w:rsidR="00E4500E" w:rsidRDefault="006255E3">
            <w:pPr>
              <w:rPr>
                <w:rFonts w:eastAsiaTheme="minorEastAsia"/>
                <w:lang w:eastAsia="zh-CN"/>
              </w:rPr>
            </w:pPr>
            <w:proofErr w:type="spellStart"/>
            <w:r>
              <w:rPr>
                <w:rFonts w:eastAsia="SimSun"/>
                <w:lang w:eastAsia="zh-CN"/>
              </w:rPr>
              <w:t>Spreadtrum</w:t>
            </w:r>
            <w:proofErr w:type="spellEnd"/>
            <w:r>
              <w:rPr>
                <w:rFonts w:eastAsia="SimSun"/>
                <w:lang w:eastAsia="zh-CN"/>
              </w:rPr>
              <w:t xml:space="preserve"> </w:t>
            </w:r>
          </w:p>
        </w:tc>
        <w:tc>
          <w:tcPr>
            <w:tcW w:w="7509" w:type="dxa"/>
          </w:tcPr>
          <w:p w14:paraId="3E67091E" w14:textId="77777777" w:rsidR="00E4500E" w:rsidRDefault="006255E3">
            <w:pPr>
              <w:rPr>
                <w:rFonts w:eastAsia="DengXian"/>
                <w:lang w:eastAsia="zh-CN"/>
              </w:rPr>
            </w:pPr>
            <w:r>
              <w:rPr>
                <w:rFonts w:eastAsia="DengXian"/>
                <w:lang w:val="en-US" w:eastAsia="zh-CN"/>
              </w:rPr>
              <w:t xml:space="preserve">We support </w:t>
            </w:r>
            <w:proofErr w:type="spellStart"/>
            <w:r>
              <w:rPr>
                <w:rFonts w:eastAsia="DengXian"/>
                <w:lang w:val="en-US" w:eastAsia="zh-CN"/>
              </w:rPr>
              <w:t>N</w:t>
            </w:r>
            <w:r>
              <w:rPr>
                <w:rFonts w:eastAsia="DengXian"/>
                <w:vertAlign w:val="subscript"/>
                <w:lang w:val="en-US" w:eastAsia="zh-CN"/>
              </w:rPr>
              <w:t>slot</w:t>
            </w:r>
            <w:proofErr w:type="spellEnd"/>
            <w:r>
              <w:rPr>
                <w:rFonts w:eastAsia="DengXian"/>
                <w:lang w:val="en-US" w:eastAsia="zh-CN"/>
              </w:rPr>
              <w:t xml:space="preserve"> = 2, since it has less impact on current spec. And </w:t>
            </w:r>
            <w:proofErr w:type="spellStart"/>
            <w:r>
              <w:rPr>
                <w:rFonts w:ascii="Times New Roman" w:hAnsi="Times New Roman"/>
                <w:szCs w:val="20"/>
                <w:lang w:eastAsia="zh-CN"/>
              </w:rPr>
              <w:t>N</w:t>
            </w:r>
            <w:r>
              <w:rPr>
                <w:rFonts w:ascii="Times New Roman" w:hAnsi="Times New Roman"/>
                <w:szCs w:val="20"/>
                <w:vertAlign w:val="subscript"/>
                <w:lang w:eastAsia="zh-CN"/>
              </w:rPr>
              <w:t>slot</w:t>
            </w:r>
            <w:proofErr w:type="spellEnd"/>
            <w:r>
              <w:rPr>
                <w:rFonts w:ascii="Times New Roman" w:hAnsi="Times New Roman"/>
                <w:szCs w:val="20"/>
                <w:lang w:eastAsia="zh-CN"/>
              </w:rPr>
              <w:t xml:space="preserve"> = 2 can be a unified design for 15khz SCS whether single-tone or multi-tone.</w:t>
            </w:r>
          </w:p>
        </w:tc>
      </w:tr>
      <w:tr w:rsidR="00E4500E" w14:paraId="4927FDF3" w14:textId="77777777">
        <w:tc>
          <w:tcPr>
            <w:tcW w:w="2122" w:type="dxa"/>
          </w:tcPr>
          <w:p w14:paraId="4A7E93ED" w14:textId="77777777" w:rsidR="00E4500E" w:rsidRDefault="006255E3">
            <w:pPr>
              <w:rPr>
                <w:rFonts w:eastAsiaTheme="minorEastAsia"/>
                <w:lang w:eastAsia="zh-CN"/>
              </w:rPr>
            </w:pPr>
            <w:r>
              <w:rPr>
                <w:rFonts w:eastAsia="SimSun" w:hint="eastAsia"/>
                <w:lang w:val="en-US" w:eastAsia="zh-CN"/>
              </w:rPr>
              <w:t>ZTE</w:t>
            </w:r>
          </w:p>
        </w:tc>
        <w:tc>
          <w:tcPr>
            <w:tcW w:w="7509" w:type="dxa"/>
          </w:tcPr>
          <w:p w14:paraId="74FDD6D7" w14:textId="77777777" w:rsidR="00E4500E" w:rsidRDefault="006255E3">
            <w:pPr>
              <w:rPr>
                <w:rFonts w:eastAsia="DengXian"/>
                <w:lang w:eastAsia="zh-CN"/>
              </w:rPr>
            </w:pP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 2 </w:t>
            </w:r>
            <w:r>
              <w:rPr>
                <w:rFonts w:ascii="Times New Roman" w:hAnsi="Times New Roman" w:hint="eastAsia"/>
                <w:szCs w:val="20"/>
                <w:lang w:val="en-US" w:eastAsia="zh-CN"/>
              </w:rPr>
              <w:t>is preferred with minimized spec impacts.</w:t>
            </w:r>
          </w:p>
        </w:tc>
      </w:tr>
      <w:tr w:rsidR="00E4500E" w14:paraId="3DB5D88E" w14:textId="77777777">
        <w:tc>
          <w:tcPr>
            <w:tcW w:w="2122" w:type="dxa"/>
          </w:tcPr>
          <w:p w14:paraId="1E463942" w14:textId="77777777" w:rsidR="00E4500E" w:rsidRDefault="006255E3">
            <w:pPr>
              <w:rPr>
                <w:lang w:eastAsia="ar-SA"/>
              </w:rPr>
            </w:pPr>
            <w:r>
              <w:rPr>
                <w:lang w:eastAsia="ar-SA"/>
              </w:rPr>
              <w:t>FL2</w:t>
            </w:r>
          </w:p>
        </w:tc>
        <w:tc>
          <w:tcPr>
            <w:tcW w:w="7509" w:type="dxa"/>
          </w:tcPr>
          <w:p w14:paraId="070F54A0" w14:textId="77777777" w:rsidR="00E4500E" w:rsidRDefault="006255E3">
            <w:pPr>
              <w:rPr>
                <w:rFonts w:eastAsia="DengXian"/>
                <w:lang w:eastAsia="zh-CN"/>
              </w:rPr>
            </w:pPr>
            <w:r>
              <w:rPr>
                <w:rFonts w:eastAsia="DengXian"/>
                <w:lang w:eastAsia="zh-CN"/>
              </w:rPr>
              <w:t>Yes, the second bullet should be about “Option 2”. Sorry for the typo.</w:t>
            </w:r>
          </w:p>
          <w:p w14:paraId="722E21B7" w14:textId="77777777" w:rsidR="00E4500E" w:rsidRDefault="00E4500E">
            <w:pPr>
              <w:rPr>
                <w:rFonts w:eastAsia="DengXian"/>
                <w:lang w:eastAsia="zh-CN"/>
              </w:rPr>
            </w:pPr>
          </w:p>
          <w:p w14:paraId="6ED04E08" w14:textId="77777777" w:rsidR="00E4500E" w:rsidRDefault="006255E3">
            <w:pPr>
              <w:rPr>
                <w:rFonts w:eastAsia="DengXian"/>
                <w:lang w:eastAsia="zh-CN"/>
              </w:rPr>
            </w:pPr>
            <w:r>
              <w:rPr>
                <w:rFonts w:eastAsia="DengXian"/>
                <w:lang w:eastAsia="zh-CN"/>
              </w:rPr>
              <w:t>Ericsson&gt; I think that this is not just an editorial issue. The difference between option1 and option2 would change the physical channel mapping as shown in the figures. It could also have an impact on performance (as pointed out by Qualcomm).</w:t>
            </w:r>
          </w:p>
          <w:p w14:paraId="484E801E" w14:textId="77777777" w:rsidR="00E4500E" w:rsidRDefault="00E4500E">
            <w:pPr>
              <w:rPr>
                <w:rFonts w:eastAsia="DengXian"/>
                <w:lang w:eastAsia="zh-CN"/>
              </w:rPr>
            </w:pPr>
          </w:p>
          <w:p w14:paraId="0695D871" w14:textId="77777777" w:rsidR="00E4500E" w:rsidRDefault="006255E3">
            <w:pPr>
              <w:rPr>
                <w:rFonts w:eastAsia="DengXian"/>
                <w:lang w:eastAsia="zh-CN"/>
              </w:rPr>
            </w:pPr>
            <w:r>
              <w:rPr>
                <w:rFonts w:eastAsia="DengXian"/>
                <w:lang w:eastAsia="zh-CN"/>
              </w:rPr>
              <w:t>The proposal could be updated to:</w:t>
            </w:r>
          </w:p>
          <w:p w14:paraId="3D9D1CDA" w14:textId="77777777" w:rsidR="00E4500E" w:rsidRDefault="00E4500E">
            <w:pPr>
              <w:rPr>
                <w:rFonts w:eastAsia="DengXian"/>
                <w:lang w:eastAsia="zh-CN"/>
              </w:rPr>
            </w:pPr>
          </w:p>
          <w:p w14:paraId="4F689AB5" w14:textId="77777777" w:rsidR="00E4500E" w:rsidRDefault="006255E3">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4_3_1v2: </w:t>
            </w:r>
          </w:p>
          <w:p w14:paraId="7B03DE7A" w14:textId="77777777" w:rsidR="00E4500E" w:rsidRDefault="00E4500E">
            <w:pPr>
              <w:rPr>
                <w:b/>
                <w:bCs/>
                <w:lang w:eastAsia="ar-SA"/>
              </w:rPr>
            </w:pPr>
          </w:p>
          <w:p w14:paraId="5E7AEE85" w14:textId="77777777" w:rsidR="00E4500E" w:rsidRDefault="006255E3">
            <w:pPr>
              <w:rPr>
                <w:rFonts w:ascii="Times New Roman" w:hAnsi="Times New Roman"/>
                <w:b/>
                <w:bCs/>
                <w:szCs w:val="20"/>
                <w:lang w:eastAsia="zh-CN"/>
              </w:rPr>
            </w:pPr>
            <w:r>
              <w:rPr>
                <w:rFonts w:ascii="Times New Roman" w:hAnsi="Times New Roman"/>
                <w:b/>
                <w:bCs/>
                <w:szCs w:val="20"/>
                <w:lang w:eastAsia="zh-CN"/>
              </w:rPr>
              <w:t>For 15kHz SCS single tone, RAN1 studies:</w:t>
            </w:r>
          </w:p>
          <w:p w14:paraId="2D1D5C6E" w14:textId="77777777" w:rsidR="00E4500E" w:rsidRDefault="00E4500E">
            <w:pPr>
              <w:rPr>
                <w:rFonts w:ascii="Times New Roman" w:hAnsi="Times New Roman"/>
                <w:b/>
                <w:bCs/>
                <w:szCs w:val="20"/>
                <w:lang w:eastAsia="zh-CN"/>
              </w:rPr>
            </w:pPr>
          </w:p>
          <w:p w14:paraId="5A6FA1F4"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1: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 1 spreading: redefine that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 1 for OCC and that </w:t>
            </w:r>
            <w:proofErr w:type="spellStart"/>
            <w:r>
              <w:rPr>
                <w:b/>
                <w:bCs/>
                <w:lang w:eastAsia="ar-SA"/>
              </w:rPr>
              <w:t>M</w:t>
            </w:r>
            <w:r>
              <w:rPr>
                <w:b/>
                <w:bCs/>
                <w:vertAlign w:val="subscript"/>
                <w:lang w:eastAsia="ar-SA"/>
              </w:rPr>
              <w:t>identical</w:t>
            </w:r>
            <w:proofErr w:type="spellEnd"/>
            <w:r>
              <w:rPr>
                <w:b/>
                <w:bCs/>
                <w:vertAlign w:val="subscript"/>
                <w:lang w:eastAsia="ar-SA"/>
              </w:rPr>
              <w:t>, NPSUCH</w:t>
            </w:r>
            <w:r>
              <w:rPr>
                <w:b/>
                <w:bCs/>
                <w:lang w:eastAsia="ar-SA"/>
              </w:rPr>
              <w:t xml:space="preserve"> is equal to the OCC length</w:t>
            </w:r>
            <w:r>
              <w:rPr>
                <w:lang w:eastAsia="ar-SA"/>
              </w:rPr>
              <w:t>.</w:t>
            </w:r>
          </w:p>
          <w:p w14:paraId="07A4FE1D"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 2 spreading: the current value of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is maintained for </w:t>
            </w:r>
            <w:proofErr w:type="gramStart"/>
            <w:r>
              <w:rPr>
                <w:rFonts w:ascii="Times New Roman" w:hAnsi="Times New Roman"/>
                <w:b/>
                <w:bCs/>
                <w:szCs w:val="20"/>
                <w:lang w:eastAsia="zh-CN"/>
              </w:rPr>
              <w:t>single-tone</w:t>
            </w:r>
            <w:proofErr w:type="gramEnd"/>
            <w:r>
              <w:rPr>
                <w:rFonts w:ascii="Times New Roman" w:hAnsi="Times New Roman"/>
                <w:b/>
                <w:bCs/>
                <w:szCs w:val="20"/>
                <w:lang w:eastAsia="zh-CN"/>
              </w:rPr>
              <w:t xml:space="preserve"> at 15kHz SCS. </w:t>
            </w:r>
            <w:proofErr w:type="spellStart"/>
            <w:r>
              <w:rPr>
                <w:b/>
                <w:bCs/>
                <w:lang w:eastAsia="ar-SA"/>
              </w:rPr>
              <w:t>M</w:t>
            </w:r>
            <w:r>
              <w:rPr>
                <w:b/>
                <w:bCs/>
                <w:vertAlign w:val="subscript"/>
                <w:lang w:eastAsia="ar-SA"/>
              </w:rPr>
              <w:t>identical</w:t>
            </w:r>
            <w:proofErr w:type="spellEnd"/>
            <w:r>
              <w:rPr>
                <w:b/>
                <w:bCs/>
                <w:vertAlign w:val="subscript"/>
                <w:lang w:eastAsia="ar-SA"/>
              </w:rPr>
              <w:t>, NPSUCH</w:t>
            </w:r>
            <w:r>
              <w:rPr>
                <w:b/>
                <w:bCs/>
                <w:lang w:eastAsia="ar-SA"/>
              </w:rPr>
              <w:t xml:space="preserve"> is equal to the OCC length</w:t>
            </w:r>
            <w:r>
              <w:rPr>
                <w:lang w:eastAsia="ar-SA"/>
              </w:rPr>
              <w:t>.</w:t>
            </w:r>
          </w:p>
          <w:p w14:paraId="5FB5444C" w14:textId="77777777" w:rsidR="00E4500E" w:rsidRDefault="00E4500E">
            <w:pPr>
              <w:rPr>
                <w:rFonts w:eastAsia="DengXian"/>
                <w:lang w:eastAsia="zh-CN"/>
              </w:rPr>
            </w:pPr>
          </w:p>
          <w:p w14:paraId="480A066E" w14:textId="77777777" w:rsidR="00E4500E" w:rsidRDefault="006255E3">
            <w:pPr>
              <w:rPr>
                <w:rFonts w:eastAsia="DengXian"/>
                <w:lang w:eastAsia="zh-CN"/>
              </w:rPr>
            </w:pPr>
            <w:r>
              <w:rPr>
                <w:rFonts w:eastAsia="DengXian"/>
                <w:lang w:eastAsia="zh-CN"/>
              </w:rPr>
              <w:t>This does not mean that we would need to select one of these two schemes right now.</w:t>
            </w:r>
          </w:p>
          <w:p w14:paraId="43A5763D" w14:textId="77777777" w:rsidR="00E4500E" w:rsidRDefault="00E4500E">
            <w:pPr>
              <w:rPr>
                <w:rFonts w:eastAsia="DengXian"/>
                <w:lang w:eastAsia="zh-CN"/>
              </w:rPr>
            </w:pPr>
          </w:p>
        </w:tc>
      </w:tr>
      <w:tr w:rsidR="00E4500E" w14:paraId="04223639" w14:textId="77777777">
        <w:tc>
          <w:tcPr>
            <w:tcW w:w="2122" w:type="dxa"/>
          </w:tcPr>
          <w:p w14:paraId="044183A0" w14:textId="77777777" w:rsidR="00E4500E" w:rsidRDefault="006255E3">
            <w:pPr>
              <w:rPr>
                <w:lang w:eastAsia="ar-SA"/>
              </w:rPr>
            </w:pPr>
            <w:r>
              <w:rPr>
                <w:lang w:eastAsia="ar-SA"/>
              </w:rPr>
              <w:t>FL4</w:t>
            </w:r>
          </w:p>
        </w:tc>
        <w:tc>
          <w:tcPr>
            <w:tcW w:w="7509" w:type="dxa"/>
          </w:tcPr>
          <w:p w14:paraId="606341E7" w14:textId="77777777" w:rsidR="00E4500E" w:rsidRDefault="006255E3">
            <w:pPr>
              <w:rPr>
                <w:lang w:eastAsia="ar-SA"/>
              </w:rPr>
            </w:pPr>
            <w:r>
              <w:rPr>
                <w:rFonts w:eastAsia="DengXian"/>
                <w:lang w:eastAsia="zh-CN"/>
              </w:rPr>
              <w:t>A point made in the online discussion was that in both options, “</w:t>
            </w:r>
            <w:proofErr w:type="spellStart"/>
            <w:r>
              <w:rPr>
                <w:lang w:eastAsia="ar-SA"/>
              </w:rPr>
              <w:t>M</w:t>
            </w:r>
            <w:r>
              <w:rPr>
                <w:vertAlign w:val="subscript"/>
                <w:lang w:eastAsia="ar-SA"/>
              </w:rPr>
              <w:t>identical</w:t>
            </w:r>
            <w:proofErr w:type="spellEnd"/>
            <w:r>
              <w:rPr>
                <w:vertAlign w:val="subscript"/>
                <w:lang w:eastAsia="ar-SA"/>
              </w:rPr>
              <w:t>, NPSUCH</w:t>
            </w:r>
            <w:r>
              <w:rPr>
                <w:lang w:eastAsia="ar-SA"/>
              </w:rPr>
              <w:t xml:space="preserve"> is equal to the OCC length”. We could hence potentially agree on this aspect.</w:t>
            </w:r>
          </w:p>
          <w:p w14:paraId="5AE41E46" w14:textId="77777777" w:rsidR="00E4500E" w:rsidRDefault="00E4500E">
            <w:pPr>
              <w:rPr>
                <w:lang w:eastAsia="ar-SA"/>
              </w:rPr>
            </w:pPr>
          </w:p>
          <w:p w14:paraId="7C6A37B8" w14:textId="77777777" w:rsidR="00E4500E" w:rsidRDefault="006255E3">
            <w:pPr>
              <w:rPr>
                <w:rFonts w:eastAsia="DengXian"/>
                <w:lang w:eastAsia="zh-CN"/>
              </w:rPr>
            </w:pPr>
            <w:r>
              <w:rPr>
                <w:lang w:eastAsia="ar-SA"/>
              </w:rPr>
              <w:t xml:space="preserve">While </w:t>
            </w:r>
            <w:proofErr w:type="gramStart"/>
            <w:r>
              <w:rPr>
                <w:lang w:eastAsia="ar-SA"/>
              </w:rPr>
              <w:t>the majority of</w:t>
            </w:r>
            <w:proofErr w:type="gramEnd"/>
            <w:r>
              <w:rPr>
                <w:lang w:eastAsia="ar-SA"/>
              </w:rPr>
              <w:t xml:space="preserve"> the companies in the discussion above prefer spreading at the </w:t>
            </w:r>
            <w:proofErr w:type="spellStart"/>
            <w:r>
              <w:rPr>
                <w:lang w:eastAsia="ar-SA"/>
              </w:rPr>
              <w:t>N</w:t>
            </w:r>
            <w:r>
              <w:rPr>
                <w:vertAlign w:val="subscript"/>
                <w:lang w:eastAsia="ar-SA"/>
              </w:rPr>
              <w:t>slot</w:t>
            </w:r>
            <w:proofErr w:type="spellEnd"/>
            <w:r>
              <w:rPr>
                <w:lang w:eastAsia="ar-SA"/>
              </w:rPr>
              <w:t xml:space="preserve"> = 2 level, in the proposal below we still provide the two options. In the further offline or online sessions, we could maybe decide on one of the options. If that is not possible, FL thinks that there is still value in clarifying the potential options for slot-level OCC spreading.</w:t>
            </w:r>
          </w:p>
          <w:p w14:paraId="11E89B50" w14:textId="77777777" w:rsidR="00E4500E" w:rsidRDefault="00E4500E">
            <w:pPr>
              <w:rPr>
                <w:rFonts w:eastAsia="DengXian"/>
                <w:lang w:eastAsia="zh-CN"/>
              </w:rPr>
            </w:pPr>
          </w:p>
          <w:p w14:paraId="239AFD25" w14:textId="77777777" w:rsidR="00E4500E" w:rsidRDefault="006255E3">
            <w:pPr>
              <w:rPr>
                <w:rFonts w:eastAsia="DengXian"/>
                <w:lang w:eastAsia="zh-CN"/>
              </w:rPr>
            </w:pPr>
            <w:r>
              <w:rPr>
                <w:rFonts w:eastAsia="DengXian"/>
                <w:lang w:eastAsia="zh-CN"/>
              </w:rPr>
              <w:t>Following the online discussion and further offline discussion, the proposal is updated to:</w:t>
            </w:r>
          </w:p>
          <w:p w14:paraId="0BEE26F2" w14:textId="77777777" w:rsidR="00E4500E" w:rsidRDefault="00E4500E">
            <w:pPr>
              <w:rPr>
                <w:rFonts w:eastAsia="DengXian"/>
                <w:lang w:eastAsia="zh-CN"/>
              </w:rPr>
            </w:pPr>
          </w:p>
          <w:p w14:paraId="4A58D5B9" w14:textId="77777777" w:rsidR="00E4500E" w:rsidRDefault="006255E3">
            <w:pPr>
              <w:rPr>
                <w:b/>
                <w:bCs/>
                <w:lang w:eastAsia="ar-SA"/>
              </w:rPr>
            </w:pPr>
            <w:r>
              <w:rPr>
                <w:b/>
                <w:bCs/>
                <w:highlight w:val="cyan"/>
                <w:lang w:eastAsia="ar-SA"/>
              </w:rPr>
              <w:t xml:space="preserve">[FL4] </w:t>
            </w:r>
            <w:r>
              <w:rPr>
                <w:b/>
                <w:bCs/>
                <w:lang w:eastAsia="ar-SA"/>
              </w:rPr>
              <w:t xml:space="preserve">Proposal 4_3_1v3: </w:t>
            </w:r>
          </w:p>
          <w:p w14:paraId="4D0C02CE" w14:textId="77777777" w:rsidR="00E4500E" w:rsidRDefault="00E4500E">
            <w:pPr>
              <w:rPr>
                <w:b/>
                <w:bCs/>
                <w:lang w:eastAsia="ar-SA"/>
              </w:rPr>
            </w:pPr>
          </w:p>
          <w:p w14:paraId="60D4888D" w14:textId="77777777" w:rsidR="00E4500E" w:rsidRDefault="006255E3">
            <w:pPr>
              <w:rPr>
                <w:b/>
                <w:bCs/>
                <w:lang w:eastAsia="ar-SA"/>
              </w:rPr>
            </w:pPr>
            <w:r>
              <w:rPr>
                <w:rFonts w:ascii="Times New Roman" w:hAnsi="Times New Roman"/>
                <w:b/>
                <w:bCs/>
                <w:szCs w:val="20"/>
                <w:lang w:eastAsia="zh-CN"/>
              </w:rPr>
              <w:t xml:space="preserve">For 15kHz SCS single tone, </w:t>
            </w:r>
            <w:proofErr w:type="spellStart"/>
            <w:r>
              <w:rPr>
                <w:b/>
                <w:bCs/>
                <w:lang w:eastAsia="ar-SA"/>
              </w:rPr>
              <w:t>M</w:t>
            </w:r>
            <w:r>
              <w:rPr>
                <w:b/>
                <w:bCs/>
                <w:vertAlign w:val="subscript"/>
                <w:lang w:eastAsia="ar-SA"/>
              </w:rPr>
              <w:t>identical</w:t>
            </w:r>
            <w:proofErr w:type="spellEnd"/>
            <w:r>
              <w:rPr>
                <w:b/>
                <w:bCs/>
                <w:vertAlign w:val="subscript"/>
                <w:lang w:eastAsia="ar-SA"/>
              </w:rPr>
              <w:t>, NPSUCH</w:t>
            </w:r>
            <w:r>
              <w:rPr>
                <w:b/>
                <w:bCs/>
                <w:lang w:eastAsia="ar-SA"/>
              </w:rPr>
              <w:t xml:space="preserve"> is equal to the OCC length.</w:t>
            </w:r>
            <w:r>
              <w:rPr>
                <w:rFonts w:ascii="Times New Roman" w:hAnsi="Times New Roman"/>
                <w:b/>
                <w:bCs/>
                <w:szCs w:val="20"/>
                <w:lang w:eastAsia="zh-CN"/>
              </w:rPr>
              <w:t xml:space="preserve"> RAN1 further studies:</w:t>
            </w:r>
          </w:p>
          <w:p w14:paraId="548782C1" w14:textId="77777777" w:rsidR="00E4500E" w:rsidRDefault="00E4500E">
            <w:pPr>
              <w:rPr>
                <w:rFonts w:ascii="Times New Roman" w:hAnsi="Times New Roman"/>
                <w:b/>
                <w:bCs/>
                <w:szCs w:val="20"/>
                <w:lang w:eastAsia="zh-CN"/>
              </w:rPr>
            </w:pPr>
          </w:p>
          <w:p w14:paraId="6DB017C7"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1: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 1 spreading: redefine that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 1 for OCC</w:t>
            </w:r>
            <w:r>
              <w:rPr>
                <w:lang w:eastAsia="ar-SA"/>
              </w:rPr>
              <w:t>.</w:t>
            </w:r>
          </w:p>
          <w:p w14:paraId="178D1C31"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 2 spreading: no change to the definition of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w:t>
            </w:r>
          </w:p>
          <w:p w14:paraId="171C97BA" w14:textId="77777777" w:rsidR="00D066CD" w:rsidRDefault="00D066CD">
            <w:pPr>
              <w:rPr>
                <w:rFonts w:eastAsia="DengXian"/>
                <w:lang w:eastAsia="zh-CN"/>
              </w:rPr>
            </w:pPr>
          </w:p>
          <w:p w14:paraId="797B7BD8" w14:textId="77777777" w:rsidR="00E4500E" w:rsidRDefault="00E4500E">
            <w:pPr>
              <w:rPr>
                <w:rFonts w:eastAsia="DengXian"/>
                <w:lang w:eastAsia="zh-CN"/>
              </w:rPr>
            </w:pPr>
          </w:p>
          <w:p w14:paraId="114AF83F" w14:textId="77777777" w:rsidR="00E4500E" w:rsidRDefault="00E4500E">
            <w:pPr>
              <w:rPr>
                <w:rFonts w:eastAsia="DengXian"/>
                <w:lang w:eastAsia="zh-CN"/>
              </w:rPr>
            </w:pPr>
          </w:p>
        </w:tc>
      </w:tr>
      <w:tr w:rsidR="00E4500E" w14:paraId="2E4CA543" w14:textId="77777777">
        <w:tc>
          <w:tcPr>
            <w:tcW w:w="2122" w:type="dxa"/>
            <w:tcBorders>
              <w:top w:val="single" w:sz="4" w:space="0" w:color="A5A5A5"/>
              <w:left w:val="single" w:sz="4" w:space="0" w:color="A5A5A5"/>
              <w:bottom w:val="single" w:sz="4" w:space="0" w:color="A5A5A5"/>
              <w:right w:val="single" w:sz="4" w:space="0" w:color="A5A5A5"/>
            </w:tcBorders>
          </w:tcPr>
          <w:p w14:paraId="2F86D810" w14:textId="77777777" w:rsidR="00E4500E" w:rsidRDefault="006255E3">
            <w:pPr>
              <w:rPr>
                <w:lang w:eastAsia="ar-SA"/>
              </w:rPr>
            </w:pPr>
            <w:r>
              <w:rPr>
                <w:lang w:eastAsia="ar-SA"/>
              </w:rPr>
              <w:t>Vivo2</w:t>
            </w:r>
          </w:p>
        </w:tc>
        <w:tc>
          <w:tcPr>
            <w:tcW w:w="7509" w:type="dxa"/>
            <w:tcBorders>
              <w:top w:val="single" w:sz="4" w:space="0" w:color="A5A5A5"/>
              <w:left w:val="single" w:sz="4" w:space="0" w:color="A5A5A5"/>
              <w:bottom w:val="single" w:sz="4" w:space="0" w:color="A5A5A5"/>
              <w:right w:val="single" w:sz="4" w:space="0" w:color="A5A5A5"/>
            </w:tcBorders>
          </w:tcPr>
          <w:p w14:paraId="631BAFDB" w14:textId="77777777" w:rsidR="00E4500E" w:rsidRDefault="006255E3">
            <w:pPr>
              <w:rPr>
                <w:rFonts w:eastAsia="DengXian"/>
                <w:lang w:eastAsia="zh-CN"/>
              </w:rPr>
            </w:pPr>
            <w:r>
              <w:rPr>
                <w:rFonts w:eastAsia="DengXian"/>
                <w:lang w:eastAsia="zh-CN"/>
              </w:rPr>
              <w:t xml:space="preserve">We would like to confirm that this proposal is just about how the OCC spreading is done (e.g., the slots after OCC would be 11223344.… or 12123434…), and </w:t>
            </w:r>
            <w:proofErr w:type="spellStart"/>
            <w:r>
              <w:rPr>
                <w:b/>
                <w:bCs/>
                <w:lang w:eastAsia="ar-SA"/>
              </w:rPr>
              <w:t>M</w:t>
            </w:r>
            <w:r>
              <w:rPr>
                <w:b/>
                <w:bCs/>
                <w:vertAlign w:val="subscript"/>
                <w:lang w:eastAsia="ar-SA"/>
              </w:rPr>
              <w:t>identical</w:t>
            </w:r>
            <w:proofErr w:type="spellEnd"/>
            <w:r>
              <w:rPr>
                <w:b/>
                <w:bCs/>
                <w:vertAlign w:val="subscript"/>
                <w:lang w:eastAsia="ar-SA"/>
              </w:rPr>
              <w:t>, NPSUCH</w:t>
            </w:r>
            <w:r>
              <w:rPr>
                <w:b/>
                <w:bCs/>
                <w:lang w:eastAsia="ar-SA"/>
              </w:rPr>
              <w:t xml:space="preserve"> is equal to the OCC length</w:t>
            </w:r>
            <w:r>
              <w:rPr>
                <w:rFonts w:eastAsia="DengXian"/>
                <w:lang w:eastAsia="zh-CN"/>
              </w:rPr>
              <w:t xml:space="preserve"> is just to control the spreading length of OCC, it does not mean that RU length is doubled after OCC. Therefore, we suggest the following </w:t>
            </w:r>
            <w:proofErr w:type="gramStart"/>
            <w:r>
              <w:rPr>
                <w:rFonts w:eastAsia="DengXian"/>
                <w:lang w:eastAsia="zh-CN"/>
              </w:rPr>
              <w:t>revision</w:t>
            </w:r>
            <w:proofErr w:type="gramEnd"/>
          </w:p>
          <w:p w14:paraId="383660CA" w14:textId="77777777" w:rsidR="00E4500E" w:rsidRDefault="006255E3">
            <w:pPr>
              <w:rPr>
                <w:b/>
                <w:bCs/>
                <w:lang w:eastAsia="ar-SA"/>
              </w:rPr>
            </w:pPr>
            <w:r>
              <w:rPr>
                <w:b/>
                <w:bCs/>
                <w:highlight w:val="cyan"/>
                <w:lang w:eastAsia="ar-SA"/>
              </w:rPr>
              <w:t xml:space="preserve">[FL4] </w:t>
            </w:r>
            <w:r>
              <w:rPr>
                <w:b/>
                <w:bCs/>
                <w:lang w:eastAsia="ar-SA"/>
              </w:rPr>
              <w:t xml:space="preserve">Proposal 4_3_1v3: </w:t>
            </w:r>
          </w:p>
          <w:p w14:paraId="192C055E" w14:textId="77777777" w:rsidR="00E4500E" w:rsidRDefault="00E4500E">
            <w:pPr>
              <w:rPr>
                <w:rFonts w:eastAsia="DengXian"/>
                <w:lang w:eastAsia="zh-CN"/>
              </w:rPr>
            </w:pPr>
          </w:p>
          <w:p w14:paraId="48D6B4C6" w14:textId="77777777" w:rsidR="00E4500E" w:rsidRDefault="006255E3">
            <w:pPr>
              <w:rPr>
                <w:rFonts w:eastAsia="DengXian"/>
                <w:b/>
                <w:bCs/>
                <w:lang w:eastAsia="zh-CN"/>
              </w:rPr>
            </w:pPr>
            <w:r>
              <w:rPr>
                <w:rFonts w:eastAsia="DengXian"/>
                <w:b/>
                <w:bCs/>
                <w:lang w:eastAsia="zh-CN"/>
              </w:rPr>
              <w:t xml:space="preserve">For 15kHz SCS single tone, </w:t>
            </w:r>
            <w:proofErr w:type="spellStart"/>
            <w:r>
              <w:rPr>
                <w:rFonts w:eastAsia="DengXian"/>
                <w:b/>
                <w:bCs/>
                <w:lang w:eastAsia="zh-CN"/>
              </w:rPr>
              <w:t>Midentical</w:t>
            </w:r>
            <w:proofErr w:type="spellEnd"/>
            <w:r>
              <w:rPr>
                <w:rFonts w:eastAsia="DengXian"/>
                <w:b/>
                <w:bCs/>
                <w:lang w:eastAsia="zh-CN"/>
              </w:rPr>
              <w:t>, NPSUCH is equal to the OCC length. RAN1 further studies:</w:t>
            </w:r>
          </w:p>
          <w:p w14:paraId="6FE1F0A9" w14:textId="77777777" w:rsidR="00E4500E" w:rsidRDefault="00E4500E">
            <w:pPr>
              <w:rPr>
                <w:rFonts w:eastAsia="DengXian"/>
                <w:b/>
                <w:bCs/>
                <w:lang w:eastAsia="zh-CN"/>
              </w:rPr>
            </w:pPr>
          </w:p>
          <w:p w14:paraId="49DA7057" w14:textId="77777777" w:rsidR="00E4500E" w:rsidRDefault="006255E3">
            <w:pPr>
              <w:pStyle w:val="ListParagraph"/>
              <w:numPr>
                <w:ilvl w:val="0"/>
                <w:numId w:val="28"/>
              </w:numPr>
              <w:ind w:leftChars="0"/>
              <w:rPr>
                <w:rFonts w:eastAsia="DengXian"/>
                <w:b/>
                <w:bCs/>
                <w:lang w:eastAsia="zh-CN"/>
              </w:rPr>
            </w:pPr>
            <w:r>
              <w:rPr>
                <w:rFonts w:eastAsia="DengXian"/>
                <w:b/>
                <w:bCs/>
                <w:lang w:eastAsia="zh-CN"/>
              </w:rPr>
              <w:t xml:space="preserve">Option 1: </w:t>
            </w:r>
            <w:proofErr w:type="spellStart"/>
            <w:r>
              <w:rPr>
                <w:rFonts w:eastAsia="DengXian"/>
                <w:b/>
                <w:bCs/>
                <w:lang w:eastAsia="zh-CN"/>
              </w:rPr>
              <w:t>Nslot</w:t>
            </w:r>
            <w:proofErr w:type="spellEnd"/>
            <w:r>
              <w:rPr>
                <w:rFonts w:eastAsia="DengXian"/>
                <w:b/>
                <w:bCs/>
                <w:lang w:eastAsia="zh-CN"/>
              </w:rPr>
              <w:t xml:space="preserve"> = 1 spreading: redefine that </w:t>
            </w:r>
            <w:proofErr w:type="spellStart"/>
            <w:r>
              <w:rPr>
                <w:rFonts w:eastAsia="DengXian"/>
                <w:b/>
                <w:bCs/>
                <w:lang w:eastAsia="zh-CN"/>
              </w:rPr>
              <w:t>Nslot</w:t>
            </w:r>
            <w:proofErr w:type="spellEnd"/>
            <w:r>
              <w:rPr>
                <w:rFonts w:eastAsia="DengXian"/>
                <w:b/>
                <w:bCs/>
                <w:lang w:eastAsia="zh-CN"/>
              </w:rPr>
              <w:t xml:space="preserve"> = 1 for OCC.</w:t>
            </w:r>
          </w:p>
          <w:p w14:paraId="5C1497A4" w14:textId="77777777" w:rsidR="00E4500E" w:rsidRDefault="006255E3">
            <w:pPr>
              <w:pStyle w:val="ListParagraph"/>
              <w:numPr>
                <w:ilvl w:val="0"/>
                <w:numId w:val="28"/>
              </w:numPr>
              <w:ind w:leftChars="0"/>
              <w:rPr>
                <w:rFonts w:eastAsia="DengXian"/>
                <w:b/>
                <w:bCs/>
                <w:lang w:eastAsia="zh-CN"/>
              </w:rPr>
            </w:pPr>
            <w:r>
              <w:rPr>
                <w:rFonts w:eastAsia="DengXian"/>
                <w:b/>
                <w:bCs/>
                <w:lang w:eastAsia="zh-CN"/>
              </w:rPr>
              <w:t xml:space="preserve">Option 2: </w:t>
            </w:r>
            <w:proofErr w:type="spellStart"/>
            <w:r>
              <w:rPr>
                <w:rFonts w:eastAsia="DengXian"/>
                <w:b/>
                <w:bCs/>
                <w:lang w:eastAsia="zh-CN"/>
              </w:rPr>
              <w:t>Nslot</w:t>
            </w:r>
            <w:proofErr w:type="spellEnd"/>
            <w:r>
              <w:rPr>
                <w:rFonts w:eastAsia="DengXian"/>
                <w:b/>
                <w:bCs/>
                <w:lang w:eastAsia="zh-CN"/>
              </w:rPr>
              <w:t xml:space="preserve"> = 2 spreading: no change to the definition of </w:t>
            </w:r>
            <w:proofErr w:type="spellStart"/>
            <w:r>
              <w:rPr>
                <w:rFonts w:eastAsia="DengXian"/>
                <w:b/>
                <w:bCs/>
                <w:lang w:eastAsia="zh-CN"/>
              </w:rPr>
              <w:t>Nslot</w:t>
            </w:r>
            <w:proofErr w:type="spellEnd"/>
            <w:r>
              <w:rPr>
                <w:rFonts w:eastAsia="DengXian"/>
                <w:b/>
                <w:bCs/>
                <w:lang w:eastAsia="zh-CN"/>
              </w:rPr>
              <w:t xml:space="preserve">. </w:t>
            </w:r>
          </w:p>
          <w:p w14:paraId="1D0A46D9" w14:textId="77777777" w:rsidR="00E4500E" w:rsidRDefault="006255E3">
            <w:pPr>
              <w:pStyle w:val="ListParagraph"/>
              <w:numPr>
                <w:ilvl w:val="0"/>
                <w:numId w:val="28"/>
              </w:numPr>
              <w:ind w:leftChars="0"/>
              <w:rPr>
                <w:rFonts w:eastAsia="DengXian"/>
                <w:b/>
                <w:bCs/>
                <w:lang w:eastAsia="zh-CN"/>
              </w:rPr>
            </w:pPr>
            <w:r>
              <w:rPr>
                <w:rFonts w:eastAsia="DengXian" w:hint="eastAsia"/>
                <w:b/>
                <w:bCs/>
                <w:color w:val="FF0000"/>
                <w:lang w:eastAsia="zh-CN"/>
              </w:rPr>
              <w:t>N</w:t>
            </w:r>
            <w:r>
              <w:rPr>
                <w:rFonts w:eastAsia="DengXian"/>
                <w:b/>
                <w:bCs/>
                <w:color w:val="FF0000"/>
                <w:lang w:eastAsia="zh-CN"/>
              </w:rPr>
              <w:t>ote: whether RU length is extended or not after applying OCC is a separate discussion.</w:t>
            </w:r>
          </w:p>
        </w:tc>
      </w:tr>
      <w:tr w:rsidR="00B867CD" w14:paraId="02511254" w14:textId="77777777">
        <w:tc>
          <w:tcPr>
            <w:tcW w:w="2122" w:type="dxa"/>
            <w:tcBorders>
              <w:top w:val="single" w:sz="4" w:space="0" w:color="A5A5A5"/>
              <w:left w:val="single" w:sz="4" w:space="0" w:color="A5A5A5"/>
              <w:bottom w:val="single" w:sz="4" w:space="0" w:color="A5A5A5"/>
              <w:right w:val="single" w:sz="4" w:space="0" w:color="A5A5A5"/>
            </w:tcBorders>
          </w:tcPr>
          <w:p w14:paraId="1AD5D952" w14:textId="23DDB01C" w:rsidR="00B867CD" w:rsidRDefault="00B867CD" w:rsidP="00B867CD">
            <w:pPr>
              <w:rPr>
                <w:lang w:eastAsia="ar-SA"/>
              </w:rPr>
            </w:pPr>
            <w:r w:rsidRPr="00B07A23">
              <w:rPr>
                <w:rFonts w:eastAsiaTheme="minorEastAsia" w:hint="eastAsia"/>
                <w:lang w:eastAsia="zh-CN"/>
              </w:rPr>
              <w:lastRenderedPageBreak/>
              <w:t>Lenovo</w:t>
            </w:r>
            <w:r>
              <w:rPr>
                <w:rFonts w:eastAsiaTheme="minorEastAsia" w:hint="eastAsia"/>
                <w:lang w:eastAsia="zh-CN"/>
              </w:rPr>
              <w:t>2</w:t>
            </w:r>
          </w:p>
        </w:tc>
        <w:tc>
          <w:tcPr>
            <w:tcW w:w="7509" w:type="dxa"/>
            <w:tcBorders>
              <w:top w:val="single" w:sz="4" w:space="0" w:color="A5A5A5"/>
              <w:left w:val="single" w:sz="4" w:space="0" w:color="A5A5A5"/>
              <w:bottom w:val="single" w:sz="4" w:space="0" w:color="A5A5A5"/>
              <w:right w:val="single" w:sz="4" w:space="0" w:color="A5A5A5"/>
            </w:tcBorders>
          </w:tcPr>
          <w:p w14:paraId="1E5FCD09" w14:textId="77777777" w:rsidR="00B867CD" w:rsidRDefault="00B867CD" w:rsidP="00B867CD">
            <w:pPr>
              <w:rPr>
                <w:rFonts w:eastAsiaTheme="minorEastAsia"/>
                <w:lang w:eastAsia="zh-CN"/>
              </w:rPr>
            </w:pPr>
            <w:r>
              <w:rPr>
                <w:rFonts w:eastAsia="DengXian"/>
                <w:lang w:eastAsia="zh-CN"/>
              </w:rPr>
              <w:t>I</w:t>
            </w:r>
            <w:r>
              <w:rPr>
                <w:rFonts w:eastAsia="DengXian" w:hint="eastAsia"/>
                <w:lang w:eastAsia="zh-CN"/>
              </w:rPr>
              <w:t xml:space="preserve">t is not clear for us what is the meaning for the parameter of </w:t>
            </w:r>
            <w:proofErr w:type="spellStart"/>
            <w:r>
              <w:rPr>
                <w:b/>
                <w:bCs/>
                <w:lang w:eastAsia="ar-SA"/>
              </w:rPr>
              <w:t>M</w:t>
            </w:r>
            <w:r>
              <w:rPr>
                <w:b/>
                <w:bCs/>
                <w:vertAlign w:val="subscript"/>
                <w:lang w:eastAsia="ar-SA"/>
              </w:rPr>
              <w:t>identical</w:t>
            </w:r>
            <w:proofErr w:type="spellEnd"/>
            <w:r>
              <w:rPr>
                <w:b/>
                <w:bCs/>
                <w:vertAlign w:val="subscript"/>
                <w:lang w:eastAsia="ar-SA"/>
              </w:rPr>
              <w:t>, NPSUCH</w:t>
            </w:r>
            <w:r>
              <w:rPr>
                <w:rFonts w:eastAsiaTheme="minorEastAsia" w:hint="eastAsia"/>
                <w:b/>
                <w:bCs/>
                <w:vertAlign w:val="subscript"/>
                <w:lang w:eastAsia="zh-CN"/>
              </w:rPr>
              <w:t xml:space="preserve">. </w:t>
            </w:r>
          </w:p>
          <w:p w14:paraId="5C499062" w14:textId="77777777" w:rsidR="00B867CD" w:rsidRDefault="00B867CD" w:rsidP="00B867CD">
            <w:pPr>
              <w:rPr>
                <w:rFonts w:eastAsiaTheme="minorEastAsia"/>
                <w:lang w:eastAsia="zh-CN"/>
              </w:rPr>
            </w:pPr>
          </w:p>
          <w:p w14:paraId="0D34EFB3" w14:textId="77777777" w:rsidR="00B867CD" w:rsidRDefault="00B867CD" w:rsidP="00B867CD">
            <w:pPr>
              <w:rPr>
                <w:rFonts w:eastAsiaTheme="minorEastAsia"/>
                <w:lang w:eastAsia="zh-CN"/>
              </w:rPr>
            </w:pPr>
            <w:r>
              <w:rPr>
                <w:rFonts w:eastAsiaTheme="minorEastAsia" w:hint="eastAsia"/>
                <w:lang w:eastAsia="zh-CN"/>
              </w:rPr>
              <w:t xml:space="preserve">Not sure how will 36.211 editor capture the PUSCH data after OCC mapping to the physical resource. </w:t>
            </w:r>
            <w:r>
              <w:rPr>
                <w:rFonts w:eastAsiaTheme="minorEastAsia"/>
                <w:lang w:eastAsia="zh-CN"/>
              </w:rPr>
              <w:t>W</w:t>
            </w:r>
            <w:r>
              <w:rPr>
                <w:rFonts w:eastAsiaTheme="minorEastAsia" w:hint="eastAsia"/>
                <w:lang w:eastAsia="zh-CN"/>
              </w:rPr>
              <w:t>e can</w:t>
            </w:r>
            <w:r>
              <w:rPr>
                <w:rFonts w:eastAsiaTheme="minorEastAsia"/>
                <w:lang w:eastAsia="zh-CN"/>
              </w:rPr>
              <w:t>’</w:t>
            </w:r>
            <w:r>
              <w:rPr>
                <w:rFonts w:eastAsiaTheme="minorEastAsia" w:hint="eastAsia"/>
                <w:lang w:eastAsia="zh-CN"/>
              </w:rPr>
              <w:t xml:space="preserve">t use the parameter </w:t>
            </w:r>
            <w:proofErr w:type="spellStart"/>
            <w:r>
              <w:rPr>
                <w:b/>
                <w:bCs/>
                <w:lang w:eastAsia="ar-SA"/>
              </w:rPr>
              <w:t>M</w:t>
            </w:r>
            <w:r>
              <w:rPr>
                <w:b/>
                <w:bCs/>
                <w:vertAlign w:val="subscript"/>
                <w:lang w:eastAsia="ar-SA"/>
              </w:rPr>
              <w:t>identical</w:t>
            </w:r>
            <w:proofErr w:type="spellEnd"/>
            <w:r>
              <w:rPr>
                <w:b/>
                <w:bCs/>
                <w:vertAlign w:val="subscript"/>
                <w:lang w:eastAsia="ar-SA"/>
              </w:rPr>
              <w:t>, NPSUCH</w:t>
            </w:r>
            <w:r>
              <w:rPr>
                <w:rFonts w:eastAsiaTheme="minorEastAsia" w:hint="eastAsia"/>
                <w:lang w:eastAsia="zh-CN"/>
              </w:rPr>
              <w:t xml:space="preserve"> here because it is confusing for us. </w:t>
            </w:r>
          </w:p>
          <w:p w14:paraId="42DC4F50" w14:textId="77777777" w:rsidR="00B867CD" w:rsidRPr="00CF7D78" w:rsidRDefault="00B867CD" w:rsidP="00B867CD">
            <w:pPr>
              <w:rPr>
                <w:rFonts w:eastAsiaTheme="minorEastAsia"/>
                <w:lang w:eastAsia="zh-CN"/>
              </w:rPr>
            </w:pPr>
            <w:r>
              <w:rPr>
                <w:rFonts w:eastAsiaTheme="minorEastAsia"/>
                <w:lang w:eastAsia="zh-CN"/>
              </w:rPr>
              <w:t>Originally</w:t>
            </w:r>
            <w:r>
              <w:rPr>
                <w:rFonts w:eastAsiaTheme="minorEastAsia" w:hint="eastAsia"/>
                <w:lang w:eastAsia="zh-CN"/>
              </w:rPr>
              <w:t xml:space="preserve"> the </w:t>
            </w:r>
            <w:r>
              <w:rPr>
                <w:rFonts w:eastAsiaTheme="minorEastAsia"/>
                <w:lang w:eastAsia="zh-CN"/>
              </w:rPr>
              <w:t>parameter</w:t>
            </w:r>
            <w:r>
              <w:rPr>
                <w:b/>
                <w:bCs/>
                <w:lang w:eastAsia="ar-SA"/>
              </w:rPr>
              <w:t xml:space="preserve"> </w:t>
            </w:r>
            <w:proofErr w:type="spellStart"/>
            <w:r>
              <w:rPr>
                <w:b/>
                <w:bCs/>
                <w:lang w:eastAsia="ar-SA"/>
              </w:rPr>
              <w:t>M</w:t>
            </w:r>
            <w:r>
              <w:rPr>
                <w:b/>
                <w:bCs/>
                <w:vertAlign w:val="subscript"/>
                <w:lang w:eastAsia="ar-SA"/>
              </w:rPr>
              <w:t>identical</w:t>
            </w:r>
            <w:proofErr w:type="spellEnd"/>
            <w:r>
              <w:rPr>
                <w:b/>
                <w:bCs/>
                <w:vertAlign w:val="subscript"/>
                <w:lang w:eastAsia="ar-SA"/>
              </w:rPr>
              <w:t>, NPSUCH</w:t>
            </w:r>
            <w:r>
              <w:rPr>
                <w:rFonts w:eastAsiaTheme="minorEastAsia" w:hint="eastAsia"/>
                <w:b/>
                <w:bCs/>
                <w:vertAlign w:val="subscript"/>
                <w:lang w:eastAsia="zh-CN"/>
              </w:rPr>
              <w:t xml:space="preserve"> </w:t>
            </w:r>
            <w:r>
              <w:rPr>
                <w:rFonts w:eastAsiaTheme="minorEastAsia" w:hint="eastAsia"/>
                <w:lang w:eastAsia="zh-CN"/>
              </w:rPr>
              <w:t xml:space="preserve">means the part of PUSCH data mapping to the </w:t>
            </w:r>
            <w:r>
              <w:rPr>
                <w:rFonts w:eastAsiaTheme="minorEastAsia"/>
                <w:lang w:eastAsia="zh-CN"/>
              </w:rPr>
              <w:t>physical</w:t>
            </w:r>
            <w:r>
              <w:rPr>
                <w:rFonts w:eastAsiaTheme="minorEastAsia" w:hint="eastAsia"/>
                <w:lang w:eastAsia="zh-CN"/>
              </w:rPr>
              <w:t xml:space="preserve"> </w:t>
            </w:r>
            <w:r>
              <w:rPr>
                <w:rFonts w:eastAsiaTheme="minorEastAsia"/>
                <w:lang w:eastAsia="zh-CN"/>
              </w:rPr>
              <w:t>resource</w:t>
            </w:r>
            <w:r>
              <w:rPr>
                <w:rFonts w:eastAsiaTheme="minorEastAsia" w:hint="eastAsia"/>
                <w:lang w:eastAsia="zh-CN"/>
              </w:rPr>
              <w:t xml:space="preserve"> several times/slots (e.g., </w:t>
            </w:r>
            <w:proofErr w:type="spellStart"/>
            <w:r>
              <w:rPr>
                <w:b/>
                <w:bCs/>
                <w:lang w:eastAsia="ar-SA"/>
              </w:rPr>
              <w:t>M</w:t>
            </w:r>
            <w:r>
              <w:rPr>
                <w:b/>
                <w:bCs/>
                <w:vertAlign w:val="subscript"/>
                <w:lang w:eastAsia="ar-SA"/>
              </w:rPr>
              <w:t>identical</w:t>
            </w:r>
            <w:proofErr w:type="spellEnd"/>
            <w:r>
              <w:rPr>
                <w:b/>
                <w:bCs/>
                <w:vertAlign w:val="subscript"/>
                <w:lang w:eastAsia="ar-SA"/>
              </w:rPr>
              <w:t>, NPSUCH</w:t>
            </w:r>
            <w:r>
              <w:rPr>
                <w:rFonts w:eastAsiaTheme="minorEastAsia" w:hint="eastAsia"/>
                <w:lang w:eastAsia="zh-CN"/>
              </w:rPr>
              <w:t xml:space="preserve">) and then another part of PUSCH data continue mapping. </w:t>
            </w:r>
            <w:r>
              <w:rPr>
                <w:rFonts w:eastAsiaTheme="minorEastAsia"/>
                <w:lang w:eastAsia="zh-CN"/>
              </w:rPr>
              <w:t>D</w:t>
            </w:r>
            <w:r>
              <w:rPr>
                <w:rFonts w:eastAsiaTheme="minorEastAsia" w:hint="eastAsia"/>
                <w:lang w:eastAsia="zh-CN"/>
              </w:rPr>
              <w:t xml:space="preserve">o we mean the data before OCC map to the physical resource (data repeated </w:t>
            </w:r>
            <w:proofErr w:type="spellStart"/>
            <w:r>
              <w:rPr>
                <w:b/>
                <w:bCs/>
                <w:lang w:eastAsia="ar-SA"/>
              </w:rPr>
              <w:t>M</w:t>
            </w:r>
            <w:r>
              <w:rPr>
                <w:b/>
                <w:bCs/>
                <w:vertAlign w:val="subscript"/>
                <w:lang w:eastAsia="ar-SA"/>
              </w:rPr>
              <w:t>identical</w:t>
            </w:r>
            <w:proofErr w:type="spellEnd"/>
            <w:r>
              <w:rPr>
                <w:b/>
                <w:bCs/>
                <w:vertAlign w:val="subscript"/>
                <w:lang w:eastAsia="ar-SA"/>
              </w:rPr>
              <w:t>, NPSUCH</w:t>
            </w:r>
            <w:r>
              <w:rPr>
                <w:rFonts w:eastAsiaTheme="minorEastAsia" w:hint="eastAsia"/>
                <w:b/>
                <w:bCs/>
                <w:vertAlign w:val="subscript"/>
                <w:lang w:eastAsia="zh-CN"/>
              </w:rPr>
              <w:t xml:space="preserve"> </w:t>
            </w:r>
            <w:r w:rsidRPr="00CF7D78">
              <w:rPr>
                <w:rFonts w:eastAsiaTheme="minorEastAsia" w:hint="eastAsia"/>
                <w:lang w:eastAsia="zh-CN"/>
              </w:rPr>
              <w:t>times</w:t>
            </w:r>
            <w:r>
              <w:rPr>
                <w:rFonts w:eastAsiaTheme="minorEastAsia" w:hint="eastAsia"/>
                <w:lang w:eastAsia="zh-CN"/>
              </w:rPr>
              <w:t xml:space="preserve">) and then adopt the OCC </w:t>
            </w:r>
            <w:r>
              <w:rPr>
                <w:rFonts w:eastAsiaTheme="minorEastAsia"/>
                <w:lang w:eastAsia="zh-CN"/>
              </w:rPr>
              <w:t>sequence</w:t>
            </w:r>
            <w:r>
              <w:rPr>
                <w:rFonts w:eastAsiaTheme="minorEastAsia" w:hint="eastAsia"/>
                <w:lang w:eastAsia="zh-CN"/>
              </w:rPr>
              <w:t xml:space="preserve"> to data already mapped to the </w:t>
            </w:r>
            <w:r>
              <w:rPr>
                <w:rFonts w:eastAsiaTheme="minorEastAsia"/>
                <w:lang w:eastAsia="zh-CN"/>
              </w:rPr>
              <w:t>physical</w:t>
            </w:r>
            <w:r>
              <w:rPr>
                <w:rFonts w:eastAsiaTheme="minorEastAsia" w:hint="eastAsia"/>
                <w:lang w:eastAsia="zh-CN"/>
              </w:rPr>
              <w:t xml:space="preserve"> resource? </w:t>
            </w:r>
            <w:r>
              <w:rPr>
                <w:rFonts w:eastAsiaTheme="minorEastAsia"/>
                <w:lang w:eastAsia="zh-CN"/>
              </w:rPr>
              <w:t>B</w:t>
            </w:r>
            <w:r>
              <w:rPr>
                <w:rFonts w:eastAsiaTheme="minorEastAsia" w:hint="eastAsia"/>
                <w:lang w:eastAsia="zh-CN"/>
              </w:rPr>
              <w:t xml:space="preserve">ut </w:t>
            </w:r>
            <w:r>
              <w:rPr>
                <w:rFonts w:eastAsiaTheme="minorEastAsia"/>
                <w:lang w:eastAsia="zh-CN"/>
              </w:rPr>
              <w:t>I</w:t>
            </w:r>
            <w:r>
              <w:rPr>
                <w:rFonts w:eastAsiaTheme="minorEastAsia" w:hint="eastAsia"/>
                <w:lang w:eastAsia="zh-CN"/>
              </w:rPr>
              <w:t xml:space="preserve"> think data should be perform OCC and then map the data already </w:t>
            </w:r>
            <w:proofErr w:type="spellStart"/>
            <w:r>
              <w:rPr>
                <w:rFonts w:eastAsiaTheme="minorEastAsia" w:hint="eastAsia"/>
                <w:lang w:eastAsia="zh-CN"/>
              </w:rPr>
              <w:t>OCCed</w:t>
            </w:r>
            <w:proofErr w:type="spellEnd"/>
            <w:r>
              <w:rPr>
                <w:rFonts w:eastAsiaTheme="minorEastAsia" w:hint="eastAsia"/>
                <w:lang w:eastAsia="zh-CN"/>
              </w:rPr>
              <w:t xml:space="preserve"> to target </w:t>
            </w:r>
            <w:r>
              <w:rPr>
                <w:rFonts w:eastAsiaTheme="minorEastAsia"/>
                <w:lang w:eastAsia="zh-CN"/>
              </w:rPr>
              <w:t>physical</w:t>
            </w:r>
            <w:r>
              <w:rPr>
                <w:rFonts w:eastAsiaTheme="minorEastAsia" w:hint="eastAsia"/>
                <w:lang w:eastAsia="zh-CN"/>
              </w:rPr>
              <w:t xml:space="preserve"> resource.</w:t>
            </w:r>
          </w:p>
          <w:p w14:paraId="18DB8D20" w14:textId="77777777" w:rsidR="00B867CD" w:rsidRDefault="00B867CD" w:rsidP="00B867CD">
            <w:pPr>
              <w:rPr>
                <w:rFonts w:eastAsiaTheme="minorEastAsia"/>
                <w:lang w:eastAsia="zh-CN"/>
              </w:rPr>
            </w:pPr>
          </w:p>
          <w:p w14:paraId="39C1CF08" w14:textId="77777777" w:rsidR="00B867CD" w:rsidRDefault="00B867CD" w:rsidP="00B867CD">
            <w:pPr>
              <w:rPr>
                <w:rFonts w:eastAsiaTheme="minorEastAsia"/>
                <w:lang w:eastAsia="zh-CN"/>
              </w:rPr>
            </w:pPr>
          </w:p>
          <w:p w14:paraId="5B30278B" w14:textId="77777777" w:rsidR="00B867CD" w:rsidRPr="00B07A23" w:rsidRDefault="00B867CD" w:rsidP="00B867CD">
            <w:pPr>
              <w:rPr>
                <w:rFonts w:eastAsiaTheme="minorEastAsia"/>
                <w:sz w:val="15"/>
                <w:szCs w:val="20"/>
                <w:lang w:eastAsia="zh-CN"/>
              </w:rPr>
            </w:pPr>
            <w:r w:rsidRPr="00B07A23">
              <w:rPr>
                <w:rFonts w:eastAsiaTheme="minorEastAsia" w:hint="eastAsia"/>
                <w:sz w:val="15"/>
                <w:szCs w:val="20"/>
                <w:lang w:eastAsia="zh-CN"/>
              </w:rPr>
              <w:t>TS36.211</w:t>
            </w:r>
          </w:p>
          <w:p w14:paraId="6169DDD4" w14:textId="77777777" w:rsidR="00B867CD" w:rsidRPr="00B07A23" w:rsidRDefault="00B867CD" w:rsidP="00B867CD">
            <w:pPr>
              <w:rPr>
                <w:sz w:val="15"/>
                <w:szCs w:val="20"/>
              </w:rPr>
            </w:pPr>
            <w:r w:rsidRPr="00B07A23">
              <w:rPr>
                <w:sz w:val="15"/>
                <w:szCs w:val="20"/>
              </w:rPr>
              <w:t xml:space="preserve">The block of complex-valued symbols </w:t>
            </w:r>
            <w:r w:rsidRPr="00B07A23">
              <w:rPr>
                <w:position w:val="-14"/>
                <w:sz w:val="15"/>
                <w:szCs w:val="20"/>
              </w:rPr>
              <w:object w:dxaOrig="1680" w:dyaOrig="380" w14:anchorId="0AB9D4FA">
                <v:shape id="_x0000_i1031" type="#_x0000_t75" style="width:84pt;height:24pt" o:ole="">
                  <v:imagedata r:id="rId33" o:title=""/>
                </v:shape>
                <o:OLEObject Type="Embed" ProgID="Equation.3" ShapeID="_x0000_i1031" DrawAspect="Content" ObjectID="_1793789587" r:id="rId34"/>
              </w:object>
            </w:r>
            <w:r w:rsidRPr="00B07A23">
              <w:rPr>
                <w:sz w:val="15"/>
                <w:szCs w:val="20"/>
              </w:rPr>
              <w:t xml:space="preserve"> shall be multiplied with the amplitude scaling factor </w:t>
            </w:r>
            <w:r w:rsidRPr="00B07A23">
              <w:rPr>
                <w:position w:val="-10"/>
                <w:sz w:val="15"/>
                <w:szCs w:val="20"/>
              </w:rPr>
              <w:object w:dxaOrig="780" w:dyaOrig="300" w14:anchorId="162C3425">
                <v:shape id="_x0000_i1032" type="#_x0000_t75" style="width:36pt;height:12pt" o:ole="">
                  <v:imagedata r:id="rId35" o:title=""/>
                </v:shape>
                <o:OLEObject Type="Embed" ProgID="Equation.3" ShapeID="_x0000_i1032" DrawAspect="Content" ObjectID="_1793789588" r:id="rId36"/>
              </w:object>
            </w:r>
            <w:r w:rsidRPr="00B07A23">
              <w:rPr>
                <w:sz w:val="15"/>
                <w:szCs w:val="20"/>
              </w:rPr>
              <w:t xml:space="preserve"> in order to conform to the transmit power </w:t>
            </w:r>
            <w:r w:rsidRPr="00B07A23">
              <w:rPr>
                <w:position w:val="-10"/>
                <w:sz w:val="15"/>
                <w:szCs w:val="20"/>
              </w:rPr>
              <w:object w:dxaOrig="740" w:dyaOrig="300" w14:anchorId="38D92132">
                <v:shape id="_x0000_i1033" type="#_x0000_t75" style="width:36pt;height:12pt" o:ole="">
                  <v:imagedata r:id="rId37" o:title=""/>
                </v:shape>
                <o:OLEObject Type="Embed" ProgID="Equation.3" ShapeID="_x0000_i1033" DrawAspect="Content" ObjectID="_1793789589" r:id="rId38"/>
              </w:object>
            </w:r>
            <w:r w:rsidRPr="00B07A23">
              <w:rPr>
                <w:sz w:val="15"/>
                <w:szCs w:val="20"/>
              </w:rPr>
              <w:t xml:space="preserve">specified in [4], and mapped in sequence starting with </w:t>
            </w:r>
            <w:r w:rsidRPr="00B07A23">
              <w:rPr>
                <w:position w:val="-10"/>
                <w:sz w:val="15"/>
                <w:szCs w:val="20"/>
              </w:rPr>
              <w:object w:dxaOrig="420" w:dyaOrig="300" w14:anchorId="7CDB4604">
                <v:shape id="_x0000_i1034" type="#_x0000_t75" style="width:24pt;height:12pt" o:ole="">
                  <v:imagedata r:id="rId39" o:title=""/>
                </v:shape>
                <o:OLEObject Type="Embed" ProgID="Equation.3" ShapeID="_x0000_i1034" DrawAspect="Content" ObjectID="_1793789590" r:id="rId40"/>
              </w:object>
            </w:r>
            <w:r w:rsidRPr="00B07A23">
              <w:rPr>
                <w:sz w:val="15"/>
                <w:szCs w:val="20"/>
              </w:rPr>
              <w:t xml:space="preserve"> to subcarriers assigned for transmission of NPUSCH. The mapping to resource elements </w:t>
            </w:r>
            <w:r w:rsidRPr="00B07A23">
              <w:rPr>
                <w:position w:val="-10"/>
                <w:sz w:val="15"/>
                <w:szCs w:val="20"/>
              </w:rPr>
              <w:object w:dxaOrig="440" w:dyaOrig="300" w14:anchorId="0319F2E8">
                <v:shape id="_x0000_i1035" type="#_x0000_t75" style="width:24pt;height:12pt" o:ole="">
                  <v:imagedata r:id="rId41" o:title=""/>
                </v:shape>
                <o:OLEObject Type="Embed" ProgID="Equation.3" ShapeID="_x0000_i1035" DrawAspect="Content" ObjectID="_1793789591" r:id="rId42"/>
              </w:object>
            </w:r>
            <w:r w:rsidRPr="00B07A23">
              <w:rPr>
                <w:sz w:val="15"/>
                <w:szCs w:val="20"/>
              </w:rPr>
              <w:t xml:space="preserve"> corresponding to the subcarriers assigned for transmission and not used for transmission of reference signals, shall be in increasing order of first the index </w:t>
            </w:r>
            <w:r w:rsidRPr="00B07A23">
              <w:rPr>
                <w:position w:val="-6"/>
                <w:sz w:val="15"/>
                <w:szCs w:val="20"/>
              </w:rPr>
              <w:object w:dxaOrig="180" w:dyaOrig="260" w14:anchorId="15884DAE">
                <v:shape id="_x0000_i1036" type="#_x0000_t75" style="width:6pt;height:12pt" o:ole="">
                  <v:imagedata r:id="rId43" o:title=""/>
                </v:shape>
                <o:OLEObject Type="Embed" ProgID="Equation.3" ShapeID="_x0000_i1036" DrawAspect="Content" ObjectID="_1793789592" r:id="rId44"/>
              </w:object>
            </w:r>
            <w:r w:rsidRPr="00B07A23">
              <w:rPr>
                <w:sz w:val="15"/>
                <w:szCs w:val="20"/>
              </w:rPr>
              <w:t>, then the index</w:t>
            </w:r>
            <w:r w:rsidRPr="00B07A23">
              <w:rPr>
                <w:position w:val="-6"/>
                <w:sz w:val="15"/>
                <w:szCs w:val="20"/>
              </w:rPr>
              <w:object w:dxaOrig="139" w:dyaOrig="260" w14:anchorId="2918C3D0">
                <v:shape id="_x0000_i1037" type="#_x0000_t75" style="width:6pt;height:12pt" o:ole="">
                  <v:imagedata r:id="rId45" o:title=""/>
                </v:shape>
                <o:OLEObject Type="Embed" ProgID="Equation.3" ShapeID="_x0000_i1037" DrawAspect="Content" ObjectID="_1793789593" r:id="rId46"/>
              </w:object>
            </w:r>
            <w:r w:rsidRPr="00B07A23">
              <w:rPr>
                <w:sz w:val="15"/>
                <w:szCs w:val="20"/>
              </w:rPr>
              <w:t>, starting with the first slot in the assigned resource unit.</w:t>
            </w:r>
          </w:p>
          <w:p w14:paraId="35700228" w14:textId="77777777" w:rsidR="00B867CD" w:rsidRPr="00B07A23" w:rsidRDefault="00B867CD" w:rsidP="00B867CD">
            <w:pPr>
              <w:rPr>
                <w:sz w:val="15"/>
                <w:szCs w:val="20"/>
              </w:rPr>
            </w:pPr>
            <w:r w:rsidRPr="00B07A23">
              <w:rPr>
                <w:sz w:val="15"/>
                <w:szCs w:val="20"/>
              </w:rPr>
              <w:t xml:space="preserve">After mapping to </w:t>
            </w:r>
            <w:r w:rsidRPr="00B07A23">
              <w:rPr>
                <w:position w:val="-10"/>
                <w:sz w:val="15"/>
                <w:szCs w:val="20"/>
              </w:rPr>
              <w:object w:dxaOrig="499" w:dyaOrig="300" w14:anchorId="361CC480">
                <v:shape id="_x0000_i1038" type="#_x0000_t75" style="width:30pt;height:12pt" o:ole="">
                  <v:imagedata r:id="rId20" o:title=""/>
                </v:shape>
                <o:OLEObject Type="Embed" ProgID="Equation.3" ShapeID="_x0000_i1038" DrawAspect="Content" ObjectID="_1793789594" r:id="rId47"/>
              </w:object>
            </w:r>
            <w:r w:rsidRPr="00B07A23">
              <w:rPr>
                <w:sz w:val="15"/>
                <w:szCs w:val="20"/>
              </w:rPr>
              <w:t xml:space="preserve">slots, the </w:t>
            </w:r>
            <w:r w:rsidRPr="00B07A23">
              <w:rPr>
                <w:position w:val="-10"/>
                <w:sz w:val="15"/>
                <w:szCs w:val="20"/>
              </w:rPr>
              <w:object w:dxaOrig="499" w:dyaOrig="300" w14:anchorId="08AB3659">
                <v:shape id="_x0000_i1039" type="#_x0000_t75" style="width:30pt;height:12pt" o:ole="">
                  <v:imagedata r:id="rId22" o:title=""/>
                </v:shape>
                <o:OLEObject Type="Embed" ProgID="Equation.3" ShapeID="_x0000_i1039" DrawAspect="Content" ObjectID="_1793789595" r:id="rId48"/>
              </w:object>
            </w:r>
            <w:r w:rsidRPr="00B07A23">
              <w:rPr>
                <w:sz w:val="15"/>
                <w:szCs w:val="20"/>
              </w:rPr>
              <w:t xml:space="preserve"> slots shall be repeated </w:t>
            </w:r>
            <w:r w:rsidRPr="00B07A23">
              <w:rPr>
                <w:position w:val="-10"/>
                <w:sz w:val="15"/>
                <w:szCs w:val="20"/>
              </w:rPr>
              <w:object w:dxaOrig="1120" w:dyaOrig="340" w14:anchorId="2B50B1A0">
                <v:shape id="_x0000_i1040" type="#_x0000_t75" style="width:60pt;height:12pt" o:ole="">
                  <v:imagedata r:id="rId24" o:title=""/>
                </v:shape>
                <o:OLEObject Type="Embed" ProgID="Equation.3" ShapeID="_x0000_i1040" DrawAspect="Content" ObjectID="_1793789596" r:id="rId49"/>
              </w:object>
            </w:r>
            <w:r w:rsidRPr="00B07A23">
              <w:rPr>
                <w:sz w:val="15"/>
                <w:szCs w:val="20"/>
              </w:rPr>
              <w:t xml:space="preserve"> additional times, before continuing the mapping of </w:t>
            </w:r>
            <w:r w:rsidRPr="00B07A23">
              <w:rPr>
                <w:position w:val="-10"/>
                <w:sz w:val="15"/>
                <w:szCs w:val="20"/>
              </w:rPr>
              <w:object w:dxaOrig="400" w:dyaOrig="320" w14:anchorId="51BB10EE">
                <v:shape id="_x0000_i1041" type="#_x0000_t75" style="width:24pt;height:12pt" o:ole="">
                  <v:imagedata r:id="rId26" o:title=""/>
                </v:shape>
                <o:OLEObject Type="Embed" ProgID="Equation.3" ShapeID="_x0000_i1041" DrawAspect="Content" ObjectID="_1793789597" r:id="rId50"/>
              </w:object>
            </w:r>
            <w:r w:rsidRPr="00B07A23">
              <w:rPr>
                <w:sz w:val="15"/>
                <w:szCs w:val="20"/>
              </w:rPr>
              <w:t xml:space="preserve"> to the following slot, where</w:t>
            </w:r>
          </w:p>
          <w:p w14:paraId="250F80D7" w14:textId="77777777" w:rsidR="00B867CD" w:rsidRPr="00B07A23" w:rsidRDefault="00B867CD" w:rsidP="00B867CD">
            <w:pPr>
              <w:pStyle w:val="EQ"/>
              <w:jc w:val="center"/>
              <w:rPr>
                <w:sz w:val="15"/>
                <w:szCs w:val="15"/>
              </w:rPr>
            </w:pPr>
            <w:r w:rsidRPr="00B07A23">
              <w:rPr>
                <w:position w:val="-30"/>
                <w:sz w:val="15"/>
                <w:szCs w:val="15"/>
              </w:rPr>
              <w:object w:dxaOrig="3739" w:dyaOrig="700" w14:anchorId="10855115">
                <v:shape id="_x0000_i1042" type="#_x0000_t75" style="width:156pt;height:30pt" o:ole="">
                  <v:imagedata r:id="rId28" o:title=""/>
                </v:shape>
                <o:OLEObject Type="Embed" ProgID="Equation.3" ShapeID="_x0000_i1042" DrawAspect="Content" ObjectID="_1793789598" r:id="rId51"/>
              </w:object>
            </w:r>
          </w:p>
          <w:p w14:paraId="5ECE7672" w14:textId="77777777" w:rsidR="00B867CD" w:rsidRPr="005E0144" w:rsidRDefault="00B867CD" w:rsidP="00B867CD">
            <w:pPr>
              <w:pStyle w:val="EQ"/>
              <w:jc w:val="center"/>
            </w:pPr>
            <w:r w:rsidRPr="00B07A23">
              <w:rPr>
                <w:position w:val="-26"/>
                <w:sz w:val="15"/>
                <w:szCs w:val="15"/>
              </w:rPr>
              <w:object w:dxaOrig="2240" w:dyaOrig="620" w14:anchorId="65844534">
                <v:shape id="_x0000_i1043" type="#_x0000_t75" style="width:102pt;height:24pt" o:ole="">
                  <v:imagedata r:id="rId30" o:title=""/>
                </v:shape>
                <o:OLEObject Type="Embed" ProgID="Equation.3" ShapeID="_x0000_i1043" DrawAspect="Content" ObjectID="_1793789599" r:id="rId52"/>
              </w:object>
            </w:r>
          </w:p>
          <w:p w14:paraId="31A2D20D" w14:textId="77777777" w:rsidR="00B867CD" w:rsidRDefault="00B867CD" w:rsidP="00B867CD">
            <w:pPr>
              <w:rPr>
                <w:rFonts w:eastAsiaTheme="minorEastAsia"/>
                <w:lang w:eastAsia="zh-CN"/>
              </w:rPr>
            </w:pPr>
            <w:r>
              <w:rPr>
                <w:rFonts w:eastAsiaTheme="minorEastAsia"/>
                <w:lang w:eastAsia="zh-CN"/>
              </w:rPr>
              <w:t>S</w:t>
            </w:r>
            <w:r>
              <w:rPr>
                <w:rFonts w:eastAsiaTheme="minorEastAsia" w:hint="eastAsia"/>
                <w:lang w:eastAsia="zh-CN"/>
              </w:rPr>
              <w:t xml:space="preserve">o, </w:t>
            </w:r>
            <w:proofErr w:type="gramStart"/>
            <w:r>
              <w:rPr>
                <w:rFonts w:eastAsiaTheme="minorEastAsia" w:hint="eastAsia"/>
                <w:lang w:eastAsia="zh-CN"/>
              </w:rPr>
              <w:t>in order to</w:t>
            </w:r>
            <w:proofErr w:type="gramEnd"/>
            <w:r>
              <w:rPr>
                <w:rFonts w:eastAsiaTheme="minorEastAsia" w:hint="eastAsia"/>
                <w:lang w:eastAsia="zh-CN"/>
              </w:rPr>
              <w:t xml:space="preserve"> make the proposal simple, how about the following update?</w:t>
            </w:r>
          </w:p>
          <w:p w14:paraId="4E610002" w14:textId="77777777" w:rsidR="00B867CD" w:rsidRDefault="00B867CD" w:rsidP="00B867CD">
            <w:pPr>
              <w:rPr>
                <w:rFonts w:eastAsiaTheme="minorEastAsia"/>
                <w:lang w:eastAsia="zh-CN"/>
              </w:rPr>
            </w:pPr>
          </w:p>
          <w:p w14:paraId="7A4A2AE8" w14:textId="77777777" w:rsidR="00B867CD" w:rsidRPr="00F15217" w:rsidRDefault="00B867CD" w:rsidP="00B867CD">
            <w:pPr>
              <w:rPr>
                <w:rFonts w:ascii="Times New Roman" w:eastAsiaTheme="minorEastAsia" w:hAnsi="Times New Roman"/>
                <w:szCs w:val="20"/>
                <w:vertAlign w:val="subscript"/>
                <w:lang w:eastAsia="zh-CN"/>
              </w:rPr>
            </w:pPr>
            <w:r w:rsidRPr="00F15217">
              <w:rPr>
                <w:rFonts w:ascii="Times New Roman" w:hAnsi="Times New Roman"/>
                <w:szCs w:val="20"/>
                <w:lang w:eastAsia="zh-CN"/>
              </w:rPr>
              <w:t>For 15kHz SCS single tone</w:t>
            </w:r>
            <w:r w:rsidRPr="00F15217">
              <w:rPr>
                <w:rFonts w:ascii="Times New Roman" w:eastAsiaTheme="minorEastAsia" w:hAnsi="Times New Roman" w:hint="eastAsia"/>
                <w:szCs w:val="20"/>
                <w:lang w:eastAsia="zh-CN"/>
              </w:rPr>
              <w:t xml:space="preserve"> NPUSCH format 1, </w:t>
            </w:r>
            <w:r w:rsidRPr="00F15217">
              <w:rPr>
                <w:color w:val="000000"/>
                <w:szCs w:val="20"/>
                <w:lang w:eastAsia="ar-SA"/>
              </w:rPr>
              <w:t>OCC spreads across</w:t>
            </w:r>
            <w:r w:rsidRPr="00F15217">
              <w:rPr>
                <w:rFonts w:eastAsiaTheme="minorEastAsia" w:hint="eastAsia"/>
                <w:color w:val="000000"/>
                <w:szCs w:val="20"/>
                <w:lang w:eastAsia="zh-CN"/>
              </w:rPr>
              <w:t xml:space="preserve"> slot</w:t>
            </w:r>
            <w:r>
              <w:rPr>
                <w:rFonts w:eastAsiaTheme="minorEastAsia" w:hint="eastAsia"/>
                <w:color w:val="000000"/>
                <w:szCs w:val="20"/>
                <w:lang w:eastAsia="zh-CN"/>
              </w:rPr>
              <w:t>s is</w:t>
            </w:r>
            <w:r w:rsidRPr="00F15217">
              <w:rPr>
                <w:rFonts w:eastAsiaTheme="minorEastAsia" w:hint="eastAsia"/>
                <w:color w:val="000000"/>
                <w:szCs w:val="20"/>
                <w:lang w:eastAsia="zh-CN"/>
              </w:rPr>
              <w:t xml:space="preserve"> </w:t>
            </w:r>
            <w:r>
              <w:rPr>
                <w:rFonts w:eastAsiaTheme="minorEastAsia" w:hint="eastAsia"/>
                <w:color w:val="000000"/>
                <w:szCs w:val="20"/>
                <w:lang w:eastAsia="zh-CN"/>
              </w:rPr>
              <w:t>based on the</w:t>
            </w:r>
            <w:r w:rsidRPr="00F15217">
              <w:rPr>
                <w:rFonts w:eastAsiaTheme="minorEastAsia" w:hint="eastAsia"/>
                <w:color w:val="000000"/>
                <w:szCs w:val="20"/>
                <w:lang w:eastAsia="zh-CN"/>
              </w:rPr>
              <w:t xml:space="preserve"> </w:t>
            </w:r>
            <w:r>
              <w:rPr>
                <w:rFonts w:eastAsiaTheme="minorEastAsia" w:hint="eastAsia"/>
                <w:color w:val="000000"/>
                <w:szCs w:val="20"/>
                <w:lang w:eastAsia="zh-CN"/>
              </w:rPr>
              <w:t>basic uplink slot</w:t>
            </w:r>
            <w:r w:rsidRPr="00F15217">
              <w:rPr>
                <w:rFonts w:eastAsiaTheme="minorEastAsia" w:hint="eastAsia"/>
                <w:color w:val="000000"/>
                <w:szCs w:val="20"/>
                <w:lang w:eastAsia="zh-CN"/>
              </w:rPr>
              <w:t xml:space="preserve"> of </w:t>
            </w:r>
            <w:proofErr w:type="spellStart"/>
            <w:proofErr w:type="gramStart"/>
            <w:r w:rsidRPr="00F15217">
              <w:rPr>
                <w:rFonts w:ascii="Times New Roman" w:hAnsi="Times New Roman"/>
                <w:szCs w:val="20"/>
                <w:lang w:eastAsia="zh-CN"/>
              </w:rPr>
              <w:t>N</w:t>
            </w:r>
            <w:r w:rsidRPr="00F15217">
              <w:rPr>
                <w:rFonts w:ascii="Times New Roman" w:hAnsi="Times New Roman"/>
                <w:szCs w:val="20"/>
                <w:vertAlign w:val="subscript"/>
                <w:lang w:eastAsia="zh-CN"/>
              </w:rPr>
              <w:t>slot</w:t>
            </w:r>
            <w:proofErr w:type="spellEnd"/>
            <w:proofErr w:type="gramEnd"/>
          </w:p>
          <w:p w14:paraId="0A5D12DA" w14:textId="77777777" w:rsidR="00B867CD" w:rsidRPr="00701ABF" w:rsidRDefault="00B867CD" w:rsidP="00B867CD">
            <w:pPr>
              <w:pStyle w:val="ListParagraph"/>
              <w:numPr>
                <w:ilvl w:val="0"/>
                <w:numId w:val="32"/>
              </w:numPr>
              <w:ind w:leftChars="0"/>
              <w:rPr>
                <w:rFonts w:ascii="Times New Roman" w:eastAsiaTheme="minorEastAsia" w:hAnsi="Times New Roman"/>
                <w:szCs w:val="20"/>
                <w:lang w:eastAsia="zh-CN"/>
              </w:rPr>
            </w:pPr>
            <w:r w:rsidRPr="00701ABF">
              <w:rPr>
                <w:rFonts w:ascii="Times New Roman" w:eastAsiaTheme="minorEastAsia" w:hAnsi="Times New Roman" w:hint="eastAsia"/>
                <w:lang w:eastAsia="zh-CN"/>
              </w:rPr>
              <w:t>Option 1:</w:t>
            </w:r>
            <w:r w:rsidRPr="00701ABF">
              <w:rPr>
                <w:rFonts w:ascii="Times New Roman" w:eastAsiaTheme="minorEastAsia" w:hAnsi="Times New Roman" w:hint="eastAsia"/>
                <w:vertAlign w:val="subscript"/>
                <w:lang w:eastAsia="zh-CN"/>
              </w:rPr>
              <w:t xml:space="preserve"> </w:t>
            </w:r>
            <w:proofErr w:type="spellStart"/>
            <w:r w:rsidRPr="00701ABF">
              <w:rPr>
                <w:rFonts w:ascii="Times New Roman" w:hAnsi="Times New Roman"/>
                <w:szCs w:val="20"/>
                <w:lang w:eastAsia="zh-CN"/>
              </w:rPr>
              <w:t>N</w:t>
            </w:r>
            <w:r w:rsidRPr="00701ABF">
              <w:rPr>
                <w:rFonts w:ascii="Times New Roman" w:hAnsi="Times New Roman"/>
                <w:szCs w:val="20"/>
                <w:vertAlign w:val="subscript"/>
                <w:lang w:eastAsia="zh-CN"/>
              </w:rPr>
              <w:t>slot</w:t>
            </w:r>
            <w:proofErr w:type="spellEnd"/>
            <w:r w:rsidRPr="00701ABF">
              <w:rPr>
                <w:rFonts w:ascii="Times New Roman" w:eastAsiaTheme="minorEastAsia" w:hAnsi="Times New Roman" w:hint="eastAsia"/>
                <w:szCs w:val="20"/>
                <w:lang w:eastAsia="zh-CN"/>
              </w:rPr>
              <w:t>=1</w:t>
            </w:r>
          </w:p>
          <w:p w14:paraId="2FA8DF62" w14:textId="77777777" w:rsidR="00B867CD" w:rsidRPr="00701ABF" w:rsidRDefault="00B867CD" w:rsidP="00B867CD">
            <w:pPr>
              <w:pStyle w:val="ListParagraph"/>
              <w:numPr>
                <w:ilvl w:val="0"/>
                <w:numId w:val="32"/>
              </w:numPr>
              <w:ind w:leftChars="0"/>
              <w:rPr>
                <w:rFonts w:eastAsiaTheme="minorEastAsia"/>
                <w:lang w:eastAsia="zh-CN"/>
              </w:rPr>
            </w:pPr>
            <w:r w:rsidRPr="00701ABF">
              <w:rPr>
                <w:rFonts w:eastAsiaTheme="minorEastAsia" w:hint="eastAsia"/>
                <w:lang w:eastAsia="zh-CN"/>
              </w:rPr>
              <w:t xml:space="preserve">Option 2: </w:t>
            </w:r>
            <w:proofErr w:type="spellStart"/>
            <w:r w:rsidRPr="00701ABF">
              <w:rPr>
                <w:rFonts w:ascii="Times New Roman" w:hAnsi="Times New Roman"/>
                <w:szCs w:val="20"/>
                <w:lang w:eastAsia="zh-CN"/>
              </w:rPr>
              <w:t>N</w:t>
            </w:r>
            <w:r w:rsidRPr="00701ABF">
              <w:rPr>
                <w:rFonts w:ascii="Times New Roman" w:hAnsi="Times New Roman"/>
                <w:szCs w:val="20"/>
                <w:vertAlign w:val="subscript"/>
                <w:lang w:eastAsia="zh-CN"/>
              </w:rPr>
              <w:t>slot</w:t>
            </w:r>
            <w:proofErr w:type="spellEnd"/>
            <w:r w:rsidRPr="00701ABF">
              <w:rPr>
                <w:rFonts w:ascii="Times New Roman" w:eastAsiaTheme="minorEastAsia" w:hAnsi="Times New Roman" w:hint="eastAsia"/>
                <w:szCs w:val="20"/>
                <w:lang w:eastAsia="zh-CN"/>
              </w:rPr>
              <w:t>=2</w:t>
            </w:r>
          </w:p>
          <w:p w14:paraId="18FECED2" w14:textId="77777777" w:rsidR="00B867CD" w:rsidRDefault="00B867CD" w:rsidP="00B867CD">
            <w:pPr>
              <w:rPr>
                <w:rFonts w:eastAsia="DengXian"/>
                <w:lang w:eastAsia="zh-CN"/>
              </w:rPr>
            </w:pPr>
          </w:p>
        </w:tc>
      </w:tr>
      <w:tr w:rsidR="00D066CD" w14:paraId="59F7BFBE" w14:textId="77777777">
        <w:tc>
          <w:tcPr>
            <w:tcW w:w="2122" w:type="dxa"/>
            <w:tcBorders>
              <w:top w:val="single" w:sz="4" w:space="0" w:color="A5A5A5"/>
              <w:left w:val="single" w:sz="4" w:space="0" w:color="A5A5A5"/>
              <w:bottom w:val="single" w:sz="4" w:space="0" w:color="A5A5A5"/>
              <w:right w:val="single" w:sz="4" w:space="0" w:color="A5A5A5"/>
            </w:tcBorders>
          </w:tcPr>
          <w:p w14:paraId="01131C62" w14:textId="2A18179C" w:rsidR="00D066CD" w:rsidRPr="00B07A23" w:rsidRDefault="00D066CD" w:rsidP="00B867CD">
            <w:pPr>
              <w:rPr>
                <w:rFonts w:eastAsiaTheme="minorEastAsia"/>
                <w:lang w:eastAsia="zh-CN"/>
              </w:rPr>
            </w:pPr>
            <w:r>
              <w:rPr>
                <w:rFonts w:eastAsiaTheme="minorEastAsia"/>
                <w:lang w:eastAsia="zh-CN"/>
              </w:rPr>
              <w:t>QC</w:t>
            </w:r>
          </w:p>
        </w:tc>
        <w:tc>
          <w:tcPr>
            <w:tcW w:w="7509" w:type="dxa"/>
            <w:tcBorders>
              <w:top w:val="single" w:sz="4" w:space="0" w:color="A5A5A5"/>
              <w:left w:val="single" w:sz="4" w:space="0" w:color="A5A5A5"/>
              <w:bottom w:val="single" w:sz="4" w:space="0" w:color="A5A5A5"/>
              <w:right w:val="single" w:sz="4" w:space="0" w:color="A5A5A5"/>
            </w:tcBorders>
          </w:tcPr>
          <w:p w14:paraId="4B4DC94E" w14:textId="65B98290" w:rsidR="009F3A2D" w:rsidRDefault="009F3A2D" w:rsidP="00B867CD">
            <w:pPr>
              <w:rPr>
                <w:rFonts w:eastAsia="DengXian"/>
                <w:lang w:eastAsia="zh-CN"/>
              </w:rPr>
            </w:pPr>
            <w:r>
              <w:rPr>
                <w:rFonts w:eastAsia="DengXian"/>
                <w:lang w:eastAsia="zh-CN"/>
              </w:rPr>
              <w:t xml:space="preserve">We are a bit puzzled about this proposal. In our view, the previous agreement clearly states that the spreading is done in a slot-level. This interpretation of the agreement essentially renders the agreement meaningless (e.g. can we have </w:t>
            </w:r>
            <w:proofErr w:type="spellStart"/>
            <w:r>
              <w:rPr>
                <w:rFonts w:eastAsia="DengXian"/>
                <w:lang w:eastAsia="zh-CN"/>
              </w:rPr>
              <w:t>N_slot</w:t>
            </w:r>
            <w:proofErr w:type="spellEnd"/>
            <w:r>
              <w:rPr>
                <w:rFonts w:eastAsia="DengXian"/>
                <w:lang w:eastAsia="zh-CN"/>
              </w:rPr>
              <w:t xml:space="preserve"> = 1/7 and go back to symbol level?).</w:t>
            </w:r>
          </w:p>
          <w:p w14:paraId="671ED418" w14:textId="77777777" w:rsidR="009F3A2D" w:rsidRDefault="009F3A2D" w:rsidP="00B867CD">
            <w:pPr>
              <w:rPr>
                <w:rFonts w:eastAsia="DengXian"/>
                <w:lang w:eastAsia="zh-CN"/>
              </w:rPr>
            </w:pPr>
          </w:p>
          <w:p w14:paraId="485E0AFF" w14:textId="6D10E8D7" w:rsidR="009F3A2D" w:rsidRDefault="009F3A2D" w:rsidP="00B867CD">
            <w:pPr>
              <w:rPr>
                <w:rFonts w:eastAsia="DengXian"/>
                <w:lang w:eastAsia="zh-CN"/>
              </w:rPr>
            </w:pPr>
            <w:r>
              <w:rPr>
                <w:rFonts w:eastAsia="DengXian"/>
                <w:lang w:eastAsia="zh-CN"/>
              </w:rPr>
              <w:t>On the technical side:</w:t>
            </w:r>
          </w:p>
          <w:p w14:paraId="5F191C3F" w14:textId="77777777" w:rsidR="009F3A2D" w:rsidRDefault="00D066CD" w:rsidP="009F3A2D">
            <w:pPr>
              <w:pStyle w:val="ListParagraph"/>
              <w:numPr>
                <w:ilvl w:val="0"/>
                <w:numId w:val="33"/>
              </w:numPr>
              <w:ind w:leftChars="0"/>
              <w:rPr>
                <w:rFonts w:eastAsia="DengXian"/>
                <w:lang w:eastAsia="zh-CN"/>
              </w:rPr>
            </w:pPr>
            <w:r w:rsidRPr="009F3A2D">
              <w:rPr>
                <w:rFonts w:eastAsia="DengXian"/>
                <w:lang w:eastAsia="zh-CN"/>
              </w:rPr>
              <w:t xml:space="preserve">Option 2 </w:t>
            </w:r>
            <w:r w:rsidR="009F3A2D">
              <w:rPr>
                <w:rFonts w:eastAsia="DengXian"/>
                <w:lang w:eastAsia="zh-CN"/>
              </w:rPr>
              <w:t>has better</w:t>
            </w:r>
            <w:r w:rsidRPr="009F3A2D">
              <w:rPr>
                <w:rFonts w:eastAsia="DengXian"/>
                <w:lang w:eastAsia="zh-CN"/>
              </w:rPr>
              <w:t xml:space="preserve"> performance (because of CFO impacting orthogonality), </w:t>
            </w:r>
          </w:p>
          <w:p w14:paraId="633814A1" w14:textId="77777777" w:rsidR="00D066CD" w:rsidRDefault="009F3A2D" w:rsidP="009F3A2D">
            <w:pPr>
              <w:pStyle w:val="ListParagraph"/>
              <w:numPr>
                <w:ilvl w:val="0"/>
                <w:numId w:val="33"/>
              </w:numPr>
              <w:ind w:leftChars="0"/>
              <w:rPr>
                <w:rFonts w:eastAsia="DengXian"/>
                <w:lang w:eastAsia="zh-CN"/>
              </w:rPr>
            </w:pPr>
            <w:r>
              <w:rPr>
                <w:rFonts w:eastAsia="DengXian"/>
                <w:lang w:eastAsia="zh-CN"/>
              </w:rPr>
              <w:t xml:space="preserve">Proponents of </w:t>
            </w:r>
            <w:proofErr w:type="spellStart"/>
            <w:r>
              <w:rPr>
                <w:rFonts w:eastAsia="DengXian"/>
                <w:lang w:eastAsia="zh-CN"/>
              </w:rPr>
              <w:t>N_slot</w:t>
            </w:r>
            <w:proofErr w:type="spellEnd"/>
            <w:r>
              <w:rPr>
                <w:rFonts w:eastAsia="DengXian"/>
                <w:lang w:eastAsia="zh-CN"/>
              </w:rPr>
              <w:t xml:space="preserve"> have the perception that specification impact is smaller. We disagree. In terms of resource mapping both options would have similar spec impact, while Option 2 would require larger changes to the specification in other parts. For instance, when handling postponement due to collision with NPRACH, if we go with Option </w:t>
            </w:r>
            <w:proofErr w:type="gramStart"/>
            <w:r>
              <w:rPr>
                <w:rFonts w:eastAsia="DengXian"/>
                <w:lang w:eastAsia="zh-CN"/>
              </w:rPr>
              <w:t>2</w:t>
            </w:r>
            <w:proofErr w:type="gramEnd"/>
            <w:r>
              <w:rPr>
                <w:rFonts w:eastAsia="DengXian"/>
                <w:lang w:eastAsia="zh-CN"/>
              </w:rPr>
              <w:t xml:space="preserve"> we would need to postpone in groups of 4 slots (instead of the current 2 slots) since we cannot break one OCC group.</w:t>
            </w:r>
          </w:p>
          <w:p w14:paraId="55347EF7" w14:textId="012B9665" w:rsidR="009F3A2D" w:rsidRPr="009F3A2D" w:rsidRDefault="009F3A2D" w:rsidP="009F3A2D">
            <w:pPr>
              <w:pStyle w:val="ListParagraph"/>
              <w:numPr>
                <w:ilvl w:val="0"/>
                <w:numId w:val="33"/>
              </w:numPr>
              <w:ind w:leftChars="0"/>
              <w:rPr>
                <w:rFonts w:eastAsia="DengXian"/>
                <w:lang w:eastAsia="zh-CN"/>
              </w:rPr>
            </w:pPr>
            <w:r>
              <w:rPr>
                <w:rFonts w:eastAsia="DengXian"/>
                <w:lang w:eastAsia="zh-CN"/>
              </w:rPr>
              <w:t>We should also clarify that this only applies to data. DMRS is spread across two consecutive slots.</w:t>
            </w:r>
          </w:p>
        </w:tc>
      </w:tr>
      <w:tr w:rsidR="0009289E" w14:paraId="732F8CE9" w14:textId="77777777">
        <w:tc>
          <w:tcPr>
            <w:tcW w:w="2122" w:type="dxa"/>
            <w:tcBorders>
              <w:top w:val="single" w:sz="4" w:space="0" w:color="A5A5A5"/>
              <w:left w:val="single" w:sz="4" w:space="0" w:color="A5A5A5"/>
              <w:bottom w:val="single" w:sz="4" w:space="0" w:color="A5A5A5"/>
              <w:right w:val="single" w:sz="4" w:space="0" w:color="A5A5A5"/>
            </w:tcBorders>
          </w:tcPr>
          <w:p w14:paraId="062C3AEF" w14:textId="0237A496" w:rsidR="0009289E" w:rsidRDefault="0009289E" w:rsidP="00B867CD">
            <w:pPr>
              <w:rPr>
                <w:rFonts w:eastAsiaTheme="minorEastAsia"/>
                <w:lang w:eastAsia="zh-CN"/>
              </w:rPr>
            </w:pPr>
            <w:r>
              <w:rPr>
                <w:rFonts w:eastAsiaTheme="minorEastAsia"/>
                <w:lang w:eastAsia="zh-CN"/>
              </w:rPr>
              <w:t>FL5</w:t>
            </w:r>
          </w:p>
        </w:tc>
        <w:tc>
          <w:tcPr>
            <w:tcW w:w="7509" w:type="dxa"/>
            <w:tcBorders>
              <w:top w:val="single" w:sz="4" w:space="0" w:color="A5A5A5"/>
              <w:left w:val="single" w:sz="4" w:space="0" w:color="A5A5A5"/>
              <w:bottom w:val="single" w:sz="4" w:space="0" w:color="A5A5A5"/>
              <w:right w:val="single" w:sz="4" w:space="0" w:color="A5A5A5"/>
            </w:tcBorders>
          </w:tcPr>
          <w:p w14:paraId="3C4DE6CC" w14:textId="5BD37474" w:rsidR="00381C70" w:rsidRDefault="00C8514A" w:rsidP="00381C70">
            <w:pPr>
              <w:rPr>
                <w:b/>
                <w:bCs/>
                <w:lang w:eastAsia="ar-SA"/>
              </w:rPr>
            </w:pPr>
            <w:r>
              <w:rPr>
                <w:rFonts w:eastAsia="DengXian"/>
                <w:lang w:eastAsia="zh-CN"/>
              </w:rPr>
              <w:t xml:space="preserve">Based on the comments from </w:t>
            </w:r>
            <w:r w:rsidR="000921F9">
              <w:rPr>
                <w:rFonts w:eastAsia="DengXian"/>
                <w:lang w:eastAsia="zh-CN"/>
              </w:rPr>
              <w:t xml:space="preserve">Lenovo, I think it is too early to say that we just apply </w:t>
            </w:r>
            <w:proofErr w:type="spellStart"/>
            <w:r w:rsidR="000921F9">
              <w:rPr>
                <w:rFonts w:eastAsia="DengXian"/>
                <w:lang w:eastAsia="zh-CN"/>
              </w:rPr>
              <w:t>MPUSCH_identical</w:t>
            </w:r>
            <w:proofErr w:type="spellEnd"/>
            <w:r w:rsidR="000921F9">
              <w:rPr>
                <w:rFonts w:eastAsia="DengXian"/>
                <w:lang w:eastAsia="zh-CN"/>
              </w:rPr>
              <w:t xml:space="preserve"> to the slot</w:t>
            </w:r>
            <w:r w:rsidR="00D32233">
              <w:rPr>
                <w:rFonts w:eastAsia="DengXian"/>
                <w:lang w:eastAsia="zh-CN"/>
              </w:rPr>
              <w:t xml:space="preserve">. I think we can add the point about </w:t>
            </w:r>
            <w:r w:rsidR="00381C70">
              <w:rPr>
                <w:rFonts w:eastAsia="DengXian"/>
                <w:lang w:eastAsia="zh-CN"/>
              </w:rPr>
              <w:t>RU from vivo. We would then have:</w:t>
            </w:r>
            <w:r w:rsidR="00381C70">
              <w:rPr>
                <w:rFonts w:eastAsia="DengXian"/>
                <w:lang w:eastAsia="zh-CN"/>
              </w:rPr>
              <w:br/>
            </w:r>
            <w:r w:rsidR="00381C70">
              <w:rPr>
                <w:rFonts w:eastAsia="DengXian"/>
                <w:lang w:eastAsia="zh-CN"/>
              </w:rPr>
              <w:br/>
            </w:r>
            <w:r w:rsidR="00381C70">
              <w:rPr>
                <w:b/>
                <w:bCs/>
                <w:highlight w:val="cyan"/>
                <w:lang w:eastAsia="ar-SA"/>
              </w:rPr>
              <w:t>[FL</w:t>
            </w:r>
            <w:r w:rsidR="00990E77">
              <w:rPr>
                <w:b/>
                <w:bCs/>
                <w:highlight w:val="cyan"/>
                <w:lang w:eastAsia="ar-SA"/>
              </w:rPr>
              <w:t>5</w:t>
            </w:r>
            <w:r w:rsidR="00381C70">
              <w:rPr>
                <w:b/>
                <w:bCs/>
                <w:highlight w:val="cyan"/>
                <w:lang w:eastAsia="ar-SA"/>
              </w:rPr>
              <w:t xml:space="preserve">] </w:t>
            </w:r>
            <w:r w:rsidR="00381C70">
              <w:rPr>
                <w:b/>
                <w:bCs/>
                <w:lang w:eastAsia="ar-SA"/>
              </w:rPr>
              <w:t xml:space="preserve">Proposal 4_3_1v4: </w:t>
            </w:r>
          </w:p>
          <w:p w14:paraId="139BF60E" w14:textId="77777777" w:rsidR="00381C70" w:rsidRDefault="00381C70" w:rsidP="00381C70">
            <w:pPr>
              <w:rPr>
                <w:rFonts w:eastAsia="DengXian"/>
                <w:lang w:eastAsia="zh-CN"/>
              </w:rPr>
            </w:pPr>
          </w:p>
          <w:p w14:paraId="613B37AC" w14:textId="6543E394" w:rsidR="00381C70" w:rsidRDefault="00381C70" w:rsidP="00381C70">
            <w:pPr>
              <w:rPr>
                <w:rFonts w:eastAsia="DengXian"/>
                <w:b/>
                <w:bCs/>
                <w:lang w:eastAsia="zh-CN"/>
              </w:rPr>
            </w:pPr>
            <w:r>
              <w:rPr>
                <w:rFonts w:eastAsia="DengXian"/>
                <w:b/>
                <w:bCs/>
                <w:lang w:eastAsia="zh-CN"/>
              </w:rPr>
              <w:t>For 15kHz SCS single tone. RAN1 further studies the following slot-level schemes</w:t>
            </w:r>
            <w:r w:rsidR="00990E77">
              <w:rPr>
                <w:rFonts w:eastAsia="DengXian"/>
                <w:b/>
                <w:bCs/>
                <w:lang w:eastAsia="zh-CN"/>
              </w:rPr>
              <w:t xml:space="preserve"> for non-DMRS symbols</w:t>
            </w:r>
            <w:r>
              <w:rPr>
                <w:rFonts w:eastAsia="DengXian"/>
                <w:b/>
                <w:bCs/>
                <w:lang w:eastAsia="zh-CN"/>
              </w:rPr>
              <w:t>:</w:t>
            </w:r>
          </w:p>
          <w:p w14:paraId="37D3B15A" w14:textId="77777777" w:rsidR="00381C70" w:rsidRDefault="00381C70" w:rsidP="00381C70">
            <w:pPr>
              <w:rPr>
                <w:rFonts w:eastAsia="DengXian"/>
                <w:b/>
                <w:bCs/>
                <w:lang w:eastAsia="zh-CN"/>
              </w:rPr>
            </w:pPr>
          </w:p>
          <w:p w14:paraId="4F47AACD" w14:textId="77777777" w:rsidR="00381C70" w:rsidRDefault="00381C70" w:rsidP="00381C70">
            <w:pPr>
              <w:pStyle w:val="ListParagraph"/>
              <w:numPr>
                <w:ilvl w:val="0"/>
                <w:numId w:val="28"/>
              </w:numPr>
              <w:ind w:leftChars="0"/>
              <w:rPr>
                <w:rFonts w:eastAsia="DengXian"/>
                <w:b/>
                <w:bCs/>
                <w:lang w:eastAsia="zh-CN"/>
              </w:rPr>
            </w:pPr>
            <w:r>
              <w:rPr>
                <w:rFonts w:eastAsia="DengXian"/>
                <w:b/>
                <w:bCs/>
                <w:lang w:eastAsia="zh-CN"/>
              </w:rPr>
              <w:t xml:space="preserve">Option 1: </w:t>
            </w:r>
            <w:proofErr w:type="spellStart"/>
            <w:r>
              <w:rPr>
                <w:rFonts w:eastAsia="DengXian"/>
                <w:b/>
                <w:bCs/>
                <w:lang w:eastAsia="zh-CN"/>
              </w:rPr>
              <w:t>Nslot</w:t>
            </w:r>
            <w:proofErr w:type="spellEnd"/>
            <w:r>
              <w:rPr>
                <w:rFonts w:eastAsia="DengXian"/>
                <w:b/>
                <w:bCs/>
                <w:lang w:eastAsia="zh-CN"/>
              </w:rPr>
              <w:t xml:space="preserve"> = 1 spreading: redefine that </w:t>
            </w:r>
            <w:proofErr w:type="spellStart"/>
            <w:r>
              <w:rPr>
                <w:rFonts w:eastAsia="DengXian"/>
                <w:b/>
                <w:bCs/>
                <w:lang w:eastAsia="zh-CN"/>
              </w:rPr>
              <w:t>Nslot</w:t>
            </w:r>
            <w:proofErr w:type="spellEnd"/>
            <w:r>
              <w:rPr>
                <w:rFonts w:eastAsia="DengXian"/>
                <w:b/>
                <w:bCs/>
                <w:lang w:eastAsia="zh-CN"/>
              </w:rPr>
              <w:t xml:space="preserve"> = 1 for OCC.</w:t>
            </w:r>
          </w:p>
          <w:p w14:paraId="0B7063E6" w14:textId="77777777" w:rsidR="00381C70" w:rsidRDefault="00381C70" w:rsidP="00381C70">
            <w:pPr>
              <w:pStyle w:val="ListParagraph"/>
              <w:numPr>
                <w:ilvl w:val="0"/>
                <w:numId w:val="28"/>
              </w:numPr>
              <w:ind w:leftChars="0"/>
              <w:rPr>
                <w:rFonts w:eastAsia="DengXian"/>
                <w:b/>
                <w:bCs/>
                <w:lang w:eastAsia="zh-CN"/>
              </w:rPr>
            </w:pPr>
            <w:r>
              <w:rPr>
                <w:rFonts w:eastAsia="DengXian"/>
                <w:b/>
                <w:bCs/>
                <w:lang w:eastAsia="zh-CN"/>
              </w:rPr>
              <w:t xml:space="preserve">Option 2: </w:t>
            </w:r>
            <w:proofErr w:type="spellStart"/>
            <w:r>
              <w:rPr>
                <w:rFonts w:eastAsia="DengXian"/>
                <w:b/>
                <w:bCs/>
                <w:lang w:eastAsia="zh-CN"/>
              </w:rPr>
              <w:t>Nslot</w:t>
            </w:r>
            <w:proofErr w:type="spellEnd"/>
            <w:r>
              <w:rPr>
                <w:rFonts w:eastAsia="DengXian"/>
                <w:b/>
                <w:bCs/>
                <w:lang w:eastAsia="zh-CN"/>
              </w:rPr>
              <w:t xml:space="preserve"> = 2 spreading: no change to the definition of </w:t>
            </w:r>
            <w:proofErr w:type="spellStart"/>
            <w:r>
              <w:rPr>
                <w:rFonts w:eastAsia="DengXian"/>
                <w:b/>
                <w:bCs/>
                <w:lang w:eastAsia="zh-CN"/>
              </w:rPr>
              <w:t>Nslot</w:t>
            </w:r>
            <w:proofErr w:type="spellEnd"/>
            <w:r>
              <w:rPr>
                <w:rFonts w:eastAsia="DengXian"/>
                <w:b/>
                <w:bCs/>
                <w:lang w:eastAsia="zh-CN"/>
              </w:rPr>
              <w:t xml:space="preserve">. </w:t>
            </w:r>
          </w:p>
          <w:p w14:paraId="35F72B62" w14:textId="77777777" w:rsidR="00990E77" w:rsidRDefault="00990E77" w:rsidP="00381C70">
            <w:pPr>
              <w:rPr>
                <w:rFonts w:eastAsia="DengXian"/>
                <w:b/>
                <w:bCs/>
                <w:color w:val="FF0000"/>
                <w:lang w:eastAsia="zh-CN"/>
              </w:rPr>
            </w:pPr>
          </w:p>
          <w:p w14:paraId="69DD8B22" w14:textId="1F66632B" w:rsidR="0009289E" w:rsidRDefault="00381C70" w:rsidP="00381C70">
            <w:pPr>
              <w:rPr>
                <w:rFonts w:eastAsia="DengXian"/>
                <w:lang w:eastAsia="zh-CN"/>
              </w:rPr>
            </w:pPr>
            <w:r>
              <w:rPr>
                <w:rFonts w:eastAsia="DengXian" w:hint="eastAsia"/>
                <w:b/>
                <w:bCs/>
                <w:color w:val="FF0000"/>
                <w:lang w:eastAsia="zh-CN"/>
              </w:rPr>
              <w:lastRenderedPageBreak/>
              <w:t>N</w:t>
            </w:r>
            <w:r>
              <w:rPr>
                <w:rFonts w:eastAsia="DengXian"/>
                <w:b/>
                <w:bCs/>
                <w:color w:val="FF0000"/>
                <w:lang w:eastAsia="zh-CN"/>
              </w:rPr>
              <w:t>ote: whether RU length is extended or not after applying OCC is a separate discussion.</w:t>
            </w:r>
          </w:p>
        </w:tc>
      </w:tr>
    </w:tbl>
    <w:p w14:paraId="4D6CB82E" w14:textId="77777777" w:rsidR="00E4500E" w:rsidRDefault="00E4500E"/>
    <w:p w14:paraId="5EE2A96E" w14:textId="77777777" w:rsidR="00E4500E" w:rsidRDefault="00E4500E">
      <w:pPr>
        <w:rPr>
          <w:lang w:eastAsia="ar-SA"/>
        </w:rPr>
      </w:pPr>
    </w:p>
    <w:p w14:paraId="388AD04E" w14:textId="77777777" w:rsidR="00E4500E" w:rsidRDefault="006255E3">
      <w:pPr>
        <w:pStyle w:val="Heading3"/>
      </w:pPr>
      <w:bookmarkStart w:id="35" w:name="_Ref182834038"/>
      <w:bookmarkStart w:id="36" w:name="_Toc183176188"/>
      <w:r>
        <w:t>15kHz OCC lengths</w:t>
      </w:r>
      <w:bookmarkEnd w:id="35"/>
      <w:bookmarkEnd w:id="36"/>
    </w:p>
    <w:p w14:paraId="40661707" w14:textId="77777777" w:rsidR="00E4500E" w:rsidRDefault="00E4500E"/>
    <w:p w14:paraId="278E4774" w14:textId="77777777" w:rsidR="00E4500E" w:rsidRDefault="00E4500E"/>
    <w:p w14:paraId="1857F3CD" w14:textId="77777777" w:rsidR="00E4500E" w:rsidRDefault="006255E3">
      <w:r>
        <w:t xml:space="preserve">The arguments for and against support of OCC4 at 15kHz SCS are </w:t>
      </w:r>
      <w:proofErr w:type="gramStart"/>
      <w:r>
        <w:t>similar to</w:t>
      </w:r>
      <w:proofErr w:type="gramEnd"/>
      <w:r>
        <w:t xml:space="preserve"> the arguments for 3.75kHz SCS. </w:t>
      </w:r>
    </w:p>
    <w:p w14:paraId="0130BDF8" w14:textId="77777777" w:rsidR="00E4500E" w:rsidRDefault="00E4500E"/>
    <w:p w14:paraId="45F472F0" w14:textId="77777777" w:rsidR="00E4500E" w:rsidRDefault="006255E3">
      <w:r>
        <w:t xml:space="preserve">It has already been agreed that a length 2 OCC scheme will be supported. We need to decide whether an additional OCC length of 4 will be supported. While OCC4 allows for more users to be supported, the performance of OCC4 is reported to have a 1-2dB loss to baseline performance (by Huawei), would have a higher specification impact (including further options for DMRS pattern), DL signalling may become a bottleneck (at least for dynamic grant) and UE pairing would become more difficult (it would be harder for the </w:t>
      </w:r>
      <w:proofErr w:type="spellStart"/>
      <w:r>
        <w:t>eNB</w:t>
      </w:r>
      <w:proofErr w:type="spellEnd"/>
      <w:r>
        <w:t xml:space="preserve"> scheduler to find a set of UEs with compatible power, CFO, timing etc.). Only a few companies propose to support an OCC length of 4.</w:t>
      </w:r>
    </w:p>
    <w:p w14:paraId="4DEA4298" w14:textId="77777777" w:rsidR="00E4500E" w:rsidRDefault="00E4500E"/>
    <w:p w14:paraId="2F09AB9E" w14:textId="77777777" w:rsidR="00E4500E" w:rsidRDefault="006255E3">
      <w:pPr>
        <w:rPr>
          <w:b/>
          <w:bCs/>
          <w:lang w:eastAsia="ar-SA"/>
        </w:rPr>
      </w:pPr>
      <w:r>
        <w:rPr>
          <w:b/>
          <w:bCs/>
          <w:highlight w:val="yellow"/>
          <w:lang w:eastAsia="ar-SA"/>
        </w:rPr>
        <w:t>[FL1</w:t>
      </w:r>
      <w:r>
        <w:rPr>
          <w:b/>
          <w:bCs/>
          <w:lang w:eastAsia="ar-SA"/>
        </w:rPr>
        <w:t xml:space="preserve">] Proposal 4_3_2v1: </w:t>
      </w:r>
    </w:p>
    <w:p w14:paraId="2109A38B" w14:textId="77777777" w:rsidR="00E4500E" w:rsidRDefault="00E4500E">
      <w:pPr>
        <w:rPr>
          <w:b/>
          <w:bCs/>
          <w:lang w:eastAsia="ar-SA"/>
        </w:rPr>
      </w:pPr>
    </w:p>
    <w:p w14:paraId="09D3C87E" w14:textId="77777777" w:rsidR="00E4500E" w:rsidRDefault="006255E3">
      <w:pPr>
        <w:rPr>
          <w:b/>
          <w:bCs/>
          <w:highlight w:val="yellow"/>
          <w:lang w:eastAsia="ar-SA"/>
        </w:rPr>
      </w:pPr>
      <w:r>
        <w:rPr>
          <w:rFonts w:ascii="Times New Roman" w:hAnsi="Times New Roman"/>
          <w:b/>
          <w:bCs/>
          <w:szCs w:val="20"/>
          <w:lang w:eastAsia="zh-CN"/>
        </w:rPr>
        <w:t>For 15kHz SCS OCC for NPUSCH format 1, the maximum OCC length is 2.</w:t>
      </w:r>
    </w:p>
    <w:p w14:paraId="1CBF37B5" w14:textId="77777777" w:rsidR="00E4500E" w:rsidRDefault="00E4500E"/>
    <w:p w14:paraId="6EC8DB7D"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4_3_2v1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122"/>
        <w:gridCol w:w="7509"/>
      </w:tblGrid>
      <w:tr w:rsidR="00E4500E" w14:paraId="679EAE83" w14:textId="77777777">
        <w:tc>
          <w:tcPr>
            <w:tcW w:w="2122" w:type="dxa"/>
            <w:shd w:val="clear" w:color="auto" w:fill="D9D9D9"/>
          </w:tcPr>
          <w:p w14:paraId="2A994837" w14:textId="77777777" w:rsidR="00E4500E" w:rsidRDefault="006255E3">
            <w:pPr>
              <w:rPr>
                <w:b/>
                <w:bCs/>
                <w:lang w:eastAsia="ar-SA"/>
              </w:rPr>
            </w:pPr>
            <w:r>
              <w:rPr>
                <w:b/>
                <w:bCs/>
                <w:lang w:eastAsia="ar-SA"/>
              </w:rPr>
              <w:t>Company</w:t>
            </w:r>
          </w:p>
        </w:tc>
        <w:tc>
          <w:tcPr>
            <w:tcW w:w="7509" w:type="dxa"/>
            <w:shd w:val="clear" w:color="auto" w:fill="D9D9D9"/>
          </w:tcPr>
          <w:p w14:paraId="55743EEB" w14:textId="77777777" w:rsidR="00E4500E" w:rsidRDefault="006255E3">
            <w:pPr>
              <w:rPr>
                <w:b/>
                <w:bCs/>
                <w:lang w:eastAsia="ar-SA"/>
              </w:rPr>
            </w:pPr>
            <w:r>
              <w:rPr>
                <w:b/>
                <w:bCs/>
                <w:lang w:eastAsia="ar-SA"/>
              </w:rPr>
              <w:t>Comment</w:t>
            </w:r>
          </w:p>
        </w:tc>
      </w:tr>
      <w:tr w:rsidR="00E4500E" w14:paraId="6D9FCEB6" w14:textId="77777777">
        <w:tc>
          <w:tcPr>
            <w:tcW w:w="2122" w:type="dxa"/>
          </w:tcPr>
          <w:p w14:paraId="4D99BC11" w14:textId="77777777" w:rsidR="00E4500E" w:rsidRDefault="006255E3">
            <w:pPr>
              <w:rPr>
                <w:lang w:eastAsia="ko-KR"/>
              </w:rPr>
            </w:pPr>
            <w:r>
              <w:rPr>
                <w:rFonts w:hint="eastAsia"/>
                <w:lang w:eastAsia="ko-KR"/>
              </w:rPr>
              <w:t>LGE</w:t>
            </w:r>
          </w:p>
        </w:tc>
        <w:tc>
          <w:tcPr>
            <w:tcW w:w="7509" w:type="dxa"/>
          </w:tcPr>
          <w:p w14:paraId="1DD0C845" w14:textId="77777777" w:rsidR="00E4500E" w:rsidRDefault="006255E3">
            <w:pPr>
              <w:rPr>
                <w:lang w:eastAsia="ko-KR"/>
              </w:rPr>
            </w:pPr>
            <w:r>
              <w:rPr>
                <w:rFonts w:hint="eastAsia"/>
                <w:lang w:eastAsia="ko-KR"/>
              </w:rPr>
              <w:t>Considering segmentation gap, it would not be easy to support OCC length 4. We are fine with FL</w:t>
            </w:r>
            <w:r>
              <w:rPr>
                <w:lang w:eastAsia="ko-KR"/>
              </w:rPr>
              <w:t>’</w:t>
            </w:r>
            <w:r>
              <w:rPr>
                <w:rFonts w:hint="eastAsia"/>
                <w:lang w:eastAsia="ko-KR"/>
              </w:rPr>
              <w:t xml:space="preserve">s proposal. </w:t>
            </w:r>
          </w:p>
        </w:tc>
      </w:tr>
      <w:tr w:rsidR="00E4500E" w14:paraId="4274DC4C" w14:textId="77777777">
        <w:tc>
          <w:tcPr>
            <w:tcW w:w="2122" w:type="dxa"/>
          </w:tcPr>
          <w:p w14:paraId="26CA1F8B" w14:textId="77777777" w:rsidR="00E4500E" w:rsidRDefault="006255E3">
            <w:pPr>
              <w:rPr>
                <w:rFonts w:eastAsiaTheme="minorEastAsia"/>
                <w:lang w:val="en-US" w:eastAsia="zh-CN"/>
              </w:rPr>
            </w:pPr>
            <w:r>
              <w:rPr>
                <w:rFonts w:eastAsiaTheme="minorEastAsia" w:hint="eastAsia"/>
                <w:lang w:val="en-US" w:eastAsia="zh-CN"/>
              </w:rPr>
              <w:t>CATT</w:t>
            </w:r>
          </w:p>
        </w:tc>
        <w:tc>
          <w:tcPr>
            <w:tcW w:w="7509" w:type="dxa"/>
          </w:tcPr>
          <w:p w14:paraId="3328E20D" w14:textId="77777777" w:rsidR="00E4500E" w:rsidRDefault="006255E3">
            <w:pPr>
              <w:rPr>
                <w:rFonts w:eastAsia="DengXian"/>
                <w:lang w:val="en-US" w:eastAsia="zh-CN"/>
              </w:rPr>
            </w:pPr>
            <w:r>
              <w:rPr>
                <w:rFonts w:eastAsia="DengXian" w:hint="eastAsia"/>
                <w:lang w:val="en-US" w:eastAsia="zh-CN"/>
              </w:rPr>
              <w:t xml:space="preserve">OK </w:t>
            </w:r>
          </w:p>
        </w:tc>
      </w:tr>
      <w:tr w:rsidR="00E4500E" w14:paraId="7B6F50A1" w14:textId="77777777">
        <w:tc>
          <w:tcPr>
            <w:tcW w:w="2122" w:type="dxa"/>
          </w:tcPr>
          <w:p w14:paraId="183425B4" w14:textId="77777777" w:rsidR="00E4500E" w:rsidRDefault="006255E3">
            <w:pPr>
              <w:rPr>
                <w:lang w:eastAsia="ar-SA"/>
              </w:rPr>
            </w:pPr>
            <w:r>
              <w:rPr>
                <w:rFonts w:eastAsiaTheme="minorEastAsia" w:hint="eastAsia"/>
                <w:lang w:eastAsia="zh-CN"/>
              </w:rPr>
              <w:t>CMCC</w:t>
            </w:r>
          </w:p>
        </w:tc>
        <w:tc>
          <w:tcPr>
            <w:tcW w:w="7509" w:type="dxa"/>
          </w:tcPr>
          <w:p w14:paraId="239738EB" w14:textId="77777777" w:rsidR="00E4500E" w:rsidRDefault="006255E3">
            <w:pPr>
              <w:rPr>
                <w:rFonts w:eastAsia="DengXian"/>
                <w:lang w:eastAsia="zh-CN"/>
              </w:rPr>
            </w:pPr>
            <w:r>
              <w:rPr>
                <w:rFonts w:eastAsia="DengXian"/>
                <w:lang w:eastAsia="zh-CN"/>
              </w:rPr>
              <w:t>F</w:t>
            </w:r>
            <w:r>
              <w:rPr>
                <w:rFonts w:eastAsia="DengXian" w:hint="eastAsia"/>
                <w:lang w:eastAsia="zh-CN"/>
              </w:rPr>
              <w:t xml:space="preserve">ine </w:t>
            </w:r>
            <w:r>
              <w:rPr>
                <w:rFonts w:eastAsia="DengXian"/>
                <w:lang w:eastAsia="zh-CN"/>
              </w:rPr>
              <w:t>with</w:t>
            </w:r>
            <w:r>
              <w:rPr>
                <w:rFonts w:eastAsia="DengXian" w:hint="eastAsia"/>
                <w:lang w:eastAsia="zh-CN"/>
              </w:rPr>
              <w:t xml:space="preserve"> the proposal.</w:t>
            </w:r>
          </w:p>
        </w:tc>
      </w:tr>
      <w:tr w:rsidR="00E4500E" w14:paraId="4F4D76F7" w14:textId="77777777">
        <w:tc>
          <w:tcPr>
            <w:tcW w:w="2122" w:type="dxa"/>
          </w:tcPr>
          <w:p w14:paraId="787538B4" w14:textId="77777777" w:rsidR="00E4500E" w:rsidRDefault="006255E3">
            <w:pPr>
              <w:rPr>
                <w:lang w:eastAsia="ar-SA"/>
              </w:rPr>
            </w:pPr>
            <w:r>
              <w:rPr>
                <w:rFonts w:hint="cs"/>
                <w:lang w:eastAsia="ar-SA"/>
              </w:rPr>
              <w:t>E</w:t>
            </w:r>
            <w:r>
              <w:rPr>
                <w:lang w:eastAsia="ar-SA"/>
              </w:rPr>
              <w:t>TRI</w:t>
            </w:r>
          </w:p>
        </w:tc>
        <w:tc>
          <w:tcPr>
            <w:tcW w:w="7509" w:type="dxa"/>
          </w:tcPr>
          <w:p w14:paraId="440D5A49" w14:textId="77777777" w:rsidR="00E4500E" w:rsidRDefault="006255E3">
            <w:pPr>
              <w:rPr>
                <w:rFonts w:eastAsia="Malgun Gothic"/>
                <w:lang w:eastAsia="ko-KR"/>
              </w:rPr>
            </w:pPr>
            <w:r>
              <w:rPr>
                <w:rFonts w:eastAsia="Malgun Gothic" w:hint="eastAsia"/>
                <w:lang w:eastAsia="ko-KR"/>
              </w:rPr>
              <w:t>W</w:t>
            </w:r>
            <w:r>
              <w:rPr>
                <w:rFonts w:eastAsia="Malgun Gothic"/>
                <w:lang w:eastAsia="ko-KR"/>
              </w:rPr>
              <w:t>e support it.</w:t>
            </w:r>
          </w:p>
        </w:tc>
      </w:tr>
      <w:tr w:rsidR="00E4500E" w14:paraId="4E35FACC" w14:textId="77777777">
        <w:tc>
          <w:tcPr>
            <w:tcW w:w="2122" w:type="dxa"/>
          </w:tcPr>
          <w:p w14:paraId="69D9B067" w14:textId="77777777" w:rsidR="00E4500E" w:rsidRDefault="006255E3">
            <w:pPr>
              <w:rPr>
                <w:rFonts w:eastAsia="SimSun"/>
                <w:lang w:val="en-US" w:eastAsia="zh-CN"/>
              </w:rPr>
            </w:pPr>
            <w:r>
              <w:rPr>
                <w:lang w:eastAsia="ar-SA"/>
              </w:rPr>
              <w:t>Qualcomm</w:t>
            </w:r>
          </w:p>
        </w:tc>
        <w:tc>
          <w:tcPr>
            <w:tcW w:w="7509" w:type="dxa"/>
          </w:tcPr>
          <w:p w14:paraId="5F5154FB" w14:textId="77777777" w:rsidR="00E4500E" w:rsidRDefault="006255E3">
            <w:pPr>
              <w:rPr>
                <w:rFonts w:eastAsia="DengXian"/>
                <w:lang w:val="en-US" w:eastAsia="zh-CN"/>
              </w:rPr>
            </w:pPr>
            <w:r>
              <w:rPr>
                <w:rFonts w:eastAsia="DengXian"/>
                <w:lang w:eastAsia="zh-CN"/>
              </w:rPr>
              <w:t>OK</w:t>
            </w:r>
          </w:p>
        </w:tc>
      </w:tr>
      <w:tr w:rsidR="00E4500E" w14:paraId="2D64E21C" w14:textId="77777777">
        <w:tc>
          <w:tcPr>
            <w:tcW w:w="2122" w:type="dxa"/>
          </w:tcPr>
          <w:p w14:paraId="07E3473E" w14:textId="77777777" w:rsidR="00E4500E" w:rsidRDefault="006255E3">
            <w:pPr>
              <w:rPr>
                <w:rFonts w:eastAsia="SimSun"/>
                <w:lang w:val="en-US" w:eastAsia="zh-CN"/>
              </w:rPr>
            </w:pPr>
            <w:r>
              <w:rPr>
                <w:rFonts w:eastAsiaTheme="minorEastAsia"/>
                <w:lang w:val="en-US" w:eastAsia="zh-CN"/>
              </w:rPr>
              <w:t>Nokia, NSB</w:t>
            </w:r>
          </w:p>
        </w:tc>
        <w:tc>
          <w:tcPr>
            <w:tcW w:w="7509" w:type="dxa"/>
          </w:tcPr>
          <w:p w14:paraId="3530D4EA" w14:textId="77777777" w:rsidR="00E4500E" w:rsidRDefault="006255E3">
            <w:pPr>
              <w:rPr>
                <w:rFonts w:eastAsia="DengXian"/>
                <w:lang w:val="en-US" w:eastAsia="zh-CN"/>
              </w:rPr>
            </w:pPr>
            <w:r>
              <w:rPr>
                <w:rFonts w:eastAsia="DengXian"/>
                <w:lang w:val="en-US" w:eastAsia="zh-CN"/>
              </w:rPr>
              <w:t>For 15kHz SCS, to have better capacity, we do not think there is consensus to exclude OCC 4 in this stage.</w:t>
            </w:r>
          </w:p>
        </w:tc>
      </w:tr>
      <w:tr w:rsidR="00E4500E" w14:paraId="6BED2B5E" w14:textId="77777777">
        <w:tc>
          <w:tcPr>
            <w:tcW w:w="2122" w:type="dxa"/>
          </w:tcPr>
          <w:p w14:paraId="1243227E" w14:textId="77777777" w:rsidR="00E4500E" w:rsidRDefault="006255E3">
            <w:pPr>
              <w:rPr>
                <w:rFonts w:eastAsia="SimSun"/>
                <w:lang w:val="en-US" w:eastAsia="zh-CN"/>
              </w:rPr>
            </w:pPr>
            <w:r>
              <w:rPr>
                <w:rFonts w:eastAsiaTheme="minorEastAsia"/>
                <w:lang w:eastAsia="zh-CN"/>
              </w:rPr>
              <w:t>Ericsson</w:t>
            </w:r>
          </w:p>
        </w:tc>
        <w:tc>
          <w:tcPr>
            <w:tcW w:w="7509" w:type="dxa"/>
          </w:tcPr>
          <w:p w14:paraId="348EF8D7" w14:textId="77777777" w:rsidR="00E4500E" w:rsidRDefault="006255E3">
            <w:pPr>
              <w:rPr>
                <w:rFonts w:eastAsia="DengXian"/>
                <w:lang w:val="en-US" w:eastAsia="zh-CN"/>
              </w:rPr>
            </w:pPr>
            <w:r>
              <w:rPr>
                <w:rFonts w:eastAsia="DengXian"/>
                <w:lang w:eastAsia="zh-CN"/>
              </w:rPr>
              <w:t>We support the proposal.</w:t>
            </w:r>
          </w:p>
        </w:tc>
      </w:tr>
      <w:tr w:rsidR="00E4500E" w14:paraId="63B6F10C" w14:textId="77777777">
        <w:tc>
          <w:tcPr>
            <w:tcW w:w="2122" w:type="dxa"/>
          </w:tcPr>
          <w:p w14:paraId="04A59822" w14:textId="77777777" w:rsidR="00E4500E" w:rsidRDefault="006255E3">
            <w:pPr>
              <w:rPr>
                <w:lang w:eastAsia="ar-SA"/>
              </w:rPr>
            </w:pPr>
            <w:r>
              <w:rPr>
                <w:rFonts w:eastAsia="SimSun" w:hint="eastAsia"/>
                <w:lang w:val="en-US" w:eastAsia="zh-CN"/>
              </w:rPr>
              <w:t>Lenovo</w:t>
            </w:r>
          </w:p>
        </w:tc>
        <w:tc>
          <w:tcPr>
            <w:tcW w:w="7509" w:type="dxa"/>
          </w:tcPr>
          <w:p w14:paraId="5FCA01E1" w14:textId="77777777" w:rsidR="00E4500E" w:rsidRDefault="006255E3">
            <w:pPr>
              <w:rPr>
                <w:rFonts w:eastAsia="DengXian"/>
                <w:lang w:eastAsia="zh-CN"/>
              </w:rPr>
            </w:pPr>
            <w:r>
              <w:rPr>
                <w:rFonts w:eastAsia="DengXian" w:hint="eastAsia"/>
                <w:lang w:val="en-US" w:eastAsia="zh-CN"/>
              </w:rPr>
              <w:t>OK</w:t>
            </w:r>
          </w:p>
        </w:tc>
      </w:tr>
      <w:tr w:rsidR="00E4500E" w14:paraId="33F5DB55" w14:textId="77777777">
        <w:tc>
          <w:tcPr>
            <w:tcW w:w="2122" w:type="dxa"/>
          </w:tcPr>
          <w:p w14:paraId="7C4A512B" w14:textId="77777777" w:rsidR="00E4500E" w:rsidRDefault="006255E3">
            <w:pPr>
              <w:rPr>
                <w:rFonts w:eastAsia="SimSun"/>
                <w:lang w:val="en-US" w:eastAsia="zh-CN"/>
              </w:rPr>
            </w:pPr>
            <w:r>
              <w:rPr>
                <w:lang w:eastAsia="ar-SA"/>
              </w:rPr>
              <w:t>Apple</w:t>
            </w:r>
          </w:p>
        </w:tc>
        <w:tc>
          <w:tcPr>
            <w:tcW w:w="7509" w:type="dxa"/>
          </w:tcPr>
          <w:p w14:paraId="4A18C978" w14:textId="77777777" w:rsidR="00E4500E" w:rsidRDefault="006255E3">
            <w:pPr>
              <w:rPr>
                <w:rFonts w:eastAsia="DengXian"/>
                <w:lang w:val="en-US" w:eastAsia="zh-CN"/>
              </w:rPr>
            </w:pPr>
            <w:r>
              <w:rPr>
                <w:rFonts w:eastAsia="DengXian"/>
                <w:lang w:eastAsia="zh-CN"/>
              </w:rPr>
              <w:t>Ok with this proposal.</w:t>
            </w:r>
          </w:p>
        </w:tc>
      </w:tr>
      <w:tr w:rsidR="00E4500E" w14:paraId="51B1FA47" w14:textId="77777777">
        <w:tc>
          <w:tcPr>
            <w:tcW w:w="2122" w:type="dxa"/>
          </w:tcPr>
          <w:p w14:paraId="79EC2471" w14:textId="77777777" w:rsidR="00E4500E" w:rsidRDefault="006255E3">
            <w:pPr>
              <w:rPr>
                <w:lang w:eastAsia="ar-SA"/>
              </w:rPr>
            </w:pPr>
            <w:r>
              <w:rPr>
                <w:rFonts w:eastAsia="SimSun" w:hint="eastAsia"/>
                <w:lang w:val="en-US" w:eastAsia="zh-CN"/>
              </w:rPr>
              <w:t>N</w:t>
            </w:r>
            <w:r>
              <w:rPr>
                <w:rFonts w:eastAsia="SimSun"/>
                <w:lang w:val="en-US" w:eastAsia="zh-CN"/>
              </w:rPr>
              <w:t>EC</w:t>
            </w:r>
          </w:p>
        </w:tc>
        <w:tc>
          <w:tcPr>
            <w:tcW w:w="7509" w:type="dxa"/>
          </w:tcPr>
          <w:p w14:paraId="733EF7B6" w14:textId="77777777" w:rsidR="00E4500E" w:rsidRDefault="006255E3">
            <w:pPr>
              <w:rPr>
                <w:rFonts w:eastAsia="DengXian"/>
                <w:lang w:eastAsia="zh-CN"/>
              </w:rPr>
            </w:pPr>
            <w:r>
              <w:rPr>
                <w:rFonts w:eastAsia="DengXian" w:hint="eastAsia"/>
                <w:lang w:val="en-US" w:eastAsia="zh-CN"/>
              </w:rPr>
              <w:t>S</w:t>
            </w:r>
            <w:r>
              <w:rPr>
                <w:rFonts w:eastAsia="DengXian"/>
                <w:lang w:val="en-US" w:eastAsia="zh-CN"/>
              </w:rPr>
              <w:t>upport this proposal.</w:t>
            </w:r>
          </w:p>
        </w:tc>
      </w:tr>
      <w:tr w:rsidR="00E4500E" w14:paraId="26864909" w14:textId="77777777">
        <w:tc>
          <w:tcPr>
            <w:tcW w:w="2122" w:type="dxa"/>
          </w:tcPr>
          <w:p w14:paraId="33DB44B2" w14:textId="77777777" w:rsidR="00E4500E" w:rsidRDefault="006255E3">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509" w:type="dxa"/>
          </w:tcPr>
          <w:p w14:paraId="7DE71E67" w14:textId="77777777" w:rsidR="00E4500E" w:rsidRDefault="006255E3">
            <w:pPr>
              <w:rPr>
                <w:rFonts w:eastAsia="DengXian"/>
                <w:lang w:val="en-US" w:eastAsia="zh-CN"/>
              </w:rPr>
            </w:pPr>
            <w:r>
              <w:rPr>
                <w:rFonts w:eastAsia="DengXian" w:hint="eastAsia"/>
                <w:lang w:val="en-US" w:eastAsia="zh-CN"/>
              </w:rPr>
              <w:t>s</w:t>
            </w:r>
            <w:r>
              <w:rPr>
                <w:rFonts w:eastAsia="DengXian"/>
                <w:lang w:val="en-US" w:eastAsia="zh-CN"/>
              </w:rPr>
              <w:t>upport</w:t>
            </w:r>
          </w:p>
        </w:tc>
      </w:tr>
      <w:tr w:rsidR="00E4500E" w14:paraId="53EFE788" w14:textId="77777777">
        <w:tc>
          <w:tcPr>
            <w:tcW w:w="2122" w:type="dxa"/>
          </w:tcPr>
          <w:p w14:paraId="08AC9C3D" w14:textId="77777777" w:rsidR="00E4500E" w:rsidRDefault="006255E3">
            <w:pPr>
              <w:rPr>
                <w:rFonts w:eastAsia="SimSun"/>
                <w:lang w:val="en-US" w:eastAsia="zh-CN"/>
              </w:rPr>
            </w:pPr>
            <w:proofErr w:type="spellStart"/>
            <w:r>
              <w:rPr>
                <w:rFonts w:eastAsia="SimSun"/>
                <w:lang w:val="en-US" w:eastAsia="zh-CN"/>
              </w:rPr>
              <w:t>Spreadtrum</w:t>
            </w:r>
            <w:proofErr w:type="spellEnd"/>
          </w:p>
        </w:tc>
        <w:tc>
          <w:tcPr>
            <w:tcW w:w="7509" w:type="dxa"/>
          </w:tcPr>
          <w:p w14:paraId="60F28BF4" w14:textId="77777777" w:rsidR="00E4500E" w:rsidRDefault="006255E3">
            <w:pPr>
              <w:rPr>
                <w:rFonts w:eastAsia="DengXian"/>
                <w:lang w:val="en-US" w:eastAsia="zh-CN"/>
              </w:rPr>
            </w:pPr>
            <w:r>
              <w:rPr>
                <w:rFonts w:eastAsia="DengXian"/>
                <w:lang w:val="en-US" w:eastAsia="zh-CN"/>
              </w:rPr>
              <w:t xml:space="preserve">Support </w:t>
            </w:r>
          </w:p>
        </w:tc>
      </w:tr>
      <w:tr w:rsidR="00E4500E" w14:paraId="46E5BDBB" w14:textId="77777777">
        <w:tc>
          <w:tcPr>
            <w:tcW w:w="2122" w:type="dxa"/>
          </w:tcPr>
          <w:p w14:paraId="359228B8" w14:textId="77777777" w:rsidR="00E4500E" w:rsidRDefault="006255E3">
            <w:pPr>
              <w:rPr>
                <w:rFonts w:eastAsia="SimSun"/>
                <w:lang w:val="en-US" w:eastAsia="zh-CN"/>
              </w:rPr>
            </w:pPr>
            <w:r>
              <w:rPr>
                <w:rFonts w:eastAsia="SimSun"/>
                <w:lang w:val="en-US" w:eastAsia="zh-CN"/>
              </w:rPr>
              <w:t>Nordic</w:t>
            </w:r>
          </w:p>
        </w:tc>
        <w:tc>
          <w:tcPr>
            <w:tcW w:w="7509" w:type="dxa"/>
          </w:tcPr>
          <w:p w14:paraId="4330EC4A" w14:textId="77777777" w:rsidR="00E4500E" w:rsidRDefault="006255E3">
            <w:pPr>
              <w:rPr>
                <w:rFonts w:eastAsia="DengXian"/>
                <w:lang w:val="en-US" w:eastAsia="zh-CN"/>
              </w:rPr>
            </w:pPr>
            <w:r>
              <w:rPr>
                <w:rFonts w:eastAsia="DengXian"/>
                <w:lang w:val="en-US" w:eastAsia="zh-CN"/>
              </w:rPr>
              <w:t>Support</w:t>
            </w:r>
          </w:p>
        </w:tc>
      </w:tr>
      <w:tr w:rsidR="00E4500E" w14:paraId="1CC0413E" w14:textId="77777777">
        <w:tc>
          <w:tcPr>
            <w:tcW w:w="2122" w:type="dxa"/>
          </w:tcPr>
          <w:p w14:paraId="76AC8985" w14:textId="77777777" w:rsidR="00E4500E" w:rsidRDefault="006255E3">
            <w:pPr>
              <w:rPr>
                <w:rFonts w:eastAsia="SimSun"/>
                <w:lang w:val="en-US" w:eastAsia="zh-CN"/>
              </w:rPr>
            </w:pPr>
            <w:r>
              <w:rPr>
                <w:rFonts w:eastAsia="SimSun" w:hint="eastAsia"/>
                <w:lang w:val="en-US" w:eastAsia="zh-CN"/>
              </w:rPr>
              <w:t>ZTE</w:t>
            </w:r>
          </w:p>
        </w:tc>
        <w:tc>
          <w:tcPr>
            <w:tcW w:w="7509" w:type="dxa"/>
          </w:tcPr>
          <w:p w14:paraId="5424A44F" w14:textId="77777777" w:rsidR="00E4500E" w:rsidRDefault="006255E3">
            <w:pPr>
              <w:rPr>
                <w:rFonts w:eastAsia="DengXian"/>
                <w:lang w:val="en-US" w:eastAsia="zh-CN"/>
              </w:rPr>
            </w:pPr>
            <w:r>
              <w:rPr>
                <w:rFonts w:eastAsia="DengXian" w:hint="eastAsia"/>
                <w:lang w:val="en-US" w:eastAsia="zh-CN"/>
              </w:rPr>
              <w:t>Fine with the proposal.</w:t>
            </w:r>
          </w:p>
        </w:tc>
      </w:tr>
      <w:tr w:rsidR="00E4500E" w14:paraId="5BE940E1" w14:textId="77777777">
        <w:tc>
          <w:tcPr>
            <w:tcW w:w="2122" w:type="dxa"/>
          </w:tcPr>
          <w:p w14:paraId="1693B97F" w14:textId="77777777" w:rsidR="00E4500E" w:rsidRDefault="006255E3">
            <w:pPr>
              <w:rPr>
                <w:rFonts w:eastAsia="SimSun"/>
                <w:lang w:val="en-US" w:eastAsia="zh-CN"/>
              </w:rPr>
            </w:pPr>
            <w:r>
              <w:rPr>
                <w:rFonts w:eastAsia="SimSun"/>
                <w:lang w:val="en-US" w:eastAsia="zh-CN"/>
              </w:rPr>
              <w:t>FL3</w:t>
            </w:r>
          </w:p>
        </w:tc>
        <w:tc>
          <w:tcPr>
            <w:tcW w:w="7509" w:type="dxa"/>
          </w:tcPr>
          <w:p w14:paraId="3C400C09" w14:textId="77777777" w:rsidR="00E4500E" w:rsidRDefault="006255E3">
            <w:pPr>
              <w:rPr>
                <w:rFonts w:cs="Times"/>
                <w:szCs w:val="20"/>
                <w:lang w:eastAsia="zh-CN"/>
              </w:rPr>
            </w:pPr>
            <w:r>
              <w:rPr>
                <w:rFonts w:eastAsia="DengXian"/>
                <w:lang w:val="en-US" w:eastAsia="zh-CN"/>
              </w:rPr>
              <w:t>The following agreement was made on Monday:</w:t>
            </w:r>
            <w:r>
              <w:rPr>
                <w:rFonts w:eastAsia="DengXian"/>
                <w:lang w:val="en-US" w:eastAsia="zh-CN"/>
              </w:rPr>
              <w:br/>
            </w:r>
            <w:r>
              <w:rPr>
                <w:rFonts w:eastAsia="DengXian"/>
                <w:lang w:val="en-US" w:eastAsia="zh-CN"/>
              </w:rPr>
              <w:br/>
            </w:r>
            <w:proofErr w:type="gramStart"/>
            <w:r>
              <w:rPr>
                <w:rFonts w:cs="Times"/>
                <w:szCs w:val="20"/>
                <w:highlight w:val="green"/>
                <w:lang w:eastAsia="zh-CN"/>
              </w:rPr>
              <w:t>Agreement</w:t>
            </w:r>
            <w:proofErr w:type="gramEnd"/>
          </w:p>
          <w:p w14:paraId="001A9961" w14:textId="77777777" w:rsidR="00E4500E" w:rsidRDefault="006255E3">
            <w:pPr>
              <w:rPr>
                <w:rFonts w:cs="Times"/>
                <w:szCs w:val="20"/>
                <w:lang w:eastAsia="zh-CN"/>
              </w:rPr>
            </w:pPr>
            <w:r>
              <w:rPr>
                <w:rFonts w:cs="Times"/>
                <w:szCs w:val="20"/>
                <w:lang w:eastAsia="zh-CN"/>
              </w:rPr>
              <w:t>For single tone 15kHz SCS Slot-level OCC for NPUSCH format 1, OCC length larger than 2 is not supported.</w:t>
            </w:r>
          </w:p>
          <w:p w14:paraId="177AC521" w14:textId="77777777" w:rsidR="00E4500E" w:rsidRDefault="00E4500E">
            <w:pPr>
              <w:rPr>
                <w:rFonts w:eastAsia="DengXian"/>
                <w:lang w:eastAsia="zh-CN"/>
              </w:rPr>
            </w:pPr>
          </w:p>
        </w:tc>
      </w:tr>
    </w:tbl>
    <w:p w14:paraId="1E6AE14C" w14:textId="77777777" w:rsidR="00E4500E" w:rsidRDefault="00E4500E"/>
    <w:p w14:paraId="0551D956" w14:textId="77777777" w:rsidR="00E4500E" w:rsidRDefault="00E4500E">
      <w:pPr>
        <w:rPr>
          <w:lang w:eastAsia="ar-SA"/>
        </w:rPr>
      </w:pPr>
    </w:p>
    <w:p w14:paraId="300B589D" w14:textId="77777777" w:rsidR="00E4500E" w:rsidRDefault="00E4500E"/>
    <w:p w14:paraId="3E53447E" w14:textId="77777777" w:rsidR="00E4500E" w:rsidRDefault="006255E3">
      <w:pPr>
        <w:pStyle w:val="Heading3"/>
      </w:pPr>
      <w:bookmarkStart w:id="37" w:name="_Toc183176189"/>
      <w:r>
        <w:t>Details of CDM DMRS with legacy pattern</w:t>
      </w:r>
      <w:bookmarkEnd w:id="37"/>
    </w:p>
    <w:p w14:paraId="1B777E3A" w14:textId="77777777" w:rsidR="00E4500E" w:rsidRDefault="006255E3">
      <w:r>
        <w:t>The following agreement was made at RAN1#117 Fukuoka:</w:t>
      </w:r>
    </w:p>
    <w:p w14:paraId="5232327D" w14:textId="77777777" w:rsidR="00E4500E" w:rsidRDefault="00E450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0F0C29D6" w14:textId="77777777">
        <w:tc>
          <w:tcPr>
            <w:tcW w:w="9611" w:type="dxa"/>
          </w:tcPr>
          <w:p w14:paraId="6AC7C0D2" w14:textId="77777777" w:rsidR="00E4500E" w:rsidRDefault="006255E3">
            <w:pPr>
              <w:rPr>
                <w:rFonts w:ascii="Times New Roman" w:hAnsi="Times New Roman"/>
                <w:bCs/>
              </w:rPr>
            </w:pPr>
            <w:r>
              <w:rPr>
                <w:rFonts w:ascii="Times New Roman" w:hAnsi="Times New Roman"/>
                <w:bCs/>
                <w:highlight w:val="green"/>
              </w:rPr>
              <w:t>Agreement</w:t>
            </w:r>
          </w:p>
          <w:p w14:paraId="0C3D2936" w14:textId="77777777" w:rsidR="00E4500E" w:rsidRDefault="006255E3">
            <w:pPr>
              <w:numPr>
                <w:ilvl w:val="0"/>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2162A5E8" w14:textId="77777777" w:rsidR="00E4500E" w:rsidRDefault="006255E3">
            <w:pPr>
              <w:numPr>
                <w:ilvl w:val="1"/>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For 15kHz single-tone, </w:t>
            </w:r>
            <w:r>
              <w:rPr>
                <w:rFonts w:ascii="Times New Roman" w:hAnsi="Times New Roman"/>
                <w:bCs/>
                <w:color w:val="FF0000"/>
                <w:szCs w:val="20"/>
                <w:lang w:eastAsia="zh-CN"/>
              </w:rPr>
              <w:t xml:space="preserve">RAN1 strives to reuse the Rel-17 DMRS </w:t>
            </w:r>
            <w:proofErr w:type="gramStart"/>
            <w:r>
              <w:rPr>
                <w:rFonts w:ascii="Times New Roman" w:hAnsi="Times New Roman"/>
                <w:bCs/>
                <w:color w:val="FF0000"/>
                <w:szCs w:val="20"/>
                <w:lang w:eastAsia="zh-CN"/>
              </w:rPr>
              <w:t>pattern</w:t>
            </w:r>
            <w:proofErr w:type="gramEnd"/>
          </w:p>
          <w:p w14:paraId="60836BFA" w14:textId="77777777" w:rsidR="00E4500E" w:rsidRDefault="006255E3">
            <w:pPr>
              <w:numPr>
                <w:ilvl w:val="1"/>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For 3.75kHz </w:t>
            </w:r>
            <w:proofErr w:type="gramStart"/>
            <w:r>
              <w:rPr>
                <w:rFonts w:ascii="Times New Roman" w:hAnsi="Times New Roman"/>
                <w:bCs/>
                <w:szCs w:val="20"/>
                <w:lang w:eastAsia="zh-CN"/>
              </w:rPr>
              <w:t>single-tone</w:t>
            </w:r>
            <w:proofErr w:type="gramEnd"/>
          </w:p>
          <w:p w14:paraId="2CD24697" w14:textId="77777777" w:rsidR="00E4500E" w:rsidRDefault="006255E3">
            <w:pPr>
              <w:numPr>
                <w:ilvl w:val="2"/>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19EAD07F" w14:textId="77777777" w:rsidR="00E4500E" w:rsidRDefault="006255E3">
            <w:pPr>
              <w:numPr>
                <w:ilvl w:val="3"/>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604D501B" w14:textId="77777777" w:rsidR="00E4500E" w:rsidRDefault="006255E3">
            <w:pPr>
              <w:numPr>
                <w:ilvl w:val="3"/>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11070FF3" w14:textId="77777777" w:rsidR="00E4500E" w:rsidRDefault="006255E3">
            <w:pPr>
              <w:numPr>
                <w:ilvl w:val="1"/>
                <w:numId w:val="20"/>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56FBA595" w14:textId="77777777" w:rsidR="00E4500E" w:rsidRDefault="00E4500E"/>
        </w:tc>
      </w:tr>
    </w:tbl>
    <w:p w14:paraId="60ADAF03" w14:textId="77777777" w:rsidR="00E4500E" w:rsidRDefault="00E4500E"/>
    <w:p w14:paraId="021FEFBE" w14:textId="77777777" w:rsidR="00E4500E" w:rsidRDefault="006255E3">
      <w:r>
        <w:t>FL’s understanding of the term “RAN1 strives to reuse the Rel-17 DMRS pattern” is that it relates to the locations of the DMRS symbols and not to the complex-values applied to the DMRS symbols.</w:t>
      </w:r>
    </w:p>
    <w:p w14:paraId="1E3D03D9" w14:textId="77777777" w:rsidR="00E4500E" w:rsidRDefault="00E4500E"/>
    <w:p w14:paraId="25C95BAD" w14:textId="77777777" w:rsidR="00E4500E" w:rsidRDefault="006255E3">
      <w:r>
        <w:t xml:space="preserve">As part of the “CDM with legacy pattern” scheme, RAN1 needs to decide whether spreading is applied to the DMRS symbols as part of the CDM scheme or not. According to the FL’s understanding, </w:t>
      </w:r>
      <w:r>
        <w:fldChar w:fldCharType="begin"/>
      </w:r>
      <w:r>
        <w:instrText xml:space="preserve"> REF _Ref182827851 \h </w:instrText>
      </w:r>
      <w:r>
        <w:fldChar w:fldCharType="separate"/>
      </w:r>
      <w:r>
        <w:t>Figure 3</w:t>
      </w:r>
      <w:r>
        <w:fldChar w:fldCharType="end"/>
      </w:r>
      <w:r>
        <w:t xml:space="preserve"> illustrates operation of CDM of the legacy DMRS with and without spreading. In the case of DMRS spreading, the complex-valued DMRS symbol used in slot 1 is copied to slot 2 and OCC is applied across those identical complex-valued DMRS symbols. In the case of operation without DMRS spreading, the complex-valued DMRS symbol from slot 1 is OCC-ed with the different complex-valued DMRS symbol from slot 2.</w:t>
      </w:r>
    </w:p>
    <w:p w14:paraId="38CEBD09" w14:textId="77777777" w:rsidR="00E4500E" w:rsidRDefault="00E4500E"/>
    <w:p w14:paraId="6E36DD28" w14:textId="77777777" w:rsidR="00E4500E" w:rsidRDefault="006255E3">
      <w:r>
        <w:rPr>
          <w:noProof/>
        </w:rPr>
        <w:drawing>
          <wp:inline distT="0" distB="0" distL="0" distR="0" wp14:anchorId="5B407A8D" wp14:editId="53AA5202">
            <wp:extent cx="5936615" cy="2332990"/>
            <wp:effectExtent l="0" t="0" r="6985" b="0"/>
            <wp:docPr id="1051485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485105" name="Picture 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983800" cy="2352036"/>
                    </a:xfrm>
                    <a:prstGeom prst="rect">
                      <a:avLst/>
                    </a:prstGeom>
                    <a:noFill/>
                  </pic:spPr>
                </pic:pic>
              </a:graphicData>
            </a:graphic>
          </wp:inline>
        </w:drawing>
      </w:r>
    </w:p>
    <w:p w14:paraId="49CF2E08" w14:textId="77777777" w:rsidR="00E4500E" w:rsidRDefault="006255E3">
      <w:pPr>
        <w:pStyle w:val="Caption"/>
        <w:jc w:val="center"/>
      </w:pPr>
      <w:bookmarkStart w:id="38" w:name="_Ref182827851"/>
      <w:r>
        <w:t xml:space="preserve">Figure </w:t>
      </w:r>
      <w:r>
        <w:fldChar w:fldCharType="begin"/>
      </w:r>
      <w:r>
        <w:instrText xml:space="preserve"> SEQ Figure \* ARABIC </w:instrText>
      </w:r>
      <w:r>
        <w:fldChar w:fldCharType="separate"/>
      </w:r>
      <w:r>
        <w:t>3</w:t>
      </w:r>
      <w:r>
        <w:fldChar w:fldCharType="end"/>
      </w:r>
      <w:bookmarkEnd w:id="38"/>
      <w:r>
        <w:t xml:space="preserve"> – CDM of the legacy DMRS pattern with and without </w:t>
      </w:r>
      <w:proofErr w:type="gramStart"/>
      <w:r>
        <w:t>spreading</w:t>
      </w:r>
      <w:proofErr w:type="gramEnd"/>
    </w:p>
    <w:p w14:paraId="2C25D554" w14:textId="77777777" w:rsidR="00E4500E" w:rsidRDefault="00E4500E">
      <w:pPr>
        <w:rPr>
          <w:lang w:eastAsia="ar-SA"/>
        </w:rPr>
      </w:pPr>
    </w:p>
    <w:p w14:paraId="4275CAFC" w14:textId="77777777" w:rsidR="00E4500E" w:rsidRDefault="006255E3">
      <w:pPr>
        <w:rPr>
          <w:lang w:eastAsia="ar-SA"/>
        </w:rPr>
      </w:pPr>
      <w:r>
        <w:rPr>
          <w:lang w:eastAsia="ar-SA"/>
        </w:rPr>
        <w:t xml:space="preserve">Some companies think that a DMRS spreading function is necessary for the CDM operation to work at all. Other companies [presumably] understand that CDM can work across different complex-value DMRS symbols (the </w:t>
      </w:r>
      <w:proofErr w:type="spellStart"/>
      <w:r>
        <w:rPr>
          <w:lang w:eastAsia="ar-SA"/>
        </w:rPr>
        <w:t>eNB</w:t>
      </w:r>
      <w:proofErr w:type="spellEnd"/>
      <w:r>
        <w:rPr>
          <w:lang w:eastAsia="ar-SA"/>
        </w:rPr>
        <w:t xml:space="preserve"> knows what those complex-value symbols are, in contrast to the case for OCC of data symbols) and hence that a “no spreading” mode of operation is possible for DMRS. The “no spreading” operation would lead to fewer changes to DMRS and might lead to less impact on other UEs (through any DMRS interference effect).</w:t>
      </w:r>
    </w:p>
    <w:p w14:paraId="3BF90CB9" w14:textId="77777777" w:rsidR="00E4500E" w:rsidRDefault="00E4500E">
      <w:pPr>
        <w:rPr>
          <w:lang w:eastAsia="ar-SA"/>
        </w:rPr>
      </w:pPr>
    </w:p>
    <w:p w14:paraId="5C69F39E" w14:textId="77777777" w:rsidR="00E4500E" w:rsidRDefault="006255E3">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4_3_3v1: </w:t>
      </w:r>
    </w:p>
    <w:p w14:paraId="67B3C924" w14:textId="77777777" w:rsidR="00E4500E" w:rsidRDefault="00E4500E">
      <w:pPr>
        <w:rPr>
          <w:b/>
          <w:bCs/>
          <w:lang w:eastAsia="ar-SA"/>
        </w:rPr>
      </w:pPr>
    </w:p>
    <w:p w14:paraId="773854A0" w14:textId="77777777" w:rsidR="00E4500E" w:rsidRDefault="006255E3">
      <w:pPr>
        <w:rPr>
          <w:rFonts w:ascii="Times New Roman" w:hAnsi="Times New Roman"/>
          <w:b/>
          <w:bCs/>
          <w:szCs w:val="20"/>
          <w:lang w:eastAsia="zh-CN"/>
        </w:rPr>
      </w:pPr>
      <w:r>
        <w:rPr>
          <w:rFonts w:ascii="Times New Roman" w:hAnsi="Times New Roman"/>
          <w:b/>
          <w:bCs/>
          <w:szCs w:val="20"/>
          <w:lang w:eastAsia="zh-CN"/>
        </w:rPr>
        <w:t>For 15kHz CDM DMRS with legacy pattern, choose between the following clarifications:</w:t>
      </w:r>
    </w:p>
    <w:p w14:paraId="47136334" w14:textId="77777777" w:rsidR="00E4500E" w:rsidRDefault="00E4500E">
      <w:pPr>
        <w:rPr>
          <w:rFonts w:ascii="Times New Roman" w:hAnsi="Times New Roman"/>
          <w:b/>
          <w:bCs/>
          <w:szCs w:val="20"/>
          <w:lang w:eastAsia="zh-CN"/>
        </w:rPr>
      </w:pPr>
    </w:p>
    <w:p w14:paraId="4DD19D14"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1: DMRS symbols are spread before the OCC is applied. </w:t>
      </w:r>
    </w:p>
    <w:p w14:paraId="7D83E446" w14:textId="77777777" w:rsidR="00E4500E" w:rsidRDefault="006255E3">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 xml:space="preserve">In the spreading function, the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from slot 2*n is copied to slot 2*n+1</w:t>
      </w:r>
    </w:p>
    <w:p w14:paraId="47D953BB"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776E01F9" w14:textId="77777777" w:rsidR="00E4500E" w:rsidRDefault="006255E3">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 xml:space="preserve">The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symbols in slot 2*n and 2*n+1 are according to the legacy DMRS sequence</w:t>
      </w:r>
      <w:r>
        <w:rPr>
          <w:lang w:eastAsia="ar-SA"/>
        </w:rPr>
        <w:t>.</w:t>
      </w:r>
    </w:p>
    <w:p w14:paraId="524EB3E1" w14:textId="77777777" w:rsidR="00E4500E" w:rsidRDefault="00E4500E">
      <w:pPr>
        <w:rPr>
          <w:b/>
          <w:bCs/>
          <w:highlight w:val="yellow"/>
          <w:lang w:eastAsia="ar-SA"/>
        </w:rPr>
      </w:pPr>
    </w:p>
    <w:p w14:paraId="3057937C" w14:textId="77777777" w:rsidR="00E4500E" w:rsidRDefault="00E4500E"/>
    <w:p w14:paraId="2AC1C03C"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4_3_3v1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122"/>
        <w:gridCol w:w="7509"/>
      </w:tblGrid>
      <w:tr w:rsidR="00E4500E" w14:paraId="5002366F" w14:textId="77777777">
        <w:tc>
          <w:tcPr>
            <w:tcW w:w="2122" w:type="dxa"/>
            <w:shd w:val="clear" w:color="auto" w:fill="D9D9D9"/>
          </w:tcPr>
          <w:p w14:paraId="65F87C83" w14:textId="77777777" w:rsidR="00E4500E" w:rsidRDefault="006255E3">
            <w:pPr>
              <w:rPr>
                <w:b/>
                <w:bCs/>
                <w:lang w:eastAsia="ar-SA"/>
              </w:rPr>
            </w:pPr>
            <w:r>
              <w:rPr>
                <w:b/>
                <w:bCs/>
                <w:lang w:eastAsia="ar-SA"/>
              </w:rPr>
              <w:t>Company</w:t>
            </w:r>
          </w:p>
        </w:tc>
        <w:tc>
          <w:tcPr>
            <w:tcW w:w="7509" w:type="dxa"/>
            <w:shd w:val="clear" w:color="auto" w:fill="D9D9D9"/>
          </w:tcPr>
          <w:p w14:paraId="08CD88B5" w14:textId="77777777" w:rsidR="00E4500E" w:rsidRDefault="006255E3">
            <w:pPr>
              <w:rPr>
                <w:b/>
                <w:bCs/>
                <w:lang w:eastAsia="ar-SA"/>
              </w:rPr>
            </w:pPr>
            <w:r>
              <w:rPr>
                <w:b/>
                <w:bCs/>
                <w:lang w:eastAsia="ar-SA"/>
              </w:rPr>
              <w:t>Comment</w:t>
            </w:r>
          </w:p>
        </w:tc>
      </w:tr>
      <w:tr w:rsidR="00E4500E" w14:paraId="670B6ED9" w14:textId="77777777">
        <w:tc>
          <w:tcPr>
            <w:tcW w:w="2122" w:type="dxa"/>
          </w:tcPr>
          <w:p w14:paraId="7FEF2061" w14:textId="77777777" w:rsidR="00E4500E" w:rsidRDefault="006255E3">
            <w:pPr>
              <w:rPr>
                <w:lang w:eastAsia="ko-KR"/>
              </w:rPr>
            </w:pPr>
            <w:r>
              <w:rPr>
                <w:rFonts w:hint="eastAsia"/>
                <w:lang w:eastAsia="ko-KR"/>
              </w:rPr>
              <w:t>LGE</w:t>
            </w:r>
          </w:p>
        </w:tc>
        <w:tc>
          <w:tcPr>
            <w:tcW w:w="7509" w:type="dxa"/>
          </w:tcPr>
          <w:p w14:paraId="13BA2433" w14:textId="77777777" w:rsidR="00E4500E" w:rsidRDefault="006255E3">
            <w:pPr>
              <w:rPr>
                <w:lang w:eastAsia="ko-KR"/>
              </w:rPr>
            </w:pPr>
            <w:r>
              <w:rPr>
                <w:rFonts w:hint="eastAsia"/>
                <w:lang w:eastAsia="ko-KR"/>
              </w:rPr>
              <w:t xml:space="preserve">We are OK with Option 2. Since the DMRS sequence would be the known sequence, there would not be problematic to go with Option 2. For information, according to the current DMRS OCC for cell randomization, DMRS spreading is not considered. </w:t>
            </w:r>
          </w:p>
        </w:tc>
      </w:tr>
      <w:tr w:rsidR="00E4500E" w14:paraId="314AEA37" w14:textId="77777777">
        <w:tc>
          <w:tcPr>
            <w:tcW w:w="2122" w:type="dxa"/>
          </w:tcPr>
          <w:p w14:paraId="3CA86F1F" w14:textId="77777777" w:rsidR="00E4500E" w:rsidRDefault="006255E3">
            <w:pPr>
              <w:rPr>
                <w:rFonts w:eastAsiaTheme="minorEastAsia"/>
                <w:lang w:eastAsia="zh-CN"/>
              </w:rPr>
            </w:pPr>
            <w:r>
              <w:rPr>
                <w:lang w:eastAsia="ar-SA"/>
              </w:rPr>
              <w:t>Vivo1</w:t>
            </w:r>
          </w:p>
        </w:tc>
        <w:tc>
          <w:tcPr>
            <w:tcW w:w="7509" w:type="dxa"/>
          </w:tcPr>
          <w:p w14:paraId="24BBCE82" w14:textId="77777777" w:rsidR="00E4500E" w:rsidRDefault="006255E3">
            <w:pPr>
              <w:rPr>
                <w:rFonts w:eastAsiaTheme="minorEastAsia"/>
                <w:lang w:eastAsia="zh-CN"/>
              </w:rPr>
            </w:pPr>
            <w:r>
              <w:rPr>
                <w:rFonts w:eastAsiaTheme="minorEastAsia"/>
                <w:lang w:eastAsia="zh-CN"/>
              </w:rPr>
              <w:t xml:space="preserve">For option2, as FL explained, </w:t>
            </w:r>
            <w:r>
              <w:t xml:space="preserve">in the case of operation without DMRS spreading, the complex-valued DMRS symbol from slot 1 is OCC-ed with the different complex-valued DMRS symbol from slot 2, therefore no spreading </w:t>
            </w:r>
            <w:proofErr w:type="gramStart"/>
            <w:r>
              <w:t>actually means</w:t>
            </w:r>
            <w:proofErr w:type="gramEnd"/>
            <w:r>
              <w:t xml:space="preserve"> ‘no OCC is applied for DMRS’. </w:t>
            </w:r>
            <w:r>
              <w:rPr>
                <w:rFonts w:eastAsiaTheme="minorEastAsia"/>
                <w:lang w:eastAsia="zh-CN"/>
              </w:rPr>
              <w:t>‘</w:t>
            </w:r>
            <w:proofErr w:type="gramStart"/>
            <w:r>
              <w:rPr>
                <w:rFonts w:ascii="Times New Roman" w:hAnsi="Times New Roman"/>
                <w:b/>
                <w:bCs/>
                <w:szCs w:val="20"/>
                <w:lang w:eastAsia="zh-CN"/>
              </w:rPr>
              <w:t>before</w:t>
            </w:r>
            <w:proofErr w:type="gramEnd"/>
            <w:r>
              <w:rPr>
                <w:rFonts w:ascii="Times New Roman" w:hAnsi="Times New Roman"/>
                <w:b/>
                <w:bCs/>
                <w:szCs w:val="20"/>
                <w:lang w:eastAsia="zh-CN"/>
              </w:rPr>
              <w:t xml:space="preserve"> the OCC is applied</w:t>
            </w:r>
            <w:r>
              <w:rPr>
                <w:rFonts w:eastAsiaTheme="minorEastAsia"/>
                <w:lang w:eastAsia="zh-CN"/>
              </w:rPr>
              <w:t>’ in the 2</w:t>
            </w:r>
            <w:r>
              <w:rPr>
                <w:rFonts w:eastAsiaTheme="minorEastAsia"/>
                <w:vertAlign w:val="superscript"/>
                <w:lang w:eastAsia="zh-CN"/>
              </w:rPr>
              <w:t>nd</w:t>
            </w:r>
            <w:r>
              <w:rPr>
                <w:rFonts w:eastAsiaTheme="minorEastAsia"/>
                <w:lang w:eastAsia="zh-CN"/>
              </w:rPr>
              <w:t xml:space="preserve"> sub-bullet somehow is ambiguous as it is not clear if it refers to PUSCH OCC or DMRS OCC, thus should be removed.</w:t>
            </w:r>
          </w:p>
          <w:p w14:paraId="53EE0753" w14:textId="77777777" w:rsidR="00E4500E" w:rsidRDefault="006255E3">
            <w:pPr>
              <w:rPr>
                <w:rFonts w:eastAsiaTheme="minorEastAsia"/>
                <w:lang w:eastAsia="zh-CN"/>
              </w:rPr>
            </w:pPr>
            <w:r>
              <w:rPr>
                <w:rFonts w:eastAsiaTheme="minorEastAsia"/>
                <w:lang w:eastAsia="zh-CN"/>
              </w:rPr>
              <w:t xml:space="preserve">Therefore, we suggest the following </w:t>
            </w:r>
            <w:proofErr w:type="gramStart"/>
            <w:r>
              <w:rPr>
                <w:rFonts w:eastAsiaTheme="minorEastAsia"/>
                <w:lang w:eastAsia="zh-CN"/>
              </w:rPr>
              <w:t>revision</w:t>
            </w:r>
            <w:proofErr w:type="gramEnd"/>
          </w:p>
          <w:p w14:paraId="6D9BDA89"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w:t>
            </w:r>
            <w:r>
              <w:rPr>
                <w:rFonts w:ascii="Times New Roman" w:hAnsi="Times New Roman"/>
                <w:b/>
                <w:bCs/>
                <w:color w:val="FF0000"/>
                <w:szCs w:val="20"/>
                <w:lang w:eastAsia="zh-CN"/>
              </w:rPr>
              <w:t>and</w:t>
            </w:r>
            <w:r>
              <w:rPr>
                <w:rFonts w:ascii="Times New Roman" w:hAnsi="Times New Roman"/>
                <w:b/>
                <w:bCs/>
                <w:szCs w:val="20"/>
                <w:lang w:eastAsia="zh-CN"/>
              </w:rPr>
              <w:t xml:space="preserve"> </w:t>
            </w:r>
            <w:r>
              <w:rPr>
                <w:rFonts w:ascii="Times New Roman" w:hAnsi="Times New Roman"/>
                <w:b/>
                <w:bCs/>
                <w:color w:val="FF0000"/>
                <w:szCs w:val="20"/>
                <w:lang w:eastAsia="zh-CN"/>
              </w:rPr>
              <w:t xml:space="preserve">does not apply OCC </w:t>
            </w:r>
            <w:r>
              <w:rPr>
                <w:rFonts w:ascii="Times New Roman" w:hAnsi="Times New Roman"/>
                <w:b/>
                <w:bCs/>
                <w:strike/>
                <w:color w:val="FF0000"/>
                <w:szCs w:val="20"/>
                <w:lang w:eastAsia="zh-CN"/>
              </w:rPr>
              <w:t>before the OCC is applied</w:t>
            </w:r>
            <w:r>
              <w:rPr>
                <w:rFonts w:ascii="Times New Roman" w:hAnsi="Times New Roman"/>
                <w:b/>
                <w:bCs/>
                <w:szCs w:val="20"/>
                <w:lang w:eastAsia="zh-CN"/>
              </w:rPr>
              <w:t xml:space="preserve">. </w:t>
            </w:r>
          </w:p>
          <w:p w14:paraId="0F1B9C61" w14:textId="77777777" w:rsidR="00E4500E" w:rsidRDefault="00E4500E">
            <w:pPr>
              <w:rPr>
                <w:rFonts w:eastAsia="DengXian"/>
                <w:lang w:eastAsia="zh-CN"/>
              </w:rPr>
            </w:pPr>
          </w:p>
        </w:tc>
      </w:tr>
      <w:tr w:rsidR="00E4500E" w14:paraId="773E033A" w14:textId="77777777">
        <w:tc>
          <w:tcPr>
            <w:tcW w:w="2122" w:type="dxa"/>
          </w:tcPr>
          <w:p w14:paraId="22080391" w14:textId="77777777" w:rsidR="00E4500E" w:rsidRDefault="006255E3">
            <w:pPr>
              <w:rPr>
                <w:rFonts w:eastAsia="SimSun"/>
                <w:lang w:val="en-US" w:eastAsia="zh-CN"/>
              </w:rPr>
            </w:pPr>
            <w:r>
              <w:rPr>
                <w:rFonts w:eastAsia="SimSun" w:hint="eastAsia"/>
                <w:lang w:val="en-US" w:eastAsia="zh-CN"/>
              </w:rPr>
              <w:lastRenderedPageBreak/>
              <w:t>CATT</w:t>
            </w:r>
          </w:p>
        </w:tc>
        <w:tc>
          <w:tcPr>
            <w:tcW w:w="7509" w:type="dxa"/>
          </w:tcPr>
          <w:p w14:paraId="287DA55F" w14:textId="77777777" w:rsidR="00E4500E" w:rsidRDefault="006255E3">
            <w:pPr>
              <w:rPr>
                <w:rFonts w:eastAsia="DengXian"/>
                <w:lang w:val="en-US" w:eastAsia="zh-CN"/>
              </w:rPr>
            </w:pPr>
            <w:r>
              <w:rPr>
                <w:rFonts w:eastAsia="DengXian" w:hint="eastAsia"/>
                <w:lang w:val="en-US" w:eastAsia="zh-CN"/>
              </w:rPr>
              <w:t xml:space="preserve">We support option 1. </w:t>
            </w:r>
          </w:p>
        </w:tc>
      </w:tr>
      <w:tr w:rsidR="00E4500E" w14:paraId="31ED5514" w14:textId="77777777">
        <w:tc>
          <w:tcPr>
            <w:tcW w:w="2122" w:type="dxa"/>
          </w:tcPr>
          <w:p w14:paraId="210EC07B" w14:textId="77777777" w:rsidR="00E4500E" w:rsidRDefault="006255E3">
            <w:pPr>
              <w:rPr>
                <w:lang w:eastAsia="ar-SA"/>
              </w:rPr>
            </w:pPr>
            <w:r>
              <w:rPr>
                <w:rFonts w:hint="cs"/>
                <w:lang w:eastAsia="ar-SA"/>
              </w:rPr>
              <w:t>E</w:t>
            </w:r>
            <w:r>
              <w:rPr>
                <w:lang w:eastAsia="ar-SA"/>
              </w:rPr>
              <w:t>TRI</w:t>
            </w:r>
          </w:p>
        </w:tc>
        <w:tc>
          <w:tcPr>
            <w:tcW w:w="7509" w:type="dxa"/>
          </w:tcPr>
          <w:p w14:paraId="4DFB04A0" w14:textId="77777777" w:rsidR="00E4500E" w:rsidRDefault="006255E3">
            <w:pPr>
              <w:rPr>
                <w:rFonts w:eastAsia="Malgun Gothic"/>
                <w:lang w:eastAsia="ko-KR"/>
              </w:rPr>
            </w:pPr>
            <w:r>
              <w:rPr>
                <w:rFonts w:eastAsia="Malgun Gothic" w:hint="eastAsia"/>
                <w:lang w:eastAsia="ko-KR"/>
              </w:rPr>
              <w:t>W</w:t>
            </w:r>
            <w:r>
              <w:rPr>
                <w:rFonts w:eastAsia="Malgun Gothic"/>
                <w:lang w:eastAsia="ko-KR"/>
              </w:rPr>
              <w:t xml:space="preserve">e support option 2. </w:t>
            </w:r>
          </w:p>
        </w:tc>
      </w:tr>
      <w:tr w:rsidR="00E4500E" w14:paraId="30FA1A66" w14:textId="77777777">
        <w:tc>
          <w:tcPr>
            <w:tcW w:w="2122" w:type="dxa"/>
          </w:tcPr>
          <w:p w14:paraId="78E5A9C4" w14:textId="77777777" w:rsidR="00E4500E" w:rsidRDefault="006255E3">
            <w:pPr>
              <w:rPr>
                <w:rFonts w:eastAsia="SimSun"/>
                <w:lang w:val="en-US" w:eastAsia="zh-CN"/>
              </w:rPr>
            </w:pPr>
            <w:r>
              <w:rPr>
                <w:lang w:eastAsia="ar-SA"/>
              </w:rPr>
              <w:t>Qualcomm</w:t>
            </w:r>
          </w:p>
        </w:tc>
        <w:tc>
          <w:tcPr>
            <w:tcW w:w="7509" w:type="dxa"/>
          </w:tcPr>
          <w:p w14:paraId="1DAECBAD" w14:textId="77777777" w:rsidR="00E4500E" w:rsidRDefault="006255E3">
            <w:pPr>
              <w:rPr>
                <w:rFonts w:eastAsia="DengXian"/>
                <w:lang w:eastAsia="zh-CN"/>
              </w:rPr>
            </w:pPr>
            <w:r>
              <w:rPr>
                <w:rFonts w:eastAsia="DengXian"/>
                <w:lang w:eastAsia="zh-CN"/>
              </w:rPr>
              <w:t xml:space="preserve">We think both proposals are problematic. Assume two UEs in two different cells start the NPUSCH transmission at the same time (same slot number), so the </w:t>
            </w:r>
            <w:proofErr w:type="gramStart"/>
            <w:r>
              <w:rPr>
                <w:rFonts w:eastAsia="DengXian"/>
                <w:lang w:eastAsia="zh-CN"/>
              </w:rPr>
              <w:t>Gold</w:t>
            </w:r>
            <w:proofErr w:type="gramEnd"/>
            <w:r>
              <w:rPr>
                <w:rFonts w:eastAsia="DengXian"/>
                <w:lang w:eastAsia="zh-CN"/>
              </w:rPr>
              <w:t xml:space="preserve"> part of the DMRS sequence is common.</w:t>
            </w:r>
          </w:p>
          <w:p w14:paraId="55C86EE8" w14:textId="77777777" w:rsidR="00E4500E" w:rsidRDefault="006255E3">
            <w:pPr>
              <w:rPr>
                <w:rFonts w:eastAsia="DengXian"/>
                <w:lang w:eastAsia="zh-CN"/>
              </w:rPr>
            </w:pPr>
            <w:r>
              <w:rPr>
                <w:rFonts w:eastAsia="DengXian"/>
                <w:lang w:eastAsia="zh-CN"/>
              </w:rPr>
              <w:t xml:space="preserve">For Option 1 essentially </w:t>
            </w:r>
            <w:proofErr w:type="spellStart"/>
            <w:r>
              <w:rPr>
                <w:rFonts w:eastAsia="DengXian"/>
                <w:lang w:eastAsia="zh-CN"/>
              </w:rPr>
              <w:t>downsamples</w:t>
            </w:r>
            <w:proofErr w:type="spellEnd"/>
            <w:r>
              <w:rPr>
                <w:rFonts w:eastAsia="DengXian"/>
                <w:lang w:eastAsia="zh-CN"/>
              </w:rPr>
              <w:t xml:space="preserve"> every other sample of the legacy DMRS pattern, so two cells may end up with the exact same sequence. For example, if cell 1 uses the Hadamard [ 1 1 1 1 1 1 ….] and cell 2 uses the Hadamard [ 1 -1 1 -1 …], both cells would end up using the same sequence [1 1 1 1 ….] + the Gold (which is common) and the receiver cannot differentiate between both cells.</w:t>
            </w:r>
          </w:p>
          <w:p w14:paraId="0553A9EE" w14:textId="77777777" w:rsidR="00E4500E" w:rsidRDefault="006255E3">
            <w:pPr>
              <w:rPr>
                <w:rFonts w:eastAsia="DengXian"/>
                <w:lang w:eastAsia="zh-CN"/>
              </w:rPr>
            </w:pPr>
            <w:r>
              <w:rPr>
                <w:rFonts w:eastAsia="DengXian"/>
                <w:lang w:eastAsia="zh-CN"/>
              </w:rPr>
              <w:t xml:space="preserve">For option 2, there is a similar issue if you take the same two </w:t>
            </w:r>
            <w:proofErr w:type="spellStart"/>
            <w:r>
              <w:rPr>
                <w:rFonts w:eastAsia="DengXian"/>
                <w:lang w:eastAsia="zh-CN"/>
              </w:rPr>
              <w:t>Hadamards</w:t>
            </w:r>
            <w:proofErr w:type="spellEnd"/>
            <w:r>
              <w:rPr>
                <w:rFonts w:eastAsia="DengXian"/>
                <w:lang w:eastAsia="zh-CN"/>
              </w:rPr>
              <w:t>. If a UE in cell 1 uses [1 1 1 1 ….] with OCC [1 1] and another UE in cell 2 uses [1 -1 1 -1 ….] with OCC [1 -1], both DMRS sequences would be identical.</w:t>
            </w:r>
          </w:p>
          <w:p w14:paraId="75AAB54C" w14:textId="77777777" w:rsidR="00E4500E" w:rsidRDefault="006255E3">
            <w:pPr>
              <w:rPr>
                <w:rFonts w:eastAsia="DengXian"/>
                <w:lang w:val="en-US" w:eastAsia="zh-CN"/>
              </w:rPr>
            </w:pPr>
            <w:r>
              <w:rPr>
                <w:rFonts w:eastAsia="DengXian"/>
                <w:lang w:eastAsia="zh-CN"/>
              </w:rPr>
              <w:t>We suggest companies to further check these issues.</w:t>
            </w:r>
          </w:p>
        </w:tc>
      </w:tr>
      <w:tr w:rsidR="00E4500E" w14:paraId="064E7E50" w14:textId="77777777">
        <w:tc>
          <w:tcPr>
            <w:tcW w:w="2122" w:type="dxa"/>
          </w:tcPr>
          <w:p w14:paraId="05D38337" w14:textId="77777777" w:rsidR="00E4500E" w:rsidRDefault="006255E3">
            <w:pPr>
              <w:rPr>
                <w:rFonts w:eastAsia="SimSun"/>
                <w:lang w:val="en-US" w:eastAsia="zh-CN"/>
              </w:rPr>
            </w:pPr>
            <w:r>
              <w:rPr>
                <w:rFonts w:eastAsiaTheme="minorEastAsia"/>
                <w:lang w:val="en-US" w:eastAsia="zh-CN"/>
              </w:rPr>
              <w:t>Nokia, NSB</w:t>
            </w:r>
          </w:p>
        </w:tc>
        <w:tc>
          <w:tcPr>
            <w:tcW w:w="7509" w:type="dxa"/>
          </w:tcPr>
          <w:p w14:paraId="1E5D8563" w14:textId="77777777" w:rsidR="00E4500E" w:rsidRDefault="006255E3">
            <w:pPr>
              <w:rPr>
                <w:rFonts w:eastAsia="DengXian"/>
                <w:lang w:val="en-US" w:eastAsia="zh-CN"/>
              </w:rPr>
            </w:pPr>
            <w:r>
              <w:rPr>
                <w:rFonts w:eastAsia="DengXian"/>
                <w:lang w:val="en-US" w:eastAsia="zh-CN"/>
              </w:rPr>
              <w:t>We support Option 2, maybe with some update. We think the minimum impact to spec is to use some sequence shift according to the OCC index, with legacy sequence as baseline.</w:t>
            </w:r>
          </w:p>
          <w:p w14:paraId="04D2E77B" w14:textId="77777777" w:rsidR="00E4500E" w:rsidRDefault="00E4500E">
            <w:pPr>
              <w:rPr>
                <w:rFonts w:eastAsia="DengXian"/>
                <w:lang w:val="en-US" w:eastAsia="zh-CN"/>
              </w:rPr>
            </w:pPr>
          </w:p>
          <w:p w14:paraId="2A071C39" w14:textId="77777777" w:rsidR="00E4500E" w:rsidRDefault="006255E3">
            <w:pPr>
              <w:rPr>
                <w:rFonts w:ascii="Times New Roman" w:hAnsi="Times New Roman"/>
                <w:b/>
                <w:bCs/>
                <w:szCs w:val="20"/>
                <w:lang w:eastAsia="zh-CN"/>
              </w:rPr>
            </w:pPr>
            <w:r>
              <w:rPr>
                <w:rFonts w:eastAsia="DengXian"/>
                <w:lang w:val="en-US" w:eastAsia="zh-CN"/>
              </w:rPr>
              <w:t>“</w:t>
            </w:r>
            <w:r>
              <w:rPr>
                <w:rFonts w:ascii="Times New Roman" w:hAnsi="Times New Roman"/>
                <w:b/>
                <w:bCs/>
                <w:szCs w:val="20"/>
                <w:lang w:eastAsia="zh-CN"/>
              </w:rPr>
              <w:t xml:space="preserve">Option 2: DMRS symbols are not spread before the OCC is applied. </w:t>
            </w:r>
          </w:p>
          <w:p w14:paraId="6DD27592" w14:textId="77777777" w:rsidR="00E4500E" w:rsidRDefault="006255E3">
            <w:pPr>
              <w:rPr>
                <w:highlight w:val="yellow"/>
                <w:lang w:eastAsia="ar-SA"/>
              </w:rPr>
            </w:pPr>
            <w:r>
              <w:rPr>
                <w:rFonts w:ascii="Times New Roman" w:hAnsi="Times New Roman"/>
                <w:b/>
                <w:bCs/>
                <w:strike/>
                <w:szCs w:val="20"/>
                <w:highlight w:val="yellow"/>
                <w:lang w:eastAsia="zh-CN"/>
              </w:rPr>
              <w:t xml:space="preserve">The </w:t>
            </w:r>
            <w:proofErr w:type="gramStart"/>
            <w:r>
              <w:rPr>
                <w:rFonts w:ascii="Times New Roman" w:hAnsi="Times New Roman"/>
                <w:b/>
                <w:bCs/>
                <w:strike/>
                <w:szCs w:val="20"/>
                <w:highlight w:val="yellow"/>
                <w:lang w:eastAsia="zh-CN"/>
              </w:rPr>
              <w:t>complex-valued</w:t>
            </w:r>
            <w:proofErr w:type="gramEnd"/>
            <w:r>
              <w:rPr>
                <w:rFonts w:ascii="Times New Roman" w:hAnsi="Times New Roman"/>
                <w:b/>
                <w:bCs/>
                <w:strike/>
                <w:szCs w:val="20"/>
                <w:highlight w:val="yellow"/>
                <w:lang w:eastAsia="zh-CN"/>
              </w:rPr>
              <w:t xml:space="preserve"> DMRS symbols in slot 2*n and 2*n+1 are according to the legacy DMRS sequence</w:t>
            </w:r>
            <w:r>
              <w:rPr>
                <w:highlight w:val="yellow"/>
                <w:lang w:eastAsia="ar-SA"/>
              </w:rPr>
              <w:t>.</w:t>
            </w:r>
          </w:p>
          <w:p w14:paraId="3DF54B17" w14:textId="77777777" w:rsidR="00E4500E" w:rsidRDefault="006255E3">
            <w:pPr>
              <w:rPr>
                <w:rFonts w:eastAsia="DengXian"/>
                <w:lang w:val="en-US" w:eastAsia="zh-CN"/>
              </w:rPr>
            </w:pPr>
            <w:r>
              <w:rPr>
                <w:rFonts w:eastAsia="DengXian"/>
                <w:b/>
                <w:bCs/>
                <w:highlight w:val="yellow"/>
                <w:u w:val="single"/>
                <w:lang w:val="en-US" w:eastAsia="zh-CN"/>
              </w:rPr>
              <w:t xml:space="preserve">To minimize impact to spec, </w:t>
            </w:r>
            <w:proofErr w:type="gramStart"/>
            <w:r>
              <w:rPr>
                <w:rFonts w:eastAsia="DengXian"/>
                <w:b/>
                <w:bCs/>
                <w:highlight w:val="yellow"/>
                <w:u w:val="single"/>
                <w:lang w:val="en-US" w:eastAsia="zh-CN"/>
              </w:rPr>
              <w:t>Shift</w:t>
            </w:r>
            <w:proofErr w:type="gramEnd"/>
            <w:r>
              <w:rPr>
                <w:rFonts w:eastAsia="DengXian"/>
                <w:b/>
                <w:bCs/>
                <w:highlight w:val="yellow"/>
                <w:u w:val="single"/>
                <w:lang w:val="en-US" w:eastAsia="zh-CN"/>
              </w:rPr>
              <w:t xml:space="preserve"> related processing for DMRS symbols in </w:t>
            </w:r>
            <w:r>
              <w:rPr>
                <w:rFonts w:ascii="Times New Roman" w:hAnsi="Times New Roman"/>
                <w:b/>
                <w:bCs/>
                <w:szCs w:val="20"/>
                <w:highlight w:val="yellow"/>
                <w:u w:val="single"/>
                <w:lang w:eastAsia="zh-CN"/>
              </w:rPr>
              <w:t>slot 2*n and 2*n+1 can be further discussed.</w:t>
            </w:r>
            <w:r>
              <w:rPr>
                <w:rFonts w:eastAsia="DengXian"/>
                <w:lang w:val="en-US" w:eastAsia="zh-CN"/>
              </w:rPr>
              <w:t>”</w:t>
            </w:r>
          </w:p>
        </w:tc>
      </w:tr>
      <w:tr w:rsidR="00E4500E" w14:paraId="1BA45D0E" w14:textId="77777777">
        <w:tc>
          <w:tcPr>
            <w:tcW w:w="2122" w:type="dxa"/>
          </w:tcPr>
          <w:p w14:paraId="0C506515" w14:textId="77777777" w:rsidR="00E4500E" w:rsidRDefault="006255E3">
            <w:pPr>
              <w:rPr>
                <w:rFonts w:eastAsia="SimSun"/>
                <w:lang w:val="en-US" w:eastAsia="zh-CN"/>
              </w:rPr>
            </w:pPr>
            <w:r>
              <w:rPr>
                <w:rFonts w:eastAsiaTheme="minorEastAsia"/>
                <w:lang w:eastAsia="zh-CN"/>
              </w:rPr>
              <w:t>Ericsson</w:t>
            </w:r>
          </w:p>
        </w:tc>
        <w:tc>
          <w:tcPr>
            <w:tcW w:w="7509" w:type="dxa"/>
          </w:tcPr>
          <w:p w14:paraId="03429BF1" w14:textId="77777777" w:rsidR="00E4500E" w:rsidRDefault="006255E3">
            <w:pPr>
              <w:rPr>
                <w:rFonts w:eastAsia="DengXian"/>
                <w:lang w:eastAsia="zh-CN"/>
              </w:rPr>
            </w:pPr>
            <w:r>
              <w:rPr>
                <w:rFonts w:eastAsia="DengXian"/>
                <w:lang w:eastAsia="zh-CN"/>
              </w:rPr>
              <w:t>The wording is confusing. Is the intention of the sub-bullet under Option1 to reflect the following “</w:t>
            </w:r>
            <w:r>
              <w:rPr>
                <w:rFonts w:eastAsia="DengXian"/>
                <w:i/>
                <w:iCs/>
                <w:lang w:eastAsia="zh-CN"/>
              </w:rPr>
              <w:t>the complex-valued DMRS symbol used in slot 1 is copied to slot 2 and OCC is applied across those identical complex-valued DMRS symbols</w:t>
            </w:r>
            <w:r>
              <w:rPr>
                <w:rFonts w:eastAsia="DengXian"/>
                <w:lang w:eastAsia="zh-CN"/>
              </w:rPr>
              <w:t>” if so, we are not sure that is correctly reflected in the sub-bullet.</w:t>
            </w:r>
          </w:p>
          <w:p w14:paraId="2D6520B4" w14:textId="77777777" w:rsidR="00E4500E" w:rsidRDefault="00E4500E">
            <w:pPr>
              <w:rPr>
                <w:rFonts w:eastAsia="DengXian"/>
                <w:lang w:val="en-US" w:eastAsia="zh-CN"/>
              </w:rPr>
            </w:pPr>
          </w:p>
        </w:tc>
      </w:tr>
      <w:tr w:rsidR="00E4500E" w14:paraId="063ED42C" w14:textId="77777777">
        <w:tc>
          <w:tcPr>
            <w:tcW w:w="2122" w:type="dxa"/>
          </w:tcPr>
          <w:p w14:paraId="0B92AD64" w14:textId="77777777" w:rsidR="00E4500E" w:rsidRDefault="006255E3">
            <w:pPr>
              <w:rPr>
                <w:rFonts w:eastAsiaTheme="minorEastAsia"/>
                <w:lang w:eastAsia="zh-CN"/>
              </w:rPr>
            </w:pPr>
            <w:r>
              <w:rPr>
                <w:rFonts w:eastAsiaTheme="minorEastAsia"/>
                <w:lang w:eastAsia="zh-CN"/>
              </w:rPr>
              <w:t>FL3</w:t>
            </w:r>
          </w:p>
        </w:tc>
        <w:tc>
          <w:tcPr>
            <w:tcW w:w="7509" w:type="dxa"/>
          </w:tcPr>
          <w:p w14:paraId="15129DDD" w14:textId="77777777" w:rsidR="00E4500E" w:rsidRDefault="006255E3">
            <w:pPr>
              <w:rPr>
                <w:rFonts w:eastAsia="DengXian"/>
                <w:lang w:eastAsia="zh-CN"/>
              </w:rPr>
            </w:pPr>
            <w:r>
              <w:rPr>
                <w:rFonts w:eastAsia="DengXian"/>
                <w:lang w:eastAsia="zh-CN"/>
              </w:rPr>
              <w:t>Comments above considered in FL2 response</w:t>
            </w:r>
          </w:p>
        </w:tc>
      </w:tr>
      <w:tr w:rsidR="00E4500E" w14:paraId="60CD4790" w14:textId="77777777">
        <w:tc>
          <w:tcPr>
            <w:tcW w:w="2122" w:type="dxa"/>
          </w:tcPr>
          <w:p w14:paraId="335E47E5" w14:textId="77777777" w:rsidR="00E4500E" w:rsidRDefault="006255E3">
            <w:pPr>
              <w:rPr>
                <w:rFonts w:eastAsiaTheme="minorEastAsia"/>
                <w:lang w:eastAsia="zh-CN"/>
              </w:rPr>
            </w:pPr>
            <w:r>
              <w:rPr>
                <w:rFonts w:eastAsia="SimSun" w:hint="eastAsia"/>
                <w:lang w:val="en-US" w:eastAsia="zh-CN"/>
              </w:rPr>
              <w:t>Lenovo</w:t>
            </w:r>
          </w:p>
        </w:tc>
        <w:tc>
          <w:tcPr>
            <w:tcW w:w="7509" w:type="dxa"/>
          </w:tcPr>
          <w:p w14:paraId="42F8E09A" w14:textId="77777777" w:rsidR="00E4500E" w:rsidRDefault="006255E3">
            <w:pPr>
              <w:rPr>
                <w:rFonts w:eastAsia="DengXian"/>
                <w:lang w:eastAsia="zh-CN"/>
              </w:rPr>
            </w:pPr>
            <w:r>
              <w:rPr>
                <w:rFonts w:eastAsia="DengXian"/>
                <w:lang w:val="en-US" w:eastAsia="zh-CN"/>
              </w:rPr>
              <w:t>W</w:t>
            </w:r>
            <w:r>
              <w:rPr>
                <w:rFonts w:eastAsia="DengXian" w:hint="eastAsia"/>
                <w:lang w:val="en-US" w:eastAsia="zh-CN"/>
              </w:rPr>
              <w:t>e slightly support option 1 since the behaviors of data part and DMRS part are similar.</w:t>
            </w:r>
          </w:p>
        </w:tc>
      </w:tr>
      <w:tr w:rsidR="00E4500E" w14:paraId="15E1C7B3" w14:textId="77777777">
        <w:tc>
          <w:tcPr>
            <w:tcW w:w="2122" w:type="dxa"/>
          </w:tcPr>
          <w:p w14:paraId="3E3F546D" w14:textId="77777777" w:rsidR="00E4500E" w:rsidRDefault="006255E3">
            <w:pPr>
              <w:rPr>
                <w:rFonts w:eastAsiaTheme="minorEastAsia"/>
                <w:lang w:eastAsia="zh-CN"/>
              </w:rPr>
            </w:pPr>
            <w:r>
              <w:rPr>
                <w:lang w:eastAsia="ar-SA"/>
              </w:rPr>
              <w:t>Apple</w:t>
            </w:r>
          </w:p>
        </w:tc>
        <w:tc>
          <w:tcPr>
            <w:tcW w:w="7509" w:type="dxa"/>
          </w:tcPr>
          <w:p w14:paraId="1E96AFC4" w14:textId="77777777" w:rsidR="00E4500E" w:rsidRDefault="006255E3">
            <w:pPr>
              <w:rPr>
                <w:rFonts w:eastAsia="DengXian"/>
                <w:lang w:eastAsia="zh-CN"/>
              </w:rPr>
            </w:pPr>
            <w:r>
              <w:rPr>
                <w:rFonts w:eastAsia="DengXian"/>
                <w:lang w:eastAsia="zh-CN"/>
              </w:rPr>
              <w:t>We slight prefer Option2.</w:t>
            </w:r>
          </w:p>
        </w:tc>
      </w:tr>
      <w:tr w:rsidR="00E4500E" w14:paraId="1CC5A40F" w14:textId="77777777">
        <w:tc>
          <w:tcPr>
            <w:tcW w:w="2122" w:type="dxa"/>
          </w:tcPr>
          <w:p w14:paraId="11B6DB2C" w14:textId="77777777" w:rsidR="00E4500E" w:rsidRDefault="006255E3">
            <w:pPr>
              <w:rPr>
                <w:rFonts w:eastAsiaTheme="minorEastAsia"/>
                <w:lang w:eastAsia="zh-CN"/>
              </w:rPr>
            </w:pPr>
            <w:r>
              <w:rPr>
                <w:rFonts w:hint="cs"/>
                <w:lang w:eastAsia="ar-SA"/>
              </w:rPr>
              <w:t>H</w:t>
            </w:r>
            <w:r>
              <w:rPr>
                <w:lang w:eastAsia="ar-SA"/>
              </w:rPr>
              <w:t xml:space="preserve">uawei, </w:t>
            </w:r>
            <w:proofErr w:type="spellStart"/>
            <w:r>
              <w:rPr>
                <w:lang w:eastAsia="ar-SA"/>
              </w:rPr>
              <w:t>HiSilicon</w:t>
            </w:r>
            <w:proofErr w:type="spellEnd"/>
          </w:p>
        </w:tc>
        <w:tc>
          <w:tcPr>
            <w:tcW w:w="7509" w:type="dxa"/>
          </w:tcPr>
          <w:p w14:paraId="2F02E2DA" w14:textId="77777777" w:rsidR="00E4500E" w:rsidRDefault="006255E3">
            <w:pPr>
              <w:rPr>
                <w:rFonts w:eastAsia="DengXian"/>
                <w:lang w:eastAsia="zh-CN"/>
              </w:rPr>
            </w:pPr>
            <w:r>
              <w:rPr>
                <w:rFonts w:eastAsia="DengXian"/>
                <w:lang w:eastAsia="zh-CN"/>
              </w:rPr>
              <w:t xml:space="preserve">We prefer option 2 but it should be clarified that the OCC sequence is still applied in slot level on top of existing </w:t>
            </w:r>
            <w:r>
              <w:rPr>
                <w:rFonts w:eastAsia="DengXian" w:hint="eastAsia"/>
                <w:lang w:eastAsia="zh-CN"/>
              </w:rPr>
              <w:t>DMRS</w:t>
            </w:r>
            <w:r>
              <w:rPr>
                <w:rFonts w:eastAsia="DengXian"/>
                <w:lang w:eastAsia="zh-CN"/>
              </w:rPr>
              <w:t xml:space="preserve"> complex values.</w:t>
            </w:r>
          </w:p>
        </w:tc>
      </w:tr>
      <w:tr w:rsidR="00E4500E" w14:paraId="27AC5C5D" w14:textId="77777777">
        <w:tc>
          <w:tcPr>
            <w:tcW w:w="2122" w:type="dxa"/>
          </w:tcPr>
          <w:p w14:paraId="65338546" w14:textId="77777777" w:rsidR="00E4500E" w:rsidRDefault="006255E3">
            <w:pPr>
              <w:rPr>
                <w:rFonts w:eastAsiaTheme="minorEastAsia"/>
                <w:lang w:eastAsia="zh-CN"/>
              </w:rPr>
            </w:pPr>
            <w:proofErr w:type="spellStart"/>
            <w:r>
              <w:rPr>
                <w:lang w:eastAsia="ar-SA"/>
              </w:rPr>
              <w:t>Spreadtrum</w:t>
            </w:r>
            <w:proofErr w:type="spellEnd"/>
            <w:r>
              <w:rPr>
                <w:lang w:eastAsia="ar-SA"/>
              </w:rPr>
              <w:t xml:space="preserve"> </w:t>
            </w:r>
          </w:p>
        </w:tc>
        <w:tc>
          <w:tcPr>
            <w:tcW w:w="7509" w:type="dxa"/>
          </w:tcPr>
          <w:p w14:paraId="048CC69E" w14:textId="77777777" w:rsidR="00E4500E" w:rsidRDefault="006255E3">
            <w:pPr>
              <w:rPr>
                <w:rFonts w:eastAsia="DengXian"/>
                <w:lang w:eastAsia="zh-CN"/>
              </w:rPr>
            </w:pPr>
            <w:r>
              <w:rPr>
                <w:rFonts w:eastAsia="DengXian"/>
                <w:lang w:eastAsia="zh-CN"/>
              </w:rPr>
              <w:t>We prefer option 2.</w:t>
            </w:r>
          </w:p>
        </w:tc>
      </w:tr>
      <w:tr w:rsidR="00E4500E" w14:paraId="0E722A7A" w14:textId="77777777">
        <w:tc>
          <w:tcPr>
            <w:tcW w:w="2122" w:type="dxa"/>
          </w:tcPr>
          <w:p w14:paraId="1A6021C5" w14:textId="77777777" w:rsidR="00E4500E" w:rsidRDefault="006255E3">
            <w:pPr>
              <w:rPr>
                <w:rFonts w:eastAsiaTheme="minorEastAsia"/>
                <w:lang w:eastAsia="zh-CN"/>
              </w:rPr>
            </w:pPr>
            <w:r>
              <w:rPr>
                <w:rFonts w:eastAsia="SimSun" w:hint="eastAsia"/>
                <w:lang w:val="en-US" w:eastAsia="zh-CN"/>
              </w:rPr>
              <w:t>ZTE</w:t>
            </w:r>
          </w:p>
        </w:tc>
        <w:tc>
          <w:tcPr>
            <w:tcW w:w="7509" w:type="dxa"/>
          </w:tcPr>
          <w:p w14:paraId="74FC4F11" w14:textId="77777777" w:rsidR="00E4500E" w:rsidRDefault="006255E3">
            <w:pPr>
              <w:rPr>
                <w:rFonts w:eastAsia="DengXian"/>
                <w:lang w:eastAsia="zh-CN"/>
              </w:rPr>
            </w:pPr>
            <w:r>
              <w:rPr>
                <w:rFonts w:eastAsia="SimSun" w:hint="eastAsia"/>
                <w:lang w:val="en-US" w:eastAsia="zh-CN"/>
              </w:rPr>
              <w:t>Option 2 is preferred due to less impact.</w:t>
            </w:r>
          </w:p>
        </w:tc>
      </w:tr>
      <w:tr w:rsidR="00E4500E" w14:paraId="2D528F46" w14:textId="77777777">
        <w:tc>
          <w:tcPr>
            <w:tcW w:w="2122" w:type="dxa"/>
          </w:tcPr>
          <w:p w14:paraId="4CD441FE" w14:textId="77777777" w:rsidR="00E4500E" w:rsidRDefault="006255E3">
            <w:pPr>
              <w:rPr>
                <w:lang w:eastAsia="ar-SA"/>
              </w:rPr>
            </w:pPr>
            <w:r>
              <w:rPr>
                <w:lang w:eastAsia="ar-SA"/>
              </w:rPr>
              <w:t>FL2</w:t>
            </w:r>
          </w:p>
        </w:tc>
        <w:tc>
          <w:tcPr>
            <w:tcW w:w="7509" w:type="dxa"/>
          </w:tcPr>
          <w:p w14:paraId="05F4858B" w14:textId="77777777" w:rsidR="00E4500E" w:rsidRDefault="006255E3">
            <w:pPr>
              <w:rPr>
                <w:rFonts w:eastAsia="DengXian"/>
                <w:lang w:eastAsia="zh-CN"/>
              </w:rPr>
            </w:pPr>
            <w:r>
              <w:rPr>
                <w:rFonts w:eastAsia="DengXian"/>
                <w:lang w:eastAsia="zh-CN"/>
              </w:rPr>
              <w:t>Ericsson&gt; Yes. That is the intention.</w:t>
            </w:r>
          </w:p>
          <w:p w14:paraId="10B3D7ED" w14:textId="77777777" w:rsidR="00E4500E" w:rsidRDefault="00E4500E">
            <w:pPr>
              <w:rPr>
                <w:rFonts w:eastAsia="DengXian"/>
                <w:lang w:eastAsia="zh-CN"/>
              </w:rPr>
            </w:pPr>
          </w:p>
          <w:p w14:paraId="5E6F5BF0" w14:textId="77777777" w:rsidR="00E4500E" w:rsidRDefault="006255E3">
            <w:pPr>
              <w:rPr>
                <w:rFonts w:eastAsia="DengXian"/>
                <w:lang w:eastAsia="zh-CN"/>
              </w:rPr>
            </w:pPr>
            <w:r>
              <w:rPr>
                <w:rFonts w:eastAsia="DengXian"/>
                <w:lang w:eastAsia="zh-CN"/>
              </w:rPr>
              <w:t>Vivo&gt; Isn’t there an OCC function in some sense? The two UEs would end up transmitting different DMRS sequences due to the impact of applying the OCC code on the DMRS sequence. I think this ends up being close to what Nokia has been proposing (that different UEs use different DMRS sequences).</w:t>
            </w:r>
          </w:p>
          <w:p w14:paraId="7126F2E8" w14:textId="77777777" w:rsidR="00E4500E" w:rsidRDefault="00E4500E">
            <w:pPr>
              <w:rPr>
                <w:rFonts w:eastAsia="DengXian"/>
                <w:lang w:eastAsia="zh-CN"/>
              </w:rPr>
            </w:pPr>
          </w:p>
          <w:p w14:paraId="7E419D9F" w14:textId="77777777" w:rsidR="00E4500E" w:rsidRDefault="006255E3">
            <w:pPr>
              <w:rPr>
                <w:rFonts w:eastAsia="DengXian"/>
                <w:lang w:eastAsia="zh-CN"/>
              </w:rPr>
            </w:pPr>
            <w:r>
              <w:rPr>
                <w:rFonts w:eastAsia="DengXian"/>
                <w:lang w:eastAsia="zh-CN"/>
              </w:rPr>
              <w:t>We could update the proposal as:</w:t>
            </w:r>
          </w:p>
          <w:p w14:paraId="3648D9F8" w14:textId="77777777" w:rsidR="00E4500E" w:rsidRDefault="00E4500E">
            <w:pPr>
              <w:rPr>
                <w:rFonts w:eastAsia="DengXian"/>
                <w:lang w:eastAsia="zh-CN"/>
              </w:rPr>
            </w:pPr>
          </w:p>
          <w:p w14:paraId="23DEC6A7" w14:textId="77777777" w:rsidR="00E4500E" w:rsidRDefault="006255E3">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4_3_3v2: </w:t>
            </w:r>
          </w:p>
          <w:p w14:paraId="3477BA0D" w14:textId="77777777" w:rsidR="00E4500E" w:rsidRDefault="00E4500E">
            <w:pPr>
              <w:rPr>
                <w:b/>
                <w:bCs/>
                <w:lang w:eastAsia="ar-SA"/>
              </w:rPr>
            </w:pPr>
          </w:p>
          <w:p w14:paraId="70296634" w14:textId="77777777" w:rsidR="00E4500E" w:rsidRDefault="006255E3">
            <w:pPr>
              <w:rPr>
                <w:rFonts w:ascii="Times New Roman" w:hAnsi="Times New Roman"/>
                <w:b/>
                <w:bCs/>
                <w:szCs w:val="20"/>
                <w:lang w:eastAsia="zh-CN"/>
              </w:rPr>
            </w:pPr>
            <w:r>
              <w:rPr>
                <w:rFonts w:ascii="Times New Roman" w:hAnsi="Times New Roman"/>
                <w:b/>
                <w:bCs/>
                <w:szCs w:val="20"/>
                <w:lang w:eastAsia="zh-CN"/>
              </w:rPr>
              <w:t>For 15kHz CDM DMRS with legacy pattern, RAN1 studies:</w:t>
            </w:r>
          </w:p>
          <w:p w14:paraId="7F42BECA" w14:textId="77777777" w:rsidR="00E4500E" w:rsidRDefault="00E4500E">
            <w:pPr>
              <w:rPr>
                <w:rFonts w:ascii="Times New Roman" w:hAnsi="Times New Roman"/>
                <w:b/>
                <w:bCs/>
                <w:szCs w:val="20"/>
                <w:lang w:eastAsia="zh-CN"/>
              </w:rPr>
            </w:pPr>
          </w:p>
          <w:p w14:paraId="3E9E4CC9"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1: DMRS symbols are spread before the OCC is applied. </w:t>
            </w:r>
          </w:p>
          <w:p w14:paraId="59F4892B" w14:textId="77777777" w:rsidR="00E4500E" w:rsidRDefault="006255E3">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 xml:space="preserve">In the spreading function, the complex-valued DMRS symbol used in slot 1 is copied to slot 2 and OCC is applied across those identical complex-valued DMRS </w:t>
            </w:r>
            <w:proofErr w:type="gramStart"/>
            <w:r>
              <w:rPr>
                <w:rFonts w:ascii="Times New Roman" w:hAnsi="Times New Roman"/>
                <w:b/>
                <w:bCs/>
                <w:szCs w:val="20"/>
                <w:lang w:eastAsia="zh-CN"/>
              </w:rPr>
              <w:t>symbols</w:t>
            </w:r>
            <w:proofErr w:type="gramEnd"/>
          </w:p>
          <w:p w14:paraId="153F21C6"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31FF52AA" w14:textId="77777777" w:rsidR="00E4500E" w:rsidRDefault="006255E3">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 xml:space="preserve">OCC is applied to the legacy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used in slot 1 and slot 2</w:t>
            </w:r>
            <w:r>
              <w:rPr>
                <w:lang w:eastAsia="ar-SA"/>
              </w:rPr>
              <w:t>.</w:t>
            </w:r>
          </w:p>
          <w:p w14:paraId="2B132444" w14:textId="77777777" w:rsidR="00E4500E" w:rsidRDefault="00E4500E">
            <w:pPr>
              <w:rPr>
                <w:rFonts w:eastAsia="DengXian"/>
                <w:lang w:eastAsia="zh-CN"/>
              </w:rPr>
            </w:pPr>
          </w:p>
          <w:p w14:paraId="18631CBF" w14:textId="77777777" w:rsidR="00E4500E" w:rsidRDefault="00E4500E">
            <w:pPr>
              <w:rPr>
                <w:rFonts w:eastAsia="DengXian"/>
                <w:lang w:eastAsia="zh-CN"/>
              </w:rPr>
            </w:pPr>
          </w:p>
        </w:tc>
      </w:tr>
    </w:tbl>
    <w:p w14:paraId="534F39A2" w14:textId="77777777" w:rsidR="00E4500E" w:rsidRDefault="00E4500E">
      <w:pPr>
        <w:rPr>
          <w:lang w:eastAsia="ar-SA"/>
        </w:rPr>
      </w:pPr>
    </w:p>
    <w:p w14:paraId="2162E773" w14:textId="77777777" w:rsidR="00E4500E" w:rsidRDefault="006255E3">
      <w:pPr>
        <w:rPr>
          <w:lang w:eastAsia="ar-SA"/>
        </w:rPr>
      </w:pPr>
      <w:r>
        <w:rPr>
          <w:lang w:eastAsia="ar-SA"/>
        </w:rPr>
        <w:t xml:space="preserve">During the online discussion on Monday, it was pointed out that the spreading operation and DMRS pattern shown in </w:t>
      </w:r>
      <w:r>
        <w:rPr>
          <w:lang w:eastAsia="ar-SA"/>
        </w:rPr>
        <w:fldChar w:fldCharType="begin"/>
      </w:r>
      <w:r>
        <w:rPr>
          <w:lang w:eastAsia="ar-SA"/>
        </w:rPr>
        <w:instrText xml:space="preserve"> REF _Ref182827851 \h </w:instrText>
      </w:r>
      <w:r>
        <w:rPr>
          <w:lang w:eastAsia="ar-SA"/>
        </w:rPr>
      </w:r>
      <w:r>
        <w:rPr>
          <w:lang w:eastAsia="ar-SA"/>
        </w:rPr>
        <w:fldChar w:fldCharType="separate"/>
      </w:r>
      <w:r>
        <w:t>Figure 3</w:t>
      </w:r>
      <w:r>
        <w:rPr>
          <w:lang w:eastAsia="ar-SA"/>
        </w:rPr>
        <w:fldChar w:fldCharType="end"/>
      </w:r>
      <w:r>
        <w:rPr>
          <w:lang w:eastAsia="ar-SA"/>
        </w:rPr>
        <w:t xml:space="preserve"> has poor properties and may create DMRS interference in neighbour cells. The figure is hence updated in </w:t>
      </w:r>
      <w:r>
        <w:rPr>
          <w:lang w:eastAsia="ar-SA"/>
        </w:rPr>
        <w:fldChar w:fldCharType="begin"/>
      </w:r>
      <w:r>
        <w:rPr>
          <w:lang w:eastAsia="ar-SA"/>
        </w:rPr>
        <w:instrText xml:space="preserve"> REF _Ref182942349 \h </w:instrText>
      </w:r>
      <w:r>
        <w:rPr>
          <w:lang w:eastAsia="ar-SA"/>
        </w:rPr>
      </w:r>
      <w:r>
        <w:rPr>
          <w:lang w:eastAsia="ar-SA"/>
        </w:rPr>
        <w:fldChar w:fldCharType="separate"/>
      </w:r>
      <w:r>
        <w:t>Figure 4</w:t>
      </w:r>
      <w:r>
        <w:rPr>
          <w:lang w:eastAsia="ar-SA"/>
        </w:rPr>
        <w:fldChar w:fldCharType="end"/>
      </w:r>
      <w:r>
        <w:rPr>
          <w:lang w:eastAsia="ar-SA"/>
        </w:rPr>
        <w:t>, which shows that each DMRS symbol of the DMRS sequence is spread (the previous figure showed every second DMRS symbol being spread). The spreading function shown in this figure implements the function:</w:t>
      </w:r>
    </w:p>
    <w:p w14:paraId="6A55FA52" w14:textId="77777777" w:rsidR="00E4500E" w:rsidRDefault="00E4500E">
      <w:pPr>
        <w:rPr>
          <w:lang w:eastAsia="ar-SA"/>
        </w:rPr>
      </w:pPr>
    </w:p>
    <w:p w14:paraId="7F7109EE" w14:textId="77777777" w:rsidR="00E4500E" w:rsidRDefault="000414CA">
      <w:pPr>
        <w:pStyle w:val="Caption"/>
        <w:rPr>
          <w:b w:val="0"/>
          <w:bCs/>
        </w:rPr>
      </w:pPr>
      <m:oMathPara>
        <m:oMath>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 w:val="0"/>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 w:val="0"/>
                  <w:i/>
                </w:rPr>
              </m:ctrlPr>
            </m:dPr>
            <m:e>
              <m:f>
                <m:fPr>
                  <m:ctrlPr>
                    <w:rPr>
                      <w:rFonts w:ascii="Cambria Math" w:hAnsi="Cambria Math"/>
                      <w:b w:val="0"/>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2E96F01D" w14:textId="77777777" w:rsidR="00E4500E" w:rsidRDefault="006255E3">
      <w:pPr>
        <w:rPr>
          <w:lang w:eastAsia="ar-SA"/>
        </w:rPr>
      </w:pPr>
      <w:r>
        <w:rPr>
          <w:lang w:eastAsia="ar-SA"/>
        </w:rPr>
        <w:t xml:space="preserve">Where: M is the OCC length, q is the assigned OCC codeword for the UE and </w:t>
      </w:r>
      <m:oMath>
        <m:acc>
          <m:accPr>
            <m:chr m:val="̅"/>
            <m:ctrlPr>
              <w:rPr>
                <w:rFonts w:ascii="Cambria Math" w:hAnsi="Cambria Math"/>
                <w:i/>
                <w:lang w:eastAsia="ar-SA"/>
              </w:rPr>
            </m:ctrlPr>
          </m:accPr>
          <m:e>
            <m:sSub>
              <m:sSubPr>
                <m:ctrlPr>
                  <w:rPr>
                    <w:rFonts w:ascii="Cambria Math" w:hAnsi="Cambria Math"/>
                    <w:i/>
                    <w:lang w:eastAsia="ar-SA"/>
                  </w:rPr>
                </m:ctrlPr>
              </m:sSubPr>
              <m:e>
                <m:r>
                  <w:rPr>
                    <w:rFonts w:ascii="Cambria Math" w:hAnsi="Cambria Math"/>
                    <w:lang w:eastAsia="ar-SA"/>
                  </w:rPr>
                  <m:t>r</m:t>
                </m:r>
              </m:e>
              <m:sub>
                <m:r>
                  <w:rPr>
                    <w:rFonts w:ascii="Cambria Math" w:hAnsi="Cambria Math"/>
                    <w:lang w:eastAsia="ar-SA"/>
                  </w:rPr>
                  <m:t>u</m:t>
                </m:r>
              </m:sub>
            </m:sSub>
          </m:e>
        </m:acc>
        <m:d>
          <m:dPr>
            <m:ctrlPr>
              <w:rPr>
                <w:rFonts w:ascii="Cambria Math" w:hAnsi="Cambria Math"/>
                <w:i/>
                <w:lang w:eastAsia="ar-SA"/>
              </w:rPr>
            </m:ctrlPr>
          </m:dPr>
          <m:e>
            <m:r>
              <w:rPr>
                <w:rFonts w:ascii="Cambria Math" w:hAnsi="Cambria Math"/>
                <w:lang w:eastAsia="ar-SA"/>
              </w:rPr>
              <m:t>n</m:t>
            </m:r>
          </m:e>
        </m:d>
      </m:oMath>
      <w:r>
        <w:rPr>
          <w:lang w:eastAsia="ar-SA"/>
        </w:rPr>
        <w:t xml:space="preserve"> is the reference signal sequence defined in TS36.211 section 10.1.4.1.1.</w:t>
      </w:r>
    </w:p>
    <w:p w14:paraId="6F865DBA" w14:textId="77777777" w:rsidR="00E4500E" w:rsidRDefault="00E4500E">
      <w:pPr>
        <w:rPr>
          <w:lang w:eastAsia="ar-SA"/>
        </w:rPr>
      </w:pPr>
    </w:p>
    <w:p w14:paraId="10C69691" w14:textId="77777777" w:rsidR="00E4500E" w:rsidRDefault="006255E3">
      <w:pPr>
        <w:rPr>
          <w:lang w:val="en-US"/>
        </w:rPr>
      </w:pPr>
      <w:r>
        <w:rPr>
          <w:lang w:eastAsia="ar-SA"/>
        </w:rPr>
        <w:t>This spreading function has the following properties [</w:t>
      </w:r>
      <w:r>
        <w:rPr>
          <w:lang w:eastAsia="zh-CN"/>
        </w:rPr>
        <w:t>R1-2410498: Qualcomm</w:t>
      </w:r>
      <w:r>
        <w:rPr>
          <w:lang w:eastAsia="ar-SA"/>
        </w:rPr>
        <w:t>]:</w:t>
      </w:r>
      <w:r>
        <w:rPr>
          <w:lang w:eastAsia="ar-SA"/>
        </w:rPr>
        <w:br/>
      </w:r>
    </w:p>
    <w:p w14:paraId="2D8B0507"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It is possible to orthogonalize the DMRS of UEs (within the same cell) that start their transmissions at different points in time.</w:t>
      </w:r>
    </w:p>
    <w:p w14:paraId="494CBAE7"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In some cases (e.g. UEs starting transmissions at the same point in time), it supports that DMRS may be orthogonal across cells.</w:t>
      </w:r>
    </w:p>
    <w:p w14:paraId="1FAB1633"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In other cases, DMRS interference from a different cell would be uncorrelated with the DMRS of the serving cell (i.e., DMRS sequence should be randomized with respect to the DMRS of the current cell).</w:t>
      </w:r>
    </w:p>
    <w:p w14:paraId="017F53AF" w14:textId="77777777" w:rsidR="00E4500E" w:rsidRDefault="00E4500E">
      <w:pPr>
        <w:rPr>
          <w:lang w:eastAsia="ar-SA"/>
        </w:rPr>
      </w:pPr>
    </w:p>
    <w:p w14:paraId="0CBA1A0C" w14:textId="77777777" w:rsidR="00E4500E" w:rsidRDefault="006255E3">
      <w:pPr>
        <w:rPr>
          <w:lang w:eastAsia="ar-SA"/>
        </w:rPr>
      </w:pPr>
      <w:r>
        <w:rPr>
          <w:noProof/>
          <w:lang w:eastAsia="ar-SA"/>
        </w:rPr>
        <w:drawing>
          <wp:inline distT="0" distB="0" distL="0" distR="0" wp14:anchorId="4818E7F3" wp14:editId="2C979101">
            <wp:extent cx="6139815" cy="2413000"/>
            <wp:effectExtent l="0" t="0" r="0" b="6350"/>
            <wp:docPr id="16293785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378543" name="Picture 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6205294" cy="2439099"/>
                    </a:xfrm>
                    <a:prstGeom prst="rect">
                      <a:avLst/>
                    </a:prstGeom>
                    <a:noFill/>
                  </pic:spPr>
                </pic:pic>
              </a:graphicData>
            </a:graphic>
          </wp:inline>
        </w:drawing>
      </w:r>
    </w:p>
    <w:p w14:paraId="5A85FE0C" w14:textId="77777777" w:rsidR="00E4500E" w:rsidRDefault="00E4500E">
      <w:pPr>
        <w:rPr>
          <w:lang w:eastAsia="ar-SA"/>
        </w:rPr>
      </w:pPr>
    </w:p>
    <w:p w14:paraId="617006D5" w14:textId="77777777" w:rsidR="00E4500E" w:rsidRDefault="006255E3">
      <w:pPr>
        <w:pStyle w:val="Caption"/>
        <w:jc w:val="center"/>
      </w:pPr>
      <w:bookmarkStart w:id="39" w:name="_Ref182942349"/>
      <w:r>
        <w:t xml:space="preserve">Figure </w:t>
      </w:r>
      <w:r>
        <w:fldChar w:fldCharType="begin"/>
      </w:r>
      <w:r>
        <w:instrText xml:space="preserve"> SEQ Figure \* ARABIC </w:instrText>
      </w:r>
      <w:r>
        <w:fldChar w:fldCharType="separate"/>
      </w:r>
      <w:r>
        <w:t>4</w:t>
      </w:r>
      <w:r>
        <w:fldChar w:fldCharType="end"/>
      </w:r>
      <w:bookmarkEnd w:id="39"/>
      <w:r>
        <w:t xml:space="preserve"> - CDM of the legacy DMRS pattern with and without spreading (updated)</w:t>
      </w:r>
    </w:p>
    <w:p w14:paraId="21C31443" w14:textId="77777777" w:rsidR="00E4500E" w:rsidRDefault="00E4500E">
      <w:pPr>
        <w:rPr>
          <w:lang w:eastAsia="ar-SA"/>
        </w:rPr>
      </w:pPr>
    </w:p>
    <w:p w14:paraId="53ED23FB" w14:textId="77777777" w:rsidR="00E4500E" w:rsidRDefault="006255E3">
      <w:pPr>
        <w:rPr>
          <w:lang w:eastAsia="ar-SA"/>
        </w:rPr>
      </w:pPr>
      <w:r>
        <w:rPr>
          <w:lang w:eastAsia="ar-SA"/>
        </w:rPr>
        <w:t>The proposal is hence updated as:</w:t>
      </w:r>
    </w:p>
    <w:p w14:paraId="4B8A45A0" w14:textId="77777777" w:rsidR="00E4500E" w:rsidRDefault="00E4500E">
      <w:pPr>
        <w:rPr>
          <w:lang w:eastAsia="ar-SA"/>
        </w:rPr>
      </w:pPr>
    </w:p>
    <w:p w14:paraId="129DE51E" w14:textId="77777777" w:rsidR="00E4500E" w:rsidRDefault="006255E3">
      <w:pPr>
        <w:rPr>
          <w:b/>
          <w:bCs/>
          <w:lang w:eastAsia="ar-SA"/>
        </w:rPr>
      </w:pPr>
      <w:r>
        <w:rPr>
          <w:b/>
          <w:bCs/>
          <w:highlight w:val="cyan"/>
          <w:lang w:eastAsia="ar-SA"/>
        </w:rPr>
        <w:t>[FL4</w:t>
      </w:r>
      <w:r>
        <w:rPr>
          <w:b/>
          <w:bCs/>
          <w:lang w:eastAsia="ar-SA"/>
        </w:rPr>
        <w:t xml:space="preserve">] Proposal 4_3_3v3: </w:t>
      </w:r>
    </w:p>
    <w:p w14:paraId="4E6B6925" w14:textId="77777777" w:rsidR="00E4500E" w:rsidRDefault="00E4500E">
      <w:pPr>
        <w:rPr>
          <w:b/>
          <w:bCs/>
          <w:lang w:eastAsia="ar-SA"/>
        </w:rPr>
      </w:pPr>
    </w:p>
    <w:p w14:paraId="09AD8198" w14:textId="77777777" w:rsidR="00E4500E" w:rsidRDefault="006255E3">
      <w:pPr>
        <w:rPr>
          <w:rFonts w:ascii="Times New Roman" w:hAnsi="Times New Roman"/>
          <w:b/>
          <w:bCs/>
          <w:szCs w:val="20"/>
          <w:lang w:eastAsia="zh-CN"/>
        </w:rPr>
      </w:pPr>
      <w:r>
        <w:rPr>
          <w:rFonts w:ascii="Times New Roman" w:hAnsi="Times New Roman"/>
          <w:b/>
          <w:bCs/>
          <w:szCs w:val="20"/>
          <w:lang w:eastAsia="zh-CN"/>
        </w:rPr>
        <w:t>For 15kHz CDM DMRS with legacy pattern, RAN1 studies:</w:t>
      </w:r>
    </w:p>
    <w:p w14:paraId="60514CD4" w14:textId="77777777" w:rsidR="00E4500E" w:rsidRDefault="00E4500E">
      <w:pPr>
        <w:rPr>
          <w:rFonts w:ascii="Times New Roman" w:hAnsi="Times New Roman"/>
          <w:b/>
          <w:bCs/>
          <w:szCs w:val="20"/>
          <w:lang w:eastAsia="zh-CN"/>
        </w:rPr>
      </w:pPr>
    </w:p>
    <w:p w14:paraId="29FD4C17"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 according to the formula:</w:t>
      </w:r>
    </w:p>
    <w:p w14:paraId="755CD77C" w14:textId="77777777" w:rsidR="00E4500E" w:rsidRDefault="000414CA">
      <w:pPr>
        <w:pStyle w:val="Caption"/>
        <w:rPr>
          <w:b w:val="0"/>
          <w:bCs/>
        </w:rPr>
      </w:pPr>
      <m:oMathPara>
        <m:oMath>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 w:val="0"/>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 w:val="0"/>
                  <w:i/>
                </w:rPr>
              </m:ctrlPr>
            </m:dPr>
            <m:e>
              <m:f>
                <m:fPr>
                  <m:ctrlPr>
                    <w:rPr>
                      <w:rFonts w:ascii="Cambria Math" w:hAnsi="Cambria Math"/>
                      <w:b w:val="0"/>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05C394AE" w14:textId="77777777" w:rsidR="00E4500E" w:rsidRDefault="006255E3">
      <w:pPr>
        <w:ind w:left="709"/>
        <w:rPr>
          <w:b/>
          <w:bCs/>
          <w:lang w:eastAsia="ar-SA"/>
        </w:rPr>
      </w:pPr>
      <w:r>
        <w:rPr>
          <w:b/>
          <w:bCs/>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b/>
          <w:bCs/>
          <w:lang w:eastAsia="ar-SA"/>
        </w:rPr>
        <w:t xml:space="preserve"> is the reference signal sequence defined in TS36.211 section 10.1.4.1.1</w:t>
      </w:r>
    </w:p>
    <w:p w14:paraId="3B2B8897" w14:textId="77777777" w:rsidR="00E4500E" w:rsidRDefault="00E4500E">
      <w:pPr>
        <w:ind w:firstLine="799"/>
        <w:rPr>
          <w:rFonts w:ascii="Times New Roman" w:hAnsi="Times New Roman"/>
          <w:b/>
          <w:bCs/>
          <w:szCs w:val="20"/>
          <w:lang w:eastAsia="zh-CN"/>
        </w:rPr>
      </w:pPr>
    </w:p>
    <w:p w14:paraId="1023D73C"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4A04CC1F" w14:textId="77777777" w:rsidR="00E4500E" w:rsidRDefault="006255E3">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 xml:space="preserve">OCC is applied to the legacy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used in slot 1 and slot 2</w:t>
      </w:r>
      <w:r>
        <w:rPr>
          <w:lang w:eastAsia="ar-SA"/>
        </w:rPr>
        <w:t>.</w:t>
      </w:r>
    </w:p>
    <w:p w14:paraId="3517AB5C" w14:textId="77777777" w:rsidR="00E4500E" w:rsidRDefault="00E4500E">
      <w:pPr>
        <w:rPr>
          <w:lang w:eastAsia="ar-SA"/>
        </w:rPr>
      </w:pPr>
    </w:p>
    <w:p w14:paraId="6815CA0D" w14:textId="77777777" w:rsidR="00E4500E" w:rsidRDefault="006255E3">
      <w:pPr>
        <w:rPr>
          <w:lang w:eastAsia="ar-SA"/>
        </w:rPr>
      </w:pPr>
      <w:r>
        <w:rPr>
          <w:lang w:eastAsia="ar-SA"/>
        </w:rPr>
        <w:t xml:space="preserve">Companies are invited to comment on proposal </w:t>
      </w:r>
      <w:proofErr w:type="spellStart"/>
      <w:r>
        <w:rPr>
          <w:lang w:eastAsia="ar-SA"/>
        </w:rPr>
        <w:t>Proposal</w:t>
      </w:r>
      <w:proofErr w:type="spellEnd"/>
      <w:r>
        <w:rPr>
          <w:lang w:eastAsia="ar-SA"/>
        </w:rPr>
        <w:t xml:space="preserve"> 4_3_3v3 in the table below:</w:t>
      </w:r>
    </w:p>
    <w:p w14:paraId="26F54890" w14:textId="77777777" w:rsidR="00E4500E" w:rsidRDefault="00E4500E">
      <w:pPr>
        <w:rPr>
          <w:lang w:eastAsia="ar-SA"/>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122"/>
        <w:gridCol w:w="7509"/>
      </w:tblGrid>
      <w:tr w:rsidR="00E4500E" w14:paraId="3E785AC6" w14:textId="77777777">
        <w:tc>
          <w:tcPr>
            <w:tcW w:w="2122" w:type="dxa"/>
            <w:shd w:val="clear" w:color="auto" w:fill="D9D9D9"/>
          </w:tcPr>
          <w:p w14:paraId="2AED8F1C" w14:textId="77777777" w:rsidR="00E4500E" w:rsidRDefault="006255E3">
            <w:pPr>
              <w:rPr>
                <w:b/>
                <w:bCs/>
                <w:lang w:eastAsia="ar-SA"/>
              </w:rPr>
            </w:pPr>
            <w:r>
              <w:rPr>
                <w:b/>
                <w:bCs/>
                <w:lang w:eastAsia="ar-SA"/>
              </w:rPr>
              <w:t>Company</w:t>
            </w:r>
          </w:p>
        </w:tc>
        <w:tc>
          <w:tcPr>
            <w:tcW w:w="7509" w:type="dxa"/>
            <w:shd w:val="clear" w:color="auto" w:fill="D9D9D9"/>
          </w:tcPr>
          <w:p w14:paraId="7697F3FE" w14:textId="77777777" w:rsidR="00E4500E" w:rsidRDefault="006255E3">
            <w:pPr>
              <w:rPr>
                <w:b/>
                <w:bCs/>
                <w:lang w:eastAsia="ar-SA"/>
              </w:rPr>
            </w:pPr>
            <w:r>
              <w:rPr>
                <w:b/>
                <w:bCs/>
                <w:lang w:eastAsia="ar-SA"/>
              </w:rPr>
              <w:t>Comment</w:t>
            </w:r>
          </w:p>
        </w:tc>
      </w:tr>
      <w:tr w:rsidR="00E4500E" w14:paraId="494059BE" w14:textId="77777777">
        <w:tc>
          <w:tcPr>
            <w:tcW w:w="2122" w:type="dxa"/>
          </w:tcPr>
          <w:p w14:paraId="2A3F2F61" w14:textId="77777777" w:rsidR="00E4500E" w:rsidRDefault="006255E3">
            <w:pPr>
              <w:rPr>
                <w:lang w:eastAsia="ko-KR"/>
              </w:rPr>
            </w:pPr>
            <w:r>
              <w:rPr>
                <w:rFonts w:hint="eastAsia"/>
                <w:lang w:eastAsia="ko-KR"/>
              </w:rPr>
              <w:t>LGE2</w:t>
            </w:r>
          </w:p>
        </w:tc>
        <w:tc>
          <w:tcPr>
            <w:tcW w:w="7509" w:type="dxa"/>
          </w:tcPr>
          <w:p w14:paraId="550960B9" w14:textId="77777777" w:rsidR="00E4500E" w:rsidRDefault="006255E3">
            <w:pPr>
              <w:rPr>
                <w:lang w:eastAsia="ko-KR"/>
              </w:rPr>
            </w:pPr>
            <w:r>
              <w:rPr>
                <w:rFonts w:hint="eastAsia"/>
                <w:lang w:eastAsia="ko-KR"/>
              </w:rPr>
              <w:t xml:space="preserve">Regarding the cell ambiguous issue, we can consider </w:t>
            </w:r>
            <w:proofErr w:type="gramStart"/>
            <w:r>
              <w:rPr>
                <w:rFonts w:hint="eastAsia"/>
                <w:lang w:eastAsia="ko-KR"/>
              </w:rPr>
              <w:t>to use</w:t>
            </w:r>
            <w:proofErr w:type="gramEnd"/>
            <w:r>
              <w:rPr>
                <w:rFonts w:hint="eastAsia"/>
                <w:lang w:eastAsia="ko-KR"/>
              </w:rPr>
              <w:t xml:space="preserve"> different random seed to generate the DMRS sequence depending on whether or how the OCC codeword is applied. </w:t>
            </w:r>
          </w:p>
          <w:p w14:paraId="63D073CB" w14:textId="77777777" w:rsidR="00E4500E" w:rsidRDefault="006255E3">
            <w:pPr>
              <w:rPr>
                <w:lang w:eastAsia="ko-KR"/>
              </w:rPr>
            </w:pPr>
            <w:r>
              <w:rPr>
                <w:rFonts w:hint="eastAsia"/>
                <w:lang w:eastAsia="ko-KR"/>
              </w:rPr>
              <w:t xml:space="preserve">To be specific, considering the legacy cell randomization, if the data/DMRS OCC is [1 1], then the existing random seed would be used. On the other hand, if the data/DMRS OCC is [1 -1], we can consider the different DMRS sequence with </w:t>
            </w:r>
            <w:r>
              <w:rPr>
                <w:lang w:eastAsia="ko-KR"/>
              </w:rPr>
              <w:t>different</w:t>
            </w:r>
            <w:r>
              <w:rPr>
                <w:rFonts w:hint="eastAsia"/>
                <w:lang w:eastAsia="ko-KR"/>
              </w:rPr>
              <w:t xml:space="preserve"> random seed is used </w:t>
            </w:r>
            <w:r>
              <w:rPr>
                <w:rFonts w:hint="eastAsia"/>
                <w:lang w:eastAsia="ko-KR"/>
              </w:rPr>
              <w:lastRenderedPageBreak/>
              <w:t xml:space="preserve">for the cell randomization. In this case, for OCC [1 1], the situation would be the same as the legacy system. </w:t>
            </w:r>
          </w:p>
          <w:p w14:paraId="4EF723BD" w14:textId="77777777" w:rsidR="00E4500E" w:rsidRDefault="006255E3">
            <w:pPr>
              <w:rPr>
                <w:lang w:eastAsia="ko-KR"/>
              </w:rPr>
            </w:pPr>
            <w:r>
              <w:rPr>
                <w:rFonts w:hint="eastAsia"/>
                <w:lang w:eastAsia="ko-KR"/>
              </w:rPr>
              <w:t xml:space="preserve">For OCC [1 -1], </w:t>
            </w:r>
            <w:proofErr w:type="gramStart"/>
            <w:r>
              <w:rPr>
                <w:rFonts w:hint="eastAsia"/>
                <w:lang w:eastAsia="ko-KR"/>
              </w:rPr>
              <w:t>first of all</w:t>
            </w:r>
            <w:proofErr w:type="gramEnd"/>
            <w:r>
              <w:rPr>
                <w:rFonts w:hint="eastAsia"/>
                <w:lang w:eastAsia="ko-KR"/>
              </w:rPr>
              <w:t xml:space="preserve">, the same cell randomization based on 16-length OCC will work for the NPUSCH </w:t>
            </w:r>
            <w:r>
              <w:rPr>
                <w:lang w:eastAsia="ko-KR"/>
              </w:rPr>
              <w:t>transmission</w:t>
            </w:r>
            <w:r>
              <w:rPr>
                <w:rFonts w:hint="eastAsia"/>
                <w:lang w:eastAsia="ko-KR"/>
              </w:rPr>
              <w:t xml:space="preserve"> with [1 -1], and the cell </w:t>
            </w:r>
            <w:r>
              <w:rPr>
                <w:lang w:eastAsia="ko-KR"/>
              </w:rPr>
              <w:t>randomization</w:t>
            </w:r>
            <w:r>
              <w:rPr>
                <w:rFonts w:hint="eastAsia"/>
                <w:lang w:eastAsia="ko-KR"/>
              </w:rPr>
              <w:t xml:space="preserve"> between NPUSCH with [1 1] or the legacy and NPUSCH with [1 -1] will be done based on the different DMRS sequence. </w:t>
            </w:r>
          </w:p>
          <w:p w14:paraId="7A22E033" w14:textId="77777777" w:rsidR="00E4500E" w:rsidRDefault="006255E3">
            <w:pPr>
              <w:rPr>
                <w:lang w:eastAsia="ko-KR"/>
              </w:rPr>
            </w:pPr>
            <w:r>
              <w:rPr>
                <w:rFonts w:hint="eastAsia"/>
                <w:lang w:eastAsia="ko-KR"/>
              </w:rPr>
              <w:t xml:space="preserve">So, we suggest </w:t>
            </w:r>
            <w:proofErr w:type="gramStart"/>
            <w:r>
              <w:rPr>
                <w:rFonts w:hint="eastAsia"/>
                <w:lang w:eastAsia="ko-KR"/>
              </w:rPr>
              <w:t>to add</w:t>
            </w:r>
            <w:proofErr w:type="gramEnd"/>
            <w:r>
              <w:rPr>
                <w:rFonts w:hint="eastAsia"/>
                <w:lang w:eastAsia="ko-KR"/>
              </w:rPr>
              <w:t xml:space="preserve"> </w:t>
            </w:r>
            <w:r>
              <w:rPr>
                <w:lang w:eastAsia="ko-KR"/>
              </w:rPr>
              <w:t>“</w:t>
            </w:r>
            <w:r>
              <w:rPr>
                <w:rFonts w:hint="eastAsia"/>
                <w:b/>
                <w:bCs/>
                <w:lang w:eastAsia="ko-KR"/>
              </w:rPr>
              <w:t>FFS: How to set the random seed for generating DMRS sequence</w:t>
            </w:r>
            <w:r>
              <w:rPr>
                <w:lang w:eastAsia="ko-KR"/>
              </w:rPr>
              <w:t>”</w:t>
            </w:r>
            <w:r>
              <w:rPr>
                <w:rFonts w:hint="eastAsia"/>
                <w:lang w:eastAsia="ko-KR"/>
              </w:rPr>
              <w:t xml:space="preserve"> in Option 2. Alternatively, we can add Option 3 as follows:</w:t>
            </w:r>
          </w:p>
          <w:p w14:paraId="26FFFCDD"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w:t>
            </w:r>
            <w:r>
              <w:rPr>
                <w:rFonts w:ascii="Times New Roman" w:hAnsi="Times New Roman" w:hint="eastAsia"/>
                <w:b/>
                <w:bCs/>
                <w:szCs w:val="20"/>
                <w:lang w:eastAsia="ko-KR"/>
              </w:rPr>
              <w:t>3</w:t>
            </w:r>
            <w:r>
              <w:rPr>
                <w:rFonts w:ascii="Times New Roman" w:hAnsi="Times New Roman"/>
                <w:b/>
                <w:bCs/>
                <w:szCs w:val="20"/>
                <w:lang w:eastAsia="zh-CN"/>
              </w:rPr>
              <w:t xml:space="preserve">: DMRS symbols are not spread before the OCC is applied. </w:t>
            </w:r>
          </w:p>
          <w:p w14:paraId="45947956" w14:textId="77777777" w:rsidR="00E4500E" w:rsidRDefault="006255E3">
            <w:pPr>
              <w:pStyle w:val="ListParagraph"/>
              <w:numPr>
                <w:ilvl w:val="1"/>
                <w:numId w:val="28"/>
              </w:numPr>
              <w:ind w:leftChars="0"/>
              <w:rPr>
                <w:lang w:eastAsia="ko-KR"/>
              </w:rPr>
            </w:pPr>
            <w:r>
              <w:rPr>
                <w:rFonts w:ascii="Times New Roman" w:hAnsi="Times New Roman"/>
                <w:b/>
                <w:bCs/>
                <w:szCs w:val="20"/>
                <w:lang w:eastAsia="zh-CN"/>
              </w:rPr>
              <w:t xml:space="preserve">OCC is applied to the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used in slot 1 and slot 2</w:t>
            </w:r>
            <w:r>
              <w:rPr>
                <w:lang w:eastAsia="ar-SA"/>
              </w:rPr>
              <w:t>.</w:t>
            </w:r>
          </w:p>
          <w:p w14:paraId="6BFFA3EB" w14:textId="77777777" w:rsidR="00E4500E" w:rsidRDefault="006255E3">
            <w:pPr>
              <w:pStyle w:val="ListParagraph"/>
              <w:numPr>
                <w:ilvl w:val="2"/>
                <w:numId w:val="28"/>
              </w:numPr>
              <w:ind w:leftChars="0"/>
              <w:rPr>
                <w:b/>
                <w:bCs/>
                <w:lang w:eastAsia="ko-KR"/>
              </w:rPr>
            </w:pPr>
            <w:r>
              <w:rPr>
                <w:rFonts w:hint="eastAsia"/>
                <w:b/>
                <w:bCs/>
                <w:lang w:eastAsia="ko-KR"/>
              </w:rPr>
              <w:t xml:space="preserve">Depending on the OCC codeword, </w:t>
            </w:r>
            <w:r>
              <w:rPr>
                <w:b/>
                <w:bCs/>
                <w:lang w:eastAsia="ko-KR"/>
              </w:rPr>
              <w:t>differen</w:t>
            </w:r>
            <w:r>
              <w:rPr>
                <w:rFonts w:hint="eastAsia"/>
                <w:b/>
                <w:bCs/>
                <w:lang w:eastAsia="ko-KR"/>
              </w:rPr>
              <w:t>t DMRS sequence is used.</w:t>
            </w:r>
          </w:p>
        </w:tc>
      </w:tr>
      <w:tr w:rsidR="00E4500E" w14:paraId="0E30F981" w14:textId="77777777">
        <w:tc>
          <w:tcPr>
            <w:tcW w:w="2122" w:type="dxa"/>
          </w:tcPr>
          <w:p w14:paraId="44BFB31A" w14:textId="77777777" w:rsidR="00E4500E" w:rsidRDefault="006255E3">
            <w:pPr>
              <w:rPr>
                <w:rFonts w:eastAsiaTheme="minorEastAsia"/>
                <w:lang w:eastAsia="zh-CN"/>
              </w:rPr>
            </w:pPr>
            <w:r>
              <w:rPr>
                <w:rFonts w:eastAsiaTheme="minorEastAsia"/>
                <w:lang w:eastAsia="zh-CN"/>
              </w:rPr>
              <w:lastRenderedPageBreak/>
              <w:t>Vivo2</w:t>
            </w:r>
          </w:p>
        </w:tc>
        <w:tc>
          <w:tcPr>
            <w:tcW w:w="7509" w:type="dxa"/>
          </w:tcPr>
          <w:p w14:paraId="0946C790" w14:textId="77777777" w:rsidR="00E4500E" w:rsidRDefault="006255E3">
            <w:pPr>
              <w:rPr>
                <w:rFonts w:eastAsiaTheme="minorEastAsia"/>
                <w:lang w:eastAsia="zh-CN"/>
              </w:rPr>
            </w:pPr>
            <w:r>
              <w:rPr>
                <w:rFonts w:eastAsiaTheme="minorEastAsia"/>
                <w:lang w:eastAsia="zh-CN"/>
              </w:rPr>
              <w:t xml:space="preserve">First, it seems that the above option does not consider option2 in </w:t>
            </w:r>
            <w:r>
              <w:rPr>
                <w:b/>
                <w:bCs/>
                <w:highlight w:val="cyan"/>
                <w:lang w:eastAsia="ar-SA"/>
              </w:rPr>
              <w:t xml:space="preserve">[FL4] </w:t>
            </w:r>
            <w:r>
              <w:rPr>
                <w:b/>
                <w:bCs/>
                <w:lang w:eastAsia="ar-SA"/>
              </w:rPr>
              <w:t xml:space="preserve">Proposal 4_3_1v3. </w:t>
            </w:r>
            <w:r>
              <w:rPr>
                <w:lang w:eastAsia="ar-SA"/>
              </w:rPr>
              <w:t xml:space="preserve">Because if option2 </w:t>
            </w:r>
            <w:proofErr w:type="spellStart"/>
            <w:r>
              <w:rPr>
                <w:rFonts w:ascii="Times New Roman" w:hAnsi="Times New Roman"/>
                <w:szCs w:val="20"/>
                <w:lang w:eastAsia="zh-CN"/>
              </w:rPr>
              <w:t>N</w:t>
            </w:r>
            <w:r>
              <w:rPr>
                <w:rFonts w:ascii="Times New Roman" w:hAnsi="Times New Roman"/>
                <w:szCs w:val="20"/>
                <w:vertAlign w:val="subscript"/>
                <w:lang w:eastAsia="zh-CN"/>
              </w:rPr>
              <w:t>slot</w:t>
            </w:r>
            <w:proofErr w:type="spellEnd"/>
            <w:r>
              <w:rPr>
                <w:rFonts w:ascii="Times New Roman" w:hAnsi="Times New Roman"/>
                <w:szCs w:val="20"/>
                <w:lang w:eastAsia="zh-CN"/>
              </w:rPr>
              <w:t xml:space="preserve"> = 2 spreading is agreed, it seems like slots corresponding to a DMRS OCC codeword (e.g., slot 1/2) in above options would not be aligned with slots corresponding to a NPUSCH OCC codeword (e.g., slot 1/3), or if I misunderstood anything?</w:t>
            </w:r>
          </w:p>
          <w:p w14:paraId="7B628DFD" w14:textId="77777777" w:rsidR="00E4500E" w:rsidRDefault="006255E3">
            <w:pPr>
              <w:rPr>
                <w:rFonts w:eastAsiaTheme="minorEastAsia"/>
                <w:lang w:eastAsia="zh-CN"/>
              </w:rPr>
            </w:pPr>
            <w:r>
              <w:rPr>
                <w:rFonts w:eastAsiaTheme="minorEastAsia"/>
                <w:lang w:eastAsia="zh-CN"/>
              </w:rPr>
              <w:t xml:space="preserve">Still, as we explained in the first round, for CDM DMRS, OCC is not a must. One way is that NW assign different </w:t>
            </w:r>
            <w:r>
              <w:rPr>
                <w:position w:val="-10"/>
              </w:rPr>
              <w:object w:dxaOrig="435" w:dyaOrig="285" w14:anchorId="2291EA4C">
                <v:shape id="_x0000_i1044" type="#_x0000_t75" style="width:24pt;height:12pt" o:ole="">
                  <v:imagedata r:id="rId55" o:title=""/>
                </v:shape>
                <o:OLEObject Type="Embed" ProgID="Equation.3" ShapeID="_x0000_i1044" DrawAspect="Content" ObjectID="_1793789600" r:id="rId56"/>
              </w:object>
            </w:r>
            <w:r>
              <w:t xml:space="preserve"> </w:t>
            </w:r>
            <w:r>
              <w:rPr>
                <w:rFonts w:eastAsiaTheme="minorEastAsia"/>
                <w:lang w:eastAsia="zh-CN"/>
              </w:rPr>
              <w:t xml:space="preserve"> to two multiplexed UEs and ensure that the DMRS in slots corresponding to OCC codeword of NPUSCH are orthogonal</w:t>
            </w:r>
            <w:r>
              <w:t xml:space="preserve"> between </w:t>
            </w:r>
            <w:proofErr w:type="gramStart"/>
            <w:r>
              <w:t>UEs</w:t>
            </w:r>
            <w:proofErr w:type="gramEnd"/>
          </w:p>
          <w:p w14:paraId="0EEE2956" w14:textId="77777777" w:rsidR="00E4500E" w:rsidRDefault="006255E3">
            <w:pPr>
              <w:rPr>
                <w:rFonts w:eastAsiaTheme="minorEastAsia"/>
                <w:lang w:eastAsia="zh-CN"/>
              </w:rPr>
            </w:pPr>
            <w:r>
              <w:rPr>
                <w:rFonts w:eastAsiaTheme="minorEastAsia" w:hint="eastAsia"/>
                <w:lang w:eastAsia="zh-CN"/>
              </w:rPr>
              <w:t>A</w:t>
            </w:r>
            <w:r>
              <w:rPr>
                <w:rFonts w:eastAsiaTheme="minorEastAsia"/>
                <w:lang w:eastAsia="zh-CN"/>
              </w:rPr>
              <w:t>n example is as below:</w:t>
            </w:r>
          </w:p>
          <w:p w14:paraId="61B4769F" w14:textId="77777777" w:rsidR="00E4500E" w:rsidRDefault="006255E3">
            <w:pPr>
              <w:rPr>
                <w:rFonts w:eastAsiaTheme="minorEastAsia"/>
                <w:lang w:eastAsia="zh-CN"/>
              </w:rPr>
            </w:pPr>
            <w:r>
              <w:t>If</w:t>
            </w:r>
            <w:r>
              <w:rPr>
                <w:rFonts w:ascii="Times New Roman" w:hAnsi="Times New Roman"/>
                <w:szCs w:val="20"/>
                <w:lang w:eastAsia="zh-CN"/>
              </w:rPr>
              <w:t xml:space="preserve"> </w:t>
            </w:r>
            <w:r>
              <w:rPr>
                <w:rFonts w:ascii="Times New Roman" w:hAnsi="Times New Roman"/>
                <w:b/>
                <w:bCs/>
                <w:szCs w:val="20"/>
                <w:lang w:eastAsia="zh-CN"/>
              </w:rPr>
              <w:t xml:space="preserve">Option 1: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 1 spreading</w:t>
            </w:r>
            <w:r>
              <w:t xml:space="preserve"> is used, </w:t>
            </w:r>
            <w:r>
              <w:rPr>
                <w:rFonts w:eastAsiaTheme="minorEastAsia" w:hint="eastAsia"/>
                <w:lang w:eastAsia="zh-CN"/>
              </w:rPr>
              <w:t>U</w:t>
            </w:r>
            <w:r>
              <w:rPr>
                <w:rFonts w:eastAsiaTheme="minorEastAsia"/>
                <w:lang w:eastAsia="zh-CN"/>
              </w:rPr>
              <w:t xml:space="preserve">E1 is assigned with </w:t>
            </w:r>
            <w:proofErr w:type="gramStart"/>
            <w:r>
              <w:t>w(</w:t>
            </w:r>
            <w:proofErr w:type="gramEnd"/>
            <w:r>
              <w:t xml:space="preserve">0), UE2 is assigned with w(1), for each two consecutive slots, e.g., slot 1 and slot 2, DMRS of two UEs are </w:t>
            </w:r>
            <w:r>
              <w:rPr>
                <w:rFonts w:eastAsiaTheme="minorEastAsia"/>
                <w:lang w:eastAsia="zh-CN"/>
              </w:rPr>
              <w:t xml:space="preserve">orthogonal. </w:t>
            </w:r>
          </w:p>
          <w:p w14:paraId="63379C4F" w14:textId="77777777" w:rsidR="00E4500E" w:rsidRDefault="006255E3">
            <w:r>
              <w:rPr>
                <w:rFonts w:eastAsiaTheme="minorEastAsia"/>
                <w:lang w:eastAsia="zh-CN"/>
              </w:rPr>
              <w:t xml:space="preserve">If </w:t>
            </w:r>
            <w:r>
              <w:rPr>
                <w:rFonts w:ascii="Times New Roman" w:hAnsi="Times New Roman"/>
                <w:b/>
                <w:bCs/>
                <w:szCs w:val="20"/>
                <w:lang w:eastAsia="zh-CN"/>
              </w:rPr>
              <w:t xml:space="preserve">Option 2: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 2 spreading</w:t>
            </w:r>
            <w:r>
              <w:t xml:space="preserve"> is used, </w:t>
            </w:r>
            <w:r>
              <w:rPr>
                <w:rFonts w:eastAsiaTheme="minorEastAsia" w:hint="eastAsia"/>
                <w:lang w:eastAsia="zh-CN"/>
              </w:rPr>
              <w:t>U</w:t>
            </w:r>
            <w:r>
              <w:rPr>
                <w:rFonts w:eastAsiaTheme="minorEastAsia"/>
                <w:lang w:eastAsia="zh-CN"/>
              </w:rPr>
              <w:t xml:space="preserve">E1 is assigned with </w:t>
            </w:r>
            <w:proofErr w:type="gramStart"/>
            <w:r>
              <w:t>w(</w:t>
            </w:r>
            <w:proofErr w:type="gramEnd"/>
            <w:r>
              <w:t xml:space="preserve">0), UE2 is assigned with w(2), for each two slots corresponding to NPUSCH codeword, e.g., slot 1 and slot 3, DMRS of two UEs are </w:t>
            </w:r>
            <w:r>
              <w:rPr>
                <w:rFonts w:eastAsiaTheme="minorEastAsia"/>
                <w:lang w:eastAsia="zh-CN"/>
              </w:rPr>
              <w:t>orthogonal</w:t>
            </w:r>
          </w:p>
          <w:p w14:paraId="677467C7" w14:textId="77777777" w:rsidR="00E4500E" w:rsidRDefault="006255E3">
            <w:pPr>
              <w:keepNext/>
              <w:keepLines/>
              <w:spacing w:before="60" w:after="180"/>
              <w:ind w:firstLine="480"/>
              <w:jc w:val="center"/>
              <w:rPr>
                <w:rFonts w:eastAsia="DengXian"/>
                <w:szCs w:val="20"/>
              </w:rPr>
            </w:pPr>
            <w:r>
              <w:rPr>
                <w:rFonts w:eastAsia="DengXian"/>
                <w:szCs w:val="20"/>
              </w:rPr>
              <w:t xml:space="preserve">Table 1. Definition of </w:t>
            </w:r>
            <m:oMath>
              <m:r>
                <w:rPr>
                  <w:rFonts w:ascii="Cambria Math" w:eastAsia="DengXian" w:hAnsi="Cambria Math"/>
                  <w:szCs w:val="20"/>
                </w:rPr>
                <m:t>w(n)</m:t>
              </m:r>
            </m:oMath>
            <w:r>
              <w:rPr>
                <w:rFonts w:eastAsia="DengXian"/>
                <w:szCs w:val="20"/>
              </w:rPr>
              <w:t xml:space="preserve"> in TS36.211 Table 10.1.4.1.1-1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375"/>
              <w:gridCol w:w="376"/>
              <w:gridCol w:w="377"/>
              <w:gridCol w:w="376"/>
              <w:gridCol w:w="377"/>
              <w:gridCol w:w="376"/>
              <w:gridCol w:w="377"/>
              <w:gridCol w:w="376"/>
              <w:gridCol w:w="376"/>
              <w:gridCol w:w="377"/>
              <w:gridCol w:w="376"/>
              <w:gridCol w:w="377"/>
              <w:gridCol w:w="376"/>
              <w:gridCol w:w="377"/>
              <w:gridCol w:w="376"/>
              <w:gridCol w:w="377"/>
            </w:tblGrid>
            <w:tr w:rsidR="00E4500E" w14:paraId="7033D8C8"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77BE1867" w14:textId="77777777" w:rsidR="00E4500E" w:rsidRDefault="006255E3">
                  <w:pPr>
                    <w:keepNext/>
                    <w:keepLines/>
                    <w:jc w:val="center"/>
                    <w:rPr>
                      <w:rFonts w:ascii="Arial" w:eastAsia="DengXian" w:hAnsi="Arial" w:cs="Arial"/>
                      <w:kern w:val="2"/>
                      <w:sz w:val="18"/>
                      <w:szCs w:val="22"/>
                    </w:rPr>
                  </w:pPr>
                  <m:oMathPara>
                    <m:oMath>
                      <m:r>
                        <m:rPr>
                          <m:sty m:val="bi"/>
                        </m:rPr>
                        <w:rPr>
                          <w:rFonts w:ascii="Cambria Math" w:eastAsia="DengXian" w:hAnsi="Arial"/>
                          <w:kern w:val="2"/>
                          <w:sz w:val="18"/>
                          <w:szCs w:val="20"/>
                        </w:rPr>
                        <m:t>u</m:t>
                      </m:r>
                    </m:oMath>
                  </m:oMathPara>
                </w:p>
              </w:tc>
              <w:tc>
                <w:tcPr>
                  <w:tcW w:w="6055" w:type="dxa"/>
                  <w:gridSpan w:val="16"/>
                  <w:tcBorders>
                    <w:top w:val="single" w:sz="4" w:space="0" w:color="auto"/>
                    <w:left w:val="single" w:sz="4" w:space="0" w:color="auto"/>
                    <w:bottom w:val="single" w:sz="4" w:space="0" w:color="auto"/>
                    <w:right w:val="single" w:sz="4" w:space="0" w:color="auto"/>
                  </w:tcBorders>
                  <w:vAlign w:val="center"/>
                </w:tcPr>
                <w:p w14:paraId="52BB22D3" w14:textId="77777777" w:rsidR="00E4500E" w:rsidRDefault="006255E3">
                  <w:pPr>
                    <w:keepNext/>
                    <w:keepLines/>
                    <w:jc w:val="center"/>
                    <w:rPr>
                      <w:rFonts w:ascii="Arial" w:eastAsia="DengXian" w:hAnsi="Arial" w:cs="Arial"/>
                      <w:kern w:val="2"/>
                      <w:sz w:val="18"/>
                      <w:szCs w:val="22"/>
                    </w:rPr>
                  </w:pPr>
                  <m:oMathPara>
                    <m:oMath>
                      <m:r>
                        <m:rPr>
                          <m:sty m:val="bi"/>
                        </m:rPr>
                        <w:rPr>
                          <w:rFonts w:ascii="Cambria Math" w:eastAsia="DengXian" w:hAnsi="Arial"/>
                          <w:kern w:val="2"/>
                          <w:sz w:val="18"/>
                          <w:szCs w:val="20"/>
                        </w:rPr>
                        <m:t>w</m:t>
                      </m:r>
                      <m:d>
                        <m:dPr>
                          <m:ctrlPr>
                            <w:rPr>
                              <w:rFonts w:ascii="Cambria Math" w:eastAsia="DengXian" w:hAnsi="Arial"/>
                              <w:b/>
                              <w:bCs/>
                              <w:i/>
                              <w:kern w:val="2"/>
                              <w:sz w:val="18"/>
                              <w:szCs w:val="20"/>
                            </w:rPr>
                          </m:ctrlPr>
                        </m:dPr>
                        <m:e>
                          <m:r>
                            <m:rPr>
                              <m:sty m:val="bi"/>
                            </m:rPr>
                            <w:rPr>
                              <w:rFonts w:ascii="Cambria Math" w:eastAsia="DengXian" w:hAnsi="Arial"/>
                              <w:kern w:val="2"/>
                              <w:sz w:val="18"/>
                              <w:szCs w:val="20"/>
                            </w:rPr>
                            <m:t>0</m:t>
                          </m:r>
                        </m:e>
                      </m:d>
                      <m:r>
                        <m:rPr>
                          <m:sty m:val="bi"/>
                        </m:rPr>
                        <w:rPr>
                          <w:rFonts w:ascii="Cambria Math" w:eastAsia="DengXian" w:hAnsi="Arial"/>
                          <w:kern w:val="2"/>
                          <w:sz w:val="18"/>
                          <w:szCs w:val="20"/>
                        </w:rPr>
                        <m:t>,...,w</m:t>
                      </m:r>
                      <m:d>
                        <m:dPr>
                          <m:ctrlPr>
                            <w:rPr>
                              <w:rFonts w:ascii="Cambria Math" w:eastAsia="DengXian" w:hAnsi="Arial"/>
                              <w:b/>
                              <w:bCs/>
                              <w:i/>
                              <w:kern w:val="2"/>
                              <w:sz w:val="18"/>
                              <w:szCs w:val="20"/>
                            </w:rPr>
                          </m:ctrlPr>
                        </m:dPr>
                        <m:e>
                          <m:r>
                            <m:rPr>
                              <m:sty m:val="bi"/>
                            </m:rPr>
                            <w:rPr>
                              <w:rFonts w:ascii="Cambria Math" w:eastAsia="DengXian" w:hAnsi="Arial"/>
                              <w:kern w:val="2"/>
                              <w:sz w:val="18"/>
                              <w:szCs w:val="20"/>
                            </w:rPr>
                            <m:t>15</m:t>
                          </m:r>
                        </m:e>
                      </m:d>
                    </m:oMath>
                  </m:oMathPara>
                </w:p>
              </w:tc>
            </w:tr>
            <w:tr w:rsidR="00E4500E" w14:paraId="786606A1"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10107296"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0</w:t>
                  </w:r>
                </w:p>
              </w:tc>
              <w:tc>
                <w:tcPr>
                  <w:tcW w:w="378" w:type="dxa"/>
                  <w:tcBorders>
                    <w:top w:val="single" w:sz="4" w:space="0" w:color="auto"/>
                    <w:left w:val="single" w:sz="4" w:space="0" w:color="auto"/>
                    <w:bottom w:val="single" w:sz="4" w:space="0" w:color="auto"/>
                    <w:right w:val="single" w:sz="4" w:space="0" w:color="auto"/>
                  </w:tcBorders>
                </w:tcPr>
                <w:p w14:paraId="620896C4"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E8CD8D5"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C675857"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3B4F047"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F729235"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95FE0DC"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E421717"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87C858E"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C1C54E6"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5F20439"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098E48A"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4842FD7"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E2C1D4D"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D6CF6C7"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8440809"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4F50FA4"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r>
            <w:tr w:rsidR="00E4500E" w14:paraId="2907349C"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7D1938A9"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B9F9412"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40046F0"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9AE3B34"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C2227D0"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55E1BF3"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662F465"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D46AC98"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B581E43"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E8D980D"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90F0EE7"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1BB8823"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26286D9"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8DC0E65"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D21112F"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89CFF69"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9FF0F9F"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r>
            <w:tr w:rsidR="00E4500E" w14:paraId="4183DE28"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147A0317"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2</w:t>
                  </w:r>
                </w:p>
              </w:tc>
              <w:tc>
                <w:tcPr>
                  <w:tcW w:w="378" w:type="dxa"/>
                  <w:tcBorders>
                    <w:top w:val="single" w:sz="4" w:space="0" w:color="auto"/>
                    <w:left w:val="single" w:sz="4" w:space="0" w:color="auto"/>
                    <w:bottom w:val="single" w:sz="4" w:space="0" w:color="auto"/>
                    <w:right w:val="single" w:sz="4" w:space="0" w:color="auto"/>
                  </w:tcBorders>
                </w:tcPr>
                <w:p w14:paraId="27D54899"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C4ED4BF"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74481F2"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A3A0398"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EA8C085"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AEEBA82"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375E160"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C53D2AC"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6C61688"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85B3798"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E70BA68"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5ABE8BF"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F0CAD5E"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463E204"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6E27877"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9342BDF"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r>
          </w:tbl>
          <w:p w14:paraId="7AEE7DB1" w14:textId="77777777" w:rsidR="00E4500E" w:rsidRDefault="006255E3">
            <w:pPr>
              <w:rPr>
                <w:rFonts w:eastAsiaTheme="minorEastAsia"/>
                <w:lang w:eastAsia="zh-CN"/>
              </w:rPr>
            </w:pPr>
            <w:r>
              <w:rPr>
                <w:rFonts w:eastAsiaTheme="minorEastAsia"/>
                <w:lang w:eastAsia="zh-CN"/>
              </w:rPr>
              <w:t xml:space="preserve">We suggest the following </w:t>
            </w:r>
            <w:proofErr w:type="gramStart"/>
            <w:r>
              <w:rPr>
                <w:rFonts w:eastAsiaTheme="minorEastAsia"/>
                <w:lang w:eastAsia="zh-CN"/>
              </w:rPr>
              <w:t>option4</w:t>
            </w:r>
            <w:proofErr w:type="gramEnd"/>
          </w:p>
          <w:p w14:paraId="2A58F559" w14:textId="77777777" w:rsidR="00E4500E" w:rsidRDefault="006255E3">
            <w:pPr>
              <w:pStyle w:val="ListParagraph"/>
              <w:numPr>
                <w:ilvl w:val="0"/>
                <w:numId w:val="28"/>
              </w:numPr>
              <w:ind w:leftChars="0"/>
              <w:rPr>
                <w:rFonts w:ascii="Times New Roman" w:hAnsi="Times New Roman"/>
                <w:b/>
                <w:bCs/>
                <w:color w:val="FF0000"/>
                <w:szCs w:val="20"/>
                <w:lang w:eastAsia="zh-CN"/>
              </w:rPr>
            </w:pPr>
            <w:r>
              <w:rPr>
                <w:rFonts w:ascii="Times New Roman" w:hAnsi="Times New Roman"/>
                <w:b/>
                <w:bCs/>
                <w:color w:val="FF0000"/>
                <w:szCs w:val="20"/>
                <w:lang w:eastAsia="zh-CN"/>
              </w:rPr>
              <w:t xml:space="preserve">Option 4: DMRS symbols are not </w:t>
            </w:r>
            <w:proofErr w:type="gramStart"/>
            <w:r>
              <w:rPr>
                <w:rFonts w:ascii="Times New Roman" w:hAnsi="Times New Roman"/>
                <w:b/>
                <w:bCs/>
                <w:color w:val="FF0000"/>
                <w:szCs w:val="20"/>
                <w:lang w:eastAsia="zh-CN"/>
              </w:rPr>
              <w:t>spread</w:t>
            </w:r>
            <w:proofErr w:type="gramEnd"/>
            <w:r>
              <w:rPr>
                <w:rFonts w:ascii="Times New Roman" w:hAnsi="Times New Roman"/>
                <w:b/>
                <w:bCs/>
                <w:color w:val="FF0000"/>
                <w:szCs w:val="20"/>
                <w:lang w:eastAsia="zh-CN"/>
              </w:rPr>
              <w:t xml:space="preserve"> and OCC is not applied. </w:t>
            </w:r>
          </w:p>
          <w:p w14:paraId="31C92F86" w14:textId="77777777" w:rsidR="00E4500E" w:rsidRDefault="006255E3">
            <w:pPr>
              <w:pStyle w:val="ListParagraph"/>
              <w:numPr>
                <w:ilvl w:val="1"/>
                <w:numId w:val="28"/>
              </w:numPr>
              <w:ind w:leftChars="0"/>
              <w:rPr>
                <w:rFonts w:ascii="Times New Roman" w:hAnsi="Times New Roman"/>
                <w:b/>
                <w:bCs/>
                <w:color w:val="FF0000"/>
                <w:szCs w:val="20"/>
                <w:lang w:eastAsia="zh-CN"/>
              </w:rPr>
            </w:pPr>
            <w:r>
              <w:rPr>
                <w:rFonts w:ascii="Times New Roman" w:hAnsi="Times New Roman"/>
                <w:b/>
                <w:bCs/>
                <w:color w:val="FF0000"/>
                <w:szCs w:val="20"/>
                <w:lang w:eastAsia="zh-CN"/>
              </w:rPr>
              <w:t xml:space="preserve">legacy </w:t>
            </w:r>
            <w:proofErr w:type="gramStart"/>
            <w:r>
              <w:rPr>
                <w:rFonts w:ascii="Times New Roman" w:hAnsi="Times New Roman"/>
                <w:b/>
                <w:bCs/>
                <w:color w:val="FF0000"/>
                <w:szCs w:val="20"/>
                <w:lang w:eastAsia="zh-CN"/>
              </w:rPr>
              <w:t>complex-valued</w:t>
            </w:r>
            <w:proofErr w:type="gramEnd"/>
            <w:r>
              <w:rPr>
                <w:rFonts w:ascii="Times New Roman" w:hAnsi="Times New Roman"/>
                <w:b/>
                <w:bCs/>
                <w:color w:val="FF0000"/>
                <w:szCs w:val="20"/>
                <w:lang w:eastAsia="zh-CN"/>
              </w:rPr>
              <w:t xml:space="preserve"> DMRS symbol is used in slots corresponding to a OCC codeword of NPUSCH</w:t>
            </w:r>
            <w:r>
              <w:rPr>
                <w:color w:val="FF0000"/>
                <w:lang w:eastAsia="ar-SA"/>
              </w:rPr>
              <w:t xml:space="preserve">. </w:t>
            </w:r>
            <w:r>
              <w:rPr>
                <w:b/>
                <w:bCs/>
                <w:color w:val="FF0000"/>
                <w:lang w:eastAsia="ko-KR"/>
              </w:rPr>
              <w:t>Differen</w:t>
            </w:r>
            <w:r>
              <w:rPr>
                <w:rFonts w:hint="eastAsia"/>
                <w:b/>
                <w:bCs/>
                <w:color w:val="FF0000"/>
                <w:lang w:eastAsia="ko-KR"/>
              </w:rPr>
              <w:t>t DMRS sequence</w:t>
            </w:r>
            <w:r>
              <w:rPr>
                <w:b/>
                <w:bCs/>
                <w:color w:val="FF0000"/>
                <w:lang w:eastAsia="ko-KR"/>
              </w:rPr>
              <w:t>s</w:t>
            </w:r>
            <w:r>
              <w:rPr>
                <w:rFonts w:hint="eastAsia"/>
                <w:b/>
                <w:bCs/>
                <w:color w:val="FF0000"/>
                <w:lang w:eastAsia="ko-KR"/>
              </w:rPr>
              <w:t xml:space="preserve"> </w:t>
            </w:r>
            <w:r>
              <w:rPr>
                <w:b/>
                <w:bCs/>
                <w:color w:val="FF0000"/>
                <w:lang w:eastAsia="ko-KR"/>
              </w:rPr>
              <w:t>are</w:t>
            </w:r>
            <w:r>
              <w:rPr>
                <w:rFonts w:hint="eastAsia"/>
                <w:b/>
                <w:bCs/>
                <w:color w:val="FF0000"/>
                <w:lang w:eastAsia="ko-KR"/>
              </w:rPr>
              <w:t xml:space="preserve"> used</w:t>
            </w:r>
            <w:r>
              <w:rPr>
                <w:b/>
                <w:bCs/>
                <w:color w:val="FF0000"/>
                <w:lang w:eastAsia="ko-KR"/>
              </w:rPr>
              <w:t xml:space="preserve"> for multiplexed UEs</w:t>
            </w:r>
            <w:r>
              <w:rPr>
                <w:color w:val="FF0000"/>
                <w:lang w:eastAsia="ar-SA"/>
              </w:rPr>
              <w:t xml:space="preserve"> </w:t>
            </w:r>
          </w:p>
        </w:tc>
      </w:tr>
      <w:tr w:rsidR="00E4500E" w14:paraId="13D90ACD" w14:textId="77777777">
        <w:tc>
          <w:tcPr>
            <w:tcW w:w="2122" w:type="dxa"/>
          </w:tcPr>
          <w:p w14:paraId="07E08AD4" w14:textId="77777777" w:rsidR="00E4500E" w:rsidRDefault="006255E3">
            <w:pPr>
              <w:rPr>
                <w:rFonts w:eastAsia="SimSun"/>
                <w:lang w:val="en-US" w:eastAsia="zh-CN"/>
              </w:rPr>
            </w:pPr>
            <w:r>
              <w:rPr>
                <w:rFonts w:eastAsia="SimSun" w:hint="eastAsia"/>
                <w:lang w:val="en-US" w:eastAsia="zh-CN"/>
              </w:rPr>
              <w:t>ZTE</w:t>
            </w:r>
          </w:p>
        </w:tc>
        <w:tc>
          <w:tcPr>
            <w:tcW w:w="7509" w:type="dxa"/>
          </w:tcPr>
          <w:p w14:paraId="4C3AAD00" w14:textId="77777777" w:rsidR="00E4500E" w:rsidRDefault="006255E3">
            <w:pPr>
              <w:rPr>
                <w:rFonts w:eastAsia="SimSun"/>
                <w:lang w:val="en-US" w:eastAsia="zh-CN"/>
              </w:rPr>
            </w:pPr>
            <w:r>
              <w:rPr>
                <w:rFonts w:eastAsia="SimSun" w:hint="eastAsia"/>
                <w:lang w:val="en-US" w:eastAsia="zh-CN"/>
              </w:rPr>
              <w:t xml:space="preserve">Option 2 is preferred for its less impact. And option 2 </w:t>
            </w:r>
            <w:proofErr w:type="gramStart"/>
            <w:r>
              <w:rPr>
                <w:rFonts w:eastAsia="SimSun" w:hint="eastAsia"/>
                <w:lang w:val="en-US" w:eastAsia="zh-CN"/>
              </w:rPr>
              <w:t>is able to</w:t>
            </w:r>
            <w:proofErr w:type="gramEnd"/>
            <w:r>
              <w:rPr>
                <w:rFonts w:eastAsia="SimSun" w:hint="eastAsia"/>
                <w:lang w:val="en-US" w:eastAsia="zh-CN"/>
              </w:rPr>
              <w:t xml:space="preserve"> handle multi-cell interference by network via proper allocation of cell ID (e.g., avoid neighbor cell to be allocated with the sequence that same to the sequence of current cell after applying OCC).  </w:t>
            </w:r>
          </w:p>
          <w:p w14:paraId="020BA582" w14:textId="77777777" w:rsidR="00E4500E" w:rsidRDefault="006255E3">
            <w:pPr>
              <w:rPr>
                <w:rFonts w:eastAsia="SimSun"/>
                <w:lang w:val="en-US" w:eastAsia="zh-CN"/>
              </w:rPr>
            </w:pPr>
            <w:r>
              <w:rPr>
                <w:rFonts w:eastAsia="SimSun" w:hint="eastAsia"/>
                <w:lang w:val="en-US" w:eastAsia="zh-CN"/>
              </w:rPr>
              <w:t>Multiplexing UEs with different start time using OCC seems not aligned with the discussion in section 4.9.</w:t>
            </w:r>
          </w:p>
        </w:tc>
      </w:tr>
      <w:tr w:rsidR="00166984" w14:paraId="56D289D7" w14:textId="77777777">
        <w:tc>
          <w:tcPr>
            <w:tcW w:w="2122" w:type="dxa"/>
          </w:tcPr>
          <w:p w14:paraId="08801227" w14:textId="530B87FC" w:rsidR="00166984" w:rsidRPr="00166984" w:rsidRDefault="00166984" w:rsidP="00166984">
            <w:pPr>
              <w:rPr>
                <w:rFonts w:eastAsiaTheme="minorEastAsia"/>
                <w:lang w:eastAsia="zh-CN"/>
              </w:rPr>
            </w:pPr>
            <w:r>
              <w:rPr>
                <w:rFonts w:eastAsiaTheme="minorEastAsia" w:hint="eastAsia"/>
                <w:lang w:eastAsia="zh-CN"/>
              </w:rPr>
              <w:t>Lenovo2</w:t>
            </w:r>
          </w:p>
        </w:tc>
        <w:tc>
          <w:tcPr>
            <w:tcW w:w="7509" w:type="dxa"/>
          </w:tcPr>
          <w:p w14:paraId="7C6CA40A" w14:textId="7050389B" w:rsidR="00166984" w:rsidRPr="00701ABF" w:rsidRDefault="00166984" w:rsidP="00166984">
            <w:pPr>
              <w:rPr>
                <w:rFonts w:eastAsia="DengXian"/>
                <w:lang w:eastAsia="zh-CN"/>
              </w:rPr>
            </w:pPr>
            <w:r>
              <w:rPr>
                <w:rFonts w:eastAsia="DengXian"/>
                <w:lang w:eastAsia="zh-CN"/>
              </w:rPr>
              <w:t>I</w:t>
            </w:r>
            <w:r>
              <w:rPr>
                <w:rFonts w:eastAsia="DengXian" w:hint="eastAsia"/>
                <w:lang w:eastAsia="zh-CN"/>
              </w:rPr>
              <w:t xml:space="preserve">t is better to add the </w:t>
            </w:r>
            <w:r w:rsidRPr="00701ABF">
              <w:rPr>
                <w:rFonts w:eastAsia="DengXian"/>
                <w:lang w:eastAsia="zh-CN"/>
              </w:rPr>
              <w:t>formula</w:t>
            </w:r>
            <w:r w:rsidRPr="00701ABF">
              <w:rPr>
                <w:rFonts w:eastAsia="DengXian" w:hint="eastAsia"/>
                <w:lang w:eastAsia="zh-CN"/>
              </w:rPr>
              <w:t xml:space="preserve"> to Option 2 to make the discussion </w:t>
            </w:r>
            <w:r w:rsidR="00B14107">
              <w:rPr>
                <w:rFonts w:eastAsia="DengXian"/>
                <w:lang w:eastAsia="zh-CN"/>
              </w:rPr>
              <w:t>clearer</w:t>
            </w:r>
            <w:r w:rsidRPr="00701ABF">
              <w:rPr>
                <w:rFonts w:eastAsia="DengXian" w:hint="eastAsia"/>
                <w:lang w:eastAsia="zh-CN"/>
              </w:rPr>
              <w:t>.</w:t>
            </w:r>
          </w:p>
          <w:p w14:paraId="6EDE0E23" w14:textId="77777777" w:rsidR="00166984" w:rsidRPr="00701ABF" w:rsidRDefault="00166984" w:rsidP="00166984">
            <w:pPr>
              <w:rPr>
                <w:rFonts w:eastAsiaTheme="minorEastAsia"/>
                <w:lang w:eastAsia="zh-CN"/>
              </w:rPr>
            </w:pPr>
          </w:p>
          <w:p w14:paraId="57D15451" w14:textId="77777777" w:rsidR="00166984" w:rsidRDefault="00166984" w:rsidP="00166984">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149C8E28" w14:textId="77777777" w:rsidR="00166984" w:rsidRPr="00701ABF" w:rsidRDefault="00166984" w:rsidP="00166984">
            <w:pPr>
              <w:pStyle w:val="ListParagraph"/>
              <w:numPr>
                <w:ilvl w:val="1"/>
                <w:numId w:val="28"/>
              </w:numPr>
              <w:ind w:leftChars="0"/>
              <w:rPr>
                <w:rFonts w:ascii="Times New Roman" w:hAnsi="Times New Roman"/>
                <w:b/>
                <w:bCs/>
                <w:szCs w:val="20"/>
                <w:lang w:eastAsia="zh-CN"/>
              </w:rPr>
            </w:pPr>
            <w:r w:rsidRPr="00701ABF">
              <w:rPr>
                <w:rFonts w:ascii="Times New Roman" w:hAnsi="Times New Roman"/>
                <w:b/>
                <w:bCs/>
                <w:szCs w:val="20"/>
                <w:lang w:eastAsia="zh-CN"/>
              </w:rPr>
              <w:t xml:space="preserve">OCC is applied to the legacy </w:t>
            </w:r>
            <w:proofErr w:type="gramStart"/>
            <w:r w:rsidRPr="00701ABF">
              <w:rPr>
                <w:rFonts w:ascii="Times New Roman" w:hAnsi="Times New Roman"/>
                <w:b/>
                <w:bCs/>
                <w:szCs w:val="20"/>
                <w:lang w:eastAsia="zh-CN"/>
              </w:rPr>
              <w:t>complex-valued</w:t>
            </w:r>
            <w:proofErr w:type="gramEnd"/>
            <w:r w:rsidRPr="00701ABF">
              <w:rPr>
                <w:rFonts w:ascii="Times New Roman" w:hAnsi="Times New Roman"/>
                <w:b/>
                <w:bCs/>
                <w:szCs w:val="20"/>
                <w:lang w:eastAsia="zh-CN"/>
              </w:rPr>
              <w:t xml:space="preserve"> DMRS symbol used in slot 1 and slot 2</w:t>
            </w:r>
            <w:r>
              <w:rPr>
                <w:lang w:eastAsia="ar-SA"/>
              </w:rPr>
              <w:t>.</w:t>
            </w:r>
            <w:r w:rsidRPr="00701ABF">
              <w:rPr>
                <w:rFonts w:eastAsiaTheme="minorEastAsia" w:hint="eastAsia"/>
                <w:lang w:eastAsia="zh-CN"/>
              </w:rPr>
              <w:t xml:space="preserve"> </w:t>
            </w:r>
            <w:r w:rsidRPr="00701ABF">
              <w:rPr>
                <w:rFonts w:ascii="Times New Roman" w:hAnsi="Times New Roman"/>
                <w:b/>
                <w:bCs/>
                <w:szCs w:val="20"/>
                <w:lang w:eastAsia="zh-CN"/>
              </w:rPr>
              <w:t>according to the formula:</w:t>
            </w:r>
            <w:r>
              <w:rPr>
                <w:rFonts w:ascii="Times New Roman" w:eastAsiaTheme="minorEastAsia" w:hAnsi="Times New Roman" w:hint="eastAsia"/>
                <w:b/>
                <w:bCs/>
                <w:szCs w:val="20"/>
                <w:lang w:eastAsia="zh-CN"/>
              </w:rPr>
              <w:t xml:space="preserve"> </w:t>
            </w:r>
          </w:p>
          <w:p w14:paraId="55064921" w14:textId="77777777" w:rsidR="00166984" w:rsidRPr="00701ABF" w:rsidRDefault="000414CA" w:rsidP="00166984">
            <w:pPr>
              <w:pStyle w:val="ListParagraph"/>
              <w:numPr>
                <w:ilvl w:val="1"/>
                <w:numId w:val="28"/>
              </w:numPr>
              <w:ind w:leftChars="0"/>
              <w:rPr>
                <w:rFonts w:ascii="Times New Roman" w:hAnsi="Times New Roman"/>
                <w:b/>
                <w:bCs/>
                <w:szCs w:val="20"/>
                <w:lang w:eastAsia="zh-CN"/>
              </w:rPr>
            </w:pP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r>
                <m:rPr>
                  <m:sty m:val="bi"/>
                </m:rPr>
                <w:rPr>
                  <w:rFonts w:ascii="Cambria Math" w:hAnsi="Cambria Math"/>
                </w:rPr>
                <m:t>n</m:t>
              </m:r>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w:p>
          <w:p w14:paraId="344504B6" w14:textId="77777777" w:rsidR="00166984" w:rsidRDefault="00166984" w:rsidP="00166984">
            <w:pPr>
              <w:rPr>
                <w:rFonts w:eastAsia="Malgun Gothic"/>
                <w:lang w:eastAsia="ko-KR"/>
              </w:rPr>
            </w:pPr>
          </w:p>
        </w:tc>
      </w:tr>
      <w:tr w:rsidR="00E4500E" w14:paraId="3D923C03" w14:textId="77777777">
        <w:tc>
          <w:tcPr>
            <w:tcW w:w="2122" w:type="dxa"/>
          </w:tcPr>
          <w:p w14:paraId="65FEE122" w14:textId="290BD448" w:rsidR="00E4500E" w:rsidRDefault="006C24CC">
            <w:pPr>
              <w:rPr>
                <w:rFonts w:eastAsia="SimSun"/>
                <w:lang w:val="en-US" w:eastAsia="zh-CN"/>
              </w:rPr>
            </w:pPr>
            <w:r>
              <w:rPr>
                <w:rFonts w:eastAsia="SimSun"/>
                <w:lang w:val="en-US" w:eastAsia="zh-CN"/>
              </w:rPr>
              <w:t>QC</w:t>
            </w:r>
          </w:p>
        </w:tc>
        <w:tc>
          <w:tcPr>
            <w:tcW w:w="7509" w:type="dxa"/>
          </w:tcPr>
          <w:p w14:paraId="302FB37D" w14:textId="77777777" w:rsidR="00E4500E" w:rsidRDefault="006C24CC">
            <w:pPr>
              <w:rPr>
                <w:rFonts w:eastAsia="DengXian"/>
                <w:lang w:val="en-US" w:eastAsia="zh-CN"/>
              </w:rPr>
            </w:pPr>
            <w:r>
              <w:rPr>
                <w:rFonts w:eastAsia="DengXian"/>
                <w:lang w:val="en-US" w:eastAsia="zh-CN"/>
              </w:rPr>
              <w:t>Based on the contributions to this meeting, Option 1 is the only option that works:</w:t>
            </w:r>
          </w:p>
          <w:p w14:paraId="0838AC76" w14:textId="77777777" w:rsidR="006C24CC" w:rsidRDefault="006C24CC" w:rsidP="006C24CC">
            <w:pPr>
              <w:pStyle w:val="ListParagraph"/>
              <w:numPr>
                <w:ilvl w:val="0"/>
                <w:numId w:val="22"/>
              </w:numPr>
              <w:ind w:leftChars="0"/>
              <w:rPr>
                <w:rFonts w:eastAsia="DengXian"/>
                <w:lang w:val="en-US" w:eastAsia="zh-CN"/>
              </w:rPr>
            </w:pPr>
            <w:r>
              <w:rPr>
                <w:rFonts w:eastAsia="DengXian"/>
                <w:lang w:val="en-US" w:eastAsia="zh-CN"/>
              </w:rPr>
              <w:t xml:space="preserve">Option 2 (with the equation from Lenovo) cannot multiplex multiple UEs in the same cell if their transmission starts at a different point in </w:t>
            </w:r>
            <w:proofErr w:type="gramStart"/>
            <w:r>
              <w:rPr>
                <w:rFonts w:eastAsia="DengXian"/>
                <w:lang w:val="en-US" w:eastAsia="zh-CN"/>
              </w:rPr>
              <w:t>time, and</w:t>
            </w:r>
            <w:proofErr w:type="gramEnd"/>
            <w:r>
              <w:rPr>
                <w:rFonts w:eastAsia="DengXian"/>
                <w:lang w:val="en-US" w:eastAsia="zh-CN"/>
              </w:rPr>
              <w:t xml:space="preserve"> may lead to the exact DMRS sequence across two cells.</w:t>
            </w:r>
          </w:p>
          <w:p w14:paraId="22D8D7A2" w14:textId="77777777" w:rsidR="006C24CC" w:rsidRDefault="006C24CC" w:rsidP="006C24CC">
            <w:pPr>
              <w:pStyle w:val="ListParagraph"/>
              <w:numPr>
                <w:ilvl w:val="0"/>
                <w:numId w:val="22"/>
              </w:numPr>
              <w:ind w:leftChars="0"/>
              <w:rPr>
                <w:rFonts w:eastAsia="DengXian"/>
                <w:lang w:val="en-US" w:eastAsia="zh-CN"/>
              </w:rPr>
            </w:pPr>
            <w:r>
              <w:rPr>
                <w:rFonts w:eastAsia="DengXian"/>
                <w:lang w:val="en-US" w:eastAsia="zh-CN"/>
              </w:rPr>
              <w:t>Option 4: The DMRS within a single cell are not orthogonal.</w:t>
            </w:r>
          </w:p>
          <w:p w14:paraId="7E0FC1FE" w14:textId="17602671" w:rsidR="006C24CC" w:rsidRPr="006C24CC" w:rsidRDefault="006C24CC" w:rsidP="006C24CC">
            <w:pPr>
              <w:rPr>
                <w:rFonts w:eastAsia="DengXian"/>
                <w:lang w:val="en-US" w:eastAsia="zh-CN"/>
              </w:rPr>
            </w:pPr>
            <w:r>
              <w:rPr>
                <w:rFonts w:eastAsia="DengXian"/>
                <w:lang w:val="en-US" w:eastAsia="zh-CN"/>
              </w:rPr>
              <w:t>Option 1 is very simple and does not have any of these issues</w:t>
            </w:r>
          </w:p>
        </w:tc>
      </w:tr>
      <w:tr w:rsidR="00E4500E" w14:paraId="5F38A035" w14:textId="77777777">
        <w:tc>
          <w:tcPr>
            <w:tcW w:w="2122" w:type="dxa"/>
          </w:tcPr>
          <w:p w14:paraId="2E1519FB" w14:textId="65AB5D62" w:rsidR="00E4500E" w:rsidRDefault="00504BDA" w:rsidP="002C0097">
            <w:pPr>
              <w:rPr>
                <w:rFonts w:eastAsia="SimSun"/>
                <w:lang w:val="en-US" w:eastAsia="zh-CN"/>
              </w:rPr>
            </w:pPr>
            <w:r>
              <w:rPr>
                <w:rFonts w:eastAsia="SimSun"/>
                <w:lang w:val="en-US" w:eastAsia="zh-CN"/>
              </w:rPr>
              <w:t>FL5</w:t>
            </w:r>
          </w:p>
        </w:tc>
        <w:tc>
          <w:tcPr>
            <w:tcW w:w="7509" w:type="dxa"/>
          </w:tcPr>
          <w:p w14:paraId="432BB0B9" w14:textId="77777777" w:rsidR="00E4500E" w:rsidRDefault="00E4500E">
            <w:pPr>
              <w:rPr>
                <w:rFonts w:eastAsia="DengXian"/>
                <w:lang w:val="en-US" w:eastAsia="zh-CN"/>
              </w:rPr>
            </w:pPr>
          </w:p>
          <w:p w14:paraId="4CCFB58C" w14:textId="77777777" w:rsidR="00504BDA" w:rsidRDefault="00504BDA">
            <w:pPr>
              <w:rPr>
                <w:rFonts w:eastAsia="DengXian"/>
                <w:lang w:val="en-US" w:eastAsia="zh-CN"/>
              </w:rPr>
            </w:pPr>
          </w:p>
          <w:p w14:paraId="06E79B88" w14:textId="63127083" w:rsidR="00504BDA" w:rsidRDefault="00504BDA" w:rsidP="00504BDA">
            <w:pPr>
              <w:rPr>
                <w:b/>
                <w:bCs/>
                <w:lang w:eastAsia="ar-SA"/>
              </w:rPr>
            </w:pPr>
            <w:r>
              <w:rPr>
                <w:b/>
                <w:bCs/>
                <w:highlight w:val="cyan"/>
                <w:lang w:eastAsia="ar-SA"/>
              </w:rPr>
              <w:t>[FL</w:t>
            </w:r>
            <w:r>
              <w:rPr>
                <w:b/>
                <w:bCs/>
                <w:lang w:eastAsia="ar-SA"/>
              </w:rPr>
              <w:t xml:space="preserve">5] Proposal 4_3_3v4: </w:t>
            </w:r>
          </w:p>
          <w:p w14:paraId="7E465C9D" w14:textId="77777777" w:rsidR="00504BDA" w:rsidRDefault="00504BDA" w:rsidP="00504BDA">
            <w:pPr>
              <w:rPr>
                <w:b/>
                <w:bCs/>
                <w:lang w:eastAsia="ar-SA"/>
              </w:rPr>
            </w:pPr>
          </w:p>
          <w:p w14:paraId="6C5BEA4F" w14:textId="77777777" w:rsidR="00504BDA" w:rsidRDefault="00504BDA" w:rsidP="00504BDA">
            <w:pPr>
              <w:rPr>
                <w:rFonts w:ascii="Times New Roman" w:hAnsi="Times New Roman"/>
                <w:b/>
                <w:bCs/>
                <w:szCs w:val="20"/>
                <w:lang w:eastAsia="zh-CN"/>
              </w:rPr>
            </w:pPr>
            <w:r>
              <w:rPr>
                <w:rFonts w:ascii="Times New Roman" w:hAnsi="Times New Roman"/>
                <w:b/>
                <w:bCs/>
                <w:szCs w:val="20"/>
                <w:lang w:eastAsia="zh-CN"/>
              </w:rPr>
              <w:t>For 15kHz CDM DMRS with legacy pattern, RAN1 studies:</w:t>
            </w:r>
          </w:p>
          <w:p w14:paraId="1D38D05D" w14:textId="77777777" w:rsidR="00504BDA" w:rsidRDefault="00504BDA" w:rsidP="00504BDA">
            <w:pPr>
              <w:rPr>
                <w:rFonts w:ascii="Times New Roman" w:hAnsi="Times New Roman"/>
                <w:b/>
                <w:bCs/>
                <w:szCs w:val="20"/>
                <w:lang w:eastAsia="zh-CN"/>
              </w:rPr>
            </w:pPr>
          </w:p>
          <w:p w14:paraId="279E3669" w14:textId="77777777" w:rsidR="00504BDA" w:rsidRDefault="00504BDA" w:rsidP="00504BDA">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 according to the formula:</w:t>
            </w:r>
          </w:p>
          <w:p w14:paraId="7B9A1D94" w14:textId="77777777" w:rsidR="00504BDA" w:rsidRDefault="000414CA" w:rsidP="00504BDA">
            <w:pPr>
              <w:pStyle w:val="Caption"/>
              <w:rPr>
                <w:b w:val="0"/>
                <w:bCs/>
              </w:rPr>
            </w:pPr>
            <m:oMathPara>
              <m:oMath>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 w:val="0"/>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 w:val="0"/>
                        <w:i/>
                      </w:rPr>
                    </m:ctrlPr>
                  </m:dPr>
                  <m:e>
                    <m:f>
                      <m:fPr>
                        <m:ctrlPr>
                          <w:rPr>
                            <w:rFonts w:ascii="Cambria Math" w:hAnsi="Cambria Math"/>
                            <w:b w:val="0"/>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626DA2E3" w14:textId="77777777" w:rsidR="00504BDA" w:rsidRDefault="00504BDA" w:rsidP="00504BDA">
            <w:pPr>
              <w:ind w:left="709"/>
              <w:rPr>
                <w:b/>
                <w:bCs/>
                <w:lang w:eastAsia="ar-SA"/>
              </w:rPr>
            </w:pPr>
            <w:r>
              <w:rPr>
                <w:b/>
                <w:bCs/>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b/>
                <w:bCs/>
                <w:lang w:eastAsia="ar-SA"/>
              </w:rPr>
              <w:t xml:space="preserve"> is the reference signal sequence defined in TS36.211 section 10.1.4.1.1</w:t>
            </w:r>
          </w:p>
          <w:p w14:paraId="230EBC80" w14:textId="77777777" w:rsidR="00504BDA" w:rsidRDefault="00504BDA" w:rsidP="00504BDA">
            <w:pPr>
              <w:ind w:firstLine="799"/>
              <w:rPr>
                <w:rFonts w:ascii="Times New Roman" w:hAnsi="Times New Roman"/>
                <w:b/>
                <w:bCs/>
                <w:szCs w:val="20"/>
                <w:lang w:eastAsia="zh-CN"/>
              </w:rPr>
            </w:pPr>
          </w:p>
          <w:p w14:paraId="074C5E0E" w14:textId="77777777" w:rsidR="00504BDA" w:rsidRDefault="00504BDA" w:rsidP="00504BDA">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62317872" w14:textId="6B4223AC" w:rsidR="00504BDA" w:rsidRPr="00805DE5" w:rsidRDefault="002C0097" w:rsidP="00805DE5">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2_1: </w:t>
            </w:r>
            <w:r w:rsidR="00504BDA" w:rsidRPr="00701ABF">
              <w:rPr>
                <w:rFonts w:ascii="Times New Roman" w:hAnsi="Times New Roman"/>
                <w:b/>
                <w:bCs/>
                <w:szCs w:val="20"/>
                <w:lang w:eastAsia="zh-CN"/>
              </w:rPr>
              <w:t xml:space="preserve">OCC is applied to the legacy </w:t>
            </w:r>
            <w:proofErr w:type="gramStart"/>
            <w:r w:rsidR="00504BDA" w:rsidRPr="00701ABF">
              <w:rPr>
                <w:rFonts w:ascii="Times New Roman" w:hAnsi="Times New Roman"/>
                <w:b/>
                <w:bCs/>
                <w:szCs w:val="20"/>
                <w:lang w:eastAsia="zh-CN"/>
              </w:rPr>
              <w:t>complex-valued</w:t>
            </w:r>
            <w:proofErr w:type="gramEnd"/>
            <w:r w:rsidR="00504BDA" w:rsidRPr="00701ABF">
              <w:rPr>
                <w:rFonts w:ascii="Times New Roman" w:hAnsi="Times New Roman"/>
                <w:b/>
                <w:bCs/>
                <w:szCs w:val="20"/>
                <w:lang w:eastAsia="zh-CN"/>
              </w:rPr>
              <w:t xml:space="preserve"> DMRS symbol used in slot 1 and slot 2</w:t>
            </w:r>
            <w:r w:rsidR="00504BDA">
              <w:rPr>
                <w:lang w:eastAsia="ar-SA"/>
              </w:rPr>
              <w:t>.</w:t>
            </w:r>
            <w:r w:rsidR="00504BDA" w:rsidRPr="00701ABF">
              <w:rPr>
                <w:rFonts w:eastAsiaTheme="minorEastAsia" w:hint="eastAsia"/>
                <w:lang w:eastAsia="zh-CN"/>
              </w:rPr>
              <w:t xml:space="preserve"> </w:t>
            </w:r>
            <w:r w:rsidR="00504BDA" w:rsidRPr="00701ABF">
              <w:rPr>
                <w:rFonts w:ascii="Times New Roman" w:hAnsi="Times New Roman"/>
                <w:b/>
                <w:bCs/>
                <w:szCs w:val="20"/>
                <w:lang w:eastAsia="zh-CN"/>
              </w:rPr>
              <w:t>according to the formula:</w:t>
            </w:r>
            <w:r w:rsidR="00805DE5">
              <w:rPr>
                <w:rFonts w:ascii="Times New Roman" w:hAnsi="Times New Roman"/>
                <w:b/>
                <w:bCs/>
                <w:szCs w:val="20"/>
                <w:lang w:eastAsia="zh-CN"/>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392E6255" w14:textId="35857987" w:rsidR="002C0097" w:rsidRPr="007D6CAE" w:rsidRDefault="002C0097" w:rsidP="007D6CAE">
            <w:pPr>
              <w:pStyle w:val="ListParagraph"/>
              <w:numPr>
                <w:ilvl w:val="1"/>
                <w:numId w:val="28"/>
              </w:numPr>
              <w:ind w:leftChars="0"/>
              <w:rPr>
                <w:lang w:eastAsia="ko-KR"/>
              </w:rPr>
            </w:pPr>
            <w:r>
              <w:rPr>
                <w:rFonts w:ascii="Times New Roman" w:hAnsi="Times New Roman"/>
                <w:b/>
                <w:bCs/>
                <w:szCs w:val="20"/>
                <w:lang w:eastAsia="zh-CN"/>
              </w:rPr>
              <w:t xml:space="preserve">Option 2_2: </w:t>
            </w:r>
            <w:r w:rsidR="00805DE5">
              <w:rPr>
                <w:rFonts w:ascii="Times New Roman" w:hAnsi="Times New Roman"/>
                <w:b/>
                <w:bCs/>
                <w:szCs w:val="20"/>
                <w:lang w:eastAsia="zh-CN"/>
              </w:rPr>
              <w:t xml:space="preserve">OCC is applied to the </w:t>
            </w:r>
            <w:proofErr w:type="gramStart"/>
            <w:r w:rsidR="00805DE5">
              <w:rPr>
                <w:rFonts w:ascii="Times New Roman" w:hAnsi="Times New Roman"/>
                <w:b/>
                <w:bCs/>
                <w:szCs w:val="20"/>
                <w:lang w:eastAsia="zh-CN"/>
              </w:rPr>
              <w:t>complex-valued</w:t>
            </w:r>
            <w:proofErr w:type="gramEnd"/>
            <w:r w:rsidR="00805DE5">
              <w:rPr>
                <w:rFonts w:ascii="Times New Roman" w:hAnsi="Times New Roman"/>
                <w:b/>
                <w:bCs/>
                <w:szCs w:val="20"/>
                <w:lang w:eastAsia="zh-CN"/>
              </w:rPr>
              <w:t xml:space="preserve"> DMRS symbol used in slot 1 and slot 2</w:t>
            </w:r>
            <w:r w:rsidR="00805DE5">
              <w:rPr>
                <w:lang w:eastAsia="ar-SA"/>
              </w:rPr>
              <w:t>.</w:t>
            </w:r>
            <w:r w:rsidR="007D6CAE">
              <w:rPr>
                <w:lang w:eastAsia="ar-SA"/>
              </w:rPr>
              <w:t xml:space="preserve"> </w:t>
            </w:r>
            <w:r w:rsidR="00805DE5" w:rsidRPr="007D6CAE">
              <w:rPr>
                <w:rFonts w:hint="eastAsia"/>
                <w:b/>
                <w:bCs/>
                <w:lang w:eastAsia="ko-KR"/>
              </w:rPr>
              <w:t xml:space="preserve">Depending on the OCC codeword, </w:t>
            </w:r>
            <w:r w:rsidR="00805DE5" w:rsidRPr="007D6CAE">
              <w:rPr>
                <w:b/>
                <w:bCs/>
                <w:lang w:eastAsia="ko-KR"/>
              </w:rPr>
              <w:t>differen</w:t>
            </w:r>
            <w:r w:rsidR="00805DE5" w:rsidRPr="007D6CAE">
              <w:rPr>
                <w:rFonts w:hint="eastAsia"/>
                <w:b/>
                <w:bCs/>
                <w:lang w:eastAsia="ko-KR"/>
              </w:rPr>
              <w:t>t DMRS sequence is used.</w:t>
            </w:r>
          </w:p>
          <w:p w14:paraId="620E01FE" w14:textId="179AAB5B" w:rsidR="00504BDA" w:rsidRPr="007D6CAE" w:rsidRDefault="002C0097" w:rsidP="007D6CAE">
            <w:pPr>
              <w:pStyle w:val="ListParagraph"/>
              <w:numPr>
                <w:ilvl w:val="1"/>
                <w:numId w:val="28"/>
              </w:numPr>
              <w:ind w:leftChars="0"/>
              <w:rPr>
                <w:rFonts w:ascii="Times New Roman" w:hAnsi="Times New Roman"/>
                <w:b/>
                <w:bCs/>
                <w:szCs w:val="20"/>
                <w:lang w:eastAsia="zh-CN"/>
              </w:rPr>
            </w:pPr>
            <w:r w:rsidRPr="007D6CAE">
              <w:rPr>
                <w:rFonts w:ascii="Times New Roman" w:hAnsi="Times New Roman"/>
                <w:b/>
                <w:bCs/>
                <w:szCs w:val="20"/>
                <w:lang w:eastAsia="zh-CN"/>
              </w:rPr>
              <w:t>Option 2_3</w:t>
            </w:r>
            <w:r w:rsidR="007D6CAE" w:rsidRPr="007D6CAE">
              <w:rPr>
                <w:rFonts w:ascii="Times New Roman" w:hAnsi="Times New Roman"/>
                <w:b/>
                <w:bCs/>
                <w:szCs w:val="20"/>
                <w:lang w:eastAsia="zh-CN"/>
              </w:rPr>
              <w:t xml:space="preserve">: </w:t>
            </w:r>
            <w:r w:rsidRPr="007D6CAE">
              <w:rPr>
                <w:rFonts w:ascii="Times New Roman" w:hAnsi="Times New Roman"/>
                <w:b/>
                <w:bCs/>
                <w:szCs w:val="20"/>
                <w:lang w:eastAsia="zh-CN"/>
              </w:rPr>
              <w:t xml:space="preserve">legacy </w:t>
            </w:r>
            <w:proofErr w:type="gramStart"/>
            <w:r w:rsidRPr="007D6CAE">
              <w:rPr>
                <w:rFonts w:ascii="Times New Roman" w:hAnsi="Times New Roman"/>
                <w:b/>
                <w:bCs/>
                <w:szCs w:val="20"/>
                <w:lang w:eastAsia="zh-CN"/>
              </w:rPr>
              <w:t>complex-valued</w:t>
            </w:r>
            <w:proofErr w:type="gramEnd"/>
            <w:r w:rsidRPr="007D6CAE">
              <w:rPr>
                <w:rFonts w:ascii="Times New Roman" w:hAnsi="Times New Roman"/>
                <w:b/>
                <w:bCs/>
                <w:szCs w:val="20"/>
                <w:lang w:eastAsia="zh-CN"/>
              </w:rPr>
              <w:t xml:space="preserve"> DMRS symbol is used in slots corresponding to a OCC codeword of NPUSCH</w:t>
            </w:r>
            <w:r w:rsidRPr="007D6CAE">
              <w:rPr>
                <w:lang w:eastAsia="ar-SA"/>
              </w:rPr>
              <w:t xml:space="preserve">. </w:t>
            </w:r>
            <w:r w:rsidRPr="007D6CAE">
              <w:rPr>
                <w:b/>
                <w:bCs/>
                <w:lang w:eastAsia="ko-KR"/>
              </w:rPr>
              <w:t>Differen</w:t>
            </w:r>
            <w:r w:rsidRPr="007D6CAE">
              <w:rPr>
                <w:rFonts w:hint="eastAsia"/>
                <w:b/>
                <w:bCs/>
                <w:lang w:eastAsia="ko-KR"/>
              </w:rPr>
              <w:t>t DMRS sequence</w:t>
            </w:r>
            <w:r w:rsidRPr="007D6CAE">
              <w:rPr>
                <w:b/>
                <w:bCs/>
                <w:lang w:eastAsia="ko-KR"/>
              </w:rPr>
              <w:t>s</w:t>
            </w:r>
            <w:r w:rsidRPr="007D6CAE">
              <w:rPr>
                <w:rFonts w:hint="eastAsia"/>
                <w:b/>
                <w:bCs/>
                <w:lang w:eastAsia="ko-KR"/>
              </w:rPr>
              <w:t xml:space="preserve"> </w:t>
            </w:r>
            <w:r w:rsidRPr="007D6CAE">
              <w:rPr>
                <w:b/>
                <w:bCs/>
                <w:lang w:eastAsia="ko-KR"/>
              </w:rPr>
              <w:t>are</w:t>
            </w:r>
            <w:r w:rsidRPr="007D6CAE">
              <w:rPr>
                <w:rFonts w:hint="eastAsia"/>
                <w:b/>
                <w:bCs/>
                <w:lang w:eastAsia="ko-KR"/>
              </w:rPr>
              <w:t xml:space="preserve"> used</w:t>
            </w:r>
            <w:r w:rsidRPr="007D6CAE">
              <w:rPr>
                <w:b/>
                <w:bCs/>
                <w:lang w:eastAsia="ko-KR"/>
              </w:rPr>
              <w:t xml:space="preserve"> for multiplexed UEs</w:t>
            </w:r>
            <w:r w:rsidR="00504BDA" w:rsidRPr="007D6CAE">
              <w:rPr>
                <w:lang w:eastAsia="ar-SA"/>
              </w:rPr>
              <w:t>.</w:t>
            </w:r>
          </w:p>
          <w:p w14:paraId="7A927252" w14:textId="77777777" w:rsidR="00504BDA" w:rsidRPr="00504BDA" w:rsidRDefault="00504BDA">
            <w:pPr>
              <w:rPr>
                <w:rFonts w:eastAsia="DengXian"/>
                <w:lang w:eastAsia="zh-CN"/>
              </w:rPr>
            </w:pPr>
          </w:p>
        </w:tc>
      </w:tr>
      <w:tr w:rsidR="002C0097" w14:paraId="4AD427B2" w14:textId="77777777">
        <w:tc>
          <w:tcPr>
            <w:tcW w:w="2122" w:type="dxa"/>
          </w:tcPr>
          <w:p w14:paraId="08790AB2" w14:textId="60AFC397" w:rsidR="002C0097" w:rsidRDefault="00663852">
            <w:pPr>
              <w:rPr>
                <w:rFonts w:eastAsia="SimSun"/>
                <w:lang w:val="en-US" w:eastAsia="zh-CN"/>
              </w:rPr>
            </w:pPr>
            <w:r>
              <w:rPr>
                <w:rFonts w:eastAsia="SimSun"/>
                <w:lang w:val="en-US" w:eastAsia="zh-CN"/>
              </w:rPr>
              <w:lastRenderedPageBreak/>
              <w:t>FL5</w:t>
            </w:r>
          </w:p>
        </w:tc>
        <w:tc>
          <w:tcPr>
            <w:tcW w:w="7509" w:type="dxa"/>
          </w:tcPr>
          <w:p w14:paraId="5834CE02" w14:textId="4B6BC04E" w:rsidR="007B6279" w:rsidRDefault="007B6279" w:rsidP="007B6279">
            <w:pPr>
              <w:rPr>
                <w:b/>
                <w:bCs/>
                <w:lang w:eastAsia="ar-SA"/>
              </w:rPr>
            </w:pPr>
            <w:r>
              <w:rPr>
                <w:rFonts w:eastAsia="DengXian"/>
                <w:lang w:val="en-US" w:eastAsia="zh-CN"/>
              </w:rPr>
              <w:t>During the offline discussion, vivo commented that their proposal (listed as 2_3 above) was not properly captured. The proposal is hence updated to:</w:t>
            </w:r>
            <w:r>
              <w:rPr>
                <w:rFonts w:eastAsia="DengXian"/>
                <w:lang w:val="en-US" w:eastAsia="zh-CN"/>
              </w:rPr>
              <w:br/>
            </w:r>
            <w:r>
              <w:rPr>
                <w:rFonts w:eastAsia="DengXian"/>
                <w:lang w:val="en-US" w:eastAsia="zh-CN"/>
              </w:rPr>
              <w:br/>
            </w:r>
            <w:r>
              <w:rPr>
                <w:b/>
                <w:bCs/>
                <w:highlight w:val="cyan"/>
                <w:lang w:eastAsia="ar-SA"/>
              </w:rPr>
              <w:t>[FL</w:t>
            </w:r>
            <w:r>
              <w:rPr>
                <w:b/>
                <w:bCs/>
                <w:lang w:eastAsia="ar-SA"/>
              </w:rPr>
              <w:t>5] Proposal 4_3_3v</w:t>
            </w:r>
            <w:r w:rsidR="005078A8">
              <w:rPr>
                <w:b/>
                <w:bCs/>
                <w:lang w:eastAsia="ar-SA"/>
              </w:rPr>
              <w:t>5</w:t>
            </w:r>
            <w:r>
              <w:rPr>
                <w:b/>
                <w:bCs/>
                <w:lang w:eastAsia="ar-SA"/>
              </w:rPr>
              <w:t xml:space="preserve">: </w:t>
            </w:r>
          </w:p>
          <w:p w14:paraId="7CD012BE" w14:textId="77777777" w:rsidR="007B6279" w:rsidRDefault="007B6279" w:rsidP="007B6279">
            <w:pPr>
              <w:rPr>
                <w:b/>
                <w:bCs/>
                <w:lang w:eastAsia="ar-SA"/>
              </w:rPr>
            </w:pPr>
          </w:p>
          <w:p w14:paraId="556BF211" w14:textId="77777777" w:rsidR="007B6279" w:rsidRDefault="007B6279" w:rsidP="007B6279">
            <w:pPr>
              <w:rPr>
                <w:rFonts w:ascii="Times New Roman" w:hAnsi="Times New Roman"/>
                <w:b/>
                <w:bCs/>
                <w:szCs w:val="20"/>
                <w:lang w:eastAsia="zh-CN"/>
              </w:rPr>
            </w:pPr>
            <w:r>
              <w:rPr>
                <w:rFonts w:ascii="Times New Roman" w:hAnsi="Times New Roman"/>
                <w:b/>
                <w:bCs/>
                <w:szCs w:val="20"/>
                <w:lang w:eastAsia="zh-CN"/>
              </w:rPr>
              <w:t>For 15kHz CDM DMRS with legacy pattern, RAN1 studies:</w:t>
            </w:r>
          </w:p>
          <w:p w14:paraId="29325782" w14:textId="77777777" w:rsidR="007B6279" w:rsidRDefault="007B6279" w:rsidP="007B6279">
            <w:pPr>
              <w:rPr>
                <w:rFonts w:ascii="Times New Roman" w:hAnsi="Times New Roman"/>
                <w:b/>
                <w:bCs/>
                <w:szCs w:val="20"/>
                <w:lang w:eastAsia="zh-CN"/>
              </w:rPr>
            </w:pPr>
          </w:p>
          <w:p w14:paraId="0B53EE32" w14:textId="77777777" w:rsidR="007B6279" w:rsidRDefault="007B6279" w:rsidP="007B6279">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 according to the formula:</w:t>
            </w:r>
          </w:p>
          <w:p w14:paraId="2DE5B115" w14:textId="77777777" w:rsidR="007B6279" w:rsidRDefault="000414CA" w:rsidP="007B6279">
            <w:pPr>
              <w:pStyle w:val="Caption"/>
              <w:rPr>
                <w:b w:val="0"/>
                <w:bCs/>
              </w:rPr>
            </w:pPr>
            <m:oMathPara>
              <m:oMath>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 w:val="0"/>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 w:val="0"/>
                        <w:i/>
                      </w:rPr>
                    </m:ctrlPr>
                  </m:dPr>
                  <m:e>
                    <m:f>
                      <m:fPr>
                        <m:ctrlPr>
                          <w:rPr>
                            <w:rFonts w:ascii="Cambria Math" w:hAnsi="Cambria Math"/>
                            <w:b w:val="0"/>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5FC73FF4" w14:textId="77777777" w:rsidR="007B6279" w:rsidRDefault="007B6279" w:rsidP="007B6279">
            <w:pPr>
              <w:ind w:left="709"/>
              <w:rPr>
                <w:b/>
                <w:bCs/>
                <w:lang w:eastAsia="ar-SA"/>
              </w:rPr>
            </w:pPr>
            <w:r>
              <w:rPr>
                <w:b/>
                <w:bCs/>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b/>
                <w:bCs/>
                <w:lang w:eastAsia="ar-SA"/>
              </w:rPr>
              <w:t xml:space="preserve"> is the reference signal sequence defined in TS36.211 section 10.1.4.1.1</w:t>
            </w:r>
          </w:p>
          <w:p w14:paraId="79ED5EDC" w14:textId="77777777" w:rsidR="007B6279" w:rsidRDefault="007B6279" w:rsidP="007B6279">
            <w:pPr>
              <w:ind w:firstLine="799"/>
              <w:rPr>
                <w:rFonts w:ascii="Times New Roman" w:hAnsi="Times New Roman"/>
                <w:b/>
                <w:bCs/>
                <w:szCs w:val="20"/>
                <w:lang w:eastAsia="zh-CN"/>
              </w:rPr>
            </w:pPr>
          </w:p>
          <w:p w14:paraId="225D1B5B" w14:textId="77777777" w:rsidR="007B6279" w:rsidRDefault="007B6279" w:rsidP="007B6279">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68EF283B" w14:textId="77777777" w:rsidR="007B6279" w:rsidRPr="00805DE5" w:rsidRDefault="007B6279" w:rsidP="007B6279">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2_1: </w:t>
            </w:r>
            <w:r w:rsidRPr="00701ABF">
              <w:rPr>
                <w:rFonts w:ascii="Times New Roman" w:hAnsi="Times New Roman"/>
                <w:b/>
                <w:bCs/>
                <w:szCs w:val="20"/>
                <w:lang w:eastAsia="zh-CN"/>
              </w:rPr>
              <w:t xml:space="preserve">OCC is applied to the legacy </w:t>
            </w:r>
            <w:proofErr w:type="gramStart"/>
            <w:r w:rsidRPr="00701ABF">
              <w:rPr>
                <w:rFonts w:ascii="Times New Roman" w:hAnsi="Times New Roman"/>
                <w:b/>
                <w:bCs/>
                <w:szCs w:val="20"/>
                <w:lang w:eastAsia="zh-CN"/>
              </w:rPr>
              <w:t>complex-valued</w:t>
            </w:r>
            <w:proofErr w:type="gramEnd"/>
            <w:r w:rsidRPr="00701ABF">
              <w:rPr>
                <w:rFonts w:ascii="Times New Roman" w:hAnsi="Times New Roman"/>
                <w:b/>
                <w:bCs/>
                <w:szCs w:val="20"/>
                <w:lang w:eastAsia="zh-CN"/>
              </w:rPr>
              <w:t xml:space="preserve"> DMRS symbol used in slot 1 and slot 2</w:t>
            </w:r>
            <w:r>
              <w:rPr>
                <w:lang w:eastAsia="ar-SA"/>
              </w:rPr>
              <w:t>.</w:t>
            </w:r>
            <w:r w:rsidRPr="00701ABF">
              <w:rPr>
                <w:rFonts w:eastAsiaTheme="minorEastAsia" w:hint="eastAsia"/>
                <w:lang w:eastAsia="zh-CN"/>
              </w:rPr>
              <w:t xml:space="preserve"> </w:t>
            </w:r>
            <w:r w:rsidRPr="00701ABF">
              <w:rPr>
                <w:rFonts w:ascii="Times New Roman" w:hAnsi="Times New Roman"/>
                <w:b/>
                <w:bCs/>
                <w:szCs w:val="20"/>
                <w:lang w:eastAsia="zh-CN"/>
              </w:rPr>
              <w:t>according to the formula:</w:t>
            </w:r>
            <w:r>
              <w:rPr>
                <w:rFonts w:ascii="Times New Roman" w:hAnsi="Times New Roman"/>
                <w:b/>
                <w:bCs/>
                <w:szCs w:val="20"/>
                <w:lang w:eastAsia="zh-CN"/>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39E745C9" w14:textId="77777777" w:rsidR="007B6279" w:rsidRPr="007B6279" w:rsidRDefault="007B6279" w:rsidP="007B6279">
            <w:pPr>
              <w:pStyle w:val="ListParagraph"/>
              <w:numPr>
                <w:ilvl w:val="1"/>
                <w:numId w:val="28"/>
              </w:numPr>
              <w:ind w:leftChars="0"/>
              <w:rPr>
                <w:lang w:eastAsia="ko-KR"/>
              </w:rPr>
            </w:pPr>
            <w:r>
              <w:rPr>
                <w:rFonts w:ascii="Times New Roman" w:hAnsi="Times New Roman"/>
                <w:b/>
                <w:bCs/>
                <w:szCs w:val="20"/>
                <w:lang w:eastAsia="zh-CN"/>
              </w:rPr>
              <w:t xml:space="preserve">Option 2_2: OCC is applied to the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used in slot 1 and slot 2</w:t>
            </w:r>
            <w:r>
              <w:rPr>
                <w:lang w:eastAsia="ar-SA"/>
              </w:rPr>
              <w:t xml:space="preserve">. </w:t>
            </w:r>
            <w:r w:rsidRPr="007D6CAE">
              <w:rPr>
                <w:rFonts w:hint="eastAsia"/>
                <w:b/>
                <w:bCs/>
                <w:lang w:eastAsia="ko-KR"/>
              </w:rPr>
              <w:t xml:space="preserve">Depending on the OCC codeword, </w:t>
            </w:r>
            <w:r w:rsidRPr="007D6CAE">
              <w:rPr>
                <w:b/>
                <w:bCs/>
                <w:lang w:eastAsia="ko-KR"/>
              </w:rPr>
              <w:t>differen</w:t>
            </w:r>
            <w:r w:rsidRPr="007D6CAE">
              <w:rPr>
                <w:rFonts w:hint="eastAsia"/>
                <w:b/>
                <w:bCs/>
                <w:lang w:eastAsia="ko-KR"/>
              </w:rPr>
              <w:t>t DMRS sequence is used.</w:t>
            </w:r>
          </w:p>
          <w:p w14:paraId="1CD1B979" w14:textId="0D8F37F8" w:rsidR="007B6279" w:rsidRPr="00D00632" w:rsidRDefault="007B6279" w:rsidP="00D00632">
            <w:pPr>
              <w:pStyle w:val="ListParagraph"/>
              <w:numPr>
                <w:ilvl w:val="0"/>
                <w:numId w:val="28"/>
              </w:numPr>
              <w:ind w:leftChars="0"/>
              <w:rPr>
                <w:rFonts w:ascii="Times New Roman" w:hAnsi="Times New Roman"/>
                <w:b/>
                <w:bCs/>
                <w:szCs w:val="20"/>
                <w:lang w:eastAsia="zh-CN"/>
              </w:rPr>
            </w:pPr>
            <w:r w:rsidRPr="00D00632">
              <w:rPr>
                <w:b/>
                <w:bCs/>
                <w:lang w:eastAsia="ko-KR"/>
              </w:rPr>
              <w:t>Option 3:</w:t>
            </w:r>
            <w:r w:rsidR="00D00632" w:rsidRPr="00D00632">
              <w:rPr>
                <w:b/>
                <w:bCs/>
                <w:lang w:eastAsia="ko-KR"/>
              </w:rPr>
              <w:t xml:space="preserve"> </w:t>
            </w:r>
            <w:r w:rsidR="00D00632" w:rsidRPr="00D00632">
              <w:rPr>
                <w:rFonts w:ascii="Times New Roman" w:hAnsi="Times New Roman"/>
                <w:b/>
                <w:bCs/>
                <w:szCs w:val="20"/>
                <w:lang w:eastAsia="zh-CN"/>
              </w:rPr>
              <w:t xml:space="preserve">DMRS symbols are not </w:t>
            </w:r>
            <w:proofErr w:type="gramStart"/>
            <w:r w:rsidR="00D00632" w:rsidRPr="00D00632">
              <w:rPr>
                <w:rFonts w:ascii="Times New Roman" w:hAnsi="Times New Roman"/>
                <w:b/>
                <w:bCs/>
                <w:szCs w:val="20"/>
                <w:lang w:eastAsia="zh-CN"/>
              </w:rPr>
              <w:t>spread</w:t>
            </w:r>
            <w:proofErr w:type="gramEnd"/>
            <w:r w:rsidR="00D00632" w:rsidRPr="00D00632">
              <w:rPr>
                <w:rFonts w:ascii="Times New Roman" w:hAnsi="Times New Roman"/>
                <w:b/>
                <w:bCs/>
                <w:szCs w:val="20"/>
                <w:lang w:eastAsia="zh-CN"/>
              </w:rPr>
              <w:t xml:space="preserve"> and OCC is not applied.  </w:t>
            </w:r>
          </w:p>
          <w:p w14:paraId="786D0E80" w14:textId="21909266" w:rsidR="007B6279" w:rsidRPr="007D6CAE" w:rsidRDefault="00D00632" w:rsidP="007B6279">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L</w:t>
            </w:r>
            <w:r w:rsidR="007B6279" w:rsidRPr="007D6CAE">
              <w:rPr>
                <w:rFonts w:ascii="Times New Roman" w:hAnsi="Times New Roman"/>
                <w:b/>
                <w:bCs/>
                <w:szCs w:val="20"/>
                <w:lang w:eastAsia="zh-CN"/>
              </w:rPr>
              <w:t xml:space="preserve">egacy </w:t>
            </w:r>
            <w:proofErr w:type="gramStart"/>
            <w:r w:rsidR="007B6279" w:rsidRPr="007D6CAE">
              <w:rPr>
                <w:rFonts w:ascii="Times New Roman" w:hAnsi="Times New Roman"/>
                <w:b/>
                <w:bCs/>
                <w:szCs w:val="20"/>
                <w:lang w:eastAsia="zh-CN"/>
              </w:rPr>
              <w:t>complex-valued</w:t>
            </w:r>
            <w:proofErr w:type="gramEnd"/>
            <w:r w:rsidR="007B6279" w:rsidRPr="007D6CAE">
              <w:rPr>
                <w:rFonts w:ascii="Times New Roman" w:hAnsi="Times New Roman"/>
                <w:b/>
                <w:bCs/>
                <w:szCs w:val="20"/>
                <w:lang w:eastAsia="zh-CN"/>
              </w:rPr>
              <w:t xml:space="preserve"> DMRS symbol is used in slots corresponding to a</w:t>
            </w:r>
            <w:r w:rsidR="00CC166E">
              <w:rPr>
                <w:rFonts w:ascii="Times New Roman" w:hAnsi="Times New Roman"/>
                <w:b/>
                <w:bCs/>
                <w:szCs w:val="20"/>
                <w:lang w:eastAsia="zh-CN"/>
              </w:rPr>
              <w:t>n</w:t>
            </w:r>
            <w:r w:rsidR="007B6279" w:rsidRPr="007D6CAE">
              <w:rPr>
                <w:rFonts w:ascii="Times New Roman" w:hAnsi="Times New Roman"/>
                <w:b/>
                <w:bCs/>
                <w:szCs w:val="20"/>
                <w:lang w:eastAsia="zh-CN"/>
              </w:rPr>
              <w:t xml:space="preserve"> OCC codeword of NPUSCH</w:t>
            </w:r>
            <w:r w:rsidR="007B6279" w:rsidRPr="007D6CAE">
              <w:rPr>
                <w:lang w:eastAsia="ar-SA"/>
              </w:rPr>
              <w:t xml:space="preserve">. </w:t>
            </w:r>
            <w:r w:rsidR="007B6279" w:rsidRPr="007D6CAE">
              <w:rPr>
                <w:b/>
                <w:bCs/>
                <w:lang w:eastAsia="ko-KR"/>
              </w:rPr>
              <w:t>Differen</w:t>
            </w:r>
            <w:r w:rsidR="007B6279" w:rsidRPr="007D6CAE">
              <w:rPr>
                <w:rFonts w:hint="eastAsia"/>
                <w:b/>
                <w:bCs/>
                <w:lang w:eastAsia="ko-KR"/>
              </w:rPr>
              <w:t>t DMRS sequence</w:t>
            </w:r>
            <w:r w:rsidR="007B6279" w:rsidRPr="007D6CAE">
              <w:rPr>
                <w:b/>
                <w:bCs/>
                <w:lang w:eastAsia="ko-KR"/>
              </w:rPr>
              <w:t>s</w:t>
            </w:r>
            <w:r w:rsidR="007B6279" w:rsidRPr="007D6CAE">
              <w:rPr>
                <w:rFonts w:hint="eastAsia"/>
                <w:b/>
                <w:bCs/>
                <w:lang w:eastAsia="ko-KR"/>
              </w:rPr>
              <w:t xml:space="preserve"> </w:t>
            </w:r>
            <w:r w:rsidR="007B6279" w:rsidRPr="007D6CAE">
              <w:rPr>
                <w:b/>
                <w:bCs/>
                <w:lang w:eastAsia="ko-KR"/>
              </w:rPr>
              <w:t>are</w:t>
            </w:r>
            <w:r w:rsidR="007B6279" w:rsidRPr="007D6CAE">
              <w:rPr>
                <w:rFonts w:hint="eastAsia"/>
                <w:b/>
                <w:bCs/>
                <w:lang w:eastAsia="ko-KR"/>
              </w:rPr>
              <w:t xml:space="preserve"> used</w:t>
            </w:r>
            <w:r w:rsidR="007B6279" w:rsidRPr="007D6CAE">
              <w:rPr>
                <w:b/>
                <w:bCs/>
                <w:lang w:eastAsia="ko-KR"/>
              </w:rPr>
              <w:t xml:space="preserve"> for multiplexed UEs</w:t>
            </w:r>
            <w:r w:rsidR="007B6279" w:rsidRPr="007D6CAE">
              <w:rPr>
                <w:lang w:eastAsia="ar-SA"/>
              </w:rPr>
              <w:t>.</w:t>
            </w:r>
          </w:p>
          <w:p w14:paraId="269C0763" w14:textId="0AD24694" w:rsidR="002C0097" w:rsidRDefault="002C0097">
            <w:pPr>
              <w:rPr>
                <w:rFonts w:eastAsia="DengXian"/>
                <w:lang w:val="en-US" w:eastAsia="zh-CN"/>
              </w:rPr>
            </w:pPr>
          </w:p>
        </w:tc>
      </w:tr>
    </w:tbl>
    <w:p w14:paraId="1A670B2A" w14:textId="77777777" w:rsidR="00E4500E" w:rsidRDefault="00E4500E">
      <w:pPr>
        <w:rPr>
          <w:lang w:eastAsia="ar-SA"/>
        </w:rPr>
      </w:pPr>
    </w:p>
    <w:p w14:paraId="7E241209" w14:textId="77777777" w:rsidR="00E4500E" w:rsidRDefault="00E4500E">
      <w:pPr>
        <w:rPr>
          <w:lang w:eastAsia="ar-SA"/>
        </w:rPr>
      </w:pPr>
    </w:p>
    <w:p w14:paraId="48D4E3EC" w14:textId="77777777" w:rsidR="00E4500E" w:rsidRDefault="006255E3">
      <w:pPr>
        <w:pStyle w:val="Heading2"/>
      </w:pPr>
      <w:bookmarkStart w:id="40" w:name="_Toc183176190"/>
      <w:r>
        <w:t>Multi-tone OCC scheme</w:t>
      </w:r>
      <w:bookmarkEnd w:id="32"/>
      <w:bookmarkEnd w:id="40"/>
    </w:p>
    <w:p w14:paraId="2A38A9EE" w14:textId="77777777" w:rsidR="00E4500E" w:rsidRDefault="00E4500E">
      <w:pPr>
        <w:pStyle w:val="ListParagraph"/>
        <w:spacing w:after="160" w:line="259" w:lineRule="auto"/>
        <w:ind w:leftChars="0" w:left="0"/>
        <w:contextualSpacing/>
        <w:rPr>
          <w:rFonts w:ascii="Times New Roman" w:hAnsi="Times New Roman"/>
        </w:rPr>
      </w:pPr>
    </w:p>
    <w:p w14:paraId="5ADBD717" w14:textId="77777777" w:rsidR="00E4500E" w:rsidRDefault="006255E3">
      <w:pPr>
        <w:pStyle w:val="ListParagraph"/>
        <w:spacing w:after="160" w:line="259" w:lineRule="auto"/>
        <w:ind w:leftChars="0" w:left="0"/>
        <w:contextualSpacing/>
        <w:rPr>
          <w:lang w:eastAsia="ar-SA"/>
        </w:rPr>
      </w:pPr>
      <w:r>
        <w:rPr>
          <w:rFonts w:ascii="Times New Roman" w:hAnsi="Times New Roman"/>
        </w:rPr>
        <w:t>The following views were expressed about the type of OCC scheme that should be supported for multi-tone:</w:t>
      </w:r>
    </w:p>
    <w:p w14:paraId="3ED78012" w14:textId="77777777" w:rsidR="00E4500E" w:rsidRDefault="00E4500E">
      <w:pPr>
        <w:rPr>
          <w:b/>
          <w:bCs/>
          <w:lang w:eastAsia="zh-CN"/>
        </w:rPr>
      </w:pPr>
    </w:p>
    <w:p w14:paraId="6C590FE6" w14:textId="77777777" w:rsidR="00E4500E" w:rsidRDefault="006255E3">
      <w:pPr>
        <w:rPr>
          <w:lang w:eastAsia="zh-CN"/>
        </w:rPr>
      </w:pPr>
      <w:r>
        <w:rPr>
          <w:b/>
          <w:bCs/>
          <w:lang w:eastAsia="zh-CN"/>
        </w:rPr>
        <w:t>Multi-tone support</w:t>
      </w:r>
      <w:r>
        <w:rPr>
          <w:lang w:eastAsia="zh-CN"/>
        </w:rPr>
        <w:t>:</w:t>
      </w:r>
    </w:p>
    <w:p w14:paraId="2FC3D0D5" w14:textId="77777777" w:rsidR="00E4500E" w:rsidRDefault="00E4500E">
      <w:pPr>
        <w:rPr>
          <w:lang w:eastAsia="zh-CN"/>
        </w:rPr>
      </w:pPr>
    </w:p>
    <w:p w14:paraId="062F52F9" w14:textId="77777777" w:rsidR="00E4500E" w:rsidRDefault="006255E3">
      <w:pPr>
        <w:numPr>
          <w:ilvl w:val="0"/>
          <w:numId w:val="23"/>
        </w:numPr>
        <w:rPr>
          <w:color w:val="0070C0"/>
          <w:lang w:eastAsia="zh-CN"/>
        </w:rPr>
      </w:pPr>
      <w:r>
        <w:rPr>
          <w:lang w:eastAsia="zh-CN"/>
        </w:rPr>
        <w:t>No: Ericsson</w:t>
      </w:r>
    </w:p>
    <w:p w14:paraId="608EDAE5" w14:textId="77777777" w:rsidR="00E4500E" w:rsidRDefault="006255E3">
      <w:pPr>
        <w:numPr>
          <w:ilvl w:val="1"/>
          <w:numId w:val="23"/>
        </w:numPr>
        <w:rPr>
          <w:lang w:eastAsia="zh-CN"/>
        </w:rPr>
      </w:pPr>
      <w:r>
        <w:rPr>
          <w:lang w:eastAsia="zh-CN"/>
        </w:rPr>
        <w:lastRenderedPageBreak/>
        <w:t>Multi-tone would only be applicable in high SNR conditions [Ericsson]</w:t>
      </w:r>
    </w:p>
    <w:p w14:paraId="6370651F" w14:textId="77777777" w:rsidR="00E4500E" w:rsidRDefault="006255E3">
      <w:pPr>
        <w:numPr>
          <w:ilvl w:val="2"/>
          <w:numId w:val="23"/>
        </w:numPr>
        <w:rPr>
          <w:lang w:eastAsia="zh-CN"/>
        </w:rPr>
      </w:pPr>
      <w:r>
        <w:rPr>
          <w:lang w:eastAsia="zh-CN"/>
        </w:rPr>
        <w:t>High SNR conditions are not an issue since they do not use many resources [Ericsson]</w:t>
      </w:r>
    </w:p>
    <w:p w14:paraId="69E43F9C" w14:textId="77777777" w:rsidR="00E4500E" w:rsidRDefault="006255E3">
      <w:pPr>
        <w:numPr>
          <w:ilvl w:val="1"/>
          <w:numId w:val="23"/>
        </w:numPr>
        <w:rPr>
          <w:lang w:eastAsia="zh-CN"/>
        </w:rPr>
      </w:pPr>
      <w:r>
        <w:rPr>
          <w:lang w:eastAsia="zh-CN"/>
        </w:rPr>
        <w:t xml:space="preserve">Many different numbers of subcarriers </w:t>
      </w:r>
      <w:proofErr w:type="gramStart"/>
      <w:r>
        <w:rPr>
          <w:lang w:eastAsia="zh-CN"/>
        </w:rPr>
        <w:t>leads</w:t>
      </w:r>
      <w:proofErr w:type="gramEnd"/>
      <w:r>
        <w:rPr>
          <w:lang w:eastAsia="zh-CN"/>
        </w:rPr>
        <w:t xml:space="preserve"> to complicated specification updates [Ericsson]</w:t>
      </w:r>
    </w:p>
    <w:p w14:paraId="74692C58" w14:textId="77777777" w:rsidR="00E4500E" w:rsidRDefault="006255E3">
      <w:pPr>
        <w:numPr>
          <w:ilvl w:val="1"/>
          <w:numId w:val="23"/>
        </w:numPr>
        <w:rPr>
          <w:lang w:eastAsia="zh-CN"/>
        </w:rPr>
      </w:pPr>
      <w:r>
        <w:rPr>
          <w:lang w:eastAsia="zh-CN"/>
        </w:rPr>
        <w:t>Deprioritise multi-tone [Samsung][Interdigital]</w:t>
      </w:r>
    </w:p>
    <w:p w14:paraId="01D722A9" w14:textId="77777777" w:rsidR="00E4500E" w:rsidRDefault="006255E3">
      <w:pPr>
        <w:numPr>
          <w:ilvl w:val="2"/>
          <w:numId w:val="23"/>
        </w:numPr>
        <w:rPr>
          <w:lang w:eastAsia="zh-CN"/>
        </w:rPr>
      </w:pPr>
      <w:r>
        <w:rPr>
          <w:lang w:eastAsia="zh-CN"/>
        </w:rPr>
        <w:t>Only consider if there is time following single-tone discussions [Samsung]</w:t>
      </w:r>
    </w:p>
    <w:p w14:paraId="35595615" w14:textId="77777777" w:rsidR="00E4500E" w:rsidRDefault="006255E3">
      <w:pPr>
        <w:numPr>
          <w:ilvl w:val="0"/>
          <w:numId w:val="23"/>
        </w:numPr>
        <w:rPr>
          <w:color w:val="FF0000"/>
          <w:lang w:eastAsia="zh-CN"/>
        </w:rPr>
      </w:pPr>
      <w:r>
        <w:rPr>
          <w:lang w:eastAsia="zh-CN"/>
        </w:rPr>
        <w:t xml:space="preserve">Yes: HW, CMCC, </w:t>
      </w:r>
      <w:proofErr w:type="spellStart"/>
      <w:r>
        <w:rPr>
          <w:lang w:eastAsia="zh-CN"/>
        </w:rPr>
        <w:t>Spreadtrum</w:t>
      </w:r>
      <w:proofErr w:type="spellEnd"/>
      <w:r>
        <w:rPr>
          <w:lang w:eastAsia="zh-CN"/>
        </w:rPr>
        <w:t>, Nok, CATT, Xiaomi, Apple</w:t>
      </w:r>
    </w:p>
    <w:p w14:paraId="3F482F4F" w14:textId="77777777" w:rsidR="00E4500E" w:rsidRDefault="006255E3">
      <w:pPr>
        <w:numPr>
          <w:ilvl w:val="1"/>
          <w:numId w:val="23"/>
        </w:numPr>
        <w:rPr>
          <w:color w:val="FF0000"/>
          <w:lang w:eastAsia="zh-CN"/>
        </w:rPr>
      </w:pPr>
      <w:r>
        <w:rPr>
          <w:lang w:eastAsia="zh-CN"/>
        </w:rPr>
        <w:t>Minimal spec impact [CMCC]</w:t>
      </w:r>
    </w:p>
    <w:p w14:paraId="4F4BC5B6" w14:textId="77777777" w:rsidR="00E4500E" w:rsidRDefault="006255E3">
      <w:pPr>
        <w:numPr>
          <w:ilvl w:val="0"/>
          <w:numId w:val="23"/>
        </w:numPr>
        <w:rPr>
          <w:color w:val="FF0000"/>
          <w:lang w:eastAsia="zh-CN"/>
        </w:rPr>
      </w:pPr>
      <w:r>
        <w:rPr>
          <w:lang w:eastAsia="zh-CN"/>
        </w:rPr>
        <w:t>Common time-domain solution with single-tone [HW] [Nok][OPPO]</w:t>
      </w:r>
    </w:p>
    <w:p w14:paraId="28ECB30E" w14:textId="77777777" w:rsidR="00E4500E" w:rsidRDefault="006255E3">
      <w:pPr>
        <w:numPr>
          <w:ilvl w:val="1"/>
          <w:numId w:val="23"/>
        </w:numPr>
        <w:rPr>
          <w:lang w:eastAsia="zh-CN"/>
        </w:rPr>
      </w:pPr>
      <w:proofErr w:type="spellStart"/>
      <w:r>
        <w:rPr>
          <w:lang w:eastAsia="zh-CN"/>
        </w:rPr>
        <w:t>Nslot</w:t>
      </w:r>
      <w:proofErr w:type="spellEnd"/>
      <w:r>
        <w:rPr>
          <w:lang w:eastAsia="zh-CN"/>
        </w:rPr>
        <w:t xml:space="preserve"> [</w:t>
      </w:r>
      <w:proofErr w:type="spellStart"/>
      <w:r>
        <w:rPr>
          <w:lang w:eastAsia="zh-CN"/>
        </w:rPr>
        <w:t>Spreadtrum</w:t>
      </w:r>
      <w:proofErr w:type="spellEnd"/>
      <w:r>
        <w:rPr>
          <w:lang w:eastAsia="zh-CN"/>
        </w:rPr>
        <w:t>][Xiaomi]</w:t>
      </w:r>
    </w:p>
    <w:p w14:paraId="1B9DF50F" w14:textId="77777777" w:rsidR="00E4500E" w:rsidRDefault="006255E3">
      <w:pPr>
        <w:numPr>
          <w:ilvl w:val="0"/>
          <w:numId w:val="23"/>
        </w:numPr>
        <w:rPr>
          <w:lang w:eastAsia="zh-CN"/>
        </w:rPr>
      </w:pPr>
      <w:r>
        <w:rPr>
          <w:lang w:eastAsia="zh-CN"/>
        </w:rPr>
        <w:t>DMRS</w:t>
      </w:r>
    </w:p>
    <w:p w14:paraId="15CEF32E" w14:textId="77777777" w:rsidR="00E4500E" w:rsidRDefault="006255E3">
      <w:pPr>
        <w:numPr>
          <w:ilvl w:val="1"/>
          <w:numId w:val="23"/>
        </w:numPr>
        <w:rPr>
          <w:lang w:eastAsia="zh-CN"/>
        </w:rPr>
      </w:pPr>
      <w:r>
        <w:rPr>
          <w:lang w:eastAsia="zh-CN"/>
        </w:rPr>
        <w:t>Different cyclic shifts [HW][</w:t>
      </w:r>
      <w:proofErr w:type="spellStart"/>
      <w:r>
        <w:rPr>
          <w:lang w:eastAsia="zh-CN"/>
        </w:rPr>
        <w:t>Spreadtrum</w:t>
      </w:r>
      <w:proofErr w:type="spellEnd"/>
      <w:r>
        <w:rPr>
          <w:lang w:eastAsia="zh-CN"/>
        </w:rPr>
        <w:t>][CATT]</w:t>
      </w:r>
    </w:p>
    <w:p w14:paraId="3F53DE10" w14:textId="77777777" w:rsidR="00E4500E" w:rsidRDefault="006255E3">
      <w:pPr>
        <w:numPr>
          <w:ilvl w:val="0"/>
          <w:numId w:val="23"/>
        </w:numPr>
        <w:rPr>
          <w:lang w:eastAsia="zh-CN"/>
        </w:rPr>
      </w:pPr>
      <w:r>
        <w:rPr>
          <w:lang w:eastAsia="zh-CN"/>
        </w:rPr>
        <w:t>Supported OCC lengths:</w:t>
      </w:r>
    </w:p>
    <w:p w14:paraId="0F7AE80D" w14:textId="77777777" w:rsidR="00E4500E" w:rsidRDefault="006255E3">
      <w:pPr>
        <w:numPr>
          <w:ilvl w:val="1"/>
          <w:numId w:val="23"/>
        </w:numPr>
        <w:rPr>
          <w:lang w:eastAsia="zh-CN"/>
        </w:rPr>
      </w:pPr>
      <w:r>
        <w:rPr>
          <w:lang w:eastAsia="zh-CN"/>
        </w:rPr>
        <w:t>2: [HW][Nok]</w:t>
      </w:r>
    </w:p>
    <w:p w14:paraId="79250533" w14:textId="77777777" w:rsidR="00E4500E" w:rsidRDefault="006255E3">
      <w:pPr>
        <w:numPr>
          <w:ilvl w:val="1"/>
          <w:numId w:val="23"/>
        </w:numPr>
        <w:rPr>
          <w:lang w:eastAsia="zh-CN"/>
        </w:rPr>
      </w:pPr>
      <w:r>
        <w:rPr>
          <w:lang w:eastAsia="zh-CN"/>
        </w:rPr>
        <w:t>4 [Nok]</w:t>
      </w:r>
    </w:p>
    <w:p w14:paraId="1C456480" w14:textId="77777777" w:rsidR="00E4500E" w:rsidRDefault="006255E3">
      <w:pPr>
        <w:numPr>
          <w:ilvl w:val="2"/>
          <w:numId w:val="23"/>
        </w:numPr>
        <w:rPr>
          <w:lang w:eastAsia="zh-CN"/>
        </w:rPr>
      </w:pPr>
      <w:r>
        <w:rPr>
          <w:lang w:eastAsia="zh-CN"/>
        </w:rPr>
        <w:t>Performance is poor [HW: see table below]</w:t>
      </w:r>
    </w:p>
    <w:p w14:paraId="2D2D366D" w14:textId="77777777" w:rsidR="00E4500E" w:rsidRDefault="006255E3">
      <w:pPr>
        <w:numPr>
          <w:ilvl w:val="2"/>
          <w:numId w:val="23"/>
        </w:numPr>
        <w:rPr>
          <w:lang w:eastAsia="zh-CN"/>
        </w:rPr>
      </w:pPr>
      <w:r>
        <w:rPr>
          <w:lang w:eastAsia="zh-CN"/>
        </w:rPr>
        <w:t>DMRS for OCC4 can be specified easily [Nok]</w:t>
      </w:r>
    </w:p>
    <w:p w14:paraId="3A8DC8B8" w14:textId="77777777" w:rsidR="00E4500E" w:rsidRDefault="00E4500E">
      <w:pPr>
        <w:rPr>
          <w:lang w:eastAsia="zh-CN"/>
        </w:rPr>
      </w:pPr>
    </w:p>
    <w:p w14:paraId="6C59FB81" w14:textId="77777777" w:rsidR="00E4500E" w:rsidRDefault="006255E3">
      <w:pPr>
        <w:rPr>
          <w:lang w:eastAsia="zh-CN"/>
        </w:rPr>
      </w:pPr>
      <w:r>
        <w:rPr>
          <w:b/>
          <w:bCs/>
          <w:u w:val="single"/>
          <w:lang w:eastAsia="zh-CN"/>
        </w:rPr>
        <w:t>OCC2</w:t>
      </w:r>
      <w:r>
        <w:rPr>
          <w:lang w:eastAsia="zh-CN"/>
        </w:rPr>
        <w:t>: [HW]</w:t>
      </w:r>
    </w:p>
    <w:p w14:paraId="53127AB3"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5303C25E" w14:textId="77777777">
        <w:tc>
          <w:tcPr>
            <w:tcW w:w="2268" w:type="dxa"/>
            <w:shd w:val="clear" w:color="auto" w:fill="D9D9D9" w:themeFill="background1" w:themeFillShade="D9"/>
          </w:tcPr>
          <w:p w14:paraId="06FA022B" w14:textId="77777777" w:rsidR="00E4500E" w:rsidRDefault="00E4500E">
            <w:pPr>
              <w:rPr>
                <w:b/>
                <w:bCs/>
                <w:lang w:eastAsia="zh-CN"/>
              </w:rPr>
            </w:pPr>
          </w:p>
        </w:tc>
        <w:tc>
          <w:tcPr>
            <w:tcW w:w="6658" w:type="dxa"/>
            <w:shd w:val="clear" w:color="auto" w:fill="D9D9D9" w:themeFill="background1" w:themeFillShade="D9"/>
          </w:tcPr>
          <w:p w14:paraId="4031D6A1" w14:textId="77777777" w:rsidR="00E4500E" w:rsidRDefault="006255E3">
            <w:pPr>
              <w:rPr>
                <w:b/>
                <w:bCs/>
                <w:lang w:eastAsia="zh-CN"/>
              </w:rPr>
            </w:pPr>
            <w:r>
              <w:rPr>
                <w:b/>
                <w:bCs/>
                <w:lang w:eastAsia="zh-CN"/>
              </w:rPr>
              <w:t>Loss to baseline</w:t>
            </w:r>
          </w:p>
        </w:tc>
      </w:tr>
      <w:tr w:rsidR="00E4500E" w14:paraId="746F7069" w14:textId="77777777">
        <w:tc>
          <w:tcPr>
            <w:tcW w:w="2268" w:type="dxa"/>
          </w:tcPr>
          <w:p w14:paraId="52446EDB" w14:textId="77777777" w:rsidR="00E4500E" w:rsidRDefault="006255E3">
            <w:pPr>
              <w:rPr>
                <w:lang w:eastAsia="zh-CN"/>
              </w:rPr>
            </w:pPr>
            <w:r>
              <w:rPr>
                <w:lang w:eastAsia="zh-CN"/>
              </w:rPr>
              <w:t>Slot-level</w:t>
            </w:r>
          </w:p>
        </w:tc>
        <w:tc>
          <w:tcPr>
            <w:tcW w:w="6658" w:type="dxa"/>
          </w:tcPr>
          <w:p w14:paraId="265DB82D" w14:textId="77777777" w:rsidR="00E4500E" w:rsidRDefault="006255E3">
            <w:pPr>
              <w:rPr>
                <w:lang w:eastAsia="zh-CN"/>
              </w:rPr>
            </w:pPr>
            <w:r>
              <w:rPr>
                <w:lang w:eastAsia="zh-CN"/>
              </w:rPr>
              <w:t>HW: 0.94dB (DMRS with cyclic shifts)</w:t>
            </w:r>
          </w:p>
        </w:tc>
      </w:tr>
      <w:tr w:rsidR="00E4500E" w14:paraId="6D77BD17" w14:textId="77777777">
        <w:tc>
          <w:tcPr>
            <w:tcW w:w="2268" w:type="dxa"/>
          </w:tcPr>
          <w:p w14:paraId="723852B8" w14:textId="77777777" w:rsidR="00E4500E" w:rsidRDefault="006255E3">
            <w:pPr>
              <w:rPr>
                <w:lang w:eastAsia="zh-CN"/>
              </w:rPr>
            </w:pPr>
            <w:proofErr w:type="spellStart"/>
            <w:r>
              <w:rPr>
                <w:lang w:eastAsia="zh-CN"/>
              </w:rPr>
              <w:t>N</w:t>
            </w:r>
            <w:r>
              <w:rPr>
                <w:vertAlign w:val="subscript"/>
                <w:lang w:eastAsia="zh-CN"/>
              </w:rPr>
              <w:t>slot</w:t>
            </w:r>
            <w:proofErr w:type="spellEnd"/>
            <w:r>
              <w:rPr>
                <w:lang w:eastAsia="zh-CN"/>
              </w:rPr>
              <w:t xml:space="preserve"> level</w:t>
            </w:r>
          </w:p>
        </w:tc>
        <w:tc>
          <w:tcPr>
            <w:tcW w:w="6658" w:type="dxa"/>
          </w:tcPr>
          <w:p w14:paraId="75CA504E" w14:textId="77777777" w:rsidR="00E4500E" w:rsidRDefault="006255E3">
            <w:pPr>
              <w:rPr>
                <w:lang w:eastAsia="zh-CN"/>
              </w:rPr>
            </w:pPr>
            <w:r>
              <w:rPr>
                <w:lang w:eastAsia="zh-CN"/>
              </w:rPr>
              <w:t>HW: 1,17dB (DMRS with cyclic shifts)</w:t>
            </w:r>
          </w:p>
        </w:tc>
      </w:tr>
    </w:tbl>
    <w:p w14:paraId="259E05D5" w14:textId="77777777" w:rsidR="00E4500E" w:rsidRDefault="00E4500E">
      <w:pPr>
        <w:rPr>
          <w:lang w:eastAsia="zh-CN"/>
        </w:rPr>
      </w:pPr>
    </w:p>
    <w:p w14:paraId="3A527433" w14:textId="77777777" w:rsidR="00E4500E" w:rsidRDefault="006255E3">
      <w:pPr>
        <w:rPr>
          <w:lang w:eastAsia="zh-CN"/>
        </w:rPr>
      </w:pPr>
      <w:r>
        <w:rPr>
          <w:b/>
          <w:bCs/>
          <w:u w:val="single"/>
          <w:lang w:eastAsia="zh-CN"/>
        </w:rPr>
        <w:t>OCC4</w:t>
      </w:r>
      <w:r>
        <w:rPr>
          <w:lang w:eastAsia="zh-CN"/>
        </w:rPr>
        <w:t>: [HW]</w:t>
      </w:r>
    </w:p>
    <w:p w14:paraId="0840AEBC"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59F388E4" w14:textId="77777777">
        <w:tc>
          <w:tcPr>
            <w:tcW w:w="2268" w:type="dxa"/>
            <w:shd w:val="clear" w:color="auto" w:fill="D9D9D9" w:themeFill="background1" w:themeFillShade="D9"/>
          </w:tcPr>
          <w:p w14:paraId="347C0C7C" w14:textId="77777777" w:rsidR="00E4500E" w:rsidRDefault="00E4500E">
            <w:pPr>
              <w:rPr>
                <w:b/>
                <w:bCs/>
                <w:lang w:eastAsia="zh-CN"/>
              </w:rPr>
            </w:pPr>
          </w:p>
        </w:tc>
        <w:tc>
          <w:tcPr>
            <w:tcW w:w="6658" w:type="dxa"/>
            <w:shd w:val="clear" w:color="auto" w:fill="D9D9D9" w:themeFill="background1" w:themeFillShade="D9"/>
          </w:tcPr>
          <w:p w14:paraId="15F7AEA4" w14:textId="77777777" w:rsidR="00E4500E" w:rsidRDefault="006255E3">
            <w:pPr>
              <w:rPr>
                <w:b/>
                <w:bCs/>
                <w:lang w:eastAsia="zh-CN"/>
              </w:rPr>
            </w:pPr>
            <w:r>
              <w:rPr>
                <w:b/>
                <w:bCs/>
                <w:lang w:eastAsia="zh-CN"/>
              </w:rPr>
              <w:t>Loss to baseline</w:t>
            </w:r>
          </w:p>
        </w:tc>
      </w:tr>
      <w:tr w:rsidR="00E4500E" w14:paraId="15451CFD" w14:textId="77777777">
        <w:tc>
          <w:tcPr>
            <w:tcW w:w="2268" w:type="dxa"/>
          </w:tcPr>
          <w:p w14:paraId="6ED77F52" w14:textId="77777777" w:rsidR="00E4500E" w:rsidRDefault="006255E3">
            <w:pPr>
              <w:rPr>
                <w:lang w:eastAsia="zh-CN"/>
              </w:rPr>
            </w:pPr>
            <w:r>
              <w:rPr>
                <w:lang w:eastAsia="zh-CN"/>
              </w:rPr>
              <w:t>Slot-level</w:t>
            </w:r>
          </w:p>
        </w:tc>
        <w:tc>
          <w:tcPr>
            <w:tcW w:w="6658" w:type="dxa"/>
          </w:tcPr>
          <w:p w14:paraId="5C3C6D97" w14:textId="77777777" w:rsidR="00E4500E" w:rsidRDefault="006255E3">
            <w:pPr>
              <w:rPr>
                <w:lang w:eastAsia="zh-CN"/>
              </w:rPr>
            </w:pPr>
            <w:r>
              <w:rPr>
                <w:lang w:eastAsia="zh-CN"/>
              </w:rPr>
              <w:t>HW: 2.57dB (DMRS with cyclic shifts)</w:t>
            </w:r>
          </w:p>
        </w:tc>
      </w:tr>
      <w:tr w:rsidR="00E4500E" w14:paraId="64968738" w14:textId="77777777">
        <w:tc>
          <w:tcPr>
            <w:tcW w:w="2268" w:type="dxa"/>
          </w:tcPr>
          <w:p w14:paraId="1775D54D" w14:textId="77777777" w:rsidR="00E4500E" w:rsidRDefault="006255E3">
            <w:pPr>
              <w:rPr>
                <w:lang w:eastAsia="zh-CN"/>
              </w:rPr>
            </w:pPr>
            <w:proofErr w:type="spellStart"/>
            <w:r>
              <w:rPr>
                <w:lang w:eastAsia="zh-CN"/>
              </w:rPr>
              <w:t>N</w:t>
            </w:r>
            <w:r>
              <w:rPr>
                <w:vertAlign w:val="subscript"/>
                <w:lang w:eastAsia="zh-CN"/>
              </w:rPr>
              <w:t>slot</w:t>
            </w:r>
            <w:proofErr w:type="spellEnd"/>
            <w:r>
              <w:rPr>
                <w:lang w:eastAsia="zh-CN"/>
              </w:rPr>
              <w:t xml:space="preserve"> level</w:t>
            </w:r>
          </w:p>
        </w:tc>
        <w:tc>
          <w:tcPr>
            <w:tcW w:w="6658" w:type="dxa"/>
          </w:tcPr>
          <w:p w14:paraId="1E84B814" w14:textId="77777777" w:rsidR="00E4500E" w:rsidRDefault="006255E3">
            <w:pPr>
              <w:rPr>
                <w:lang w:eastAsia="zh-CN"/>
              </w:rPr>
            </w:pPr>
            <w:r>
              <w:rPr>
                <w:lang w:eastAsia="zh-CN"/>
              </w:rPr>
              <w:t>HW: 8.43dB (DMRS with cyclic shifts)</w:t>
            </w:r>
          </w:p>
        </w:tc>
      </w:tr>
    </w:tbl>
    <w:p w14:paraId="7DCE52C5" w14:textId="77777777" w:rsidR="00E4500E" w:rsidRDefault="00E4500E">
      <w:pPr>
        <w:rPr>
          <w:lang w:eastAsia="zh-CN"/>
        </w:rPr>
      </w:pPr>
    </w:p>
    <w:p w14:paraId="6F4A5131" w14:textId="77777777" w:rsidR="00E4500E" w:rsidRDefault="00E4500E">
      <w:pPr>
        <w:rPr>
          <w:lang w:eastAsia="zh-CN"/>
        </w:rPr>
      </w:pPr>
    </w:p>
    <w:p w14:paraId="1119A7EF" w14:textId="77777777" w:rsidR="00E4500E" w:rsidRDefault="00E4500E">
      <w:pPr>
        <w:rPr>
          <w:b/>
          <w:bCs/>
          <w:lang w:eastAsia="zh-CN"/>
        </w:rPr>
      </w:pPr>
    </w:p>
    <w:p w14:paraId="204C3B4A" w14:textId="77777777" w:rsidR="00E4500E" w:rsidRDefault="00E4500E">
      <w:pPr>
        <w:rPr>
          <w:color w:val="FF0000"/>
          <w:lang w:eastAsia="zh-CN"/>
        </w:rPr>
      </w:pPr>
    </w:p>
    <w:p w14:paraId="278B59F4" w14:textId="77777777" w:rsidR="00E4500E" w:rsidRDefault="006255E3">
      <w:pPr>
        <w:rPr>
          <w:lang w:eastAsia="ar-SA"/>
        </w:rPr>
      </w:pPr>
      <w:r>
        <w:rPr>
          <w:lang w:eastAsia="ar-SA"/>
        </w:rPr>
        <w:t xml:space="preserve">If multi-tone were to be supported for OCC, there seems to be consensus that a slot-based or </w:t>
      </w:r>
      <w:proofErr w:type="spellStart"/>
      <w:r>
        <w:rPr>
          <w:lang w:eastAsia="ar-SA"/>
        </w:rPr>
        <w:t>N</w:t>
      </w:r>
      <w:r>
        <w:rPr>
          <w:vertAlign w:val="subscript"/>
          <w:lang w:eastAsia="ar-SA"/>
        </w:rPr>
        <w:t>slot</w:t>
      </w:r>
      <w:proofErr w:type="spellEnd"/>
      <w:r>
        <w:rPr>
          <w:lang w:eastAsia="ar-SA"/>
        </w:rPr>
        <w:t xml:space="preserve">-based approach would be suitable, from a performance perspective and from the specification impact that the pre-DFT-based approach would entail. </w:t>
      </w:r>
    </w:p>
    <w:p w14:paraId="2806B7D7" w14:textId="77777777" w:rsidR="00E4500E" w:rsidRDefault="00E4500E">
      <w:pPr>
        <w:rPr>
          <w:lang w:eastAsia="ar-SA"/>
        </w:rPr>
      </w:pPr>
    </w:p>
    <w:p w14:paraId="24C7708C" w14:textId="77777777" w:rsidR="00E4500E" w:rsidRDefault="006255E3">
      <w:pPr>
        <w:rPr>
          <w:lang w:eastAsia="ar-SA"/>
        </w:rPr>
      </w:pPr>
      <w:r>
        <w:rPr>
          <w:lang w:eastAsia="ar-SA"/>
        </w:rPr>
        <w:t>However, there are concerns that multi-tone transmissions aren’t suitable for NTN since they are more suitable high for SNR conditions (that are not really achieved in NTN). In lower SNR conditions, multiplexing more users can be achieved by scheduling single-tone transmissions.</w:t>
      </w:r>
    </w:p>
    <w:p w14:paraId="1235829B" w14:textId="77777777" w:rsidR="00E4500E" w:rsidRDefault="00E4500E">
      <w:pPr>
        <w:rPr>
          <w:lang w:eastAsia="ar-SA"/>
        </w:rPr>
      </w:pPr>
    </w:p>
    <w:p w14:paraId="29E01C52" w14:textId="77777777" w:rsidR="00E4500E" w:rsidRDefault="006255E3">
      <w:pPr>
        <w:spacing w:after="240"/>
        <w:rPr>
          <w:lang w:eastAsia="ar-SA"/>
        </w:rPr>
      </w:pPr>
      <w:r>
        <w:rPr>
          <w:lang w:eastAsia="ar-SA"/>
        </w:rPr>
        <w:t xml:space="preserve">In previous meetings, a lot of time has been spent on choice of the single-tone scheme. This has meant that there has not been time to discuss the multi-tone scheme. There are concerns over whether multi-tone OCC would actually be used, when there is the opportunity to schedule </w:t>
      </w:r>
      <w:proofErr w:type="gramStart"/>
      <w:r>
        <w:rPr>
          <w:lang w:eastAsia="ar-SA"/>
        </w:rPr>
        <w:t>single-tone</w:t>
      </w:r>
      <w:proofErr w:type="gramEnd"/>
      <w:r>
        <w:rPr>
          <w:lang w:eastAsia="ar-SA"/>
        </w:rPr>
        <w:t xml:space="preserve"> instead. This would seem to indicate that multi-tone is a lower priority for many companies. There are views expressed that there should be commonality between the single-tone scheme and any multi-tone scheme. This would suggest that it would be beneficial to firstly decide on a single-tone scheme and then consider a multi-tone tone scheme that has maximum commonality with the single-tone scheme.</w:t>
      </w:r>
    </w:p>
    <w:p w14:paraId="15AB4F7B" w14:textId="77777777" w:rsidR="00E4500E" w:rsidRDefault="006255E3">
      <w:pPr>
        <w:spacing w:after="240"/>
        <w:rPr>
          <w:lang w:eastAsia="ar-SA"/>
        </w:rPr>
      </w:pPr>
      <w:r>
        <w:rPr>
          <w:lang w:eastAsia="ar-SA"/>
        </w:rPr>
        <w:t>Hence, it is proposed to prioritise the single-tone scheme over the multi-tone scheme and come back to multi-tone once a single-tone scheme has been decided on.</w:t>
      </w:r>
    </w:p>
    <w:p w14:paraId="6814E56B" w14:textId="77777777" w:rsidR="00E4500E" w:rsidRDefault="00E4500E">
      <w:pPr>
        <w:rPr>
          <w:lang w:eastAsia="ar-SA"/>
        </w:rPr>
      </w:pPr>
    </w:p>
    <w:p w14:paraId="04B21B82" w14:textId="77777777" w:rsidR="00E4500E" w:rsidRDefault="00E4500E">
      <w:pPr>
        <w:rPr>
          <w:lang w:eastAsia="ar-SA"/>
        </w:rPr>
      </w:pPr>
    </w:p>
    <w:p w14:paraId="3FD5F157"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4.4-1v1: RAN1 prioritises the single-tone OCC schemes. Once single-tone schemes have been agreed, RAN1 can revisit multi-tone, aiming to minimise differences from the 15kHz single-tone scheme.</w:t>
      </w:r>
    </w:p>
    <w:p w14:paraId="0D986968" w14:textId="77777777" w:rsidR="00E4500E" w:rsidRDefault="00E4500E">
      <w:pPr>
        <w:pStyle w:val="ListParagraph"/>
        <w:spacing w:after="160" w:line="259" w:lineRule="auto"/>
        <w:ind w:leftChars="0" w:left="0"/>
        <w:contextualSpacing/>
        <w:rPr>
          <w:rFonts w:ascii="Times New Roman" w:hAnsi="Times New Roman"/>
          <w:b/>
          <w:bCs/>
          <w:color w:val="FF0000"/>
        </w:rPr>
      </w:pPr>
    </w:p>
    <w:p w14:paraId="2B10633E"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4.4-1. </w:t>
      </w:r>
    </w:p>
    <w:p w14:paraId="2EBC1EA9" w14:textId="77777777" w:rsidR="00E4500E" w:rsidRDefault="00E4500E">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E4500E" w14:paraId="2FFF3558" w14:textId="77777777">
        <w:tc>
          <w:tcPr>
            <w:tcW w:w="2798" w:type="dxa"/>
            <w:shd w:val="clear" w:color="auto" w:fill="D9D9D9"/>
          </w:tcPr>
          <w:p w14:paraId="01F10AC5" w14:textId="77777777" w:rsidR="00E4500E" w:rsidRDefault="006255E3">
            <w:pPr>
              <w:rPr>
                <w:b/>
                <w:bCs/>
                <w:lang w:eastAsia="ar-SA"/>
              </w:rPr>
            </w:pPr>
            <w:r>
              <w:rPr>
                <w:b/>
                <w:bCs/>
                <w:lang w:eastAsia="ar-SA"/>
              </w:rPr>
              <w:t>Company</w:t>
            </w:r>
          </w:p>
        </w:tc>
        <w:tc>
          <w:tcPr>
            <w:tcW w:w="6833" w:type="dxa"/>
            <w:shd w:val="clear" w:color="auto" w:fill="D9D9D9"/>
          </w:tcPr>
          <w:p w14:paraId="1736E516" w14:textId="77777777" w:rsidR="00E4500E" w:rsidRDefault="006255E3">
            <w:pPr>
              <w:rPr>
                <w:b/>
                <w:bCs/>
                <w:lang w:eastAsia="ar-SA"/>
              </w:rPr>
            </w:pPr>
            <w:r>
              <w:rPr>
                <w:b/>
                <w:bCs/>
                <w:lang w:eastAsia="ar-SA"/>
              </w:rPr>
              <w:t>Comment</w:t>
            </w:r>
          </w:p>
        </w:tc>
      </w:tr>
      <w:tr w:rsidR="00E4500E" w14:paraId="4BC047A2" w14:textId="77777777">
        <w:tc>
          <w:tcPr>
            <w:tcW w:w="2798" w:type="dxa"/>
          </w:tcPr>
          <w:p w14:paraId="6CAE2BDC" w14:textId="77777777" w:rsidR="00E4500E" w:rsidRDefault="006255E3">
            <w:pPr>
              <w:rPr>
                <w:rFonts w:eastAsia="SimSun"/>
                <w:lang w:val="en-US" w:eastAsia="zh-CN"/>
              </w:rPr>
            </w:pPr>
            <w:r>
              <w:rPr>
                <w:rFonts w:eastAsia="SimSun" w:hint="eastAsia"/>
                <w:lang w:val="en-US" w:eastAsia="zh-CN"/>
              </w:rPr>
              <w:t>CATT</w:t>
            </w:r>
          </w:p>
        </w:tc>
        <w:tc>
          <w:tcPr>
            <w:tcW w:w="6833" w:type="dxa"/>
          </w:tcPr>
          <w:p w14:paraId="70D58E48" w14:textId="77777777" w:rsidR="00E4500E" w:rsidRDefault="006255E3">
            <w:pPr>
              <w:rPr>
                <w:rFonts w:eastAsia="SimSun"/>
                <w:lang w:val="en-US" w:eastAsia="zh-CN"/>
              </w:rPr>
            </w:pPr>
            <w:r>
              <w:rPr>
                <w:rFonts w:eastAsia="SimSun" w:hint="eastAsia"/>
                <w:lang w:val="en-US" w:eastAsia="zh-CN"/>
              </w:rPr>
              <w:t>For multi-tone, it can reuse NR scheme.</w:t>
            </w:r>
          </w:p>
        </w:tc>
      </w:tr>
      <w:tr w:rsidR="00E4500E" w14:paraId="528F526B" w14:textId="77777777">
        <w:tc>
          <w:tcPr>
            <w:tcW w:w="2798" w:type="dxa"/>
          </w:tcPr>
          <w:p w14:paraId="2A88E5D9" w14:textId="77777777" w:rsidR="00E4500E" w:rsidRDefault="006255E3">
            <w:pPr>
              <w:rPr>
                <w:rFonts w:eastAsiaTheme="minorEastAsia"/>
                <w:lang w:eastAsia="zh-CN"/>
              </w:rPr>
            </w:pPr>
            <w:r>
              <w:rPr>
                <w:lang w:val="en-US" w:eastAsia="ar-SA"/>
              </w:rPr>
              <w:t>Nokia, NSB</w:t>
            </w:r>
          </w:p>
        </w:tc>
        <w:tc>
          <w:tcPr>
            <w:tcW w:w="6833" w:type="dxa"/>
          </w:tcPr>
          <w:p w14:paraId="60E6810F" w14:textId="77777777" w:rsidR="00E4500E" w:rsidRDefault="006255E3">
            <w:pPr>
              <w:rPr>
                <w:lang w:val="en-US" w:eastAsia="ar-SA"/>
              </w:rPr>
            </w:pPr>
            <w:r>
              <w:rPr>
                <w:lang w:val="en-US" w:eastAsia="ar-SA"/>
              </w:rPr>
              <w:t xml:space="preserve">No support. </w:t>
            </w:r>
          </w:p>
          <w:p w14:paraId="05F20461" w14:textId="77777777" w:rsidR="00E4500E" w:rsidRDefault="006255E3">
            <w:pPr>
              <w:rPr>
                <w:lang w:val="en-US" w:eastAsia="ar-SA"/>
              </w:rPr>
            </w:pPr>
            <w:r>
              <w:rPr>
                <w:lang w:val="en-US" w:eastAsia="ar-SA"/>
              </w:rPr>
              <w:lastRenderedPageBreak/>
              <w:t>In WID, it is included “</w:t>
            </w:r>
            <w:proofErr w:type="gramStart"/>
            <w:r>
              <w:rPr>
                <w:bCs/>
                <w:highlight w:val="yellow"/>
              </w:rPr>
              <w:t>Multi-tone</w:t>
            </w:r>
            <w:proofErr w:type="gramEnd"/>
            <w:r>
              <w:rPr>
                <w:bCs/>
                <w:highlight w:val="yellow"/>
              </w:rPr>
              <w:t xml:space="preserve"> support for 15 kHz SCS should also be considered</w:t>
            </w:r>
            <w:r>
              <w:rPr>
                <w:lang w:val="en-US" w:eastAsia="ar-SA"/>
              </w:rPr>
              <w:t>”.</w:t>
            </w:r>
          </w:p>
          <w:p w14:paraId="309EAE3E" w14:textId="77777777" w:rsidR="00E4500E" w:rsidRDefault="006255E3">
            <w:pPr>
              <w:rPr>
                <w:rFonts w:eastAsia="DengXian"/>
                <w:lang w:eastAsia="zh-CN"/>
              </w:rPr>
            </w:pPr>
            <w:r>
              <w:rPr>
                <w:lang w:val="en-US" w:eastAsia="ar-SA"/>
              </w:rPr>
              <w:t>We think single-tone and multi-tone should be discussed and specified at same time, for the motivation of capacity improvement in Rel19.</w:t>
            </w:r>
          </w:p>
        </w:tc>
      </w:tr>
      <w:tr w:rsidR="00E4500E" w14:paraId="204D3506" w14:textId="77777777">
        <w:tc>
          <w:tcPr>
            <w:tcW w:w="2798" w:type="dxa"/>
          </w:tcPr>
          <w:p w14:paraId="5F59C12A" w14:textId="77777777" w:rsidR="00E4500E" w:rsidRDefault="006255E3">
            <w:pPr>
              <w:rPr>
                <w:rFonts w:eastAsiaTheme="minorEastAsia"/>
                <w:lang w:eastAsia="zh-CN"/>
              </w:rPr>
            </w:pPr>
            <w:r>
              <w:rPr>
                <w:lang w:eastAsia="ar-SA"/>
              </w:rPr>
              <w:lastRenderedPageBreak/>
              <w:t>Ericsson</w:t>
            </w:r>
          </w:p>
        </w:tc>
        <w:tc>
          <w:tcPr>
            <w:tcW w:w="6833" w:type="dxa"/>
          </w:tcPr>
          <w:p w14:paraId="1154507C" w14:textId="77777777" w:rsidR="00E4500E" w:rsidRDefault="006255E3">
            <w:pPr>
              <w:tabs>
                <w:tab w:val="left" w:pos="1240"/>
              </w:tabs>
              <w:rPr>
                <w:lang w:eastAsia="ar-SA"/>
              </w:rPr>
            </w:pPr>
            <w:r>
              <w:rPr>
                <w:lang w:eastAsia="ar-SA"/>
              </w:rPr>
              <w:t>We only support the first part of the proposal “</w:t>
            </w:r>
            <w:r>
              <w:rPr>
                <w:rFonts w:ascii="Times New Roman" w:hAnsi="Times New Roman"/>
                <w:b/>
                <w:bCs/>
              </w:rPr>
              <w:t>RAN1 prioritises the single-tone OCC schemes</w:t>
            </w:r>
            <w:r>
              <w:rPr>
                <w:lang w:eastAsia="ar-SA"/>
              </w:rPr>
              <w:t>”.</w:t>
            </w:r>
          </w:p>
          <w:p w14:paraId="6AA071EC" w14:textId="77777777" w:rsidR="00E4500E" w:rsidRDefault="00E4500E">
            <w:pPr>
              <w:tabs>
                <w:tab w:val="left" w:pos="1240"/>
              </w:tabs>
              <w:rPr>
                <w:lang w:eastAsia="ar-SA"/>
              </w:rPr>
            </w:pPr>
          </w:p>
          <w:p w14:paraId="283F5283" w14:textId="77777777" w:rsidR="00E4500E" w:rsidRDefault="006255E3">
            <w:pPr>
              <w:rPr>
                <w:rFonts w:eastAsia="DengXian"/>
                <w:lang w:eastAsia="zh-CN"/>
              </w:rPr>
            </w:pPr>
            <w:r>
              <w:rPr>
                <w:lang w:eastAsia="ar-SA"/>
              </w:rPr>
              <w:t xml:space="preserve">Applying the same OCC scheme used for single-tone to the multi-tone case does not seem to be possible, mainly because for single-tone the allocation in the frequency-domain is constant (1-tone), whereas for multi-tone the allocation in the frequency-domain is variable (i.e., either 3, 6, or 12 tones). The OCC mapping is foreseen to be impacted. In our view RAN1 should focus on finalizing the design details of OCC for </w:t>
            </w:r>
            <w:proofErr w:type="gramStart"/>
            <w:r>
              <w:rPr>
                <w:lang w:eastAsia="ar-SA"/>
              </w:rPr>
              <w:t>single-tone</w:t>
            </w:r>
            <w:proofErr w:type="gramEnd"/>
            <w:r>
              <w:rPr>
                <w:lang w:eastAsia="ar-SA"/>
              </w:rPr>
              <w:t xml:space="preserve"> (both 15 kHz SCs and 3.75 kHz SCS).</w:t>
            </w:r>
          </w:p>
        </w:tc>
      </w:tr>
      <w:tr w:rsidR="00E4500E" w14:paraId="654EEA57" w14:textId="77777777">
        <w:tc>
          <w:tcPr>
            <w:tcW w:w="2798" w:type="dxa"/>
          </w:tcPr>
          <w:p w14:paraId="4CF7DAF4" w14:textId="77777777" w:rsidR="00E4500E" w:rsidRDefault="006255E3">
            <w:pPr>
              <w:rPr>
                <w:rFonts w:eastAsiaTheme="minorEastAsia"/>
                <w:lang w:eastAsia="zh-CN"/>
              </w:rPr>
            </w:pPr>
            <w:r>
              <w:rPr>
                <w:rFonts w:eastAsiaTheme="minorEastAsia"/>
                <w:lang w:eastAsia="zh-CN"/>
              </w:rPr>
              <w:t>FL3</w:t>
            </w:r>
          </w:p>
        </w:tc>
        <w:tc>
          <w:tcPr>
            <w:tcW w:w="6833" w:type="dxa"/>
          </w:tcPr>
          <w:p w14:paraId="5B97B02F" w14:textId="77777777" w:rsidR="00E4500E" w:rsidRDefault="006255E3">
            <w:pPr>
              <w:rPr>
                <w:rFonts w:eastAsia="DengXian"/>
                <w:lang w:eastAsia="zh-CN"/>
              </w:rPr>
            </w:pPr>
            <w:r>
              <w:rPr>
                <w:rFonts w:eastAsia="DengXian"/>
                <w:lang w:eastAsia="zh-CN"/>
              </w:rPr>
              <w:t>Comments above considered in FL2 response</w:t>
            </w:r>
          </w:p>
        </w:tc>
      </w:tr>
      <w:tr w:rsidR="00E4500E" w14:paraId="0B2DCE2A" w14:textId="77777777">
        <w:tc>
          <w:tcPr>
            <w:tcW w:w="2798" w:type="dxa"/>
          </w:tcPr>
          <w:p w14:paraId="1F8101B2" w14:textId="77777777" w:rsidR="00E4500E" w:rsidRDefault="006255E3">
            <w:pPr>
              <w:rPr>
                <w:rFonts w:eastAsia="SimSun"/>
                <w:lang w:val="en-US" w:eastAsia="zh-CN"/>
              </w:rPr>
            </w:pPr>
            <w:r>
              <w:rPr>
                <w:rFonts w:eastAsiaTheme="minorEastAsia"/>
                <w:lang w:eastAsia="zh-CN"/>
              </w:rPr>
              <w:t>Apple</w:t>
            </w:r>
          </w:p>
        </w:tc>
        <w:tc>
          <w:tcPr>
            <w:tcW w:w="6833" w:type="dxa"/>
          </w:tcPr>
          <w:p w14:paraId="332AC755" w14:textId="77777777" w:rsidR="00E4500E" w:rsidRDefault="006255E3">
            <w:pPr>
              <w:rPr>
                <w:rFonts w:eastAsia="DengXian"/>
                <w:lang w:val="en-US" w:eastAsia="zh-CN"/>
              </w:rPr>
            </w:pPr>
            <w:r>
              <w:rPr>
                <w:rFonts w:eastAsia="DengXian"/>
                <w:lang w:eastAsia="zh-CN"/>
              </w:rPr>
              <w:t>Considering the fact of single tone progress slowly, OK with this proposal.</w:t>
            </w:r>
          </w:p>
        </w:tc>
      </w:tr>
      <w:tr w:rsidR="00E4500E" w14:paraId="34449F46" w14:textId="77777777">
        <w:tc>
          <w:tcPr>
            <w:tcW w:w="2798" w:type="dxa"/>
          </w:tcPr>
          <w:p w14:paraId="774AE344" w14:textId="77777777" w:rsidR="00E4500E" w:rsidRDefault="006255E3">
            <w:pPr>
              <w:rPr>
                <w:rFonts w:eastAsia="SimSun"/>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833" w:type="dxa"/>
          </w:tcPr>
          <w:p w14:paraId="0EFDA8E2" w14:textId="77777777" w:rsidR="00E4500E" w:rsidRDefault="006255E3">
            <w:pPr>
              <w:rPr>
                <w:rFonts w:eastAsia="DengXian"/>
                <w:lang w:val="en-US" w:eastAsia="zh-CN"/>
              </w:rPr>
            </w:pPr>
            <w:r>
              <w:rPr>
                <w:rFonts w:eastAsia="DengXian"/>
                <w:lang w:eastAsia="zh-CN"/>
              </w:rPr>
              <w:t xml:space="preserve">We think the </w:t>
            </w:r>
            <w:proofErr w:type="spellStart"/>
            <w:r>
              <w:rPr>
                <w:rFonts w:eastAsia="DengXian"/>
                <w:lang w:eastAsia="zh-CN"/>
              </w:rPr>
              <w:t>Nslot</w:t>
            </w:r>
            <w:proofErr w:type="spellEnd"/>
            <w:r>
              <w:rPr>
                <w:rFonts w:eastAsia="DengXian"/>
                <w:lang w:eastAsia="zh-CN"/>
              </w:rPr>
              <w:t xml:space="preserve"> level OCC can be used similarly as single tone.</w:t>
            </w:r>
          </w:p>
        </w:tc>
      </w:tr>
      <w:tr w:rsidR="00E4500E" w14:paraId="7323AAE6" w14:textId="77777777">
        <w:tc>
          <w:tcPr>
            <w:tcW w:w="2798" w:type="dxa"/>
          </w:tcPr>
          <w:p w14:paraId="479F0A9C" w14:textId="77777777" w:rsidR="00E4500E" w:rsidRDefault="006255E3">
            <w:pPr>
              <w:rPr>
                <w:rFonts w:eastAsia="SimSun"/>
                <w:lang w:val="en-US" w:eastAsia="zh-CN"/>
              </w:rPr>
            </w:pPr>
            <w:proofErr w:type="spellStart"/>
            <w:r>
              <w:rPr>
                <w:rFonts w:eastAsia="SimSun"/>
                <w:lang w:eastAsia="zh-CN"/>
              </w:rPr>
              <w:t>Spreadtrum</w:t>
            </w:r>
            <w:proofErr w:type="spellEnd"/>
            <w:r>
              <w:rPr>
                <w:rFonts w:eastAsia="SimSun"/>
                <w:lang w:eastAsia="zh-CN"/>
              </w:rPr>
              <w:t xml:space="preserve"> </w:t>
            </w:r>
          </w:p>
        </w:tc>
        <w:tc>
          <w:tcPr>
            <w:tcW w:w="6833" w:type="dxa"/>
          </w:tcPr>
          <w:p w14:paraId="3B66D5C5" w14:textId="77777777" w:rsidR="00E4500E" w:rsidRDefault="006255E3">
            <w:pPr>
              <w:rPr>
                <w:rFonts w:eastAsia="DengXian"/>
                <w:lang w:val="en-US" w:eastAsia="zh-CN"/>
              </w:rPr>
            </w:pPr>
            <w:r>
              <w:rPr>
                <w:rFonts w:eastAsia="DengXian"/>
                <w:lang w:val="en-US" w:eastAsia="zh-CN"/>
              </w:rPr>
              <w:t xml:space="preserve">Fine with proposal and we support </w:t>
            </w:r>
            <w:proofErr w:type="spellStart"/>
            <w:r>
              <w:rPr>
                <w:rFonts w:eastAsia="DengXian"/>
                <w:lang w:eastAsia="zh-CN"/>
              </w:rPr>
              <w:t>Nslot</w:t>
            </w:r>
            <w:proofErr w:type="spellEnd"/>
            <w:r>
              <w:rPr>
                <w:rFonts w:eastAsia="DengXian"/>
                <w:lang w:eastAsia="zh-CN"/>
              </w:rPr>
              <w:t xml:space="preserve"> level OCC for 15 </w:t>
            </w:r>
            <w:proofErr w:type="spellStart"/>
            <w:r>
              <w:rPr>
                <w:rFonts w:eastAsia="DengXian"/>
                <w:lang w:eastAsia="zh-CN"/>
              </w:rPr>
              <w:t>khz</w:t>
            </w:r>
            <w:proofErr w:type="spellEnd"/>
            <w:r>
              <w:rPr>
                <w:rFonts w:eastAsia="DengXian"/>
                <w:lang w:eastAsia="zh-CN"/>
              </w:rPr>
              <w:t xml:space="preserve"> single-tone and multi-tone, and </w:t>
            </w:r>
            <w:proofErr w:type="spellStart"/>
            <w:r>
              <w:rPr>
                <w:rFonts w:eastAsia="DengXian"/>
                <w:lang w:eastAsia="zh-CN"/>
              </w:rPr>
              <w:t>Nslot</w:t>
            </w:r>
            <w:proofErr w:type="spellEnd"/>
            <w:r>
              <w:rPr>
                <w:rFonts w:eastAsia="DengXian"/>
                <w:lang w:eastAsia="zh-CN"/>
              </w:rPr>
              <w:t>=2.</w:t>
            </w:r>
          </w:p>
        </w:tc>
      </w:tr>
      <w:tr w:rsidR="00E4500E" w14:paraId="475E334F" w14:textId="77777777">
        <w:tc>
          <w:tcPr>
            <w:tcW w:w="2798" w:type="dxa"/>
          </w:tcPr>
          <w:p w14:paraId="3A602C92" w14:textId="77777777" w:rsidR="00E4500E" w:rsidRDefault="006255E3">
            <w:pPr>
              <w:rPr>
                <w:rFonts w:eastAsia="SimSun"/>
                <w:lang w:val="en-US" w:eastAsia="zh-CN"/>
              </w:rPr>
            </w:pPr>
            <w:r>
              <w:rPr>
                <w:rFonts w:eastAsia="SimSun" w:hint="eastAsia"/>
                <w:lang w:val="en-US" w:eastAsia="zh-CN"/>
              </w:rPr>
              <w:t>ZTE</w:t>
            </w:r>
          </w:p>
        </w:tc>
        <w:tc>
          <w:tcPr>
            <w:tcW w:w="6833" w:type="dxa"/>
          </w:tcPr>
          <w:p w14:paraId="169AAFFD" w14:textId="77777777" w:rsidR="00E4500E" w:rsidRDefault="006255E3">
            <w:pPr>
              <w:rPr>
                <w:rFonts w:eastAsia="DengXian"/>
                <w:lang w:val="en-US" w:eastAsia="zh-CN"/>
              </w:rPr>
            </w:pPr>
            <w:r>
              <w:rPr>
                <w:rFonts w:eastAsia="SimSun" w:hint="eastAsia"/>
                <w:lang w:val="en-US" w:eastAsia="zh-CN"/>
              </w:rPr>
              <w:t>The single-tone OCC scheme for 15kHz SCS seems to be stable. We can discuss multi-tone case simultaneously without prioritization.</w:t>
            </w:r>
          </w:p>
        </w:tc>
      </w:tr>
      <w:tr w:rsidR="00E4500E" w14:paraId="570ABD71" w14:textId="77777777">
        <w:tc>
          <w:tcPr>
            <w:tcW w:w="2798" w:type="dxa"/>
          </w:tcPr>
          <w:p w14:paraId="03E33299" w14:textId="77777777" w:rsidR="00E4500E" w:rsidRDefault="006255E3">
            <w:pPr>
              <w:rPr>
                <w:rFonts w:eastAsia="SimSun"/>
                <w:lang w:val="en-US" w:eastAsia="zh-CN"/>
              </w:rPr>
            </w:pPr>
            <w:r>
              <w:rPr>
                <w:rFonts w:eastAsiaTheme="minorEastAsia"/>
                <w:lang w:eastAsia="zh-CN"/>
              </w:rPr>
              <w:t>FL2</w:t>
            </w:r>
          </w:p>
        </w:tc>
        <w:tc>
          <w:tcPr>
            <w:tcW w:w="6833" w:type="dxa"/>
          </w:tcPr>
          <w:p w14:paraId="3E18C357" w14:textId="77777777" w:rsidR="00E4500E" w:rsidRDefault="006255E3">
            <w:pPr>
              <w:rPr>
                <w:rFonts w:eastAsia="DengXian"/>
                <w:lang w:val="en-US" w:eastAsia="zh-CN"/>
              </w:rPr>
            </w:pPr>
            <w:r>
              <w:rPr>
                <w:rFonts w:eastAsia="DengXian"/>
                <w:lang w:eastAsia="zh-CN"/>
              </w:rPr>
              <w:t xml:space="preserve">There is no consensus on this proposal </w:t>
            </w:r>
            <w:proofErr w:type="gramStart"/>
            <w:r>
              <w:rPr>
                <w:rFonts w:eastAsia="DengXian"/>
                <w:lang w:eastAsia="zh-CN"/>
              </w:rPr>
              <w:t>at the moment</w:t>
            </w:r>
            <w:proofErr w:type="gramEnd"/>
            <w:r>
              <w:rPr>
                <w:rFonts w:eastAsia="DengXian"/>
                <w:lang w:eastAsia="zh-CN"/>
              </w:rPr>
              <w:t>.</w:t>
            </w:r>
          </w:p>
        </w:tc>
      </w:tr>
      <w:tr w:rsidR="00E4500E" w14:paraId="72EE77EF" w14:textId="77777777">
        <w:tc>
          <w:tcPr>
            <w:tcW w:w="2798" w:type="dxa"/>
          </w:tcPr>
          <w:p w14:paraId="521273E9" w14:textId="77777777" w:rsidR="00E4500E" w:rsidRDefault="006255E3">
            <w:pPr>
              <w:rPr>
                <w:rFonts w:eastAsiaTheme="minorEastAsia"/>
                <w:lang w:eastAsia="zh-CN"/>
              </w:rPr>
            </w:pPr>
            <w:r>
              <w:rPr>
                <w:rFonts w:eastAsiaTheme="minorEastAsia"/>
                <w:lang w:eastAsia="zh-CN"/>
              </w:rPr>
              <w:t>FL3</w:t>
            </w:r>
          </w:p>
        </w:tc>
        <w:tc>
          <w:tcPr>
            <w:tcW w:w="6833" w:type="dxa"/>
          </w:tcPr>
          <w:p w14:paraId="28F5A603" w14:textId="77777777" w:rsidR="00E4500E" w:rsidRDefault="006255E3">
            <w:pPr>
              <w:rPr>
                <w:rFonts w:eastAsia="DengXian"/>
                <w:lang w:eastAsia="zh-CN"/>
              </w:rPr>
            </w:pPr>
            <w:r>
              <w:rPr>
                <w:rFonts w:eastAsia="DengXian"/>
                <w:lang w:eastAsia="zh-CN"/>
              </w:rPr>
              <w:t xml:space="preserve">It seems like we would be better able to progress multi-tone once the </w:t>
            </w:r>
            <w:proofErr w:type="gramStart"/>
            <w:r>
              <w:rPr>
                <w:rFonts w:eastAsia="DengXian"/>
                <w:lang w:eastAsia="zh-CN"/>
              </w:rPr>
              <w:t>single-tone</w:t>
            </w:r>
            <w:proofErr w:type="gramEnd"/>
            <w:r>
              <w:rPr>
                <w:rFonts w:eastAsia="DengXian"/>
                <w:lang w:eastAsia="zh-CN"/>
              </w:rPr>
              <w:t xml:space="preserve"> 15kHz OCC scheme has been agreed.</w:t>
            </w:r>
          </w:p>
        </w:tc>
      </w:tr>
    </w:tbl>
    <w:p w14:paraId="417C0A87" w14:textId="77777777" w:rsidR="00E4500E" w:rsidRDefault="00E4500E">
      <w:pPr>
        <w:rPr>
          <w:lang w:val="en-US" w:eastAsia="ar-SA"/>
        </w:rPr>
      </w:pPr>
    </w:p>
    <w:p w14:paraId="4EACBCE0" w14:textId="77777777" w:rsidR="00E4500E" w:rsidRDefault="00E4500E">
      <w:pPr>
        <w:rPr>
          <w:lang w:eastAsia="ar-SA"/>
        </w:rPr>
      </w:pPr>
    </w:p>
    <w:p w14:paraId="53D6C36D" w14:textId="77777777" w:rsidR="00E4500E" w:rsidRDefault="00E4500E">
      <w:pPr>
        <w:rPr>
          <w:lang w:eastAsia="ar-SA"/>
        </w:rPr>
      </w:pPr>
    </w:p>
    <w:p w14:paraId="71141592" w14:textId="77777777" w:rsidR="00E4500E" w:rsidRDefault="00E4500E">
      <w:pPr>
        <w:rPr>
          <w:lang w:eastAsia="ar-SA"/>
        </w:rPr>
      </w:pPr>
    </w:p>
    <w:p w14:paraId="2A8C6E3D" w14:textId="77777777" w:rsidR="00E4500E" w:rsidRDefault="006255E3">
      <w:pPr>
        <w:pStyle w:val="Heading2"/>
      </w:pPr>
      <w:bookmarkStart w:id="41" w:name="_Ref180120926"/>
      <w:bookmarkStart w:id="42" w:name="_Toc183176191"/>
      <w:r>
        <w:t>UL gaps</w:t>
      </w:r>
      <w:bookmarkEnd w:id="41"/>
      <w:bookmarkEnd w:id="42"/>
    </w:p>
    <w:p w14:paraId="686DD8B9" w14:textId="77777777" w:rsidR="00E4500E" w:rsidRDefault="00E4500E">
      <w:pPr>
        <w:pStyle w:val="ListParagraph"/>
        <w:spacing w:after="160" w:line="259" w:lineRule="auto"/>
        <w:ind w:leftChars="0" w:left="0"/>
        <w:contextualSpacing/>
        <w:rPr>
          <w:rFonts w:ascii="Times New Roman" w:hAnsi="Times New Roman"/>
        </w:rPr>
      </w:pPr>
    </w:p>
    <w:p w14:paraId="592024BF" w14:textId="77777777" w:rsidR="00E4500E" w:rsidRDefault="006255E3">
      <w:pPr>
        <w:rPr>
          <w:b/>
          <w:bCs/>
          <w:lang w:eastAsia="zh-CN"/>
        </w:rPr>
      </w:pPr>
      <w:r>
        <w:rPr>
          <w:b/>
          <w:bCs/>
          <w:lang w:eastAsia="zh-CN"/>
        </w:rPr>
        <w:t>UL gaps:</w:t>
      </w:r>
    </w:p>
    <w:p w14:paraId="412E90AC"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Need to align OCC around transmission gaps [QC]</w:t>
      </w:r>
    </w:p>
    <w:p w14:paraId="3270F5CB"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Need to accurately align UEs if their NPUSCH starting times cause gaps to occur at different times [QC]</w:t>
      </w:r>
    </w:p>
    <w:p w14:paraId="32924862"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Align OCC DMRS such that they don’t straddle a gap [QC]</w:t>
      </w:r>
    </w:p>
    <w:p w14:paraId="30EFB710"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Approaches to mitigate gaps in OCC transmissions:</w:t>
      </w:r>
    </w:p>
    <w:p w14:paraId="774EA405"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OCC sequences that are robust to time misalignment [Ericsson]</w:t>
      </w:r>
    </w:p>
    <w:p w14:paraId="1EF75166"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Timing correction / control functionality at UE transmitter [Ericsson]</w:t>
      </w:r>
    </w:p>
    <w:p w14:paraId="10FA7A05"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Receiver processing techniques to compensate for distortion in gaps [Ericsson]</w:t>
      </w:r>
    </w:p>
    <w:p w14:paraId="7427BBA0"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Periodicity of OCC pattern (in slots) is a divisor of (UL segment size – UL gap size) [LGE]</w:t>
      </w:r>
    </w:p>
    <w:p w14:paraId="3355D09A"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color w:val="FF0000"/>
          <w:lang w:val="en-US"/>
        </w:rPr>
      </w:pPr>
      <w:r>
        <w:rPr>
          <w:lang w:val="en-US"/>
        </w:rPr>
        <w:t>Drop any OCC codeword that spans a “problematic” gap [Nok][</w:t>
      </w:r>
      <w:proofErr w:type="spellStart"/>
      <w:r>
        <w:rPr>
          <w:lang w:val="en-US"/>
        </w:rPr>
        <w:t>Spreadtrum</w:t>
      </w:r>
      <w:proofErr w:type="spellEnd"/>
      <w:r>
        <w:rPr>
          <w:lang w:val="en-US"/>
        </w:rPr>
        <w:t>]</w:t>
      </w:r>
    </w:p>
    <w:p w14:paraId="7E3077F0"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color w:val="0070C0"/>
          <w:lang w:val="en-US"/>
        </w:rPr>
      </w:pPr>
      <w:r>
        <w:rPr>
          <w:color w:val="0070C0"/>
          <w:lang w:val="en-US"/>
        </w:rPr>
        <w:t xml:space="preserve">Note that if gappy-UE transmits part of a codeword, a non-gap UE’s NPUSCH would lose orthogonality in the decoding process: </w:t>
      </w:r>
      <w:proofErr w:type="gramStart"/>
      <w:r>
        <w:rPr>
          <w:color w:val="0070C0"/>
          <w:lang w:val="en-US"/>
        </w:rPr>
        <w:t>FL</w:t>
      </w:r>
      <w:proofErr w:type="gramEnd"/>
    </w:p>
    <w:p w14:paraId="247623C8"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RAN4 issues</w:t>
      </w:r>
    </w:p>
    <w:p w14:paraId="63477137"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For an NR UE, phase continuity is maintained if the gap is 13 OFDM symbols or less. Does this still apply to IoT-NTN? [CMCC]</w:t>
      </w:r>
    </w:p>
    <w:p w14:paraId="46CF48B6" w14:textId="77777777" w:rsidR="00E4500E" w:rsidRDefault="00E4500E">
      <w:pPr>
        <w:pStyle w:val="ListParagraph"/>
        <w:overflowPunct w:val="0"/>
        <w:autoSpaceDE w:val="0"/>
        <w:autoSpaceDN w:val="0"/>
        <w:adjustRightInd w:val="0"/>
        <w:spacing w:after="180"/>
        <w:ind w:leftChars="0" w:left="1440"/>
        <w:contextualSpacing/>
        <w:textAlignment w:val="baseline"/>
        <w:rPr>
          <w:color w:val="0070C0"/>
          <w:lang w:val="en-US"/>
        </w:rPr>
      </w:pPr>
    </w:p>
    <w:p w14:paraId="19254004" w14:textId="77777777" w:rsidR="00E4500E" w:rsidRDefault="006255E3">
      <w:pPr>
        <w:pStyle w:val="ListParagraph"/>
        <w:numPr>
          <w:ilvl w:val="0"/>
          <w:numId w:val="25"/>
        </w:numPr>
        <w:overflowPunct w:val="0"/>
        <w:autoSpaceDE w:val="0"/>
        <w:autoSpaceDN w:val="0"/>
        <w:adjustRightInd w:val="0"/>
        <w:spacing w:after="180"/>
        <w:ind w:leftChars="0"/>
        <w:contextualSpacing/>
        <w:textAlignment w:val="baseline"/>
        <w:rPr>
          <w:lang w:val="en-US"/>
        </w:rPr>
      </w:pPr>
      <w:r>
        <w:rPr>
          <w:lang w:val="en-US"/>
        </w:rPr>
        <w:t xml:space="preserve">UL gaps for synchronization (from Rel-13): </w:t>
      </w:r>
    </w:p>
    <w:p w14:paraId="4515A162"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Phase continuity broken across gap [vivo]</w:t>
      </w:r>
    </w:p>
    <w:p w14:paraId="69DD14D3"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HD-FDD switching leads to loss phase continuity [CMCC]</w:t>
      </w:r>
    </w:p>
    <w:p w14:paraId="6174D5E4"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proofErr w:type="spellStart"/>
      <w:r>
        <w:rPr>
          <w:lang w:val="en-US"/>
        </w:rPr>
        <w:t>eNB</w:t>
      </w:r>
      <w:proofErr w:type="spellEnd"/>
      <w:r>
        <w:rPr>
          <w:lang w:val="en-US"/>
        </w:rPr>
        <w:t xml:space="preserve"> does not schedule UE with OCC if the NPUSCH would span a gap [vivo]</w:t>
      </w:r>
    </w:p>
    <w:p w14:paraId="5A3E739A"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Consider in design / further study [CMCC]</w:t>
      </w:r>
    </w:p>
    <w:p w14:paraId="28E5CABD"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OCC2 means that OCC codeword should never straddle gap given {256,40}</w:t>
      </w:r>
      <w:proofErr w:type="spellStart"/>
      <w:r>
        <w:rPr>
          <w:lang w:val="en-US"/>
        </w:rPr>
        <w:t>ms</w:t>
      </w:r>
      <w:proofErr w:type="spellEnd"/>
      <w:r>
        <w:rPr>
          <w:lang w:val="en-US"/>
        </w:rPr>
        <w:t xml:space="preserve"> structure [Apple]</w:t>
      </w:r>
    </w:p>
    <w:p w14:paraId="129F8ECD" w14:textId="77777777" w:rsidR="00E4500E" w:rsidRDefault="006255E3">
      <w:pPr>
        <w:pStyle w:val="ListParagraph"/>
        <w:numPr>
          <w:ilvl w:val="0"/>
          <w:numId w:val="25"/>
        </w:numPr>
        <w:overflowPunct w:val="0"/>
        <w:autoSpaceDE w:val="0"/>
        <w:autoSpaceDN w:val="0"/>
        <w:adjustRightInd w:val="0"/>
        <w:spacing w:after="180"/>
        <w:ind w:leftChars="0"/>
        <w:contextualSpacing/>
        <w:textAlignment w:val="baseline"/>
        <w:rPr>
          <w:lang w:val="en-US"/>
        </w:rPr>
      </w:pPr>
      <w:r>
        <w:rPr>
          <w:lang w:val="en-US"/>
        </w:rPr>
        <w:t>Gaps around NPRACH occasions</w:t>
      </w:r>
    </w:p>
    <w:p w14:paraId="0E3615A8"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Drop OCC segment that spans gap [</w:t>
      </w:r>
      <w:proofErr w:type="spellStart"/>
      <w:r>
        <w:rPr>
          <w:lang w:val="en-US"/>
        </w:rPr>
        <w:t>Spreadtrum</w:t>
      </w:r>
      <w:proofErr w:type="spellEnd"/>
      <w:r>
        <w:rPr>
          <w:lang w:val="en-US"/>
        </w:rPr>
        <w:t>]</w:t>
      </w:r>
    </w:p>
    <w:p w14:paraId="4BE996F0"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Consider in design / further study [CMCC]</w:t>
      </w:r>
    </w:p>
    <w:p w14:paraId="5B5044E9"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Align OCC scheme around NPRACH gaps [QC]</w:t>
      </w:r>
    </w:p>
    <w:p w14:paraId="317082AD"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proofErr w:type="spellStart"/>
      <w:r>
        <w:rPr>
          <w:lang w:val="en-US"/>
        </w:rPr>
        <w:t>eNB</w:t>
      </w:r>
      <w:proofErr w:type="spellEnd"/>
      <w:r>
        <w:rPr>
          <w:lang w:val="en-US"/>
        </w:rPr>
        <w:t xml:space="preserve"> can schedule to avoid NPRACH gaps, hence not a problem [ZTE]</w:t>
      </w:r>
    </w:p>
    <w:p w14:paraId="4451ED21" w14:textId="77777777" w:rsidR="00E4500E" w:rsidRDefault="006255E3">
      <w:pPr>
        <w:pStyle w:val="ListParagraph"/>
        <w:numPr>
          <w:ilvl w:val="0"/>
          <w:numId w:val="25"/>
        </w:numPr>
        <w:overflowPunct w:val="0"/>
        <w:autoSpaceDE w:val="0"/>
        <w:autoSpaceDN w:val="0"/>
        <w:adjustRightInd w:val="0"/>
        <w:spacing w:after="180"/>
        <w:ind w:leftChars="0"/>
        <w:contextualSpacing/>
        <w:textAlignment w:val="baseline"/>
        <w:rPr>
          <w:lang w:val="en-US"/>
        </w:rPr>
      </w:pPr>
      <w:r>
        <w:rPr>
          <w:lang w:val="en-US"/>
        </w:rPr>
        <w:t>UL timing adjustment gaps and segmentation for IoT-NTN (from Rel-17)</w:t>
      </w:r>
    </w:p>
    <w:p w14:paraId="1602F35E"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Drop OCC segment that spans gap [</w:t>
      </w:r>
      <w:proofErr w:type="spellStart"/>
      <w:r>
        <w:rPr>
          <w:lang w:val="en-US"/>
        </w:rPr>
        <w:t>Spreadtrum</w:t>
      </w:r>
      <w:proofErr w:type="spellEnd"/>
      <w:r>
        <w:rPr>
          <w:lang w:val="en-US"/>
        </w:rPr>
        <w:t>]</w:t>
      </w:r>
    </w:p>
    <w:p w14:paraId="0A3F119A"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OCC does not span UL segment gap [vivo][LGE]</w:t>
      </w:r>
    </w:p>
    <w:p w14:paraId="3092FA1E"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lastRenderedPageBreak/>
        <w:t xml:space="preserve">UL TA gaps are not an issue if segment length is a multiple of OCC length and </w:t>
      </w:r>
      <w:proofErr w:type="spellStart"/>
      <w:r>
        <w:rPr>
          <w:lang w:val="en-US"/>
        </w:rPr>
        <w:t>eNB</w:t>
      </w:r>
      <w:proofErr w:type="spellEnd"/>
      <w:r>
        <w:rPr>
          <w:lang w:val="en-US"/>
        </w:rPr>
        <w:t xml:space="preserve"> can decide this [MTK]</w:t>
      </w:r>
    </w:p>
    <w:p w14:paraId="11921B15"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 xml:space="preserve">UL TA gaps not a problem for </w:t>
      </w:r>
      <w:proofErr w:type="spellStart"/>
      <w:r>
        <w:rPr>
          <w:lang w:val="en-US"/>
        </w:rPr>
        <w:t>N</w:t>
      </w:r>
      <w:r>
        <w:rPr>
          <w:vertAlign w:val="subscript"/>
          <w:lang w:val="en-US"/>
        </w:rPr>
        <w:t>slot</w:t>
      </w:r>
      <w:proofErr w:type="spellEnd"/>
      <w:r>
        <w:rPr>
          <w:lang w:val="en-US"/>
        </w:rPr>
        <w:t xml:space="preserve"> as remainder of available non-gapped resource allows compensation [ZTE]</w:t>
      </w:r>
    </w:p>
    <w:p w14:paraId="2D25A15D"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Consider in design of OCC scheme [CMCC][Apple][ETRI]</w:t>
      </w:r>
    </w:p>
    <w:p w14:paraId="17AC311F"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Gaps affect phase continuity since TA is changed in gap [CMCC][vivo] [Nok]</w:t>
      </w:r>
    </w:p>
    <w:p w14:paraId="43E53EEA" w14:textId="77777777" w:rsidR="00E4500E" w:rsidRDefault="006255E3">
      <w:pPr>
        <w:pStyle w:val="ListParagraph"/>
        <w:numPr>
          <w:ilvl w:val="0"/>
          <w:numId w:val="25"/>
        </w:numPr>
        <w:ind w:leftChars="0"/>
        <w:rPr>
          <w:lang w:val="en-US"/>
        </w:rPr>
      </w:pPr>
      <w:r>
        <w:rPr>
          <w:lang w:val="en-US"/>
        </w:rPr>
        <w:t xml:space="preserve">TDM DMRS that are </w:t>
      </w:r>
      <w:proofErr w:type="gramStart"/>
      <w:r>
        <w:rPr>
          <w:lang w:val="en-US"/>
        </w:rPr>
        <w:t>muted</w:t>
      </w:r>
      <w:proofErr w:type="gramEnd"/>
    </w:p>
    <w:p w14:paraId="4CAB69E1" w14:textId="77777777" w:rsidR="00E4500E" w:rsidRDefault="006255E3">
      <w:pPr>
        <w:pStyle w:val="ListParagraph"/>
        <w:numPr>
          <w:ilvl w:val="1"/>
          <w:numId w:val="25"/>
        </w:numPr>
        <w:ind w:leftChars="0"/>
        <w:rPr>
          <w:lang w:val="en-US"/>
        </w:rPr>
      </w:pPr>
      <w:r>
        <w:rPr>
          <w:lang w:val="en-US"/>
        </w:rPr>
        <w:t>No issue [</w:t>
      </w:r>
      <w:proofErr w:type="spellStart"/>
      <w:r>
        <w:rPr>
          <w:lang w:val="en-US"/>
        </w:rPr>
        <w:t>Spreadtrum</w:t>
      </w:r>
      <w:proofErr w:type="spellEnd"/>
      <w:r>
        <w:rPr>
          <w:lang w:val="en-US"/>
        </w:rPr>
        <w:t>][vivo][CMCC][Apple]</w:t>
      </w:r>
      <w:r>
        <w:rPr>
          <w:lang w:val="en-US"/>
        </w:rPr>
        <w:tab/>
      </w:r>
    </w:p>
    <w:p w14:paraId="6709B287" w14:textId="77777777" w:rsidR="00E4500E" w:rsidRDefault="006255E3">
      <w:pPr>
        <w:pStyle w:val="ListParagraph"/>
        <w:numPr>
          <w:ilvl w:val="2"/>
          <w:numId w:val="25"/>
        </w:numPr>
        <w:ind w:leftChars="0"/>
        <w:rPr>
          <w:lang w:val="en-US"/>
        </w:rPr>
      </w:pPr>
      <w:r>
        <w:rPr>
          <w:lang w:val="en-US"/>
        </w:rPr>
        <w:t>&lt; 13 OFDM symbols (from NR coverage enhancement work), hence phase continuity is maintained [vivo]</w:t>
      </w:r>
    </w:p>
    <w:p w14:paraId="7A12E46B" w14:textId="77777777" w:rsidR="00E4500E" w:rsidRDefault="006255E3">
      <w:pPr>
        <w:pStyle w:val="ListParagraph"/>
        <w:numPr>
          <w:ilvl w:val="0"/>
          <w:numId w:val="25"/>
        </w:numPr>
        <w:ind w:leftChars="0"/>
        <w:rPr>
          <w:lang w:val="en-US"/>
        </w:rPr>
      </w:pPr>
      <w:r>
        <w:rPr>
          <w:lang w:val="en-US"/>
        </w:rPr>
        <w:t xml:space="preserve">Guard periods for 3.75kHz UL </w:t>
      </w:r>
      <w:proofErr w:type="gramStart"/>
      <w:r>
        <w:rPr>
          <w:lang w:val="en-US"/>
        </w:rPr>
        <w:t>transmissions</w:t>
      </w:r>
      <w:proofErr w:type="gramEnd"/>
    </w:p>
    <w:p w14:paraId="41D1D4FB" w14:textId="77777777" w:rsidR="00E4500E" w:rsidRDefault="006255E3">
      <w:pPr>
        <w:pStyle w:val="ListParagraph"/>
        <w:numPr>
          <w:ilvl w:val="1"/>
          <w:numId w:val="25"/>
        </w:numPr>
        <w:ind w:leftChars="0"/>
        <w:rPr>
          <w:lang w:val="en-US"/>
        </w:rPr>
      </w:pPr>
      <w:r>
        <w:rPr>
          <w:lang w:val="en-US"/>
        </w:rPr>
        <w:t>Affect the design of the OCC multiplexing scheme: [CMCC]</w:t>
      </w:r>
    </w:p>
    <w:p w14:paraId="29E4819E" w14:textId="77777777" w:rsidR="00E4500E" w:rsidRDefault="006255E3">
      <w:pPr>
        <w:pStyle w:val="ListParagraph"/>
        <w:numPr>
          <w:ilvl w:val="1"/>
          <w:numId w:val="25"/>
        </w:numPr>
        <w:ind w:leftChars="0"/>
        <w:rPr>
          <w:lang w:val="en-US"/>
        </w:rPr>
      </w:pPr>
      <w:r>
        <w:rPr>
          <w:lang w:val="en-US"/>
        </w:rPr>
        <w:t>Do not affect phase continuity [CMCC][ZTE][ETRI] [</w:t>
      </w:r>
      <w:proofErr w:type="spellStart"/>
      <w:r>
        <w:rPr>
          <w:lang w:val="en-US"/>
        </w:rPr>
        <w:t>Spreadtrum</w:t>
      </w:r>
      <w:proofErr w:type="spellEnd"/>
      <w:r>
        <w:rPr>
          <w:lang w:val="en-US"/>
        </w:rPr>
        <w:t>][vivo]</w:t>
      </w:r>
    </w:p>
    <w:p w14:paraId="3E4D5B79" w14:textId="77777777" w:rsidR="00E4500E" w:rsidRDefault="00E4500E">
      <w:pPr>
        <w:pStyle w:val="ListParagraph"/>
        <w:overflowPunct w:val="0"/>
        <w:autoSpaceDE w:val="0"/>
        <w:autoSpaceDN w:val="0"/>
        <w:adjustRightInd w:val="0"/>
        <w:spacing w:after="180"/>
        <w:ind w:leftChars="0" w:left="0"/>
        <w:contextualSpacing/>
        <w:textAlignment w:val="baseline"/>
        <w:rPr>
          <w:lang w:val="en-US"/>
        </w:rPr>
      </w:pPr>
    </w:p>
    <w:p w14:paraId="38BAF8F7" w14:textId="77777777" w:rsidR="00E4500E" w:rsidRDefault="006255E3">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There are several (potentially related) problems with UL gaps. Firstly, it is necessary to ensure that an OCC transmission does not span a gap as this will leave part of the OCC codeword on one side of the gap and the other part of the codeword on the other side of the gap. Secondly, UL gaps may occur at different times for different UEs – there may need to be alignment such that both UEs in an OCC pair are transmitting consistently. Thirdly, there is likely to be phase discontinuity on either side of an UL transmission gap – this will introduce loss of orthogonality between UEs.</w:t>
      </w:r>
    </w:p>
    <w:p w14:paraId="77EDE48F" w14:textId="77777777" w:rsidR="00E4500E" w:rsidRDefault="00E4500E">
      <w:pPr>
        <w:pStyle w:val="ListParagraph"/>
        <w:spacing w:after="160" w:line="259" w:lineRule="auto"/>
        <w:ind w:leftChars="0" w:left="0"/>
        <w:contextualSpacing/>
        <w:rPr>
          <w:rFonts w:ascii="Times New Roman" w:hAnsi="Times New Roman"/>
          <w:lang w:val="en-US"/>
        </w:rPr>
      </w:pPr>
    </w:p>
    <w:p w14:paraId="7C663111" w14:textId="77777777" w:rsidR="00E4500E" w:rsidRDefault="006255E3">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 xml:space="preserve">The following types of </w:t>
      </w:r>
      <w:proofErr w:type="gramStart"/>
      <w:r>
        <w:rPr>
          <w:rFonts w:ascii="Times New Roman" w:hAnsi="Times New Roman"/>
          <w:lang w:val="en-US"/>
        </w:rPr>
        <w:t>gap</w:t>
      </w:r>
      <w:proofErr w:type="gramEnd"/>
      <w:r>
        <w:rPr>
          <w:rFonts w:ascii="Times New Roman" w:hAnsi="Times New Roman"/>
          <w:lang w:val="en-US"/>
        </w:rPr>
        <w:t xml:space="preserve"> have been identified in RAN1#119. FL summary comments on the issues related to these gap types are included.</w:t>
      </w:r>
    </w:p>
    <w:p w14:paraId="77754166" w14:textId="77777777" w:rsidR="00E4500E" w:rsidRDefault="00E4500E">
      <w:pPr>
        <w:pStyle w:val="ListParagraph"/>
        <w:spacing w:after="160" w:line="259" w:lineRule="auto"/>
        <w:ind w:leftChars="0" w:left="0"/>
        <w:contextualSpacing/>
        <w:rPr>
          <w:rFonts w:ascii="Times New Roman" w:hAnsi="Times New Roman"/>
          <w:lang w:val="en-US"/>
        </w:rPr>
      </w:pPr>
    </w:p>
    <w:p w14:paraId="685AD95E" w14:textId="77777777" w:rsidR="00E4500E" w:rsidRDefault="006255E3">
      <w:pPr>
        <w:pStyle w:val="ListParagraph"/>
        <w:numPr>
          <w:ilvl w:val="0"/>
          <w:numId w:val="29"/>
        </w:numPr>
        <w:spacing w:after="160" w:line="259" w:lineRule="auto"/>
        <w:ind w:leftChars="0"/>
        <w:contextualSpacing/>
        <w:rPr>
          <w:rFonts w:ascii="Times New Roman" w:hAnsi="Times New Roman"/>
          <w:lang w:val="en-US"/>
        </w:rPr>
      </w:pPr>
      <w:r>
        <w:rPr>
          <w:rFonts w:ascii="Times New Roman" w:hAnsi="Times New Roman"/>
          <w:lang w:val="en-US"/>
        </w:rPr>
        <w:t>UL gaps for synchronization (from Rel-13)</w:t>
      </w:r>
    </w:p>
    <w:p w14:paraId="0051D9F9" w14:textId="77777777" w:rsidR="00E4500E" w:rsidRDefault="006255E3">
      <w:pPr>
        <w:pStyle w:val="ListParagraph"/>
        <w:numPr>
          <w:ilvl w:val="1"/>
          <w:numId w:val="29"/>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 Depending on OCC design parameters, an OCC codeword may never span this type of gap.</w:t>
      </w:r>
    </w:p>
    <w:p w14:paraId="5F23CB5F" w14:textId="77777777" w:rsidR="00E4500E" w:rsidRDefault="006255E3">
      <w:pPr>
        <w:pStyle w:val="ListParagraph"/>
        <w:numPr>
          <w:ilvl w:val="0"/>
          <w:numId w:val="29"/>
        </w:numPr>
        <w:spacing w:after="160" w:line="259" w:lineRule="auto"/>
        <w:ind w:leftChars="0"/>
        <w:contextualSpacing/>
        <w:rPr>
          <w:rFonts w:ascii="Times New Roman" w:hAnsi="Times New Roman"/>
          <w:lang w:val="en-US"/>
        </w:rPr>
      </w:pPr>
      <w:r>
        <w:rPr>
          <w:rFonts w:ascii="Times New Roman" w:hAnsi="Times New Roman"/>
          <w:lang w:val="en-US"/>
        </w:rPr>
        <w:t>Gaps around NPRACH occasions</w:t>
      </w:r>
    </w:p>
    <w:p w14:paraId="7B3DD1E7" w14:textId="77777777" w:rsidR="00E4500E" w:rsidRDefault="006255E3">
      <w:pPr>
        <w:pStyle w:val="ListParagraph"/>
        <w:numPr>
          <w:ilvl w:val="1"/>
          <w:numId w:val="29"/>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 Depending on OCC design parameters, an OCC codeword may never span this type of gap.</w:t>
      </w:r>
    </w:p>
    <w:p w14:paraId="0DAA83B5" w14:textId="77777777" w:rsidR="00E4500E" w:rsidRDefault="006255E3">
      <w:pPr>
        <w:pStyle w:val="ListParagraph"/>
        <w:numPr>
          <w:ilvl w:val="0"/>
          <w:numId w:val="29"/>
        </w:numPr>
        <w:spacing w:after="160" w:line="259" w:lineRule="auto"/>
        <w:ind w:leftChars="0"/>
        <w:contextualSpacing/>
        <w:rPr>
          <w:rFonts w:ascii="Times New Roman" w:hAnsi="Times New Roman"/>
          <w:lang w:val="en-US"/>
        </w:rPr>
      </w:pPr>
      <w:r>
        <w:rPr>
          <w:rFonts w:ascii="Times New Roman" w:hAnsi="Times New Roman"/>
          <w:lang w:val="en-US"/>
        </w:rPr>
        <w:t>UL timing adjustment gaps for NTN (from Rel-17)</w:t>
      </w:r>
    </w:p>
    <w:p w14:paraId="618B62BC" w14:textId="77777777" w:rsidR="00E4500E" w:rsidRDefault="006255E3">
      <w:pPr>
        <w:pStyle w:val="ListParagraph"/>
        <w:numPr>
          <w:ilvl w:val="1"/>
          <w:numId w:val="29"/>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w:t>
      </w:r>
    </w:p>
    <w:p w14:paraId="3B57B80A" w14:textId="77777777" w:rsidR="00E4500E" w:rsidRDefault="006255E3">
      <w:pPr>
        <w:pStyle w:val="ListParagraph"/>
        <w:numPr>
          <w:ilvl w:val="0"/>
          <w:numId w:val="29"/>
        </w:numPr>
        <w:spacing w:after="160" w:line="259" w:lineRule="auto"/>
        <w:ind w:leftChars="0"/>
        <w:contextualSpacing/>
        <w:rPr>
          <w:rFonts w:ascii="Times New Roman" w:hAnsi="Times New Roman"/>
          <w:lang w:val="en-US"/>
        </w:rPr>
      </w:pPr>
      <w:r>
        <w:rPr>
          <w:rFonts w:ascii="Times New Roman" w:hAnsi="Times New Roman"/>
          <w:lang w:val="en-US"/>
        </w:rPr>
        <w:t xml:space="preserve">TDM DMRS that are </w:t>
      </w:r>
      <w:proofErr w:type="gramStart"/>
      <w:r>
        <w:rPr>
          <w:rFonts w:ascii="Times New Roman" w:hAnsi="Times New Roman"/>
          <w:lang w:val="en-US"/>
        </w:rPr>
        <w:t>muted</w:t>
      </w:r>
      <w:proofErr w:type="gramEnd"/>
    </w:p>
    <w:p w14:paraId="2F3C2722" w14:textId="77777777" w:rsidR="00E4500E" w:rsidRDefault="006255E3">
      <w:pPr>
        <w:pStyle w:val="ListParagraph"/>
        <w:numPr>
          <w:ilvl w:val="1"/>
          <w:numId w:val="29"/>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No issue</w:t>
      </w:r>
    </w:p>
    <w:p w14:paraId="31B6127A" w14:textId="77777777" w:rsidR="00E4500E" w:rsidRDefault="006255E3">
      <w:pPr>
        <w:pStyle w:val="ListParagraph"/>
        <w:numPr>
          <w:ilvl w:val="0"/>
          <w:numId w:val="29"/>
        </w:numPr>
        <w:spacing w:after="160" w:line="259" w:lineRule="auto"/>
        <w:ind w:leftChars="0"/>
        <w:contextualSpacing/>
        <w:rPr>
          <w:rFonts w:ascii="Times New Roman" w:hAnsi="Times New Roman"/>
          <w:lang w:val="en-US"/>
        </w:rPr>
      </w:pPr>
      <w:r>
        <w:rPr>
          <w:rFonts w:ascii="Times New Roman" w:hAnsi="Times New Roman"/>
          <w:lang w:val="en-US"/>
        </w:rPr>
        <w:t xml:space="preserve">Guard periods for 3.75kHz UL </w:t>
      </w:r>
      <w:proofErr w:type="gramStart"/>
      <w:r>
        <w:rPr>
          <w:rFonts w:ascii="Times New Roman" w:hAnsi="Times New Roman"/>
          <w:lang w:val="en-US"/>
        </w:rPr>
        <w:t>transmissions</w:t>
      </w:r>
      <w:proofErr w:type="gramEnd"/>
    </w:p>
    <w:p w14:paraId="30EFA4F8" w14:textId="77777777" w:rsidR="00E4500E" w:rsidRDefault="006255E3">
      <w:pPr>
        <w:pStyle w:val="ListParagraph"/>
        <w:numPr>
          <w:ilvl w:val="1"/>
          <w:numId w:val="29"/>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No issue</w:t>
      </w:r>
    </w:p>
    <w:p w14:paraId="74987EFB" w14:textId="77777777" w:rsidR="00E4500E" w:rsidRDefault="006255E3">
      <w:pPr>
        <w:rPr>
          <w:lang w:eastAsia="ar-SA"/>
        </w:rPr>
      </w:pPr>
      <w:r>
        <w:rPr>
          <w:lang w:eastAsia="ar-SA"/>
        </w:rPr>
        <w:t>Based on this summary, it is proposed that RAN1 observes that TDM DMRS (if supported) and guard periods for 3.75kHz UL transmissions do not impact phase continuity.</w:t>
      </w:r>
    </w:p>
    <w:p w14:paraId="194C4890" w14:textId="77777777" w:rsidR="00E4500E" w:rsidRDefault="00E4500E">
      <w:pPr>
        <w:rPr>
          <w:lang w:eastAsia="ar-SA"/>
        </w:rPr>
      </w:pPr>
    </w:p>
    <w:p w14:paraId="1E888D03" w14:textId="77777777" w:rsidR="00E4500E" w:rsidRDefault="00E4500E">
      <w:pPr>
        <w:rPr>
          <w:lang w:eastAsia="ar-SA"/>
        </w:rPr>
      </w:pPr>
    </w:p>
    <w:p w14:paraId="7796779D"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Proposed observation 4.5-1: From the perspective of phase continuity, the following do not affect the design of OCC for IoT-NTN:</w:t>
      </w:r>
    </w:p>
    <w:p w14:paraId="6277C5D5" w14:textId="77777777" w:rsidR="00E4500E" w:rsidRDefault="006255E3">
      <w:pPr>
        <w:numPr>
          <w:ilvl w:val="0"/>
          <w:numId w:val="21"/>
        </w:numPr>
        <w:rPr>
          <w:rFonts w:ascii="Times New Roman" w:hAnsi="Times New Roman"/>
          <w:b/>
        </w:rPr>
      </w:pPr>
      <w:r>
        <w:rPr>
          <w:rFonts w:ascii="Times New Roman" w:hAnsi="Times New Roman"/>
          <w:b/>
        </w:rPr>
        <w:t xml:space="preserve">TDM DMRS that are </w:t>
      </w:r>
      <w:proofErr w:type="gramStart"/>
      <w:r>
        <w:rPr>
          <w:rFonts w:ascii="Times New Roman" w:hAnsi="Times New Roman"/>
          <w:b/>
        </w:rPr>
        <w:t>muted</w:t>
      </w:r>
      <w:proofErr w:type="gramEnd"/>
    </w:p>
    <w:p w14:paraId="27ED69B3" w14:textId="77777777" w:rsidR="00E4500E" w:rsidRDefault="006255E3">
      <w:pPr>
        <w:numPr>
          <w:ilvl w:val="0"/>
          <w:numId w:val="21"/>
        </w:numPr>
        <w:rPr>
          <w:rFonts w:ascii="Times New Roman" w:hAnsi="Times New Roman"/>
          <w:b/>
        </w:rPr>
      </w:pPr>
      <w:r>
        <w:rPr>
          <w:rFonts w:ascii="Times New Roman" w:hAnsi="Times New Roman"/>
          <w:b/>
        </w:rPr>
        <w:t xml:space="preserve">Guard periods for 3.75kHz UL </w:t>
      </w:r>
      <w:proofErr w:type="gramStart"/>
      <w:r>
        <w:rPr>
          <w:rFonts w:ascii="Times New Roman" w:hAnsi="Times New Roman"/>
          <w:b/>
        </w:rPr>
        <w:t>transmissions</w:t>
      </w:r>
      <w:proofErr w:type="gramEnd"/>
    </w:p>
    <w:p w14:paraId="59FCD264" w14:textId="77777777" w:rsidR="00E4500E" w:rsidRDefault="00E4500E">
      <w:pPr>
        <w:pStyle w:val="ListParagraph"/>
        <w:spacing w:after="160" w:line="259" w:lineRule="auto"/>
        <w:ind w:leftChars="0" w:left="0"/>
        <w:contextualSpacing/>
        <w:rPr>
          <w:rFonts w:ascii="Times New Roman" w:hAnsi="Times New Roman"/>
          <w:b/>
          <w:bCs/>
          <w:color w:val="FF0000"/>
        </w:rPr>
      </w:pPr>
    </w:p>
    <w:p w14:paraId="5320226A" w14:textId="77777777" w:rsidR="00E4500E" w:rsidRDefault="00E4500E">
      <w:pPr>
        <w:pStyle w:val="ListParagraph"/>
        <w:spacing w:after="160" w:line="259" w:lineRule="auto"/>
        <w:ind w:leftChars="0" w:left="0"/>
        <w:contextualSpacing/>
        <w:rPr>
          <w:rFonts w:ascii="Times New Roman" w:hAnsi="Times New Roman"/>
          <w:b/>
          <w:bCs/>
          <w:color w:val="FF0000"/>
        </w:rPr>
      </w:pPr>
    </w:p>
    <w:p w14:paraId="12D51F6B"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proposed observation 4.5-1. </w:t>
      </w:r>
    </w:p>
    <w:p w14:paraId="1522F65C" w14:textId="77777777" w:rsidR="00E4500E" w:rsidRDefault="00E4500E">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E4500E" w14:paraId="2DEF2815" w14:textId="77777777">
        <w:tc>
          <w:tcPr>
            <w:tcW w:w="2798" w:type="dxa"/>
            <w:shd w:val="clear" w:color="auto" w:fill="D9D9D9"/>
          </w:tcPr>
          <w:p w14:paraId="7951DA85" w14:textId="77777777" w:rsidR="00E4500E" w:rsidRDefault="006255E3">
            <w:pPr>
              <w:rPr>
                <w:b/>
                <w:bCs/>
                <w:lang w:eastAsia="ar-SA"/>
              </w:rPr>
            </w:pPr>
            <w:r>
              <w:rPr>
                <w:b/>
                <w:bCs/>
                <w:lang w:eastAsia="ar-SA"/>
              </w:rPr>
              <w:t>Company</w:t>
            </w:r>
          </w:p>
        </w:tc>
        <w:tc>
          <w:tcPr>
            <w:tcW w:w="6833" w:type="dxa"/>
            <w:shd w:val="clear" w:color="auto" w:fill="D9D9D9"/>
          </w:tcPr>
          <w:p w14:paraId="54391BDF" w14:textId="77777777" w:rsidR="00E4500E" w:rsidRDefault="006255E3">
            <w:pPr>
              <w:rPr>
                <w:b/>
                <w:bCs/>
                <w:lang w:eastAsia="ar-SA"/>
              </w:rPr>
            </w:pPr>
            <w:r>
              <w:rPr>
                <w:b/>
                <w:bCs/>
                <w:lang w:eastAsia="ar-SA"/>
              </w:rPr>
              <w:t>Comment</w:t>
            </w:r>
          </w:p>
        </w:tc>
      </w:tr>
      <w:tr w:rsidR="00E4500E" w14:paraId="1285859C" w14:textId="77777777">
        <w:tc>
          <w:tcPr>
            <w:tcW w:w="2798" w:type="dxa"/>
          </w:tcPr>
          <w:p w14:paraId="4AE180F3" w14:textId="77777777" w:rsidR="00E4500E" w:rsidRDefault="006255E3">
            <w:pPr>
              <w:rPr>
                <w:lang w:eastAsia="ko-KR"/>
              </w:rPr>
            </w:pPr>
            <w:r>
              <w:rPr>
                <w:rFonts w:hint="eastAsia"/>
                <w:lang w:eastAsia="ko-KR"/>
              </w:rPr>
              <w:t>LGE</w:t>
            </w:r>
          </w:p>
        </w:tc>
        <w:tc>
          <w:tcPr>
            <w:tcW w:w="6833" w:type="dxa"/>
          </w:tcPr>
          <w:p w14:paraId="481CC384" w14:textId="77777777" w:rsidR="00E4500E" w:rsidRDefault="006255E3">
            <w:pPr>
              <w:rPr>
                <w:lang w:eastAsia="ko-KR"/>
              </w:rPr>
            </w:pPr>
            <w:r>
              <w:rPr>
                <w:rFonts w:hint="eastAsia"/>
                <w:lang w:eastAsia="ko-KR"/>
              </w:rPr>
              <w:t xml:space="preserve">In our </w:t>
            </w:r>
            <w:r>
              <w:rPr>
                <w:lang w:eastAsia="ko-KR"/>
              </w:rPr>
              <w:t>understanding</w:t>
            </w:r>
            <w:r>
              <w:rPr>
                <w:rFonts w:hint="eastAsia"/>
                <w:lang w:eastAsia="ko-KR"/>
              </w:rPr>
              <w:t>, we are not expert to decide it since we don</w:t>
            </w:r>
            <w:r>
              <w:rPr>
                <w:lang w:eastAsia="ko-KR"/>
              </w:rPr>
              <w:t>’</w:t>
            </w:r>
            <w:r>
              <w:rPr>
                <w:rFonts w:hint="eastAsia"/>
                <w:lang w:eastAsia="ko-KR"/>
              </w:rPr>
              <w:t xml:space="preserve">t have the relevant UE </w:t>
            </w:r>
            <w:r>
              <w:rPr>
                <w:lang w:eastAsia="ko-KR"/>
              </w:rPr>
              <w:t>requirement</w:t>
            </w:r>
            <w:r>
              <w:rPr>
                <w:rFonts w:hint="eastAsia"/>
                <w:lang w:eastAsia="ko-KR"/>
              </w:rPr>
              <w:t xml:space="preserve"> for the phase continuity for LTE NB-IoT. We need to send LS to RAN4 to have the answer </w:t>
            </w:r>
            <w:proofErr w:type="gramStart"/>
            <w:r>
              <w:rPr>
                <w:rFonts w:hint="eastAsia"/>
                <w:lang w:eastAsia="ko-KR"/>
              </w:rPr>
              <w:t>of</w:t>
            </w:r>
            <w:proofErr w:type="gramEnd"/>
            <w:r>
              <w:rPr>
                <w:rFonts w:hint="eastAsia"/>
                <w:lang w:eastAsia="ko-KR"/>
              </w:rPr>
              <w:t xml:space="preserve"> this question. </w:t>
            </w:r>
          </w:p>
        </w:tc>
      </w:tr>
      <w:tr w:rsidR="00E4500E" w14:paraId="4071C23D" w14:textId="77777777">
        <w:tc>
          <w:tcPr>
            <w:tcW w:w="2798" w:type="dxa"/>
          </w:tcPr>
          <w:p w14:paraId="27635F4E" w14:textId="77777777" w:rsidR="00E4500E" w:rsidRDefault="006255E3">
            <w:pPr>
              <w:rPr>
                <w:rFonts w:eastAsiaTheme="minorEastAsia"/>
                <w:lang w:eastAsia="zh-CN"/>
              </w:rPr>
            </w:pPr>
            <w:r>
              <w:rPr>
                <w:rFonts w:eastAsiaTheme="minorEastAsia" w:hint="eastAsia"/>
                <w:lang w:eastAsia="zh-CN"/>
              </w:rPr>
              <w:t>CMCC</w:t>
            </w:r>
          </w:p>
        </w:tc>
        <w:tc>
          <w:tcPr>
            <w:tcW w:w="6833" w:type="dxa"/>
          </w:tcPr>
          <w:p w14:paraId="2A4BFE91" w14:textId="77777777" w:rsidR="00E4500E" w:rsidRDefault="006255E3">
            <w:pPr>
              <w:rPr>
                <w:rFonts w:eastAsia="DengXian"/>
                <w:lang w:eastAsia="zh-CN"/>
              </w:rPr>
            </w:pPr>
            <w:r>
              <w:rPr>
                <w:rFonts w:eastAsia="DengXian"/>
                <w:lang w:eastAsia="zh-CN"/>
              </w:rPr>
              <w:t>S</w:t>
            </w:r>
            <w:r>
              <w:rPr>
                <w:rFonts w:eastAsia="DengXian" w:hint="eastAsia"/>
                <w:lang w:eastAsia="zh-CN"/>
              </w:rPr>
              <w:t>upport.</w:t>
            </w:r>
          </w:p>
        </w:tc>
      </w:tr>
      <w:tr w:rsidR="00E4500E" w14:paraId="29541E7C" w14:textId="77777777">
        <w:trPr>
          <w:trHeight w:val="207"/>
        </w:trPr>
        <w:tc>
          <w:tcPr>
            <w:tcW w:w="2798" w:type="dxa"/>
          </w:tcPr>
          <w:p w14:paraId="67357586" w14:textId="77777777" w:rsidR="00E4500E" w:rsidRDefault="006255E3">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6833" w:type="dxa"/>
          </w:tcPr>
          <w:p w14:paraId="08EA8DF1" w14:textId="77777777" w:rsidR="00E4500E" w:rsidRDefault="006255E3">
            <w:pPr>
              <w:rPr>
                <w:rFonts w:eastAsia="Malgun Gothic"/>
                <w:lang w:val="en-US" w:eastAsia="ko-KR"/>
              </w:rPr>
            </w:pPr>
            <w:r>
              <w:rPr>
                <w:rFonts w:eastAsia="Malgun Gothic" w:hint="eastAsia"/>
                <w:lang w:val="en-US" w:eastAsia="ko-KR"/>
              </w:rPr>
              <w:t>W</w:t>
            </w:r>
            <w:r>
              <w:rPr>
                <w:rFonts w:eastAsia="Malgun Gothic"/>
                <w:lang w:val="en-US" w:eastAsia="ko-KR"/>
              </w:rPr>
              <w:t xml:space="preserve">e support LGE’s view. </w:t>
            </w:r>
          </w:p>
        </w:tc>
      </w:tr>
      <w:tr w:rsidR="00E4500E" w14:paraId="68CD6D17" w14:textId="77777777">
        <w:tc>
          <w:tcPr>
            <w:tcW w:w="2798" w:type="dxa"/>
          </w:tcPr>
          <w:p w14:paraId="1B223CE9" w14:textId="77777777" w:rsidR="00E4500E" w:rsidRDefault="006255E3">
            <w:pPr>
              <w:rPr>
                <w:rFonts w:ascii="Times New Roman" w:hAnsi="Times New Roman"/>
                <w:lang w:eastAsia="ar-SA"/>
              </w:rPr>
            </w:pPr>
            <w:r>
              <w:rPr>
                <w:rFonts w:eastAsia="SimSun"/>
                <w:lang w:val="en-US" w:eastAsia="zh-CN"/>
              </w:rPr>
              <w:lastRenderedPageBreak/>
              <w:t>Qualcomm</w:t>
            </w:r>
          </w:p>
        </w:tc>
        <w:tc>
          <w:tcPr>
            <w:tcW w:w="6833" w:type="dxa"/>
          </w:tcPr>
          <w:p w14:paraId="0B878386" w14:textId="77777777" w:rsidR="00E4500E" w:rsidRDefault="006255E3">
            <w:pPr>
              <w:rPr>
                <w:rFonts w:ascii="Times New Roman" w:eastAsia="DengXian" w:hAnsi="Times New Roman"/>
                <w:lang w:eastAsia="zh-CN"/>
              </w:rPr>
            </w:pPr>
            <w:r>
              <w:rPr>
                <w:rFonts w:eastAsia="DengXian"/>
                <w:lang w:val="en-US" w:eastAsia="zh-CN"/>
              </w:rPr>
              <w:t xml:space="preserve">It is unclear whether RAN1 can agree on </w:t>
            </w:r>
            <w:proofErr w:type="gramStart"/>
            <w:r>
              <w:rPr>
                <w:rFonts w:eastAsia="DengXian"/>
                <w:lang w:val="en-US" w:eastAsia="zh-CN"/>
              </w:rPr>
              <w:t>this</w:t>
            </w:r>
            <w:proofErr w:type="gramEnd"/>
            <w:r>
              <w:rPr>
                <w:rFonts w:eastAsia="DengXian"/>
                <w:lang w:val="en-US" w:eastAsia="zh-CN"/>
              </w:rPr>
              <w:t xml:space="preserve"> or we would need feedback from RAN4. The guard periods should not lead to lack of phase continuity, as per legacy.</w:t>
            </w:r>
          </w:p>
        </w:tc>
      </w:tr>
      <w:tr w:rsidR="00E4500E" w14:paraId="07F19D1A" w14:textId="77777777">
        <w:tc>
          <w:tcPr>
            <w:tcW w:w="2798" w:type="dxa"/>
          </w:tcPr>
          <w:p w14:paraId="2BDEFB26" w14:textId="77777777" w:rsidR="00E4500E" w:rsidRDefault="006255E3">
            <w:pPr>
              <w:rPr>
                <w:rFonts w:eastAsia="SimSun"/>
                <w:lang w:val="en-US" w:eastAsia="zh-CN"/>
              </w:rPr>
            </w:pPr>
            <w:r>
              <w:rPr>
                <w:rFonts w:eastAsiaTheme="minorEastAsia"/>
                <w:lang w:val="en-US" w:eastAsia="zh-CN"/>
              </w:rPr>
              <w:t>Nokia, NSB</w:t>
            </w:r>
          </w:p>
        </w:tc>
        <w:tc>
          <w:tcPr>
            <w:tcW w:w="6833" w:type="dxa"/>
          </w:tcPr>
          <w:p w14:paraId="2455BAF2" w14:textId="77777777" w:rsidR="00E4500E" w:rsidRDefault="006255E3">
            <w:pPr>
              <w:rPr>
                <w:rFonts w:eastAsia="DengXian"/>
                <w:lang w:val="en-US" w:eastAsia="zh-CN"/>
              </w:rPr>
            </w:pPr>
            <w:r>
              <w:rPr>
                <w:rFonts w:eastAsia="DengXian"/>
                <w:lang w:val="en-US" w:eastAsia="zh-CN"/>
              </w:rPr>
              <w:t>OK.</w:t>
            </w:r>
          </w:p>
        </w:tc>
      </w:tr>
      <w:tr w:rsidR="00E4500E" w14:paraId="020D6FE3" w14:textId="77777777">
        <w:tc>
          <w:tcPr>
            <w:tcW w:w="2798" w:type="dxa"/>
          </w:tcPr>
          <w:p w14:paraId="5B2490FC" w14:textId="77777777" w:rsidR="00E4500E" w:rsidRDefault="006255E3">
            <w:pPr>
              <w:rPr>
                <w:rFonts w:eastAsia="SimSun"/>
                <w:lang w:val="en-US" w:eastAsia="zh-CN"/>
              </w:rPr>
            </w:pPr>
            <w:r>
              <w:rPr>
                <w:rFonts w:eastAsiaTheme="minorEastAsia"/>
                <w:lang w:eastAsia="zh-CN"/>
              </w:rPr>
              <w:t>FL3</w:t>
            </w:r>
          </w:p>
        </w:tc>
        <w:tc>
          <w:tcPr>
            <w:tcW w:w="6833" w:type="dxa"/>
          </w:tcPr>
          <w:p w14:paraId="24DB09A3" w14:textId="77777777" w:rsidR="00E4500E" w:rsidRDefault="006255E3">
            <w:pPr>
              <w:rPr>
                <w:rFonts w:eastAsia="DengXian"/>
                <w:lang w:val="en-US" w:eastAsia="zh-CN"/>
              </w:rPr>
            </w:pPr>
            <w:r>
              <w:rPr>
                <w:rFonts w:eastAsia="DengXian"/>
                <w:lang w:eastAsia="zh-CN"/>
              </w:rPr>
              <w:t>Comments above considered in FL2 response</w:t>
            </w:r>
          </w:p>
        </w:tc>
      </w:tr>
      <w:tr w:rsidR="00E4500E" w14:paraId="355032A3" w14:textId="77777777">
        <w:tc>
          <w:tcPr>
            <w:tcW w:w="2798" w:type="dxa"/>
          </w:tcPr>
          <w:p w14:paraId="5889F762" w14:textId="77777777" w:rsidR="00E4500E" w:rsidRDefault="006255E3">
            <w:pPr>
              <w:rPr>
                <w:rFonts w:eastAsia="SimSun"/>
                <w:lang w:val="en-US" w:eastAsia="zh-CN"/>
              </w:rPr>
            </w:pPr>
            <w:r>
              <w:rPr>
                <w:rFonts w:eastAsia="SimSun"/>
                <w:lang w:val="en-US" w:eastAsia="zh-CN"/>
              </w:rPr>
              <w:t>Apple</w:t>
            </w:r>
          </w:p>
        </w:tc>
        <w:tc>
          <w:tcPr>
            <w:tcW w:w="6833" w:type="dxa"/>
          </w:tcPr>
          <w:p w14:paraId="3FE452FB" w14:textId="77777777" w:rsidR="00E4500E" w:rsidRDefault="006255E3">
            <w:pPr>
              <w:rPr>
                <w:lang w:val="en-US" w:eastAsia="ar-SA"/>
              </w:rPr>
            </w:pPr>
            <w:r>
              <w:rPr>
                <w:rFonts w:eastAsia="DengXian"/>
                <w:lang w:val="en-US" w:eastAsia="zh-CN"/>
              </w:rPr>
              <w:t xml:space="preserve">In our view, if two UEs are paired with OCC, the </w:t>
            </w:r>
            <w:r>
              <w:rPr>
                <w:rFonts w:ascii="Times New Roman" w:hAnsi="Times New Roman"/>
                <w:lang w:val="en-US"/>
              </w:rPr>
              <w:t>UL gaps for synchronization will not cause the issue, such as the OCC across the gap.</w:t>
            </w:r>
          </w:p>
        </w:tc>
      </w:tr>
      <w:tr w:rsidR="00E4500E" w14:paraId="7A4109C8" w14:textId="77777777">
        <w:tc>
          <w:tcPr>
            <w:tcW w:w="2798" w:type="dxa"/>
          </w:tcPr>
          <w:p w14:paraId="60B36DAE" w14:textId="77777777" w:rsidR="00E4500E" w:rsidRDefault="006255E3">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6833" w:type="dxa"/>
          </w:tcPr>
          <w:p w14:paraId="5E839D93" w14:textId="77777777" w:rsidR="00E4500E" w:rsidRDefault="006255E3">
            <w:pPr>
              <w:rPr>
                <w:lang w:val="en-US" w:eastAsia="ar-SA"/>
              </w:rPr>
            </w:pPr>
            <w:r>
              <w:rPr>
                <w:rFonts w:hint="cs"/>
                <w:lang w:val="en-US" w:eastAsia="ar-SA"/>
              </w:rPr>
              <w:t>s</w:t>
            </w:r>
            <w:r>
              <w:rPr>
                <w:lang w:val="en-US" w:eastAsia="ar-SA"/>
              </w:rPr>
              <w:t>upport</w:t>
            </w:r>
          </w:p>
        </w:tc>
      </w:tr>
      <w:tr w:rsidR="00E4500E" w14:paraId="560F040C" w14:textId="77777777">
        <w:tc>
          <w:tcPr>
            <w:tcW w:w="2798" w:type="dxa"/>
          </w:tcPr>
          <w:p w14:paraId="2C2147C0" w14:textId="77777777" w:rsidR="00E4500E" w:rsidRDefault="006255E3">
            <w:pPr>
              <w:rPr>
                <w:rFonts w:eastAsia="SimSun"/>
                <w:lang w:val="en-US" w:eastAsia="zh-CN"/>
              </w:rPr>
            </w:pPr>
            <w:proofErr w:type="spellStart"/>
            <w:r>
              <w:rPr>
                <w:lang w:val="en-US" w:eastAsia="ar-SA"/>
              </w:rPr>
              <w:t>Spreadtrum</w:t>
            </w:r>
            <w:proofErr w:type="spellEnd"/>
          </w:p>
        </w:tc>
        <w:tc>
          <w:tcPr>
            <w:tcW w:w="6833" w:type="dxa"/>
          </w:tcPr>
          <w:p w14:paraId="13CA619A" w14:textId="77777777" w:rsidR="00E4500E" w:rsidRDefault="006255E3">
            <w:pPr>
              <w:rPr>
                <w:lang w:val="en-US" w:eastAsia="ar-SA"/>
              </w:rPr>
            </w:pPr>
            <w:r>
              <w:rPr>
                <w:lang w:val="en-US" w:eastAsia="ar-SA"/>
              </w:rPr>
              <w:t xml:space="preserve">Support </w:t>
            </w:r>
          </w:p>
        </w:tc>
      </w:tr>
      <w:tr w:rsidR="00E4500E" w14:paraId="647320B2" w14:textId="77777777">
        <w:tc>
          <w:tcPr>
            <w:tcW w:w="2798" w:type="dxa"/>
          </w:tcPr>
          <w:p w14:paraId="191B158E" w14:textId="77777777" w:rsidR="00E4500E" w:rsidRDefault="006255E3">
            <w:pPr>
              <w:rPr>
                <w:rFonts w:eastAsia="SimSun"/>
                <w:lang w:val="en-US" w:eastAsia="zh-CN"/>
              </w:rPr>
            </w:pPr>
            <w:r>
              <w:rPr>
                <w:lang w:val="en-US" w:eastAsia="ar-SA"/>
              </w:rPr>
              <w:t>Nordic</w:t>
            </w:r>
          </w:p>
        </w:tc>
        <w:tc>
          <w:tcPr>
            <w:tcW w:w="6833" w:type="dxa"/>
          </w:tcPr>
          <w:p w14:paraId="3F16B038" w14:textId="77777777" w:rsidR="00E4500E" w:rsidRDefault="006255E3">
            <w:pPr>
              <w:rPr>
                <w:lang w:val="en-US" w:eastAsia="ar-SA"/>
              </w:rPr>
            </w:pPr>
            <w:r>
              <w:rPr>
                <w:lang w:val="en-US" w:eastAsia="ar-SA"/>
              </w:rPr>
              <w:t>support</w:t>
            </w:r>
          </w:p>
        </w:tc>
      </w:tr>
      <w:tr w:rsidR="00E4500E" w14:paraId="3B967605" w14:textId="77777777">
        <w:tc>
          <w:tcPr>
            <w:tcW w:w="2798" w:type="dxa"/>
          </w:tcPr>
          <w:p w14:paraId="2FBA2A07" w14:textId="77777777" w:rsidR="00E4500E" w:rsidRDefault="006255E3">
            <w:pPr>
              <w:rPr>
                <w:rFonts w:eastAsia="SimSun"/>
                <w:lang w:val="en-US" w:eastAsia="zh-CN"/>
              </w:rPr>
            </w:pPr>
            <w:r>
              <w:rPr>
                <w:rFonts w:eastAsia="SimSun" w:hint="eastAsia"/>
                <w:lang w:val="en-US" w:eastAsia="zh-CN"/>
              </w:rPr>
              <w:t>ZTE</w:t>
            </w:r>
          </w:p>
        </w:tc>
        <w:tc>
          <w:tcPr>
            <w:tcW w:w="6833" w:type="dxa"/>
          </w:tcPr>
          <w:p w14:paraId="13EB0E76" w14:textId="77777777" w:rsidR="00E4500E" w:rsidRDefault="006255E3">
            <w:pPr>
              <w:rPr>
                <w:lang w:val="en-US" w:eastAsia="ar-SA"/>
              </w:rPr>
            </w:pPr>
            <w:r>
              <w:rPr>
                <w:rFonts w:eastAsia="SimSun" w:hint="eastAsia"/>
                <w:lang w:val="en-US" w:eastAsia="zh-CN"/>
              </w:rPr>
              <w:t>Fine with the observation.</w:t>
            </w:r>
          </w:p>
        </w:tc>
      </w:tr>
      <w:tr w:rsidR="00E4500E" w14:paraId="786C9F08" w14:textId="77777777">
        <w:tc>
          <w:tcPr>
            <w:tcW w:w="2798" w:type="dxa"/>
          </w:tcPr>
          <w:p w14:paraId="163A7DA7" w14:textId="77777777" w:rsidR="00E4500E" w:rsidRDefault="006255E3">
            <w:pPr>
              <w:rPr>
                <w:lang w:val="en-US" w:eastAsia="ar-SA"/>
              </w:rPr>
            </w:pPr>
            <w:r>
              <w:rPr>
                <w:rFonts w:eastAsia="SimSun"/>
                <w:lang w:val="en-US" w:eastAsia="zh-CN"/>
              </w:rPr>
              <w:t>FL2</w:t>
            </w:r>
          </w:p>
        </w:tc>
        <w:tc>
          <w:tcPr>
            <w:tcW w:w="6833" w:type="dxa"/>
          </w:tcPr>
          <w:p w14:paraId="5CF32F5B" w14:textId="77777777" w:rsidR="00E4500E" w:rsidRDefault="006255E3">
            <w:pPr>
              <w:rPr>
                <w:lang w:val="en-US" w:eastAsia="ar-SA"/>
              </w:rPr>
            </w:pPr>
            <w:r>
              <w:rPr>
                <w:rFonts w:eastAsia="DengXian"/>
                <w:lang w:val="en-US" w:eastAsia="zh-CN"/>
              </w:rPr>
              <w:t>It sounds like we should ask RAN4 on whether phase continuity is maintained across the different sorts of UL gap.</w:t>
            </w:r>
          </w:p>
        </w:tc>
      </w:tr>
      <w:tr w:rsidR="00E4500E" w14:paraId="15B8EEE9" w14:textId="77777777">
        <w:tc>
          <w:tcPr>
            <w:tcW w:w="2798" w:type="dxa"/>
          </w:tcPr>
          <w:p w14:paraId="7A1DE219" w14:textId="77777777" w:rsidR="00E4500E" w:rsidRDefault="006255E3">
            <w:pPr>
              <w:rPr>
                <w:rFonts w:eastAsia="SimSun"/>
                <w:lang w:val="en-US" w:eastAsia="zh-CN"/>
              </w:rPr>
            </w:pPr>
            <w:r>
              <w:rPr>
                <w:rFonts w:eastAsia="SimSun"/>
                <w:lang w:val="en-US" w:eastAsia="zh-CN"/>
              </w:rPr>
              <w:t>FL3</w:t>
            </w:r>
          </w:p>
        </w:tc>
        <w:tc>
          <w:tcPr>
            <w:tcW w:w="6833" w:type="dxa"/>
          </w:tcPr>
          <w:p w14:paraId="6777E45F" w14:textId="77777777" w:rsidR="00E4500E" w:rsidRDefault="006255E3">
            <w:pPr>
              <w:rPr>
                <w:rFonts w:eastAsia="DengXian"/>
                <w:lang w:val="en-US" w:eastAsia="zh-CN"/>
              </w:rPr>
            </w:pPr>
            <w:r>
              <w:rPr>
                <w:rFonts w:eastAsia="DengXian"/>
                <w:lang w:val="en-US" w:eastAsia="zh-CN"/>
              </w:rPr>
              <w:t>Maybe we should send an LS to RAN4 asking whether phase continuity can be maintained across TDM DMRS and guard periods.</w:t>
            </w:r>
          </w:p>
          <w:p w14:paraId="7D81041F" w14:textId="77777777" w:rsidR="00E4500E" w:rsidRDefault="00E4500E">
            <w:pPr>
              <w:rPr>
                <w:rFonts w:eastAsia="DengXian"/>
                <w:lang w:val="en-US" w:eastAsia="zh-CN"/>
              </w:rPr>
            </w:pPr>
          </w:p>
          <w:p w14:paraId="598823E1"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highlight w:val="cyan"/>
              </w:rPr>
              <w:t>[</w:t>
            </w:r>
            <w:r>
              <w:rPr>
                <w:rFonts w:ascii="Times New Roman" w:hAnsi="Times New Roman"/>
                <w:b/>
                <w:bCs/>
                <w:highlight w:val="cyan"/>
                <w:shd w:val="clear" w:color="auto" w:fill="FFFF00"/>
              </w:rPr>
              <w:t>FL4</w:t>
            </w:r>
            <w:r>
              <w:rPr>
                <w:rFonts w:ascii="Times New Roman" w:hAnsi="Times New Roman"/>
                <w:b/>
                <w:bCs/>
                <w:highlight w:val="cyan"/>
              </w:rPr>
              <w:t>]</w:t>
            </w:r>
            <w:r>
              <w:rPr>
                <w:rFonts w:ascii="Times New Roman" w:hAnsi="Times New Roman"/>
                <w:b/>
                <w:bCs/>
              </w:rPr>
              <w:t xml:space="preserve"> Send an LS to RAN4 asking whether phase continuity can be maintained across the following UL gaps at 3.75kHz:</w:t>
            </w:r>
          </w:p>
          <w:p w14:paraId="56D54A13" w14:textId="77777777" w:rsidR="00E4500E" w:rsidRDefault="006255E3">
            <w:pPr>
              <w:numPr>
                <w:ilvl w:val="0"/>
                <w:numId w:val="21"/>
              </w:numPr>
              <w:rPr>
                <w:rFonts w:ascii="Times New Roman" w:hAnsi="Times New Roman"/>
                <w:b/>
              </w:rPr>
            </w:pPr>
            <w:r>
              <w:rPr>
                <w:rFonts w:ascii="Times New Roman" w:hAnsi="Times New Roman"/>
                <w:b/>
              </w:rPr>
              <w:t xml:space="preserve">TDM DMRS that are </w:t>
            </w:r>
            <w:proofErr w:type="gramStart"/>
            <w:r>
              <w:rPr>
                <w:rFonts w:ascii="Times New Roman" w:hAnsi="Times New Roman"/>
                <w:b/>
              </w:rPr>
              <w:t>muted</w:t>
            </w:r>
            <w:proofErr w:type="gramEnd"/>
          </w:p>
          <w:p w14:paraId="4F87A4DA" w14:textId="77777777" w:rsidR="00E4500E" w:rsidRDefault="006255E3">
            <w:pPr>
              <w:numPr>
                <w:ilvl w:val="0"/>
                <w:numId w:val="21"/>
              </w:numPr>
              <w:rPr>
                <w:rFonts w:ascii="Times New Roman" w:hAnsi="Times New Roman"/>
                <w:b/>
              </w:rPr>
            </w:pPr>
            <w:r>
              <w:rPr>
                <w:rFonts w:ascii="Times New Roman" w:hAnsi="Times New Roman"/>
                <w:b/>
              </w:rPr>
              <w:t xml:space="preserve">Guard periods for 3.75kHz UL </w:t>
            </w:r>
            <w:proofErr w:type="gramStart"/>
            <w:r>
              <w:rPr>
                <w:rFonts w:ascii="Times New Roman" w:hAnsi="Times New Roman"/>
                <w:b/>
              </w:rPr>
              <w:t>transmissions</w:t>
            </w:r>
            <w:proofErr w:type="gramEnd"/>
          </w:p>
          <w:p w14:paraId="21CC12E4" w14:textId="77777777" w:rsidR="00E4500E" w:rsidRDefault="00E4500E">
            <w:pPr>
              <w:rPr>
                <w:rFonts w:eastAsia="DengXian"/>
                <w:lang w:eastAsia="zh-CN"/>
              </w:rPr>
            </w:pPr>
          </w:p>
          <w:p w14:paraId="2CFD8A8C" w14:textId="77777777" w:rsidR="00E4500E" w:rsidRDefault="006255E3">
            <w:pPr>
              <w:rPr>
                <w:rFonts w:eastAsia="DengXian"/>
                <w:lang w:eastAsia="zh-CN"/>
              </w:rPr>
            </w:pPr>
            <w:r>
              <w:rPr>
                <w:rFonts w:eastAsia="DengXian"/>
                <w:lang w:eastAsia="zh-CN"/>
              </w:rPr>
              <w:t>Please comment on this proposal. Would we need to ask RAN4 about any other type of UL gap.</w:t>
            </w:r>
          </w:p>
        </w:tc>
      </w:tr>
      <w:tr w:rsidR="00E4500E" w14:paraId="0E231D55" w14:textId="77777777">
        <w:tc>
          <w:tcPr>
            <w:tcW w:w="2798" w:type="dxa"/>
          </w:tcPr>
          <w:p w14:paraId="72B21025" w14:textId="77777777" w:rsidR="00E4500E" w:rsidRDefault="006255E3">
            <w:pPr>
              <w:rPr>
                <w:rFonts w:eastAsia="Malgun Gothic"/>
                <w:lang w:val="en-US" w:eastAsia="ko-KR"/>
              </w:rPr>
            </w:pPr>
            <w:r>
              <w:rPr>
                <w:rFonts w:eastAsia="Malgun Gothic" w:hint="eastAsia"/>
                <w:lang w:val="en-US" w:eastAsia="ko-KR"/>
              </w:rPr>
              <w:t>LGE2</w:t>
            </w:r>
          </w:p>
        </w:tc>
        <w:tc>
          <w:tcPr>
            <w:tcW w:w="6833" w:type="dxa"/>
          </w:tcPr>
          <w:p w14:paraId="342261CA" w14:textId="77777777" w:rsidR="00E4500E" w:rsidRDefault="006255E3">
            <w:pPr>
              <w:rPr>
                <w:rFonts w:eastAsia="Malgun Gothic"/>
                <w:lang w:val="en-US" w:eastAsia="ko-KR"/>
              </w:rPr>
            </w:pPr>
            <w:r>
              <w:rPr>
                <w:rFonts w:eastAsia="Malgun Gothic" w:hint="eastAsia"/>
                <w:lang w:val="en-US" w:eastAsia="ko-KR"/>
              </w:rPr>
              <w:t xml:space="preserve">From our side, in RAN1 perspective, we can make some high-level conclusion so that </w:t>
            </w:r>
            <w:r>
              <w:rPr>
                <w:rFonts w:eastAsia="Malgun Gothic" w:hint="eastAsia"/>
                <w:b/>
                <w:bCs/>
                <w:lang w:val="en-US" w:eastAsia="ko-KR"/>
              </w:rPr>
              <w:t>a single OCC codeword is not partially truncated due to the overlapping gap</w:t>
            </w:r>
            <w:r>
              <w:rPr>
                <w:rFonts w:eastAsia="Malgun Gothic" w:hint="eastAsia"/>
                <w:lang w:val="en-US" w:eastAsia="ko-KR"/>
              </w:rPr>
              <w:t xml:space="preserve">. </w:t>
            </w:r>
          </w:p>
          <w:p w14:paraId="260E5016" w14:textId="77777777" w:rsidR="00E4500E" w:rsidRDefault="006255E3">
            <w:pPr>
              <w:rPr>
                <w:rFonts w:eastAsia="Malgun Gothic"/>
                <w:lang w:val="en-US" w:eastAsia="ko-KR"/>
              </w:rPr>
            </w:pPr>
            <w:r>
              <w:rPr>
                <w:rFonts w:eastAsia="Malgun Gothic" w:hint="eastAsia"/>
                <w:lang w:val="en-US" w:eastAsia="ko-KR"/>
              </w:rPr>
              <w:t xml:space="preserve">Depending on the gap type, it would be avoided </w:t>
            </w:r>
            <w:proofErr w:type="gramStart"/>
            <w:r>
              <w:rPr>
                <w:rFonts w:eastAsia="Malgun Gothic" w:hint="eastAsia"/>
                <w:lang w:val="en-US" w:eastAsia="ko-KR"/>
              </w:rPr>
              <w:t>automatically</w:t>
            </w:r>
            <w:proofErr w:type="gramEnd"/>
            <w:r>
              <w:rPr>
                <w:rFonts w:eastAsia="Malgun Gothic" w:hint="eastAsia"/>
                <w:lang w:val="en-US" w:eastAsia="ko-KR"/>
              </w:rPr>
              <w:t xml:space="preserve"> or it may need to be handled with some </w:t>
            </w:r>
            <w:r>
              <w:rPr>
                <w:rFonts w:eastAsia="Malgun Gothic"/>
                <w:lang w:val="en-US" w:eastAsia="ko-KR"/>
              </w:rPr>
              <w:t>mechanism</w:t>
            </w:r>
            <w:r>
              <w:rPr>
                <w:rFonts w:eastAsia="Malgun Gothic" w:hint="eastAsia"/>
                <w:lang w:val="en-US" w:eastAsia="ko-KR"/>
              </w:rPr>
              <w:t xml:space="preserve"> or some </w:t>
            </w:r>
            <w:r>
              <w:rPr>
                <w:rFonts w:eastAsia="Malgun Gothic"/>
                <w:lang w:val="en-US" w:eastAsia="ko-KR"/>
              </w:rPr>
              <w:t>restriction</w:t>
            </w:r>
            <w:r>
              <w:rPr>
                <w:rFonts w:eastAsia="Malgun Gothic" w:hint="eastAsia"/>
                <w:lang w:val="en-US" w:eastAsia="ko-KR"/>
              </w:rPr>
              <w:t xml:space="preserve">. </w:t>
            </w:r>
          </w:p>
        </w:tc>
      </w:tr>
    </w:tbl>
    <w:p w14:paraId="74290856" w14:textId="77777777" w:rsidR="00E4500E" w:rsidRDefault="00E4500E">
      <w:pPr>
        <w:rPr>
          <w:lang w:eastAsia="ar-SA"/>
        </w:rPr>
      </w:pPr>
    </w:p>
    <w:p w14:paraId="6531CFDD" w14:textId="77777777" w:rsidR="00E4500E" w:rsidRDefault="006255E3">
      <w:pPr>
        <w:pStyle w:val="Heading2"/>
      </w:pPr>
      <w:bookmarkStart w:id="43" w:name="_Toc183176192"/>
      <w:r>
        <w:t xml:space="preserve">Other features that should work with </w:t>
      </w:r>
      <w:proofErr w:type="gramStart"/>
      <w:r>
        <w:t>OCC</w:t>
      </w:r>
      <w:bookmarkEnd w:id="43"/>
      <w:proofErr w:type="gramEnd"/>
    </w:p>
    <w:p w14:paraId="43003E9B" w14:textId="77777777" w:rsidR="00E4500E" w:rsidRDefault="00E4500E">
      <w:pPr>
        <w:pStyle w:val="ListParagraph"/>
        <w:spacing w:after="160" w:line="259" w:lineRule="auto"/>
        <w:ind w:leftChars="0" w:left="0"/>
        <w:contextualSpacing/>
        <w:rPr>
          <w:rFonts w:ascii="Times New Roman" w:hAnsi="Times New Roman"/>
        </w:rPr>
      </w:pPr>
    </w:p>
    <w:p w14:paraId="7B6E9AAB"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The following features were identified as being features OCC should be compatible with:</w:t>
      </w:r>
    </w:p>
    <w:p w14:paraId="5D309492" w14:textId="77777777" w:rsidR="00E4500E" w:rsidRDefault="00E4500E">
      <w:pPr>
        <w:pStyle w:val="ListParagraph"/>
        <w:spacing w:after="160" w:line="259" w:lineRule="auto"/>
        <w:ind w:leftChars="0" w:left="0"/>
        <w:contextualSpacing/>
        <w:rPr>
          <w:rFonts w:ascii="Times New Roman" w:hAnsi="Times New Roman"/>
        </w:rPr>
      </w:pPr>
    </w:p>
    <w:p w14:paraId="2BC08805"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Connected mode dynamic grant: HW, vivo [QC]</w:t>
      </w:r>
    </w:p>
    <w:p w14:paraId="142EFFA3"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EDT </w:t>
      </w:r>
    </w:p>
    <w:p w14:paraId="6A11BF31"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[QC][TCL]</w:t>
      </w:r>
    </w:p>
    <w:p w14:paraId="45E0B6BB"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 xml:space="preserve">No: </w:t>
      </w:r>
    </w:p>
    <w:p w14:paraId="58CF0E68"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PUR: </w:t>
      </w:r>
    </w:p>
    <w:p w14:paraId="1A6889E5"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[QC][TCL][</w:t>
      </w:r>
      <w:proofErr w:type="spellStart"/>
      <w:r>
        <w:rPr>
          <w:lang w:val="en-US"/>
        </w:rPr>
        <w:t>Spreadtrum</w:t>
      </w:r>
      <w:proofErr w:type="spellEnd"/>
      <w:r>
        <w:rPr>
          <w:lang w:val="en-US"/>
        </w:rPr>
        <w:t>][LGE][Nok][OPPO][Apple]</w:t>
      </w:r>
    </w:p>
    <w:p w14:paraId="377ECF10"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NPRACH partitioning to indicate UE capability [Apple]</w:t>
      </w:r>
    </w:p>
    <w:p w14:paraId="16DA6D7C"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[HW][Xiaomi]</w:t>
      </w:r>
    </w:p>
    <w:p w14:paraId="54A6EB43"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Consider relationship of OCC to “shared PUR” in Rel-16 [Ericsson]</w:t>
      </w:r>
    </w:p>
    <w:p w14:paraId="229C528B"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Can already support 2 UEs in same T/F resources for 12 tones in R17 [HW]</w:t>
      </w:r>
    </w:p>
    <w:p w14:paraId="621752DF"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33D30D94"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CB-Msg3-EDT (R19)</w:t>
      </w:r>
    </w:p>
    <w:p w14:paraId="42BCB511"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[LGE] [</w:t>
      </w:r>
      <w:proofErr w:type="spellStart"/>
      <w:r>
        <w:rPr>
          <w:lang w:val="en-US"/>
        </w:rPr>
        <w:t>Spreadtrum</w:t>
      </w:r>
      <w:proofErr w:type="spellEnd"/>
      <w:r>
        <w:rPr>
          <w:lang w:val="en-US"/>
        </w:rPr>
        <w:t>][LGE][OPPO][Ericsson][QC][Apple]</w:t>
      </w:r>
    </w:p>
    <w:p w14:paraId="5C7B1FE5"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Max OCC2 to avoid Msg4 becoming bottleneck [Ericsson]</w:t>
      </w:r>
    </w:p>
    <w:p w14:paraId="7A838268"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[HW][Xiaomi]</w:t>
      </w:r>
    </w:p>
    <w:p w14:paraId="222ED767"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UEs would have to randomly choose OCC [HW][CMCC]</w:t>
      </w:r>
    </w:p>
    <w:p w14:paraId="7A0A5B90"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Pairing not possible in IDLE mode [HW][CMCC]</w:t>
      </w:r>
    </w:p>
    <w:p w14:paraId="7A6798A6"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Further study: CMCC</w:t>
      </w:r>
    </w:p>
    <w:p w14:paraId="73580386"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128C2930"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Msg3:</w:t>
      </w:r>
    </w:p>
    <w:p w14:paraId="2614D382"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 xml:space="preserve">Yes: </w:t>
      </w:r>
      <w:proofErr w:type="spellStart"/>
      <w:r>
        <w:rPr>
          <w:lang w:val="en-US"/>
        </w:rPr>
        <w:t>Spreadtrum</w:t>
      </w:r>
      <w:proofErr w:type="spellEnd"/>
      <w:r>
        <w:rPr>
          <w:lang w:val="en-US"/>
        </w:rPr>
        <w:t>, OPPO</w:t>
      </w:r>
    </w:p>
    <w:p w14:paraId="0802D721"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HW, CMCC, Xiaomi</w:t>
      </w:r>
    </w:p>
    <w:p w14:paraId="7003C99A"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RAN2 impacts – RAR needs to be updated [HW]</w:t>
      </w:r>
    </w:p>
    <w:p w14:paraId="5C5A1720"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Can’t pair UEs as power / CFO imbalance is not known [CMCC]</w:t>
      </w:r>
    </w:p>
    <w:p w14:paraId="0735FBF9"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Do not know OCC capability of UE at initial access, unless PRACH partitioning is applied [CMCC]</w:t>
      </w:r>
    </w:p>
    <w:p w14:paraId="3D102EAA"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30DAF3DE"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lastRenderedPageBreak/>
        <w:t>Compatibility and coexistence between OCC and non-OCC UEs [Nok]</w:t>
      </w:r>
    </w:p>
    <w:p w14:paraId="5ACA69C2"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proofErr w:type="spellStart"/>
      <w:r>
        <w:rPr>
          <w:lang w:val="en-US"/>
        </w:rPr>
        <w:t>Prioritise</w:t>
      </w:r>
      <w:proofErr w:type="spellEnd"/>
      <w:r>
        <w:rPr>
          <w:lang w:val="en-US"/>
        </w:rPr>
        <w:t xml:space="preserve"> CONNECTED mode dynamic grant over other features [vivo]</w:t>
      </w:r>
    </w:p>
    <w:p w14:paraId="224816B6" w14:textId="77777777" w:rsidR="00E4500E" w:rsidRDefault="00E4500E">
      <w:pPr>
        <w:overflowPunct w:val="0"/>
        <w:autoSpaceDE w:val="0"/>
        <w:autoSpaceDN w:val="0"/>
        <w:adjustRightInd w:val="0"/>
        <w:spacing w:after="180"/>
        <w:contextualSpacing/>
        <w:textAlignment w:val="baseline"/>
        <w:rPr>
          <w:lang w:val="en-US"/>
        </w:rPr>
      </w:pPr>
    </w:p>
    <w:p w14:paraId="429C18C9" w14:textId="77777777" w:rsidR="00E4500E" w:rsidRDefault="006255E3">
      <w:pPr>
        <w:overflowPunct w:val="0"/>
        <w:autoSpaceDE w:val="0"/>
        <w:autoSpaceDN w:val="0"/>
        <w:adjustRightInd w:val="0"/>
        <w:spacing w:after="180"/>
        <w:contextualSpacing/>
        <w:textAlignment w:val="baseline"/>
        <w:rPr>
          <w:lang w:val="en-US"/>
        </w:rPr>
      </w:pPr>
      <w:r>
        <w:rPr>
          <w:lang w:val="en-US"/>
        </w:rPr>
        <w:t>From the RAN1#118bis Hefei meeting, it seems like many companies would be OK to consider the fundamental design of OCC before starting consideration on these other features. However, RAN2 have sent an LS to RAN1 [4: R1-2409343], asking:</w:t>
      </w:r>
    </w:p>
    <w:p w14:paraId="796FBA99" w14:textId="77777777" w:rsidR="00E4500E" w:rsidRDefault="00E4500E">
      <w:pPr>
        <w:overflowPunct w:val="0"/>
        <w:autoSpaceDE w:val="0"/>
        <w:autoSpaceDN w:val="0"/>
        <w:adjustRightInd w:val="0"/>
        <w:spacing w:after="180"/>
        <w:contextualSpacing/>
        <w:textAlignment w:val="baseline"/>
        <w:rPr>
          <w:lang w:val="en-US"/>
        </w:rPr>
      </w:pPr>
    </w:p>
    <w:p w14:paraId="4E5668C8" w14:textId="77777777" w:rsidR="00E4500E" w:rsidRDefault="006255E3">
      <w:pPr>
        <w:tabs>
          <w:tab w:val="center" w:pos="4153"/>
          <w:tab w:val="right" w:pos="8306"/>
        </w:tabs>
        <w:rPr>
          <w:rFonts w:ascii="Times New Roman" w:hAnsi="Times New Roman"/>
          <w:i/>
          <w:iCs/>
          <w:szCs w:val="20"/>
        </w:rPr>
      </w:pPr>
      <w:bookmarkStart w:id="44" w:name="OLE_LINK1"/>
      <w:r>
        <w:rPr>
          <w:rFonts w:ascii="Times New Roman" w:hAnsi="Times New Roman"/>
          <w:i/>
          <w:iCs/>
          <w:szCs w:val="20"/>
        </w:rPr>
        <w:t>RAN2 is working on CB-msg3 EDT in IDLE state and would like to ask RAN1</w:t>
      </w:r>
      <w:r>
        <w:rPr>
          <w:rFonts w:ascii="Times New Roman" w:hAnsi="Times New Roman"/>
          <w:i/>
          <w:iCs/>
          <w:szCs w:val="20"/>
          <w:lang w:eastAsia="zh-CN"/>
        </w:rPr>
        <w:t xml:space="preserve"> </w:t>
      </w:r>
      <w:r>
        <w:rPr>
          <w:rFonts w:ascii="Times New Roman" w:hAnsi="Times New Roman"/>
          <w:i/>
          <w:iCs/>
          <w:szCs w:val="20"/>
        </w:rPr>
        <w:t>whether the OCC solution for NPUSCH on which RAN1 is working can be</w:t>
      </w:r>
      <w:r>
        <w:rPr>
          <w:rFonts w:ascii="Times New Roman" w:hAnsi="Times New Roman"/>
          <w:i/>
          <w:iCs/>
          <w:szCs w:val="20"/>
          <w:lang w:eastAsia="zh-CN"/>
        </w:rPr>
        <w:t xml:space="preserve"> </w:t>
      </w:r>
      <w:r>
        <w:rPr>
          <w:rFonts w:ascii="Times New Roman" w:hAnsi="Times New Roman"/>
          <w:i/>
          <w:iCs/>
          <w:szCs w:val="20"/>
        </w:rPr>
        <w:t>appl</w:t>
      </w:r>
      <w:r>
        <w:rPr>
          <w:rFonts w:ascii="Times New Roman" w:hAnsi="Times New Roman"/>
          <w:i/>
          <w:iCs/>
          <w:szCs w:val="20"/>
          <w:lang w:eastAsia="zh-CN"/>
        </w:rPr>
        <w:t xml:space="preserve">ied to </w:t>
      </w:r>
      <w:r>
        <w:rPr>
          <w:rFonts w:ascii="Times New Roman" w:hAnsi="Times New Roman"/>
          <w:i/>
          <w:iCs/>
          <w:szCs w:val="20"/>
        </w:rPr>
        <w:t>CB-msg3 NPUSCH or not.</w:t>
      </w:r>
    </w:p>
    <w:bookmarkEnd w:id="44"/>
    <w:p w14:paraId="63FE9B64" w14:textId="77777777" w:rsidR="00E4500E" w:rsidRDefault="00E4500E">
      <w:pPr>
        <w:overflowPunct w:val="0"/>
        <w:autoSpaceDE w:val="0"/>
        <w:autoSpaceDN w:val="0"/>
        <w:adjustRightInd w:val="0"/>
        <w:spacing w:after="180"/>
        <w:contextualSpacing/>
        <w:textAlignment w:val="baseline"/>
      </w:pPr>
    </w:p>
    <w:p w14:paraId="399C4A42" w14:textId="77777777" w:rsidR="00E4500E" w:rsidRDefault="006255E3">
      <w:pPr>
        <w:overflowPunct w:val="0"/>
        <w:autoSpaceDE w:val="0"/>
        <w:autoSpaceDN w:val="0"/>
        <w:adjustRightInd w:val="0"/>
        <w:spacing w:after="180"/>
        <w:contextualSpacing/>
        <w:textAlignment w:val="baseline"/>
      </w:pPr>
      <w:r>
        <w:t>For the current meeting, we should decide whether OCC can be applied to CB-Msg3 EDT, due to the need to respond to the LS from RAN2. We can defer discussion on PUR, Msg3 and EDT to a future meeting.</w:t>
      </w:r>
    </w:p>
    <w:p w14:paraId="3BD99447" w14:textId="77777777" w:rsidR="00E4500E" w:rsidRDefault="00E4500E">
      <w:pPr>
        <w:overflowPunct w:val="0"/>
        <w:autoSpaceDE w:val="0"/>
        <w:autoSpaceDN w:val="0"/>
        <w:adjustRightInd w:val="0"/>
        <w:spacing w:after="180"/>
        <w:contextualSpacing/>
        <w:textAlignment w:val="baseline"/>
      </w:pPr>
    </w:p>
    <w:p w14:paraId="251A3A84" w14:textId="77777777" w:rsidR="00E4500E" w:rsidRDefault="006255E3">
      <w:pPr>
        <w:overflowPunct w:val="0"/>
        <w:autoSpaceDE w:val="0"/>
        <w:autoSpaceDN w:val="0"/>
        <w:adjustRightInd w:val="0"/>
        <w:spacing w:after="180"/>
        <w:contextualSpacing/>
        <w:textAlignment w:val="baseline"/>
      </w:pPr>
      <w:r>
        <w:t xml:space="preserve">From the input contributions to this meeting, it seems that most companies think that OCC can be applied to CB-Msg3 EDT from the RAN1 perspective. A concern is that the UE would have to randomly choose the OCC codeword. For NPRACH, the NPRACH preamble sequence is selected in the MAC layer, according to TS36.321 section 5.1.2. In other words, the NPRACH preamble selection procedure is defined by RAN2. FL assumes that RAN2 would also select the OCC codeword to apply in CB-Msg3 EDT. Issues of pairing UEs for OCC are up to </w:t>
      </w:r>
      <w:proofErr w:type="spellStart"/>
      <w:r>
        <w:t>eNB</w:t>
      </w:r>
      <w:proofErr w:type="spellEnd"/>
      <w:r>
        <w:t xml:space="preserve"> implementation. It is assumed that if the </w:t>
      </w:r>
      <w:proofErr w:type="spellStart"/>
      <w:r>
        <w:t>eNB</w:t>
      </w:r>
      <w:proofErr w:type="spellEnd"/>
      <w:r>
        <w:t xml:space="preserve"> needed to pair OCC UEs and was unable to do so, it would not configure OCC with CB-Msg3 EDT. Hence, it is FL’s understanding in summary that from a RAN1 perspective, OCC can be applied to CB-Msg3 EDT.</w:t>
      </w:r>
    </w:p>
    <w:p w14:paraId="7A43A1CE" w14:textId="77777777" w:rsidR="00E4500E" w:rsidRDefault="00E4500E">
      <w:pPr>
        <w:overflowPunct w:val="0"/>
        <w:autoSpaceDE w:val="0"/>
        <w:autoSpaceDN w:val="0"/>
        <w:adjustRightInd w:val="0"/>
        <w:spacing w:after="180"/>
        <w:contextualSpacing/>
        <w:textAlignment w:val="baseline"/>
      </w:pPr>
    </w:p>
    <w:p w14:paraId="0FA36376" w14:textId="77777777" w:rsidR="00E4500E" w:rsidRDefault="00E4500E">
      <w:pPr>
        <w:overflowPunct w:val="0"/>
        <w:autoSpaceDE w:val="0"/>
        <w:autoSpaceDN w:val="0"/>
        <w:adjustRightInd w:val="0"/>
        <w:spacing w:after="180"/>
        <w:contextualSpacing/>
        <w:textAlignment w:val="baseline"/>
      </w:pPr>
    </w:p>
    <w:p w14:paraId="0A2B50A8"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4.6-1v1: From a RAN1 perspective, OCC can be applied to CB-Msg3 EDT.</w:t>
      </w:r>
    </w:p>
    <w:p w14:paraId="3AC1E5A5" w14:textId="77777777" w:rsidR="00E4500E" w:rsidRDefault="00E4500E">
      <w:pPr>
        <w:pStyle w:val="ListParagraph"/>
        <w:spacing w:after="160" w:line="259" w:lineRule="auto"/>
        <w:ind w:leftChars="0" w:left="0"/>
        <w:contextualSpacing/>
        <w:rPr>
          <w:rFonts w:ascii="Times New Roman" w:hAnsi="Times New Roman"/>
          <w:b/>
          <w:bCs/>
          <w:color w:val="FF0000"/>
        </w:rPr>
      </w:pPr>
    </w:p>
    <w:p w14:paraId="3B93AFA7"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4.6-1. </w:t>
      </w:r>
    </w:p>
    <w:p w14:paraId="2BC662CD" w14:textId="77777777" w:rsidR="00E4500E" w:rsidRDefault="00E4500E">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E4500E" w14:paraId="27F73013" w14:textId="77777777">
        <w:tc>
          <w:tcPr>
            <w:tcW w:w="2798" w:type="dxa"/>
            <w:shd w:val="clear" w:color="auto" w:fill="D9D9D9"/>
          </w:tcPr>
          <w:p w14:paraId="74C910BC" w14:textId="77777777" w:rsidR="00E4500E" w:rsidRDefault="006255E3">
            <w:pPr>
              <w:rPr>
                <w:b/>
                <w:bCs/>
                <w:lang w:eastAsia="ar-SA"/>
              </w:rPr>
            </w:pPr>
            <w:r>
              <w:rPr>
                <w:b/>
                <w:bCs/>
                <w:lang w:eastAsia="ar-SA"/>
              </w:rPr>
              <w:t>Company</w:t>
            </w:r>
          </w:p>
        </w:tc>
        <w:tc>
          <w:tcPr>
            <w:tcW w:w="6833" w:type="dxa"/>
            <w:shd w:val="clear" w:color="auto" w:fill="D9D9D9"/>
          </w:tcPr>
          <w:p w14:paraId="6093FA53" w14:textId="77777777" w:rsidR="00E4500E" w:rsidRDefault="006255E3">
            <w:pPr>
              <w:rPr>
                <w:b/>
                <w:bCs/>
                <w:lang w:eastAsia="ar-SA"/>
              </w:rPr>
            </w:pPr>
            <w:r>
              <w:rPr>
                <w:b/>
                <w:bCs/>
                <w:lang w:eastAsia="ar-SA"/>
              </w:rPr>
              <w:t>Comment</w:t>
            </w:r>
          </w:p>
        </w:tc>
      </w:tr>
      <w:tr w:rsidR="00E4500E" w14:paraId="6C76D1F4" w14:textId="77777777">
        <w:tc>
          <w:tcPr>
            <w:tcW w:w="2798" w:type="dxa"/>
          </w:tcPr>
          <w:p w14:paraId="50FC0E49" w14:textId="77777777" w:rsidR="00E4500E" w:rsidRDefault="006255E3">
            <w:pPr>
              <w:rPr>
                <w:lang w:eastAsia="ar-SA"/>
              </w:rPr>
            </w:pPr>
            <w:r>
              <w:rPr>
                <w:lang w:eastAsia="ar-SA"/>
              </w:rPr>
              <w:t>Vivo1</w:t>
            </w:r>
          </w:p>
        </w:tc>
        <w:tc>
          <w:tcPr>
            <w:tcW w:w="6833" w:type="dxa"/>
          </w:tcPr>
          <w:p w14:paraId="70BCE800" w14:textId="77777777" w:rsidR="00E4500E" w:rsidRDefault="006255E3">
            <w:pPr>
              <w:rPr>
                <w:lang w:eastAsia="ar-SA"/>
              </w:rPr>
            </w:pPr>
            <w:r>
              <w:rPr>
                <w:lang w:eastAsia="ar-SA"/>
              </w:rPr>
              <w:t xml:space="preserve">We are fine with this direction, but we think the condition of the feasibility of OCC should be reflected. According to previous discussion, it is agreed that for NPUSCH with 3.75kHz, it can be assumed that </w:t>
            </w:r>
            <w:r>
              <w:rPr>
                <w:rFonts w:eastAsia="SimSun"/>
                <w:szCs w:val="20"/>
              </w:rPr>
              <w:t>Msg3 transmission/reception without Msg1/Msg2 can satisfy the corresponding requirement. While for 15kHz</w:t>
            </w:r>
            <w:r>
              <w:rPr>
                <w:rFonts w:eastAsia="SimSun" w:hint="eastAsia"/>
                <w:szCs w:val="20"/>
                <w:lang w:eastAsia="zh-CN"/>
              </w:rPr>
              <w:t>,</w:t>
            </w:r>
            <w:r>
              <w:rPr>
                <w:rFonts w:eastAsia="SimSun"/>
                <w:szCs w:val="20"/>
                <w:lang w:eastAsia="zh-CN"/>
              </w:rPr>
              <w:t xml:space="preserve"> the </w:t>
            </w:r>
            <w:r>
              <w:rPr>
                <w:rFonts w:eastAsiaTheme="minorEastAsia"/>
                <w:szCs w:val="20"/>
                <w:lang w:eastAsia="zh-CN"/>
              </w:rPr>
              <w:t xml:space="preserve">timing error may be larger than half CP, which may be problematic for msg3 decoding. </w:t>
            </w:r>
            <w:r>
              <w:rPr>
                <w:rFonts w:eastAsia="SimSun"/>
                <w:szCs w:val="20"/>
              </w:rPr>
              <w:t>Therefore, we think we suggest the following revisions.</w:t>
            </w:r>
          </w:p>
          <w:p w14:paraId="1A1D2DE8" w14:textId="77777777" w:rsidR="00E4500E" w:rsidRDefault="006255E3">
            <w:pPr>
              <w:rPr>
                <w:lang w:eastAsia="ar-SA"/>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Proposal 4.6-1v1: From a RAN1 perspective, OCC can be applied to CB-Msg3 EDT </w:t>
            </w:r>
            <w:r>
              <w:rPr>
                <w:rFonts w:ascii="Times New Roman" w:hAnsi="Times New Roman"/>
                <w:b/>
                <w:bCs/>
                <w:color w:val="FF0000"/>
              </w:rPr>
              <w:t>with 3.75kHz</w:t>
            </w:r>
          </w:p>
        </w:tc>
      </w:tr>
      <w:tr w:rsidR="00E4500E" w14:paraId="3B827F84" w14:textId="77777777">
        <w:tc>
          <w:tcPr>
            <w:tcW w:w="2798" w:type="dxa"/>
          </w:tcPr>
          <w:p w14:paraId="25617215" w14:textId="77777777" w:rsidR="00E4500E" w:rsidRDefault="006255E3">
            <w:pPr>
              <w:rPr>
                <w:rFonts w:eastAsiaTheme="minorEastAsia"/>
                <w:lang w:eastAsia="zh-CN"/>
              </w:rPr>
            </w:pPr>
            <w:r>
              <w:rPr>
                <w:rFonts w:eastAsiaTheme="minorEastAsia" w:hint="eastAsia"/>
                <w:lang w:eastAsia="zh-CN"/>
              </w:rPr>
              <w:t>CMCC</w:t>
            </w:r>
          </w:p>
        </w:tc>
        <w:tc>
          <w:tcPr>
            <w:tcW w:w="6833" w:type="dxa"/>
          </w:tcPr>
          <w:p w14:paraId="26624D99" w14:textId="77777777" w:rsidR="00E4500E" w:rsidRDefault="006255E3">
            <w:pPr>
              <w:rPr>
                <w:rFonts w:eastAsia="DengXian"/>
                <w:lang w:eastAsia="zh-CN"/>
              </w:rPr>
            </w:pPr>
            <w:r>
              <w:rPr>
                <w:rFonts w:eastAsia="DengXian"/>
                <w:lang w:eastAsia="zh-CN"/>
              </w:rPr>
              <w:t>N</w:t>
            </w:r>
            <w:r>
              <w:rPr>
                <w:rFonts w:eastAsia="DengXian" w:hint="eastAsia"/>
                <w:lang w:eastAsia="zh-CN"/>
              </w:rPr>
              <w:t>ot support.</w:t>
            </w:r>
          </w:p>
          <w:p w14:paraId="2447A260" w14:textId="77777777" w:rsidR="00E4500E" w:rsidRDefault="006255E3">
            <w:pPr>
              <w:rPr>
                <w:rFonts w:eastAsia="DengXian"/>
                <w:lang w:eastAsia="zh-CN"/>
              </w:rPr>
            </w:pPr>
            <w:r>
              <w:rPr>
                <w:rFonts w:eastAsia="DengXian"/>
                <w:lang w:eastAsia="zh-CN"/>
              </w:rPr>
              <w:t>N</w:t>
            </w:r>
            <w:r>
              <w:rPr>
                <w:rFonts w:eastAsia="DengXian" w:hint="eastAsia"/>
                <w:lang w:eastAsia="zh-CN"/>
              </w:rPr>
              <w:t xml:space="preserve">ot only the timing issue, but also the issue of power imbalance should be considered for the performance of the contention based Msg3. </w:t>
            </w:r>
            <w:r>
              <w:rPr>
                <w:rFonts w:eastAsia="DengXian"/>
                <w:lang w:eastAsia="zh-CN"/>
              </w:rPr>
              <w:t>C</w:t>
            </w:r>
            <w:r>
              <w:rPr>
                <w:rFonts w:eastAsia="DengXian" w:hint="eastAsia"/>
                <w:lang w:eastAsia="zh-CN"/>
              </w:rPr>
              <w:t xml:space="preserve">urrently no </w:t>
            </w:r>
            <w:r>
              <w:rPr>
                <w:rFonts w:eastAsia="DengXian"/>
                <w:lang w:eastAsia="zh-CN"/>
              </w:rPr>
              <w:t>company</w:t>
            </w:r>
            <w:r>
              <w:rPr>
                <w:rFonts w:eastAsia="DengXian" w:hint="eastAsia"/>
                <w:lang w:eastAsia="zh-CN"/>
              </w:rPr>
              <w:t xml:space="preserve"> </w:t>
            </w:r>
            <w:r>
              <w:rPr>
                <w:rFonts w:eastAsia="DengXian"/>
                <w:lang w:eastAsia="zh-CN"/>
              </w:rPr>
              <w:t>provide</w:t>
            </w:r>
            <w:r>
              <w:rPr>
                <w:rFonts w:eastAsia="DengXian" w:hint="eastAsia"/>
                <w:lang w:eastAsia="zh-CN"/>
              </w:rPr>
              <w:t xml:space="preserve">s the evaluation results </w:t>
            </w:r>
            <w:r>
              <w:rPr>
                <w:rFonts w:eastAsia="DengXian"/>
                <w:lang w:eastAsia="zh-CN"/>
              </w:rPr>
              <w:t>with</w:t>
            </w:r>
            <w:r>
              <w:rPr>
                <w:rFonts w:eastAsia="DengXian" w:hint="eastAsia"/>
                <w:lang w:eastAsia="zh-CN"/>
              </w:rPr>
              <w:t xml:space="preserve"> the consideration of timing mis-</w:t>
            </w:r>
            <w:proofErr w:type="spellStart"/>
            <w:r>
              <w:rPr>
                <w:rFonts w:eastAsia="DengXian" w:hint="eastAsia"/>
                <w:lang w:eastAsia="zh-CN"/>
              </w:rPr>
              <w:t>alignement</w:t>
            </w:r>
            <w:proofErr w:type="spellEnd"/>
            <w:r>
              <w:rPr>
                <w:rFonts w:eastAsia="DengXian" w:hint="eastAsia"/>
                <w:lang w:eastAsia="zh-CN"/>
              </w:rPr>
              <w:t xml:space="preserve"> </w:t>
            </w:r>
            <w:r>
              <w:rPr>
                <w:rFonts w:eastAsia="DengXian"/>
                <w:lang w:eastAsia="zh-CN"/>
              </w:rPr>
              <w:t>and the</w:t>
            </w:r>
            <w:r>
              <w:rPr>
                <w:rFonts w:eastAsia="DengXian" w:hint="eastAsia"/>
                <w:lang w:eastAsia="zh-CN"/>
              </w:rPr>
              <w:t xml:space="preserve"> power imbalance. </w:t>
            </w:r>
          </w:p>
          <w:p w14:paraId="6B2D14C3" w14:textId="77777777" w:rsidR="00E4500E" w:rsidRDefault="006255E3">
            <w:pPr>
              <w:rPr>
                <w:rFonts w:eastAsia="DengXian"/>
                <w:lang w:eastAsia="zh-CN"/>
              </w:rPr>
            </w:pPr>
            <w:r>
              <w:rPr>
                <w:rFonts w:eastAsia="DengXian"/>
                <w:lang w:eastAsia="zh-CN"/>
              </w:rPr>
              <w:t>T</w:t>
            </w:r>
            <w:r>
              <w:rPr>
                <w:rFonts w:eastAsia="DengXian" w:hint="eastAsia"/>
                <w:lang w:eastAsia="zh-CN"/>
              </w:rPr>
              <w:t xml:space="preserve">he timing issue is not </w:t>
            </w:r>
            <w:proofErr w:type="gramStart"/>
            <w:r>
              <w:rPr>
                <w:rFonts w:eastAsia="DengXian" w:hint="eastAsia"/>
                <w:lang w:eastAsia="zh-CN"/>
              </w:rPr>
              <w:t>exactly the same</w:t>
            </w:r>
            <w:proofErr w:type="gramEnd"/>
            <w:r>
              <w:rPr>
                <w:rFonts w:eastAsia="DengXian" w:hint="eastAsia"/>
                <w:lang w:eastAsia="zh-CN"/>
              </w:rPr>
              <w:t xml:space="preserve"> as we response </w:t>
            </w:r>
            <w:r>
              <w:rPr>
                <w:rFonts w:eastAsia="DengXian"/>
                <w:lang w:eastAsia="zh-CN"/>
              </w:rPr>
              <w:t xml:space="preserve">to </w:t>
            </w:r>
            <w:r>
              <w:rPr>
                <w:rFonts w:eastAsia="DengXian" w:hint="eastAsia"/>
                <w:lang w:eastAsia="zh-CN"/>
              </w:rPr>
              <w:t xml:space="preserve">RAN2 in the previous meeting. </w:t>
            </w:r>
            <w:r>
              <w:rPr>
                <w:rFonts w:eastAsia="DengXian"/>
                <w:lang w:eastAsia="zh-CN"/>
              </w:rPr>
              <w:t>I</w:t>
            </w:r>
            <w:r>
              <w:rPr>
                <w:rFonts w:eastAsia="DengXian" w:hint="eastAsia"/>
                <w:lang w:eastAsia="zh-CN"/>
              </w:rPr>
              <w:t xml:space="preserve">n the previous meeting, we were talking about </w:t>
            </w:r>
            <w:r>
              <w:rPr>
                <w:rFonts w:eastAsia="DengXian"/>
                <w:lang w:eastAsia="zh-CN"/>
              </w:rPr>
              <w:t>the</w:t>
            </w:r>
            <w:r>
              <w:rPr>
                <w:rFonts w:eastAsia="DengXian" w:hint="eastAsia"/>
                <w:lang w:eastAsia="zh-CN"/>
              </w:rPr>
              <w:t xml:space="preserve"> whether the PUSCH can be decoded for only single UE. </w:t>
            </w:r>
            <w:r>
              <w:rPr>
                <w:rFonts w:eastAsia="DengXian"/>
                <w:lang w:eastAsia="zh-CN"/>
              </w:rPr>
              <w:t>A</w:t>
            </w:r>
            <w:r>
              <w:rPr>
                <w:rFonts w:eastAsia="DengXian" w:hint="eastAsia"/>
                <w:lang w:eastAsia="zh-CN"/>
              </w:rPr>
              <w:t xml:space="preserve">nd the currently the LS from RAN2 is the OCC </w:t>
            </w:r>
            <w:r>
              <w:rPr>
                <w:rFonts w:eastAsia="DengXian"/>
                <w:lang w:eastAsia="zh-CN"/>
              </w:rPr>
              <w:t>multiplexing</w:t>
            </w:r>
            <w:r>
              <w:rPr>
                <w:rFonts w:eastAsia="DengXian" w:hint="eastAsia"/>
                <w:lang w:eastAsia="zh-CN"/>
              </w:rPr>
              <w:t xml:space="preserve"> which is more sensitive to the timing </w:t>
            </w:r>
            <w:r>
              <w:rPr>
                <w:rFonts w:eastAsia="DengXian"/>
                <w:lang w:eastAsia="zh-CN"/>
              </w:rPr>
              <w:t>alignment</w:t>
            </w:r>
            <w:r>
              <w:rPr>
                <w:rFonts w:eastAsia="DengXian" w:hint="eastAsia"/>
                <w:lang w:eastAsia="zh-CN"/>
              </w:rPr>
              <w:t xml:space="preserve"> and </w:t>
            </w:r>
            <w:r>
              <w:rPr>
                <w:rFonts w:eastAsia="DengXian"/>
                <w:lang w:eastAsia="zh-CN"/>
              </w:rPr>
              <w:t>pow</w:t>
            </w:r>
            <w:r>
              <w:rPr>
                <w:rFonts w:eastAsia="DengXian" w:hint="eastAsia"/>
                <w:lang w:eastAsia="zh-CN"/>
              </w:rPr>
              <w:t xml:space="preserve">er imbalance. </w:t>
            </w:r>
            <w:r>
              <w:rPr>
                <w:rFonts w:eastAsia="DengXian"/>
                <w:lang w:eastAsia="zh-CN"/>
              </w:rPr>
              <w:t>M</w:t>
            </w:r>
            <w:r>
              <w:rPr>
                <w:rFonts w:eastAsia="DengXian" w:hint="eastAsia"/>
                <w:lang w:eastAsia="zh-CN"/>
              </w:rPr>
              <w:t xml:space="preserve">ore evaluations </w:t>
            </w:r>
            <w:proofErr w:type="gramStart"/>
            <w:r>
              <w:rPr>
                <w:rFonts w:eastAsia="DengXian" w:hint="eastAsia"/>
                <w:lang w:eastAsia="zh-CN"/>
              </w:rPr>
              <w:t>needs</w:t>
            </w:r>
            <w:proofErr w:type="gramEnd"/>
            <w:r>
              <w:rPr>
                <w:rFonts w:eastAsia="DengXian" w:hint="eastAsia"/>
                <w:lang w:eastAsia="zh-CN"/>
              </w:rPr>
              <w:t xml:space="preserve"> to be considered. </w:t>
            </w:r>
          </w:p>
        </w:tc>
      </w:tr>
      <w:tr w:rsidR="00E4500E" w14:paraId="72519B81" w14:textId="77777777">
        <w:tc>
          <w:tcPr>
            <w:tcW w:w="2798" w:type="dxa"/>
          </w:tcPr>
          <w:p w14:paraId="1862BC67" w14:textId="77777777" w:rsidR="00E4500E" w:rsidRDefault="006255E3">
            <w:pPr>
              <w:rPr>
                <w:rFonts w:eastAsia="Malgun Gothic"/>
                <w:lang w:eastAsia="ko-KR"/>
              </w:rPr>
            </w:pPr>
            <w:r>
              <w:rPr>
                <w:rFonts w:eastAsia="Malgun Gothic" w:hint="eastAsia"/>
                <w:lang w:eastAsia="ko-KR"/>
              </w:rPr>
              <w:t>E</w:t>
            </w:r>
            <w:r>
              <w:rPr>
                <w:rFonts w:eastAsia="Malgun Gothic"/>
                <w:lang w:eastAsia="ko-KR"/>
              </w:rPr>
              <w:t>TRI</w:t>
            </w:r>
          </w:p>
        </w:tc>
        <w:tc>
          <w:tcPr>
            <w:tcW w:w="6833" w:type="dxa"/>
          </w:tcPr>
          <w:p w14:paraId="1EE27FE8" w14:textId="77777777" w:rsidR="00E4500E" w:rsidRDefault="006255E3">
            <w:pPr>
              <w:rPr>
                <w:rFonts w:eastAsia="Malgun Gothic"/>
                <w:lang w:eastAsia="ko-KR"/>
              </w:rPr>
            </w:pPr>
            <w:r>
              <w:rPr>
                <w:rFonts w:eastAsia="Malgun Gothic" w:hint="eastAsia"/>
                <w:lang w:eastAsia="ko-KR"/>
              </w:rPr>
              <w:t>W</w:t>
            </w:r>
            <w:r>
              <w:rPr>
                <w:rFonts w:eastAsia="Malgun Gothic"/>
                <w:lang w:eastAsia="ko-KR"/>
              </w:rPr>
              <w:t xml:space="preserve">e need to study the feasibility of considering timing offset and power imbalance issues. </w:t>
            </w:r>
          </w:p>
        </w:tc>
      </w:tr>
      <w:tr w:rsidR="00E4500E" w14:paraId="198DF36B" w14:textId="77777777">
        <w:tc>
          <w:tcPr>
            <w:tcW w:w="2798" w:type="dxa"/>
          </w:tcPr>
          <w:p w14:paraId="3FC794DB" w14:textId="77777777" w:rsidR="00E4500E" w:rsidRDefault="006255E3">
            <w:pPr>
              <w:rPr>
                <w:rFonts w:eastAsiaTheme="minorEastAsia"/>
                <w:lang w:eastAsia="zh-CN"/>
              </w:rPr>
            </w:pPr>
            <w:r>
              <w:rPr>
                <w:rFonts w:eastAsiaTheme="minorEastAsia"/>
                <w:lang w:eastAsia="zh-CN"/>
              </w:rPr>
              <w:t>Qualcomm</w:t>
            </w:r>
          </w:p>
        </w:tc>
        <w:tc>
          <w:tcPr>
            <w:tcW w:w="6833" w:type="dxa"/>
          </w:tcPr>
          <w:p w14:paraId="66A66C19" w14:textId="77777777" w:rsidR="00E4500E" w:rsidRDefault="006255E3">
            <w:pPr>
              <w:rPr>
                <w:rFonts w:eastAsia="DengXian"/>
                <w:lang w:eastAsia="zh-CN"/>
              </w:rPr>
            </w:pPr>
            <w:r>
              <w:rPr>
                <w:rFonts w:eastAsia="DengXian"/>
                <w:lang w:eastAsia="zh-CN"/>
              </w:rPr>
              <w:t>Agree</w:t>
            </w:r>
          </w:p>
        </w:tc>
      </w:tr>
      <w:tr w:rsidR="00E4500E" w14:paraId="712246BC" w14:textId="77777777">
        <w:tc>
          <w:tcPr>
            <w:tcW w:w="2798" w:type="dxa"/>
          </w:tcPr>
          <w:p w14:paraId="75C01EC5" w14:textId="77777777" w:rsidR="00E4500E" w:rsidRDefault="006255E3">
            <w:pPr>
              <w:rPr>
                <w:rFonts w:eastAsia="SimSun"/>
                <w:lang w:val="en-US" w:eastAsia="zh-CN"/>
              </w:rPr>
            </w:pPr>
            <w:r>
              <w:rPr>
                <w:lang w:val="en-US" w:eastAsia="ar-SA"/>
              </w:rPr>
              <w:t>Nokia, NSB</w:t>
            </w:r>
          </w:p>
        </w:tc>
        <w:tc>
          <w:tcPr>
            <w:tcW w:w="6833" w:type="dxa"/>
          </w:tcPr>
          <w:p w14:paraId="66694FAB" w14:textId="77777777" w:rsidR="00E4500E" w:rsidRDefault="006255E3">
            <w:pPr>
              <w:rPr>
                <w:rFonts w:eastAsia="DengXian"/>
                <w:lang w:val="en-US" w:eastAsia="zh-CN"/>
              </w:rPr>
            </w:pPr>
            <w:r>
              <w:rPr>
                <w:lang w:val="en-US" w:eastAsia="ar-SA"/>
              </w:rPr>
              <w:t>OK. Detail can be further discussed.</w:t>
            </w:r>
          </w:p>
        </w:tc>
      </w:tr>
      <w:tr w:rsidR="00E4500E" w14:paraId="163E94A3" w14:textId="77777777">
        <w:tc>
          <w:tcPr>
            <w:tcW w:w="2798" w:type="dxa"/>
          </w:tcPr>
          <w:p w14:paraId="4B007E8D" w14:textId="77777777" w:rsidR="00E4500E" w:rsidRDefault="006255E3">
            <w:pPr>
              <w:rPr>
                <w:rFonts w:eastAsia="SimSun"/>
                <w:lang w:val="en-US" w:eastAsia="zh-CN"/>
              </w:rPr>
            </w:pPr>
            <w:r>
              <w:rPr>
                <w:lang w:eastAsia="ar-SA"/>
              </w:rPr>
              <w:t>Ericsson</w:t>
            </w:r>
          </w:p>
        </w:tc>
        <w:tc>
          <w:tcPr>
            <w:tcW w:w="6833" w:type="dxa"/>
          </w:tcPr>
          <w:p w14:paraId="6D03C28F" w14:textId="77777777" w:rsidR="00E4500E" w:rsidRDefault="006255E3">
            <w:pPr>
              <w:rPr>
                <w:lang w:eastAsia="ar-SA"/>
              </w:rPr>
            </w:pPr>
            <w:r>
              <w:rPr>
                <w:lang w:eastAsia="ar-SA"/>
              </w:rPr>
              <w:t>The proposal is missing a set of considerations under which OCC for “CB-msg3 EDT” could be feasible to be supported:</w:t>
            </w:r>
          </w:p>
          <w:p w14:paraId="444BD1E6" w14:textId="77777777" w:rsidR="00E4500E" w:rsidRDefault="00E4500E">
            <w:pPr>
              <w:rPr>
                <w:lang w:eastAsia="ar-SA"/>
              </w:rPr>
            </w:pPr>
          </w:p>
          <w:p w14:paraId="2BC03867" w14:textId="77777777" w:rsidR="00E4500E" w:rsidRDefault="006255E3">
            <w:pPr>
              <w:pStyle w:val="TableofFigures"/>
              <w:numPr>
                <w:ilvl w:val="0"/>
                <w:numId w:val="30"/>
              </w:numPr>
              <w:tabs>
                <w:tab w:val="right" w:leader="dot" w:pos="9629"/>
              </w:tabs>
              <w:rPr>
                <w:rFonts w:ascii="Times" w:eastAsia="Batang" w:hAnsi="Times"/>
                <w:b w:val="0"/>
                <w:bCs w:val="0"/>
                <w:sz w:val="20"/>
                <w:lang w:val="en-GB" w:eastAsia="ar-SA"/>
              </w:rPr>
            </w:pPr>
            <w:r>
              <w:rPr>
                <w:rFonts w:ascii="Times" w:eastAsia="Batang" w:hAnsi="Times"/>
                <w:b w:val="0"/>
                <w:bCs w:val="0"/>
                <w:sz w:val="20"/>
                <w:lang w:val="en-GB" w:eastAsia="ar-SA"/>
              </w:rPr>
              <w:t>Using NPUSCH Format 1 single-tone to perform OCC-based transmissions in “CB-msg3 EDT”. This because RAN1 has only agreed OCC schemes for NPUSCH Format 1 single-tone.</w:t>
            </w:r>
          </w:p>
          <w:p w14:paraId="084084B7" w14:textId="77777777" w:rsidR="00E4500E" w:rsidRDefault="006255E3">
            <w:pPr>
              <w:pStyle w:val="TableofFigures"/>
              <w:numPr>
                <w:ilvl w:val="0"/>
                <w:numId w:val="30"/>
              </w:numPr>
              <w:tabs>
                <w:tab w:val="right" w:leader="dot" w:pos="9629"/>
              </w:tabs>
              <w:rPr>
                <w:rFonts w:ascii="Times" w:eastAsia="Batang" w:hAnsi="Times"/>
                <w:b w:val="0"/>
                <w:bCs w:val="0"/>
                <w:sz w:val="20"/>
                <w:lang w:val="en-GB" w:eastAsia="ar-SA"/>
              </w:rPr>
            </w:pPr>
            <w:r>
              <w:rPr>
                <w:rFonts w:ascii="Times" w:eastAsia="Batang" w:hAnsi="Times"/>
                <w:b w:val="0"/>
                <w:bCs w:val="0"/>
                <w:sz w:val="20"/>
                <w:lang w:val="en-GB" w:eastAsia="ar-SA"/>
              </w:rPr>
              <w:t>Using an OCC length 2. This for avoiding creating a potential bottleneck for Msg4.</w:t>
            </w:r>
          </w:p>
          <w:p w14:paraId="2E3003EC" w14:textId="77777777" w:rsidR="00E4500E" w:rsidRDefault="006255E3">
            <w:pPr>
              <w:pStyle w:val="TableofFigures"/>
              <w:numPr>
                <w:ilvl w:val="0"/>
                <w:numId w:val="30"/>
              </w:numPr>
              <w:tabs>
                <w:tab w:val="right" w:leader="dot" w:pos="9629"/>
              </w:tabs>
              <w:rPr>
                <w:rFonts w:ascii="Times" w:eastAsia="Batang" w:hAnsi="Times"/>
                <w:b w:val="0"/>
                <w:bCs w:val="0"/>
                <w:sz w:val="20"/>
                <w:lang w:val="en-GB" w:eastAsia="ar-SA"/>
              </w:rPr>
            </w:pPr>
            <w:r>
              <w:rPr>
                <w:rFonts w:ascii="Times" w:eastAsia="Batang" w:hAnsi="Times"/>
                <w:b w:val="0"/>
                <w:bCs w:val="0"/>
                <w:sz w:val="20"/>
                <w:lang w:val="en-GB" w:eastAsia="ar-SA"/>
              </w:rPr>
              <w:t xml:space="preserve">The benefits/Gains of using OCC for “CB-msg3 EDT” depend on the collision rate (and successful decoding of the </w:t>
            </w:r>
            <w:proofErr w:type="spellStart"/>
            <w:r>
              <w:rPr>
                <w:rFonts w:ascii="Times" w:eastAsia="Batang" w:hAnsi="Times"/>
                <w:b w:val="0"/>
                <w:bCs w:val="0"/>
                <w:sz w:val="20"/>
                <w:lang w:val="en-GB" w:eastAsia="ar-SA"/>
              </w:rPr>
              <w:t>OCC’d</w:t>
            </w:r>
            <w:proofErr w:type="spellEnd"/>
            <w:r>
              <w:rPr>
                <w:rFonts w:ascii="Times" w:eastAsia="Batang" w:hAnsi="Times"/>
                <w:b w:val="0"/>
                <w:bCs w:val="0"/>
                <w:sz w:val="20"/>
                <w:lang w:val="en-GB" w:eastAsia="ar-SA"/>
              </w:rPr>
              <w:t xml:space="preserve"> UEs), which in turn </w:t>
            </w:r>
            <w:r>
              <w:rPr>
                <w:rFonts w:ascii="Times" w:eastAsia="Batang" w:hAnsi="Times"/>
                <w:b w:val="0"/>
                <w:bCs w:val="0"/>
                <w:sz w:val="20"/>
                <w:lang w:val="en-GB" w:eastAsia="ar-SA"/>
              </w:rPr>
              <w:lastRenderedPageBreak/>
              <w:t>depends on the design aspects mentioned in the previous bullets and the time-frequency resource framework of “CB-msg3EDT”.</w:t>
            </w:r>
          </w:p>
          <w:p w14:paraId="03134B5B" w14:textId="77777777" w:rsidR="00E4500E" w:rsidRDefault="00E4500E">
            <w:pPr>
              <w:rPr>
                <w:rFonts w:eastAsia="DengXian"/>
                <w:lang w:val="en-US" w:eastAsia="zh-CN"/>
              </w:rPr>
            </w:pPr>
          </w:p>
        </w:tc>
      </w:tr>
      <w:tr w:rsidR="00E4500E" w14:paraId="3202E524" w14:textId="77777777">
        <w:tc>
          <w:tcPr>
            <w:tcW w:w="2798" w:type="dxa"/>
          </w:tcPr>
          <w:p w14:paraId="79D8FBFE" w14:textId="77777777" w:rsidR="00E4500E" w:rsidRDefault="006255E3">
            <w:pPr>
              <w:rPr>
                <w:lang w:eastAsia="ar-SA"/>
              </w:rPr>
            </w:pPr>
            <w:r>
              <w:rPr>
                <w:rFonts w:eastAsiaTheme="minorEastAsia"/>
                <w:lang w:eastAsia="zh-CN"/>
              </w:rPr>
              <w:lastRenderedPageBreak/>
              <w:t>FL3</w:t>
            </w:r>
          </w:p>
        </w:tc>
        <w:tc>
          <w:tcPr>
            <w:tcW w:w="6833" w:type="dxa"/>
          </w:tcPr>
          <w:p w14:paraId="14483AC2" w14:textId="77777777" w:rsidR="00E4500E" w:rsidRDefault="006255E3">
            <w:pPr>
              <w:rPr>
                <w:lang w:eastAsia="ar-SA"/>
              </w:rPr>
            </w:pPr>
            <w:r>
              <w:rPr>
                <w:rFonts w:eastAsia="DengXian"/>
                <w:lang w:eastAsia="zh-CN"/>
              </w:rPr>
              <w:t>Comments above considered in FL2 response</w:t>
            </w:r>
          </w:p>
        </w:tc>
      </w:tr>
      <w:tr w:rsidR="00E4500E" w14:paraId="3B85370E" w14:textId="77777777">
        <w:tc>
          <w:tcPr>
            <w:tcW w:w="2798" w:type="dxa"/>
          </w:tcPr>
          <w:p w14:paraId="341D668D" w14:textId="77777777" w:rsidR="00E4500E" w:rsidRDefault="006255E3">
            <w:pPr>
              <w:rPr>
                <w:lang w:eastAsia="ar-SA"/>
              </w:rPr>
            </w:pPr>
            <w:r>
              <w:rPr>
                <w:rFonts w:eastAsia="SimSun" w:hint="eastAsia"/>
                <w:lang w:val="en-US" w:eastAsia="zh-CN"/>
              </w:rPr>
              <w:t>Lenovo</w:t>
            </w:r>
          </w:p>
        </w:tc>
        <w:tc>
          <w:tcPr>
            <w:tcW w:w="6833" w:type="dxa"/>
          </w:tcPr>
          <w:p w14:paraId="66F40C35" w14:textId="77777777" w:rsidR="00E4500E" w:rsidRDefault="006255E3">
            <w:pPr>
              <w:rPr>
                <w:lang w:eastAsia="ar-SA"/>
              </w:rPr>
            </w:pPr>
            <w:r>
              <w:rPr>
                <w:rFonts w:eastAsia="DengXian"/>
                <w:lang w:val="en-US" w:eastAsia="zh-CN"/>
              </w:rPr>
              <w:t>F</w:t>
            </w:r>
            <w:r>
              <w:rPr>
                <w:rFonts w:eastAsia="DengXian" w:hint="eastAsia"/>
                <w:lang w:val="en-US" w:eastAsia="zh-CN"/>
              </w:rPr>
              <w:t>ine with the proposal.</w:t>
            </w:r>
          </w:p>
        </w:tc>
      </w:tr>
      <w:tr w:rsidR="00E4500E" w14:paraId="1D987A43" w14:textId="77777777">
        <w:tc>
          <w:tcPr>
            <w:tcW w:w="2798" w:type="dxa"/>
          </w:tcPr>
          <w:p w14:paraId="009DD9D9" w14:textId="77777777" w:rsidR="00E4500E" w:rsidRDefault="006255E3">
            <w:pPr>
              <w:rPr>
                <w:lang w:eastAsia="ar-SA"/>
              </w:rPr>
            </w:pPr>
            <w:r>
              <w:rPr>
                <w:lang w:eastAsia="ar-SA"/>
              </w:rPr>
              <w:t>Apple</w:t>
            </w:r>
          </w:p>
        </w:tc>
        <w:tc>
          <w:tcPr>
            <w:tcW w:w="6833" w:type="dxa"/>
          </w:tcPr>
          <w:p w14:paraId="42BB116E" w14:textId="77777777" w:rsidR="00E4500E" w:rsidRDefault="006255E3">
            <w:pPr>
              <w:rPr>
                <w:lang w:eastAsia="ar-SA"/>
              </w:rPr>
            </w:pPr>
            <w:r>
              <w:rPr>
                <w:lang w:eastAsia="ar-SA"/>
              </w:rPr>
              <w:t>In general, it’s ok to apply the OCC to CB-Msg3. More details can be discussed later, if supported.</w:t>
            </w:r>
          </w:p>
        </w:tc>
      </w:tr>
      <w:tr w:rsidR="00E4500E" w14:paraId="6B6883C2" w14:textId="77777777">
        <w:tc>
          <w:tcPr>
            <w:tcW w:w="2798" w:type="dxa"/>
          </w:tcPr>
          <w:p w14:paraId="7D971E59" w14:textId="77777777" w:rsidR="00E4500E" w:rsidRDefault="006255E3">
            <w:pPr>
              <w:rPr>
                <w:lang w:eastAsia="ar-SA"/>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833" w:type="dxa"/>
          </w:tcPr>
          <w:p w14:paraId="29743D83" w14:textId="77777777" w:rsidR="00E4500E" w:rsidRDefault="006255E3">
            <w:pPr>
              <w:rPr>
                <w:lang w:eastAsia="ar-SA"/>
              </w:rPr>
            </w:pPr>
            <w:r>
              <w:rPr>
                <w:rFonts w:eastAsia="DengXian"/>
                <w:lang w:eastAsia="zh-CN"/>
              </w:rPr>
              <w:t xml:space="preserve">Shared the view from CMCC. The discussion should be after the OCC detail are decided. In addition, the performance in power imbalance and in collision should be done. </w:t>
            </w:r>
          </w:p>
        </w:tc>
      </w:tr>
      <w:tr w:rsidR="00E4500E" w14:paraId="40658916" w14:textId="77777777">
        <w:tc>
          <w:tcPr>
            <w:tcW w:w="2798" w:type="dxa"/>
          </w:tcPr>
          <w:p w14:paraId="23939A05" w14:textId="77777777" w:rsidR="00E4500E" w:rsidRDefault="006255E3">
            <w:pPr>
              <w:rPr>
                <w:lang w:eastAsia="ar-SA"/>
              </w:rPr>
            </w:pPr>
            <w:proofErr w:type="spellStart"/>
            <w:r>
              <w:rPr>
                <w:bCs/>
                <w:lang w:eastAsia="ar-SA"/>
              </w:rPr>
              <w:t>Spreadtrum</w:t>
            </w:r>
            <w:proofErr w:type="spellEnd"/>
            <w:r>
              <w:rPr>
                <w:bCs/>
                <w:lang w:eastAsia="ar-SA"/>
              </w:rPr>
              <w:t xml:space="preserve"> </w:t>
            </w:r>
          </w:p>
        </w:tc>
        <w:tc>
          <w:tcPr>
            <w:tcW w:w="6833" w:type="dxa"/>
          </w:tcPr>
          <w:p w14:paraId="7088850F" w14:textId="77777777" w:rsidR="00E4500E" w:rsidRDefault="006255E3">
            <w:pPr>
              <w:rPr>
                <w:lang w:eastAsia="ar-SA"/>
              </w:rPr>
            </w:pPr>
            <w:r>
              <w:rPr>
                <w:lang w:eastAsia="ar-SA"/>
              </w:rPr>
              <w:t xml:space="preserve">Support </w:t>
            </w:r>
          </w:p>
        </w:tc>
      </w:tr>
      <w:tr w:rsidR="00E4500E" w14:paraId="0E41B62B" w14:textId="77777777">
        <w:tc>
          <w:tcPr>
            <w:tcW w:w="2798" w:type="dxa"/>
          </w:tcPr>
          <w:p w14:paraId="1248D58E" w14:textId="77777777" w:rsidR="00E4500E" w:rsidRDefault="006255E3">
            <w:pPr>
              <w:rPr>
                <w:lang w:eastAsia="ar-SA"/>
              </w:rPr>
            </w:pPr>
            <w:r>
              <w:rPr>
                <w:bCs/>
                <w:lang w:eastAsia="ar-SA"/>
              </w:rPr>
              <w:t>Nordic</w:t>
            </w:r>
          </w:p>
        </w:tc>
        <w:tc>
          <w:tcPr>
            <w:tcW w:w="6833" w:type="dxa"/>
          </w:tcPr>
          <w:p w14:paraId="0F3563C8" w14:textId="77777777" w:rsidR="00E4500E" w:rsidRDefault="006255E3">
            <w:pPr>
              <w:rPr>
                <w:lang w:eastAsia="ar-SA"/>
              </w:rPr>
            </w:pPr>
            <w:r>
              <w:rPr>
                <w:lang w:eastAsia="ar-SA"/>
              </w:rPr>
              <w:t>agree</w:t>
            </w:r>
          </w:p>
        </w:tc>
      </w:tr>
      <w:tr w:rsidR="00E4500E" w14:paraId="37A58EC5" w14:textId="77777777">
        <w:tc>
          <w:tcPr>
            <w:tcW w:w="2798" w:type="dxa"/>
          </w:tcPr>
          <w:p w14:paraId="09F6402E" w14:textId="77777777" w:rsidR="00E4500E" w:rsidRDefault="006255E3">
            <w:pPr>
              <w:rPr>
                <w:lang w:eastAsia="ar-SA"/>
              </w:rPr>
            </w:pPr>
            <w:r>
              <w:rPr>
                <w:rFonts w:eastAsia="SimSun" w:hint="eastAsia"/>
                <w:lang w:val="en-US" w:eastAsia="zh-CN"/>
              </w:rPr>
              <w:t>ZTE</w:t>
            </w:r>
          </w:p>
        </w:tc>
        <w:tc>
          <w:tcPr>
            <w:tcW w:w="6833" w:type="dxa"/>
          </w:tcPr>
          <w:p w14:paraId="4708CCCC" w14:textId="77777777" w:rsidR="00E4500E" w:rsidRDefault="006255E3">
            <w:pPr>
              <w:rPr>
                <w:lang w:eastAsia="ar-SA"/>
              </w:rPr>
            </w:pPr>
            <w:r>
              <w:rPr>
                <w:rFonts w:eastAsia="SimSun" w:hint="eastAsia"/>
                <w:lang w:val="en-US" w:eastAsia="zh-CN"/>
              </w:rPr>
              <w:t>Generally fine. But RAN1 may further clarify the scenario where OCC can be applied, e.g., repetition transmission is applied for CB-Msg3 EDT.</w:t>
            </w:r>
          </w:p>
        </w:tc>
      </w:tr>
      <w:tr w:rsidR="00E4500E" w14:paraId="5C083DCC" w14:textId="77777777">
        <w:tc>
          <w:tcPr>
            <w:tcW w:w="2798" w:type="dxa"/>
          </w:tcPr>
          <w:p w14:paraId="6562DB2E" w14:textId="77777777" w:rsidR="00E4500E" w:rsidRDefault="00E4500E">
            <w:pPr>
              <w:rPr>
                <w:lang w:eastAsia="ar-SA"/>
              </w:rPr>
            </w:pPr>
          </w:p>
        </w:tc>
        <w:tc>
          <w:tcPr>
            <w:tcW w:w="6833" w:type="dxa"/>
          </w:tcPr>
          <w:p w14:paraId="1C7F55B8" w14:textId="77777777" w:rsidR="00E4500E" w:rsidRDefault="00E4500E">
            <w:pPr>
              <w:rPr>
                <w:lang w:eastAsia="ar-SA"/>
              </w:rPr>
            </w:pPr>
          </w:p>
        </w:tc>
      </w:tr>
      <w:tr w:rsidR="00E4500E" w14:paraId="715AFBD9" w14:textId="77777777">
        <w:tc>
          <w:tcPr>
            <w:tcW w:w="2798" w:type="dxa"/>
          </w:tcPr>
          <w:p w14:paraId="43379FAA" w14:textId="77777777" w:rsidR="00E4500E" w:rsidRDefault="006255E3">
            <w:pPr>
              <w:rPr>
                <w:lang w:eastAsia="ar-SA"/>
              </w:rPr>
            </w:pPr>
            <w:r>
              <w:rPr>
                <w:lang w:eastAsia="ar-SA"/>
              </w:rPr>
              <w:t>FL2</w:t>
            </w:r>
          </w:p>
        </w:tc>
        <w:tc>
          <w:tcPr>
            <w:tcW w:w="6833" w:type="dxa"/>
          </w:tcPr>
          <w:p w14:paraId="47F50D75" w14:textId="77777777" w:rsidR="00E4500E" w:rsidRDefault="006255E3">
            <w:pPr>
              <w:rPr>
                <w:lang w:eastAsia="ar-SA"/>
              </w:rPr>
            </w:pPr>
            <w:r>
              <w:rPr>
                <w:lang w:eastAsia="ar-SA"/>
              </w:rPr>
              <w:t xml:space="preserve">I have now moved discussion of CG-Msg3 EDT to section </w:t>
            </w:r>
            <w:r>
              <w:rPr>
                <w:lang w:eastAsia="ar-SA"/>
              </w:rPr>
              <w:fldChar w:fldCharType="begin"/>
            </w:r>
            <w:r>
              <w:rPr>
                <w:lang w:eastAsia="ar-SA"/>
              </w:rPr>
              <w:instrText xml:space="preserve"> REF _Ref182857659 \r \h </w:instrText>
            </w:r>
            <w:r>
              <w:rPr>
                <w:lang w:eastAsia="ar-SA"/>
              </w:rPr>
            </w:r>
            <w:r>
              <w:rPr>
                <w:lang w:eastAsia="ar-SA"/>
              </w:rPr>
              <w:fldChar w:fldCharType="separate"/>
            </w:r>
            <w:r>
              <w:rPr>
                <w:lang w:eastAsia="ar-SA"/>
              </w:rPr>
              <w:t>6</w:t>
            </w:r>
            <w:r>
              <w:rPr>
                <w:lang w:eastAsia="ar-SA"/>
              </w:rPr>
              <w:fldChar w:fldCharType="end"/>
            </w:r>
            <w:r>
              <w:rPr>
                <w:lang w:eastAsia="ar-SA"/>
              </w:rPr>
              <w:t xml:space="preserve">. </w:t>
            </w:r>
          </w:p>
          <w:p w14:paraId="1F120D09" w14:textId="77777777" w:rsidR="00E4500E" w:rsidRDefault="00E4500E">
            <w:pPr>
              <w:rPr>
                <w:lang w:eastAsia="ar-SA"/>
              </w:rPr>
            </w:pPr>
          </w:p>
          <w:p w14:paraId="128AC958" w14:textId="77777777" w:rsidR="00E4500E" w:rsidRDefault="006255E3">
            <w:pPr>
              <w:rPr>
                <w:lang w:eastAsia="ar-SA"/>
              </w:rPr>
            </w:pPr>
            <w:r>
              <w:rPr>
                <w:lang w:eastAsia="ar-SA"/>
              </w:rPr>
              <w:t xml:space="preserve">My understanding is that there is </w:t>
            </w:r>
            <w:r>
              <w:rPr>
                <w:b/>
                <w:bCs/>
                <w:lang w:eastAsia="ar-SA"/>
              </w:rPr>
              <w:t>currently</w:t>
            </w:r>
            <w:r>
              <w:rPr>
                <w:lang w:eastAsia="ar-SA"/>
              </w:rPr>
              <w:t xml:space="preserve"> no consensus on whether OCC can be applied to CG-Msg3 EDT. There is still the possibility that consensus could be achieved in the future.</w:t>
            </w:r>
          </w:p>
        </w:tc>
      </w:tr>
      <w:tr w:rsidR="00E4500E" w14:paraId="56BADA36" w14:textId="77777777">
        <w:tc>
          <w:tcPr>
            <w:tcW w:w="2798" w:type="dxa"/>
          </w:tcPr>
          <w:p w14:paraId="4A7CAD97" w14:textId="77777777" w:rsidR="00E4500E" w:rsidRDefault="006255E3">
            <w:pPr>
              <w:rPr>
                <w:lang w:eastAsia="ar-SA"/>
              </w:rPr>
            </w:pPr>
            <w:r>
              <w:rPr>
                <w:lang w:eastAsia="ar-SA"/>
              </w:rPr>
              <w:t>FL3</w:t>
            </w:r>
          </w:p>
        </w:tc>
        <w:tc>
          <w:tcPr>
            <w:tcW w:w="6833" w:type="dxa"/>
          </w:tcPr>
          <w:p w14:paraId="2C1C5A24" w14:textId="77777777" w:rsidR="00E4500E" w:rsidRDefault="006255E3">
            <w:pPr>
              <w:rPr>
                <w:lang w:eastAsia="ar-SA"/>
              </w:rPr>
            </w:pPr>
            <w:r>
              <w:rPr>
                <w:lang w:eastAsia="ar-SA"/>
              </w:rPr>
              <w:t xml:space="preserve">Note that this discussion is moved to section </w:t>
            </w:r>
            <w:r>
              <w:rPr>
                <w:lang w:eastAsia="ar-SA"/>
              </w:rPr>
              <w:fldChar w:fldCharType="begin"/>
            </w:r>
            <w:r>
              <w:rPr>
                <w:lang w:eastAsia="ar-SA"/>
              </w:rPr>
              <w:instrText xml:space="preserve"> REF _Ref182857659 \r \h </w:instrText>
            </w:r>
            <w:r>
              <w:rPr>
                <w:lang w:eastAsia="ar-SA"/>
              </w:rPr>
            </w:r>
            <w:r>
              <w:rPr>
                <w:lang w:eastAsia="ar-SA"/>
              </w:rPr>
              <w:fldChar w:fldCharType="separate"/>
            </w:r>
            <w:r>
              <w:rPr>
                <w:lang w:eastAsia="ar-SA"/>
              </w:rPr>
              <w:t>6</w:t>
            </w:r>
            <w:r>
              <w:rPr>
                <w:lang w:eastAsia="ar-SA"/>
              </w:rPr>
              <w:fldChar w:fldCharType="end"/>
            </w:r>
          </w:p>
        </w:tc>
      </w:tr>
    </w:tbl>
    <w:p w14:paraId="5952403A" w14:textId="77777777" w:rsidR="00E4500E" w:rsidRDefault="00E4500E">
      <w:pPr>
        <w:overflowPunct w:val="0"/>
        <w:autoSpaceDE w:val="0"/>
        <w:autoSpaceDN w:val="0"/>
        <w:adjustRightInd w:val="0"/>
        <w:spacing w:after="180"/>
        <w:contextualSpacing/>
        <w:textAlignment w:val="baseline"/>
      </w:pPr>
    </w:p>
    <w:p w14:paraId="4376DF84" w14:textId="77777777" w:rsidR="00E4500E" w:rsidRDefault="00E4500E">
      <w:pPr>
        <w:overflowPunct w:val="0"/>
        <w:autoSpaceDE w:val="0"/>
        <w:autoSpaceDN w:val="0"/>
        <w:adjustRightInd w:val="0"/>
        <w:spacing w:after="180"/>
        <w:contextualSpacing/>
        <w:textAlignment w:val="baseline"/>
      </w:pPr>
    </w:p>
    <w:p w14:paraId="42699AC0" w14:textId="77777777" w:rsidR="00E4500E" w:rsidRDefault="006255E3">
      <w:pPr>
        <w:pStyle w:val="Heading2"/>
      </w:pPr>
      <w:bookmarkStart w:id="45" w:name="_Toc183176193"/>
      <w:r>
        <w:t>Signalling</w:t>
      </w:r>
      <w:bookmarkEnd w:id="45"/>
    </w:p>
    <w:p w14:paraId="6862A2BF" w14:textId="77777777" w:rsidR="00E4500E" w:rsidRDefault="00E4500E">
      <w:pPr>
        <w:pStyle w:val="ListParagraph"/>
        <w:spacing w:after="160" w:line="259" w:lineRule="auto"/>
        <w:ind w:leftChars="0" w:left="0"/>
        <w:contextualSpacing/>
        <w:rPr>
          <w:rFonts w:ascii="Times New Roman" w:hAnsi="Times New Roman"/>
        </w:rPr>
      </w:pPr>
    </w:p>
    <w:p w14:paraId="2B0A61EA"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There are various aspects related to OCC that need to be signalled to the UE. These aspects have been identified in various documents:</w:t>
      </w:r>
    </w:p>
    <w:p w14:paraId="485B1065" w14:textId="77777777" w:rsidR="00E4500E" w:rsidRDefault="00E4500E">
      <w:pPr>
        <w:pStyle w:val="ListParagraph"/>
        <w:spacing w:after="160" w:line="259" w:lineRule="auto"/>
        <w:ind w:leftChars="0" w:left="0"/>
        <w:contextualSpacing/>
        <w:rPr>
          <w:rFonts w:ascii="Times New Roman" w:hAnsi="Times New Roman"/>
        </w:rPr>
      </w:pPr>
    </w:p>
    <w:p w14:paraId="6890C9FB" w14:textId="77777777" w:rsidR="00E4500E" w:rsidRDefault="006255E3">
      <w:pPr>
        <w:numPr>
          <w:ilvl w:val="0"/>
          <w:numId w:val="22"/>
        </w:numPr>
        <w:rPr>
          <w:lang w:eastAsia="zh-CN"/>
        </w:rPr>
      </w:pPr>
      <w:r>
        <w:rPr>
          <w:lang w:eastAsia="zh-CN"/>
        </w:rPr>
        <w:t>Aspects that need to be signalled:</w:t>
      </w:r>
    </w:p>
    <w:p w14:paraId="15A1937A" w14:textId="77777777" w:rsidR="00E4500E" w:rsidRDefault="006255E3">
      <w:pPr>
        <w:numPr>
          <w:ilvl w:val="1"/>
          <w:numId w:val="22"/>
        </w:numPr>
        <w:rPr>
          <w:lang w:eastAsia="zh-CN"/>
        </w:rPr>
      </w:pPr>
      <w:r>
        <w:rPr>
          <w:lang w:eastAsia="zh-CN"/>
        </w:rPr>
        <w:t>OCC factor (M) [QC][ETRI] [Sharp]</w:t>
      </w:r>
    </w:p>
    <w:p w14:paraId="72A37B5F" w14:textId="77777777" w:rsidR="00E4500E" w:rsidRDefault="006255E3">
      <w:pPr>
        <w:numPr>
          <w:ilvl w:val="1"/>
          <w:numId w:val="22"/>
        </w:numPr>
        <w:rPr>
          <w:lang w:eastAsia="zh-CN"/>
        </w:rPr>
      </w:pPr>
      <w:r>
        <w:rPr>
          <w:lang w:eastAsia="zh-CN"/>
        </w:rPr>
        <w:t>OCC codeword [HW][QC][Sharp][TCL][MTK][Nordic]</w:t>
      </w:r>
    </w:p>
    <w:p w14:paraId="04C0D35E" w14:textId="77777777" w:rsidR="00E4500E" w:rsidRDefault="006255E3">
      <w:pPr>
        <w:numPr>
          <w:ilvl w:val="1"/>
          <w:numId w:val="22"/>
        </w:numPr>
        <w:rPr>
          <w:lang w:eastAsia="zh-CN"/>
        </w:rPr>
      </w:pPr>
      <w:r>
        <w:rPr>
          <w:lang w:eastAsia="zh-CN"/>
        </w:rPr>
        <w:t>OCC feature enabling [QC][Sharp][TCL][MTK][Nordic]</w:t>
      </w:r>
    </w:p>
    <w:p w14:paraId="74796755" w14:textId="77777777" w:rsidR="00E4500E" w:rsidRDefault="006255E3">
      <w:pPr>
        <w:numPr>
          <w:ilvl w:val="1"/>
          <w:numId w:val="22"/>
        </w:numPr>
        <w:rPr>
          <w:lang w:eastAsia="zh-CN"/>
        </w:rPr>
      </w:pPr>
      <w:r>
        <w:rPr>
          <w:lang w:eastAsia="zh-CN"/>
        </w:rPr>
        <w:t>Sequence type (DFT or Walsh) [ETRI]</w:t>
      </w:r>
    </w:p>
    <w:p w14:paraId="707E0BD5" w14:textId="77777777" w:rsidR="00E4500E" w:rsidRDefault="006255E3">
      <w:pPr>
        <w:numPr>
          <w:ilvl w:val="0"/>
          <w:numId w:val="22"/>
        </w:numPr>
        <w:rPr>
          <w:lang w:eastAsia="zh-CN"/>
        </w:rPr>
      </w:pPr>
      <w:r>
        <w:rPr>
          <w:lang w:eastAsia="zh-CN"/>
        </w:rPr>
        <w:t>RRC [CMCC][ETRI][</w:t>
      </w:r>
      <w:proofErr w:type="spellStart"/>
      <w:r>
        <w:rPr>
          <w:lang w:eastAsia="zh-CN"/>
        </w:rPr>
        <w:t>Spreadtrum</w:t>
      </w:r>
      <w:proofErr w:type="spellEnd"/>
      <w:r>
        <w:rPr>
          <w:lang w:eastAsia="zh-CN"/>
        </w:rPr>
        <w:t>]</w:t>
      </w:r>
    </w:p>
    <w:p w14:paraId="2E98D035" w14:textId="77777777" w:rsidR="00E4500E" w:rsidRDefault="006255E3">
      <w:pPr>
        <w:numPr>
          <w:ilvl w:val="1"/>
          <w:numId w:val="22"/>
        </w:numPr>
        <w:rPr>
          <w:lang w:eastAsia="zh-CN"/>
        </w:rPr>
      </w:pPr>
      <w:r>
        <w:rPr>
          <w:lang w:eastAsia="zh-CN"/>
        </w:rPr>
        <w:t>OCC feature enabling [CMCC][QC][TCL][LGE][Nordic][</w:t>
      </w:r>
      <w:proofErr w:type="spellStart"/>
      <w:r>
        <w:rPr>
          <w:lang w:eastAsia="zh-CN"/>
        </w:rPr>
        <w:t>Spreadtrum</w:t>
      </w:r>
      <w:proofErr w:type="spellEnd"/>
      <w:r>
        <w:rPr>
          <w:lang w:eastAsia="zh-CN"/>
        </w:rPr>
        <w:t>]</w:t>
      </w:r>
    </w:p>
    <w:p w14:paraId="37785566" w14:textId="77777777" w:rsidR="00E4500E" w:rsidRDefault="006255E3">
      <w:pPr>
        <w:numPr>
          <w:ilvl w:val="1"/>
          <w:numId w:val="22"/>
        </w:numPr>
        <w:rPr>
          <w:lang w:eastAsia="zh-CN"/>
        </w:rPr>
      </w:pPr>
      <w:r>
        <w:rPr>
          <w:lang w:eastAsia="zh-CN"/>
        </w:rPr>
        <w:t xml:space="preserve">OCC factor (M) [QC] </w:t>
      </w:r>
    </w:p>
    <w:p w14:paraId="1E710339" w14:textId="77777777" w:rsidR="00E4500E" w:rsidRDefault="006255E3">
      <w:pPr>
        <w:numPr>
          <w:ilvl w:val="1"/>
          <w:numId w:val="22"/>
        </w:numPr>
        <w:rPr>
          <w:lang w:eastAsia="zh-CN"/>
        </w:rPr>
      </w:pPr>
      <w:r>
        <w:rPr>
          <w:lang w:eastAsia="zh-CN"/>
        </w:rPr>
        <w:t>OCC codeword [CMCC]</w:t>
      </w:r>
    </w:p>
    <w:p w14:paraId="70955B06" w14:textId="77777777" w:rsidR="00E4500E" w:rsidRDefault="006255E3">
      <w:pPr>
        <w:numPr>
          <w:ilvl w:val="0"/>
          <w:numId w:val="22"/>
        </w:numPr>
        <w:rPr>
          <w:lang w:eastAsia="zh-CN"/>
        </w:rPr>
      </w:pPr>
      <w:r>
        <w:rPr>
          <w:lang w:eastAsia="zh-CN"/>
        </w:rPr>
        <w:t>DCI [HW][Sharp][</w:t>
      </w:r>
      <w:proofErr w:type="spellStart"/>
      <w:r>
        <w:rPr>
          <w:lang w:eastAsia="zh-CN"/>
        </w:rPr>
        <w:t>Spreadtrum</w:t>
      </w:r>
      <w:proofErr w:type="spellEnd"/>
      <w:r>
        <w:rPr>
          <w:lang w:eastAsia="zh-CN"/>
        </w:rPr>
        <w:t>]</w:t>
      </w:r>
    </w:p>
    <w:p w14:paraId="2CD1F3A9" w14:textId="77777777" w:rsidR="00E4500E" w:rsidRDefault="006255E3">
      <w:pPr>
        <w:numPr>
          <w:ilvl w:val="1"/>
          <w:numId w:val="22"/>
        </w:numPr>
        <w:rPr>
          <w:lang w:eastAsia="zh-CN"/>
        </w:rPr>
      </w:pPr>
      <w:r>
        <w:rPr>
          <w:lang w:eastAsia="zh-CN"/>
        </w:rPr>
        <w:t>OCC codeword [HW][CMCC][LGE][CATT][QC][Sharp][TCL][Nordic]</w:t>
      </w:r>
    </w:p>
    <w:p w14:paraId="0D7D6540" w14:textId="77777777" w:rsidR="00E4500E" w:rsidRDefault="006255E3">
      <w:pPr>
        <w:numPr>
          <w:ilvl w:val="2"/>
          <w:numId w:val="22"/>
        </w:numPr>
        <w:rPr>
          <w:lang w:eastAsia="zh-CN"/>
        </w:rPr>
      </w:pPr>
      <w:r>
        <w:rPr>
          <w:lang w:eastAsia="zh-CN"/>
        </w:rPr>
        <w:t xml:space="preserve">OCC2: </w:t>
      </w:r>
      <w:proofErr w:type="gramStart"/>
      <w:r>
        <w:rPr>
          <w:lang w:eastAsia="zh-CN"/>
        </w:rPr>
        <w:t>1 bit</w:t>
      </w:r>
      <w:proofErr w:type="gramEnd"/>
      <w:r>
        <w:rPr>
          <w:lang w:eastAsia="zh-CN"/>
        </w:rPr>
        <w:t xml:space="preserve"> needed [HW]</w:t>
      </w:r>
    </w:p>
    <w:p w14:paraId="1EA20D56" w14:textId="77777777" w:rsidR="00E4500E" w:rsidRDefault="006255E3">
      <w:pPr>
        <w:numPr>
          <w:ilvl w:val="2"/>
          <w:numId w:val="22"/>
        </w:numPr>
        <w:rPr>
          <w:lang w:eastAsia="zh-CN"/>
        </w:rPr>
      </w:pPr>
      <w:r>
        <w:rPr>
          <w:lang w:eastAsia="zh-CN"/>
        </w:rPr>
        <w:t>Implicit [QC]</w:t>
      </w:r>
    </w:p>
    <w:p w14:paraId="49E661DA" w14:textId="77777777" w:rsidR="00E4500E" w:rsidRDefault="006255E3">
      <w:pPr>
        <w:numPr>
          <w:ilvl w:val="1"/>
          <w:numId w:val="22"/>
        </w:numPr>
        <w:rPr>
          <w:lang w:eastAsia="zh-CN"/>
        </w:rPr>
      </w:pPr>
      <w:r>
        <w:rPr>
          <w:lang w:eastAsia="zh-CN"/>
        </w:rPr>
        <w:t>OCC feature enabling [Sharp]</w:t>
      </w:r>
      <w:r>
        <w:rPr>
          <w:lang w:eastAsia="zh-CN"/>
        </w:rPr>
        <w:tab/>
      </w:r>
    </w:p>
    <w:p w14:paraId="2644B838" w14:textId="77777777" w:rsidR="00E4500E" w:rsidRDefault="006255E3">
      <w:pPr>
        <w:numPr>
          <w:ilvl w:val="2"/>
          <w:numId w:val="22"/>
        </w:numPr>
        <w:rPr>
          <w:lang w:eastAsia="zh-CN"/>
        </w:rPr>
      </w:pPr>
      <w:r>
        <w:rPr>
          <w:lang w:eastAsia="zh-CN"/>
        </w:rPr>
        <w:t>Allows fast switch between OCC scheme and legacy NPUSCH [Sharp]</w:t>
      </w:r>
    </w:p>
    <w:p w14:paraId="355C15E2" w14:textId="77777777" w:rsidR="00E4500E" w:rsidRDefault="006255E3">
      <w:pPr>
        <w:numPr>
          <w:ilvl w:val="1"/>
          <w:numId w:val="22"/>
        </w:numPr>
        <w:rPr>
          <w:lang w:eastAsia="zh-CN"/>
        </w:rPr>
      </w:pPr>
      <w:r>
        <w:rPr>
          <w:lang w:eastAsia="zh-CN"/>
        </w:rPr>
        <w:t>Maintain DCI size [Sharp][TCL][</w:t>
      </w:r>
      <w:proofErr w:type="spellStart"/>
      <w:r>
        <w:rPr>
          <w:lang w:eastAsia="zh-CN"/>
        </w:rPr>
        <w:t>Spreadtrum</w:t>
      </w:r>
      <w:proofErr w:type="spellEnd"/>
      <w:r>
        <w:rPr>
          <w:lang w:eastAsia="zh-CN"/>
        </w:rPr>
        <w:t>]</w:t>
      </w:r>
    </w:p>
    <w:p w14:paraId="28C05B44" w14:textId="77777777" w:rsidR="00E4500E" w:rsidRDefault="006255E3">
      <w:pPr>
        <w:numPr>
          <w:ilvl w:val="2"/>
          <w:numId w:val="22"/>
        </w:numPr>
        <w:rPr>
          <w:lang w:eastAsia="zh-CN"/>
        </w:rPr>
      </w:pPr>
      <w:r>
        <w:rPr>
          <w:lang w:eastAsia="zh-CN"/>
        </w:rPr>
        <w:t>Does not increase blind decoding effort at UE [Sharp]</w:t>
      </w:r>
    </w:p>
    <w:p w14:paraId="767A0336" w14:textId="77777777" w:rsidR="00E4500E" w:rsidRDefault="006255E3">
      <w:pPr>
        <w:numPr>
          <w:ilvl w:val="2"/>
          <w:numId w:val="22"/>
        </w:numPr>
        <w:rPr>
          <w:lang w:eastAsia="zh-CN"/>
        </w:rPr>
      </w:pPr>
      <w:r>
        <w:rPr>
          <w:lang w:eastAsia="zh-CN"/>
        </w:rPr>
        <w:t>Reinterpretation of DCI fields [Sharp][</w:t>
      </w:r>
      <w:proofErr w:type="spellStart"/>
      <w:r>
        <w:rPr>
          <w:lang w:eastAsia="zh-CN"/>
        </w:rPr>
        <w:t>Spreadtrum</w:t>
      </w:r>
      <w:proofErr w:type="spellEnd"/>
      <w:r>
        <w:rPr>
          <w:lang w:eastAsia="zh-CN"/>
        </w:rPr>
        <w:t>]</w:t>
      </w:r>
    </w:p>
    <w:p w14:paraId="41DA21B5" w14:textId="77777777" w:rsidR="00E4500E" w:rsidRDefault="006255E3">
      <w:pPr>
        <w:numPr>
          <w:ilvl w:val="3"/>
          <w:numId w:val="22"/>
        </w:numPr>
        <w:rPr>
          <w:lang w:eastAsia="zh-CN"/>
        </w:rPr>
      </w:pPr>
      <w:r>
        <w:rPr>
          <w:lang w:eastAsia="zh-CN"/>
        </w:rPr>
        <w:t>Reinterpret REP field (NTN coverage conditions are stable) [Sharp]</w:t>
      </w:r>
    </w:p>
    <w:p w14:paraId="684BF697" w14:textId="77777777" w:rsidR="00E4500E" w:rsidRDefault="006255E3">
      <w:pPr>
        <w:numPr>
          <w:ilvl w:val="3"/>
          <w:numId w:val="22"/>
        </w:numPr>
        <w:rPr>
          <w:lang w:eastAsia="zh-CN"/>
        </w:rPr>
      </w:pPr>
      <w:r>
        <w:rPr>
          <w:lang w:eastAsia="zh-CN"/>
        </w:rPr>
        <w:t>Reinterpret bits in MCS field [TCL]</w:t>
      </w:r>
    </w:p>
    <w:p w14:paraId="453FF6E4" w14:textId="77777777" w:rsidR="00E4500E" w:rsidRDefault="006255E3">
      <w:pPr>
        <w:numPr>
          <w:ilvl w:val="0"/>
          <w:numId w:val="22"/>
        </w:numPr>
        <w:rPr>
          <w:lang w:eastAsia="zh-CN"/>
        </w:rPr>
      </w:pPr>
      <w:r>
        <w:rPr>
          <w:lang w:eastAsia="zh-CN"/>
        </w:rPr>
        <w:t>MAC CE [Apple]</w:t>
      </w:r>
    </w:p>
    <w:p w14:paraId="41EF6238" w14:textId="77777777" w:rsidR="00E4500E" w:rsidRDefault="006255E3">
      <w:pPr>
        <w:numPr>
          <w:ilvl w:val="1"/>
          <w:numId w:val="22"/>
        </w:numPr>
        <w:rPr>
          <w:lang w:eastAsia="zh-CN"/>
        </w:rPr>
      </w:pPr>
      <w:r>
        <w:rPr>
          <w:lang w:eastAsia="zh-CN"/>
        </w:rPr>
        <w:t>OCC codeword [Apple]</w:t>
      </w:r>
    </w:p>
    <w:p w14:paraId="1797CC92" w14:textId="77777777" w:rsidR="00E4500E" w:rsidRDefault="006255E3">
      <w:pPr>
        <w:numPr>
          <w:ilvl w:val="1"/>
          <w:numId w:val="22"/>
        </w:numPr>
        <w:rPr>
          <w:lang w:eastAsia="zh-CN"/>
        </w:rPr>
      </w:pPr>
      <w:r>
        <w:rPr>
          <w:lang w:eastAsia="zh-CN"/>
        </w:rPr>
        <w:t>OCC factor (M) [Apple]</w:t>
      </w:r>
    </w:p>
    <w:p w14:paraId="358FC8CB" w14:textId="77777777" w:rsidR="00E4500E" w:rsidRDefault="006255E3">
      <w:pPr>
        <w:numPr>
          <w:ilvl w:val="0"/>
          <w:numId w:val="22"/>
        </w:numPr>
        <w:rPr>
          <w:lang w:eastAsia="zh-CN"/>
        </w:rPr>
      </w:pPr>
      <w:r>
        <w:rPr>
          <w:lang w:eastAsia="zh-CN"/>
        </w:rPr>
        <w:t>Implicitly derived [QC]</w:t>
      </w:r>
    </w:p>
    <w:p w14:paraId="6816DFB9" w14:textId="77777777" w:rsidR="00E4500E" w:rsidRDefault="006255E3">
      <w:pPr>
        <w:numPr>
          <w:ilvl w:val="1"/>
          <w:numId w:val="22"/>
        </w:numPr>
        <w:rPr>
          <w:lang w:eastAsia="zh-CN"/>
        </w:rPr>
      </w:pPr>
      <w:r>
        <w:rPr>
          <w:lang w:eastAsia="zh-CN"/>
        </w:rPr>
        <w:t>OCC codeword [QC]</w:t>
      </w:r>
    </w:p>
    <w:p w14:paraId="50919D17" w14:textId="77777777" w:rsidR="00E4500E" w:rsidRDefault="006255E3">
      <w:pPr>
        <w:numPr>
          <w:ilvl w:val="0"/>
          <w:numId w:val="22"/>
        </w:numPr>
        <w:rPr>
          <w:lang w:eastAsia="zh-CN"/>
        </w:rPr>
      </w:pPr>
      <w:r>
        <w:rPr>
          <w:lang w:eastAsia="zh-CN"/>
        </w:rPr>
        <w:t>CG-Msg3-EDT:</w:t>
      </w:r>
    </w:p>
    <w:p w14:paraId="7D444FDF" w14:textId="77777777" w:rsidR="00E4500E" w:rsidRDefault="006255E3">
      <w:pPr>
        <w:numPr>
          <w:ilvl w:val="1"/>
          <w:numId w:val="22"/>
        </w:numPr>
        <w:rPr>
          <w:lang w:eastAsia="zh-CN"/>
        </w:rPr>
      </w:pPr>
      <w:r>
        <w:rPr>
          <w:lang w:eastAsia="zh-CN"/>
        </w:rPr>
        <w:t>OCC codeword linked to virtual NPRACH resource [LGE]</w:t>
      </w:r>
    </w:p>
    <w:p w14:paraId="40B91A05" w14:textId="77777777" w:rsidR="00E4500E" w:rsidRDefault="006255E3">
      <w:pPr>
        <w:numPr>
          <w:ilvl w:val="1"/>
          <w:numId w:val="22"/>
        </w:numPr>
        <w:rPr>
          <w:lang w:eastAsia="zh-CN"/>
        </w:rPr>
      </w:pPr>
      <w:r>
        <w:rPr>
          <w:lang w:eastAsia="zh-CN"/>
        </w:rPr>
        <w:t>OCC codeword linked to contention resolution ID [LGE]</w:t>
      </w:r>
    </w:p>
    <w:p w14:paraId="1827FCF9" w14:textId="77777777" w:rsidR="00E4500E" w:rsidRDefault="00E4500E">
      <w:pPr>
        <w:pStyle w:val="ListParagraph"/>
        <w:spacing w:after="160" w:line="259" w:lineRule="auto"/>
        <w:ind w:leftChars="0" w:left="0"/>
        <w:contextualSpacing/>
        <w:rPr>
          <w:rFonts w:ascii="Times New Roman" w:hAnsi="Times New Roman"/>
        </w:rPr>
      </w:pPr>
    </w:p>
    <w:p w14:paraId="5120970D"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The following agreement was made at RAN1#118bis Hefei:</w:t>
      </w:r>
    </w:p>
    <w:p w14:paraId="6A4FA935" w14:textId="77777777" w:rsidR="00E4500E" w:rsidRDefault="00E4500E">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58BC2B8B" w14:textId="77777777">
        <w:tc>
          <w:tcPr>
            <w:tcW w:w="9611" w:type="dxa"/>
          </w:tcPr>
          <w:p w14:paraId="0D1B4E25" w14:textId="77777777" w:rsidR="00E4500E" w:rsidRDefault="006255E3">
            <w:pPr>
              <w:contextualSpacing/>
              <w:rPr>
                <w:rFonts w:ascii="Times New Roman" w:hAnsi="Times New Roman"/>
                <w:bCs/>
                <w:szCs w:val="20"/>
                <w:lang w:eastAsia="zh-CN"/>
              </w:rPr>
            </w:pPr>
            <w:r>
              <w:rPr>
                <w:rFonts w:ascii="Times New Roman" w:hAnsi="Times New Roman"/>
                <w:bCs/>
                <w:szCs w:val="20"/>
                <w:highlight w:val="green"/>
                <w:lang w:eastAsia="zh-CN"/>
              </w:rPr>
              <w:lastRenderedPageBreak/>
              <w:t>Agreement</w:t>
            </w:r>
          </w:p>
          <w:p w14:paraId="6B918687" w14:textId="77777777" w:rsidR="00E4500E" w:rsidRDefault="006255E3">
            <w:pPr>
              <w:rPr>
                <w:rFonts w:ascii="Times New Roman" w:hAnsi="Times New Roman"/>
                <w:bCs/>
                <w:szCs w:val="20"/>
              </w:rPr>
            </w:pPr>
            <w:r>
              <w:rPr>
                <w:rFonts w:ascii="Times New Roman" w:hAnsi="Times New Roman"/>
                <w:bCs/>
                <w:szCs w:val="20"/>
              </w:rPr>
              <w:t>For support of single-tone OCC for NPUSCH format 1, RAN1 studies:</w:t>
            </w:r>
          </w:p>
          <w:p w14:paraId="48E2E5E0" w14:textId="77777777" w:rsidR="00E4500E" w:rsidRDefault="006255E3">
            <w:pPr>
              <w:numPr>
                <w:ilvl w:val="0"/>
                <w:numId w:val="22"/>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43998D87" w14:textId="77777777" w:rsidR="00E4500E" w:rsidRDefault="006255E3">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74D754FF" w14:textId="77777777" w:rsidR="00E4500E" w:rsidRDefault="006255E3">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03E4BC7E" w14:textId="77777777" w:rsidR="00E4500E" w:rsidRDefault="006255E3">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791FD901" w14:textId="77777777" w:rsidR="00E4500E" w:rsidRDefault="006255E3">
            <w:pPr>
              <w:numPr>
                <w:ilvl w:val="0"/>
                <w:numId w:val="22"/>
              </w:numPr>
              <w:rPr>
                <w:rFonts w:ascii="Times New Roman" w:eastAsia="DengXian" w:hAnsi="Times New Roman"/>
                <w:bCs/>
                <w:szCs w:val="20"/>
                <w:lang w:eastAsia="zh-CN"/>
              </w:rPr>
            </w:pPr>
            <w:r>
              <w:rPr>
                <w:rFonts w:ascii="Times New Roman" w:eastAsia="DengXian" w:hAnsi="Times New Roman"/>
                <w:bCs/>
                <w:szCs w:val="20"/>
                <w:lang w:eastAsia="zh-CN"/>
              </w:rPr>
              <w:t xml:space="preserve">For dynamic grant in RRC CONNECTED, study which and whether any parameters are signalled via DCI and which and whether any parameters are signalled by </w:t>
            </w:r>
            <w:proofErr w:type="gramStart"/>
            <w:r>
              <w:rPr>
                <w:rFonts w:ascii="Times New Roman" w:eastAsia="DengXian" w:hAnsi="Times New Roman"/>
                <w:bCs/>
                <w:szCs w:val="20"/>
                <w:lang w:eastAsia="zh-CN"/>
              </w:rPr>
              <w:t>RRC</w:t>
            </w:r>
            <w:proofErr w:type="gramEnd"/>
          </w:p>
          <w:p w14:paraId="55D4F426" w14:textId="77777777" w:rsidR="00E4500E" w:rsidRDefault="006255E3">
            <w:pPr>
              <w:numPr>
                <w:ilvl w:val="0"/>
                <w:numId w:val="22"/>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65A72826" w14:textId="77777777" w:rsidR="00E4500E" w:rsidRDefault="00E4500E">
            <w:pPr>
              <w:pStyle w:val="ListParagraph"/>
              <w:spacing w:after="160" w:line="259" w:lineRule="auto"/>
              <w:ind w:leftChars="0" w:left="0"/>
              <w:contextualSpacing/>
              <w:rPr>
                <w:rFonts w:ascii="Times New Roman" w:hAnsi="Times New Roman"/>
              </w:rPr>
            </w:pPr>
          </w:p>
        </w:tc>
      </w:tr>
    </w:tbl>
    <w:p w14:paraId="45DF695C" w14:textId="77777777" w:rsidR="00E4500E" w:rsidRDefault="00E4500E">
      <w:pPr>
        <w:pStyle w:val="ListParagraph"/>
        <w:spacing w:after="160" w:line="259" w:lineRule="auto"/>
        <w:ind w:leftChars="0" w:left="0"/>
        <w:contextualSpacing/>
        <w:rPr>
          <w:rFonts w:ascii="Times New Roman" w:hAnsi="Times New Roman"/>
        </w:rPr>
      </w:pPr>
    </w:p>
    <w:p w14:paraId="26D9BD8C"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We have not yet fully concluded on the OCC schemes (see section </w:t>
      </w:r>
      <w:r>
        <w:rPr>
          <w:rFonts w:ascii="Times New Roman" w:hAnsi="Times New Roman"/>
        </w:rPr>
        <w:fldChar w:fldCharType="begin"/>
      </w:r>
      <w:r>
        <w:rPr>
          <w:rFonts w:ascii="Times New Roman" w:hAnsi="Times New Roman"/>
        </w:rPr>
        <w:instrText xml:space="preserve"> REF _Ref182833455 \r \h </w:instrText>
      </w:r>
      <w:r>
        <w:rPr>
          <w:rFonts w:ascii="Times New Roman" w:hAnsi="Times New Roman"/>
        </w:rPr>
      </w:r>
      <w:r>
        <w:rPr>
          <w:rFonts w:ascii="Times New Roman" w:hAnsi="Times New Roman"/>
        </w:rPr>
        <w:fldChar w:fldCharType="separate"/>
      </w:r>
      <w:r>
        <w:rPr>
          <w:rFonts w:ascii="Times New Roman" w:hAnsi="Times New Roman"/>
        </w:rPr>
        <w:t>4.2</w:t>
      </w:r>
      <w:r>
        <w:rPr>
          <w:rFonts w:ascii="Times New Roman" w:hAnsi="Times New Roman"/>
        </w:rPr>
        <w:fldChar w:fldCharType="end"/>
      </w:r>
      <w:r>
        <w:rPr>
          <w:rFonts w:ascii="Times New Roman" w:hAnsi="Times New Roman"/>
        </w:rPr>
        <w:t xml:space="preserve"> and </w:t>
      </w:r>
      <w:r>
        <w:rPr>
          <w:rFonts w:ascii="Times New Roman" w:hAnsi="Times New Roman"/>
        </w:rPr>
        <w:fldChar w:fldCharType="begin"/>
      </w:r>
      <w:r>
        <w:rPr>
          <w:rFonts w:ascii="Times New Roman" w:hAnsi="Times New Roman"/>
        </w:rPr>
        <w:instrText xml:space="preserve"> REF _Ref182833458 \r \h </w:instrText>
      </w:r>
      <w:r>
        <w:rPr>
          <w:rFonts w:ascii="Times New Roman" w:hAnsi="Times New Roman"/>
        </w:rPr>
      </w:r>
      <w:r>
        <w:rPr>
          <w:rFonts w:ascii="Times New Roman" w:hAnsi="Times New Roman"/>
        </w:rPr>
        <w:fldChar w:fldCharType="separate"/>
      </w:r>
      <w:r>
        <w:rPr>
          <w:rFonts w:ascii="Times New Roman" w:hAnsi="Times New Roman"/>
        </w:rPr>
        <w:t>4.3</w:t>
      </w:r>
      <w:r>
        <w:rPr>
          <w:rFonts w:ascii="Times New Roman" w:hAnsi="Times New Roman"/>
        </w:rPr>
        <w:fldChar w:fldCharType="end"/>
      </w:r>
      <w:r>
        <w:rPr>
          <w:rFonts w:ascii="Times New Roman" w:hAnsi="Times New Roman"/>
        </w:rPr>
        <w:t xml:space="preserve">), although it seems that (at the time of writing this section and according to the proposals in this version of the document that): </w:t>
      </w:r>
    </w:p>
    <w:p w14:paraId="0A497682" w14:textId="77777777" w:rsidR="00E4500E" w:rsidRDefault="00E4500E">
      <w:pPr>
        <w:pStyle w:val="ListParagraph"/>
        <w:spacing w:after="160" w:line="259" w:lineRule="auto"/>
        <w:ind w:leftChars="0" w:left="0"/>
        <w:contextualSpacing/>
        <w:rPr>
          <w:rFonts w:ascii="Times New Roman" w:hAnsi="Times New Roman"/>
        </w:rPr>
      </w:pPr>
    </w:p>
    <w:p w14:paraId="3F541A1D" w14:textId="77777777" w:rsidR="00E4500E" w:rsidRDefault="006255E3">
      <w:pPr>
        <w:pStyle w:val="ListParagraph"/>
        <w:numPr>
          <w:ilvl w:val="0"/>
          <w:numId w:val="31"/>
        </w:numPr>
        <w:spacing w:after="160" w:line="259" w:lineRule="auto"/>
        <w:ind w:leftChars="0"/>
        <w:contextualSpacing/>
        <w:rPr>
          <w:rFonts w:ascii="Times New Roman" w:hAnsi="Times New Roman"/>
        </w:rPr>
      </w:pPr>
      <w:r>
        <w:rPr>
          <w:rFonts w:ascii="Times New Roman" w:hAnsi="Times New Roman"/>
        </w:rPr>
        <w:t>There will be a single OCC factor (M) supported: OCC2.</w:t>
      </w:r>
    </w:p>
    <w:p w14:paraId="187AAFEA" w14:textId="77777777" w:rsidR="00E4500E" w:rsidRDefault="006255E3">
      <w:pPr>
        <w:pStyle w:val="ListParagraph"/>
        <w:numPr>
          <w:ilvl w:val="0"/>
          <w:numId w:val="31"/>
        </w:numPr>
        <w:spacing w:after="160" w:line="259" w:lineRule="auto"/>
        <w:ind w:leftChars="0"/>
        <w:contextualSpacing/>
        <w:rPr>
          <w:rFonts w:ascii="Times New Roman" w:hAnsi="Times New Roman"/>
        </w:rPr>
      </w:pPr>
      <w:r>
        <w:rPr>
          <w:rFonts w:ascii="Times New Roman" w:hAnsi="Times New Roman"/>
        </w:rPr>
        <w:t>The sequence type will be defined in the specifications as part of the OCC scheme.</w:t>
      </w:r>
    </w:p>
    <w:p w14:paraId="35BB74A2" w14:textId="77777777" w:rsidR="00E4500E" w:rsidRDefault="00E4500E">
      <w:pPr>
        <w:spacing w:after="160" w:line="259" w:lineRule="auto"/>
        <w:contextualSpacing/>
        <w:rPr>
          <w:rFonts w:ascii="Times New Roman" w:hAnsi="Times New Roman"/>
        </w:rPr>
      </w:pPr>
    </w:p>
    <w:p w14:paraId="73762F68" w14:textId="77777777" w:rsidR="00E4500E" w:rsidRDefault="006255E3">
      <w:pPr>
        <w:spacing w:after="160" w:line="259" w:lineRule="auto"/>
        <w:contextualSpacing/>
        <w:rPr>
          <w:rFonts w:ascii="Times New Roman" w:hAnsi="Times New Roman"/>
        </w:rPr>
      </w:pPr>
      <w:r>
        <w:rPr>
          <w:rFonts w:ascii="Times New Roman" w:hAnsi="Times New Roman"/>
        </w:rPr>
        <w:t>Hence, it is proposed that the only parameters that need signalling for OCC support are OCC codeword and enabling of OCC feature. There is majority consensus that OCC codeword would be signalled by DCI and OCC feature enabling would be signalled by RRC. Hence, the following proposal is made:</w:t>
      </w:r>
    </w:p>
    <w:p w14:paraId="1805B0B4" w14:textId="77777777" w:rsidR="00E4500E" w:rsidRDefault="00E4500E">
      <w:pPr>
        <w:spacing w:after="160" w:line="259" w:lineRule="auto"/>
        <w:contextualSpacing/>
        <w:rPr>
          <w:rFonts w:ascii="Times New Roman" w:hAnsi="Times New Roman"/>
        </w:rPr>
      </w:pPr>
    </w:p>
    <w:p w14:paraId="2D58B00D"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Proposal 4.7-1v1: </w:t>
      </w:r>
    </w:p>
    <w:p w14:paraId="3E66A137" w14:textId="77777777" w:rsidR="00E4500E" w:rsidRDefault="00E4500E">
      <w:pPr>
        <w:pStyle w:val="ListParagraph"/>
        <w:spacing w:after="160" w:line="259" w:lineRule="auto"/>
        <w:ind w:leftChars="0" w:left="0"/>
        <w:contextualSpacing/>
        <w:rPr>
          <w:rFonts w:ascii="Times New Roman" w:hAnsi="Times New Roman"/>
          <w:b/>
          <w:bCs/>
        </w:rPr>
      </w:pPr>
    </w:p>
    <w:p w14:paraId="02438131"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szCs w:val="20"/>
        </w:rPr>
        <w:t>For support of single-tone OCC for NPUSCH format 1:</w:t>
      </w:r>
    </w:p>
    <w:p w14:paraId="72BFEFD7" w14:textId="77777777" w:rsidR="00E4500E" w:rsidRDefault="006255E3">
      <w:pPr>
        <w:pStyle w:val="ListParagraph"/>
        <w:numPr>
          <w:ilvl w:val="0"/>
          <w:numId w:val="22"/>
        </w:numPr>
        <w:ind w:leftChars="0"/>
        <w:rPr>
          <w:rFonts w:ascii="Times New Roman" w:hAnsi="Times New Roman"/>
          <w:b/>
          <w:szCs w:val="20"/>
          <w:lang w:eastAsia="zh-CN"/>
        </w:rPr>
      </w:pPr>
      <w:r>
        <w:rPr>
          <w:rFonts w:ascii="Times New Roman" w:hAnsi="Times New Roman"/>
          <w:b/>
          <w:szCs w:val="20"/>
          <w:lang w:eastAsia="zh-CN"/>
        </w:rPr>
        <w:t>The parameters that need to be signalled are:</w:t>
      </w:r>
    </w:p>
    <w:p w14:paraId="48611068" w14:textId="77777777" w:rsidR="00E4500E" w:rsidRDefault="006255E3">
      <w:pPr>
        <w:numPr>
          <w:ilvl w:val="1"/>
          <w:numId w:val="22"/>
        </w:numPr>
        <w:rPr>
          <w:rFonts w:ascii="Times New Roman" w:eastAsia="DengXian" w:hAnsi="Times New Roman"/>
          <w:b/>
          <w:szCs w:val="20"/>
          <w:lang w:eastAsia="zh-CN"/>
        </w:rPr>
      </w:pPr>
      <w:r>
        <w:rPr>
          <w:rFonts w:ascii="Times New Roman" w:eastAsia="DengXian" w:hAnsi="Times New Roman"/>
          <w:b/>
          <w:szCs w:val="20"/>
          <w:lang w:eastAsia="zh-CN"/>
        </w:rPr>
        <w:t>OCC codeword</w:t>
      </w:r>
    </w:p>
    <w:p w14:paraId="4EBF3594" w14:textId="77777777" w:rsidR="00E4500E" w:rsidRDefault="006255E3">
      <w:pPr>
        <w:numPr>
          <w:ilvl w:val="1"/>
          <w:numId w:val="22"/>
        </w:numPr>
        <w:rPr>
          <w:rFonts w:ascii="Times New Roman" w:eastAsia="DengXian" w:hAnsi="Times New Roman"/>
          <w:b/>
          <w:szCs w:val="20"/>
          <w:lang w:eastAsia="zh-CN"/>
        </w:rPr>
      </w:pPr>
      <w:r>
        <w:rPr>
          <w:rFonts w:ascii="Times New Roman" w:eastAsia="DengXian" w:hAnsi="Times New Roman"/>
          <w:b/>
          <w:szCs w:val="20"/>
          <w:lang w:eastAsia="zh-CN"/>
        </w:rPr>
        <w:t>Enabling of OCC feature</w:t>
      </w:r>
    </w:p>
    <w:p w14:paraId="187759C4" w14:textId="77777777" w:rsidR="00E4500E" w:rsidRDefault="006255E3">
      <w:pPr>
        <w:numPr>
          <w:ilvl w:val="0"/>
          <w:numId w:val="22"/>
        </w:numPr>
        <w:rPr>
          <w:rFonts w:ascii="Times New Roman" w:eastAsia="DengXian" w:hAnsi="Times New Roman"/>
          <w:b/>
          <w:szCs w:val="20"/>
          <w:lang w:eastAsia="zh-CN"/>
        </w:rPr>
      </w:pPr>
      <w:r>
        <w:rPr>
          <w:rFonts w:ascii="Times New Roman" w:eastAsia="DengXian" w:hAnsi="Times New Roman"/>
          <w:b/>
          <w:szCs w:val="20"/>
          <w:lang w:eastAsia="zh-CN"/>
        </w:rPr>
        <w:t xml:space="preserve">For dynamic grant in RRC CONNECTED, OCC codeword is signalled via DCI and enabling of OCC feature is signalled by </w:t>
      </w:r>
      <w:proofErr w:type="gramStart"/>
      <w:r>
        <w:rPr>
          <w:rFonts w:ascii="Times New Roman" w:eastAsia="DengXian" w:hAnsi="Times New Roman"/>
          <w:b/>
          <w:szCs w:val="20"/>
          <w:lang w:eastAsia="zh-CN"/>
        </w:rPr>
        <w:t>RRC</w:t>
      </w:r>
      <w:proofErr w:type="gramEnd"/>
    </w:p>
    <w:p w14:paraId="35BB765E" w14:textId="77777777" w:rsidR="00E4500E" w:rsidRDefault="00E4500E">
      <w:pPr>
        <w:pStyle w:val="ListParagraph"/>
        <w:spacing w:after="160" w:line="259" w:lineRule="auto"/>
        <w:ind w:leftChars="0" w:left="0"/>
        <w:contextualSpacing/>
        <w:rPr>
          <w:rFonts w:ascii="Times New Roman" w:hAnsi="Times New Roman"/>
          <w:b/>
          <w:bCs/>
        </w:rPr>
      </w:pPr>
    </w:p>
    <w:p w14:paraId="73B8B688" w14:textId="77777777" w:rsidR="00E4500E" w:rsidRDefault="00E4500E">
      <w:pPr>
        <w:pStyle w:val="ListParagraph"/>
        <w:spacing w:after="160" w:line="259" w:lineRule="auto"/>
        <w:ind w:leftChars="0" w:left="0"/>
        <w:contextualSpacing/>
        <w:rPr>
          <w:rFonts w:ascii="Times New Roman" w:hAnsi="Times New Roman"/>
          <w:b/>
          <w:bCs/>
          <w:color w:val="FF0000"/>
        </w:rPr>
      </w:pPr>
    </w:p>
    <w:p w14:paraId="103F7D10"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4.7-1. </w:t>
      </w:r>
    </w:p>
    <w:p w14:paraId="6EAD99D0" w14:textId="77777777" w:rsidR="00E4500E" w:rsidRDefault="00E4500E">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E4500E" w14:paraId="73F2F6B6" w14:textId="77777777">
        <w:tc>
          <w:tcPr>
            <w:tcW w:w="2798" w:type="dxa"/>
            <w:shd w:val="clear" w:color="auto" w:fill="D9D9D9"/>
          </w:tcPr>
          <w:p w14:paraId="14F2B9F3" w14:textId="77777777" w:rsidR="00E4500E" w:rsidRDefault="006255E3">
            <w:pPr>
              <w:rPr>
                <w:b/>
                <w:bCs/>
                <w:lang w:eastAsia="ar-SA"/>
              </w:rPr>
            </w:pPr>
            <w:r>
              <w:rPr>
                <w:b/>
                <w:bCs/>
                <w:lang w:eastAsia="ar-SA"/>
              </w:rPr>
              <w:t>Company</w:t>
            </w:r>
          </w:p>
        </w:tc>
        <w:tc>
          <w:tcPr>
            <w:tcW w:w="6833" w:type="dxa"/>
            <w:shd w:val="clear" w:color="auto" w:fill="D9D9D9"/>
          </w:tcPr>
          <w:p w14:paraId="3ED45CA5" w14:textId="77777777" w:rsidR="00E4500E" w:rsidRDefault="006255E3">
            <w:pPr>
              <w:rPr>
                <w:b/>
                <w:bCs/>
                <w:lang w:eastAsia="ar-SA"/>
              </w:rPr>
            </w:pPr>
            <w:r>
              <w:rPr>
                <w:b/>
                <w:bCs/>
                <w:lang w:eastAsia="ar-SA"/>
              </w:rPr>
              <w:t>Comment</w:t>
            </w:r>
          </w:p>
        </w:tc>
      </w:tr>
      <w:tr w:rsidR="00E4500E" w14:paraId="148971D8" w14:textId="77777777">
        <w:tc>
          <w:tcPr>
            <w:tcW w:w="2798" w:type="dxa"/>
          </w:tcPr>
          <w:p w14:paraId="4AEF9CFA" w14:textId="77777777" w:rsidR="00E4500E" w:rsidRDefault="006255E3">
            <w:pPr>
              <w:rPr>
                <w:rFonts w:eastAsiaTheme="minorEastAsia"/>
                <w:lang w:eastAsia="zh-CN"/>
              </w:rPr>
            </w:pPr>
            <w:r>
              <w:rPr>
                <w:rFonts w:eastAsiaTheme="minorEastAsia" w:hint="eastAsia"/>
                <w:lang w:eastAsia="zh-CN"/>
              </w:rPr>
              <w:t>CMCC</w:t>
            </w:r>
          </w:p>
        </w:tc>
        <w:tc>
          <w:tcPr>
            <w:tcW w:w="6833" w:type="dxa"/>
          </w:tcPr>
          <w:p w14:paraId="6565FC35" w14:textId="77777777" w:rsidR="00E4500E" w:rsidRDefault="006255E3">
            <w:pPr>
              <w:rPr>
                <w:rFonts w:eastAsiaTheme="minorEastAsia"/>
                <w:lang w:eastAsia="zh-CN"/>
              </w:rPr>
            </w:pPr>
            <w:r>
              <w:rPr>
                <w:rFonts w:eastAsiaTheme="minorEastAsia"/>
                <w:lang w:eastAsia="zh-CN"/>
              </w:rPr>
              <w:t>F</w:t>
            </w:r>
            <w:r>
              <w:rPr>
                <w:rFonts w:eastAsiaTheme="minorEastAsia" w:hint="eastAsia"/>
                <w:lang w:eastAsia="zh-CN"/>
              </w:rPr>
              <w:t>ine with the proposal.</w:t>
            </w:r>
          </w:p>
        </w:tc>
      </w:tr>
      <w:tr w:rsidR="00E4500E" w14:paraId="0B1A879C" w14:textId="77777777">
        <w:tc>
          <w:tcPr>
            <w:tcW w:w="2798" w:type="dxa"/>
          </w:tcPr>
          <w:p w14:paraId="77E13738" w14:textId="77777777" w:rsidR="00E4500E" w:rsidRDefault="006255E3">
            <w:pPr>
              <w:rPr>
                <w:rFonts w:eastAsia="Malgun Gothic"/>
                <w:lang w:eastAsia="ko-KR"/>
              </w:rPr>
            </w:pPr>
            <w:r>
              <w:rPr>
                <w:rFonts w:eastAsia="Malgun Gothic" w:hint="eastAsia"/>
                <w:lang w:eastAsia="ko-KR"/>
              </w:rPr>
              <w:t>E</w:t>
            </w:r>
            <w:r>
              <w:rPr>
                <w:rFonts w:eastAsia="Malgun Gothic"/>
                <w:lang w:eastAsia="ko-KR"/>
              </w:rPr>
              <w:t>TRI</w:t>
            </w:r>
          </w:p>
        </w:tc>
        <w:tc>
          <w:tcPr>
            <w:tcW w:w="6833" w:type="dxa"/>
          </w:tcPr>
          <w:p w14:paraId="161051B0" w14:textId="77777777" w:rsidR="00E4500E" w:rsidRDefault="006255E3">
            <w:pPr>
              <w:rPr>
                <w:rFonts w:eastAsia="Malgun Gothic"/>
                <w:lang w:eastAsia="ko-KR"/>
              </w:rPr>
            </w:pPr>
            <w:r>
              <w:rPr>
                <w:rFonts w:eastAsia="Malgun Gothic" w:hint="eastAsia"/>
                <w:lang w:eastAsia="ko-KR"/>
              </w:rPr>
              <w:t>S</w:t>
            </w:r>
            <w:r>
              <w:rPr>
                <w:rFonts w:eastAsia="Malgun Gothic"/>
                <w:lang w:eastAsia="ko-KR"/>
              </w:rPr>
              <w:t>upport</w:t>
            </w:r>
          </w:p>
        </w:tc>
      </w:tr>
      <w:tr w:rsidR="00E4500E" w14:paraId="4E00A123" w14:textId="77777777">
        <w:tc>
          <w:tcPr>
            <w:tcW w:w="2798" w:type="dxa"/>
          </w:tcPr>
          <w:p w14:paraId="13D127C4" w14:textId="77777777" w:rsidR="00E4500E" w:rsidRDefault="006255E3">
            <w:pPr>
              <w:rPr>
                <w:rFonts w:eastAsiaTheme="minorEastAsia"/>
                <w:lang w:eastAsia="zh-CN"/>
              </w:rPr>
            </w:pPr>
            <w:r>
              <w:rPr>
                <w:rFonts w:eastAsiaTheme="minorEastAsia"/>
                <w:lang w:eastAsia="zh-CN"/>
              </w:rPr>
              <w:t>Qualcomm</w:t>
            </w:r>
          </w:p>
        </w:tc>
        <w:tc>
          <w:tcPr>
            <w:tcW w:w="6833" w:type="dxa"/>
          </w:tcPr>
          <w:p w14:paraId="59EF579A" w14:textId="77777777" w:rsidR="00E4500E" w:rsidRDefault="006255E3">
            <w:pPr>
              <w:rPr>
                <w:rFonts w:eastAsia="DengXian"/>
                <w:lang w:eastAsia="zh-CN"/>
              </w:rPr>
            </w:pPr>
            <w:r>
              <w:rPr>
                <w:rFonts w:eastAsia="DengXian"/>
                <w:lang w:eastAsia="zh-CN"/>
              </w:rPr>
              <w:t>We think it would be beneficial to support dynamic OCC ON/OFF based on dynamic grant.</w:t>
            </w:r>
          </w:p>
        </w:tc>
      </w:tr>
      <w:tr w:rsidR="00E4500E" w14:paraId="63C2038C" w14:textId="77777777">
        <w:tc>
          <w:tcPr>
            <w:tcW w:w="2798" w:type="dxa"/>
          </w:tcPr>
          <w:p w14:paraId="09328EAA" w14:textId="77777777" w:rsidR="00E4500E" w:rsidRDefault="006255E3">
            <w:pPr>
              <w:rPr>
                <w:rFonts w:eastAsiaTheme="minorEastAsia"/>
                <w:lang w:eastAsia="zh-CN"/>
              </w:rPr>
            </w:pPr>
            <w:r>
              <w:rPr>
                <w:lang w:val="en-US" w:eastAsia="ar-SA"/>
              </w:rPr>
              <w:t>Nokia, NSB</w:t>
            </w:r>
          </w:p>
        </w:tc>
        <w:tc>
          <w:tcPr>
            <w:tcW w:w="6833" w:type="dxa"/>
          </w:tcPr>
          <w:p w14:paraId="7397C627" w14:textId="77777777" w:rsidR="00E4500E" w:rsidRDefault="006255E3">
            <w:pPr>
              <w:rPr>
                <w:lang w:val="en-US" w:eastAsia="ar-SA"/>
              </w:rPr>
            </w:pPr>
            <w:r>
              <w:rPr>
                <w:lang w:val="en-US" w:eastAsia="ar-SA"/>
              </w:rPr>
              <w:t>We think the first sub-bullet can be agreed but not good for other part.</w:t>
            </w:r>
          </w:p>
          <w:p w14:paraId="2099C16D" w14:textId="77777777" w:rsidR="00E4500E" w:rsidRDefault="006255E3">
            <w:pPr>
              <w:rPr>
                <w:lang w:val="en-US" w:eastAsia="ar-SA"/>
              </w:rPr>
            </w:pPr>
            <w:r>
              <w:rPr>
                <w:lang w:val="en-US" w:eastAsia="ar-SA"/>
              </w:rPr>
              <w:t xml:space="preserve">The first sub-bullet can be supported for all the cases, not only for </w:t>
            </w:r>
            <w:proofErr w:type="gramStart"/>
            <w:r>
              <w:rPr>
                <w:lang w:val="en-US" w:eastAsia="ar-SA"/>
              </w:rPr>
              <w:t>single-tone</w:t>
            </w:r>
            <w:proofErr w:type="gramEnd"/>
            <w:r>
              <w:rPr>
                <w:lang w:val="en-US" w:eastAsia="ar-SA"/>
              </w:rPr>
              <w:t>, but also multi-tone.</w:t>
            </w:r>
          </w:p>
          <w:p w14:paraId="459E44CB" w14:textId="77777777" w:rsidR="00E4500E" w:rsidRDefault="006255E3">
            <w:pPr>
              <w:rPr>
                <w:rFonts w:eastAsia="DengXian"/>
                <w:lang w:eastAsia="zh-CN"/>
              </w:rPr>
            </w:pPr>
            <w:r>
              <w:rPr>
                <w:lang w:val="en-US" w:eastAsia="ar-SA"/>
              </w:rPr>
              <w:t>The second sub-bullet should be further discussed before any agreement.</w:t>
            </w:r>
          </w:p>
        </w:tc>
      </w:tr>
      <w:tr w:rsidR="00E4500E" w14:paraId="493BF67F" w14:textId="77777777">
        <w:tc>
          <w:tcPr>
            <w:tcW w:w="2798" w:type="dxa"/>
          </w:tcPr>
          <w:p w14:paraId="250F0FF7" w14:textId="77777777" w:rsidR="00E4500E" w:rsidRDefault="006255E3">
            <w:pPr>
              <w:rPr>
                <w:rFonts w:eastAsia="SimSun"/>
                <w:lang w:val="en-US" w:eastAsia="zh-CN"/>
              </w:rPr>
            </w:pPr>
            <w:r>
              <w:rPr>
                <w:lang w:eastAsia="ar-SA"/>
              </w:rPr>
              <w:t>Ericsson</w:t>
            </w:r>
          </w:p>
        </w:tc>
        <w:tc>
          <w:tcPr>
            <w:tcW w:w="6833" w:type="dxa"/>
          </w:tcPr>
          <w:p w14:paraId="4DE4451B" w14:textId="77777777" w:rsidR="00E4500E" w:rsidRDefault="006255E3">
            <w:pPr>
              <w:rPr>
                <w:rFonts w:eastAsia="DengXian"/>
                <w:lang w:val="en-US" w:eastAsia="zh-CN"/>
              </w:rPr>
            </w:pPr>
            <w:r>
              <w:rPr>
                <w:lang w:eastAsia="ar-SA"/>
              </w:rPr>
              <w:t>We can be ok with it.</w:t>
            </w:r>
          </w:p>
        </w:tc>
      </w:tr>
      <w:tr w:rsidR="00E4500E" w14:paraId="29441C70" w14:textId="77777777">
        <w:tc>
          <w:tcPr>
            <w:tcW w:w="2798" w:type="dxa"/>
          </w:tcPr>
          <w:p w14:paraId="1C6C503D" w14:textId="77777777" w:rsidR="00E4500E" w:rsidRDefault="006255E3">
            <w:pPr>
              <w:rPr>
                <w:lang w:eastAsia="ar-SA"/>
              </w:rPr>
            </w:pPr>
            <w:r>
              <w:rPr>
                <w:rFonts w:eastAsiaTheme="minorEastAsia"/>
                <w:lang w:eastAsia="zh-CN"/>
              </w:rPr>
              <w:t>FL3</w:t>
            </w:r>
          </w:p>
        </w:tc>
        <w:tc>
          <w:tcPr>
            <w:tcW w:w="6833" w:type="dxa"/>
          </w:tcPr>
          <w:p w14:paraId="024EEF6F" w14:textId="77777777" w:rsidR="00E4500E" w:rsidRDefault="006255E3">
            <w:pPr>
              <w:rPr>
                <w:lang w:eastAsia="ar-SA"/>
              </w:rPr>
            </w:pPr>
            <w:r>
              <w:rPr>
                <w:rFonts w:eastAsia="DengXian"/>
                <w:lang w:eastAsia="zh-CN"/>
              </w:rPr>
              <w:t>Comments above considered in FL2 response</w:t>
            </w:r>
          </w:p>
        </w:tc>
      </w:tr>
      <w:tr w:rsidR="00E4500E" w14:paraId="049BF673" w14:textId="77777777">
        <w:tc>
          <w:tcPr>
            <w:tcW w:w="2798" w:type="dxa"/>
          </w:tcPr>
          <w:p w14:paraId="3503C77D" w14:textId="77777777" w:rsidR="00E4500E" w:rsidRDefault="006255E3">
            <w:pPr>
              <w:rPr>
                <w:lang w:eastAsia="ar-SA"/>
              </w:rPr>
            </w:pPr>
            <w:r>
              <w:rPr>
                <w:rFonts w:eastAsia="SimSun"/>
                <w:lang w:val="en-US" w:eastAsia="zh-CN"/>
              </w:rPr>
              <w:t>Apple</w:t>
            </w:r>
          </w:p>
        </w:tc>
        <w:tc>
          <w:tcPr>
            <w:tcW w:w="6833" w:type="dxa"/>
          </w:tcPr>
          <w:p w14:paraId="6D08C5DF" w14:textId="77777777" w:rsidR="00E4500E" w:rsidRDefault="006255E3">
            <w:pPr>
              <w:rPr>
                <w:lang w:eastAsia="ar-SA"/>
              </w:rPr>
            </w:pPr>
            <w:r>
              <w:rPr>
                <w:rFonts w:eastAsia="DengXian"/>
                <w:lang w:val="en-US" w:eastAsia="zh-CN"/>
              </w:rPr>
              <w:t>It’s not clear how to indicate the codeword via DCI, increasing 1bit field? In our view, indicating via MAC CE could have less RAN1 standard impacts.</w:t>
            </w:r>
          </w:p>
        </w:tc>
      </w:tr>
      <w:tr w:rsidR="00E4500E" w14:paraId="1E31D4FF" w14:textId="77777777">
        <w:tc>
          <w:tcPr>
            <w:tcW w:w="2798" w:type="dxa"/>
          </w:tcPr>
          <w:p w14:paraId="6E4A45C2" w14:textId="77777777" w:rsidR="00E4500E" w:rsidRDefault="006255E3">
            <w:pPr>
              <w:rPr>
                <w:lang w:eastAsia="ar-SA"/>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6833" w:type="dxa"/>
          </w:tcPr>
          <w:p w14:paraId="32631538" w14:textId="77777777" w:rsidR="00E4500E" w:rsidRDefault="006255E3">
            <w:pPr>
              <w:rPr>
                <w:lang w:eastAsia="ar-SA"/>
              </w:rPr>
            </w:pPr>
            <w:r>
              <w:rPr>
                <w:rFonts w:eastAsia="DengXian" w:hint="eastAsia"/>
                <w:lang w:val="en-US" w:eastAsia="zh-CN"/>
              </w:rPr>
              <w:t>s</w:t>
            </w:r>
            <w:r>
              <w:rPr>
                <w:rFonts w:eastAsia="DengXian"/>
                <w:lang w:val="en-US" w:eastAsia="zh-CN"/>
              </w:rPr>
              <w:t>upport</w:t>
            </w:r>
          </w:p>
        </w:tc>
      </w:tr>
      <w:tr w:rsidR="00E4500E" w14:paraId="4AB5B404" w14:textId="77777777">
        <w:tc>
          <w:tcPr>
            <w:tcW w:w="2798" w:type="dxa"/>
          </w:tcPr>
          <w:p w14:paraId="78C4F155" w14:textId="77777777" w:rsidR="00E4500E" w:rsidRDefault="006255E3">
            <w:pPr>
              <w:rPr>
                <w:lang w:eastAsia="ar-SA"/>
              </w:rPr>
            </w:pPr>
            <w:proofErr w:type="spellStart"/>
            <w:r>
              <w:rPr>
                <w:rFonts w:eastAsia="SimSun"/>
                <w:lang w:val="en-US" w:eastAsia="zh-CN"/>
              </w:rPr>
              <w:t>Spreadtrum</w:t>
            </w:r>
            <w:proofErr w:type="spellEnd"/>
            <w:r>
              <w:rPr>
                <w:rFonts w:eastAsia="SimSun"/>
                <w:lang w:val="en-US" w:eastAsia="zh-CN"/>
              </w:rPr>
              <w:t xml:space="preserve"> </w:t>
            </w:r>
          </w:p>
        </w:tc>
        <w:tc>
          <w:tcPr>
            <w:tcW w:w="6833" w:type="dxa"/>
          </w:tcPr>
          <w:p w14:paraId="366B3AA6" w14:textId="77777777" w:rsidR="00E4500E" w:rsidRDefault="006255E3">
            <w:pPr>
              <w:rPr>
                <w:lang w:eastAsia="ar-SA"/>
              </w:rPr>
            </w:pPr>
            <w:r>
              <w:rPr>
                <w:rFonts w:eastAsia="DengXian"/>
                <w:lang w:val="en-US" w:eastAsia="zh-CN"/>
              </w:rPr>
              <w:t xml:space="preserve">Support </w:t>
            </w:r>
          </w:p>
        </w:tc>
      </w:tr>
      <w:tr w:rsidR="00E4500E" w14:paraId="2BB93F09" w14:textId="77777777">
        <w:tc>
          <w:tcPr>
            <w:tcW w:w="2798" w:type="dxa"/>
          </w:tcPr>
          <w:p w14:paraId="37C7E2C2" w14:textId="77777777" w:rsidR="00E4500E" w:rsidRDefault="006255E3">
            <w:pPr>
              <w:rPr>
                <w:lang w:eastAsia="ar-SA"/>
              </w:rPr>
            </w:pPr>
            <w:r>
              <w:rPr>
                <w:rFonts w:eastAsia="SimSun"/>
                <w:lang w:val="en-US" w:eastAsia="zh-CN"/>
              </w:rPr>
              <w:t>Nordic</w:t>
            </w:r>
          </w:p>
        </w:tc>
        <w:tc>
          <w:tcPr>
            <w:tcW w:w="6833" w:type="dxa"/>
          </w:tcPr>
          <w:p w14:paraId="0A52F622" w14:textId="77777777" w:rsidR="00E4500E" w:rsidRDefault="006255E3">
            <w:pPr>
              <w:rPr>
                <w:lang w:eastAsia="ar-SA"/>
              </w:rPr>
            </w:pPr>
            <w:r>
              <w:rPr>
                <w:rFonts w:eastAsia="DengXian"/>
                <w:lang w:val="en-US" w:eastAsia="zh-CN"/>
              </w:rPr>
              <w:t>Support</w:t>
            </w:r>
          </w:p>
        </w:tc>
      </w:tr>
      <w:tr w:rsidR="00E4500E" w14:paraId="6891561F" w14:textId="77777777">
        <w:tc>
          <w:tcPr>
            <w:tcW w:w="2798" w:type="dxa"/>
          </w:tcPr>
          <w:p w14:paraId="7CB3F716" w14:textId="77777777" w:rsidR="00E4500E" w:rsidRDefault="006255E3">
            <w:pPr>
              <w:rPr>
                <w:lang w:eastAsia="ar-SA"/>
              </w:rPr>
            </w:pPr>
            <w:r>
              <w:rPr>
                <w:rFonts w:eastAsia="SimSun" w:hint="eastAsia"/>
                <w:lang w:val="en-US" w:eastAsia="zh-CN"/>
              </w:rPr>
              <w:t>ZTE</w:t>
            </w:r>
          </w:p>
        </w:tc>
        <w:tc>
          <w:tcPr>
            <w:tcW w:w="6833" w:type="dxa"/>
          </w:tcPr>
          <w:p w14:paraId="1F1AF763" w14:textId="77777777" w:rsidR="00E4500E" w:rsidRDefault="006255E3">
            <w:pPr>
              <w:rPr>
                <w:lang w:eastAsia="ar-SA"/>
              </w:rPr>
            </w:pPr>
            <w:r>
              <w:rPr>
                <w:rFonts w:eastAsia="SimSun" w:hint="eastAsia"/>
                <w:lang w:val="en-US" w:eastAsia="zh-CN"/>
              </w:rPr>
              <w:t>For PUR type transmission, the enabling of OCC feature may be implicitly indicated by configuration of OCC codeword without dedicated signaling.</w:t>
            </w:r>
          </w:p>
        </w:tc>
      </w:tr>
      <w:tr w:rsidR="00E4500E" w14:paraId="45F2D345" w14:textId="77777777">
        <w:tc>
          <w:tcPr>
            <w:tcW w:w="2798" w:type="dxa"/>
          </w:tcPr>
          <w:p w14:paraId="2AA1D634" w14:textId="77777777" w:rsidR="00E4500E" w:rsidRDefault="006255E3">
            <w:pPr>
              <w:rPr>
                <w:rFonts w:eastAsia="SimSun"/>
                <w:lang w:val="en-US" w:eastAsia="zh-CN"/>
              </w:rPr>
            </w:pPr>
            <w:r>
              <w:rPr>
                <w:rFonts w:eastAsia="SimSun"/>
                <w:lang w:val="en-US" w:eastAsia="zh-CN"/>
              </w:rPr>
              <w:t xml:space="preserve">FL2 </w:t>
            </w:r>
          </w:p>
        </w:tc>
        <w:tc>
          <w:tcPr>
            <w:tcW w:w="6833" w:type="dxa"/>
          </w:tcPr>
          <w:p w14:paraId="1DA354CC" w14:textId="77777777" w:rsidR="00E4500E" w:rsidRDefault="006255E3">
            <w:pPr>
              <w:pStyle w:val="ListParagraph"/>
              <w:spacing w:after="160" w:line="259" w:lineRule="auto"/>
              <w:ind w:leftChars="0" w:left="0"/>
              <w:contextualSpacing/>
              <w:rPr>
                <w:rFonts w:ascii="Times New Roman" w:hAnsi="Times New Roman"/>
                <w:b/>
                <w:bCs/>
              </w:rPr>
            </w:pPr>
            <w:r>
              <w:rPr>
                <w:rFonts w:eastAsia="DengXian"/>
                <w:lang w:val="en-US" w:eastAsia="zh-CN"/>
              </w:rPr>
              <w:t>I understand that Qualcomm and Nokia have similar views that the second bullet cannot be agreed. The proposal could be updated as:</w:t>
            </w:r>
            <w:r>
              <w:rPr>
                <w:rFonts w:eastAsia="DengXian"/>
                <w:lang w:val="en-US" w:eastAsia="zh-CN"/>
              </w:rPr>
              <w:br/>
            </w:r>
            <w:r>
              <w:rPr>
                <w:rFonts w:eastAsia="DengXian"/>
                <w:lang w:val="en-US" w:eastAsia="zh-CN"/>
              </w:rPr>
              <w:br/>
            </w:r>
            <w:r>
              <w:rPr>
                <w:rFonts w:ascii="Times New Roman" w:hAnsi="Times New Roman"/>
                <w:b/>
                <w:bCs/>
                <w:highlight w:val="cyan"/>
              </w:rPr>
              <w:t>[</w:t>
            </w:r>
            <w:r>
              <w:rPr>
                <w:rFonts w:ascii="Times New Roman" w:hAnsi="Times New Roman"/>
                <w:b/>
                <w:bCs/>
                <w:highlight w:val="cyan"/>
                <w:shd w:val="clear" w:color="auto" w:fill="FFFF00"/>
              </w:rPr>
              <w:t>FL4</w:t>
            </w:r>
            <w:r>
              <w:rPr>
                <w:rFonts w:ascii="Times New Roman" w:hAnsi="Times New Roman"/>
                <w:b/>
                <w:bCs/>
                <w:highlight w:val="cyan"/>
              </w:rPr>
              <w:t>]</w:t>
            </w:r>
            <w:r>
              <w:rPr>
                <w:rFonts w:ascii="Times New Roman" w:hAnsi="Times New Roman"/>
                <w:b/>
                <w:bCs/>
              </w:rPr>
              <w:t xml:space="preserve"> Proposal 4.7-1v2: </w:t>
            </w:r>
          </w:p>
          <w:p w14:paraId="1DF8C9AA" w14:textId="77777777" w:rsidR="00E4500E" w:rsidRDefault="00E4500E">
            <w:pPr>
              <w:pStyle w:val="ListParagraph"/>
              <w:spacing w:after="160" w:line="259" w:lineRule="auto"/>
              <w:ind w:leftChars="0" w:left="0"/>
              <w:contextualSpacing/>
              <w:rPr>
                <w:rFonts w:ascii="Times New Roman" w:hAnsi="Times New Roman"/>
                <w:b/>
                <w:bCs/>
              </w:rPr>
            </w:pPr>
          </w:p>
          <w:p w14:paraId="6C5D3108" w14:textId="77777777" w:rsidR="00E4500E" w:rsidRDefault="006255E3">
            <w:pPr>
              <w:pStyle w:val="ListParagraph"/>
              <w:spacing w:after="160" w:line="259" w:lineRule="auto"/>
              <w:ind w:leftChars="0" w:left="0"/>
              <w:contextualSpacing/>
              <w:rPr>
                <w:rFonts w:ascii="Times New Roman" w:hAnsi="Times New Roman"/>
                <w:b/>
                <w:szCs w:val="20"/>
                <w:lang w:eastAsia="zh-CN"/>
              </w:rPr>
            </w:pPr>
            <w:r>
              <w:rPr>
                <w:rFonts w:ascii="Times New Roman" w:hAnsi="Times New Roman"/>
                <w:b/>
                <w:szCs w:val="20"/>
              </w:rPr>
              <w:lastRenderedPageBreak/>
              <w:t>For support of single-tone OCC for NPUSCH format 1, the</w:t>
            </w:r>
            <w:r>
              <w:rPr>
                <w:rFonts w:ascii="Times New Roman" w:hAnsi="Times New Roman"/>
                <w:b/>
                <w:szCs w:val="20"/>
                <w:lang w:eastAsia="zh-CN"/>
              </w:rPr>
              <w:t xml:space="preserve"> parameters that need to be signalled are:</w:t>
            </w:r>
          </w:p>
          <w:p w14:paraId="4E2EFB8A" w14:textId="77777777" w:rsidR="00E4500E" w:rsidRDefault="006255E3">
            <w:pPr>
              <w:numPr>
                <w:ilvl w:val="1"/>
                <w:numId w:val="22"/>
              </w:numPr>
              <w:rPr>
                <w:rFonts w:ascii="Times New Roman" w:eastAsia="DengXian" w:hAnsi="Times New Roman"/>
                <w:b/>
                <w:szCs w:val="20"/>
                <w:lang w:eastAsia="zh-CN"/>
              </w:rPr>
            </w:pPr>
            <w:r>
              <w:rPr>
                <w:rFonts w:ascii="Times New Roman" w:eastAsia="DengXian" w:hAnsi="Times New Roman"/>
                <w:b/>
                <w:szCs w:val="20"/>
                <w:lang w:eastAsia="zh-CN"/>
              </w:rPr>
              <w:t>OCC codeword</w:t>
            </w:r>
          </w:p>
          <w:p w14:paraId="7B74ABE1" w14:textId="77777777" w:rsidR="00E4500E" w:rsidRDefault="006255E3">
            <w:pPr>
              <w:numPr>
                <w:ilvl w:val="1"/>
                <w:numId w:val="22"/>
              </w:numPr>
              <w:rPr>
                <w:rFonts w:ascii="Times New Roman" w:eastAsia="DengXian" w:hAnsi="Times New Roman"/>
                <w:b/>
                <w:szCs w:val="20"/>
                <w:lang w:eastAsia="zh-CN"/>
              </w:rPr>
            </w:pPr>
            <w:r>
              <w:rPr>
                <w:rFonts w:ascii="Times New Roman" w:eastAsia="DengXian" w:hAnsi="Times New Roman"/>
                <w:b/>
                <w:szCs w:val="20"/>
                <w:lang w:eastAsia="zh-CN"/>
              </w:rPr>
              <w:t>Enabling of OCC feature</w:t>
            </w:r>
          </w:p>
        </w:tc>
      </w:tr>
      <w:tr w:rsidR="00E4500E" w14:paraId="1B6C3028" w14:textId="77777777">
        <w:tc>
          <w:tcPr>
            <w:tcW w:w="2798" w:type="dxa"/>
          </w:tcPr>
          <w:p w14:paraId="0F9FD3B6" w14:textId="77777777" w:rsidR="00E4500E" w:rsidRDefault="006255E3">
            <w:pPr>
              <w:rPr>
                <w:rFonts w:eastAsia="SimSun"/>
                <w:lang w:val="en-US" w:eastAsia="zh-CN"/>
              </w:rPr>
            </w:pPr>
            <w:r>
              <w:rPr>
                <w:rFonts w:eastAsia="SimSun"/>
                <w:lang w:val="en-US" w:eastAsia="zh-CN"/>
              </w:rPr>
              <w:lastRenderedPageBreak/>
              <w:t>FL3</w:t>
            </w:r>
          </w:p>
        </w:tc>
        <w:tc>
          <w:tcPr>
            <w:tcW w:w="6833" w:type="dxa"/>
          </w:tcPr>
          <w:p w14:paraId="0189B833" w14:textId="77777777" w:rsidR="00E4500E" w:rsidRDefault="006255E3">
            <w:pPr>
              <w:pStyle w:val="ListParagraph"/>
              <w:spacing w:after="160" w:line="259" w:lineRule="auto"/>
              <w:ind w:leftChars="0" w:left="0"/>
              <w:contextualSpacing/>
              <w:rPr>
                <w:rFonts w:eastAsia="DengXian"/>
                <w:lang w:val="en-US" w:eastAsia="zh-CN"/>
              </w:rPr>
            </w:pPr>
            <w:r>
              <w:rPr>
                <w:rFonts w:eastAsia="DengXian"/>
                <w:lang w:val="en-US" w:eastAsia="zh-CN"/>
              </w:rPr>
              <w:t>Please comment on proposal 4.7-1v2 above.</w:t>
            </w:r>
            <w:r>
              <w:rPr>
                <w:rFonts w:eastAsia="DengXian"/>
                <w:lang w:val="en-US" w:eastAsia="zh-CN"/>
              </w:rPr>
              <w:br/>
            </w:r>
            <w:r>
              <w:rPr>
                <w:rFonts w:eastAsia="DengXian"/>
                <w:lang w:val="en-US" w:eastAsia="zh-CN"/>
              </w:rPr>
              <w:br/>
              <w:t xml:space="preserve">Apple&gt; Could you please clarify how MAC CE </w:t>
            </w:r>
            <w:proofErr w:type="spellStart"/>
            <w:r>
              <w:rPr>
                <w:rFonts w:eastAsia="DengXian"/>
                <w:lang w:val="en-US" w:eastAsia="zh-CN"/>
              </w:rPr>
              <w:t>signalling</w:t>
            </w:r>
            <w:proofErr w:type="spellEnd"/>
            <w:r>
              <w:rPr>
                <w:rFonts w:eastAsia="DengXian"/>
                <w:lang w:val="en-US" w:eastAsia="zh-CN"/>
              </w:rPr>
              <w:t xml:space="preserve"> can be used for a dynamic grant of NPUSCH. If it doesn’t apply to dynamic grant, what form of allocation would MAC CE </w:t>
            </w:r>
            <w:proofErr w:type="spellStart"/>
            <w:r>
              <w:rPr>
                <w:rFonts w:eastAsia="DengXian"/>
                <w:lang w:val="en-US" w:eastAsia="zh-CN"/>
              </w:rPr>
              <w:t>signalling</w:t>
            </w:r>
            <w:proofErr w:type="spellEnd"/>
            <w:r>
              <w:rPr>
                <w:rFonts w:eastAsia="DengXian"/>
                <w:lang w:val="en-US" w:eastAsia="zh-CN"/>
              </w:rPr>
              <w:t xml:space="preserve"> apply to?</w:t>
            </w:r>
          </w:p>
        </w:tc>
      </w:tr>
      <w:tr w:rsidR="00E4500E" w14:paraId="09EFD02D" w14:textId="77777777">
        <w:tc>
          <w:tcPr>
            <w:tcW w:w="2798" w:type="dxa"/>
          </w:tcPr>
          <w:p w14:paraId="208027C8" w14:textId="77777777" w:rsidR="00E4500E" w:rsidRDefault="006255E3">
            <w:pPr>
              <w:rPr>
                <w:rFonts w:eastAsia="Malgun Gothic"/>
                <w:lang w:val="en-US" w:eastAsia="ko-KR"/>
              </w:rPr>
            </w:pPr>
            <w:r>
              <w:rPr>
                <w:rFonts w:eastAsia="Malgun Gothic" w:hint="eastAsia"/>
                <w:lang w:val="en-US" w:eastAsia="ko-KR"/>
              </w:rPr>
              <w:t>LGE2</w:t>
            </w:r>
          </w:p>
        </w:tc>
        <w:tc>
          <w:tcPr>
            <w:tcW w:w="6833" w:type="dxa"/>
          </w:tcPr>
          <w:p w14:paraId="6F82D9F0" w14:textId="77777777" w:rsidR="00E4500E" w:rsidRDefault="006255E3">
            <w:pPr>
              <w:pStyle w:val="ListParagraph"/>
              <w:spacing w:after="160" w:line="259" w:lineRule="auto"/>
              <w:ind w:leftChars="0" w:left="0"/>
              <w:contextualSpacing/>
              <w:rPr>
                <w:rFonts w:eastAsia="Malgun Gothic"/>
                <w:lang w:val="en-US" w:eastAsia="ko-KR"/>
              </w:rPr>
            </w:pPr>
            <w:r>
              <w:rPr>
                <w:rFonts w:eastAsia="Malgun Gothic" w:hint="eastAsia"/>
                <w:lang w:val="en-US" w:eastAsia="ko-KR"/>
              </w:rPr>
              <w:t xml:space="preserve">We may need to add </w:t>
            </w:r>
            <w:r>
              <w:rPr>
                <w:rFonts w:eastAsia="Malgun Gothic"/>
                <w:lang w:val="en-US" w:eastAsia="ko-KR"/>
              </w:rPr>
              <w:t>“</w:t>
            </w:r>
            <w:r>
              <w:rPr>
                <w:rFonts w:eastAsia="Malgun Gothic" w:hint="eastAsia"/>
                <w:b/>
                <w:bCs/>
                <w:lang w:val="en-US" w:eastAsia="ko-KR"/>
              </w:rPr>
              <w:t>except for CB MSG3-EDT</w:t>
            </w:r>
            <w:r>
              <w:rPr>
                <w:rFonts w:eastAsia="Malgun Gothic"/>
                <w:lang w:val="en-US" w:eastAsia="ko-KR"/>
              </w:rPr>
              <w:t>”</w:t>
            </w:r>
            <w:r>
              <w:rPr>
                <w:rFonts w:eastAsia="Malgun Gothic" w:hint="eastAsia"/>
                <w:lang w:val="en-US" w:eastAsia="ko-KR"/>
              </w:rPr>
              <w:t xml:space="preserve">. Considering that the nature of contention-based scheme, OCC codeword would be chosen by the UE in that case rather than using signaling. </w:t>
            </w:r>
          </w:p>
        </w:tc>
      </w:tr>
      <w:tr w:rsidR="00E4500E" w14:paraId="460E4744" w14:textId="77777777">
        <w:tc>
          <w:tcPr>
            <w:tcW w:w="2798" w:type="dxa"/>
          </w:tcPr>
          <w:p w14:paraId="50121381" w14:textId="77777777" w:rsidR="00E4500E" w:rsidRDefault="006255E3">
            <w:pPr>
              <w:rPr>
                <w:rFonts w:eastAsia="SimSun"/>
                <w:lang w:val="en-US" w:eastAsia="ko-KR"/>
              </w:rPr>
            </w:pPr>
            <w:r>
              <w:rPr>
                <w:rFonts w:eastAsia="SimSun" w:hint="eastAsia"/>
                <w:lang w:val="en-US" w:eastAsia="zh-CN"/>
              </w:rPr>
              <w:t>ZTE</w:t>
            </w:r>
          </w:p>
        </w:tc>
        <w:tc>
          <w:tcPr>
            <w:tcW w:w="6833" w:type="dxa"/>
          </w:tcPr>
          <w:p w14:paraId="60832ECD" w14:textId="77777777" w:rsidR="00E4500E" w:rsidRDefault="006255E3">
            <w:pPr>
              <w:pStyle w:val="ListParagraph"/>
              <w:spacing w:after="160" w:line="259" w:lineRule="auto"/>
              <w:ind w:leftChars="0" w:left="0"/>
              <w:contextualSpacing/>
              <w:rPr>
                <w:rFonts w:eastAsia="DengXian"/>
                <w:lang w:val="en-US" w:eastAsia="zh-CN"/>
              </w:rPr>
            </w:pPr>
            <w:r>
              <w:rPr>
                <w:rFonts w:eastAsia="DengXian" w:hint="eastAsia"/>
                <w:lang w:val="en-US" w:eastAsia="zh-CN"/>
              </w:rPr>
              <w:t>For semi-static configured transmission, e.g., PUR or CB-Msg3 EDT, enabling of OCC feature may be implicitly indicated by configuration of OCC codeword without an explicit signaling. While the current proposal seems to say that a dedicated signaling is always needed for enabling of OCC feature. Considering idle mode OCC is still pending, we may add the condition in the main bullet as below:</w:t>
            </w:r>
          </w:p>
          <w:p w14:paraId="23A760BE" w14:textId="77777777" w:rsidR="00E4500E" w:rsidRDefault="006255E3">
            <w:pPr>
              <w:pStyle w:val="ListParagraph"/>
              <w:spacing w:after="160" w:line="259" w:lineRule="auto"/>
              <w:ind w:leftChars="0" w:left="0"/>
              <w:contextualSpacing/>
              <w:rPr>
                <w:rFonts w:ascii="Times New Roman" w:hAnsi="Times New Roman"/>
                <w:b/>
                <w:szCs w:val="20"/>
                <w:lang w:eastAsia="zh-CN"/>
              </w:rPr>
            </w:pPr>
            <w:r>
              <w:rPr>
                <w:rFonts w:ascii="Times New Roman" w:hAnsi="Times New Roman"/>
                <w:b/>
                <w:szCs w:val="20"/>
              </w:rPr>
              <w:t>For support of single-tone OCC for NPUSCH format 1</w:t>
            </w:r>
            <w:r>
              <w:rPr>
                <w:rFonts w:ascii="Times New Roman" w:eastAsia="SimSun" w:hAnsi="Times New Roman" w:hint="eastAsia"/>
                <w:b/>
                <w:szCs w:val="20"/>
                <w:lang w:val="en-US" w:eastAsia="zh-CN"/>
              </w:rPr>
              <w:t xml:space="preserve"> </w:t>
            </w:r>
            <w:r>
              <w:rPr>
                <w:rFonts w:ascii="Times New Roman" w:eastAsia="SimSun" w:hAnsi="Times New Roman" w:hint="eastAsia"/>
                <w:b/>
                <w:color w:val="FF0000"/>
                <w:szCs w:val="20"/>
                <w:lang w:val="en-US" w:eastAsia="zh-CN"/>
              </w:rPr>
              <w:t>f</w:t>
            </w:r>
            <w:r>
              <w:rPr>
                <w:rFonts w:ascii="Times New Roman" w:hAnsi="Times New Roman" w:hint="eastAsia"/>
                <w:b/>
                <w:color w:val="FF0000"/>
                <w:szCs w:val="20"/>
              </w:rPr>
              <w:t>or dynamic grant in RRC CONNECTED</w:t>
            </w:r>
            <w:r>
              <w:rPr>
                <w:rFonts w:ascii="Times New Roman" w:hAnsi="Times New Roman"/>
                <w:b/>
                <w:szCs w:val="20"/>
              </w:rPr>
              <w:t>, the</w:t>
            </w:r>
            <w:r>
              <w:rPr>
                <w:rFonts w:ascii="Times New Roman" w:hAnsi="Times New Roman"/>
                <w:b/>
                <w:szCs w:val="20"/>
                <w:lang w:eastAsia="zh-CN"/>
              </w:rPr>
              <w:t xml:space="preserve"> parameters that need to be signalled are:</w:t>
            </w:r>
          </w:p>
          <w:p w14:paraId="67370C92" w14:textId="77777777" w:rsidR="00E4500E" w:rsidRDefault="006255E3">
            <w:pPr>
              <w:numPr>
                <w:ilvl w:val="1"/>
                <w:numId w:val="22"/>
              </w:numPr>
              <w:rPr>
                <w:rFonts w:ascii="Times New Roman" w:eastAsia="DengXian" w:hAnsi="Times New Roman"/>
                <w:b/>
                <w:szCs w:val="20"/>
                <w:lang w:eastAsia="zh-CN"/>
              </w:rPr>
            </w:pPr>
            <w:r>
              <w:rPr>
                <w:rFonts w:ascii="Times New Roman" w:eastAsia="DengXian" w:hAnsi="Times New Roman"/>
                <w:b/>
                <w:szCs w:val="20"/>
                <w:lang w:eastAsia="zh-CN"/>
              </w:rPr>
              <w:t>OCC codeword</w:t>
            </w:r>
          </w:p>
          <w:p w14:paraId="45EA3C0B" w14:textId="77777777" w:rsidR="00E4500E" w:rsidRDefault="006255E3">
            <w:pPr>
              <w:numPr>
                <w:ilvl w:val="1"/>
                <w:numId w:val="22"/>
              </w:numPr>
              <w:rPr>
                <w:rFonts w:eastAsia="DengXian"/>
                <w:lang w:val="en-US" w:eastAsia="ko-KR"/>
              </w:rPr>
            </w:pPr>
            <w:r>
              <w:rPr>
                <w:rFonts w:ascii="Times New Roman" w:eastAsia="DengXian" w:hAnsi="Times New Roman"/>
                <w:b/>
                <w:szCs w:val="20"/>
                <w:lang w:eastAsia="zh-CN"/>
              </w:rPr>
              <w:t>Enabling of OCC feature</w:t>
            </w:r>
          </w:p>
        </w:tc>
      </w:tr>
    </w:tbl>
    <w:p w14:paraId="2CD0CA4E" w14:textId="77777777" w:rsidR="00E4500E" w:rsidRDefault="00E4500E">
      <w:pPr>
        <w:overflowPunct w:val="0"/>
        <w:autoSpaceDE w:val="0"/>
        <w:autoSpaceDN w:val="0"/>
        <w:adjustRightInd w:val="0"/>
        <w:spacing w:after="180"/>
        <w:contextualSpacing/>
        <w:textAlignment w:val="baseline"/>
      </w:pPr>
    </w:p>
    <w:p w14:paraId="60EDDA91" w14:textId="77777777" w:rsidR="00E4500E" w:rsidRDefault="006255E3">
      <w:pPr>
        <w:pStyle w:val="Heading2"/>
      </w:pPr>
      <w:bookmarkStart w:id="46" w:name="_Ref175216261"/>
      <w:bookmarkStart w:id="47" w:name="_Toc183176194"/>
      <w:r>
        <w:t>Pairing</w:t>
      </w:r>
      <w:bookmarkEnd w:id="46"/>
      <w:bookmarkEnd w:id="47"/>
    </w:p>
    <w:p w14:paraId="1FE6CA6A" w14:textId="77777777" w:rsidR="00E4500E" w:rsidRDefault="00E4500E">
      <w:pPr>
        <w:pStyle w:val="ListParagraph"/>
        <w:spacing w:after="160" w:line="259" w:lineRule="auto"/>
        <w:ind w:leftChars="0" w:left="0"/>
        <w:contextualSpacing/>
        <w:rPr>
          <w:rFonts w:ascii="Times New Roman" w:hAnsi="Times New Roman"/>
        </w:rPr>
      </w:pPr>
    </w:p>
    <w:p w14:paraId="73F000E6"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The following issues related to pairing of UEs were identified:</w:t>
      </w:r>
    </w:p>
    <w:p w14:paraId="595F60D4" w14:textId="77777777" w:rsidR="00E4500E" w:rsidRDefault="00E4500E">
      <w:pPr>
        <w:pStyle w:val="ListParagraph"/>
        <w:spacing w:after="160" w:line="259" w:lineRule="auto"/>
        <w:ind w:leftChars="0" w:left="0"/>
        <w:contextualSpacing/>
        <w:rPr>
          <w:rFonts w:ascii="Times New Roman" w:hAnsi="Times New Roman"/>
        </w:rPr>
      </w:pPr>
    </w:p>
    <w:p w14:paraId="3B1286CC" w14:textId="77777777" w:rsidR="00E4500E" w:rsidRDefault="006255E3">
      <w:pPr>
        <w:numPr>
          <w:ilvl w:val="0"/>
          <w:numId w:val="26"/>
        </w:numPr>
        <w:rPr>
          <w:lang w:eastAsia="zh-CN"/>
        </w:rPr>
      </w:pPr>
      <w:r>
        <w:rPr>
          <w:lang w:eastAsia="zh-CN"/>
        </w:rPr>
        <w:t>RAN1 study potential loss of orthogonality from pairing UEs [Ericsson]</w:t>
      </w:r>
    </w:p>
    <w:p w14:paraId="50CA1B85" w14:textId="77777777" w:rsidR="00E4500E" w:rsidRDefault="006255E3">
      <w:pPr>
        <w:numPr>
          <w:ilvl w:val="0"/>
          <w:numId w:val="26"/>
        </w:numPr>
        <w:rPr>
          <w:lang w:eastAsia="zh-CN"/>
        </w:rPr>
      </w:pPr>
      <w:r>
        <w:rPr>
          <w:lang w:eastAsia="zh-CN"/>
        </w:rPr>
        <w:t>Factors to be considered for pairing:</w:t>
      </w:r>
    </w:p>
    <w:p w14:paraId="748EAE3B" w14:textId="77777777" w:rsidR="00E4500E" w:rsidRDefault="006255E3">
      <w:pPr>
        <w:numPr>
          <w:ilvl w:val="1"/>
          <w:numId w:val="26"/>
        </w:numPr>
        <w:rPr>
          <w:lang w:eastAsia="zh-CN"/>
        </w:rPr>
      </w:pPr>
      <w:r>
        <w:rPr>
          <w:lang w:eastAsia="zh-CN"/>
        </w:rPr>
        <w:t>Traffic characteristics [Ericsson]</w:t>
      </w:r>
    </w:p>
    <w:p w14:paraId="20BF035F" w14:textId="77777777" w:rsidR="00E4500E" w:rsidRDefault="006255E3">
      <w:pPr>
        <w:numPr>
          <w:ilvl w:val="1"/>
          <w:numId w:val="26"/>
        </w:numPr>
        <w:rPr>
          <w:lang w:eastAsia="zh-CN"/>
        </w:rPr>
      </w:pPr>
      <w:r>
        <w:rPr>
          <w:lang w:eastAsia="zh-CN"/>
        </w:rPr>
        <w:t>Number of repetitions [Ericsson]</w:t>
      </w:r>
    </w:p>
    <w:p w14:paraId="5AF129C1" w14:textId="77777777" w:rsidR="00E4500E" w:rsidRDefault="006255E3">
      <w:pPr>
        <w:numPr>
          <w:ilvl w:val="1"/>
          <w:numId w:val="26"/>
        </w:numPr>
        <w:rPr>
          <w:lang w:eastAsia="zh-CN"/>
        </w:rPr>
      </w:pPr>
      <w:r>
        <w:rPr>
          <w:lang w:eastAsia="zh-CN"/>
        </w:rPr>
        <w:t>Modulation schemes [Ericsson]</w:t>
      </w:r>
    </w:p>
    <w:p w14:paraId="70DBAD92" w14:textId="77777777" w:rsidR="00E4500E" w:rsidRDefault="006255E3">
      <w:pPr>
        <w:numPr>
          <w:ilvl w:val="1"/>
          <w:numId w:val="26"/>
        </w:numPr>
        <w:rPr>
          <w:lang w:eastAsia="zh-CN"/>
        </w:rPr>
      </w:pPr>
      <w:r>
        <w:rPr>
          <w:lang w:eastAsia="zh-CN"/>
        </w:rPr>
        <w:t>Location [Ericsson]</w:t>
      </w:r>
    </w:p>
    <w:p w14:paraId="369EBFC9" w14:textId="77777777" w:rsidR="00E4500E" w:rsidRDefault="006255E3">
      <w:pPr>
        <w:numPr>
          <w:ilvl w:val="1"/>
          <w:numId w:val="26"/>
        </w:numPr>
        <w:rPr>
          <w:lang w:eastAsia="zh-CN"/>
        </w:rPr>
      </w:pPr>
      <w:r>
        <w:rPr>
          <w:lang w:eastAsia="zh-CN"/>
        </w:rPr>
        <w:t>Power [Ericsson]</w:t>
      </w:r>
    </w:p>
    <w:p w14:paraId="033064B4" w14:textId="77777777" w:rsidR="00E4500E" w:rsidRDefault="00E4500E">
      <w:pPr>
        <w:pStyle w:val="ListParagraph"/>
        <w:spacing w:after="160" w:line="259" w:lineRule="auto"/>
        <w:ind w:leftChars="0" w:left="0"/>
        <w:contextualSpacing/>
        <w:rPr>
          <w:rFonts w:ascii="Times New Roman" w:hAnsi="Times New Roman"/>
        </w:rPr>
      </w:pPr>
    </w:p>
    <w:p w14:paraId="72940955"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From the RAN1#118bis Hefei meeting, it seems like the issue of pairing needs to be considered </w:t>
      </w:r>
      <w:proofErr w:type="gramStart"/>
      <w:r>
        <w:rPr>
          <w:rFonts w:ascii="Times New Roman" w:hAnsi="Times New Roman"/>
        </w:rPr>
        <w:t>in order to</w:t>
      </w:r>
      <w:proofErr w:type="gramEnd"/>
      <w:r>
        <w:rPr>
          <w:rFonts w:ascii="Times New Roman" w:hAnsi="Times New Roman"/>
        </w:rPr>
        <w:t xml:space="preserve"> determine the OCC length. The OCC length is considered in sections </w:t>
      </w:r>
      <w:r>
        <w:rPr>
          <w:rFonts w:ascii="Times New Roman" w:hAnsi="Times New Roman"/>
        </w:rPr>
        <w:fldChar w:fldCharType="begin"/>
      </w:r>
      <w:r>
        <w:rPr>
          <w:rFonts w:ascii="Times New Roman" w:hAnsi="Times New Roman"/>
        </w:rPr>
        <w:instrText xml:space="preserve"> REF _Ref182834035 \r \h </w:instrText>
      </w:r>
      <w:r>
        <w:rPr>
          <w:rFonts w:ascii="Times New Roman" w:hAnsi="Times New Roman"/>
        </w:rPr>
      </w:r>
      <w:r>
        <w:rPr>
          <w:rFonts w:ascii="Times New Roman" w:hAnsi="Times New Roman"/>
        </w:rPr>
        <w:fldChar w:fldCharType="separate"/>
      </w:r>
      <w:r>
        <w:rPr>
          <w:rFonts w:ascii="Times New Roman" w:hAnsi="Times New Roman"/>
        </w:rPr>
        <w:t>4.2.2</w:t>
      </w:r>
      <w:r>
        <w:rPr>
          <w:rFonts w:ascii="Times New Roman" w:hAnsi="Times New Roman"/>
        </w:rPr>
        <w:fldChar w:fldCharType="end"/>
      </w:r>
      <w:r>
        <w:rPr>
          <w:rFonts w:ascii="Times New Roman" w:hAnsi="Times New Roman"/>
        </w:rPr>
        <w:t xml:space="preserve"> and </w:t>
      </w:r>
      <w:r>
        <w:rPr>
          <w:rFonts w:ascii="Times New Roman" w:hAnsi="Times New Roman"/>
        </w:rPr>
        <w:fldChar w:fldCharType="begin"/>
      </w:r>
      <w:r>
        <w:rPr>
          <w:rFonts w:ascii="Times New Roman" w:hAnsi="Times New Roman"/>
        </w:rPr>
        <w:instrText xml:space="preserve"> REF _Ref182834038 \r \h </w:instrText>
      </w:r>
      <w:r>
        <w:rPr>
          <w:rFonts w:ascii="Times New Roman" w:hAnsi="Times New Roman"/>
        </w:rPr>
      </w:r>
      <w:r>
        <w:rPr>
          <w:rFonts w:ascii="Times New Roman" w:hAnsi="Times New Roman"/>
        </w:rPr>
        <w:fldChar w:fldCharType="separate"/>
      </w:r>
      <w:r>
        <w:rPr>
          <w:rFonts w:ascii="Times New Roman" w:hAnsi="Times New Roman"/>
        </w:rPr>
        <w:t>4.3.2</w:t>
      </w:r>
      <w:r>
        <w:rPr>
          <w:rFonts w:ascii="Times New Roman" w:hAnsi="Times New Roman"/>
        </w:rPr>
        <w:fldChar w:fldCharType="end"/>
      </w:r>
      <w:r>
        <w:rPr>
          <w:rFonts w:ascii="Times New Roman" w:hAnsi="Times New Roman"/>
        </w:rPr>
        <w:t>. It hence seems like we don’t need to make any specific agreements on pairing for OCC.</w:t>
      </w:r>
    </w:p>
    <w:p w14:paraId="3436E7B6" w14:textId="77777777" w:rsidR="00E4500E" w:rsidRDefault="006255E3">
      <w:pPr>
        <w:pStyle w:val="Heading2"/>
      </w:pPr>
      <w:bookmarkStart w:id="48" w:name="_Toc183176195"/>
      <w:r>
        <w:t xml:space="preserve">Downlink Issues and </w:t>
      </w:r>
      <w:proofErr w:type="gramStart"/>
      <w:r>
        <w:t>alignment</w:t>
      </w:r>
      <w:bookmarkEnd w:id="48"/>
      <w:proofErr w:type="gramEnd"/>
    </w:p>
    <w:p w14:paraId="3963F5D4" w14:textId="77777777" w:rsidR="00E4500E" w:rsidRDefault="00E4500E">
      <w:pPr>
        <w:pStyle w:val="ListParagraph"/>
        <w:spacing w:after="160" w:line="259" w:lineRule="auto"/>
        <w:ind w:leftChars="0" w:left="0"/>
        <w:contextualSpacing/>
        <w:rPr>
          <w:rFonts w:ascii="Times New Roman" w:hAnsi="Times New Roman"/>
        </w:rPr>
      </w:pPr>
    </w:p>
    <w:p w14:paraId="4ADA8F25"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The following issues related to the </w:t>
      </w:r>
      <w:r>
        <w:rPr>
          <w:rFonts w:ascii="Times New Roman" w:hAnsi="Times New Roman"/>
          <w:b/>
          <w:bCs/>
        </w:rPr>
        <w:t>downlink</w:t>
      </w:r>
      <w:r>
        <w:rPr>
          <w:rFonts w:ascii="Times New Roman" w:hAnsi="Times New Roman"/>
        </w:rPr>
        <w:t xml:space="preserve"> have been identified:</w:t>
      </w:r>
    </w:p>
    <w:p w14:paraId="3DB26312" w14:textId="77777777" w:rsidR="00E4500E" w:rsidRDefault="00E4500E">
      <w:pPr>
        <w:pStyle w:val="ListParagraph"/>
        <w:spacing w:after="160" w:line="259" w:lineRule="auto"/>
        <w:ind w:leftChars="0" w:left="0"/>
        <w:contextualSpacing/>
        <w:rPr>
          <w:rFonts w:ascii="Times New Roman" w:hAnsi="Times New Roman"/>
        </w:rPr>
      </w:pPr>
    </w:p>
    <w:p w14:paraId="7F8F8134" w14:textId="77777777" w:rsidR="00E4500E" w:rsidRDefault="006255E3">
      <w:pPr>
        <w:numPr>
          <w:ilvl w:val="0"/>
          <w:numId w:val="22"/>
        </w:numPr>
        <w:rPr>
          <w:lang w:eastAsia="zh-CN"/>
        </w:rPr>
      </w:pPr>
      <w:r>
        <w:rPr>
          <w:lang w:eastAsia="zh-CN"/>
        </w:rPr>
        <w:t>Increase in NPDCCH resource [Ericsson]</w:t>
      </w:r>
    </w:p>
    <w:p w14:paraId="3F5C95A9" w14:textId="77777777" w:rsidR="00E4500E" w:rsidRDefault="006255E3">
      <w:pPr>
        <w:numPr>
          <w:ilvl w:val="1"/>
          <w:numId w:val="22"/>
        </w:numPr>
        <w:rPr>
          <w:lang w:eastAsia="zh-CN"/>
        </w:rPr>
      </w:pPr>
      <w:r>
        <w:rPr>
          <w:lang w:eastAsia="zh-CN"/>
        </w:rPr>
        <w:t>4 OCC NPUSCH would require 4 DCIs [Ericsson]</w:t>
      </w:r>
    </w:p>
    <w:p w14:paraId="5DE65247" w14:textId="77777777" w:rsidR="00E4500E" w:rsidRDefault="006255E3">
      <w:pPr>
        <w:numPr>
          <w:ilvl w:val="0"/>
          <w:numId w:val="22"/>
        </w:numPr>
        <w:rPr>
          <w:lang w:eastAsia="zh-CN"/>
        </w:rPr>
      </w:pPr>
      <w:r>
        <w:rPr>
          <w:lang w:eastAsia="zh-CN"/>
        </w:rPr>
        <w:t>Alignment of NPUSCH requires staggered NPDCCH, requiring new k0 values (subframes between NPDCCH and NPUSCH) [Ericsson]</w:t>
      </w:r>
    </w:p>
    <w:p w14:paraId="67EF5E7C" w14:textId="77777777" w:rsidR="00E4500E" w:rsidRDefault="006255E3">
      <w:pPr>
        <w:numPr>
          <w:ilvl w:val="1"/>
          <w:numId w:val="22"/>
        </w:numPr>
        <w:rPr>
          <w:lang w:eastAsia="zh-CN"/>
        </w:rPr>
      </w:pPr>
      <w:r>
        <w:rPr>
          <w:lang w:eastAsia="zh-CN"/>
        </w:rPr>
        <w:t>Additional offset: k0 + {1,2,4,8,16} to allow for NPPDCH repetitions [Ericsson]</w:t>
      </w:r>
    </w:p>
    <w:p w14:paraId="65089C14" w14:textId="77777777" w:rsidR="00E4500E" w:rsidRDefault="006255E3">
      <w:pPr>
        <w:numPr>
          <w:ilvl w:val="1"/>
          <w:numId w:val="22"/>
        </w:numPr>
        <w:rPr>
          <w:lang w:eastAsia="zh-CN"/>
        </w:rPr>
      </w:pPr>
      <w:r>
        <w:rPr>
          <w:lang w:eastAsia="zh-CN"/>
        </w:rPr>
        <w:t>Additional offset is a function of OCC codeword [Sony]</w:t>
      </w:r>
    </w:p>
    <w:p w14:paraId="16588DB9" w14:textId="77777777" w:rsidR="00E4500E" w:rsidRDefault="006255E3">
      <w:pPr>
        <w:numPr>
          <w:ilvl w:val="0"/>
          <w:numId w:val="22"/>
        </w:numPr>
        <w:rPr>
          <w:lang w:eastAsia="zh-CN"/>
        </w:rPr>
      </w:pPr>
      <w:r>
        <w:rPr>
          <w:lang w:eastAsia="zh-CN"/>
        </w:rPr>
        <w:t>NPUSCH from different UEs need alignment [Nok]</w:t>
      </w:r>
    </w:p>
    <w:p w14:paraId="5E41BF9B" w14:textId="77777777" w:rsidR="00E4500E" w:rsidRDefault="00E4500E">
      <w:pPr>
        <w:rPr>
          <w:lang w:eastAsia="zh-CN"/>
        </w:rPr>
      </w:pPr>
    </w:p>
    <w:p w14:paraId="1B608F80" w14:textId="77777777" w:rsidR="00E4500E" w:rsidRDefault="006255E3">
      <w:pPr>
        <w:rPr>
          <w:lang w:eastAsia="zh-CN"/>
        </w:rPr>
      </w:pPr>
      <w:r>
        <w:rPr>
          <w:lang w:eastAsia="zh-CN"/>
        </w:rPr>
        <w:t xml:space="preserve">A related issue is that of </w:t>
      </w:r>
      <w:r>
        <w:rPr>
          <w:b/>
          <w:bCs/>
          <w:lang w:eastAsia="zh-CN"/>
        </w:rPr>
        <w:t>alignment</w:t>
      </w:r>
      <w:r>
        <w:rPr>
          <w:lang w:eastAsia="zh-CN"/>
        </w:rPr>
        <w:t xml:space="preserve"> of the OCC transmissions in general, where the following issues were identified:</w:t>
      </w:r>
      <w:r>
        <w:rPr>
          <w:lang w:eastAsia="zh-CN"/>
        </w:rPr>
        <w:br/>
      </w:r>
    </w:p>
    <w:p w14:paraId="626DF472" w14:textId="77777777" w:rsidR="00E4500E" w:rsidRDefault="006255E3">
      <w:pPr>
        <w:numPr>
          <w:ilvl w:val="0"/>
          <w:numId w:val="22"/>
        </w:numPr>
        <w:rPr>
          <w:lang w:eastAsia="zh-CN"/>
        </w:rPr>
      </w:pPr>
      <w:r>
        <w:rPr>
          <w:lang w:eastAsia="zh-CN"/>
        </w:rPr>
        <w:lastRenderedPageBreak/>
        <w:t>Alignment of NPUSCH requires staggered NPDCCH, requiring new k0 values (subframes between NPDCCH and NPUSCH) [Ericsson]</w:t>
      </w:r>
    </w:p>
    <w:p w14:paraId="2F47962D" w14:textId="77777777" w:rsidR="00E4500E" w:rsidRDefault="006255E3">
      <w:pPr>
        <w:numPr>
          <w:ilvl w:val="0"/>
          <w:numId w:val="22"/>
        </w:numPr>
        <w:rPr>
          <w:lang w:eastAsia="zh-CN"/>
        </w:rPr>
      </w:pPr>
      <w:r>
        <w:rPr>
          <w:lang w:eastAsia="zh-CN"/>
        </w:rPr>
        <w:t>Reference point in time introduced to align OCC from different UEs [TCL]</w:t>
      </w:r>
    </w:p>
    <w:p w14:paraId="6859113D" w14:textId="77777777" w:rsidR="00E4500E" w:rsidRDefault="006255E3">
      <w:pPr>
        <w:numPr>
          <w:ilvl w:val="0"/>
          <w:numId w:val="22"/>
        </w:numPr>
        <w:rPr>
          <w:lang w:eastAsia="zh-CN"/>
        </w:rPr>
      </w:pPr>
      <w:r>
        <w:rPr>
          <w:lang w:eastAsia="zh-CN"/>
        </w:rPr>
        <w:t>Alignment of adding new UEs with OCC to existing group of UEs already doing OCC [QC][Nok]</w:t>
      </w:r>
    </w:p>
    <w:p w14:paraId="3BF749A5" w14:textId="77777777" w:rsidR="00E4500E" w:rsidRDefault="006255E3">
      <w:pPr>
        <w:numPr>
          <w:ilvl w:val="0"/>
          <w:numId w:val="22"/>
        </w:numPr>
        <w:rPr>
          <w:lang w:eastAsia="zh-CN"/>
        </w:rPr>
      </w:pPr>
      <w:r>
        <w:rPr>
          <w:lang w:eastAsia="zh-CN"/>
        </w:rPr>
        <w:t>Alignment of codewords around OCC gaps [QC]</w:t>
      </w:r>
    </w:p>
    <w:p w14:paraId="18D11BC8" w14:textId="77777777" w:rsidR="00E4500E" w:rsidRDefault="006255E3">
      <w:pPr>
        <w:numPr>
          <w:ilvl w:val="0"/>
          <w:numId w:val="22"/>
        </w:numPr>
        <w:rPr>
          <w:lang w:eastAsia="zh-CN"/>
        </w:rPr>
      </w:pPr>
      <w:r>
        <w:rPr>
          <w:lang w:eastAsia="zh-CN"/>
        </w:rPr>
        <w:t>New DMRS schemes will lead to difficulty of alignment of UEs. [Nok]</w:t>
      </w:r>
    </w:p>
    <w:p w14:paraId="29237D28" w14:textId="77777777" w:rsidR="00E4500E" w:rsidRDefault="006255E3">
      <w:pPr>
        <w:numPr>
          <w:ilvl w:val="1"/>
          <w:numId w:val="22"/>
        </w:numPr>
        <w:rPr>
          <w:lang w:eastAsia="zh-CN"/>
        </w:rPr>
      </w:pPr>
      <w:r>
        <w:rPr>
          <w:lang w:eastAsia="zh-CN"/>
        </w:rPr>
        <w:t>Applies to both TDM and CDM [Nok]</w:t>
      </w:r>
    </w:p>
    <w:p w14:paraId="51853588" w14:textId="77777777" w:rsidR="00E4500E" w:rsidRDefault="00E4500E">
      <w:pPr>
        <w:rPr>
          <w:lang w:eastAsia="zh-CN"/>
        </w:rPr>
      </w:pPr>
    </w:p>
    <w:p w14:paraId="7E637F9D" w14:textId="77777777" w:rsidR="00E4500E" w:rsidRDefault="006255E3">
      <w:pPr>
        <w:rPr>
          <w:lang w:eastAsia="zh-CN"/>
        </w:rPr>
      </w:pPr>
      <w:r>
        <w:rPr>
          <w:lang w:eastAsia="zh-CN"/>
        </w:rPr>
        <w:t xml:space="preserve">The following proposal was not considered at RAN1#118bis Hefei and FL proposes that we further consider this proposal </w:t>
      </w:r>
      <w:proofErr w:type="gramStart"/>
      <w:r>
        <w:rPr>
          <w:lang w:eastAsia="zh-CN"/>
        </w:rPr>
        <w:t>in order to</w:t>
      </w:r>
      <w:proofErr w:type="gramEnd"/>
      <w:r>
        <w:rPr>
          <w:lang w:eastAsia="zh-CN"/>
        </w:rPr>
        <w:t xml:space="preserve"> progress alignment and DL signalling issues:</w:t>
      </w:r>
    </w:p>
    <w:p w14:paraId="4A23A8BD" w14:textId="77777777" w:rsidR="00E4500E" w:rsidRDefault="00E4500E"/>
    <w:p w14:paraId="550D3A7E" w14:textId="77777777" w:rsidR="00E4500E" w:rsidRDefault="006255E3">
      <w:pPr>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4.9-1: For NPUSCH format 1 single-tone for both 15kHz and 3.75kHz, RAN1 studies how alignment is supported, including:</w:t>
      </w:r>
    </w:p>
    <w:p w14:paraId="7789D9D3" w14:textId="77777777" w:rsidR="00E4500E" w:rsidRDefault="00E4500E">
      <w:pPr>
        <w:rPr>
          <w:rFonts w:ascii="Times New Roman" w:hAnsi="Times New Roman"/>
          <w:b/>
          <w:bCs/>
        </w:rPr>
      </w:pPr>
    </w:p>
    <w:p w14:paraId="7E765CA0" w14:textId="77777777" w:rsidR="00E4500E" w:rsidRDefault="006255E3">
      <w:pPr>
        <w:pStyle w:val="ListParagraph"/>
        <w:numPr>
          <w:ilvl w:val="0"/>
          <w:numId w:val="22"/>
        </w:numPr>
        <w:ind w:leftChars="0"/>
        <w:rPr>
          <w:rFonts w:ascii="Times New Roman" w:hAnsi="Times New Roman"/>
          <w:b/>
          <w:bCs/>
        </w:rPr>
      </w:pPr>
      <w:r>
        <w:rPr>
          <w:rFonts w:ascii="Times New Roman" w:hAnsi="Times New Roman"/>
          <w:b/>
          <w:bCs/>
        </w:rPr>
        <w:t>Modification to scheduling delays (k</w:t>
      </w:r>
      <w:r>
        <w:rPr>
          <w:rFonts w:ascii="Times New Roman" w:hAnsi="Times New Roman"/>
          <w:b/>
          <w:bCs/>
          <w:vertAlign w:val="subscript"/>
        </w:rPr>
        <w:t>0</w:t>
      </w:r>
      <w:r>
        <w:rPr>
          <w:rFonts w:ascii="Times New Roman" w:hAnsi="Times New Roman"/>
          <w:b/>
          <w:bCs/>
        </w:rPr>
        <w:t xml:space="preserve">) between NPDCCH and NPUSCH, considering appropriate repetition values for </w:t>
      </w:r>
      <w:proofErr w:type="gramStart"/>
      <w:r>
        <w:rPr>
          <w:rFonts w:ascii="Times New Roman" w:hAnsi="Times New Roman"/>
          <w:b/>
          <w:bCs/>
        </w:rPr>
        <w:t>NPDCCH</w:t>
      </w:r>
      <w:proofErr w:type="gramEnd"/>
    </w:p>
    <w:p w14:paraId="1DCC5266" w14:textId="77777777" w:rsidR="00E4500E" w:rsidRDefault="006255E3">
      <w:pPr>
        <w:pStyle w:val="ListParagraph"/>
        <w:numPr>
          <w:ilvl w:val="0"/>
          <w:numId w:val="22"/>
        </w:numPr>
        <w:ind w:leftChars="0"/>
        <w:rPr>
          <w:rFonts w:ascii="Times New Roman" w:hAnsi="Times New Roman"/>
          <w:b/>
          <w:bCs/>
        </w:rPr>
      </w:pPr>
      <w:r>
        <w:rPr>
          <w:rFonts w:ascii="Times New Roman" w:hAnsi="Times New Roman"/>
          <w:b/>
          <w:bCs/>
        </w:rPr>
        <w:t>FFS: other methods</w:t>
      </w:r>
    </w:p>
    <w:p w14:paraId="4281D8AA" w14:textId="77777777" w:rsidR="00E4500E" w:rsidRDefault="00E4500E">
      <w:pPr>
        <w:pStyle w:val="ListParagraph"/>
        <w:spacing w:after="160" w:line="259" w:lineRule="auto"/>
        <w:ind w:leftChars="0" w:left="0"/>
        <w:contextualSpacing/>
        <w:rPr>
          <w:rFonts w:ascii="Times New Roman" w:hAnsi="Times New Roman"/>
        </w:rPr>
      </w:pPr>
    </w:p>
    <w:p w14:paraId="0A61C1C9"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4.9-1. </w:t>
      </w:r>
    </w:p>
    <w:p w14:paraId="6353EF32" w14:textId="77777777" w:rsidR="00E4500E" w:rsidRDefault="00E4500E">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E4500E" w14:paraId="2667E045" w14:textId="77777777">
        <w:tc>
          <w:tcPr>
            <w:tcW w:w="2798" w:type="dxa"/>
            <w:shd w:val="clear" w:color="auto" w:fill="D9D9D9"/>
          </w:tcPr>
          <w:p w14:paraId="260C2D54" w14:textId="77777777" w:rsidR="00E4500E" w:rsidRDefault="006255E3">
            <w:pPr>
              <w:rPr>
                <w:b/>
                <w:bCs/>
                <w:lang w:eastAsia="ar-SA"/>
              </w:rPr>
            </w:pPr>
            <w:r>
              <w:rPr>
                <w:b/>
                <w:bCs/>
                <w:lang w:eastAsia="ar-SA"/>
              </w:rPr>
              <w:t>Company</w:t>
            </w:r>
          </w:p>
        </w:tc>
        <w:tc>
          <w:tcPr>
            <w:tcW w:w="6833" w:type="dxa"/>
            <w:shd w:val="clear" w:color="auto" w:fill="D9D9D9"/>
          </w:tcPr>
          <w:p w14:paraId="3C33B307" w14:textId="77777777" w:rsidR="00E4500E" w:rsidRDefault="006255E3">
            <w:pPr>
              <w:rPr>
                <w:b/>
                <w:bCs/>
                <w:lang w:eastAsia="ar-SA"/>
              </w:rPr>
            </w:pPr>
            <w:r>
              <w:rPr>
                <w:b/>
                <w:bCs/>
                <w:lang w:eastAsia="ar-SA"/>
              </w:rPr>
              <w:t>Comment</w:t>
            </w:r>
          </w:p>
        </w:tc>
      </w:tr>
      <w:tr w:rsidR="00E4500E" w14:paraId="46449B2E" w14:textId="77777777">
        <w:tc>
          <w:tcPr>
            <w:tcW w:w="2798" w:type="dxa"/>
          </w:tcPr>
          <w:p w14:paraId="7A1390E7" w14:textId="77777777" w:rsidR="00E4500E" w:rsidRDefault="006255E3">
            <w:pPr>
              <w:rPr>
                <w:lang w:eastAsia="ko-KR"/>
              </w:rPr>
            </w:pPr>
            <w:r>
              <w:rPr>
                <w:rFonts w:hint="eastAsia"/>
                <w:lang w:eastAsia="ko-KR"/>
              </w:rPr>
              <w:t>LGE</w:t>
            </w:r>
          </w:p>
        </w:tc>
        <w:tc>
          <w:tcPr>
            <w:tcW w:w="6833" w:type="dxa"/>
          </w:tcPr>
          <w:p w14:paraId="5BAAE5F4" w14:textId="77777777" w:rsidR="00E4500E" w:rsidRDefault="006255E3">
            <w:pPr>
              <w:rPr>
                <w:lang w:eastAsia="ko-KR"/>
              </w:rPr>
            </w:pPr>
            <w:r>
              <w:rPr>
                <w:rFonts w:hint="eastAsia"/>
                <w:lang w:eastAsia="ko-KR"/>
              </w:rPr>
              <w:t xml:space="preserve">In our understanding, when the NPUSCH repetition is enabled, the NPDCCH would be repeated as well. In this case, the current candidate values for k0 would be sufficient. </w:t>
            </w:r>
          </w:p>
        </w:tc>
      </w:tr>
      <w:tr w:rsidR="00E4500E" w14:paraId="2C2C1C31" w14:textId="77777777">
        <w:tc>
          <w:tcPr>
            <w:tcW w:w="2798" w:type="dxa"/>
          </w:tcPr>
          <w:p w14:paraId="51020FDF" w14:textId="77777777" w:rsidR="00E4500E" w:rsidRDefault="006255E3">
            <w:pPr>
              <w:rPr>
                <w:rFonts w:eastAsiaTheme="minorEastAsia"/>
                <w:lang w:eastAsia="zh-CN"/>
              </w:rPr>
            </w:pPr>
            <w:r>
              <w:rPr>
                <w:rFonts w:eastAsiaTheme="minorEastAsia"/>
                <w:lang w:val="en-US" w:eastAsia="zh-CN"/>
              </w:rPr>
              <w:t>Nokia, NSB</w:t>
            </w:r>
          </w:p>
        </w:tc>
        <w:tc>
          <w:tcPr>
            <w:tcW w:w="6833" w:type="dxa"/>
          </w:tcPr>
          <w:p w14:paraId="5727C7E2" w14:textId="77777777" w:rsidR="00E4500E" w:rsidRDefault="006255E3">
            <w:pPr>
              <w:rPr>
                <w:rFonts w:eastAsia="DengXian"/>
                <w:lang w:eastAsia="zh-CN"/>
              </w:rPr>
            </w:pPr>
            <w:r>
              <w:rPr>
                <w:rFonts w:eastAsia="DengXian"/>
                <w:lang w:val="en-US" w:eastAsia="zh-CN"/>
              </w:rPr>
              <w:t>OK for study.</w:t>
            </w:r>
          </w:p>
        </w:tc>
      </w:tr>
      <w:tr w:rsidR="00E4500E" w14:paraId="6F976D42" w14:textId="77777777">
        <w:tc>
          <w:tcPr>
            <w:tcW w:w="2798" w:type="dxa"/>
          </w:tcPr>
          <w:p w14:paraId="33425DA4" w14:textId="77777777" w:rsidR="00E4500E" w:rsidRDefault="006255E3">
            <w:pPr>
              <w:rPr>
                <w:rFonts w:eastAsiaTheme="minorEastAsia"/>
                <w:lang w:eastAsia="zh-CN"/>
              </w:rPr>
            </w:pPr>
            <w:r>
              <w:rPr>
                <w:rFonts w:eastAsiaTheme="minorEastAsia"/>
                <w:lang w:eastAsia="zh-CN"/>
              </w:rPr>
              <w:t>Ericsson</w:t>
            </w:r>
          </w:p>
        </w:tc>
        <w:tc>
          <w:tcPr>
            <w:tcW w:w="6833" w:type="dxa"/>
          </w:tcPr>
          <w:p w14:paraId="140F2E41" w14:textId="77777777" w:rsidR="00E4500E" w:rsidRDefault="006255E3">
            <w:pPr>
              <w:rPr>
                <w:rFonts w:eastAsia="DengXian"/>
                <w:lang w:eastAsia="zh-CN"/>
              </w:rPr>
            </w:pPr>
            <w:r>
              <w:rPr>
                <w:rFonts w:eastAsia="DengXian"/>
                <w:lang w:eastAsia="zh-CN"/>
              </w:rPr>
              <w:t>We are ok with the proposal, which we think is a fundamental aspect for OCC to work since DL is not orthogonal.</w:t>
            </w:r>
          </w:p>
          <w:p w14:paraId="256E26A4" w14:textId="77777777" w:rsidR="00E4500E" w:rsidRDefault="00E4500E">
            <w:pPr>
              <w:rPr>
                <w:rFonts w:eastAsia="DengXian"/>
                <w:lang w:eastAsia="zh-CN"/>
              </w:rPr>
            </w:pPr>
          </w:p>
          <w:p w14:paraId="0DCD2FCF" w14:textId="77777777" w:rsidR="00E4500E" w:rsidRDefault="006255E3">
            <w:pPr>
              <w:rPr>
                <w:rFonts w:eastAsia="DengXian"/>
                <w:lang w:eastAsia="zh-CN"/>
              </w:rPr>
            </w:pPr>
            <w:r>
              <w:rPr>
                <w:rFonts w:eastAsia="DengXian"/>
                <w:lang w:eastAsia="zh-CN"/>
              </w:rPr>
              <w:t>To LG:</w:t>
            </w:r>
          </w:p>
          <w:p w14:paraId="13AFBD97" w14:textId="77777777" w:rsidR="00E4500E" w:rsidRDefault="00E4500E">
            <w:pPr>
              <w:rPr>
                <w:rFonts w:eastAsia="DengXian"/>
                <w:lang w:eastAsia="zh-CN"/>
              </w:rPr>
            </w:pPr>
          </w:p>
          <w:p w14:paraId="580915D5" w14:textId="77777777" w:rsidR="00E4500E" w:rsidRDefault="006255E3">
            <w:pPr>
              <w:rPr>
                <w:rFonts w:eastAsia="DengXian"/>
                <w:lang w:eastAsia="zh-CN"/>
              </w:rPr>
            </w:pPr>
            <w:r>
              <w:rPr>
                <w:rFonts w:eastAsia="DengXian"/>
                <w:lang w:eastAsia="zh-CN"/>
              </w:rPr>
              <w:t>Could you clarify under which basis the “</w:t>
            </w:r>
            <w:r>
              <w:rPr>
                <w:rFonts w:hint="eastAsia"/>
                <w:lang w:eastAsia="ko-KR"/>
              </w:rPr>
              <w:t>the current candidate values for k0 would be sufficient</w:t>
            </w:r>
            <w:r>
              <w:rPr>
                <w:rFonts w:eastAsia="DengXian"/>
                <w:lang w:eastAsia="zh-CN"/>
              </w:rPr>
              <w:t>”? Could you please tell us what is the number of repetitions that you are assuming for NPDCCH?</w:t>
            </w:r>
          </w:p>
        </w:tc>
      </w:tr>
      <w:tr w:rsidR="00E4500E" w14:paraId="622B6DC1" w14:textId="77777777">
        <w:tc>
          <w:tcPr>
            <w:tcW w:w="2798" w:type="dxa"/>
          </w:tcPr>
          <w:p w14:paraId="1F4777DC" w14:textId="77777777" w:rsidR="00E4500E" w:rsidRDefault="006255E3">
            <w:pPr>
              <w:rPr>
                <w:rFonts w:eastAsiaTheme="minorEastAsia"/>
                <w:lang w:eastAsia="zh-CN"/>
              </w:rPr>
            </w:pPr>
            <w:r>
              <w:rPr>
                <w:rFonts w:eastAsiaTheme="minorEastAsia"/>
                <w:lang w:eastAsia="zh-CN"/>
              </w:rPr>
              <w:t>FL3</w:t>
            </w:r>
          </w:p>
        </w:tc>
        <w:tc>
          <w:tcPr>
            <w:tcW w:w="6833" w:type="dxa"/>
          </w:tcPr>
          <w:p w14:paraId="13CE0891" w14:textId="77777777" w:rsidR="00E4500E" w:rsidRDefault="006255E3">
            <w:pPr>
              <w:rPr>
                <w:rFonts w:eastAsia="DengXian"/>
                <w:lang w:eastAsia="zh-CN"/>
              </w:rPr>
            </w:pPr>
            <w:r>
              <w:rPr>
                <w:rFonts w:eastAsia="DengXian"/>
                <w:lang w:eastAsia="zh-CN"/>
              </w:rPr>
              <w:t>Comments above considered in FL2 response</w:t>
            </w:r>
          </w:p>
        </w:tc>
      </w:tr>
      <w:tr w:rsidR="00E4500E" w14:paraId="0160123D" w14:textId="77777777">
        <w:tc>
          <w:tcPr>
            <w:tcW w:w="2798" w:type="dxa"/>
          </w:tcPr>
          <w:p w14:paraId="371E5F1A" w14:textId="77777777" w:rsidR="00E4500E" w:rsidRDefault="006255E3">
            <w:pPr>
              <w:rPr>
                <w:rFonts w:eastAsia="SimSun"/>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833" w:type="dxa"/>
          </w:tcPr>
          <w:p w14:paraId="2333480E" w14:textId="77777777" w:rsidR="00E4500E" w:rsidRDefault="006255E3">
            <w:pPr>
              <w:rPr>
                <w:rFonts w:eastAsia="DengXian"/>
                <w:lang w:val="en-US" w:eastAsia="zh-CN"/>
              </w:rPr>
            </w:pPr>
            <w:r>
              <w:rPr>
                <w:rFonts w:eastAsia="DengXian"/>
                <w:lang w:eastAsia="zh-CN"/>
              </w:rPr>
              <w:t>Support to study.</w:t>
            </w:r>
          </w:p>
        </w:tc>
      </w:tr>
      <w:tr w:rsidR="00E4500E" w14:paraId="40D99E2C" w14:textId="77777777">
        <w:tc>
          <w:tcPr>
            <w:tcW w:w="2798" w:type="dxa"/>
          </w:tcPr>
          <w:p w14:paraId="5DA856C5" w14:textId="77777777" w:rsidR="00E4500E" w:rsidRDefault="006255E3">
            <w:pPr>
              <w:rPr>
                <w:rFonts w:eastAsia="Malgun Gothic"/>
                <w:lang w:val="en-US" w:eastAsia="ko-KR"/>
              </w:rPr>
            </w:pPr>
            <w:r>
              <w:rPr>
                <w:rFonts w:eastAsia="Malgun Gothic" w:hint="eastAsia"/>
                <w:lang w:val="en-US" w:eastAsia="ko-KR"/>
              </w:rPr>
              <w:t>LGE2</w:t>
            </w:r>
          </w:p>
        </w:tc>
        <w:tc>
          <w:tcPr>
            <w:tcW w:w="6833" w:type="dxa"/>
          </w:tcPr>
          <w:p w14:paraId="1E15AEA4" w14:textId="77777777" w:rsidR="00E4500E" w:rsidRDefault="006255E3">
            <w:pPr>
              <w:rPr>
                <w:rFonts w:eastAsia="Malgun Gothic"/>
                <w:lang w:val="en-US" w:eastAsia="ko-KR"/>
              </w:rPr>
            </w:pPr>
            <w:r>
              <w:rPr>
                <w:rFonts w:eastAsia="Malgun Gothic" w:hint="eastAsia"/>
                <w:lang w:val="en-US" w:eastAsia="ko-KR"/>
              </w:rPr>
              <w:t xml:space="preserve">According to the specification, k0 is dynamically indicated by a DCI scheduling NPUSCH, so the staggered NPDCCHs indicating the same NPUSCH resources is already possible. Depending on the repetition, it may or may not efficient, but it does not imply that the existing system cannot support it. </w:t>
            </w:r>
          </w:p>
        </w:tc>
      </w:tr>
    </w:tbl>
    <w:p w14:paraId="7795DA98" w14:textId="77777777" w:rsidR="00E4500E" w:rsidRDefault="00E4500E">
      <w:pPr>
        <w:pStyle w:val="ListParagraph"/>
        <w:spacing w:after="160" w:line="259" w:lineRule="auto"/>
        <w:ind w:leftChars="0" w:left="0"/>
        <w:contextualSpacing/>
        <w:rPr>
          <w:rFonts w:ascii="Times New Roman" w:hAnsi="Times New Roman"/>
        </w:rPr>
      </w:pPr>
    </w:p>
    <w:p w14:paraId="4AEFE68A" w14:textId="77777777" w:rsidR="00E4500E" w:rsidRDefault="00E4500E"/>
    <w:p w14:paraId="706C1692" w14:textId="77777777" w:rsidR="00E4500E" w:rsidRDefault="006255E3">
      <w:pPr>
        <w:pStyle w:val="Heading1"/>
      </w:pPr>
      <w:bookmarkStart w:id="49" w:name="_Toc183176196"/>
      <w:r>
        <w:t>NPRACH</w:t>
      </w:r>
      <w:bookmarkEnd w:id="49"/>
      <w:r>
        <w:t xml:space="preserve"> </w:t>
      </w:r>
    </w:p>
    <w:p w14:paraId="7DAAC217" w14:textId="77777777" w:rsidR="00E4500E" w:rsidRDefault="00E4500E"/>
    <w:p w14:paraId="1AE4F1A8" w14:textId="77777777" w:rsidR="00E4500E" w:rsidRDefault="006255E3">
      <w:pPr>
        <w:pStyle w:val="Heading2"/>
      </w:pPr>
      <w:bookmarkStart w:id="50" w:name="_Toc183176197"/>
      <w:r>
        <w:t xml:space="preserve">Overall summary of issues raised in </w:t>
      </w:r>
      <w:proofErr w:type="spellStart"/>
      <w:proofErr w:type="gramStart"/>
      <w:r>
        <w:t>Tdocs</w:t>
      </w:r>
      <w:bookmarkEnd w:id="50"/>
      <w:proofErr w:type="spellEnd"/>
      <w:proofErr w:type="gramEnd"/>
    </w:p>
    <w:p w14:paraId="5C1772E7" w14:textId="77777777" w:rsidR="00E4500E" w:rsidRDefault="006255E3">
      <w:r>
        <w:t>The following is an overall summary of issues raised by companies in input contributions to RAN1#118bis. Note that there were not many significant changes to the issues identified in RAN1#118.</w:t>
      </w:r>
    </w:p>
    <w:p w14:paraId="0A9FDC97" w14:textId="77777777" w:rsidR="00E4500E" w:rsidRDefault="00E4500E"/>
    <w:p w14:paraId="31DE4A13" w14:textId="77777777" w:rsidR="00E4500E" w:rsidRDefault="006255E3">
      <w:pPr>
        <w:rPr>
          <w:lang w:eastAsia="zh-CN"/>
        </w:rPr>
      </w:pPr>
      <w:r>
        <w:rPr>
          <w:b/>
          <w:bCs/>
          <w:lang w:eastAsia="zh-CN"/>
        </w:rPr>
        <w:t>Support or not</w:t>
      </w:r>
      <w:r>
        <w:rPr>
          <w:lang w:eastAsia="zh-CN"/>
        </w:rPr>
        <w:t>:</w:t>
      </w:r>
    </w:p>
    <w:p w14:paraId="37CC7DBD" w14:textId="77777777" w:rsidR="00E4500E" w:rsidRDefault="006255E3">
      <w:pPr>
        <w:numPr>
          <w:ilvl w:val="0"/>
          <w:numId w:val="22"/>
        </w:numPr>
        <w:rPr>
          <w:lang w:val="es-ES" w:eastAsia="zh-CN"/>
        </w:rPr>
      </w:pPr>
      <w:r>
        <w:rPr>
          <w:lang w:val="es-ES" w:eastAsia="zh-CN"/>
        </w:rPr>
        <w:t>Support [QC][Lenovo][NEC][</w:t>
      </w:r>
      <w:proofErr w:type="spellStart"/>
      <w:r>
        <w:rPr>
          <w:lang w:val="es-ES" w:eastAsia="zh-CN"/>
        </w:rPr>
        <w:t>Nordic</w:t>
      </w:r>
      <w:proofErr w:type="spellEnd"/>
      <w:r>
        <w:rPr>
          <w:lang w:val="es-ES" w:eastAsia="zh-CN"/>
        </w:rPr>
        <w:t>][Nokia][ETRI][Interdigital]</w:t>
      </w:r>
    </w:p>
    <w:p w14:paraId="3B009666" w14:textId="77777777" w:rsidR="00E4500E" w:rsidRDefault="006255E3">
      <w:pPr>
        <w:numPr>
          <w:ilvl w:val="1"/>
          <w:numId w:val="22"/>
        </w:numPr>
        <w:rPr>
          <w:lang w:eastAsia="zh-CN"/>
        </w:rPr>
      </w:pPr>
      <w:r>
        <w:rPr>
          <w:lang w:eastAsia="zh-CN"/>
        </w:rPr>
        <w:t>Performance OK for up to OCC5 [ZTE]</w:t>
      </w:r>
    </w:p>
    <w:p w14:paraId="20969F9F" w14:textId="77777777" w:rsidR="00E4500E" w:rsidRDefault="006255E3">
      <w:pPr>
        <w:numPr>
          <w:ilvl w:val="1"/>
          <w:numId w:val="22"/>
        </w:numPr>
        <w:rPr>
          <w:lang w:eastAsia="zh-CN"/>
        </w:rPr>
      </w:pPr>
      <w:r>
        <w:rPr>
          <w:lang w:eastAsia="zh-CN"/>
        </w:rPr>
        <w:t>Performance OK with 0.2dB loss to baseline for 3UEs being OCC-ed [QC]</w:t>
      </w:r>
    </w:p>
    <w:p w14:paraId="4D766510" w14:textId="77777777" w:rsidR="00E4500E" w:rsidRDefault="006255E3">
      <w:pPr>
        <w:numPr>
          <w:ilvl w:val="1"/>
          <w:numId w:val="22"/>
        </w:numPr>
        <w:rPr>
          <w:lang w:eastAsia="zh-CN"/>
        </w:rPr>
      </w:pPr>
      <w:r>
        <w:rPr>
          <w:lang w:eastAsia="zh-CN"/>
        </w:rPr>
        <w:t>Performance degradation of 1dB for OCC2, 3dB for OCC4 at 99% detection probability [ETRI]</w:t>
      </w:r>
    </w:p>
    <w:p w14:paraId="520FE988" w14:textId="77777777" w:rsidR="00E4500E" w:rsidRDefault="006255E3">
      <w:pPr>
        <w:numPr>
          <w:ilvl w:val="1"/>
          <w:numId w:val="22"/>
        </w:numPr>
        <w:rPr>
          <w:lang w:eastAsia="zh-CN"/>
        </w:rPr>
      </w:pPr>
      <w:r>
        <w:rPr>
          <w:lang w:eastAsia="zh-CN"/>
        </w:rPr>
        <w:t>WID says that NPRACH OCC is supported [Nokia]</w:t>
      </w:r>
    </w:p>
    <w:p w14:paraId="477EF4A0" w14:textId="77777777" w:rsidR="00E4500E" w:rsidRDefault="006255E3">
      <w:pPr>
        <w:numPr>
          <w:ilvl w:val="1"/>
          <w:numId w:val="22"/>
        </w:numPr>
        <w:rPr>
          <w:lang w:eastAsia="zh-CN"/>
        </w:rPr>
      </w:pPr>
      <w:r>
        <w:rPr>
          <w:lang w:eastAsia="zh-CN"/>
        </w:rPr>
        <w:t>Specification impacts are small [Nordic]</w:t>
      </w:r>
    </w:p>
    <w:p w14:paraId="6C7B7F61" w14:textId="77777777" w:rsidR="00E4500E" w:rsidRDefault="006255E3">
      <w:pPr>
        <w:numPr>
          <w:ilvl w:val="1"/>
          <w:numId w:val="22"/>
        </w:numPr>
        <w:rPr>
          <w:lang w:eastAsia="zh-CN"/>
        </w:rPr>
      </w:pPr>
      <w:r>
        <w:rPr>
          <w:lang w:eastAsia="zh-CN"/>
        </w:rPr>
        <w:t>CB-Msg3-EDT is a separate optional feature and does not impact whether NPRACH OCC is supported [ZTE]</w:t>
      </w:r>
    </w:p>
    <w:p w14:paraId="58D2A399" w14:textId="77777777" w:rsidR="00E4500E" w:rsidRDefault="006255E3">
      <w:pPr>
        <w:numPr>
          <w:ilvl w:val="2"/>
          <w:numId w:val="22"/>
        </w:numPr>
        <w:rPr>
          <w:color w:val="0070C0"/>
          <w:lang w:eastAsia="zh-CN"/>
        </w:rPr>
      </w:pPr>
      <w:r>
        <w:rPr>
          <w:color w:val="0070C0"/>
          <w:lang w:eastAsia="zh-CN"/>
        </w:rPr>
        <w:lastRenderedPageBreak/>
        <w:t>Note: this is to counter the argument that NPRACH enhancements are not needed in R19 since CG-Msg3-EDT does not use NPRACH: FL</w:t>
      </w:r>
    </w:p>
    <w:p w14:paraId="23DB0C0F" w14:textId="77777777" w:rsidR="00E4500E" w:rsidRDefault="006255E3">
      <w:pPr>
        <w:numPr>
          <w:ilvl w:val="0"/>
          <w:numId w:val="22"/>
        </w:numPr>
        <w:rPr>
          <w:lang w:eastAsia="zh-CN"/>
        </w:rPr>
      </w:pPr>
      <w:r>
        <w:rPr>
          <w:lang w:eastAsia="zh-CN"/>
        </w:rPr>
        <w:t>Not support [HW][Ericsson][Spreadtrum][TCL][MTK][Samsung][CATT][Ericsson][Xiaomi]</w:t>
      </w:r>
    </w:p>
    <w:p w14:paraId="256A6F5F" w14:textId="77777777" w:rsidR="00E4500E" w:rsidRDefault="006255E3">
      <w:pPr>
        <w:numPr>
          <w:ilvl w:val="1"/>
          <w:numId w:val="22"/>
        </w:numPr>
        <w:rPr>
          <w:lang w:eastAsia="zh-CN"/>
        </w:rPr>
      </w:pPr>
      <w:r>
        <w:rPr>
          <w:lang w:eastAsia="zh-CN"/>
        </w:rPr>
        <w:t>Reasons:</w:t>
      </w:r>
    </w:p>
    <w:p w14:paraId="7F3F53C5" w14:textId="77777777" w:rsidR="00E4500E" w:rsidRDefault="006255E3">
      <w:pPr>
        <w:numPr>
          <w:ilvl w:val="2"/>
          <w:numId w:val="22"/>
        </w:numPr>
        <w:rPr>
          <w:lang w:eastAsia="zh-CN"/>
        </w:rPr>
      </w:pPr>
      <w:r>
        <w:rPr>
          <w:lang w:eastAsia="zh-CN"/>
        </w:rPr>
        <w:t>Backward compatibility / impact on legacy UEs [CMCC] [Ericsson]</w:t>
      </w:r>
    </w:p>
    <w:p w14:paraId="3B7D989D" w14:textId="77777777" w:rsidR="00E4500E" w:rsidRDefault="006255E3">
      <w:pPr>
        <w:numPr>
          <w:ilvl w:val="2"/>
          <w:numId w:val="22"/>
        </w:numPr>
        <w:rPr>
          <w:lang w:eastAsia="zh-CN"/>
        </w:rPr>
      </w:pPr>
      <w:r>
        <w:rPr>
          <w:lang w:eastAsia="zh-CN"/>
        </w:rPr>
        <w:t>Specification impact [Ericsson][</w:t>
      </w:r>
      <w:proofErr w:type="spellStart"/>
      <w:r>
        <w:rPr>
          <w:lang w:eastAsia="zh-CN"/>
        </w:rPr>
        <w:t>Spreadtum</w:t>
      </w:r>
      <w:proofErr w:type="spellEnd"/>
      <w:r>
        <w:rPr>
          <w:lang w:eastAsia="zh-CN"/>
        </w:rPr>
        <w:t>][HW][vivo][Xiaomi][Samsung]</w:t>
      </w:r>
    </w:p>
    <w:p w14:paraId="5C54962D" w14:textId="77777777" w:rsidR="00E4500E" w:rsidRDefault="006255E3">
      <w:pPr>
        <w:numPr>
          <w:ilvl w:val="2"/>
          <w:numId w:val="22"/>
        </w:numPr>
        <w:rPr>
          <w:lang w:eastAsia="zh-CN"/>
        </w:rPr>
      </w:pPr>
      <w:r>
        <w:rPr>
          <w:lang w:eastAsia="zh-CN"/>
        </w:rPr>
        <w:t>NPRACH is not the bottleneck [HW] [CATT][</w:t>
      </w:r>
      <w:proofErr w:type="spellStart"/>
      <w:r>
        <w:rPr>
          <w:lang w:eastAsia="zh-CN"/>
        </w:rPr>
        <w:t>Spreadtrum</w:t>
      </w:r>
      <w:proofErr w:type="spellEnd"/>
      <w:r>
        <w:rPr>
          <w:lang w:eastAsia="zh-CN"/>
        </w:rPr>
        <w:t>][HW][Ericsson]</w:t>
      </w:r>
    </w:p>
    <w:p w14:paraId="34121FB4" w14:textId="77777777" w:rsidR="00E4500E" w:rsidRDefault="006255E3">
      <w:pPr>
        <w:numPr>
          <w:ilvl w:val="2"/>
          <w:numId w:val="22"/>
        </w:numPr>
        <w:rPr>
          <w:lang w:eastAsia="zh-CN"/>
        </w:rPr>
      </w:pPr>
      <w:r>
        <w:rPr>
          <w:lang w:eastAsia="zh-CN"/>
        </w:rPr>
        <w:t>Performance with power imbalance, timing error [HW][CMCC][vivo][CATT]</w:t>
      </w:r>
    </w:p>
    <w:p w14:paraId="365710B0" w14:textId="77777777" w:rsidR="00E4500E" w:rsidRDefault="006255E3">
      <w:pPr>
        <w:numPr>
          <w:ilvl w:val="3"/>
          <w:numId w:val="22"/>
        </w:numPr>
        <w:rPr>
          <w:lang w:eastAsia="zh-CN"/>
        </w:rPr>
      </w:pPr>
      <w:r>
        <w:rPr>
          <w:lang w:eastAsia="zh-CN"/>
        </w:rPr>
        <w:t>Cannot pair UEs with compatible imperfections in NPRACH [vivo]</w:t>
      </w:r>
    </w:p>
    <w:p w14:paraId="4527F0AD" w14:textId="77777777" w:rsidR="00E4500E" w:rsidRDefault="006255E3">
      <w:pPr>
        <w:numPr>
          <w:ilvl w:val="2"/>
          <w:numId w:val="22"/>
        </w:numPr>
        <w:rPr>
          <w:lang w:eastAsia="zh-CN"/>
        </w:rPr>
      </w:pPr>
      <w:r>
        <w:rPr>
          <w:lang w:eastAsia="zh-CN"/>
        </w:rPr>
        <w:t>RAN2 impacts in RAR [HW][Ericsson][TCL]</w:t>
      </w:r>
    </w:p>
    <w:p w14:paraId="2848F44A" w14:textId="77777777" w:rsidR="00E4500E" w:rsidRDefault="006255E3">
      <w:pPr>
        <w:numPr>
          <w:ilvl w:val="2"/>
          <w:numId w:val="22"/>
        </w:numPr>
        <w:rPr>
          <w:lang w:eastAsia="zh-CN"/>
        </w:rPr>
      </w:pPr>
      <w:r>
        <w:rPr>
          <w:lang w:eastAsia="zh-CN"/>
        </w:rPr>
        <w:t>RAR usage will increase and that may become a bottleneck [Ericsson]</w:t>
      </w:r>
    </w:p>
    <w:p w14:paraId="11D093C0" w14:textId="77777777" w:rsidR="00E4500E" w:rsidRDefault="006255E3">
      <w:pPr>
        <w:numPr>
          <w:ilvl w:val="2"/>
          <w:numId w:val="22"/>
        </w:numPr>
        <w:rPr>
          <w:lang w:eastAsia="zh-CN"/>
        </w:rPr>
      </w:pPr>
      <w:r>
        <w:rPr>
          <w:lang w:eastAsia="zh-CN"/>
        </w:rPr>
        <w:t>Potential increase in false alarm rate [CMCC][Ericsson]</w:t>
      </w:r>
    </w:p>
    <w:p w14:paraId="09C0F090" w14:textId="77777777" w:rsidR="00E4500E" w:rsidRDefault="006255E3">
      <w:pPr>
        <w:numPr>
          <w:ilvl w:val="2"/>
          <w:numId w:val="22"/>
        </w:numPr>
        <w:rPr>
          <w:lang w:eastAsia="zh-CN"/>
        </w:rPr>
      </w:pPr>
      <w:r>
        <w:rPr>
          <w:lang w:eastAsia="zh-CN"/>
        </w:rPr>
        <w:t>R19 EDT will not require Msg1, so OCC enhancement not required [MTK]</w:t>
      </w:r>
    </w:p>
    <w:p w14:paraId="49D9868D" w14:textId="77777777" w:rsidR="00E4500E" w:rsidRDefault="00E4500E">
      <w:pPr>
        <w:rPr>
          <w:b/>
          <w:bCs/>
          <w:lang w:eastAsia="zh-CN"/>
        </w:rPr>
      </w:pPr>
    </w:p>
    <w:p w14:paraId="390B9894" w14:textId="77777777" w:rsidR="00E4500E" w:rsidRDefault="00E4500E">
      <w:pPr>
        <w:rPr>
          <w:lang w:eastAsia="zh-CN"/>
        </w:rPr>
      </w:pPr>
    </w:p>
    <w:p w14:paraId="0CE938F1" w14:textId="77777777" w:rsidR="00E4500E" w:rsidRDefault="006255E3">
      <w:pPr>
        <w:rPr>
          <w:b/>
          <w:bCs/>
          <w:lang w:eastAsia="zh-CN"/>
        </w:rPr>
      </w:pPr>
      <w:r>
        <w:rPr>
          <w:b/>
          <w:bCs/>
          <w:lang w:eastAsia="zh-CN"/>
        </w:rPr>
        <w:t>OCC factors (M)</w:t>
      </w:r>
    </w:p>
    <w:p w14:paraId="6A3A1A7D" w14:textId="77777777" w:rsidR="00E4500E" w:rsidRDefault="006255E3">
      <w:pPr>
        <w:numPr>
          <w:ilvl w:val="0"/>
          <w:numId w:val="22"/>
        </w:numPr>
        <w:rPr>
          <w:lang w:eastAsia="zh-CN"/>
        </w:rPr>
      </w:pPr>
      <w:r>
        <w:rPr>
          <w:lang w:eastAsia="zh-CN"/>
        </w:rPr>
        <w:t>2 [Sharp][NEC]</w:t>
      </w:r>
    </w:p>
    <w:p w14:paraId="52171C4E" w14:textId="77777777" w:rsidR="00E4500E" w:rsidRDefault="006255E3">
      <w:pPr>
        <w:numPr>
          <w:ilvl w:val="0"/>
          <w:numId w:val="22"/>
        </w:numPr>
        <w:rPr>
          <w:lang w:eastAsia="zh-CN"/>
        </w:rPr>
      </w:pPr>
      <w:r>
        <w:rPr>
          <w:lang w:eastAsia="zh-CN"/>
        </w:rPr>
        <w:t>3 [QC]</w:t>
      </w:r>
    </w:p>
    <w:p w14:paraId="5BA5AF94" w14:textId="77777777" w:rsidR="00E4500E" w:rsidRDefault="006255E3">
      <w:pPr>
        <w:numPr>
          <w:ilvl w:val="0"/>
          <w:numId w:val="22"/>
        </w:numPr>
        <w:rPr>
          <w:lang w:eastAsia="zh-CN"/>
        </w:rPr>
      </w:pPr>
      <w:r>
        <w:rPr>
          <w:lang w:eastAsia="zh-CN"/>
        </w:rPr>
        <w:t>4 [Sharp]</w:t>
      </w:r>
    </w:p>
    <w:p w14:paraId="7E4DB966" w14:textId="77777777" w:rsidR="00E4500E" w:rsidRDefault="006255E3">
      <w:pPr>
        <w:numPr>
          <w:ilvl w:val="0"/>
          <w:numId w:val="22"/>
        </w:numPr>
        <w:rPr>
          <w:lang w:eastAsia="zh-CN"/>
        </w:rPr>
      </w:pPr>
      <w:r>
        <w:rPr>
          <w:lang w:eastAsia="zh-CN"/>
        </w:rPr>
        <w:t>5 [ETRI][ZTE][LGE][Sharp]</w:t>
      </w:r>
    </w:p>
    <w:p w14:paraId="06CE68D5" w14:textId="77777777" w:rsidR="00E4500E" w:rsidRDefault="006255E3">
      <w:pPr>
        <w:numPr>
          <w:ilvl w:val="1"/>
          <w:numId w:val="22"/>
        </w:numPr>
        <w:rPr>
          <w:lang w:eastAsia="zh-CN"/>
        </w:rPr>
      </w:pPr>
      <w:r>
        <w:rPr>
          <w:lang w:eastAsia="zh-CN"/>
        </w:rPr>
        <w:t>Maximum of 2 UEs mux-ed [Sharp]</w:t>
      </w:r>
    </w:p>
    <w:p w14:paraId="379860B6" w14:textId="77777777" w:rsidR="00E4500E" w:rsidRDefault="006255E3">
      <w:pPr>
        <w:numPr>
          <w:ilvl w:val="0"/>
          <w:numId w:val="22"/>
        </w:numPr>
        <w:rPr>
          <w:color w:val="0070C0"/>
          <w:lang w:eastAsia="zh-CN"/>
        </w:rPr>
      </w:pPr>
      <w:r>
        <w:rPr>
          <w:color w:val="0070C0"/>
          <w:lang w:eastAsia="zh-CN"/>
        </w:rPr>
        <w:t>Note: the value chosen will probably depend on the NPRACH scheme (symbol vs SG etc)</w:t>
      </w:r>
      <w:r>
        <w:rPr>
          <w:color w:val="0070C0"/>
          <w:lang w:eastAsia="zh-CN"/>
        </w:rPr>
        <w:tab/>
        <w:t>[FL]</w:t>
      </w:r>
    </w:p>
    <w:p w14:paraId="6BC2FBD5" w14:textId="77777777" w:rsidR="00E4500E" w:rsidRDefault="00E4500E">
      <w:pPr>
        <w:rPr>
          <w:b/>
          <w:bCs/>
          <w:lang w:eastAsia="zh-CN"/>
        </w:rPr>
      </w:pPr>
    </w:p>
    <w:p w14:paraId="324412CA" w14:textId="77777777" w:rsidR="00E4500E" w:rsidRDefault="006255E3">
      <w:pPr>
        <w:rPr>
          <w:b/>
          <w:bCs/>
          <w:lang w:eastAsia="zh-CN"/>
        </w:rPr>
      </w:pPr>
      <w:r>
        <w:rPr>
          <w:b/>
          <w:bCs/>
          <w:lang w:eastAsia="zh-CN"/>
        </w:rPr>
        <w:t>OCC codewords</w:t>
      </w:r>
    </w:p>
    <w:p w14:paraId="7891A553" w14:textId="77777777" w:rsidR="00E4500E" w:rsidRDefault="006255E3">
      <w:pPr>
        <w:numPr>
          <w:ilvl w:val="0"/>
          <w:numId w:val="22"/>
        </w:numPr>
        <w:rPr>
          <w:lang w:eastAsia="zh-CN"/>
        </w:rPr>
      </w:pPr>
      <w:r>
        <w:rPr>
          <w:lang w:eastAsia="zh-CN"/>
        </w:rPr>
        <w:t>Split symbol group into two sets of 3 [QC][NEC]</w:t>
      </w:r>
    </w:p>
    <w:p w14:paraId="0680481C" w14:textId="77777777" w:rsidR="00E4500E" w:rsidRDefault="006255E3">
      <w:pPr>
        <w:numPr>
          <w:ilvl w:val="1"/>
          <w:numId w:val="22"/>
        </w:numPr>
        <w:rPr>
          <w:lang w:eastAsia="zh-CN"/>
        </w:rPr>
      </w:pPr>
      <w:r>
        <w:rPr>
          <w:lang w:eastAsia="zh-CN"/>
        </w:rPr>
        <w:t>Concatenated cyclic shifts of length-3 DFT sequence [QC]</w:t>
      </w:r>
    </w:p>
    <w:p w14:paraId="025AFD78" w14:textId="77777777" w:rsidR="00E4500E" w:rsidRDefault="006255E3">
      <w:pPr>
        <w:numPr>
          <w:ilvl w:val="1"/>
          <w:numId w:val="22"/>
        </w:numPr>
        <w:rPr>
          <w:lang w:eastAsia="zh-CN"/>
        </w:rPr>
      </w:pPr>
      <w:r>
        <w:rPr>
          <w:lang w:eastAsia="zh-CN"/>
        </w:rPr>
        <w:t xml:space="preserve">CP in </w:t>
      </w:r>
      <w:proofErr w:type="gramStart"/>
      <w:r>
        <w:rPr>
          <w:lang w:eastAsia="zh-CN"/>
        </w:rPr>
        <w:t>OS[</w:t>
      </w:r>
      <w:proofErr w:type="gramEnd"/>
      <w:r>
        <w:rPr>
          <w:lang w:eastAsia="zh-CN"/>
        </w:rPr>
        <w:t>0,3], symbols [1,2] and [4,5] have OCC code applied [NEC][TCL]</w:t>
      </w:r>
    </w:p>
    <w:p w14:paraId="77BA86E8" w14:textId="77777777" w:rsidR="00E4500E" w:rsidRDefault="006255E3">
      <w:pPr>
        <w:numPr>
          <w:ilvl w:val="0"/>
          <w:numId w:val="22"/>
        </w:numPr>
        <w:rPr>
          <w:lang w:eastAsia="zh-CN"/>
        </w:rPr>
      </w:pPr>
      <w:r>
        <w:rPr>
          <w:lang w:eastAsia="zh-CN"/>
        </w:rPr>
        <w:t>DFT sequences defined for NR PUCCH [LGE]</w:t>
      </w:r>
    </w:p>
    <w:p w14:paraId="49D679D4" w14:textId="77777777" w:rsidR="00E4500E" w:rsidRDefault="006255E3">
      <w:pPr>
        <w:numPr>
          <w:ilvl w:val="0"/>
          <w:numId w:val="22"/>
        </w:numPr>
        <w:rPr>
          <w:lang w:eastAsia="zh-CN"/>
        </w:rPr>
      </w:pPr>
      <w:r>
        <w:rPr>
          <w:lang w:eastAsia="zh-CN"/>
        </w:rPr>
        <w:t>Consider CP issue when designing codewords [ETRI]</w:t>
      </w:r>
    </w:p>
    <w:p w14:paraId="440C9B0C" w14:textId="77777777" w:rsidR="00E4500E" w:rsidRDefault="006255E3">
      <w:pPr>
        <w:numPr>
          <w:ilvl w:val="0"/>
          <w:numId w:val="22"/>
        </w:numPr>
        <w:rPr>
          <w:lang w:eastAsia="zh-CN"/>
        </w:rPr>
      </w:pPr>
      <w:r>
        <w:rPr>
          <w:lang w:eastAsia="zh-CN"/>
        </w:rPr>
        <w:t>Codeword index hopping [NEC]</w:t>
      </w:r>
    </w:p>
    <w:p w14:paraId="32A4FDD1" w14:textId="77777777" w:rsidR="00E4500E" w:rsidRDefault="00E4500E">
      <w:pPr>
        <w:rPr>
          <w:b/>
          <w:bCs/>
          <w:lang w:eastAsia="zh-CN"/>
        </w:rPr>
      </w:pPr>
    </w:p>
    <w:p w14:paraId="7EAA0853" w14:textId="77777777" w:rsidR="00E4500E" w:rsidRDefault="00E4500E">
      <w:pPr>
        <w:rPr>
          <w:b/>
          <w:bCs/>
          <w:lang w:eastAsia="zh-CN"/>
        </w:rPr>
      </w:pPr>
    </w:p>
    <w:p w14:paraId="5C0E4A57" w14:textId="77777777" w:rsidR="00E4500E" w:rsidRDefault="006255E3">
      <w:pPr>
        <w:rPr>
          <w:b/>
          <w:bCs/>
          <w:lang w:eastAsia="zh-CN"/>
        </w:rPr>
      </w:pPr>
      <w:r>
        <w:rPr>
          <w:b/>
          <w:bCs/>
          <w:lang w:eastAsia="zh-CN"/>
        </w:rPr>
        <w:t>Multiplexing of legacy UEs and OCC UEs</w:t>
      </w:r>
    </w:p>
    <w:p w14:paraId="2B46E4EA" w14:textId="77777777" w:rsidR="00E4500E" w:rsidRDefault="006255E3">
      <w:pPr>
        <w:numPr>
          <w:ilvl w:val="0"/>
          <w:numId w:val="22"/>
        </w:numPr>
        <w:rPr>
          <w:lang w:eastAsia="zh-CN"/>
        </w:rPr>
      </w:pPr>
      <w:r>
        <w:rPr>
          <w:lang w:eastAsia="zh-CN"/>
        </w:rPr>
        <w:t>Strive to allow [QC][Nordic]</w:t>
      </w:r>
    </w:p>
    <w:p w14:paraId="59C8C1C5" w14:textId="77777777" w:rsidR="00E4500E" w:rsidRDefault="00E4500E">
      <w:pPr>
        <w:rPr>
          <w:lang w:eastAsia="zh-CN"/>
        </w:rPr>
      </w:pPr>
    </w:p>
    <w:p w14:paraId="05BE7777" w14:textId="77777777" w:rsidR="00E4500E" w:rsidRDefault="006255E3">
      <w:pPr>
        <w:rPr>
          <w:lang w:eastAsia="zh-CN"/>
        </w:rPr>
      </w:pPr>
      <w:r>
        <w:rPr>
          <w:b/>
          <w:bCs/>
          <w:lang w:eastAsia="zh-CN"/>
        </w:rPr>
        <w:t>Features that OCC should work with</w:t>
      </w:r>
      <w:r>
        <w:rPr>
          <w:lang w:eastAsia="zh-CN"/>
        </w:rPr>
        <w:t>:</w:t>
      </w:r>
    </w:p>
    <w:p w14:paraId="76F9BBFC"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Initial access [QC]</w:t>
      </w:r>
    </w:p>
    <w:p w14:paraId="65ADB5BF"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EDT [QC]</w:t>
      </w:r>
    </w:p>
    <w:p w14:paraId="54223C53"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PDCCH order [QC]</w:t>
      </w:r>
    </w:p>
    <w:p w14:paraId="4071111F"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Connected mode CBRA [QC]</w:t>
      </w:r>
    </w:p>
    <w:p w14:paraId="4CAAAB5A" w14:textId="77777777" w:rsidR="00E4500E" w:rsidRDefault="006255E3">
      <w:pPr>
        <w:rPr>
          <w:b/>
          <w:bCs/>
          <w:lang w:eastAsia="zh-CN"/>
        </w:rPr>
      </w:pPr>
      <w:r>
        <w:rPr>
          <w:b/>
          <w:bCs/>
          <w:lang w:eastAsia="zh-CN"/>
        </w:rPr>
        <w:t>RAR</w:t>
      </w:r>
    </w:p>
    <w:p w14:paraId="4A7C7469" w14:textId="77777777" w:rsidR="00E4500E" w:rsidRDefault="006255E3">
      <w:pPr>
        <w:numPr>
          <w:ilvl w:val="0"/>
          <w:numId w:val="22"/>
        </w:numPr>
        <w:rPr>
          <w:lang w:eastAsia="zh-CN"/>
        </w:rPr>
      </w:pPr>
      <w:r>
        <w:rPr>
          <w:lang w:eastAsia="zh-CN"/>
        </w:rPr>
        <w:t xml:space="preserve">RAR impact of OCC needs to be </w:t>
      </w:r>
      <w:proofErr w:type="gramStart"/>
      <w:r>
        <w:rPr>
          <w:lang w:eastAsia="zh-CN"/>
        </w:rPr>
        <w:t>taken into account</w:t>
      </w:r>
      <w:proofErr w:type="gramEnd"/>
      <w:r>
        <w:rPr>
          <w:lang w:eastAsia="zh-CN"/>
        </w:rPr>
        <w:t xml:space="preserve"> [QC][HW][Sharp]</w:t>
      </w:r>
    </w:p>
    <w:p w14:paraId="238ABC62" w14:textId="77777777" w:rsidR="00E4500E" w:rsidRDefault="006255E3">
      <w:pPr>
        <w:numPr>
          <w:ilvl w:val="1"/>
          <w:numId w:val="22"/>
        </w:numPr>
        <w:rPr>
          <w:lang w:eastAsia="zh-CN"/>
        </w:rPr>
      </w:pPr>
      <w:r>
        <w:rPr>
          <w:lang w:eastAsia="zh-CN"/>
        </w:rPr>
        <w:t>RAPID needs to account for OCC [Ericsson][LGE]</w:t>
      </w:r>
    </w:p>
    <w:p w14:paraId="1C69C615" w14:textId="77777777" w:rsidR="00E4500E" w:rsidRDefault="006255E3">
      <w:pPr>
        <w:numPr>
          <w:ilvl w:val="2"/>
          <w:numId w:val="22"/>
        </w:numPr>
        <w:rPr>
          <w:lang w:eastAsia="zh-CN"/>
        </w:rPr>
      </w:pPr>
      <w:r>
        <w:rPr>
          <w:lang w:eastAsia="zh-CN"/>
        </w:rPr>
        <w:t>RAPID calculated by increasing subcarrier index first and then OCC index [LGE]</w:t>
      </w:r>
    </w:p>
    <w:p w14:paraId="20E0DC3D" w14:textId="77777777" w:rsidR="00E4500E" w:rsidRDefault="006255E3">
      <w:pPr>
        <w:numPr>
          <w:ilvl w:val="1"/>
          <w:numId w:val="22"/>
        </w:numPr>
        <w:rPr>
          <w:lang w:eastAsia="zh-CN"/>
        </w:rPr>
      </w:pPr>
      <w:r>
        <w:rPr>
          <w:lang w:eastAsia="zh-CN"/>
        </w:rPr>
        <w:t>RAR impacts would cause workload in RAN2 [Samsung]</w:t>
      </w:r>
    </w:p>
    <w:p w14:paraId="6D6DC402" w14:textId="77777777" w:rsidR="00E4500E" w:rsidRDefault="006255E3">
      <w:pPr>
        <w:numPr>
          <w:ilvl w:val="0"/>
          <w:numId w:val="22"/>
        </w:numPr>
        <w:rPr>
          <w:lang w:eastAsia="zh-CN"/>
        </w:rPr>
      </w:pPr>
      <w:r>
        <w:rPr>
          <w:lang w:eastAsia="zh-CN"/>
        </w:rPr>
        <w:t>Separate RA-RNTI for NDPDSCH-RAR for OCC UEs [Sharp]</w:t>
      </w:r>
    </w:p>
    <w:p w14:paraId="2705753E" w14:textId="77777777" w:rsidR="00E4500E" w:rsidRDefault="006255E3">
      <w:pPr>
        <w:numPr>
          <w:ilvl w:val="1"/>
          <w:numId w:val="22"/>
        </w:numPr>
        <w:rPr>
          <w:lang w:eastAsia="zh-CN"/>
        </w:rPr>
      </w:pPr>
      <w:r>
        <w:rPr>
          <w:lang w:eastAsia="zh-CN"/>
        </w:rPr>
        <w:t>Allows the MAC PDUs for legacy and OCC UEs to be differentiated [Sharp]</w:t>
      </w:r>
    </w:p>
    <w:p w14:paraId="176F9063" w14:textId="77777777" w:rsidR="00E4500E" w:rsidRDefault="006255E3">
      <w:pPr>
        <w:numPr>
          <w:ilvl w:val="0"/>
          <w:numId w:val="22"/>
        </w:numPr>
        <w:rPr>
          <w:lang w:eastAsia="zh-CN"/>
        </w:rPr>
      </w:pPr>
      <w:r>
        <w:rPr>
          <w:lang w:eastAsia="zh-CN"/>
        </w:rPr>
        <w:t>Separate DCI scheduling RAR-PDSCH as a function of OCC [ZTE][Sharp]</w:t>
      </w:r>
    </w:p>
    <w:p w14:paraId="2E02D6AB" w14:textId="77777777" w:rsidR="00E4500E" w:rsidRDefault="00E4500E">
      <w:pPr>
        <w:rPr>
          <w:lang w:eastAsia="zh-CN"/>
        </w:rPr>
      </w:pPr>
    </w:p>
    <w:p w14:paraId="3DF23A82" w14:textId="77777777" w:rsidR="00E4500E" w:rsidRDefault="00E4500E">
      <w:pPr>
        <w:rPr>
          <w:lang w:eastAsia="zh-CN"/>
        </w:rPr>
      </w:pPr>
    </w:p>
    <w:p w14:paraId="10BB65A5" w14:textId="77777777" w:rsidR="00E4500E" w:rsidRDefault="00E4500E">
      <w:pPr>
        <w:rPr>
          <w:lang w:eastAsia="zh-CN"/>
        </w:rPr>
      </w:pPr>
    </w:p>
    <w:p w14:paraId="00372B4F" w14:textId="77777777" w:rsidR="00E4500E" w:rsidRDefault="006255E3">
      <w:pPr>
        <w:rPr>
          <w:b/>
          <w:bCs/>
          <w:lang w:eastAsia="zh-CN"/>
        </w:rPr>
      </w:pPr>
      <w:r>
        <w:rPr>
          <w:b/>
          <w:bCs/>
          <w:lang w:eastAsia="zh-CN"/>
        </w:rPr>
        <w:t>NPRACH resource</w:t>
      </w:r>
    </w:p>
    <w:p w14:paraId="5F852A4C" w14:textId="77777777" w:rsidR="00E4500E" w:rsidRDefault="006255E3">
      <w:pPr>
        <w:numPr>
          <w:ilvl w:val="0"/>
          <w:numId w:val="22"/>
        </w:numPr>
        <w:rPr>
          <w:lang w:eastAsia="zh-CN"/>
        </w:rPr>
      </w:pPr>
      <w:r>
        <w:rPr>
          <w:lang w:eastAsia="zh-CN"/>
        </w:rPr>
        <w:t>Dedicated NPRACH resources for OCC [Apple][Ericsson][ETRI][Interdigital]</w:t>
      </w:r>
    </w:p>
    <w:p w14:paraId="12B49316" w14:textId="77777777" w:rsidR="00E4500E" w:rsidRDefault="006255E3">
      <w:pPr>
        <w:numPr>
          <w:ilvl w:val="1"/>
          <w:numId w:val="22"/>
        </w:numPr>
        <w:rPr>
          <w:lang w:eastAsia="zh-CN"/>
        </w:rPr>
      </w:pPr>
      <w:r>
        <w:rPr>
          <w:lang w:eastAsia="zh-CN"/>
        </w:rPr>
        <w:t>Avoids clash between legacy UEs and OCC UEs [Apple][Ericsson]</w:t>
      </w:r>
    </w:p>
    <w:p w14:paraId="347B5CF4" w14:textId="77777777" w:rsidR="00E4500E" w:rsidRDefault="006255E3">
      <w:pPr>
        <w:numPr>
          <w:ilvl w:val="2"/>
          <w:numId w:val="22"/>
        </w:numPr>
        <w:rPr>
          <w:lang w:eastAsia="zh-CN"/>
        </w:rPr>
      </w:pPr>
      <w:r>
        <w:rPr>
          <w:lang w:eastAsia="zh-CN"/>
        </w:rPr>
        <w:t>Clash occurs when symbols within symbol group are repeated since FH pattern would then be different between legacy and OCC UEs [Ericsson]</w:t>
      </w:r>
    </w:p>
    <w:p w14:paraId="7BA9CBB0" w14:textId="77777777" w:rsidR="00E4500E" w:rsidRDefault="006255E3">
      <w:pPr>
        <w:numPr>
          <w:ilvl w:val="2"/>
          <w:numId w:val="22"/>
        </w:numPr>
        <w:rPr>
          <w:lang w:eastAsia="zh-CN"/>
        </w:rPr>
      </w:pPr>
      <w:r>
        <w:rPr>
          <w:lang w:eastAsia="zh-CN"/>
        </w:rPr>
        <w:t>Separate OCC NPRACH resource for each coverage level [Lenovo]</w:t>
      </w:r>
    </w:p>
    <w:p w14:paraId="3BF810FB" w14:textId="77777777" w:rsidR="00E4500E" w:rsidRDefault="006255E3">
      <w:pPr>
        <w:numPr>
          <w:ilvl w:val="0"/>
          <w:numId w:val="22"/>
        </w:numPr>
        <w:rPr>
          <w:lang w:eastAsia="zh-CN"/>
        </w:rPr>
      </w:pPr>
      <w:r>
        <w:rPr>
          <w:lang w:eastAsia="zh-CN"/>
        </w:rPr>
        <w:t>Use all-1s OCC codeword for legacy UEs within NPRACH multiplexing scheme [QC]</w:t>
      </w:r>
    </w:p>
    <w:p w14:paraId="36B03258" w14:textId="77777777" w:rsidR="00E4500E" w:rsidRDefault="00E4500E">
      <w:pPr>
        <w:rPr>
          <w:lang w:eastAsia="zh-CN"/>
        </w:rPr>
      </w:pPr>
    </w:p>
    <w:p w14:paraId="2088268C" w14:textId="77777777" w:rsidR="00E4500E" w:rsidRDefault="006255E3">
      <w:pPr>
        <w:rPr>
          <w:b/>
          <w:bCs/>
          <w:lang w:eastAsia="zh-CN"/>
        </w:rPr>
      </w:pPr>
      <w:r>
        <w:rPr>
          <w:b/>
          <w:bCs/>
          <w:lang w:eastAsia="zh-CN"/>
        </w:rPr>
        <w:t>Performance requirements</w:t>
      </w:r>
    </w:p>
    <w:p w14:paraId="223B94C4" w14:textId="77777777" w:rsidR="00E4500E" w:rsidRDefault="006255E3">
      <w:pPr>
        <w:numPr>
          <w:ilvl w:val="0"/>
          <w:numId w:val="22"/>
        </w:numPr>
        <w:rPr>
          <w:lang w:eastAsia="zh-CN"/>
        </w:rPr>
      </w:pPr>
      <w:r>
        <w:rPr>
          <w:lang w:eastAsia="zh-CN"/>
        </w:rPr>
        <w:t>RAN4 performance requirements on false preamble detection need updating [Ericsson]</w:t>
      </w:r>
    </w:p>
    <w:p w14:paraId="62C6D6C1" w14:textId="77777777" w:rsidR="00E4500E" w:rsidRDefault="00E4500E">
      <w:pPr>
        <w:rPr>
          <w:lang w:eastAsia="zh-CN"/>
        </w:rPr>
      </w:pPr>
    </w:p>
    <w:p w14:paraId="012982C2" w14:textId="77777777" w:rsidR="00E4500E" w:rsidRDefault="006255E3">
      <w:pPr>
        <w:rPr>
          <w:b/>
          <w:bCs/>
          <w:lang w:eastAsia="zh-CN"/>
        </w:rPr>
      </w:pPr>
      <w:r>
        <w:rPr>
          <w:b/>
          <w:bCs/>
          <w:lang w:eastAsia="zh-CN"/>
        </w:rPr>
        <w:lastRenderedPageBreak/>
        <w:t>Signalling</w:t>
      </w:r>
    </w:p>
    <w:p w14:paraId="3089FB62" w14:textId="77777777" w:rsidR="00E4500E" w:rsidRDefault="006255E3">
      <w:pPr>
        <w:numPr>
          <w:ilvl w:val="0"/>
          <w:numId w:val="22"/>
        </w:numPr>
        <w:rPr>
          <w:lang w:eastAsia="zh-CN"/>
        </w:rPr>
      </w:pPr>
      <w:r>
        <w:rPr>
          <w:lang w:eastAsia="zh-CN"/>
        </w:rPr>
        <w:t>Repetition and spreading level [ETRI]</w:t>
      </w:r>
    </w:p>
    <w:p w14:paraId="387DAD34" w14:textId="77777777" w:rsidR="00E4500E" w:rsidRDefault="006255E3">
      <w:pPr>
        <w:numPr>
          <w:ilvl w:val="0"/>
          <w:numId w:val="22"/>
        </w:numPr>
        <w:rPr>
          <w:lang w:eastAsia="zh-CN"/>
        </w:rPr>
      </w:pPr>
      <w:r>
        <w:rPr>
          <w:lang w:eastAsia="zh-CN"/>
        </w:rPr>
        <w:t>Sequence length [ETRI]</w:t>
      </w:r>
    </w:p>
    <w:p w14:paraId="486A779F" w14:textId="77777777" w:rsidR="00E4500E" w:rsidRDefault="006255E3">
      <w:pPr>
        <w:numPr>
          <w:ilvl w:val="0"/>
          <w:numId w:val="22"/>
        </w:numPr>
        <w:rPr>
          <w:lang w:eastAsia="zh-CN"/>
        </w:rPr>
      </w:pPr>
      <w:r>
        <w:rPr>
          <w:lang w:eastAsia="zh-CN"/>
        </w:rPr>
        <w:t xml:space="preserve">Channel for </w:t>
      </w:r>
      <w:proofErr w:type="gramStart"/>
      <w:r>
        <w:rPr>
          <w:lang w:eastAsia="zh-CN"/>
        </w:rPr>
        <w:t>configuration</w:t>
      </w:r>
      <w:proofErr w:type="gramEnd"/>
    </w:p>
    <w:p w14:paraId="377BFB1C" w14:textId="77777777" w:rsidR="00E4500E" w:rsidRDefault="006255E3">
      <w:pPr>
        <w:numPr>
          <w:ilvl w:val="1"/>
          <w:numId w:val="22"/>
        </w:numPr>
        <w:rPr>
          <w:lang w:eastAsia="zh-CN"/>
        </w:rPr>
      </w:pPr>
      <w:r>
        <w:rPr>
          <w:lang w:eastAsia="zh-CN"/>
        </w:rPr>
        <w:t>NPDCCH / DCI [ETRI]</w:t>
      </w:r>
    </w:p>
    <w:p w14:paraId="2A5D2DAD" w14:textId="77777777" w:rsidR="00E4500E" w:rsidRDefault="006255E3">
      <w:pPr>
        <w:numPr>
          <w:ilvl w:val="1"/>
          <w:numId w:val="22"/>
        </w:numPr>
        <w:rPr>
          <w:lang w:eastAsia="zh-CN"/>
        </w:rPr>
      </w:pPr>
      <w:r>
        <w:rPr>
          <w:lang w:eastAsia="zh-CN"/>
        </w:rPr>
        <w:t xml:space="preserve">RRC </w:t>
      </w:r>
      <w:proofErr w:type="gramStart"/>
      <w:r>
        <w:rPr>
          <w:lang w:eastAsia="zh-CN"/>
        </w:rPr>
        <w:t>unicast</w:t>
      </w:r>
      <w:proofErr w:type="gramEnd"/>
    </w:p>
    <w:p w14:paraId="53AE0AC8" w14:textId="77777777" w:rsidR="00E4500E" w:rsidRDefault="006255E3">
      <w:pPr>
        <w:numPr>
          <w:ilvl w:val="1"/>
          <w:numId w:val="22"/>
        </w:numPr>
        <w:rPr>
          <w:lang w:eastAsia="zh-CN"/>
        </w:rPr>
      </w:pPr>
      <w:r>
        <w:rPr>
          <w:lang w:eastAsia="zh-CN"/>
        </w:rPr>
        <w:t>SIB</w:t>
      </w:r>
    </w:p>
    <w:p w14:paraId="56E078B1" w14:textId="77777777" w:rsidR="00E4500E" w:rsidRDefault="006255E3">
      <w:pPr>
        <w:numPr>
          <w:ilvl w:val="0"/>
          <w:numId w:val="22"/>
        </w:numPr>
        <w:rPr>
          <w:lang w:eastAsia="zh-CN"/>
        </w:rPr>
      </w:pPr>
      <w:r>
        <w:rPr>
          <w:lang w:eastAsia="zh-CN"/>
        </w:rPr>
        <w:t>Separate configuration for each coverage level [Lenovo]</w:t>
      </w:r>
    </w:p>
    <w:p w14:paraId="7C82F690" w14:textId="77777777" w:rsidR="00E4500E" w:rsidRDefault="00E4500E">
      <w:pPr>
        <w:rPr>
          <w:lang w:eastAsia="zh-CN"/>
        </w:rPr>
      </w:pPr>
    </w:p>
    <w:p w14:paraId="4739F177" w14:textId="77777777" w:rsidR="00E4500E" w:rsidRDefault="006255E3">
      <w:pPr>
        <w:rPr>
          <w:b/>
          <w:bCs/>
          <w:lang w:eastAsia="zh-CN"/>
        </w:rPr>
      </w:pPr>
      <w:r>
        <w:rPr>
          <w:b/>
          <w:bCs/>
          <w:lang w:eastAsia="zh-CN"/>
        </w:rPr>
        <w:t xml:space="preserve">Anchor and non-anchor carrier selection </w:t>
      </w:r>
      <w:proofErr w:type="gramStart"/>
      <w:r>
        <w:rPr>
          <w:b/>
          <w:bCs/>
          <w:lang w:eastAsia="zh-CN"/>
        </w:rPr>
        <w:t>probability</w:t>
      </w:r>
      <w:proofErr w:type="gramEnd"/>
    </w:p>
    <w:p w14:paraId="14F14583" w14:textId="77777777" w:rsidR="00E4500E" w:rsidRDefault="006255E3">
      <w:pPr>
        <w:numPr>
          <w:ilvl w:val="0"/>
          <w:numId w:val="22"/>
        </w:numPr>
        <w:rPr>
          <w:lang w:eastAsia="zh-CN"/>
        </w:rPr>
      </w:pPr>
      <w:r>
        <w:rPr>
          <w:lang w:eastAsia="zh-CN"/>
        </w:rPr>
        <w:t>Study if the anchor carrier and non-anchor carrier selection probabilities need enhancing [NEC]</w:t>
      </w:r>
    </w:p>
    <w:p w14:paraId="07047FEB" w14:textId="77777777" w:rsidR="00E4500E" w:rsidRDefault="006255E3">
      <w:pPr>
        <w:numPr>
          <w:ilvl w:val="1"/>
          <w:numId w:val="22"/>
        </w:numPr>
        <w:rPr>
          <w:lang w:eastAsia="zh-CN"/>
        </w:rPr>
      </w:pPr>
      <w:r>
        <w:rPr>
          <w:lang w:eastAsia="zh-CN"/>
        </w:rPr>
        <w:t xml:space="preserve">Account for there being effectively more NPRACH resources if OCC is applied to some of the </w:t>
      </w:r>
      <w:proofErr w:type="gramStart"/>
      <w:r>
        <w:rPr>
          <w:lang w:eastAsia="zh-CN"/>
        </w:rPr>
        <w:t>carriers</w:t>
      </w:r>
      <w:proofErr w:type="gramEnd"/>
    </w:p>
    <w:p w14:paraId="52AC1F3B" w14:textId="77777777" w:rsidR="00E4500E" w:rsidRDefault="00E4500E">
      <w:pPr>
        <w:rPr>
          <w:lang w:eastAsia="zh-CN"/>
        </w:rPr>
      </w:pPr>
    </w:p>
    <w:p w14:paraId="3036F180" w14:textId="77777777" w:rsidR="00E4500E" w:rsidRDefault="00E4500E">
      <w:pPr>
        <w:rPr>
          <w:lang w:eastAsia="zh-CN"/>
        </w:rPr>
      </w:pPr>
    </w:p>
    <w:p w14:paraId="46DB97E3" w14:textId="77777777" w:rsidR="00E4500E" w:rsidRDefault="006255E3">
      <w:pPr>
        <w:pStyle w:val="Heading2"/>
      </w:pPr>
      <w:bookmarkStart w:id="51" w:name="_Ref182836065"/>
      <w:bookmarkStart w:id="52" w:name="_Ref182835319"/>
      <w:bookmarkStart w:id="53" w:name="_Ref182835524"/>
      <w:bookmarkStart w:id="54" w:name="_Toc183176198"/>
      <w:r>
        <w:t>Whether NPRACH OCC is supported</w:t>
      </w:r>
      <w:bookmarkEnd w:id="51"/>
      <w:bookmarkEnd w:id="52"/>
      <w:bookmarkEnd w:id="53"/>
      <w:bookmarkEnd w:id="54"/>
    </w:p>
    <w:p w14:paraId="715EB7E1" w14:textId="77777777" w:rsidR="00E4500E" w:rsidRDefault="00E4500E">
      <w:pPr>
        <w:pStyle w:val="ListParagraph"/>
        <w:spacing w:after="160" w:line="259" w:lineRule="auto"/>
        <w:ind w:leftChars="0" w:left="0"/>
        <w:contextualSpacing/>
        <w:rPr>
          <w:rFonts w:ascii="Times New Roman" w:hAnsi="Times New Roman"/>
        </w:rPr>
      </w:pPr>
    </w:p>
    <w:p w14:paraId="59C11977" w14:textId="77777777" w:rsidR="00E4500E" w:rsidRDefault="006255E3">
      <w:pPr>
        <w:rPr>
          <w:lang w:eastAsia="zh-CN"/>
        </w:rPr>
      </w:pPr>
      <w:r>
        <w:rPr>
          <w:lang w:eastAsia="zh-CN"/>
        </w:rPr>
        <w:t>The following views on whether NPRACH OCC should be supported or not were expressed:</w:t>
      </w:r>
    </w:p>
    <w:p w14:paraId="5FFAC544" w14:textId="77777777" w:rsidR="00E4500E" w:rsidRDefault="00E4500E">
      <w:pPr>
        <w:rPr>
          <w:lang w:eastAsia="zh-CN"/>
        </w:rPr>
      </w:pPr>
    </w:p>
    <w:p w14:paraId="326EB625" w14:textId="77777777" w:rsidR="00E4500E" w:rsidRDefault="006255E3">
      <w:pPr>
        <w:numPr>
          <w:ilvl w:val="0"/>
          <w:numId w:val="22"/>
        </w:numPr>
        <w:rPr>
          <w:lang w:val="es-ES" w:eastAsia="zh-CN"/>
        </w:rPr>
      </w:pPr>
      <w:r>
        <w:rPr>
          <w:lang w:val="es-ES" w:eastAsia="zh-CN"/>
        </w:rPr>
        <w:t>Support [QC][Lenovo][NEC][</w:t>
      </w:r>
      <w:proofErr w:type="spellStart"/>
      <w:r>
        <w:rPr>
          <w:lang w:val="es-ES" w:eastAsia="zh-CN"/>
        </w:rPr>
        <w:t>Nordic</w:t>
      </w:r>
      <w:proofErr w:type="spellEnd"/>
      <w:r>
        <w:rPr>
          <w:lang w:val="es-ES" w:eastAsia="zh-CN"/>
        </w:rPr>
        <w:t>][Nokia][ETRI][Interdigital]</w:t>
      </w:r>
    </w:p>
    <w:p w14:paraId="5C4E6741" w14:textId="77777777" w:rsidR="00E4500E" w:rsidRDefault="006255E3">
      <w:pPr>
        <w:numPr>
          <w:ilvl w:val="1"/>
          <w:numId w:val="22"/>
        </w:numPr>
        <w:rPr>
          <w:lang w:eastAsia="zh-CN"/>
        </w:rPr>
      </w:pPr>
      <w:r>
        <w:rPr>
          <w:lang w:eastAsia="zh-CN"/>
        </w:rPr>
        <w:t>Performance OK for up to OCC5 [ZTE]</w:t>
      </w:r>
    </w:p>
    <w:p w14:paraId="46DC2332" w14:textId="77777777" w:rsidR="00E4500E" w:rsidRDefault="006255E3">
      <w:pPr>
        <w:numPr>
          <w:ilvl w:val="1"/>
          <w:numId w:val="22"/>
        </w:numPr>
        <w:rPr>
          <w:lang w:eastAsia="zh-CN"/>
        </w:rPr>
      </w:pPr>
      <w:r>
        <w:rPr>
          <w:lang w:eastAsia="zh-CN"/>
        </w:rPr>
        <w:t>Performance OK with 0.2dB loss to baseline for 3UEs being OCC-ed [QC]</w:t>
      </w:r>
    </w:p>
    <w:p w14:paraId="063F154D" w14:textId="77777777" w:rsidR="00E4500E" w:rsidRDefault="006255E3">
      <w:pPr>
        <w:numPr>
          <w:ilvl w:val="1"/>
          <w:numId w:val="22"/>
        </w:numPr>
        <w:rPr>
          <w:lang w:eastAsia="zh-CN"/>
        </w:rPr>
      </w:pPr>
      <w:r>
        <w:rPr>
          <w:lang w:eastAsia="zh-CN"/>
        </w:rPr>
        <w:t>Performance degradation of 1dB for OCC2, 3dB for OCC4 at 99% detection probability [ETRI]</w:t>
      </w:r>
    </w:p>
    <w:p w14:paraId="3D20E02C" w14:textId="77777777" w:rsidR="00E4500E" w:rsidRDefault="006255E3">
      <w:pPr>
        <w:numPr>
          <w:ilvl w:val="1"/>
          <w:numId w:val="22"/>
        </w:numPr>
        <w:rPr>
          <w:lang w:eastAsia="zh-CN"/>
        </w:rPr>
      </w:pPr>
      <w:r>
        <w:rPr>
          <w:lang w:eastAsia="zh-CN"/>
        </w:rPr>
        <w:t>WID says that NPRACH OCC is supported [Nokia]</w:t>
      </w:r>
    </w:p>
    <w:p w14:paraId="3144D07A" w14:textId="77777777" w:rsidR="00E4500E" w:rsidRDefault="006255E3">
      <w:pPr>
        <w:numPr>
          <w:ilvl w:val="1"/>
          <w:numId w:val="22"/>
        </w:numPr>
        <w:rPr>
          <w:lang w:eastAsia="zh-CN"/>
        </w:rPr>
      </w:pPr>
      <w:r>
        <w:rPr>
          <w:lang w:eastAsia="zh-CN"/>
        </w:rPr>
        <w:t>Specification impacts are small [Nordic]</w:t>
      </w:r>
    </w:p>
    <w:p w14:paraId="37FE9FA7" w14:textId="77777777" w:rsidR="00E4500E" w:rsidRDefault="006255E3">
      <w:pPr>
        <w:numPr>
          <w:ilvl w:val="1"/>
          <w:numId w:val="22"/>
        </w:numPr>
        <w:rPr>
          <w:lang w:eastAsia="zh-CN"/>
        </w:rPr>
      </w:pPr>
      <w:r>
        <w:rPr>
          <w:lang w:eastAsia="zh-CN"/>
        </w:rPr>
        <w:t>CB-Msg3-EDT is a separate optional feature and does not impact whether NPRACH OCC is supported [ZTE]</w:t>
      </w:r>
    </w:p>
    <w:p w14:paraId="3E3FA083" w14:textId="77777777" w:rsidR="00E4500E" w:rsidRDefault="006255E3">
      <w:pPr>
        <w:numPr>
          <w:ilvl w:val="2"/>
          <w:numId w:val="22"/>
        </w:numPr>
        <w:rPr>
          <w:color w:val="0070C0"/>
          <w:lang w:eastAsia="zh-CN"/>
        </w:rPr>
      </w:pPr>
      <w:r>
        <w:rPr>
          <w:color w:val="0070C0"/>
          <w:lang w:eastAsia="zh-CN"/>
        </w:rPr>
        <w:t>Note: this is to counter the argument that NPRACH enhancements are not needed in R19 since CG-Msg3-EDT does not use NPRACH: FL</w:t>
      </w:r>
    </w:p>
    <w:p w14:paraId="29FD8913" w14:textId="77777777" w:rsidR="00E4500E" w:rsidRDefault="006255E3">
      <w:pPr>
        <w:numPr>
          <w:ilvl w:val="0"/>
          <w:numId w:val="22"/>
        </w:numPr>
        <w:rPr>
          <w:lang w:eastAsia="zh-CN"/>
        </w:rPr>
      </w:pPr>
      <w:r>
        <w:rPr>
          <w:lang w:eastAsia="zh-CN"/>
        </w:rPr>
        <w:t>Not support [HW][Ericsson][Spreadtrum][TCL][MTK][Samsung][CATT][Ericsson][Xiaomi]</w:t>
      </w:r>
    </w:p>
    <w:p w14:paraId="7E805C50" w14:textId="77777777" w:rsidR="00E4500E" w:rsidRDefault="006255E3">
      <w:pPr>
        <w:numPr>
          <w:ilvl w:val="1"/>
          <w:numId w:val="22"/>
        </w:numPr>
        <w:rPr>
          <w:lang w:eastAsia="zh-CN"/>
        </w:rPr>
      </w:pPr>
      <w:r>
        <w:rPr>
          <w:lang w:eastAsia="zh-CN"/>
        </w:rPr>
        <w:t>Reasons:</w:t>
      </w:r>
    </w:p>
    <w:p w14:paraId="1D627508" w14:textId="77777777" w:rsidR="00E4500E" w:rsidRDefault="006255E3">
      <w:pPr>
        <w:numPr>
          <w:ilvl w:val="2"/>
          <w:numId w:val="22"/>
        </w:numPr>
        <w:rPr>
          <w:lang w:eastAsia="zh-CN"/>
        </w:rPr>
      </w:pPr>
      <w:r>
        <w:rPr>
          <w:lang w:eastAsia="zh-CN"/>
        </w:rPr>
        <w:t>Backward compatibility / impact on legacy UEs [CMCC] [Ericsson]</w:t>
      </w:r>
    </w:p>
    <w:p w14:paraId="65307312" w14:textId="77777777" w:rsidR="00E4500E" w:rsidRDefault="006255E3">
      <w:pPr>
        <w:numPr>
          <w:ilvl w:val="2"/>
          <w:numId w:val="22"/>
        </w:numPr>
        <w:rPr>
          <w:lang w:eastAsia="zh-CN"/>
        </w:rPr>
      </w:pPr>
      <w:r>
        <w:rPr>
          <w:lang w:eastAsia="zh-CN"/>
        </w:rPr>
        <w:t>Specification impact [Ericsson][</w:t>
      </w:r>
      <w:proofErr w:type="spellStart"/>
      <w:r>
        <w:rPr>
          <w:lang w:eastAsia="zh-CN"/>
        </w:rPr>
        <w:t>Spreadtum</w:t>
      </w:r>
      <w:proofErr w:type="spellEnd"/>
      <w:r>
        <w:rPr>
          <w:lang w:eastAsia="zh-CN"/>
        </w:rPr>
        <w:t>][HW][vivo][Xiaomi][Samsung]</w:t>
      </w:r>
    </w:p>
    <w:p w14:paraId="0EBB581A" w14:textId="77777777" w:rsidR="00E4500E" w:rsidRDefault="006255E3">
      <w:pPr>
        <w:numPr>
          <w:ilvl w:val="2"/>
          <w:numId w:val="22"/>
        </w:numPr>
        <w:rPr>
          <w:lang w:eastAsia="zh-CN"/>
        </w:rPr>
      </w:pPr>
      <w:r>
        <w:rPr>
          <w:lang w:eastAsia="zh-CN"/>
        </w:rPr>
        <w:t>NPRACH is not the bottleneck [HW] [CATT][</w:t>
      </w:r>
      <w:proofErr w:type="spellStart"/>
      <w:r>
        <w:rPr>
          <w:lang w:eastAsia="zh-CN"/>
        </w:rPr>
        <w:t>Spreadtrum</w:t>
      </w:r>
      <w:proofErr w:type="spellEnd"/>
      <w:r>
        <w:rPr>
          <w:lang w:eastAsia="zh-CN"/>
        </w:rPr>
        <w:t>][HW][Ericsson]</w:t>
      </w:r>
    </w:p>
    <w:p w14:paraId="442F99C3" w14:textId="77777777" w:rsidR="00E4500E" w:rsidRDefault="006255E3">
      <w:pPr>
        <w:numPr>
          <w:ilvl w:val="2"/>
          <w:numId w:val="22"/>
        </w:numPr>
        <w:rPr>
          <w:lang w:eastAsia="zh-CN"/>
        </w:rPr>
      </w:pPr>
      <w:r>
        <w:rPr>
          <w:lang w:eastAsia="zh-CN"/>
        </w:rPr>
        <w:t>Performance with power imbalance, timing error [HW][CMCC][vivo][CATT]</w:t>
      </w:r>
    </w:p>
    <w:p w14:paraId="712AB025" w14:textId="77777777" w:rsidR="00E4500E" w:rsidRDefault="006255E3">
      <w:pPr>
        <w:numPr>
          <w:ilvl w:val="3"/>
          <w:numId w:val="22"/>
        </w:numPr>
        <w:rPr>
          <w:lang w:eastAsia="zh-CN"/>
        </w:rPr>
      </w:pPr>
      <w:r>
        <w:rPr>
          <w:lang w:eastAsia="zh-CN"/>
        </w:rPr>
        <w:t>Cannot pair UEs with compatible imperfections in NPRACH [vivo]</w:t>
      </w:r>
    </w:p>
    <w:p w14:paraId="0DB46146" w14:textId="77777777" w:rsidR="00E4500E" w:rsidRDefault="006255E3">
      <w:pPr>
        <w:numPr>
          <w:ilvl w:val="2"/>
          <w:numId w:val="22"/>
        </w:numPr>
        <w:rPr>
          <w:lang w:eastAsia="zh-CN"/>
        </w:rPr>
      </w:pPr>
      <w:r>
        <w:rPr>
          <w:lang w:eastAsia="zh-CN"/>
        </w:rPr>
        <w:t>RAN2 impacts in RAR [HW][Ericsson][TCL]</w:t>
      </w:r>
    </w:p>
    <w:p w14:paraId="5C046836" w14:textId="77777777" w:rsidR="00E4500E" w:rsidRDefault="006255E3">
      <w:pPr>
        <w:numPr>
          <w:ilvl w:val="2"/>
          <w:numId w:val="22"/>
        </w:numPr>
        <w:rPr>
          <w:lang w:eastAsia="zh-CN"/>
        </w:rPr>
      </w:pPr>
      <w:r>
        <w:rPr>
          <w:lang w:eastAsia="zh-CN"/>
        </w:rPr>
        <w:t>RAR usage will increase and that may become a bottleneck [Ericsson]</w:t>
      </w:r>
    </w:p>
    <w:p w14:paraId="301EB8C8" w14:textId="77777777" w:rsidR="00E4500E" w:rsidRDefault="006255E3">
      <w:pPr>
        <w:numPr>
          <w:ilvl w:val="2"/>
          <w:numId w:val="22"/>
        </w:numPr>
        <w:rPr>
          <w:lang w:eastAsia="zh-CN"/>
        </w:rPr>
      </w:pPr>
      <w:r>
        <w:rPr>
          <w:lang w:eastAsia="zh-CN"/>
        </w:rPr>
        <w:t>Potential increase in false alarm rate [CMCC][Ericsson]</w:t>
      </w:r>
    </w:p>
    <w:p w14:paraId="25A3B057" w14:textId="77777777" w:rsidR="00E4500E" w:rsidRDefault="006255E3">
      <w:pPr>
        <w:numPr>
          <w:ilvl w:val="2"/>
          <w:numId w:val="22"/>
        </w:numPr>
        <w:rPr>
          <w:lang w:eastAsia="zh-CN"/>
        </w:rPr>
      </w:pPr>
      <w:r>
        <w:rPr>
          <w:lang w:eastAsia="zh-CN"/>
        </w:rPr>
        <w:t>R19 EDT will not require Msg1, so OCC enhancement not required [MTK]</w:t>
      </w:r>
    </w:p>
    <w:p w14:paraId="13B0D1B9" w14:textId="77777777" w:rsidR="00E4500E" w:rsidRDefault="00E4500E">
      <w:pPr>
        <w:rPr>
          <w:lang w:eastAsia="zh-CN"/>
        </w:rPr>
      </w:pPr>
    </w:p>
    <w:p w14:paraId="016A7111" w14:textId="77777777" w:rsidR="00E4500E" w:rsidRDefault="00E4500E">
      <w:pPr>
        <w:rPr>
          <w:lang w:eastAsia="zh-CN"/>
        </w:rPr>
      </w:pPr>
    </w:p>
    <w:p w14:paraId="6B8037E5" w14:textId="77777777" w:rsidR="00E4500E" w:rsidRDefault="006255E3">
      <w:pPr>
        <w:rPr>
          <w:lang w:eastAsia="zh-CN"/>
        </w:rPr>
      </w:pPr>
      <w:r>
        <w:rPr>
          <w:lang w:eastAsia="zh-CN"/>
        </w:rPr>
        <w:t>Following agreements in previous meetings, the only NPRACH OCC scheme left for study is the Intra-symbol group OCC scheme.</w:t>
      </w:r>
    </w:p>
    <w:p w14:paraId="30ED382A" w14:textId="77777777" w:rsidR="00E4500E" w:rsidRDefault="00E4500E">
      <w:pPr>
        <w:rPr>
          <w:lang w:eastAsia="zh-CN"/>
        </w:rPr>
      </w:pPr>
    </w:p>
    <w:p w14:paraId="17907EE6" w14:textId="77777777" w:rsidR="00E4500E" w:rsidRDefault="006255E3">
      <w:pPr>
        <w:rPr>
          <w:lang w:eastAsia="zh-CN"/>
        </w:rPr>
      </w:pPr>
      <w:r>
        <w:rPr>
          <w:lang w:eastAsia="zh-CN"/>
        </w:rPr>
        <w:t>An issue raised by many companies is that NPRACH is not the bottleneck and hence NPRACH is not a priority for UL capacity enhancement. Many companies also raised the specification and TU effort that would be required to support NPRACH OCC, although some companies think that NPRACH OCC is easier to specify than NPUSCH OCC. Simulations seem to show promising performance for NPRACH with cross-symbol OCC, although performance degrades with imbalance (such as power imbalance). There is widespread agreement that NPRACH OCC would impact RAN2 as they would need to deal with RAR-related issues.</w:t>
      </w:r>
    </w:p>
    <w:p w14:paraId="1D60F6A7" w14:textId="77777777" w:rsidR="00E4500E" w:rsidRDefault="00E4500E">
      <w:pPr>
        <w:rPr>
          <w:lang w:eastAsia="zh-CN"/>
        </w:rPr>
      </w:pPr>
    </w:p>
    <w:p w14:paraId="2BE327E1" w14:textId="77777777" w:rsidR="00E4500E" w:rsidRDefault="006255E3">
      <w:r>
        <w:rPr>
          <w:lang w:eastAsia="zh-CN"/>
        </w:rPr>
        <w:t>It might be possible to agree on the RAN1 aspects of NPRACH OCC. RAN2 can then still determine whether the RAN2 aspects for support of OCC for NPRACH are manageable or not.</w:t>
      </w:r>
    </w:p>
    <w:p w14:paraId="447DB9F4" w14:textId="77777777" w:rsidR="00E4500E" w:rsidRDefault="00E4500E">
      <w:pPr>
        <w:rPr>
          <w:lang w:eastAsia="zh-CN"/>
        </w:rPr>
      </w:pPr>
    </w:p>
    <w:p w14:paraId="2653AFF7"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highlight w:val="yellow"/>
          <w:shd w:val="clear" w:color="auto" w:fill="FFFF00"/>
        </w:rPr>
        <w:t>FL1</w:t>
      </w:r>
      <w:r>
        <w:rPr>
          <w:rFonts w:ascii="Times New Roman" w:hAnsi="Times New Roman"/>
          <w:b/>
          <w:bCs/>
        </w:rPr>
        <w:t>] Proposal 5_2_1: From a RAN1 perspective, OCC for NPRACH using an intra-symbol group OCC scheme is beneficial.</w:t>
      </w:r>
    </w:p>
    <w:p w14:paraId="739266E7" w14:textId="77777777" w:rsidR="00E4500E" w:rsidRDefault="00E4500E">
      <w:pPr>
        <w:pStyle w:val="ListParagraph"/>
        <w:spacing w:after="160" w:line="259" w:lineRule="auto"/>
        <w:ind w:leftChars="0" w:left="0"/>
        <w:contextualSpacing/>
        <w:rPr>
          <w:rFonts w:ascii="Times New Roman" w:hAnsi="Times New Roman"/>
        </w:rPr>
      </w:pPr>
    </w:p>
    <w:p w14:paraId="52829365"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5_2_1. </w:t>
      </w:r>
    </w:p>
    <w:p w14:paraId="765D5DAF" w14:textId="77777777" w:rsidR="00E4500E" w:rsidRDefault="00E4500E">
      <w:pPr>
        <w:pStyle w:val="ListParagraph"/>
        <w:spacing w:after="160" w:line="259" w:lineRule="auto"/>
        <w:ind w:leftChars="0" w:left="0"/>
        <w:contextualSpacing/>
        <w:rPr>
          <w:rFonts w:ascii="Times New Roman" w:hAnsi="Times New Roman"/>
          <w:b/>
          <w:bCs/>
        </w:rPr>
      </w:pPr>
    </w:p>
    <w:p w14:paraId="76DFF42A" w14:textId="77777777" w:rsidR="00E4500E" w:rsidRDefault="00E4500E">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E4500E" w14:paraId="459F89D1" w14:textId="77777777">
        <w:tc>
          <w:tcPr>
            <w:tcW w:w="2798" w:type="dxa"/>
            <w:shd w:val="clear" w:color="auto" w:fill="D9D9D9"/>
          </w:tcPr>
          <w:p w14:paraId="08A6D730" w14:textId="77777777" w:rsidR="00E4500E" w:rsidRDefault="006255E3">
            <w:pPr>
              <w:rPr>
                <w:b/>
                <w:bCs/>
                <w:lang w:eastAsia="ar-SA"/>
              </w:rPr>
            </w:pPr>
            <w:r>
              <w:rPr>
                <w:b/>
                <w:bCs/>
                <w:lang w:eastAsia="ar-SA"/>
              </w:rPr>
              <w:t>Company</w:t>
            </w:r>
          </w:p>
        </w:tc>
        <w:tc>
          <w:tcPr>
            <w:tcW w:w="6833" w:type="dxa"/>
            <w:shd w:val="clear" w:color="auto" w:fill="D9D9D9"/>
          </w:tcPr>
          <w:p w14:paraId="0399FD85" w14:textId="77777777" w:rsidR="00E4500E" w:rsidRDefault="006255E3">
            <w:pPr>
              <w:rPr>
                <w:b/>
                <w:bCs/>
                <w:lang w:eastAsia="ar-SA"/>
              </w:rPr>
            </w:pPr>
            <w:r>
              <w:rPr>
                <w:b/>
                <w:bCs/>
                <w:lang w:eastAsia="ar-SA"/>
              </w:rPr>
              <w:t>Comment</w:t>
            </w:r>
          </w:p>
        </w:tc>
      </w:tr>
      <w:tr w:rsidR="00E4500E" w14:paraId="152A76EF" w14:textId="77777777">
        <w:tc>
          <w:tcPr>
            <w:tcW w:w="2798" w:type="dxa"/>
          </w:tcPr>
          <w:p w14:paraId="1477011A" w14:textId="77777777" w:rsidR="00E4500E" w:rsidRDefault="006255E3">
            <w:pPr>
              <w:rPr>
                <w:rFonts w:eastAsia="SimSun"/>
                <w:lang w:val="en-US" w:eastAsia="zh-CN"/>
              </w:rPr>
            </w:pPr>
            <w:r>
              <w:rPr>
                <w:rFonts w:eastAsia="SimSun" w:hint="eastAsia"/>
                <w:lang w:val="en-US" w:eastAsia="zh-CN"/>
              </w:rPr>
              <w:t>CATT</w:t>
            </w:r>
          </w:p>
        </w:tc>
        <w:tc>
          <w:tcPr>
            <w:tcW w:w="6833" w:type="dxa"/>
          </w:tcPr>
          <w:p w14:paraId="347204AF" w14:textId="77777777" w:rsidR="00E4500E" w:rsidRDefault="006255E3">
            <w:pPr>
              <w:rPr>
                <w:rFonts w:eastAsia="SimSun"/>
                <w:lang w:val="en-US" w:eastAsia="zh-CN"/>
              </w:rPr>
            </w:pPr>
            <w:r>
              <w:rPr>
                <w:rFonts w:eastAsia="SimSun" w:hint="eastAsia"/>
                <w:lang w:val="en-US" w:eastAsia="zh-CN"/>
              </w:rPr>
              <w:t xml:space="preserve">So </w:t>
            </w:r>
            <w:proofErr w:type="gramStart"/>
            <w:r>
              <w:rPr>
                <w:rFonts w:eastAsia="SimSun" w:hint="eastAsia"/>
                <w:lang w:val="en-US" w:eastAsia="zh-CN"/>
              </w:rPr>
              <w:t>far</w:t>
            </w:r>
            <w:proofErr w:type="gramEnd"/>
            <w:r>
              <w:rPr>
                <w:rFonts w:eastAsia="SimSun" w:hint="eastAsia"/>
                <w:lang w:val="en-US" w:eastAsia="zh-CN"/>
              </w:rPr>
              <w:t xml:space="preserve"> we didn</w:t>
            </w:r>
            <w:r>
              <w:rPr>
                <w:rFonts w:eastAsia="SimSun"/>
                <w:lang w:val="en-US" w:eastAsia="zh-CN"/>
              </w:rPr>
              <w:t>’</w:t>
            </w:r>
            <w:r>
              <w:rPr>
                <w:rFonts w:eastAsia="SimSun" w:hint="eastAsia"/>
                <w:lang w:val="en-US" w:eastAsia="zh-CN"/>
              </w:rPr>
              <w:t>t find its benefit.</w:t>
            </w:r>
          </w:p>
        </w:tc>
      </w:tr>
      <w:tr w:rsidR="00E4500E" w14:paraId="3895C410" w14:textId="77777777">
        <w:tc>
          <w:tcPr>
            <w:tcW w:w="2798" w:type="dxa"/>
          </w:tcPr>
          <w:p w14:paraId="19215BA2" w14:textId="77777777" w:rsidR="00E4500E" w:rsidRDefault="006255E3">
            <w:pPr>
              <w:rPr>
                <w:rFonts w:eastAsiaTheme="minorEastAsia"/>
                <w:lang w:eastAsia="zh-CN"/>
              </w:rPr>
            </w:pPr>
            <w:r>
              <w:rPr>
                <w:rFonts w:eastAsiaTheme="minorEastAsia" w:hint="eastAsia"/>
                <w:lang w:eastAsia="zh-CN"/>
              </w:rPr>
              <w:t>CMCC</w:t>
            </w:r>
          </w:p>
        </w:tc>
        <w:tc>
          <w:tcPr>
            <w:tcW w:w="6833" w:type="dxa"/>
          </w:tcPr>
          <w:p w14:paraId="2FC52128" w14:textId="77777777" w:rsidR="00E4500E" w:rsidRDefault="006255E3">
            <w:pPr>
              <w:rPr>
                <w:rFonts w:eastAsia="DengXian"/>
                <w:lang w:eastAsia="zh-CN"/>
              </w:rPr>
            </w:pPr>
            <w:r>
              <w:rPr>
                <w:rFonts w:eastAsia="DengXian"/>
                <w:lang w:eastAsia="zh-CN"/>
              </w:rPr>
              <w:t>A</w:t>
            </w:r>
            <w:r>
              <w:rPr>
                <w:rFonts w:eastAsia="DengXian" w:hint="eastAsia"/>
                <w:lang w:eastAsia="zh-CN"/>
              </w:rPr>
              <w:t xml:space="preserve">s we mentioned in the contribution, the impact of OCC to the detection of PRACH of legacy UEs should be considered. </w:t>
            </w:r>
          </w:p>
        </w:tc>
      </w:tr>
      <w:tr w:rsidR="00E4500E" w14:paraId="573D3F9E" w14:textId="77777777">
        <w:tc>
          <w:tcPr>
            <w:tcW w:w="2798" w:type="dxa"/>
          </w:tcPr>
          <w:p w14:paraId="648F6D0E" w14:textId="77777777" w:rsidR="00E4500E" w:rsidRDefault="006255E3">
            <w:pPr>
              <w:rPr>
                <w:lang w:eastAsia="ar-SA"/>
              </w:rPr>
            </w:pPr>
            <w:r>
              <w:rPr>
                <w:rFonts w:hint="cs"/>
                <w:lang w:eastAsia="ar-SA"/>
              </w:rPr>
              <w:t>E</w:t>
            </w:r>
            <w:r>
              <w:rPr>
                <w:lang w:eastAsia="ar-SA"/>
              </w:rPr>
              <w:t>TRI</w:t>
            </w:r>
          </w:p>
        </w:tc>
        <w:tc>
          <w:tcPr>
            <w:tcW w:w="6833" w:type="dxa"/>
          </w:tcPr>
          <w:p w14:paraId="6D57AAB8" w14:textId="77777777" w:rsidR="00E4500E" w:rsidRDefault="006255E3">
            <w:pPr>
              <w:rPr>
                <w:rFonts w:eastAsia="Malgun Gothic"/>
                <w:lang w:eastAsia="ko-KR"/>
              </w:rPr>
            </w:pPr>
            <w:r>
              <w:rPr>
                <w:rFonts w:eastAsia="Malgun Gothic" w:hint="eastAsia"/>
                <w:lang w:eastAsia="ko-KR"/>
              </w:rPr>
              <w:t>S</w:t>
            </w:r>
            <w:r>
              <w:rPr>
                <w:rFonts w:eastAsia="Malgun Gothic"/>
                <w:lang w:eastAsia="ko-KR"/>
              </w:rPr>
              <w:t>upport</w:t>
            </w:r>
          </w:p>
        </w:tc>
      </w:tr>
      <w:tr w:rsidR="00E4500E" w14:paraId="5CBA14BC" w14:textId="77777777">
        <w:tc>
          <w:tcPr>
            <w:tcW w:w="2798" w:type="dxa"/>
          </w:tcPr>
          <w:p w14:paraId="63BE6417" w14:textId="77777777" w:rsidR="00E4500E" w:rsidRDefault="006255E3">
            <w:pPr>
              <w:rPr>
                <w:lang w:eastAsia="ar-SA"/>
              </w:rPr>
            </w:pPr>
            <w:r>
              <w:rPr>
                <w:lang w:eastAsia="ar-SA"/>
              </w:rPr>
              <w:t>Qualcomm</w:t>
            </w:r>
          </w:p>
        </w:tc>
        <w:tc>
          <w:tcPr>
            <w:tcW w:w="6833" w:type="dxa"/>
          </w:tcPr>
          <w:p w14:paraId="1A12C270" w14:textId="77777777" w:rsidR="00E4500E" w:rsidRDefault="006255E3">
            <w:pPr>
              <w:rPr>
                <w:rFonts w:eastAsia="DengXian"/>
                <w:lang w:eastAsia="zh-CN"/>
              </w:rPr>
            </w:pPr>
            <w:r>
              <w:rPr>
                <w:rFonts w:eastAsia="DengXian"/>
                <w:lang w:eastAsia="zh-CN"/>
              </w:rPr>
              <w:t>Agree. Regarding the false alarm / detection of legacy UEs, in our evaluations we have included the evaluation for legacy UEs (OCC codeword [1 1 1]) and the feature is beneficial even in this case.</w:t>
            </w:r>
          </w:p>
        </w:tc>
      </w:tr>
      <w:tr w:rsidR="00E4500E" w14:paraId="0C5DAD27" w14:textId="77777777">
        <w:tc>
          <w:tcPr>
            <w:tcW w:w="2798" w:type="dxa"/>
          </w:tcPr>
          <w:p w14:paraId="69BA462A" w14:textId="77777777" w:rsidR="00E4500E" w:rsidRDefault="006255E3">
            <w:pPr>
              <w:rPr>
                <w:lang w:eastAsia="ar-SA"/>
              </w:rPr>
            </w:pPr>
            <w:r>
              <w:rPr>
                <w:lang w:val="en-US" w:eastAsia="ar-SA"/>
              </w:rPr>
              <w:t>Nokia, NSB</w:t>
            </w:r>
          </w:p>
        </w:tc>
        <w:tc>
          <w:tcPr>
            <w:tcW w:w="6833" w:type="dxa"/>
          </w:tcPr>
          <w:p w14:paraId="2A22993E" w14:textId="77777777" w:rsidR="00E4500E" w:rsidRDefault="006255E3">
            <w:pPr>
              <w:rPr>
                <w:rFonts w:eastAsia="DengXian"/>
                <w:lang w:eastAsia="zh-CN"/>
              </w:rPr>
            </w:pPr>
            <w:r>
              <w:rPr>
                <w:lang w:val="en-US" w:eastAsia="ar-SA"/>
              </w:rPr>
              <w:t>Agree.</w:t>
            </w:r>
          </w:p>
        </w:tc>
      </w:tr>
      <w:tr w:rsidR="00E4500E" w14:paraId="56E2715E" w14:textId="77777777">
        <w:tc>
          <w:tcPr>
            <w:tcW w:w="2798" w:type="dxa"/>
          </w:tcPr>
          <w:p w14:paraId="00C86B8B" w14:textId="77777777" w:rsidR="00E4500E" w:rsidRDefault="006255E3">
            <w:pPr>
              <w:rPr>
                <w:lang w:val="en-US" w:eastAsia="ar-SA"/>
              </w:rPr>
            </w:pPr>
            <w:r>
              <w:rPr>
                <w:lang w:val="en-US" w:eastAsia="ar-SA"/>
              </w:rPr>
              <w:t>Ericsson</w:t>
            </w:r>
          </w:p>
        </w:tc>
        <w:tc>
          <w:tcPr>
            <w:tcW w:w="6833" w:type="dxa"/>
          </w:tcPr>
          <w:p w14:paraId="23D253B8" w14:textId="77777777" w:rsidR="00E4500E" w:rsidRDefault="006255E3">
            <w:pPr>
              <w:rPr>
                <w:lang w:val="en-US" w:eastAsia="ar-SA"/>
              </w:rPr>
            </w:pPr>
            <w:proofErr w:type="gramStart"/>
            <w:r>
              <w:rPr>
                <w:lang w:val="en-US" w:eastAsia="ar-SA"/>
              </w:rPr>
              <w:t>We</w:t>
            </w:r>
            <w:proofErr w:type="gramEnd"/>
            <w:r>
              <w:rPr>
                <w:lang w:val="en-US" w:eastAsia="ar-SA"/>
              </w:rPr>
              <w:t xml:space="preserve"> not sure it is beneficial, and on the contrary we have identified several impacts on legacy specification (e.g., RAPID).</w:t>
            </w:r>
          </w:p>
        </w:tc>
      </w:tr>
      <w:tr w:rsidR="00E4500E" w14:paraId="31E7676F" w14:textId="77777777">
        <w:tc>
          <w:tcPr>
            <w:tcW w:w="2798" w:type="dxa"/>
          </w:tcPr>
          <w:p w14:paraId="4823F8FB" w14:textId="77777777" w:rsidR="00E4500E" w:rsidRDefault="006255E3">
            <w:pPr>
              <w:rPr>
                <w:lang w:val="en-US" w:eastAsia="ar-SA"/>
              </w:rPr>
            </w:pPr>
            <w:r>
              <w:rPr>
                <w:rFonts w:eastAsiaTheme="minorEastAsia"/>
                <w:lang w:eastAsia="zh-CN"/>
              </w:rPr>
              <w:t>FL3</w:t>
            </w:r>
          </w:p>
        </w:tc>
        <w:tc>
          <w:tcPr>
            <w:tcW w:w="6833" w:type="dxa"/>
          </w:tcPr>
          <w:p w14:paraId="27137E77" w14:textId="77777777" w:rsidR="00E4500E" w:rsidRDefault="006255E3">
            <w:pPr>
              <w:rPr>
                <w:lang w:val="en-US" w:eastAsia="ar-SA"/>
              </w:rPr>
            </w:pPr>
            <w:r>
              <w:rPr>
                <w:rFonts w:eastAsia="DengXian"/>
                <w:lang w:eastAsia="zh-CN"/>
              </w:rPr>
              <w:t>Comments above considered in FL2 response</w:t>
            </w:r>
          </w:p>
        </w:tc>
      </w:tr>
      <w:tr w:rsidR="00E4500E" w14:paraId="20BD900D" w14:textId="77777777">
        <w:tc>
          <w:tcPr>
            <w:tcW w:w="2798" w:type="dxa"/>
          </w:tcPr>
          <w:p w14:paraId="1577DCC0" w14:textId="77777777" w:rsidR="00E4500E" w:rsidRDefault="006255E3">
            <w:pPr>
              <w:rPr>
                <w:lang w:val="en-US" w:eastAsia="ar-SA"/>
              </w:rPr>
            </w:pPr>
            <w:r>
              <w:rPr>
                <w:rFonts w:eastAsiaTheme="minorEastAsia" w:hint="eastAsia"/>
                <w:lang w:eastAsia="zh-CN"/>
              </w:rPr>
              <w:t>Lenovo</w:t>
            </w:r>
          </w:p>
        </w:tc>
        <w:tc>
          <w:tcPr>
            <w:tcW w:w="6833" w:type="dxa"/>
          </w:tcPr>
          <w:p w14:paraId="325C79E8" w14:textId="77777777" w:rsidR="00E4500E" w:rsidRDefault="006255E3">
            <w:pPr>
              <w:rPr>
                <w:lang w:val="en-US" w:eastAsia="ar-SA"/>
              </w:rPr>
            </w:pPr>
            <w:r>
              <w:rPr>
                <w:rFonts w:eastAsia="DengXian" w:hint="eastAsia"/>
                <w:lang w:eastAsia="zh-CN"/>
              </w:rPr>
              <w:t>OK</w:t>
            </w:r>
          </w:p>
        </w:tc>
      </w:tr>
      <w:tr w:rsidR="00E4500E" w14:paraId="44257AE4" w14:textId="77777777">
        <w:tc>
          <w:tcPr>
            <w:tcW w:w="2798" w:type="dxa"/>
          </w:tcPr>
          <w:p w14:paraId="234C033D" w14:textId="77777777" w:rsidR="00E4500E" w:rsidRDefault="006255E3">
            <w:pPr>
              <w:rPr>
                <w:lang w:val="en-US" w:eastAsia="ar-SA"/>
              </w:rPr>
            </w:pPr>
            <w:r>
              <w:rPr>
                <w:rFonts w:hint="cs"/>
                <w:lang w:val="en-US" w:eastAsia="ar-SA"/>
              </w:rPr>
              <w:t>N</w:t>
            </w:r>
            <w:r>
              <w:rPr>
                <w:lang w:val="en-US" w:eastAsia="ar-SA"/>
              </w:rPr>
              <w:t>EC</w:t>
            </w:r>
          </w:p>
        </w:tc>
        <w:tc>
          <w:tcPr>
            <w:tcW w:w="6833" w:type="dxa"/>
          </w:tcPr>
          <w:p w14:paraId="3624FDB3" w14:textId="77777777" w:rsidR="00E4500E" w:rsidRDefault="006255E3">
            <w:pPr>
              <w:rPr>
                <w:lang w:val="en-US" w:eastAsia="ar-SA"/>
              </w:rPr>
            </w:pPr>
            <w:r>
              <w:rPr>
                <w:rFonts w:hint="cs"/>
                <w:lang w:val="en-US" w:eastAsia="ar-SA"/>
              </w:rPr>
              <w:t>A</w:t>
            </w:r>
            <w:r>
              <w:rPr>
                <w:lang w:val="en-US" w:eastAsia="ar-SA"/>
              </w:rPr>
              <w:t>gree.</w:t>
            </w:r>
          </w:p>
        </w:tc>
      </w:tr>
      <w:tr w:rsidR="00E4500E" w14:paraId="52A7D004" w14:textId="77777777">
        <w:tc>
          <w:tcPr>
            <w:tcW w:w="2798" w:type="dxa"/>
          </w:tcPr>
          <w:p w14:paraId="6CE865E0" w14:textId="77777777" w:rsidR="00E4500E" w:rsidRDefault="006255E3">
            <w:pPr>
              <w:rPr>
                <w:lang w:val="en-US" w:eastAsia="ar-SA"/>
              </w:rPr>
            </w:pPr>
            <w:r>
              <w:rPr>
                <w:rFonts w:hint="cs"/>
                <w:lang w:eastAsia="ar-SA"/>
              </w:rPr>
              <w:t>H</w:t>
            </w:r>
            <w:r>
              <w:rPr>
                <w:lang w:eastAsia="ar-SA"/>
              </w:rPr>
              <w:t xml:space="preserve">uawei, </w:t>
            </w:r>
            <w:proofErr w:type="spellStart"/>
            <w:r>
              <w:rPr>
                <w:lang w:eastAsia="ar-SA"/>
              </w:rPr>
              <w:t>HiSilicon</w:t>
            </w:r>
            <w:proofErr w:type="spellEnd"/>
          </w:p>
        </w:tc>
        <w:tc>
          <w:tcPr>
            <w:tcW w:w="6833" w:type="dxa"/>
          </w:tcPr>
          <w:p w14:paraId="2A99358B" w14:textId="77777777" w:rsidR="00E4500E" w:rsidRDefault="006255E3">
            <w:pPr>
              <w:rPr>
                <w:lang w:val="en-US" w:eastAsia="ar-SA"/>
              </w:rPr>
            </w:pPr>
            <w:r>
              <w:rPr>
                <w:rFonts w:eastAsia="DengXian"/>
                <w:lang w:eastAsia="zh-CN"/>
              </w:rPr>
              <w:t xml:space="preserve">Considering the </w:t>
            </w:r>
            <w:proofErr w:type="gramStart"/>
            <w:r>
              <w:rPr>
                <w:rFonts w:eastAsia="DengXian"/>
                <w:lang w:eastAsia="zh-CN"/>
              </w:rPr>
              <w:t>clearly</w:t>
            </w:r>
            <w:proofErr w:type="gramEnd"/>
            <w:r>
              <w:rPr>
                <w:rFonts w:eastAsia="DengXian"/>
                <w:lang w:eastAsia="zh-CN"/>
              </w:rPr>
              <w:t xml:space="preserve"> performance degradation especially in the scenario of power imbalance and unclear impact to the legacy UE, it is premature to have such observation.</w:t>
            </w:r>
          </w:p>
        </w:tc>
      </w:tr>
      <w:tr w:rsidR="00E4500E" w14:paraId="0FB72387" w14:textId="77777777">
        <w:tc>
          <w:tcPr>
            <w:tcW w:w="2798" w:type="dxa"/>
          </w:tcPr>
          <w:p w14:paraId="0AE3FDFA" w14:textId="77777777" w:rsidR="00E4500E" w:rsidRDefault="006255E3">
            <w:pPr>
              <w:rPr>
                <w:lang w:val="en-US" w:eastAsia="ar-SA"/>
              </w:rPr>
            </w:pPr>
            <w:proofErr w:type="spellStart"/>
            <w:r>
              <w:rPr>
                <w:lang w:eastAsia="ar-SA"/>
              </w:rPr>
              <w:t>Spreadtrum</w:t>
            </w:r>
            <w:proofErr w:type="spellEnd"/>
            <w:r>
              <w:rPr>
                <w:lang w:eastAsia="ar-SA"/>
              </w:rPr>
              <w:t xml:space="preserve"> </w:t>
            </w:r>
          </w:p>
        </w:tc>
        <w:tc>
          <w:tcPr>
            <w:tcW w:w="6833" w:type="dxa"/>
          </w:tcPr>
          <w:p w14:paraId="67930F19" w14:textId="77777777" w:rsidR="00E4500E" w:rsidRDefault="006255E3">
            <w:pPr>
              <w:rPr>
                <w:lang w:val="en-US" w:eastAsia="ar-SA"/>
              </w:rPr>
            </w:pPr>
            <w:r>
              <w:rPr>
                <w:lang w:val="en-US" w:eastAsia="ar-SA"/>
              </w:rPr>
              <w:t xml:space="preserve">We aren’t sure with the proposal. Since we </w:t>
            </w:r>
            <w:proofErr w:type="gramStart"/>
            <w:r>
              <w:rPr>
                <w:lang w:val="en-US" w:eastAsia="ar-SA"/>
              </w:rPr>
              <w:t>doesn’t</w:t>
            </w:r>
            <w:proofErr w:type="gramEnd"/>
            <w:r>
              <w:rPr>
                <w:lang w:val="en-US" w:eastAsia="ar-SA"/>
              </w:rPr>
              <w:t xml:space="preserve"> see a reasonable solution for CP issue.</w:t>
            </w:r>
          </w:p>
        </w:tc>
      </w:tr>
      <w:tr w:rsidR="00E4500E" w14:paraId="187B8715" w14:textId="77777777">
        <w:tc>
          <w:tcPr>
            <w:tcW w:w="2798" w:type="dxa"/>
          </w:tcPr>
          <w:p w14:paraId="7FDAA5AA" w14:textId="77777777" w:rsidR="00E4500E" w:rsidRDefault="006255E3">
            <w:pPr>
              <w:rPr>
                <w:lang w:val="en-US" w:eastAsia="ar-SA"/>
              </w:rPr>
            </w:pPr>
            <w:r>
              <w:rPr>
                <w:lang w:eastAsia="ar-SA"/>
              </w:rPr>
              <w:t>Nordic</w:t>
            </w:r>
          </w:p>
        </w:tc>
        <w:tc>
          <w:tcPr>
            <w:tcW w:w="6833" w:type="dxa"/>
          </w:tcPr>
          <w:p w14:paraId="021270BC" w14:textId="77777777" w:rsidR="00E4500E" w:rsidRDefault="006255E3">
            <w:pPr>
              <w:rPr>
                <w:lang w:val="en-US" w:eastAsia="ar-SA"/>
              </w:rPr>
            </w:pPr>
            <w:r>
              <w:rPr>
                <w:lang w:val="en-US" w:eastAsia="ar-SA"/>
              </w:rPr>
              <w:t>Agree</w:t>
            </w:r>
          </w:p>
        </w:tc>
      </w:tr>
      <w:tr w:rsidR="00E4500E" w14:paraId="25F9DB3F" w14:textId="77777777">
        <w:tc>
          <w:tcPr>
            <w:tcW w:w="2798" w:type="dxa"/>
          </w:tcPr>
          <w:p w14:paraId="55F9FF9B" w14:textId="77777777" w:rsidR="00E4500E" w:rsidRDefault="006255E3">
            <w:pPr>
              <w:rPr>
                <w:lang w:val="en-US" w:eastAsia="ar-SA"/>
              </w:rPr>
            </w:pPr>
            <w:r>
              <w:rPr>
                <w:rFonts w:eastAsia="SimSun" w:hint="eastAsia"/>
                <w:lang w:val="en-US" w:eastAsia="zh-CN"/>
              </w:rPr>
              <w:t>ZTE</w:t>
            </w:r>
          </w:p>
        </w:tc>
        <w:tc>
          <w:tcPr>
            <w:tcW w:w="6833" w:type="dxa"/>
          </w:tcPr>
          <w:p w14:paraId="72CFB905" w14:textId="77777777" w:rsidR="00E4500E" w:rsidRDefault="006255E3">
            <w:pPr>
              <w:rPr>
                <w:lang w:val="en-US" w:eastAsia="ar-SA"/>
              </w:rPr>
            </w:pPr>
            <w:r>
              <w:rPr>
                <w:rFonts w:eastAsia="SimSun" w:hint="eastAsia"/>
                <w:lang w:val="en-US" w:eastAsia="zh-CN"/>
              </w:rPr>
              <w:t>Support</w:t>
            </w:r>
          </w:p>
        </w:tc>
      </w:tr>
      <w:tr w:rsidR="00E4500E" w14:paraId="2B05B3EA" w14:textId="77777777">
        <w:tc>
          <w:tcPr>
            <w:tcW w:w="2798" w:type="dxa"/>
          </w:tcPr>
          <w:p w14:paraId="7D5CBF0C" w14:textId="77777777" w:rsidR="00E4500E" w:rsidRDefault="006255E3">
            <w:pPr>
              <w:rPr>
                <w:lang w:val="en-US" w:eastAsia="ar-SA"/>
              </w:rPr>
            </w:pPr>
            <w:r>
              <w:rPr>
                <w:lang w:val="en-US" w:eastAsia="ar-SA"/>
              </w:rPr>
              <w:t>FL2</w:t>
            </w:r>
          </w:p>
        </w:tc>
        <w:tc>
          <w:tcPr>
            <w:tcW w:w="6833" w:type="dxa"/>
          </w:tcPr>
          <w:p w14:paraId="6A1A3448" w14:textId="77777777" w:rsidR="00E4500E" w:rsidRDefault="006255E3">
            <w:pPr>
              <w:rPr>
                <w:lang w:val="en-US" w:eastAsia="ar-SA"/>
              </w:rPr>
            </w:pPr>
            <w:r>
              <w:rPr>
                <w:lang w:val="en-US" w:eastAsia="ar-SA"/>
              </w:rPr>
              <w:t xml:space="preserve">It seems like the word “beneficial” is a stumbling block. The issues of RAPID </w:t>
            </w:r>
            <w:proofErr w:type="spellStart"/>
            <w:r>
              <w:rPr>
                <w:lang w:val="en-US" w:eastAsia="ar-SA"/>
              </w:rPr>
              <w:t>etc</w:t>
            </w:r>
            <w:proofErr w:type="spellEnd"/>
            <w:r>
              <w:rPr>
                <w:lang w:val="en-US" w:eastAsia="ar-SA"/>
              </w:rPr>
              <w:t xml:space="preserve"> are RAN2 issues and are not meant to be covered by this proposal. Maybe we should send an LS to RAN2 asking whether it can be supported also from a RAN2 perspective.</w:t>
            </w:r>
          </w:p>
          <w:p w14:paraId="0A5490FE" w14:textId="77777777" w:rsidR="00E4500E" w:rsidRDefault="00E4500E">
            <w:pPr>
              <w:rPr>
                <w:lang w:val="en-US" w:eastAsia="ar-SA"/>
              </w:rPr>
            </w:pPr>
          </w:p>
          <w:p w14:paraId="694B03CA"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highlight w:val="cyan"/>
              </w:rPr>
              <w:t>[</w:t>
            </w:r>
            <w:r>
              <w:rPr>
                <w:rFonts w:ascii="Times New Roman" w:hAnsi="Times New Roman"/>
                <w:b/>
                <w:bCs/>
                <w:highlight w:val="cyan"/>
                <w:shd w:val="clear" w:color="auto" w:fill="FFFF00"/>
              </w:rPr>
              <w:t>FL4</w:t>
            </w:r>
            <w:r>
              <w:rPr>
                <w:rFonts w:ascii="Times New Roman" w:hAnsi="Times New Roman"/>
                <w:b/>
                <w:bCs/>
                <w:highlight w:val="cyan"/>
              </w:rPr>
              <w:t>]</w:t>
            </w:r>
            <w:r>
              <w:rPr>
                <w:rFonts w:ascii="Times New Roman" w:hAnsi="Times New Roman"/>
                <w:b/>
                <w:bCs/>
              </w:rPr>
              <w:t xml:space="preserve"> Proposal 5_2_1v2: From a RAN1 perspective, OCC for NPRACH using an intra-symbol group OCC is feasible. Send an LS to RAN2 asking about feasibility from a RAN2 perspective.</w:t>
            </w:r>
          </w:p>
          <w:p w14:paraId="7DDD39F7" w14:textId="77777777" w:rsidR="00E4500E" w:rsidRDefault="00E4500E">
            <w:pPr>
              <w:rPr>
                <w:lang w:eastAsia="ar-SA"/>
              </w:rPr>
            </w:pPr>
          </w:p>
        </w:tc>
      </w:tr>
      <w:tr w:rsidR="0092195E" w14:paraId="388E4632" w14:textId="77777777">
        <w:tc>
          <w:tcPr>
            <w:tcW w:w="2798" w:type="dxa"/>
          </w:tcPr>
          <w:p w14:paraId="159ED14D" w14:textId="1D719D86" w:rsidR="0092195E" w:rsidRDefault="0092195E" w:rsidP="0092195E">
            <w:pPr>
              <w:rPr>
                <w:lang w:val="en-US" w:eastAsia="ar-SA"/>
              </w:rPr>
            </w:pPr>
            <w:r>
              <w:rPr>
                <w:rFonts w:hint="cs"/>
                <w:lang w:val="en-US" w:eastAsia="ar-SA"/>
              </w:rPr>
              <w:t>N</w:t>
            </w:r>
            <w:r>
              <w:rPr>
                <w:lang w:val="en-US" w:eastAsia="ar-SA"/>
              </w:rPr>
              <w:t>EC2</w:t>
            </w:r>
          </w:p>
        </w:tc>
        <w:tc>
          <w:tcPr>
            <w:tcW w:w="6833" w:type="dxa"/>
          </w:tcPr>
          <w:p w14:paraId="2AB4CF82" w14:textId="7155D583" w:rsidR="0092195E" w:rsidRDefault="0092195E" w:rsidP="0092195E">
            <w:pPr>
              <w:rPr>
                <w:lang w:val="en-US" w:eastAsia="ar-SA"/>
              </w:rPr>
            </w:pPr>
            <w:r>
              <w:rPr>
                <w:lang w:val="en-US" w:eastAsia="ar-SA"/>
              </w:rPr>
              <w:t>The network implementation</w:t>
            </w:r>
            <w:r w:rsidR="00017450">
              <w:rPr>
                <w:lang w:val="en-US" w:eastAsia="ar-SA"/>
              </w:rPr>
              <w:t xml:space="preserve"> can</w:t>
            </w:r>
            <w:r>
              <w:rPr>
                <w:lang w:val="en-US" w:eastAsia="ar-SA"/>
              </w:rPr>
              <w:t xml:space="preserve"> effectively </w:t>
            </w:r>
            <w:r w:rsidR="00017450">
              <w:rPr>
                <w:lang w:val="en-US" w:eastAsia="ar-SA"/>
              </w:rPr>
              <w:t>address</w:t>
            </w:r>
            <w:r>
              <w:rPr>
                <w:lang w:val="en-US" w:eastAsia="ar-SA"/>
              </w:rPr>
              <w:t xml:space="preserve"> the power imbalance issue by fully determining the CE Level configuration alongside the associated two thresholds. UEs operating under a LOS channel can be easily grouped and utilize OCC, while those under an NLOS channel can rely on the traditional NPRACH.</w:t>
            </w:r>
          </w:p>
          <w:p w14:paraId="08D0425B" w14:textId="7589800C" w:rsidR="0092195E" w:rsidRDefault="0092195E" w:rsidP="0092195E">
            <w:pPr>
              <w:rPr>
                <w:lang w:val="en-US" w:eastAsia="ar-SA"/>
              </w:rPr>
            </w:pPr>
            <w:r>
              <w:rPr>
                <w:lang w:val="en-US" w:eastAsia="zh-CN"/>
              </w:rPr>
              <w:t>Thus, we support this proposal.</w:t>
            </w:r>
            <w:r>
              <w:rPr>
                <w:rFonts w:eastAsiaTheme="minorEastAsia"/>
                <w:lang w:val="en-US" w:eastAsia="zh-CN"/>
              </w:rPr>
              <w:t xml:space="preserve"> </w:t>
            </w:r>
            <w:r>
              <w:rPr>
                <w:lang w:val="en-US" w:eastAsia="ar-SA"/>
              </w:rPr>
              <w:t xml:space="preserve"> </w:t>
            </w:r>
          </w:p>
        </w:tc>
      </w:tr>
    </w:tbl>
    <w:p w14:paraId="14D3E32A" w14:textId="77777777" w:rsidR="00E4500E" w:rsidRDefault="00E4500E">
      <w:pPr>
        <w:rPr>
          <w:lang w:eastAsia="zh-CN"/>
        </w:rPr>
      </w:pPr>
    </w:p>
    <w:p w14:paraId="1FBE7CDB" w14:textId="77777777" w:rsidR="00E4500E" w:rsidRDefault="00E4500E">
      <w:pPr>
        <w:rPr>
          <w:lang w:eastAsia="zh-CN"/>
        </w:rPr>
      </w:pPr>
    </w:p>
    <w:p w14:paraId="69C892AE" w14:textId="77777777" w:rsidR="00E4500E" w:rsidRDefault="006255E3">
      <w:pPr>
        <w:pStyle w:val="Heading2"/>
      </w:pPr>
      <w:bookmarkStart w:id="55" w:name="_Toc183176199"/>
      <w:r>
        <w:t>NPRACH OCC scheme</w:t>
      </w:r>
      <w:bookmarkEnd w:id="55"/>
    </w:p>
    <w:p w14:paraId="4EB01518" w14:textId="77777777" w:rsidR="00E4500E" w:rsidRDefault="00E4500E">
      <w:pPr>
        <w:rPr>
          <w:lang w:eastAsia="zh-CN"/>
        </w:rPr>
      </w:pPr>
    </w:p>
    <w:p w14:paraId="54262B89" w14:textId="77777777" w:rsidR="00E4500E" w:rsidRDefault="006255E3">
      <w:pPr>
        <w:rPr>
          <w:lang w:eastAsia="zh-CN"/>
        </w:rPr>
      </w:pPr>
      <w:r>
        <w:rPr>
          <w:lang w:eastAsia="zh-CN"/>
        </w:rPr>
        <w:t xml:space="preserve">The following issues related to the design of a cross-symbol (intra-symbol group) OCC scheme were raised in </w:t>
      </w:r>
      <w:proofErr w:type="spellStart"/>
      <w:r>
        <w:rPr>
          <w:lang w:eastAsia="zh-CN"/>
        </w:rPr>
        <w:t>Tdocs</w:t>
      </w:r>
      <w:proofErr w:type="spellEnd"/>
      <w:r>
        <w:rPr>
          <w:lang w:eastAsia="zh-CN"/>
        </w:rPr>
        <w:t>:</w:t>
      </w:r>
    </w:p>
    <w:p w14:paraId="5760FD3C" w14:textId="77777777" w:rsidR="00E4500E" w:rsidRDefault="00E4500E">
      <w:pPr>
        <w:rPr>
          <w:lang w:eastAsia="zh-CN"/>
        </w:rPr>
      </w:pPr>
    </w:p>
    <w:p w14:paraId="3EDFD82A" w14:textId="77777777" w:rsidR="00E4500E" w:rsidRDefault="006255E3">
      <w:pPr>
        <w:rPr>
          <w:b/>
          <w:bCs/>
          <w:lang w:eastAsia="zh-CN"/>
        </w:rPr>
      </w:pPr>
      <w:r>
        <w:rPr>
          <w:b/>
          <w:bCs/>
          <w:lang w:eastAsia="zh-CN"/>
        </w:rPr>
        <w:t>OCC factors (M)</w:t>
      </w:r>
    </w:p>
    <w:p w14:paraId="2C749648" w14:textId="77777777" w:rsidR="00E4500E" w:rsidRDefault="006255E3">
      <w:pPr>
        <w:numPr>
          <w:ilvl w:val="0"/>
          <w:numId w:val="22"/>
        </w:numPr>
        <w:rPr>
          <w:lang w:eastAsia="zh-CN"/>
        </w:rPr>
      </w:pPr>
      <w:r>
        <w:rPr>
          <w:lang w:eastAsia="zh-CN"/>
        </w:rPr>
        <w:t>2 [Sharp][NEC]</w:t>
      </w:r>
    </w:p>
    <w:p w14:paraId="0FB60587" w14:textId="77777777" w:rsidR="00E4500E" w:rsidRDefault="006255E3">
      <w:pPr>
        <w:numPr>
          <w:ilvl w:val="0"/>
          <w:numId w:val="22"/>
        </w:numPr>
        <w:rPr>
          <w:lang w:eastAsia="zh-CN"/>
        </w:rPr>
      </w:pPr>
      <w:r>
        <w:rPr>
          <w:lang w:eastAsia="zh-CN"/>
        </w:rPr>
        <w:t>3 [QC]</w:t>
      </w:r>
    </w:p>
    <w:p w14:paraId="54FEB674" w14:textId="77777777" w:rsidR="00E4500E" w:rsidRDefault="006255E3">
      <w:pPr>
        <w:numPr>
          <w:ilvl w:val="0"/>
          <w:numId w:val="22"/>
        </w:numPr>
        <w:rPr>
          <w:lang w:eastAsia="zh-CN"/>
        </w:rPr>
      </w:pPr>
      <w:r>
        <w:rPr>
          <w:lang w:eastAsia="zh-CN"/>
        </w:rPr>
        <w:t>4 [Sharp]</w:t>
      </w:r>
    </w:p>
    <w:p w14:paraId="4AAA52A3" w14:textId="77777777" w:rsidR="00E4500E" w:rsidRDefault="006255E3">
      <w:pPr>
        <w:numPr>
          <w:ilvl w:val="0"/>
          <w:numId w:val="22"/>
        </w:numPr>
        <w:rPr>
          <w:lang w:eastAsia="zh-CN"/>
        </w:rPr>
      </w:pPr>
      <w:r>
        <w:rPr>
          <w:lang w:eastAsia="zh-CN"/>
        </w:rPr>
        <w:t>5 [ETRI][ZTE][LGE][Sharp]</w:t>
      </w:r>
    </w:p>
    <w:p w14:paraId="03311089" w14:textId="77777777" w:rsidR="00E4500E" w:rsidRDefault="006255E3">
      <w:pPr>
        <w:numPr>
          <w:ilvl w:val="1"/>
          <w:numId w:val="22"/>
        </w:numPr>
        <w:rPr>
          <w:lang w:eastAsia="zh-CN"/>
        </w:rPr>
      </w:pPr>
      <w:r>
        <w:rPr>
          <w:lang w:eastAsia="zh-CN"/>
        </w:rPr>
        <w:t>Maximum of 2 UEs mux-ed [Sharp]</w:t>
      </w:r>
    </w:p>
    <w:p w14:paraId="0C53F8AB" w14:textId="77777777" w:rsidR="00E4500E" w:rsidRDefault="006255E3">
      <w:pPr>
        <w:numPr>
          <w:ilvl w:val="0"/>
          <w:numId w:val="22"/>
        </w:numPr>
        <w:rPr>
          <w:color w:val="0070C0"/>
          <w:lang w:eastAsia="zh-CN"/>
        </w:rPr>
      </w:pPr>
      <w:r>
        <w:rPr>
          <w:color w:val="0070C0"/>
          <w:lang w:eastAsia="zh-CN"/>
        </w:rPr>
        <w:t>Note: the value chosen will probably depend on the NPRACH scheme (symbol vs SG etc)</w:t>
      </w:r>
      <w:r>
        <w:rPr>
          <w:color w:val="0070C0"/>
          <w:lang w:eastAsia="zh-CN"/>
        </w:rPr>
        <w:tab/>
        <w:t>[FL]</w:t>
      </w:r>
    </w:p>
    <w:p w14:paraId="0C7761A3" w14:textId="77777777" w:rsidR="00E4500E" w:rsidRDefault="00E4500E">
      <w:pPr>
        <w:rPr>
          <w:b/>
          <w:bCs/>
          <w:lang w:eastAsia="zh-CN"/>
        </w:rPr>
      </w:pPr>
    </w:p>
    <w:p w14:paraId="5AE96672" w14:textId="77777777" w:rsidR="00E4500E" w:rsidRDefault="006255E3">
      <w:pPr>
        <w:rPr>
          <w:b/>
          <w:bCs/>
          <w:lang w:eastAsia="zh-CN"/>
        </w:rPr>
      </w:pPr>
      <w:r>
        <w:rPr>
          <w:b/>
          <w:bCs/>
          <w:lang w:eastAsia="zh-CN"/>
        </w:rPr>
        <w:t>OCC codewords</w:t>
      </w:r>
    </w:p>
    <w:p w14:paraId="470C15DC" w14:textId="77777777" w:rsidR="00E4500E" w:rsidRDefault="006255E3">
      <w:pPr>
        <w:numPr>
          <w:ilvl w:val="0"/>
          <w:numId w:val="22"/>
        </w:numPr>
        <w:rPr>
          <w:lang w:eastAsia="zh-CN"/>
        </w:rPr>
      </w:pPr>
      <w:r>
        <w:rPr>
          <w:lang w:eastAsia="zh-CN"/>
        </w:rPr>
        <w:t>Split symbol group into two sets of 3 [QC][NEC]</w:t>
      </w:r>
    </w:p>
    <w:p w14:paraId="35AF61D4" w14:textId="77777777" w:rsidR="00E4500E" w:rsidRDefault="006255E3">
      <w:pPr>
        <w:numPr>
          <w:ilvl w:val="1"/>
          <w:numId w:val="22"/>
        </w:numPr>
        <w:rPr>
          <w:lang w:eastAsia="zh-CN"/>
        </w:rPr>
      </w:pPr>
      <w:r>
        <w:rPr>
          <w:lang w:eastAsia="zh-CN"/>
        </w:rPr>
        <w:t>Concatenated cyclic shifts of length-3 DFT sequence [QC]</w:t>
      </w:r>
    </w:p>
    <w:p w14:paraId="2448D1BE" w14:textId="77777777" w:rsidR="00E4500E" w:rsidRDefault="006255E3">
      <w:pPr>
        <w:numPr>
          <w:ilvl w:val="1"/>
          <w:numId w:val="22"/>
        </w:numPr>
        <w:rPr>
          <w:lang w:eastAsia="zh-CN"/>
        </w:rPr>
      </w:pPr>
      <w:r>
        <w:rPr>
          <w:lang w:eastAsia="zh-CN"/>
        </w:rPr>
        <w:t xml:space="preserve">CP in </w:t>
      </w:r>
      <w:proofErr w:type="gramStart"/>
      <w:r>
        <w:rPr>
          <w:lang w:eastAsia="zh-CN"/>
        </w:rPr>
        <w:t>OS[</w:t>
      </w:r>
      <w:proofErr w:type="gramEnd"/>
      <w:r>
        <w:rPr>
          <w:lang w:eastAsia="zh-CN"/>
        </w:rPr>
        <w:t>0,3], symbols [1,2] and [4,5] have OCC code applied [NEC][TCL]</w:t>
      </w:r>
    </w:p>
    <w:p w14:paraId="18A323B1" w14:textId="77777777" w:rsidR="00E4500E" w:rsidRDefault="006255E3">
      <w:pPr>
        <w:numPr>
          <w:ilvl w:val="0"/>
          <w:numId w:val="22"/>
        </w:numPr>
        <w:rPr>
          <w:lang w:eastAsia="zh-CN"/>
        </w:rPr>
      </w:pPr>
      <w:r>
        <w:rPr>
          <w:lang w:eastAsia="zh-CN"/>
        </w:rPr>
        <w:t>DFT sequences defined for NR PUCCH [LGE]</w:t>
      </w:r>
    </w:p>
    <w:p w14:paraId="459D0395" w14:textId="77777777" w:rsidR="00E4500E" w:rsidRDefault="006255E3">
      <w:pPr>
        <w:numPr>
          <w:ilvl w:val="0"/>
          <w:numId w:val="22"/>
        </w:numPr>
        <w:rPr>
          <w:lang w:eastAsia="zh-CN"/>
        </w:rPr>
      </w:pPr>
      <w:r>
        <w:rPr>
          <w:lang w:eastAsia="zh-CN"/>
        </w:rPr>
        <w:t>Consider CP issue when designing codewords [ETRI]</w:t>
      </w:r>
    </w:p>
    <w:p w14:paraId="339F5381" w14:textId="77777777" w:rsidR="00E4500E" w:rsidRDefault="006255E3">
      <w:pPr>
        <w:numPr>
          <w:ilvl w:val="0"/>
          <w:numId w:val="22"/>
        </w:numPr>
        <w:rPr>
          <w:lang w:eastAsia="zh-CN"/>
        </w:rPr>
      </w:pPr>
      <w:r>
        <w:rPr>
          <w:lang w:eastAsia="zh-CN"/>
        </w:rPr>
        <w:t>Codeword index hopping [NEC]</w:t>
      </w:r>
    </w:p>
    <w:p w14:paraId="025356AE" w14:textId="77777777" w:rsidR="00E4500E" w:rsidRDefault="00E4500E">
      <w:pPr>
        <w:rPr>
          <w:b/>
          <w:bCs/>
          <w:lang w:eastAsia="zh-CN"/>
        </w:rPr>
      </w:pPr>
    </w:p>
    <w:p w14:paraId="52310A61" w14:textId="77777777" w:rsidR="00E4500E" w:rsidRDefault="006255E3">
      <w:pPr>
        <w:rPr>
          <w:lang w:eastAsia="zh-CN"/>
        </w:rPr>
      </w:pPr>
      <w:r>
        <w:rPr>
          <w:lang w:eastAsia="zh-CN"/>
        </w:rPr>
        <w:lastRenderedPageBreak/>
        <w:t xml:space="preserve">This issue only needs to be progressed if RAN1 determines that NPRACH OCC should be supported, according to section </w:t>
      </w:r>
      <w:r>
        <w:rPr>
          <w:lang w:eastAsia="zh-CN"/>
        </w:rPr>
        <w:fldChar w:fldCharType="begin"/>
      </w:r>
      <w:r>
        <w:rPr>
          <w:lang w:eastAsia="zh-CN"/>
        </w:rPr>
        <w:instrText xml:space="preserve"> REF _Ref182835319 \r \h </w:instrText>
      </w:r>
      <w:r>
        <w:rPr>
          <w:lang w:eastAsia="zh-CN"/>
        </w:rPr>
      </w:r>
      <w:r>
        <w:rPr>
          <w:lang w:eastAsia="zh-CN"/>
        </w:rPr>
        <w:fldChar w:fldCharType="separate"/>
      </w:r>
      <w:r>
        <w:rPr>
          <w:lang w:eastAsia="zh-CN"/>
        </w:rPr>
        <w:t>5.2</w:t>
      </w:r>
      <w:r>
        <w:rPr>
          <w:lang w:eastAsia="zh-CN"/>
        </w:rPr>
        <w:fldChar w:fldCharType="end"/>
      </w:r>
      <w:r>
        <w:rPr>
          <w:lang w:eastAsia="zh-CN"/>
        </w:rPr>
        <w:t>.</w:t>
      </w:r>
    </w:p>
    <w:p w14:paraId="3E681BC9" w14:textId="77777777" w:rsidR="00E4500E" w:rsidRDefault="00E4500E">
      <w:pPr>
        <w:rPr>
          <w:lang w:eastAsia="zh-CN"/>
        </w:rPr>
      </w:pPr>
    </w:p>
    <w:p w14:paraId="3AFEB1C1" w14:textId="77777777" w:rsidR="00E4500E" w:rsidRDefault="006255E3">
      <w:pPr>
        <w:rPr>
          <w:lang w:eastAsia="zh-CN"/>
        </w:rPr>
      </w:pPr>
      <w:r>
        <w:rPr>
          <w:lang w:eastAsia="zh-CN"/>
        </w:rPr>
        <w:t xml:space="preserve">The main proposals for how OCC </w:t>
      </w:r>
      <w:proofErr w:type="gramStart"/>
      <w:r>
        <w:rPr>
          <w:lang w:eastAsia="zh-CN"/>
        </w:rPr>
        <w:t>is</w:t>
      </w:r>
      <w:proofErr w:type="gramEnd"/>
      <w:r>
        <w:rPr>
          <w:lang w:eastAsia="zh-CN"/>
        </w:rPr>
        <w:t xml:space="preserve"> implemented for NPRACH centre around splitting the symbol group into two sets of 3 symbols and then applying an OCC operation between those two sets of symbols. If we can agree on this approach, we can at a future time determine details of the OCC scheme, which will inevitably lead to a decision on the OCC factors. FL notes from previous discussion (in section </w:t>
      </w:r>
      <w:r>
        <w:rPr>
          <w:lang w:eastAsia="zh-CN"/>
        </w:rPr>
        <w:fldChar w:fldCharType="begin"/>
      </w:r>
      <w:r>
        <w:rPr>
          <w:lang w:eastAsia="zh-CN"/>
        </w:rPr>
        <w:instrText xml:space="preserve"> REF _Ref182835524 \r \h </w:instrText>
      </w:r>
      <w:r>
        <w:rPr>
          <w:lang w:eastAsia="zh-CN"/>
        </w:rPr>
      </w:r>
      <w:r>
        <w:rPr>
          <w:lang w:eastAsia="zh-CN"/>
        </w:rPr>
        <w:fldChar w:fldCharType="separate"/>
      </w:r>
      <w:r>
        <w:rPr>
          <w:lang w:eastAsia="zh-CN"/>
        </w:rPr>
        <w:t>5.2</w:t>
      </w:r>
      <w:r>
        <w:rPr>
          <w:lang w:eastAsia="zh-CN"/>
        </w:rPr>
        <w:fldChar w:fldCharType="end"/>
      </w:r>
      <w:r>
        <w:rPr>
          <w:lang w:eastAsia="zh-CN"/>
        </w:rPr>
        <w:t>) that NPRACH is not a particular bottleneck – this observation would motivate a lower value for supported OCC factor (rather than a higher OCC factor).</w:t>
      </w:r>
    </w:p>
    <w:p w14:paraId="57F61ABE" w14:textId="77777777" w:rsidR="00E4500E" w:rsidRDefault="00E4500E">
      <w:pPr>
        <w:rPr>
          <w:lang w:eastAsia="zh-CN"/>
        </w:rPr>
      </w:pPr>
    </w:p>
    <w:p w14:paraId="176CDEDE"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5.3-1: For NPRACH OCC, the symbol group is split into two sets of 3 symbols. The OCC operation is applied between the two sets of symbols. FFS: details of OCC operation.</w:t>
      </w:r>
    </w:p>
    <w:p w14:paraId="46AE9715" w14:textId="77777777" w:rsidR="00E4500E" w:rsidRDefault="00E4500E">
      <w:pPr>
        <w:pStyle w:val="ListParagraph"/>
        <w:spacing w:after="160" w:line="259" w:lineRule="auto"/>
        <w:ind w:leftChars="0" w:left="0"/>
        <w:contextualSpacing/>
        <w:rPr>
          <w:rFonts w:ascii="Times New Roman" w:hAnsi="Times New Roman"/>
          <w:b/>
          <w:bCs/>
        </w:rPr>
      </w:pPr>
    </w:p>
    <w:p w14:paraId="32E6CF74"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5.3-1. </w:t>
      </w:r>
    </w:p>
    <w:p w14:paraId="5BB17246" w14:textId="77777777" w:rsidR="00E4500E" w:rsidRDefault="006255E3">
      <w:pPr>
        <w:rPr>
          <w:lang w:eastAsia="zh-CN"/>
        </w:rPr>
      </w:pPr>
      <w:r>
        <w:rPr>
          <w:lang w:eastAsia="zh-CN"/>
        </w:rPr>
        <w:t xml:space="preserve"> </w:t>
      </w:r>
    </w:p>
    <w:p w14:paraId="4179DF2A" w14:textId="77777777" w:rsidR="00E4500E" w:rsidRDefault="00E4500E">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E4500E" w14:paraId="685BEAD9" w14:textId="77777777">
        <w:tc>
          <w:tcPr>
            <w:tcW w:w="2798" w:type="dxa"/>
            <w:shd w:val="clear" w:color="auto" w:fill="D9D9D9"/>
          </w:tcPr>
          <w:p w14:paraId="7B733222" w14:textId="77777777" w:rsidR="00E4500E" w:rsidRDefault="006255E3">
            <w:pPr>
              <w:rPr>
                <w:b/>
                <w:bCs/>
                <w:lang w:eastAsia="ar-SA"/>
              </w:rPr>
            </w:pPr>
            <w:r>
              <w:rPr>
                <w:b/>
                <w:bCs/>
                <w:lang w:eastAsia="ar-SA"/>
              </w:rPr>
              <w:t>Company</w:t>
            </w:r>
          </w:p>
        </w:tc>
        <w:tc>
          <w:tcPr>
            <w:tcW w:w="6833" w:type="dxa"/>
            <w:shd w:val="clear" w:color="auto" w:fill="D9D9D9"/>
          </w:tcPr>
          <w:p w14:paraId="0D57476D" w14:textId="77777777" w:rsidR="00E4500E" w:rsidRDefault="006255E3">
            <w:pPr>
              <w:rPr>
                <w:b/>
                <w:bCs/>
                <w:lang w:eastAsia="ar-SA"/>
              </w:rPr>
            </w:pPr>
            <w:r>
              <w:rPr>
                <w:b/>
                <w:bCs/>
                <w:lang w:eastAsia="ar-SA"/>
              </w:rPr>
              <w:t>Comment</w:t>
            </w:r>
          </w:p>
        </w:tc>
      </w:tr>
      <w:tr w:rsidR="00E4500E" w14:paraId="787FD762" w14:textId="77777777">
        <w:tc>
          <w:tcPr>
            <w:tcW w:w="2798" w:type="dxa"/>
          </w:tcPr>
          <w:p w14:paraId="294D8743" w14:textId="77777777" w:rsidR="00E4500E" w:rsidRDefault="006255E3">
            <w:pPr>
              <w:rPr>
                <w:lang w:eastAsia="ko-KR"/>
              </w:rPr>
            </w:pPr>
            <w:r>
              <w:rPr>
                <w:rFonts w:hint="eastAsia"/>
                <w:lang w:eastAsia="ko-KR"/>
              </w:rPr>
              <w:t>LGE</w:t>
            </w:r>
          </w:p>
        </w:tc>
        <w:tc>
          <w:tcPr>
            <w:tcW w:w="6833" w:type="dxa"/>
          </w:tcPr>
          <w:p w14:paraId="1E4AD58E" w14:textId="77777777" w:rsidR="00E4500E" w:rsidRDefault="006255E3">
            <w:pPr>
              <w:rPr>
                <w:lang w:eastAsia="ko-KR"/>
              </w:rPr>
            </w:pPr>
            <w:r>
              <w:rPr>
                <w:rFonts w:hint="eastAsia"/>
                <w:lang w:eastAsia="ko-KR"/>
              </w:rPr>
              <w:t xml:space="preserve">For clarification, we can add </w:t>
            </w:r>
            <w:r>
              <w:rPr>
                <w:lang w:eastAsia="ko-KR"/>
              </w:rPr>
              <w:t>“</w:t>
            </w:r>
            <w:r>
              <w:rPr>
                <w:rFonts w:hint="eastAsia"/>
                <w:lang w:eastAsia="ko-KR"/>
              </w:rPr>
              <w:t>including CP</w:t>
            </w:r>
            <w:r>
              <w:rPr>
                <w:lang w:eastAsia="ko-KR"/>
              </w:rPr>
              <w:t>”</w:t>
            </w:r>
            <w:r>
              <w:rPr>
                <w:rFonts w:hint="eastAsia"/>
                <w:lang w:eastAsia="ko-KR"/>
              </w:rPr>
              <w:t xml:space="preserve"> after </w:t>
            </w:r>
            <w:r>
              <w:rPr>
                <w:lang w:eastAsia="ko-KR"/>
              </w:rPr>
              <w:t>“</w:t>
            </w:r>
            <w:r>
              <w:rPr>
                <w:rFonts w:hint="eastAsia"/>
                <w:lang w:eastAsia="ko-KR"/>
              </w:rPr>
              <w:t>the symbol group</w:t>
            </w:r>
            <w:r>
              <w:rPr>
                <w:lang w:eastAsia="ko-KR"/>
              </w:rPr>
              <w:t>”</w:t>
            </w:r>
            <w:r>
              <w:rPr>
                <w:rFonts w:hint="eastAsia"/>
                <w:lang w:eastAsia="ko-KR"/>
              </w:rPr>
              <w:t xml:space="preserve">. </w:t>
            </w:r>
          </w:p>
          <w:p w14:paraId="37EF759D" w14:textId="77777777" w:rsidR="00E4500E" w:rsidRDefault="006255E3">
            <w:pPr>
              <w:rPr>
                <w:lang w:eastAsia="ko-KR"/>
              </w:rPr>
            </w:pPr>
            <w:r>
              <w:rPr>
                <w:rFonts w:hint="eastAsia"/>
                <w:lang w:eastAsia="ko-KR"/>
              </w:rPr>
              <w:t xml:space="preserve">Meanwhile, this approach would need to restrict the NPRACH format as well. To be specific, only NPRACH </w:t>
            </w:r>
            <w:r>
              <w:rPr>
                <w:lang w:eastAsia="ko-KR"/>
              </w:rPr>
              <w:t>format</w:t>
            </w:r>
            <w:r>
              <w:rPr>
                <w:rFonts w:hint="eastAsia"/>
                <w:lang w:eastAsia="ko-KR"/>
              </w:rPr>
              <w:t xml:space="preserve"> 1 could be used since the CP length would be </w:t>
            </w:r>
            <w:r>
              <w:rPr>
                <w:lang w:eastAsia="ko-KR"/>
              </w:rPr>
              <w:t>different</w:t>
            </w:r>
            <w:r>
              <w:rPr>
                <w:rFonts w:hint="eastAsia"/>
                <w:lang w:eastAsia="ko-KR"/>
              </w:rPr>
              <w:t xml:space="preserve"> from that of symbols for NPRACH format 0. </w:t>
            </w:r>
          </w:p>
        </w:tc>
      </w:tr>
      <w:tr w:rsidR="00E4500E" w14:paraId="770D8853" w14:textId="77777777">
        <w:tc>
          <w:tcPr>
            <w:tcW w:w="2798" w:type="dxa"/>
          </w:tcPr>
          <w:p w14:paraId="5B76B227" w14:textId="77777777" w:rsidR="00E4500E" w:rsidRDefault="006255E3">
            <w:pPr>
              <w:rPr>
                <w:rFonts w:eastAsia="SimSun"/>
                <w:lang w:val="en-US" w:eastAsia="zh-CN"/>
              </w:rPr>
            </w:pPr>
            <w:r>
              <w:rPr>
                <w:rFonts w:eastAsia="SimSun" w:hint="eastAsia"/>
                <w:lang w:val="en-US" w:eastAsia="zh-CN"/>
              </w:rPr>
              <w:t>CATT</w:t>
            </w:r>
          </w:p>
        </w:tc>
        <w:tc>
          <w:tcPr>
            <w:tcW w:w="6833" w:type="dxa"/>
          </w:tcPr>
          <w:p w14:paraId="739D5D34" w14:textId="77777777" w:rsidR="00E4500E" w:rsidRDefault="006255E3">
            <w:pPr>
              <w:rPr>
                <w:rFonts w:eastAsia="DengXian"/>
                <w:lang w:val="en-US" w:eastAsia="zh-CN"/>
              </w:rPr>
            </w:pPr>
            <w:r>
              <w:rPr>
                <w:rFonts w:eastAsia="DengXian" w:hint="eastAsia"/>
                <w:lang w:val="en-US" w:eastAsia="zh-CN"/>
              </w:rPr>
              <w:t>Need to discuss the benefit when UL synchronization is not holding in PRACH transmission.</w:t>
            </w:r>
          </w:p>
        </w:tc>
      </w:tr>
      <w:tr w:rsidR="00E4500E" w14:paraId="4BAE63E3" w14:textId="77777777">
        <w:tc>
          <w:tcPr>
            <w:tcW w:w="2798" w:type="dxa"/>
          </w:tcPr>
          <w:p w14:paraId="5D33E2D8" w14:textId="77777777" w:rsidR="00E4500E" w:rsidRDefault="006255E3">
            <w:pPr>
              <w:rPr>
                <w:lang w:eastAsia="ar-SA"/>
              </w:rPr>
            </w:pPr>
            <w:r>
              <w:rPr>
                <w:rFonts w:hint="cs"/>
                <w:lang w:eastAsia="ar-SA"/>
              </w:rPr>
              <w:t>E</w:t>
            </w:r>
            <w:r>
              <w:rPr>
                <w:lang w:eastAsia="ar-SA"/>
              </w:rPr>
              <w:t>TRI</w:t>
            </w:r>
          </w:p>
        </w:tc>
        <w:tc>
          <w:tcPr>
            <w:tcW w:w="6833" w:type="dxa"/>
          </w:tcPr>
          <w:p w14:paraId="2A925AB4" w14:textId="77777777" w:rsidR="00E4500E" w:rsidRDefault="006255E3">
            <w:pPr>
              <w:rPr>
                <w:rFonts w:eastAsia="Malgun Gothic"/>
                <w:lang w:eastAsia="ko-KR"/>
              </w:rPr>
            </w:pPr>
            <w:r>
              <w:rPr>
                <w:rFonts w:eastAsia="Malgun Gothic" w:hint="eastAsia"/>
                <w:lang w:eastAsia="ko-KR"/>
              </w:rPr>
              <w:t>T</w:t>
            </w:r>
            <w:r>
              <w:rPr>
                <w:rFonts w:eastAsia="Malgun Gothic"/>
                <w:lang w:eastAsia="ko-KR"/>
              </w:rPr>
              <w:t>his approach may be valid for NPRACH format 1.</w:t>
            </w:r>
          </w:p>
        </w:tc>
      </w:tr>
      <w:tr w:rsidR="00E4500E" w14:paraId="00A58387" w14:textId="77777777">
        <w:tc>
          <w:tcPr>
            <w:tcW w:w="2798" w:type="dxa"/>
          </w:tcPr>
          <w:p w14:paraId="7C3AD3A7" w14:textId="77777777" w:rsidR="00E4500E" w:rsidRDefault="006255E3">
            <w:pPr>
              <w:rPr>
                <w:lang w:eastAsia="ar-SA"/>
              </w:rPr>
            </w:pPr>
            <w:r>
              <w:rPr>
                <w:lang w:eastAsia="ar-SA"/>
              </w:rPr>
              <w:t>Qualcomm</w:t>
            </w:r>
          </w:p>
        </w:tc>
        <w:tc>
          <w:tcPr>
            <w:tcW w:w="6833" w:type="dxa"/>
          </w:tcPr>
          <w:p w14:paraId="77D6A5DA" w14:textId="77777777" w:rsidR="00E4500E" w:rsidRDefault="006255E3">
            <w:pPr>
              <w:rPr>
                <w:rFonts w:eastAsia="DengXian"/>
                <w:lang w:eastAsia="zh-CN"/>
              </w:rPr>
            </w:pPr>
            <w:r>
              <w:rPr>
                <w:rFonts w:eastAsia="DengXian"/>
                <w:lang w:eastAsia="zh-CN"/>
              </w:rPr>
              <w:t>Based on our evaluation, spreading of 3 is workable with similar specification impact as 2.</w:t>
            </w:r>
          </w:p>
        </w:tc>
      </w:tr>
      <w:tr w:rsidR="00E4500E" w14:paraId="12F96BA2" w14:textId="77777777">
        <w:tc>
          <w:tcPr>
            <w:tcW w:w="2798" w:type="dxa"/>
          </w:tcPr>
          <w:p w14:paraId="68B371BC" w14:textId="77777777" w:rsidR="00E4500E" w:rsidRDefault="006255E3">
            <w:pPr>
              <w:rPr>
                <w:lang w:eastAsia="ar-SA"/>
              </w:rPr>
            </w:pPr>
            <w:r>
              <w:rPr>
                <w:lang w:val="en-US" w:eastAsia="ar-SA"/>
              </w:rPr>
              <w:t>Nokia, NSB</w:t>
            </w:r>
          </w:p>
        </w:tc>
        <w:tc>
          <w:tcPr>
            <w:tcW w:w="6833" w:type="dxa"/>
          </w:tcPr>
          <w:p w14:paraId="471F3322" w14:textId="77777777" w:rsidR="00E4500E" w:rsidRDefault="006255E3">
            <w:pPr>
              <w:rPr>
                <w:rFonts w:eastAsia="DengXian"/>
                <w:lang w:eastAsia="zh-CN"/>
              </w:rPr>
            </w:pPr>
            <w:r>
              <w:rPr>
                <w:rFonts w:eastAsia="DengXian"/>
                <w:lang w:val="en-US" w:eastAsia="zh-CN"/>
              </w:rPr>
              <w:t>Not support. The minimized processing is to have OCC for entire symbol group but not splitting into two sets. And the two sets solution will impact more on performance and complexity of NPRACH processing.</w:t>
            </w:r>
          </w:p>
        </w:tc>
      </w:tr>
      <w:tr w:rsidR="00E4500E" w14:paraId="76292CDA" w14:textId="77777777">
        <w:tc>
          <w:tcPr>
            <w:tcW w:w="2798" w:type="dxa"/>
          </w:tcPr>
          <w:p w14:paraId="05A2D5E2" w14:textId="77777777" w:rsidR="00E4500E" w:rsidRDefault="006255E3">
            <w:pPr>
              <w:rPr>
                <w:lang w:val="en-US" w:eastAsia="ar-SA"/>
              </w:rPr>
            </w:pPr>
            <w:r>
              <w:rPr>
                <w:lang w:eastAsia="ar-SA"/>
              </w:rPr>
              <w:t>Ericsson</w:t>
            </w:r>
          </w:p>
        </w:tc>
        <w:tc>
          <w:tcPr>
            <w:tcW w:w="6833" w:type="dxa"/>
          </w:tcPr>
          <w:p w14:paraId="52F40323" w14:textId="77777777" w:rsidR="00E4500E" w:rsidRDefault="006255E3">
            <w:pPr>
              <w:rPr>
                <w:rFonts w:eastAsia="DengXian"/>
                <w:lang w:val="en-US" w:eastAsia="zh-CN"/>
              </w:rPr>
            </w:pPr>
            <w:r>
              <w:rPr>
                <w:rFonts w:eastAsia="DengXian"/>
                <w:lang w:eastAsia="zh-CN"/>
              </w:rPr>
              <w:t xml:space="preserve">The proposal needs to include more clarifications about the proposed scheme, for example. Is the intention using an OCC length 3? In our understanding the proposed scheme also requires repeating the OCC sequences and applying a cyclic shift operation.  </w:t>
            </w:r>
          </w:p>
        </w:tc>
      </w:tr>
      <w:tr w:rsidR="00E4500E" w14:paraId="357691D1" w14:textId="77777777">
        <w:tc>
          <w:tcPr>
            <w:tcW w:w="2798" w:type="dxa"/>
          </w:tcPr>
          <w:p w14:paraId="24AAB0EA" w14:textId="77777777" w:rsidR="00E4500E" w:rsidRDefault="006255E3">
            <w:pPr>
              <w:rPr>
                <w:lang w:eastAsia="ar-SA"/>
              </w:rPr>
            </w:pPr>
            <w:r>
              <w:rPr>
                <w:rFonts w:eastAsiaTheme="minorEastAsia"/>
                <w:lang w:eastAsia="zh-CN"/>
              </w:rPr>
              <w:t>FL3</w:t>
            </w:r>
          </w:p>
        </w:tc>
        <w:tc>
          <w:tcPr>
            <w:tcW w:w="6833" w:type="dxa"/>
          </w:tcPr>
          <w:p w14:paraId="4351D574" w14:textId="77777777" w:rsidR="00E4500E" w:rsidRDefault="006255E3">
            <w:pPr>
              <w:rPr>
                <w:rFonts w:eastAsia="DengXian"/>
                <w:lang w:eastAsia="zh-CN"/>
              </w:rPr>
            </w:pPr>
            <w:r>
              <w:rPr>
                <w:rFonts w:eastAsia="DengXian"/>
                <w:lang w:eastAsia="zh-CN"/>
              </w:rPr>
              <w:t>Comments above considered in FL2 response</w:t>
            </w:r>
          </w:p>
        </w:tc>
      </w:tr>
      <w:tr w:rsidR="00E4500E" w14:paraId="4798B64A" w14:textId="77777777">
        <w:tc>
          <w:tcPr>
            <w:tcW w:w="2798" w:type="dxa"/>
          </w:tcPr>
          <w:p w14:paraId="20C4CE21" w14:textId="77777777" w:rsidR="00E4500E" w:rsidRDefault="006255E3">
            <w:pPr>
              <w:rPr>
                <w:lang w:eastAsia="ar-SA"/>
              </w:rPr>
            </w:pPr>
            <w:r>
              <w:rPr>
                <w:rFonts w:hint="cs"/>
                <w:lang w:val="en-US" w:eastAsia="ar-SA"/>
              </w:rPr>
              <w:t>N</w:t>
            </w:r>
            <w:r>
              <w:rPr>
                <w:lang w:val="en-US" w:eastAsia="ar-SA"/>
              </w:rPr>
              <w:t>EC</w:t>
            </w:r>
          </w:p>
        </w:tc>
        <w:tc>
          <w:tcPr>
            <w:tcW w:w="6833" w:type="dxa"/>
          </w:tcPr>
          <w:p w14:paraId="39247B3D" w14:textId="77777777" w:rsidR="00E4500E" w:rsidRDefault="006255E3">
            <w:pPr>
              <w:rPr>
                <w:rFonts w:eastAsia="DengXian"/>
                <w:lang w:eastAsia="zh-CN"/>
              </w:rPr>
            </w:pPr>
            <w:r>
              <w:rPr>
                <w:rFonts w:eastAsia="DengXian" w:hint="eastAsia"/>
                <w:lang w:val="en-US" w:eastAsia="zh-CN"/>
              </w:rPr>
              <w:t>I</w:t>
            </w:r>
            <w:r>
              <w:rPr>
                <w:rFonts w:eastAsia="DengXian"/>
                <w:lang w:val="en-US" w:eastAsia="zh-CN"/>
              </w:rPr>
              <w:t>t is valid for NPRACH format 1. NPRACH format 0 can be further studied.</w:t>
            </w:r>
          </w:p>
        </w:tc>
      </w:tr>
      <w:tr w:rsidR="00E4500E" w14:paraId="334775BF" w14:textId="77777777">
        <w:tc>
          <w:tcPr>
            <w:tcW w:w="2798" w:type="dxa"/>
          </w:tcPr>
          <w:p w14:paraId="48961AA3" w14:textId="77777777" w:rsidR="00E4500E" w:rsidRDefault="006255E3">
            <w:pPr>
              <w:rPr>
                <w:lang w:eastAsia="ar-SA"/>
              </w:rPr>
            </w:pPr>
            <w:r>
              <w:rPr>
                <w:rFonts w:hint="cs"/>
                <w:lang w:eastAsia="ar-SA"/>
              </w:rPr>
              <w:t>H</w:t>
            </w:r>
            <w:r>
              <w:rPr>
                <w:lang w:eastAsia="ar-SA"/>
              </w:rPr>
              <w:t xml:space="preserve">uawei, </w:t>
            </w:r>
            <w:proofErr w:type="spellStart"/>
            <w:r>
              <w:rPr>
                <w:lang w:eastAsia="ar-SA"/>
              </w:rPr>
              <w:t>HiSilicon</w:t>
            </w:r>
            <w:proofErr w:type="spellEnd"/>
          </w:p>
        </w:tc>
        <w:tc>
          <w:tcPr>
            <w:tcW w:w="6833" w:type="dxa"/>
          </w:tcPr>
          <w:p w14:paraId="4188AC51" w14:textId="77777777" w:rsidR="00E4500E" w:rsidRDefault="006255E3">
            <w:pPr>
              <w:rPr>
                <w:rFonts w:eastAsia="DengXian"/>
                <w:lang w:eastAsia="zh-CN"/>
              </w:rPr>
            </w:pPr>
            <w:r>
              <w:rPr>
                <w:rFonts w:eastAsia="DengXian"/>
                <w:lang w:eastAsia="zh-CN"/>
              </w:rPr>
              <w:t>In the simulation, both format 0 and format 1 can be used. The scheme of proposal is only for format 1. In general, we think we need to determine whether to support OCC in NPRACH at first.</w:t>
            </w:r>
          </w:p>
        </w:tc>
      </w:tr>
      <w:tr w:rsidR="00E4500E" w14:paraId="35590066" w14:textId="77777777">
        <w:tc>
          <w:tcPr>
            <w:tcW w:w="2798" w:type="dxa"/>
          </w:tcPr>
          <w:p w14:paraId="577CDD74" w14:textId="77777777" w:rsidR="00E4500E" w:rsidRDefault="006255E3">
            <w:pPr>
              <w:rPr>
                <w:lang w:eastAsia="ar-SA"/>
              </w:rPr>
            </w:pPr>
            <w:r>
              <w:rPr>
                <w:rFonts w:eastAsia="SimSun" w:hint="eastAsia"/>
                <w:lang w:val="en-US" w:eastAsia="zh-CN"/>
              </w:rPr>
              <w:t>ZTE</w:t>
            </w:r>
          </w:p>
        </w:tc>
        <w:tc>
          <w:tcPr>
            <w:tcW w:w="6833" w:type="dxa"/>
          </w:tcPr>
          <w:p w14:paraId="6C488667" w14:textId="77777777" w:rsidR="00E4500E" w:rsidRDefault="006255E3">
            <w:pPr>
              <w:rPr>
                <w:rFonts w:eastAsia="DengXian"/>
                <w:lang w:eastAsia="zh-CN"/>
              </w:rPr>
            </w:pPr>
            <w:r>
              <w:rPr>
                <w:rFonts w:eastAsia="SimSun" w:hint="eastAsia"/>
                <w:lang w:val="en-US" w:eastAsia="zh-CN"/>
              </w:rPr>
              <w:t>OCC factor 5 is preferred, which can also be applied for NPRACH formats where CP length is not equal to one OFDM symbol. The number of multiplexed UEs can be reduced if not willing to multiplex too many UEs.</w:t>
            </w:r>
          </w:p>
        </w:tc>
      </w:tr>
      <w:tr w:rsidR="00E4500E" w14:paraId="6E860F0F" w14:textId="77777777">
        <w:tc>
          <w:tcPr>
            <w:tcW w:w="2798" w:type="dxa"/>
          </w:tcPr>
          <w:p w14:paraId="327120F2" w14:textId="77777777" w:rsidR="00E4500E" w:rsidRDefault="006255E3">
            <w:pPr>
              <w:rPr>
                <w:lang w:eastAsia="ar-SA"/>
              </w:rPr>
            </w:pPr>
            <w:r>
              <w:rPr>
                <w:lang w:eastAsia="ar-SA"/>
              </w:rPr>
              <w:t xml:space="preserve">FL2 </w:t>
            </w:r>
          </w:p>
        </w:tc>
        <w:tc>
          <w:tcPr>
            <w:tcW w:w="6833" w:type="dxa"/>
          </w:tcPr>
          <w:p w14:paraId="3909C03A" w14:textId="77777777" w:rsidR="00E4500E" w:rsidRDefault="006255E3">
            <w:pPr>
              <w:rPr>
                <w:rFonts w:eastAsia="DengXian"/>
                <w:lang w:eastAsia="zh-CN"/>
              </w:rPr>
            </w:pPr>
            <w:r>
              <w:rPr>
                <w:rFonts w:eastAsia="DengXian"/>
                <w:lang w:eastAsia="zh-CN"/>
              </w:rPr>
              <w:t xml:space="preserve">It seems like this proposal needs more work. We need to firstly get over the hurdle of whether we are going to support NPRACH OCC (section </w:t>
            </w:r>
            <w:r>
              <w:rPr>
                <w:rFonts w:eastAsia="DengXian"/>
                <w:lang w:eastAsia="zh-CN"/>
              </w:rPr>
              <w:fldChar w:fldCharType="begin"/>
            </w:r>
            <w:r>
              <w:rPr>
                <w:rFonts w:eastAsia="DengXian"/>
                <w:lang w:eastAsia="zh-CN"/>
              </w:rPr>
              <w:instrText xml:space="preserve"> REF _Ref182835319 \r \h </w:instrText>
            </w:r>
            <w:r>
              <w:rPr>
                <w:rFonts w:eastAsia="DengXian"/>
                <w:lang w:eastAsia="zh-CN"/>
              </w:rPr>
            </w:r>
            <w:r>
              <w:rPr>
                <w:rFonts w:eastAsia="DengXian"/>
                <w:lang w:eastAsia="zh-CN"/>
              </w:rPr>
              <w:fldChar w:fldCharType="separate"/>
            </w:r>
            <w:r>
              <w:rPr>
                <w:rFonts w:eastAsia="DengXian"/>
                <w:lang w:eastAsia="zh-CN"/>
              </w:rPr>
              <w:t>5.2</w:t>
            </w:r>
            <w:r>
              <w:rPr>
                <w:rFonts w:eastAsia="DengXian"/>
                <w:lang w:eastAsia="zh-CN"/>
              </w:rPr>
              <w:fldChar w:fldCharType="end"/>
            </w:r>
            <w:r>
              <w:rPr>
                <w:rFonts w:eastAsia="DengXian"/>
                <w:lang w:eastAsia="zh-CN"/>
              </w:rPr>
              <w:t xml:space="preserve">). </w:t>
            </w:r>
          </w:p>
          <w:p w14:paraId="46204284" w14:textId="77777777" w:rsidR="00E4500E" w:rsidRDefault="00E4500E">
            <w:pPr>
              <w:rPr>
                <w:rFonts w:eastAsia="DengXian"/>
                <w:lang w:eastAsia="zh-CN"/>
              </w:rPr>
            </w:pPr>
          </w:p>
          <w:p w14:paraId="5EA4ACCD" w14:textId="77777777" w:rsidR="00E4500E" w:rsidRDefault="00E4500E">
            <w:pPr>
              <w:rPr>
                <w:rFonts w:eastAsia="DengXian"/>
                <w:lang w:eastAsia="zh-CN"/>
              </w:rPr>
            </w:pPr>
          </w:p>
        </w:tc>
      </w:tr>
      <w:tr w:rsidR="00E4500E" w14:paraId="00589223" w14:textId="77777777">
        <w:tc>
          <w:tcPr>
            <w:tcW w:w="2798" w:type="dxa"/>
          </w:tcPr>
          <w:p w14:paraId="27FCA371" w14:textId="77777777" w:rsidR="00E4500E" w:rsidRDefault="006255E3">
            <w:pPr>
              <w:rPr>
                <w:lang w:eastAsia="ar-SA"/>
              </w:rPr>
            </w:pPr>
            <w:r>
              <w:rPr>
                <w:lang w:eastAsia="ar-SA"/>
              </w:rPr>
              <w:t>FL3</w:t>
            </w:r>
          </w:p>
        </w:tc>
        <w:tc>
          <w:tcPr>
            <w:tcW w:w="6833" w:type="dxa"/>
          </w:tcPr>
          <w:p w14:paraId="2216FC98" w14:textId="77777777" w:rsidR="00E4500E" w:rsidRDefault="006255E3">
            <w:pPr>
              <w:rPr>
                <w:rFonts w:eastAsia="DengXian"/>
                <w:lang w:eastAsia="zh-CN"/>
              </w:rPr>
            </w:pPr>
            <w:r>
              <w:rPr>
                <w:rFonts w:eastAsia="DengXian"/>
                <w:lang w:eastAsia="zh-CN"/>
              </w:rPr>
              <w:t>The proposal also seems to only apply to NPRACH format 1, as commented above. The fundamental scheme described can probably be applied also to NPRACH format 0, but there would need to be a significant update to the proposal.</w:t>
            </w:r>
          </w:p>
          <w:p w14:paraId="66E52530" w14:textId="77777777" w:rsidR="00E4500E" w:rsidRDefault="00E4500E">
            <w:pPr>
              <w:rPr>
                <w:rFonts w:eastAsia="DengXian"/>
                <w:lang w:eastAsia="zh-CN"/>
              </w:rPr>
            </w:pPr>
          </w:p>
          <w:p w14:paraId="7FD097B2" w14:textId="77777777" w:rsidR="00E4500E" w:rsidRDefault="006255E3">
            <w:pPr>
              <w:rPr>
                <w:rFonts w:eastAsia="DengXian"/>
                <w:lang w:eastAsia="zh-CN"/>
              </w:rPr>
            </w:pPr>
            <w:r>
              <w:rPr>
                <w:rFonts w:eastAsia="DengXian"/>
                <w:lang w:eastAsia="zh-CN"/>
              </w:rPr>
              <w:t xml:space="preserve">ZTE have a proposal that is not consistent with proposal 5.3-1. </w:t>
            </w:r>
            <w:proofErr w:type="gramStart"/>
            <w:r>
              <w:rPr>
                <w:rFonts w:eastAsia="DengXian"/>
                <w:lang w:eastAsia="zh-CN"/>
              </w:rPr>
              <w:t>In order to</w:t>
            </w:r>
            <w:proofErr w:type="gramEnd"/>
            <w:r>
              <w:rPr>
                <w:rFonts w:eastAsia="DengXian"/>
                <w:lang w:eastAsia="zh-CN"/>
              </w:rPr>
              <w:t xml:space="preserve"> include ZTE’s proposal, we could maybe include a list of schemes to be further studied.</w:t>
            </w:r>
          </w:p>
        </w:tc>
      </w:tr>
    </w:tbl>
    <w:p w14:paraId="60EAEF9A" w14:textId="77777777" w:rsidR="00E4500E" w:rsidRDefault="00E4500E">
      <w:pPr>
        <w:rPr>
          <w:lang w:eastAsia="zh-CN"/>
        </w:rPr>
      </w:pPr>
    </w:p>
    <w:p w14:paraId="2FF6CB34" w14:textId="77777777" w:rsidR="00E4500E" w:rsidRDefault="006255E3">
      <w:pPr>
        <w:pStyle w:val="Heading2"/>
      </w:pPr>
      <w:bookmarkStart w:id="56" w:name="_Toc183176200"/>
      <w:r>
        <w:t>RAR impacts</w:t>
      </w:r>
      <w:bookmarkEnd w:id="56"/>
    </w:p>
    <w:p w14:paraId="29DE4D1A" w14:textId="77777777" w:rsidR="00E4500E" w:rsidRDefault="00E4500E">
      <w:pPr>
        <w:pStyle w:val="ListParagraph"/>
        <w:spacing w:after="160" w:line="259" w:lineRule="auto"/>
        <w:ind w:leftChars="0" w:left="0"/>
        <w:contextualSpacing/>
        <w:rPr>
          <w:rFonts w:ascii="Times New Roman" w:hAnsi="Times New Roman"/>
        </w:rPr>
      </w:pPr>
    </w:p>
    <w:p w14:paraId="5040B5A9" w14:textId="77777777" w:rsidR="00E4500E" w:rsidRDefault="006255E3">
      <w:pPr>
        <w:rPr>
          <w:lang w:eastAsia="zh-CN"/>
        </w:rPr>
      </w:pPr>
      <w:r>
        <w:rPr>
          <w:lang w:eastAsia="zh-CN"/>
        </w:rPr>
        <w:t xml:space="preserve">The following issues related to RAR were raised in </w:t>
      </w:r>
      <w:proofErr w:type="spellStart"/>
      <w:r>
        <w:rPr>
          <w:lang w:eastAsia="zh-CN"/>
        </w:rPr>
        <w:t>Tdocs</w:t>
      </w:r>
      <w:proofErr w:type="spellEnd"/>
      <w:r>
        <w:rPr>
          <w:lang w:eastAsia="zh-CN"/>
        </w:rPr>
        <w:t>:</w:t>
      </w:r>
    </w:p>
    <w:p w14:paraId="5D85FEB7" w14:textId="77777777" w:rsidR="00E4500E" w:rsidRDefault="00E4500E"/>
    <w:p w14:paraId="7889A904" w14:textId="77777777" w:rsidR="00E4500E" w:rsidRDefault="006255E3">
      <w:pPr>
        <w:rPr>
          <w:b/>
          <w:bCs/>
          <w:lang w:eastAsia="zh-CN"/>
        </w:rPr>
      </w:pPr>
      <w:r>
        <w:rPr>
          <w:b/>
          <w:bCs/>
          <w:lang w:eastAsia="zh-CN"/>
        </w:rPr>
        <w:t>RAR</w:t>
      </w:r>
    </w:p>
    <w:p w14:paraId="5425E5EE" w14:textId="77777777" w:rsidR="00E4500E" w:rsidRDefault="006255E3">
      <w:pPr>
        <w:numPr>
          <w:ilvl w:val="0"/>
          <w:numId w:val="22"/>
        </w:numPr>
        <w:rPr>
          <w:lang w:eastAsia="zh-CN"/>
        </w:rPr>
      </w:pPr>
      <w:r>
        <w:rPr>
          <w:lang w:eastAsia="zh-CN"/>
        </w:rPr>
        <w:t xml:space="preserve">RAR impact of OCC needs to be </w:t>
      </w:r>
      <w:proofErr w:type="gramStart"/>
      <w:r>
        <w:rPr>
          <w:lang w:eastAsia="zh-CN"/>
        </w:rPr>
        <w:t>taken into account</w:t>
      </w:r>
      <w:proofErr w:type="gramEnd"/>
      <w:r>
        <w:rPr>
          <w:lang w:eastAsia="zh-CN"/>
        </w:rPr>
        <w:t xml:space="preserve"> [QC][HW][Sharp]</w:t>
      </w:r>
    </w:p>
    <w:p w14:paraId="4CF2AF75" w14:textId="77777777" w:rsidR="00E4500E" w:rsidRDefault="006255E3">
      <w:pPr>
        <w:numPr>
          <w:ilvl w:val="1"/>
          <w:numId w:val="22"/>
        </w:numPr>
        <w:rPr>
          <w:lang w:eastAsia="zh-CN"/>
        </w:rPr>
      </w:pPr>
      <w:r>
        <w:rPr>
          <w:lang w:eastAsia="zh-CN"/>
        </w:rPr>
        <w:lastRenderedPageBreak/>
        <w:t>RAPID needs to account for OCC [Ericsson][LGE]</w:t>
      </w:r>
    </w:p>
    <w:p w14:paraId="1541E6BC" w14:textId="77777777" w:rsidR="00E4500E" w:rsidRDefault="006255E3">
      <w:pPr>
        <w:numPr>
          <w:ilvl w:val="2"/>
          <w:numId w:val="22"/>
        </w:numPr>
        <w:rPr>
          <w:lang w:eastAsia="zh-CN"/>
        </w:rPr>
      </w:pPr>
      <w:r>
        <w:rPr>
          <w:lang w:eastAsia="zh-CN"/>
        </w:rPr>
        <w:t>RAPID calculated by increasing subcarrier index first and then OCC index [LGE]</w:t>
      </w:r>
    </w:p>
    <w:p w14:paraId="1C3D7BDD" w14:textId="77777777" w:rsidR="00E4500E" w:rsidRDefault="006255E3">
      <w:pPr>
        <w:numPr>
          <w:ilvl w:val="1"/>
          <w:numId w:val="22"/>
        </w:numPr>
        <w:rPr>
          <w:lang w:eastAsia="zh-CN"/>
        </w:rPr>
      </w:pPr>
      <w:r>
        <w:rPr>
          <w:lang w:eastAsia="zh-CN"/>
        </w:rPr>
        <w:t>RAR impacts would cause workload in RAN2 [Samsung]</w:t>
      </w:r>
    </w:p>
    <w:p w14:paraId="7DC57E49" w14:textId="77777777" w:rsidR="00E4500E" w:rsidRDefault="006255E3">
      <w:pPr>
        <w:numPr>
          <w:ilvl w:val="0"/>
          <w:numId w:val="22"/>
        </w:numPr>
        <w:rPr>
          <w:lang w:eastAsia="zh-CN"/>
        </w:rPr>
      </w:pPr>
      <w:r>
        <w:rPr>
          <w:lang w:eastAsia="zh-CN"/>
        </w:rPr>
        <w:t>Separate RA-RNTI for NDPDSCH-RAR for OCC UEs [Sharp]</w:t>
      </w:r>
    </w:p>
    <w:p w14:paraId="1C8AAEC8" w14:textId="77777777" w:rsidR="00E4500E" w:rsidRDefault="006255E3">
      <w:pPr>
        <w:numPr>
          <w:ilvl w:val="1"/>
          <w:numId w:val="22"/>
        </w:numPr>
        <w:rPr>
          <w:lang w:eastAsia="zh-CN"/>
        </w:rPr>
      </w:pPr>
      <w:r>
        <w:rPr>
          <w:lang w:eastAsia="zh-CN"/>
        </w:rPr>
        <w:t>Allows the MAC PDUs for legacy and OCC UEs to be differentiated [Sharp]</w:t>
      </w:r>
    </w:p>
    <w:p w14:paraId="0F5FF6AA" w14:textId="77777777" w:rsidR="00E4500E" w:rsidRDefault="006255E3">
      <w:pPr>
        <w:numPr>
          <w:ilvl w:val="0"/>
          <w:numId w:val="22"/>
        </w:numPr>
        <w:rPr>
          <w:lang w:eastAsia="zh-CN"/>
        </w:rPr>
      </w:pPr>
      <w:r>
        <w:rPr>
          <w:lang w:eastAsia="zh-CN"/>
        </w:rPr>
        <w:t>Separate DCI scheduling RAR-PDSCH as a function of OCC [ZTE][Sharp]</w:t>
      </w:r>
    </w:p>
    <w:p w14:paraId="6F86A096" w14:textId="77777777" w:rsidR="00E4500E" w:rsidRDefault="00E4500E"/>
    <w:p w14:paraId="1ACB899D" w14:textId="77777777" w:rsidR="00E4500E" w:rsidRDefault="006255E3">
      <w:pPr>
        <w:rPr>
          <w:lang w:eastAsia="zh-CN"/>
        </w:rPr>
      </w:pPr>
      <w:r>
        <w:rPr>
          <w:lang w:eastAsia="zh-CN"/>
        </w:rPr>
        <w:t>The RAR currently identifies a UE by the RAPID, indicating the NPRACH resources used by the UE. Since the time-frequency NPRACH resources would be used by multiple UEs with OCC, the RAPID might need to be updated to also indicate the OCC codeword used by the UE. Alternatively (or additionally), a new RA-RNTI could be used for RAR which would stop legacy UEs from parsing the Rel-19 NPDSCH-RAR. Alternatively, separate RAR-PDSCH (where a RAR-PDSCH is linked to an OCC codeword) could be signalled by indicating the OCC codeword in the DCI.</w:t>
      </w:r>
    </w:p>
    <w:p w14:paraId="0D6B0DE7" w14:textId="77777777" w:rsidR="00E4500E" w:rsidRDefault="00E4500E">
      <w:pPr>
        <w:rPr>
          <w:lang w:eastAsia="zh-CN"/>
        </w:rPr>
      </w:pPr>
    </w:p>
    <w:p w14:paraId="5F00FD6E" w14:textId="77777777" w:rsidR="00E4500E" w:rsidRDefault="006255E3">
      <w:pPr>
        <w:rPr>
          <w:lang w:eastAsia="zh-CN"/>
        </w:rPr>
      </w:pPr>
      <w:r>
        <w:rPr>
          <w:lang w:eastAsia="zh-CN"/>
        </w:rPr>
        <w:t xml:space="preserve">It would seem like there are RAR impacts. These issues are probably best left to RAN2 once the basic NPRACH OCC scheme has been agreed in RAN1. </w:t>
      </w:r>
    </w:p>
    <w:p w14:paraId="44074CBD" w14:textId="77777777" w:rsidR="00E4500E" w:rsidRDefault="00E4500E">
      <w:pPr>
        <w:rPr>
          <w:color w:val="FF0000"/>
          <w:lang w:eastAsia="zh-CN"/>
        </w:rPr>
      </w:pPr>
    </w:p>
    <w:p w14:paraId="6717B816"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Question 5.4-1: Should RAN2 deal with RAR impacts of NPRACH OCC?</w:t>
      </w:r>
    </w:p>
    <w:p w14:paraId="13FE247F" w14:textId="77777777" w:rsidR="00E4500E" w:rsidRDefault="00E4500E">
      <w:pPr>
        <w:pStyle w:val="ListParagraph"/>
        <w:spacing w:after="160" w:line="259" w:lineRule="auto"/>
        <w:ind w:leftChars="0" w:left="0"/>
        <w:contextualSpacing/>
        <w:rPr>
          <w:rFonts w:ascii="Times New Roman" w:hAnsi="Times New Roman"/>
          <w:b/>
          <w:bCs/>
        </w:rPr>
      </w:pPr>
    </w:p>
    <w:p w14:paraId="17CAE352"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question 5.4-1. </w:t>
      </w:r>
    </w:p>
    <w:p w14:paraId="5D7F89B1" w14:textId="77777777" w:rsidR="00E4500E" w:rsidRDefault="00E4500E">
      <w:pPr>
        <w:spacing w:after="160" w:line="259" w:lineRule="auto"/>
        <w:contextualSpacing/>
        <w:rPr>
          <w:rFonts w:ascii="Times New Roman" w:hAnsi="Times New Roman"/>
        </w:rPr>
      </w:pPr>
    </w:p>
    <w:p w14:paraId="00D24164" w14:textId="77777777" w:rsidR="00E4500E" w:rsidRDefault="00E4500E">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E4500E" w14:paraId="2F5A3D40" w14:textId="77777777">
        <w:tc>
          <w:tcPr>
            <w:tcW w:w="2798" w:type="dxa"/>
            <w:shd w:val="clear" w:color="auto" w:fill="D9D9D9"/>
          </w:tcPr>
          <w:p w14:paraId="1D2356FF" w14:textId="77777777" w:rsidR="00E4500E" w:rsidRDefault="006255E3">
            <w:pPr>
              <w:rPr>
                <w:b/>
                <w:bCs/>
                <w:lang w:eastAsia="ar-SA"/>
              </w:rPr>
            </w:pPr>
            <w:r>
              <w:rPr>
                <w:b/>
                <w:bCs/>
                <w:lang w:eastAsia="ar-SA"/>
              </w:rPr>
              <w:t>Company</w:t>
            </w:r>
          </w:p>
        </w:tc>
        <w:tc>
          <w:tcPr>
            <w:tcW w:w="6833" w:type="dxa"/>
            <w:shd w:val="clear" w:color="auto" w:fill="D9D9D9"/>
          </w:tcPr>
          <w:p w14:paraId="6FCD3AEB" w14:textId="77777777" w:rsidR="00E4500E" w:rsidRDefault="006255E3">
            <w:pPr>
              <w:rPr>
                <w:b/>
                <w:bCs/>
                <w:lang w:eastAsia="ar-SA"/>
              </w:rPr>
            </w:pPr>
            <w:r>
              <w:rPr>
                <w:b/>
                <w:bCs/>
                <w:lang w:eastAsia="ar-SA"/>
              </w:rPr>
              <w:t>Comment</w:t>
            </w:r>
          </w:p>
        </w:tc>
      </w:tr>
      <w:tr w:rsidR="00E4500E" w14:paraId="1B7498F4" w14:textId="77777777">
        <w:tc>
          <w:tcPr>
            <w:tcW w:w="2798" w:type="dxa"/>
          </w:tcPr>
          <w:p w14:paraId="33EC8376" w14:textId="77777777" w:rsidR="00E4500E" w:rsidRDefault="006255E3">
            <w:pPr>
              <w:rPr>
                <w:lang w:eastAsia="ko-KR"/>
              </w:rPr>
            </w:pPr>
            <w:r>
              <w:rPr>
                <w:rFonts w:hint="eastAsia"/>
                <w:lang w:eastAsia="ko-KR"/>
              </w:rPr>
              <w:t>LGE</w:t>
            </w:r>
          </w:p>
        </w:tc>
        <w:tc>
          <w:tcPr>
            <w:tcW w:w="6833" w:type="dxa"/>
          </w:tcPr>
          <w:p w14:paraId="137C1D16" w14:textId="77777777" w:rsidR="00E4500E" w:rsidRDefault="006255E3">
            <w:pPr>
              <w:rPr>
                <w:lang w:eastAsia="ko-KR"/>
              </w:rPr>
            </w:pPr>
            <w:r>
              <w:rPr>
                <w:rFonts w:hint="eastAsia"/>
                <w:lang w:eastAsia="ko-KR"/>
              </w:rPr>
              <w:t xml:space="preserve">In our understanding, when we first design NPRACH and relevant </w:t>
            </w:r>
            <w:r>
              <w:rPr>
                <w:lang w:eastAsia="ko-KR"/>
              </w:rPr>
              <w:t>information</w:t>
            </w:r>
            <w:r>
              <w:rPr>
                <w:rFonts w:hint="eastAsia"/>
                <w:lang w:eastAsia="ko-KR"/>
              </w:rPr>
              <w:t xml:space="preserve">, RAN1 decided to redefine RAPID for NPRACH case. I </w:t>
            </w:r>
            <w:r>
              <w:rPr>
                <w:lang w:eastAsia="ko-KR"/>
              </w:rPr>
              <w:t>believe</w:t>
            </w:r>
            <w:r>
              <w:rPr>
                <w:rFonts w:hint="eastAsia"/>
                <w:lang w:eastAsia="ko-KR"/>
              </w:rPr>
              <w:t xml:space="preserve"> RAN1 decided whit issue. </w:t>
            </w:r>
          </w:p>
        </w:tc>
      </w:tr>
      <w:tr w:rsidR="00E4500E" w14:paraId="5A8E928D" w14:textId="77777777">
        <w:tc>
          <w:tcPr>
            <w:tcW w:w="2798" w:type="dxa"/>
          </w:tcPr>
          <w:p w14:paraId="631C98D0" w14:textId="77777777" w:rsidR="00E4500E" w:rsidRDefault="006255E3">
            <w:pPr>
              <w:rPr>
                <w:lang w:eastAsia="ar-SA"/>
              </w:rPr>
            </w:pPr>
            <w:r>
              <w:rPr>
                <w:lang w:eastAsia="ar-SA"/>
              </w:rPr>
              <w:t>Qualcomm</w:t>
            </w:r>
          </w:p>
        </w:tc>
        <w:tc>
          <w:tcPr>
            <w:tcW w:w="6833" w:type="dxa"/>
          </w:tcPr>
          <w:p w14:paraId="5B1F4B0A" w14:textId="77777777" w:rsidR="00E4500E" w:rsidRDefault="006255E3">
            <w:pPr>
              <w:rPr>
                <w:rFonts w:eastAsia="DengXian"/>
                <w:lang w:eastAsia="zh-CN"/>
              </w:rPr>
            </w:pPr>
            <w:r>
              <w:rPr>
                <w:rFonts w:eastAsia="DengXian"/>
                <w:lang w:eastAsia="zh-CN"/>
              </w:rPr>
              <w:t xml:space="preserve">Once RAN1 agrees to supporting this feature, RAN2 can </w:t>
            </w:r>
            <w:proofErr w:type="gramStart"/>
            <w:r>
              <w:rPr>
                <w:rFonts w:eastAsia="DengXian"/>
                <w:lang w:eastAsia="zh-CN"/>
              </w:rPr>
              <w:t>look into</w:t>
            </w:r>
            <w:proofErr w:type="gramEnd"/>
            <w:r>
              <w:rPr>
                <w:rFonts w:eastAsia="DengXian"/>
                <w:lang w:eastAsia="zh-CN"/>
              </w:rPr>
              <w:t xml:space="preserve"> the details.</w:t>
            </w:r>
          </w:p>
        </w:tc>
      </w:tr>
      <w:tr w:rsidR="00E4500E" w14:paraId="5542FDF2" w14:textId="77777777">
        <w:tc>
          <w:tcPr>
            <w:tcW w:w="2798" w:type="dxa"/>
          </w:tcPr>
          <w:p w14:paraId="2A9915D9" w14:textId="77777777" w:rsidR="00E4500E" w:rsidRDefault="006255E3">
            <w:pPr>
              <w:rPr>
                <w:lang w:eastAsia="ar-SA"/>
              </w:rPr>
            </w:pPr>
            <w:r>
              <w:rPr>
                <w:lang w:val="en-US" w:eastAsia="ar-SA"/>
              </w:rPr>
              <w:t>Nokia, NSB</w:t>
            </w:r>
          </w:p>
        </w:tc>
        <w:tc>
          <w:tcPr>
            <w:tcW w:w="6833" w:type="dxa"/>
          </w:tcPr>
          <w:p w14:paraId="4DE7EB84" w14:textId="77777777" w:rsidR="00E4500E" w:rsidRDefault="006255E3">
            <w:pPr>
              <w:rPr>
                <w:rFonts w:eastAsia="DengXian"/>
                <w:lang w:eastAsia="zh-CN"/>
              </w:rPr>
            </w:pPr>
            <w:r>
              <w:rPr>
                <w:rFonts w:eastAsia="DengXian"/>
                <w:lang w:val="en-US" w:eastAsia="zh-CN"/>
              </w:rPr>
              <w:t>Yes. RAN2 to deal with it.</w:t>
            </w:r>
          </w:p>
        </w:tc>
      </w:tr>
      <w:tr w:rsidR="00E4500E" w14:paraId="0717EFDD" w14:textId="77777777">
        <w:tc>
          <w:tcPr>
            <w:tcW w:w="2798" w:type="dxa"/>
          </w:tcPr>
          <w:p w14:paraId="06150256" w14:textId="77777777" w:rsidR="00E4500E" w:rsidRDefault="006255E3">
            <w:pPr>
              <w:rPr>
                <w:lang w:eastAsia="ar-SA"/>
              </w:rPr>
            </w:pPr>
            <w:r>
              <w:rPr>
                <w:lang w:eastAsia="ar-SA"/>
              </w:rPr>
              <w:t>Ericsson</w:t>
            </w:r>
          </w:p>
        </w:tc>
        <w:tc>
          <w:tcPr>
            <w:tcW w:w="6833" w:type="dxa"/>
          </w:tcPr>
          <w:p w14:paraId="6F07536A" w14:textId="77777777" w:rsidR="00E4500E" w:rsidRDefault="006255E3">
            <w:pPr>
              <w:rPr>
                <w:rFonts w:eastAsia="DengXian"/>
                <w:lang w:eastAsia="zh-CN"/>
              </w:rPr>
            </w:pPr>
            <w:r>
              <w:rPr>
                <w:rFonts w:eastAsia="DengXian"/>
                <w:lang w:eastAsia="zh-CN"/>
              </w:rPr>
              <w:t>There are other aspects that need to be discussed in RAN1, for example</w:t>
            </w:r>
            <w:r>
              <w:t xml:space="preserve"> </w:t>
            </w:r>
            <w:r>
              <w:rPr>
                <w:rFonts w:eastAsia="DengXian"/>
                <w:lang w:eastAsia="zh-CN"/>
              </w:rPr>
              <w:t xml:space="preserve">the </w:t>
            </w:r>
            <w:proofErr w:type="gramStart"/>
            <w:r>
              <w:rPr>
                <w:rFonts w:eastAsia="DengXian"/>
                <w:lang w:eastAsia="zh-CN"/>
              </w:rPr>
              <w:t>random access</w:t>
            </w:r>
            <w:proofErr w:type="gramEnd"/>
            <w:r>
              <w:rPr>
                <w:rFonts w:eastAsia="DengXian"/>
                <w:lang w:eastAsia="zh-CN"/>
              </w:rPr>
              <w:t xml:space="preserve"> response won’t be orthogonal (Msg2), thus there is a risk of incurring in a DL bottle neck.</w:t>
            </w:r>
          </w:p>
        </w:tc>
      </w:tr>
      <w:tr w:rsidR="00E4500E" w14:paraId="34F259FC" w14:textId="77777777">
        <w:tc>
          <w:tcPr>
            <w:tcW w:w="2798" w:type="dxa"/>
          </w:tcPr>
          <w:p w14:paraId="3C59A98F" w14:textId="77777777" w:rsidR="00E4500E" w:rsidRDefault="006255E3">
            <w:pPr>
              <w:rPr>
                <w:lang w:eastAsia="ar-SA"/>
              </w:rPr>
            </w:pPr>
            <w:r>
              <w:rPr>
                <w:rFonts w:eastAsiaTheme="minorEastAsia"/>
                <w:lang w:eastAsia="zh-CN"/>
              </w:rPr>
              <w:t>FL3</w:t>
            </w:r>
          </w:p>
        </w:tc>
        <w:tc>
          <w:tcPr>
            <w:tcW w:w="6833" w:type="dxa"/>
          </w:tcPr>
          <w:p w14:paraId="56CA963C" w14:textId="77777777" w:rsidR="00E4500E" w:rsidRDefault="006255E3">
            <w:pPr>
              <w:rPr>
                <w:rFonts w:eastAsia="DengXian"/>
                <w:lang w:eastAsia="zh-CN"/>
              </w:rPr>
            </w:pPr>
            <w:r>
              <w:rPr>
                <w:rFonts w:eastAsia="DengXian"/>
                <w:lang w:eastAsia="zh-CN"/>
              </w:rPr>
              <w:t>Comments above considered in FL2 response</w:t>
            </w:r>
          </w:p>
        </w:tc>
      </w:tr>
      <w:tr w:rsidR="00E4500E" w14:paraId="2A736B8C" w14:textId="77777777">
        <w:tc>
          <w:tcPr>
            <w:tcW w:w="2798" w:type="dxa"/>
          </w:tcPr>
          <w:p w14:paraId="5072D863" w14:textId="77777777" w:rsidR="00E4500E" w:rsidRDefault="006255E3">
            <w:pPr>
              <w:rPr>
                <w:lang w:eastAsia="ar-SA"/>
              </w:rPr>
            </w:pPr>
            <w:r>
              <w:rPr>
                <w:rFonts w:eastAsia="SimSun" w:hint="eastAsia"/>
                <w:lang w:val="en-US" w:eastAsia="zh-CN"/>
              </w:rPr>
              <w:t>ZTE</w:t>
            </w:r>
          </w:p>
        </w:tc>
        <w:tc>
          <w:tcPr>
            <w:tcW w:w="6833" w:type="dxa"/>
          </w:tcPr>
          <w:p w14:paraId="60E41E83" w14:textId="77777777" w:rsidR="00E4500E" w:rsidRDefault="006255E3">
            <w:pPr>
              <w:rPr>
                <w:rFonts w:eastAsia="DengXian"/>
                <w:lang w:eastAsia="zh-CN"/>
              </w:rPr>
            </w:pPr>
            <w:r>
              <w:rPr>
                <w:rFonts w:eastAsia="DengXian" w:hint="eastAsia"/>
                <w:lang w:val="en-US" w:eastAsia="zh-CN"/>
              </w:rPr>
              <w:t>RAN1 should also discuss since some solutions are RAN1 related, e.g., DCI indication.</w:t>
            </w:r>
          </w:p>
        </w:tc>
      </w:tr>
      <w:tr w:rsidR="00E4500E" w14:paraId="01745E20" w14:textId="77777777">
        <w:tc>
          <w:tcPr>
            <w:tcW w:w="2798" w:type="dxa"/>
          </w:tcPr>
          <w:p w14:paraId="28F1992D" w14:textId="77777777" w:rsidR="00E4500E" w:rsidRDefault="006255E3">
            <w:pPr>
              <w:rPr>
                <w:lang w:eastAsia="ar-SA"/>
              </w:rPr>
            </w:pPr>
            <w:r>
              <w:rPr>
                <w:lang w:eastAsia="ar-SA"/>
              </w:rPr>
              <w:t>FL2</w:t>
            </w:r>
          </w:p>
        </w:tc>
        <w:tc>
          <w:tcPr>
            <w:tcW w:w="6833" w:type="dxa"/>
          </w:tcPr>
          <w:p w14:paraId="578E197B" w14:textId="77777777" w:rsidR="00E4500E" w:rsidRDefault="006255E3">
            <w:pPr>
              <w:rPr>
                <w:rFonts w:eastAsia="DengXian"/>
                <w:lang w:eastAsia="zh-CN"/>
              </w:rPr>
            </w:pPr>
            <w:r>
              <w:rPr>
                <w:rFonts w:eastAsia="DengXian"/>
                <w:lang w:eastAsia="zh-CN"/>
              </w:rPr>
              <w:t xml:space="preserve">I think this can be further considered after we resolve the support of NPRACH in section </w:t>
            </w:r>
            <w:r>
              <w:rPr>
                <w:rFonts w:eastAsia="DengXian"/>
                <w:lang w:eastAsia="zh-CN"/>
              </w:rPr>
              <w:fldChar w:fldCharType="begin"/>
            </w:r>
            <w:r>
              <w:rPr>
                <w:rFonts w:eastAsia="DengXian"/>
                <w:lang w:eastAsia="zh-CN"/>
              </w:rPr>
              <w:instrText xml:space="preserve"> REF _Ref182835319 \r \h </w:instrText>
            </w:r>
            <w:r>
              <w:rPr>
                <w:rFonts w:eastAsia="DengXian"/>
                <w:lang w:eastAsia="zh-CN"/>
              </w:rPr>
            </w:r>
            <w:r>
              <w:rPr>
                <w:rFonts w:eastAsia="DengXian"/>
                <w:lang w:eastAsia="zh-CN"/>
              </w:rPr>
              <w:fldChar w:fldCharType="separate"/>
            </w:r>
            <w:r>
              <w:rPr>
                <w:rFonts w:eastAsia="DengXian"/>
                <w:lang w:eastAsia="zh-CN"/>
              </w:rPr>
              <w:t>5.2</w:t>
            </w:r>
            <w:r>
              <w:rPr>
                <w:rFonts w:eastAsia="DengXian"/>
                <w:lang w:eastAsia="zh-CN"/>
              </w:rPr>
              <w:fldChar w:fldCharType="end"/>
            </w:r>
            <w:r>
              <w:rPr>
                <w:rFonts w:eastAsia="DengXian"/>
                <w:lang w:eastAsia="zh-CN"/>
              </w:rPr>
              <w:t>.</w:t>
            </w:r>
          </w:p>
        </w:tc>
      </w:tr>
      <w:tr w:rsidR="00E4500E" w14:paraId="3E584C4E" w14:textId="77777777">
        <w:tc>
          <w:tcPr>
            <w:tcW w:w="2798" w:type="dxa"/>
          </w:tcPr>
          <w:p w14:paraId="684BAE51" w14:textId="77777777" w:rsidR="00E4500E" w:rsidRDefault="006255E3">
            <w:pPr>
              <w:rPr>
                <w:lang w:eastAsia="ar-SA"/>
              </w:rPr>
            </w:pPr>
            <w:r>
              <w:rPr>
                <w:lang w:eastAsia="ar-SA"/>
              </w:rPr>
              <w:t>FL3</w:t>
            </w:r>
          </w:p>
        </w:tc>
        <w:tc>
          <w:tcPr>
            <w:tcW w:w="6833" w:type="dxa"/>
          </w:tcPr>
          <w:p w14:paraId="3A6B3836" w14:textId="77777777" w:rsidR="00E4500E" w:rsidRDefault="006255E3">
            <w:pPr>
              <w:rPr>
                <w:rFonts w:eastAsia="DengXian"/>
                <w:lang w:eastAsia="zh-CN"/>
              </w:rPr>
            </w:pPr>
            <w:r>
              <w:rPr>
                <w:rFonts w:eastAsia="DengXian"/>
                <w:lang w:eastAsia="zh-CN"/>
              </w:rPr>
              <w:t xml:space="preserve">ZTE&gt; Yes, some proposals, such as DCI indication, would have RAN1 impact. If we identify </w:t>
            </w:r>
            <w:proofErr w:type="gramStart"/>
            <w:r>
              <w:rPr>
                <w:rFonts w:eastAsia="DengXian"/>
                <w:lang w:eastAsia="zh-CN"/>
              </w:rPr>
              <w:t>a large number of</w:t>
            </w:r>
            <w:proofErr w:type="gramEnd"/>
            <w:r>
              <w:rPr>
                <w:rFonts w:eastAsia="DengXian"/>
                <w:lang w:eastAsia="zh-CN"/>
              </w:rPr>
              <w:t xml:space="preserve"> RAN1 impacts, maybe OCC for NPRACH would be less palatable to companies….</w:t>
            </w:r>
          </w:p>
        </w:tc>
      </w:tr>
    </w:tbl>
    <w:p w14:paraId="5C741A43" w14:textId="77777777" w:rsidR="00E4500E" w:rsidRDefault="00E4500E">
      <w:pPr>
        <w:rPr>
          <w:lang w:eastAsia="zh-CN"/>
        </w:rPr>
      </w:pPr>
    </w:p>
    <w:p w14:paraId="6D205294" w14:textId="77777777" w:rsidR="00E4500E" w:rsidRDefault="006255E3">
      <w:pPr>
        <w:pStyle w:val="Heading2"/>
      </w:pPr>
      <w:bookmarkStart w:id="57" w:name="_Toc183176201"/>
      <w:r>
        <w:t>NPRACH partitioning</w:t>
      </w:r>
      <w:bookmarkEnd w:id="57"/>
    </w:p>
    <w:p w14:paraId="0C0CFA98" w14:textId="77777777" w:rsidR="00E4500E" w:rsidRDefault="00E4500E">
      <w:pPr>
        <w:pStyle w:val="ListParagraph"/>
        <w:spacing w:after="160" w:line="259" w:lineRule="auto"/>
        <w:ind w:leftChars="0" w:left="0"/>
        <w:contextualSpacing/>
        <w:rPr>
          <w:rFonts w:ascii="Times New Roman" w:hAnsi="Times New Roman"/>
        </w:rPr>
      </w:pPr>
    </w:p>
    <w:p w14:paraId="68F65263" w14:textId="77777777" w:rsidR="00E4500E" w:rsidRDefault="006255E3">
      <w:pPr>
        <w:rPr>
          <w:lang w:eastAsia="zh-CN"/>
        </w:rPr>
      </w:pPr>
      <w:r>
        <w:rPr>
          <w:lang w:eastAsia="zh-CN"/>
        </w:rPr>
        <w:t xml:space="preserve">The following issues related to NPRACH partitioning were raised in </w:t>
      </w:r>
      <w:proofErr w:type="spellStart"/>
      <w:r>
        <w:rPr>
          <w:lang w:eastAsia="zh-CN"/>
        </w:rPr>
        <w:t>Tdocs</w:t>
      </w:r>
      <w:proofErr w:type="spellEnd"/>
      <w:r>
        <w:rPr>
          <w:lang w:eastAsia="zh-CN"/>
        </w:rPr>
        <w:t>:</w:t>
      </w:r>
    </w:p>
    <w:p w14:paraId="4CC39082" w14:textId="77777777" w:rsidR="00E4500E" w:rsidRDefault="00E4500E">
      <w:pPr>
        <w:rPr>
          <w:lang w:eastAsia="zh-CN"/>
        </w:rPr>
      </w:pPr>
    </w:p>
    <w:p w14:paraId="058B9E53" w14:textId="77777777" w:rsidR="00E4500E" w:rsidRDefault="006255E3">
      <w:pPr>
        <w:rPr>
          <w:b/>
          <w:bCs/>
          <w:lang w:eastAsia="zh-CN"/>
        </w:rPr>
      </w:pPr>
      <w:r>
        <w:rPr>
          <w:b/>
          <w:bCs/>
          <w:lang w:eastAsia="zh-CN"/>
        </w:rPr>
        <w:t>NPRACH resource</w:t>
      </w:r>
    </w:p>
    <w:p w14:paraId="58459A7C" w14:textId="77777777" w:rsidR="00E4500E" w:rsidRDefault="006255E3">
      <w:pPr>
        <w:numPr>
          <w:ilvl w:val="0"/>
          <w:numId w:val="22"/>
        </w:numPr>
        <w:rPr>
          <w:lang w:eastAsia="zh-CN"/>
        </w:rPr>
      </w:pPr>
      <w:r>
        <w:rPr>
          <w:lang w:eastAsia="zh-CN"/>
        </w:rPr>
        <w:t>Dedicated NPRACH resources for OCC [Apple][Ericsson][ETRI][Interdigital]</w:t>
      </w:r>
    </w:p>
    <w:p w14:paraId="01447A11" w14:textId="77777777" w:rsidR="00E4500E" w:rsidRDefault="006255E3">
      <w:pPr>
        <w:numPr>
          <w:ilvl w:val="1"/>
          <w:numId w:val="22"/>
        </w:numPr>
        <w:rPr>
          <w:lang w:eastAsia="zh-CN"/>
        </w:rPr>
      </w:pPr>
      <w:r>
        <w:rPr>
          <w:lang w:eastAsia="zh-CN"/>
        </w:rPr>
        <w:t>Avoids clash between legacy UEs and OCC UEs [Apple][Ericsson]</w:t>
      </w:r>
    </w:p>
    <w:p w14:paraId="3B0B8AAF" w14:textId="77777777" w:rsidR="00E4500E" w:rsidRDefault="006255E3">
      <w:pPr>
        <w:numPr>
          <w:ilvl w:val="2"/>
          <w:numId w:val="22"/>
        </w:numPr>
        <w:rPr>
          <w:lang w:eastAsia="zh-CN"/>
        </w:rPr>
      </w:pPr>
      <w:r>
        <w:rPr>
          <w:lang w:eastAsia="zh-CN"/>
        </w:rPr>
        <w:t>Clash occurs when symbols within symbol group are repeated since FH pattern would then be different between legacy and OCC UEs [Ericsson]</w:t>
      </w:r>
    </w:p>
    <w:p w14:paraId="44D4315E" w14:textId="77777777" w:rsidR="00E4500E" w:rsidRDefault="006255E3">
      <w:pPr>
        <w:numPr>
          <w:ilvl w:val="2"/>
          <w:numId w:val="22"/>
        </w:numPr>
        <w:rPr>
          <w:lang w:eastAsia="zh-CN"/>
        </w:rPr>
      </w:pPr>
      <w:r>
        <w:rPr>
          <w:lang w:eastAsia="zh-CN"/>
        </w:rPr>
        <w:t>Separate OCC NPRACH resource for each coverage level [Lenovo]</w:t>
      </w:r>
    </w:p>
    <w:p w14:paraId="1B76C7A1" w14:textId="77777777" w:rsidR="00E4500E" w:rsidRDefault="006255E3">
      <w:pPr>
        <w:numPr>
          <w:ilvl w:val="0"/>
          <w:numId w:val="22"/>
        </w:numPr>
        <w:rPr>
          <w:lang w:eastAsia="zh-CN"/>
        </w:rPr>
      </w:pPr>
      <w:r>
        <w:rPr>
          <w:lang w:eastAsia="zh-CN"/>
        </w:rPr>
        <w:t>Use all-1s OCC codeword for legacy UEs within NPRACH multiplexing scheme [QC]</w:t>
      </w:r>
    </w:p>
    <w:p w14:paraId="36D53538" w14:textId="77777777" w:rsidR="00E4500E" w:rsidRDefault="00E4500E">
      <w:pPr>
        <w:rPr>
          <w:lang w:eastAsia="zh-CN"/>
        </w:rPr>
      </w:pPr>
    </w:p>
    <w:p w14:paraId="2C6774FE" w14:textId="77777777" w:rsidR="00E4500E" w:rsidRDefault="006255E3">
      <w:pPr>
        <w:rPr>
          <w:lang w:eastAsia="zh-CN"/>
        </w:rPr>
      </w:pPr>
      <w:r>
        <w:rPr>
          <w:lang w:eastAsia="zh-CN"/>
        </w:rPr>
        <w:t xml:space="preserve">Many companies think that separate NPRACH resource is required for OCC UEs, meaning that NPRACH partitioning would be necessary. </w:t>
      </w:r>
    </w:p>
    <w:p w14:paraId="18001156" w14:textId="77777777" w:rsidR="00E4500E" w:rsidRDefault="00E4500E">
      <w:pPr>
        <w:rPr>
          <w:lang w:eastAsia="zh-CN"/>
        </w:rPr>
      </w:pPr>
    </w:p>
    <w:p w14:paraId="55A5DAA5" w14:textId="77777777" w:rsidR="00E4500E" w:rsidRDefault="006255E3">
      <w:pPr>
        <w:rPr>
          <w:lang w:eastAsia="zh-CN"/>
        </w:rPr>
      </w:pPr>
      <w:r>
        <w:rPr>
          <w:lang w:eastAsia="zh-CN"/>
        </w:rPr>
        <w:t>Qualcomm propose an NPRACH OCC scheme where legacy UEs can use the all-1s OCC codeword (i.e. use the existing sequence in NPRACH) while OCC UEs would use different sequences. In this scheme, both legacy UEs and OCC UEs could share the same NPRACH resource. Whether this approach would be feasible would depend on the details of the NPRACH OCC scheme.</w:t>
      </w:r>
    </w:p>
    <w:p w14:paraId="56C1D3F1" w14:textId="77777777" w:rsidR="00E4500E" w:rsidRDefault="00E4500E">
      <w:pPr>
        <w:rPr>
          <w:lang w:eastAsia="zh-CN"/>
        </w:rPr>
      </w:pPr>
    </w:p>
    <w:p w14:paraId="64ECA2E2" w14:textId="77777777" w:rsidR="00E4500E" w:rsidRDefault="006255E3">
      <w:pPr>
        <w:rPr>
          <w:lang w:eastAsia="zh-CN"/>
        </w:rPr>
      </w:pPr>
      <w:r>
        <w:rPr>
          <w:lang w:eastAsia="zh-CN"/>
        </w:rPr>
        <w:t>It seems like the necessity of NPRACH partitioning depends on the NPRACH OCC scheme itself. Hence, it is proposed to defer the discussion on NPRACH partitioning for later in the work item.</w:t>
      </w:r>
    </w:p>
    <w:p w14:paraId="6531AC3D" w14:textId="77777777" w:rsidR="00E4500E" w:rsidRDefault="00E4500E">
      <w:pPr>
        <w:rPr>
          <w:lang w:eastAsia="zh-CN"/>
        </w:rPr>
      </w:pPr>
    </w:p>
    <w:p w14:paraId="3DA98ED4" w14:textId="77777777" w:rsidR="00E4500E" w:rsidRDefault="00E4500E">
      <w:pPr>
        <w:rPr>
          <w:lang w:eastAsia="zh-CN"/>
        </w:rPr>
      </w:pPr>
    </w:p>
    <w:p w14:paraId="2CD93FB9" w14:textId="77777777" w:rsidR="00E4500E" w:rsidRDefault="006255E3">
      <w:pPr>
        <w:pStyle w:val="Heading2"/>
      </w:pPr>
      <w:bookmarkStart w:id="58" w:name="_Toc183176202"/>
      <w:r>
        <w:t>Signalling</w:t>
      </w:r>
      <w:bookmarkEnd w:id="58"/>
    </w:p>
    <w:p w14:paraId="256E547B" w14:textId="77777777" w:rsidR="00E4500E" w:rsidRDefault="00E4500E">
      <w:pPr>
        <w:pStyle w:val="ListParagraph"/>
        <w:spacing w:after="160" w:line="259" w:lineRule="auto"/>
        <w:ind w:leftChars="0" w:left="0"/>
        <w:contextualSpacing/>
        <w:rPr>
          <w:rFonts w:ascii="Times New Roman" w:hAnsi="Times New Roman"/>
        </w:rPr>
      </w:pPr>
    </w:p>
    <w:p w14:paraId="14ABB5F9" w14:textId="77777777" w:rsidR="00E4500E" w:rsidRDefault="006255E3">
      <w:pPr>
        <w:rPr>
          <w:lang w:eastAsia="zh-CN"/>
        </w:rPr>
      </w:pPr>
      <w:r>
        <w:rPr>
          <w:lang w:eastAsia="zh-CN"/>
        </w:rPr>
        <w:t xml:space="preserve">The following issues related to signalling for NPRACH OCC were raised in </w:t>
      </w:r>
      <w:proofErr w:type="spellStart"/>
      <w:r>
        <w:rPr>
          <w:lang w:eastAsia="zh-CN"/>
        </w:rPr>
        <w:t>Tdocs</w:t>
      </w:r>
      <w:proofErr w:type="spellEnd"/>
      <w:r>
        <w:rPr>
          <w:lang w:eastAsia="zh-CN"/>
        </w:rPr>
        <w:t>:</w:t>
      </w:r>
    </w:p>
    <w:p w14:paraId="1A70C948" w14:textId="77777777" w:rsidR="00E4500E" w:rsidRDefault="00E4500E">
      <w:pPr>
        <w:rPr>
          <w:lang w:eastAsia="zh-CN"/>
        </w:rPr>
      </w:pPr>
    </w:p>
    <w:p w14:paraId="73E68EFE" w14:textId="77777777" w:rsidR="00E4500E" w:rsidRDefault="006255E3">
      <w:pPr>
        <w:rPr>
          <w:b/>
          <w:bCs/>
          <w:lang w:eastAsia="zh-CN"/>
        </w:rPr>
      </w:pPr>
      <w:r>
        <w:rPr>
          <w:b/>
          <w:bCs/>
          <w:lang w:eastAsia="zh-CN"/>
        </w:rPr>
        <w:t>Signalling</w:t>
      </w:r>
    </w:p>
    <w:p w14:paraId="6F089D2F" w14:textId="77777777" w:rsidR="00E4500E" w:rsidRDefault="006255E3">
      <w:pPr>
        <w:numPr>
          <w:ilvl w:val="0"/>
          <w:numId w:val="22"/>
        </w:numPr>
        <w:rPr>
          <w:lang w:eastAsia="zh-CN"/>
        </w:rPr>
      </w:pPr>
      <w:r>
        <w:rPr>
          <w:lang w:eastAsia="zh-CN"/>
        </w:rPr>
        <w:t>Repetition and spreading level [ETRI]</w:t>
      </w:r>
    </w:p>
    <w:p w14:paraId="3882F81B" w14:textId="77777777" w:rsidR="00E4500E" w:rsidRDefault="006255E3">
      <w:pPr>
        <w:numPr>
          <w:ilvl w:val="0"/>
          <w:numId w:val="22"/>
        </w:numPr>
        <w:rPr>
          <w:lang w:eastAsia="zh-CN"/>
        </w:rPr>
      </w:pPr>
      <w:r>
        <w:rPr>
          <w:lang w:eastAsia="zh-CN"/>
        </w:rPr>
        <w:t>Sequence length [ETRI]</w:t>
      </w:r>
    </w:p>
    <w:p w14:paraId="1374EA2B" w14:textId="77777777" w:rsidR="00E4500E" w:rsidRDefault="006255E3">
      <w:pPr>
        <w:numPr>
          <w:ilvl w:val="0"/>
          <w:numId w:val="22"/>
        </w:numPr>
        <w:rPr>
          <w:lang w:eastAsia="zh-CN"/>
        </w:rPr>
      </w:pPr>
      <w:r>
        <w:rPr>
          <w:lang w:eastAsia="zh-CN"/>
        </w:rPr>
        <w:t xml:space="preserve">Channel for </w:t>
      </w:r>
      <w:proofErr w:type="gramStart"/>
      <w:r>
        <w:rPr>
          <w:lang w:eastAsia="zh-CN"/>
        </w:rPr>
        <w:t>configuration</w:t>
      </w:r>
      <w:proofErr w:type="gramEnd"/>
    </w:p>
    <w:p w14:paraId="07483C9B" w14:textId="77777777" w:rsidR="00E4500E" w:rsidRDefault="006255E3">
      <w:pPr>
        <w:numPr>
          <w:ilvl w:val="1"/>
          <w:numId w:val="22"/>
        </w:numPr>
        <w:rPr>
          <w:lang w:eastAsia="zh-CN"/>
        </w:rPr>
      </w:pPr>
      <w:r>
        <w:rPr>
          <w:lang w:eastAsia="zh-CN"/>
        </w:rPr>
        <w:t>NPDCCH / DCI [ETRI]</w:t>
      </w:r>
    </w:p>
    <w:p w14:paraId="7949B6A2" w14:textId="77777777" w:rsidR="00E4500E" w:rsidRDefault="006255E3">
      <w:pPr>
        <w:numPr>
          <w:ilvl w:val="1"/>
          <w:numId w:val="22"/>
        </w:numPr>
        <w:rPr>
          <w:lang w:eastAsia="zh-CN"/>
        </w:rPr>
      </w:pPr>
      <w:r>
        <w:rPr>
          <w:lang w:eastAsia="zh-CN"/>
        </w:rPr>
        <w:t xml:space="preserve">RRC </w:t>
      </w:r>
      <w:proofErr w:type="gramStart"/>
      <w:r>
        <w:rPr>
          <w:lang w:eastAsia="zh-CN"/>
        </w:rPr>
        <w:t>unicast</w:t>
      </w:r>
      <w:proofErr w:type="gramEnd"/>
    </w:p>
    <w:p w14:paraId="1BF06B20" w14:textId="77777777" w:rsidR="00E4500E" w:rsidRDefault="006255E3">
      <w:pPr>
        <w:numPr>
          <w:ilvl w:val="1"/>
          <w:numId w:val="22"/>
        </w:numPr>
        <w:rPr>
          <w:lang w:eastAsia="zh-CN"/>
        </w:rPr>
      </w:pPr>
      <w:r>
        <w:rPr>
          <w:lang w:eastAsia="zh-CN"/>
        </w:rPr>
        <w:t>SIB</w:t>
      </w:r>
    </w:p>
    <w:p w14:paraId="714A7148" w14:textId="77777777" w:rsidR="00E4500E" w:rsidRDefault="006255E3">
      <w:pPr>
        <w:numPr>
          <w:ilvl w:val="0"/>
          <w:numId w:val="22"/>
        </w:numPr>
        <w:rPr>
          <w:lang w:eastAsia="zh-CN"/>
        </w:rPr>
      </w:pPr>
      <w:r>
        <w:rPr>
          <w:lang w:eastAsia="zh-CN"/>
        </w:rPr>
        <w:t>Separate configuration for each coverage level [Lenovo]</w:t>
      </w:r>
    </w:p>
    <w:p w14:paraId="4FE8BC02" w14:textId="77777777" w:rsidR="00E4500E" w:rsidRDefault="00E4500E">
      <w:pPr>
        <w:rPr>
          <w:color w:val="FF0000"/>
          <w:lang w:eastAsia="zh-CN"/>
        </w:rPr>
      </w:pPr>
    </w:p>
    <w:p w14:paraId="2E818573" w14:textId="77777777" w:rsidR="00E4500E" w:rsidRDefault="006255E3">
      <w:pPr>
        <w:rPr>
          <w:lang w:val="en-US" w:eastAsia="ar-SA"/>
        </w:rPr>
      </w:pPr>
      <w:r>
        <w:rPr>
          <w:lang w:val="en-US" w:eastAsia="ar-SA"/>
        </w:rPr>
        <w:t xml:space="preserve">From RAN1#118bis Hefei, there was a general view that more significant issues for NPRACH OCC need to be discussed first (e.g. whether NPRACH OCC is supported – section </w:t>
      </w:r>
      <w:r>
        <w:rPr>
          <w:lang w:val="en-US" w:eastAsia="ar-SA"/>
        </w:rPr>
        <w:fldChar w:fldCharType="begin"/>
      </w:r>
      <w:r>
        <w:rPr>
          <w:lang w:val="en-US" w:eastAsia="ar-SA"/>
        </w:rPr>
        <w:instrText xml:space="preserve"> REF _Ref182836065 \r \h </w:instrText>
      </w:r>
      <w:r>
        <w:rPr>
          <w:lang w:val="en-US" w:eastAsia="ar-SA"/>
        </w:rPr>
      </w:r>
      <w:r>
        <w:rPr>
          <w:lang w:val="en-US" w:eastAsia="ar-SA"/>
        </w:rPr>
        <w:fldChar w:fldCharType="separate"/>
      </w:r>
      <w:r>
        <w:rPr>
          <w:lang w:val="en-US" w:eastAsia="ar-SA"/>
        </w:rPr>
        <w:t>5.2</w:t>
      </w:r>
      <w:r>
        <w:rPr>
          <w:lang w:val="en-US" w:eastAsia="ar-SA"/>
        </w:rPr>
        <w:fldChar w:fldCharType="end"/>
      </w:r>
      <w:r>
        <w:rPr>
          <w:lang w:val="en-US" w:eastAsia="ar-SA"/>
        </w:rPr>
        <w:t xml:space="preserve"> and the NPRACH OCC scheme).</w:t>
      </w:r>
    </w:p>
    <w:p w14:paraId="39E955C2" w14:textId="77777777" w:rsidR="00E4500E" w:rsidRDefault="00E4500E">
      <w:pPr>
        <w:rPr>
          <w:lang w:val="en-US" w:eastAsia="ar-SA"/>
        </w:rPr>
      </w:pPr>
    </w:p>
    <w:p w14:paraId="478BCA2B" w14:textId="77777777" w:rsidR="00E4500E" w:rsidRDefault="006255E3">
      <w:pPr>
        <w:rPr>
          <w:lang w:val="en-US" w:eastAsia="ar-SA"/>
        </w:rPr>
      </w:pPr>
      <w:r>
        <w:rPr>
          <w:lang w:val="en-US" w:eastAsia="ar-SA"/>
        </w:rPr>
        <w:t xml:space="preserve">Hence, it is proposed to defer the discussion on </w:t>
      </w:r>
      <w:proofErr w:type="spellStart"/>
      <w:r>
        <w:rPr>
          <w:lang w:val="en-US" w:eastAsia="ar-SA"/>
        </w:rPr>
        <w:t>signalling</w:t>
      </w:r>
      <w:proofErr w:type="spellEnd"/>
      <w:r>
        <w:rPr>
          <w:lang w:val="en-US" w:eastAsia="ar-SA"/>
        </w:rPr>
        <w:t xml:space="preserve"> for NPRACH OCC to a later meeting.</w:t>
      </w:r>
    </w:p>
    <w:p w14:paraId="58D7B387" w14:textId="77777777" w:rsidR="00E4500E" w:rsidRDefault="00E4500E">
      <w:pPr>
        <w:rPr>
          <w:lang w:val="en-US" w:eastAsia="ar-SA"/>
        </w:rPr>
      </w:pPr>
    </w:p>
    <w:p w14:paraId="660F2F10" w14:textId="77777777" w:rsidR="00E4500E" w:rsidRDefault="006255E3">
      <w:pPr>
        <w:pStyle w:val="Heading1"/>
      </w:pPr>
      <w:bookmarkStart w:id="59" w:name="_Ref182857659"/>
      <w:bookmarkStart w:id="60" w:name="_Toc183176203"/>
      <w:r>
        <w:t>CG-Msg3-EDT LS</w:t>
      </w:r>
      <w:bookmarkEnd w:id="59"/>
      <w:bookmarkEnd w:id="60"/>
    </w:p>
    <w:p w14:paraId="6F8D5DAA" w14:textId="77777777" w:rsidR="00E4500E" w:rsidRDefault="00E4500E"/>
    <w:p w14:paraId="1D4F2F55" w14:textId="77777777" w:rsidR="00E4500E" w:rsidRDefault="006255E3">
      <w:r>
        <w:t>RAN1 received an LS from RAN2 on whether OCC can be supported in CG-msg3 EDT [4]. RAN2 asked the following question:</w:t>
      </w:r>
    </w:p>
    <w:p w14:paraId="01D78B00" w14:textId="77777777" w:rsidR="00E4500E" w:rsidRDefault="00E450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1DC83550" w14:textId="77777777">
        <w:tc>
          <w:tcPr>
            <w:tcW w:w="9611" w:type="dxa"/>
          </w:tcPr>
          <w:p w14:paraId="44FC3E8A" w14:textId="77777777" w:rsidR="00E4500E" w:rsidRDefault="006255E3">
            <w:pPr>
              <w:pStyle w:val="0Maintext"/>
              <w:rPr>
                <w:b/>
                <w:bCs/>
                <w:lang w:val="en-US"/>
              </w:rPr>
            </w:pPr>
            <w:r>
              <w:rPr>
                <w:b/>
                <w:bCs/>
                <w:lang w:val="en-US"/>
              </w:rPr>
              <w:t>1. Overall Description:</w:t>
            </w:r>
          </w:p>
          <w:p w14:paraId="1BF80F2D" w14:textId="77777777" w:rsidR="00E4500E" w:rsidRDefault="006255E3">
            <w:pPr>
              <w:tabs>
                <w:tab w:val="center" w:pos="4153"/>
                <w:tab w:val="right" w:pos="8306"/>
              </w:tabs>
              <w:autoSpaceDE w:val="0"/>
              <w:autoSpaceDN w:val="0"/>
              <w:adjustRightInd w:val="0"/>
              <w:snapToGrid w:val="0"/>
              <w:jc w:val="both"/>
              <w:rPr>
                <w:rFonts w:ascii="Arial" w:eastAsia="SimSun" w:hAnsi="Arial" w:cs="Arial"/>
                <w:szCs w:val="20"/>
                <w:lang w:val="en-US"/>
              </w:rPr>
            </w:pPr>
            <w:r>
              <w:rPr>
                <w:rFonts w:ascii="Arial" w:eastAsia="SimSun" w:hAnsi="Arial" w:cs="Arial"/>
                <w:szCs w:val="20"/>
                <w:lang w:val="en-US"/>
              </w:rPr>
              <w:t xml:space="preserve">RAN2 </w:t>
            </w:r>
            <w:r>
              <w:rPr>
                <w:rFonts w:ascii="Arial" w:eastAsia="SimSun" w:hAnsi="Arial" w:cs="Arial" w:hint="eastAsia"/>
                <w:szCs w:val="20"/>
                <w:lang w:val="en-US"/>
              </w:rPr>
              <w:t xml:space="preserve">is working on CB-msg3 EDT in IDLE state and </w:t>
            </w:r>
            <w:r>
              <w:rPr>
                <w:rFonts w:ascii="Arial" w:eastAsia="SimSun" w:hAnsi="Arial" w:cs="Arial"/>
                <w:szCs w:val="20"/>
                <w:lang w:val="en-US"/>
              </w:rPr>
              <w:t xml:space="preserve">would like to </w:t>
            </w:r>
            <w:r>
              <w:rPr>
                <w:rFonts w:ascii="Arial" w:eastAsia="SimSun" w:hAnsi="Arial" w:cs="Arial" w:hint="eastAsia"/>
                <w:szCs w:val="20"/>
                <w:lang w:val="en-US"/>
              </w:rPr>
              <w:t xml:space="preserve">ask </w:t>
            </w:r>
            <w:r>
              <w:rPr>
                <w:rFonts w:ascii="Arial" w:eastAsia="SimSun" w:hAnsi="Arial" w:cs="Arial"/>
                <w:szCs w:val="20"/>
                <w:lang w:val="en-US"/>
              </w:rPr>
              <w:t>RAN1</w:t>
            </w:r>
            <w:r>
              <w:rPr>
                <w:rFonts w:ascii="Arial" w:eastAsia="SimSun" w:hAnsi="Arial" w:cs="Arial" w:hint="eastAsia"/>
                <w:szCs w:val="20"/>
                <w:lang w:val="en-US" w:eastAsia="zh-CN"/>
              </w:rPr>
              <w:t xml:space="preserve"> </w:t>
            </w:r>
            <w:r>
              <w:rPr>
                <w:rFonts w:ascii="Arial" w:eastAsia="SimSun" w:hAnsi="Arial" w:cs="Arial" w:hint="eastAsia"/>
                <w:szCs w:val="20"/>
                <w:lang w:val="en-US"/>
              </w:rPr>
              <w:t xml:space="preserve">whether the </w:t>
            </w:r>
            <w:r>
              <w:rPr>
                <w:rFonts w:ascii="Arial" w:eastAsia="SimSun" w:hAnsi="Arial" w:cs="Arial"/>
                <w:szCs w:val="20"/>
                <w:lang w:val="en-US"/>
              </w:rPr>
              <w:t xml:space="preserve">OCC solution for NPUSCH on which </w:t>
            </w:r>
            <w:r>
              <w:rPr>
                <w:rFonts w:ascii="Arial" w:eastAsia="SimSun" w:hAnsi="Arial" w:cs="Arial" w:hint="eastAsia"/>
                <w:szCs w:val="20"/>
                <w:lang w:val="en-US"/>
              </w:rPr>
              <w:t>RAN1</w:t>
            </w:r>
            <w:r>
              <w:rPr>
                <w:rFonts w:ascii="Arial" w:eastAsia="SimSun" w:hAnsi="Arial" w:cs="Arial"/>
                <w:szCs w:val="20"/>
                <w:lang w:val="en-US"/>
              </w:rPr>
              <w:t xml:space="preserve"> </w:t>
            </w:r>
            <w:r>
              <w:rPr>
                <w:rFonts w:ascii="Arial" w:eastAsia="SimSun" w:hAnsi="Arial" w:cs="Arial" w:hint="eastAsia"/>
                <w:szCs w:val="20"/>
                <w:lang w:val="en-US"/>
              </w:rPr>
              <w:t xml:space="preserve">is </w:t>
            </w:r>
            <w:r>
              <w:rPr>
                <w:rFonts w:ascii="Arial" w:eastAsia="SimSun" w:hAnsi="Arial" w:cs="Arial"/>
                <w:szCs w:val="20"/>
                <w:lang w:val="en-US"/>
              </w:rPr>
              <w:t>working can be</w:t>
            </w:r>
            <w:r>
              <w:rPr>
                <w:rFonts w:ascii="Arial" w:eastAsia="SimSun" w:hAnsi="Arial" w:cs="Arial" w:hint="eastAsia"/>
                <w:szCs w:val="20"/>
                <w:lang w:val="en-US" w:eastAsia="zh-CN"/>
              </w:rPr>
              <w:t xml:space="preserve"> </w:t>
            </w:r>
            <w:r>
              <w:rPr>
                <w:rFonts w:ascii="Arial" w:eastAsia="SimSun" w:hAnsi="Arial" w:cs="Arial"/>
                <w:szCs w:val="20"/>
                <w:lang w:val="en-US"/>
              </w:rPr>
              <w:t>appl</w:t>
            </w:r>
            <w:r>
              <w:rPr>
                <w:rFonts w:ascii="Arial" w:eastAsia="SimSun" w:hAnsi="Arial" w:cs="Arial" w:hint="eastAsia"/>
                <w:szCs w:val="20"/>
                <w:lang w:val="en-US" w:eastAsia="zh-CN"/>
              </w:rPr>
              <w:t xml:space="preserve">ied to </w:t>
            </w:r>
            <w:r>
              <w:rPr>
                <w:rFonts w:ascii="Arial" w:eastAsia="SimSun" w:hAnsi="Arial" w:cs="Arial" w:hint="eastAsia"/>
                <w:szCs w:val="20"/>
                <w:lang w:val="en-US"/>
              </w:rPr>
              <w:t>CB-m</w:t>
            </w:r>
            <w:r>
              <w:rPr>
                <w:rFonts w:ascii="Arial" w:eastAsia="SimSun" w:hAnsi="Arial" w:cs="Arial"/>
                <w:szCs w:val="20"/>
                <w:lang w:val="en-US"/>
              </w:rPr>
              <w:t xml:space="preserve">sg3 </w:t>
            </w:r>
            <w:r>
              <w:rPr>
                <w:rFonts w:ascii="Arial" w:eastAsia="SimSun" w:hAnsi="Arial" w:cs="Arial" w:hint="eastAsia"/>
                <w:szCs w:val="20"/>
                <w:lang w:val="en-US"/>
              </w:rPr>
              <w:t>N</w:t>
            </w:r>
            <w:r>
              <w:rPr>
                <w:rFonts w:ascii="Arial" w:eastAsia="SimSun" w:hAnsi="Arial" w:cs="Arial"/>
                <w:szCs w:val="20"/>
                <w:lang w:val="en-US"/>
              </w:rPr>
              <w:t>PUSCH or not.</w:t>
            </w:r>
          </w:p>
          <w:p w14:paraId="166AF011" w14:textId="77777777" w:rsidR="00E4500E" w:rsidRDefault="00E4500E">
            <w:pPr>
              <w:tabs>
                <w:tab w:val="left" w:pos="420"/>
                <w:tab w:val="center" w:pos="4680"/>
                <w:tab w:val="right" w:pos="9360"/>
              </w:tabs>
              <w:autoSpaceDE w:val="0"/>
              <w:autoSpaceDN w:val="0"/>
              <w:adjustRightInd w:val="0"/>
              <w:snapToGrid w:val="0"/>
              <w:spacing w:before="120" w:after="120"/>
              <w:jc w:val="both"/>
              <w:rPr>
                <w:rFonts w:ascii="Times New Roman" w:eastAsia="SimSun" w:hAnsi="Times New Roman"/>
                <w:kern w:val="2"/>
                <w:sz w:val="22"/>
                <w:szCs w:val="22"/>
                <w:lang w:eastAsia="zh-CN"/>
              </w:rPr>
            </w:pPr>
          </w:p>
          <w:p w14:paraId="1F8870ED" w14:textId="77777777" w:rsidR="00E4500E" w:rsidRDefault="006255E3">
            <w:pPr>
              <w:pStyle w:val="0Maintext"/>
              <w:rPr>
                <w:b/>
                <w:bCs/>
                <w:lang w:val="en-US"/>
              </w:rPr>
            </w:pPr>
            <w:r>
              <w:rPr>
                <w:b/>
                <w:bCs/>
                <w:lang w:val="en-US"/>
              </w:rPr>
              <w:t>2. Actions:</w:t>
            </w:r>
          </w:p>
          <w:p w14:paraId="50610924" w14:textId="77777777" w:rsidR="00E4500E" w:rsidRDefault="006255E3">
            <w:pPr>
              <w:pStyle w:val="0Maintext"/>
              <w:rPr>
                <w:b/>
                <w:bCs/>
                <w:lang w:val="en-US"/>
              </w:rPr>
            </w:pPr>
            <w:r>
              <w:rPr>
                <w:b/>
                <w:bCs/>
                <w:lang w:val="en-US"/>
              </w:rPr>
              <w:t xml:space="preserve">To RAN1 group: </w:t>
            </w:r>
          </w:p>
          <w:p w14:paraId="35A88A23" w14:textId="77777777" w:rsidR="00E4500E" w:rsidRDefault="006255E3">
            <w:pPr>
              <w:autoSpaceDE w:val="0"/>
              <w:autoSpaceDN w:val="0"/>
              <w:adjustRightInd w:val="0"/>
              <w:snapToGrid w:val="0"/>
              <w:spacing w:before="120" w:after="120"/>
              <w:jc w:val="both"/>
              <w:rPr>
                <w:rFonts w:ascii="Arial" w:eastAsia="SimSun" w:hAnsi="Arial" w:cs="Arial"/>
                <w:sz w:val="22"/>
                <w:szCs w:val="22"/>
                <w:lang w:val="en-US"/>
              </w:rPr>
            </w:pPr>
            <w:r>
              <w:rPr>
                <w:rFonts w:ascii="Arial" w:eastAsia="SimSun" w:hAnsi="Arial" w:cs="Arial"/>
                <w:szCs w:val="20"/>
                <w:lang w:val="en-US"/>
              </w:rPr>
              <w:t>RAN2 respectfully asks RAN1 to take the information above into consideration</w:t>
            </w:r>
            <w:r>
              <w:rPr>
                <w:rFonts w:ascii="Arial" w:eastAsia="SimSun" w:hAnsi="Arial" w:cs="Arial" w:hint="eastAsia"/>
                <w:szCs w:val="20"/>
                <w:lang w:val="en-US" w:eastAsia="zh-CN"/>
              </w:rPr>
              <w:t xml:space="preserve"> and provide the feedback</w:t>
            </w:r>
            <w:r>
              <w:rPr>
                <w:rFonts w:ascii="Arial" w:eastAsia="SimSun" w:hAnsi="Arial" w:cs="Arial"/>
                <w:szCs w:val="20"/>
                <w:lang w:val="en-US"/>
              </w:rPr>
              <w:t>.</w:t>
            </w:r>
          </w:p>
        </w:tc>
      </w:tr>
    </w:tbl>
    <w:p w14:paraId="24B1F450" w14:textId="77777777" w:rsidR="00E4500E" w:rsidRDefault="00E4500E"/>
    <w:p w14:paraId="59F66805" w14:textId="77777777" w:rsidR="00E4500E" w:rsidRDefault="00E4500E"/>
    <w:p w14:paraId="5D01622E" w14:textId="77777777" w:rsidR="00E4500E" w:rsidRDefault="006255E3">
      <w:r>
        <w:t xml:space="preserve">The following views were expressed related to the </w:t>
      </w:r>
      <w:proofErr w:type="gramStart"/>
      <w:r>
        <w:t>LS :</w:t>
      </w:r>
      <w:proofErr w:type="gramEnd"/>
    </w:p>
    <w:p w14:paraId="19205ACD" w14:textId="77777777" w:rsidR="00E4500E" w:rsidRDefault="00E4500E"/>
    <w:p w14:paraId="09482705" w14:textId="77777777" w:rsidR="00E4500E" w:rsidRDefault="006255E3">
      <w:pPr>
        <w:pStyle w:val="ListParagraph"/>
        <w:numPr>
          <w:ilvl w:val="0"/>
          <w:numId w:val="22"/>
        </w:numPr>
        <w:ind w:leftChars="0"/>
      </w:pPr>
      <w:r>
        <w:t xml:space="preserve">Feasibility: </w:t>
      </w:r>
    </w:p>
    <w:p w14:paraId="300D954D" w14:textId="77777777" w:rsidR="00E4500E" w:rsidRDefault="006255E3">
      <w:pPr>
        <w:pStyle w:val="ListParagraph"/>
        <w:numPr>
          <w:ilvl w:val="1"/>
          <w:numId w:val="22"/>
        </w:numPr>
        <w:ind w:leftChars="0"/>
      </w:pPr>
      <w:r>
        <w:t>Any SCS:</w:t>
      </w:r>
    </w:p>
    <w:p w14:paraId="14258471" w14:textId="77777777" w:rsidR="00E4500E" w:rsidRDefault="006255E3">
      <w:pPr>
        <w:pStyle w:val="ListParagraph"/>
        <w:numPr>
          <w:ilvl w:val="2"/>
          <w:numId w:val="22"/>
        </w:numPr>
        <w:ind w:leftChars="0"/>
      </w:pPr>
      <w:r>
        <w:t xml:space="preserve">Yes: </w:t>
      </w:r>
      <w:proofErr w:type="spellStart"/>
      <w:r>
        <w:t>Spreadtrum</w:t>
      </w:r>
      <w:proofErr w:type="spellEnd"/>
      <w:r>
        <w:t>, ZTE, NEC, Ericsson, Qualcomm, MTK</w:t>
      </w:r>
    </w:p>
    <w:p w14:paraId="7E5691E1" w14:textId="77777777" w:rsidR="00E4500E" w:rsidRDefault="006255E3">
      <w:pPr>
        <w:pStyle w:val="ListParagraph"/>
        <w:numPr>
          <w:ilvl w:val="3"/>
          <w:numId w:val="22"/>
        </w:numPr>
        <w:ind w:leftChars="0"/>
      </w:pPr>
      <w:r>
        <w:t>Evaluation assumptions for OCC have been consistent with those for CG-Msg3 EDT: QC</w:t>
      </w:r>
    </w:p>
    <w:p w14:paraId="5A2752BB" w14:textId="77777777" w:rsidR="00E4500E" w:rsidRDefault="006255E3">
      <w:pPr>
        <w:pStyle w:val="ListParagraph"/>
        <w:numPr>
          <w:ilvl w:val="2"/>
          <w:numId w:val="22"/>
        </w:numPr>
        <w:ind w:leftChars="0"/>
      </w:pPr>
      <w:r>
        <w:t>More evaluation: CMCC, Samsung, Nokia</w:t>
      </w:r>
      <w:r>
        <w:tab/>
      </w:r>
    </w:p>
    <w:p w14:paraId="319DC2A6" w14:textId="77777777" w:rsidR="00E4500E" w:rsidRDefault="006255E3">
      <w:pPr>
        <w:pStyle w:val="ListParagraph"/>
        <w:numPr>
          <w:ilvl w:val="3"/>
          <w:numId w:val="22"/>
        </w:numPr>
        <w:ind w:leftChars="0"/>
      </w:pPr>
      <w:r>
        <w:t>How to ensure sufficient timing accuracy for UE: Nokia</w:t>
      </w:r>
    </w:p>
    <w:p w14:paraId="0C4137AB" w14:textId="77777777" w:rsidR="00E4500E" w:rsidRDefault="006255E3">
      <w:pPr>
        <w:pStyle w:val="ListParagraph"/>
        <w:numPr>
          <w:ilvl w:val="2"/>
          <w:numId w:val="22"/>
        </w:numPr>
        <w:ind w:leftChars="0"/>
      </w:pPr>
      <w:r>
        <w:t>No: CATT, HW</w:t>
      </w:r>
    </w:p>
    <w:p w14:paraId="3D015B09" w14:textId="77777777" w:rsidR="00E4500E" w:rsidRDefault="006255E3">
      <w:pPr>
        <w:pStyle w:val="ListParagraph"/>
        <w:numPr>
          <w:ilvl w:val="3"/>
          <w:numId w:val="22"/>
        </w:numPr>
        <w:ind w:leftChars="0"/>
      </w:pPr>
      <w:r>
        <w:t>Potential performance degradation: CATT</w:t>
      </w:r>
    </w:p>
    <w:p w14:paraId="780E3FC8" w14:textId="77777777" w:rsidR="00E4500E" w:rsidRDefault="006255E3">
      <w:pPr>
        <w:pStyle w:val="ListParagraph"/>
        <w:numPr>
          <w:ilvl w:val="3"/>
          <w:numId w:val="22"/>
        </w:numPr>
        <w:ind w:leftChars="0"/>
      </w:pPr>
      <w:proofErr w:type="spellStart"/>
      <w:r>
        <w:t>eNB</w:t>
      </w:r>
      <w:proofErr w:type="spellEnd"/>
      <w:r>
        <w:t xml:space="preserve"> complexity to decode all OCC candidates: </w:t>
      </w:r>
      <w:proofErr w:type="gramStart"/>
      <w:r>
        <w:t>CATT</w:t>
      </w:r>
      <w:proofErr w:type="gramEnd"/>
    </w:p>
    <w:p w14:paraId="55B1E1DA" w14:textId="77777777" w:rsidR="00E4500E" w:rsidRDefault="006255E3">
      <w:pPr>
        <w:pStyle w:val="ListParagraph"/>
        <w:numPr>
          <w:ilvl w:val="3"/>
          <w:numId w:val="22"/>
        </w:numPr>
        <w:ind w:leftChars="0"/>
      </w:pPr>
      <w:r>
        <w:t>Not clear it is in WID scope: CATT</w:t>
      </w:r>
    </w:p>
    <w:p w14:paraId="24324E53" w14:textId="77777777" w:rsidR="00E4500E" w:rsidRDefault="006255E3">
      <w:pPr>
        <w:pStyle w:val="ListParagraph"/>
        <w:numPr>
          <w:ilvl w:val="3"/>
          <w:numId w:val="22"/>
        </w:numPr>
        <w:ind w:leftChars="0"/>
      </w:pPr>
      <w:r>
        <w:t xml:space="preserve">Too many issues that have not yet been evaluated to be able to reach a consensus: </w:t>
      </w:r>
      <w:proofErr w:type="gramStart"/>
      <w:r>
        <w:t>HW</w:t>
      </w:r>
      <w:proofErr w:type="gramEnd"/>
    </w:p>
    <w:p w14:paraId="38F38FBC" w14:textId="77777777" w:rsidR="00E4500E" w:rsidRDefault="006255E3">
      <w:pPr>
        <w:pStyle w:val="ListParagraph"/>
        <w:numPr>
          <w:ilvl w:val="1"/>
          <w:numId w:val="22"/>
        </w:numPr>
        <w:ind w:leftChars="0"/>
      </w:pPr>
      <w:r>
        <w:t>3.75kHz</w:t>
      </w:r>
    </w:p>
    <w:p w14:paraId="72DDE102" w14:textId="77777777" w:rsidR="00E4500E" w:rsidRDefault="006255E3">
      <w:pPr>
        <w:pStyle w:val="ListParagraph"/>
        <w:numPr>
          <w:ilvl w:val="2"/>
          <w:numId w:val="22"/>
        </w:numPr>
        <w:ind w:leftChars="0"/>
      </w:pPr>
      <w:r>
        <w:t>Yes: vivo, Apple, OPPO</w:t>
      </w:r>
    </w:p>
    <w:p w14:paraId="450DEF08" w14:textId="77777777" w:rsidR="00E4500E" w:rsidRDefault="006255E3">
      <w:pPr>
        <w:pStyle w:val="ListParagraph"/>
        <w:numPr>
          <w:ilvl w:val="2"/>
          <w:numId w:val="22"/>
        </w:numPr>
        <w:ind w:leftChars="0"/>
      </w:pPr>
      <w:r>
        <w:t>More evaluation: CMCC, Samsung</w:t>
      </w:r>
    </w:p>
    <w:p w14:paraId="4297CF90" w14:textId="77777777" w:rsidR="00E4500E" w:rsidRDefault="006255E3">
      <w:pPr>
        <w:pStyle w:val="ListParagraph"/>
        <w:numPr>
          <w:ilvl w:val="2"/>
          <w:numId w:val="22"/>
        </w:numPr>
        <w:ind w:leftChars="0"/>
      </w:pPr>
      <w:r>
        <w:lastRenderedPageBreak/>
        <w:t>No:</w:t>
      </w:r>
    </w:p>
    <w:p w14:paraId="55028FFE" w14:textId="77777777" w:rsidR="00E4500E" w:rsidRDefault="006255E3">
      <w:pPr>
        <w:pStyle w:val="ListParagraph"/>
        <w:numPr>
          <w:ilvl w:val="1"/>
          <w:numId w:val="22"/>
        </w:numPr>
        <w:ind w:leftChars="0"/>
      </w:pPr>
      <w:r>
        <w:t>15kHz</w:t>
      </w:r>
    </w:p>
    <w:p w14:paraId="5E5AE474" w14:textId="77777777" w:rsidR="00E4500E" w:rsidRDefault="006255E3">
      <w:pPr>
        <w:pStyle w:val="ListParagraph"/>
        <w:numPr>
          <w:ilvl w:val="2"/>
          <w:numId w:val="22"/>
        </w:numPr>
        <w:ind w:leftChars="0"/>
      </w:pPr>
      <w:r>
        <w:t>Yes:</w:t>
      </w:r>
    </w:p>
    <w:p w14:paraId="5FFB2688" w14:textId="77777777" w:rsidR="00E4500E" w:rsidRDefault="006255E3">
      <w:pPr>
        <w:pStyle w:val="ListParagraph"/>
        <w:numPr>
          <w:ilvl w:val="2"/>
          <w:numId w:val="22"/>
        </w:numPr>
        <w:ind w:leftChars="0"/>
      </w:pPr>
      <w:r>
        <w:t>More evaluation: CMCC, Samsung, vivo</w:t>
      </w:r>
    </w:p>
    <w:p w14:paraId="41021AEE" w14:textId="77777777" w:rsidR="00E4500E" w:rsidRDefault="006255E3">
      <w:pPr>
        <w:pStyle w:val="ListParagraph"/>
        <w:numPr>
          <w:ilvl w:val="2"/>
          <w:numId w:val="22"/>
        </w:numPr>
        <w:ind w:leftChars="0"/>
      </w:pPr>
      <w:r>
        <w:t>No:</w:t>
      </w:r>
    </w:p>
    <w:p w14:paraId="08CFE90B" w14:textId="77777777" w:rsidR="00E4500E" w:rsidRDefault="006255E3">
      <w:pPr>
        <w:pStyle w:val="ListParagraph"/>
        <w:numPr>
          <w:ilvl w:val="1"/>
          <w:numId w:val="22"/>
        </w:numPr>
        <w:ind w:leftChars="0"/>
      </w:pPr>
      <w:r>
        <w:t>Restrictions:</w:t>
      </w:r>
    </w:p>
    <w:p w14:paraId="2B2BF089" w14:textId="77777777" w:rsidR="00E4500E" w:rsidRDefault="006255E3">
      <w:pPr>
        <w:pStyle w:val="ListParagraph"/>
        <w:numPr>
          <w:ilvl w:val="2"/>
          <w:numId w:val="22"/>
        </w:numPr>
        <w:ind w:leftChars="0"/>
      </w:pPr>
      <w:r>
        <w:t xml:space="preserve">Only </w:t>
      </w:r>
      <w:proofErr w:type="gramStart"/>
      <w:r>
        <w:t>single-tone</w:t>
      </w:r>
      <w:proofErr w:type="gramEnd"/>
      <w:r>
        <w:t xml:space="preserve"> (RAN1 has not specified OCC for MT yet): Ericsson</w:t>
      </w:r>
    </w:p>
    <w:p w14:paraId="4FB791AF" w14:textId="77777777" w:rsidR="00E4500E" w:rsidRDefault="006255E3">
      <w:pPr>
        <w:pStyle w:val="ListParagraph"/>
        <w:numPr>
          <w:ilvl w:val="2"/>
          <w:numId w:val="22"/>
        </w:numPr>
        <w:ind w:leftChars="0"/>
      </w:pPr>
      <w:r>
        <w:t xml:space="preserve">OCC2: to avoid Msg4 bottleneck: </w:t>
      </w:r>
      <w:proofErr w:type="gramStart"/>
      <w:r>
        <w:t>Ericsson</w:t>
      </w:r>
      <w:proofErr w:type="gramEnd"/>
    </w:p>
    <w:p w14:paraId="505CBF37" w14:textId="77777777" w:rsidR="00E4500E" w:rsidRDefault="006255E3">
      <w:pPr>
        <w:pStyle w:val="ListParagraph"/>
        <w:numPr>
          <w:ilvl w:val="2"/>
          <w:numId w:val="22"/>
        </w:numPr>
        <w:ind w:leftChars="0"/>
      </w:pPr>
      <w:r>
        <w:t xml:space="preserve">Performance depends on collision rate, which depends on time / frequency resources: </w:t>
      </w:r>
      <w:proofErr w:type="gramStart"/>
      <w:r>
        <w:t>Ericsson</w:t>
      </w:r>
      <w:proofErr w:type="gramEnd"/>
    </w:p>
    <w:p w14:paraId="11207641" w14:textId="77777777" w:rsidR="00E4500E" w:rsidRDefault="00E4500E">
      <w:pPr>
        <w:pStyle w:val="ListParagraph"/>
        <w:numPr>
          <w:ilvl w:val="1"/>
          <w:numId w:val="22"/>
        </w:numPr>
        <w:ind w:leftChars="0"/>
      </w:pPr>
    </w:p>
    <w:p w14:paraId="256543DA" w14:textId="77777777" w:rsidR="00E4500E" w:rsidRDefault="006255E3">
      <w:pPr>
        <w:pStyle w:val="ListParagraph"/>
        <w:numPr>
          <w:ilvl w:val="0"/>
          <w:numId w:val="22"/>
        </w:numPr>
        <w:ind w:leftChars="0"/>
      </w:pPr>
      <w:r>
        <w:t>Assumptions / pairing</w:t>
      </w:r>
    </w:p>
    <w:p w14:paraId="38E8CA6D" w14:textId="77777777" w:rsidR="00E4500E" w:rsidRDefault="006255E3">
      <w:pPr>
        <w:pStyle w:val="ListParagraph"/>
        <w:numPr>
          <w:ilvl w:val="1"/>
          <w:numId w:val="22"/>
        </w:numPr>
        <w:ind w:leftChars="0"/>
      </w:pPr>
      <w:r>
        <w:t>Need to know the assumptions on the following:</w:t>
      </w:r>
    </w:p>
    <w:p w14:paraId="55AA9555" w14:textId="77777777" w:rsidR="00E4500E" w:rsidRDefault="006255E3">
      <w:pPr>
        <w:pStyle w:val="ListParagraph"/>
        <w:numPr>
          <w:ilvl w:val="2"/>
          <w:numId w:val="22"/>
        </w:numPr>
        <w:ind w:leftChars="0"/>
      </w:pPr>
      <w:r>
        <w:t>Power imbalance [CMCC]</w:t>
      </w:r>
    </w:p>
    <w:p w14:paraId="0C2FC0A3" w14:textId="77777777" w:rsidR="00E4500E" w:rsidRDefault="006255E3">
      <w:pPr>
        <w:pStyle w:val="ListParagraph"/>
        <w:numPr>
          <w:ilvl w:val="2"/>
          <w:numId w:val="22"/>
        </w:numPr>
        <w:ind w:leftChars="0"/>
      </w:pPr>
      <w:r>
        <w:t>Timing (DL sync) [CMCC]</w:t>
      </w:r>
    </w:p>
    <w:p w14:paraId="1EFDF021" w14:textId="77777777" w:rsidR="00E4500E" w:rsidRDefault="006255E3">
      <w:pPr>
        <w:pStyle w:val="ListParagraph"/>
        <w:numPr>
          <w:ilvl w:val="2"/>
          <w:numId w:val="22"/>
        </w:numPr>
        <w:ind w:leftChars="0"/>
      </w:pPr>
      <w:r>
        <w:t>CFO conditions [CMCC]</w:t>
      </w:r>
      <w:r>
        <w:tab/>
      </w:r>
    </w:p>
    <w:p w14:paraId="0EF1DD56" w14:textId="77777777" w:rsidR="00E4500E" w:rsidRDefault="006255E3">
      <w:pPr>
        <w:pStyle w:val="ListParagraph"/>
        <w:numPr>
          <w:ilvl w:val="0"/>
          <w:numId w:val="22"/>
        </w:numPr>
        <w:ind w:leftChars="0"/>
      </w:pPr>
      <w:r>
        <w:t>Evaluations</w:t>
      </w:r>
    </w:p>
    <w:p w14:paraId="6FC4DA52" w14:textId="77777777" w:rsidR="00E4500E" w:rsidRDefault="006255E3">
      <w:pPr>
        <w:pStyle w:val="ListParagraph"/>
        <w:numPr>
          <w:ilvl w:val="1"/>
          <w:numId w:val="22"/>
        </w:numPr>
        <w:ind w:leftChars="0"/>
      </w:pPr>
      <w:r>
        <w:t>Need evaluations of performance considering:</w:t>
      </w:r>
    </w:p>
    <w:p w14:paraId="6DF870D3" w14:textId="77777777" w:rsidR="00E4500E" w:rsidRDefault="006255E3">
      <w:pPr>
        <w:pStyle w:val="ListParagraph"/>
        <w:numPr>
          <w:ilvl w:val="2"/>
          <w:numId w:val="22"/>
        </w:numPr>
        <w:ind w:leftChars="0"/>
      </w:pPr>
      <w:r>
        <w:t>Power imbalance [CMCC][HW]</w:t>
      </w:r>
    </w:p>
    <w:p w14:paraId="6F0D445D" w14:textId="77777777" w:rsidR="00E4500E" w:rsidRDefault="006255E3">
      <w:pPr>
        <w:pStyle w:val="ListParagraph"/>
        <w:numPr>
          <w:ilvl w:val="2"/>
          <w:numId w:val="22"/>
        </w:numPr>
        <w:ind w:leftChars="0"/>
      </w:pPr>
      <w:r>
        <w:t>Timing (DL sync) [CMCC]</w:t>
      </w:r>
    </w:p>
    <w:p w14:paraId="6B048B69" w14:textId="77777777" w:rsidR="00E4500E" w:rsidRDefault="006255E3">
      <w:pPr>
        <w:pStyle w:val="ListParagraph"/>
        <w:numPr>
          <w:ilvl w:val="2"/>
          <w:numId w:val="22"/>
        </w:numPr>
        <w:ind w:leftChars="0"/>
      </w:pPr>
      <w:r>
        <w:t>CFO conditions [CMCC]</w:t>
      </w:r>
    </w:p>
    <w:p w14:paraId="28651D14" w14:textId="77777777" w:rsidR="00E4500E" w:rsidRDefault="006255E3">
      <w:pPr>
        <w:pStyle w:val="ListParagraph"/>
        <w:numPr>
          <w:ilvl w:val="0"/>
          <w:numId w:val="22"/>
        </w:numPr>
        <w:ind w:leftChars="0"/>
      </w:pPr>
      <w:r>
        <w:t>RAN1 needs more time to decide whether OCC can be supported for CG-Msg3-EDT [Samsung]</w:t>
      </w:r>
    </w:p>
    <w:p w14:paraId="4A194B53" w14:textId="77777777" w:rsidR="00E4500E" w:rsidRDefault="006255E3">
      <w:pPr>
        <w:pStyle w:val="ListParagraph"/>
        <w:numPr>
          <w:ilvl w:val="0"/>
          <w:numId w:val="22"/>
        </w:numPr>
        <w:ind w:leftChars="0"/>
      </w:pPr>
      <w:r>
        <w:t xml:space="preserve">RAN1 needs to progress on OCC for NPUSCH before being able to answer: </w:t>
      </w:r>
      <w:proofErr w:type="gramStart"/>
      <w:r>
        <w:t>LGE</w:t>
      </w:r>
      <w:proofErr w:type="gramEnd"/>
    </w:p>
    <w:p w14:paraId="476B9ECC" w14:textId="77777777" w:rsidR="00E4500E" w:rsidRDefault="006255E3">
      <w:pPr>
        <w:pStyle w:val="ListParagraph"/>
        <w:numPr>
          <w:ilvl w:val="0"/>
          <w:numId w:val="22"/>
        </w:numPr>
        <w:ind w:leftChars="0"/>
      </w:pPr>
      <w:r>
        <w:t>Configuration information needs to be defined: ZTE, Nokia</w:t>
      </w:r>
    </w:p>
    <w:p w14:paraId="06B7C451" w14:textId="77777777" w:rsidR="00E4500E" w:rsidRDefault="006255E3">
      <w:pPr>
        <w:pStyle w:val="ListParagraph"/>
        <w:numPr>
          <w:ilvl w:val="0"/>
          <w:numId w:val="22"/>
        </w:numPr>
        <w:ind w:leftChars="0"/>
      </w:pPr>
      <w:r>
        <w:t>More details needed on definition of CG-msg3 EDT: ZTE</w:t>
      </w:r>
    </w:p>
    <w:p w14:paraId="52F3007C" w14:textId="77777777" w:rsidR="00E4500E" w:rsidRDefault="006255E3">
      <w:pPr>
        <w:pStyle w:val="ListParagraph"/>
        <w:numPr>
          <w:ilvl w:val="0"/>
          <w:numId w:val="22"/>
        </w:numPr>
        <w:ind w:leftChars="0"/>
      </w:pPr>
      <w:r>
        <w:t>How to make UEs choose different OCC codewords: LGE</w:t>
      </w:r>
    </w:p>
    <w:p w14:paraId="4F668391" w14:textId="77777777" w:rsidR="00E4500E" w:rsidRDefault="006255E3">
      <w:pPr>
        <w:pStyle w:val="ListParagraph"/>
        <w:numPr>
          <w:ilvl w:val="0"/>
          <w:numId w:val="22"/>
        </w:numPr>
        <w:ind w:leftChars="0"/>
      </w:pPr>
      <w:r>
        <w:t>How to define RNTI value to use for scrambling of CG-msg3 EDT: LGE</w:t>
      </w:r>
    </w:p>
    <w:p w14:paraId="2AD22872" w14:textId="77777777" w:rsidR="00E4500E" w:rsidRDefault="006255E3">
      <w:pPr>
        <w:pStyle w:val="ListParagraph"/>
        <w:numPr>
          <w:ilvl w:val="0"/>
          <w:numId w:val="22"/>
        </w:numPr>
        <w:ind w:leftChars="0"/>
      </w:pPr>
      <w:r>
        <w:t>How to ensure alignment of OCC codewords for CG-msg3 EDT: LGE</w:t>
      </w:r>
    </w:p>
    <w:p w14:paraId="5B665DED" w14:textId="77777777" w:rsidR="00E4500E" w:rsidRDefault="006255E3">
      <w:r>
        <w:tab/>
      </w:r>
    </w:p>
    <w:p w14:paraId="012E3600" w14:textId="77777777" w:rsidR="00E4500E" w:rsidRDefault="006255E3">
      <w:r>
        <w:t>9 companies think that OCC solution can be applied to CG-Msg3 EDT for at least 3.75kHz SCS (and 5 of those companies think that it can be supported at any NB-IoT SCS). However, 5 companies either think that the OCC solution cannot be applied to CG-Msg3 EDT or that more evaluation is required.</w:t>
      </w:r>
    </w:p>
    <w:p w14:paraId="64DA5CDD" w14:textId="77777777" w:rsidR="00E4500E" w:rsidRDefault="00E4500E"/>
    <w:p w14:paraId="28297356" w14:textId="77777777" w:rsidR="00E4500E" w:rsidRDefault="006255E3">
      <w:proofErr w:type="gramStart"/>
      <w:r>
        <w:t xml:space="preserve">It would seem that </w:t>
      </w:r>
      <w:r>
        <w:rPr>
          <w:b/>
          <w:bCs/>
        </w:rPr>
        <w:t>currently</w:t>
      </w:r>
      <w:proofErr w:type="gramEnd"/>
      <w:r>
        <w:t xml:space="preserve"> there is no consensus in RAN1 for the application of OCC to CG-Msg3 EDT. It is hence proposed to reply to RAN2 as follows:</w:t>
      </w:r>
    </w:p>
    <w:p w14:paraId="593A8282" w14:textId="77777777" w:rsidR="00E4500E" w:rsidRDefault="00E4500E"/>
    <w:p w14:paraId="34AD8E05" w14:textId="77777777" w:rsidR="00E4500E" w:rsidRDefault="006255E3">
      <w:pPr>
        <w:rPr>
          <w:b/>
          <w:bCs/>
        </w:rPr>
      </w:pPr>
      <w:r>
        <w:rPr>
          <w:b/>
          <w:bCs/>
        </w:rPr>
        <w:t>[</w:t>
      </w:r>
      <w:r>
        <w:rPr>
          <w:b/>
          <w:bCs/>
          <w:highlight w:val="cyan"/>
        </w:rPr>
        <w:t>FL2</w:t>
      </w:r>
      <w:r>
        <w:rPr>
          <w:b/>
          <w:bCs/>
        </w:rPr>
        <w:t>] Proposal 6_1v1: The following response is sent in reply to RAN2 LS R1-</w:t>
      </w:r>
      <w:r>
        <w:rPr>
          <w:b/>
          <w:bCs/>
          <w:lang w:eastAsia="zh-CN"/>
        </w:rPr>
        <w:t>2409343</w:t>
      </w:r>
    </w:p>
    <w:p w14:paraId="012E12AA" w14:textId="77777777" w:rsidR="00E4500E" w:rsidRDefault="00E450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1C6A36E1" w14:textId="77777777">
        <w:tc>
          <w:tcPr>
            <w:tcW w:w="9611" w:type="dxa"/>
          </w:tcPr>
          <w:p w14:paraId="5F8EA3C0" w14:textId="77777777" w:rsidR="00E4500E" w:rsidRDefault="006255E3">
            <w:pPr>
              <w:autoSpaceDN w:val="0"/>
              <w:spacing w:line="360" w:lineRule="auto"/>
              <w:jc w:val="both"/>
              <w:rPr>
                <w:rFonts w:ascii="Arial" w:hAnsi="Arial" w:cs="Arial"/>
                <w:bCs/>
                <w:lang w:eastAsia="zh-CN"/>
              </w:rPr>
            </w:pPr>
            <w:r>
              <w:rPr>
                <w:rFonts w:ascii="Arial" w:hAnsi="Arial" w:cs="Arial" w:hint="eastAsia"/>
                <w:b/>
                <w:bCs/>
                <w:lang w:eastAsia="zh-CN"/>
              </w:rPr>
              <w:t>R</w:t>
            </w:r>
            <w:r>
              <w:rPr>
                <w:rFonts w:ascii="Arial" w:hAnsi="Arial" w:cs="Arial"/>
                <w:b/>
                <w:bCs/>
                <w:lang w:eastAsia="zh-CN"/>
              </w:rPr>
              <w:t>eply to the Question 1:</w:t>
            </w:r>
            <w:r>
              <w:rPr>
                <w:rFonts w:ascii="Arial" w:hAnsi="Arial" w:cs="Arial"/>
                <w:bCs/>
                <w:lang w:eastAsia="zh-CN"/>
              </w:rPr>
              <w:t xml:space="preserve"> </w:t>
            </w:r>
          </w:p>
          <w:p w14:paraId="7E2CEC17" w14:textId="77777777" w:rsidR="00E4500E" w:rsidRDefault="006255E3">
            <w:pPr>
              <w:widowControl w:val="0"/>
              <w:autoSpaceDE w:val="0"/>
              <w:autoSpaceDN w:val="0"/>
              <w:adjustRightInd w:val="0"/>
              <w:spacing w:line="360" w:lineRule="auto"/>
              <w:jc w:val="both"/>
              <w:rPr>
                <w:rFonts w:ascii="Arial" w:hAnsi="Arial" w:cs="Arial"/>
                <w:bCs/>
                <w:snapToGrid w:val="0"/>
                <w:lang w:val="en-US" w:eastAsia="zh-CN"/>
              </w:rPr>
            </w:pPr>
            <w:r>
              <w:rPr>
                <w:rFonts w:ascii="Arial" w:hAnsi="Arial" w:cs="Arial"/>
                <w:bCs/>
                <w:snapToGrid w:val="0"/>
                <w:lang w:val="en-US" w:eastAsia="zh-CN"/>
              </w:rPr>
              <w:t xml:space="preserve">RAN1 do not currently have consensus to support OCC in the case of </w:t>
            </w:r>
            <w:r>
              <w:rPr>
                <w:rFonts w:ascii="Arial" w:hAnsi="Arial" w:cs="Arial"/>
                <w:bCs/>
                <w:lang w:eastAsia="zh-CN"/>
              </w:rPr>
              <w:t>CB-msg3 NPUSCH.</w:t>
            </w:r>
          </w:p>
        </w:tc>
      </w:tr>
    </w:tbl>
    <w:p w14:paraId="31C8076B" w14:textId="77777777" w:rsidR="00E4500E" w:rsidRDefault="00E4500E"/>
    <w:p w14:paraId="61D157C1" w14:textId="77777777" w:rsidR="00E4500E" w:rsidRDefault="00E4500E"/>
    <w:p w14:paraId="372076AF" w14:textId="77777777" w:rsidR="00E4500E" w:rsidRDefault="006255E3">
      <w:pPr>
        <w:rPr>
          <w:u w:val="single"/>
        </w:rPr>
      </w:pPr>
      <w:r>
        <w:rPr>
          <w:u w:val="single"/>
        </w:rPr>
        <w:t>Update after further offline discussions.</w:t>
      </w:r>
    </w:p>
    <w:p w14:paraId="7375DCCE" w14:textId="77777777" w:rsidR="00E4500E" w:rsidRDefault="00E4500E"/>
    <w:p w14:paraId="0BA4C4BF" w14:textId="77777777" w:rsidR="00E4500E" w:rsidRDefault="006255E3">
      <w:r>
        <w:t>After further offline discussions, it seems like there may be consensus to state that OCC can be supported for CM-Msg3 NPUSCH at least for 3.75kHz SCS with OCC2 and the performance depends on the power imbalance of the OCC-ed UEs.</w:t>
      </w:r>
    </w:p>
    <w:p w14:paraId="4B1C9B3E" w14:textId="77777777" w:rsidR="00E4500E" w:rsidRDefault="00E4500E"/>
    <w:p w14:paraId="237C7AC8" w14:textId="77777777" w:rsidR="00E4500E" w:rsidRDefault="006255E3">
      <w:pPr>
        <w:rPr>
          <w:rFonts w:eastAsiaTheme="minorEastAsia"/>
          <w:szCs w:val="20"/>
          <w:lang w:eastAsia="zh-CN"/>
        </w:rPr>
      </w:pPr>
      <w:r>
        <w:t xml:space="preserve">The reason that 3.75kHz is singled out as being suitable is that previous discussions have </w:t>
      </w:r>
      <w:r>
        <w:rPr>
          <w:lang w:eastAsia="ar-SA"/>
        </w:rPr>
        <w:t xml:space="preserve">agreed that for NPUSCH with 3.75kHz, it can be assumed that </w:t>
      </w:r>
      <w:r>
        <w:rPr>
          <w:rFonts w:eastAsia="SimSun"/>
          <w:szCs w:val="20"/>
        </w:rPr>
        <w:t>Msg3 transmission/reception without Msg1/Msg2 can satisfy the corresponding requirement. While for 15kHz</w:t>
      </w:r>
      <w:r>
        <w:rPr>
          <w:rFonts w:eastAsia="SimSun" w:hint="eastAsia"/>
          <w:szCs w:val="20"/>
          <w:lang w:eastAsia="zh-CN"/>
        </w:rPr>
        <w:t>,</w:t>
      </w:r>
      <w:r>
        <w:rPr>
          <w:rFonts w:eastAsia="SimSun"/>
          <w:szCs w:val="20"/>
          <w:lang w:eastAsia="zh-CN"/>
        </w:rPr>
        <w:t xml:space="preserve"> the </w:t>
      </w:r>
      <w:r>
        <w:rPr>
          <w:rFonts w:eastAsiaTheme="minorEastAsia"/>
          <w:szCs w:val="20"/>
          <w:lang w:eastAsia="zh-CN"/>
        </w:rPr>
        <w:t>timing error may be larger than half CP, which may be problematic for msg3 decoding.</w:t>
      </w:r>
    </w:p>
    <w:p w14:paraId="797F1BA7" w14:textId="77777777" w:rsidR="00E4500E" w:rsidRDefault="00E4500E">
      <w:pPr>
        <w:rPr>
          <w:rFonts w:eastAsiaTheme="minorEastAsia"/>
          <w:szCs w:val="20"/>
          <w:lang w:eastAsia="zh-CN"/>
        </w:rPr>
      </w:pPr>
    </w:p>
    <w:p w14:paraId="1C54BD12" w14:textId="77777777" w:rsidR="00E4500E" w:rsidRDefault="006255E3">
      <w:r>
        <w:rPr>
          <w:rFonts w:eastAsiaTheme="minorEastAsia"/>
          <w:szCs w:val="20"/>
          <w:lang w:eastAsia="zh-CN"/>
        </w:rPr>
        <w:t>The reasons that OCC2 is mentioned are that we currently have consensus that OCC2 is supported for 3.75kHz NPUSCH. Discussions are ongoing on whether OCC4 is supported in some cases (e.g. when there is no bottleneck from dynamic grant). There is also less chance of a bottleneck in Msg4 when OCC2 is supported.</w:t>
      </w:r>
    </w:p>
    <w:p w14:paraId="79E6287D" w14:textId="77777777" w:rsidR="00E4500E" w:rsidRDefault="00E4500E"/>
    <w:p w14:paraId="0DAC3228" w14:textId="77777777" w:rsidR="00E4500E" w:rsidRDefault="006255E3">
      <w:r>
        <w:t>The proposal is hence updated to:</w:t>
      </w:r>
    </w:p>
    <w:p w14:paraId="220CEDFE" w14:textId="77777777" w:rsidR="00E4500E" w:rsidRDefault="00E4500E"/>
    <w:p w14:paraId="6512EB5C" w14:textId="77777777" w:rsidR="00E4500E" w:rsidRDefault="006255E3">
      <w:pPr>
        <w:rPr>
          <w:b/>
          <w:bCs/>
        </w:rPr>
      </w:pPr>
      <w:r>
        <w:rPr>
          <w:b/>
          <w:bCs/>
          <w:highlight w:val="cyan"/>
        </w:rPr>
        <w:t>[FL4]</w:t>
      </w:r>
      <w:r>
        <w:rPr>
          <w:b/>
          <w:bCs/>
        </w:rPr>
        <w:t xml:space="preserve"> Proposal 6_1v2: The following response is sent in reply to RAN2 LS R1-</w:t>
      </w:r>
      <w:r>
        <w:rPr>
          <w:b/>
          <w:bCs/>
          <w:lang w:eastAsia="zh-CN"/>
        </w:rPr>
        <w:t>2409343</w:t>
      </w:r>
    </w:p>
    <w:p w14:paraId="21DC0A35" w14:textId="77777777" w:rsidR="00E4500E" w:rsidRDefault="00E450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400FD467" w14:textId="77777777">
        <w:tc>
          <w:tcPr>
            <w:tcW w:w="9611" w:type="dxa"/>
          </w:tcPr>
          <w:p w14:paraId="1180484E" w14:textId="77777777" w:rsidR="00E4500E" w:rsidRDefault="006255E3">
            <w:pPr>
              <w:autoSpaceDN w:val="0"/>
              <w:spacing w:line="360" w:lineRule="auto"/>
              <w:jc w:val="both"/>
              <w:rPr>
                <w:rFonts w:ascii="Arial" w:hAnsi="Arial" w:cs="Arial"/>
                <w:bCs/>
                <w:lang w:eastAsia="zh-CN"/>
              </w:rPr>
            </w:pPr>
            <w:r>
              <w:rPr>
                <w:rFonts w:ascii="Arial" w:hAnsi="Arial" w:cs="Arial" w:hint="eastAsia"/>
                <w:b/>
                <w:bCs/>
                <w:lang w:eastAsia="zh-CN"/>
              </w:rPr>
              <w:lastRenderedPageBreak/>
              <w:t>R</w:t>
            </w:r>
            <w:r>
              <w:rPr>
                <w:rFonts w:ascii="Arial" w:hAnsi="Arial" w:cs="Arial"/>
                <w:b/>
                <w:bCs/>
                <w:lang w:eastAsia="zh-CN"/>
              </w:rPr>
              <w:t>eply to the Question 1:</w:t>
            </w:r>
            <w:r>
              <w:rPr>
                <w:rFonts w:ascii="Arial" w:hAnsi="Arial" w:cs="Arial"/>
                <w:bCs/>
                <w:lang w:eastAsia="zh-CN"/>
              </w:rPr>
              <w:t xml:space="preserve"> </w:t>
            </w:r>
          </w:p>
          <w:p w14:paraId="0162A2E5" w14:textId="77777777" w:rsidR="00E4500E" w:rsidRDefault="006255E3">
            <w:pPr>
              <w:widowControl w:val="0"/>
              <w:autoSpaceDE w:val="0"/>
              <w:autoSpaceDN w:val="0"/>
              <w:adjustRightInd w:val="0"/>
              <w:spacing w:line="360" w:lineRule="auto"/>
              <w:jc w:val="both"/>
              <w:rPr>
                <w:rFonts w:ascii="Arial" w:hAnsi="Arial" w:cs="Arial"/>
                <w:bCs/>
                <w:snapToGrid w:val="0"/>
                <w:lang w:val="en-US" w:eastAsia="zh-CN"/>
              </w:rPr>
            </w:pPr>
            <w:r>
              <w:rPr>
                <w:rFonts w:ascii="Arial" w:hAnsi="Arial" w:cs="Arial"/>
                <w:bCs/>
                <w:lang w:eastAsia="zh-CN"/>
              </w:rPr>
              <w:t xml:space="preserve">The OCC solution that RAN1 is working on can be applied to CB-Msg3 NPUSCH, at least for the case of 3.75kHz SCS with an OCC length of 2. The design of the OCC solution is ongoing. Performance of the OCC solution may be impacted by power and / or timing imbalances between UEs. </w:t>
            </w:r>
          </w:p>
        </w:tc>
      </w:tr>
    </w:tbl>
    <w:p w14:paraId="3A544983" w14:textId="77777777" w:rsidR="00E4500E" w:rsidRDefault="00E4500E"/>
    <w:p w14:paraId="4E950094" w14:textId="77777777" w:rsidR="00E4500E" w:rsidRDefault="00E4500E"/>
    <w:p w14:paraId="45440D60"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6_1v2. </w:t>
      </w:r>
    </w:p>
    <w:p w14:paraId="5EC1ED05" w14:textId="77777777" w:rsidR="00E4500E" w:rsidRDefault="00E4500E">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E4500E" w14:paraId="532EA8A7" w14:textId="77777777">
        <w:tc>
          <w:tcPr>
            <w:tcW w:w="2798" w:type="dxa"/>
            <w:shd w:val="clear" w:color="auto" w:fill="D9D9D9"/>
          </w:tcPr>
          <w:p w14:paraId="50AECE27" w14:textId="77777777" w:rsidR="00E4500E" w:rsidRDefault="006255E3">
            <w:pPr>
              <w:rPr>
                <w:b/>
                <w:bCs/>
                <w:lang w:eastAsia="ar-SA"/>
              </w:rPr>
            </w:pPr>
            <w:r>
              <w:rPr>
                <w:b/>
                <w:bCs/>
                <w:lang w:eastAsia="ar-SA"/>
              </w:rPr>
              <w:t>Company</w:t>
            </w:r>
          </w:p>
        </w:tc>
        <w:tc>
          <w:tcPr>
            <w:tcW w:w="6833" w:type="dxa"/>
            <w:shd w:val="clear" w:color="auto" w:fill="D9D9D9"/>
          </w:tcPr>
          <w:p w14:paraId="5D27993D" w14:textId="77777777" w:rsidR="00E4500E" w:rsidRDefault="006255E3">
            <w:pPr>
              <w:rPr>
                <w:b/>
                <w:bCs/>
                <w:lang w:eastAsia="ar-SA"/>
              </w:rPr>
            </w:pPr>
            <w:r>
              <w:rPr>
                <w:b/>
                <w:bCs/>
                <w:lang w:eastAsia="ar-SA"/>
              </w:rPr>
              <w:t>Comment</w:t>
            </w:r>
          </w:p>
        </w:tc>
      </w:tr>
      <w:tr w:rsidR="00E4500E" w14:paraId="38DF93F7" w14:textId="77777777">
        <w:tc>
          <w:tcPr>
            <w:tcW w:w="2798" w:type="dxa"/>
          </w:tcPr>
          <w:p w14:paraId="4008F34C" w14:textId="77777777" w:rsidR="00E4500E" w:rsidRDefault="006255E3">
            <w:pPr>
              <w:rPr>
                <w:lang w:eastAsia="ko-KR"/>
              </w:rPr>
            </w:pPr>
            <w:r>
              <w:rPr>
                <w:rFonts w:hint="eastAsia"/>
                <w:lang w:eastAsia="ko-KR"/>
              </w:rPr>
              <w:t>LGE2</w:t>
            </w:r>
          </w:p>
        </w:tc>
        <w:tc>
          <w:tcPr>
            <w:tcW w:w="6833" w:type="dxa"/>
          </w:tcPr>
          <w:p w14:paraId="326A8247" w14:textId="77777777" w:rsidR="00E4500E" w:rsidRDefault="006255E3">
            <w:pPr>
              <w:rPr>
                <w:lang w:eastAsia="ko-KR"/>
              </w:rPr>
            </w:pPr>
            <w:r>
              <w:rPr>
                <w:rFonts w:hint="eastAsia"/>
                <w:lang w:eastAsia="ko-KR"/>
              </w:rPr>
              <w:t xml:space="preserve">To support CB MSG3 EDT, the existing scrambling sequence cannot be used since there is no longer TC-RNTI which is provided by RAR in the </w:t>
            </w:r>
            <w:r>
              <w:rPr>
                <w:lang w:eastAsia="ko-KR"/>
              </w:rPr>
              <w:t>legacy</w:t>
            </w:r>
            <w:r>
              <w:rPr>
                <w:rFonts w:hint="eastAsia"/>
                <w:lang w:eastAsia="ko-KR"/>
              </w:rPr>
              <w:t xml:space="preserve"> system. </w:t>
            </w:r>
          </w:p>
          <w:p w14:paraId="3B14A533" w14:textId="77777777" w:rsidR="00E4500E" w:rsidRDefault="006255E3">
            <w:pPr>
              <w:rPr>
                <w:lang w:eastAsia="ko-KR"/>
              </w:rPr>
            </w:pPr>
            <w:r>
              <w:rPr>
                <w:rFonts w:hint="eastAsia"/>
                <w:lang w:eastAsia="ko-KR"/>
              </w:rPr>
              <w:t xml:space="preserve">Therefore, in RAN1 point of view, the </w:t>
            </w:r>
            <w:r>
              <w:rPr>
                <w:lang w:eastAsia="ko-KR"/>
              </w:rPr>
              <w:t>scrambling</w:t>
            </w:r>
            <w:r>
              <w:rPr>
                <w:rFonts w:hint="eastAsia"/>
                <w:lang w:eastAsia="ko-KR"/>
              </w:rPr>
              <w:t xml:space="preserve"> sequence also need to be discussed. At least, RAN1 need to kindly ask RAN2 this situation on top of the feasibility on the OCC scheme for CB MSG3 EDT. </w:t>
            </w:r>
          </w:p>
          <w:p w14:paraId="22127357" w14:textId="77777777" w:rsidR="00E4500E" w:rsidRDefault="006255E3">
            <w:pPr>
              <w:rPr>
                <w:lang w:eastAsia="ko-KR"/>
              </w:rPr>
            </w:pPr>
            <w:r>
              <w:rPr>
                <w:rFonts w:hint="eastAsia"/>
                <w:lang w:eastAsia="ko-KR"/>
              </w:rPr>
              <w:t xml:space="preserve">So, we suggest </w:t>
            </w:r>
            <w:proofErr w:type="gramStart"/>
            <w:r>
              <w:rPr>
                <w:rFonts w:hint="eastAsia"/>
                <w:lang w:eastAsia="ko-KR"/>
              </w:rPr>
              <w:t>to add</w:t>
            </w:r>
            <w:proofErr w:type="gramEnd"/>
            <w:r>
              <w:rPr>
                <w:rFonts w:hint="eastAsia"/>
                <w:lang w:eastAsia="ko-KR"/>
              </w:rPr>
              <w:t xml:space="preserve"> </w:t>
            </w:r>
            <w:r>
              <w:rPr>
                <w:lang w:eastAsia="ko-KR"/>
              </w:rPr>
              <w:t>“</w:t>
            </w:r>
            <w:r>
              <w:rPr>
                <w:rFonts w:hint="eastAsia"/>
                <w:lang w:eastAsia="ko-KR"/>
              </w:rPr>
              <w:t xml:space="preserve">RAN1 kindly ask RAN2 that RAN1 will discuss CB MSG3 EDT in RAN1 perspective including the scrambling </w:t>
            </w:r>
            <w:r>
              <w:rPr>
                <w:lang w:eastAsia="ko-KR"/>
              </w:rPr>
              <w:t>sequence</w:t>
            </w:r>
            <w:r>
              <w:rPr>
                <w:rFonts w:hint="eastAsia"/>
                <w:lang w:eastAsia="ko-KR"/>
              </w:rPr>
              <w:t xml:space="preserve"> design on top of the OCC solution</w:t>
            </w:r>
            <w:r>
              <w:rPr>
                <w:lang w:eastAsia="ko-KR"/>
              </w:rPr>
              <w:t>”</w:t>
            </w:r>
            <w:r>
              <w:rPr>
                <w:rFonts w:hint="eastAsia"/>
                <w:lang w:eastAsia="ko-KR"/>
              </w:rPr>
              <w:t xml:space="preserve">. </w:t>
            </w:r>
          </w:p>
        </w:tc>
      </w:tr>
      <w:tr w:rsidR="00E4500E" w14:paraId="263CA313" w14:textId="77777777">
        <w:tc>
          <w:tcPr>
            <w:tcW w:w="2798" w:type="dxa"/>
          </w:tcPr>
          <w:p w14:paraId="743C4FE1" w14:textId="77777777" w:rsidR="00E4500E" w:rsidRDefault="006255E3">
            <w:pPr>
              <w:rPr>
                <w:lang w:eastAsia="ar-SA"/>
              </w:rPr>
            </w:pPr>
            <w:r>
              <w:rPr>
                <w:rFonts w:eastAsia="SimSun"/>
                <w:lang w:val="en-US" w:eastAsia="zh-CN"/>
              </w:rPr>
              <w:t>Vivo2</w:t>
            </w:r>
          </w:p>
        </w:tc>
        <w:tc>
          <w:tcPr>
            <w:tcW w:w="6833" w:type="dxa"/>
          </w:tcPr>
          <w:p w14:paraId="48D1732F" w14:textId="77777777" w:rsidR="00E4500E" w:rsidRDefault="006255E3">
            <w:pPr>
              <w:rPr>
                <w:rFonts w:eastAsia="DengXian"/>
                <w:lang w:eastAsia="zh-CN"/>
              </w:rPr>
            </w:pPr>
            <w:r>
              <w:rPr>
                <w:rFonts w:eastAsia="DengXian"/>
                <w:lang w:val="en-US" w:eastAsia="zh-CN"/>
              </w:rPr>
              <w:t>Fine with the proposal</w:t>
            </w:r>
          </w:p>
        </w:tc>
      </w:tr>
      <w:tr w:rsidR="00E4500E" w14:paraId="15276912" w14:textId="77777777">
        <w:tc>
          <w:tcPr>
            <w:tcW w:w="2798" w:type="dxa"/>
          </w:tcPr>
          <w:p w14:paraId="7F48D0F0" w14:textId="77777777" w:rsidR="00E4500E" w:rsidRDefault="006255E3">
            <w:pPr>
              <w:rPr>
                <w:rFonts w:eastAsia="SimSun"/>
                <w:lang w:val="en-US" w:eastAsia="ar-SA"/>
              </w:rPr>
            </w:pPr>
            <w:r>
              <w:rPr>
                <w:rFonts w:eastAsia="SimSun" w:hint="eastAsia"/>
                <w:lang w:val="en-US" w:eastAsia="zh-CN"/>
              </w:rPr>
              <w:t>ZTE</w:t>
            </w:r>
          </w:p>
        </w:tc>
        <w:tc>
          <w:tcPr>
            <w:tcW w:w="6833" w:type="dxa"/>
          </w:tcPr>
          <w:p w14:paraId="27847A81" w14:textId="77777777" w:rsidR="00E4500E" w:rsidRDefault="006255E3">
            <w:pPr>
              <w:rPr>
                <w:rFonts w:eastAsia="SimSun"/>
                <w:lang w:val="en-US" w:eastAsia="zh-CN"/>
              </w:rPr>
            </w:pPr>
            <w:r>
              <w:rPr>
                <w:rFonts w:eastAsia="SimSun" w:hint="eastAsia"/>
                <w:lang w:val="en-US" w:eastAsia="zh-CN"/>
              </w:rPr>
              <w:t xml:space="preserve">Regarding the timing requirement issue, RAN4 </w:t>
            </w:r>
            <w:proofErr w:type="gramStart"/>
            <w:r>
              <w:rPr>
                <w:rFonts w:eastAsia="SimSun" w:hint="eastAsia"/>
                <w:lang w:val="en-US" w:eastAsia="zh-CN"/>
              </w:rPr>
              <w:t>actually also</w:t>
            </w:r>
            <w:proofErr w:type="gramEnd"/>
            <w:r>
              <w:rPr>
                <w:rFonts w:eastAsia="SimSun" w:hint="eastAsia"/>
                <w:lang w:val="en-US" w:eastAsia="zh-CN"/>
              </w:rPr>
              <w:t xml:space="preserve"> have discussion and send LS to RAN2 (</w:t>
            </w:r>
            <w:proofErr w:type="spellStart"/>
            <w:r>
              <w:rPr>
                <w:rFonts w:eastAsia="SimSun" w:hint="eastAsia"/>
                <w:lang w:val="en-US" w:eastAsia="zh-CN"/>
              </w:rPr>
              <w:t>CCed</w:t>
            </w:r>
            <w:proofErr w:type="spellEnd"/>
            <w:r>
              <w:rPr>
                <w:rFonts w:eastAsia="SimSun" w:hint="eastAsia"/>
                <w:lang w:val="en-US" w:eastAsia="zh-CN"/>
              </w:rPr>
              <w:t xml:space="preserve"> to RAN1 in R1-2407598), which states that </w:t>
            </w:r>
            <w:r>
              <w:rPr>
                <w:rFonts w:eastAsia="SimSun"/>
                <w:lang w:val="en-US" w:eastAsia="zh-CN"/>
              </w:rPr>
              <w:t>“</w:t>
            </w:r>
            <w:r>
              <w:rPr>
                <w:rFonts w:hint="eastAsia"/>
                <w:lang w:val="en-US" w:eastAsia="zh-CN"/>
              </w:rPr>
              <w:t>For Msg3 transmission without Msg1/Msg2, UE can meet UE UL transmit timing requirements defined for IoT NTN....</w:t>
            </w:r>
            <w:r>
              <w:rPr>
                <w:lang w:val="en-US" w:eastAsia="zh-CN"/>
              </w:rPr>
              <w:t>”</w:t>
            </w:r>
            <w:r>
              <w:rPr>
                <w:rFonts w:hint="eastAsia"/>
                <w:lang w:val="en-US" w:eastAsia="zh-CN"/>
              </w:rPr>
              <w:t xml:space="preserve"> without distinguishing different SCS. </w:t>
            </w:r>
            <w:r>
              <w:rPr>
                <w:rFonts w:eastAsia="SimSun" w:hint="eastAsia"/>
                <w:lang w:val="en-US" w:eastAsia="zh-CN"/>
              </w:rPr>
              <w:t>Hence, we do not need to single out the 3.75kHz SCS in the reply.</w:t>
            </w:r>
          </w:p>
          <w:p w14:paraId="205C6F52" w14:textId="77777777" w:rsidR="00E4500E" w:rsidRDefault="006255E3">
            <w:pPr>
              <w:rPr>
                <w:rFonts w:eastAsia="SimSun"/>
                <w:lang w:val="en-US" w:eastAsia="zh-CN"/>
              </w:rPr>
            </w:pPr>
            <w:r>
              <w:rPr>
                <w:rFonts w:eastAsia="SimSun" w:hint="eastAsia"/>
                <w:lang w:val="en-US" w:eastAsia="zh-CN"/>
              </w:rPr>
              <w:t>Moreover, OCC can only be applied when repetition is used. We may clarify this to avoid potential misunderstanding in RAN2.</w:t>
            </w:r>
          </w:p>
        </w:tc>
      </w:tr>
      <w:tr w:rsidR="00E4500E" w14:paraId="125EA00C" w14:textId="77777777">
        <w:tc>
          <w:tcPr>
            <w:tcW w:w="2798" w:type="dxa"/>
          </w:tcPr>
          <w:p w14:paraId="23F68792" w14:textId="0C4E3FB1" w:rsidR="00E4500E" w:rsidRDefault="0003556E">
            <w:pPr>
              <w:rPr>
                <w:lang w:eastAsia="ar-SA"/>
              </w:rPr>
            </w:pPr>
            <w:r>
              <w:rPr>
                <w:lang w:eastAsia="ar-SA"/>
              </w:rPr>
              <w:t>QC</w:t>
            </w:r>
          </w:p>
        </w:tc>
        <w:tc>
          <w:tcPr>
            <w:tcW w:w="6833" w:type="dxa"/>
          </w:tcPr>
          <w:p w14:paraId="6D9CF754" w14:textId="77777777" w:rsidR="00E404C7" w:rsidRPr="00E404C7" w:rsidRDefault="00E404C7" w:rsidP="00E404C7">
            <w:pPr>
              <w:rPr>
                <w:rFonts w:eastAsia="Aptos" w:cs="Times"/>
                <w:sz w:val="22"/>
                <w:szCs w:val="22"/>
                <w:lang w:eastAsia="ar-SA"/>
                <w14:ligatures w14:val="standardContextual"/>
              </w:rPr>
            </w:pPr>
            <w:r w:rsidRPr="00E404C7">
              <w:rPr>
                <w:rFonts w:eastAsia="Aptos" w:cs="Times"/>
                <w:sz w:val="22"/>
                <w:szCs w:val="22"/>
                <w:lang w:eastAsia="ar-SA"/>
                <w14:ligatures w14:val="standardContextual"/>
              </w:rPr>
              <w:t>We think timing should not be an issue since the RAN1 simulations have included the same timing error as in random access. Just one small suggestion as follows:</w:t>
            </w:r>
          </w:p>
          <w:p w14:paraId="39C93180" w14:textId="77777777" w:rsidR="00E404C7" w:rsidRPr="00E404C7" w:rsidRDefault="00E404C7" w:rsidP="00E404C7">
            <w:pPr>
              <w:rPr>
                <w:rFonts w:eastAsia="Aptos" w:cs="Times"/>
                <w:sz w:val="22"/>
                <w:szCs w:val="22"/>
                <w14:ligatures w14:val="standardContextual"/>
              </w:rPr>
            </w:pPr>
            <w:r w:rsidRPr="00E404C7">
              <w:rPr>
                <w:rFonts w:eastAsia="Aptos" w:cs="Times"/>
                <w:sz w:val="22"/>
                <w:szCs w:val="22"/>
                <w14:ligatures w14:val="standardContextual"/>
              </w:rPr>
              <w:t xml:space="preserve">The OCC solution that RAN1 is working on can be applied to CB-Msg3 NPUSCH, at least for the case of 3.75kHz SCS </w:t>
            </w:r>
            <w:r w:rsidRPr="00E404C7">
              <w:rPr>
                <w:rFonts w:eastAsia="Aptos" w:cs="Times"/>
                <w:strike/>
                <w:color w:val="FF0000"/>
                <w:sz w:val="22"/>
                <w:szCs w:val="22"/>
                <w14:ligatures w14:val="standardContextual"/>
              </w:rPr>
              <w:t>with an OCC length of 2</w:t>
            </w:r>
            <w:r w:rsidRPr="00E404C7">
              <w:rPr>
                <w:rFonts w:eastAsia="Aptos" w:cs="Times"/>
                <w:sz w:val="22"/>
                <w:szCs w:val="22"/>
                <w14:ligatures w14:val="standardContextual"/>
              </w:rPr>
              <w:t xml:space="preserve">. The design </w:t>
            </w:r>
            <w:r w:rsidRPr="00E404C7">
              <w:rPr>
                <w:rFonts w:eastAsia="Aptos" w:cs="Times"/>
                <w:color w:val="FF0000"/>
                <w:sz w:val="22"/>
                <w:szCs w:val="22"/>
                <w14:ligatures w14:val="standardContextual"/>
              </w:rPr>
              <w:t xml:space="preserve">details </w:t>
            </w:r>
            <w:r w:rsidRPr="00E404C7">
              <w:rPr>
                <w:rFonts w:eastAsia="Aptos" w:cs="Times"/>
                <w:sz w:val="22"/>
                <w:szCs w:val="22"/>
                <w14:ligatures w14:val="standardContextual"/>
              </w:rPr>
              <w:t xml:space="preserve">of the OCC solution </w:t>
            </w:r>
            <w:proofErr w:type="gramStart"/>
            <w:r w:rsidRPr="00E404C7">
              <w:rPr>
                <w:rFonts w:eastAsia="Aptos" w:cs="Times"/>
                <w:sz w:val="22"/>
                <w:szCs w:val="22"/>
                <w14:ligatures w14:val="standardContextual"/>
              </w:rPr>
              <w:t>is</w:t>
            </w:r>
            <w:proofErr w:type="gramEnd"/>
            <w:r w:rsidRPr="00E404C7">
              <w:rPr>
                <w:rFonts w:eastAsia="Aptos" w:cs="Times"/>
                <w:sz w:val="22"/>
                <w:szCs w:val="22"/>
                <w14:ligatures w14:val="standardContextual"/>
              </w:rPr>
              <w:t xml:space="preserve"> ongoing. Performance of the OCC solution may be impacted by power </w:t>
            </w:r>
            <w:r w:rsidRPr="00E404C7">
              <w:rPr>
                <w:rFonts w:eastAsia="Aptos" w:cs="Times"/>
                <w:strike/>
                <w:color w:val="FF0000"/>
                <w:sz w:val="22"/>
                <w:szCs w:val="22"/>
                <w14:ligatures w14:val="standardContextual"/>
              </w:rPr>
              <w:t xml:space="preserve">and / or timing </w:t>
            </w:r>
            <w:r w:rsidRPr="00E404C7">
              <w:rPr>
                <w:rFonts w:eastAsia="Aptos" w:cs="Times"/>
                <w:sz w:val="22"/>
                <w:szCs w:val="22"/>
                <w14:ligatures w14:val="standardContextual"/>
              </w:rPr>
              <w:t>imbalances between UEs.</w:t>
            </w:r>
          </w:p>
          <w:p w14:paraId="43BBB013" w14:textId="77777777" w:rsidR="00E4500E" w:rsidRDefault="00E4500E">
            <w:pPr>
              <w:rPr>
                <w:rFonts w:eastAsia="DengXian"/>
                <w:lang w:eastAsia="zh-CN"/>
              </w:rPr>
            </w:pPr>
          </w:p>
        </w:tc>
      </w:tr>
      <w:tr w:rsidR="00E4500E" w14:paraId="35099203" w14:textId="77777777">
        <w:tc>
          <w:tcPr>
            <w:tcW w:w="2798" w:type="dxa"/>
          </w:tcPr>
          <w:p w14:paraId="532EA95A" w14:textId="2450A819" w:rsidR="00E4500E" w:rsidRDefault="00703C20">
            <w:pPr>
              <w:rPr>
                <w:lang w:eastAsia="ar-SA"/>
              </w:rPr>
            </w:pPr>
            <w:r>
              <w:rPr>
                <w:lang w:eastAsia="ar-SA"/>
              </w:rPr>
              <w:t>FL5</w:t>
            </w:r>
          </w:p>
        </w:tc>
        <w:tc>
          <w:tcPr>
            <w:tcW w:w="6833" w:type="dxa"/>
          </w:tcPr>
          <w:p w14:paraId="153BF19A" w14:textId="77777777" w:rsidR="00E06DFF" w:rsidRDefault="00703C20">
            <w:pPr>
              <w:rPr>
                <w:rFonts w:eastAsia="DengXian"/>
                <w:lang w:eastAsia="zh-CN"/>
              </w:rPr>
            </w:pPr>
            <w:r>
              <w:rPr>
                <w:rFonts w:eastAsia="DengXian"/>
                <w:lang w:eastAsia="zh-CN"/>
              </w:rPr>
              <w:t>Following the offline discussion, the proposed response text to RAN2 is:</w:t>
            </w:r>
            <w:r>
              <w:rPr>
                <w:rFonts w:eastAsia="DengXian"/>
                <w:lang w:eastAsia="zh-CN"/>
              </w:rPr>
              <w:br/>
            </w:r>
          </w:p>
          <w:p w14:paraId="5E46965A" w14:textId="6F03C5B4" w:rsidR="00E06DFF" w:rsidRDefault="00E06DFF" w:rsidP="00E06DFF">
            <w:pPr>
              <w:rPr>
                <w:b/>
                <w:bCs/>
              </w:rPr>
            </w:pPr>
            <w:r>
              <w:rPr>
                <w:b/>
                <w:bCs/>
                <w:highlight w:val="cyan"/>
              </w:rPr>
              <w:t>[FL5]</w:t>
            </w:r>
            <w:r>
              <w:rPr>
                <w:b/>
                <w:bCs/>
              </w:rPr>
              <w:t xml:space="preserve"> Proposal 6_1v3: The following response is sent in reply to RAN2 LS R1-</w:t>
            </w:r>
            <w:r>
              <w:rPr>
                <w:b/>
                <w:bCs/>
                <w:lang w:eastAsia="zh-CN"/>
              </w:rPr>
              <w:t>2409343</w:t>
            </w:r>
          </w:p>
          <w:p w14:paraId="1F18FF34" w14:textId="37B04BBB" w:rsidR="00E4500E" w:rsidRPr="00E06DFF" w:rsidRDefault="00703C20">
            <w:pPr>
              <w:rPr>
                <w:rFonts w:eastAsia="DengXian"/>
                <w:b/>
                <w:bCs/>
                <w:lang w:eastAsia="zh-CN"/>
              </w:rPr>
            </w:pPr>
            <w:r>
              <w:rPr>
                <w:rFonts w:eastAsia="DengXian"/>
                <w:lang w:eastAsia="zh-CN"/>
              </w:rPr>
              <w:br/>
            </w:r>
            <w:r w:rsidR="00E06DFF" w:rsidRPr="00E06DFF">
              <w:rPr>
                <w:rFonts w:eastAsia="DengXian"/>
                <w:b/>
                <w:bCs/>
                <w:lang w:eastAsia="zh-CN"/>
              </w:rPr>
              <w:t xml:space="preserve">Response to RAN2: </w:t>
            </w:r>
            <w:r w:rsidR="00B31AFA" w:rsidRPr="00E06DFF">
              <w:rPr>
                <w:rFonts w:eastAsia="DengXian"/>
                <w:b/>
                <w:bCs/>
                <w:lang w:eastAsia="zh-CN"/>
              </w:rPr>
              <w:t>The OCC solution that RAN1 is working on may be applied to CB-Msg3 NPUSCH format 1 single tone at least for OCC length 2, for the subcarrier spacing(s) for which CB</w:t>
            </w:r>
            <w:r w:rsidR="00751A19" w:rsidRPr="00E06DFF">
              <w:rPr>
                <w:rFonts w:eastAsia="DengXian"/>
                <w:b/>
                <w:bCs/>
                <w:lang w:eastAsia="zh-CN"/>
              </w:rPr>
              <w:t>-</w:t>
            </w:r>
            <w:r w:rsidR="00B31AFA" w:rsidRPr="00E06DFF">
              <w:rPr>
                <w:rFonts w:eastAsia="DengXian"/>
                <w:b/>
                <w:bCs/>
                <w:lang w:eastAsia="zh-CN"/>
              </w:rPr>
              <w:t xml:space="preserve">Msg3 is supported, assuming power imbalance is small. The design details </w:t>
            </w:r>
            <w:r w:rsidR="00BE0F1A" w:rsidRPr="00E06DFF">
              <w:rPr>
                <w:rFonts w:eastAsia="DengXian"/>
                <w:b/>
                <w:bCs/>
                <w:lang w:eastAsia="zh-CN"/>
              </w:rPr>
              <w:t>for</w:t>
            </w:r>
            <w:r w:rsidR="00B31AFA" w:rsidRPr="00E06DFF">
              <w:rPr>
                <w:rFonts w:eastAsia="DengXian"/>
                <w:b/>
                <w:bCs/>
                <w:lang w:eastAsia="zh-CN"/>
              </w:rPr>
              <w:t xml:space="preserve"> the OCC solution are ongoing.</w:t>
            </w:r>
          </w:p>
          <w:p w14:paraId="283D5A70" w14:textId="77777777" w:rsidR="00B31AFA" w:rsidRPr="00E06DFF" w:rsidRDefault="00B31AFA">
            <w:pPr>
              <w:rPr>
                <w:rFonts w:eastAsia="DengXian"/>
                <w:b/>
                <w:bCs/>
                <w:lang w:eastAsia="zh-CN"/>
              </w:rPr>
            </w:pPr>
          </w:p>
          <w:p w14:paraId="5F530CFB" w14:textId="17D312E5" w:rsidR="00B31AFA" w:rsidRPr="00E06DFF" w:rsidRDefault="00B31AFA">
            <w:pPr>
              <w:rPr>
                <w:rFonts w:eastAsia="DengXian"/>
                <w:b/>
                <w:bCs/>
                <w:lang w:eastAsia="zh-CN"/>
              </w:rPr>
            </w:pPr>
            <w:r w:rsidRPr="00E06DFF">
              <w:rPr>
                <w:rFonts w:eastAsia="DengXian"/>
                <w:b/>
                <w:bCs/>
                <w:lang w:eastAsia="zh-CN"/>
              </w:rPr>
              <w:t xml:space="preserve">Action to RAN2: RAN1 respectfully </w:t>
            </w:r>
            <w:r w:rsidR="00334765" w:rsidRPr="00E06DFF">
              <w:rPr>
                <w:rFonts w:eastAsia="DengXian"/>
                <w:b/>
                <w:bCs/>
                <w:lang w:eastAsia="zh-CN"/>
              </w:rPr>
              <w:t xml:space="preserve">requests RAN2 to inform RAN1 when they have decided </w:t>
            </w:r>
            <w:proofErr w:type="gramStart"/>
            <w:r w:rsidR="001C0B51" w:rsidRPr="00E06DFF">
              <w:rPr>
                <w:rFonts w:eastAsia="DengXian"/>
                <w:b/>
                <w:bCs/>
                <w:lang w:eastAsia="zh-CN"/>
              </w:rPr>
              <w:t>whether or not</w:t>
            </w:r>
            <w:proofErr w:type="gramEnd"/>
            <w:r w:rsidR="001C0B51" w:rsidRPr="00E06DFF">
              <w:rPr>
                <w:rFonts w:eastAsia="DengXian"/>
                <w:b/>
                <w:bCs/>
                <w:lang w:eastAsia="zh-CN"/>
              </w:rPr>
              <w:t xml:space="preserve"> to support the use OCC with CB-Msg3</w:t>
            </w:r>
            <w:r w:rsidR="00E06DFF" w:rsidRPr="00E06DFF">
              <w:rPr>
                <w:rFonts w:eastAsia="DengXian"/>
                <w:b/>
                <w:bCs/>
                <w:lang w:eastAsia="zh-CN"/>
              </w:rPr>
              <w:t>.</w:t>
            </w:r>
          </w:p>
          <w:p w14:paraId="1CF89B41" w14:textId="77777777" w:rsidR="00703C20" w:rsidRDefault="00703C20">
            <w:pPr>
              <w:rPr>
                <w:rFonts w:eastAsia="DengXian"/>
                <w:lang w:eastAsia="zh-CN"/>
              </w:rPr>
            </w:pPr>
          </w:p>
          <w:p w14:paraId="35D78171" w14:textId="77777777" w:rsidR="00703C20" w:rsidRDefault="00703C20">
            <w:pPr>
              <w:rPr>
                <w:rFonts w:eastAsia="DengXian"/>
                <w:lang w:eastAsia="zh-CN"/>
              </w:rPr>
            </w:pPr>
          </w:p>
          <w:p w14:paraId="4023B5FD" w14:textId="6E1B6D39" w:rsidR="00703C20" w:rsidRDefault="00703C20">
            <w:pPr>
              <w:rPr>
                <w:rFonts w:eastAsia="DengXian"/>
                <w:lang w:eastAsia="zh-CN"/>
              </w:rPr>
            </w:pPr>
          </w:p>
        </w:tc>
      </w:tr>
    </w:tbl>
    <w:p w14:paraId="4B335488" w14:textId="77777777" w:rsidR="00E4500E" w:rsidRDefault="00E4500E"/>
    <w:p w14:paraId="0B3EBE46" w14:textId="77777777" w:rsidR="00E4500E" w:rsidRDefault="00E4500E">
      <w:pPr>
        <w:rPr>
          <w:lang w:val="en-US"/>
        </w:rPr>
      </w:pPr>
    </w:p>
    <w:p w14:paraId="0116473E" w14:textId="77777777" w:rsidR="00E4500E" w:rsidRDefault="00E4500E">
      <w:pPr>
        <w:rPr>
          <w:lang w:eastAsia="zh-CN"/>
        </w:rPr>
      </w:pPr>
    </w:p>
    <w:p w14:paraId="4EB7D7C2" w14:textId="77777777" w:rsidR="00E4500E" w:rsidRDefault="006255E3">
      <w:pPr>
        <w:pStyle w:val="Heading1"/>
      </w:pPr>
      <w:bookmarkStart w:id="61" w:name="_Toc183176204"/>
      <w:r>
        <w:t>Monday: Proposals for online session</w:t>
      </w:r>
      <w:bookmarkEnd w:id="61"/>
    </w:p>
    <w:p w14:paraId="7DDD1D31" w14:textId="77777777" w:rsidR="00E4500E" w:rsidRDefault="00E4500E"/>
    <w:p w14:paraId="26B5E5CD" w14:textId="77777777" w:rsidR="00E4500E" w:rsidRDefault="006255E3">
      <w:pPr>
        <w:rPr>
          <w:b/>
          <w:bCs/>
          <w:lang w:eastAsia="ar-SA"/>
        </w:rPr>
      </w:pPr>
      <w:r>
        <w:rPr>
          <w:b/>
          <w:bCs/>
          <w:highlight w:val="yellow"/>
          <w:lang w:eastAsia="ar-SA"/>
        </w:rPr>
        <w:t>Proposal 4_2_2v1:</w:t>
      </w:r>
      <w:r>
        <w:rPr>
          <w:b/>
          <w:bCs/>
          <w:lang w:eastAsia="ar-SA"/>
        </w:rPr>
        <w:t xml:space="preserve"> </w:t>
      </w:r>
    </w:p>
    <w:p w14:paraId="2B3DACD6" w14:textId="77777777" w:rsidR="00E4500E" w:rsidRDefault="00E4500E">
      <w:pPr>
        <w:rPr>
          <w:b/>
          <w:bCs/>
          <w:lang w:eastAsia="ar-SA"/>
        </w:rPr>
      </w:pPr>
    </w:p>
    <w:p w14:paraId="781C4C87" w14:textId="77777777" w:rsidR="00E4500E" w:rsidRDefault="006255E3">
      <w:pPr>
        <w:rPr>
          <w:b/>
          <w:bCs/>
          <w:highlight w:val="yellow"/>
          <w:lang w:eastAsia="ar-SA"/>
        </w:rPr>
      </w:pPr>
      <w:r>
        <w:rPr>
          <w:rFonts w:ascii="Times New Roman" w:hAnsi="Times New Roman"/>
          <w:b/>
          <w:bCs/>
          <w:szCs w:val="20"/>
          <w:lang w:eastAsia="zh-CN"/>
        </w:rPr>
        <w:t>For 3.75kHz SCS OCC for NPUSCH format 1, the maximum OCC length is 2.</w:t>
      </w:r>
    </w:p>
    <w:p w14:paraId="70B0DF7C" w14:textId="77777777" w:rsidR="00E4500E" w:rsidRDefault="00E4500E">
      <w:pPr>
        <w:pStyle w:val="ListParagraph"/>
        <w:spacing w:after="160" w:line="259" w:lineRule="auto"/>
        <w:ind w:leftChars="0" w:left="0"/>
        <w:contextualSpacing/>
        <w:rPr>
          <w:rFonts w:ascii="Times New Roman" w:hAnsi="Times New Roman"/>
        </w:rPr>
      </w:pPr>
    </w:p>
    <w:p w14:paraId="4C7A8F68" w14:textId="77777777" w:rsidR="00E4500E" w:rsidRDefault="006255E3">
      <w:pPr>
        <w:rPr>
          <w:b/>
          <w:bCs/>
          <w:lang w:eastAsia="ar-SA"/>
        </w:rPr>
      </w:pPr>
      <w:r>
        <w:rPr>
          <w:b/>
          <w:bCs/>
          <w:highlight w:val="yellow"/>
          <w:lang w:eastAsia="ar-SA"/>
        </w:rPr>
        <w:t>Proposal 4_3_2v1:</w:t>
      </w:r>
      <w:r>
        <w:rPr>
          <w:b/>
          <w:bCs/>
          <w:lang w:eastAsia="ar-SA"/>
        </w:rPr>
        <w:t xml:space="preserve"> </w:t>
      </w:r>
    </w:p>
    <w:p w14:paraId="14DC7043" w14:textId="77777777" w:rsidR="00E4500E" w:rsidRDefault="00E4500E">
      <w:pPr>
        <w:rPr>
          <w:b/>
          <w:bCs/>
          <w:lang w:eastAsia="ar-SA"/>
        </w:rPr>
      </w:pPr>
    </w:p>
    <w:p w14:paraId="67CB67E5" w14:textId="77777777" w:rsidR="00E4500E" w:rsidRDefault="006255E3">
      <w:pPr>
        <w:rPr>
          <w:b/>
          <w:bCs/>
          <w:highlight w:val="yellow"/>
          <w:lang w:eastAsia="ar-SA"/>
        </w:rPr>
      </w:pPr>
      <w:r>
        <w:rPr>
          <w:rFonts w:ascii="Times New Roman" w:hAnsi="Times New Roman"/>
          <w:b/>
          <w:bCs/>
          <w:szCs w:val="20"/>
          <w:lang w:eastAsia="zh-CN"/>
        </w:rPr>
        <w:t>For 15kHz SCS OCC for NPUSCH format 1, the maximum OCC length is 2.</w:t>
      </w:r>
    </w:p>
    <w:p w14:paraId="015DA6D2" w14:textId="77777777" w:rsidR="00E4500E" w:rsidRDefault="00E4500E">
      <w:pPr>
        <w:pStyle w:val="ListParagraph"/>
        <w:spacing w:after="160" w:line="259" w:lineRule="auto"/>
        <w:ind w:leftChars="0" w:left="0"/>
        <w:contextualSpacing/>
        <w:rPr>
          <w:rFonts w:ascii="Times New Roman" w:hAnsi="Times New Roman"/>
        </w:rPr>
      </w:pPr>
    </w:p>
    <w:p w14:paraId="00D5659D" w14:textId="77777777" w:rsidR="00E4500E" w:rsidRDefault="006255E3">
      <w:pPr>
        <w:rPr>
          <w:b/>
          <w:bCs/>
          <w:lang w:eastAsia="ar-SA"/>
        </w:rPr>
      </w:pPr>
      <w:r>
        <w:rPr>
          <w:b/>
          <w:bCs/>
          <w:highlight w:val="yellow"/>
          <w:lang w:eastAsia="ar-SA"/>
        </w:rPr>
        <w:t>Proposal 4_3_1v2:</w:t>
      </w:r>
      <w:r>
        <w:rPr>
          <w:b/>
          <w:bCs/>
          <w:lang w:eastAsia="ar-SA"/>
        </w:rPr>
        <w:t xml:space="preserve"> </w:t>
      </w:r>
    </w:p>
    <w:p w14:paraId="15A7E8AB" w14:textId="77777777" w:rsidR="00E4500E" w:rsidRDefault="00E4500E">
      <w:pPr>
        <w:rPr>
          <w:b/>
          <w:bCs/>
          <w:lang w:eastAsia="ar-SA"/>
        </w:rPr>
      </w:pPr>
    </w:p>
    <w:p w14:paraId="6595A2AC" w14:textId="77777777" w:rsidR="00E4500E" w:rsidRDefault="006255E3">
      <w:pPr>
        <w:rPr>
          <w:rFonts w:ascii="Times New Roman" w:hAnsi="Times New Roman"/>
          <w:b/>
          <w:bCs/>
          <w:szCs w:val="20"/>
          <w:lang w:eastAsia="zh-CN"/>
        </w:rPr>
      </w:pPr>
      <w:r>
        <w:rPr>
          <w:rFonts w:ascii="Times New Roman" w:hAnsi="Times New Roman"/>
          <w:b/>
          <w:bCs/>
          <w:szCs w:val="20"/>
          <w:lang w:eastAsia="zh-CN"/>
        </w:rPr>
        <w:t>For 15kHz SCS single tone, RAN1 studies:</w:t>
      </w:r>
    </w:p>
    <w:p w14:paraId="388E9B08" w14:textId="77777777" w:rsidR="00E4500E" w:rsidRDefault="00E4500E">
      <w:pPr>
        <w:rPr>
          <w:rFonts w:ascii="Times New Roman" w:hAnsi="Times New Roman"/>
          <w:b/>
          <w:bCs/>
          <w:szCs w:val="20"/>
          <w:lang w:eastAsia="zh-CN"/>
        </w:rPr>
      </w:pPr>
    </w:p>
    <w:p w14:paraId="51DE4B56"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1: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 1 spreading: redefine that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 1 for OCC and that </w:t>
      </w:r>
      <w:proofErr w:type="spellStart"/>
      <w:r>
        <w:rPr>
          <w:b/>
          <w:bCs/>
          <w:lang w:eastAsia="ar-SA"/>
        </w:rPr>
        <w:t>M</w:t>
      </w:r>
      <w:r>
        <w:rPr>
          <w:b/>
          <w:bCs/>
          <w:vertAlign w:val="subscript"/>
          <w:lang w:eastAsia="ar-SA"/>
        </w:rPr>
        <w:t>identical</w:t>
      </w:r>
      <w:proofErr w:type="spellEnd"/>
      <w:r>
        <w:rPr>
          <w:b/>
          <w:bCs/>
          <w:vertAlign w:val="subscript"/>
          <w:lang w:eastAsia="ar-SA"/>
        </w:rPr>
        <w:t>, NPSUCH</w:t>
      </w:r>
      <w:r>
        <w:rPr>
          <w:b/>
          <w:bCs/>
          <w:lang w:eastAsia="ar-SA"/>
        </w:rPr>
        <w:t xml:space="preserve"> is equal to the OCC length</w:t>
      </w:r>
      <w:r>
        <w:rPr>
          <w:lang w:eastAsia="ar-SA"/>
        </w:rPr>
        <w:t>.</w:t>
      </w:r>
    </w:p>
    <w:p w14:paraId="57FCFC61"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 2 spreading: the current value of </w:t>
      </w:r>
      <w:proofErr w:type="spellStart"/>
      <w:r>
        <w:rPr>
          <w:rFonts w:ascii="Times New Roman" w:hAnsi="Times New Roman"/>
          <w:b/>
          <w:bCs/>
          <w:szCs w:val="20"/>
          <w:lang w:eastAsia="zh-CN"/>
        </w:rPr>
        <w:t>N</w:t>
      </w:r>
      <w:r>
        <w:rPr>
          <w:rFonts w:ascii="Times New Roman" w:hAnsi="Times New Roman"/>
          <w:b/>
          <w:bCs/>
          <w:szCs w:val="20"/>
          <w:vertAlign w:val="subscript"/>
          <w:lang w:eastAsia="zh-CN"/>
        </w:rPr>
        <w:t>slot</w:t>
      </w:r>
      <w:proofErr w:type="spellEnd"/>
      <w:r>
        <w:rPr>
          <w:rFonts w:ascii="Times New Roman" w:hAnsi="Times New Roman"/>
          <w:b/>
          <w:bCs/>
          <w:szCs w:val="20"/>
          <w:lang w:eastAsia="zh-CN"/>
        </w:rPr>
        <w:t xml:space="preserve"> is maintained for </w:t>
      </w:r>
      <w:proofErr w:type="gramStart"/>
      <w:r>
        <w:rPr>
          <w:rFonts w:ascii="Times New Roman" w:hAnsi="Times New Roman"/>
          <w:b/>
          <w:bCs/>
          <w:szCs w:val="20"/>
          <w:lang w:eastAsia="zh-CN"/>
        </w:rPr>
        <w:t>single-tone</w:t>
      </w:r>
      <w:proofErr w:type="gramEnd"/>
      <w:r>
        <w:rPr>
          <w:rFonts w:ascii="Times New Roman" w:hAnsi="Times New Roman"/>
          <w:b/>
          <w:bCs/>
          <w:szCs w:val="20"/>
          <w:lang w:eastAsia="zh-CN"/>
        </w:rPr>
        <w:t xml:space="preserve"> at 15kHz SCS. </w:t>
      </w:r>
      <w:proofErr w:type="spellStart"/>
      <w:r>
        <w:rPr>
          <w:b/>
          <w:bCs/>
          <w:lang w:eastAsia="ar-SA"/>
        </w:rPr>
        <w:t>M</w:t>
      </w:r>
      <w:r>
        <w:rPr>
          <w:b/>
          <w:bCs/>
          <w:vertAlign w:val="subscript"/>
          <w:lang w:eastAsia="ar-SA"/>
        </w:rPr>
        <w:t>identical</w:t>
      </w:r>
      <w:proofErr w:type="spellEnd"/>
      <w:r>
        <w:rPr>
          <w:b/>
          <w:bCs/>
          <w:vertAlign w:val="subscript"/>
          <w:lang w:eastAsia="ar-SA"/>
        </w:rPr>
        <w:t>, NPSUCH</w:t>
      </w:r>
      <w:r>
        <w:rPr>
          <w:b/>
          <w:bCs/>
          <w:lang w:eastAsia="ar-SA"/>
        </w:rPr>
        <w:t xml:space="preserve"> is equal to the OCC length</w:t>
      </w:r>
      <w:r>
        <w:rPr>
          <w:lang w:eastAsia="ar-SA"/>
        </w:rPr>
        <w:t>.</w:t>
      </w:r>
    </w:p>
    <w:p w14:paraId="1F6B02C9" w14:textId="77777777" w:rsidR="00E4500E" w:rsidRDefault="00E4500E"/>
    <w:p w14:paraId="6756A1EC" w14:textId="77777777" w:rsidR="00E4500E" w:rsidRDefault="00E4500E"/>
    <w:p w14:paraId="018ED0D3" w14:textId="77777777" w:rsidR="00E4500E" w:rsidRDefault="00E4500E"/>
    <w:p w14:paraId="5EEDEC51" w14:textId="77777777" w:rsidR="00E4500E" w:rsidRDefault="006255E3">
      <w:pPr>
        <w:rPr>
          <w:b/>
          <w:bCs/>
          <w:lang w:eastAsia="ar-SA"/>
        </w:rPr>
      </w:pPr>
      <w:r>
        <w:rPr>
          <w:b/>
          <w:bCs/>
          <w:highlight w:val="yellow"/>
          <w:lang w:eastAsia="ar-SA"/>
        </w:rPr>
        <w:t>Proposal 4_3_3v2:</w:t>
      </w:r>
      <w:r>
        <w:rPr>
          <w:b/>
          <w:bCs/>
          <w:lang w:eastAsia="ar-SA"/>
        </w:rPr>
        <w:t xml:space="preserve"> </w:t>
      </w:r>
    </w:p>
    <w:p w14:paraId="688FCC12" w14:textId="77777777" w:rsidR="00E4500E" w:rsidRDefault="00E4500E">
      <w:pPr>
        <w:rPr>
          <w:b/>
          <w:bCs/>
          <w:lang w:eastAsia="ar-SA"/>
        </w:rPr>
      </w:pPr>
    </w:p>
    <w:p w14:paraId="6F94C260" w14:textId="77777777" w:rsidR="00E4500E" w:rsidRDefault="006255E3">
      <w:pPr>
        <w:rPr>
          <w:rFonts w:ascii="Times New Roman" w:hAnsi="Times New Roman"/>
          <w:b/>
          <w:bCs/>
          <w:szCs w:val="20"/>
          <w:lang w:eastAsia="zh-CN"/>
        </w:rPr>
      </w:pPr>
      <w:r>
        <w:rPr>
          <w:rFonts w:ascii="Times New Roman" w:hAnsi="Times New Roman"/>
          <w:b/>
          <w:bCs/>
          <w:szCs w:val="20"/>
          <w:lang w:eastAsia="zh-CN"/>
        </w:rPr>
        <w:t>For 15kHz CDM DMRS with legacy pattern, RAN1 studies:</w:t>
      </w:r>
    </w:p>
    <w:p w14:paraId="38F1D609" w14:textId="77777777" w:rsidR="00E4500E" w:rsidRDefault="00E4500E">
      <w:pPr>
        <w:rPr>
          <w:rFonts w:ascii="Times New Roman" w:hAnsi="Times New Roman"/>
          <w:b/>
          <w:bCs/>
          <w:szCs w:val="20"/>
          <w:lang w:eastAsia="zh-CN"/>
        </w:rPr>
      </w:pPr>
    </w:p>
    <w:p w14:paraId="30ACE62C"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1: DMRS symbols are spread before the OCC is applied. </w:t>
      </w:r>
    </w:p>
    <w:p w14:paraId="7406E3B9" w14:textId="77777777" w:rsidR="00E4500E" w:rsidRDefault="006255E3">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 xml:space="preserve">In the spreading function, the complex-valued DMRS symbol used in slot 1 is copied to slot 2 and OCC is applied across those identical complex-valued DMRS </w:t>
      </w:r>
      <w:proofErr w:type="gramStart"/>
      <w:r>
        <w:rPr>
          <w:rFonts w:ascii="Times New Roman" w:hAnsi="Times New Roman"/>
          <w:b/>
          <w:bCs/>
          <w:szCs w:val="20"/>
          <w:lang w:eastAsia="zh-CN"/>
        </w:rPr>
        <w:t>symbols</w:t>
      </w:r>
      <w:proofErr w:type="gramEnd"/>
    </w:p>
    <w:p w14:paraId="475B23D2"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0E7A139F" w14:textId="77777777" w:rsidR="00E4500E" w:rsidRDefault="006255E3">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 xml:space="preserve">OCC is applied to the legacy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used in slot 1 and slot 2</w:t>
      </w:r>
      <w:r>
        <w:rPr>
          <w:lang w:eastAsia="ar-SA"/>
        </w:rPr>
        <w:t>.</w:t>
      </w:r>
    </w:p>
    <w:p w14:paraId="7C4F768D" w14:textId="77777777" w:rsidR="00E4500E" w:rsidRDefault="00E4500E"/>
    <w:p w14:paraId="0F83FD7B"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highlight w:val="yellow"/>
        </w:rPr>
        <w:t>Proposal 4.7-1v2:</w:t>
      </w:r>
      <w:r>
        <w:rPr>
          <w:rFonts w:ascii="Times New Roman" w:hAnsi="Times New Roman"/>
          <w:b/>
          <w:bCs/>
        </w:rPr>
        <w:t xml:space="preserve"> </w:t>
      </w:r>
    </w:p>
    <w:p w14:paraId="55A00DB5" w14:textId="77777777" w:rsidR="00E4500E" w:rsidRDefault="00E4500E">
      <w:pPr>
        <w:pStyle w:val="ListParagraph"/>
        <w:spacing w:after="160" w:line="259" w:lineRule="auto"/>
        <w:ind w:leftChars="0" w:left="0"/>
        <w:contextualSpacing/>
        <w:rPr>
          <w:rFonts w:ascii="Times New Roman" w:hAnsi="Times New Roman"/>
          <w:b/>
          <w:bCs/>
        </w:rPr>
      </w:pPr>
    </w:p>
    <w:p w14:paraId="783AB12B" w14:textId="77777777" w:rsidR="00E4500E" w:rsidRDefault="006255E3">
      <w:pPr>
        <w:pStyle w:val="ListParagraph"/>
        <w:spacing w:after="160" w:line="259" w:lineRule="auto"/>
        <w:ind w:leftChars="0" w:left="0"/>
        <w:contextualSpacing/>
        <w:rPr>
          <w:rFonts w:ascii="Times New Roman" w:hAnsi="Times New Roman"/>
          <w:b/>
          <w:szCs w:val="20"/>
          <w:lang w:eastAsia="zh-CN"/>
        </w:rPr>
      </w:pPr>
      <w:r>
        <w:rPr>
          <w:rFonts w:ascii="Times New Roman" w:hAnsi="Times New Roman"/>
          <w:b/>
          <w:szCs w:val="20"/>
        </w:rPr>
        <w:t>For support of single-tone OCC for NPUSCH format 1, the</w:t>
      </w:r>
      <w:r>
        <w:rPr>
          <w:rFonts w:ascii="Times New Roman" w:hAnsi="Times New Roman"/>
          <w:b/>
          <w:szCs w:val="20"/>
          <w:lang w:eastAsia="zh-CN"/>
        </w:rPr>
        <w:t xml:space="preserve"> parameters that need to be signalled are:</w:t>
      </w:r>
    </w:p>
    <w:p w14:paraId="7EABA558" w14:textId="77777777" w:rsidR="00E4500E" w:rsidRDefault="006255E3">
      <w:pPr>
        <w:numPr>
          <w:ilvl w:val="1"/>
          <w:numId w:val="22"/>
        </w:numPr>
        <w:rPr>
          <w:rFonts w:ascii="Times New Roman" w:eastAsia="DengXian" w:hAnsi="Times New Roman"/>
          <w:b/>
          <w:szCs w:val="20"/>
          <w:lang w:eastAsia="zh-CN"/>
        </w:rPr>
      </w:pPr>
      <w:r>
        <w:rPr>
          <w:rFonts w:ascii="Times New Roman" w:eastAsia="DengXian" w:hAnsi="Times New Roman"/>
          <w:b/>
          <w:szCs w:val="20"/>
          <w:lang w:eastAsia="zh-CN"/>
        </w:rPr>
        <w:t>OCC codeword</w:t>
      </w:r>
    </w:p>
    <w:p w14:paraId="19F3225F" w14:textId="77777777" w:rsidR="00E4500E" w:rsidRDefault="006255E3">
      <w:pPr>
        <w:numPr>
          <w:ilvl w:val="1"/>
          <w:numId w:val="22"/>
        </w:numPr>
        <w:rPr>
          <w:rFonts w:ascii="Times New Roman" w:eastAsia="DengXian" w:hAnsi="Times New Roman"/>
          <w:b/>
          <w:szCs w:val="20"/>
          <w:lang w:eastAsia="zh-CN"/>
        </w:rPr>
      </w:pPr>
      <w:r>
        <w:rPr>
          <w:rFonts w:ascii="Times New Roman" w:eastAsia="DengXian" w:hAnsi="Times New Roman"/>
          <w:b/>
          <w:szCs w:val="20"/>
          <w:lang w:eastAsia="zh-CN"/>
        </w:rPr>
        <w:t>Enabling of OCC feature</w:t>
      </w:r>
    </w:p>
    <w:p w14:paraId="1F7A64AA" w14:textId="77777777" w:rsidR="00E4500E" w:rsidRDefault="00E4500E">
      <w:pPr>
        <w:rPr>
          <w:rFonts w:ascii="Times New Roman" w:eastAsia="DengXian" w:hAnsi="Times New Roman"/>
          <w:b/>
          <w:szCs w:val="20"/>
          <w:lang w:eastAsia="zh-CN"/>
        </w:rPr>
      </w:pPr>
    </w:p>
    <w:p w14:paraId="3574928B" w14:textId="77777777" w:rsidR="00E4500E" w:rsidRDefault="00E4500E">
      <w:pPr>
        <w:rPr>
          <w:rFonts w:ascii="Times New Roman" w:eastAsia="DengXian" w:hAnsi="Times New Roman"/>
          <w:b/>
          <w:szCs w:val="20"/>
          <w:lang w:eastAsia="zh-CN"/>
        </w:rPr>
      </w:pPr>
    </w:p>
    <w:p w14:paraId="5426AE98" w14:textId="77777777" w:rsidR="00E4500E" w:rsidRDefault="006255E3">
      <w:pPr>
        <w:rPr>
          <w:rFonts w:ascii="Times New Roman" w:hAnsi="Times New Roman"/>
          <w:b/>
          <w:bCs/>
        </w:rPr>
      </w:pPr>
      <w:r>
        <w:rPr>
          <w:rFonts w:ascii="Times New Roman" w:hAnsi="Times New Roman"/>
          <w:b/>
          <w:bCs/>
          <w:highlight w:val="yellow"/>
        </w:rPr>
        <w:t>Proposal 4.9-1:</w:t>
      </w:r>
      <w:r>
        <w:rPr>
          <w:rFonts w:ascii="Times New Roman" w:hAnsi="Times New Roman"/>
          <w:b/>
          <w:bCs/>
        </w:rPr>
        <w:t xml:space="preserve"> </w:t>
      </w:r>
    </w:p>
    <w:p w14:paraId="6B04DDB9" w14:textId="77777777" w:rsidR="00E4500E" w:rsidRDefault="00E4500E">
      <w:pPr>
        <w:rPr>
          <w:rFonts w:ascii="Times New Roman" w:hAnsi="Times New Roman"/>
          <w:b/>
          <w:bCs/>
        </w:rPr>
      </w:pPr>
    </w:p>
    <w:p w14:paraId="34BB009D" w14:textId="77777777" w:rsidR="00E4500E" w:rsidRDefault="006255E3">
      <w:pPr>
        <w:rPr>
          <w:rFonts w:ascii="Times New Roman" w:hAnsi="Times New Roman"/>
          <w:b/>
          <w:bCs/>
        </w:rPr>
      </w:pPr>
      <w:r>
        <w:rPr>
          <w:rFonts w:ascii="Times New Roman" w:hAnsi="Times New Roman"/>
          <w:b/>
          <w:bCs/>
        </w:rPr>
        <w:t>For NPUSCH format 1 single-tone for both 15kHz and 3.75kHz, RAN1 studies how alignment is supported, including:</w:t>
      </w:r>
    </w:p>
    <w:p w14:paraId="05134B00" w14:textId="77777777" w:rsidR="00E4500E" w:rsidRDefault="00E4500E">
      <w:pPr>
        <w:rPr>
          <w:rFonts w:ascii="Times New Roman" w:hAnsi="Times New Roman"/>
          <w:b/>
          <w:bCs/>
        </w:rPr>
      </w:pPr>
    </w:p>
    <w:p w14:paraId="5030E8CF" w14:textId="77777777" w:rsidR="00E4500E" w:rsidRDefault="006255E3">
      <w:pPr>
        <w:pStyle w:val="ListParagraph"/>
        <w:numPr>
          <w:ilvl w:val="0"/>
          <w:numId w:val="22"/>
        </w:numPr>
        <w:ind w:leftChars="0"/>
        <w:rPr>
          <w:rFonts w:ascii="Times New Roman" w:hAnsi="Times New Roman"/>
          <w:b/>
          <w:bCs/>
        </w:rPr>
      </w:pPr>
      <w:r>
        <w:rPr>
          <w:rFonts w:ascii="Times New Roman" w:hAnsi="Times New Roman"/>
          <w:b/>
          <w:bCs/>
        </w:rPr>
        <w:t>Modification to scheduling delays (k</w:t>
      </w:r>
      <w:r>
        <w:rPr>
          <w:rFonts w:ascii="Times New Roman" w:hAnsi="Times New Roman"/>
          <w:b/>
          <w:bCs/>
          <w:vertAlign w:val="subscript"/>
        </w:rPr>
        <w:t>0</w:t>
      </w:r>
      <w:r>
        <w:rPr>
          <w:rFonts w:ascii="Times New Roman" w:hAnsi="Times New Roman"/>
          <w:b/>
          <w:bCs/>
        </w:rPr>
        <w:t xml:space="preserve">) between NPDCCH and NPUSCH, considering appropriate repetition values for </w:t>
      </w:r>
      <w:proofErr w:type="gramStart"/>
      <w:r>
        <w:rPr>
          <w:rFonts w:ascii="Times New Roman" w:hAnsi="Times New Roman"/>
          <w:b/>
          <w:bCs/>
        </w:rPr>
        <w:t>NPDCCH</w:t>
      </w:r>
      <w:proofErr w:type="gramEnd"/>
    </w:p>
    <w:p w14:paraId="7F6034AC" w14:textId="77777777" w:rsidR="00E4500E" w:rsidRDefault="006255E3">
      <w:pPr>
        <w:pStyle w:val="ListParagraph"/>
        <w:numPr>
          <w:ilvl w:val="0"/>
          <w:numId w:val="22"/>
        </w:numPr>
        <w:ind w:leftChars="0"/>
        <w:rPr>
          <w:rFonts w:ascii="Times New Roman" w:hAnsi="Times New Roman"/>
          <w:b/>
          <w:bCs/>
        </w:rPr>
      </w:pPr>
      <w:r>
        <w:rPr>
          <w:rFonts w:ascii="Times New Roman" w:hAnsi="Times New Roman"/>
          <w:b/>
          <w:bCs/>
        </w:rPr>
        <w:t>FFS: other methods</w:t>
      </w:r>
    </w:p>
    <w:p w14:paraId="28D1A4C5" w14:textId="77777777" w:rsidR="00E4500E" w:rsidRDefault="00E4500E"/>
    <w:p w14:paraId="0DAADDD4" w14:textId="77777777" w:rsidR="00E4500E" w:rsidRDefault="00E4500E"/>
    <w:p w14:paraId="6F0CD3B2" w14:textId="77777777" w:rsidR="00E4500E" w:rsidRDefault="006255E3">
      <w:r>
        <w:br w:type="page"/>
      </w:r>
    </w:p>
    <w:p w14:paraId="5A225105"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highlight w:val="yellow"/>
        </w:rPr>
        <w:lastRenderedPageBreak/>
        <w:t>Proposal 5_2_1v2:</w:t>
      </w:r>
      <w:r>
        <w:rPr>
          <w:rFonts w:ascii="Times New Roman" w:hAnsi="Times New Roman"/>
          <w:b/>
          <w:bCs/>
        </w:rPr>
        <w:t xml:space="preserve"> </w:t>
      </w:r>
    </w:p>
    <w:p w14:paraId="718B024F" w14:textId="77777777" w:rsidR="00E4500E" w:rsidRDefault="00E4500E">
      <w:pPr>
        <w:pStyle w:val="ListParagraph"/>
        <w:spacing w:after="160" w:line="259" w:lineRule="auto"/>
        <w:ind w:leftChars="0" w:left="0"/>
        <w:contextualSpacing/>
        <w:rPr>
          <w:rFonts w:ascii="Times New Roman" w:hAnsi="Times New Roman"/>
          <w:b/>
          <w:bCs/>
        </w:rPr>
      </w:pPr>
    </w:p>
    <w:p w14:paraId="7CE47433"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rPr>
        <w:t>From a RAN1 perspective, OCC for NPRACH using an intra-symbol group OCC is feasible. Send an LS to RAN2 asking about feasibility from a RAN2 perspective.</w:t>
      </w:r>
    </w:p>
    <w:p w14:paraId="634AD11F" w14:textId="77777777" w:rsidR="00E4500E" w:rsidRDefault="00E4500E"/>
    <w:p w14:paraId="48457132" w14:textId="77777777" w:rsidR="00E4500E" w:rsidRDefault="006255E3">
      <w:pPr>
        <w:pStyle w:val="Heading2"/>
      </w:pPr>
      <w:bookmarkStart w:id="62" w:name="_Toc183176205"/>
      <w:r>
        <w:t>Outcome</w:t>
      </w:r>
      <w:bookmarkEnd w:id="62"/>
    </w:p>
    <w:p w14:paraId="2B146A53" w14:textId="77777777" w:rsidR="00E4500E" w:rsidRDefault="00E4500E"/>
    <w:p w14:paraId="493FBFDA" w14:textId="77777777" w:rsidR="00E4500E" w:rsidRDefault="006255E3">
      <w:r>
        <w:t>Following the online session on Monday, the following text was left in the chairman’s notes:</w:t>
      </w:r>
    </w:p>
    <w:p w14:paraId="2DAFF5E6" w14:textId="77777777" w:rsidR="00E4500E" w:rsidRDefault="00E4500E"/>
    <w:p w14:paraId="52793B04" w14:textId="77777777" w:rsidR="00E4500E" w:rsidRDefault="00E450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78008973" w14:textId="77777777">
        <w:tc>
          <w:tcPr>
            <w:tcW w:w="9611" w:type="dxa"/>
          </w:tcPr>
          <w:p w14:paraId="0FD9E6B7" w14:textId="77777777" w:rsidR="00E4500E" w:rsidRDefault="00E4500E"/>
          <w:p w14:paraId="3574C14A" w14:textId="77777777" w:rsidR="00E4500E" w:rsidRDefault="006255E3">
            <w:pPr>
              <w:rPr>
                <w:rFonts w:cs="Times"/>
                <w:szCs w:val="20"/>
                <w:lang w:eastAsia="zh-CN"/>
              </w:rPr>
            </w:pPr>
            <w:r>
              <w:rPr>
                <w:rFonts w:cs="Times"/>
                <w:szCs w:val="20"/>
                <w:highlight w:val="green"/>
                <w:lang w:eastAsia="zh-CN"/>
              </w:rPr>
              <w:t>Agreement</w:t>
            </w:r>
          </w:p>
          <w:p w14:paraId="5B28004F" w14:textId="77777777" w:rsidR="00E4500E" w:rsidRDefault="006255E3">
            <w:pPr>
              <w:rPr>
                <w:rFonts w:cs="Times"/>
                <w:szCs w:val="20"/>
                <w:lang w:eastAsia="zh-CN"/>
              </w:rPr>
            </w:pPr>
            <w:r>
              <w:rPr>
                <w:rFonts w:cs="Times"/>
                <w:szCs w:val="20"/>
                <w:lang w:eastAsia="zh-CN"/>
              </w:rPr>
              <w:t>For 3.75kHz SCS OCC for NPUSCH format 1, the maximum OCC length is 2 for connected mode.</w:t>
            </w:r>
          </w:p>
          <w:p w14:paraId="28A0BB08" w14:textId="77777777" w:rsidR="00E4500E" w:rsidRDefault="00E4500E">
            <w:pPr>
              <w:rPr>
                <w:rFonts w:cs="Times"/>
                <w:szCs w:val="20"/>
                <w:lang w:eastAsia="zh-CN"/>
              </w:rPr>
            </w:pPr>
          </w:p>
          <w:p w14:paraId="3933DDB3" w14:textId="77777777" w:rsidR="00E4500E" w:rsidRDefault="006255E3">
            <w:pPr>
              <w:rPr>
                <w:rFonts w:cs="Times"/>
                <w:szCs w:val="20"/>
                <w:lang w:eastAsia="zh-CN"/>
              </w:rPr>
            </w:pPr>
            <w:r>
              <w:rPr>
                <w:rFonts w:cs="Times"/>
                <w:szCs w:val="20"/>
                <w:highlight w:val="green"/>
                <w:lang w:eastAsia="zh-CN"/>
              </w:rPr>
              <w:t>Agreement</w:t>
            </w:r>
          </w:p>
          <w:p w14:paraId="15CCF3EC" w14:textId="77777777" w:rsidR="00E4500E" w:rsidRDefault="006255E3">
            <w:pPr>
              <w:rPr>
                <w:rFonts w:cs="Times"/>
                <w:szCs w:val="20"/>
                <w:lang w:eastAsia="zh-CN"/>
              </w:rPr>
            </w:pPr>
            <w:r>
              <w:rPr>
                <w:rFonts w:cs="Times"/>
                <w:szCs w:val="20"/>
                <w:lang w:eastAsia="zh-CN"/>
              </w:rPr>
              <w:t>For single tone 15kHz SCS Slot-level OCC for NPUSCH format 1, OCC length larger than 2 is not supported.</w:t>
            </w:r>
          </w:p>
          <w:p w14:paraId="72B65AAE" w14:textId="77777777" w:rsidR="00E4500E" w:rsidRDefault="00E4500E">
            <w:pPr>
              <w:contextualSpacing/>
              <w:rPr>
                <w:rFonts w:cs="Times"/>
                <w:szCs w:val="20"/>
                <w:lang w:val="en-US" w:eastAsia="zh-CN"/>
              </w:rPr>
            </w:pPr>
          </w:p>
          <w:p w14:paraId="58C1BD05" w14:textId="77777777" w:rsidR="00E4500E" w:rsidRDefault="006255E3">
            <w:pPr>
              <w:rPr>
                <w:rFonts w:cs="Times"/>
                <w:szCs w:val="20"/>
                <w:lang w:eastAsia="ar-SA"/>
              </w:rPr>
            </w:pPr>
            <w:r>
              <w:rPr>
                <w:rFonts w:cs="Times"/>
                <w:szCs w:val="20"/>
                <w:highlight w:val="yellow"/>
                <w:lang w:eastAsia="ar-SA"/>
              </w:rPr>
              <w:t>Proposal 4_3_1v2:</w:t>
            </w:r>
            <w:r>
              <w:rPr>
                <w:rFonts w:cs="Times"/>
                <w:szCs w:val="20"/>
                <w:lang w:eastAsia="ar-SA"/>
              </w:rPr>
              <w:t xml:space="preserve"> </w:t>
            </w:r>
          </w:p>
          <w:p w14:paraId="1B7D53BE" w14:textId="77777777" w:rsidR="00E4500E" w:rsidRDefault="006255E3">
            <w:pPr>
              <w:rPr>
                <w:rFonts w:cs="Times"/>
                <w:szCs w:val="20"/>
                <w:lang w:eastAsia="zh-CN"/>
              </w:rPr>
            </w:pPr>
            <w:r>
              <w:rPr>
                <w:rFonts w:cs="Times"/>
                <w:szCs w:val="20"/>
                <w:lang w:eastAsia="zh-CN"/>
              </w:rPr>
              <w:t>For 15kHz SCS single tone, RAN1 studies:</w:t>
            </w:r>
          </w:p>
          <w:p w14:paraId="32025B38" w14:textId="77777777" w:rsidR="00E4500E" w:rsidRDefault="006255E3">
            <w:pPr>
              <w:numPr>
                <w:ilvl w:val="0"/>
                <w:numId w:val="28"/>
              </w:numPr>
              <w:rPr>
                <w:rFonts w:cs="Times"/>
                <w:szCs w:val="20"/>
                <w:lang w:val="en-US" w:eastAsia="zh-CN"/>
              </w:rPr>
            </w:pPr>
            <w:r>
              <w:rPr>
                <w:rFonts w:cs="Times"/>
                <w:szCs w:val="20"/>
                <w:lang w:val="en-US" w:eastAsia="zh-CN"/>
              </w:rPr>
              <w:t xml:space="preserve">Option 1: </w:t>
            </w:r>
            <w:proofErr w:type="spellStart"/>
            <w:r>
              <w:rPr>
                <w:rFonts w:cs="Times"/>
                <w:szCs w:val="20"/>
                <w:lang w:val="en-US" w:eastAsia="zh-CN"/>
              </w:rPr>
              <w:t>N</w:t>
            </w:r>
            <w:r>
              <w:rPr>
                <w:rFonts w:cs="Times"/>
                <w:szCs w:val="20"/>
                <w:vertAlign w:val="subscript"/>
                <w:lang w:val="en-US" w:eastAsia="zh-CN"/>
              </w:rPr>
              <w:t>slot</w:t>
            </w:r>
            <w:proofErr w:type="spellEnd"/>
            <w:r>
              <w:rPr>
                <w:rFonts w:cs="Times"/>
                <w:szCs w:val="20"/>
                <w:lang w:val="en-US" w:eastAsia="zh-CN"/>
              </w:rPr>
              <w:t xml:space="preserve"> = 1 spreading: redefine that </w:t>
            </w:r>
            <w:proofErr w:type="spellStart"/>
            <w:r>
              <w:rPr>
                <w:rFonts w:cs="Times"/>
                <w:szCs w:val="20"/>
                <w:lang w:val="en-US" w:eastAsia="zh-CN"/>
              </w:rPr>
              <w:t>N</w:t>
            </w:r>
            <w:r>
              <w:rPr>
                <w:rFonts w:cs="Times"/>
                <w:szCs w:val="20"/>
                <w:vertAlign w:val="subscript"/>
                <w:lang w:val="en-US" w:eastAsia="zh-CN"/>
              </w:rPr>
              <w:t>slot</w:t>
            </w:r>
            <w:proofErr w:type="spellEnd"/>
            <w:r>
              <w:rPr>
                <w:rFonts w:cs="Times"/>
                <w:szCs w:val="20"/>
                <w:lang w:val="en-US" w:eastAsia="zh-CN"/>
              </w:rPr>
              <w:t xml:space="preserve"> = 1 for OCC and that </w:t>
            </w:r>
            <w:proofErr w:type="spellStart"/>
            <w:r>
              <w:rPr>
                <w:rFonts w:cs="Times"/>
                <w:szCs w:val="20"/>
                <w:lang w:val="en-US" w:eastAsia="ar-SA"/>
              </w:rPr>
              <w:t>M</w:t>
            </w:r>
            <w:r>
              <w:rPr>
                <w:rFonts w:cs="Times"/>
                <w:szCs w:val="20"/>
                <w:vertAlign w:val="subscript"/>
                <w:lang w:val="en-US" w:eastAsia="ar-SA"/>
              </w:rPr>
              <w:t>identical</w:t>
            </w:r>
            <w:proofErr w:type="spellEnd"/>
            <w:r>
              <w:rPr>
                <w:rFonts w:cs="Times"/>
                <w:szCs w:val="20"/>
                <w:vertAlign w:val="subscript"/>
                <w:lang w:val="en-US" w:eastAsia="ar-SA"/>
              </w:rPr>
              <w:t>, NPSUCH</w:t>
            </w:r>
            <w:r>
              <w:rPr>
                <w:rFonts w:cs="Times"/>
                <w:szCs w:val="20"/>
                <w:lang w:val="en-US" w:eastAsia="ar-SA"/>
              </w:rPr>
              <w:t xml:space="preserve"> is equal to the OCC length.</w:t>
            </w:r>
          </w:p>
          <w:p w14:paraId="1F7239DB" w14:textId="77777777" w:rsidR="00E4500E" w:rsidRDefault="006255E3">
            <w:pPr>
              <w:numPr>
                <w:ilvl w:val="0"/>
                <w:numId w:val="28"/>
              </w:numPr>
              <w:rPr>
                <w:rFonts w:cs="Times"/>
                <w:szCs w:val="20"/>
                <w:lang w:val="en-US" w:eastAsia="zh-CN"/>
              </w:rPr>
            </w:pPr>
            <w:r>
              <w:rPr>
                <w:rFonts w:cs="Times"/>
                <w:szCs w:val="20"/>
                <w:lang w:val="en-US" w:eastAsia="zh-CN"/>
              </w:rPr>
              <w:t xml:space="preserve">Option 2: </w:t>
            </w:r>
            <w:proofErr w:type="spellStart"/>
            <w:r>
              <w:rPr>
                <w:rFonts w:cs="Times"/>
                <w:szCs w:val="20"/>
                <w:lang w:val="en-US" w:eastAsia="zh-CN"/>
              </w:rPr>
              <w:t>N</w:t>
            </w:r>
            <w:r>
              <w:rPr>
                <w:rFonts w:cs="Times"/>
                <w:szCs w:val="20"/>
                <w:vertAlign w:val="subscript"/>
                <w:lang w:val="en-US" w:eastAsia="zh-CN"/>
              </w:rPr>
              <w:t>slot</w:t>
            </w:r>
            <w:proofErr w:type="spellEnd"/>
            <w:r>
              <w:rPr>
                <w:rFonts w:cs="Times"/>
                <w:szCs w:val="20"/>
                <w:lang w:val="en-US" w:eastAsia="zh-CN"/>
              </w:rPr>
              <w:t xml:space="preserve"> = 2 spreading: the current value of </w:t>
            </w:r>
            <w:proofErr w:type="spellStart"/>
            <w:r>
              <w:rPr>
                <w:rFonts w:cs="Times"/>
                <w:szCs w:val="20"/>
                <w:lang w:val="en-US" w:eastAsia="zh-CN"/>
              </w:rPr>
              <w:t>N</w:t>
            </w:r>
            <w:r>
              <w:rPr>
                <w:rFonts w:cs="Times"/>
                <w:szCs w:val="20"/>
                <w:vertAlign w:val="subscript"/>
                <w:lang w:val="en-US" w:eastAsia="zh-CN"/>
              </w:rPr>
              <w:t>slot</w:t>
            </w:r>
            <w:proofErr w:type="spellEnd"/>
            <w:r>
              <w:rPr>
                <w:rFonts w:cs="Times"/>
                <w:szCs w:val="20"/>
                <w:lang w:val="en-US" w:eastAsia="zh-CN"/>
              </w:rPr>
              <w:t xml:space="preserve"> is maintained for </w:t>
            </w:r>
            <w:proofErr w:type="gramStart"/>
            <w:r>
              <w:rPr>
                <w:rFonts w:cs="Times"/>
                <w:szCs w:val="20"/>
                <w:lang w:val="en-US" w:eastAsia="zh-CN"/>
              </w:rPr>
              <w:t>single-tone</w:t>
            </w:r>
            <w:proofErr w:type="gramEnd"/>
            <w:r>
              <w:rPr>
                <w:rFonts w:cs="Times"/>
                <w:szCs w:val="20"/>
                <w:lang w:val="en-US" w:eastAsia="zh-CN"/>
              </w:rPr>
              <w:t xml:space="preserve"> at 15kHz SCS. </w:t>
            </w:r>
            <w:proofErr w:type="spellStart"/>
            <w:r>
              <w:rPr>
                <w:rFonts w:cs="Times"/>
                <w:szCs w:val="20"/>
                <w:lang w:val="en-US" w:eastAsia="ar-SA"/>
              </w:rPr>
              <w:t>M</w:t>
            </w:r>
            <w:r>
              <w:rPr>
                <w:rFonts w:cs="Times"/>
                <w:szCs w:val="20"/>
                <w:vertAlign w:val="subscript"/>
                <w:lang w:val="en-US" w:eastAsia="ar-SA"/>
              </w:rPr>
              <w:t>identical</w:t>
            </w:r>
            <w:proofErr w:type="spellEnd"/>
            <w:r>
              <w:rPr>
                <w:rFonts w:cs="Times"/>
                <w:szCs w:val="20"/>
                <w:vertAlign w:val="subscript"/>
                <w:lang w:val="en-US" w:eastAsia="ar-SA"/>
              </w:rPr>
              <w:t>, NPSUCH</w:t>
            </w:r>
            <w:r>
              <w:rPr>
                <w:rFonts w:cs="Times"/>
                <w:szCs w:val="20"/>
                <w:lang w:val="en-US" w:eastAsia="ar-SA"/>
              </w:rPr>
              <w:t xml:space="preserve"> is equal to the OCC length.</w:t>
            </w:r>
          </w:p>
          <w:p w14:paraId="7C22371C" w14:textId="77777777" w:rsidR="00E4500E" w:rsidRDefault="00E4500E">
            <w:pPr>
              <w:rPr>
                <w:rFonts w:cs="Times"/>
                <w:szCs w:val="20"/>
              </w:rPr>
            </w:pPr>
          </w:p>
          <w:p w14:paraId="47A921FC" w14:textId="77777777" w:rsidR="00E4500E" w:rsidRDefault="006255E3">
            <w:pPr>
              <w:rPr>
                <w:rFonts w:cs="Times"/>
                <w:szCs w:val="20"/>
                <w:lang w:eastAsia="ar-SA"/>
              </w:rPr>
            </w:pPr>
            <w:r>
              <w:rPr>
                <w:rFonts w:cs="Times"/>
                <w:szCs w:val="20"/>
                <w:highlight w:val="yellow"/>
                <w:lang w:eastAsia="ar-SA"/>
              </w:rPr>
              <w:t>Proposal 4_3_3v2:</w:t>
            </w:r>
            <w:r>
              <w:rPr>
                <w:rFonts w:cs="Times"/>
                <w:szCs w:val="20"/>
                <w:lang w:eastAsia="ar-SA"/>
              </w:rPr>
              <w:t xml:space="preserve"> </w:t>
            </w:r>
          </w:p>
          <w:p w14:paraId="3E89A148" w14:textId="77777777" w:rsidR="00E4500E" w:rsidRDefault="006255E3">
            <w:pPr>
              <w:rPr>
                <w:rFonts w:cs="Times"/>
                <w:szCs w:val="20"/>
                <w:lang w:eastAsia="zh-CN"/>
              </w:rPr>
            </w:pPr>
            <w:r>
              <w:rPr>
                <w:rFonts w:cs="Times"/>
                <w:szCs w:val="20"/>
                <w:lang w:eastAsia="zh-CN"/>
              </w:rPr>
              <w:t>For 15kHz CDM DMRS with legacy pattern, RAN1 studies:</w:t>
            </w:r>
          </w:p>
          <w:p w14:paraId="40FD0DBD" w14:textId="77777777" w:rsidR="00E4500E" w:rsidRDefault="006255E3">
            <w:pPr>
              <w:numPr>
                <w:ilvl w:val="0"/>
                <w:numId w:val="28"/>
              </w:numPr>
              <w:rPr>
                <w:rFonts w:cs="Times"/>
                <w:szCs w:val="20"/>
                <w:lang w:val="en-US" w:eastAsia="zh-CN"/>
              </w:rPr>
            </w:pPr>
            <w:r>
              <w:rPr>
                <w:rFonts w:cs="Times"/>
                <w:szCs w:val="20"/>
                <w:lang w:val="en-US" w:eastAsia="zh-CN"/>
              </w:rPr>
              <w:t xml:space="preserve">Option 1: DMRS symbols are spread before the OCC is applied. </w:t>
            </w:r>
          </w:p>
          <w:p w14:paraId="4704E98C" w14:textId="77777777" w:rsidR="00E4500E" w:rsidRDefault="006255E3">
            <w:pPr>
              <w:numPr>
                <w:ilvl w:val="1"/>
                <w:numId w:val="28"/>
              </w:numPr>
              <w:rPr>
                <w:rFonts w:cs="Times"/>
                <w:szCs w:val="20"/>
                <w:lang w:val="en-US" w:eastAsia="zh-CN"/>
              </w:rPr>
            </w:pPr>
            <w:r>
              <w:rPr>
                <w:rFonts w:cs="Times"/>
                <w:szCs w:val="20"/>
                <w:lang w:val="en-US" w:eastAsia="zh-CN"/>
              </w:rPr>
              <w:t xml:space="preserve">In the spreading function, the complex-valued DMRS symbol used in slot 1 is copied to slot 2 and OCC is applied across those identical complex-valued DMRS </w:t>
            </w:r>
            <w:proofErr w:type="gramStart"/>
            <w:r>
              <w:rPr>
                <w:rFonts w:cs="Times"/>
                <w:szCs w:val="20"/>
                <w:lang w:val="en-US" w:eastAsia="zh-CN"/>
              </w:rPr>
              <w:t>symbols</w:t>
            </w:r>
            <w:proofErr w:type="gramEnd"/>
          </w:p>
          <w:p w14:paraId="22806A31" w14:textId="77777777" w:rsidR="00E4500E" w:rsidRDefault="006255E3">
            <w:pPr>
              <w:numPr>
                <w:ilvl w:val="0"/>
                <w:numId w:val="28"/>
              </w:numPr>
              <w:rPr>
                <w:rFonts w:cs="Times"/>
                <w:szCs w:val="20"/>
                <w:lang w:val="en-US" w:eastAsia="zh-CN"/>
              </w:rPr>
            </w:pPr>
            <w:r>
              <w:rPr>
                <w:rFonts w:cs="Times"/>
                <w:szCs w:val="20"/>
                <w:lang w:val="en-US" w:eastAsia="zh-CN"/>
              </w:rPr>
              <w:t xml:space="preserve">Option 2: DMRS symbols are not spread before the OCC is applied. </w:t>
            </w:r>
          </w:p>
          <w:p w14:paraId="33769479" w14:textId="77777777" w:rsidR="00E4500E" w:rsidRDefault="006255E3">
            <w:pPr>
              <w:numPr>
                <w:ilvl w:val="1"/>
                <w:numId w:val="28"/>
              </w:numPr>
              <w:rPr>
                <w:rFonts w:cs="Times"/>
                <w:szCs w:val="20"/>
                <w:lang w:val="en-US" w:eastAsia="zh-CN"/>
              </w:rPr>
            </w:pPr>
            <w:r>
              <w:rPr>
                <w:rFonts w:cs="Times"/>
                <w:szCs w:val="20"/>
                <w:lang w:val="en-US" w:eastAsia="zh-CN"/>
              </w:rPr>
              <w:t xml:space="preserve">OCC is applied to the legacy </w:t>
            </w:r>
            <w:proofErr w:type="gramStart"/>
            <w:r>
              <w:rPr>
                <w:rFonts w:cs="Times"/>
                <w:szCs w:val="20"/>
                <w:lang w:val="en-US" w:eastAsia="zh-CN"/>
              </w:rPr>
              <w:t>complex-valued</w:t>
            </w:r>
            <w:proofErr w:type="gramEnd"/>
            <w:r>
              <w:rPr>
                <w:rFonts w:cs="Times"/>
                <w:szCs w:val="20"/>
                <w:lang w:val="en-US" w:eastAsia="zh-CN"/>
              </w:rPr>
              <w:t xml:space="preserve"> DMRS symbol used in slot 1 and slot 2</w:t>
            </w:r>
            <w:r>
              <w:rPr>
                <w:rFonts w:cs="Times"/>
                <w:szCs w:val="20"/>
                <w:lang w:val="en-US" w:eastAsia="ar-SA"/>
              </w:rPr>
              <w:t>.</w:t>
            </w:r>
          </w:p>
          <w:p w14:paraId="672AA20C" w14:textId="77777777" w:rsidR="00E4500E" w:rsidRDefault="00E4500E">
            <w:pPr>
              <w:rPr>
                <w:lang w:val="en-US"/>
              </w:rPr>
            </w:pPr>
          </w:p>
          <w:p w14:paraId="69979A1F" w14:textId="77777777" w:rsidR="00E4500E" w:rsidRDefault="00E4500E"/>
        </w:tc>
      </w:tr>
    </w:tbl>
    <w:p w14:paraId="47A5FA16" w14:textId="77777777" w:rsidR="00E4500E" w:rsidRDefault="00E4500E"/>
    <w:p w14:paraId="4577FAD4" w14:textId="77777777" w:rsidR="00E4500E" w:rsidRDefault="00E4500E"/>
    <w:p w14:paraId="26DE72E1" w14:textId="77777777" w:rsidR="00E4500E" w:rsidRDefault="00E4500E">
      <w:pPr>
        <w:rPr>
          <w:lang w:val="en-US"/>
        </w:rPr>
      </w:pPr>
    </w:p>
    <w:p w14:paraId="4FD55866" w14:textId="686411BD" w:rsidR="00990E77" w:rsidRDefault="00DF3131">
      <w:pPr>
        <w:pStyle w:val="Heading1"/>
      </w:pPr>
      <w:bookmarkStart w:id="63" w:name="_Toc183176206"/>
      <w:r>
        <w:t>O</w:t>
      </w:r>
      <w:r w:rsidR="00990E77">
        <w:t>ffline proposals</w:t>
      </w:r>
      <w:r>
        <w:t>: Wednesday</w:t>
      </w:r>
      <w:bookmarkEnd w:id="63"/>
    </w:p>
    <w:p w14:paraId="7208317E" w14:textId="77777777" w:rsidR="00990E77" w:rsidRDefault="00990E77" w:rsidP="00990E77"/>
    <w:p w14:paraId="7E6A1437" w14:textId="77777777" w:rsidR="003953FF" w:rsidRDefault="003953FF" w:rsidP="00990E77">
      <w:pPr>
        <w:rPr>
          <w:b/>
          <w:bCs/>
          <w:highlight w:val="cyan"/>
          <w:lang w:eastAsia="ar-SA"/>
        </w:rPr>
      </w:pPr>
    </w:p>
    <w:p w14:paraId="19042044" w14:textId="77777777" w:rsidR="003953FF" w:rsidRDefault="003953FF" w:rsidP="00990E77">
      <w:pPr>
        <w:rPr>
          <w:b/>
          <w:bCs/>
          <w:highlight w:val="cyan"/>
          <w:lang w:eastAsia="ar-SA"/>
        </w:rPr>
      </w:pPr>
    </w:p>
    <w:p w14:paraId="52625CA7" w14:textId="77777777" w:rsidR="003953FF" w:rsidRPr="00A11BA5" w:rsidRDefault="003953FF" w:rsidP="003953FF">
      <w:pPr>
        <w:rPr>
          <w:b/>
          <w:bCs/>
        </w:rPr>
      </w:pPr>
      <w:r w:rsidRPr="003A2F5F">
        <w:rPr>
          <w:b/>
          <w:bCs/>
          <w:highlight w:val="cyan"/>
        </w:rPr>
        <w:t>[FL</w:t>
      </w:r>
      <w:r>
        <w:rPr>
          <w:b/>
          <w:bCs/>
          <w:highlight w:val="cyan"/>
        </w:rPr>
        <w:t>4</w:t>
      </w:r>
      <w:r w:rsidRPr="003A2F5F">
        <w:rPr>
          <w:b/>
          <w:bCs/>
          <w:highlight w:val="cyan"/>
        </w:rPr>
        <w:t>]</w:t>
      </w:r>
      <w:r w:rsidRPr="00A11BA5">
        <w:rPr>
          <w:b/>
          <w:bCs/>
        </w:rPr>
        <w:t xml:space="preserve"> Proposal 6_1v</w:t>
      </w:r>
      <w:r>
        <w:rPr>
          <w:b/>
          <w:bCs/>
        </w:rPr>
        <w:t>2</w:t>
      </w:r>
      <w:r w:rsidRPr="00A11BA5">
        <w:rPr>
          <w:b/>
          <w:bCs/>
        </w:rPr>
        <w:t>: The following response is sent in reply to RAN2 LS R1-</w:t>
      </w:r>
      <w:r w:rsidRPr="00A11BA5">
        <w:rPr>
          <w:b/>
          <w:bCs/>
          <w:lang w:eastAsia="x-none"/>
        </w:rPr>
        <w:t>2409343</w:t>
      </w:r>
    </w:p>
    <w:p w14:paraId="22896622" w14:textId="77777777" w:rsidR="003953FF" w:rsidRDefault="003953FF" w:rsidP="003953F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953FF" w14:paraId="55BA6F7C" w14:textId="77777777" w:rsidTr="00684BB1">
        <w:tc>
          <w:tcPr>
            <w:tcW w:w="9611" w:type="dxa"/>
          </w:tcPr>
          <w:p w14:paraId="0C1FFCAC" w14:textId="77777777" w:rsidR="003953FF" w:rsidRDefault="003953FF" w:rsidP="00684BB1">
            <w:pPr>
              <w:autoSpaceDN w:val="0"/>
              <w:spacing w:line="360" w:lineRule="auto"/>
              <w:jc w:val="both"/>
              <w:rPr>
                <w:rFonts w:ascii="Arial" w:hAnsi="Arial" w:cs="Arial"/>
                <w:bCs/>
                <w:lang w:eastAsia="zh-CN"/>
              </w:rPr>
            </w:pPr>
            <w:r w:rsidRPr="00983068">
              <w:rPr>
                <w:rFonts w:ascii="Arial" w:hAnsi="Arial" w:cs="Arial" w:hint="eastAsia"/>
                <w:b/>
                <w:bCs/>
                <w:lang w:eastAsia="zh-CN"/>
              </w:rPr>
              <w:t>R</w:t>
            </w:r>
            <w:r w:rsidRPr="00983068">
              <w:rPr>
                <w:rFonts w:ascii="Arial" w:hAnsi="Arial" w:cs="Arial"/>
                <w:b/>
                <w:bCs/>
                <w:lang w:eastAsia="zh-CN"/>
              </w:rPr>
              <w:t>eply to the Question 1:</w:t>
            </w:r>
            <w:r>
              <w:rPr>
                <w:rFonts w:ascii="Arial" w:hAnsi="Arial" w:cs="Arial"/>
                <w:bCs/>
                <w:lang w:eastAsia="zh-CN"/>
              </w:rPr>
              <w:t xml:space="preserve"> </w:t>
            </w:r>
          </w:p>
          <w:p w14:paraId="422D0F8D" w14:textId="624F9CC8" w:rsidR="003953FF" w:rsidRPr="00C31C60" w:rsidRDefault="003953FF" w:rsidP="00684BB1">
            <w:pPr>
              <w:widowControl w:val="0"/>
              <w:autoSpaceDE w:val="0"/>
              <w:autoSpaceDN w:val="0"/>
              <w:adjustRightInd w:val="0"/>
              <w:spacing w:line="360" w:lineRule="auto"/>
              <w:jc w:val="both"/>
              <w:rPr>
                <w:rFonts w:ascii="Arial" w:hAnsi="Arial" w:cs="Arial"/>
                <w:bCs/>
                <w:snapToGrid w:val="0"/>
                <w:lang w:val="en-US" w:eastAsia="zh-CN"/>
              </w:rPr>
            </w:pPr>
            <w:r>
              <w:rPr>
                <w:rFonts w:ascii="Arial" w:hAnsi="Arial" w:cs="Arial"/>
                <w:bCs/>
                <w:lang w:eastAsia="zh-CN"/>
              </w:rPr>
              <w:t xml:space="preserve">The OCC solution that RAN1 is working on can be applied to CB-Msg3 NPUSCH, </w:t>
            </w:r>
            <w:r w:rsidRPr="008272FB">
              <w:rPr>
                <w:rFonts w:ascii="Arial" w:hAnsi="Arial" w:cs="Arial"/>
                <w:bCs/>
                <w:highlight w:val="yellow"/>
                <w:lang w:eastAsia="zh-CN"/>
              </w:rPr>
              <w:t>at least</w:t>
            </w:r>
            <w:r>
              <w:rPr>
                <w:rFonts w:ascii="Arial" w:hAnsi="Arial" w:cs="Arial"/>
                <w:bCs/>
                <w:lang w:eastAsia="zh-CN"/>
              </w:rPr>
              <w:t xml:space="preserve"> for the case of 3.75kHz SCS </w:t>
            </w:r>
            <w:r w:rsidRPr="008272FB">
              <w:rPr>
                <w:rFonts w:ascii="Arial" w:hAnsi="Arial" w:cs="Arial"/>
                <w:bCs/>
                <w:highlight w:val="yellow"/>
                <w:lang w:eastAsia="zh-CN"/>
              </w:rPr>
              <w:t>with an OCC length of 2</w:t>
            </w:r>
            <w:r>
              <w:rPr>
                <w:rFonts w:ascii="Arial" w:hAnsi="Arial" w:cs="Arial"/>
                <w:bCs/>
                <w:lang w:eastAsia="zh-CN"/>
              </w:rPr>
              <w:t xml:space="preserve">. The design </w:t>
            </w:r>
            <w:r w:rsidR="008272FB" w:rsidRPr="008272FB">
              <w:rPr>
                <w:rFonts w:ascii="Arial" w:hAnsi="Arial" w:cs="Arial"/>
                <w:bCs/>
                <w:color w:val="FF0000"/>
                <w:lang w:eastAsia="zh-CN"/>
              </w:rPr>
              <w:t>details</w:t>
            </w:r>
            <w:r w:rsidR="008272FB">
              <w:rPr>
                <w:rFonts w:ascii="Arial" w:hAnsi="Arial" w:cs="Arial"/>
                <w:bCs/>
                <w:lang w:eastAsia="zh-CN"/>
              </w:rPr>
              <w:t xml:space="preserve"> </w:t>
            </w:r>
            <w:r>
              <w:rPr>
                <w:rFonts w:ascii="Arial" w:hAnsi="Arial" w:cs="Arial"/>
                <w:bCs/>
                <w:lang w:eastAsia="zh-CN"/>
              </w:rPr>
              <w:t xml:space="preserve">of the OCC solution </w:t>
            </w:r>
            <w:r w:rsidR="00CE166B">
              <w:rPr>
                <w:rFonts w:ascii="Arial" w:hAnsi="Arial" w:cs="Arial"/>
                <w:bCs/>
                <w:lang w:eastAsia="zh-CN"/>
              </w:rPr>
              <w:t>are</w:t>
            </w:r>
            <w:r>
              <w:rPr>
                <w:rFonts w:ascii="Arial" w:hAnsi="Arial" w:cs="Arial"/>
                <w:bCs/>
                <w:lang w:eastAsia="zh-CN"/>
              </w:rPr>
              <w:t xml:space="preserve"> ongoing. Performance of the OCC solution may be impacted by power </w:t>
            </w:r>
            <w:r w:rsidRPr="008272FB">
              <w:rPr>
                <w:rFonts w:ascii="Arial" w:hAnsi="Arial" w:cs="Arial"/>
                <w:bCs/>
                <w:strike/>
                <w:color w:val="FF0000"/>
                <w:lang w:eastAsia="zh-CN"/>
              </w:rPr>
              <w:t>and / or timing</w:t>
            </w:r>
            <w:r w:rsidRPr="008272FB">
              <w:rPr>
                <w:rFonts w:ascii="Arial" w:hAnsi="Arial" w:cs="Arial"/>
                <w:bCs/>
                <w:color w:val="FF0000"/>
                <w:lang w:eastAsia="zh-CN"/>
              </w:rPr>
              <w:t xml:space="preserve"> </w:t>
            </w:r>
            <w:r>
              <w:rPr>
                <w:rFonts w:ascii="Arial" w:hAnsi="Arial" w:cs="Arial"/>
                <w:bCs/>
                <w:lang w:eastAsia="zh-CN"/>
              </w:rPr>
              <w:t xml:space="preserve">imbalances between UEs. </w:t>
            </w:r>
          </w:p>
        </w:tc>
      </w:tr>
    </w:tbl>
    <w:p w14:paraId="6B4725C8" w14:textId="77777777" w:rsidR="003953FF" w:rsidRDefault="003953FF" w:rsidP="00990E77">
      <w:pPr>
        <w:rPr>
          <w:b/>
          <w:bCs/>
          <w:highlight w:val="cyan"/>
          <w:lang w:eastAsia="ar-SA"/>
        </w:rPr>
      </w:pPr>
    </w:p>
    <w:p w14:paraId="346869E2" w14:textId="6508A511" w:rsidR="003953FF" w:rsidRPr="00B35FD6" w:rsidRDefault="00B35FD6" w:rsidP="00990E77">
      <w:pPr>
        <w:rPr>
          <w:lang w:eastAsia="ar-SA"/>
        </w:rPr>
      </w:pPr>
      <w:r w:rsidRPr="00B35FD6">
        <w:rPr>
          <w:lang w:eastAsia="ar-SA"/>
        </w:rPr>
        <w:t>The</w:t>
      </w:r>
      <w:r>
        <w:rPr>
          <w:lang w:eastAsia="ar-SA"/>
        </w:rPr>
        <w:t xml:space="preserve"> </w:t>
      </w:r>
      <w:r w:rsidR="00194BF0">
        <w:rPr>
          <w:lang w:eastAsia="ar-SA"/>
        </w:rPr>
        <w:t>running notes below were made by FL and are not necessarily comprehensive.</w:t>
      </w:r>
    </w:p>
    <w:p w14:paraId="2E05D095" w14:textId="77777777" w:rsidR="00654BFF" w:rsidRDefault="00654BFF" w:rsidP="00990E77">
      <w:pPr>
        <w:rPr>
          <w:b/>
          <w:bCs/>
          <w:highlight w:val="cyan"/>
          <w:lang w:eastAsia="ar-SA"/>
        </w:rPr>
      </w:pPr>
    </w:p>
    <w:p w14:paraId="7AD6121C" w14:textId="5EBAFC76" w:rsidR="003953FF" w:rsidRPr="00F467A9" w:rsidRDefault="00F467A9" w:rsidP="00990E77">
      <w:pPr>
        <w:rPr>
          <w:lang w:eastAsia="ar-SA"/>
        </w:rPr>
      </w:pPr>
      <w:r w:rsidRPr="00F467A9">
        <w:rPr>
          <w:lang w:eastAsia="ar-SA"/>
        </w:rPr>
        <w:t>Eric</w:t>
      </w:r>
      <w:r>
        <w:rPr>
          <w:lang w:eastAsia="ar-SA"/>
        </w:rPr>
        <w:t xml:space="preserve">: NPUSCH format single tone. </w:t>
      </w:r>
      <w:r>
        <w:rPr>
          <w:rFonts w:ascii="Arial" w:hAnsi="Arial" w:cs="Arial"/>
          <w:bCs/>
          <w:lang w:eastAsia="zh-CN"/>
        </w:rPr>
        <w:t xml:space="preserve">The OCC solution that RAN1 is working on can be applied to CB-Msg3 NPUSCH, </w:t>
      </w:r>
      <w:r w:rsidRPr="008272FB">
        <w:rPr>
          <w:rFonts w:ascii="Arial" w:hAnsi="Arial" w:cs="Arial"/>
          <w:bCs/>
          <w:highlight w:val="yellow"/>
          <w:lang w:eastAsia="zh-CN"/>
        </w:rPr>
        <w:t>at least</w:t>
      </w:r>
      <w:r>
        <w:rPr>
          <w:rFonts w:ascii="Arial" w:hAnsi="Arial" w:cs="Arial"/>
          <w:bCs/>
          <w:lang w:eastAsia="zh-CN"/>
        </w:rPr>
        <w:t xml:space="preserve"> for the case of 3.75kHz SCS NPUSCH format 1 single tone </w:t>
      </w:r>
      <w:r w:rsidRPr="008272FB">
        <w:rPr>
          <w:rFonts w:ascii="Arial" w:hAnsi="Arial" w:cs="Arial"/>
          <w:bCs/>
          <w:highlight w:val="yellow"/>
          <w:lang w:eastAsia="zh-CN"/>
        </w:rPr>
        <w:t>with an OCC length of 2</w:t>
      </w:r>
      <w:r>
        <w:rPr>
          <w:rFonts w:ascii="Arial" w:hAnsi="Arial" w:cs="Arial"/>
          <w:bCs/>
          <w:lang w:eastAsia="zh-CN"/>
        </w:rPr>
        <w:t>.</w:t>
      </w:r>
    </w:p>
    <w:p w14:paraId="6927606A" w14:textId="77777777" w:rsidR="003953FF" w:rsidRDefault="003953FF" w:rsidP="00990E77">
      <w:pPr>
        <w:rPr>
          <w:b/>
          <w:bCs/>
          <w:highlight w:val="cyan"/>
          <w:lang w:eastAsia="ar-SA"/>
        </w:rPr>
      </w:pPr>
    </w:p>
    <w:p w14:paraId="66EA6692" w14:textId="601983AB" w:rsidR="000D4D4F" w:rsidRDefault="000D4D4F" w:rsidP="00990E77">
      <w:pPr>
        <w:rPr>
          <w:lang w:eastAsia="ar-SA"/>
        </w:rPr>
      </w:pPr>
      <w:r w:rsidRPr="000C5D51">
        <w:rPr>
          <w:lang w:eastAsia="ar-SA"/>
        </w:rPr>
        <w:t>CATT: is it in scope (IDLE mode)</w:t>
      </w:r>
      <w:r w:rsidR="000C5D51" w:rsidRPr="000C5D51">
        <w:rPr>
          <w:lang w:eastAsia="ar-SA"/>
        </w:rPr>
        <w:t>. Random selection of OCC</w:t>
      </w:r>
    </w:p>
    <w:p w14:paraId="010F4893" w14:textId="04528D8C" w:rsidR="0047735D" w:rsidRDefault="0047735D" w:rsidP="00990E77">
      <w:pPr>
        <w:rPr>
          <w:lang w:eastAsia="ar-SA"/>
        </w:rPr>
      </w:pPr>
      <w:r>
        <w:rPr>
          <w:lang w:eastAsia="ar-SA"/>
        </w:rPr>
        <w:t xml:space="preserve">SONY: </w:t>
      </w:r>
      <w:r w:rsidR="00F74BB7">
        <w:rPr>
          <w:lang w:eastAsia="ar-SA"/>
        </w:rPr>
        <w:t>up to RAN2</w:t>
      </w:r>
    </w:p>
    <w:p w14:paraId="007B1B43" w14:textId="6D11C8F7" w:rsidR="00F74BB7" w:rsidRDefault="00F74BB7" w:rsidP="00990E77">
      <w:pPr>
        <w:rPr>
          <w:lang w:eastAsia="ar-SA"/>
        </w:rPr>
      </w:pPr>
      <w:r>
        <w:rPr>
          <w:lang w:eastAsia="ar-SA"/>
        </w:rPr>
        <w:lastRenderedPageBreak/>
        <w:t xml:space="preserve">QC: </w:t>
      </w:r>
      <w:r w:rsidR="006919EF">
        <w:rPr>
          <w:lang w:eastAsia="ar-SA"/>
        </w:rPr>
        <w:t>random selection is better with OCC as there is more r</w:t>
      </w:r>
      <w:r w:rsidR="00C47170">
        <w:rPr>
          <w:lang w:eastAsia="ar-SA"/>
        </w:rPr>
        <w:t>e</w:t>
      </w:r>
      <w:r w:rsidR="006919EF">
        <w:rPr>
          <w:lang w:eastAsia="ar-SA"/>
        </w:rPr>
        <w:t xml:space="preserve">source. RAN1 recommends RAN2 to </w:t>
      </w:r>
      <w:proofErr w:type="gramStart"/>
      <w:r w:rsidR="006919EF">
        <w:rPr>
          <w:lang w:eastAsia="ar-SA"/>
        </w:rPr>
        <w:t>take into account</w:t>
      </w:r>
      <w:proofErr w:type="gramEnd"/>
      <w:r w:rsidR="006919EF">
        <w:rPr>
          <w:lang w:eastAsia="ar-SA"/>
        </w:rPr>
        <w:t xml:space="preserve"> </w:t>
      </w:r>
      <w:r w:rsidR="00CA0D52">
        <w:rPr>
          <w:lang w:eastAsia="ar-SA"/>
        </w:rPr>
        <w:t>OCC index in the procedure to choosing CB-Msg3 resources</w:t>
      </w:r>
      <w:r w:rsidR="00272C27">
        <w:rPr>
          <w:lang w:eastAsia="ar-SA"/>
        </w:rPr>
        <w:t>.</w:t>
      </w:r>
    </w:p>
    <w:p w14:paraId="05872F4D" w14:textId="77777777" w:rsidR="00CA0D52" w:rsidRDefault="00CA0D52" w:rsidP="00990E77">
      <w:pPr>
        <w:rPr>
          <w:lang w:eastAsia="ar-SA"/>
        </w:rPr>
      </w:pPr>
    </w:p>
    <w:p w14:paraId="58B22551" w14:textId="77777777" w:rsidR="00E8052F" w:rsidRDefault="005C6EE0" w:rsidP="00990E77">
      <w:pPr>
        <w:rPr>
          <w:lang w:eastAsia="ar-SA"/>
        </w:rPr>
      </w:pPr>
      <w:r>
        <w:rPr>
          <w:lang w:eastAsia="ar-SA"/>
        </w:rPr>
        <w:t>LGE:</w:t>
      </w:r>
      <w:r w:rsidR="00E67A79">
        <w:rPr>
          <w:lang w:eastAsia="ar-SA"/>
        </w:rPr>
        <w:t xml:space="preserve"> issues about scrambling sequence with CB-Msg3. What would RAN1 do about this?</w:t>
      </w:r>
    </w:p>
    <w:p w14:paraId="28BAB40A" w14:textId="54915D06" w:rsidR="005C6EE0" w:rsidRDefault="00E8052F" w:rsidP="00990E77">
      <w:pPr>
        <w:rPr>
          <w:lang w:eastAsia="ar-SA"/>
        </w:rPr>
      </w:pPr>
      <w:r>
        <w:rPr>
          <w:lang w:eastAsia="ar-SA"/>
        </w:rPr>
        <w:t>Nokia: less collision</w:t>
      </w:r>
      <w:r w:rsidR="00272C27">
        <w:rPr>
          <w:lang w:eastAsia="ar-SA"/>
        </w:rPr>
        <w:t>. Remove “at least 375” text.</w:t>
      </w:r>
    </w:p>
    <w:p w14:paraId="37B4DE73" w14:textId="4826A5B1" w:rsidR="000C5D51" w:rsidRDefault="00C9782D" w:rsidP="00990E77">
      <w:pPr>
        <w:rPr>
          <w:lang w:eastAsia="ar-SA"/>
        </w:rPr>
      </w:pPr>
      <w:r>
        <w:rPr>
          <w:lang w:eastAsia="ar-SA"/>
        </w:rPr>
        <w:t xml:space="preserve">QC: there was an LS </w:t>
      </w:r>
      <w:r w:rsidR="004E30FD">
        <w:rPr>
          <w:lang w:eastAsia="ar-SA"/>
        </w:rPr>
        <w:t>to RAN2 where we said timing was OK for 375</w:t>
      </w:r>
      <w:r w:rsidR="000B3702">
        <w:rPr>
          <w:lang w:eastAsia="ar-SA"/>
        </w:rPr>
        <w:t xml:space="preserve">. </w:t>
      </w:r>
      <w:proofErr w:type="gramStart"/>
      <w:r w:rsidR="000B3702">
        <w:rPr>
          <w:lang w:eastAsia="ar-SA"/>
        </w:rPr>
        <w:t>Also</w:t>
      </w:r>
      <w:proofErr w:type="gramEnd"/>
      <w:r w:rsidR="000B3702">
        <w:rPr>
          <w:lang w:eastAsia="ar-SA"/>
        </w:rPr>
        <w:t xml:space="preserve"> LS interaction with RAN4</w:t>
      </w:r>
    </w:p>
    <w:p w14:paraId="1A3B9E94" w14:textId="6742159A" w:rsidR="000B3702" w:rsidRDefault="000B3702" w:rsidP="00990E77">
      <w:pPr>
        <w:rPr>
          <w:lang w:eastAsia="ar-SA"/>
        </w:rPr>
      </w:pPr>
      <w:r>
        <w:rPr>
          <w:lang w:eastAsia="ar-SA"/>
        </w:rPr>
        <w:t>Vivo: 375 due to LS issue</w:t>
      </w:r>
    </w:p>
    <w:p w14:paraId="59B182AA" w14:textId="70BA8F3B" w:rsidR="000B3702" w:rsidRDefault="000B3702" w:rsidP="00990E77">
      <w:pPr>
        <w:rPr>
          <w:rFonts w:ascii="Arial" w:hAnsi="Arial" w:cs="Arial"/>
          <w:bCs/>
          <w:lang w:eastAsia="zh-CN"/>
        </w:rPr>
      </w:pPr>
      <w:r>
        <w:rPr>
          <w:lang w:eastAsia="ar-SA"/>
        </w:rPr>
        <w:t xml:space="preserve">HW: support 375 according to above comments. </w:t>
      </w:r>
      <w:r w:rsidR="00C47170">
        <w:rPr>
          <w:lang w:eastAsia="ar-SA"/>
        </w:rPr>
        <w:t>“</w:t>
      </w:r>
      <w:proofErr w:type="gramStart"/>
      <w:r>
        <w:rPr>
          <w:rFonts w:ascii="Arial" w:hAnsi="Arial" w:cs="Arial"/>
          <w:bCs/>
          <w:lang w:eastAsia="zh-CN"/>
        </w:rPr>
        <w:t>can</w:t>
      </w:r>
      <w:proofErr w:type="gramEnd"/>
      <w:r>
        <w:rPr>
          <w:rFonts w:ascii="Arial" w:hAnsi="Arial" w:cs="Arial"/>
          <w:bCs/>
          <w:lang w:eastAsia="zh-CN"/>
        </w:rPr>
        <w:t xml:space="preserve"> be applied</w:t>
      </w:r>
      <w:r w:rsidR="00C47170">
        <w:rPr>
          <w:rFonts w:ascii="Arial" w:hAnsi="Arial" w:cs="Arial"/>
          <w:bCs/>
          <w:lang w:eastAsia="zh-CN"/>
        </w:rPr>
        <w:t>”</w:t>
      </w:r>
      <w:r>
        <w:rPr>
          <w:rFonts w:ascii="Arial" w:hAnsi="Arial" w:cs="Arial"/>
          <w:bCs/>
          <w:lang w:eastAsia="zh-CN"/>
        </w:rPr>
        <w:t xml:space="preserve"> -&gt; </w:t>
      </w:r>
      <w:r w:rsidR="00C47170">
        <w:rPr>
          <w:rFonts w:ascii="Arial" w:hAnsi="Arial" w:cs="Arial"/>
          <w:bCs/>
          <w:lang w:eastAsia="zh-CN"/>
        </w:rPr>
        <w:t>“</w:t>
      </w:r>
      <w:r>
        <w:rPr>
          <w:rFonts w:ascii="Arial" w:hAnsi="Arial" w:cs="Arial"/>
          <w:bCs/>
          <w:lang w:eastAsia="zh-CN"/>
        </w:rPr>
        <w:t>may be applied</w:t>
      </w:r>
      <w:r w:rsidR="00C47170">
        <w:rPr>
          <w:rFonts w:ascii="Arial" w:hAnsi="Arial" w:cs="Arial"/>
          <w:bCs/>
          <w:lang w:eastAsia="zh-CN"/>
        </w:rPr>
        <w:t>”</w:t>
      </w:r>
      <w:r>
        <w:rPr>
          <w:rFonts w:ascii="Arial" w:hAnsi="Arial" w:cs="Arial"/>
          <w:bCs/>
          <w:lang w:eastAsia="zh-CN"/>
        </w:rPr>
        <w:t>.</w:t>
      </w:r>
      <w:r w:rsidR="00BA7742">
        <w:rPr>
          <w:rFonts w:ascii="Arial" w:hAnsi="Arial" w:cs="Arial"/>
          <w:bCs/>
          <w:lang w:eastAsia="zh-CN"/>
        </w:rPr>
        <w:t xml:space="preserve"> </w:t>
      </w:r>
      <w:r w:rsidR="00CA4397">
        <w:rPr>
          <w:rFonts w:ascii="Arial" w:hAnsi="Arial" w:cs="Arial"/>
          <w:bCs/>
          <w:lang w:eastAsia="zh-CN"/>
        </w:rPr>
        <w:t>“</w:t>
      </w:r>
      <w:r w:rsidR="00BA7742">
        <w:rPr>
          <w:rFonts w:ascii="Arial" w:hAnsi="Arial" w:cs="Arial"/>
          <w:bCs/>
          <w:lang w:eastAsia="zh-CN"/>
        </w:rPr>
        <w:t xml:space="preserve">The OCC solution that RAN1 is working on may be applied to CB-Msg3 NPUSCH, assuming </w:t>
      </w:r>
      <w:r w:rsidR="00CA4397">
        <w:rPr>
          <w:rFonts w:ascii="Arial" w:hAnsi="Arial" w:cs="Arial"/>
          <w:bCs/>
          <w:lang w:eastAsia="zh-CN"/>
        </w:rPr>
        <w:t>power imbalance is small”</w:t>
      </w:r>
      <w:r w:rsidR="00B57845">
        <w:rPr>
          <w:rFonts w:ascii="Arial" w:hAnsi="Arial" w:cs="Arial"/>
          <w:bCs/>
          <w:lang w:eastAsia="zh-CN"/>
        </w:rPr>
        <w:t xml:space="preserve">, </w:t>
      </w:r>
      <w:r w:rsidR="00B57845" w:rsidRPr="00216442">
        <w:rPr>
          <w:rFonts w:ascii="Times New Roman" w:hAnsi="Times New Roman"/>
          <w:bCs/>
          <w:lang w:eastAsia="zh-CN"/>
        </w:rPr>
        <w:t xml:space="preserve">then remove </w:t>
      </w:r>
      <w:r w:rsidR="00C47170" w:rsidRPr="00216442">
        <w:rPr>
          <w:rFonts w:ascii="Times New Roman" w:hAnsi="Times New Roman"/>
          <w:bCs/>
          <w:lang w:eastAsia="zh-CN"/>
        </w:rPr>
        <w:t>performance imbalan</w:t>
      </w:r>
      <w:r w:rsidR="00216442" w:rsidRPr="00216442">
        <w:rPr>
          <w:rFonts w:ascii="Times New Roman" w:hAnsi="Times New Roman"/>
          <w:bCs/>
          <w:lang w:eastAsia="zh-CN"/>
        </w:rPr>
        <w:t>ce</w:t>
      </w:r>
      <w:r w:rsidR="00B57845" w:rsidRPr="00216442">
        <w:rPr>
          <w:rFonts w:ascii="Times New Roman" w:hAnsi="Times New Roman"/>
          <w:bCs/>
          <w:lang w:eastAsia="zh-CN"/>
        </w:rPr>
        <w:t xml:space="preserve"> stuff at </w:t>
      </w:r>
      <w:proofErr w:type="gramStart"/>
      <w:r w:rsidR="00B57845" w:rsidRPr="00216442">
        <w:rPr>
          <w:rFonts w:ascii="Times New Roman" w:hAnsi="Times New Roman"/>
          <w:bCs/>
          <w:lang w:eastAsia="zh-CN"/>
        </w:rPr>
        <w:t>end</w:t>
      </w:r>
      <w:proofErr w:type="gramEnd"/>
    </w:p>
    <w:p w14:paraId="06A23FA8" w14:textId="264BE95E" w:rsidR="00B57845" w:rsidRDefault="00B57845" w:rsidP="00990E77">
      <w:pPr>
        <w:rPr>
          <w:rFonts w:ascii="Times New Roman" w:hAnsi="Times New Roman"/>
          <w:bCs/>
          <w:lang w:eastAsia="zh-CN"/>
        </w:rPr>
      </w:pPr>
      <w:r w:rsidRPr="00B57845">
        <w:rPr>
          <w:rFonts w:ascii="Times New Roman" w:hAnsi="Times New Roman"/>
          <w:bCs/>
          <w:lang w:eastAsia="zh-CN"/>
        </w:rPr>
        <w:t>ZTE</w:t>
      </w:r>
      <w:r>
        <w:rPr>
          <w:rFonts w:ascii="Times New Roman" w:hAnsi="Times New Roman"/>
          <w:bCs/>
          <w:lang w:eastAsia="zh-CN"/>
        </w:rPr>
        <w:t xml:space="preserve">: useful for collision rate. No need </w:t>
      </w:r>
      <w:r w:rsidR="00216442">
        <w:rPr>
          <w:rFonts w:ascii="Times New Roman" w:hAnsi="Times New Roman"/>
          <w:bCs/>
          <w:lang w:eastAsia="zh-CN"/>
        </w:rPr>
        <w:t xml:space="preserve">to </w:t>
      </w:r>
      <w:r w:rsidR="001203D7">
        <w:rPr>
          <w:rFonts w:ascii="Times New Roman" w:hAnsi="Times New Roman"/>
          <w:bCs/>
          <w:lang w:eastAsia="zh-CN"/>
        </w:rPr>
        <w:t>single out 375. RAN4 LS does not single out 375 and 15 assumed to work too from RAN4 LS.</w:t>
      </w:r>
    </w:p>
    <w:p w14:paraId="7F3AECF1" w14:textId="151E71D7" w:rsidR="00D9321C" w:rsidRPr="00B57845" w:rsidRDefault="00D9321C" w:rsidP="00990E77">
      <w:pPr>
        <w:rPr>
          <w:rFonts w:ascii="Times New Roman" w:hAnsi="Times New Roman"/>
          <w:lang w:eastAsia="ar-SA"/>
        </w:rPr>
      </w:pPr>
      <w:r>
        <w:rPr>
          <w:rFonts w:ascii="Times New Roman" w:hAnsi="Times New Roman"/>
          <w:bCs/>
          <w:lang w:eastAsia="zh-CN"/>
        </w:rPr>
        <w:t xml:space="preserve">Xiaomi: delete 375 </w:t>
      </w:r>
      <w:proofErr w:type="gramStart"/>
      <w:r>
        <w:rPr>
          <w:rFonts w:ascii="Times New Roman" w:hAnsi="Times New Roman"/>
          <w:bCs/>
          <w:lang w:eastAsia="zh-CN"/>
        </w:rPr>
        <w:t>restriction</w:t>
      </w:r>
      <w:proofErr w:type="gramEnd"/>
    </w:p>
    <w:p w14:paraId="529FB380" w14:textId="368B27DE" w:rsidR="000C5D51" w:rsidRDefault="00FD1C77" w:rsidP="00990E77">
      <w:pPr>
        <w:rPr>
          <w:lang w:eastAsia="ar-SA"/>
        </w:rPr>
      </w:pPr>
      <w:r>
        <w:rPr>
          <w:lang w:eastAsia="ar-SA"/>
        </w:rPr>
        <w:t xml:space="preserve">LGE: </w:t>
      </w:r>
      <w:r w:rsidR="000B2A20">
        <w:rPr>
          <w:lang w:eastAsia="ar-SA"/>
        </w:rPr>
        <w:t xml:space="preserve">note in RAN4 LS suggests </w:t>
      </w:r>
      <w:r w:rsidR="00012004">
        <w:rPr>
          <w:lang w:eastAsia="ar-SA"/>
        </w:rPr>
        <w:t xml:space="preserve">problem with </w:t>
      </w:r>
      <w:proofErr w:type="gramStart"/>
      <w:r w:rsidR="00012004">
        <w:rPr>
          <w:lang w:eastAsia="ar-SA"/>
        </w:rPr>
        <w:t>15</w:t>
      </w:r>
      <w:r w:rsidR="00216442">
        <w:rPr>
          <w:lang w:eastAsia="ar-SA"/>
        </w:rPr>
        <w:t>kHz</w:t>
      </w:r>
      <w:proofErr w:type="gramEnd"/>
    </w:p>
    <w:p w14:paraId="2F434F93" w14:textId="196A15FE" w:rsidR="00A73215" w:rsidRDefault="00A73215" w:rsidP="00990E77">
      <w:pPr>
        <w:rPr>
          <w:lang w:eastAsia="ar-SA"/>
        </w:rPr>
      </w:pPr>
      <w:r>
        <w:rPr>
          <w:lang w:eastAsia="ar-SA"/>
        </w:rPr>
        <w:t xml:space="preserve">FL: “for </w:t>
      </w:r>
      <w:r w:rsidRPr="008272FB">
        <w:rPr>
          <w:rFonts w:ascii="Arial" w:hAnsi="Arial" w:cs="Arial"/>
          <w:bCs/>
          <w:highlight w:val="yellow"/>
          <w:lang w:eastAsia="zh-CN"/>
        </w:rPr>
        <w:t>at least</w:t>
      </w:r>
      <w:r>
        <w:rPr>
          <w:rFonts w:ascii="Arial" w:hAnsi="Arial" w:cs="Arial"/>
          <w:bCs/>
          <w:lang w:eastAsia="zh-CN"/>
        </w:rPr>
        <w:t xml:space="preserve"> one </w:t>
      </w:r>
      <w:proofErr w:type="gramStart"/>
      <w:r>
        <w:rPr>
          <w:rFonts w:ascii="Arial" w:hAnsi="Arial" w:cs="Arial"/>
          <w:bCs/>
          <w:lang w:eastAsia="zh-CN"/>
        </w:rPr>
        <w:t xml:space="preserve">subcarrier </w:t>
      </w:r>
      <w:r w:rsidR="00906313">
        <w:rPr>
          <w:rFonts w:ascii="Arial" w:hAnsi="Arial" w:cs="Arial"/>
          <w:bCs/>
          <w:lang w:eastAsia="zh-CN"/>
        </w:rPr>
        <w:t xml:space="preserve"> spacing</w:t>
      </w:r>
      <w:proofErr w:type="gramEnd"/>
      <w:r>
        <w:rPr>
          <w:lang w:eastAsia="ar-SA"/>
        </w:rPr>
        <w:t>”</w:t>
      </w:r>
    </w:p>
    <w:p w14:paraId="794069EC" w14:textId="28CBA556" w:rsidR="00906313" w:rsidRDefault="00906313" w:rsidP="00990E77">
      <w:pPr>
        <w:rPr>
          <w:lang w:eastAsia="ar-SA"/>
        </w:rPr>
      </w:pPr>
      <w:r>
        <w:rPr>
          <w:lang w:eastAsia="ar-SA"/>
        </w:rPr>
        <w:t xml:space="preserve">QC: </w:t>
      </w:r>
      <w:r w:rsidR="00B02E41">
        <w:rPr>
          <w:lang w:eastAsia="ar-SA"/>
        </w:rPr>
        <w:t>Use the wording “</w:t>
      </w:r>
      <w:r>
        <w:rPr>
          <w:lang w:eastAsia="ar-SA"/>
        </w:rPr>
        <w:t xml:space="preserve">for the subcarrier spacings for which CB </w:t>
      </w:r>
      <w:proofErr w:type="spellStart"/>
      <w:r>
        <w:rPr>
          <w:lang w:eastAsia="ar-SA"/>
        </w:rPr>
        <w:t>Msg</w:t>
      </w:r>
      <w:proofErr w:type="spellEnd"/>
      <w:r>
        <w:rPr>
          <w:lang w:eastAsia="ar-SA"/>
        </w:rPr>
        <w:t xml:space="preserve"> 3 is supported</w:t>
      </w:r>
      <w:r w:rsidR="00B02E41">
        <w:rPr>
          <w:lang w:eastAsia="ar-SA"/>
        </w:rPr>
        <w:t xml:space="preserve">” [to deal with </w:t>
      </w:r>
      <w:proofErr w:type="spellStart"/>
      <w:r w:rsidR="00B02E41">
        <w:rPr>
          <w:lang w:eastAsia="ar-SA"/>
        </w:rPr>
        <w:t>with</w:t>
      </w:r>
      <w:proofErr w:type="spellEnd"/>
      <w:r w:rsidR="00B02E41">
        <w:rPr>
          <w:lang w:eastAsia="ar-SA"/>
        </w:rPr>
        <w:t xml:space="preserve"> 3.75kHz vs 15kHz issue]</w:t>
      </w:r>
    </w:p>
    <w:p w14:paraId="696CA752" w14:textId="77777777" w:rsidR="00906313" w:rsidRDefault="00906313" w:rsidP="00990E77">
      <w:pPr>
        <w:rPr>
          <w:lang w:eastAsia="ar-SA"/>
        </w:rPr>
      </w:pPr>
    </w:p>
    <w:p w14:paraId="40D9D10D" w14:textId="51C9BEB1" w:rsidR="00B02E41" w:rsidRDefault="00960CD3" w:rsidP="00990E77">
      <w:pPr>
        <w:rPr>
          <w:lang w:eastAsia="ar-SA"/>
        </w:rPr>
      </w:pPr>
      <w:r>
        <w:rPr>
          <w:lang w:eastAsia="ar-SA"/>
        </w:rPr>
        <w:t>The proposed response consolidated around:</w:t>
      </w:r>
    </w:p>
    <w:p w14:paraId="4BB4F421" w14:textId="77777777" w:rsidR="00B02E41" w:rsidRDefault="00B02E41" w:rsidP="00990E77">
      <w:pPr>
        <w:rPr>
          <w:lang w:eastAsia="ar-SA"/>
        </w:rPr>
      </w:pPr>
    </w:p>
    <w:p w14:paraId="46F5B26F" w14:textId="4AB609C3" w:rsidR="00906313" w:rsidRPr="000C5D51" w:rsidRDefault="00906313" w:rsidP="00990E77">
      <w:pPr>
        <w:rPr>
          <w:lang w:eastAsia="ar-SA"/>
        </w:rPr>
      </w:pPr>
      <w:r w:rsidRPr="00960CD3">
        <w:rPr>
          <w:rFonts w:ascii="Arial" w:hAnsi="Arial" w:cs="Arial"/>
          <w:bCs/>
          <w:lang w:eastAsia="zh-CN"/>
        </w:rPr>
        <w:t xml:space="preserve">The OCC solution that RAN1 is working on </w:t>
      </w:r>
      <w:r w:rsidR="00CB2947" w:rsidRPr="00960CD3">
        <w:rPr>
          <w:rFonts w:ascii="Arial" w:hAnsi="Arial" w:cs="Arial"/>
          <w:bCs/>
          <w:lang w:eastAsia="zh-CN"/>
        </w:rPr>
        <w:t>may</w:t>
      </w:r>
      <w:r w:rsidRPr="00960CD3">
        <w:rPr>
          <w:rFonts w:ascii="Arial" w:hAnsi="Arial" w:cs="Arial"/>
          <w:bCs/>
          <w:lang w:eastAsia="zh-CN"/>
        </w:rPr>
        <w:t xml:space="preserve"> be applied to CB-Msg3 NPUSCH </w:t>
      </w:r>
      <w:r w:rsidR="00CB2947" w:rsidRPr="00960CD3">
        <w:rPr>
          <w:rFonts w:ascii="Arial" w:hAnsi="Arial" w:cs="Arial"/>
          <w:bCs/>
          <w:lang w:eastAsia="zh-CN"/>
        </w:rPr>
        <w:t xml:space="preserve">format 1 single tone </w:t>
      </w:r>
      <w:r w:rsidRPr="00960CD3">
        <w:rPr>
          <w:rFonts w:ascii="Arial" w:hAnsi="Arial" w:cs="Arial"/>
          <w:bCs/>
          <w:lang w:eastAsia="zh-CN"/>
        </w:rPr>
        <w:t>at least for OCC length 2, for the subcarrier spacing(s) for which CB Msg3 is supported, assuming power imbalance is small. The design details of the OCC solution are ongoing.</w:t>
      </w:r>
      <w:r>
        <w:rPr>
          <w:rFonts w:ascii="Arial" w:hAnsi="Arial" w:cs="Arial"/>
          <w:bCs/>
          <w:lang w:eastAsia="zh-CN"/>
        </w:rPr>
        <w:t xml:space="preserve"> </w:t>
      </w:r>
    </w:p>
    <w:p w14:paraId="7F4D4523" w14:textId="77777777" w:rsidR="003953FF" w:rsidRDefault="003953FF" w:rsidP="00990E77">
      <w:pPr>
        <w:rPr>
          <w:b/>
          <w:bCs/>
          <w:highlight w:val="cyan"/>
          <w:lang w:eastAsia="ar-SA"/>
        </w:rPr>
      </w:pPr>
    </w:p>
    <w:p w14:paraId="26A6C989" w14:textId="70989329" w:rsidR="00635A02" w:rsidRPr="00635A02" w:rsidRDefault="00635A02" w:rsidP="00990E77">
      <w:pPr>
        <w:rPr>
          <w:lang w:eastAsia="ar-SA"/>
        </w:rPr>
      </w:pPr>
      <w:r w:rsidRPr="00635A02">
        <w:rPr>
          <w:lang w:eastAsia="ar-SA"/>
        </w:rPr>
        <w:t>LG: does this mean that RAN1 are going to do further work on the details of this feature?</w:t>
      </w:r>
    </w:p>
    <w:p w14:paraId="7EA231C2" w14:textId="2A8C159C" w:rsidR="00635A02" w:rsidRDefault="00635A02" w:rsidP="00990E77">
      <w:pPr>
        <w:rPr>
          <w:lang w:eastAsia="ar-SA"/>
        </w:rPr>
      </w:pPr>
      <w:r w:rsidRPr="00635A02">
        <w:rPr>
          <w:lang w:eastAsia="ar-SA"/>
        </w:rPr>
        <w:t>HW</w:t>
      </w:r>
      <w:r>
        <w:rPr>
          <w:lang w:eastAsia="ar-SA"/>
        </w:rPr>
        <w:t>: only a RAN2 objective</w:t>
      </w:r>
    </w:p>
    <w:p w14:paraId="4FEF8DCD" w14:textId="4B1AB52A" w:rsidR="00BB3FE7" w:rsidRDefault="00BB3FE7" w:rsidP="00990E77">
      <w:pPr>
        <w:rPr>
          <w:lang w:eastAsia="ar-SA"/>
        </w:rPr>
      </w:pPr>
      <w:r>
        <w:rPr>
          <w:lang w:eastAsia="ar-SA"/>
        </w:rPr>
        <w:t xml:space="preserve">QC: </w:t>
      </w:r>
      <w:r w:rsidR="00946CDF">
        <w:rPr>
          <w:lang w:eastAsia="ar-SA"/>
        </w:rPr>
        <w:t>business as usual interaction with RAN2</w:t>
      </w:r>
    </w:p>
    <w:p w14:paraId="041073C4" w14:textId="79382FD7" w:rsidR="00946CDF" w:rsidRDefault="00946CDF" w:rsidP="00990E77">
      <w:pPr>
        <w:rPr>
          <w:lang w:eastAsia="ar-SA"/>
        </w:rPr>
      </w:pPr>
      <w:r>
        <w:rPr>
          <w:lang w:eastAsia="ar-SA"/>
        </w:rPr>
        <w:t>LG: do we need to wait for RAN2 before progressing</w:t>
      </w:r>
    </w:p>
    <w:p w14:paraId="431E6B42" w14:textId="64773D58" w:rsidR="00FD6F52" w:rsidRDefault="004F30EE" w:rsidP="00990E77">
      <w:pPr>
        <w:rPr>
          <w:lang w:eastAsia="ar-SA"/>
        </w:rPr>
      </w:pPr>
      <w:r>
        <w:rPr>
          <w:lang w:eastAsia="ar-SA"/>
        </w:rPr>
        <w:t>Vivo: we could be more explicit and say RAN1 will not do anything until we hear back from RAN2</w:t>
      </w:r>
    </w:p>
    <w:p w14:paraId="1EEFB98B" w14:textId="77777777" w:rsidR="00E40571" w:rsidRDefault="00E40571" w:rsidP="00990E77">
      <w:pPr>
        <w:rPr>
          <w:lang w:eastAsia="ar-SA"/>
        </w:rPr>
      </w:pPr>
    </w:p>
    <w:p w14:paraId="4DA8E341" w14:textId="246F5EF0" w:rsidR="00FD6F52" w:rsidRDefault="00FD6F52" w:rsidP="00990E77">
      <w:pPr>
        <w:rPr>
          <w:lang w:eastAsia="ar-SA"/>
        </w:rPr>
      </w:pPr>
      <w:r w:rsidRPr="00960CD3">
        <w:rPr>
          <w:lang w:eastAsia="ar-SA"/>
        </w:rPr>
        <w:t>Action on RAN2: “please tell us whether you have decided to support this OCC for CB-</w:t>
      </w:r>
      <w:proofErr w:type="gramStart"/>
      <w:r w:rsidRPr="00960CD3">
        <w:rPr>
          <w:lang w:eastAsia="ar-SA"/>
        </w:rPr>
        <w:t>Msg3”</w:t>
      </w:r>
      <w:proofErr w:type="gramEnd"/>
    </w:p>
    <w:p w14:paraId="3E6A3454" w14:textId="77777777" w:rsidR="00960CD3" w:rsidRDefault="00960CD3" w:rsidP="00990E77">
      <w:pPr>
        <w:rPr>
          <w:lang w:eastAsia="ar-SA"/>
        </w:rPr>
      </w:pPr>
    </w:p>
    <w:p w14:paraId="7182446C" w14:textId="2DEAE20C" w:rsidR="00960CD3" w:rsidRPr="00635A02" w:rsidRDefault="00960CD3" w:rsidP="00990E77">
      <w:pPr>
        <w:rPr>
          <w:lang w:eastAsia="ar-SA"/>
        </w:rPr>
      </w:pPr>
      <w:r>
        <w:rPr>
          <w:lang w:eastAsia="ar-SA"/>
        </w:rPr>
        <w:t xml:space="preserve">FL. I recall that the general view was </w:t>
      </w:r>
      <w:r w:rsidR="00546F13">
        <w:rPr>
          <w:lang w:eastAsia="ar-SA"/>
        </w:rPr>
        <w:t xml:space="preserve">that we can read the meeting report / agreements from RAN2 </w:t>
      </w:r>
      <w:proofErr w:type="gramStart"/>
      <w:r w:rsidR="00546F13">
        <w:rPr>
          <w:lang w:eastAsia="ar-SA"/>
        </w:rPr>
        <w:t>in order to</w:t>
      </w:r>
      <w:proofErr w:type="gramEnd"/>
      <w:r w:rsidR="00546F13">
        <w:rPr>
          <w:lang w:eastAsia="ar-SA"/>
        </w:rPr>
        <w:t xml:space="preserve"> work out whether they are going to support</w:t>
      </w:r>
      <w:r w:rsidR="00654BFF">
        <w:rPr>
          <w:lang w:eastAsia="ar-SA"/>
        </w:rPr>
        <w:t xml:space="preserve"> CG-Msg3 EDT or not.</w:t>
      </w:r>
    </w:p>
    <w:p w14:paraId="5A4E7F83" w14:textId="77777777" w:rsidR="00635A02" w:rsidRDefault="00635A02" w:rsidP="00990E77">
      <w:pPr>
        <w:rPr>
          <w:b/>
          <w:bCs/>
          <w:highlight w:val="cyan"/>
          <w:lang w:eastAsia="ar-SA"/>
        </w:rPr>
      </w:pPr>
    </w:p>
    <w:p w14:paraId="50067151" w14:textId="26AABE24" w:rsidR="00990E77" w:rsidRDefault="00990E77" w:rsidP="00990E77">
      <w:pPr>
        <w:rPr>
          <w:b/>
          <w:bCs/>
          <w:lang w:eastAsia="ar-SA"/>
        </w:rPr>
      </w:pPr>
      <w:r>
        <w:rPr>
          <w:b/>
          <w:bCs/>
          <w:highlight w:val="cyan"/>
          <w:lang w:eastAsia="ar-SA"/>
        </w:rPr>
        <w:t xml:space="preserve">[FL5] </w:t>
      </w:r>
      <w:r>
        <w:rPr>
          <w:b/>
          <w:bCs/>
          <w:lang w:eastAsia="ar-SA"/>
        </w:rPr>
        <w:t xml:space="preserve">Proposal 4_3_1v4: </w:t>
      </w:r>
    </w:p>
    <w:p w14:paraId="22360745" w14:textId="77777777" w:rsidR="00990E77" w:rsidRDefault="00990E77" w:rsidP="00990E77">
      <w:pPr>
        <w:rPr>
          <w:rFonts w:eastAsia="DengXian"/>
          <w:lang w:eastAsia="zh-CN"/>
        </w:rPr>
      </w:pPr>
    </w:p>
    <w:p w14:paraId="0DC1A98D" w14:textId="77777777" w:rsidR="00990E77" w:rsidRDefault="00990E77" w:rsidP="00990E77">
      <w:pPr>
        <w:rPr>
          <w:rFonts w:eastAsia="DengXian"/>
          <w:b/>
          <w:bCs/>
          <w:lang w:eastAsia="zh-CN"/>
        </w:rPr>
      </w:pPr>
      <w:r>
        <w:rPr>
          <w:rFonts w:eastAsia="DengXian"/>
          <w:b/>
          <w:bCs/>
          <w:lang w:eastAsia="zh-CN"/>
        </w:rPr>
        <w:t>For 15kHz SCS single tone. RAN1 further studies the following slot-level schemes for non-DMRS symbols:</w:t>
      </w:r>
    </w:p>
    <w:p w14:paraId="599244A3" w14:textId="77777777" w:rsidR="00990E77" w:rsidRDefault="00990E77" w:rsidP="00990E77">
      <w:pPr>
        <w:rPr>
          <w:rFonts w:eastAsia="DengXian"/>
          <w:b/>
          <w:bCs/>
          <w:lang w:eastAsia="zh-CN"/>
        </w:rPr>
      </w:pPr>
    </w:p>
    <w:p w14:paraId="5B6006D1" w14:textId="77777777" w:rsidR="00990E77" w:rsidRDefault="00990E77" w:rsidP="00990E77">
      <w:pPr>
        <w:pStyle w:val="ListParagraph"/>
        <w:numPr>
          <w:ilvl w:val="0"/>
          <w:numId w:val="28"/>
        </w:numPr>
        <w:ind w:leftChars="0"/>
        <w:rPr>
          <w:rFonts w:eastAsia="DengXian"/>
          <w:b/>
          <w:bCs/>
          <w:lang w:eastAsia="zh-CN"/>
        </w:rPr>
      </w:pPr>
      <w:r>
        <w:rPr>
          <w:rFonts w:eastAsia="DengXian"/>
          <w:b/>
          <w:bCs/>
          <w:lang w:eastAsia="zh-CN"/>
        </w:rPr>
        <w:t xml:space="preserve">Option 1: </w:t>
      </w:r>
      <w:proofErr w:type="spellStart"/>
      <w:r>
        <w:rPr>
          <w:rFonts w:eastAsia="DengXian"/>
          <w:b/>
          <w:bCs/>
          <w:lang w:eastAsia="zh-CN"/>
        </w:rPr>
        <w:t>Nslot</w:t>
      </w:r>
      <w:proofErr w:type="spellEnd"/>
      <w:r>
        <w:rPr>
          <w:rFonts w:eastAsia="DengXian"/>
          <w:b/>
          <w:bCs/>
          <w:lang w:eastAsia="zh-CN"/>
        </w:rPr>
        <w:t xml:space="preserve"> = 1 spreading: redefine that </w:t>
      </w:r>
      <w:proofErr w:type="spellStart"/>
      <w:r>
        <w:rPr>
          <w:rFonts w:eastAsia="DengXian"/>
          <w:b/>
          <w:bCs/>
          <w:lang w:eastAsia="zh-CN"/>
        </w:rPr>
        <w:t>Nslot</w:t>
      </w:r>
      <w:proofErr w:type="spellEnd"/>
      <w:r>
        <w:rPr>
          <w:rFonts w:eastAsia="DengXian"/>
          <w:b/>
          <w:bCs/>
          <w:lang w:eastAsia="zh-CN"/>
        </w:rPr>
        <w:t xml:space="preserve"> = 1 for OCC.</w:t>
      </w:r>
    </w:p>
    <w:p w14:paraId="0DF26575" w14:textId="77777777" w:rsidR="00990E77" w:rsidRDefault="00990E77" w:rsidP="00990E77">
      <w:pPr>
        <w:pStyle w:val="ListParagraph"/>
        <w:numPr>
          <w:ilvl w:val="0"/>
          <w:numId w:val="28"/>
        </w:numPr>
        <w:ind w:leftChars="0"/>
        <w:rPr>
          <w:rFonts w:eastAsia="DengXian"/>
          <w:b/>
          <w:bCs/>
          <w:lang w:eastAsia="zh-CN"/>
        </w:rPr>
      </w:pPr>
      <w:r>
        <w:rPr>
          <w:rFonts w:eastAsia="DengXian"/>
          <w:b/>
          <w:bCs/>
          <w:lang w:eastAsia="zh-CN"/>
        </w:rPr>
        <w:t xml:space="preserve">Option 2: </w:t>
      </w:r>
      <w:proofErr w:type="spellStart"/>
      <w:r>
        <w:rPr>
          <w:rFonts w:eastAsia="DengXian"/>
          <w:b/>
          <w:bCs/>
          <w:lang w:eastAsia="zh-CN"/>
        </w:rPr>
        <w:t>Nslot</w:t>
      </w:r>
      <w:proofErr w:type="spellEnd"/>
      <w:r>
        <w:rPr>
          <w:rFonts w:eastAsia="DengXian"/>
          <w:b/>
          <w:bCs/>
          <w:lang w:eastAsia="zh-CN"/>
        </w:rPr>
        <w:t xml:space="preserve"> = 2 spreading: no change to the definition of </w:t>
      </w:r>
      <w:proofErr w:type="spellStart"/>
      <w:r>
        <w:rPr>
          <w:rFonts w:eastAsia="DengXian"/>
          <w:b/>
          <w:bCs/>
          <w:lang w:eastAsia="zh-CN"/>
        </w:rPr>
        <w:t>Nslot</w:t>
      </w:r>
      <w:proofErr w:type="spellEnd"/>
      <w:r>
        <w:rPr>
          <w:rFonts w:eastAsia="DengXian"/>
          <w:b/>
          <w:bCs/>
          <w:lang w:eastAsia="zh-CN"/>
        </w:rPr>
        <w:t xml:space="preserve">. </w:t>
      </w:r>
    </w:p>
    <w:p w14:paraId="1CC9D2BA" w14:textId="77777777" w:rsidR="00990E77" w:rsidRDefault="00990E77" w:rsidP="00990E77">
      <w:pPr>
        <w:rPr>
          <w:rFonts w:eastAsia="DengXian"/>
          <w:b/>
          <w:bCs/>
          <w:color w:val="FF0000"/>
          <w:lang w:eastAsia="zh-CN"/>
        </w:rPr>
      </w:pPr>
    </w:p>
    <w:p w14:paraId="552A3A2B" w14:textId="42C864A4" w:rsidR="00990E77" w:rsidRPr="00990E77" w:rsidRDefault="00990E77" w:rsidP="00990E77">
      <w:pPr>
        <w:ind w:firstLine="360"/>
        <w:rPr>
          <w:rFonts w:eastAsia="DengXian"/>
          <w:b/>
          <w:bCs/>
          <w:lang w:eastAsia="zh-CN"/>
        </w:rPr>
      </w:pPr>
      <w:r w:rsidRPr="00990E77">
        <w:rPr>
          <w:rFonts w:eastAsia="DengXian" w:hint="eastAsia"/>
          <w:b/>
          <w:bCs/>
          <w:lang w:eastAsia="zh-CN"/>
        </w:rPr>
        <w:t>N</w:t>
      </w:r>
      <w:r w:rsidRPr="00990E77">
        <w:rPr>
          <w:rFonts w:eastAsia="DengXian"/>
          <w:b/>
          <w:bCs/>
          <w:lang w:eastAsia="zh-CN"/>
        </w:rPr>
        <w:t>ote: whether RU length is extended or not after applying OCC is a separate discussion.</w:t>
      </w:r>
    </w:p>
    <w:p w14:paraId="290F9B8D" w14:textId="77777777" w:rsidR="00990E77" w:rsidRDefault="00990E77" w:rsidP="00990E77">
      <w:pPr>
        <w:rPr>
          <w:rFonts w:eastAsia="DengXian"/>
          <w:b/>
          <w:bCs/>
          <w:color w:val="FF0000"/>
          <w:lang w:eastAsia="zh-CN"/>
        </w:rPr>
      </w:pPr>
    </w:p>
    <w:p w14:paraId="63F5578F" w14:textId="77777777" w:rsidR="00990E77" w:rsidRDefault="00990E77" w:rsidP="00990E77"/>
    <w:p w14:paraId="73CC2CD3" w14:textId="29F86506" w:rsidR="007D6CAE" w:rsidRDefault="00E55256" w:rsidP="00990E77">
      <w:r>
        <w:rPr>
          <w:noProof/>
          <w:lang w:eastAsia="ar-SA"/>
        </w:rPr>
        <w:drawing>
          <wp:inline distT="0" distB="0" distL="0" distR="0" wp14:anchorId="39485166" wp14:editId="26AF4284">
            <wp:extent cx="6122035" cy="2406012"/>
            <wp:effectExtent l="0" t="0" r="0" b="0"/>
            <wp:docPr id="21168711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378543" name="Picture 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6122035" cy="2406012"/>
                    </a:xfrm>
                    <a:prstGeom prst="rect">
                      <a:avLst/>
                    </a:prstGeom>
                    <a:noFill/>
                  </pic:spPr>
                </pic:pic>
              </a:graphicData>
            </a:graphic>
          </wp:inline>
        </w:drawing>
      </w:r>
    </w:p>
    <w:p w14:paraId="120F7E6F" w14:textId="77777777" w:rsidR="007D6CAE" w:rsidRDefault="007D6CAE" w:rsidP="00990E77"/>
    <w:p w14:paraId="718A0328" w14:textId="77777777" w:rsidR="007D6CAE" w:rsidRDefault="007D6CAE" w:rsidP="00990E77"/>
    <w:p w14:paraId="2B637CAA" w14:textId="77777777" w:rsidR="007D6CAE" w:rsidRDefault="007D6CAE" w:rsidP="007D6CAE">
      <w:pPr>
        <w:rPr>
          <w:b/>
          <w:bCs/>
          <w:lang w:eastAsia="ar-SA"/>
        </w:rPr>
      </w:pPr>
      <w:r>
        <w:rPr>
          <w:b/>
          <w:bCs/>
          <w:highlight w:val="cyan"/>
          <w:lang w:eastAsia="ar-SA"/>
        </w:rPr>
        <w:t>[FL</w:t>
      </w:r>
      <w:r>
        <w:rPr>
          <w:b/>
          <w:bCs/>
          <w:lang w:eastAsia="ar-SA"/>
        </w:rPr>
        <w:t xml:space="preserve">5] Proposal 4_3_3v4: </w:t>
      </w:r>
    </w:p>
    <w:p w14:paraId="22B253FC" w14:textId="77777777" w:rsidR="007D6CAE" w:rsidRDefault="007D6CAE" w:rsidP="007D6CAE">
      <w:pPr>
        <w:rPr>
          <w:b/>
          <w:bCs/>
          <w:lang w:eastAsia="ar-SA"/>
        </w:rPr>
      </w:pPr>
    </w:p>
    <w:p w14:paraId="2E4CB64D" w14:textId="77777777" w:rsidR="007D6CAE" w:rsidRDefault="007D6CAE" w:rsidP="007D6CAE">
      <w:pPr>
        <w:rPr>
          <w:rFonts w:ascii="Times New Roman" w:hAnsi="Times New Roman"/>
          <w:b/>
          <w:bCs/>
          <w:szCs w:val="20"/>
          <w:lang w:eastAsia="zh-CN"/>
        </w:rPr>
      </w:pPr>
      <w:r>
        <w:rPr>
          <w:rFonts w:ascii="Times New Roman" w:hAnsi="Times New Roman"/>
          <w:b/>
          <w:bCs/>
          <w:szCs w:val="20"/>
          <w:lang w:eastAsia="zh-CN"/>
        </w:rPr>
        <w:t>For 15kHz CDM DMRS with legacy pattern, RAN1 studies:</w:t>
      </w:r>
    </w:p>
    <w:p w14:paraId="4FFA73F3" w14:textId="77777777" w:rsidR="007D6CAE" w:rsidRDefault="007D6CAE" w:rsidP="007D6CAE">
      <w:pPr>
        <w:rPr>
          <w:rFonts w:ascii="Times New Roman" w:hAnsi="Times New Roman"/>
          <w:b/>
          <w:bCs/>
          <w:szCs w:val="20"/>
          <w:lang w:eastAsia="zh-CN"/>
        </w:rPr>
      </w:pPr>
    </w:p>
    <w:p w14:paraId="563F1229" w14:textId="77777777" w:rsidR="007D6CAE" w:rsidRDefault="007D6CAE" w:rsidP="007D6CAE">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 according to the formula:</w:t>
      </w:r>
    </w:p>
    <w:p w14:paraId="4CA8836A" w14:textId="77777777" w:rsidR="007D6CAE" w:rsidRDefault="000414CA" w:rsidP="007D6CAE">
      <w:pPr>
        <w:pStyle w:val="Caption"/>
        <w:rPr>
          <w:b w:val="0"/>
          <w:bCs/>
        </w:rPr>
      </w:pPr>
      <m:oMathPara>
        <m:oMath>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 w:val="0"/>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 w:val="0"/>
                  <w:i/>
                </w:rPr>
              </m:ctrlPr>
            </m:dPr>
            <m:e>
              <m:f>
                <m:fPr>
                  <m:ctrlPr>
                    <w:rPr>
                      <w:rFonts w:ascii="Cambria Math" w:hAnsi="Cambria Math"/>
                      <w:b w:val="0"/>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77C64F26" w14:textId="77777777" w:rsidR="007D6CAE" w:rsidRDefault="007D6CAE" w:rsidP="007D6CAE">
      <w:pPr>
        <w:ind w:left="709"/>
        <w:rPr>
          <w:b/>
          <w:bCs/>
          <w:lang w:eastAsia="ar-SA"/>
        </w:rPr>
      </w:pPr>
      <w:r>
        <w:rPr>
          <w:b/>
          <w:bCs/>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b/>
          <w:bCs/>
          <w:lang w:eastAsia="ar-SA"/>
        </w:rPr>
        <w:t xml:space="preserve"> is the reference signal sequence defined in TS36.211 section 10.1.4.1.1</w:t>
      </w:r>
    </w:p>
    <w:p w14:paraId="0DD75640" w14:textId="77777777" w:rsidR="007D6CAE" w:rsidRDefault="007D6CAE" w:rsidP="007D6CAE">
      <w:pPr>
        <w:ind w:firstLine="799"/>
        <w:rPr>
          <w:rFonts w:ascii="Times New Roman" w:hAnsi="Times New Roman"/>
          <w:b/>
          <w:bCs/>
          <w:szCs w:val="20"/>
          <w:lang w:eastAsia="zh-CN"/>
        </w:rPr>
      </w:pPr>
    </w:p>
    <w:p w14:paraId="19148907" w14:textId="77777777" w:rsidR="007D6CAE" w:rsidRDefault="007D6CAE" w:rsidP="007D6CAE">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43D998BA" w14:textId="77777777" w:rsidR="007D6CAE" w:rsidRPr="00805DE5" w:rsidRDefault="007D6CAE" w:rsidP="007D6CAE">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2_1: </w:t>
      </w:r>
      <w:r w:rsidRPr="00701ABF">
        <w:rPr>
          <w:rFonts w:ascii="Times New Roman" w:hAnsi="Times New Roman"/>
          <w:b/>
          <w:bCs/>
          <w:szCs w:val="20"/>
          <w:lang w:eastAsia="zh-CN"/>
        </w:rPr>
        <w:t xml:space="preserve">OCC is applied to the legacy </w:t>
      </w:r>
      <w:proofErr w:type="gramStart"/>
      <w:r w:rsidRPr="00701ABF">
        <w:rPr>
          <w:rFonts w:ascii="Times New Roman" w:hAnsi="Times New Roman"/>
          <w:b/>
          <w:bCs/>
          <w:szCs w:val="20"/>
          <w:lang w:eastAsia="zh-CN"/>
        </w:rPr>
        <w:t>complex-valued</w:t>
      </w:r>
      <w:proofErr w:type="gramEnd"/>
      <w:r w:rsidRPr="00701ABF">
        <w:rPr>
          <w:rFonts w:ascii="Times New Roman" w:hAnsi="Times New Roman"/>
          <w:b/>
          <w:bCs/>
          <w:szCs w:val="20"/>
          <w:lang w:eastAsia="zh-CN"/>
        </w:rPr>
        <w:t xml:space="preserve"> DMRS symbol used in slot 1 and slot 2</w:t>
      </w:r>
      <w:r>
        <w:rPr>
          <w:lang w:eastAsia="ar-SA"/>
        </w:rPr>
        <w:t>.</w:t>
      </w:r>
      <w:r w:rsidRPr="00701ABF">
        <w:rPr>
          <w:rFonts w:eastAsiaTheme="minorEastAsia" w:hint="eastAsia"/>
          <w:lang w:eastAsia="zh-CN"/>
        </w:rPr>
        <w:t xml:space="preserve"> </w:t>
      </w:r>
      <w:r w:rsidRPr="00701ABF">
        <w:rPr>
          <w:rFonts w:ascii="Times New Roman" w:hAnsi="Times New Roman"/>
          <w:b/>
          <w:bCs/>
          <w:szCs w:val="20"/>
          <w:lang w:eastAsia="zh-CN"/>
        </w:rPr>
        <w:t>according to the formula:</w:t>
      </w:r>
      <w:r>
        <w:rPr>
          <w:rFonts w:ascii="Times New Roman" w:hAnsi="Times New Roman"/>
          <w:b/>
          <w:bCs/>
          <w:szCs w:val="20"/>
          <w:lang w:eastAsia="zh-CN"/>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0DC4E07B" w14:textId="77777777" w:rsidR="007D6CAE" w:rsidRPr="007D6CAE" w:rsidRDefault="007D6CAE" w:rsidP="007D6CAE">
      <w:pPr>
        <w:pStyle w:val="ListParagraph"/>
        <w:numPr>
          <w:ilvl w:val="1"/>
          <w:numId w:val="28"/>
        </w:numPr>
        <w:ind w:leftChars="0"/>
        <w:rPr>
          <w:lang w:eastAsia="ko-KR"/>
        </w:rPr>
      </w:pPr>
      <w:r>
        <w:rPr>
          <w:rFonts w:ascii="Times New Roman" w:hAnsi="Times New Roman"/>
          <w:b/>
          <w:bCs/>
          <w:szCs w:val="20"/>
          <w:lang w:eastAsia="zh-CN"/>
        </w:rPr>
        <w:t xml:space="preserve">Option 2_2: OCC is applied to the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used in slot 1 and slot 2</w:t>
      </w:r>
      <w:r>
        <w:rPr>
          <w:lang w:eastAsia="ar-SA"/>
        </w:rPr>
        <w:t xml:space="preserve">. </w:t>
      </w:r>
      <w:r w:rsidRPr="007D6CAE">
        <w:rPr>
          <w:rFonts w:hint="eastAsia"/>
          <w:b/>
          <w:bCs/>
          <w:lang w:eastAsia="ko-KR"/>
        </w:rPr>
        <w:t xml:space="preserve">Depending on the OCC codeword, </w:t>
      </w:r>
      <w:r w:rsidRPr="007D6CAE">
        <w:rPr>
          <w:b/>
          <w:bCs/>
          <w:lang w:eastAsia="ko-KR"/>
        </w:rPr>
        <w:t>differen</w:t>
      </w:r>
      <w:r w:rsidRPr="007D6CAE">
        <w:rPr>
          <w:rFonts w:hint="eastAsia"/>
          <w:b/>
          <w:bCs/>
          <w:lang w:eastAsia="ko-KR"/>
        </w:rPr>
        <w:t>t DMRS sequence is used.</w:t>
      </w:r>
    </w:p>
    <w:p w14:paraId="54E4780B" w14:textId="77777777" w:rsidR="007D6CAE" w:rsidRPr="007D6CAE" w:rsidRDefault="007D6CAE" w:rsidP="007D6CAE">
      <w:pPr>
        <w:pStyle w:val="ListParagraph"/>
        <w:numPr>
          <w:ilvl w:val="1"/>
          <w:numId w:val="28"/>
        </w:numPr>
        <w:ind w:leftChars="0"/>
        <w:rPr>
          <w:rFonts w:ascii="Times New Roman" w:hAnsi="Times New Roman"/>
          <w:b/>
          <w:bCs/>
          <w:szCs w:val="20"/>
          <w:lang w:eastAsia="zh-CN"/>
        </w:rPr>
      </w:pPr>
      <w:r w:rsidRPr="007D6CAE">
        <w:rPr>
          <w:rFonts w:ascii="Times New Roman" w:hAnsi="Times New Roman"/>
          <w:b/>
          <w:bCs/>
          <w:szCs w:val="20"/>
          <w:lang w:eastAsia="zh-CN"/>
        </w:rPr>
        <w:t xml:space="preserve">Option 2_3: legacy </w:t>
      </w:r>
      <w:proofErr w:type="gramStart"/>
      <w:r w:rsidRPr="007D6CAE">
        <w:rPr>
          <w:rFonts w:ascii="Times New Roman" w:hAnsi="Times New Roman"/>
          <w:b/>
          <w:bCs/>
          <w:szCs w:val="20"/>
          <w:lang w:eastAsia="zh-CN"/>
        </w:rPr>
        <w:t>complex-valued</w:t>
      </w:r>
      <w:proofErr w:type="gramEnd"/>
      <w:r w:rsidRPr="007D6CAE">
        <w:rPr>
          <w:rFonts w:ascii="Times New Roman" w:hAnsi="Times New Roman"/>
          <w:b/>
          <w:bCs/>
          <w:szCs w:val="20"/>
          <w:lang w:eastAsia="zh-CN"/>
        </w:rPr>
        <w:t xml:space="preserve"> DMRS symbol is used in slots corresponding to a OCC codeword of NPUSCH</w:t>
      </w:r>
      <w:r w:rsidRPr="007D6CAE">
        <w:rPr>
          <w:lang w:eastAsia="ar-SA"/>
        </w:rPr>
        <w:t xml:space="preserve">. </w:t>
      </w:r>
      <w:r w:rsidRPr="007D6CAE">
        <w:rPr>
          <w:b/>
          <w:bCs/>
          <w:lang w:eastAsia="ko-KR"/>
        </w:rPr>
        <w:t>Differen</w:t>
      </w:r>
      <w:r w:rsidRPr="007D6CAE">
        <w:rPr>
          <w:rFonts w:hint="eastAsia"/>
          <w:b/>
          <w:bCs/>
          <w:lang w:eastAsia="ko-KR"/>
        </w:rPr>
        <w:t>t DMRS sequence</w:t>
      </w:r>
      <w:r w:rsidRPr="007D6CAE">
        <w:rPr>
          <w:b/>
          <w:bCs/>
          <w:lang w:eastAsia="ko-KR"/>
        </w:rPr>
        <w:t>s</w:t>
      </w:r>
      <w:r w:rsidRPr="007D6CAE">
        <w:rPr>
          <w:rFonts w:hint="eastAsia"/>
          <w:b/>
          <w:bCs/>
          <w:lang w:eastAsia="ko-KR"/>
        </w:rPr>
        <w:t xml:space="preserve"> </w:t>
      </w:r>
      <w:r w:rsidRPr="007D6CAE">
        <w:rPr>
          <w:b/>
          <w:bCs/>
          <w:lang w:eastAsia="ko-KR"/>
        </w:rPr>
        <w:t>are</w:t>
      </w:r>
      <w:r w:rsidRPr="007D6CAE">
        <w:rPr>
          <w:rFonts w:hint="eastAsia"/>
          <w:b/>
          <w:bCs/>
          <w:lang w:eastAsia="ko-KR"/>
        </w:rPr>
        <w:t xml:space="preserve"> used</w:t>
      </w:r>
      <w:r w:rsidRPr="007D6CAE">
        <w:rPr>
          <w:b/>
          <w:bCs/>
          <w:lang w:eastAsia="ko-KR"/>
        </w:rPr>
        <w:t xml:space="preserve"> for multiplexed UEs</w:t>
      </w:r>
      <w:r w:rsidRPr="007D6CAE">
        <w:rPr>
          <w:lang w:eastAsia="ar-SA"/>
        </w:rPr>
        <w:t>.</w:t>
      </w:r>
    </w:p>
    <w:p w14:paraId="4B67F5A1" w14:textId="77777777" w:rsidR="00990E77" w:rsidRDefault="00990E77" w:rsidP="00990E77"/>
    <w:p w14:paraId="6F0A8649" w14:textId="4DB57FC8" w:rsidR="00192E16" w:rsidRDefault="00EE0C51" w:rsidP="00990E77">
      <w:r>
        <w:t>Vivo:</w:t>
      </w:r>
      <w:r w:rsidR="00A04ECC">
        <w:t xml:space="preserve"> our proposal is not properly capture</w:t>
      </w:r>
      <w:r w:rsidR="005E78B7">
        <w:t>d</w:t>
      </w:r>
      <w:r w:rsidR="00A04ECC">
        <w:t xml:space="preserve"> </w:t>
      </w:r>
      <w:r w:rsidR="005E78B7">
        <w:t xml:space="preserve">as it assumes no OCC. It has to be an </w:t>
      </w:r>
      <w:proofErr w:type="gramStart"/>
      <w:r w:rsidR="005E78B7">
        <w:t>option3</w:t>
      </w:r>
      <w:proofErr w:type="gramEnd"/>
    </w:p>
    <w:p w14:paraId="6E938217" w14:textId="77777777" w:rsidR="00192E16" w:rsidRDefault="00192E16" w:rsidP="00990E77"/>
    <w:p w14:paraId="1312E968" w14:textId="77777777" w:rsidR="00192E16" w:rsidRDefault="00192E16" w:rsidP="00990E77"/>
    <w:p w14:paraId="703632F2" w14:textId="77777777" w:rsidR="00192E16" w:rsidRDefault="00192E16" w:rsidP="00990E77"/>
    <w:p w14:paraId="78C4100E" w14:textId="77777777" w:rsidR="00192E16" w:rsidRDefault="00192E16" w:rsidP="00192E16">
      <w:pPr>
        <w:pStyle w:val="ListParagraph"/>
        <w:spacing w:after="160" w:line="259" w:lineRule="auto"/>
        <w:ind w:leftChars="0" w:left="0"/>
        <w:contextualSpacing/>
        <w:rPr>
          <w:rFonts w:ascii="Times New Roman" w:hAnsi="Times New Roman"/>
          <w:b/>
          <w:bCs/>
        </w:rPr>
      </w:pPr>
      <w:r w:rsidRPr="00BA5DDB">
        <w:rPr>
          <w:rFonts w:ascii="Times New Roman" w:hAnsi="Times New Roman"/>
          <w:b/>
          <w:bCs/>
          <w:highlight w:val="cyan"/>
        </w:rPr>
        <w:t>[</w:t>
      </w:r>
      <w:r w:rsidRPr="00BA5DDB">
        <w:rPr>
          <w:rFonts w:ascii="Times New Roman" w:hAnsi="Times New Roman"/>
          <w:b/>
          <w:bCs/>
          <w:highlight w:val="cyan"/>
          <w:shd w:val="clear" w:color="auto" w:fill="FFFF00"/>
        </w:rPr>
        <w:t>FL4</w:t>
      </w:r>
      <w:r w:rsidRPr="00BA5DDB">
        <w:rPr>
          <w:rFonts w:ascii="Times New Roman" w:hAnsi="Times New Roman"/>
          <w:b/>
          <w:bCs/>
          <w:highlight w:val="cyan"/>
        </w:rPr>
        <w:t>]</w:t>
      </w:r>
      <w:r>
        <w:rPr>
          <w:rFonts w:ascii="Times New Roman" w:hAnsi="Times New Roman"/>
          <w:b/>
          <w:bCs/>
        </w:rPr>
        <w:t xml:space="preserve"> Proposal 4.7-1v2: </w:t>
      </w:r>
    </w:p>
    <w:p w14:paraId="14A8EB3D" w14:textId="77777777" w:rsidR="00192E16" w:rsidRDefault="00192E16" w:rsidP="00192E16">
      <w:pPr>
        <w:pStyle w:val="ListParagraph"/>
        <w:spacing w:after="160" w:line="259" w:lineRule="auto"/>
        <w:ind w:leftChars="0" w:left="0"/>
        <w:contextualSpacing/>
        <w:rPr>
          <w:rFonts w:ascii="Times New Roman" w:hAnsi="Times New Roman"/>
          <w:b/>
          <w:bCs/>
        </w:rPr>
      </w:pPr>
    </w:p>
    <w:p w14:paraId="2F554A45" w14:textId="77777777" w:rsidR="00192E16" w:rsidRDefault="00192E16" w:rsidP="00192E16">
      <w:pPr>
        <w:pStyle w:val="ListParagraph"/>
        <w:spacing w:after="160" w:line="259" w:lineRule="auto"/>
        <w:ind w:leftChars="0" w:left="0"/>
        <w:contextualSpacing/>
        <w:rPr>
          <w:rFonts w:ascii="Times New Roman" w:hAnsi="Times New Roman"/>
          <w:b/>
          <w:szCs w:val="20"/>
          <w:lang w:eastAsia="zh-CN"/>
        </w:rPr>
      </w:pPr>
      <w:r>
        <w:rPr>
          <w:rFonts w:ascii="Times New Roman" w:hAnsi="Times New Roman"/>
          <w:b/>
          <w:szCs w:val="20"/>
        </w:rPr>
        <w:t>For support of single-tone OCC for NPUSCH format 1, the</w:t>
      </w:r>
      <w:r>
        <w:rPr>
          <w:rFonts w:ascii="Times New Roman" w:hAnsi="Times New Roman"/>
          <w:b/>
          <w:szCs w:val="20"/>
          <w:lang w:eastAsia="zh-CN"/>
        </w:rPr>
        <w:t xml:space="preserve"> parameters that need to be signalled are:</w:t>
      </w:r>
    </w:p>
    <w:p w14:paraId="760EFB00" w14:textId="77777777" w:rsidR="00192E16" w:rsidRDefault="00192E16" w:rsidP="00192E16">
      <w:pPr>
        <w:numPr>
          <w:ilvl w:val="0"/>
          <w:numId w:val="35"/>
        </w:numPr>
        <w:rPr>
          <w:rFonts w:ascii="Times New Roman" w:eastAsia="DengXian" w:hAnsi="Times New Roman"/>
          <w:b/>
          <w:szCs w:val="20"/>
          <w:lang w:eastAsia="zh-CN"/>
        </w:rPr>
      </w:pPr>
      <w:r>
        <w:rPr>
          <w:rFonts w:ascii="Times New Roman" w:eastAsia="DengXian" w:hAnsi="Times New Roman"/>
          <w:b/>
          <w:szCs w:val="20"/>
          <w:lang w:eastAsia="zh-CN"/>
        </w:rPr>
        <w:t>OCC codeword</w:t>
      </w:r>
    </w:p>
    <w:p w14:paraId="347B499E" w14:textId="37C02935" w:rsidR="00192E16" w:rsidRPr="00192E16" w:rsidRDefault="00192E16" w:rsidP="00192E16">
      <w:pPr>
        <w:pStyle w:val="ListParagraph"/>
        <w:numPr>
          <w:ilvl w:val="0"/>
          <w:numId w:val="35"/>
        </w:numPr>
        <w:ind w:leftChars="0"/>
      </w:pPr>
      <w:r w:rsidRPr="00192E16">
        <w:rPr>
          <w:rFonts w:ascii="Times New Roman" w:eastAsia="DengXian" w:hAnsi="Times New Roman"/>
          <w:b/>
          <w:szCs w:val="20"/>
          <w:lang w:eastAsia="zh-CN"/>
        </w:rPr>
        <w:t>Enabling of OCC feature</w:t>
      </w:r>
    </w:p>
    <w:p w14:paraId="1B039DD2" w14:textId="77777777" w:rsidR="00192E16" w:rsidRDefault="00192E16" w:rsidP="00192E16"/>
    <w:p w14:paraId="55F63BC7" w14:textId="77777777" w:rsidR="00192E16" w:rsidRDefault="00192E16" w:rsidP="00192E16"/>
    <w:p w14:paraId="0591FA6D" w14:textId="77777777" w:rsidR="007F38D5" w:rsidRDefault="007F38D5" w:rsidP="00192E16"/>
    <w:p w14:paraId="1C7C3356" w14:textId="77777777" w:rsidR="00192E16" w:rsidRDefault="00192E16" w:rsidP="00192E16"/>
    <w:p w14:paraId="67A21A4C" w14:textId="77777777" w:rsidR="007F38D5" w:rsidRDefault="007F38D5" w:rsidP="007F38D5">
      <w:pPr>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4.9-1: For NPUSCH format 1 single-tone for both 15kHz and 3.75kHz, RAN1 studies how alignment is supported, including:</w:t>
      </w:r>
    </w:p>
    <w:p w14:paraId="50D7CF38" w14:textId="77777777" w:rsidR="007F38D5" w:rsidRDefault="007F38D5" w:rsidP="007F38D5">
      <w:pPr>
        <w:rPr>
          <w:rFonts w:ascii="Times New Roman" w:hAnsi="Times New Roman"/>
          <w:b/>
          <w:bCs/>
        </w:rPr>
      </w:pPr>
    </w:p>
    <w:p w14:paraId="0235699E" w14:textId="77777777" w:rsidR="007F38D5" w:rsidRDefault="007F38D5" w:rsidP="007F38D5">
      <w:pPr>
        <w:pStyle w:val="ListParagraph"/>
        <w:numPr>
          <w:ilvl w:val="0"/>
          <w:numId w:val="22"/>
        </w:numPr>
        <w:ind w:leftChars="0"/>
        <w:rPr>
          <w:rFonts w:ascii="Times New Roman" w:hAnsi="Times New Roman"/>
          <w:b/>
          <w:bCs/>
        </w:rPr>
      </w:pPr>
      <w:r>
        <w:rPr>
          <w:rFonts w:ascii="Times New Roman" w:hAnsi="Times New Roman"/>
          <w:b/>
          <w:bCs/>
        </w:rPr>
        <w:t>Modification to scheduling delays (k</w:t>
      </w:r>
      <w:r>
        <w:rPr>
          <w:rFonts w:ascii="Times New Roman" w:hAnsi="Times New Roman"/>
          <w:b/>
          <w:bCs/>
          <w:vertAlign w:val="subscript"/>
        </w:rPr>
        <w:t>0</w:t>
      </w:r>
      <w:r>
        <w:rPr>
          <w:rFonts w:ascii="Times New Roman" w:hAnsi="Times New Roman"/>
          <w:b/>
          <w:bCs/>
        </w:rPr>
        <w:t xml:space="preserve">) between NPDCCH and NPUSCH, considering appropriate repetition values for </w:t>
      </w:r>
      <w:proofErr w:type="gramStart"/>
      <w:r>
        <w:rPr>
          <w:rFonts w:ascii="Times New Roman" w:hAnsi="Times New Roman"/>
          <w:b/>
          <w:bCs/>
        </w:rPr>
        <w:t>NPDCCH</w:t>
      </w:r>
      <w:proofErr w:type="gramEnd"/>
    </w:p>
    <w:p w14:paraId="562196CF" w14:textId="77777777" w:rsidR="007F38D5" w:rsidRDefault="007F38D5" w:rsidP="007F38D5">
      <w:pPr>
        <w:pStyle w:val="ListParagraph"/>
        <w:numPr>
          <w:ilvl w:val="0"/>
          <w:numId w:val="22"/>
        </w:numPr>
        <w:ind w:leftChars="0"/>
        <w:rPr>
          <w:rFonts w:ascii="Times New Roman" w:hAnsi="Times New Roman"/>
          <w:b/>
          <w:bCs/>
        </w:rPr>
      </w:pPr>
      <w:r>
        <w:rPr>
          <w:rFonts w:ascii="Times New Roman" w:hAnsi="Times New Roman"/>
          <w:b/>
          <w:bCs/>
        </w:rPr>
        <w:t>FFS: other methods</w:t>
      </w:r>
    </w:p>
    <w:p w14:paraId="6FA35288" w14:textId="77777777" w:rsidR="007F38D5" w:rsidRDefault="007F38D5" w:rsidP="00192E16"/>
    <w:p w14:paraId="3B84403C" w14:textId="77777777" w:rsidR="0095139B" w:rsidRDefault="0095139B" w:rsidP="00192E16"/>
    <w:p w14:paraId="67DA2BDE" w14:textId="77777777" w:rsidR="0095139B" w:rsidRDefault="0095139B" w:rsidP="0095139B">
      <w:pPr>
        <w:pStyle w:val="ListParagraph"/>
        <w:spacing w:after="160" w:line="259" w:lineRule="auto"/>
        <w:ind w:leftChars="0" w:left="0"/>
        <w:contextualSpacing/>
        <w:rPr>
          <w:rFonts w:ascii="Times New Roman" w:hAnsi="Times New Roman"/>
          <w:b/>
          <w:bCs/>
        </w:rPr>
      </w:pPr>
      <w:r w:rsidRPr="00C23C60">
        <w:rPr>
          <w:rFonts w:ascii="Times New Roman" w:hAnsi="Times New Roman"/>
          <w:b/>
          <w:bCs/>
          <w:highlight w:val="cyan"/>
        </w:rPr>
        <w:t>[</w:t>
      </w:r>
      <w:r w:rsidRPr="00C23C60">
        <w:rPr>
          <w:rFonts w:ascii="Times New Roman" w:hAnsi="Times New Roman"/>
          <w:b/>
          <w:bCs/>
          <w:highlight w:val="cyan"/>
          <w:shd w:val="clear" w:color="auto" w:fill="FFFF00"/>
        </w:rPr>
        <w:t>FL4</w:t>
      </w:r>
      <w:r w:rsidRPr="00C23C60">
        <w:rPr>
          <w:rFonts w:ascii="Times New Roman" w:hAnsi="Times New Roman"/>
          <w:b/>
          <w:bCs/>
          <w:highlight w:val="cyan"/>
        </w:rPr>
        <w:t>]</w:t>
      </w:r>
      <w:r>
        <w:rPr>
          <w:rFonts w:ascii="Times New Roman" w:hAnsi="Times New Roman"/>
          <w:b/>
          <w:bCs/>
        </w:rPr>
        <w:t xml:space="preserve"> Proposal 5_2_1v2: From a RAN1 perspective, OCC for NPRACH using an intra-symbol group OCC is feasible. Send an LS to RAN2 asking about feasibility from a RAN2 perspective.</w:t>
      </w:r>
    </w:p>
    <w:p w14:paraId="4E2E78B9" w14:textId="77777777" w:rsidR="0095139B" w:rsidRDefault="0095139B" w:rsidP="00192E16"/>
    <w:p w14:paraId="20D77159" w14:textId="2EE696A3" w:rsidR="005D1264" w:rsidRDefault="0090621B" w:rsidP="00192E16">
      <w:r>
        <w:t xml:space="preserve">HW: simulation </w:t>
      </w:r>
      <w:r w:rsidR="00C44C87">
        <w:t>degraded with power imbalance. CE level step is 10dB</w:t>
      </w:r>
      <w:r w:rsidR="008978B9">
        <w:t xml:space="preserve">. MDR goes up with OCC. Sharing with legacy UEs </w:t>
      </w:r>
      <w:r w:rsidR="00EB281C">
        <w:t xml:space="preserve">will impact legacy </w:t>
      </w:r>
      <w:proofErr w:type="gramStart"/>
      <w:r w:rsidR="00EB281C">
        <w:t>UEs</w:t>
      </w:r>
      <w:proofErr w:type="gramEnd"/>
    </w:p>
    <w:p w14:paraId="7AA2514E" w14:textId="77777777" w:rsidR="005D1264" w:rsidRPr="00990E77" w:rsidRDefault="005D1264" w:rsidP="00192E16"/>
    <w:p w14:paraId="4F6ACEC9" w14:textId="12C05252" w:rsidR="00707741" w:rsidRDefault="00707741">
      <w:pPr>
        <w:pStyle w:val="Heading1"/>
      </w:pPr>
      <w:bookmarkStart w:id="64" w:name="_Toc183176207"/>
      <w:r>
        <w:t>Wednesday online proposals</w:t>
      </w:r>
      <w:bookmarkEnd w:id="64"/>
    </w:p>
    <w:p w14:paraId="0F17ACCA" w14:textId="77777777" w:rsidR="00707741" w:rsidRDefault="00707741" w:rsidP="00707741"/>
    <w:p w14:paraId="01B8F2C5" w14:textId="77777777" w:rsidR="00707741" w:rsidRDefault="00707741" w:rsidP="00707741"/>
    <w:p w14:paraId="6CDBE20E" w14:textId="77777777" w:rsidR="00E06DFF" w:rsidRDefault="00E06DFF" w:rsidP="00E06DFF">
      <w:pPr>
        <w:rPr>
          <w:b/>
          <w:bCs/>
        </w:rPr>
      </w:pPr>
      <w:r>
        <w:rPr>
          <w:b/>
          <w:bCs/>
          <w:highlight w:val="cyan"/>
        </w:rPr>
        <w:t>[FL5]</w:t>
      </w:r>
      <w:r>
        <w:rPr>
          <w:b/>
          <w:bCs/>
        </w:rPr>
        <w:t xml:space="preserve"> Proposal 6_1v3: The following response is sent in reply to RAN2 LS R1-</w:t>
      </w:r>
      <w:r>
        <w:rPr>
          <w:b/>
          <w:bCs/>
          <w:lang w:eastAsia="zh-CN"/>
        </w:rPr>
        <w:t>2409343</w:t>
      </w:r>
    </w:p>
    <w:p w14:paraId="4A7C2534" w14:textId="77777777" w:rsidR="00E06DFF" w:rsidRPr="00E06DFF" w:rsidRDefault="00E06DFF" w:rsidP="00E06DFF">
      <w:pPr>
        <w:rPr>
          <w:rFonts w:eastAsia="DengXian"/>
          <w:b/>
          <w:bCs/>
          <w:lang w:eastAsia="zh-CN"/>
        </w:rPr>
      </w:pPr>
      <w:r>
        <w:rPr>
          <w:rFonts w:eastAsia="DengXian"/>
          <w:lang w:eastAsia="zh-CN"/>
        </w:rPr>
        <w:br/>
      </w:r>
      <w:r w:rsidRPr="00E06DFF">
        <w:rPr>
          <w:rFonts w:eastAsia="DengXian"/>
          <w:b/>
          <w:bCs/>
          <w:lang w:eastAsia="zh-CN"/>
        </w:rPr>
        <w:t>Response to RAN2: The OCC solution that RAN1 is working on may be applied to CB-Msg3 NPUSCH format 1 single tone at least for OCC length 2, for the subcarrier spacing(s) for which CB-Msg3 is supported, assuming power imbalance is small. The design details for the OCC solution are ongoing.</w:t>
      </w:r>
    </w:p>
    <w:p w14:paraId="17AC07F2" w14:textId="77777777" w:rsidR="00E06DFF" w:rsidRPr="00E06DFF" w:rsidRDefault="00E06DFF" w:rsidP="00E06DFF">
      <w:pPr>
        <w:rPr>
          <w:rFonts w:eastAsia="DengXian"/>
          <w:b/>
          <w:bCs/>
          <w:lang w:eastAsia="zh-CN"/>
        </w:rPr>
      </w:pPr>
    </w:p>
    <w:p w14:paraId="3DB99067" w14:textId="77777777" w:rsidR="00E06DFF" w:rsidRPr="00E06DFF" w:rsidRDefault="00E06DFF" w:rsidP="00E06DFF">
      <w:pPr>
        <w:rPr>
          <w:rFonts w:eastAsia="DengXian"/>
          <w:b/>
          <w:bCs/>
          <w:lang w:eastAsia="zh-CN"/>
        </w:rPr>
      </w:pPr>
      <w:r w:rsidRPr="00E06DFF">
        <w:rPr>
          <w:rFonts w:eastAsia="DengXian"/>
          <w:b/>
          <w:bCs/>
          <w:lang w:eastAsia="zh-CN"/>
        </w:rPr>
        <w:t xml:space="preserve">Action to RAN2: RAN1 respectfully requests RAN2 to inform RAN1 when they have decided </w:t>
      </w:r>
      <w:proofErr w:type="gramStart"/>
      <w:r w:rsidRPr="00E06DFF">
        <w:rPr>
          <w:rFonts w:eastAsia="DengXian"/>
          <w:b/>
          <w:bCs/>
          <w:lang w:eastAsia="zh-CN"/>
        </w:rPr>
        <w:t>whether or not</w:t>
      </w:r>
      <w:proofErr w:type="gramEnd"/>
      <w:r w:rsidRPr="00E06DFF">
        <w:rPr>
          <w:rFonts w:eastAsia="DengXian"/>
          <w:b/>
          <w:bCs/>
          <w:lang w:eastAsia="zh-CN"/>
        </w:rPr>
        <w:t xml:space="preserve"> to support the use OCC with CB-Msg3.</w:t>
      </w:r>
    </w:p>
    <w:p w14:paraId="3101DFB1" w14:textId="77777777" w:rsidR="00E06DFF" w:rsidRDefault="00E06DFF" w:rsidP="00707741"/>
    <w:p w14:paraId="0BCB1AF2" w14:textId="77777777" w:rsidR="00E06DFF" w:rsidRDefault="00E06DFF" w:rsidP="00707741"/>
    <w:p w14:paraId="5E3B5057" w14:textId="77777777" w:rsidR="00E06DFF" w:rsidRDefault="00E06DFF" w:rsidP="00707741"/>
    <w:p w14:paraId="6E43927A" w14:textId="77777777" w:rsidR="005078A8" w:rsidRDefault="005078A8" w:rsidP="00707741"/>
    <w:p w14:paraId="2C9AEA28" w14:textId="77777777" w:rsidR="005078A8" w:rsidRDefault="005078A8" w:rsidP="005078A8">
      <w:pPr>
        <w:rPr>
          <w:b/>
          <w:bCs/>
          <w:lang w:eastAsia="ar-SA"/>
        </w:rPr>
      </w:pPr>
      <w:r>
        <w:rPr>
          <w:b/>
          <w:bCs/>
          <w:highlight w:val="cyan"/>
          <w:lang w:eastAsia="ar-SA"/>
        </w:rPr>
        <w:t>[FL</w:t>
      </w:r>
      <w:r>
        <w:rPr>
          <w:b/>
          <w:bCs/>
          <w:lang w:eastAsia="ar-SA"/>
        </w:rPr>
        <w:t xml:space="preserve">5] Proposal 4_3_3v5: </w:t>
      </w:r>
    </w:p>
    <w:p w14:paraId="4E15C757" w14:textId="77777777" w:rsidR="005078A8" w:rsidRDefault="005078A8" w:rsidP="005078A8">
      <w:pPr>
        <w:rPr>
          <w:b/>
          <w:bCs/>
          <w:lang w:eastAsia="ar-SA"/>
        </w:rPr>
      </w:pPr>
    </w:p>
    <w:p w14:paraId="348D2109" w14:textId="77777777" w:rsidR="005078A8" w:rsidRDefault="005078A8" w:rsidP="005078A8">
      <w:pPr>
        <w:rPr>
          <w:rFonts w:ascii="Times New Roman" w:hAnsi="Times New Roman"/>
          <w:b/>
          <w:bCs/>
          <w:szCs w:val="20"/>
          <w:lang w:eastAsia="zh-CN"/>
        </w:rPr>
      </w:pPr>
      <w:r>
        <w:rPr>
          <w:rFonts w:ascii="Times New Roman" w:hAnsi="Times New Roman"/>
          <w:b/>
          <w:bCs/>
          <w:szCs w:val="20"/>
          <w:lang w:eastAsia="zh-CN"/>
        </w:rPr>
        <w:t>For 15kHz CDM DMRS with legacy pattern, RAN1 studies:</w:t>
      </w:r>
    </w:p>
    <w:p w14:paraId="2539143D" w14:textId="77777777" w:rsidR="005078A8" w:rsidRDefault="005078A8" w:rsidP="005078A8">
      <w:pPr>
        <w:rPr>
          <w:rFonts w:ascii="Times New Roman" w:hAnsi="Times New Roman"/>
          <w:b/>
          <w:bCs/>
          <w:szCs w:val="20"/>
          <w:lang w:eastAsia="zh-CN"/>
        </w:rPr>
      </w:pPr>
    </w:p>
    <w:p w14:paraId="19CA23F5" w14:textId="77777777" w:rsidR="005078A8" w:rsidRDefault="005078A8" w:rsidP="005078A8">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 according to the formula:</w:t>
      </w:r>
    </w:p>
    <w:p w14:paraId="7AD21F87" w14:textId="77777777" w:rsidR="005078A8" w:rsidRDefault="000414CA" w:rsidP="005078A8">
      <w:pPr>
        <w:pStyle w:val="Caption"/>
        <w:rPr>
          <w:b w:val="0"/>
          <w:bCs/>
        </w:rPr>
      </w:pPr>
      <m:oMathPara>
        <m:oMath>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 w:val="0"/>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 w:val="0"/>
                  <w:i/>
                </w:rPr>
              </m:ctrlPr>
            </m:dPr>
            <m:e>
              <m:f>
                <m:fPr>
                  <m:ctrlPr>
                    <w:rPr>
                      <w:rFonts w:ascii="Cambria Math" w:hAnsi="Cambria Math"/>
                      <w:b w:val="0"/>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6A1080B7" w14:textId="77777777" w:rsidR="005078A8" w:rsidRDefault="005078A8" w:rsidP="005078A8">
      <w:pPr>
        <w:ind w:left="709"/>
        <w:rPr>
          <w:b/>
          <w:bCs/>
          <w:lang w:eastAsia="ar-SA"/>
        </w:rPr>
      </w:pPr>
      <w:r>
        <w:rPr>
          <w:b/>
          <w:bCs/>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b/>
          <w:bCs/>
          <w:lang w:eastAsia="ar-SA"/>
        </w:rPr>
        <w:t xml:space="preserve"> is the reference signal sequence defined in TS36.211 section 10.1.4.1.1</w:t>
      </w:r>
    </w:p>
    <w:p w14:paraId="1626E44B" w14:textId="77777777" w:rsidR="005078A8" w:rsidRDefault="005078A8" w:rsidP="005078A8">
      <w:pPr>
        <w:ind w:firstLine="799"/>
        <w:rPr>
          <w:rFonts w:ascii="Times New Roman" w:hAnsi="Times New Roman"/>
          <w:b/>
          <w:bCs/>
          <w:szCs w:val="20"/>
          <w:lang w:eastAsia="zh-CN"/>
        </w:rPr>
      </w:pPr>
    </w:p>
    <w:p w14:paraId="6D10D5BA" w14:textId="77777777" w:rsidR="005078A8" w:rsidRDefault="005078A8" w:rsidP="005078A8">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39E44186" w14:textId="77777777" w:rsidR="005078A8" w:rsidRPr="00805DE5" w:rsidRDefault="005078A8" w:rsidP="005078A8">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2_1: </w:t>
      </w:r>
      <w:r w:rsidRPr="00701ABF">
        <w:rPr>
          <w:rFonts w:ascii="Times New Roman" w:hAnsi="Times New Roman"/>
          <w:b/>
          <w:bCs/>
          <w:szCs w:val="20"/>
          <w:lang w:eastAsia="zh-CN"/>
        </w:rPr>
        <w:t xml:space="preserve">OCC is applied to the legacy </w:t>
      </w:r>
      <w:proofErr w:type="gramStart"/>
      <w:r w:rsidRPr="00701ABF">
        <w:rPr>
          <w:rFonts w:ascii="Times New Roman" w:hAnsi="Times New Roman"/>
          <w:b/>
          <w:bCs/>
          <w:szCs w:val="20"/>
          <w:lang w:eastAsia="zh-CN"/>
        </w:rPr>
        <w:t>complex-valued</w:t>
      </w:r>
      <w:proofErr w:type="gramEnd"/>
      <w:r w:rsidRPr="00701ABF">
        <w:rPr>
          <w:rFonts w:ascii="Times New Roman" w:hAnsi="Times New Roman"/>
          <w:b/>
          <w:bCs/>
          <w:szCs w:val="20"/>
          <w:lang w:eastAsia="zh-CN"/>
        </w:rPr>
        <w:t xml:space="preserve"> DMRS symbol used in slot 1 and slot 2</w:t>
      </w:r>
      <w:r>
        <w:rPr>
          <w:lang w:eastAsia="ar-SA"/>
        </w:rPr>
        <w:t>.</w:t>
      </w:r>
      <w:r w:rsidRPr="00701ABF">
        <w:rPr>
          <w:rFonts w:eastAsiaTheme="minorEastAsia" w:hint="eastAsia"/>
          <w:lang w:eastAsia="zh-CN"/>
        </w:rPr>
        <w:t xml:space="preserve"> </w:t>
      </w:r>
      <w:r w:rsidRPr="00701ABF">
        <w:rPr>
          <w:rFonts w:ascii="Times New Roman" w:hAnsi="Times New Roman"/>
          <w:b/>
          <w:bCs/>
          <w:szCs w:val="20"/>
          <w:lang w:eastAsia="zh-CN"/>
        </w:rPr>
        <w:t>according to the formula:</w:t>
      </w:r>
      <w:r>
        <w:rPr>
          <w:rFonts w:ascii="Times New Roman" w:hAnsi="Times New Roman"/>
          <w:b/>
          <w:bCs/>
          <w:szCs w:val="20"/>
          <w:lang w:eastAsia="zh-CN"/>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04B27C63" w14:textId="77777777" w:rsidR="005078A8" w:rsidRPr="007B6279" w:rsidRDefault="005078A8" w:rsidP="005078A8">
      <w:pPr>
        <w:pStyle w:val="ListParagraph"/>
        <w:numPr>
          <w:ilvl w:val="1"/>
          <w:numId w:val="28"/>
        </w:numPr>
        <w:ind w:leftChars="0"/>
        <w:rPr>
          <w:lang w:eastAsia="ko-KR"/>
        </w:rPr>
      </w:pPr>
      <w:r>
        <w:rPr>
          <w:rFonts w:ascii="Times New Roman" w:hAnsi="Times New Roman"/>
          <w:b/>
          <w:bCs/>
          <w:szCs w:val="20"/>
          <w:lang w:eastAsia="zh-CN"/>
        </w:rPr>
        <w:t xml:space="preserve">Option 2_2: OCC is applied to the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used in slot 1 and slot 2</w:t>
      </w:r>
      <w:r>
        <w:rPr>
          <w:lang w:eastAsia="ar-SA"/>
        </w:rPr>
        <w:t xml:space="preserve">. </w:t>
      </w:r>
      <w:r w:rsidRPr="007D6CAE">
        <w:rPr>
          <w:rFonts w:hint="eastAsia"/>
          <w:b/>
          <w:bCs/>
          <w:lang w:eastAsia="ko-KR"/>
        </w:rPr>
        <w:t xml:space="preserve">Depending on the OCC codeword, </w:t>
      </w:r>
      <w:r w:rsidRPr="007D6CAE">
        <w:rPr>
          <w:b/>
          <w:bCs/>
          <w:lang w:eastAsia="ko-KR"/>
        </w:rPr>
        <w:t>differen</w:t>
      </w:r>
      <w:r w:rsidRPr="007D6CAE">
        <w:rPr>
          <w:rFonts w:hint="eastAsia"/>
          <w:b/>
          <w:bCs/>
          <w:lang w:eastAsia="ko-KR"/>
        </w:rPr>
        <w:t>t DMRS sequence is used.</w:t>
      </w:r>
    </w:p>
    <w:p w14:paraId="4E5A991D" w14:textId="77777777" w:rsidR="005078A8" w:rsidRPr="00D00632" w:rsidRDefault="005078A8" w:rsidP="005078A8">
      <w:pPr>
        <w:pStyle w:val="ListParagraph"/>
        <w:numPr>
          <w:ilvl w:val="0"/>
          <w:numId w:val="28"/>
        </w:numPr>
        <w:ind w:leftChars="0"/>
        <w:rPr>
          <w:rFonts w:ascii="Times New Roman" w:hAnsi="Times New Roman"/>
          <w:b/>
          <w:bCs/>
          <w:szCs w:val="20"/>
          <w:lang w:eastAsia="zh-CN"/>
        </w:rPr>
      </w:pPr>
      <w:r w:rsidRPr="00D00632">
        <w:rPr>
          <w:b/>
          <w:bCs/>
          <w:lang w:eastAsia="ko-KR"/>
        </w:rPr>
        <w:t xml:space="preserve">Option 3: </w:t>
      </w:r>
      <w:r w:rsidRPr="00D00632">
        <w:rPr>
          <w:rFonts w:ascii="Times New Roman" w:hAnsi="Times New Roman"/>
          <w:b/>
          <w:bCs/>
          <w:szCs w:val="20"/>
          <w:lang w:eastAsia="zh-CN"/>
        </w:rPr>
        <w:t xml:space="preserve">DMRS symbols are not </w:t>
      </w:r>
      <w:proofErr w:type="gramStart"/>
      <w:r w:rsidRPr="00D00632">
        <w:rPr>
          <w:rFonts w:ascii="Times New Roman" w:hAnsi="Times New Roman"/>
          <w:b/>
          <w:bCs/>
          <w:szCs w:val="20"/>
          <w:lang w:eastAsia="zh-CN"/>
        </w:rPr>
        <w:t>spread</w:t>
      </w:r>
      <w:proofErr w:type="gramEnd"/>
      <w:r w:rsidRPr="00D00632">
        <w:rPr>
          <w:rFonts w:ascii="Times New Roman" w:hAnsi="Times New Roman"/>
          <w:b/>
          <w:bCs/>
          <w:szCs w:val="20"/>
          <w:lang w:eastAsia="zh-CN"/>
        </w:rPr>
        <w:t xml:space="preserve"> and OCC is not applied.  </w:t>
      </w:r>
    </w:p>
    <w:p w14:paraId="04B0BB64" w14:textId="77777777" w:rsidR="005078A8" w:rsidRPr="007D6CAE" w:rsidRDefault="005078A8" w:rsidP="005078A8">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L</w:t>
      </w:r>
      <w:r w:rsidRPr="007D6CAE">
        <w:rPr>
          <w:rFonts w:ascii="Times New Roman" w:hAnsi="Times New Roman"/>
          <w:b/>
          <w:bCs/>
          <w:szCs w:val="20"/>
          <w:lang w:eastAsia="zh-CN"/>
        </w:rPr>
        <w:t xml:space="preserve">egacy </w:t>
      </w:r>
      <w:proofErr w:type="gramStart"/>
      <w:r w:rsidRPr="007D6CAE">
        <w:rPr>
          <w:rFonts w:ascii="Times New Roman" w:hAnsi="Times New Roman"/>
          <w:b/>
          <w:bCs/>
          <w:szCs w:val="20"/>
          <w:lang w:eastAsia="zh-CN"/>
        </w:rPr>
        <w:t>complex-valued</w:t>
      </w:r>
      <w:proofErr w:type="gramEnd"/>
      <w:r w:rsidRPr="007D6CAE">
        <w:rPr>
          <w:rFonts w:ascii="Times New Roman" w:hAnsi="Times New Roman"/>
          <w:b/>
          <w:bCs/>
          <w:szCs w:val="20"/>
          <w:lang w:eastAsia="zh-CN"/>
        </w:rPr>
        <w:t xml:space="preserve"> DMRS symbol is used in slots corresponding to a</w:t>
      </w:r>
      <w:r>
        <w:rPr>
          <w:rFonts w:ascii="Times New Roman" w:hAnsi="Times New Roman"/>
          <w:b/>
          <w:bCs/>
          <w:szCs w:val="20"/>
          <w:lang w:eastAsia="zh-CN"/>
        </w:rPr>
        <w:t>n</w:t>
      </w:r>
      <w:r w:rsidRPr="007D6CAE">
        <w:rPr>
          <w:rFonts w:ascii="Times New Roman" w:hAnsi="Times New Roman"/>
          <w:b/>
          <w:bCs/>
          <w:szCs w:val="20"/>
          <w:lang w:eastAsia="zh-CN"/>
        </w:rPr>
        <w:t xml:space="preserve"> OCC codeword of NPUSCH</w:t>
      </w:r>
      <w:r w:rsidRPr="007D6CAE">
        <w:rPr>
          <w:lang w:eastAsia="ar-SA"/>
        </w:rPr>
        <w:t xml:space="preserve">. </w:t>
      </w:r>
      <w:r w:rsidRPr="007D6CAE">
        <w:rPr>
          <w:b/>
          <w:bCs/>
          <w:lang w:eastAsia="ko-KR"/>
        </w:rPr>
        <w:t>Differen</w:t>
      </w:r>
      <w:r w:rsidRPr="007D6CAE">
        <w:rPr>
          <w:rFonts w:hint="eastAsia"/>
          <w:b/>
          <w:bCs/>
          <w:lang w:eastAsia="ko-KR"/>
        </w:rPr>
        <w:t>t DMRS sequence</w:t>
      </w:r>
      <w:r w:rsidRPr="007D6CAE">
        <w:rPr>
          <w:b/>
          <w:bCs/>
          <w:lang w:eastAsia="ko-KR"/>
        </w:rPr>
        <w:t>s</w:t>
      </w:r>
      <w:r w:rsidRPr="007D6CAE">
        <w:rPr>
          <w:rFonts w:hint="eastAsia"/>
          <w:b/>
          <w:bCs/>
          <w:lang w:eastAsia="ko-KR"/>
        </w:rPr>
        <w:t xml:space="preserve"> </w:t>
      </w:r>
      <w:r w:rsidRPr="007D6CAE">
        <w:rPr>
          <w:b/>
          <w:bCs/>
          <w:lang w:eastAsia="ko-KR"/>
        </w:rPr>
        <w:t>are</w:t>
      </w:r>
      <w:r w:rsidRPr="007D6CAE">
        <w:rPr>
          <w:rFonts w:hint="eastAsia"/>
          <w:b/>
          <w:bCs/>
          <w:lang w:eastAsia="ko-KR"/>
        </w:rPr>
        <w:t xml:space="preserve"> used</w:t>
      </w:r>
      <w:r w:rsidRPr="007D6CAE">
        <w:rPr>
          <w:b/>
          <w:bCs/>
          <w:lang w:eastAsia="ko-KR"/>
        </w:rPr>
        <w:t xml:space="preserve"> for multiplexed UEs</w:t>
      </w:r>
      <w:r w:rsidRPr="007D6CAE">
        <w:rPr>
          <w:lang w:eastAsia="ar-SA"/>
        </w:rPr>
        <w:t>.</w:t>
      </w:r>
    </w:p>
    <w:p w14:paraId="7C8D214A" w14:textId="77777777" w:rsidR="005078A8" w:rsidRDefault="005078A8" w:rsidP="00707741"/>
    <w:p w14:paraId="0C81DBDA" w14:textId="77777777" w:rsidR="00E06DFF" w:rsidRDefault="00E06DFF" w:rsidP="00707741"/>
    <w:p w14:paraId="3C70C8BE" w14:textId="77777777" w:rsidR="005078A8" w:rsidRDefault="005078A8" w:rsidP="00707741"/>
    <w:p w14:paraId="3B94B3AE" w14:textId="77777777" w:rsidR="00961932" w:rsidRDefault="00961932" w:rsidP="00707741"/>
    <w:p w14:paraId="30165B6B" w14:textId="77777777" w:rsidR="00961932" w:rsidRDefault="00961932" w:rsidP="00961932">
      <w:pPr>
        <w:pStyle w:val="ListParagraph"/>
        <w:spacing w:after="160" w:line="259" w:lineRule="auto"/>
        <w:ind w:leftChars="0" w:left="0"/>
        <w:contextualSpacing/>
        <w:rPr>
          <w:rFonts w:ascii="Times New Roman" w:hAnsi="Times New Roman"/>
          <w:b/>
          <w:bCs/>
        </w:rPr>
      </w:pPr>
      <w:r w:rsidRPr="00C23C60">
        <w:rPr>
          <w:rFonts w:ascii="Times New Roman" w:hAnsi="Times New Roman"/>
          <w:b/>
          <w:bCs/>
          <w:highlight w:val="cyan"/>
        </w:rPr>
        <w:t>[</w:t>
      </w:r>
      <w:r w:rsidRPr="00C23C60">
        <w:rPr>
          <w:rFonts w:ascii="Times New Roman" w:hAnsi="Times New Roman"/>
          <w:b/>
          <w:bCs/>
          <w:highlight w:val="cyan"/>
          <w:shd w:val="clear" w:color="auto" w:fill="FFFF00"/>
        </w:rPr>
        <w:t>FL4</w:t>
      </w:r>
      <w:r w:rsidRPr="00C23C60">
        <w:rPr>
          <w:rFonts w:ascii="Times New Roman" w:hAnsi="Times New Roman"/>
          <w:b/>
          <w:bCs/>
          <w:highlight w:val="cyan"/>
        </w:rPr>
        <w:t>]</w:t>
      </w:r>
      <w:r>
        <w:rPr>
          <w:rFonts w:ascii="Times New Roman" w:hAnsi="Times New Roman"/>
          <w:b/>
          <w:bCs/>
        </w:rPr>
        <w:t xml:space="preserve"> Proposal 5_2_1v2: From a RAN1 perspective, OCC for NPRACH using an intra-symbol group OCC is feasible. Send an LS to RAN2 asking about feasibility from a RAN2 perspective.</w:t>
      </w:r>
    </w:p>
    <w:p w14:paraId="5979C8BA" w14:textId="77777777" w:rsidR="00961932" w:rsidRDefault="00961932" w:rsidP="00707741"/>
    <w:p w14:paraId="70691A6D" w14:textId="77777777" w:rsidR="00961932" w:rsidRDefault="00961932" w:rsidP="00707741"/>
    <w:p w14:paraId="2CC77566" w14:textId="77777777" w:rsidR="00961932" w:rsidRDefault="00961932" w:rsidP="00961932">
      <w:pPr>
        <w:rPr>
          <w:b/>
          <w:bCs/>
          <w:lang w:eastAsia="ar-SA"/>
        </w:rPr>
      </w:pPr>
      <w:r>
        <w:rPr>
          <w:b/>
          <w:bCs/>
          <w:highlight w:val="cyan"/>
          <w:lang w:eastAsia="ar-SA"/>
        </w:rPr>
        <w:t xml:space="preserve">[FL5] </w:t>
      </w:r>
      <w:r>
        <w:rPr>
          <w:b/>
          <w:bCs/>
          <w:lang w:eastAsia="ar-SA"/>
        </w:rPr>
        <w:t xml:space="preserve">Proposal 4_3_1v4: </w:t>
      </w:r>
    </w:p>
    <w:p w14:paraId="7AEF840C" w14:textId="77777777" w:rsidR="00961932" w:rsidRDefault="00961932" w:rsidP="00961932">
      <w:pPr>
        <w:rPr>
          <w:rFonts w:eastAsia="DengXian"/>
          <w:lang w:eastAsia="zh-CN"/>
        </w:rPr>
      </w:pPr>
    </w:p>
    <w:p w14:paraId="51A9B0D3" w14:textId="4AC9181D" w:rsidR="00961932" w:rsidRDefault="00961932" w:rsidP="00961932">
      <w:pPr>
        <w:rPr>
          <w:rFonts w:eastAsia="DengXian"/>
          <w:b/>
          <w:bCs/>
          <w:lang w:eastAsia="zh-CN"/>
        </w:rPr>
      </w:pPr>
      <w:r>
        <w:rPr>
          <w:rFonts w:eastAsia="DengXian"/>
          <w:b/>
          <w:bCs/>
          <w:lang w:eastAsia="zh-CN"/>
        </w:rPr>
        <w:t>For 15kHz SCS single tone</w:t>
      </w:r>
      <w:r w:rsidR="00BF6769">
        <w:rPr>
          <w:rFonts w:eastAsia="DengXian"/>
          <w:b/>
          <w:bCs/>
          <w:lang w:eastAsia="zh-CN"/>
        </w:rPr>
        <w:t>,</w:t>
      </w:r>
      <w:r>
        <w:rPr>
          <w:rFonts w:eastAsia="DengXian"/>
          <w:b/>
          <w:bCs/>
          <w:lang w:eastAsia="zh-CN"/>
        </w:rPr>
        <w:t xml:space="preserve"> RAN1 further studies the following slot-level schemes for non-DMRS symbols:</w:t>
      </w:r>
    </w:p>
    <w:p w14:paraId="75F18137" w14:textId="77777777" w:rsidR="00961932" w:rsidRDefault="00961932" w:rsidP="00961932">
      <w:pPr>
        <w:rPr>
          <w:rFonts w:eastAsia="DengXian"/>
          <w:b/>
          <w:bCs/>
          <w:lang w:eastAsia="zh-CN"/>
        </w:rPr>
      </w:pPr>
    </w:p>
    <w:p w14:paraId="4CF710C4" w14:textId="77777777" w:rsidR="00961932" w:rsidRDefault="00961932" w:rsidP="00961932">
      <w:pPr>
        <w:pStyle w:val="ListParagraph"/>
        <w:numPr>
          <w:ilvl w:val="0"/>
          <w:numId w:val="28"/>
        </w:numPr>
        <w:ind w:leftChars="0"/>
        <w:rPr>
          <w:rFonts w:eastAsia="DengXian"/>
          <w:b/>
          <w:bCs/>
          <w:lang w:eastAsia="zh-CN"/>
        </w:rPr>
      </w:pPr>
      <w:r>
        <w:rPr>
          <w:rFonts w:eastAsia="DengXian"/>
          <w:b/>
          <w:bCs/>
          <w:lang w:eastAsia="zh-CN"/>
        </w:rPr>
        <w:t xml:space="preserve">Option 1: </w:t>
      </w:r>
      <w:proofErr w:type="spellStart"/>
      <w:r>
        <w:rPr>
          <w:rFonts w:eastAsia="DengXian"/>
          <w:b/>
          <w:bCs/>
          <w:lang w:eastAsia="zh-CN"/>
        </w:rPr>
        <w:t>N</w:t>
      </w:r>
      <w:r w:rsidRPr="005E0484">
        <w:rPr>
          <w:rFonts w:eastAsia="DengXian"/>
          <w:b/>
          <w:bCs/>
          <w:vertAlign w:val="subscript"/>
          <w:lang w:eastAsia="zh-CN"/>
        </w:rPr>
        <w:t>slot</w:t>
      </w:r>
      <w:proofErr w:type="spellEnd"/>
      <w:r>
        <w:rPr>
          <w:rFonts w:eastAsia="DengXian"/>
          <w:b/>
          <w:bCs/>
          <w:lang w:eastAsia="zh-CN"/>
        </w:rPr>
        <w:t xml:space="preserve"> = 1 spreading: redefine that </w:t>
      </w:r>
      <w:proofErr w:type="spellStart"/>
      <w:r>
        <w:rPr>
          <w:rFonts w:eastAsia="DengXian"/>
          <w:b/>
          <w:bCs/>
          <w:lang w:eastAsia="zh-CN"/>
        </w:rPr>
        <w:t>N</w:t>
      </w:r>
      <w:r w:rsidRPr="005E0484">
        <w:rPr>
          <w:rFonts w:eastAsia="DengXian"/>
          <w:b/>
          <w:bCs/>
          <w:vertAlign w:val="subscript"/>
          <w:lang w:eastAsia="zh-CN"/>
        </w:rPr>
        <w:t>slot</w:t>
      </w:r>
      <w:proofErr w:type="spellEnd"/>
      <w:r>
        <w:rPr>
          <w:rFonts w:eastAsia="DengXian"/>
          <w:b/>
          <w:bCs/>
          <w:lang w:eastAsia="zh-CN"/>
        </w:rPr>
        <w:t xml:space="preserve"> = 1 for OCC.</w:t>
      </w:r>
    </w:p>
    <w:p w14:paraId="3D4B1DB9" w14:textId="77777777" w:rsidR="00961932" w:rsidRDefault="00961932" w:rsidP="00961932">
      <w:pPr>
        <w:pStyle w:val="ListParagraph"/>
        <w:numPr>
          <w:ilvl w:val="0"/>
          <w:numId w:val="28"/>
        </w:numPr>
        <w:ind w:leftChars="0"/>
        <w:rPr>
          <w:rFonts w:eastAsia="DengXian"/>
          <w:b/>
          <w:bCs/>
          <w:lang w:eastAsia="zh-CN"/>
        </w:rPr>
      </w:pPr>
      <w:r>
        <w:rPr>
          <w:rFonts w:eastAsia="DengXian"/>
          <w:b/>
          <w:bCs/>
          <w:lang w:eastAsia="zh-CN"/>
        </w:rPr>
        <w:t xml:space="preserve">Option 2: </w:t>
      </w:r>
      <w:proofErr w:type="spellStart"/>
      <w:r>
        <w:rPr>
          <w:rFonts w:eastAsia="DengXian"/>
          <w:b/>
          <w:bCs/>
          <w:lang w:eastAsia="zh-CN"/>
        </w:rPr>
        <w:t>N</w:t>
      </w:r>
      <w:r w:rsidRPr="005E0484">
        <w:rPr>
          <w:rFonts w:eastAsia="DengXian"/>
          <w:b/>
          <w:bCs/>
          <w:vertAlign w:val="subscript"/>
          <w:lang w:eastAsia="zh-CN"/>
        </w:rPr>
        <w:t>slot</w:t>
      </w:r>
      <w:proofErr w:type="spellEnd"/>
      <w:r>
        <w:rPr>
          <w:rFonts w:eastAsia="DengXian"/>
          <w:b/>
          <w:bCs/>
          <w:lang w:eastAsia="zh-CN"/>
        </w:rPr>
        <w:t xml:space="preserve"> = 2 spreading: no change to the definition of </w:t>
      </w:r>
      <w:proofErr w:type="spellStart"/>
      <w:r>
        <w:rPr>
          <w:rFonts w:eastAsia="DengXian"/>
          <w:b/>
          <w:bCs/>
          <w:lang w:eastAsia="zh-CN"/>
        </w:rPr>
        <w:t>N</w:t>
      </w:r>
      <w:r w:rsidRPr="005E0484">
        <w:rPr>
          <w:rFonts w:eastAsia="DengXian"/>
          <w:b/>
          <w:bCs/>
          <w:vertAlign w:val="subscript"/>
          <w:lang w:eastAsia="zh-CN"/>
        </w:rPr>
        <w:t>slot</w:t>
      </w:r>
      <w:proofErr w:type="spellEnd"/>
      <w:r>
        <w:rPr>
          <w:rFonts w:eastAsia="DengXian"/>
          <w:b/>
          <w:bCs/>
          <w:lang w:eastAsia="zh-CN"/>
        </w:rPr>
        <w:t xml:space="preserve">. </w:t>
      </w:r>
    </w:p>
    <w:p w14:paraId="05C018FA" w14:textId="77777777" w:rsidR="00961932" w:rsidRDefault="00961932" w:rsidP="00961932">
      <w:pPr>
        <w:rPr>
          <w:rFonts w:eastAsia="DengXian"/>
          <w:b/>
          <w:bCs/>
          <w:color w:val="FF0000"/>
          <w:lang w:eastAsia="zh-CN"/>
        </w:rPr>
      </w:pPr>
    </w:p>
    <w:p w14:paraId="358AEF56" w14:textId="77777777" w:rsidR="00961932" w:rsidRPr="00990E77" w:rsidRDefault="00961932" w:rsidP="00961932">
      <w:pPr>
        <w:ind w:firstLine="360"/>
        <w:rPr>
          <w:rFonts w:eastAsia="DengXian"/>
          <w:b/>
          <w:bCs/>
          <w:lang w:eastAsia="zh-CN"/>
        </w:rPr>
      </w:pPr>
      <w:r w:rsidRPr="00990E77">
        <w:rPr>
          <w:rFonts w:eastAsia="DengXian" w:hint="eastAsia"/>
          <w:b/>
          <w:bCs/>
          <w:lang w:eastAsia="zh-CN"/>
        </w:rPr>
        <w:t>N</w:t>
      </w:r>
      <w:r w:rsidRPr="00990E77">
        <w:rPr>
          <w:rFonts w:eastAsia="DengXian"/>
          <w:b/>
          <w:bCs/>
          <w:lang w:eastAsia="zh-CN"/>
        </w:rPr>
        <w:t>ote: whether RU length is extended or not after applying OCC is a separate discussion.</w:t>
      </w:r>
    </w:p>
    <w:p w14:paraId="100656C6" w14:textId="77777777" w:rsidR="00961932" w:rsidRDefault="00961932" w:rsidP="00707741"/>
    <w:p w14:paraId="7AFC658E" w14:textId="77777777" w:rsidR="0016394C" w:rsidRDefault="0016394C" w:rsidP="00707741"/>
    <w:p w14:paraId="4B3EF93C" w14:textId="77777777" w:rsidR="0016394C" w:rsidRDefault="0016394C" w:rsidP="00707741"/>
    <w:p w14:paraId="58AFE718" w14:textId="77777777" w:rsidR="0016394C" w:rsidRDefault="0016394C" w:rsidP="0016394C"/>
    <w:p w14:paraId="6F415E28" w14:textId="77777777" w:rsidR="0016394C" w:rsidRDefault="0016394C" w:rsidP="0016394C">
      <w:pPr>
        <w:pStyle w:val="ListParagraph"/>
        <w:spacing w:after="160" w:line="259" w:lineRule="auto"/>
        <w:ind w:leftChars="0" w:left="0"/>
        <w:contextualSpacing/>
        <w:rPr>
          <w:rFonts w:ascii="Times New Roman" w:hAnsi="Times New Roman"/>
          <w:b/>
          <w:bCs/>
        </w:rPr>
      </w:pPr>
      <w:r w:rsidRPr="00BA5DDB">
        <w:rPr>
          <w:rFonts w:ascii="Times New Roman" w:hAnsi="Times New Roman"/>
          <w:b/>
          <w:bCs/>
          <w:highlight w:val="cyan"/>
        </w:rPr>
        <w:t>[</w:t>
      </w:r>
      <w:r w:rsidRPr="00BA5DDB">
        <w:rPr>
          <w:rFonts w:ascii="Times New Roman" w:hAnsi="Times New Roman"/>
          <w:b/>
          <w:bCs/>
          <w:highlight w:val="cyan"/>
          <w:shd w:val="clear" w:color="auto" w:fill="FFFF00"/>
        </w:rPr>
        <w:t>FL4</w:t>
      </w:r>
      <w:r w:rsidRPr="00BA5DDB">
        <w:rPr>
          <w:rFonts w:ascii="Times New Roman" w:hAnsi="Times New Roman"/>
          <w:b/>
          <w:bCs/>
          <w:highlight w:val="cyan"/>
        </w:rPr>
        <w:t>]</w:t>
      </w:r>
      <w:r>
        <w:rPr>
          <w:rFonts w:ascii="Times New Roman" w:hAnsi="Times New Roman"/>
          <w:b/>
          <w:bCs/>
        </w:rPr>
        <w:t xml:space="preserve"> Proposal 4.7-1v2: </w:t>
      </w:r>
    </w:p>
    <w:p w14:paraId="39C60796" w14:textId="77777777" w:rsidR="0016394C" w:rsidRDefault="0016394C" w:rsidP="0016394C">
      <w:pPr>
        <w:pStyle w:val="ListParagraph"/>
        <w:spacing w:after="160" w:line="259" w:lineRule="auto"/>
        <w:ind w:leftChars="0" w:left="0"/>
        <w:contextualSpacing/>
        <w:rPr>
          <w:rFonts w:ascii="Times New Roman" w:hAnsi="Times New Roman"/>
          <w:b/>
          <w:bCs/>
        </w:rPr>
      </w:pPr>
    </w:p>
    <w:p w14:paraId="7D1DE46C" w14:textId="77777777" w:rsidR="0016394C" w:rsidRDefault="0016394C" w:rsidP="0016394C">
      <w:pPr>
        <w:pStyle w:val="ListParagraph"/>
        <w:spacing w:after="160" w:line="259" w:lineRule="auto"/>
        <w:ind w:leftChars="0" w:left="0"/>
        <w:contextualSpacing/>
        <w:rPr>
          <w:rFonts w:ascii="Times New Roman" w:hAnsi="Times New Roman"/>
          <w:b/>
          <w:szCs w:val="20"/>
          <w:lang w:eastAsia="zh-CN"/>
        </w:rPr>
      </w:pPr>
      <w:r>
        <w:rPr>
          <w:rFonts w:ascii="Times New Roman" w:hAnsi="Times New Roman"/>
          <w:b/>
          <w:szCs w:val="20"/>
        </w:rPr>
        <w:t>For support of single-tone OCC for NPUSCH format 1, the</w:t>
      </w:r>
      <w:r>
        <w:rPr>
          <w:rFonts w:ascii="Times New Roman" w:hAnsi="Times New Roman"/>
          <w:b/>
          <w:szCs w:val="20"/>
          <w:lang w:eastAsia="zh-CN"/>
        </w:rPr>
        <w:t xml:space="preserve"> parameters that need to be signalled are:</w:t>
      </w:r>
    </w:p>
    <w:p w14:paraId="7ED108C1" w14:textId="77777777" w:rsidR="0016394C" w:rsidRDefault="0016394C" w:rsidP="0016394C">
      <w:pPr>
        <w:numPr>
          <w:ilvl w:val="0"/>
          <w:numId w:val="35"/>
        </w:numPr>
        <w:rPr>
          <w:rFonts w:ascii="Times New Roman" w:eastAsia="DengXian" w:hAnsi="Times New Roman"/>
          <w:b/>
          <w:szCs w:val="20"/>
          <w:lang w:eastAsia="zh-CN"/>
        </w:rPr>
      </w:pPr>
      <w:r>
        <w:rPr>
          <w:rFonts w:ascii="Times New Roman" w:eastAsia="DengXian" w:hAnsi="Times New Roman"/>
          <w:b/>
          <w:szCs w:val="20"/>
          <w:lang w:eastAsia="zh-CN"/>
        </w:rPr>
        <w:t>OCC codeword</w:t>
      </w:r>
    </w:p>
    <w:p w14:paraId="3449C854" w14:textId="77777777" w:rsidR="0016394C" w:rsidRPr="0082680E" w:rsidRDefault="0016394C" w:rsidP="0016394C">
      <w:pPr>
        <w:pStyle w:val="ListParagraph"/>
        <w:numPr>
          <w:ilvl w:val="0"/>
          <w:numId w:val="35"/>
        </w:numPr>
        <w:ind w:leftChars="0"/>
      </w:pPr>
      <w:r w:rsidRPr="00192E16">
        <w:rPr>
          <w:rFonts w:ascii="Times New Roman" w:eastAsia="DengXian" w:hAnsi="Times New Roman"/>
          <w:b/>
          <w:szCs w:val="20"/>
          <w:lang w:eastAsia="zh-CN"/>
        </w:rPr>
        <w:t>Enabling of OCC feature</w:t>
      </w:r>
    </w:p>
    <w:p w14:paraId="0928DCE7" w14:textId="77777777" w:rsidR="0082680E" w:rsidRDefault="0082680E" w:rsidP="0082680E"/>
    <w:p w14:paraId="41F6854C" w14:textId="007DC190" w:rsidR="0082680E" w:rsidRDefault="0082680E" w:rsidP="0082680E">
      <w:pPr>
        <w:pStyle w:val="Heading1"/>
      </w:pPr>
      <w:bookmarkStart w:id="65" w:name="_Ref175316146"/>
      <w:bookmarkStart w:id="66" w:name="_Toc175316257"/>
      <w:bookmarkStart w:id="67" w:name="_Toc180122238"/>
      <w:bookmarkStart w:id="68" w:name="_Toc183176208"/>
      <w:r>
        <w:t>Goal for RAN1#1</w:t>
      </w:r>
      <w:r>
        <w:t>20</w:t>
      </w:r>
      <w:r>
        <w:t xml:space="preserve"> </w:t>
      </w:r>
      <w:bookmarkEnd w:id="65"/>
      <w:bookmarkEnd w:id="66"/>
      <w:bookmarkEnd w:id="67"/>
      <w:r>
        <w:t>Athens</w:t>
      </w:r>
      <w:bookmarkEnd w:id="68"/>
    </w:p>
    <w:p w14:paraId="29647FFD" w14:textId="77777777" w:rsidR="0082680E" w:rsidRDefault="0082680E" w:rsidP="0082680E"/>
    <w:p w14:paraId="14DE852B" w14:textId="57641B7A" w:rsidR="0082680E" w:rsidRPr="00FB3B9F" w:rsidRDefault="00FB3B9F" w:rsidP="0082680E">
      <w:pPr>
        <w:rPr>
          <w:b/>
          <w:bCs/>
          <w:u w:val="single"/>
        </w:rPr>
      </w:pPr>
      <w:r w:rsidRPr="00FB3B9F">
        <w:rPr>
          <w:b/>
          <w:bCs/>
          <w:u w:val="single"/>
        </w:rPr>
        <w:t>NPUSCH</w:t>
      </w:r>
    </w:p>
    <w:p w14:paraId="3E66CA08" w14:textId="77777777" w:rsidR="00FB3B9F" w:rsidRDefault="00FB3B9F" w:rsidP="0082680E"/>
    <w:p w14:paraId="1EF34F44" w14:textId="39CAB7D1" w:rsidR="00FB3B9F" w:rsidRDefault="003B1E4B" w:rsidP="0082680E">
      <w:r>
        <w:t xml:space="preserve">3.75kHz SCS: We need to decide which DMRS pattern to apply for 3.75kHz SCS. This issue seems to be tied up with whether </w:t>
      </w:r>
      <w:r w:rsidR="007973E3">
        <w:t>we support OCC4 in IDLE mode.</w:t>
      </w:r>
    </w:p>
    <w:p w14:paraId="19610FF3" w14:textId="77777777" w:rsidR="007973E3" w:rsidRDefault="007973E3" w:rsidP="0082680E"/>
    <w:p w14:paraId="0D8E42AB" w14:textId="14423123" w:rsidR="007973E3" w:rsidRDefault="007973E3" w:rsidP="0082680E">
      <w:r>
        <w:t xml:space="preserve">15kHz: We can progress to deciding </w:t>
      </w:r>
      <w:r w:rsidR="00160C60">
        <w:t xml:space="preserve">more details of the physical channel mapping. We should consider </w:t>
      </w:r>
      <w:r w:rsidR="006F384F">
        <w:t xml:space="preserve">potential impacts on RU size, number of repetitions, </w:t>
      </w:r>
      <w:r w:rsidR="00E80A15">
        <w:t>TBS determination etc.</w:t>
      </w:r>
    </w:p>
    <w:p w14:paraId="7EDF1657" w14:textId="1DFF9676" w:rsidR="00C63139" w:rsidRDefault="00C63139" w:rsidP="0082680E">
      <w:r>
        <w:lastRenderedPageBreak/>
        <w:t>Multitone. Now that we have basically concluded on the OCC scheme for 15kHz single tone, we might be able to progress multitone, knowing what the baseline single tone scheme is.</w:t>
      </w:r>
    </w:p>
    <w:p w14:paraId="0DEC5070" w14:textId="77777777" w:rsidR="00C63139" w:rsidRDefault="00C63139" w:rsidP="0082680E"/>
    <w:p w14:paraId="24B2DF9A" w14:textId="2B18B611" w:rsidR="00581FD8" w:rsidRDefault="00151F5A" w:rsidP="0082680E">
      <w:r>
        <w:t>I would like us to decide which features OCC should work with among: PUR, EDT, Msg3. It has already been agreed that OCC will work with dynamic grant in CONNECTED mode and with</w:t>
      </w:r>
      <w:r w:rsidR="00E013D5">
        <w:t xml:space="preserve"> CB-Msg3 EDT. A decision on which features OCC will work with might allow us to </w:t>
      </w:r>
      <w:proofErr w:type="gramStart"/>
      <w:r w:rsidR="00E013D5">
        <w:t>close down</w:t>
      </w:r>
      <w:proofErr w:type="gramEnd"/>
      <w:r w:rsidR="00E013D5">
        <w:t xml:space="preserve"> some of the open issues on the supported OCC schemes.</w:t>
      </w:r>
    </w:p>
    <w:p w14:paraId="143005ED" w14:textId="77777777" w:rsidR="00E013D5" w:rsidRDefault="00E013D5" w:rsidP="0082680E"/>
    <w:p w14:paraId="2D77B297" w14:textId="1ADC9D37" w:rsidR="00E013D5" w:rsidRDefault="0047130E" w:rsidP="0082680E">
      <w:r>
        <w:t xml:space="preserve">We can try to progress the signalling for OCC, whether aspects of the signalling are via DCI or RRC. We will be asked to contribute to the RRC parameters list at some stage, so we need to be prepared to respond to RAN2 </w:t>
      </w:r>
      <w:r w:rsidR="00B95420">
        <w:t>on RRC parameters.</w:t>
      </w:r>
      <w:r w:rsidR="00EE7DD5">
        <w:t xml:space="preserve"> For DCI signalling, we should determine </w:t>
      </w:r>
      <w:r w:rsidR="00082CD6">
        <w:t xml:space="preserve">how to support sufficient DL signalling </w:t>
      </w:r>
      <w:proofErr w:type="gramStart"/>
      <w:r w:rsidR="00082CD6">
        <w:t>in order to</w:t>
      </w:r>
      <w:proofErr w:type="gramEnd"/>
      <w:r w:rsidR="00082CD6">
        <w:t xml:space="preserve"> allocate the increased number of NPUSCH with OCC</w:t>
      </w:r>
      <w:r w:rsidR="00C63139">
        <w:t xml:space="preserve"> (e.g. via supporting additional k</w:t>
      </w:r>
      <w:r w:rsidR="00C63139" w:rsidRPr="00C63139">
        <w:rPr>
          <w:vertAlign w:val="subscript"/>
        </w:rPr>
        <w:t>0</w:t>
      </w:r>
      <w:r w:rsidR="00C63139">
        <w:t xml:space="preserve"> offsets).</w:t>
      </w:r>
    </w:p>
    <w:p w14:paraId="00A5AB2D" w14:textId="77777777" w:rsidR="00B95420" w:rsidRDefault="00B95420" w:rsidP="0082680E"/>
    <w:p w14:paraId="3C404A36" w14:textId="4FE1EA07" w:rsidR="00B95420" w:rsidRDefault="00B95420" w:rsidP="0082680E">
      <w:r>
        <w:t>The impact of UL gaps needs to be resolved.</w:t>
      </w:r>
      <w:r w:rsidR="00EE7DD5">
        <w:t xml:space="preserve"> Maybe we could agree on which UL gaps are problematic for OCC. We could also discuss whether OCC codewords are dropped or postponed around UL gaps.</w:t>
      </w:r>
    </w:p>
    <w:p w14:paraId="0AB9B4DF" w14:textId="77777777" w:rsidR="00581FD8" w:rsidRDefault="00581FD8" w:rsidP="0082680E"/>
    <w:p w14:paraId="37A7763F" w14:textId="77777777" w:rsidR="0082680E" w:rsidRDefault="0082680E" w:rsidP="0082680E"/>
    <w:p w14:paraId="2E702E7F" w14:textId="77777777" w:rsidR="0082680E" w:rsidRPr="00903367" w:rsidRDefault="0082680E" w:rsidP="0082680E">
      <w:pPr>
        <w:rPr>
          <w:b/>
          <w:bCs/>
          <w:u w:val="single"/>
        </w:rPr>
      </w:pPr>
      <w:r w:rsidRPr="00903367">
        <w:rPr>
          <w:b/>
          <w:bCs/>
          <w:u w:val="single"/>
        </w:rPr>
        <w:t>NPRACH</w:t>
      </w:r>
    </w:p>
    <w:p w14:paraId="20B48F49" w14:textId="77777777" w:rsidR="0082680E" w:rsidRDefault="0082680E" w:rsidP="0082680E"/>
    <w:p w14:paraId="023CDE71" w14:textId="485C61FD" w:rsidR="0082680E" w:rsidRDefault="00C63139" w:rsidP="00C63139">
      <w:r>
        <w:t>The main issue is whether we support OCC for NPRACH or not.</w:t>
      </w:r>
      <w:r w:rsidR="008707C0">
        <w:t xml:space="preserve"> There have been discussions on the impact of OCC NPRACH or RAR, RAPID etc. These discussions might be better handled in RAN2. </w:t>
      </w:r>
      <w:proofErr w:type="gramStart"/>
      <w:r w:rsidR="0057315B">
        <w:t>In order to</w:t>
      </w:r>
      <w:proofErr w:type="gramEnd"/>
      <w:r w:rsidR="0057315B">
        <w:t xml:space="preserve"> progress, we could maybe decide whether OCC is feasible for NPRACH from a RAN1 perspective</w:t>
      </w:r>
      <w:r w:rsidR="00DC0C9D">
        <w:t>. We could also decide the limits within which OCC for NPRACH is feasible (e.g. when there is small power imbalance).</w:t>
      </w:r>
    </w:p>
    <w:p w14:paraId="742E38F0" w14:textId="77777777" w:rsidR="0082680E" w:rsidRDefault="0082680E" w:rsidP="0082680E">
      <w:pPr>
        <w:ind w:left="360"/>
      </w:pPr>
    </w:p>
    <w:p w14:paraId="2C4B4F9E" w14:textId="77777777" w:rsidR="0082680E" w:rsidRDefault="0082680E" w:rsidP="0082680E">
      <w:pPr>
        <w:ind w:left="360"/>
      </w:pPr>
    </w:p>
    <w:p w14:paraId="603A37B0" w14:textId="3AC2D2FE" w:rsidR="0082680E" w:rsidRPr="004300D9" w:rsidRDefault="0082680E" w:rsidP="0082680E">
      <w:r>
        <w:t>In RAN1#1</w:t>
      </w:r>
      <w:r w:rsidR="00C63139">
        <w:t>20</w:t>
      </w:r>
      <w:r>
        <w:t xml:space="preserve"> </w:t>
      </w:r>
      <w:r w:rsidR="00C63139">
        <w:t>Athens</w:t>
      </w:r>
      <w:r>
        <w:t>, we will discuss and formulate proposals based on company contributions, hence the above text is just meant as guidance and does not preclude some other prioritisation of topics.</w:t>
      </w:r>
    </w:p>
    <w:p w14:paraId="0DB70990" w14:textId="77777777" w:rsidR="0082680E" w:rsidRPr="00192E16" w:rsidRDefault="0082680E" w:rsidP="0082680E"/>
    <w:p w14:paraId="0AC8E96E" w14:textId="77777777" w:rsidR="0016394C" w:rsidRPr="00707741" w:rsidRDefault="0016394C" w:rsidP="00707741"/>
    <w:p w14:paraId="3EE9EFBD" w14:textId="77777777" w:rsidR="00E4500E" w:rsidRDefault="006255E3">
      <w:pPr>
        <w:pStyle w:val="Heading1"/>
      </w:pPr>
      <w:bookmarkStart w:id="69" w:name="_Toc183176209"/>
      <w:r>
        <w:t>Conclusions</w:t>
      </w:r>
      <w:bookmarkEnd w:id="69"/>
    </w:p>
    <w:p w14:paraId="2F9F02DF" w14:textId="77777777" w:rsidR="00E4500E" w:rsidRDefault="00E4500E"/>
    <w:p w14:paraId="1BDEE92A" w14:textId="77777777" w:rsidR="000414CA" w:rsidRDefault="000414CA" w:rsidP="000414CA">
      <w:r w:rsidRPr="000F5698">
        <w:t>This document is the feature lead summary for IoT-NTN in RAN1#119. It contains the FLS discussion and lists the proposals that were considered in online and offline sessions.</w:t>
      </w:r>
    </w:p>
    <w:p w14:paraId="1F2D4575" w14:textId="77777777" w:rsidR="00E4500E" w:rsidRDefault="00E4500E"/>
    <w:p w14:paraId="26CE523B" w14:textId="77777777" w:rsidR="00E4500E" w:rsidRDefault="00E4500E"/>
    <w:p w14:paraId="543558CE" w14:textId="77777777" w:rsidR="00E4500E" w:rsidRDefault="006255E3">
      <w:pPr>
        <w:pStyle w:val="Heading1"/>
      </w:pPr>
      <w:bookmarkStart w:id="70" w:name="_Toc183176210"/>
      <w:r>
        <w:t>References</w:t>
      </w:r>
      <w:bookmarkEnd w:id="70"/>
    </w:p>
    <w:p w14:paraId="1D9CB998" w14:textId="77777777" w:rsidR="00E4500E" w:rsidRDefault="00E4500E"/>
    <w:p w14:paraId="2088BF22" w14:textId="597C6C98" w:rsidR="00E4500E" w:rsidRDefault="006255E3">
      <w:pPr>
        <w:pStyle w:val="BodyText"/>
        <w:ind w:left="600" w:hangingChars="300" w:hanging="600"/>
        <w:rPr>
          <w:rFonts w:eastAsia="SimSun"/>
          <w:szCs w:val="20"/>
          <w:lang w:eastAsia="zh-CN"/>
        </w:rPr>
      </w:pPr>
      <w:r>
        <w:rPr>
          <w:rFonts w:eastAsia="SimSun"/>
          <w:szCs w:val="20"/>
          <w:lang w:eastAsia="zh-CN"/>
        </w:rPr>
        <w:t>[1]     RP-24</w:t>
      </w:r>
      <w:r w:rsidR="0017366E">
        <w:rPr>
          <w:rFonts w:eastAsia="SimSun"/>
          <w:szCs w:val="20"/>
          <w:lang w:eastAsia="zh-CN"/>
        </w:rPr>
        <w:t>2397</w:t>
      </w:r>
      <w:r>
        <w:rPr>
          <w:rFonts w:eastAsia="SimSun"/>
          <w:szCs w:val="20"/>
          <w:lang w:eastAsia="zh-CN"/>
        </w:rPr>
        <w:t>, “</w:t>
      </w:r>
      <w:r>
        <w:rPr>
          <w:rFonts w:eastAsia="SimSun"/>
          <w:bCs/>
          <w:szCs w:val="20"/>
          <w:lang w:eastAsia="zh-CN"/>
        </w:rPr>
        <w:t>Revised WID on Non-Terrestrial Networks (NTN) for Internet of Things (IoT) Phase 3</w:t>
      </w:r>
      <w:r>
        <w:rPr>
          <w:rFonts w:eastAsia="SimSun"/>
          <w:szCs w:val="20"/>
          <w:lang w:eastAsia="zh-CN"/>
        </w:rPr>
        <w:t xml:space="preserve">”, </w:t>
      </w:r>
      <w:r>
        <w:rPr>
          <w:rFonts w:eastAsia="SimSun"/>
          <w:bCs/>
          <w:szCs w:val="20"/>
          <w:lang w:eastAsia="zh-CN"/>
        </w:rPr>
        <w:t>MediaTek Inc. (Rapporteur)</w:t>
      </w:r>
      <w:r>
        <w:rPr>
          <w:rFonts w:eastAsia="SimSun"/>
          <w:szCs w:val="20"/>
          <w:lang w:eastAsia="zh-CN"/>
        </w:rPr>
        <w:t>, RAN#10</w:t>
      </w:r>
      <w:r w:rsidR="008F69AF">
        <w:rPr>
          <w:rFonts w:eastAsia="SimSun"/>
          <w:szCs w:val="20"/>
          <w:lang w:eastAsia="zh-CN"/>
        </w:rPr>
        <w:t>5</w:t>
      </w:r>
      <w:r>
        <w:rPr>
          <w:rFonts w:eastAsia="SimSun"/>
          <w:szCs w:val="20"/>
          <w:lang w:eastAsia="zh-CN"/>
        </w:rPr>
        <w:t xml:space="preserve">, </w:t>
      </w:r>
      <w:r w:rsidR="00FB4533">
        <w:rPr>
          <w:rFonts w:eastAsia="SimSun"/>
          <w:szCs w:val="20"/>
          <w:lang w:eastAsia="zh-CN"/>
        </w:rPr>
        <w:t xml:space="preserve">9-12 </w:t>
      </w:r>
      <w:proofErr w:type="gramStart"/>
      <w:r w:rsidR="00FB4533">
        <w:rPr>
          <w:rFonts w:eastAsia="SimSun"/>
          <w:szCs w:val="20"/>
          <w:lang w:eastAsia="zh-CN"/>
        </w:rPr>
        <w:t>September</w:t>
      </w:r>
      <w:r>
        <w:rPr>
          <w:rFonts w:eastAsia="SimSun"/>
          <w:szCs w:val="20"/>
          <w:lang w:eastAsia="zh-CN"/>
        </w:rPr>
        <w:t>,</w:t>
      </w:r>
      <w:proofErr w:type="gramEnd"/>
      <w:r>
        <w:rPr>
          <w:rFonts w:eastAsia="SimSun"/>
          <w:szCs w:val="20"/>
          <w:lang w:eastAsia="zh-CN"/>
        </w:rPr>
        <w:t xml:space="preserve"> 2024</w:t>
      </w:r>
    </w:p>
    <w:p w14:paraId="391936B2" w14:textId="77777777" w:rsidR="00E4500E" w:rsidRDefault="006255E3">
      <w:pPr>
        <w:rPr>
          <w:bCs/>
          <w:lang w:eastAsia="zh-CN"/>
        </w:rPr>
      </w:pPr>
      <w:r>
        <w:rPr>
          <w:bCs/>
          <w:lang w:eastAsia="zh-CN"/>
        </w:rPr>
        <w:t>[2]</w:t>
      </w:r>
      <w:r>
        <w:rPr>
          <w:bCs/>
          <w:lang w:eastAsia="zh-CN"/>
        </w:rPr>
        <w:tab/>
        <w:t>R1-2409309 “Final FL Summary for IoT-NTN”. RAN1#118bis, Hefei, China. Moderator (Sony)</w:t>
      </w:r>
    </w:p>
    <w:p w14:paraId="17541F1C" w14:textId="77777777" w:rsidR="00E4500E" w:rsidRDefault="00E4500E">
      <w:pPr>
        <w:rPr>
          <w:bCs/>
          <w:lang w:eastAsia="zh-CN"/>
        </w:rPr>
      </w:pPr>
    </w:p>
    <w:p w14:paraId="113A43DA" w14:textId="77777777" w:rsidR="00E4500E" w:rsidRDefault="006255E3">
      <w:r>
        <w:t xml:space="preserve">[3] </w:t>
      </w:r>
      <w:r>
        <w:tab/>
        <w:t xml:space="preserve">R1-2401298 “Work Plan for Rel-19 IoT NTN”. </w:t>
      </w:r>
      <w:proofErr w:type="spellStart"/>
      <w:r>
        <w:t>Mediatek</w:t>
      </w:r>
      <w:proofErr w:type="spellEnd"/>
      <w:r>
        <w:t xml:space="preserve"> (rapporteur)</w:t>
      </w:r>
    </w:p>
    <w:p w14:paraId="0349AB09" w14:textId="77777777" w:rsidR="00E4500E" w:rsidRDefault="00E4500E"/>
    <w:p w14:paraId="3C332B85" w14:textId="77777777" w:rsidR="00E4500E" w:rsidRDefault="006255E3">
      <w:r>
        <w:t>[4]</w:t>
      </w:r>
      <w:r>
        <w:tab/>
        <w:t>R1-2409343. “LS on OCC for CB-msg3 NPUSCH”. RAN1#119, Orlando, USA. Source (RAN2).</w:t>
      </w:r>
    </w:p>
    <w:p w14:paraId="12197074" w14:textId="77777777" w:rsidR="00E4500E" w:rsidRDefault="00E4500E"/>
    <w:p w14:paraId="74FBC22B" w14:textId="77777777" w:rsidR="00E4500E" w:rsidRDefault="006255E3">
      <w:r>
        <w:t>[5]</w:t>
      </w:r>
      <w:r>
        <w:tab/>
        <w:t>R1-2410763. “FL Summary #1 for IoT-NTN”. RAN1#119, Orlando, USA. November 2024.</w:t>
      </w:r>
    </w:p>
    <w:p w14:paraId="530EEAB1" w14:textId="77777777" w:rsidR="00A103CF" w:rsidRDefault="00A103CF"/>
    <w:p w14:paraId="2FBD5BB6" w14:textId="7BF2A4F5" w:rsidR="00A103CF" w:rsidRDefault="00A103CF" w:rsidP="00A103CF">
      <w:r>
        <w:t>[</w:t>
      </w:r>
      <w:r>
        <w:t>6</w:t>
      </w:r>
      <w:r>
        <w:t>]</w:t>
      </w:r>
      <w:r>
        <w:tab/>
        <w:t>R1-241076</w:t>
      </w:r>
      <w:r>
        <w:t>4</w:t>
      </w:r>
      <w:r>
        <w:t>. “FL Summary #</w:t>
      </w:r>
      <w:r>
        <w:t>2</w:t>
      </w:r>
      <w:r>
        <w:t xml:space="preserve"> for IoT-NTN”. RAN1#119, Orlando, USA. November 2024.</w:t>
      </w:r>
    </w:p>
    <w:p w14:paraId="0E7420DF" w14:textId="77777777" w:rsidR="00A103CF" w:rsidRDefault="00A103CF" w:rsidP="00A103CF"/>
    <w:p w14:paraId="23B5671C" w14:textId="77777777" w:rsidR="00A103CF" w:rsidRDefault="00A103CF"/>
    <w:p w14:paraId="7954D604" w14:textId="77777777" w:rsidR="00E4500E" w:rsidRDefault="00E4500E"/>
    <w:p w14:paraId="46A354F5" w14:textId="77777777" w:rsidR="00E4500E" w:rsidRDefault="006255E3">
      <w:pPr>
        <w:rPr>
          <w:lang w:eastAsia="zh-CN"/>
        </w:rPr>
      </w:pPr>
      <w:r>
        <w:rPr>
          <w:lang w:eastAsia="zh-CN"/>
        </w:rPr>
        <w:t>R1-2409408</w:t>
      </w:r>
      <w:r>
        <w:rPr>
          <w:lang w:eastAsia="zh-CN"/>
        </w:rPr>
        <w:tab/>
        <w:t>Discussion on UL capacity enhancements for IoT NTN</w:t>
      </w:r>
      <w:r>
        <w:rPr>
          <w:lang w:eastAsia="zh-CN"/>
        </w:rPr>
        <w:tab/>
        <w:t xml:space="preserve">Huawei, </w:t>
      </w:r>
      <w:proofErr w:type="spellStart"/>
      <w:r>
        <w:rPr>
          <w:lang w:eastAsia="zh-CN"/>
        </w:rPr>
        <w:t>HiSilicon</w:t>
      </w:r>
      <w:proofErr w:type="spellEnd"/>
    </w:p>
    <w:p w14:paraId="02FF1E70" w14:textId="77777777" w:rsidR="00E4500E" w:rsidRDefault="006255E3">
      <w:pPr>
        <w:rPr>
          <w:lang w:eastAsia="zh-CN"/>
        </w:rPr>
      </w:pPr>
      <w:r>
        <w:rPr>
          <w:lang w:eastAsia="zh-CN"/>
        </w:rPr>
        <w:t>R1-2409530</w:t>
      </w:r>
      <w:r>
        <w:rPr>
          <w:lang w:eastAsia="zh-CN"/>
        </w:rPr>
        <w:tab/>
        <w:t>Discussion on the IoT -NTN uplink capacity/throughput enhancements</w:t>
      </w:r>
      <w:r>
        <w:rPr>
          <w:lang w:eastAsia="zh-CN"/>
        </w:rPr>
        <w:tab/>
        <w:t>CMCC</w:t>
      </w:r>
    </w:p>
    <w:p w14:paraId="103F6397" w14:textId="77777777" w:rsidR="00E4500E" w:rsidRDefault="006255E3">
      <w:pPr>
        <w:rPr>
          <w:lang w:eastAsia="zh-CN"/>
        </w:rPr>
      </w:pPr>
      <w:r>
        <w:rPr>
          <w:lang w:eastAsia="zh-CN"/>
        </w:rPr>
        <w:t>R1-2409617</w:t>
      </w:r>
      <w:r>
        <w:rPr>
          <w:lang w:eastAsia="zh-CN"/>
        </w:rPr>
        <w:tab/>
        <w:t>Discussion on uplink capacity/throughput enhancement for IoT-NTN</w:t>
      </w:r>
      <w:r>
        <w:rPr>
          <w:lang w:eastAsia="zh-CN"/>
        </w:rPr>
        <w:tab/>
        <w:t>Samsung</w:t>
      </w:r>
    </w:p>
    <w:p w14:paraId="6ADC5479" w14:textId="77777777" w:rsidR="00E4500E" w:rsidRDefault="006255E3">
      <w:pPr>
        <w:rPr>
          <w:lang w:eastAsia="zh-CN"/>
        </w:rPr>
      </w:pPr>
      <w:r>
        <w:rPr>
          <w:lang w:eastAsia="zh-CN"/>
        </w:rPr>
        <w:t>R1-2409653</w:t>
      </w:r>
      <w:r>
        <w:rPr>
          <w:lang w:eastAsia="zh-CN"/>
        </w:rPr>
        <w:tab/>
        <w:t>Discussion on IoT-NTN uplink capacity/throughput enhancement</w:t>
      </w:r>
      <w:r>
        <w:rPr>
          <w:lang w:eastAsia="zh-CN"/>
        </w:rPr>
        <w:tab/>
      </w:r>
      <w:proofErr w:type="spellStart"/>
      <w:r>
        <w:rPr>
          <w:lang w:eastAsia="zh-CN"/>
        </w:rPr>
        <w:t>Spreadtrum</w:t>
      </w:r>
      <w:proofErr w:type="spellEnd"/>
      <w:r>
        <w:rPr>
          <w:lang w:eastAsia="zh-CN"/>
        </w:rPr>
        <w:t>, UNISOC</w:t>
      </w:r>
    </w:p>
    <w:p w14:paraId="21A194C7" w14:textId="77777777" w:rsidR="00E4500E" w:rsidRDefault="006255E3">
      <w:pPr>
        <w:rPr>
          <w:lang w:eastAsia="zh-CN"/>
        </w:rPr>
      </w:pPr>
      <w:r>
        <w:rPr>
          <w:lang w:eastAsia="zh-CN"/>
        </w:rPr>
        <w:t>R1-2409701</w:t>
      </w:r>
      <w:r>
        <w:rPr>
          <w:lang w:eastAsia="zh-CN"/>
        </w:rPr>
        <w:tab/>
        <w:t>Discussion on IoT-NTN uplink capacity enhancement</w:t>
      </w:r>
      <w:r>
        <w:rPr>
          <w:lang w:eastAsia="zh-CN"/>
        </w:rPr>
        <w:tab/>
        <w:t>vivo</w:t>
      </w:r>
    </w:p>
    <w:p w14:paraId="4ED562A5" w14:textId="77777777" w:rsidR="00E4500E" w:rsidRDefault="006255E3">
      <w:pPr>
        <w:rPr>
          <w:lang w:eastAsia="zh-CN"/>
        </w:rPr>
      </w:pPr>
      <w:r>
        <w:rPr>
          <w:lang w:eastAsia="zh-CN"/>
        </w:rPr>
        <w:t>R1-2409722</w:t>
      </w:r>
      <w:r>
        <w:rPr>
          <w:lang w:eastAsia="zh-CN"/>
        </w:rPr>
        <w:tab/>
        <w:t>IoT-NTN uplink capacity/throughput enhancement</w:t>
      </w:r>
      <w:r>
        <w:rPr>
          <w:lang w:eastAsia="zh-CN"/>
        </w:rPr>
        <w:tab/>
      </w:r>
      <w:proofErr w:type="spellStart"/>
      <w:r>
        <w:rPr>
          <w:lang w:eastAsia="zh-CN"/>
        </w:rPr>
        <w:t>InterDigital</w:t>
      </w:r>
      <w:proofErr w:type="spellEnd"/>
      <w:r>
        <w:rPr>
          <w:lang w:eastAsia="zh-CN"/>
        </w:rPr>
        <w:t>, Inc.</w:t>
      </w:r>
    </w:p>
    <w:p w14:paraId="6B36314D" w14:textId="77777777" w:rsidR="00E4500E" w:rsidRDefault="006255E3">
      <w:pPr>
        <w:rPr>
          <w:lang w:eastAsia="zh-CN"/>
        </w:rPr>
      </w:pPr>
      <w:r>
        <w:rPr>
          <w:lang w:eastAsia="zh-CN"/>
        </w:rPr>
        <w:t>R1-2409729</w:t>
      </w:r>
      <w:r>
        <w:rPr>
          <w:lang w:eastAsia="zh-CN"/>
        </w:rPr>
        <w:tab/>
        <w:t>Discussion on UL capacity enhancement for IoT NTN</w:t>
      </w:r>
      <w:r>
        <w:rPr>
          <w:lang w:eastAsia="zh-CN"/>
        </w:rPr>
        <w:tab/>
        <w:t xml:space="preserve">ZTE Corporation, </w:t>
      </w:r>
      <w:proofErr w:type="spellStart"/>
      <w:r>
        <w:rPr>
          <w:lang w:eastAsia="zh-CN"/>
        </w:rPr>
        <w:t>Sanechips</w:t>
      </w:r>
      <w:proofErr w:type="spellEnd"/>
    </w:p>
    <w:p w14:paraId="190E3D41" w14:textId="77777777" w:rsidR="00E4500E" w:rsidRDefault="006255E3">
      <w:pPr>
        <w:rPr>
          <w:lang w:eastAsia="zh-CN"/>
        </w:rPr>
      </w:pPr>
      <w:r>
        <w:rPr>
          <w:lang w:eastAsia="zh-CN"/>
        </w:rPr>
        <w:lastRenderedPageBreak/>
        <w:t>R1-2409826</w:t>
      </w:r>
      <w:r>
        <w:rPr>
          <w:lang w:eastAsia="zh-CN"/>
        </w:rPr>
        <w:tab/>
        <w:t>Discussion on IoT-NTN Uplink Capacity Enhancement</w:t>
      </w:r>
      <w:r>
        <w:rPr>
          <w:lang w:eastAsia="zh-CN"/>
        </w:rPr>
        <w:tab/>
        <w:t>Apple</w:t>
      </w:r>
    </w:p>
    <w:p w14:paraId="525097D7" w14:textId="77777777" w:rsidR="00E4500E" w:rsidRDefault="006255E3">
      <w:pPr>
        <w:rPr>
          <w:lang w:eastAsia="zh-CN"/>
        </w:rPr>
      </w:pPr>
      <w:r>
        <w:rPr>
          <w:lang w:eastAsia="zh-CN"/>
        </w:rPr>
        <w:t>R1-2409834</w:t>
      </w:r>
      <w:r>
        <w:rPr>
          <w:lang w:eastAsia="zh-CN"/>
        </w:rPr>
        <w:tab/>
        <w:t>Discussion on IoT-NTN uplink capacity/throughput enhancement</w:t>
      </w:r>
      <w:r>
        <w:rPr>
          <w:lang w:eastAsia="zh-CN"/>
        </w:rPr>
        <w:tab/>
        <w:t>LG Electronics</w:t>
      </w:r>
    </w:p>
    <w:p w14:paraId="78DDF9E7" w14:textId="77777777" w:rsidR="00E4500E" w:rsidRDefault="006255E3">
      <w:pPr>
        <w:rPr>
          <w:lang w:eastAsia="zh-CN"/>
        </w:rPr>
      </w:pPr>
      <w:r>
        <w:rPr>
          <w:lang w:eastAsia="zh-CN"/>
        </w:rPr>
        <w:t>R1-2409839</w:t>
      </w:r>
      <w:r>
        <w:rPr>
          <w:lang w:eastAsia="zh-CN"/>
        </w:rPr>
        <w:tab/>
        <w:t>Discussion on the IoT-NTN uplink capacity/throughput enhancements</w:t>
      </w:r>
      <w:r>
        <w:rPr>
          <w:lang w:eastAsia="zh-CN"/>
        </w:rPr>
        <w:tab/>
        <w:t>TCL</w:t>
      </w:r>
    </w:p>
    <w:p w14:paraId="76C91B36" w14:textId="77777777" w:rsidR="00E4500E" w:rsidRDefault="006255E3">
      <w:pPr>
        <w:rPr>
          <w:lang w:eastAsia="zh-CN"/>
        </w:rPr>
      </w:pPr>
      <w:r>
        <w:rPr>
          <w:lang w:eastAsia="zh-CN"/>
        </w:rPr>
        <w:t>R1-2409848</w:t>
      </w:r>
      <w:r>
        <w:rPr>
          <w:lang w:eastAsia="zh-CN"/>
        </w:rPr>
        <w:tab/>
        <w:t>IoT-NTN uplink capacity enhancement</w:t>
      </w:r>
      <w:r>
        <w:rPr>
          <w:lang w:eastAsia="zh-CN"/>
        </w:rPr>
        <w:tab/>
        <w:t>Nokia, Nokia Shanghai Bell</w:t>
      </w:r>
    </w:p>
    <w:p w14:paraId="1C25D00B" w14:textId="77777777" w:rsidR="00E4500E" w:rsidRDefault="006255E3">
      <w:pPr>
        <w:rPr>
          <w:lang w:eastAsia="zh-CN"/>
        </w:rPr>
      </w:pPr>
      <w:r>
        <w:rPr>
          <w:lang w:eastAsia="zh-CN"/>
        </w:rPr>
        <w:t>R1-2409872</w:t>
      </w:r>
      <w:r>
        <w:rPr>
          <w:lang w:eastAsia="zh-CN"/>
        </w:rPr>
        <w:tab/>
        <w:t>IoT-NTN uplink capacity/throughput enhancement</w:t>
      </w:r>
      <w:r>
        <w:rPr>
          <w:lang w:eastAsia="zh-CN"/>
        </w:rPr>
        <w:tab/>
        <w:t>NEC</w:t>
      </w:r>
    </w:p>
    <w:p w14:paraId="71AAFF59" w14:textId="77777777" w:rsidR="00E4500E" w:rsidRDefault="006255E3">
      <w:pPr>
        <w:rPr>
          <w:lang w:eastAsia="zh-CN"/>
        </w:rPr>
      </w:pPr>
      <w:r>
        <w:rPr>
          <w:lang w:eastAsia="zh-CN"/>
        </w:rPr>
        <w:t>R1-2409886</w:t>
      </w:r>
      <w:r>
        <w:rPr>
          <w:lang w:eastAsia="zh-CN"/>
        </w:rPr>
        <w:tab/>
        <w:t>Discussion on IoT-NTN uplink capacity enhancement</w:t>
      </w:r>
      <w:r>
        <w:rPr>
          <w:lang w:eastAsia="zh-CN"/>
        </w:rPr>
        <w:tab/>
        <w:t>Xiaomi</w:t>
      </w:r>
    </w:p>
    <w:p w14:paraId="4812F2DE" w14:textId="77777777" w:rsidR="00E4500E" w:rsidRDefault="006255E3">
      <w:pPr>
        <w:rPr>
          <w:lang w:eastAsia="zh-CN"/>
        </w:rPr>
      </w:pPr>
      <w:r>
        <w:rPr>
          <w:lang w:eastAsia="zh-CN"/>
        </w:rPr>
        <w:t>R1-2409981</w:t>
      </w:r>
      <w:r>
        <w:rPr>
          <w:lang w:eastAsia="zh-CN"/>
        </w:rPr>
        <w:tab/>
        <w:t>Discussion on UL capacity enhancement for IoT NTN</w:t>
      </w:r>
      <w:r>
        <w:rPr>
          <w:lang w:eastAsia="zh-CN"/>
        </w:rPr>
        <w:tab/>
        <w:t>CATT</w:t>
      </w:r>
    </w:p>
    <w:p w14:paraId="19FBFA1B" w14:textId="77777777" w:rsidR="00E4500E" w:rsidRDefault="006255E3">
      <w:pPr>
        <w:rPr>
          <w:lang w:eastAsia="zh-CN"/>
        </w:rPr>
      </w:pPr>
      <w:r>
        <w:rPr>
          <w:lang w:eastAsia="zh-CN"/>
        </w:rPr>
        <w:t>R1-2410082</w:t>
      </w:r>
      <w:r>
        <w:rPr>
          <w:lang w:eastAsia="zh-CN"/>
        </w:rPr>
        <w:tab/>
        <w:t>Discussion on IoT-NTN uplink capacity/throughput enhancement</w:t>
      </w:r>
      <w:r>
        <w:rPr>
          <w:lang w:eastAsia="zh-CN"/>
        </w:rPr>
        <w:tab/>
        <w:t>OPPO</w:t>
      </w:r>
    </w:p>
    <w:p w14:paraId="72B68DE9" w14:textId="77777777" w:rsidR="00E4500E" w:rsidRDefault="006255E3">
      <w:pPr>
        <w:rPr>
          <w:lang w:eastAsia="zh-CN"/>
        </w:rPr>
      </w:pPr>
      <w:r>
        <w:rPr>
          <w:lang w:eastAsia="zh-CN"/>
        </w:rPr>
        <w:t>R1-2410161</w:t>
      </w:r>
      <w:r>
        <w:rPr>
          <w:lang w:eastAsia="zh-CN"/>
        </w:rPr>
        <w:tab/>
        <w:t xml:space="preserve">IoT NTN OCC methods and </w:t>
      </w:r>
      <w:proofErr w:type="spellStart"/>
      <w:r>
        <w:rPr>
          <w:lang w:eastAsia="zh-CN"/>
        </w:rPr>
        <w:t>signaling</w:t>
      </w:r>
      <w:proofErr w:type="spellEnd"/>
      <w:r>
        <w:rPr>
          <w:lang w:eastAsia="zh-CN"/>
        </w:rPr>
        <w:t xml:space="preserve"> for NPUSCH and NPRACH</w:t>
      </w:r>
      <w:r>
        <w:rPr>
          <w:lang w:eastAsia="zh-CN"/>
        </w:rPr>
        <w:tab/>
        <w:t>Sharp</w:t>
      </w:r>
    </w:p>
    <w:p w14:paraId="606F1502" w14:textId="77777777" w:rsidR="00E4500E" w:rsidRDefault="006255E3">
      <w:pPr>
        <w:rPr>
          <w:lang w:eastAsia="zh-CN"/>
        </w:rPr>
      </w:pPr>
      <w:r>
        <w:rPr>
          <w:lang w:eastAsia="zh-CN"/>
        </w:rPr>
        <w:t>R1-2410240</w:t>
      </w:r>
      <w:r>
        <w:rPr>
          <w:lang w:eastAsia="zh-CN"/>
        </w:rPr>
        <w:tab/>
        <w:t>On IoT-NTN uplink capacity enhancements</w:t>
      </w:r>
      <w:r>
        <w:rPr>
          <w:lang w:eastAsia="zh-CN"/>
        </w:rPr>
        <w:tab/>
        <w:t>Sony</w:t>
      </w:r>
    </w:p>
    <w:p w14:paraId="2085E730" w14:textId="77777777" w:rsidR="00E4500E" w:rsidRDefault="006255E3">
      <w:pPr>
        <w:rPr>
          <w:lang w:eastAsia="zh-CN"/>
        </w:rPr>
      </w:pPr>
      <w:r>
        <w:rPr>
          <w:lang w:eastAsia="zh-CN"/>
        </w:rPr>
        <w:t>R1-2410280</w:t>
      </w:r>
      <w:r>
        <w:rPr>
          <w:lang w:eastAsia="zh-CN"/>
        </w:rPr>
        <w:tab/>
        <w:t>Discussion on uplink capacity/throughput enhancement for IoT NTN</w:t>
      </w:r>
      <w:r>
        <w:rPr>
          <w:lang w:eastAsia="zh-CN"/>
        </w:rPr>
        <w:tab/>
        <w:t>ETRI</w:t>
      </w:r>
    </w:p>
    <w:p w14:paraId="4C02E0C6" w14:textId="77777777" w:rsidR="00E4500E" w:rsidRDefault="006255E3">
      <w:pPr>
        <w:rPr>
          <w:lang w:eastAsia="zh-CN"/>
        </w:rPr>
      </w:pPr>
      <w:r>
        <w:rPr>
          <w:lang w:eastAsia="zh-CN"/>
        </w:rPr>
        <w:t>R1-2410306</w:t>
      </w:r>
      <w:r>
        <w:rPr>
          <w:lang w:eastAsia="zh-CN"/>
        </w:rPr>
        <w:tab/>
        <w:t>On uplink capacity enhancements for IoT-NTN</w:t>
      </w:r>
      <w:r>
        <w:rPr>
          <w:lang w:eastAsia="zh-CN"/>
        </w:rPr>
        <w:tab/>
        <w:t>Ericsson</w:t>
      </w:r>
    </w:p>
    <w:p w14:paraId="2575D895" w14:textId="77777777" w:rsidR="00E4500E" w:rsidRDefault="006255E3">
      <w:pPr>
        <w:rPr>
          <w:lang w:eastAsia="zh-CN"/>
        </w:rPr>
      </w:pPr>
      <w:r>
        <w:rPr>
          <w:lang w:eastAsia="zh-CN"/>
        </w:rPr>
        <w:t>R1-2410365</w:t>
      </w:r>
      <w:r>
        <w:rPr>
          <w:lang w:eastAsia="zh-CN"/>
        </w:rPr>
        <w:tab/>
        <w:t>Discussion on uplink capacity enhancement for IoT NTN</w:t>
      </w:r>
      <w:r>
        <w:rPr>
          <w:lang w:eastAsia="zh-CN"/>
        </w:rPr>
        <w:tab/>
        <w:t>Lenovo</w:t>
      </w:r>
    </w:p>
    <w:p w14:paraId="35029F00" w14:textId="77777777" w:rsidR="00E4500E" w:rsidRDefault="006255E3">
      <w:pPr>
        <w:rPr>
          <w:lang w:eastAsia="zh-CN"/>
        </w:rPr>
      </w:pPr>
      <w:r>
        <w:rPr>
          <w:lang w:eastAsia="zh-CN"/>
        </w:rPr>
        <w:t>R1-2410498</w:t>
      </w:r>
      <w:r>
        <w:rPr>
          <w:lang w:eastAsia="zh-CN"/>
        </w:rPr>
        <w:tab/>
        <w:t>IOT-NTN uplink capacity/throughput enhancement</w:t>
      </w:r>
      <w:r>
        <w:rPr>
          <w:lang w:eastAsia="zh-CN"/>
        </w:rPr>
        <w:tab/>
        <w:t>Qualcomm Incorporated</w:t>
      </w:r>
    </w:p>
    <w:p w14:paraId="409A98CB" w14:textId="77777777" w:rsidR="00E4500E" w:rsidRDefault="006255E3">
      <w:pPr>
        <w:rPr>
          <w:lang w:eastAsia="zh-CN"/>
        </w:rPr>
      </w:pPr>
      <w:r>
        <w:rPr>
          <w:lang w:eastAsia="zh-CN"/>
        </w:rPr>
        <w:t>R1-2410503</w:t>
      </w:r>
      <w:r>
        <w:rPr>
          <w:lang w:eastAsia="zh-CN"/>
        </w:rPr>
        <w:tab/>
        <w:t xml:space="preserve">Operator views on KPIs for uplink capacity enhancement for IOT- NTN </w:t>
      </w:r>
      <w:r>
        <w:rPr>
          <w:lang w:eastAsia="zh-CN"/>
        </w:rPr>
        <w:tab/>
        <w:t>ViaSat Satellite Holdings Ltd</w:t>
      </w:r>
    </w:p>
    <w:p w14:paraId="05E47CC4" w14:textId="77777777" w:rsidR="00E4500E" w:rsidRDefault="006255E3">
      <w:pPr>
        <w:rPr>
          <w:lang w:eastAsia="zh-CN"/>
        </w:rPr>
      </w:pPr>
      <w:r>
        <w:rPr>
          <w:lang w:eastAsia="zh-CN"/>
        </w:rPr>
        <w:t>R1-2410506</w:t>
      </w:r>
      <w:r>
        <w:rPr>
          <w:lang w:eastAsia="zh-CN"/>
        </w:rPr>
        <w:tab/>
        <w:t>IoT-NTN uplink capacity/throughput enhancement</w:t>
      </w:r>
      <w:r>
        <w:rPr>
          <w:lang w:eastAsia="zh-CN"/>
        </w:rPr>
        <w:tab/>
        <w:t>Nordic Semiconductor ASA</w:t>
      </w:r>
    </w:p>
    <w:p w14:paraId="29931697" w14:textId="77777777" w:rsidR="00E4500E" w:rsidRDefault="006255E3">
      <w:pPr>
        <w:rPr>
          <w:lang w:eastAsia="zh-CN"/>
        </w:rPr>
      </w:pPr>
      <w:r>
        <w:rPr>
          <w:lang w:eastAsia="zh-CN"/>
        </w:rPr>
        <w:t>R1-2410529</w:t>
      </w:r>
      <w:r>
        <w:rPr>
          <w:lang w:eastAsia="zh-CN"/>
        </w:rPr>
        <w:tab/>
        <w:t>IoT-NTN uplink capacity and throughput enhancement</w:t>
      </w:r>
      <w:r>
        <w:rPr>
          <w:lang w:eastAsia="zh-CN"/>
        </w:rPr>
        <w:tab/>
        <w:t>MediaTek Inc.</w:t>
      </w:r>
    </w:p>
    <w:p w14:paraId="0AD658DB" w14:textId="77777777" w:rsidR="00E4500E" w:rsidRDefault="00E4500E"/>
    <w:p w14:paraId="5C1B6D4C" w14:textId="77777777" w:rsidR="00E4500E" w:rsidRDefault="00E4500E"/>
    <w:p w14:paraId="233CEF1A" w14:textId="77777777" w:rsidR="00E4500E" w:rsidRDefault="006255E3">
      <w:r>
        <w:rPr>
          <w:b/>
          <w:bCs/>
        </w:rPr>
        <w:t xml:space="preserve">LS-related </w:t>
      </w:r>
      <w:proofErr w:type="spellStart"/>
      <w:r>
        <w:rPr>
          <w:b/>
          <w:bCs/>
        </w:rPr>
        <w:t>Tdocs</w:t>
      </w:r>
      <w:proofErr w:type="spellEnd"/>
      <w:r>
        <w:t>:</w:t>
      </w:r>
    </w:p>
    <w:p w14:paraId="73AD80E6" w14:textId="77777777" w:rsidR="00E4500E" w:rsidRDefault="00E4500E"/>
    <w:p w14:paraId="6236EA31" w14:textId="77777777" w:rsidR="00E4500E" w:rsidRDefault="006255E3">
      <w:pPr>
        <w:rPr>
          <w:lang w:eastAsia="zh-CN"/>
        </w:rPr>
      </w:pPr>
      <w:r>
        <w:rPr>
          <w:lang w:eastAsia="zh-CN"/>
        </w:rPr>
        <w:t>R1-2409343</w:t>
      </w:r>
      <w:r>
        <w:rPr>
          <w:lang w:eastAsia="zh-CN"/>
        </w:rPr>
        <w:tab/>
        <w:t>LS on OCC for CB-msg3 NPUSCH</w:t>
      </w:r>
      <w:r>
        <w:rPr>
          <w:lang w:eastAsia="zh-CN"/>
        </w:rPr>
        <w:tab/>
        <w:t>RAN2, vivo</w:t>
      </w:r>
    </w:p>
    <w:p w14:paraId="6FC356B4" w14:textId="77777777" w:rsidR="00E4500E" w:rsidRDefault="006255E3">
      <w:pPr>
        <w:rPr>
          <w:lang w:eastAsia="zh-CN"/>
        </w:rPr>
      </w:pPr>
      <w:r>
        <w:rPr>
          <w:highlight w:val="yellow"/>
          <w:lang w:eastAsia="zh-CN"/>
        </w:rPr>
        <w:t>RAN2 is requesting RAN1 input on the applicability of OCC solution for CB-msg3 NPUSCH. Response needed. To be handled in agenda item 9.11. To be moderated by Martin (Sony).</w:t>
      </w:r>
    </w:p>
    <w:p w14:paraId="33E22FBA" w14:textId="77777777" w:rsidR="00E4500E" w:rsidRDefault="006255E3">
      <w:pPr>
        <w:rPr>
          <w:b/>
          <w:bCs/>
          <w:lang w:eastAsia="zh-CN"/>
        </w:rPr>
      </w:pPr>
      <w:r>
        <w:rPr>
          <w:b/>
          <w:bCs/>
          <w:lang w:eastAsia="zh-CN"/>
        </w:rPr>
        <w:t xml:space="preserve">Relevant </w:t>
      </w:r>
      <w:proofErr w:type="spellStart"/>
      <w:r>
        <w:rPr>
          <w:b/>
          <w:bCs/>
          <w:lang w:eastAsia="zh-CN"/>
        </w:rPr>
        <w:t>tdocs</w:t>
      </w:r>
      <w:proofErr w:type="spellEnd"/>
      <w:r>
        <w:rPr>
          <w:b/>
          <w:bCs/>
          <w:lang w:eastAsia="zh-CN"/>
        </w:rPr>
        <w:t>:</w:t>
      </w:r>
    </w:p>
    <w:p w14:paraId="074DC1A0" w14:textId="77777777" w:rsidR="00E4500E" w:rsidRDefault="006255E3">
      <w:pPr>
        <w:rPr>
          <w:lang w:eastAsia="zh-CN"/>
        </w:rPr>
      </w:pPr>
      <w:r>
        <w:rPr>
          <w:lang w:eastAsia="zh-CN"/>
        </w:rPr>
        <w:t>R1-2409498</w:t>
      </w:r>
      <w:r>
        <w:rPr>
          <w:lang w:eastAsia="zh-CN"/>
        </w:rPr>
        <w:tab/>
        <w:t>Discussion on LS on OCC for CB-msg3 NPUSCH</w:t>
      </w:r>
      <w:r>
        <w:rPr>
          <w:lang w:eastAsia="zh-CN"/>
        </w:rPr>
        <w:tab/>
        <w:t>CMCC</w:t>
      </w:r>
    </w:p>
    <w:p w14:paraId="4D09BC70" w14:textId="77777777" w:rsidR="00E4500E" w:rsidRDefault="006255E3">
      <w:pPr>
        <w:rPr>
          <w:lang w:eastAsia="zh-CN"/>
        </w:rPr>
      </w:pPr>
      <w:r>
        <w:rPr>
          <w:lang w:eastAsia="zh-CN"/>
        </w:rPr>
        <w:t>R1-2409572</w:t>
      </w:r>
      <w:r>
        <w:rPr>
          <w:lang w:eastAsia="zh-CN"/>
        </w:rPr>
        <w:tab/>
        <w:t>Draft reply RAN2 LS on OCC for CB-msg3 NPUSCH</w:t>
      </w:r>
      <w:r>
        <w:rPr>
          <w:lang w:eastAsia="zh-CN"/>
        </w:rPr>
        <w:tab/>
        <w:t>Samsung</w:t>
      </w:r>
    </w:p>
    <w:p w14:paraId="098F0010" w14:textId="77777777" w:rsidR="00E4500E" w:rsidRDefault="006255E3">
      <w:pPr>
        <w:rPr>
          <w:lang w:eastAsia="zh-CN"/>
        </w:rPr>
      </w:pPr>
      <w:r>
        <w:rPr>
          <w:lang w:eastAsia="zh-CN"/>
        </w:rPr>
        <w:t>R1-2409622</w:t>
      </w:r>
      <w:r>
        <w:rPr>
          <w:lang w:eastAsia="zh-CN"/>
        </w:rPr>
        <w:tab/>
        <w:t>Discussion on LS on OCC for CB-msg3 NPUSCH</w:t>
      </w:r>
      <w:r>
        <w:rPr>
          <w:lang w:eastAsia="zh-CN"/>
        </w:rPr>
        <w:tab/>
      </w:r>
      <w:proofErr w:type="spellStart"/>
      <w:r>
        <w:rPr>
          <w:lang w:eastAsia="zh-CN"/>
        </w:rPr>
        <w:t>Spreadtrum</w:t>
      </w:r>
      <w:proofErr w:type="spellEnd"/>
      <w:r>
        <w:rPr>
          <w:lang w:eastAsia="zh-CN"/>
        </w:rPr>
        <w:t>, UNISOC</w:t>
      </w:r>
    </w:p>
    <w:p w14:paraId="4E022474" w14:textId="77777777" w:rsidR="00E4500E" w:rsidRDefault="006255E3">
      <w:pPr>
        <w:rPr>
          <w:lang w:eastAsia="zh-CN"/>
        </w:rPr>
      </w:pPr>
      <w:r>
        <w:rPr>
          <w:lang w:eastAsia="zh-CN"/>
        </w:rPr>
        <w:t>R1-2409661</w:t>
      </w:r>
      <w:r>
        <w:rPr>
          <w:lang w:eastAsia="zh-CN"/>
        </w:rPr>
        <w:tab/>
        <w:t xml:space="preserve">Draft </w:t>
      </w:r>
      <w:proofErr w:type="gramStart"/>
      <w:r>
        <w:rPr>
          <w:lang w:eastAsia="zh-CN"/>
        </w:rPr>
        <w:t>reply</w:t>
      </w:r>
      <w:proofErr w:type="gramEnd"/>
      <w:r>
        <w:rPr>
          <w:lang w:eastAsia="zh-CN"/>
        </w:rPr>
        <w:t xml:space="preserve"> LS on OCC for CB-msg3 NPUSCH</w:t>
      </w:r>
      <w:r>
        <w:rPr>
          <w:lang w:eastAsia="zh-CN"/>
        </w:rPr>
        <w:tab/>
        <w:t>vivo</w:t>
      </w:r>
    </w:p>
    <w:p w14:paraId="433D4A49" w14:textId="77777777" w:rsidR="00E4500E" w:rsidRDefault="006255E3">
      <w:pPr>
        <w:rPr>
          <w:lang w:eastAsia="zh-CN"/>
        </w:rPr>
      </w:pPr>
      <w:r>
        <w:rPr>
          <w:lang w:eastAsia="zh-CN"/>
        </w:rPr>
        <w:t>R1-2409662</w:t>
      </w:r>
      <w:r>
        <w:rPr>
          <w:lang w:eastAsia="zh-CN"/>
        </w:rPr>
        <w:tab/>
        <w:t>Discussion on LS on OCC for CB-msg3 NPUSCH</w:t>
      </w:r>
      <w:r>
        <w:rPr>
          <w:lang w:eastAsia="zh-CN"/>
        </w:rPr>
        <w:tab/>
        <w:t>vivo</w:t>
      </w:r>
    </w:p>
    <w:p w14:paraId="2157ABB0" w14:textId="77777777" w:rsidR="00E4500E" w:rsidRDefault="006255E3">
      <w:pPr>
        <w:rPr>
          <w:lang w:eastAsia="zh-CN"/>
        </w:rPr>
      </w:pPr>
      <w:r>
        <w:rPr>
          <w:lang w:eastAsia="zh-CN"/>
        </w:rPr>
        <w:t>R1-2409723</w:t>
      </w:r>
      <w:r>
        <w:rPr>
          <w:lang w:eastAsia="zh-CN"/>
        </w:rPr>
        <w:tab/>
        <w:t>Discussion on LS on OCC for CB-msg3 NPUSCH</w:t>
      </w:r>
      <w:r>
        <w:rPr>
          <w:lang w:eastAsia="zh-CN"/>
        </w:rPr>
        <w:tab/>
        <w:t xml:space="preserve">ZTE Corporation, </w:t>
      </w:r>
      <w:proofErr w:type="spellStart"/>
      <w:r>
        <w:rPr>
          <w:lang w:eastAsia="zh-CN"/>
        </w:rPr>
        <w:t>Sanechips</w:t>
      </w:r>
      <w:proofErr w:type="spellEnd"/>
    </w:p>
    <w:p w14:paraId="3B623842" w14:textId="77777777" w:rsidR="00E4500E" w:rsidRDefault="006255E3">
      <w:pPr>
        <w:rPr>
          <w:lang w:eastAsia="zh-CN"/>
        </w:rPr>
      </w:pPr>
      <w:r>
        <w:rPr>
          <w:lang w:eastAsia="zh-CN"/>
        </w:rPr>
        <w:t>R1-2409785</w:t>
      </w:r>
      <w:r>
        <w:rPr>
          <w:lang w:eastAsia="zh-CN"/>
        </w:rPr>
        <w:tab/>
        <w:t>Draft Reply LS to RAN2 on OCC for CB-msg3 NPUSCH</w:t>
      </w:r>
      <w:r>
        <w:rPr>
          <w:lang w:eastAsia="zh-CN"/>
        </w:rPr>
        <w:tab/>
        <w:t>Apple</w:t>
      </w:r>
    </w:p>
    <w:p w14:paraId="42151418" w14:textId="77777777" w:rsidR="00E4500E" w:rsidRDefault="006255E3">
      <w:pPr>
        <w:rPr>
          <w:lang w:eastAsia="zh-CN"/>
        </w:rPr>
      </w:pPr>
      <w:r>
        <w:rPr>
          <w:lang w:eastAsia="zh-CN"/>
        </w:rPr>
        <w:t>R1-2409830</w:t>
      </w:r>
      <w:r>
        <w:rPr>
          <w:lang w:eastAsia="zh-CN"/>
        </w:rPr>
        <w:tab/>
        <w:t>Discussion on LS on OCC for CB-msg3 NPUSCH</w:t>
      </w:r>
      <w:r>
        <w:rPr>
          <w:lang w:eastAsia="zh-CN"/>
        </w:rPr>
        <w:tab/>
        <w:t>LG Electronics</w:t>
      </w:r>
    </w:p>
    <w:p w14:paraId="3DB0A793" w14:textId="77777777" w:rsidR="00E4500E" w:rsidRDefault="006255E3">
      <w:pPr>
        <w:rPr>
          <w:lang w:eastAsia="zh-CN"/>
        </w:rPr>
      </w:pPr>
      <w:r>
        <w:rPr>
          <w:lang w:eastAsia="zh-CN"/>
        </w:rPr>
        <w:t>R1-2409850</w:t>
      </w:r>
      <w:r>
        <w:rPr>
          <w:lang w:eastAsia="zh-CN"/>
        </w:rPr>
        <w:tab/>
        <w:t>Discussion on LS from RAN2 on OCC for CB-msg3 NPUSCH</w:t>
      </w:r>
      <w:r>
        <w:rPr>
          <w:lang w:eastAsia="zh-CN"/>
        </w:rPr>
        <w:tab/>
        <w:t>Nokia, Nokia Shanghai Bell</w:t>
      </w:r>
    </w:p>
    <w:p w14:paraId="3D19777D" w14:textId="77777777" w:rsidR="00E4500E" w:rsidRDefault="006255E3">
      <w:pPr>
        <w:rPr>
          <w:lang w:eastAsia="zh-CN"/>
        </w:rPr>
      </w:pPr>
      <w:r>
        <w:rPr>
          <w:lang w:eastAsia="zh-CN"/>
        </w:rPr>
        <w:t>R1-2409869</w:t>
      </w:r>
      <w:r>
        <w:rPr>
          <w:lang w:eastAsia="zh-CN"/>
        </w:rPr>
        <w:tab/>
        <w:t>Discussion on RAN2 LS on OCC for CB-msg3 NPUSCH</w:t>
      </w:r>
      <w:r>
        <w:rPr>
          <w:lang w:eastAsia="zh-CN"/>
        </w:rPr>
        <w:tab/>
        <w:t>NEC</w:t>
      </w:r>
    </w:p>
    <w:p w14:paraId="1509BC06" w14:textId="77777777" w:rsidR="00E4500E" w:rsidRDefault="006255E3">
      <w:pPr>
        <w:rPr>
          <w:lang w:eastAsia="zh-CN"/>
        </w:rPr>
      </w:pPr>
      <w:r>
        <w:rPr>
          <w:lang w:eastAsia="zh-CN"/>
        </w:rPr>
        <w:t>R1-2409983</w:t>
      </w:r>
      <w:r>
        <w:rPr>
          <w:lang w:eastAsia="zh-CN"/>
        </w:rPr>
        <w:tab/>
        <w:t>Discussion on LS reply on OCC for CB-msg3 NPUSCH</w:t>
      </w:r>
      <w:r>
        <w:rPr>
          <w:lang w:eastAsia="zh-CN"/>
        </w:rPr>
        <w:tab/>
        <w:t>CATT</w:t>
      </w:r>
    </w:p>
    <w:p w14:paraId="317EDBD7" w14:textId="77777777" w:rsidR="00E4500E" w:rsidRDefault="006255E3">
      <w:pPr>
        <w:rPr>
          <w:lang w:eastAsia="zh-CN"/>
        </w:rPr>
      </w:pPr>
      <w:r>
        <w:rPr>
          <w:lang w:eastAsia="zh-CN"/>
        </w:rPr>
        <w:t>R1-2410084</w:t>
      </w:r>
      <w:r>
        <w:rPr>
          <w:lang w:eastAsia="zh-CN"/>
        </w:rPr>
        <w:tab/>
        <w:t>Discussion on OCC for CB-msg3 NPUSCH</w:t>
      </w:r>
      <w:r>
        <w:rPr>
          <w:lang w:eastAsia="zh-CN"/>
        </w:rPr>
        <w:tab/>
        <w:t>OPPO</w:t>
      </w:r>
    </w:p>
    <w:p w14:paraId="6AC4A0A4" w14:textId="77777777" w:rsidR="00E4500E" w:rsidRDefault="006255E3">
      <w:pPr>
        <w:rPr>
          <w:lang w:eastAsia="zh-CN"/>
        </w:rPr>
      </w:pPr>
      <w:r>
        <w:rPr>
          <w:lang w:eastAsia="zh-CN"/>
        </w:rPr>
        <w:t>R1-2410085</w:t>
      </w:r>
      <w:r>
        <w:rPr>
          <w:lang w:eastAsia="zh-CN"/>
        </w:rPr>
        <w:tab/>
        <w:t xml:space="preserve">Draft </w:t>
      </w:r>
      <w:proofErr w:type="gramStart"/>
      <w:r>
        <w:rPr>
          <w:lang w:eastAsia="zh-CN"/>
        </w:rPr>
        <w:t>reply</w:t>
      </w:r>
      <w:proofErr w:type="gramEnd"/>
      <w:r>
        <w:rPr>
          <w:lang w:eastAsia="zh-CN"/>
        </w:rPr>
        <w:t xml:space="preserve"> LS on OCC for CB-msg3 NPUSCH</w:t>
      </w:r>
      <w:r>
        <w:rPr>
          <w:lang w:eastAsia="zh-CN"/>
        </w:rPr>
        <w:tab/>
        <w:t>OPPO</w:t>
      </w:r>
    </w:p>
    <w:p w14:paraId="1453B61B" w14:textId="77777777" w:rsidR="00E4500E" w:rsidRDefault="006255E3">
      <w:pPr>
        <w:rPr>
          <w:lang w:eastAsia="zh-CN"/>
        </w:rPr>
      </w:pPr>
      <w:r>
        <w:rPr>
          <w:lang w:eastAsia="zh-CN"/>
        </w:rPr>
        <w:t>R1-2410309</w:t>
      </w:r>
      <w:r>
        <w:rPr>
          <w:lang w:eastAsia="zh-CN"/>
        </w:rPr>
        <w:tab/>
        <w:t>Discussion LS on OCC for CB-msg3 NPUSCH</w:t>
      </w:r>
      <w:r>
        <w:rPr>
          <w:lang w:eastAsia="zh-CN"/>
        </w:rPr>
        <w:tab/>
        <w:t>Ericsson</w:t>
      </w:r>
    </w:p>
    <w:p w14:paraId="6A7DED51" w14:textId="77777777" w:rsidR="00E4500E" w:rsidRDefault="006255E3">
      <w:pPr>
        <w:rPr>
          <w:lang w:eastAsia="zh-CN"/>
        </w:rPr>
      </w:pPr>
      <w:r>
        <w:rPr>
          <w:lang w:eastAsia="zh-CN"/>
        </w:rPr>
        <w:t>R1-2410328</w:t>
      </w:r>
      <w:r>
        <w:rPr>
          <w:lang w:eastAsia="zh-CN"/>
        </w:rPr>
        <w:tab/>
        <w:t>Discussion on the reply of LS on OCC for CB-msg3 NPUSCH</w:t>
      </w:r>
      <w:r>
        <w:rPr>
          <w:lang w:eastAsia="zh-CN"/>
        </w:rPr>
        <w:tab/>
        <w:t xml:space="preserve">Huawei, </w:t>
      </w:r>
      <w:proofErr w:type="spellStart"/>
      <w:r>
        <w:rPr>
          <w:lang w:eastAsia="zh-CN"/>
        </w:rPr>
        <w:t>HiSilicon</w:t>
      </w:r>
      <w:proofErr w:type="spellEnd"/>
    </w:p>
    <w:p w14:paraId="7C062F83" w14:textId="77777777" w:rsidR="00E4500E" w:rsidRDefault="006255E3">
      <w:pPr>
        <w:rPr>
          <w:lang w:eastAsia="zh-CN"/>
        </w:rPr>
      </w:pPr>
      <w:r>
        <w:rPr>
          <w:lang w:eastAsia="zh-CN"/>
        </w:rPr>
        <w:t>R1-2410329</w:t>
      </w:r>
      <w:r>
        <w:rPr>
          <w:lang w:eastAsia="zh-CN"/>
        </w:rPr>
        <w:tab/>
        <w:t xml:space="preserve">Draft </w:t>
      </w:r>
      <w:proofErr w:type="gramStart"/>
      <w:r>
        <w:rPr>
          <w:lang w:eastAsia="zh-CN"/>
        </w:rPr>
        <w:t>reply</w:t>
      </w:r>
      <w:proofErr w:type="gramEnd"/>
      <w:r>
        <w:rPr>
          <w:lang w:eastAsia="zh-CN"/>
        </w:rPr>
        <w:t xml:space="preserve"> LS on OCC for CB-msg3 NPUSCH</w:t>
      </w:r>
      <w:r>
        <w:rPr>
          <w:lang w:eastAsia="zh-CN"/>
        </w:rPr>
        <w:tab/>
        <w:t xml:space="preserve">Huawei, </w:t>
      </w:r>
      <w:proofErr w:type="spellStart"/>
      <w:r>
        <w:rPr>
          <w:lang w:eastAsia="zh-CN"/>
        </w:rPr>
        <w:t>HiSilicon</w:t>
      </w:r>
      <w:proofErr w:type="spellEnd"/>
    </w:p>
    <w:p w14:paraId="1459B4CC" w14:textId="77777777" w:rsidR="00E4500E" w:rsidRDefault="006255E3">
      <w:pPr>
        <w:rPr>
          <w:lang w:eastAsia="zh-CN"/>
        </w:rPr>
      </w:pPr>
      <w:r>
        <w:rPr>
          <w:lang w:eastAsia="zh-CN"/>
        </w:rPr>
        <w:t>R1-2410459</w:t>
      </w:r>
      <w:r>
        <w:rPr>
          <w:lang w:eastAsia="zh-CN"/>
        </w:rPr>
        <w:tab/>
        <w:t>Discussion on OCC for CB-msg3 NPUSCH</w:t>
      </w:r>
      <w:r>
        <w:rPr>
          <w:lang w:eastAsia="zh-CN"/>
        </w:rPr>
        <w:tab/>
        <w:t>Qualcomm Incorporated</w:t>
      </w:r>
    </w:p>
    <w:p w14:paraId="5079A17E" w14:textId="77777777" w:rsidR="00E4500E" w:rsidRDefault="006255E3">
      <w:pPr>
        <w:rPr>
          <w:lang w:eastAsia="zh-CN"/>
        </w:rPr>
      </w:pPr>
      <w:r>
        <w:rPr>
          <w:lang w:eastAsia="zh-CN"/>
        </w:rPr>
        <w:t>R1-2410507</w:t>
      </w:r>
      <w:r>
        <w:rPr>
          <w:lang w:eastAsia="zh-CN"/>
        </w:rPr>
        <w:tab/>
        <w:t xml:space="preserve">Discussion on </w:t>
      </w:r>
      <w:proofErr w:type="gramStart"/>
      <w:r>
        <w:rPr>
          <w:lang w:eastAsia="zh-CN"/>
        </w:rPr>
        <w:t>reply</w:t>
      </w:r>
      <w:proofErr w:type="gramEnd"/>
      <w:r>
        <w:rPr>
          <w:lang w:eastAsia="zh-CN"/>
        </w:rPr>
        <w:t xml:space="preserve"> LS on OCC for CB-msg3 NPUSCH in NB-IoT NTN</w:t>
      </w:r>
      <w:r>
        <w:rPr>
          <w:lang w:eastAsia="zh-CN"/>
        </w:rPr>
        <w:tab/>
        <w:t>MediaTek Inc.</w:t>
      </w:r>
    </w:p>
    <w:p w14:paraId="65353F21" w14:textId="77777777" w:rsidR="00E4500E" w:rsidRDefault="00E4500E">
      <w:pPr>
        <w:rPr>
          <w:lang w:eastAsia="zh-CN"/>
        </w:rPr>
      </w:pPr>
    </w:p>
    <w:p w14:paraId="46C3C575" w14:textId="77777777" w:rsidR="00E4500E" w:rsidRDefault="006255E3">
      <w:pPr>
        <w:rPr>
          <w:lang w:eastAsia="zh-CN"/>
        </w:rPr>
      </w:pPr>
      <w:r>
        <w:rPr>
          <w:lang w:eastAsia="zh-CN"/>
        </w:rPr>
        <w:t>R1-2409351</w:t>
      </w:r>
      <w:r>
        <w:rPr>
          <w:lang w:eastAsia="zh-CN"/>
        </w:rPr>
        <w:tab/>
        <w:t>Reply LS to RAN1 on UL synchronization for contention based Msg3 transmission without Msg1/Msg2</w:t>
      </w:r>
      <w:r>
        <w:rPr>
          <w:lang w:eastAsia="zh-CN"/>
        </w:rPr>
        <w:tab/>
        <w:t>RAN4, ZTE Corporation</w:t>
      </w:r>
    </w:p>
    <w:p w14:paraId="5F7AE5A1" w14:textId="77777777" w:rsidR="00E4500E" w:rsidRDefault="006255E3">
      <w:pPr>
        <w:rPr>
          <w:lang w:eastAsia="zh-CN"/>
        </w:rPr>
      </w:pPr>
      <w:r>
        <w:rPr>
          <w:highlight w:val="yellow"/>
          <w:lang w:eastAsia="zh-CN"/>
        </w:rPr>
        <w:t xml:space="preserve">RAN4 response to R1-2407548 from RAN1#118bis. To be </w:t>
      </w:r>
      <w:proofErr w:type="gramStart"/>
      <w:r>
        <w:rPr>
          <w:highlight w:val="yellow"/>
          <w:lang w:eastAsia="zh-CN"/>
        </w:rPr>
        <w:t>taken into account</w:t>
      </w:r>
      <w:proofErr w:type="gramEnd"/>
      <w:r>
        <w:rPr>
          <w:highlight w:val="yellow"/>
          <w:lang w:eastAsia="zh-CN"/>
        </w:rPr>
        <w:t xml:space="preserve"> as part of discussions on Rel-18 IoT-NTN maintenance.</w:t>
      </w:r>
    </w:p>
    <w:p w14:paraId="08C84050" w14:textId="77777777" w:rsidR="00E4500E" w:rsidRDefault="00E4500E"/>
    <w:sectPr w:rsidR="00E4500E">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7C6BC" w14:textId="77777777" w:rsidR="004B13AC" w:rsidRDefault="004B13AC" w:rsidP="00A91ABD">
      <w:r>
        <w:separator/>
      </w:r>
    </w:p>
  </w:endnote>
  <w:endnote w:type="continuationSeparator" w:id="0">
    <w:p w14:paraId="3AD784CC" w14:textId="77777777" w:rsidR="004B13AC" w:rsidRDefault="004B13AC" w:rsidP="00A91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35722" w14:textId="77777777" w:rsidR="004B13AC" w:rsidRDefault="004B13AC" w:rsidP="00A91ABD">
      <w:r>
        <w:separator/>
      </w:r>
    </w:p>
  </w:footnote>
  <w:footnote w:type="continuationSeparator" w:id="0">
    <w:p w14:paraId="37100E9D" w14:textId="77777777" w:rsidR="004B13AC" w:rsidRDefault="004B13AC" w:rsidP="00A91A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80F9E"/>
    <w:multiLevelType w:val="hybridMultilevel"/>
    <w:tmpl w:val="ADAAC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BB94AE4"/>
    <w:multiLevelType w:val="multilevel"/>
    <w:tmpl w:val="1BB94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C156C3"/>
    <w:multiLevelType w:val="multilevel"/>
    <w:tmpl w:val="20C156C3"/>
    <w:lvl w:ilvl="0">
      <w:start w:val="4"/>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0C4137"/>
    <w:multiLevelType w:val="multilevel"/>
    <w:tmpl w:val="350C41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640BDA"/>
    <w:multiLevelType w:val="multilevel"/>
    <w:tmpl w:val="38640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404102"/>
    <w:multiLevelType w:val="hybridMultilevel"/>
    <w:tmpl w:val="3C841B90"/>
    <w:lvl w:ilvl="0" w:tplc="08090001">
      <w:start w:val="1"/>
      <w:numFmt w:val="bullet"/>
      <w:lvlText w:val=""/>
      <w:lvlJc w:val="left"/>
      <w:pPr>
        <w:ind w:left="1519" w:hanging="360"/>
      </w:pPr>
      <w:rPr>
        <w:rFonts w:ascii="Symbol" w:hAnsi="Symbol" w:hint="default"/>
      </w:rPr>
    </w:lvl>
    <w:lvl w:ilvl="1" w:tplc="08090003" w:tentative="1">
      <w:start w:val="1"/>
      <w:numFmt w:val="bullet"/>
      <w:lvlText w:val="o"/>
      <w:lvlJc w:val="left"/>
      <w:pPr>
        <w:ind w:left="2239" w:hanging="360"/>
      </w:pPr>
      <w:rPr>
        <w:rFonts w:ascii="Courier New" w:hAnsi="Courier New" w:cs="Courier New" w:hint="default"/>
      </w:rPr>
    </w:lvl>
    <w:lvl w:ilvl="2" w:tplc="08090005" w:tentative="1">
      <w:start w:val="1"/>
      <w:numFmt w:val="bullet"/>
      <w:lvlText w:val=""/>
      <w:lvlJc w:val="left"/>
      <w:pPr>
        <w:ind w:left="2959" w:hanging="360"/>
      </w:pPr>
      <w:rPr>
        <w:rFonts w:ascii="Wingdings" w:hAnsi="Wingdings" w:hint="default"/>
      </w:rPr>
    </w:lvl>
    <w:lvl w:ilvl="3" w:tplc="08090001" w:tentative="1">
      <w:start w:val="1"/>
      <w:numFmt w:val="bullet"/>
      <w:lvlText w:val=""/>
      <w:lvlJc w:val="left"/>
      <w:pPr>
        <w:ind w:left="3679" w:hanging="360"/>
      </w:pPr>
      <w:rPr>
        <w:rFonts w:ascii="Symbol" w:hAnsi="Symbol" w:hint="default"/>
      </w:rPr>
    </w:lvl>
    <w:lvl w:ilvl="4" w:tplc="08090003" w:tentative="1">
      <w:start w:val="1"/>
      <w:numFmt w:val="bullet"/>
      <w:lvlText w:val="o"/>
      <w:lvlJc w:val="left"/>
      <w:pPr>
        <w:ind w:left="4399" w:hanging="360"/>
      </w:pPr>
      <w:rPr>
        <w:rFonts w:ascii="Courier New" w:hAnsi="Courier New" w:cs="Courier New" w:hint="default"/>
      </w:rPr>
    </w:lvl>
    <w:lvl w:ilvl="5" w:tplc="08090005" w:tentative="1">
      <w:start w:val="1"/>
      <w:numFmt w:val="bullet"/>
      <w:lvlText w:val=""/>
      <w:lvlJc w:val="left"/>
      <w:pPr>
        <w:ind w:left="5119" w:hanging="360"/>
      </w:pPr>
      <w:rPr>
        <w:rFonts w:ascii="Wingdings" w:hAnsi="Wingdings" w:hint="default"/>
      </w:rPr>
    </w:lvl>
    <w:lvl w:ilvl="6" w:tplc="08090001" w:tentative="1">
      <w:start w:val="1"/>
      <w:numFmt w:val="bullet"/>
      <w:lvlText w:val=""/>
      <w:lvlJc w:val="left"/>
      <w:pPr>
        <w:ind w:left="5839" w:hanging="360"/>
      </w:pPr>
      <w:rPr>
        <w:rFonts w:ascii="Symbol" w:hAnsi="Symbol" w:hint="default"/>
      </w:rPr>
    </w:lvl>
    <w:lvl w:ilvl="7" w:tplc="08090003" w:tentative="1">
      <w:start w:val="1"/>
      <w:numFmt w:val="bullet"/>
      <w:lvlText w:val="o"/>
      <w:lvlJc w:val="left"/>
      <w:pPr>
        <w:ind w:left="6559" w:hanging="360"/>
      </w:pPr>
      <w:rPr>
        <w:rFonts w:ascii="Courier New" w:hAnsi="Courier New" w:cs="Courier New" w:hint="default"/>
      </w:rPr>
    </w:lvl>
    <w:lvl w:ilvl="8" w:tplc="08090005" w:tentative="1">
      <w:start w:val="1"/>
      <w:numFmt w:val="bullet"/>
      <w:lvlText w:val=""/>
      <w:lvlJc w:val="left"/>
      <w:pPr>
        <w:ind w:left="7279" w:hanging="360"/>
      </w:pPr>
      <w:rPr>
        <w:rFonts w:ascii="Wingdings" w:hAnsi="Wingdings" w:hint="default"/>
      </w:rPr>
    </w:lvl>
  </w:abstractNum>
  <w:abstractNum w:abstractNumId="15"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5127D2"/>
    <w:multiLevelType w:val="multilevel"/>
    <w:tmpl w:val="4B512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A11355"/>
    <w:multiLevelType w:val="hybridMultilevel"/>
    <w:tmpl w:val="DD5254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FA738B"/>
    <w:multiLevelType w:val="multilevel"/>
    <w:tmpl w:val="5EFA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3643DC8"/>
    <w:multiLevelType w:val="multilevel"/>
    <w:tmpl w:val="63643DC8"/>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351E9B"/>
    <w:multiLevelType w:val="multilevel"/>
    <w:tmpl w:val="64351E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30" w15:restartNumberingAfterBreak="0">
    <w:nsid w:val="6D8263C9"/>
    <w:multiLevelType w:val="hybridMultilevel"/>
    <w:tmpl w:val="B008A8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504857685">
    <w:abstractNumId w:val="16"/>
  </w:num>
  <w:num w:numId="2" w16cid:durableId="241566511">
    <w:abstractNumId w:val="36"/>
  </w:num>
  <w:num w:numId="3" w16cid:durableId="913590962">
    <w:abstractNumId w:val="1"/>
  </w:num>
  <w:num w:numId="4" w16cid:durableId="322049678">
    <w:abstractNumId w:val="35"/>
  </w:num>
  <w:num w:numId="5" w16cid:durableId="1275330616">
    <w:abstractNumId w:val="32"/>
  </w:num>
  <w:num w:numId="6" w16cid:durableId="10919690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042803">
    <w:abstractNumId w:val="9"/>
  </w:num>
  <w:num w:numId="8" w16cid:durableId="804272505">
    <w:abstractNumId w:val="33"/>
  </w:num>
  <w:num w:numId="9" w16cid:durableId="2136560153">
    <w:abstractNumId w:val="5"/>
  </w:num>
  <w:num w:numId="10" w16cid:durableId="925848252">
    <w:abstractNumId w:val="17"/>
  </w:num>
  <w:num w:numId="11" w16cid:durableId="571886786">
    <w:abstractNumId w:val="3"/>
  </w:num>
  <w:num w:numId="12" w16cid:durableId="111634914">
    <w:abstractNumId w:val="27"/>
  </w:num>
  <w:num w:numId="13" w16cid:durableId="749080927">
    <w:abstractNumId w:val="4"/>
  </w:num>
  <w:num w:numId="14" w16cid:durableId="801463285">
    <w:abstractNumId w:val="25"/>
  </w:num>
  <w:num w:numId="15" w16cid:durableId="446974539">
    <w:abstractNumId w:val="22"/>
  </w:num>
  <w:num w:numId="16" w16cid:durableId="164247745">
    <w:abstractNumId w:val="20"/>
  </w:num>
  <w:num w:numId="17" w16cid:durableId="1774936847">
    <w:abstractNumId w:val="21"/>
  </w:num>
  <w:num w:numId="18" w16cid:durableId="193541860">
    <w:abstractNumId w:val="34"/>
  </w:num>
  <w:num w:numId="19" w16cid:durableId="1614555096">
    <w:abstractNumId w:val="6"/>
  </w:num>
  <w:num w:numId="20" w16cid:durableId="1767380159">
    <w:abstractNumId w:val="11"/>
  </w:num>
  <w:num w:numId="21" w16cid:durableId="1009524215">
    <w:abstractNumId w:val="8"/>
  </w:num>
  <w:num w:numId="22" w16cid:durableId="126365180">
    <w:abstractNumId w:val="7"/>
  </w:num>
  <w:num w:numId="23" w16cid:durableId="1961758653">
    <w:abstractNumId w:val="10"/>
  </w:num>
  <w:num w:numId="24" w16cid:durableId="1073429109">
    <w:abstractNumId w:val="12"/>
  </w:num>
  <w:num w:numId="25" w16cid:durableId="1134828872">
    <w:abstractNumId w:val="13"/>
  </w:num>
  <w:num w:numId="26" w16cid:durableId="903564728">
    <w:abstractNumId w:val="24"/>
  </w:num>
  <w:num w:numId="27" w16cid:durableId="1990400964">
    <w:abstractNumId w:val="18"/>
  </w:num>
  <w:num w:numId="28" w16cid:durableId="1184126454">
    <w:abstractNumId w:val="31"/>
  </w:num>
  <w:num w:numId="29" w16cid:durableId="1808938662">
    <w:abstractNumId w:val="29"/>
  </w:num>
  <w:num w:numId="30" w16cid:durableId="970136047">
    <w:abstractNumId w:val="28"/>
  </w:num>
  <w:num w:numId="31" w16cid:durableId="1530992320">
    <w:abstractNumId w:val="2"/>
  </w:num>
  <w:num w:numId="32" w16cid:durableId="1368991551">
    <w:abstractNumId w:val="30"/>
  </w:num>
  <w:num w:numId="33" w16cid:durableId="1645819118">
    <w:abstractNumId w:val="23"/>
  </w:num>
  <w:num w:numId="34" w16cid:durableId="1492871456">
    <w:abstractNumId w:val="14"/>
  </w:num>
  <w:num w:numId="35" w16cid:durableId="404258042">
    <w:abstractNumId w:val="19"/>
  </w:num>
  <w:num w:numId="36" w16cid:durableId="826476638">
    <w:abstractNumId w:val="22"/>
  </w:num>
  <w:num w:numId="37" w16cid:durableId="1842772708">
    <w:abstractNumId w:val="22"/>
  </w:num>
  <w:num w:numId="38" w16cid:durableId="2045251739">
    <w:abstractNumId w:val="15"/>
  </w:num>
  <w:num w:numId="39" w16cid:durableId="126630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99"/>
  <w:displayHorizontalDrawingGridEvery w:val="0"/>
  <w:displayVerticalDrawingGridEvery w:val="2"/>
  <w:noPunctuationKerning/>
  <w:characterSpacingControl w:val="doNotCompress"/>
  <w:hdrShapeDefaults>
    <o:shapedefaults v:ext="edit" spidmax="20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C3744027"/>
    <w:rsid w:val="D7D7119A"/>
    <w:rsid w:val="EFFADC42"/>
    <w:rsid w:val="F7EFBF9C"/>
    <w:rsid w:val="FBDFABB3"/>
    <w:rsid w:val="FBFB8527"/>
    <w:rsid w:val="FDFDD7B6"/>
    <w:rsid w:val="FFEB018C"/>
    <w:rsid w:val="FFFE0D28"/>
    <w:rsid w:val="00000623"/>
    <w:rsid w:val="00000ABF"/>
    <w:rsid w:val="00000D37"/>
    <w:rsid w:val="00000ECE"/>
    <w:rsid w:val="000017CC"/>
    <w:rsid w:val="00002DB4"/>
    <w:rsid w:val="00003A20"/>
    <w:rsid w:val="00003CBF"/>
    <w:rsid w:val="000049DC"/>
    <w:rsid w:val="00004BFF"/>
    <w:rsid w:val="00004E90"/>
    <w:rsid w:val="00005239"/>
    <w:rsid w:val="00006460"/>
    <w:rsid w:val="00006E91"/>
    <w:rsid w:val="000100D9"/>
    <w:rsid w:val="000102C4"/>
    <w:rsid w:val="00010653"/>
    <w:rsid w:val="00010D70"/>
    <w:rsid w:val="00011649"/>
    <w:rsid w:val="00011746"/>
    <w:rsid w:val="00012004"/>
    <w:rsid w:val="000126DB"/>
    <w:rsid w:val="000135BE"/>
    <w:rsid w:val="00013CFB"/>
    <w:rsid w:val="00013D4F"/>
    <w:rsid w:val="0001459F"/>
    <w:rsid w:val="000149DE"/>
    <w:rsid w:val="00014A05"/>
    <w:rsid w:val="00014B4B"/>
    <w:rsid w:val="00014DC2"/>
    <w:rsid w:val="000154E8"/>
    <w:rsid w:val="00016171"/>
    <w:rsid w:val="0001659A"/>
    <w:rsid w:val="00017450"/>
    <w:rsid w:val="00017A86"/>
    <w:rsid w:val="00020595"/>
    <w:rsid w:val="000206F5"/>
    <w:rsid w:val="000209D5"/>
    <w:rsid w:val="00020C91"/>
    <w:rsid w:val="00020E29"/>
    <w:rsid w:val="00021007"/>
    <w:rsid w:val="0002107A"/>
    <w:rsid w:val="0002150E"/>
    <w:rsid w:val="0002156D"/>
    <w:rsid w:val="00021963"/>
    <w:rsid w:val="00021A46"/>
    <w:rsid w:val="000226E2"/>
    <w:rsid w:val="000227AD"/>
    <w:rsid w:val="000231FB"/>
    <w:rsid w:val="00025416"/>
    <w:rsid w:val="00025BDA"/>
    <w:rsid w:val="00026423"/>
    <w:rsid w:val="00026E11"/>
    <w:rsid w:val="00027418"/>
    <w:rsid w:val="00030911"/>
    <w:rsid w:val="00031D7F"/>
    <w:rsid w:val="00032D66"/>
    <w:rsid w:val="00034968"/>
    <w:rsid w:val="00034E31"/>
    <w:rsid w:val="0003537D"/>
    <w:rsid w:val="0003556E"/>
    <w:rsid w:val="00035C3D"/>
    <w:rsid w:val="00036985"/>
    <w:rsid w:val="00036A1F"/>
    <w:rsid w:val="0003764C"/>
    <w:rsid w:val="000400AF"/>
    <w:rsid w:val="00040229"/>
    <w:rsid w:val="0004040A"/>
    <w:rsid w:val="00040756"/>
    <w:rsid w:val="000414CA"/>
    <w:rsid w:val="00041FB7"/>
    <w:rsid w:val="0004220B"/>
    <w:rsid w:val="00043388"/>
    <w:rsid w:val="000443F7"/>
    <w:rsid w:val="000445CD"/>
    <w:rsid w:val="00045DDA"/>
    <w:rsid w:val="00045E71"/>
    <w:rsid w:val="00047214"/>
    <w:rsid w:val="00047578"/>
    <w:rsid w:val="00047B3E"/>
    <w:rsid w:val="0005011F"/>
    <w:rsid w:val="00050C4C"/>
    <w:rsid w:val="00050F5F"/>
    <w:rsid w:val="00051114"/>
    <w:rsid w:val="00052672"/>
    <w:rsid w:val="000527DB"/>
    <w:rsid w:val="00052ACE"/>
    <w:rsid w:val="00053251"/>
    <w:rsid w:val="00053611"/>
    <w:rsid w:val="00054572"/>
    <w:rsid w:val="00054AA2"/>
    <w:rsid w:val="00054DD5"/>
    <w:rsid w:val="0005585D"/>
    <w:rsid w:val="00055A63"/>
    <w:rsid w:val="00056224"/>
    <w:rsid w:val="0005715C"/>
    <w:rsid w:val="000579A3"/>
    <w:rsid w:val="0006023A"/>
    <w:rsid w:val="00060542"/>
    <w:rsid w:val="000605DA"/>
    <w:rsid w:val="00060B82"/>
    <w:rsid w:val="00060C6D"/>
    <w:rsid w:val="00060D75"/>
    <w:rsid w:val="00061413"/>
    <w:rsid w:val="00061A81"/>
    <w:rsid w:val="00062EA5"/>
    <w:rsid w:val="000639E3"/>
    <w:rsid w:val="0006440C"/>
    <w:rsid w:val="00064410"/>
    <w:rsid w:val="00064A78"/>
    <w:rsid w:val="00064DB9"/>
    <w:rsid w:val="000650E2"/>
    <w:rsid w:val="000666B6"/>
    <w:rsid w:val="00066CD6"/>
    <w:rsid w:val="00067467"/>
    <w:rsid w:val="00070293"/>
    <w:rsid w:val="0007032C"/>
    <w:rsid w:val="00070833"/>
    <w:rsid w:val="00070E52"/>
    <w:rsid w:val="00070FFF"/>
    <w:rsid w:val="00071519"/>
    <w:rsid w:val="00071C9B"/>
    <w:rsid w:val="00072E60"/>
    <w:rsid w:val="0007380A"/>
    <w:rsid w:val="00073C45"/>
    <w:rsid w:val="00073CFF"/>
    <w:rsid w:val="00074A3E"/>
    <w:rsid w:val="000768A4"/>
    <w:rsid w:val="00076C50"/>
    <w:rsid w:val="0007737D"/>
    <w:rsid w:val="000778C1"/>
    <w:rsid w:val="00080119"/>
    <w:rsid w:val="000809D1"/>
    <w:rsid w:val="00080EEC"/>
    <w:rsid w:val="000811B5"/>
    <w:rsid w:val="00081BA5"/>
    <w:rsid w:val="00081BF4"/>
    <w:rsid w:val="00082CD6"/>
    <w:rsid w:val="00082FDA"/>
    <w:rsid w:val="0008429F"/>
    <w:rsid w:val="000843F4"/>
    <w:rsid w:val="000845D8"/>
    <w:rsid w:val="000846FA"/>
    <w:rsid w:val="00084952"/>
    <w:rsid w:val="00085529"/>
    <w:rsid w:val="00085537"/>
    <w:rsid w:val="00085604"/>
    <w:rsid w:val="00086878"/>
    <w:rsid w:val="00086BA8"/>
    <w:rsid w:val="000871C2"/>
    <w:rsid w:val="00090C70"/>
    <w:rsid w:val="000914F1"/>
    <w:rsid w:val="00091950"/>
    <w:rsid w:val="00091D8B"/>
    <w:rsid w:val="000921F9"/>
    <w:rsid w:val="0009289E"/>
    <w:rsid w:val="000935C3"/>
    <w:rsid w:val="00096112"/>
    <w:rsid w:val="000968AC"/>
    <w:rsid w:val="000A0279"/>
    <w:rsid w:val="000A0641"/>
    <w:rsid w:val="000A170A"/>
    <w:rsid w:val="000A2384"/>
    <w:rsid w:val="000A2654"/>
    <w:rsid w:val="000A269B"/>
    <w:rsid w:val="000A2A75"/>
    <w:rsid w:val="000A2BAD"/>
    <w:rsid w:val="000A4B89"/>
    <w:rsid w:val="000A5071"/>
    <w:rsid w:val="000A5399"/>
    <w:rsid w:val="000A57DB"/>
    <w:rsid w:val="000A5B20"/>
    <w:rsid w:val="000A5F18"/>
    <w:rsid w:val="000A78D1"/>
    <w:rsid w:val="000B09AA"/>
    <w:rsid w:val="000B21D4"/>
    <w:rsid w:val="000B2A20"/>
    <w:rsid w:val="000B2F8A"/>
    <w:rsid w:val="000B3702"/>
    <w:rsid w:val="000B3CBE"/>
    <w:rsid w:val="000B4332"/>
    <w:rsid w:val="000B44B2"/>
    <w:rsid w:val="000B46CF"/>
    <w:rsid w:val="000B4893"/>
    <w:rsid w:val="000B4CC6"/>
    <w:rsid w:val="000B4D23"/>
    <w:rsid w:val="000B5A3F"/>
    <w:rsid w:val="000B6706"/>
    <w:rsid w:val="000B7617"/>
    <w:rsid w:val="000B7697"/>
    <w:rsid w:val="000C0753"/>
    <w:rsid w:val="000C08CB"/>
    <w:rsid w:val="000C0AE7"/>
    <w:rsid w:val="000C0E87"/>
    <w:rsid w:val="000C256E"/>
    <w:rsid w:val="000C2F26"/>
    <w:rsid w:val="000C31D3"/>
    <w:rsid w:val="000C3BD5"/>
    <w:rsid w:val="000C401F"/>
    <w:rsid w:val="000C47DE"/>
    <w:rsid w:val="000C4860"/>
    <w:rsid w:val="000C4F37"/>
    <w:rsid w:val="000C54BD"/>
    <w:rsid w:val="000C589E"/>
    <w:rsid w:val="000C5D51"/>
    <w:rsid w:val="000C70A2"/>
    <w:rsid w:val="000C748B"/>
    <w:rsid w:val="000C74E2"/>
    <w:rsid w:val="000C7C5E"/>
    <w:rsid w:val="000D0A68"/>
    <w:rsid w:val="000D1019"/>
    <w:rsid w:val="000D16E2"/>
    <w:rsid w:val="000D185C"/>
    <w:rsid w:val="000D1D8B"/>
    <w:rsid w:val="000D216D"/>
    <w:rsid w:val="000D241E"/>
    <w:rsid w:val="000D242E"/>
    <w:rsid w:val="000D24B7"/>
    <w:rsid w:val="000D3F1E"/>
    <w:rsid w:val="000D479B"/>
    <w:rsid w:val="000D48D9"/>
    <w:rsid w:val="000D4CFB"/>
    <w:rsid w:val="000D4D4F"/>
    <w:rsid w:val="000D606A"/>
    <w:rsid w:val="000D698F"/>
    <w:rsid w:val="000D6BB5"/>
    <w:rsid w:val="000D7405"/>
    <w:rsid w:val="000E0EFE"/>
    <w:rsid w:val="000E1C01"/>
    <w:rsid w:val="000E254B"/>
    <w:rsid w:val="000E288C"/>
    <w:rsid w:val="000E30C6"/>
    <w:rsid w:val="000E356F"/>
    <w:rsid w:val="000E3A7F"/>
    <w:rsid w:val="000E41B0"/>
    <w:rsid w:val="000E474A"/>
    <w:rsid w:val="000E55B8"/>
    <w:rsid w:val="000E5BCB"/>
    <w:rsid w:val="000E62D8"/>
    <w:rsid w:val="000E67A5"/>
    <w:rsid w:val="000E6EE3"/>
    <w:rsid w:val="000F03D7"/>
    <w:rsid w:val="000F17F2"/>
    <w:rsid w:val="000F1D16"/>
    <w:rsid w:val="000F2FAD"/>
    <w:rsid w:val="000F32BC"/>
    <w:rsid w:val="000F3584"/>
    <w:rsid w:val="000F39CD"/>
    <w:rsid w:val="000F3BED"/>
    <w:rsid w:val="000F3BF1"/>
    <w:rsid w:val="000F5698"/>
    <w:rsid w:val="000F5852"/>
    <w:rsid w:val="000F674E"/>
    <w:rsid w:val="000F6D1E"/>
    <w:rsid w:val="000F770F"/>
    <w:rsid w:val="0010037D"/>
    <w:rsid w:val="0010080A"/>
    <w:rsid w:val="00100857"/>
    <w:rsid w:val="001018D5"/>
    <w:rsid w:val="00101B79"/>
    <w:rsid w:val="0010230E"/>
    <w:rsid w:val="00102990"/>
    <w:rsid w:val="00102F61"/>
    <w:rsid w:val="0010304F"/>
    <w:rsid w:val="001047DA"/>
    <w:rsid w:val="00105133"/>
    <w:rsid w:val="001057F8"/>
    <w:rsid w:val="00105C24"/>
    <w:rsid w:val="00106097"/>
    <w:rsid w:val="0010652E"/>
    <w:rsid w:val="001068A3"/>
    <w:rsid w:val="00106BF8"/>
    <w:rsid w:val="00107BA0"/>
    <w:rsid w:val="00107DE8"/>
    <w:rsid w:val="00107E69"/>
    <w:rsid w:val="001111BC"/>
    <w:rsid w:val="00111908"/>
    <w:rsid w:val="00112658"/>
    <w:rsid w:val="001144F2"/>
    <w:rsid w:val="00114627"/>
    <w:rsid w:val="00114F16"/>
    <w:rsid w:val="001151D7"/>
    <w:rsid w:val="001163F6"/>
    <w:rsid w:val="0011755D"/>
    <w:rsid w:val="00117E9D"/>
    <w:rsid w:val="001203D7"/>
    <w:rsid w:val="00120884"/>
    <w:rsid w:val="0012103F"/>
    <w:rsid w:val="0012123F"/>
    <w:rsid w:val="001214B7"/>
    <w:rsid w:val="00122B12"/>
    <w:rsid w:val="00124029"/>
    <w:rsid w:val="0012646D"/>
    <w:rsid w:val="00126677"/>
    <w:rsid w:val="001270EA"/>
    <w:rsid w:val="001276D6"/>
    <w:rsid w:val="001278DE"/>
    <w:rsid w:val="00130389"/>
    <w:rsid w:val="00130BB4"/>
    <w:rsid w:val="0013137F"/>
    <w:rsid w:val="00131CB0"/>
    <w:rsid w:val="00131D18"/>
    <w:rsid w:val="00132CBE"/>
    <w:rsid w:val="00133DA3"/>
    <w:rsid w:val="00133E59"/>
    <w:rsid w:val="001343A2"/>
    <w:rsid w:val="001343D9"/>
    <w:rsid w:val="001346A6"/>
    <w:rsid w:val="00134964"/>
    <w:rsid w:val="00134CF1"/>
    <w:rsid w:val="00134FAC"/>
    <w:rsid w:val="00136947"/>
    <w:rsid w:val="001371D2"/>
    <w:rsid w:val="001376F6"/>
    <w:rsid w:val="001407D2"/>
    <w:rsid w:val="00140C9E"/>
    <w:rsid w:val="00141287"/>
    <w:rsid w:val="001438F4"/>
    <w:rsid w:val="00144D2E"/>
    <w:rsid w:val="001452D7"/>
    <w:rsid w:val="00145FF7"/>
    <w:rsid w:val="00146856"/>
    <w:rsid w:val="00146D61"/>
    <w:rsid w:val="00146F87"/>
    <w:rsid w:val="001471B7"/>
    <w:rsid w:val="00147FD7"/>
    <w:rsid w:val="001506EB"/>
    <w:rsid w:val="00150770"/>
    <w:rsid w:val="00150B62"/>
    <w:rsid w:val="00151390"/>
    <w:rsid w:val="00151F5A"/>
    <w:rsid w:val="00152D86"/>
    <w:rsid w:val="00152F2C"/>
    <w:rsid w:val="001536C6"/>
    <w:rsid w:val="001540F1"/>
    <w:rsid w:val="0015417A"/>
    <w:rsid w:val="00154304"/>
    <w:rsid w:val="00156174"/>
    <w:rsid w:val="00160C60"/>
    <w:rsid w:val="00161A33"/>
    <w:rsid w:val="00161BF3"/>
    <w:rsid w:val="0016208C"/>
    <w:rsid w:val="0016241A"/>
    <w:rsid w:val="00162BC3"/>
    <w:rsid w:val="001633B6"/>
    <w:rsid w:val="0016394C"/>
    <w:rsid w:val="001642A4"/>
    <w:rsid w:val="001642CE"/>
    <w:rsid w:val="00164B48"/>
    <w:rsid w:val="00164D49"/>
    <w:rsid w:val="00165554"/>
    <w:rsid w:val="00165AAB"/>
    <w:rsid w:val="00165CB1"/>
    <w:rsid w:val="00166610"/>
    <w:rsid w:val="00166984"/>
    <w:rsid w:val="001671FB"/>
    <w:rsid w:val="00167B43"/>
    <w:rsid w:val="00170F27"/>
    <w:rsid w:val="0017241C"/>
    <w:rsid w:val="001735B2"/>
    <w:rsid w:val="0017366E"/>
    <w:rsid w:val="00174460"/>
    <w:rsid w:val="00174871"/>
    <w:rsid w:val="00174920"/>
    <w:rsid w:val="00174A35"/>
    <w:rsid w:val="00174BCD"/>
    <w:rsid w:val="0017515E"/>
    <w:rsid w:val="001753B5"/>
    <w:rsid w:val="00175823"/>
    <w:rsid w:val="00175CC7"/>
    <w:rsid w:val="00176511"/>
    <w:rsid w:val="00176791"/>
    <w:rsid w:val="00176987"/>
    <w:rsid w:val="00176C81"/>
    <w:rsid w:val="001777C6"/>
    <w:rsid w:val="00177E0A"/>
    <w:rsid w:val="0018004F"/>
    <w:rsid w:val="00180D86"/>
    <w:rsid w:val="001815AE"/>
    <w:rsid w:val="00181906"/>
    <w:rsid w:val="00181B42"/>
    <w:rsid w:val="00181EEC"/>
    <w:rsid w:val="00182437"/>
    <w:rsid w:val="00182B21"/>
    <w:rsid w:val="00182B8B"/>
    <w:rsid w:val="00182C90"/>
    <w:rsid w:val="0018301B"/>
    <w:rsid w:val="00183940"/>
    <w:rsid w:val="00184862"/>
    <w:rsid w:val="00184ED7"/>
    <w:rsid w:val="00185158"/>
    <w:rsid w:val="001852E1"/>
    <w:rsid w:val="00185777"/>
    <w:rsid w:val="00185D0D"/>
    <w:rsid w:val="00185D2B"/>
    <w:rsid w:val="00186520"/>
    <w:rsid w:val="001866A5"/>
    <w:rsid w:val="00187255"/>
    <w:rsid w:val="0018750F"/>
    <w:rsid w:val="001878F2"/>
    <w:rsid w:val="00187B27"/>
    <w:rsid w:val="00190F9F"/>
    <w:rsid w:val="0019198F"/>
    <w:rsid w:val="00191AC9"/>
    <w:rsid w:val="00192269"/>
    <w:rsid w:val="001928C0"/>
    <w:rsid w:val="001929AF"/>
    <w:rsid w:val="00192AD7"/>
    <w:rsid w:val="00192E16"/>
    <w:rsid w:val="0019426E"/>
    <w:rsid w:val="00194BF0"/>
    <w:rsid w:val="00195B1F"/>
    <w:rsid w:val="00196971"/>
    <w:rsid w:val="00196DF1"/>
    <w:rsid w:val="001A0ECE"/>
    <w:rsid w:val="001A235A"/>
    <w:rsid w:val="001A3FB4"/>
    <w:rsid w:val="001A457B"/>
    <w:rsid w:val="001A48B1"/>
    <w:rsid w:val="001A54E3"/>
    <w:rsid w:val="001A5A25"/>
    <w:rsid w:val="001A6E8C"/>
    <w:rsid w:val="001B008D"/>
    <w:rsid w:val="001B1F68"/>
    <w:rsid w:val="001B3C89"/>
    <w:rsid w:val="001B3F4E"/>
    <w:rsid w:val="001B516B"/>
    <w:rsid w:val="001B63D3"/>
    <w:rsid w:val="001B7B37"/>
    <w:rsid w:val="001C0B51"/>
    <w:rsid w:val="001C0BAC"/>
    <w:rsid w:val="001C0E41"/>
    <w:rsid w:val="001C12B4"/>
    <w:rsid w:val="001C1EE9"/>
    <w:rsid w:val="001C403E"/>
    <w:rsid w:val="001C40D9"/>
    <w:rsid w:val="001C4836"/>
    <w:rsid w:val="001C53B9"/>
    <w:rsid w:val="001C5529"/>
    <w:rsid w:val="001C5621"/>
    <w:rsid w:val="001C5C75"/>
    <w:rsid w:val="001C669F"/>
    <w:rsid w:val="001C74BE"/>
    <w:rsid w:val="001C7852"/>
    <w:rsid w:val="001C7EAC"/>
    <w:rsid w:val="001D00B3"/>
    <w:rsid w:val="001D150F"/>
    <w:rsid w:val="001D2842"/>
    <w:rsid w:val="001D34E6"/>
    <w:rsid w:val="001D41B7"/>
    <w:rsid w:val="001D4D2A"/>
    <w:rsid w:val="001D4F88"/>
    <w:rsid w:val="001D52A5"/>
    <w:rsid w:val="001D5902"/>
    <w:rsid w:val="001D6B91"/>
    <w:rsid w:val="001D6C45"/>
    <w:rsid w:val="001D6F38"/>
    <w:rsid w:val="001D7218"/>
    <w:rsid w:val="001D75D2"/>
    <w:rsid w:val="001D7AE8"/>
    <w:rsid w:val="001E0256"/>
    <w:rsid w:val="001E0909"/>
    <w:rsid w:val="001E0FD1"/>
    <w:rsid w:val="001E1184"/>
    <w:rsid w:val="001E28C6"/>
    <w:rsid w:val="001E2D70"/>
    <w:rsid w:val="001E343D"/>
    <w:rsid w:val="001E3E94"/>
    <w:rsid w:val="001E4084"/>
    <w:rsid w:val="001E4C26"/>
    <w:rsid w:val="001E4E11"/>
    <w:rsid w:val="001E4FD5"/>
    <w:rsid w:val="001E546E"/>
    <w:rsid w:val="001E6A3E"/>
    <w:rsid w:val="001E6F7E"/>
    <w:rsid w:val="001E7B88"/>
    <w:rsid w:val="001E7BE3"/>
    <w:rsid w:val="001F05DC"/>
    <w:rsid w:val="001F0B04"/>
    <w:rsid w:val="001F1339"/>
    <w:rsid w:val="001F1C17"/>
    <w:rsid w:val="001F1E65"/>
    <w:rsid w:val="001F20E5"/>
    <w:rsid w:val="001F2C8F"/>
    <w:rsid w:val="001F3226"/>
    <w:rsid w:val="001F3669"/>
    <w:rsid w:val="001F37C1"/>
    <w:rsid w:val="001F764C"/>
    <w:rsid w:val="00200EE1"/>
    <w:rsid w:val="0020122C"/>
    <w:rsid w:val="002018B6"/>
    <w:rsid w:val="00201AAA"/>
    <w:rsid w:val="00201F65"/>
    <w:rsid w:val="002023F3"/>
    <w:rsid w:val="00202C71"/>
    <w:rsid w:val="00204444"/>
    <w:rsid w:val="00205000"/>
    <w:rsid w:val="00205A31"/>
    <w:rsid w:val="002064D9"/>
    <w:rsid w:val="00206693"/>
    <w:rsid w:val="00206AB0"/>
    <w:rsid w:val="00206F84"/>
    <w:rsid w:val="002074AC"/>
    <w:rsid w:val="00207FBB"/>
    <w:rsid w:val="00210B7B"/>
    <w:rsid w:val="00210F4C"/>
    <w:rsid w:val="00211448"/>
    <w:rsid w:val="0021214B"/>
    <w:rsid w:val="00212937"/>
    <w:rsid w:val="00213A46"/>
    <w:rsid w:val="00213A57"/>
    <w:rsid w:val="00213C30"/>
    <w:rsid w:val="002141A7"/>
    <w:rsid w:val="00214B27"/>
    <w:rsid w:val="00214F2A"/>
    <w:rsid w:val="002150DC"/>
    <w:rsid w:val="00215480"/>
    <w:rsid w:val="00216442"/>
    <w:rsid w:val="002164F5"/>
    <w:rsid w:val="00216BDD"/>
    <w:rsid w:val="00216EA4"/>
    <w:rsid w:val="00216FB7"/>
    <w:rsid w:val="002173DC"/>
    <w:rsid w:val="00217699"/>
    <w:rsid w:val="00220410"/>
    <w:rsid w:val="00220A88"/>
    <w:rsid w:val="00220C44"/>
    <w:rsid w:val="00220F92"/>
    <w:rsid w:val="00221030"/>
    <w:rsid w:val="00221E20"/>
    <w:rsid w:val="00222232"/>
    <w:rsid w:val="002231CC"/>
    <w:rsid w:val="00223684"/>
    <w:rsid w:val="002246E1"/>
    <w:rsid w:val="00225E0B"/>
    <w:rsid w:val="00225EB9"/>
    <w:rsid w:val="0022646C"/>
    <w:rsid w:val="00227537"/>
    <w:rsid w:val="00227F1B"/>
    <w:rsid w:val="002309B5"/>
    <w:rsid w:val="002318A4"/>
    <w:rsid w:val="0023277A"/>
    <w:rsid w:val="002336E5"/>
    <w:rsid w:val="002337F4"/>
    <w:rsid w:val="00234547"/>
    <w:rsid w:val="00234A68"/>
    <w:rsid w:val="002354E0"/>
    <w:rsid w:val="00237647"/>
    <w:rsid w:val="00237671"/>
    <w:rsid w:val="00240339"/>
    <w:rsid w:val="002403C8"/>
    <w:rsid w:val="00240464"/>
    <w:rsid w:val="0024060A"/>
    <w:rsid w:val="00241598"/>
    <w:rsid w:val="002418CB"/>
    <w:rsid w:val="00241B44"/>
    <w:rsid w:val="00244E06"/>
    <w:rsid w:val="00244F08"/>
    <w:rsid w:val="002455A1"/>
    <w:rsid w:val="00245C8B"/>
    <w:rsid w:val="00245F8A"/>
    <w:rsid w:val="0024606A"/>
    <w:rsid w:val="0024615B"/>
    <w:rsid w:val="0024660A"/>
    <w:rsid w:val="00246843"/>
    <w:rsid w:val="00246ABB"/>
    <w:rsid w:val="00246C5D"/>
    <w:rsid w:val="0024767F"/>
    <w:rsid w:val="0024781C"/>
    <w:rsid w:val="00247983"/>
    <w:rsid w:val="0025116B"/>
    <w:rsid w:val="002516D1"/>
    <w:rsid w:val="00251858"/>
    <w:rsid w:val="00251A50"/>
    <w:rsid w:val="002526D0"/>
    <w:rsid w:val="00252A67"/>
    <w:rsid w:val="00252C4C"/>
    <w:rsid w:val="00252F47"/>
    <w:rsid w:val="002539F3"/>
    <w:rsid w:val="00253C22"/>
    <w:rsid w:val="00253E25"/>
    <w:rsid w:val="00254170"/>
    <w:rsid w:val="002545EE"/>
    <w:rsid w:val="0025466B"/>
    <w:rsid w:val="002555C9"/>
    <w:rsid w:val="002557A5"/>
    <w:rsid w:val="00255925"/>
    <w:rsid w:val="00255966"/>
    <w:rsid w:val="00255D98"/>
    <w:rsid w:val="00256228"/>
    <w:rsid w:val="00256630"/>
    <w:rsid w:val="00256754"/>
    <w:rsid w:val="0025787C"/>
    <w:rsid w:val="00257A02"/>
    <w:rsid w:val="00261692"/>
    <w:rsid w:val="00261AA6"/>
    <w:rsid w:val="00261C95"/>
    <w:rsid w:val="002627D6"/>
    <w:rsid w:val="00263538"/>
    <w:rsid w:val="00265760"/>
    <w:rsid w:val="002659A1"/>
    <w:rsid w:val="00266271"/>
    <w:rsid w:val="002677CC"/>
    <w:rsid w:val="00267838"/>
    <w:rsid w:val="00271586"/>
    <w:rsid w:val="00271815"/>
    <w:rsid w:val="00271CD9"/>
    <w:rsid w:val="0027290A"/>
    <w:rsid w:val="00272C27"/>
    <w:rsid w:val="0027358D"/>
    <w:rsid w:val="00274937"/>
    <w:rsid w:val="00274F8E"/>
    <w:rsid w:val="00275190"/>
    <w:rsid w:val="002756B0"/>
    <w:rsid w:val="00275864"/>
    <w:rsid w:val="00275D20"/>
    <w:rsid w:val="002763DE"/>
    <w:rsid w:val="00276A3F"/>
    <w:rsid w:val="00277FBD"/>
    <w:rsid w:val="0028039E"/>
    <w:rsid w:val="00280A1B"/>
    <w:rsid w:val="0028112E"/>
    <w:rsid w:val="00281937"/>
    <w:rsid w:val="00281BC1"/>
    <w:rsid w:val="00282066"/>
    <w:rsid w:val="00282E2C"/>
    <w:rsid w:val="00282F48"/>
    <w:rsid w:val="002834CC"/>
    <w:rsid w:val="00283BF3"/>
    <w:rsid w:val="00283C03"/>
    <w:rsid w:val="0028428D"/>
    <w:rsid w:val="002856E8"/>
    <w:rsid w:val="00285BDC"/>
    <w:rsid w:val="00286172"/>
    <w:rsid w:val="00287931"/>
    <w:rsid w:val="0029129C"/>
    <w:rsid w:val="002918FC"/>
    <w:rsid w:val="00293C36"/>
    <w:rsid w:val="00293DB3"/>
    <w:rsid w:val="0029433B"/>
    <w:rsid w:val="00294961"/>
    <w:rsid w:val="00294A46"/>
    <w:rsid w:val="002953D0"/>
    <w:rsid w:val="002966EF"/>
    <w:rsid w:val="0029757E"/>
    <w:rsid w:val="00297DD6"/>
    <w:rsid w:val="00297FEC"/>
    <w:rsid w:val="002A0C22"/>
    <w:rsid w:val="002A0E87"/>
    <w:rsid w:val="002A11DD"/>
    <w:rsid w:val="002A14F5"/>
    <w:rsid w:val="002A16B9"/>
    <w:rsid w:val="002A17D3"/>
    <w:rsid w:val="002A185C"/>
    <w:rsid w:val="002A1AA0"/>
    <w:rsid w:val="002A1E7D"/>
    <w:rsid w:val="002A27D8"/>
    <w:rsid w:val="002A3020"/>
    <w:rsid w:val="002A32C9"/>
    <w:rsid w:val="002A477B"/>
    <w:rsid w:val="002A4C81"/>
    <w:rsid w:val="002A5520"/>
    <w:rsid w:val="002A5B54"/>
    <w:rsid w:val="002A5C92"/>
    <w:rsid w:val="002A6AF9"/>
    <w:rsid w:val="002A7190"/>
    <w:rsid w:val="002A7A4A"/>
    <w:rsid w:val="002A7C4D"/>
    <w:rsid w:val="002B08E6"/>
    <w:rsid w:val="002B0F44"/>
    <w:rsid w:val="002B1FFA"/>
    <w:rsid w:val="002B252E"/>
    <w:rsid w:val="002B2B40"/>
    <w:rsid w:val="002B2CA5"/>
    <w:rsid w:val="002B32DD"/>
    <w:rsid w:val="002B38CD"/>
    <w:rsid w:val="002B3FA0"/>
    <w:rsid w:val="002B479A"/>
    <w:rsid w:val="002B4B78"/>
    <w:rsid w:val="002B4D11"/>
    <w:rsid w:val="002B53B4"/>
    <w:rsid w:val="002B544D"/>
    <w:rsid w:val="002B5CFE"/>
    <w:rsid w:val="002B61F4"/>
    <w:rsid w:val="002B6E04"/>
    <w:rsid w:val="002B6E21"/>
    <w:rsid w:val="002B7BCE"/>
    <w:rsid w:val="002C0097"/>
    <w:rsid w:val="002C0BBC"/>
    <w:rsid w:val="002C1256"/>
    <w:rsid w:val="002C132D"/>
    <w:rsid w:val="002C162D"/>
    <w:rsid w:val="002C168B"/>
    <w:rsid w:val="002C199A"/>
    <w:rsid w:val="002C1F74"/>
    <w:rsid w:val="002C2567"/>
    <w:rsid w:val="002C3245"/>
    <w:rsid w:val="002C3BE0"/>
    <w:rsid w:val="002C5924"/>
    <w:rsid w:val="002C5DF1"/>
    <w:rsid w:val="002C6375"/>
    <w:rsid w:val="002C6E4C"/>
    <w:rsid w:val="002C716D"/>
    <w:rsid w:val="002C724E"/>
    <w:rsid w:val="002C74F1"/>
    <w:rsid w:val="002C7702"/>
    <w:rsid w:val="002D0229"/>
    <w:rsid w:val="002D0410"/>
    <w:rsid w:val="002D0D62"/>
    <w:rsid w:val="002D0E83"/>
    <w:rsid w:val="002D1A27"/>
    <w:rsid w:val="002D225C"/>
    <w:rsid w:val="002D2466"/>
    <w:rsid w:val="002D2712"/>
    <w:rsid w:val="002D2DC6"/>
    <w:rsid w:val="002D36DF"/>
    <w:rsid w:val="002D398D"/>
    <w:rsid w:val="002D3BA6"/>
    <w:rsid w:val="002D4D40"/>
    <w:rsid w:val="002D5218"/>
    <w:rsid w:val="002D6D48"/>
    <w:rsid w:val="002D6DE2"/>
    <w:rsid w:val="002E0820"/>
    <w:rsid w:val="002E095D"/>
    <w:rsid w:val="002E1DF6"/>
    <w:rsid w:val="002E1EA4"/>
    <w:rsid w:val="002E2991"/>
    <w:rsid w:val="002E2D77"/>
    <w:rsid w:val="002E343E"/>
    <w:rsid w:val="002E3D3C"/>
    <w:rsid w:val="002E40B4"/>
    <w:rsid w:val="002E4C10"/>
    <w:rsid w:val="002E5AC2"/>
    <w:rsid w:val="002E687D"/>
    <w:rsid w:val="002E726D"/>
    <w:rsid w:val="002E765A"/>
    <w:rsid w:val="002F004E"/>
    <w:rsid w:val="002F0060"/>
    <w:rsid w:val="002F0759"/>
    <w:rsid w:val="002F08F3"/>
    <w:rsid w:val="002F0CEB"/>
    <w:rsid w:val="002F137C"/>
    <w:rsid w:val="002F2815"/>
    <w:rsid w:val="002F2880"/>
    <w:rsid w:val="002F2CB4"/>
    <w:rsid w:val="002F357B"/>
    <w:rsid w:val="002F4411"/>
    <w:rsid w:val="002F44F8"/>
    <w:rsid w:val="002F4882"/>
    <w:rsid w:val="002F5259"/>
    <w:rsid w:val="002F560D"/>
    <w:rsid w:val="002F5754"/>
    <w:rsid w:val="002F57D7"/>
    <w:rsid w:val="002F6CBC"/>
    <w:rsid w:val="002F6D7E"/>
    <w:rsid w:val="002F725E"/>
    <w:rsid w:val="002F7271"/>
    <w:rsid w:val="002F739F"/>
    <w:rsid w:val="002F779E"/>
    <w:rsid w:val="002F7B3F"/>
    <w:rsid w:val="003006E2"/>
    <w:rsid w:val="00301122"/>
    <w:rsid w:val="003019D7"/>
    <w:rsid w:val="00301A56"/>
    <w:rsid w:val="00302145"/>
    <w:rsid w:val="00302262"/>
    <w:rsid w:val="00302398"/>
    <w:rsid w:val="003025AD"/>
    <w:rsid w:val="003033B8"/>
    <w:rsid w:val="00303A14"/>
    <w:rsid w:val="00303A44"/>
    <w:rsid w:val="00304116"/>
    <w:rsid w:val="003043C4"/>
    <w:rsid w:val="003044F0"/>
    <w:rsid w:val="00304FE0"/>
    <w:rsid w:val="0030546D"/>
    <w:rsid w:val="00305853"/>
    <w:rsid w:val="003062E3"/>
    <w:rsid w:val="003070DB"/>
    <w:rsid w:val="00307492"/>
    <w:rsid w:val="00311511"/>
    <w:rsid w:val="0031151A"/>
    <w:rsid w:val="0031168F"/>
    <w:rsid w:val="0031169B"/>
    <w:rsid w:val="003116F2"/>
    <w:rsid w:val="00312375"/>
    <w:rsid w:val="003125F0"/>
    <w:rsid w:val="00312916"/>
    <w:rsid w:val="00314371"/>
    <w:rsid w:val="003146C9"/>
    <w:rsid w:val="00316233"/>
    <w:rsid w:val="00317B4A"/>
    <w:rsid w:val="0032089E"/>
    <w:rsid w:val="00320C54"/>
    <w:rsid w:val="003222AE"/>
    <w:rsid w:val="0032301D"/>
    <w:rsid w:val="003230FF"/>
    <w:rsid w:val="00323481"/>
    <w:rsid w:val="003236B9"/>
    <w:rsid w:val="003236CA"/>
    <w:rsid w:val="00323AE4"/>
    <w:rsid w:val="00323E14"/>
    <w:rsid w:val="0032415B"/>
    <w:rsid w:val="00324731"/>
    <w:rsid w:val="00324C3A"/>
    <w:rsid w:val="003269DE"/>
    <w:rsid w:val="00330317"/>
    <w:rsid w:val="0033037F"/>
    <w:rsid w:val="003309B9"/>
    <w:rsid w:val="00331397"/>
    <w:rsid w:val="0033149A"/>
    <w:rsid w:val="0033169D"/>
    <w:rsid w:val="003317F8"/>
    <w:rsid w:val="00332115"/>
    <w:rsid w:val="00332FAD"/>
    <w:rsid w:val="00332FE1"/>
    <w:rsid w:val="003331F1"/>
    <w:rsid w:val="00333B25"/>
    <w:rsid w:val="00334765"/>
    <w:rsid w:val="00334834"/>
    <w:rsid w:val="00334D78"/>
    <w:rsid w:val="00334DE6"/>
    <w:rsid w:val="00335D3A"/>
    <w:rsid w:val="003379D8"/>
    <w:rsid w:val="00337F3C"/>
    <w:rsid w:val="0034047D"/>
    <w:rsid w:val="0034083B"/>
    <w:rsid w:val="00340993"/>
    <w:rsid w:val="00340E1C"/>
    <w:rsid w:val="00340F47"/>
    <w:rsid w:val="00341888"/>
    <w:rsid w:val="003424D0"/>
    <w:rsid w:val="00342662"/>
    <w:rsid w:val="0034282A"/>
    <w:rsid w:val="00342F99"/>
    <w:rsid w:val="00343017"/>
    <w:rsid w:val="003431F9"/>
    <w:rsid w:val="0034342C"/>
    <w:rsid w:val="00343A55"/>
    <w:rsid w:val="003453ED"/>
    <w:rsid w:val="0034560E"/>
    <w:rsid w:val="003456E7"/>
    <w:rsid w:val="00345EEA"/>
    <w:rsid w:val="0034603A"/>
    <w:rsid w:val="00346D91"/>
    <w:rsid w:val="0035145C"/>
    <w:rsid w:val="00351C98"/>
    <w:rsid w:val="003521DB"/>
    <w:rsid w:val="00352242"/>
    <w:rsid w:val="00352E5F"/>
    <w:rsid w:val="003544C1"/>
    <w:rsid w:val="0035477A"/>
    <w:rsid w:val="00354C7C"/>
    <w:rsid w:val="00354D3C"/>
    <w:rsid w:val="003560F0"/>
    <w:rsid w:val="003563B9"/>
    <w:rsid w:val="003567C4"/>
    <w:rsid w:val="0035782E"/>
    <w:rsid w:val="00357973"/>
    <w:rsid w:val="00360760"/>
    <w:rsid w:val="0036082B"/>
    <w:rsid w:val="0036084B"/>
    <w:rsid w:val="00360A10"/>
    <w:rsid w:val="003615BC"/>
    <w:rsid w:val="00361E6E"/>
    <w:rsid w:val="00362868"/>
    <w:rsid w:val="0036304C"/>
    <w:rsid w:val="00363A0D"/>
    <w:rsid w:val="003641C3"/>
    <w:rsid w:val="00364947"/>
    <w:rsid w:val="00364E3F"/>
    <w:rsid w:val="003653F4"/>
    <w:rsid w:val="00365442"/>
    <w:rsid w:val="00365BA9"/>
    <w:rsid w:val="00367149"/>
    <w:rsid w:val="00367199"/>
    <w:rsid w:val="0036766C"/>
    <w:rsid w:val="00367EA1"/>
    <w:rsid w:val="003705A2"/>
    <w:rsid w:val="00371B1E"/>
    <w:rsid w:val="00371BCF"/>
    <w:rsid w:val="0037212B"/>
    <w:rsid w:val="00372516"/>
    <w:rsid w:val="0037283B"/>
    <w:rsid w:val="00373044"/>
    <w:rsid w:val="00373475"/>
    <w:rsid w:val="003734D3"/>
    <w:rsid w:val="00373FBD"/>
    <w:rsid w:val="00374AE0"/>
    <w:rsid w:val="0037527E"/>
    <w:rsid w:val="00375534"/>
    <w:rsid w:val="00376401"/>
    <w:rsid w:val="00376433"/>
    <w:rsid w:val="00376B7B"/>
    <w:rsid w:val="0037735F"/>
    <w:rsid w:val="00377B4B"/>
    <w:rsid w:val="00377C65"/>
    <w:rsid w:val="003801AF"/>
    <w:rsid w:val="003805D1"/>
    <w:rsid w:val="0038093F"/>
    <w:rsid w:val="00381C70"/>
    <w:rsid w:val="00382427"/>
    <w:rsid w:val="00382901"/>
    <w:rsid w:val="003833F6"/>
    <w:rsid w:val="00383A86"/>
    <w:rsid w:val="00383FEE"/>
    <w:rsid w:val="0038438E"/>
    <w:rsid w:val="00385CD1"/>
    <w:rsid w:val="00386CC1"/>
    <w:rsid w:val="00387499"/>
    <w:rsid w:val="003904DB"/>
    <w:rsid w:val="003904E9"/>
    <w:rsid w:val="00390B6E"/>
    <w:rsid w:val="003915FE"/>
    <w:rsid w:val="00391B3E"/>
    <w:rsid w:val="00391D63"/>
    <w:rsid w:val="00392A3A"/>
    <w:rsid w:val="00393DED"/>
    <w:rsid w:val="00394AC8"/>
    <w:rsid w:val="00394E20"/>
    <w:rsid w:val="003953FF"/>
    <w:rsid w:val="003957ED"/>
    <w:rsid w:val="00395800"/>
    <w:rsid w:val="00395B6F"/>
    <w:rsid w:val="003964DD"/>
    <w:rsid w:val="00396618"/>
    <w:rsid w:val="00397015"/>
    <w:rsid w:val="0039746D"/>
    <w:rsid w:val="00397A6D"/>
    <w:rsid w:val="003A0223"/>
    <w:rsid w:val="003A135F"/>
    <w:rsid w:val="003A1D05"/>
    <w:rsid w:val="003A2194"/>
    <w:rsid w:val="003A2350"/>
    <w:rsid w:val="003A2F5F"/>
    <w:rsid w:val="003A3123"/>
    <w:rsid w:val="003A41C2"/>
    <w:rsid w:val="003A4607"/>
    <w:rsid w:val="003A4FEA"/>
    <w:rsid w:val="003A5320"/>
    <w:rsid w:val="003A552D"/>
    <w:rsid w:val="003A576C"/>
    <w:rsid w:val="003A62B0"/>
    <w:rsid w:val="003A69DF"/>
    <w:rsid w:val="003A72B5"/>
    <w:rsid w:val="003A7AA6"/>
    <w:rsid w:val="003A7E03"/>
    <w:rsid w:val="003B081C"/>
    <w:rsid w:val="003B0BF8"/>
    <w:rsid w:val="003B1049"/>
    <w:rsid w:val="003B1175"/>
    <w:rsid w:val="003B1D38"/>
    <w:rsid w:val="003B1E4B"/>
    <w:rsid w:val="003B245F"/>
    <w:rsid w:val="003B29F7"/>
    <w:rsid w:val="003B2F63"/>
    <w:rsid w:val="003B3BBD"/>
    <w:rsid w:val="003B3DC0"/>
    <w:rsid w:val="003B3E29"/>
    <w:rsid w:val="003B5106"/>
    <w:rsid w:val="003B5542"/>
    <w:rsid w:val="003B6548"/>
    <w:rsid w:val="003B67AF"/>
    <w:rsid w:val="003B6865"/>
    <w:rsid w:val="003C0802"/>
    <w:rsid w:val="003C0B87"/>
    <w:rsid w:val="003C11BE"/>
    <w:rsid w:val="003C2291"/>
    <w:rsid w:val="003C2D40"/>
    <w:rsid w:val="003C2DDA"/>
    <w:rsid w:val="003C2F41"/>
    <w:rsid w:val="003C3033"/>
    <w:rsid w:val="003C3661"/>
    <w:rsid w:val="003C44EF"/>
    <w:rsid w:val="003C4584"/>
    <w:rsid w:val="003C4EAC"/>
    <w:rsid w:val="003C5617"/>
    <w:rsid w:val="003C7640"/>
    <w:rsid w:val="003D01F4"/>
    <w:rsid w:val="003D1187"/>
    <w:rsid w:val="003D2710"/>
    <w:rsid w:val="003D29BD"/>
    <w:rsid w:val="003D33A8"/>
    <w:rsid w:val="003D3620"/>
    <w:rsid w:val="003D4196"/>
    <w:rsid w:val="003D46BC"/>
    <w:rsid w:val="003D48BB"/>
    <w:rsid w:val="003D555A"/>
    <w:rsid w:val="003D57D3"/>
    <w:rsid w:val="003D62B2"/>
    <w:rsid w:val="003D6F80"/>
    <w:rsid w:val="003D7119"/>
    <w:rsid w:val="003D73C5"/>
    <w:rsid w:val="003D7B96"/>
    <w:rsid w:val="003D7BDA"/>
    <w:rsid w:val="003E0305"/>
    <w:rsid w:val="003E04E9"/>
    <w:rsid w:val="003E08AB"/>
    <w:rsid w:val="003E13A4"/>
    <w:rsid w:val="003E1E96"/>
    <w:rsid w:val="003E3003"/>
    <w:rsid w:val="003E35B2"/>
    <w:rsid w:val="003E35DC"/>
    <w:rsid w:val="003E3AA2"/>
    <w:rsid w:val="003E42B0"/>
    <w:rsid w:val="003E4D15"/>
    <w:rsid w:val="003E5785"/>
    <w:rsid w:val="003E6706"/>
    <w:rsid w:val="003E6A3A"/>
    <w:rsid w:val="003E6AE9"/>
    <w:rsid w:val="003E6C2B"/>
    <w:rsid w:val="003E7146"/>
    <w:rsid w:val="003E7242"/>
    <w:rsid w:val="003E75E9"/>
    <w:rsid w:val="003E75F2"/>
    <w:rsid w:val="003E7642"/>
    <w:rsid w:val="003E76EC"/>
    <w:rsid w:val="003E7ED6"/>
    <w:rsid w:val="003F1002"/>
    <w:rsid w:val="003F1331"/>
    <w:rsid w:val="003F1A97"/>
    <w:rsid w:val="003F252F"/>
    <w:rsid w:val="003F257E"/>
    <w:rsid w:val="003F3C32"/>
    <w:rsid w:val="003F4797"/>
    <w:rsid w:val="003F47B5"/>
    <w:rsid w:val="003F5314"/>
    <w:rsid w:val="003F73C3"/>
    <w:rsid w:val="003F7C91"/>
    <w:rsid w:val="0040004F"/>
    <w:rsid w:val="0040014E"/>
    <w:rsid w:val="004003E8"/>
    <w:rsid w:val="00400B6F"/>
    <w:rsid w:val="00401C44"/>
    <w:rsid w:val="00401C56"/>
    <w:rsid w:val="00401F91"/>
    <w:rsid w:val="004020EC"/>
    <w:rsid w:val="0040222B"/>
    <w:rsid w:val="004022CC"/>
    <w:rsid w:val="0040290B"/>
    <w:rsid w:val="00402A15"/>
    <w:rsid w:val="00402A34"/>
    <w:rsid w:val="00403018"/>
    <w:rsid w:val="004043ED"/>
    <w:rsid w:val="004048BD"/>
    <w:rsid w:val="0040514B"/>
    <w:rsid w:val="004055FF"/>
    <w:rsid w:val="00406672"/>
    <w:rsid w:val="004109C3"/>
    <w:rsid w:val="0041201D"/>
    <w:rsid w:val="0041330B"/>
    <w:rsid w:val="00413E3B"/>
    <w:rsid w:val="00414096"/>
    <w:rsid w:val="00414181"/>
    <w:rsid w:val="0041769B"/>
    <w:rsid w:val="0041782C"/>
    <w:rsid w:val="00417D2C"/>
    <w:rsid w:val="004206FA"/>
    <w:rsid w:val="00420D43"/>
    <w:rsid w:val="00420E5D"/>
    <w:rsid w:val="004213CE"/>
    <w:rsid w:val="004223F1"/>
    <w:rsid w:val="0042276C"/>
    <w:rsid w:val="00423477"/>
    <w:rsid w:val="00424AFD"/>
    <w:rsid w:val="00424F45"/>
    <w:rsid w:val="00425674"/>
    <w:rsid w:val="00426886"/>
    <w:rsid w:val="00426C21"/>
    <w:rsid w:val="00427DF1"/>
    <w:rsid w:val="004300D9"/>
    <w:rsid w:val="00430FDD"/>
    <w:rsid w:val="00431123"/>
    <w:rsid w:val="00431E83"/>
    <w:rsid w:val="00432F62"/>
    <w:rsid w:val="0043312C"/>
    <w:rsid w:val="00433605"/>
    <w:rsid w:val="00433DB4"/>
    <w:rsid w:val="00433F3F"/>
    <w:rsid w:val="004348E7"/>
    <w:rsid w:val="0043498C"/>
    <w:rsid w:val="004355E9"/>
    <w:rsid w:val="0043587A"/>
    <w:rsid w:val="0043653A"/>
    <w:rsid w:val="0043707E"/>
    <w:rsid w:val="004373BC"/>
    <w:rsid w:val="004377E4"/>
    <w:rsid w:val="00437B5E"/>
    <w:rsid w:val="0044004B"/>
    <w:rsid w:val="0044034A"/>
    <w:rsid w:val="00440D9E"/>
    <w:rsid w:val="004411B3"/>
    <w:rsid w:val="00442967"/>
    <w:rsid w:val="00442A17"/>
    <w:rsid w:val="00444012"/>
    <w:rsid w:val="0044530A"/>
    <w:rsid w:val="004462F7"/>
    <w:rsid w:val="00450323"/>
    <w:rsid w:val="004519AF"/>
    <w:rsid w:val="00451DFB"/>
    <w:rsid w:val="004528BC"/>
    <w:rsid w:val="0045403C"/>
    <w:rsid w:val="004548FC"/>
    <w:rsid w:val="00455051"/>
    <w:rsid w:val="00455581"/>
    <w:rsid w:val="00456643"/>
    <w:rsid w:val="00456839"/>
    <w:rsid w:val="00456906"/>
    <w:rsid w:val="00456C9D"/>
    <w:rsid w:val="00457D36"/>
    <w:rsid w:val="00457DAB"/>
    <w:rsid w:val="00457EFC"/>
    <w:rsid w:val="004604FD"/>
    <w:rsid w:val="004605D6"/>
    <w:rsid w:val="004605F1"/>
    <w:rsid w:val="00460D00"/>
    <w:rsid w:val="00460DBF"/>
    <w:rsid w:val="00462878"/>
    <w:rsid w:val="00462BD0"/>
    <w:rsid w:val="00463106"/>
    <w:rsid w:val="004631B8"/>
    <w:rsid w:val="00463C85"/>
    <w:rsid w:val="00464AAA"/>
    <w:rsid w:val="00464C75"/>
    <w:rsid w:val="00464D16"/>
    <w:rsid w:val="00465489"/>
    <w:rsid w:val="00465569"/>
    <w:rsid w:val="00466374"/>
    <w:rsid w:val="0046776F"/>
    <w:rsid w:val="0046785F"/>
    <w:rsid w:val="004703B9"/>
    <w:rsid w:val="00470A42"/>
    <w:rsid w:val="00470EB5"/>
    <w:rsid w:val="0047130E"/>
    <w:rsid w:val="00471399"/>
    <w:rsid w:val="00471C78"/>
    <w:rsid w:val="00471F19"/>
    <w:rsid w:val="00471FA4"/>
    <w:rsid w:val="00472958"/>
    <w:rsid w:val="00472F2B"/>
    <w:rsid w:val="0047303E"/>
    <w:rsid w:val="00473845"/>
    <w:rsid w:val="00473A5E"/>
    <w:rsid w:val="00473D45"/>
    <w:rsid w:val="00474298"/>
    <w:rsid w:val="004742AE"/>
    <w:rsid w:val="00474509"/>
    <w:rsid w:val="004751CE"/>
    <w:rsid w:val="00475666"/>
    <w:rsid w:val="00475C0A"/>
    <w:rsid w:val="004766A5"/>
    <w:rsid w:val="00476AE7"/>
    <w:rsid w:val="00476EA5"/>
    <w:rsid w:val="00477050"/>
    <w:rsid w:val="0047726B"/>
    <w:rsid w:val="0047735D"/>
    <w:rsid w:val="004806DF"/>
    <w:rsid w:val="00481746"/>
    <w:rsid w:val="00481A65"/>
    <w:rsid w:val="00481E9D"/>
    <w:rsid w:val="0048214B"/>
    <w:rsid w:val="004826E7"/>
    <w:rsid w:val="00483089"/>
    <w:rsid w:val="004832B6"/>
    <w:rsid w:val="0048356B"/>
    <w:rsid w:val="0048390A"/>
    <w:rsid w:val="0048447A"/>
    <w:rsid w:val="00484576"/>
    <w:rsid w:val="004851FD"/>
    <w:rsid w:val="00486111"/>
    <w:rsid w:val="00487D2A"/>
    <w:rsid w:val="0049013E"/>
    <w:rsid w:val="004902E0"/>
    <w:rsid w:val="00490947"/>
    <w:rsid w:val="00490F81"/>
    <w:rsid w:val="004910AC"/>
    <w:rsid w:val="004919C9"/>
    <w:rsid w:val="00491BDF"/>
    <w:rsid w:val="00491E42"/>
    <w:rsid w:val="00492065"/>
    <w:rsid w:val="004923CD"/>
    <w:rsid w:val="00492E60"/>
    <w:rsid w:val="00493F65"/>
    <w:rsid w:val="004945F3"/>
    <w:rsid w:val="004948ED"/>
    <w:rsid w:val="004952EA"/>
    <w:rsid w:val="00495909"/>
    <w:rsid w:val="004961E6"/>
    <w:rsid w:val="004963B3"/>
    <w:rsid w:val="00496D04"/>
    <w:rsid w:val="00497538"/>
    <w:rsid w:val="00497BA9"/>
    <w:rsid w:val="004A0FEF"/>
    <w:rsid w:val="004A14DA"/>
    <w:rsid w:val="004A1B0B"/>
    <w:rsid w:val="004A1B61"/>
    <w:rsid w:val="004A1E66"/>
    <w:rsid w:val="004A282F"/>
    <w:rsid w:val="004A2E6B"/>
    <w:rsid w:val="004A2F9D"/>
    <w:rsid w:val="004A30A2"/>
    <w:rsid w:val="004A3158"/>
    <w:rsid w:val="004A339E"/>
    <w:rsid w:val="004A38A4"/>
    <w:rsid w:val="004A3C00"/>
    <w:rsid w:val="004A3DCE"/>
    <w:rsid w:val="004A49D3"/>
    <w:rsid w:val="004A4E78"/>
    <w:rsid w:val="004A5270"/>
    <w:rsid w:val="004A5CC0"/>
    <w:rsid w:val="004A60E0"/>
    <w:rsid w:val="004A6592"/>
    <w:rsid w:val="004A6F20"/>
    <w:rsid w:val="004B13AC"/>
    <w:rsid w:val="004B1BD7"/>
    <w:rsid w:val="004B1BEE"/>
    <w:rsid w:val="004B1CBF"/>
    <w:rsid w:val="004B22B8"/>
    <w:rsid w:val="004B27E7"/>
    <w:rsid w:val="004B30A1"/>
    <w:rsid w:val="004B3BB0"/>
    <w:rsid w:val="004B5951"/>
    <w:rsid w:val="004B6DAA"/>
    <w:rsid w:val="004B72B4"/>
    <w:rsid w:val="004B74C3"/>
    <w:rsid w:val="004B7E34"/>
    <w:rsid w:val="004C0E6B"/>
    <w:rsid w:val="004C1C95"/>
    <w:rsid w:val="004C2072"/>
    <w:rsid w:val="004C20CB"/>
    <w:rsid w:val="004C2337"/>
    <w:rsid w:val="004C2920"/>
    <w:rsid w:val="004C3C28"/>
    <w:rsid w:val="004C3EE5"/>
    <w:rsid w:val="004C431C"/>
    <w:rsid w:val="004C49C3"/>
    <w:rsid w:val="004C5181"/>
    <w:rsid w:val="004C627C"/>
    <w:rsid w:val="004C643E"/>
    <w:rsid w:val="004C687B"/>
    <w:rsid w:val="004C6B67"/>
    <w:rsid w:val="004C6C1E"/>
    <w:rsid w:val="004C7525"/>
    <w:rsid w:val="004C7A79"/>
    <w:rsid w:val="004D0B0E"/>
    <w:rsid w:val="004D1BEB"/>
    <w:rsid w:val="004D31D3"/>
    <w:rsid w:val="004D3884"/>
    <w:rsid w:val="004D458B"/>
    <w:rsid w:val="004D4B5D"/>
    <w:rsid w:val="004D4E4F"/>
    <w:rsid w:val="004D4FB3"/>
    <w:rsid w:val="004D52A1"/>
    <w:rsid w:val="004D5F0D"/>
    <w:rsid w:val="004D5F27"/>
    <w:rsid w:val="004D721B"/>
    <w:rsid w:val="004D78F5"/>
    <w:rsid w:val="004E030D"/>
    <w:rsid w:val="004E0535"/>
    <w:rsid w:val="004E14BC"/>
    <w:rsid w:val="004E16CD"/>
    <w:rsid w:val="004E16FA"/>
    <w:rsid w:val="004E1DF7"/>
    <w:rsid w:val="004E27BA"/>
    <w:rsid w:val="004E30FD"/>
    <w:rsid w:val="004E348E"/>
    <w:rsid w:val="004E40C3"/>
    <w:rsid w:val="004E4F65"/>
    <w:rsid w:val="004E5610"/>
    <w:rsid w:val="004E5965"/>
    <w:rsid w:val="004E6408"/>
    <w:rsid w:val="004E6717"/>
    <w:rsid w:val="004E6A7F"/>
    <w:rsid w:val="004E73B6"/>
    <w:rsid w:val="004E74FB"/>
    <w:rsid w:val="004E7FD8"/>
    <w:rsid w:val="004F1ED1"/>
    <w:rsid w:val="004F2398"/>
    <w:rsid w:val="004F2728"/>
    <w:rsid w:val="004F2AC0"/>
    <w:rsid w:val="004F2CB2"/>
    <w:rsid w:val="004F30EE"/>
    <w:rsid w:val="004F344E"/>
    <w:rsid w:val="004F4818"/>
    <w:rsid w:val="004F6286"/>
    <w:rsid w:val="004F65BC"/>
    <w:rsid w:val="004F6F8E"/>
    <w:rsid w:val="00500C41"/>
    <w:rsid w:val="00500FC0"/>
    <w:rsid w:val="00501F57"/>
    <w:rsid w:val="00502853"/>
    <w:rsid w:val="00502EEF"/>
    <w:rsid w:val="0050394E"/>
    <w:rsid w:val="005039EA"/>
    <w:rsid w:val="00504BDA"/>
    <w:rsid w:val="0050572F"/>
    <w:rsid w:val="005060D0"/>
    <w:rsid w:val="005067AA"/>
    <w:rsid w:val="00506812"/>
    <w:rsid w:val="005078A8"/>
    <w:rsid w:val="00510090"/>
    <w:rsid w:val="0051009E"/>
    <w:rsid w:val="005104F5"/>
    <w:rsid w:val="00510AB6"/>
    <w:rsid w:val="00511D3D"/>
    <w:rsid w:val="00511DA5"/>
    <w:rsid w:val="005134B5"/>
    <w:rsid w:val="00514701"/>
    <w:rsid w:val="00514C06"/>
    <w:rsid w:val="00515022"/>
    <w:rsid w:val="00516B1D"/>
    <w:rsid w:val="00516E34"/>
    <w:rsid w:val="00517AC9"/>
    <w:rsid w:val="00520448"/>
    <w:rsid w:val="00520C8D"/>
    <w:rsid w:val="0052122E"/>
    <w:rsid w:val="00521657"/>
    <w:rsid w:val="00521819"/>
    <w:rsid w:val="00521A8B"/>
    <w:rsid w:val="00521ACA"/>
    <w:rsid w:val="00521F1B"/>
    <w:rsid w:val="00521FA7"/>
    <w:rsid w:val="005220E4"/>
    <w:rsid w:val="00522382"/>
    <w:rsid w:val="0052314D"/>
    <w:rsid w:val="005237FB"/>
    <w:rsid w:val="0052431C"/>
    <w:rsid w:val="00524615"/>
    <w:rsid w:val="00525B7B"/>
    <w:rsid w:val="00526580"/>
    <w:rsid w:val="00527A36"/>
    <w:rsid w:val="00530153"/>
    <w:rsid w:val="005303FA"/>
    <w:rsid w:val="005305D8"/>
    <w:rsid w:val="00531863"/>
    <w:rsid w:val="00531903"/>
    <w:rsid w:val="00531EDC"/>
    <w:rsid w:val="00532180"/>
    <w:rsid w:val="00532A90"/>
    <w:rsid w:val="00532C08"/>
    <w:rsid w:val="0053346B"/>
    <w:rsid w:val="00533B8D"/>
    <w:rsid w:val="00536363"/>
    <w:rsid w:val="0053658C"/>
    <w:rsid w:val="00536790"/>
    <w:rsid w:val="00536A6D"/>
    <w:rsid w:val="00537D30"/>
    <w:rsid w:val="00537E94"/>
    <w:rsid w:val="005400B5"/>
    <w:rsid w:val="00540AE1"/>
    <w:rsid w:val="00540C66"/>
    <w:rsid w:val="00540CC3"/>
    <w:rsid w:val="00540F31"/>
    <w:rsid w:val="005410EA"/>
    <w:rsid w:val="00542E67"/>
    <w:rsid w:val="00543980"/>
    <w:rsid w:val="00544057"/>
    <w:rsid w:val="005440BB"/>
    <w:rsid w:val="0054421F"/>
    <w:rsid w:val="00544417"/>
    <w:rsid w:val="00545925"/>
    <w:rsid w:val="0054594E"/>
    <w:rsid w:val="005459BA"/>
    <w:rsid w:val="00545B7F"/>
    <w:rsid w:val="00546BEF"/>
    <w:rsid w:val="00546F13"/>
    <w:rsid w:val="00547AEB"/>
    <w:rsid w:val="00550A47"/>
    <w:rsid w:val="005519E2"/>
    <w:rsid w:val="0055233D"/>
    <w:rsid w:val="00553307"/>
    <w:rsid w:val="005537AD"/>
    <w:rsid w:val="00553D71"/>
    <w:rsid w:val="00553E3A"/>
    <w:rsid w:val="00553F79"/>
    <w:rsid w:val="00554166"/>
    <w:rsid w:val="00554CDC"/>
    <w:rsid w:val="00554E95"/>
    <w:rsid w:val="00554F89"/>
    <w:rsid w:val="005551A3"/>
    <w:rsid w:val="005553B8"/>
    <w:rsid w:val="00556307"/>
    <w:rsid w:val="00556613"/>
    <w:rsid w:val="00556A4D"/>
    <w:rsid w:val="00557FE1"/>
    <w:rsid w:val="00561DCD"/>
    <w:rsid w:val="005629E1"/>
    <w:rsid w:val="00562AAB"/>
    <w:rsid w:val="00562D6C"/>
    <w:rsid w:val="0056309E"/>
    <w:rsid w:val="005634EC"/>
    <w:rsid w:val="00563F8E"/>
    <w:rsid w:val="00564699"/>
    <w:rsid w:val="0056485E"/>
    <w:rsid w:val="005649CE"/>
    <w:rsid w:val="00564DE9"/>
    <w:rsid w:val="00564EA5"/>
    <w:rsid w:val="0056547C"/>
    <w:rsid w:val="005668CE"/>
    <w:rsid w:val="0056693D"/>
    <w:rsid w:val="005670A3"/>
    <w:rsid w:val="00570536"/>
    <w:rsid w:val="0057060B"/>
    <w:rsid w:val="005706AC"/>
    <w:rsid w:val="00570BFB"/>
    <w:rsid w:val="00571527"/>
    <w:rsid w:val="00571A20"/>
    <w:rsid w:val="00571AA2"/>
    <w:rsid w:val="00571B80"/>
    <w:rsid w:val="00572675"/>
    <w:rsid w:val="005730D5"/>
    <w:rsid w:val="0057315B"/>
    <w:rsid w:val="00573346"/>
    <w:rsid w:val="0057342F"/>
    <w:rsid w:val="00573446"/>
    <w:rsid w:val="00573828"/>
    <w:rsid w:val="0057466E"/>
    <w:rsid w:val="005759D9"/>
    <w:rsid w:val="005765F4"/>
    <w:rsid w:val="00577786"/>
    <w:rsid w:val="00580825"/>
    <w:rsid w:val="00580B52"/>
    <w:rsid w:val="0058186D"/>
    <w:rsid w:val="00581B7A"/>
    <w:rsid w:val="00581FD8"/>
    <w:rsid w:val="005822C5"/>
    <w:rsid w:val="005838F4"/>
    <w:rsid w:val="00583C6C"/>
    <w:rsid w:val="00583D72"/>
    <w:rsid w:val="0058478E"/>
    <w:rsid w:val="00585CC3"/>
    <w:rsid w:val="00587431"/>
    <w:rsid w:val="00587AAA"/>
    <w:rsid w:val="00587DAF"/>
    <w:rsid w:val="00587DE1"/>
    <w:rsid w:val="00590341"/>
    <w:rsid w:val="005913BE"/>
    <w:rsid w:val="00591727"/>
    <w:rsid w:val="00591F23"/>
    <w:rsid w:val="00591FC0"/>
    <w:rsid w:val="00592F3B"/>
    <w:rsid w:val="005936B6"/>
    <w:rsid w:val="0059380A"/>
    <w:rsid w:val="00593A44"/>
    <w:rsid w:val="00593CA7"/>
    <w:rsid w:val="0059417F"/>
    <w:rsid w:val="0059500C"/>
    <w:rsid w:val="00595031"/>
    <w:rsid w:val="00595848"/>
    <w:rsid w:val="00595852"/>
    <w:rsid w:val="00595D38"/>
    <w:rsid w:val="005965C7"/>
    <w:rsid w:val="00596DFB"/>
    <w:rsid w:val="0059771F"/>
    <w:rsid w:val="0059788D"/>
    <w:rsid w:val="00597DBF"/>
    <w:rsid w:val="005A01C2"/>
    <w:rsid w:val="005A0D39"/>
    <w:rsid w:val="005A119B"/>
    <w:rsid w:val="005A11F9"/>
    <w:rsid w:val="005A1501"/>
    <w:rsid w:val="005A1A0F"/>
    <w:rsid w:val="005A2762"/>
    <w:rsid w:val="005A4CBD"/>
    <w:rsid w:val="005A528F"/>
    <w:rsid w:val="005A547C"/>
    <w:rsid w:val="005A596B"/>
    <w:rsid w:val="005A6C7C"/>
    <w:rsid w:val="005A72C6"/>
    <w:rsid w:val="005B0916"/>
    <w:rsid w:val="005B101A"/>
    <w:rsid w:val="005B18C2"/>
    <w:rsid w:val="005B1968"/>
    <w:rsid w:val="005B1BDF"/>
    <w:rsid w:val="005B22C4"/>
    <w:rsid w:val="005B2378"/>
    <w:rsid w:val="005B25BC"/>
    <w:rsid w:val="005B2683"/>
    <w:rsid w:val="005B279D"/>
    <w:rsid w:val="005B2E09"/>
    <w:rsid w:val="005B310F"/>
    <w:rsid w:val="005B402D"/>
    <w:rsid w:val="005B441C"/>
    <w:rsid w:val="005B49AD"/>
    <w:rsid w:val="005B4C35"/>
    <w:rsid w:val="005B6D21"/>
    <w:rsid w:val="005C0027"/>
    <w:rsid w:val="005C02FF"/>
    <w:rsid w:val="005C2132"/>
    <w:rsid w:val="005C2A96"/>
    <w:rsid w:val="005C2F42"/>
    <w:rsid w:val="005C305E"/>
    <w:rsid w:val="005C33D6"/>
    <w:rsid w:val="005C34E4"/>
    <w:rsid w:val="005C35C5"/>
    <w:rsid w:val="005C3890"/>
    <w:rsid w:val="005C3943"/>
    <w:rsid w:val="005C43B9"/>
    <w:rsid w:val="005C4C99"/>
    <w:rsid w:val="005C5170"/>
    <w:rsid w:val="005C557C"/>
    <w:rsid w:val="005C5924"/>
    <w:rsid w:val="005C595C"/>
    <w:rsid w:val="005C5C17"/>
    <w:rsid w:val="005C6EE0"/>
    <w:rsid w:val="005C71AE"/>
    <w:rsid w:val="005D00A5"/>
    <w:rsid w:val="005D0C8C"/>
    <w:rsid w:val="005D1264"/>
    <w:rsid w:val="005D1415"/>
    <w:rsid w:val="005D1713"/>
    <w:rsid w:val="005D25B9"/>
    <w:rsid w:val="005D26A5"/>
    <w:rsid w:val="005D4467"/>
    <w:rsid w:val="005D4497"/>
    <w:rsid w:val="005D502F"/>
    <w:rsid w:val="005D6A37"/>
    <w:rsid w:val="005D6B90"/>
    <w:rsid w:val="005D7243"/>
    <w:rsid w:val="005D793F"/>
    <w:rsid w:val="005D7CDB"/>
    <w:rsid w:val="005E0484"/>
    <w:rsid w:val="005E0645"/>
    <w:rsid w:val="005E1E3F"/>
    <w:rsid w:val="005E2FC6"/>
    <w:rsid w:val="005E3695"/>
    <w:rsid w:val="005E3D06"/>
    <w:rsid w:val="005E3F02"/>
    <w:rsid w:val="005E4623"/>
    <w:rsid w:val="005E4786"/>
    <w:rsid w:val="005E48D3"/>
    <w:rsid w:val="005E4C37"/>
    <w:rsid w:val="005E4FBA"/>
    <w:rsid w:val="005E6288"/>
    <w:rsid w:val="005E642B"/>
    <w:rsid w:val="005E78B7"/>
    <w:rsid w:val="005F1309"/>
    <w:rsid w:val="005F1D8C"/>
    <w:rsid w:val="005F222D"/>
    <w:rsid w:val="005F29D9"/>
    <w:rsid w:val="005F3380"/>
    <w:rsid w:val="005F3A19"/>
    <w:rsid w:val="005F48C4"/>
    <w:rsid w:val="005F4CD6"/>
    <w:rsid w:val="005F562F"/>
    <w:rsid w:val="005F6660"/>
    <w:rsid w:val="005F74DF"/>
    <w:rsid w:val="005F78B5"/>
    <w:rsid w:val="00600999"/>
    <w:rsid w:val="00600CA7"/>
    <w:rsid w:val="00600FA0"/>
    <w:rsid w:val="0060141B"/>
    <w:rsid w:val="00601A45"/>
    <w:rsid w:val="00601DCF"/>
    <w:rsid w:val="0060301B"/>
    <w:rsid w:val="0060331A"/>
    <w:rsid w:val="00603782"/>
    <w:rsid w:val="00603829"/>
    <w:rsid w:val="00603ACA"/>
    <w:rsid w:val="00603B29"/>
    <w:rsid w:val="00603E0B"/>
    <w:rsid w:val="00604001"/>
    <w:rsid w:val="006043D9"/>
    <w:rsid w:val="006049A3"/>
    <w:rsid w:val="00605269"/>
    <w:rsid w:val="00605563"/>
    <w:rsid w:val="0060620B"/>
    <w:rsid w:val="006062EE"/>
    <w:rsid w:val="006064CF"/>
    <w:rsid w:val="00606731"/>
    <w:rsid w:val="00606891"/>
    <w:rsid w:val="006103E1"/>
    <w:rsid w:val="006108E8"/>
    <w:rsid w:val="00610957"/>
    <w:rsid w:val="00610E1D"/>
    <w:rsid w:val="0061193C"/>
    <w:rsid w:val="00611BDA"/>
    <w:rsid w:val="00612464"/>
    <w:rsid w:val="00612BE6"/>
    <w:rsid w:val="00612C3D"/>
    <w:rsid w:val="0061391D"/>
    <w:rsid w:val="00613ABD"/>
    <w:rsid w:val="00614780"/>
    <w:rsid w:val="006147B1"/>
    <w:rsid w:val="0061561D"/>
    <w:rsid w:val="00615DB9"/>
    <w:rsid w:val="00620304"/>
    <w:rsid w:val="006207F9"/>
    <w:rsid w:val="006210F4"/>
    <w:rsid w:val="00621575"/>
    <w:rsid w:val="00621E02"/>
    <w:rsid w:val="00622E93"/>
    <w:rsid w:val="00623013"/>
    <w:rsid w:val="00623D44"/>
    <w:rsid w:val="0062423E"/>
    <w:rsid w:val="0062486E"/>
    <w:rsid w:val="00624D0D"/>
    <w:rsid w:val="00624DE6"/>
    <w:rsid w:val="006255E3"/>
    <w:rsid w:val="00625E08"/>
    <w:rsid w:val="00625E2C"/>
    <w:rsid w:val="006304EE"/>
    <w:rsid w:val="006305A9"/>
    <w:rsid w:val="00630A7A"/>
    <w:rsid w:val="006311A0"/>
    <w:rsid w:val="006331CA"/>
    <w:rsid w:val="00634854"/>
    <w:rsid w:val="00635983"/>
    <w:rsid w:val="00635A02"/>
    <w:rsid w:val="00635E99"/>
    <w:rsid w:val="00636686"/>
    <w:rsid w:val="00636884"/>
    <w:rsid w:val="00636CCF"/>
    <w:rsid w:val="00636F99"/>
    <w:rsid w:val="00640051"/>
    <w:rsid w:val="00640C4D"/>
    <w:rsid w:val="00640CB9"/>
    <w:rsid w:val="006416D0"/>
    <w:rsid w:val="00641B25"/>
    <w:rsid w:val="0064217C"/>
    <w:rsid w:val="00642348"/>
    <w:rsid w:val="006431F6"/>
    <w:rsid w:val="00644166"/>
    <w:rsid w:val="006448C9"/>
    <w:rsid w:val="00645205"/>
    <w:rsid w:val="00645247"/>
    <w:rsid w:val="00645289"/>
    <w:rsid w:val="00645435"/>
    <w:rsid w:val="00645A3A"/>
    <w:rsid w:val="00645CFD"/>
    <w:rsid w:val="00645E6A"/>
    <w:rsid w:val="0064665F"/>
    <w:rsid w:val="00646EC5"/>
    <w:rsid w:val="006470D9"/>
    <w:rsid w:val="00647168"/>
    <w:rsid w:val="00650671"/>
    <w:rsid w:val="006509B2"/>
    <w:rsid w:val="0065303B"/>
    <w:rsid w:val="00653841"/>
    <w:rsid w:val="006546AA"/>
    <w:rsid w:val="00654BFF"/>
    <w:rsid w:val="00655E80"/>
    <w:rsid w:val="006564C2"/>
    <w:rsid w:val="00657D70"/>
    <w:rsid w:val="00657EF2"/>
    <w:rsid w:val="006602B4"/>
    <w:rsid w:val="006604F3"/>
    <w:rsid w:val="006615A1"/>
    <w:rsid w:val="00662791"/>
    <w:rsid w:val="00662ED7"/>
    <w:rsid w:val="00663852"/>
    <w:rsid w:val="00663CCB"/>
    <w:rsid w:val="0066593A"/>
    <w:rsid w:val="00665CE2"/>
    <w:rsid w:val="00666238"/>
    <w:rsid w:val="006669A0"/>
    <w:rsid w:val="00667264"/>
    <w:rsid w:val="00667834"/>
    <w:rsid w:val="00667B10"/>
    <w:rsid w:val="00670617"/>
    <w:rsid w:val="006708B2"/>
    <w:rsid w:val="00671E81"/>
    <w:rsid w:val="00673050"/>
    <w:rsid w:val="006742D3"/>
    <w:rsid w:val="00674C16"/>
    <w:rsid w:val="00674C98"/>
    <w:rsid w:val="00674CC4"/>
    <w:rsid w:val="0067554D"/>
    <w:rsid w:val="00675599"/>
    <w:rsid w:val="006756D9"/>
    <w:rsid w:val="00675C5D"/>
    <w:rsid w:val="00676021"/>
    <w:rsid w:val="0067658D"/>
    <w:rsid w:val="00676F24"/>
    <w:rsid w:val="00677BA8"/>
    <w:rsid w:val="00677EC6"/>
    <w:rsid w:val="00680549"/>
    <w:rsid w:val="00680FC8"/>
    <w:rsid w:val="00681164"/>
    <w:rsid w:val="00681800"/>
    <w:rsid w:val="00681B8C"/>
    <w:rsid w:val="006827D4"/>
    <w:rsid w:val="00682B9E"/>
    <w:rsid w:val="00683E76"/>
    <w:rsid w:val="00683F5D"/>
    <w:rsid w:val="00684315"/>
    <w:rsid w:val="006844B1"/>
    <w:rsid w:val="00684BD4"/>
    <w:rsid w:val="00684EBE"/>
    <w:rsid w:val="00685FDB"/>
    <w:rsid w:val="006879B6"/>
    <w:rsid w:val="006900A7"/>
    <w:rsid w:val="00690502"/>
    <w:rsid w:val="0069086A"/>
    <w:rsid w:val="0069148B"/>
    <w:rsid w:val="006919EF"/>
    <w:rsid w:val="00691D5A"/>
    <w:rsid w:val="00691E9D"/>
    <w:rsid w:val="006927B7"/>
    <w:rsid w:val="00692EA7"/>
    <w:rsid w:val="0069331A"/>
    <w:rsid w:val="0069341C"/>
    <w:rsid w:val="0069360C"/>
    <w:rsid w:val="00693C74"/>
    <w:rsid w:val="0069430C"/>
    <w:rsid w:val="0069635A"/>
    <w:rsid w:val="0069689B"/>
    <w:rsid w:val="0069717A"/>
    <w:rsid w:val="00697421"/>
    <w:rsid w:val="006A0A96"/>
    <w:rsid w:val="006A10D7"/>
    <w:rsid w:val="006A173D"/>
    <w:rsid w:val="006A2285"/>
    <w:rsid w:val="006A3605"/>
    <w:rsid w:val="006A3A89"/>
    <w:rsid w:val="006A4733"/>
    <w:rsid w:val="006A5D76"/>
    <w:rsid w:val="006A65B1"/>
    <w:rsid w:val="006A6CC7"/>
    <w:rsid w:val="006A7CA7"/>
    <w:rsid w:val="006B06A2"/>
    <w:rsid w:val="006B2A42"/>
    <w:rsid w:val="006B2BFD"/>
    <w:rsid w:val="006B2F58"/>
    <w:rsid w:val="006B2FA0"/>
    <w:rsid w:val="006B34A8"/>
    <w:rsid w:val="006B384C"/>
    <w:rsid w:val="006B39C2"/>
    <w:rsid w:val="006B3BB5"/>
    <w:rsid w:val="006B520B"/>
    <w:rsid w:val="006B52DA"/>
    <w:rsid w:val="006B5E17"/>
    <w:rsid w:val="006B60C6"/>
    <w:rsid w:val="006B62D4"/>
    <w:rsid w:val="006C0152"/>
    <w:rsid w:val="006C0499"/>
    <w:rsid w:val="006C1089"/>
    <w:rsid w:val="006C10FE"/>
    <w:rsid w:val="006C11D5"/>
    <w:rsid w:val="006C1E0D"/>
    <w:rsid w:val="006C24CC"/>
    <w:rsid w:val="006C2A86"/>
    <w:rsid w:val="006C2D87"/>
    <w:rsid w:val="006C31EA"/>
    <w:rsid w:val="006C3F49"/>
    <w:rsid w:val="006C4E4B"/>
    <w:rsid w:val="006C50EE"/>
    <w:rsid w:val="006C5CDC"/>
    <w:rsid w:val="006C5EA7"/>
    <w:rsid w:val="006C6188"/>
    <w:rsid w:val="006C6BFA"/>
    <w:rsid w:val="006C7511"/>
    <w:rsid w:val="006C788A"/>
    <w:rsid w:val="006C7A4B"/>
    <w:rsid w:val="006D0611"/>
    <w:rsid w:val="006D1374"/>
    <w:rsid w:val="006D371B"/>
    <w:rsid w:val="006D397C"/>
    <w:rsid w:val="006D4A74"/>
    <w:rsid w:val="006D5BB9"/>
    <w:rsid w:val="006D5BF0"/>
    <w:rsid w:val="006D61A8"/>
    <w:rsid w:val="006D6390"/>
    <w:rsid w:val="006D661D"/>
    <w:rsid w:val="006D662A"/>
    <w:rsid w:val="006D6A25"/>
    <w:rsid w:val="006D6DCB"/>
    <w:rsid w:val="006D738C"/>
    <w:rsid w:val="006D7934"/>
    <w:rsid w:val="006D7958"/>
    <w:rsid w:val="006D7A0E"/>
    <w:rsid w:val="006E1862"/>
    <w:rsid w:val="006E1C77"/>
    <w:rsid w:val="006E1FE5"/>
    <w:rsid w:val="006E34E5"/>
    <w:rsid w:val="006E3520"/>
    <w:rsid w:val="006E3552"/>
    <w:rsid w:val="006E381C"/>
    <w:rsid w:val="006E5066"/>
    <w:rsid w:val="006E5673"/>
    <w:rsid w:val="006E587E"/>
    <w:rsid w:val="006E7727"/>
    <w:rsid w:val="006E7A34"/>
    <w:rsid w:val="006E7E64"/>
    <w:rsid w:val="006F11FA"/>
    <w:rsid w:val="006F1592"/>
    <w:rsid w:val="006F2C3B"/>
    <w:rsid w:val="006F3556"/>
    <w:rsid w:val="006F384F"/>
    <w:rsid w:val="006F4666"/>
    <w:rsid w:val="006F47B3"/>
    <w:rsid w:val="006F4859"/>
    <w:rsid w:val="006F48D6"/>
    <w:rsid w:val="006F57F7"/>
    <w:rsid w:val="006F6404"/>
    <w:rsid w:val="006F779A"/>
    <w:rsid w:val="006F77C0"/>
    <w:rsid w:val="006F79EE"/>
    <w:rsid w:val="006F7FF5"/>
    <w:rsid w:val="007003FC"/>
    <w:rsid w:val="00700749"/>
    <w:rsid w:val="0070078C"/>
    <w:rsid w:val="007011E2"/>
    <w:rsid w:val="007026EF"/>
    <w:rsid w:val="00703C20"/>
    <w:rsid w:val="00703C40"/>
    <w:rsid w:val="007040C1"/>
    <w:rsid w:val="00704829"/>
    <w:rsid w:val="00704C93"/>
    <w:rsid w:val="00704D87"/>
    <w:rsid w:val="00705161"/>
    <w:rsid w:val="007066B8"/>
    <w:rsid w:val="0070672D"/>
    <w:rsid w:val="00706A1F"/>
    <w:rsid w:val="00706BE0"/>
    <w:rsid w:val="00706FB0"/>
    <w:rsid w:val="0070724C"/>
    <w:rsid w:val="00707413"/>
    <w:rsid w:val="0070741E"/>
    <w:rsid w:val="00707741"/>
    <w:rsid w:val="00707BA2"/>
    <w:rsid w:val="00707FD3"/>
    <w:rsid w:val="0071038A"/>
    <w:rsid w:val="00710986"/>
    <w:rsid w:val="00710D54"/>
    <w:rsid w:val="007116E4"/>
    <w:rsid w:val="007119F4"/>
    <w:rsid w:val="007129A2"/>
    <w:rsid w:val="00712FAA"/>
    <w:rsid w:val="00713209"/>
    <w:rsid w:val="00713503"/>
    <w:rsid w:val="0071589A"/>
    <w:rsid w:val="00715A97"/>
    <w:rsid w:val="00715E61"/>
    <w:rsid w:val="00717D36"/>
    <w:rsid w:val="00720496"/>
    <w:rsid w:val="007207AE"/>
    <w:rsid w:val="00720DCB"/>
    <w:rsid w:val="0072142C"/>
    <w:rsid w:val="00721545"/>
    <w:rsid w:val="0072164E"/>
    <w:rsid w:val="00721C07"/>
    <w:rsid w:val="00721C12"/>
    <w:rsid w:val="007221A7"/>
    <w:rsid w:val="00722AAA"/>
    <w:rsid w:val="007237DF"/>
    <w:rsid w:val="0072396E"/>
    <w:rsid w:val="0072399E"/>
    <w:rsid w:val="00724D08"/>
    <w:rsid w:val="0072543A"/>
    <w:rsid w:val="00726297"/>
    <w:rsid w:val="007263D9"/>
    <w:rsid w:val="007308EC"/>
    <w:rsid w:val="00730C1F"/>
    <w:rsid w:val="0073188F"/>
    <w:rsid w:val="007325FE"/>
    <w:rsid w:val="00732E1C"/>
    <w:rsid w:val="007333B3"/>
    <w:rsid w:val="007339E2"/>
    <w:rsid w:val="00733CA4"/>
    <w:rsid w:val="00734CBF"/>
    <w:rsid w:val="0073548C"/>
    <w:rsid w:val="00735851"/>
    <w:rsid w:val="007365A7"/>
    <w:rsid w:val="007366AA"/>
    <w:rsid w:val="0073745D"/>
    <w:rsid w:val="00737671"/>
    <w:rsid w:val="00741C26"/>
    <w:rsid w:val="00742256"/>
    <w:rsid w:val="00742835"/>
    <w:rsid w:val="007436B8"/>
    <w:rsid w:val="00743CA2"/>
    <w:rsid w:val="00743CB8"/>
    <w:rsid w:val="00744AC4"/>
    <w:rsid w:val="00744FFF"/>
    <w:rsid w:val="00745AEA"/>
    <w:rsid w:val="00745D19"/>
    <w:rsid w:val="0074649D"/>
    <w:rsid w:val="00746C54"/>
    <w:rsid w:val="00747DE6"/>
    <w:rsid w:val="007507AD"/>
    <w:rsid w:val="0075089E"/>
    <w:rsid w:val="00750E49"/>
    <w:rsid w:val="007512B6"/>
    <w:rsid w:val="00751A19"/>
    <w:rsid w:val="00751D2B"/>
    <w:rsid w:val="007526DD"/>
    <w:rsid w:val="00752986"/>
    <w:rsid w:val="00752B88"/>
    <w:rsid w:val="00752EC5"/>
    <w:rsid w:val="007540D2"/>
    <w:rsid w:val="007545BD"/>
    <w:rsid w:val="0075614A"/>
    <w:rsid w:val="00756437"/>
    <w:rsid w:val="0075665D"/>
    <w:rsid w:val="0075682D"/>
    <w:rsid w:val="00756874"/>
    <w:rsid w:val="00756ACB"/>
    <w:rsid w:val="00756DC8"/>
    <w:rsid w:val="00757025"/>
    <w:rsid w:val="0075736E"/>
    <w:rsid w:val="00757679"/>
    <w:rsid w:val="00757BFA"/>
    <w:rsid w:val="00760611"/>
    <w:rsid w:val="00760E00"/>
    <w:rsid w:val="00760E16"/>
    <w:rsid w:val="0076346E"/>
    <w:rsid w:val="00763C91"/>
    <w:rsid w:val="007646EB"/>
    <w:rsid w:val="00764B12"/>
    <w:rsid w:val="007658CF"/>
    <w:rsid w:val="00767737"/>
    <w:rsid w:val="007678BA"/>
    <w:rsid w:val="00770521"/>
    <w:rsid w:val="0077256C"/>
    <w:rsid w:val="00772EEB"/>
    <w:rsid w:val="007736CF"/>
    <w:rsid w:val="00773E49"/>
    <w:rsid w:val="00774CC2"/>
    <w:rsid w:val="0077650B"/>
    <w:rsid w:val="007767B2"/>
    <w:rsid w:val="00776F72"/>
    <w:rsid w:val="0077700A"/>
    <w:rsid w:val="007771B0"/>
    <w:rsid w:val="00777298"/>
    <w:rsid w:val="00777984"/>
    <w:rsid w:val="00777C85"/>
    <w:rsid w:val="0078005E"/>
    <w:rsid w:val="00780875"/>
    <w:rsid w:val="00781023"/>
    <w:rsid w:val="00781202"/>
    <w:rsid w:val="00781508"/>
    <w:rsid w:val="00781AE4"/>
    <w:rsid w:val="00781CC8"/>
    <w:rsid w:val="00781E62"/>
    <w:rsid w:val="007831B0"/>
    <w:rsid w:val="00784592"/>
    <w:rsid w:val="00784890"/>
    <w:rsid w:val="00784BF2"/>
    <w:rsid w:val="00784DC3"/>
    <w:rsid w:val="0078551A"/>
    <w:rsid w:val="007857B6"/>
    <w:rsid w:val="00785BF2"/>
    <w:rsid w:val="00785E7F"/>
    <w:rsid w:val="007860DD"/>
    <w:rsid w:val="0078634F"/>
    <w:rsid w:val="007864FE"/>
    <w:rsid w:val="0078792C"/>
    <w:rsid w:val="0079000A"/>
    <w:rsid w:val="00790336"/>
    <w:rsid w:val="007905B5"/>
    <w:rsid w:val="007908B1"/>
    <w:rsid w:val="007912F6"/>
    <w:rsid w:val="007914B7"/>
    <w:rsid w:val="00791DD0"/>
    <w:rsid w:val="00792320"/>
    <w:rsid w:val="007924C0"/>
    <w:rsid w:val="00792DD6"/>
    <w:rsid w:val="00792DF9"/>
    <w:rsid w:val="00793E76"/>
    <w:rsid w:val="0079460E"/>
    <w:rsid w:val="007948B6"/>
    <w:rsid w:val="007950BC"/>
    <w:rsid w:val="007951A4"/>
    <w:rsid w:val="00795AA9"/>
    <w:rsid w:val="00796F5F"/>
    <w:rsid w:val="007972C8"/>
    <w:rsid w:val="007973E3"/>
    <w:rsid w:val="007A01AD"/>
    <w:rsid w:val="007A040E"/>
    <w:rsid w:val="007A108F"/>
    <w:rsid w:val="007A1289"/>
    <w:rsid w:val="007A210A"/>
    <w:rsid w:val="007A23ED"/>
    <w:rsid w:val="007A24A4"/>
    <w:rsid w:val="007A28A6"/>
    <w:rsid w:val="007A2E36"/>
    <w:rsid w:val="007A4580"/>
    <w:rsid w:val="007A4B84"/>
    <w:rsid w:val="007A5238"/>
    <w:rsid w:val="007A6225"/>
    <w:rsid w:val="007A6C9E"/>
    <w:rsid w:val="007A7319"/>
    <w:rsid w:val="007A754B"/>
    <w:rsid w:val="007B130E"/>
    <w:rsid w:val="007B183C"/>
    <w:rsid w:val="007B213C"/>
    <w:rsid w:val="007B25A3"/>
    <w:rsid w:val="007B26C2"/>
    <w:rsid w:val="007B2F6D"/>
    <w:rsid w:val="007B36DB"/>
    <w:rsid w:val="007B3982"/>
    <w:rsid w:val="007B4A13"/>
    <w:rsid w:val="007B4BFC"/>
    <w:rsid w:val="007B4C54"/>
    <w:rsid w:val="007B4DB3"/>
    <w:rsid w:val="007B52F5"/>
    <w:rsid w:val="007B5434"/>
    <w:rsid w:val="007B54A1"/>
    <w:rsid w:val="007B5520"/>
    <w:rsid w:val="007B5855"/>
    <w:rsid w:val="007B6279"/>
    <w:rsid w:val="007B7809"/>
    <w:rsid w:val="007B7AAC"/>
    <w:rsid w:val="007B7F47"/>
    <w:rsid w:val="007C0E7D"/>
    <w:rsid w:val="007C1E35"/>
    <w:rsid w:val="007C1E52"/>
    <w:rsid w:val="007C1EAC"/>
    <w:rsid w:val="007C22DD"/>
    <w:rsid w:val="007C266A"/>
    <w:rsid w:val="007C2703"/>
    <w:rsid w:val="007C2F23"/>
    <w:rsid w:val="007C3C20"/>
    <w:rsid w:val="007C40AA"/>
    <w:rsid w:val="007C6301"/>
    <w:rsid w:val="007C7805"/>
    <w:rsid w:val="007C7EBA"/>
    <w:rsid w:val="007D016A"/>
    <w:rsid w:val="007D0912"/>
    <w:rsid w:val="007D0E17"/>
    <w:rsid w:val="007D1E50"/>
    <w:rsid w:val="007D2DBA"/>
    <w:rsid w:val="007D3208"/>
    <w:rsid w:val="007D351B"/>
    <w:rsid w:val="007D40D9"/>
    <w:rsid w:val="007D5C62"/>
    <w:rsid w:val="007D67DC"/>
    <w:rsid w:val="007D6CAE"/>
    <w:rsid w:val="007D75F3"/>
    <w:rsid w:val="007E0FE4"/>
    <w:rsid w:val="007E116C"/>
    <w:rsid w:val="007E2EAB"/>
    <w:rsid w:val="007E3014"/>
    <w:rsid w:val="007E306D"/>
    <w:rsid w:val="007E421B"/>
    <w:rsid w:val="007E54C0"/>
    <w:rsid w:val="007E5906"/>
    <w:rsid w:val="007E5EE9"/>
    <w:rsid w:val="007E5F00"/>
    <w:rsid w:val="007E6C83"/>
    <w:rsid w:val="007E74B4"/>
    <w:rsid w:val="007E79A7"/>
    <w:rsid w:val="007E7D5B"/>
    <w:rsid w:val="007F0039"/>
    <w:rsid w:val="007F21CD"/>
    <w:rsid w:val="007F2445"/>
    <w:rsid w:val="007F2564"/>
    <w:rsid w:val="007F27A9"/>
    <w:rsid w:val="007F2854"/>
    <w:rsid w:val="007F374E"/>
    <w:rsid w:val="007F38D5"/>
    <w:rsid w:val="007F45D1"/>
    <w:rsid w:val="007F48C0"/>
    <w:rsid w:val="007F5093"/>
    <w:rsid w:val="007F5CE7"/>
    <w:rsid w:val="007F6BE8"/>
    <w:rsid w:val="007F7593"/>
    <w:rsid w:val="007F7712"/>
    <w:rsid w:val="007F78BC"/>
    <w:rsid w:val="007F7DC7"/>
    <w:rsid w:val="0080034F"/>
    <w:rsid w:val="008009D3"/>
    <w:rsid w:val="008010E3"/>
    <w:rsid w:val="00801C52"/>
    <w:rsid w:val="00801DA8"/>
    <w:rsid w:val="00802769"/>
    <w:rsid w:val="0080283D"/>
    <w:rsid w:val="00803201"/>
    <w:rsid w:val="00803BB6"/>
    <w:rsid w:val="00803D34"/>
    <w:rsid w:val="00804F68"/>
    <w:rsid w:val="00805DB5"/>
    <w:rsid w:val="00805DE5"/>
    <w:rsid w:val="0080667F"/>
    <w:rsid w:val="00807555"/>
    <w:rsid w:val="00807789"/>
    <w:rsid w:val="00810ED5"/>
    <w:rsid w:val="00811AB6"/>
    <w:rsid w:val="00811BB5"/>
    <w:rsid w:val="008120B3"/>
    <w:rsid w:val="0081310E"/>
    <w:rsid w:val="00813F2B"/>
    <w:rsid w:val="00814128"/>
    <w:rsid w:val="0081482A"/>
    <w:rsid w:val="00814B4D"/>
    <w:rsid w:val="00814FEA"/>
    <w:rsid w:val="008151D5"/>
    <w:rsid w:val="00815A74"/>
    <w:rsid w:val="00815DF0"/>
    <w:rsid w:val="00816351"/>
    <w:rsid w:val="008171A3"/>
    <w:rsid w:val="00817253"/>
    <w:rsid w:val="00817731"/>
    <w:rsid w:val="008177C7"/>
    <w:rsid w:val="00817924"/>
    <w:rsid w:val="00817C8F"/>
    <w:rsid w:val="00821F2C"/>
    <w:rsid w:val="008223C7"/>
    <w:rsid w:val="00822FFC"/>
    <w:rsid w:val="008231EA"/>
    <w:rsid w:val="008231EE"/>
    <w:rsid w:val="008233C0"/>
    <w:rsid w:val="0082383A"/>
    <w:rsid w:val="00824010"/>
    <w:rsid w:val="00825B80"/>
    <w:rsid w:val="00825BAE"/>
    <w:rsid w:val="00826757"/>
    <w:rsid w:val="0082680E"/>
    <w:rsid w:val="00826910"/>
    <w:rsid w:val="0082692D"/>
    <w:rsid w:val="00826C23"/>
    <w:rsid w:val="00826CEA"/>
    <w:rsid w:val="008272FB"/>
    <w:rsid w:val="00827B33"/>
    <w:rsid w:val="0083076C"/>
    <w:rsid w:val="00831177"/>
    <w:rsid w:val="008311F8"/>
    <w:rsid w:val="00831D71"/>
    <w:rsid w:val="00832466"/>
    <w:rsid w:val="00832AB6"/>
    <w:rsid w:val="00832C0D"/>
    <w:rsid w:val="00832EF8"/>
    <w:rsid w:val="00833BCA"/>
    <w:rsid w:val="00835D9F"/>
    <w:rsid w:val="00837220"/>
    <w:rsid w:val="00837371"/>
    <w:rsid w:val="00840BE6"/>
    <w:rsid w:val="00840C66"/>
    <w:rsid w:val="00841C3F"/>
    <w:rsid w:val="00842436"/>
    <w:rsid w:val="0084295C"/>
    <w:rsid w:val="00842CE0"/>
    <w:rsid w:val="00842DF2"/>
    <w:rsid w:val="008435C9"/>
    <w:rsid w:val="008443F1"/>
    <w:rsid w:val="00844EF6"/>
    <w:rsid w:val="0084530E"/>
    <w:rsid w:val="00845CF9"/>
    <w:rsid w:val="008462D9"/>
    <w:rsid w:val="00846764"/>
    <w:rsid w:val="0084715F"/>
    <w:rsid w:val="00847393"/>
    <w:rsid w:val="008477F3"/>
    <w:rsid w:val="00847852"/>
    <w:rsid w:val="0084785B"/>
    <w:rsid w:val="00847AD0"/>
    <w:rsid w:val="008503AB"/>
    <w:rsid w:val="008503D3"/>
    <w:rsid w:val="008513BC"/>
    <w:rsid w:val="008530CA"/>
    <w:rsid w:val="008531AF"/>
    <w:rsid w:val="00853481"/>
    <w:rsid w:val="0085380D"/>
    <w:rsid w:val="008538BF"/>
    <w:rsid w:val="00853E28"/>
    <w:rsid w:val="0085415B"/>
    <w:rsid w:val="008543CB"/>
    <w:rsid w:val="00854556"/>
    <w:rsid w:val="00854AAF"/>
    <w:rsid w:val="00855386"/>
    <w:rsid w:val="00855661"/>
    <w:rsid w:val="00855E7E"/>
    <w:rsid w:val="0085677D"/>
    <w:rsid w:val="00856ABE"/>
    <w:rsid w:val="00856DAC"/>
    <w:rsid w:val="00856EE2"/>
    <w:rsid w:val="00860978"/>
    <w:rsid w:val="00862834"/>
    <w:rsid w:val="00862A9D"/>
    <w:rsid w:val="00862EBF"/>
    <w:rsid w:val="008632BC"/>
    <w:rsid w:val="00864BEC"/>
    <w:rsid w:val="00864C4C"/>
    <w:rsid w:val="00864E0E"/>
    <w:rsid w:val="00865609"/>
    <w:rsid w:val="00865B47"/>
    <w:rsid w:val="00865C3B"/>
    <w:rsid w:val="00865CFC"/>
    <w:rsid w:val="00866072"/>
    <w:rsid w:val="00866E2F"/>
    <w:rsid w:val="00866E55"/>
    <w:rsid w:val="00867DA9"/>
    <w:rsid w:val="008707C0"/>
    <w:rsid w:val="00871B8A"/>
    <w:rsid w:val="00871BC8"/>
    <w:rsid w:val="00871FDB"/>
    <w:rsid w:val="008721C1"/>
    <w:rsid w:val="0087282C"/>
    <w:rsid w:val="008728EF"/>
    <w:rsid w:val="008735E3"/>
    <w:rsid w:val="008739B6"/>
    <w:rsid w:val="008739CF"/>
    <w:rsid w:val="00873D50"/>
    <w:rsid w:val="00873DAE"/>
    <w:rsid w:val="0087431F"/>
    <w:rsid w:val="00874888"/>
    <w:rsid w:val="00875184"/>
    <w:rsid w:val="008752E6"/>
    <w:rsid w:val="00876099"/>
    <w:rsid w:val="0087629E"/>
    <w:rsid w:val="00876A87"/>
    <w:rsid w:val="00876F3C"/>
    <w:rsid w:val="008774DF"/>
    <w:rsid w:val="0087788E"/>
    <w:rsid w:val="00877937"/>
    <w:rsid w:val="00877C59"/>
    <w:rsid w:val="00877EDD"/>
    <w:rsid w:val="00877F80"/>
    <w:rsid w:val="00881F76"/>
    <w:rsid w:val="00882022"/>
    <w:rsid w:val="00884038"/>
    <w:rsid w:val="00884ADD"/>
    <w:rsid w:val="008855C7"/>
    <w:rsid w:val="00885833"/>
    <w:rsid w:val="0088611D"/>
    <w:rsid w:val="008862BB"/>
    <w:rsid w:val="008866A2"/>
    <w:rsid w:val="00887D03"/>
    <w:rsid w:val="00887D1B"/>
    <w:rsid w:val="00890215"/>
    <w:rsid w:val="008910BB"/>
    <w:rsid w:val="00891631"/>
    <w:rsid w:val="008922F7"/>
    <w:rsid w:val="00892F7F"/>
    <w:rsid w:val="0089353A"/>
    <w:rsid w:val="00893D77"/>
    <w:rsid w:val="008944F8"/>
    <w:rsid w:val="008957B3"/>
    <w:rsid w:val="0089687B"/>
    <w:rsid w:val="00896910"/>
    <w:rsid w:val="00896BCB"/>
    <w:rsid w:val="00896F64"/>
    <w:rsid w:val="0089715E"/>
    <w:rsid w:val="008978B9"/>
    <w:rsid w:val="008979CE"/>
    <w:rsid w:val="00897C03"/>
    <w:rsid w:val="00897CCC"/>
    <w:rsid w:val="008A01FD"/>
    <w:rsid w:val="008A05FE"/>
    <w:rsid w:val="008A0611"/>
    <w:rsid w:val="008A11E9"/>
    <w:rsid w:val="008A1B4E"/>
    <w:rsid w:val="008A1EA5"/>
    <w:rsid w:val="008A1EEE"/>
    <w:rsid w:val="008A2517"/>
    <w:rsid w:val="008A3058"/>
    <w:rsid w:val="008A34F1"/>
    <w:rsid w:val="008A43C6"/>
    <w:rsid w:val="008A4FFD"/>
    <w:rsid w:val="008A5585"/>
    <w:rsid w:val="008A6A05"/>
    <w:rsid w:val="008A6E8D"/>
    <w:rsid w:val="008A7782"/>
    <w:rsid w:val="008A7E6D"/>
    <w:rsid w:val="008B02BE"/>
    <w:rsid w:val="008B11E6"/>
    <w:rsid w:val="008B1979"/>
    <w:rsid w:val="008B2B5E"/>
    <w:rsid w:val="008B300E"/>
    <w:rsid w:val="008B3389"/>
    <w:rsid w:val="008B38A5"/>
    <w:rsid w:val="008B3F53"/>
    <w:rsid w:val="008B46F7"/>
    <w:rsid w:val="008B4981"/>
    <w:rsid w:val="008B4C27"/>
    <w:rsid w:val="008B6276"/>
    <w:rsid w:val="008B6E39"/>
    <w:rsid w:val="008B78D9"/>
    <w:rsid w:val="008C0091"/>
    <w:rsid w:val="008C17AC"/>
    <w:rsid w:val="008C265E"/>
    <w:rsid w:val="008C33A3"/>
    <w:rsid w:val="008C3E97"/>
    <w:rsid w:val="008C4D8D"/>
    <w:rsid w:val="008C5741"/>
    <w:rsid w:val="008C58BE"/>
    <w:rsid w:val="008C5B32"/>
    <w:rsid w:val="008C655F"/>
    <w:rsid w:val="008C6D3B"/>
    <w:rsid w:val="008C6F30"/>
    <w:rsid w:val="008C753E"/>
    <w:rsid w:val="008D1152"/>
    <w:rsid w:val="008D1E97"/>
    <w:rsid w:val="008D2186"/>
    <w:rsid w:val="008D28E3"/>
    <w:rsid w:val="008D2AA5"/>
    <w:rsid w:val="008D31DC"/>
    <w:rsid w:val="008D323F"/>
    <w:rsid w:val="008D32AD"/>
    <w:rsid w:val="008D34CA"/>
    <w:rsid w:val="008D36EE"/>
    <w:rsid w:val="008D39F8"/>
    <w:rsid w:val="008D4E1F"/>
    <w:rsid w:val="008D5075"/>
    <w:rsid w:val="008D672E"/>
    <w:rsid w:val="008D6826"/>
    <w:rsid w:val="008D72DA"/>
    <w:rsid w:val="008D7DD5"/>
    <w:rsid w:val="008E015F"/>
    <w:rsid w:val="008E04ED"/>
    <w:rsid w:val="008E074E"/>
    <w:rsid w:val="008E1352"/>
    <w:rsid w:val="008E2992"/>
    <w:rsid w:val="008E2B4F"/>
    <w:rsid w:val="008E2C9B"/>
    <w:rsid w:val="008E382E"/>
    <w:rsid w:val="008E3830"/>
    <w:rsid w:val="008E3E41"/>
    <w:rsid w:val="008E45A9"/>
    <w:rsid w:val="008E48D1"/>
    <w:rsid w:val="008E5370"/>
    <w:rsid w:val="008E58B5"/>
    <w:rsid w:val="008E67C5"/>
    <w:rsid w:val="008F04BE"/>
    <w:rsid w:val="008F04FF"/>
    <w:rsid w:val="008F0B0F"/>
    <w:rsid w:val="008F1C1A"/>
    <w:rsid w:val="008F4457"/>
    <w:rsid w:val="008F5254"/>
    <w:rsid w:val="008F621B"/>
    <w:rsid w:val="008F69AF"/>
    <w:rsid w:val="008F7720"/>
    <w:rsid w:val="008F7B17"/>
    <w:rsid w:val="008F7C25"/>
    <w:rsid w:val="0090240A"/>
    <w:rsid w:val="009028A7"/>
    <w:rsid w:val="00902D68"/>
    <w:rsid w:val="00902E46"/>
    <w:rsid w:val="009031DA"/>
    <w:rsid w:val="00903367"/>
    <w:rsid w:val="00903EA4"/>
    <w:rsid w:val="00903EF7"/>
    <w:rsid w:val="00903F90"/>
    <w:rsid w:val="00904965"/>
    <w:rsid w:val="00904D5F"/>
    <w:rsid w:val="0090517A"/>
    <w:rsid w:val="009058CD"/>
    <w:rsid w:val="00905B4D"/>
    <w:rsid w:val="00906205"/>
    <w:rsid w:val="0090621B"/>
    <w:rsid w:val="00906313"/>
    <w:rsid w:val="009075A4"/>
    <w:rsid w:val="00907E5B"/>
    <w:rsid w:val="009103DB"/>
    <w:rsid w:val="00911042"/>
    <w:rsid w:val="0091161D"/>
    <w:rsid w:val="009117D5"/>
    <w:rsid w:val="0091240F"/>
    <w:rsid w:val="0091254E"/>
    <w:rsid w:val="00912CAB"/>
    <w:rsid w:val="00913CA8"/>
    <w:rsid w:val="00913EE3"/>
    <w:rsid w:val="00914217"/>
    <w:rsid w:val="00914566"/>
    <w:rsid w:val="00914B43"/>
    <w:rsid w:val="00915246"/>
    <w:rsid w:val="00915552"/>
    <w:rsid w:val="00915C3A"/>
    <w:rsid w:val="00916257"/>
    <w:rsid w:val="0091655D"/>
    <w:rsid w:val="0091679A"/>
    <w:rsid w:val="00916D4B"/>
    <w:rsid w:val="00916DBB"/>
    <w:rsid w:val="009170A8"/>
    <w:rsid w:val="0091796E"/>
    <w:rsid w:val="00917D1F"/>
    <w:rsid w:val="0092050C"/>
    <w:rsid w:val="0092147B"/>
    <w:rsid w:val="009216EF"/>
    <w:rsid w:val="00921883"/>
    <w:rsid w:val="009218EE"/>
    <w:rsid w:val="0092195E"/>
    <w:rsid w:val="0092277E"/>
    <w:rsid w:val="00922A8D"/>
    <w:rsid w:val="00922EB8"/>
    <w:rsid w:val="009230F9"/>
    <w:rsid w:val="009243EF"/>
    <w:rsid w:val="00924D51"/>
    <w:rsid w:val="00924E2C"/>
    <w:rsid w:val="009278FF"/>
    <w:rsid w:val="00927B9E"/>
    <w:rsid w:val="00927F71"/>
    <w:rsid w:val="00930024"/>
    <w:rsid w:val="00930A36"/>
    <w:rsid w:val="00930E09"/>
    <w:rsid w:val="009319B6"/>
    <w:rsid w:val="00931DD4"/>
    <w:rsid w:val="00931E06"/>
    <w:rsid w:val="009329F1"/>
    <w:rsid w:val="00932AB7"/>
    <w:rsid w:val="00933974"/>
    <w:rsid w:val="0093398A"/>
    <w:rsid w:val="0093445B"/>
    <w:rsid w:val="009347F2"/>
    <w:rsid w:val="00934F2C"/>
    <w:rsid w:val="00935FAA"/>
    <w:rsid w:val="0093763D"/>
    <w:rsid w:val="009378C7"/>
    <w:rsid w:val="00937AE7"/>
    <w:rsid w:val="00937E20"/>
    <w:rsid w:val="00937E6C"/>
    <w:rsid w:val="009401DF"/>
    <w:rsid w:val="0094038E"/>
    <w:rsid w:val="009403F7"/>
    <w:rsid w:val="009405E1"/>
    <w:rsid w:val="00941742"/>
    <w:rsid w:val="0094192D"/>
    <w:rsid w:val="00941A32"/>
    <w:rsid w:val="00942BCF"/>
    <w:rsid w:val="00942C90"/>
    <w:rsid w:val="00942FDA"/>
    <w:rsid w:val="009431E7"/>
    <w:rsid w:val="00943A91"/>
    <w:rsid w:val="00943BDE"/>
    <w:rsid w:val="0094460C"/>
    <w:rsid w:val="00944E49"/>
    <w:rsid w:val="00944FC3"/>
    <w:rsid w:val="00945611"/>
    <w:rsid w:val="0094623B"/>
    <w:rsid w:val="0094657F"/>
    <w:rsid w:val="009465B1"/>
    <w:rsid w:val="00946CDF"/>
    <w:rsid w:val="00946FFC"/>
    <w:rsid w:val="00947247"/>
    <w:rsid w:val="00947441"/>
    <w:rsid w:val="009478AF"/>
    <w:rsid w:val="00947CFB"/>
    <w:rsid w:val="00947D9F"/>
    <w:rsid w:val="0095139B"/>
    <w:rsid w:val="00951DCE"/>
    <w:rsid w:val="009525F5"/>
    <w:rsid w:val="00952BD8"/>
    <w:rsid w:val="00953193"/>
    <w:rsid w:val="00953883"/>
    <w:rsid w:val="00953A23"/>
    <w:rsid w:val="00953B61"/>
    <w:rsid w:val="009540A2"/>
    <w:rsid w:val="00954612"/>
    <w:rsid w:val="00954ED7"/>
    <w:rsid w:val="0095507C"/>
    <w:rsid w:val="009559A2"/>
    <w:rsid w:val="0095644C"/>
    <w:rsid w:val="00956A75"/>
    <w:rsid w:val="00957F17"/>
    <w:rsid w:val="00957FBE"/>
    <w:rsid w:val="00960785"/>
    <w:rsid w:val="00960A60"/>
    <w:rsid w:val="00960CD3"/>
    <w:rsid w:val="00960E8C"/>
    <w:rsid w:val="0096144F"/>
    <w:rsid w:val="0096180E"/>
    <w:rsid w:val="00961932"/>
    <w:rsid w:val="00961DB4"/>
    <w:rsid w:val="0096204A"/>
    <w:rsid w:val="009630AE"/>
    <w:rsid w:val="00963296"/>
    <w:rsid w:val="00964CC3"/>
    <w:rsid w:val="009654A0"/>
    <w:rsid w:val="009657DE"/>
    <w:rsid w:val="00965A95"/>
    <w:rsid w:val="009665F6"/>
    <w:rsid w:val="00966657"/>
    <w:rsid w:val="00967CFB"/>
    <w:rsid w:val="009704B4"/>
    <w:rsid w:val="0097079E"/>
    <w:rsid w:val="00971594"/>
    <w:rsid w:val="009715DA"/>
    <w:rsid w:val="00972566"/>
    <w:rsid w:val="00972A46"/>
    <w:rsid w:val="00972C88"/>
    <w:rsid w:val="00972D3C"/>
    <w:rsid w:val="00973408"/>
    <w:rsid w:val="00973F28"/>
    <w:rsid w:val="00973FA2"/>
    <w:rsid w:val="00974124"/>
    <w:rsid w:val="00974134"/>
    <w:rsid w:val="00974361"/>
    <w:rsid w:val="0097454F"/>
    <w:rsid w:val="0097525B"/>
    <w:rsid w:val="009758D9"/>
    <w:rsid w:val="0097726E"/>
    <w:rsid w:val="0097736F"/>
    <w:rsid w:val="009773D7"/>
    <w:rsid w:val="0097790E"/>
    <w:rsid w:val="00981D9F"/>
    <w:rsid w:val="00982A88"/>
    <w:rsid w:val="00982ED5"/>
    <w:rsid w:val="0098461A"/>
    <w:rsid w:val="00985808"/>
    <w:rsid w:val="00985935"/>
    <w:rsid w:val="0099093D"/>
    <w:rsid w:val="00990CEF"/>
    <w:rsid w:val="00990E77"/>
    <w:rsid w:val="00990EC6"/>
    <w:rsid w:val="0099118A"/>
    <w:rsid w:val="00992FE8"/>
    <w:rsid w:val="009930E9"/>
    <w:rsid w:val="0099318B"/>
    <w:rsid w:val="00993768"/>
    <w:rsid w:val="0099521D"/>
    <w:rsid w:val="009954CA"/>
    <w:rsid w:val="00995635"/>
    <w:rsid w:val="00996229"/>
    <w:rsid w:val="00997199"/>
    <w:rsid w:val="00997AFD"/>
    <w:rsid w:val="009A029F"/>
    <w:rsid w:val="009A02D8"/>
    <w:rsid w:val="009A0E1A"/>
    <w:rsid w:val="009A10DE"/>
    <w:rsid w:val="009A125B"/>
    <w:rsid w:val="009A222F"/>
    <w:rsid w:val="009A285C"/>
    <w:rsid w:val="009A2E66"/>
    <w:rsid w:val="009A2FE6"/>
    <w:rsid w:val="009A3332"/>
    <w:rsid w:val="009A4E1E"/>
    <w:rsid w:val="009A5A09"/>
    <w:rsid w:val="009A663C"/>
    <w:rsid w:val="009A6A2C"/>
    <w:rsid w:val="009A6F45"/>
    <w:rsid w:val="009A7485"/>
    <w:rsid w:val="009B096D"/>
    <w:rsid w:val="009B0D8E"/>
    <w:rsid w:val="009B1D77"/>
    <w:rsid w:val="009B1F2D"/>
    <w:rsid w:val="009B2394"/>
    <w:rsid w:val="009B26FB"/>
    <w:rsid w:val="009B3CB4"/>
    <w:rsid w:val="009B45D1"/>
    <w:rsid w:val="009B4C63"/>
    <w:rsid w:val="009B5E26"/>
    <w:rsid w:val="009B64D0"/>
    <w:rsid w:val="009B6BA5"/>
    <w:rsid w:val="009B7182"/>
    <w:rsid w:val="009C10F9"/>
    <w:rsid w:val="009C129B"/>
    <w:rsid w:val="009C159F"/>
    <w:rsid w:val="009C15A1"/>
    <w:rsid w:val="009C1B9C"/>
    <w:rsid w:val="009C1BC0"/>
    <w:rsid w:val="009C1EB5"/>
    <w:rsid w:val="009C21BE"/>
    <w:rsid w:val="009C229C"/>
    <w:rsid w:val="009C2CD7"/>
    <w:rsid w:val="009C33C2"/>
    <w:rsid w:val="009C342D"/>
    <w:rsid w:val="009C3451"/>
    <w:rsid w:val="009C3E11"/>
    <w:rsid w:val="009C4B30"/>
    <w:rsid w:val="009C6B6F"/>
    <w:rsid w:val="009C7372"/>
    <w:rsid w:val="009D0911"/>
    <w:rsid w:val="009D0A7F"/>
    <w:rsid w:val="009D0C0F"/>
    <w:rsid w:val="009D11EC"/>
    <w:rsid w:val="009D1807"/>
    <w:rsid w:val="009D1BD0"/>
    <w:rsid w:val="009D1C74"/>
    <w:rsid w:val="009D1FCC"/>
    <w:rsid w:val="009D25E3"/>
    <w:rsid w:val="009D3D0B"/>
    <w:rsid w:val="009D4705"/>
    <w:rsid w:val="009D49BC"/>
    <w:rsid w:val="009D4C21"/>
    <w:rsid w:val="009D543B"/>
    <w:rsid w:val="009D578A"/>
    <w:rsid w:val="009D589B"/>
    <w:rsid w:val="009D5ABE"/>
    <w:rsid w:val="009D5C88"/>
    <w:rsid w:val="009D5DD0"/>
    <w:rsid w:val="009D6957"/>
    <w:rsid w:val="009D6B2B"/>
    <w:rsid w:val="009D7188"/>
    <w:rsid w:val="009D74CD"/>
    <w:rsid w:val="009D793E"/>
    <w:rsid w:val="009D79AB"/>
    <w:rsid w:val="009E0BBC"/>
    <w:rsid w:val="009E111F"/>
    <w:rsid w:val="009E1876"/>
    <w:rsid w:val="009E20EF"/>
    <w:rsid w:val="009E2926"/>
    <w:rsid w:val="009E2E0E"/>
    <w:rsid w:val="009E2F39"/>
    <w:rsid w:val="009E2FD3"/>
    <w:rsid w:val="009E314A"/>
    <w:rsid w:val="009E3E03"/>
    <w:rsid w:val="009E4019"/>
    <w:rsid w:val="009E438B"/>
    <w:rsid w:val="009E45E5"/>
    <w:rsid w:val="009E4A2A"/>
    <w:rsid w:val="009E4C34"/>
    <w:rsid w:val="009E5C1B"/>
    <w:rsid w:val="009E6332"/>
    <w:rsid w:val="009E64C3"/>
    <w:rsid w:val="009E6B44"/>
    <w:rsid w:val="009E7585"/>
    <w:rsid w:val="009E797F"/>
    <w:rsid w:val="009F020D"/>
    <w:rsid w:val="009F0928"/>
    <w:rsid w:val="009F0DC3"/>
    <w:rsid w:val="009F1152"/>
    <w:rsid w:val="009F1CBE"/>
    <w:rsid w:val="009F2293"/>
    <w:rsid w:val="009F265D"/>
    <w:rsid w:val="009F28D5"/>
    <w:rsid w:val="009F2F2E"/>
    <w:rsid w:val="009F2FE9"/>
    <w:rsid w:val="009F377B"/>
    <w:rsid w:val="009F3A2D"/>
    <w:rsid w:val="009F3E55"/>
    <w:rsid w:val="009F43FB"/>
    <w:rsid w:val="009F4830"/>
    <w:rsid w:val="009F6014"/>
    <w:rsid w:val="009F640B"/>
    <w:rsid w:val="009F69FB"/>
    <w:rsid w:val="009F78E8"/>
    <w:rsid w:val="009F7FCC"/>
    <w:rsid w:val="00A00AE9"/>
    <w:rsid w:val="00A00FB0"/>
    <w:rsid w:val="00A0110D"/>
    <w:rsid w:val="00A0236F"/>
    <w:rsid w:val="00A02F80"/>
    <w:rsid w:val="00A03E13"/>
    <w:rsid w:val="00A04BCA"/>
    <w:rsid w:val="00A04ECC"/>
    <w:rsid w:val="00A05318"/>
    <w:rsid w:val="00A06746"/>
    <w:rsid w:val="00A07446"/>
    <w:rsid w:val="00A07A48"/>
    <w:rsid w:val="00A103CF"/>
    <w:rsid w:val="00A1066C"/>
    <w:rsid w:val="00A10D81"/>
    <w:rsid w:val="00A111EF"/>
    <w:rsid w:val="00A1200A"/>
    <w:rsid w:val="00A120D8"/>
    <w:rsid w:val="00A12C9A"/>
    <w:rsid w:val="00A13F24"/>
    <w:rsid w:val="00A15BD6"/>
    <w:rsid w:val="00A16747"/>
    <w:rsid w:val="00A16B00"/>
    <w:rsid w:val="00A16B41"/>
    <w:rsid w:val="00A16FF2"/>
    <w:rsid w:val="00A17077"/>
    <w:rsid w:val="00A17E62"/>
    <w:rsid w:val="00A202FC"/>
    <w:rsid w:val="00A20474"/>
    <w:rsid w:val="00A22016"/>
    <w:rsid w:val="00A22076"/>
    <w:rsid w:val="00A23ED7"/>
    <w:rsid w:val="00A254DD"/>
    <w:rsid w:val="00A2595A"/>
    <w:rsid w:val="00A25C8A"/>
    <w:rsid w:val="00A261FC"/>
    <w:rsid w:val="00A262CB"/>
    <w:rsid w:val="00A2668C"/>
    <w:rsid w:val="00A27641"/>
    <w:rsid w:val="00A27991"/>
    <w:rsid w:val="00A301A7"/>
    <w:rsid w:val="00A301F4"/>
    <w:rsid w:val="00A3027F"/>
    <w:rsid w:val="00A30288"/>
    <w:rsid w:val="00A31156"/>
    <w:rsid w:val="00A31351"/>
    <w:rsid w:val="00A314DA"/>
    <w:rsid w:val="00A31C27"/>
    <w:rsid w:val="00A31E79"/>
    <w:rsid w:val="00A3227E"/>
    <w:rsid w:val="00A3231E"/>
    <w:rsid w:val="00A329FB"/>
    <w:rsid w:val="00A32FC6"/>
    <w:rsid w:val="00A33062"/>
    <w:rsid w:val="00A3356F"/>
    <w:rsid w:val="00A3367A"/>
    <w:rsid w:val="00A336F7"/>
    <w:rsid w:val="00A3411F"/>
    <w:rsid w:val="00A346B3"/>
    <w:rsid w:val="00A3604F"/>
    <w:rsid w:val="00A36355"/>
    <w:rsid w:val="00A36735"/>
    <w:rsid w:val="00A3699D"/>
    <w:rsid w:val="00A36D76"/>
    <w:rsid w:val="00A37BBA"/>
    <w:rsid w:val="00A402C8"/>
    <w:rsid w:val="00A40371"/>
    <w:rsid w:val="00A40895"/>
    <w:rsid w:val="00A40B42"/>
    <w:rsid w:val="00A41736"/>
    <w:rsid w:val="00A41EA9"/>
    <w:rsid w:val="00A4246F"/>
    <w:rsid w:val="00A424DF"/>
    <w:rsid w:val="00A42B81"/>
    <w:rsid w:val="00A42C26"/>
    <w:rsid w:val="00A434DA"/>
    <w:rsid w:val="00A43A40"/>
    <w:rsid w:val="00A4402D"/>
    <w:rsid w:val="00A453E9"/>
    <w:rsid w:val="00A4564E"/>
    <w:rsid w:val="00A4594C"/>
    <w:rsid w:val="00A45956"/>
    <w:rsid w:val="00A46235"/>
    <w:rsid w:val="00A463CD"/>
    <w:rsid w:val="00A46874"/>
    <w:rsid w:val="00A47709"/>
    <w:rsid w:val="00A47EA5"/>
    <w:rsid w:val="00A50048"/>
    <w:rsid w:val="00A5007F"/>
    <w:rsid w:val="00A502A8"/>
    <w:rsid w:val="00A50EAB"/>
    <w:rsid w:val="00A53A8E"/>
    <w:rsid w:val="00A54840"/>
    <w:rsid w:val="00A54BAC"/>
    <w:rsid w:val="00A54E9C"/>
    <w:rsid w:val="00A5557E"/>
    <w:rsid w:val="00A5570E"/>
    <w:rsid w:val="00A55CF4"/>
    <w:rsid w:val="00A5611B"/>
    <w:rsid w:val="00A56888"/>
    <w:rsid w:val="00A568A5"/>
    <w:rsid w:val="00A56A42"/>
    <w:rsid w:val="00A57F6E"/>
    <w:rsid w:val="00A60762"/>
    <w:rsid w:val="00A60A3B"/>
    <w:rsid w:val="00A610D5"/>
    <w:rsid w:val="00A61211"/>
    <w:rsid w:val="00A61E13"/>
    <w:rsid w:val="00A61E46"/>
    <w:rsid w:val="00A62E9F"/>
    <w:rsid w:val="00A64411"/>
    <w:rsid w:val="00A644F7"/>
    <w:rsid w:val="00A6464E"/>
    <w:rsid w:val="00A649A1"/>
    <w:rsid w:val="00A64D90"/>
    <w:rsid w:val="00A6583D"/>
    <w:rsid w:val="00A66620"/>
    <w:rsid w:val="00A6797F"/>
    <w:rsid w:val="00A67E9D"/>
    <w:rsid w:val="00A7096C"/>
    <w:rsid w:val="00A70D6E"/>
    <w:rsid w:val="00A71666"/>
    <w:rsid w:val="00A71D04"/>
    <w:rsid w:val="00A724CB"/>
    <w:rsid w:val="00A72F1B"/>
    <w:rsid w:val="00A73215"/>
    <w:rsid w:val="00A7384F"/>
    <w:rsid w:val="00A73C10"/>
    <w:rsid w:val="00A74921"/>
    <w:rsid w:val="00A74B62"/>
    <w:rsid w:val="00A752B0"/>
    <w:rsid w:val="00A76928"/>
    <w:rsid w:val="00A76A26"/>
    <w:rsid w:val="00A77EFD"/>
    <w:rsid w:val="00A801E2"/>
    <w:rsid w:val="00A80D3B"/>
    <w:rsid w:val="00A8133E"/>
    <w:rsid w:val="00A81CD4"/>
    <w:rsid w:val="00A827C5"/>
    <w:rsid w:val="00A82AEA"/>
    <w:rsid w:val="00A83B70"/>
    <w:rsid w:val="00A855FF"/>
    <w:rsid w:val="00A85683"/>
    <w:rsid w:val="00A85AB1"/>
    <w:rsid w:val="00A86293"/>
    <w:rsid w:val="00A90F0F"/>
    <w:rsid w:val="00A9160C"/>
    <w:rsid w:val="00A91ABD"/>
    <w:rsid w:val="00A91D0F"/>
    <w:rsid w:val="00A93E71"/>
    <w:rsid w:val="00A94D51"/>
    <w:rsid w:val="00A95126"/>
    <w:rsid w:val="00A95E57"/>
    <w:rsid w:val="00A961AC"/>
    <w:rsid w:val="00A97A01"/>
    <w:rsid w:val="00AA0A28"/>
    <w:rsid w:val="00AA0BB2"/>
    <w:rsid w:val="00AA1F42"/>
    <w:rsid w:val="00AA22F4"/>
    <w:rsid w:val="00AA2D15"/>
    <w:rsid w:val="00AA2E1E"/>
    <w:rsid w:val="00AA31A3"/>
    <w:rsid w:val="00AA341E"/>
    <w:rsid w:val="00AA39EE"/>
    <w:rsid w:val="00AA4DF0"/>
    <w:rsid w:val="00AA5A65"/>
    <w:rsid w:val="00AA5C7C"/>
    <w:rsid w:val="00AA5F3E"/>
    <w:rsid w:val="00AA6CD1"/>
    <w:rsid w:val="00AA6F2D"/>
    <w:rsid w:val="00AA7605"/>
    <w:rsid w:val="00AB01DF"/>
    <w:rsid w:val="00AB0B65"/>
    <w:rsid w:val="00AB20A4"/>
    <w:rsid w:val="00AB2D59"/>
    <w:rsid w:val="00AB3416"/>
    <w:rsid w:val="00AB348F"/>
    <w:rsid w:val="00AB3558"/>
    <w:rsid w:val="00AB3D8F"/>
    <w:rsid w:val="00AB3E09"/>
    <w:rsid w:val="00AB4609"/>
    <w:rsid w:val="00AB47DA"/>
    <w:rsid w:val="00AB5CB1"/>
    <w:rsid w:val="00AB627D"/>
    <w:rsid w:val="00AB6FC2"/>
    <w:rsid w:val="00AB70D9"/>
    <w:rsid w:val="00AC03F9"/>
    <w:rsid w:val="00AC0C03"/>
    <w:rsid w:val="00AC0CB8"/>
    <w:rsid w:val="00AC278D"/>
    <w:rsid w:val="00AC2998"/>
    <w:rsid w:val="00AC2D0E"/>
    <w:rsid w:val="00AC2E5B"/>
    <w:rsid w:val="00AC2FBB"/>
    <w:rsid w:val="00AC3A5B"/>
    <w:rsid w:val="00AC4A2F"/>
    <w:rsid w:val="00AC5033"/>
    <w:rsid w:val="00AC5354"/>
    <w:rsid w:val="00AC5693"/>
    <w:rsid w:val="00AC7554"/>
    <w:rsid w:val="00AC7662"/>
    <w:rsid w:val="00AD0B37"/>
    <w:rsid w:val="00AD10DD"/>
    <w:rsid w:val="00AD2F16"/>
    <w:rsid w:val="00AD3317"/>
    <w:rsid w:val="00AD34AD"/>
    <w:rsid w:val="00AD36CF"/>
    <w:rsid w:val="00AD4C98"/>
    <w:rsid w:val="00AD583D"/>
    <w:rsid w:val="00AD5970"/>
    <w:rsid w:val="00AD6035"/>
    <w:rsid w:val="00AD7C0A"/>
    <w:rsid w:val="00AE055E"/>
    <w:rsid w:val="00AE06EF"/>
    <w:rsid w:val="00AE0C85"/>
    <w:rsid w:val="00AE1382"/>
    <w:rsid w:val="00AE1E00"/>
    <w:rsid w:val="00AE400D"/>
    <w:rsid w:val="00AE4018"/>
    <w:rsid w:val="00AE46A6"/>
    <w:rsid w:val="00AE512F"/>
    <w:rsid w:val="00AE535D"/>
    <w:rsid w:val="00AE554F"/>
    <w:rsid w:val="00AE5D10"/>
    <w:rsid w:val="00AE6592"/>
    <w:rsid w:val="00AE6B11"/>
    <w:rsid w:val="00AF0EF2"/>
    <w:rsid w:val="00AF16FA"/>
    <w:rsid w:val="00AF1EE1"/>
    <w:rsid w:val="00AF24E5"/>
    <w:rsid w:val="00AF27BF"/>
    <w:rsid w:val="00AF2E58"/>
    <w:rsid w:val="00AF2F6E"/>
    <w:rsid w:val="00AF4F94"/>
    <w:rsid w:val="00AF50AC"/>
    <w:rsid w:val="00AF5B0D"/>
    <w:rsid w:val="00AF5E02"/>
    <w:rsid w:val="00AF5FF9"/>
    <w:rsid w:val="00AF676F"/>
    <w:rsid w:val="00AF6EBE"/>
    <w:rsid w:val="00AF74C3"/>
    <w:rsid w:val="00AF78E8"/>
    <w:rsid w:val="00AF7A63"/>
    <w:rsid w:val="00B0218A"/>
    <w:rsid w:val="00B02312"/>
    <w:rsid w:val="00B02CCB"/>
    <w:rsid w:val="00B02E41"/>
    <w:rsid w:val="00B04874"/>
    <w:rsid w:val="00B04C5F"/>
    <w:rsid w:val="00B04FE9"/>
    <w:rsid w:val="00B053F2"/>
    <w:rsid w:val="00B05692"/>
    <w:rsid w:val="00B057B7"/>
    <w:rsid w:val="00B0602C"/>
    <w:rsid w:val="00B06248"/>
    <w:rsid w:val="00B068D8"/>
    <w:rsid w:val="00B071DF"/>
    <w:rsid w:val="00B07785"/>
    <w:rsid w:val="00B07928"/>
    <w:rsid w:val="00B07A17"/>
    <w:rsid w:val="00B105AF"/>
    <w:rsid w:val="00B107F5"/>
    <w:rsid w:val="00B10889"/>
    <w:rsid w:val="00B12467"/>
    <w:rsid w:val="00B12954"/>
    <w:rsid w:val="00B12C1E"/>
    <w:rsid w:val="00B12CBA"/>
    <w:rsid w:val="00B12F6D"/>
    <w:rsid w:val="00B13627"/>
    <w:rsid w:val="00B14107"/>
    <w:rsid w:val="00B1484B"/>
    <w:rsid w:val="00B15A38"/>
    <w:rsid w:val="00B15AB8"/>
    <w:rsid w:val="00B15FAD"/>
    <w:rsid w:val="00B17047"/>
    <w:rsid w:val="00B17AC2"/>
    <w:rsid w:val="00B20627"/>
    <w:rsid w:val="00B20A77"/>
    <w:rsid w:val="00B20DAE"/>
    <w:rsid w:val="00B210A7"/>
    <w:rsid w:val="00B22145"/>
    <w:rsid w:val="00B222E3"/>
    <w:rsid w:val="00B22B96"/>
    <w:rsid w:val="00B238DB"/>
    <w:rsid w:val="00B23921"/>
    <w:rsid w:val="00B23C65"/>
    <w:rsid w:val="00B23FA8"/>
    <w:rsid w:val="00B242D8"/>
    <w:rsid w:val="00B244D3"/>
    <w:rsid w:val="00B26221"/>
    <w:rsid w:val="00B26A18"/>
    <w:rsid w:val="00B3179A"/>
    <w:rsid w:val="00B31AFA"/>
    <w:rsid w:val="00B323DD"/>
    <w:rsid w:val="00B32A2D"/>
    <w:rsid w:val="00B32A5D"/>
    <w:rsid w:val="00B34102"/>
    <w:rsid w:val="00B346CC"/>
    <w:rsid w:val="00B34798"/>
    <w:rsid w:val="00B34A2B"/>
    <w:rsid w:val="00B34E3A"/>
    <w:rsid w:val="00B34F32"/>
    <w:rsid w:val="00B3526C"/>
    <w:rsid w:val="00B3564D"/>
    <w:rsid w:val="00B35736"/>
    <w:rsid w:val="00B3574E"/>
    <w:rsid w:val="00B35E53"/>
    <w:rsid w:val="00B35FD6"/>
    <w:rsid w:val="00B36F56"/>
    <w:rsid w:val="00B3716B"/>
    <w:rsid w:val="00B40114"/>
    <w:rsid w:val="00B40351"/>
    <w:rsid w:val="00B4060F"/>
    <w:rsid w:val="00B4082E"/>
    <w:rsid w:val="00B40D93"/>
    <w:rsid w:val="00B412A8"/>
    <w:rsid w:val="00B41800"/>
    <w:rsid w:val="00B439FC"/>
    <w:rsid w:val="00B44AE6"/>
    <w:rsid w:val="00B44BD0"/>
    <w:rsid w:val="00B44BFA"/>
    <w:rsid w:val="00B460EF"/>
    <w:rsid w:val="00B46BB1"/>
    <w:rsid w:val="00B47D04"/>
    <w:rsid w:val="00B508DC"/>
    <w:rsid w:val="00B512A1"/>
    <w:rsid w:val="00B51372"/>
    <w:rsid w:val="00B51987"/>
    <w:rsid w:val="00B51E11"/>
    <w:rsid w:val="00B52058"/>
    <w:rsid w:val="00B52708"/>
    <w:rsid w:val="00B527E0"/>
    <w:rsid w:val="00B529BC"/>
    <w:rsid w:val="00B536F8"/>
    <w:rsid w:val="00B53A32"/>
    <w:rsid w:val="00B53D3D"/>
    <w:rsid w:val="00B543D9"/>
    <w:rsid w:val="00B54E28"/>
    <w:rsid w:val="00B55528"/>
    <w:rsid w:val="00B56052"/>
    <w:rsid w:val="00B566BE"/>
    <w:rsid w:val="00B57845"/>
    <w:rsid w:val="00B601DC"/>
    <w:rsid w:val="00B61AE6"/>
    <w:rsid w:val="00B631FD"/>
    <w:rsid w:val="00B639F2"/>
    <w:rsid w:val="00B63D55"/>
    <w:rsid w:val="00B640E8"/>
    <w:rsid w:val="00B642F6"/>
    <w:rsid w:val="00B65924"/>
    <w:rsid w:val="00B65EEA"/>
    <w:rsid w:val="00B675D0"/>
    <w:rsid w:val="00B67C6B"/>
    <w:rsid w:val="00B67E1B"/>
    <w:rsid w:val="00B700BC"/>
    <w:rsid w:val="00B705E5"/>
    <w:rsid w:val="00B706D0"/>
    <w:rsid w:val="00B714A6"/>
    <w:rsid w:val="00B71846"/>
    <w:rsid w:val="00B71903"/>
    <w:rsid w:val="00B71BC3"/>
    <w:rsid w:val="00B7219D"/>
    <w:rsid w:val="00B7244A"/>
    <w:rsid w:val="00B727C9"/>
    <w:rsid w:val="00B74181"/>
    <w:rsid w:val="00B75013"/>
    <w:rsid w:val="00B7589C"/>
    <w:rsid w:val="00B75DE1"/>
    <w:rsid w:val="00B77F97"/>
    <w:rsid w:val="00B8013C"/>
    <w:rsid w:val="00B80F17"/>
    <w:rsid w:val="00B81A85"/>
    <w:rsid w:val="00B81B4E"/>
    <w:rsid w:val="00B845A2"/>
    <w:rsid w:val="00B84F39"/>
    <w:rsid w:val="00B85D4A"/>
    <w:rsid w:val="00B8623E"/>
    <w:rsid w:val="00B867CD"/>
    <w:rsid w:val="00B86F62"/>
    <w:rsid w:val="00B8733E"/>
    <w:rsid w:val="00B87E6A"/>
    <w:rsid w:val="00B906C7"/>
    <w:rsid w:val="00B912C1"/>
    <w:rsid w:val="00B924C9"/>
    <w:rsid w:val="00B92850"/>
    <w:rsid w:val="00B93FD9"/>
    <w:rsid w:val="00B94A19"/>
    <w:rsid w:val="00B950E1"/>
    <w:rsid w:val="00B95197"/>
    <w:rsid w:val="00B95301"/>
    <w:rsid w:val="00B95420"/>
    <w:rsid w:val="00B97325"/>
    <w:rsid w:val="00B97AAA"/>
    <w:rsid w:val="00B97E5C"/>
    <w:rsid w:val="00BA15D8"/>
    <w:rsid w:val="00BA221E"/>
    <w:rsid w:val="00BA2CBD"/>
    <w:rsid w:val="00BA30A3"/>
    <w:rsid w:val="00BA366F"/>
    <w:rsid w:val="00BA3769"/>
    <w:rsid w:val="00BA3AD1"/>
    <w:rsid w:val="00BA40F2"/>
    <w:rsid w:val="00BA41BC"/>
    <w:rsid w:val="00BA469A"/>
    <w:rsid w:val="00BA485A"/>
    <w:rsid w:val="00BA557B"/>
    <w:rsid w:val="00BA576F"/>
    <w:rsid w:val="00BA5DDB"/>
    <w:rsid w:val="00BA69ED"/>
    <w:rsid w:val="00BA6FAE"/>
    <w:rsid w:val="00BA74B0"/>
    <w:rsid w:val="00BA7742"/>
    <w:rsid w:val="00BA7B14"/>
    <w:rsid w:val="00BA7F05"/>
    <w:rsid w:val="00BB01E2"/>
    <w:rsid w:val="00BB0C1F"/>
    <w:rsid w:val="00BB2C13"/>
    <w:rsid w:val="00BB2D04"/>
    <w:rsid w:val="00BB2E27"/>
    <w:rsid w:val="00BB33EA"/>
    <w:rsid w:val="00BB3A3B"/>
    <w:rsid w:val="00BB3FE7"/>
    <w:rsid w:val="00BB43E3"/>
    <w:rsid w:val="00BB4532"/>
    <w:rsid w:val="00BB49CE"/>
    <w:rsid w:val="00BB4D80"/>
    <w:rsid w:val="00BB52CF"/>
    <w:rsid w:val="00BB5369"/>
    <w:rsid w:val="00BB56DE"/>
    <w:rsid w:val="00BB73CB"/>
    <w:rsid w:val="00BB7574"/>
    <w:rsid w:val="00BC0B79"/>
    <w:rsid w:val="00BC0DE6"/>
    <w:rsid w:val="00BC2FF7"/>
    <w:rsid w:val="00BC370E"/>
    <w:rsid w:val="00BC3D43"/>
    <w:rsid w:val="00BC5184"/>
    <w:rsid w:val="00BC53C4"/>
    <w:rsid w:val="00BC5E56"/>
    <w:rsid w:val="00BC6368"/>
    <w:rsid w:val="00BC6A42"/>
    <w:rsid w:val="00BC6A93"/>
    <w:rsid w:val="00BC6C98"/>
    <w:rsid w:val="00BC75B5"/>
    <w:rsid w:val="00BD07A5"/>
    <w:rsid w:val="00BD09C1"/>
    <w:rsid w:val="00BD0A66"/>
    <w:rsid w:val="00BD0C8A"/>
    <w:rsid w:val="00BD1A32"/>
    <w:rsid w:val="00BD1DC0"/>
    <w:rsid w:val="00BD3A31"/>
    <w:rsid w:val="00BD3C11"/>
    <w:rsid w:val="00BD4762"/>
    <w:rsid w:val="00BD491D"/>
    <w:rsid w:val="00BD5E6D"/>
    <w:rsid w:val="00BD604C"/>
    <w:rsid w:val="00BE048A"/>
    <w:rsid w:val="00BE0F1A"/>
    <w:rsid w:val="00BE1104"/>
    <w:rsid w:val="00BE1803"/>
    <w:rsid w:val="00BE1C74"/>
    <w:rsid w:val="00BE1DB0"/>
    <w:rsid w:val="00BE39FE"/>
    <w:rsid w:val="00BE3E42"/>
    <w:rsid w:val="00BE435F"/>
    <w:rsid w:val="00BE5AA5"/>
    <w:rsid w:val="00BE5C4F"/>
    <w:rsid w:val="00BE5D23"/>
    <w:rsid w:val="00BE5D8F"/>
    <w:rsid w:val="00BE6394"/>
    <w:rsid w:val="00BE64AE"/>
    <w:rsid w:val="00BE6F94"/>
    <w:rsid w:val="00BE71BF"/>
    <w:rsid w:val="00BF04B5"/>
    <w:rsid w:val="00BF1F78"/>
    <w:rsid w:val="00BF2FE0"/>
    <w:rsid w:val="00BF3392"/>
    <w:rsid w:val="00BF346B"/>
    <w:rsid w:val="00BF457F"/>
    <w:rsid w:val="00BF4A0F"/>
    <w:rsid w:val="00BF4E0E"/>
    <w:rsid w:val="00BF4EB0"/>
    <w:rsid w:val="00BF539D"/>
    <w:rsid w:val="00BF55E8"/>
    <w:rsid w:val="00BF5C12"/>
    <w:rsid w:val="00BF6769"/>
    <w:rsid w:val="00BF6CE0"/>
    <w:rsid w:val="00BF71BD"/>
    <w:rsid w:val="00BF7AC8"/>
    <w:rsid w:val="00BF7C28"/>
    <w:rsid w:val="00C001BC"/>
    <w:rsid w:val="00C00E47"/>
    <w:rsid w:val="00C019AE"/>
    <w:rsid w:val="00C01BA1"/>
    <w:rsid w:val="00C01CDC"/>
    <w:rsid w:val="00C0245A"/>
    <w:rsid w:val="00C0276E"/>
    <w:rsid w:val="00C027E1"/>
    <w:rsid w:val="00C03EBD"/>
    <w:rsid w:val="00C05077"/>
    <w:rsid w:val="00C05269"/>
    <w:rsid w:val="00C062B3"/>
    <w:rsid w:val="00C06576"/>
    <w:rsid w:val="00C06866"/>
    <w:rsid w:val="00C06D16"/>
    <w:rsid w:val="00C0776F"/>
    <w:rsid w:val="00C077DA"/>
    <w:rsid w:val="00C10741"/>
    <w:rsid w:val="00C10B1F"/>
    <w:rsid w:val="00C10BD4"/>
    <w:rsid w:val="00C10CB8"/>
    <w:rsid w:val="00C10F07"/>
    <w:rsid w:val="00C116BC"/>
    <w:rsid w:val="00C11806"/>
    <w:rsid w:val="00C127AE"/>
    <w:rsid w:val="00C127B1"/>
    <w:rsid w:val="00C12B2E"/>
    <w:rsid w:val="00C130EE"/>
    <w:rsid w:val="00C14214"/>
    <w:rsid w:val="00C14A68"/>
    <w:rsid w:val="00C14B0D"/>
    <w:rsid w:val="00C14C5D"/>
    <w:rsid w:val="00C14E05"/>
    <w:rsid w:val="00C157E3"/>
    <w:rsid w:val="00C1663B"/>
    <w:rsid w:val="00C16B72"/>
    <w:rsid w:val="00C170A0"/>
    <w:rsid w:val="00C1738B"/>
    <w:rsid w:val="00C17E8E"/>
    <w:rsid w:val="00C207E4"/>
    <w:rsid w:val="00C21378"/>
    <w:rsid w:val="00C219EC"/>
    <w:rsid w:val="00C21C2E"/>
    <w:rsid w:val="00C2214F"/>
    <w:rsid w:val="00C23C60"/>
    <w:rsid w:val="00C24586"/>
    <w:rsid w:val="00C259CC"/>
    <w:rsid w:val="00C2693E"/>
    <w:rsid w:val="00C2739B"/>
    <w:rsid w:val="00C27F8D"/>
    <w:rsid w:val="00C315AF"/>
    <w:rsid w:val="00C322E6"/>
    <w:rsid w:val="00C327BF"/>
    <w:rsid w:val="00C329D8"/>
    <w:rsid w:val="00C32A7A"/>
    <w:rsid w:val="00C32C9D"/>
    <w:rsid w:val="00C33A2B"/>
    <w:rsid w:val="00C34389"/>
    <w:rsid w:val="00C34CD9"/>
    <w:rsid w:val="00C351CE"/>
    <w:rsid w:val="00C353BE"/>
    <w:rsid w:val="00C35A62"/>
    <w:rsid w:val="00C36D46"/>
    <w:rsid w:val="00C37194"/>
    <w:rsid w:val="00C37D43"/>
    <w:rsid w:val="00C405AD"/>
    <w:rsid w:val="00C40F29"/>
    <w:rsid w:val="00C41116"/>
    <w:rsid w:val="00C412F6"/>
    <w:rsid w:val="00C414BD"/>
    <w:rsid w:val="00C418B6"/>
    <w:rsid w:val="00C4292D"/>
    <w:rsid w:val="00C429A2"/>
    <w:rsid w:val="00C42B26"/>
    <w:rsid w:val="00C430C6"/>
    <w:rsid w:val="00C43BFC"/>
    <w:rsid w:val="00C43E70"/>
    <w:rsid w:val="00C441E8"/>
    <w:rsid w:val="00C446B3"/>
    <w:rsid w:val="00C447E1"/>
    <w:rsid w:val="00C44A5D"/>
    <w:rsid w:val="00C44C87"/>
    <w:rsid w:val="00C4593B"/>
    <w:rsid w:val="00C45AB1"/>
    <w:rsid w:val="00C45BE2"/>
    <w:rsid w:val="00C45FA1"/>
    <w:rsid w:val="00C462C8"/>
    <w:rsid w:val="00C4658C"/>
    <w:rsid w:val="00C46A08"/>
    <w:rsid w:val="00C46B38"/>
    <w:rsid w:val="00C470E2"/>
    <w:rsid w:val="00C47170"/>
    <w:rsid w:val="00C47F67"/>
    <w:rsid w:val="00C50AF8"/>
    <w:rsid w:val="00C50EBF"/>
    <w:rsid w:val="00C51723"/>
    <w:rsid w:val="00C530F7"/>
    <w:rsid w:val="00C54454"/>
    <w:rsid w:val="00C54D43"/>
    <w:rsid w:val="00C54D87"/>
    <w:rsid w:val="00C55339"/>
    <w:rsid w:val="00C55F04"/>
    <w:rsid w:val="00C569CC"/>
    <w:rsid w:val="00C56CDE"/>
    <w:rsid w:val="00C56D4F"/>
    <w:rsid w:val="00C56E9E"/>
    <w:rsid w:val="00C609E0"/>
    <w:rsid w:val="00C61390"/>
    <w:rsid w:val="00C61AA3"/>
    <w:rsid w:val="00C61D81"/>
    <w:rsid w:val="00C62DB7"/>
    <w:rsid w:val="00C62E7A"/>
    <w:rsid w:val="00C63078"/>
    <w:rsid w:val="00C63139"/>
    <w:rsid w:val="00C63B07"/>
    <w:rsid w:val="00C65201"/>
    <w:rsid w:val="00C6529A"/>
    <w:rsid w:val="00C6618E"/>
    <w:rsid w:val="00C66D66"/>
    <w:rsid w:val="00C676F9"/>
    <w:rsid w:val="00C707D9"/>
    <w:rsid w:val="00C7145C"/>
    <w:rsid w:val="00C71AA8"/>
    <w:rsid w:val="00C720DC"/>
    <w:rsid w:val="00C72E52"/>
    <w:rsid w:val="00C733BB"/>
    <w:rsid w:val="00C738B3"/>
    <w:rsid w:val="00C73996"/>
    <w:rsid w:val="00C73A93"/>
    <w:rsid w:val="00C73D29"/>
    <w:rsid w:val="00C74AA6"/>
    <w:rsid w:val="00C756F1"/>
    <w:rsid w:val="00C758A0"/>
    <w:rsid w:val="00C75ED0"/>
    <w:rsid w:val="00C765A2"/>
    <w:rsid w:val="00C767BC"/>
    <w:rsid w:val="00C77554"/>
    <w:rsid w:val="00C77810"/>
    <w:rsid w:val="00C77B30"/>
    <w:rsid w:val="00C77EAD"/>
    <w:rsid w:val="00C805C1"/>
    <w:rsid w:val="00C80E0B"/>
    <w:rsid w:val="00C81374"/>
    <w:rsid w:val="00C82077"/>
    <w:rsid w:val="00C82267"/>
    <w:rsid w:val="00C825F9"/>
    <w:rsid w:val="00C828BD"/>
    <w:rsid w:val="00C829B0"/>
    <w:rsid w:val="00C831B2"/>
    <w:rsid w:val="00C83AD2"/>
    <w:rsid w:val="00C8464C"/>
    <w:rsid w:val="00C84B47"/>
    <w:rsid w:val="00C8514A"/>
    <w:rsid w:val="00C86B16"/>
    <w:rsid w:val="00C878E9"/>
    <w:rsid w:val="00C87AA8"/>
    <w:rsid w:val="00C87FFB"/>
    <w:rsid w:val="00C90775"/>
    <w:rsid w:val="00C91114"/>
    <w:rsid w:val="00C91A1B"/>
    <w:rsid w:val="00C91D1C"/>
    <w:rsid w:val="00C927BC"/>
    <w:rsid w:val="00C92F91"/>
    <w:rsid w:val="00C933D4"/>
    <w:rsid w:val="00C93523"/>
    <w:rsid w:val="00C9482A"/>
    <w:rsid w:val="00C94CE1"/>
    <w:rsid w:val="00C957FF"/>
    <w:rsid w:val="00C95857"/>
    <w:rsid w:val="00C961A5"/>
    <w:rsid w:val="00C96A17"/>
    <w:rsid w:val="00C97726"/>
    <w:rsid w:val="00C9782D"/>
    <w:rsid w:val="00CA02F2"/>
    <w:rsid w:val="00CA0347"/>
    <w:rsid w:val="00CA03A3"/>
    <w:rsid w:val="00CA0D52"/>
    <w:rsid w:val="00CA10A0"/>
    <w:rsid w:val="00CA2328"/>
    <w:rsid w:val="00CA2E12"/>
    <w:rsid w:val="00CA3800"/>
    <w:rsid w:val="00CA3947"/>
    <w:rsid w:val="00CA3C7D"/>
    <w:rsid w:val="00CA3CA3"/>
    <w:rsid w:val="00CA4397"/>
    <w:rsid w:val="00CA4A7A"/>
    <w:rsid w:val="00CA50AD"/>
    <w:rsid w:val="00CA5402"/>
    <w:rsid w:val="00CA5F91"/>
    <w:rsid w:val="00CA6650"/>
    <w:rsid w:val="00CB05C9"/>
    <w:rsid w:val="00CB12D2"/>
    <w:rsid w:val="00CB168A"/>
    <w:rsid w:val="00CB2167"/>
    <w:rsid w:val="00CB2947"/>
    <w:rsid w:val="00CB3499"/>
    <w:rsid w:val="00CB34E0"/>
    <w:rsid w:val="00CB4091"/>
    <w:rsid w:val="00CB445F"/>
    <w:rsid w:val="00CB44D1"/>
    <w:rsid w:val="00CB6FB5"/>
    <w:rsid w:val="00CB723A"/>
    <w:rsid w:val="00CB76F5"/>
    <w:rsid w:val="00CB7742"/>
    <w:rsid w:val="00CB7A5F"/>
    <w:rsid w:val="00CC166E"/>
    <w:rsid w:val="00CC33B8"/>
    <w:rsid w:val="00CC35E6"/>
    <w:rsid w:val="00CC3B1C"/>
    <w:rsid w:val="00CC491D"/>
    <w:rsid w:val="00CC4B34"/>
    <w:rsid w:val="00CC4FB3"/>
    <w:rsid w:val="00CC5019"/>
    <w:rsid w:val="00CC5C44"/>
    <w:rsid w:val="00CC5EE5"/>
    <w:rsid w:val="00CC6145"/>
    <w:rsid w:val="00CC61BA"/>
    <w:rsid w:val="00CC6221"/>
    <w:rsid w:val="00CD08C0"/>
    <w:rsid w:val="00CD0A37"/>
    <w:rsid w:val="00CD1153"/>
    <w:rsid w:val="00CD1D60"/>
    <w:rsid w:val="00CD2BB4"/>
    <w:rsid w:val="00CD321D"/>
    <w:rsid w:val="00CD4D39"/>
    <w:rsid w:val="00CD5466"/>
    <w:rsid w:val="00CD5A27"/>
    <w:rsid w:val="00CD660F"/>
    <w:rsid w:val="00CD680E"/>
    <w:rsid w:val="00CD7A9D"/>
    <w:rsid w:val="00CD7E69"/>
    <w:rsid w:val="00CE0BF5"/>
    <w:rsid w:val="00CE1016"/>
    <w:rsid w:val="00CE1260"/>
    <w:rsid w:val="00CE166B"/>
    <w:rsid w:val="00CE204B"/>
    <w:rsid w:val="00CE2E4E"/>
    <w:rsid w:val="00CE35EA"/>
    <w:rsid w:val="00CE3D62"/>
    <w:rsid w:val="00CE478C"/>
    <w:rsid w:val="00CE47AE"/>
    <w:rsid w:val="00CE6D05"/>
    <w:rsid w:val="00CE7A86"/>
    <w:rsid w:val="00CE7E92"/>
    <w:rsid w:val="00CF0BDF"/>
    <w:rsid w:val="00CF1492"/>
    <w:rsid w:val="00CF18C4"/>
    <w:rsid w:val="00CF2307"/>
    <w:rsid w:val="00CF2993"/>
    <w:rsid w:val="00CF2E42"/>
    <w:rsid w:val="00CF33C4"/>
    <w:rsid w:val="00CF3AC1"/>
    <w:rsid w:val="00CF3B24"/>
    <w:rsid w:val="00CF451D"/>
    <w:rsid w:val="00CF537D"/>
    <w:rsid w:val="00CF5F39"/>
    <w:rsid w:val="00CF7BB1"/>
    <w:rsid w:val="00CF7BB4"/>
    <w:rsid w:val="00D00253"/>
    <w:rsid w:val="00D00632"/>
    <w:rsid w:val="00D01133"/>
    <w:rsid w:val="00D0138D"/>
    <w:rsid w:val="00D021E1"/>
    <w:rsid w:val="00D022BE"/>
    <w:rsid w:val="00D02562"/>
    <w:rsid w:val="00D025C7"/>
    <w:rsid w:val="00D02B5E"/>
    <w:rsid w:val="00D02D0D"/>
    <w:rsid w:val="00D03233"/>
    <w:rsid w:val="00D040AD"/>
    <w:rsid w:val="00D044D1"/>
    <w:rsid w:val="00D04E3E"/>
    <w:rsid w:val="00D06370"/>
    <w:rsid w:val="00D066CD"/>
    <w:rsid w:val="00D068F3"/>
    <w:rsid w:val="00D068FF"/>
    <w:rsid w:val="00D0695C"/>
    <w:rsid w:val="00D0748B"/>
    <w:rsid w:val="00D076C7"/>
    <w:rsid w:val="00D0771F"/>
    <w:rsid w:val="00D07931"/>
    <w:rsid w:val="00D07AD1"/>
    <w:rsid w:val="00D07E62"/>
    <w:rsid w:val="00D10379"/>
    <w:rsid w:val="00D106AD"/>
    <w:rsid w:val="00D10BD1"/>
    <w:rsid w:val="00D1145E"/>
    <w:rsid w:val="00D114BB"/>
    <w:rsid w:val="00D1164E"/>
    <w:rsid w:val="00D11FD8"/>
    <w:rsid w:val="00D123BE"/>
    <w:rsid w:val="00D12EFB"/>
    <w:rsid w:val="00D13E90"/>
    <w:rsid w:val="00D14209"/>
    <w:rsid w:val="00D1420E"/>
    <w:rsid w:val="00D150B9"/>
    <w:rsid w:val="00D15155"/>
    <w:rsid w:val="00D15482"/>
    <w:rsid w:val="00D15FAF"/>
    <w:rsid w:val="00D1653F"/>
    <w:rsid w:val="00D16974"/>
    <w:rsid w:val="00D16ADC"/>
    <w:rsid w:val="00D17CB5"/>
    <w:rsid w:val="00D17F4F"/>
    <w:rsid w:val="00D2045A"/>
    <w:rsid w:val="00D20BAF"/>
    <w:rsid w:val="00D2108B"/>
    <w:rsid w:val="00D21243"/>
    <w:rsid w:val="00D21992"/>
    <w:rsid w:val="00D22007"/>
    <w:rsid w:val="00D226E3"/>
    <w:rsid w:val="00D23CAC"/>
    <w:rsid w:val="00D240E9"/>
    <w:rsid w:val="00D2456B"/>
    <w:rsid w:val="00D255D1"/>
    <w:rsid w:val="00D25D23"/>
    <w:rsid w:val="00D260BA"/>
    <w:rsid w:val="00D26C58"/>
    <w:rsid w:val="00D26D98"/>
    <w:rsid w:val="00D27F5D"/>
    <w:rsid w:val="00D308CA"/>
    <w:rsid w:val="00D30995"/>
    <w:rsid w:val="00D30BD6"/>
    <w:rsid w:val="00D311F8"/>
    <w:rsid w:val="00D31601"/>
    <w:rsid w:val="00D32233"/>
    <w:rsid w:val="00D32774"/>
    <w:rsid w:val="00D32FD6"/>
    <w:rsid w:val="00D33257"/>
    <w:rsid w:val="00D3374A"/>
    <w:rsid w:val="00D33D5F"/>
    <w:rsid w:val="00D350F1"/>
    <w:rsid w:val="00D36DBF"/>
    <w:rsid w:val="00D373E5"/>
    <w:rsid w:val="00D37C9D"/>
    <w:rsid w:val="00D41FC7"/>
    <w:rsid w:val="00D4215A"/>
    <w:rsid w:val="00D4283F"/>
    <w:rsid w:val="00D43C32"/>
    <w:rsid w:val="00D43CBF"/>
    <w:rsid w:val="00D43F92"/>
    <w:rsid w:val="00D4514D"/>
    <w:rsid w:val="00D45C3F"/>
    <w:rsid w:val="00D4626B"/>
    <w:rsid w:val="00D469CE"/>
    <w:rsid w:val="00D5017F"/>
    <w:rsid w:val="00D506D0"/>
    <w:rsid w:val="00D51AC5"/>
    <w:rsid w:val="00D53AE9"/>
    <w:rsid w:val="00D544BB"/>
    <w:rsid w:val="00D544E9"/>
    <w:rsid w:val="00D547AF"/>
    <w:rsid w:val="00D5616D"/>
    <w:rsid w:val="00D5711F"/>
    <w:rsid w:val="00D576AC"/>
    <w:rsid w:val="00D57935"/>
    <w:rsid w:val="00D606AC"/>
    <w:rsid w:val="00D60AF3"/>
    <w:rsid w:val="00D60DED"/>
    <w:rsid w:val="00D60FE3"/>
    <w:rsid w:val="00D610FC"/>
    <w:rsid w:val="00D616F1"/>
    <w:rsid w:val="00D61A69"/>
    <w:rsid w:val="00D63078"/>
    <w:rsid w:val="00D63474"/>
    <w:rsid w:val="00D648EA"/>
    <w:rsid w:val="00D64949"/>
    <w:rsid w:val="00D64954"/>
    <w:rsid w:val="00D64B68"/>
    <w:rsid w:val="00D66373"/>
    <w:rsid w:val="00D6672A"/>
    <w:rsid w:val="00D668B0"/>
    <w:rsid w:val="00D66DA2"/>
    <w:rsid w:val="00D6781B"/>
    <w:rsid w:val="00D67D18"/>
    <w:rsid w:val="00D70635"/>
    <w:rsid w:val="00D70F44"/>
    <w:rsid w:val="00D72213"/>
    <w:rsid w:val="00D72944"/>
    <w:rsid w:val="00D73BEA"/>
    <w:rsid w:val="00D74A94"/>
    <w:rsid w:val="00D755AE"/>
    <w:rsid w:val="00D75FB3"/>
    <w:rsid w:val="00D76391"/>
    <w:rsid w:val="00D76736"/>
    <w:rsid w:val="00D76F51"/>
    <w:rsid w:val="00D774F2"/>
    <w:rsid w:val="00D8005E"/>
    <w:rsid w:val="00D802B8"/>
    <w:rsid w:val="00D80C79"/>
    <w:rsid w:val="00D81141"/>
    <w:rsid w:val="00D814EF"/>
    <w:rsid w:val="00D81606"/>
    <w:rsid w:val="00D82F01"/>
    <w:rsid w:val="00D82F8E"/>
    <w:rsid w:val="00D83122"/>
    <w:rsid w:val="00D83218"/>
    <w:rsid w:val="00D83646"/>
    <w:rsid w:val="00D83D86"/>
    <w:rsid w:val="00D83FA1"/>
    <w:rsid w:val="00D84089"/>
    <w:rsid w:val="00D85659"/>
    <w:rsid w:val="00D8622A"/>
    <w:rsid w:val="00D865F2"/>
    <w:rsid w:val="00D871E4"/>
    <w:rsid w:val="00D90334"/>
    <w:rsid w:val="00D90653"/>
    <w:rsid w:val="00D907BA"/>
    <w:rsid w:val="00D90ED4"/>
    <w:rsid w:val="00D91BDB"/>
    <w:rsid w:val="00D91D8E"/>
    <w:rsid w:val="00D920C8"/>
    <w:rsid w:val="00D9220F"/>
    <w:rsid w:val="00D92502"/>
    <w:rsid w:val="00D92662"/>
    <w:rsid w:val="00D92E5D"/>
    <w:rsid w:val="00D9321C"/>
    <w:rsid w:val="00D93863"/>
    <w:rsid w:val="00D94181"/>
    <w:rsid w:val="00D94212"/>
    <w:rsid w:val="00D9457E"/>
    <w:rsid w:val="00D96537"/>
    <w:rsid w:val="00D96A77"/>
    <w:rsid w:val="00D978A0"/>
    <w:rsid w:val="00D97AD1"/>
    <w:rsid w:val="00D97D4D"/>
    <w:rsid w:val="00DA26C8"/>
    <w:rsid w:val="00DA2880"/>
    <w:rsid w:val="00DA3080"/>
    <w:rsid w:val="00DA3663"/>
    <w:rsid w:val="00DA3C91"/>
    <w:rsid w:val="00DA4A9C"/>
    <w:rsid w:val="00DA528B"/>
    <w:rsid w:val="00DA694C"/>
    <w:rsid w:val="00DA6C0F"/>
    <w:rsid w:val="00DA7D61"/>
    <w:rsid w:val="00DB156D"/>
    <w:rsid w:val="00DB17FD"/>
    <w:rsid w:val="00DB25C9"/>
    <w:rsid w:val="00DB27FC"/>
    <w:rsid w:val="00DB2F99"/>
    <w:rsid w:val="00DB3171"/>
    <w:rsid w:val="00DB3481"/>
    <w:rsid w:val="00DB3FD8"/>
    <w:rsid w:val="00DB50A9"/>
    <w:rsid w:val="00DB5E13"/>
    <w:rsid w:val="00DB6011"/>
    <w:rsid w:val="00DB6042"/>
    <w:rsid w:val="00DB647C"/>
    <w:rsid w:val="00DB6B32"/>
    <w:rsid w:val="00DB7E00"/>
    <w:rsid w:val="00DC0C9D"/>
    <w:rsid w:val="00DC1474"/>
    <w:rsid w:val="00DC18FF"/>
    <w:rsid w:val="00DC1FF2"/>
    <w:rsid w:val="00DC2657"/>
    <w:rsid w:val="00DC4065"/>
    <w:rsid w:val="00DC4288"/>
    <w:rsid w:val="00DC4684"/>
    <w:rsid w:val="00DC4EDD"/>
    <w:rsid w:val="00DC4FAB"/>
    <w:rsid w:val="00DC4FEE"/>
    <w:rsid w:val="00DC524F"/>
    <w:rsid w:val="00DC664C"/>
    <w:rsid w:val="00DC6FBA"/>
    <w:rsid w:val="00DC73F5"/>
    <w:rsid w:val="00DC777E"/>
    <w:rsid w:val="00DD110B"/>
    <w:rsid w:val="00DD12A1"/>
    <w:rsid w:val="00DD28EC"/>
    <w:rsid w:val="00DD3367"/>
    <w:rsid w:val="00DD47DB"/>
    <w:rsid w:val="00DD49DF"/>
    <w:rsid w:val="00DD5063"/>
    <w:rsid w:val="00DD6B7C"/>
    <w:rsid w:val="00DD6E69"/>
    <w:rsid w:val="00DD721E"/>
    <w:rsid w:val="00DD7393"/>
    <w:rsid w:val="00DD7B0B"/>
    <w:rsid w:val="00DD7DA1"/>
    <w:rsid w:val="00DD7F2A"/>
    <w:rsid w:val="00DE0037"/>
    <w:rsid w:val="00DE0182"/>
    <w:rsid w:val="00DE0571"/>
    <w:rsid w:val="00DE0B19"/>
    <w:rsid w:val="00DE144D"/>
    <w:rsid w:val="00DE2317"/>
    <w:rsid w:val="00DE2A28"/>
    <w:rsid w:val="00DE3661"/>
    <w:rsid w:val="00DE4FD1"/>
    <w:rsid w:val="00DE542E"/>
    <w:rsid w:val="00DE7B44"/>
    <w:rsid w:val="00DE7EE9"/>
    <w:rsid w:val="00DF0111"/>
    <w:rsid w:val="00DF0A6C"/>
    <w:rsid w:val="00DF1AE5"/>
    <w:rsid w:val="00DF1BDF"/>
    <w:rsid w:val="00DF3131"/>
    <w:rsid w:val="00DF333B"/>
    <w:rsid w:val="00DF39A6"/>
    <w:rsid w:val="00DF42DA"/>
    <w:rsid w:val="00DF5416"/>
    <w:rsid w:val="00DF54B7"/>
    <w:rsid w:val="00DF731A"/>
    <w:rsid w:val="00DF7868"/>
    <w:rsid w:val="00E00BB2"/>
    <w:rsid w:val="00E013D5"/>
    <w:rsid w:val="00E01732"/>
    <w:rsid w:val="00E01835"/>
    <w:rsid w:val="00E0220E"/>
    <w:rsid w:val="00E02359"/>
    <w:rsid w:val="00E03022"/>
    <w:rsid w:val="00E03764"/>
    <w:rsid w:val="00E05CA1"/>
    <w:rsid w:val="00E06C71"/>
    <w:rsid w:val="00E06DE7"/>
    <w:rsid w:val="00E06DFF"/>
    <w:rsid w:val="00E10A99"/>
    <w:rsid w:val="00E114FB"/>
    <w:rsid w:val="00E11E5B"/>
    <w:rsid w:val="00E11EE2"/>
    <w:rsid w:val="00E12CAD"/>
    <w:rsid w:val="00E1300E"/>
    <w:rsid w:val="00E1346A"/>
    <w:rsid w:val="00E139E5"/>
    <w:rsid w:val="00E14386"/>
    <w:rsid w:val="00E15B6C"/>
    <w:rsid w:val="00E16C13"/>
    <w:rsid w:val="00E177DB"/>
    <w:rsid w:val="00E20892"/>
    <w:rsid w:val="00E20D4C"/>
    <w:rsid w:val="00E211B8"/>
    <w:rsid w:val="00E21AE8"/>
    <w:rsid w:val="00E2247C"/>
    <w:rsid w:val="00E22B26"/>
    <w:rsid w:val="00E233F2"/>
    <w:rsid w:val="00E247BD"/>
    <w:rsid w:val="00E25BB3"/>
    <w:rsid w:val="00E25ED4"/>
    <w:rsid w:val="00E2603A"/>
    <w:rsid w:val="00E2627F"/>
    <w:rsid w:val="00E26491"/>
    <w:rsid w:val="00E2709A"/>
    <w:rsid w:val="00E276BD"/>
    <w:rsid w:val="00E27774"/>
    <w:rsid w:val="00E27A83"/>
    <w:rsid w:val="00E303F4"/>
    <w:rsid w:val="00E30A16"/>
    <w:rsid w:val="00E30DBB"/>
    <w:rsid w:val="00E32BD1"/>
    <w:rsid w:val="00E32BEE"/>
    <w:rsid w:val="00E32FF5"/>
    <w:rsid w:val="00E3316F"/>
    <w:rsid w:val="00E333B8"/>
    <w:rsid w:val="00E3361E"/>
    <w:rsid w:val="00E33EA5"/>
    <w:rsid w:val="00E33F20"/>
    <w:rsid w:val="00E34F25"/>
    <w:rsid w:val="00E356B4"/>
    <w:rsid w:val="00E35D7C"/>
    <w:rsid w:val="00E35FB0"/>
    <w:rsid w:val="00E36AD7"/>
    <w:rsid w:val="00E36EAB"/>
    <w:rsid w:val="00E37077"/>
    <w:rsid w:val="00E3761A"/>
    <w:rsid w:val="00E3784A"/>
    <w:rsid w:val="00E404C7"/>
    <w:rsid w:val="00E40571"/>
    <w:rsid w:val="00E408AF"/>
    <w:rsid w:val="00E4127B"/>
    <w:rsid w:val="00E435B0"/>
    <w:rsid w:val="00E435D3"/>
    <w:rsid w:val="00E446F8"/>
    <w:rsid w:val="00E44D36"/>
    <w:rsid w:val="00E4500E"/>
    <w:rsid w:val="00E45BF5"/>
    <w:rsid w:val="00E45F05"/>
    <w:rsid w:val="00E46490"/>
    <w:rsid w:val="00E4667E"/>
    <w:rsid w:val="00E46D22"/>
    <w:rsid w:val="00E50CDF"/>
    <w:rsid w:val="00E512F0"/>
    <w:rsid w:val="00E51400"/>
    <w:rsid w:val="00E524D0"/>
    <w:rsid w:val="00E52690"/>
    <w:rsid w:val="00E53712"/>
    <w:rsid w:val="00E541ED"/>
    <w:rsid w:val="00E5452A"/>
    <w:rsid w:val="00E5485E"/>
    <w:rsid w:val="00E54AFA"/>
    <w:rsid w:val="00E54ED2"/>
    <w:rsid w:val="00E55256"/>
    <w:rsid w:val="00E554A9"/>
    <w:rsid w:val="00E56CEF"/>
    <w:rsid w:val="00E57CDD"/>
    <w:rsid w:val="00E609B3"/>
    <w:rsid w:val="00E62249"/>
    <w:rsid w:val="00E625C8"/>
    <w:rsid w:val="00E62BC4"/>
    <w:rsid w:val="00E62F62"/>
    <w:rsid w:val="00E63784"/>
    <w:rsid w:val="00E6545D"/>
    <w:rsid w:val="00E66759"/>
    <w:rsid w:val="00E66967"/>
    <w:rsid w:val="00E674CF"/>
    <w:rsid w:val="00E6789F"/>
    <w:rsid w:val="00E67A79"/>
    <w:rsid w:val="00E70104"/>
    <w:rsid w:val="00E70311"/>
    <w:rsid w:val="00E70BFA"/>
    <w:rsid w:val="00E7216B"/>
    <w:rsid w:val="00E72393"/>
    <w:rsid w:val="00E73338"/>
    <w:rsid w:val="00E740A0"/>
    <w:rsid w:val="00E74103"/>
    <w:rsid w:val="00E74A23"/>
    <w:rsid w:val="00E74B91"/>
    <w:rsid w:val="00E750EC"/>
    <w:rsid w:val="00E7512C"/>
    <w:rsid w:val="00E75414"/>
    <w:rsid w:val="00E757AB"/>
    <w:rsid w:val="00E75B9C"/>
    <w:rsid w:val="00E75E82"/>
    <w:rsid w:val="00E7696D"/>
    <w:rsid w:val="00E7769E"/>
    <w:rsid w:val="00E8052F"/>
    <w:rsid w:val="00E8056A"/>
    <w:rsid w:val="00E805E1"/>
    <w:rsid w:val="00E80A15"/>
    <w:rsid w:val="00E80EDD"/>
    <w:rsid w:val="00E839FB"/>
    <w:rsid w:val="00E83CC5"/>
    <w:rsid w:val="00E840A5"/>
    <w:rsid w:val="00E84E9B"/>
    <w:rsid w:val="00E8508C"/>
    <w:rsid w:val="00E85125"/>
    <w:rsid w:val="00E85A53"/>
    <w:rsid w:val="00E87779"/>
    <w:rsid w:val="00E87AB9"/>
    <w:rsid w:val="00E87B24"/>
    <w:rsid w:val="00E91212"/>
    <w:rsid w:val="00E913E3"/>
    <w:rsid w:val="00E94F46"/>
    <w:rsid w:val="00E95F0A"/>
    <w:rsid w:val="00E968DC"/>
    <w:rsid w:val="00E97A44"/>
    <w:rsid w:val="00EA11F4"/>
    <w:rsid w:val="00EA15AE"/>
    <w:rsid w:val="00EA1648"/>
    <w:rsid w:val="00EA2157"/>
    <w:rsid w:val="00EA235C"/>
    <w:rsid w:val="00EA3085"/>
    <w:rsid w:val="00EA38E9"/>
    <w:rsid w:val="00EA4529"/>
    <w:rsid w:val="00EA49CF"/>
    <w:rsid w:val="00EA4A98"/>
    <w:rsid w:val="00EA4CB0"/>
    <w:rsid w:val="00EA4EAB"/>
    <w:rsid w:val="00EA61E5"/>
    <w:rsid w:val="00EA6BED"/>
    <w:rsid w:val="00EA7990"/>
    <w:rsid w:val="00EA7F8E"/>
    <w:rsid w:val="00EB0048"/>
    <w:rsid w:val="00EB0F75"/>
    <w:rsid w:val="00EB1483"/>
    <w:rsid w:val="00EB14BE"/>
    <w:rsid w:val="00EB1A36"/>
    <w:rsid w:val="00EB1CD5"/>
    <w:rsid w:val="00EB2373"/>
    <w:rsid w:val="00EB281C"/>
    <w:rsid w:val="00EB2AFE"/>
    <w:rsid w:val="00EB37A1"/>
    <w:rsid w:val="00EB3E58"/>
    <w:rsid w:val="00EB4136"/>
    <w:rsid w:val="00EB53DA"/>
    <w:rsid w:val="00EB5B99"/>
    <w:rsid w:val="00EB6811"/>
    <w:rsid w:val="00EB6903"/>
    <w:rsid w:val="00EB75DF"/>
    <w:rsid w:val="00EB7615"/>
    <w:rsid w:val="00EB7A7E"/>
    <w:rsid w:val="00EC06C6"/>
    <w:rsid w:val="00EC1203"/>
    <w:rsid w:val="00EC242C"/>
    <w:rsid w:val="00EC35C5"/>
    <w:rsid w:val="00EC3D26"/>
    <w:rsid w:val="00EC3DD7"/>
    <w:rsid w:val="00EC4C0C"/>
    <w:rsid w:val="00EC6498"/>
    <w:rsid w:val="00EC75C3"/>
    <w:rsid w:val="00EC7B40"/>
    <w:rsid w:val="00ED034C"/>
    <w:rsid w:val="00ED1061"/>
    <w:rsid w:val="00ED16FE"/>
    <w:rsid w:val="00ED2753"/>
    <w:rsid w:val="00ED27F6"/>
    <w:rsid w:val="00ED2A66"/>
    <w:rsid w:val="00ED2BB4"/>
    <w:rsid w:val="00ED2E01"/>
    <w:rsid w:val="00ED3A88"/>
    <w:rsid w:val="00ED3C06"/>
    <w:rsid w:val="00ED3C15"/>
    <w:rsid w:val="00ED41EC"/>
    <w:rsid w:val="00ED4479"/>
    <w:rsid w:val="00ED4828"/>
    <w:rsid w:val="00ED52F0"/>
    <w:rsid w:val="00ED55AE"/>
    <w:rsid w:val="00ED5A90"/>
    <w:rsid w:val="00ED5B22"/>
    <w:rsid w:val="00ED68E8"/>
    <w:rsid w:val="00ED69C1"/>
    <w:rsid w:val="00ED6F25"/>
    <w:rsid w:val="00ED7354"/>
    <w:rsid w:val="00ED7C03"/>
    <w:rsid w:val="00EE006D"/>
    <w:rsid w:val="00EE0157"/>
    <w:rsid w:val="00EE0B52"/>
    <w:rsid w:val="00EE0C51"/>
    <w:rsid w:val="00EE1A07"/>
    <w:rsid w:val="00EE1DB6"/>
    <w:rsid w:val="00EE24EC"/>
    <w:rsid w:val="00EE2519"/>
    <w:rsid w:val="00EE4F42"/>
    <w:rsid w:val="00EE5075"/>
    <w:rsid w:val="00EE5B1E"/>
    <w:rsid w:val="00EE734B"/>
    <w:rsid w:val="00EE7DD5"/>
    <w:rsid w:val="00EF1AAC"/>
    <w:rsid w:val="00EF2490"/>
    <w:rsid w:val="00EF31D8"/>
    <w:rsid w:val="00EF3571"/>
    <w:rsid w:val="00EF3BFB"/>
    <w:rsid w:val="00EF4432"/>
    <w:rsid w:val="00EF4F07"/>
    <w:rsid w:val="00EF521C"/>
    <w:rsid w:val="00EF53A0"/>
    <w:rsid w:val="00EF5EC3"/>
    <w:rsid w:val="00EF6036"/>
    <w:rsid w:val="00EF6439"/>
    <w:rsid w:val="00EF65AD"/>
    <w:rsid w:val="00EF6D9B"/>
    <w:rsid w:val="00EF70F0"/>
    <w:rsid w:val="00F000D6"/>
    <w:rsid w:val="00F0023E"/>
    <w:rsid w:val="00F004F7"/>
    <w:rsid w:val="00F026F6"/>
    <w:rsid w:val="00F03345"/>
    <w:rsid w:val="00F04A66"/>
    <w:rsid w:val="00F05093"/>
    <w:rsid w:val="00F05A42"/>
    <w:rsid w:val="00F05D03"/>
    <w:rsid w:val="00F0623D"/>
    <w:rsid w:val="00F0701E"/>
    <w:rsid w:val="00F0729D"/>
    <w:rsid w:val="00F07602"/>
    <w:rsid w:val="00F07B8D"/>
    <w:rsid w:val="00F1006D"/>
    <w:rsid w:val="00F1029F"/>
    <w:rsid w:val="00F10741"/>
    <w:rsid w:val="00F10F86"/>
    <w:rsid w:val="00F1193A"/>
    <w:rsid w:val="00F1304F"/>
    <w:rsid w:val="00F13A18"/>
    <w:rsid w:val="00F13AAC"/>
    <w:rsid w:val="00F13FC2"/>
    <w:rsid w:val="00F150C7"/>
    <w:rsid w:val="00F1518F"/>
    <w:rsid w:val="00F15749"/>
    <w:rsid w:val="00F15D7D"/>
    <w:rsid w:val="00F16D54"/>
    <w:rsid w:val="00F17EFB"/>
    <w:rsid w:val="00F20665"/>
    <w:rsid w:val="00F20E88"/>
    <w:rsid w:val="00F211B9"/>
    <w:rsid w:val="00F230BA"/>
    <w:rsid w:val="00F23620"/>
    <w:rsid w:val="00F23951"/>
    <w:rsid w:val="00F23A2E"/>
    <w:rsid w:val="00F24AD7"/>
    <w:rsid w:val="00F25370"/>
    <w:rsid w:val="00F25C6E"/>
    <w:rsid w:val="00F261B5"/>
    <w:rsid w:val="00F2677B"/>
    <w:rsid w:val="00F26BD4"/>
    <w:rsid w:val="00F275EF"/>
    <w:rsid w:val="00F27A29"/>
    <w:rsid w:val="00F27A48"/>
    <w:rsid w:val="00F27DE6"/>
    <w:rsid w:val="00F27EBE"/>
    <w:rsid w:val="00F30FD9"/>
    <w:rsid w:val="00F310A9"/>
    <w:rsid w:val="00F31181"/>
    <w:rsid w:val="00F31689"/>
    <w:rsid w:val="00F32280"/>
    <w:rsid w:val="00F34FDD"/>
    <w:rsid w:val="00F35BD4"/>
    <w:rsid w:val="00F3602F"/>
    <w:rsid w:val="00F36945"/>
    <w:rsid w:val="00F369EF"/>
    <w:rsid w:val="00F3729E"/>
    <w:rsid w:val="00F378D6"/>
    <w:rsid w:val="00F40283"/>
    <w:rsid w:val="00F407F3"/>
    <w:rsid w:val="00F42195"/>
    <w:rsid w:val="00F42E70"/>
    <w:rsid w:val="00F43138"/>
    <w:rsid w:val="00F4358A"/>
    <w:rsid w:val="00F437B3"/>
    <w:rsid w:val="00F43915"/>
    <w:rsid w:val="00F4488E"/>
    <w:rsid w:val="00F44AAD"/>
    <w:rsid w:val="00F44ADB"/>
    <w:rsid w:val="00F467A9"/>
    <w:rsid w:val="00F502EE"/>
    <w:rsid w:val="00F503D2"/>
    <w:rsid w:val="00F505AC"/>
    <w:rsid w:val="00F51064"/>
    <w:rsid w:val="00F5134E"/>
    <w:rsid w:val="00F52438"/>
    <w:rsid w:val="00F52B54"/>
    <w:rsid w:val="00F52B9B"/>
    <w:rsid w:val="00F5378C"/>
    <w:rsid w:val="00F53C4A"/>
    <w:rsid w:val="00F53D24"/>
    <w:rsid w:val="00F54BAE"/>
    <w:rsid w:val="00F55105"/>
    <w:rsid w:val="00F56309"/>
    <w:rsid w:val="00F604C9"/>
    <w:rsid w:val="00F61405"/>
    <w:rsid w:val="00F61573"/>
    <w:rsid w:val="00F61856"/>
    <w:rsid w:val="00F62272"/>
    <w:rsid w:val="00F62800"/>
    <w:rsid w:val="00F6294C"/>
    <w:rsid w:val="00F63AFE"/>
    <w:rsid w:val="00F64548"/>
    <w:rsid w:val="00F65985"/>
    <w:rsid w:val="00F664F7"/>
    <w:rsid w:val="00F6790B"/>
    <w:rsid w:val="00F67FE3"/>
    <w:rsid w:val="00F703BE"/>
    <w:rsid w:val="00F705D3"/>
    <w:rsid w:val="00F70DA9"/>
    <w:rsid w:val="00F71494"/>
    <w:rsid w:val="00F7153E"/>
    <w:rsid w:val="00F71576"/>
    <w:rsid w:val="00F724AE"/>
    <w:rsid w:val="00F72F55"/>
    <w:rsid w:val="00F730DC"/>
    <w:rsid w:val="00F733C0"/>
    <w:rsid w:val="00F734B2"/>
    <w:rsid w:val="00F73D32"/>
    <w:rsid w:val="00F74255"/>
    <w:rsid w:val="00F7459E"/>
    <w:rsid w:val="00F74BB7"/>
    <w:rsid w:val="00F751D5"/>
    <w:rsid w:val="00F75264"/>
    <w:rsid w:val="00F7534C"/>
    <w:rsid w:val="00F754E8"/>
    <w:rsid w:val="00F757A3"/>
    <w:rsid w:val="00F75B63"/>
    <w:rsid w:val="00F75CFD"/>
    <w:rsid w:val="00F75FD1"/>
    <w:rsid w:val="00F762DF"/>
    <w:rsid w:val="00F765D7"/>
    <w:rsid w:val="00F76A05"/>
    <w:rsid w:val="00F77900"/>
    <w:rsid w:val="00F77E98"/>
    <w:rsid w:val="00F80734"/>
    <w:rsid w:val="00F80EC9"/>
    <w:rsid w:val="00F813F8"/>
    <w:rsid w:val="00F81824"/>
    <w:rsid w:val="00F81D70"/>
    <w:rsid w:val="00F81DD5"/>
    <w:rsid w:val="00F82B4F"/>
    <w:rsid w:val="00F82E18"/>
    <w:rsid w:val="00F85221"/>
    <w:rsid w:val="00F85CA9"/>
    <w:rsid w:val="00F85F28"/>
    <w:rsid w:val="00F8638F"/>
    <w:rsid w:val="00F8694C"/>
    <w:rsid w:val="00F87757"/>
    <w:rsid w:val="00F9018A"/>
    <w:rsid w:val="00F9182C"/>
    <w:rsid w:val="00F91911"/>
    <w:rsid w:val="00F91B6E"/>
    <w:rsid w:val="00F91EDA"/>
    <w:rsid w:val="00F924B0"/>
    <w:rsid w:val="00F92A66"/>
    <w:rsid w:val="00F9386B"/>
    <w:rsid w:val="00F93C20"/>
    <w:rsid w:val="00F94564"/>
    <w:rsid w:val="00F94F2E"/>
    <w:rsid w:val="00F95794"/>
    <w:rsid w:val="00F962C8"/>
    <w:rsid w:val="00F9692E"/>
    <w:rsid w:val="00F97ABA"/>
    <w:rsid w:val="00FA0A11"/>
    <w:rsid w:val="00FA0C99"/>
    <w:rsid w:val="00FA20C7"/>
    <w:rsid w:val="00FA26AB"/>
    <w:rsid w:val="00FA2A0F"/>
    <w:rsid w:val="00FA2BE9"/>
    <w:rsid w:val="00FA2C26"/>
    <w:rsid w:val="00FA3B5F"/>
    <w:rsid w:val="00FA458C"/>
    <w:rsid w:val="00FA4930"/>
    <w:rsid w:val="00FA5177"/>
    <w:rsid w:val="00FA5547"/>
    <w:rsid w:val="00FA5A04"/>
    <w:rsid w:val="00FA60B8"/>
    <w:rsid w:val="00FA776C"/>
    <w:rsid w:val="00FA7C6E"/>
    <w:rsid w:val="00FA7CE3"/>
    <w:rsid w:val="00FB02B8"/>
    <w:rsid w:val="00FB0828"/>
    <w:rsid w:val="00FB0F0E"/>
    <w:rsid w:val="00FB1336"/>
    <w:rsid w:val="00FB17BD"/>
    <w:rsid w:val="00FB21DC"/>
    <w:rsid w:val="00FB2CED"/>
    <w:rsid w:val="00FB3721"/>
    <w:rsid w:val="00FB380E"/>
    <w:rsid w:val="00FB3B9F"/>
    <w:rsid w:val="00FB3C10"/>
    <w:rsid w:val="00FB4220"/>
    <w:rsid w:val="00FB4533"/>
    <w:rsid w:val="00FB5346"/>
    <w:rsid w:val="00FB7462"/>
    <w:rsid w:val="00FB772F"/>
    <w:rsid w:val="00FC0112"/>
    <w:rsid w:val="00FC0341"/>
    <w:rsid w:val="00FC0675"/>
    <w:rsid w:val="00FC0924"/>
    <w:rsid w:val="00FC1366"/>
    <w:rsid w:val="00FC13DB"/>
    <w:rsid w:val="00FC1740"/>
    <w:rsid w:val="00FC1B48"/>
    <w:rsid w:val="00FC2435"/>
    <w:rsid w:val="00FC275E"/>
    <w:rsid w:val="00FC2853"/>
    <w:rsid w:val="00FC2B92"/>
    <w:rsid w:val="00FC450B"/>
    <w:rsid w:val="00FC5EAC"/>
    <w:rsid w:val="00FC5F97"/>
    <w:rsid w:val="00FC627F"/>
    <w:rsid w:val="00FC6459"/>
    <w:rsid w:val="00FC64F5"/>
    <w:rsid w:val="00FC6931"/>
    <w:rsid w:val="00FC75F3"/>
    <w:rsid w:val="00FC7821"/>
    <w:rsid w:val="00FC7A4C"/>
    <w:rsid w:val="00FD04CC"/>
    <w:rsid w:val="00FD1907"/>
    <w:rsid w:val="00FD1C77"/>
    <w:rsid w:val="00FD1F84"/>
    <w:rsid w:val="00FD2458"/>
    <w:rsid w:val="00FD30D3"/>
    <w:rsid w:val="00FD43E6"/>
    <w:rsid w:val="00FD445A"/>
    <w:rsid w:val="00FD4731"/>
    <w:rsid w:val="00FD5D96"/>
    <w:rsid w:val="00FD5E63"/>
    <w:rsid w:val="00FD62E2"/>
    <w:rsid w:val="00FD6C05"/>
    <w:rsid w:val="00FD6F52"/>
    <w:rsid w:val="00FD709A"/>
    <w:rsid w:val="00FD7F88"/>
    <w:rsid w:val="00FE0729"/>
    <w:rsid w:val="00FE0993"/>
    <w:rsid w:val="00FE0A5E"/>
    <w:rsid w:val="00FE1FEE"/>
    <w:rsid w:val="00FE2122"/>
    <w:rsid w:val="00FE26A9"/>
    <w:rsid w:val="00FE2716"/>
    <w:rsid w:val="00FE36BD"/>
    <w:rsid w:val="00FE4392"/>
    <w:rsid w:val="00FE4585"/>
    <w:rsid w:val="00FE4629"/>
    <w:rsid w:val="00FE504E"/>
    <w:rsid w:val="00FE55F6"/>
    <w:rsid w:val="00FE5F13"/>
    <w:rsid w:val="00FE643C"/>
    <w:rsid w:val="00FE693B"/>
    <w:rsid w:val="00FE6A52"/>
    <w:rsid w:val="00FF1413"/>
    <w:rsid w:val="00FF1A14"/>
    <w:rsid w:val="00FF2C04"/>
    <w:rsid w:val="00FF35C1"/>
    <w:rsid w:val="00FF45F8"/>
    <w:rsid w:val="00FF4674"/>
    <w:rsid w:val="00FF47E6"/>
    <w:rsid w:val="00FF4F8E"/>
    <w:rsid w:val="00FF52AE"/>
    <w:rsid w:val="00FF53FA"/>
    <w:rsid w:val="00FF593F"/>
    <w:rsid w:val="00FF62AD"/>
    <w:rsid w:val="00FF6554"/>
    <w:rsid w:val="00FF66E7"/>
    <w:rsid w:val="00FF671B"/>
    <w:rsid w:val="00FF679D"/>
    <w:rsid w:val="00FF6DBF"/>
    <w:rsid w:val="00FF7064"/>
    <w:rsid w:val="00FF7C5C"/>
    <w:rsid w:val="00FF7E57"/>
    <w:rsid w:val="0DE8652B"/>
    <w:rsid w:val="21302282"/>
    <w:rsid w:val="3A435FDA"/>
    <w:rsid w:val="3FB3B6F3"/>
    <w:rsid w:val="40F64E2F"/>
    <w:rsid w:val="4F606DC8"/>
    <w:rsid w:val="54321BAD"/>
    <w:rsid w:val="571F378B"/>
    <w:rsid w:val="5B1C8F1B"/>
    <w:rsid w:val="60235521"/>
    <w:rsid w:val="7D5113AC"/>
    <w:rsid w:val="7F3FF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7DE00C61"/>
  <w15:docId w15:val="{0B71F06A-E88A-49F7-B160-25CDC1109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aliases w:val="cap,cap Char,Caption Char1 Char,cap Char Char1,Caption Char Char1 Char,cap Char2,条目"/>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rPr>
  </w:style>
  <w:style w:type="character" w:customStyle="1" w:styleId="Heading2Char">
    <w:name w:val="Heading 2 Char"/>
    <w:link w:val="Heading2"/>
    <w:uiPriority w:val="9"/>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uiPriority w:val="9"/>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uiPriority w:val="9"/>
    <w:qFormat/>
    <w:rPr>
      <w:rFonts w:ascii="Times New Roman" w:eastAsia="Batang" w:hAnsi="Times New Roman"/>
      <w:i/>
      <w:iCs/>
      <w:sz w:val="24"/>
      <w:szCs w:val="24"/>
      <w:lang w:val="en-GB"/>
    </w:rPr>
  </w:style>
  <w:style w:type="character" w:customStyle="1" w:styleId="Heading9Char">
    <w:name w:val="Heading 9 Char"/>
    <w:link w:val="Heading9"/>
    <w:uiPriority w:val="9"/>
    <w:qFormat/>
    <w:rPr>
      <w:rFonts w:ascii="Arial" w:eastAsia="Batang" w:hAnsi="Arial"/>
      <w:sz w:val="22"/>
      <w:szCs w:val="22"/>
      <w:lang w:val="en-GB"/>
    </w:rPr>
  </w:style>
  <w:style w:type="character" w:customStyle="1" w:styleId="CaptionChar">
    <w:name w:val="Caption Char"/>
    <w:link w:val="Caption"/>
    <w:uiPriority w:val="35"/>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表段落"/>
    <w:basedOn w:val="Normal"/>
    <w:link w:val="ListParagraphChar"/>
    <w:uiPriority w:val="34"/>
    <w:qFormat/>
    <w:pPr>
      <w:ind w:leftChars="400" w:left="840"/>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qFormat/>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qFormat/>
    <w:rPr>
      <w:rFonts w:ascii="Times" w:eastAsia="Batang"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uiPriority w:val="99"/>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val="en-GB"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PlaceholderText">
    <w:name w:val="Placeholder Text"/>
    <w:basedOn w:val="DefaultParagraphFont"/>
    <w:uiPriority w:val="99"/>
    <w:unhideWhenUsed/>
    <w:qFormat/>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062037">
      <w:bodyDiv w:val="1"/>
      <w:marLeft w:val="0"/>
      <w:marRight w:val="0"/>
      <w:marTop w:val="0"/>
      <w:marBottom w:val="0"/>
      <w:divBdr>
        <w:top w:val="none" w:sz="0" w:space="0" w:color="auto"/>
        <w:left w:val="none" w:sz="0" w:space="0" w:color="auto"/>
        <w:bottom w:val="none" w:sz="0" w:space="0" w:color="auto"/>
        <w:right w:val="none" w:sz="0" w:space="0" w:color="auto"/>
      </w:divBdr>
    </w:div>
    <w:div w:id="279267463">
      <w:bodyDiv w:val="1"/>
      <w:marLeft w:val="0"/>
      <w:marRight w:val="0"/>
      <w:marTop w:val="0"/>
      <w:marBottom w:val="0"/>
      <w:divBdr>
        <w:top w:val="none" w:sz="0" w:space="0" w:color="auto"/>
        <w:left w:val="none" w:sz="0" w:space="0" w:color="auto"/>
        <w:bottom w:val="none" w:sz="0" w:space="0" w:color="auto"/>
        <w:right w:val="none" w:sz="0" w:space="0" w:color="auto"/>
      </w:divBdr>
    </w:div>
    <w:div w:id="592132343">
      <w:bodyDiv w:val="1"/>
      <w:marLeft w:val="0"/>
      <w:marRight w:val="0"/>
      <w:marTop w:val="0"/>
      <w:marBottom w:val="0"/>
      <w:divBdr>
        <w:top w:val="none" w:sz="0" w:space="0" w:color="auto"/>
        <w:left w:val="none" w:sz="0" w:space="0" w:color="auto"/>
        <w:bottom w:val="none" w:sz="0" w:space="0" w:color="auto"/>
        <w:right w:val="none" w:sz="0" w:space="0" w:color="auto"/>
      </w:divBdr>
    </w:div>
    <w:div w:id="16534888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cui.fangyu@zte.com.cn" TargetMode="External"/><Relationship Id="rId18" Type="http://schemas.openxmlformats.org/officeDocument/2006/relationships/image" Target="media/image3.png"/><Relationship Id="rId26" Type="http://schemas.openxmlformats.org/officeDocument/2006/relationships/image" Target="media/image8.wmf"/><Relationship Id="rId39" Type="http://schemas.openxmlformats.org/officeDocument/2006/relationships/image" Target="media/image15.wmf"/><Relationship Id="rId21" Type="http://schemas.openxmlformats.org/officeDocument/2006/relationships/oleObject" Target="embeddings/oleObject1.bin"/><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oleObject" Target="embeddings/oleObject14.bin"/><Relationship Id="rId50" Type="http://schemas.openxmlformats.org/officeDocument/2006/relationships/oleObject" Target="embeddings/oleObject17.bin"/><Relationship Id="rId55" Type="http://schemas.openxmlformats.org/officeDocument/2006/relationships/image" Target="media/image21.wmf"/><Relationship Id="rId7" Type="http://schemas.openxmlformats.org/officeDocument/2006/relationships/endnotes" Target="endnotes.xml"/><Relationship Id="rId12" Type="http://schemas.openxmlformats.org/officeDocument/2006/relationships/hyperlink" Target="mailto:zhang.nan152@zte.com.cn" TargetMode="External"/><Relationship Id="rId17" Type="http://schemas.openxmlformats.org/officeDocument/2006/relationships/image" Target="media/image2.png"/><Relationship Id="rId25" Type="http://schemas.openxmlformats.org/officeDocument/2006/relationships/oleObject" Target="embeddings/oleObject3.bin"/><Relationship Id="rId33" Type="http://schemas.openxmlformats.org/officeDocument/2006/relationships/image" Target="media/image12.wmf"/><Relationship Id="rId38" Type="http://schemas.openxmlformats.org/officeDocument/2006/relationships/oleObject" Target="embeddings/oleObject9.bin"/><Relationship Id="rId46"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wmf"/><Relationship Id="rId29"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image" Target="media/image2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10.ding@tcl.com" TargetMode="External"/><Relationship Id="rId24" Type="http://schemas.openxmlformats.org/officeDocument/2006/relationships/image" Target="media/image7.wmf"/><Relationship Id="rId32" Type="http://schemas.openxmlformats.org/officeDocument/2006/relationships/image" Target="media/image11.jpeg"/><Relationship Id="rId37" Type="http://schemas.openxmlformats.org/officeDocument/2006/relationships/image" Target="media/image14.wmf"/><Relationship Id="rId40" Type="http://schemas.openxmlformats.org/officeDocument/2006/relationships/oleObject" Target="embeddings/oleObject10.bin"/><Relationship Id="rId45" Type="http://schemas.openxmlformats.org/officeDocument/2006/relationships/image" Target="media/image18.wmf"/><Relationship Id="rId53" Type="http://schemas.openxmlformats.org/officeDocument/2006/relationships/image" Target="media/image19.jpeg"/><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Liuyongchang@chinamobile.com" TargetMode="External"/><Relationship Id="rId23" Type="http://schemas.openxmlformats.org/officeDocument/2006/relationships/oleObject" Target="embeddings/oleObject2.bin"/><Relationship Id="rId28" Type="http://schemas.openxmlformats.org/officeDocument/2006/relationships/image" Target="media/image9.wmf"/><Relationship Id="rId36" Type="http://schemas.openxmlformats.org/officeDocument/2006/relationships/oleObject" Target="embeddings/oleObject8.bin"/><Relationship Id="rId49" Type="http://schemas.openxmlformats.org/officeDocument/2006/relationships/oleObject" Target="embeddings/oleObject16.bin"/><Relationship Id="rId57" Type="http://schemas.openxmlformats.org/officeDocument/2006/relationships/fontTable" Target="fontTable.xml"/><Relationship Id="rId10" Type="http://schemas.openxmlformats.org/officeDocument/2006/relationships/hyperlink" Target="mailto:liusiqi@vivo.com" TargetMode="External"/><Relationship Id="rId19" Type="http://schemas.openxmlformats.org/officeDocument/2006/relationships/image" Target="media/image4.png"/><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hyperlink" Target="mailto:jizichao@vivo.com" TargetMode="External"/><Relationship Id="rId14" Type="http://schemas.openxmlformats.org/officeDocument/2006/relationships/hyperlink" Target="mailto:Zhengyi@chinamobile.com" TargetMode="External"/><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5.bin"/><Relationship Id="rId56" Type="http://schemas.openxmlformats.org/officeDocument/2006/relationships/oleObject" Target="embeddings/oleObject20.bin"/><Relationship Id="rId8" Type="http://schemas.openxmlformats.org/officeDocument/2006/relationships/hyperlink" Target="mailto:umer.salim@interdigital.com" TargetMode="External"/><Relationship Id="rId51" Type="http://schemas.openxmlformats.org/officeDocument/2006/relationships/oleObject" Target="embeddings/oleObject18.bin"/><Relationship Id="rId3"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6646D-2D19-4E7D-9CB7-2C897FBF364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128</TotalTime>
  <Pages>57</Pages>
  <Words>21210</Words>
  <Characters>120903</Characters>
  <Application>Microsoft Office Word</Application>
  <DocSecurity>0</DocSecurity>
  <Lines>1007</Lines>
  <Paragraphs>283</Paragraphs>
  <ScaleCrop>false</ScaleCrop>
  <HeadingPairs>
    <vt:vector size="2" baseType="variant">
      <vt:variant>
        <vt:lpstr>Title</vt:lpstr>
      </vt:variant>
      <vt:variant>
        <vt:i4>1</vt:i4>
      </vt:variant>
    </vt:vector>
  </HeadingPairs>
  <TitlesOfParts>
    <vt:vector size="1" baseType="lpstr">
      <vt:lpstr/>
    </vt:vector>
  </TitlesOfParts>
  <Company>Win10</Company>
  <LinksUpToDate>false</LinksUpToDate>
  <CharactersWithSpaces>141830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122</cp:revision>
  <dcterms:created xsi:type="dcterms:W3CDTF">2024-11-20T19:19:00Z</dcterms:created>
  <dcterms:modified xsi:type="dcterms:W3CDTF">2024-11-22T18:56:00Z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67DDB5415F10456282C32BBEE2467AA8</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ies>
</file>