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1"/>
        <w:tabs>
          <w:tab w:val="right" w:pos="9639"/>
        </w:tabs>
        <w:spacing w:after="0"/>
        <w:rPr>
          <w:b/>
          <w:sz w:val="24"/>
        </w:rPr>
      </w:pPr>
      <w:bookmarkStart w:id="0" w:name="_Hlk145670493"/>
      <w:r>
        <w:rPr>
          <w:b/>
          <w:sz w:val="24"/>
        </w:rPr>
        <w:t>3GPP TSG RAN WG1 #118</w:t>
      </w:r>
      <w:r>
        <w:rPr>
          <w:b/>
          <w:sz w:val="24"/>
        </w:rPr>
        <w:tab/>
      </w:r>
      <w:r>
        <w:rPr>
          <w:b/>
          <w:sz w:val="24"/>
        </w:rPr>
        <w:t>R1-</w:t>
      </w:r>
      <w:bookmarkStart w:id="11" w:name="_GoBack"/>
      <w:bookmarkEnd w:id="11"/>
      <w:r>
        <w:rPr>
          <w:rFonts w:hint="eastAsia"/>
          <w:b/>
          <w:sz w:val="24"/>
        </w:rPr>
        <w:t>2407436</w:t>
      </w:r>
    </w:p>
    <w:p>
      <w:pPr>
        <w:pStyle w:val="91"/>
        <w:tabs>
          <w:tab w:val="right" w:pos="9639"/>
        </w:tabs>
        <w:spacing w:after="0"/>
        <w:rPr>
          <w:b/>
          <w:sz w:val="24"/>
          <w:lang w:eastAsia="ja-JP"/>
        </w:rPr>
      </w:pPr>
      <w:r>
        <w:rPr>
          <w:b/>
          <w:sz w:val="24"/>
          <w:lang w:eastAsia="ja-JP"/>
        </w:rPr>
        <w:t>Maastricht, NL, August 19</w:t>
      </w:r>
      <w:r>
        <w:rPr>
          <w:b/>
          <w:sz w:val="24"/>
          <w:vertAlign w:val="superscript"/>
          <w:lang w:eastAsia="ko-KR"/>
        </w:rPr>
        <w:t>th</w:t>
      </w:r>
      <w:r>
        <w:rPr>
          <w:b/>
          <w:sz w:val="24"/>
          <w:lang w:eastAsia="ja-JP"/>
        </w:rPr>
        <w:t xml:space="preserve"> </w:t>
      </w:r>
      <w:r>
        <w:rPr>
          <w:b/>
          <w:sz w:val="24"/>
        </w:rPr>
        <w:t>– 23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>,</w:t>
      </w:r>
      <w:r>
        <w:rPr>
          <w:b/>
          <w:sz w:val="24"/>
          <w:lang w:eastAsia="ja-JP"/>
        </w:rPr>
        <w:t xml:space="preserve"> 2024</w:t>
      </w:r>
    </w:p>
    <w:bookmarkEnd w:id="0"/>
    <w:p>
      <w:pPr>
        <w:pStyle w:val="91"/>
        <w:outlineLvl w:val="0"/>
        <w:rPr>
          <w:rFonts w:cs="Arial"/>
          <w:b w:val="0"/>
          <w:bCs/>
          <w:sz w:val="24"/>
          <w:szCs w:val="28"/>
          <w:lang w:eastAsia="zh-CN"/>
        </w:rPr>
      </w:pPr>
    </w:p>
    <w:p>
      <w:pPr>
        <w:rPr>
          <w:rFonts w:ascii="Arial" w:hAnsi="Arial" w:cs="Arial"/>
        </w:rPr>
      </w:pPr>
    </w:p>
    <w:p>
      <w:pPr>
        <w:spacing w:after="60"/>
        <w:ind w:left="1985" w:hanging="1985"/>
        <w:rPr>
          <w:rFonts w:hint="default"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eastAsia="宋体" w:cs="Arial"/>
          <w:b w:val="0"/>
          <w:bCs/>
          <w:lang w:val="en-US" w:eastAsia="zh-CN"/>
        </w:rPr>
        <w:t xml:space="preserve">Draft </w:t>
      </w:r>
      <w:r>
        <w:rPr>
          <w:rFonts w:ascii="Arial" w:hAnsi="Arial" w:cs="Arial"/>
          <w:bCs/>
        </w:rPr>
        <w:t xml:space="preserve">LS on </w:t>
      </w:r>
      <w:r>
        <w:rPr>
          <w:rFonts w:hint="eastAsia" w:ascii="Arial" w:hAnsi="Arial" w:cs="Arial"/>
          <w:bCs/>
        </w:rPr>
        <w:t>separate Initial DL BWP</w:t>
      </w:r>
      <w:r>
        <w:rPr>
          <w:rFonts w:hint="eastAsia" w:ascii="Arial" w:hAnsi="Arial" w:eastAsia="宋体" w:cs="Arial"/>
          <w:bCs/>
          <w:lang w:val="en-US" w:eastAsia="zh-CN"/>
        </w:rPr>
        <w:t xml:space="preserve"> for Rel-17 RedCap</w:t>
      </w:r>
    </w:p>
    <w:p>
      <w:pPr>
        <w:spacing w:after="60"/>
        <w:ind w:left="1985" w:hanging="1985"/>
        <w:rPr>
          <w:rFonts w:ascii="Arial" w:hAnsi="Arial" w:cs="Arial"/>
        </w:rPr>
      </w:pPr>
      <w:bookmarkStart w:id="1" w:name="OLE_LINK58"/>
      <w:bookmarkStart w:id="2" w:name="OLE_LINK57"/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</w:p>
    <w:bookmarkEnd w:id="1"/>
    <w:bookmarkEnd w:id="2"/>
    <w:p>
      <w:pPr>
        <w:spacing w:after="60"/>
        <w:ind w:left="1985" w:hanging="1985"/>
        <w:rPr>
          <w:rFonts w:ascii="Arial" w:hAnsi="Arial" w:cs="Arial"/>
          <w:b/>
          <w:bCs/>
        </w:rPr>
      </w:pPr>
      <w:bookmarkStart w:id="3" w:name="OLE_LINK59"/>
      <w:bookmarkStart w:id="4" w:name="OLE_LINK61"/>
      <w:bookmarkStart w:id="5" w:name="OLE_LINK60"/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</w:rPr>
        <w:t>Rel-17</w:t>
      </w:r>
    </w:p>
    <w:bookmarkEnd w:id="3"/>
    <w:bookmarkEnd w:id="4"/>
    <w:bookmarkEnd w:id="5"/>
    <w:p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>Support of reduced capability NR devices (NR_redcap)</w:t>
      </w:r>
    </w:p>
    <w:p>
      <w:pPr>
        <w:spacing w:after="60"/>
        <w:ind w:left="1985" w:hanging="1985"/>
        <w:rPr>
          <w:rFonts w:ascii="Arial" w:hAnsi="Arial" w:cs="Arial"/>
        </w:rPr>
      </w:pPr>
    </w:p>
    <w:p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RAN1</w:t>
      </w:r>
    </w:p>
    <w:p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</w:rPr>
        <w:t>RAN2</w:t>
      </w:r>
    </w:p>
    <w:p>
      <w:pPr>
        <w:spacing w:after="60"/>
        <w:ind w:left="1985" w:hanging="1985"/>
        <w:rPr>
          <w:rFonts w:ascii="Arial" w:hAnsi="Arial" w:cs="Arial"/>
        </w:rPr>
      </w:pPr>
      <w:bookmarkStart w:id="6" w:name="OLE_LINK46"/>
      <w:bookmarkStart w:id="7" w:name="OLE_LINK45"/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  <w:bCs/>
        </w:rPr>
        <w:tab/>
      </w:r>
    </w:p>
    <w:bookmarkEnd w:id="6"/>
    <w:bookmarkEnd w:id="7"/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spacing w:after="60"/>
        <w:ind w:left="1985" w:hanging="1985"/>
        <w:rPr>
          <w:rFonts w:hint="default" w:ascii="Arial" w:hAnsi="Arial" w:eastAsia="宋体" w:cs="Arial"/>
          <w:bCs/>
          <w:color w:val="0000FF"/>
          <w:lang w:val="en-US" w:eastAsia="zh-CN"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lang w:val="en-US" w:eastAsia="zh-CN"/>
        </w:rPr>
        <w:t>Youjun Hu</w:t>
      </w:r>
      <w:r>
        <w:rPr>
          <w:rFonts w:ascii="Arial" w:hAnsi="Arial" w:cs="Arial"/>
        </w:rPr>
        <w:t xml:space="preserve">, </w:t>
      </w:r>
      <w:r>
        <w:rPr>
          <w:rFonts w:hint="eastAsia" w:ascii="Arial" w:hAnsi="Arial" w:eastAsia="宋体" w:cs="Arial"/>
          <w:bCs/>
          <w:color w:val="0000FF"/>
          <w:lang w:val="en-US" w:eastAsia="zh-CN"/>
        </w:rPr>
        <w:t>hu</w:t>
      </w:r>
      <w:r>
        <w:rPr>
          <w:rFonts w:ascii="Arial" w:hAnsi="Arial" w:eastAsia="宋体" w:cs="Arial"/>
          <w:bCs/>
          <w:color w:val="0000FF"/>
          <w:lang w:eastAsia="en-US"/>
        </w:rPr>
        <w:t xml:space="preserve">(dot) </w:t>
      </w:r>
      <w:r>
        <w:rPr>
          <w:rFonts w:hint="eastAsia" w:ascii="Arial" w:hAnsi="Arial" w:eastAsia="宋体" w:cs="Arial"/>
          <w:bCs/>
          <w:color w:val="0000FF"/>
          <w:lang w:val="en-US" w:eastAsia="zh-CN"/>
        </w:rPr>
        <w:t>youjun1</w:t>
      </w:r>
      <w:r>
        <w:rPr>
          <w:rFonts w:ascii="Arial" w:hAnsi="Arial" w:eastAsia="宋体" w:cs="Arial"/>
          <w:bCs/>
          <w:color w:val="0000FF"/>
          <w:lang w:eastAsia="en-US"/>
        </w:rPr>
        <w:t xml:space="preserve">(at) </w:t>
      </w:r>
      <w:r>
        <w:rPr>
          <w:rFonts w:hint="eastAsia" w:ascii="Arial" w:hAnsi="Arial" w:eastAsia="宋体" w:cs="Arial"/>
          <w:bCs/>
          <w:color w:val="0000FF"/>
          <w:lang w:val="en-US" w:eastAsia="zh-CN"/>
        </w:rPr>
        <w:t>ZTE</w:t>
      </w:r>
      <w:r>
        <w:rPr>
          <w:rFonts w:ascii="Arial" w:hAnsi="Arial" w:eastAsia="宋体" w:cs="Arial"/>
          <w:bCs/>
          <w:color w:val="0000FF"/>
          <w:lang w:eastAsia="en-US"/>
        </w:rPr>
        <w:t>(dot) com</w:t>
      </w:r>
      <w:r>
        <w:rPr>
          <w:rFonts w:hint="eastAsia" w:ascii="Arial" w:hAnsi="Arial" w:eastAsia="宋体" w:cs="Arial"/>
          <w:bCs/>
          <w:color w:val="0000FF"/>
          <w:lang w:val="en-US" w:eastAsia="zh-CN"/>
        </w:rPr>
        <w:t>(dot)cn</w:t>
      </w:r>
    </w:p>
    <w:p>
      <w:pPr>
        <w:spacing w:after="60"/>
        <w:ind w:left="1985" w:hanging="1985"/>
        <w:rPr>
          <w:rFonts w:ascii="Arial" w:hAnsi="Arial" w:cs="Arial"/>
          <w:b/>
          <w:bCs/>
        </w:rPr>
      </w:pPr>
    </w:p>
    <w:p>
      <w:pPr>
        <w:spacing w:after="60"/>
        <w:ind w:left="1985" w:hanging="1985"/>
        <w:rPr>
          <w:rFonts w:ascii="Arial" w:hAnsi="Arial" w:cs="Arial"/>
          <w:b/>
        </w:rPr>
      </w:pPr>
      <w:bookmarkStart w:id="8" w:name="_Hlk63164491"/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45"/>
          <w:rFonts w:ascii="Arial" w:hAnsi="Arial" w:cs="Arial"/>
          <w:bCs/>
        </w:rPr>
        <w:t>mailto:3GPPLiaison@etsi.org</w:t>
      </w:r>
      <w:r>
        <w:rPr>
          <w:rStyle w:val="45"/>
          <w:rFonts w:ascii="Arial" w:hAnsi="Arial" w:cs="Arial"/>
          <w:bCs/>
        </w:rPr>
        <w:fldChar w:fldCharType="end"/>
      </w:r>
    </w:p>
    <w:bookmarkEnd w:id="8"/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>
      <w:pPr>
        <w:rPr>
          <w:rFonts w:ascii="Arial" w:hAnsi="Arial" w:cs="Arial"/>
        </w:rPr>
      </w:pPr>
    </w:p>
    <w:p>
      <w:pPr>
        <w:pStyle w:val="2"/>
      </w:pPr>
      <w:r>
        <w:t>1</w:t>
      </w:r>
      <w:r>
        <w:tab/>
      </w:r>
      <w:r>
        <w:t>Overall description</w:t>
      </w:r>
    </w:p>
    <w:p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RAN1 has discussed the </w:t>
      </w:r>
      <w:r>
        <w:rPr>
          <w:rFonts w:hint="eastAsia" w:ascii="Arial" w:hAnsi="Arial" w:eastAsia="宋体" w:cs="Arial"/>
          <w:lang w:val="en-US" w:eastAsia="zh-CN"/>
        </w:rPr>
        <w:t xml:space="preserve">issue on CP and SCS of separate initial DL BWP for RedCap UE and made the </w:t>
      </w:r>
      <w:r>
        <w:rPr>
          <w:rFonts w:ascii="Arial" w:hAnsi="Arial" w:cs="Arial"/>
        </w:rPr>
        <w:t xml:space="preserve">following </w:t>
      </w:r>
      <w:r>
        <w:rPr>
          <w:rFonts w:hint="eastAsia" w:ascii="Arial" w:hAnsi="Arial" w:eastAsia="宋体" w:cs="Arial"/>
          <w:lang w:val="en-US" w:eastAsia="zh-CN"/>
        </w:rPr>
        <w:t>agreement</w:t>
      </w:r>
      <w:r>
        <w:rPr>
          <w:rFonts w:ascii="Arial" w:hAnsi="Arial" w:cs="Arial"/>
        </w:rPr>
        <w:t>: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120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In Rel-17, t</w:t>
            </w:r>
            <w:r>
              <w:rPr>
                <w:rFonts w:hint="eastAsia"/>
                <w:b/>
                <w:bCs/>
                <w:lang w:eastAsia="zh-CN"/>
              </w:rPr>
              <w:t>he RedCap UE is not expected to be configured with a separate Initial DL BWP with different SCS and CP as legacy initial DL BWP.</w:t>
            </w:r>
          </w:p>
          <w:p>
            <w:pPr>
              <w:numPr>
                <w:ilvl w:val="0"/>
                <w:numId w:val="5"/>
              </w:numPr>
              <w:spacing w:after="120"/>
              <w:rPr>
                <w:rFonts w:eastAsia="Batang"/>
                <w:b/>
                <w:sz w:val="22"/>
              </w:rPr>
            </w:pPr>
            <w:r>
              <w:rPr>
                <w:rFonts w:hint="eastAsia"/>
                <w:b/>
                <w:bCs/>
                <w:lang w:eastAsia="zh-CN"/>
              </w:rPr>
              <w:t>FFS whether there is a spec update in RAN1</w:t>
            </w:r>
          </w:p>
        </w:tc>
      </w:tr>
    </w:tbl>
    <w:p>
      <w:pPr>
        <w:jc w:val="both"/>
        <w:rPr>
          <w:rFonts w:ascii="Arial" w:hAnsi="Arial" w:cs="Arial"/>
        </w:rPr>
      </w:pPr>
    </w:p>
    <w:p>
      <w:pPr>
        <w:jc w:val="both"/>
        <w:rPr>
          <w:rFonts w:hint="default" w:ascii="Arial" w:hAnsi="Arial" w:eastAsia="宋体" w:cs="Arial"/>
          <w:lang w:val="en-US" w:eastAsia="zh-CN"/>
        </w:rPr>
      </w:pPr>
      <w:r>
        <w:rPr>
          <w:rFonts w:ascii="Arial" w:hAnsi="Arial" w:cs="Arial"/>
          <w:bCs/>
        </w:rPr>
        <w:t xml:space="preserve">RAN1 respectfully </w:t>
      </w:r>
      <w:r>
        <w:rPr>
          <w:rFonts w:hint="eastAsia" w:ascii="Arial" w:hAnsi="Arial" w:eastAsia="宋体" w:cs="Arial"/>
          <w:bCs/>
          <w:lang w:val="en-US" w:eastAsia="zh-CN"/>
        </w:rPr>
        <w:t>ask RAN2 to take the above information into account.</w:t>
      </w:r>
    </w:p>
    <w:p>
      <w:pPr>
        <w:pStyle w:val="2"/>
      </w:pPr>
      <w:r>
        <w:t>2</w:t>
      </w:r>
      <w:r>
        <w:tab/>
      </w:r>
      <w:r>
        <w:t>Actions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RAN2:</w:t>
      </w:r>
    </w:p>
    <w:p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 w:val="0"/>
          <w:bCs/>
        </w:rPr>
        <w:t>RAN1 respectfully ask RAN2 to take the above information into account.</w:t>
      </w:r>
    </w:p>
    <w:p>
      <w:pPr>
        <w:pStyle w:val="2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</w:r>
      <w:r>
        <w:rPr>
          <w:szCs w:val="36"/>
        </w:rPr>
        <w:t xml:space="preserve">Dates of next </w:t>
      </w:r>
      <w:r>
        <w:rPr>
          <w:rFonts w:cs="Arial"/>
          <w:bCs/>
          <w:szCs w:val="36"/>
        </w:rPr>
        <w:t>TSG-RAN WG1</w:t>
      </w:r>
      <w:r>
        <w:rPr>
          <w:szCs w:val="36"/>
        </w:rPr>
        <w:t xml:space="preserve"> meetings</w:t>
      </w:r>
    </w:p>
    <w:p>
      <w:pPr>
        <w:tabs>
          <w:tab w:val="left" w:pos="5103"/>
        </w:tabs>
        <w:spacing w:after="120"/>
        <w:ind w:left="2268" w:hanging="2268"/>
        <w:rPr>
          <w:rFonts w:hint="default"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  <w:lang w:eastAsia="zh-CN"/>
        </w:rPr>
        <w:t xml:space="preserve"> WG1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#1</w:t>
      </w:r>
      <w:r>
        <w:rPr>
          <w:rFonts w:hint="eastAsia" w:ascii="Arial" w:hAnsi="Arial" w:eastAsia="宋体" w:cs="Arial"/>
          <w:bCs/>
          <w:color w:val="000000"/>
          <w:lang w:val="en-US" w:eastAsia="zh-CN"/>
        </w:rPr>
        <w:t>18bis</w:t>
      </w:r>
      <w:r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>1</w:t>
      </w:r>
      <w:r>
        <w:rPr>
          <w:rFonts w:hint="eastAsia" w:ascii="Arial" w:hAnsi="Arial" w:eastAsia="宋体" w:cs="Arial"/>
          <w:bCs/>
          <w:color w:val="000000"/>
          <w:lang w:val="en-US" w:eastAsia="zh-CN"/>
        </w:rPr>
        <w:t>4</w:t>
      </w:r>
      <w:r>
        <w:rPr>
          <w:rFonts w:ascii="Arial" w:hAnsi="Arial" w:cs="Arial"/>
          <w:bCs/>
          <w:color w:val="000000"/>
          <w:vertAlign w:val="superscript"/>
        </w:rPr>
        <w:t>th</w:t>
      </w:r>
      <w:r>
        <w:rPr>
          <w:rFonts w:ascii="Arial" w:hAnsi="Arial" w:cs="Arial"/>
          <w:bCs/>
          <w:color w:val="000000"/>
        </w:rPr>
        <w:t xml:space="preserve"> – 1</w:t>
      </w:r>
      <w:r>
        <w:rPr>
          <w:rFonts w:hint="eastAsia" w:ascii="Arial" w:hAnsi="Arial" w:eastAsia="宋体" w:cs="Arial"/>
          <w:bCs/>
          <w:color w:val="000000"/>
          <w:lang w:val="en-US" w:eastAsia="zh-CN"/>
        </w:rPr>
        <w:t>8</w:t>
      </w:r>
      <w:r>
        <w:rPr>
          <w:rFonts w:ascii="Arial" w:hAnsi="Arial" w:cs="Arial"/>
          <w:bCs/>
          <w:color w:val="000000"/>
          <w:vertAlign w:val="superscript"/>
        </w:rPr>
        <w:t>th</w:t>
      </w:r>
      <w:r>
        <w:rPr>
          <w:rFonts w:ascii="Arial" w:hAnsi="Arial" w:cs="Arial"/>
          <w:bCs/>
          <w:color w:val="000000"/>
        </w:rPr>
        <w:t xml:space="preserve"> </w:t>
      </w:r>
      <w:r>
        <w:rPr>
          <w:rFonts w:hint="eastAsia" w:ascii="Arial" w:hAnsi="Arial" w:eastAsia="宋体" w:cs="Arial"/>
          <w:bCs/>
          <w:color w:val="000000"/>
          <w:lang w:val="en-US" w:eastAsia="zh-CN"/>
        </w:rPr>
        <w:t xml:space="preserve">October </w:t>
      </w:r>
      <w:r>
        <w:rPr>
          <w:rFonts w:ascii="Arial" w:hAnsi="Arial" w:cs="Arial"/>
          <w:bCs/>
          <w:color w:val="000000"/>
        </w:rPr>
        <w:t>202</w:t>
      </w:r>
      <w:r>
        <w:rPr>
          <w:rFonts w:hint="eastAsia" w:ascii="Arial" w:hAnsi="Arial" w:eastAsia="宋体" w:cs="Arial"/>
          <w:bCs/>
          <w:color w:val="000000"/>
          <w:lang w:val="en-US" w:eastAsia="zh-CN"/>
        </w:rPr>
        <w:t>4</w:t>
      </w:r>
      <w:r>
        <w:rPr>
          <w:rFonts w:ascii="Arial" w:hAnsi="Arial" w:cs="Arial"/>
          <w:bCs/>
          <w:color w:val="000000"/>
        </w:rPr>
        <w:tab/>
      </w:r>
      <w:r>
        <w:rPr>
          <w:rFonts w:hint="eastAsia" w:ascii="Arial" w:hAnsi="Arial" w:eastAsia="宋体" w:cs="Arial"/>
          <w:bCs/>
          <w:color w:val="000000"/>
          <w:lang w:val="en-US" w:eastAsia="zh-CN"/>
        </w:rPr>
        <w:t>Hefei, CN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bookmarkStart w:id="9" w:name="OLE_LINK54"/>
      <w:bookmarkStart w:id="10" w:name="OLE_LINK53"/>
      <w:r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  <w:lang w:eastAsia="zh-CN"/>
        </w:rPr>
        <w:t xml:space="preserve"> WG1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#1</w:t>
      </w:r>
      <w:r>
        <w:rPr>
          <w:rFonts w:hint="eastAsia" w:ascii="Arial" w:hAnsi="Arial" w:eastAsia="宋体" w:cs="Arial"/>
          <w:bCs/>
          <w:color w:val="000000"/>
          <w:lang w:val="en-US" w:eastAsia="zh-CN"/>
        </w:rPr>
        <w:t>19</w:t>
      </w:r>
      <w:r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>1</w:t>
      </w:r>
      <w:r>
        <w:rPr>
          <w:rFonts w:hint="eastAsia" w:ascii="Arial" w:hAnsi="Arial" w:eastAsia="宋体" w:cs="Arial"/>
          <w:bCs/>
          <w:color w:val="000000"/>
          <w:lang w:val="en-US" w:eastAsia="zh-CN"/>
        </w:rPr>
        <w:t>8</w:t>
      </w:r>
      <w:r>
        <w:rPr>
          <w:rFonts w:ascii="Arial" w:hAnsi="Arial" w:cs="Arial"/>
          <w:bCs/>
          <w:color w:val="000000"/>
          <w:vertAlign w:val="superscript"/>
        </w:rPr>
        <w:t>th</w:t>
      </w:r>
      <w:r>
        <w:rPr>
          <w:rFonts w:ascii="Arial" w:hAnsi="Arial" w:cs="Arial"/>
          <w:bCs/>
          <w:color w:val="000000"/>
        </w:rPr>
        <w:t xml:space="preserve"> – 2</w:t>
      </w:r>
      <w:r>
        <w:rPr>
          <w:rFonts w:hint="eastAsia" w:ascii="Arial" w:hAnsi="Arial" w:eastAsia="宋体" w:cs="Arial"/>
          <w:bCs/>
          <w:color w:val="000000"/>
          <w:lang w:val="en-US" w:eastAsia="zh-CN"/>
        </w:rPr>
        <w:t>2</w:t>
      </w:r>
      <w:r>
        <w:rPr>
          <w:rFonts w:hint="eastAsia" w:ascii="Arial" w:hAnsi="Arial" w:eastAsia="宋体" w:cs="Arial"/>
          <w:bCs/>
          <w:color w:val="000000"/>
          <w:vertAlign w:val="superscript"/>
          <w:lang w:val="en-US" w:eastAsia="zh-CN"/>
        </w:rPr>
        <w:t>ed</w:t>
      </w:r>
      <w:r>
        <w:rPr>
          <w:rFonts w:ascii="Arial" w:hAnsi="Arial" w:cs="Arial"/>
          <w:bCs/>
          <w:color w:val="000000"/>
        </w:rPr>
        <w:t xml:space="preserve"> </w:t>
      </w:r>
      <w:r>
        <w:rPr>
          <w:rFonts w:hint="eastAsia" w:ascii="Arial" w:hAnsi="Arial" w:eastAsia="宋体" w:cs="Arial"/>
          <w:bCs/>
          <w:color w:val="000000"/>
          <w:lang w:val="en-US" w:eastAsia="zh-CN"/>
        </w:rPr>
        <w:t xml:space="preserve">November </w:t>
      </w:r>
      <w:r>
        <w:rPr>
          <w:rFonts w:ascii="Arial" w:hAnsi="Arial" w:cs="Arial"/>
          <w:bCs/>
          <w:color w:val="000000"/>
        </w:rPr>
        <w:t>202</w:t>
      </w:r>
      <w:r>
        <w:rPr>
          <w:rFonts w:hint="eastAsia" w:ascii="Arial" w:hAnsi="Arial" w:eastAsia="宋体" w:cs="Arial"/>
          <w:bCs/>
          <w:color w:val="000000"/>
          <w:lang w:val="en-US" w:eastAsia="zh-CN"/>
        </w:rPr>
        <w:t>4</w:t>
      </w:r>
      <w:r>
        <w:rPr>
          <w:rFonts w:ascii="Arial" w:hAnsi="Arial" w:cs="Arial"/>
          <w:bCs/>
          <w:color w:val="000000"/>
        </w:rPr>
        <w:tab/>
      </w:r>
      <w:bookmarkEnd w:id="9"/>
      <w:bookmarkEnd w:id="10"/>
      <w:r>
        <w:rPr>
          <w:rFonts w:hint="eastAsia" w:ascii="Arial" w:hAnsi="Arial" w:cs="Arial"/>
          <w:bCs/>
          <w:color w:val="000000"/>
        </w:rPr>
        <w:t>Orlando , US</w:t>
      </w:r>
    </w:p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Wingdings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D6C7F81"/>
    <w:multiLevelType w:val="singleLevel"/>
    <w:tmpl w:val="FD6C7F81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1B0A1344"/>
    <w:multiLevelType w:val="singleLevel"/>
    <w:tmpl w:val="1B0A1344"/>
    <w:lvl w:ilvl="0" w:tentative="0">
      <w:start w:val="1"/>
      <w:numFmt w:val="bullet"/>
      <w:pStyle w:val="55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2">
    <w:nsid w:val="41CA2C26"/>
    <w:multiLevelType w:val="singleLevel"/>
    <w:tmpl w:val="41CA2C26"/>
    <w:lvl w:ilvl="0" w:tentative="0">
      <w:start w:val="1"/>
      <w:numFmt w:val="bullet"/>
      <w:pStyle w:val="53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3">
    <w:nsid w:val="549A69FD"/>
    <w:multiLevelType w:val="multilevel"/>
    <w:tmpl w:val="549A69FD"/>
    <w:lvl w:ilvl="0" w:tentative="0">
      <w:start w:val="5"/>
      <w:numFmt w:val="decimal"/>
      <w:pStyle w:val="54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63690C9E"/>
    <w:lvl w:ilvl="0" w:tentative="0">
      <w:start w:val="1"/>
      <w:numFmt w:val="bullet"/>
      <w:pStyle w:val="52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linkStyles/>
  <w:attachedTemplate r:id="rId1"/>
  <w:documentProtection w:enforcement="0"/>
  <w:defaultTabStop w:val="720"/>
  <w:hyphenationZone w:val="425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UxOGM4M2VlM2M1NjBkYjE2ZmQ3MjVhMjhkZDY0NTUifQ=="/>
  </w:docVars>
  <w:rsids>
    <w:rsidRoot w:val="004E3939"/>
    <w:rsid w:val="00017F23"/>
    <w:rsid w:val="00044E34"/>
    <w:rsid w:val="0006197E"/>
    <w:rsid w:val="00087C2A"/>
    <w:rsid w:val="00091F7A"/>
    <w:rsid w:val="000A5C1D"/>
    <w:rsid w:val="000B3697"/>
    <w:rsid w:val="000D080B"/>
    <w:rsid w:val="000D41D6"/>
    <w:rsid w:val="000F6242"/>
    <w:rsid w:val="00104A20"/>
    <w:rsid w:val="00127931"/>
    <w:rsid w:val="00133193"/>
    <w:rsid w:val="0015288E"/>
    <w:rsid w:val="0018067F"/>
    <w:rsid w:val="00192C49"/>
    <w:rsid w:val="001B0DD2"/>
    <w:rsid w:val="001D1CBB"/>
    <w:rsid w:val="001D2FF1"/>
    <w:rsid w:val="00233BFE"/>
    <w:rsid w:val="002509B1"/>
    <w:rsid w:val="002A56C5"/>
    <w:rsid w:val="002F1940"/>
    <w:rsid w:val="00333578"/>
    <w:rsid w:val="00333B36"/>
    <w:rsid w:val="003376F6"/>
    <w:rsid w:val="00346E5D"/>
    <w:rsid w:val="00383545"/>
    <w:rsid w:val="003A3D0F"/>
    <w:rsid w:val="003B004F"/>
    <w:rsid w:val="003B3E7E"/>
    <w:rsid w:val="003C0384"/>
    <w:rsid w:val="003C4438"/>
    <w:rsid w:val="003F5799"/>
    <w:rsid w:val="00427247"/>
    <w:rsid w:val="00433500"/>
    <w:rsid w:val="00433F71"/>
    <w:rsid w:val="00440D43"/>
    <w:rsid w:val="00446044"/>
    <w:rsid w:val="004604CE"/>
    <w:rsid w:val="00461388"/>
    <w:rsid w:val="004775D7"/>
    <w:rsid w:val="00491F63"/>
    <w:rsid w:val="004B2541"/>
    <w:rsid w:val="004C11B0"/>
    <w:rsid w:val="004C330F"/>
    <w:rsid w:val="004E3939"/>
    <w:rsid w:val="005152E6"/>
    <w:rsid w:val="00531B44"/>
    <w:rsid w:val="00540F6A"/>
    <w:rsid w:val="00562D28"/>
    <w:rsid w:val="0057340D"/>
    <w:rsid w:val="00574A6E"/>
    <w:rsid w:val="00593208"/>
    <w:rsid w:val="005A4D9F"/>
    <w:rsid w:val="005B170C"/>
    <w:rsid w:val="005B5669"/>
    <w:rsid w:val="005B7357"/>
    <w:rsid w:val="005D4477"/>
    <w:rsid w:val="005E177C"/>
    <w:rsid w:val="005F301F"/>
    <w:rsid w:val="005F70CB"/>
    <w:rsid w:val="00613CEB"/>
    <w:rsid w:val="00622BDC"/>
    <w:rsid w:val="00635A9A"/>
    <w:rsid w:val="00644EA6"/>
    <w:rsid w:val="00655F3D"/>
    <w:rsid w:val="00664280"/>
    <w:rsid w:val="006673BF"/>
    <w:rsid w:val="006C175C"/>
    <w:rsid w:val="006C7C92"/>
    <w:rsid w:val="006D6EA6"/>
    <w:rsid w:val="007142EE"/>
    <w:rsid w:val="00731A25"/>
    <w:rsid w:val="007372CC"/>
    <w:rsid w:val="0077591E"/>
    <w:rsid w:val="00780BEF"/>
    <w:rsid w:val="00782BEB"/>
    <w:rsid w:val="0079060A"/>
    <w:rsid w:val="00797D80"/>
    <w:rsid w:val="007B4B09"/>
    <w:rsid w:val="007C00CF"/>
    <w:rsid w:val="007E437E"/>
    <w:rsid w:val="007F4F92"/>
    <w:rsid w:val="00835A09"/>
    <w:rsid w:val="008620E3"/>
    <w:rsid w:val="008903C9"/>
    <w:rsid w:val="008B65BA"/>
    <w:rsid w:val="008B7BF0"/>
    <w:rsid w:val="008C5739"/>
    <w:rsid w:val="008D38C6"/>
    <w:rsid w:val="008D772F"/>
    <w:rsid w:val="008E0643"/>
    <w:rsid w:val="008F6F22"/>
    <w:rsid w:val="009507A3"/>
    <w:rsid w:val="0099581A"/>
    <w:rsid w:val="0099764C"/>
    <w:rsid w:val="009C0B84"/>
    <w:rsid w:val="009E7AA3"/>
    <w:rsid w:val="00A06BFD"/>
    <w:rsid w:val="00A360AB"/>
    <w:rsid w:val="00A45DA0"/>
    <w:rsid w:val="00A60273"/>
    <w:rsid w:val="00A81A84"/>
    <w:rsid w:val="00AB58C1"/>
    <w:rsid w:val="00AC37FC"/>
    <w:rsid w:val="00AD5D52"/>
    <w:rsid w:val="00AE0A08"/>
    <w:rsid w:val="00B24E39"/>
    <w:rsid w:val="00B46E10"/>
    <w:rsid w:val="00B7281A"/>
    <w:rsid w:val="00B72C6F"/>
    <w:rsid w:val="00B73E78"/>
    <w:rsid w:val="00B9214D"/>
    <w:rsid w:val="00B9383C"/>
    <w:rsid w:val="00B97703"/>
    <w:rsid w:val="00BA75F3"/>
    <w:rsid w:val="00BD3A95"/>
    <w:rsid w:val="00BF3973"/>
    <w:rsid w:val="00C015DD"/>
    <w:rsid w:val="00C14449"/>
    <w:rsid w:val="00C14915"/>
    <w:rsid w:val="00C473C9"/>
    <w:rsid w:val="00C57239"/>
    <w:rsid w:val="00C75C79"/>
    <w:rsid w:val="00CD3570"/>
    <w:rsid w:val="00CD5F0E"/>
    <w:rsid w:val="00CD781C"/>
    <w:rsid w:val="00CF6087"/>
    <w:rsid w:val="00D0751F"/>
    <w:rsid w:val="00D334FD"/>
    <w:rsid w:val="00D357DE"/>
    <w:rsid w:val="00D55613"/>
    <w:rsid w:val="00DA6E56"/>
    <w:rsid w:val="00DB41AB"/>
    <w:rsid w:val="00DD5447"/>
    <w:rsid w:val="00DE66DA"/>
    <w:rsid w:val="00DF46AB"/>
    <w:rsid w:val="00DF4E15"/>
    <w:rsid w:val="00DF6F5F"/>
    <w:rsid w:val="00E45BED"/>
    <w:rsid w:val="00E652C9"/>
    <w:rsid w:val="00E86401"/>
    <w:rsid w:val="00EA5610"/>
    <w:rsid w:val="00EE03F7"/>
    <w:rsid w:val="00EF1AFC"/>
    <w:rsid w:val="00F164A9"/>
    <w:rsid w:val="00F21F94"/>
    <w:rsid w:val="00F2513C"/>
    <w:rsid w:val="00F264B3"/>
    <w:rsid w:val="00F45FC9"/>
    <w:rsid w:val="00F554F0"/>
    <w:rsid w:val="049E183B"/>
    <w:rsid w:val="10053AB6"/>
    <w:rsid w:val="39AD2D6E"/>
    <w:rsid w:val="3D0B5084"/>
    <w:rsid w:val="673A095C"/>
    <w:rsid w:val="714874AC"/>
    <w:rsid w:val="77E23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autoRedefine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autoRedefine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autoRedefine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autoRedefine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autoRedefine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autoRedefine/>
    <w:qFormat/>
    <w:uiPriority w:val="0"/>
    <w:pPr>
      <w:outlineLvl w:val="5"/>
    </w:pPr>
  </w:style>
  <w:style w:type="paragraph" w:styleId="9">
    <w:name w:val="heading 7"/>
    <w:basedOn w:val="8"/>
    <w:next w:val="1"/>
    <w:autoRedefine/>
    <w:qFormat/>
    <w:uiPriority w:val="0"/>
    <w:pPr>
      <w:outlineLvl w:val="6"/>
    </w:pPr>
  </w:style>
  <w:style w:type="paragraph" w:styleId="10">
    <w:name w:val="heading 8"/>
    <w:basedOn w:val="2"/>
    <w:next w:val="1"/>
    <w:autoRedefine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autoRedefine/>
    <w:qFormat/>
    <w:uiPriority w:val="0"/>
    <w:pPr>
      <w:outlineLvl w:val="8"/>
    </w:pPr>
  </w:style>
  <w:style w:type="character" w:default="1" w:styleId="43">
    <w:name w:val="Default Paragraph Font"/>
    <w:autoRedefine/>
    <w:semiHidden/>
    <w:unhideWhenUsed/>
    <w:qFormat/>
    <w:uiPriority w:val="1"/>
  </w:style>
  <w:style w:type="table" w:default="1" w:styleId="41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autoRedefine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autoRedefine/>
    <w:semiHidden/>
    <w:qFormat/>
    <w:uiPriority w:val="0"/>
    <w:pPr>
      <w:ind w:left="1135"/>
    </w:pPr>
  </w:style>
  <w:style w:type="paragraph" w:styleId="13">
    <w:name w:val="List 2"/>
    <w:basedOn w:val="14"/>
    <w:autoRedefine/>
    <w:semiHidden/>
    <w:qFormat/>
    <w:uiPriority w:val="0"/>
    <w:pPr>
      <w:ind w:left="851"/>
    </w:pPr>
  </w:style>
  <w:style w:type="paragraph" w:styleId="14">
    <w:name w:val="List"/>
    <w:basedOn w:val="1"/>
    <w:autoRedefine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autoRedefine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autoRedefine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autoRedefine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autoRedefine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autoRedefine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autoRedefine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autoRedefine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autoRedefine/>
    <w:semiHidden/>
    <w:qFormat/>
    <w:uiPriority w:val="0"/>
    <w:pPr>
      <w:ind w:left="851"/>
    </w:pPr>
  </w:style>
  <w:style w:type="paragraph" w:styleId="23">
    <w:name w:val="List Number"/>
    <w:basedOn w:val="14"/>
    <w:autoRedefine/>
    <w:semiHidden/>
    <w:qFormat/>
    <w:uiPriority w:val="0"/>
  </w:style>
  <w:style w:type="paragraph" w:styleId="24">
    <w:name w:val="List Bullet 4"/>
    <w:basedOn w:val="25"/>
    <w:autoRedefine/>
    <w:semiHidden/>
    <w:qFormat/>
    <w:uiPriority w:val="0"/>
    <w:pPr>
      <w:ind w:left="1418"/>
    </w:pPr>
  </w:style>
  <w:style w:type="paragraph" w:styleId="25">
    <w:name w:val="List Bullet 3"/>
    <w:basedOn w:val="26"/>
    <w:autoRedefine/>
    <w:semiHidden/>
    <w:qFormat/>
    <w:uiPriority w:val="0"/>
    <w:pPr>
      <w:ind w:left="1135"/>
    </w:pPr>
  </w:style>
  <w:style w:type="paragraph" w:styleId="26">
    <w:name w:val="List Bullet 2"/>
    <w:basedOn w:val="27"/>
    <w:autoRedefine/>
    <w:semiHidden/>
    <w:qFormat/>
    <w:uiPriority w:val="0"/>
    <w:pPr>
      <w:ind w:left="851"/>
    </w:pPr>
  </w:style>
  <w:style w:type="paragraph" w:styleId="27">
    <w:name w:val="List Bullet"/>
    <w:basedOn w:val="14"/>
    <w:autoRedefine/>
    <w:semiHidden/>
    <w:qFormat/>
    <w:uiPriority w:val="0"/>
  </w:style>
  <w:style w:type="paragraph" w:styleId="28">
    <w:name w:val="annotation text"/>
    <w:basedOn w:val="1"/>
    <w:autoRedefine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29">
    <w:name w:val="Body Text"/>
    <w:basedOn w:val="1"/>
    <w:autoRedefine/>
    <w:semiHidden/>
    <w:qFormat/>
    <w:uiPriority w:val="0"/>
    <w:rPr>
      <w:rFonts w:ascii="Arial" w:hAnsi="Arial" w:cs="Arial"/>
      <w:color w:val="FF0000"/>
    </w:rPr>
  </w:style>
  <w:style w:type="paragraph" w:styleId="30">
    <w:name w:val="List Bullet 5"/>
    <w:basedOn w:val="24"/>
    <w:autoRedefine/>
    <w:semiHidden/>
    <w:qFormat/>
    <w:uiPriority w:val="0"/>
    <w:pPr>
      <w:ind w:left="1702"/>
    </w:pPr>
  </w:style>
  <w:style w:type="paragraph" w:styleId="31">
    <w:name w:val="toc 8"/>
    <w:basedOn w:val="21"/>
    <w:next w:val="1"/>
    <w:autoRedefine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56"/>
    <w:autoRedefine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33">
    <w:name w:val="footer"/>
    <w:basedOn w:val="34"/>
    <w:autoRedefine/>
    <w:semiHidden/>
    <w:qFormat/>
    <w:uiPriority w:val="0"/>
    <w:pPr>
      <w:jc w:val="center"/>
    </w:pPr>
    <w:rPr>
      <w:i/>
    </w:rPr>
  </w:style>
  <w:style w:type="paragraph" w:styleId="34">
    <w:name w:val="header"/>
    <w:link w:val="57"/>
    <w:autoRedefine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35">
    <w:name w:val="footnote text"/>
    <w:basedOn w:val="1"/>
    <w:link w:val="61"/>
    <w:autoRedefine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autoRedefine/>
    <w:semiHidden/>
    <w:qFormat/>
    <w:uiPriority w:val="0"/>
    <w:pPr>
      <w:ind w:left="1702"/>
    </w:pPr>
  </w:style>
  <w:style w:type="paragraph" w:styleId="37">
    <w:name w:val="List 4"/>
    <w:basedOn w:val="12"/>
    <w:autoRedefine/>
    <w:semiHidden/>
    <w:qFormat/>
    <w:uiPriority w:val="0"/>
    <w:pPr>
      <w:ind w:left="1418"/>
    </w:pPr>
  </w:style>
  <w:style w:type="paragraph" w:styleId="38">
    <w:name w:val="toc 9"/>
    <w:basedOn w:val="31"/>
    <w:next w:val="1"/>
    <w:autoRedefine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autoRedefine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autoRedefine/>
    <w:semiHidden/>
    <w:qFormat/>
    <w:uiPriority w:val="0"/>
    <w:pPr>
      <w:ind w:left="284"/>
    </w:pPr>
  </w:style>
  <w:style w:type="table" w:styleId="42">
    <w:name w:val="Table Grid"/>
    <w:basedOn w:val="41"/>
    <w:autoRedefine/>
    <w:qFormat/>
    <w:uiPriority w:val="0"/>
    <w:rPr>
      <w:rFonts w:eastAsia="Batang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4">
    <w:name w:val="page number"/>
    <w:basedOn w:val="43"/>
    <w:autoRedefine/>
    <w:semiHidden/>
    <w:qFormat/>
    <w:uiPriority w:val="0"/>
  </w:style>
  <w:style w:type="character" w:styleId="45">
    <w:name w:val="Hyperlink"/>
    <w:autoRedefine/>
    <w:unhideWhenUsed/>
    <w:qFormat/>
    <w:uiPriority w:val="99"/>
    <w:rPr>
      <w:color w:val="0000FF"/>
      <w:u w:val="single"/>
    </w:rPr>
  </w:style>
  <w:style w:type="character" w:styleId="46">
    <w:name w:val="annotation reference"/>
    <w:autoRedefine/>
    <w:semiHidden/>
    <w:qFormat/>
    <w:uiPriority w:val="0"/>
    <w:rPr>
      <w:sz w:val="16"/>
    </w:rPr>
  </w:style>
  <w:style w:type="character" w:styleId="47">
    <w:name w:val="footnote reference"/>
    <w:autoRedefine/>
    <w:semiHidden/>
    <w:qFormat/>
    <w:uiPriority w:val="0"/>
    <w:rPr>
      <w:b/>
      <w:position w:val="6"/>
      <w:sz w:val="16"/>
    </w:rPr>
  </w:style>
  <w:style w:type="paragraph" w:customStyle="1" w:styleId="48">
    <w:name w:val="B1"/>
    <w:basedOn w:val="14"/>
    <w:autoRedefine/>
    <w:qFormat/>
    <w:uiPriority w:val="0"/>
  </w:style>
  <w:style w:type="paragraph" w:customStyle="1" w:styleId="49">
    <w:name w:val="00 BodyText"/>
    <w:basedOn w:val="1"/>
    <w:autoRedefine/>
    <w:qFormat/>
    <w:uiPriority w:val="0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50">
    <w:name w:val="??"/>
    <w:autoRedefine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51">
    <w:name w:val="??? 2"/>
    <w:basedOn w:val="50"/>
    <w:next w:val="50"/>
    <w:autoRedefine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52">
    <w:name w:val="DECISION"/>
    <w:basedOn w:val="1"/>
    <w:autoRedefine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53">
    <w:name w:val="ACTION"/>
    <w:basedOn w:val="1"/>
    <w:autoRedefine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54">
    <w:name w:val="done"/>
    <w:basedOn w:val="53"/>
    <w:autoRedefine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55">
    <w:name w:val="Not Done"/>
    <w:basedOn w:val="54"/>
    <w:autoRedefine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56">
    <w:name w:val="Balloon Text Char"/>
    <w:link w:val="32"/>
    <w:autoRedefine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57">
    <w:name w:val="Header Char"/>
    <w:link w:val="34"/>
    <w:autoRedefine/>
    <w:qFormat/>
    <w:uiPriority w:val="0"/>
    <w:rPr>
      <w:rFonts w:ascii="Arial" w:hAnsi="Arial"/>
      <w:b/>
      <w:sz w:val="18"/>
    </w:rPr>
  </w:style>
  <w:style w:type="paragraph" w:customStyle="1" w:styleId="58">
    <w:name w:val="ZT"/>
    <w:autoRedefine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59">
    <w:name w:val="ZH"/>
    <w:autoRedefine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60">
    <w:name w:val="TT"/>
    <w:basedOn w:val="2"/>
    <w:next w:val="1"/>
    <w:autoRedefine/>
    <w:qFormat/>
    <w:uiPriority w:val="0"/>
    <w:pPr>
      <w:outlineLvl w:val="9"/>
    </w:pPr>
  </w:style>
  <w:style w:type="character" w:customStyle="1" w:styleId="61">
    <w:name w:val="Footnote Text Char"/>
    <w:link w:val="35"/>
    <w:autoRedefine/>
    <w:semiHidden/>
    <w:qFormat/>
    <w:uiPriority w:val="0"/>
    <w:rPr>
      <w:sz w:val="16"/>
    </w:rPr>
  </w:style>
  <w:style w:type="paragraph" w:customStyle="1" w:styleId="62">
    <w:name w:val="TAH"/>
    <w:basedOn w:val="63"/>
    <w:autoRedefine/>
    <w:qFormat/>
    <w:uiPriority w:val="0"/>
    <w:rPr>
      <w:b/>
    </w:rPr>
  </w:style>
  <w:style w:type="paragraph" w:customStyle="1" w:styleId="63">
    <w:name w:val="TAC"/>
    <w:basedOn w:val="64"/>
    <w:autoRedefine/>
    <w:qFormat/>
    <w:uiPriority w:val="0"/>
    <w:pPr>
      <w:jc w:val="center"/>
    </w:pPr>
  </w:style>
  <w:style w:type="paragraph" w:customStyle="1" w:styleId="64">
    <w:name w:val="TAL"/>
    <w:basedOn w:val="1"/>
    <w:autoRedefine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5">
    <w:name w:val="TF"/>
    <w:basedOn w:val="66"/>
    <w:autoRedefine/>
    <w:qFormat/>
    <w:uiPriority w:val="0"/>
    <w:pPr>
      <w:keepNext w:val="0"/>
      <w:spacing w:before="0" w:after="240"/>
    </w:pPr>
  </w:style>
  <w:style w:type="paragraph" w:customStyle="1" w:styleId="66">
    <w:name w:val="TH"/>
    <w:basedOn w:val="1"/>
    <w:autoRedefine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7">
    <w:name w:val="NO"/>
    <w:basedOn w:val="1"/>
    <w:autoRedefine/>
    <w:qFormat/>
    <w:uiPriority w:val="0"/>
    <w:pPr>
      <w:keepLines/>
      <w:ind w:left="1135" w:hanging="851"/>
    </w:pPr>
  </w:style>
  <w:style w:type="paragraph" w:customStyle="1" w:styleId="68">
    <w:name w:val="EX"/>
    <w:basedOn w:val="1"/>
    <w:autoRedefine/>
    <w:qFormat/>
    <w:uiPriority w:val="0"/>
    <w:pPr>
      <w:keepLines/>
      <w:ind w:left="1702" w:hanging="1418"/>
    </w:pPr>
  </w:style>
  <w:style w:type="paragraph" w:customStyle="1" w:styleId="69">
    <w:name w:val="FP"/>
    <w:basedOn w:val="1"/>
    <w:autoRedefine/>
    <w:qFormat/>
    <w:uiPriority w:val="0"/>
    <w:pPr>
      <w:spacing w:after="0"/>
    </w:pPr>
  </w:style>
  <w:style w:type="paragraph" w:customStyle="1" w:styleId="70">
    <w:name w:val="LD"/>
    <w:autoRedefine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71">
    <w:name w:val="NW"/>
    <w:basedOn w:val="67"/>
    <w:autoRedefine/>
    <w:qFormat/>
    <w:uiPriority w:val="0"/>
    <w:pPr>
      <w:spacing w:after="0"/>
    </w:pPr>
  </w:style>
  <w:style w:type="paragraph" w:customStyle="1" w:styleId="72">
    <w:name w:val="EW"/>
    <w:basedOn w:val="68"/>
    <w:autoRedefine/>
    <w:qFormat/>
    <w:uiPriority w:val="0"/>
    <w:pPr>
      <w:spacing w:after="0"/>
    </w:pPr>
  </w:style>
  <w:style w:type="paragraph" w:customStyle="1" w:styleId="73">
    <w:name w:val="EQ"/>
    <w:basedOn w:val="1"/>
    <w:next w:val="1"/>
    <w:autoRedefine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NF"/>
    <w:basedOn w:val="67"/>
    <w:autoRedefine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5">
    <w:name w:val="PL"/>
    <w:autoRedefine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76">
    <w:name w:val="TAR"/>
    <w:basedOn w:val="64"/>
    <w:autoRedefine/>
    <w:qFormat/>
    <w:uiPriority w:val="0"/>
    <w:pPr>
      <w:jc w:val="right"/>
    </w:pPr>
  </w:style>
  <w:style w:type="paragraph" w:customStyle="1" w:styleId="77">
    <w:name w:val="TAN"/>
    <w:basedOn w:val="64"/>
    <w:autoRedefine/>
    <w:qFormat/>
    <w:uiPriority w:val="0"/>
    <w:pPr>
      <w:ind w:left="851" w:hanging="851"/>
    </w:pPr>
  </w:style>
  <w:style w:type="paragraph" w:customStyle="1" w:styleId="78">
    <w:name w:val="ZA"/>
    <w:autoRedefine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79">
    <w:name w:val="ZB"/>
    <w:autoRedefine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80">
    <w:name w:val="ZD"/>
    <w:autoRedefine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81">
    <w:name w:val="ZU"/>
    <w:autoRedefine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82">
    <w:name w:val="ZV"/>
    <w:basedOn w:val="81"/>
    <w:autoRedefine/>
    <w:qFormat/>
    <w:uiPriority w:val="0"/>
    <w:pPr>
      <w:framePr w:y="16161"/>
    </w:pPr>
  </w:style>
  <w:style w:type="character" w:customStyle="1" w:styleId="83">
    <w:name w:val="ZGSM"/>
    <w:autoRedefine/>
    <w:qFormat/>
    <w:uiPriority w:val="0"/>
  </w:style>
  <w:style w:type="paragraph" w:customStyle="1" w:styleId="84">
    <w:name w:val="ZG"/>
    <w:autoRedefine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85">
    <w:name w:val="Editor's Note"/>
    <w:basedOn w:val="67"/>
    <w:autoRedefine/>
    <w:qFormat/>
    <w:uiPriority w:val="0"/>
    <w:rPr>
      <w:color w:val="FF0000"/>
    </w:rPr>
  </w:style>
  <w:style w:type="paragraph" w:customStyle="1" w:styleId="86">
    <w:name w:val="B2"/>
    <w:basedOn w:val="13"/>
    <w:autoRedefine/>
    <w:qFormat/>
    <w:uiPriority w:val="0"/>
  </w:style>
  <w:style w:type="paragraph" w:customStyle="1" w:styleId="87">
    <w:name w:val="B3"/>
    <w:basedOn w:val="12"/>
    <w:autoRedefine/>
    <w:qFormat/>
    <w:uiPriority w:val="0"/>
  </w:style>
  <w:style w:type="paragraph" w:customStyle="1" w:styleId="88">
    <w:name w:val="B4"/>
    <w:basedOn w:val="37"/>
    <w:autoRedefine/>
    <w:qFormat/>
    <w:uiPriority w:val="0"/>
  </w:style>
  <w:style w:type="paragraph" w:customStyle="1" w:styleId="89">
    <w:name w:val="B5"/>
    <w:basedOn w:val="36"/>
    <w:autoRedefine/>
    <w:qFormat/>
    <w:uiPriority w:val="0"/>
  </w:style>
  <w:style w:type="paragraph" w:customStyle="1" w:styleId="90">
    <w:name w:val="ZTD"/>
    <w:basedOn w:val="79"/>
    <w:autoRedefine/>
    <w:qFormat/>
    <w:uiPriority w:val="0"/>
    <w:pPr>
      <w:framePr w:hRule="auto" w:y="852"/>
    </w:pPr>
    <w:rPr>
      <w:i w:val="0"/>
      <w:sz w:val="40"/>
    </w:rPr>
  </w:style>
  <w:style w:type="paragraph" w:customStyle="1" w:styleId="91">
    <w:name w:val="CR Cover Page"/>
    <w:autoRedefine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table" w:customStyle="1" w:styleId="92">
    <w:name w:val="Table Grid7"/>
    <w:basedOn w:val="41"/>
    <w:autoRedefine/>
    <w:qFormat/>
    <w:uiPriority w:val="39"/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93">
    <w:name w:val="List Paragraph"/>
    <w:basedOn w:val="1"/>
    <w:link w:val="94"/>
    <w:autoRedefine/>
    <w:qFormat/>
    <w:uiPriority w:val="34"/>
    <w:pPr>
      <w:ind w:left="720"/>
      <w:contextualSpacing/>
    </w:pPr>
  </w:style>
  <w:style w:type="character" w:customStyle="1" w:styleId="94">
    <w:name w:val="List Paragraph Char"/>
    <w:link w:val="93"/>
    <w:autoRedefine/>
    <w:qFormat/>
    <w:locked/>
    <w:uiPriority w:val="34"/>
    <w:rPr>
      <w:lang w:val="en-GB" w:eastAsia="en-GB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 Sophia Antipolis</Company>
  <Pages>2</Pages>
  <Words>793</Words>
  <Characters>4204</Characters>
  <Lines>35</Lines>
  <Paragraphs>9</Paragraphs>
  <TotalTime>3</TotalTime>
  <ScaleCrop>false</ScaleCrop>
  <LinksUpToDate>false</LinksUpToDate>
  <CharactersWithSpaces>4988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2021-04-19T17:17:00Z</dcterms:created>
  <dc:creator>David Boswarthick</dc:creator>
  <cp:lastModifiedBy>Hu Youjun</cp:lastModifiedBy>
  <cp:lastPrinted>2002-04-23T07:10:00Z</cp:lastPrinted>
  <dcterms:modified xsi:type="dcterms:W3CDTF">2024-08-21T13:55:29Z</dcterms:modified>
  <dc:title>LS template for N3</dc:title>
  <cp:revision>108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2E9B3BAECB524A10926BD1AA9AD359AB_13</vt:lpwstr>
  </property>
</Properties>
</file>