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6C65C" w14:textId="70C0861D" w:rsidR="00694814" w:rsidRPr="00B5176E" w:rsidRDefault="000D36CA" w:rsidP="000D36CA">
      <w:pPr>
        <w:tabs>
          <w:tab w:val="center" w:pos="4536"/>
          <w:tab w:val="right" w:pos="7938"/>
          <w:tab w:val="right" w:pos="9639"/>
        </w:tabs>
        <w:spacing w:afterLines="50" w:after="120"/>
        <w:ind w:right="2"/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 RAN WG1 #</w:t>
      </w:r>
      <w:proofErr w:type="gramStart"/>
      <w:r>
        <w:rPr>
          <w:rFonts w:ascii="Arial" w:hAnsi="Arial" w:cs="Arial"/>
          <w:b/>
          <w:bCs/>
          <w:sz w:val="24"/>
        </w:rPr>
        <w:t>11</w:t>
      </w:r>
      <w:r w:rsidR="00BC50F0">
        <w:rPr>
          <w:rFonts w:ascii="Arial" w:hAnsi="Arial" w:cs="Arial" w:hint="eastAsia"/>
          <w:b/>
          <w:bCs/>
          <w:sz w:val="24"/>
          <w:lang w:eastAsia="zh-CN"/>
        </w:rPr>
        <w:t>9</w:t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694814" w:rsidRPr="00B5176E">
        <w:rPr>
          <w:rFonts w:ascii="Arial" w:hAnsi="Arial" w:cs="Arial"/>
          <w:b/>
          <w:bCs/>
          <w:sz w:val="24"/>
        </w:rPr>
        <w:t>R1-</w:t>
      </w:r>
      <w:r w:rsidR="00337E3A" w:rsidRPr="00337E3A">
        <w:rPr>
          <w:rFonts w:ascii="Arial" w:hAnsi="Arial" w:cs="Arial"/>
          <w:b/>
          <w:bCs/>
          <w:sz w:val="24"/>
        </w:rPr>
        <w:t>24</w:t>
      </w:r>
      <w:r w:rsidR="00A65012">
        <w:rPr>
          <w:rFonts w:ascii="Arial" w:hAnsi="Arial" w:cs="Arial" w:hint="eastAsia"/>
          <w:b/>
          <w:bCs/>
          <w:sz w:val="24"/>
          <w:lang w:eastAsia="zh-CN"/>
        </w:rPr>
        <w:t>09913</w:t>
      </w:r>
      <w:proofErr w:type="gramEnd"/>
    </w:p>
    <w:p w14:paraId="5A948B57" w14:textId="1B202771" w:rsidR="00694814" w:rsidRPr="00B5176E" w:rsidRDefault="007664BB" w:rsidP="000D36CA">
      <w:pPr>
        <w:spacing w:afterLines="50" w:after="120"/>
        <w:ind w:left="1990" w:hanging="1990"/>
        <w:jc w:val="both"/>
        <w:rPr>
          <w:rFonts w:ascii="Arial" w:hAnsi="Arial" w:cs="Arial"/>
          <w:b/>
          <w:sz w:val="22"/>
        </w:rPr>
      </w:pPr>
      <w:r w:rsidRPr="007664BB">
        <w:rPr>
          <w:rFonts w:ascii="Arial" w:eastAsia="MS Mincho" w:hAnsi="Arial" w:cs="Arial"/>
          <w:b/>
          <w:bCs/>
          <w:sz w:val="24"/>
          <w:lang w:eastAsia="ja-JP"/>
        </w:rPr>
        <w:t xml:space="preserve">Orlando, US, </w:t>
      </w:r>
      <w:r w:rsidRPr="007664BB">
        <w:rPr>
          <w:rFonts w:ascii="Arial" w:eastAsia="MS Mincho" w:hAnsi="Arial" w:cs="Arial" w:hint="eastAsia"/>
          <w:b/>
          <w:bCs/>
          <w:sz w:val="24"/>
          <w:lang w:eastAsia="ja-JP"/>
        </w:rPr>
        <w:t>N</w:t>
      </w:r>
      <w:r w:rsidRPr="007664BB">
        <w:rPr>
          <w:rFonts w:ascii="Arial" w:eastAsia="MS Mincho" w:hAnsi="Arial" w:cs="Arial"/>
          <w:b/>
          <w:bCs/>
          <w:sz w:val="24"/>
          <w:lang w:eastAsia="ja-JP"/>
        </w:rPr>
        <w:t>ovember 18</w:t>
      </w:r>
      <w:r w:rsidRPr="007664BB">
        <w:rPr>
          <w:rFonts w:ascii="Arial" w:eastAsia="MS Mincho" w:hAnsi="Arial" w:cs="Arial" w:hint="eastAsia"/>
          <w:b/>
          <w:bCs/>
          <w:sz w:val="24"/>
          <w:vertAlign w:val="superscript"/>
          <w:lang w:eastAsia="ja-JP"/>
        </w:rPr>
        <w:t>th</w:t>
      </w:r>
      <w:r w:rsidRPr="007664BB">
        <w:rPr>
          <w:rFonts w:ascii="Arial" w:eastAsia="MS Mincho" w:hAnsi="Arial" w:cs="Arial"/>
          <w:b/>
          <w:bCs/>
          <w:sz w:val="24"/>
          <w:lang w:eastAsia="ja-JP"/>
        </w:rPr>
        <w:t xml:space="preserve"> – 22</w:t>
      </w:r>
      <w:r w:rsidRPr="007664B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Pr="007664BB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0C871049" w14:textId="77777777" w:rsidR="00065F1A" w:rsidRPr="00694814" w:rsidRDefault="00065F1A" w:rsidP="004656DC">
      <w:pPr>
        <w:pStyle w:val="a3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GoBack"/>
      <w:bookmarkEnd w:id="0"/>
    </w:p>
    <w:p w14:paraId="34886802" w14:textId="174B163C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D671F0">
        <w:rPr>
          <w:rFonts w:ascii="Arial" w:hAnsi="Arial" w:cs="Arial"/>
          <w:sz w:val="22"/>
          <w:szCs w:val="22"/>
          <w:lang w:eastAsia="zh-CN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BF5689" w:rsidRPr="00BF5689">
        <w:rPr>
          <w:rFonts w:ascii="Arial" w:hAnsi="Arial" w:cs="Arial"/>
          <w:sz w:val="22"/>
          <w:szCs w:val="22"/>
          <w:lang w:eastAsia="zh-CN"/>
        </w:rPr>
        <w:t xml:space="preserve">on </w:t>
      </w:r>
      <w:r w:rsidR="008E20F1" w:rsidRPr="008E20F1">
        <w:rPr>
          <w:rFonts w:ascii="Arial" w:hAnsi="Arial" w:cs="Arial"/>
          <w:sz w:val="22"/>
          <w:szCs w:val="22"/>
          <w:lang w:eastAsia="zh-CN"/>
        </w:rPr>
        <w:t>the scenarios of UE-to-UE CLI measurement report in SBFD operation</w:t>
      </w:r>
    </w:p>
    <w:p w14:paraId="700AE400" w14:textId="505FAA70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2730BA" w:rsidRPr="002730BA">
        <w:rPr>
          <w:rFonts w:ascii="Arial" w:hAnsi="Arial" w:cs="Arial"/>
          <w:bCs/>
          <w:sz w:val="22"/>
          <w:szCs w:val="22"/>
          <w:lang w:eastAsia="zh-CN"/>
        </w:rPr>
        <w:t>R1-2409352</w:t>
      </w:r>
      <w:r w:rsidR="0024327F">
        <w:rPr>
          <w:rFonts w:ascii="Arial" w:hAnsi="Arial" w:cs="Arial" w:hint="eastAsia"/>
          <w:bCs/>
          <w:sz w:val="22"/>
          <w:szCs w:val="22"/>
          <w:lang w:eastAsia="zh-CN"/>
        </w:rPr>
        <w:t>[</w:t>
      </w:r>
      <w:r w:rsidR="007664BB" w:rsidRPr="007664BB">
        <w:rPr>
          <w:rFonts w:ascii="Arial" w:hAnsi="Arial" w:cs="Arial"/>
          <w:bCs/>
          <w:sz w:val="22"/>
          <w:szCs w:val="22"/>
        </w:rPr>
        <w:t>R4-2416919</w:t>
      </w:r>
      <w:r w:rsidR="0024327F">
        <w:rPr>
          <w:rFonts w:ascii="Arial" w:hAnsi="Arial" w:cs="Arial" w:hint="eastAsia"/>
          <w:bCs/>
          <w:sz w:val="22"/>
          <w:szCs w:val="22"/>
          <w:lang w:eastAsia="zh-CN"/>
        </w:rPr>
        <w:t>]</w:t>
      </w:r>
    </w:p>
    <w:p w14:paraId="6CD9B495" w14:textId="636BC009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8744AD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9</w:t>
      </w:r>
    </w:p>
    <w:p w14:paraId="76F19736" w14:textId="04591F3C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Item:</w:t>
      </w:r>
      <w:r w:rsidRPr="0082257F">
        <w:rPr>
          <w:rFonts w:ascii="Arial" w:hAnsi="Arial" w:cs="Arial"/>
          <w:bCs/>
          <w:sz w:val="22"/>
          <w:szCs w:val="22"/>
        </w:rPr>
        <w:tab/>
      </w:r>
      <w:proofErr w:type="spellStart"/>
      <w:r w:rsidR="008744AD" w:rsidRPr="008744AD">
        <w:rPr>
          <w:rFonts w:ascii="Arial" w:hAnsi="Arial" w:cs="Arial"/>
          <w:bCs/>
          <w:sz w:val="22"/>
          <w:szCs w:val="22"/>
        </w:rPr>
        <w:t>NR_duplex_evo</w:t>
      </w:r>
      <w:proofErr w:type="spellEnd"/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464492D3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lang w:eastAsia="zh-CN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proofErr w:type="gramStart"/>
      <w:r w:rsidR="005965CC" w:rsidRPr="00FD58C3">
        <w:rPr>
          <w:rFonts w:ascii="Arial" w:hAnsi="Arial" w:cs="Arial"/>
          <w:sz w:val="22"/>
          <w:szCs w:val="22"/>
        </w:rPr>
        <w:t>CATT</w:t>
      </w:r>
      <w:r w:rsidR="00EA0A90">
        <w:rPr>
          <w:rFonts w:ascii="Arial" w:hAnsi="Arial" w:cs="Arial" w:hint="eastAsia"/>
          <w:sz w:val="22"/>
          <w:szCs w:val="22"/>
          <w:lang w:eastAsia="zh-CN"/>
        </w:rPr>
        <w:t>[</w:t>
      </w:r>
      <w:proofErr w:type="gramEnd"/>
      <w:r w:rsidR="00EA0A90">
        <w:rPr>
          <w:rFonts w:ascii="Arial" w:hAnsi="Arial" w:cs="Arial" w:hint="eastAsia"/>
          <w:sz w:val="22"/>
          <w:szCs w:val="22"/>
          <w:lang w:eastAsia="zh-CN"/>
        </w:rPr>
        <w:t>RAN1]</w:t>
      </w:r>
    </w:p>
    <w:p w14:paraId="277E0D67" w14:textId="1260BCF9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4F192C">
        <w:rPr>
          <w:rFonts w:ascii="Arial" w:eastAsiaTheme="minorEastAsia" w:hAnsi="Arial" w:cs="Arial" w:hint="eastAsia"/>
          <w:bCs/>
          <w:sz w:val="22"/>
          <w:lang w:eastAsia="zh-CN"/>
        </w:rPr>
        <w:t>4</w:t>
      </w:r>
    </w:p>
    <w:p w14:paraId="29D4E017" w14:textId="0307720C" w:rsidR="009703BE" w:rsidRPr="004F192C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656DC">
      <w:pPr>
        <w:spacing w:afterLines="50" w:after="12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 w:rsidP="004656DC">
      <w:pPr>
        <w:tabs>
          <w:tab w:val="left" w:pos="2268"/>
        </w:tabs>
        <w:spacing w:afterLines="50" w:after="120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06953CD6" w:rsidR="005A6C01" w:rsidRPr="0001244D" w:rsidRDefault="005A6C01" w:rsidP="00FE7511">
      <w:pPr>
        <w:pStyle w:val="4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7415B0">
        <w:rPr>
          <w:rFonts w:hint="eastAsia"/>
        </w:rPr>
        <w:t>Yanping Xing</w:t>
      </w:r>
    </w:p>
    <w:p w14:paraId="45E41452" w14:textId="6E36F14E" w:rsidR="005A6C01" w:rsidRPr="0001244D" w:rsidRDefault="005A6C01" w:rsidP="004656DC">
      <w:pPr>
        <w:pStyle w:val="7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7415B0">
          <w:rPr>
            <w:rStyle w:val="af1"/>
            <w:rFonts w:hint="eastAsia"/>
          </w:rPr>
          <w:t>xingyanping@catt.cn</w:t>
        </w:r>
      </w:hyperlink>
    </w:p>
    <w:p w14:paraId="59EC56C5" w14:textId="77777777" w:rsidR="005A6C01" w:rsidRPr="009D2C2C" w:rsidRDefault="005A6C01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it-IT"/>
        </w:rPr>
      </w:pPr>
    </w:p>
    <w:p w14:paraId="5AC99A42" w14:textId="3461ED03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1E4AF1">
        <w:rPr>
          <w:rFonts w:ascii="Arial" w:hAnsi="Arial" w:cs="Arial"/>
          <w:lang w:val="pt-BR"/>
        </w:rPr>
        <w:t xml:space="preserve">  </w:t>
      </w:r>
      <w:r w:rsidR="001E4AF1">
        <w:rPr>
          <w:rFonts w:ascii="Arial" w:hAnsi="Arial" w:cs="Arial" w:hint="eastAsia"/>
          <w:lang w:val="pt-BR" w:eastAsia="zh-CN"/>
        </w:rPr>
        <w:t>None</w:t>
      </w:r>
      <w:r w:rsidR="0079089C" w:rsidRPr="0001244D">
        <w:rPr>
          <w:rFonts w:ascii="Arial" w:hAnsi="Arial" w:cs="Arial"/>
          <w:lang w:val="pt-BR"/>
        </w:rPr>
        <w:t xml:space="preserve">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71BAF05F" w:rsidR="002A4BAD" w:rsidRPr="00C7260E" w:rsidRDefault="00192C0B" w:rsidP="004656DC">
      <w:pPr>
        <w:spacing w:beforeLines="50" w:before="120" w:afterLines="50" w:after="120"/>
        <w:rPr>
          <w:rFonts w:eastAsiaTheme="minorEastAsia"/>
          <w:lang w:eastAsia="zh-CN"/>
        </w:rPr>
      </w:pPr>
      <w:r w:rsidRPr="00C7260E">
        <w:rPr>
          <w:rFonts w:eastAsiaTheme="minorEastAsia"/>
          <w:lang w:eastAsia="zh-CN"/>
        </w:rPr>
        <w:t xml:space="preserve">RAN1 thanks </w:t>
      </w:r>
      <w:r w:rsidRPr="00C7260E">
        <w:rPr>
          <w:rFonts w:eastAsiaTheme="minorEastAsia" w:hint="eastAsia"/>
          <w:lang w:eastAsia="zh-CN"/>
        </w:rPr>
        <w:t>RAN</w:t>
      </w:r>
      <w:r>
        <w:rPr>
          <w:rFonts w:eastAsiaTheme="minorEastAsia" w:hint="eastAsia"/>
          <w:lang w:eastAsia="zh-CN"/>
        </w:rPr>
        <w:t>4</w:t>
      </w:r>
      <w:r w:rsidRPr="00C7260E">
        <w:rPr>
          <w:rFonts w:eastAsiaTheme="minorEastAsia"/>
          <w:lang w:eastAsia="zh-CN"/>
        </w:rPr>
        <w:t xml:space="preserve"> for the</w:t>
      </w:r>
      <w:r w:rsidRPr="00C7260E">
        <w:rPr>
          <w:rFonts w:eastAsiaTheme="minorEastAsia" w:hint="eastAsia"/>
          <w:lang w:eastAsia="zh-CN"/>
        </w:rPr>
        <w:t xml:space="preserve"> </w:t>
      </w:r>
      <w:r w:rsidRPr="00C7260E">
        <w:rPr>
          <w:rFonts w:eastAsiaTheme="minorEastAsia"/>
          <w:lang w:eastAsia="zh-CN"/>
        </w:rPr>
        <w:t xml:space="preserve">LS on </w:t>
      </w:r>
      <w:r>
        <w:rPr>
          <w:color w:val="000000"/>
        </w:rPr>
        <w:t>the scenarios for UE-to-UE L1 CLI measurement</w:t>
      </w:r>
      <w:r>
        <w:rPr>
          <w:rFonts w:hint="eastAsia"/>
          <w:color w:val="000000"/>
          <w:lang w:eastAsia="zh-CN"/>
        </w:rPr>
        <w:t xml:space="preserve"> </w:t>
      </w:r>
      <w:r w:rsidRPr="00192C0B">
        <w:rPr>
          <w:color w:val="000000"/>
          <w:lang w:eastAsia="zh-CN"/>
        </w:rPr>
        <w:t>report in SBFD operation</w:t>
      </w:r>
      <w:r w:rsidRPr="00C7260E">
        <w:rPr>
          <w:rFonts w:eastAsiaTheme="minorEastAsia" w:hint="eastAsia"/>
          <w:lang w:eastAsia="zh-CN"/>
        </w:rPr>
        <w:t>. In the LS, RAN</w:t>
      </w:r>
      <w:r w:rsidR="00AD13B9">
        <w:rPr>
          <w:rFonts w:eastAsiaTheme="minorEastAsia" w:hint="eastAsia"/>
          <w:lang w:eastAsia="zh-CN"/>
        </w:rPr>
        <w:t>4</w:t>
      </w:r>
      <w:r w:rsidRPr="00C7260E">
        <w:rPr>
          <w:rFonts w:eastAsiaTheme="minorEastAsia" w:hint="eastAsia"/>
          <w:lang w:eastAsia="zh-CN"/>
        </w:rPr>
        <w:t xml:space="preserve"> asked RAN1 the following question</w:t>
      </w:r>
      <w:r w:rsidRPr="00C7260E">
        <w:rPr>
          <w:rFonts w:eastAsiaTheme="minorEastAsia"/>
          <w:lang w:eastAsia="zh-CN"/>
        </w:rPr>
        <w:t>s</w:t>
      </w:r>
      <w:r w:rsidRPr="00C7260E">
        <w:rPr>
          <w:rFonts w:eastAsiaTheme="minorEastAsia" w:hint="eastAsia"/>
          <w:lang w:eastAsia="zh-CN"/>
        </w:rPr>
        <w:t>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7260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52989F91" w14:textId="77777777" w:rsidR="00E64F79" w:rsidRDefault="00E64F79" w:rsidP="00E64F79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When RAN4 discussed the requirements for UE-to-UE L1 CLI measurement, e.g., L1 SRS-RSRP, in SBFD operation, it was </w:t>
            </w:r>
            <w:r>
              <w:rPr>
                <w:color w:val="000000"/>
                <w:lang w:val="en-US"/>
              </w:rPr>
              <w:t xml:space="preserve">identified that the time difference between the victim </w:t>
            </w:r>
            <w:r>
              <w:t>UE’s DL reference timing in the serving cell</w:t>
            </w:r>
            <w:r>
              <w:rPr>
                <w:color w:val="000000"/>
                <w:lang w:val="en-US"/>
              </w:rPr>
              <w:t xml:space="preserve"> and aggressor UE’s SRS arrival timing depends on the applicable scenarios:</w:t>
            </w:r>
          </w:p>
          <w:p w14:paraId="442E62D4" w14:textId="77777777" w:rsidR="00E64F79" w:rsidRDefault="00E64F79" w:rsidP="00E64F79">
            <w:pPr>
              <w:pStyle w:val="af0"/>
              <w:numPr>
                <w:ilvl w:val="0"/>
                <w:numId w:val="36"/>
              </w:numPr>
              <w:ind w:leftChars="0"/>
              <w:rPr>
                <w:rFonts w:ascii="Times New Roman" w:eastAsia="Times New Roman" w:hAnsi="Times New Roman"/>
                <w:color w:val="00000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en-GB"/>
              </w:rPr>
              <w:t>Intra-cell UE-to-UE L1 CLI measurement, where both aggressor UE and victim UE belong to the same cell and thus cell phase synchronization error of 3us does not need to be considered</w:t>
            </w:r>
          </w:p>
          <w:p w14:paraId="42924119" w14:textId="77777777" w:rsidR="00E64F79" w:rsidRDefault="00E64F79" w:rsidP="00E64F79">
            <w:pPr>
              <w:pStyle w:val="af0"/>
              <w:numPr>
                <w:ilvl w:val="0"/>
                <w:numId w:val="36"/>
              </w:numPr>
              <w:ind w:leftChars="0"/>
              <w:rPr>
                <w:rFonts w:ascii="Times New Roman" w:eastAsia="Times New Roman" w:hAnsi="Times New Roman"/>
                <w:color w:val="00000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en-GB"/>
              </w:rPr>
              <w:t>Inter-cell UE-to-UE L1 CLI measurement, where aggressor UE and victim UE belong to different cells and thus cell phase synchronization error of 3us needs to be considered</w:t>
            </w:r>
          </w:p>
          <w:p w14:paraId="7FD82D00" w14:textId="77777777" w:rsidR="00E64F79" w:rsidRDefault="00E64F79" w:rsidP="00E64F79">
            <w:pPr>
              <w:pStyle w:val="af0"/>
              <w:ind w:left="1520"/>
              <w:rPr>
                <w:rFonts w:ascii="Times New Roman" w:eastAsia="Times New Roman" w:hAnsi="Times New Roman"/>
                <w:color w:val="000000"/>
                <w:szCs w:val="20"/>
                <w:lang w:eastAsia="en-GB"/>
              </w:rPr>
            </w:pPr>
          </w:p>
          <w:p w14:paraId="00F68C84" w14:textId="23435FCC" w:rsidR="002A4BAD" w:rsidRPr="00C7260E" w:rsidRDefault="00E64F79" w:rsidP="00E64F79">
            <w:p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color w:val="000000"/>
                <w:lang w:val="en-US"/>
              </w:rPr>
              <w:t>To define the appropriate requirements, RAN4 needs to understand from RAN1 perspective if both scenarios are considered or just intra-cell scenario is considered.</w:t>
            </w:r>
          </w:p>
        </w:tc>
      </w:tr>
    </w:tbl>
    <w:p w14:paraId="0F3F7913" w14:textId="6E4A66D3" w:rsidR="00C7260E" w:rsidRDefault="004B1D0F" w:rsidP="004656DC">
      <w:pPr>
        <w:spacing w:beforeLines="50" w:before="120" w:afterLines="50" w:after="120"/>
        <w:rPr>
          <w:rFonts w:eastAsiaTheme="minorEastAsia"/>
          <w:lang w:eastAsia="zh-CN"/>
        </w:rPr>
      </w:pPr>
      <w:r w:rsidRPr="00C7260E">
        <w:rPr>
          <w:rFonts w:eastAsiaTheme="minorEastAsia"/>
          <w:lang w:eastAsia="zh-CN"/>
        </w:rPr>
        <w:t xml:space="preserve">RAN1 has discussed above </w:t>
      </w:r>
      <w:r w:rsidR="00BA1C14" w:rsidRPr="00C7260E">
        <w:rPr>
          <w:rFonts w:eastAsiaTheme="minorEastAsia" w:hint="eastAsia"/>
          <w:lang w:eastAsia="zh-CN"/>
        </w:rPr>
        <w:t>question</w:t>
      </w:r>
      <w:r w:rsidR="00C622EC" w:rsidRPr="00C7260E">
        <w:rPr>
          <w:rFonts w:eastAsiaTheme="minorEastAsia" w:hint="eastAsia"/>
          <w:lang w:eastAsia="zh-CN"/>
        </w:rPr>
        <w:t xml:space="preserve"> </w:t>
      </w:r>
      <w:r w:rsidRPr="00C7260E">
        <w:rPr>
          <w:rFonts w:eastAsiaTheme="minorEastAsia"/>
          <w:lang w:eastAsia="zh-CN"/>
        </w:rPr>
        <w:t>in RAN1#11</w:t>
      </w:r>
      <w:r w:rsidR="00E64F79">
        <w:rPr>
          <w:rFonts w:eastAsiaTheme="minorEastAsia" w:hint="eastAsia"/>
          <w:lang w:eastAsia="zh-CN"/>
        </w:rPr>
        <w:t>9</w:t>
      </w:r>
      <w:r w:rsidRPr="00C7260E">
        <w:rPr>
          <w:rFonts w:eastAsiaTheme="minorEastAsia"/>
          <w:lang w:eastAsia="zh-CN"/>
        </w:rPr>
        <w:t>, and would</w:t>
      </w:r>
      <w:r w:rsidR="00017142" w:rsidRPr="00C7260E">
        <w:rPr>
          <w:rFonts w:eastAsiaTheme="minorEastAsia"/>
          <w:lang w:eastAsia="zh-CN"/>
        </w:rPr>
        <w:t xml:space="preserve"> provide the following response</w:t>
      </w:r>
      <w:r w:rsidRPr="00C7260E">
        <w:rPr>
          <w:rFonts w:eastAsiaTheme="minorEastAsia"/>
          <w:lang w:eastAsia="zh-CN"/>
        </w:rPr>
        <w:t xml:space="preserve"> to </w:t>
      </w:r>
      <w:r w:rsidR="00017142" w:rsidRPr="00C7260E">
        <w:rPr>
          <w:rFonts w:eastAsiaTheme="minorEastAsia" w:hint="eastAsia"/>
          <w:lang w:eastAsia="zh-CN"/>
        </w:rPr>
        <w:t>RAN</w:t>
      </w:r>
      <w:r w:rsidR="00E64F79">
        <w:rPr>
          <w:rFonts w:eastAsiaTheme="minorEastAsia" w:hint="eastAsia"/>
          <w:lang w:eastAsia="zh-CN"/>
        </w:rPr>
        <w:t>4</w:t>
      </w:r>
      <w:r w:rsidR="00C7260E">
        <w:rPr>
          <w:rFonts w:eastAsiaTheme="minorEastAsia"/>
          <w:lang w:eastAsia="zh-CN"/>
        </w:rPr>
        <w:t>.</w:t>
      </w:r>
    </w:p>
    <w:p w14:paraId="0DA941AD" w14:textId="710F83D8" w:rsidR="00791A34" w:rsidRPr="00791A34" w:rsidRDefault="00791A34" w:rsidP="00791A34">
      <w:pPr>
        <w:spacing w:beforeLines="50" w:before="120" w:afterLines="50" w:after="120"/>
        <w:rPr>
          <w:rFonts w:eastAsiaTheme="minorEastAsia"/>
          <w:bCs/>
          <w:lang w:eastAsia="zh-CN"/>
        </w:rPr>
      </w:pPr>
      <w:r w:rsidRPr="00791A34">
        <w:rPr>
          <w:rFonts w:eastAsiaTheme="minorEastAsia"/>
          <w:b/>
          <w:lang w:eastAsia="zh-CN"/>
        </w:rPr>
        <w:t>RAN1's answer:</w:t>
      </w:r>
      <w:r w:rsidR="002A341E" w:rsidRPr="002A341E">
        <w:t xml:space="preserve"> </w:t>
      </w:r>
      <w:r w:rsidR="002A341E" w:rsidRPr="00597DAF">
        <w:rPr>
          <w:rFonts w:eastAsiaTheme="minorEastAsia" w:hint="eastAsia"/>
          <w:lang w:eastAsia="zh-CN"/>
        </w:rPr>
        <w:t>F</w:t>
      </w:r>
      <w:r w:rsidR="002A341E" w:rsidRPr="00597DAF">
        <w:rPr>
          <w:rFonts w:eastAsiaTheme="minorEastAsia"/>
          <w:lang w:eastAsia="zh-CN"/>
        </w:rPr>
        <w:t>rom RAN1 perspective</w:t>
      </w:r>
      <w:r w:rsidR="002A341E" w:rsidRPr="00597DAF">
        <w:rPr>
          <w:rFonts w:eastAsiaTheme="minorEastAsia" w:hint="eastAsia"/>
          <w:lang w:eastAsia="zh-CN"/>
        </w:rPr>
        <w:t>,</w:t>
      </w:r>
      <w:r w:rsidRPr="00597DAF">
        <w:rPr>
          <w:rFonts w:eastAsiaTheme="minorEastAsia"/>
          <w:lang w:eastAsia="zh-CN"/>
        </w:rPr>
        <w:t xml:space="preserve"> </w:t>
      </w:r>
      <w:r w:rsidR="002A341E" w:rsidRPr="00597DAF">
        <w:rPr>
          <w:rFonts w:eastAsiaTheme="minorEastAsia" w:hint="eastAsia"/>
          <w:lang w:eastAsia="zh-CN"/>
        </w:rPr>
        <w:t>both i</w:t>
      </w:r>
      <w:r w:rsidR="002A341E" w:rsidRPr="00597DAF">
        <w:rPr>
          <w:rFonts w:eastAsiaTheme="minorEastAsia"/>
          <w:lang w:eastAsia="zh-CN"/>
        </w:rPr>
        <w:t>ntra-cell</w:t>
      </w:r>
      <w:r w:rsidR="002A341E" w:rsidRPr="00597DAF">
        <w:rPr>
          <w:rFonts w:eastAsiaTheme="minorEastAsia" w:hint="eastAsia"/>
          <w:lang w:eastAsia="zh-CN"/>
        </w:rPr>
        <w:t xml:space="preserve"> </w:t>
      </w:r>
      <w:r w:rsidR="002A341E" w:rsidRPr="00597DAF">
        <w:rPr>
          <w:rFonts w:eastAsiaTheme="minorEastAsia"/>
          <w:lang w:eastAsia="zh-CN"/>
        </w:rPr>
        <w:t xml:space="preserve">scenario </w:t>
      </w:r>
      <w:r w:rsidR="002A341E" w:rsidRPr="00597DAF">
        <w:rPr>
          <w:rFonts w:eastAsiaTheme="minorEastAsia" w:hint="eastAsia"/>
          <w:lang w:eastAsia="zh-CN"/>
        </w:rPr>
        <w:t xml:space="preserve">and inter-cell </w:t>
      </w:r>
      <w:r w:rsidR="002A341E" w:rsidRPr="00597DAF">
        <w:rPr>
          <w:rFonts w:eastAsiaTheme="minorEastAsia"/>
          <w:lang w:eastAsia="zh-CN"/>
        </w:rPr>
        <w:t>scenario</w:t>
      </w:r>
      <w:r w:rsidR="002A341E" w:rsidRPr="00597DAF">
        <w:rPr>
          <w:rFonts w:eastAsiaTheme="minorEastAsia" w:hint="eastAsia"/>
          <w:lang w:eastAsia="zh-CN"/>
        </w:rPr>
        <w:t xml:space="preserve"> are considered for </w:t>
      </w:r>
      <w:r w:rsidR="002A341E" w:rsidRPr="00597DAF">
        <w:rPr>
          <w:rFonts w:eastAsiaTheme="minorEastAsia"/>
          <w:lang w:eastAsia="zh-CN"/>
        </w:rPr>
        <w:t>UE-to-UE L1 CLI measurement</w:t>
      </w:r>
      <w:r w:rsidR="00736F88" w:rsidRPr="00597DAF">
        <w:rPr>
          <w:rFonts w:eastAsiaTheme="minorEastAsia" w:hint="eastAsia"/>
          <w:lang w:eastAsia="zh-CN"/>
        </w:rPr>
        <w:t xml:space="preserve"> report</w:t>
      </w:r>
      <w:r w:rsidR="002A341E" w:rsidRPr="00597DAF">
        <w:rPr>
          <w:rFonts w:eastAsiaTheme="minorEastAsia" w:hint="eastAsia"/>
          <w:lang w:eastAsia="zh-CN"/>
        </w:rPr>
        <w:t>.</w:t>
      </w:r>
    </w:p>
    <w:p w14:paraId="289AF13A" w14:textId="77777777" w:rsidR="00C7260E" w:rsidRPr="002E2494" w:rsidRDefault="00C7260E" w:rsidP="002E2494">
      <w:pPr>
        <w:spacing w:afterLines="50" w:after="120"/>
        <w:rPr>
          <w:rFonts w:eastAsiaTheme="minorEastAsia"/>
          <w:lang w:eastAsia="zh-C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1B86D987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zh-CN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</w:t>
      </w:r>
      <w:r w:rsidR="007F7073">
        <w:rPr>
          <w:rFonts w:ascii="Arial" w:hAnsi="Arial" w:cs="Arial" w:hint="eastAsia"/>
          <w:b/>
          <w:lang w:eastAsia="zh-CN"/>
        </w:rPr>
        <w:t>4</w:t>
      </w:r>
    </w:p>
    <w:p w14:paraId="10ACEE99" w14:textId="120C8E3A" w:rsidR="00E27832" w:rsidRPr="0001244D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2E2494">
        <w:rPr>
          <w:rFonts w:ascii="Arial" w:eastAsiaTheme="minorEastAsia" w:hAnsi="Arial" w:cs="Arial" w:hint="eastAsia"/>
          <w:iCs/>
          <w:lang w:eastAsia="zh-CN"/>
        </w:rPr>
        <w:t>4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future work.</w:t>
      </w:r>
    </w:p>
    <w:p w14:paraId="554A1E06" w14:textId="77777777" w:rsidR="002A12EA" w:rsidRPr="00441E2B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7215E337" w14:textId="4D56E7CD" w:rsidR="0078375B" w:rsidRDefault="0078375B" w:rsidP="0078375B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20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78375B">
        <w:rPr>
          <w:rFonts w:ascii="Arial" w:eastAsiaTheme="minorEastAsia" w:hAnsi="Arial" w:cs="Arial"/>
          <w:bCs/>
          <w:lang w:eastAsia="zh-CN"/>
        </w:rPr>
        <w:t xml:space="preserve">Feb 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7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Pr="0078375B">
        <w:rPr>
          <w:rFonts w:ascii="Arial" w:eastAsiaTheme="minorEastAsia" w:hAnsi="Arial" w:cs="Arial"/>
          <w:bCs/>
          <w:lang w:eastAsia="zh-CN"/>
        </w:rPr>
        <w:t xml:space="preserve">Feb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>1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78375B">
        <w:rPr>
          <w:rFonts w:ascii="Arial" w:eastAsiaTheme="minorEastAsia" w:hAnsi="Arial" w:cs="Arial"/>
          <w:bCs/>
          <w:lang w:eastAsia="zh-CN"/>
        </w:rPr>
        <w:t>Athens</w:t>
      </w:r>
      <w:r w:rsidRPr="00DC29BE">
        <w:rPr>
          <w:rFonts w:ascii="Arial" w:eastAsiaTheme="minorEastAsia" w:hAnsi="Arial" w:cs="Arial"/>
          <w:bCs/>
          <w:lang w:eastAsia="zh-CN"/>
        </w:rPr>
        <w:t xml:space="preserve">, </w:t>
      </w:r>
      <w:r w:rsidRPr="0078375B">
        <w:rPr>
          <w:rFonts w:ascii="Arial" w:eastAsiaTheme="minorEastAsia" w:hAnsi="Arial" w:cs="Arial"/>
          <w:bCs/>
          <w:lang w:eastAsia="zh-CN"/>
        </w:rPr>
        <w:t>Greece</w:t>
      </w:r>
    </w:p>
    <w:p w14:paraId="1742CD55" w14:textId="629831AC" w:rsidR="004E1C23" w:rsidRPr="00F0238A" w:rsidRDefault="00F0238A" w:rsidP="003F43BD">
      <w:pPr>
        <w:spacing w:afterLines="50" w:after="120"/>
        <w:rPr>
          <w:rFonts w:ascii="Arial" w:eastAsiaTheme="minorEastAsia" w:hAnsi="Arial" w:cs="Arial"/>
          <w:bCs/>
          <w:lang w:val="en-US"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20bis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FF019D">
        <w:rPr>
          <w:rFonts w:ascii="Arial" w:eastAsiaTheme="minorEastAsia" w:hAnsi="Arial" w:cs="Arial" w:hint="eastAsia"/>
          <w:bCs/>
          <w:lang w:eastAsia="zh-CN"/>
        </w:rPr>
        <w:t>Apr</w:t>
      </w:r>
      <w:r w:rsidRPr="0078375B"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7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FF019D">
        <w:rPr>
          <w:rFonts w:ascii="Arial" w:eastAsiaTheme="minorEastAsia" w:hAnsi="Arial" w:cs="Arial" w:hint="eastAsia"/>
          <w:bCs/>
          <w:lang w:eastAsia="zh-CN"/>
        </w:rPr>
        <w:t>Apr</w:t>
      </w:r>
      <w:r w:rsidRPr="0078375B">
        <w:rPr>
          <w:rFonts w:ascii="Arial" w:eastAsiaTheme="minorEastAsia" w:hAnsi="Arial" w:cs="Arial"/>
          <w:bCs/>
          <w:lang w:eastAsia="zh-CN"/>
        </w:rPr>
        <w:t xml:space="preserve"> </w:t>
      </w:r>
      <w:r w:rsidR="00FF019D"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1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FF019D">
        <w:rPr>
          <w:rFonts w:ascii="Arial" w:eastAsiaTheme="minorEastAsia" w:hAnsi="Arial" w:cs="Arial" w:hint="eastAsia"/>
          <w:bCs/>
          <w:lang w:eastAsia="zh-CN"/>
        </w:rPr>
        <w:t>China</w:t>
      </w:r>
    </w:p>
    <w:p w14:paraId="4AE66843" w14:textId="77777777" w:rsidR="00B63EA5" w:rsidRPr="003F43BD" w:rsidRDefault="00B63EA5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</w:p>
    <w:sectPr w:rsidR="00B63EA5" w:rsidRPr="003F43BD" w:rsidSect="006273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6CBEB" w14:textId="77777777" w:rsidR="005C1822" w:rsidRDefault="005C1822">
      <w:r>
        <w:separator/>
      </w:r>
    </w:p>
  </w:endnote>
  <w:endnote w:type="continuationSeparator" w:id="0">
    <w:p w14:paraId="596B0D85" w14:textId="77777777" w:rsidR="005C1822" w:rsidRDefault="005C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2888D" w14:textId="77777777" w:rsidR="005C1822" w:rsidRDefault="005C1822">
      <w:r>
        <w:separator/>
      </w:r>
    </w:p>
  </w:footnote>
  <w:footnote w:type="continuationSeparator" w:id="0">
    <w:p w14:paraId="49C5DFD1" w14:textId="77777777" w:rsidR="005C1822" w:rsidRDefault="005C1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282C73"/>
    <w:multiLevelType w:val="hybridMultilevel"/>
    <w:tmpl w:val="EEEA463A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3468F09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625AD"/>
    <w:multiLevelType w:val="hybridMultilevel"/>
    <w:tmpl w:val="23E67F24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A027230"/>
    <w:multiLevelType w:val="hybridMultilevel"/>
    <w:tmpl w:val="FDD0CBC8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27"/>
  </w:num>
  <w:num w:numId="5">
    <w:abstractNumId w:val="1"/>
  </w:num>
  <w:num w:numId="6">
    <w:abstractNumId w:val="18"/>
  </w:num>
  <w:num w:numId="7">
    <w:abstractNumId w:val="7"/>
  </w:num>
  <w:num w:numId="8">
    <w:abstractNumId w:val="0"/>
  </w:num>
  <w:num w:numId="9">
    <w:abstractNumId w:val="28"/>
  </w:num>
  <w:num w:numId="10">
    <w:abstractNumId w:val="6"/>
  </w:num>
  <w:num w:numId="11">
    <w:abstractNumId w:val="13"/>
  </w:num>
  <w:num w:numId="12">
    <w:abstractNumId w:val="12"/>
  </w:num>
  <w:num w:numId="13">
    <w:abstractNumId w:val="19"/>
  </w:num>
  <w:num w:numId="14">
    <w:abstractNumId w:val="23"/>
  </w:num>
  <w:num w:numId="15">
    <w:abstractNumId w:val="34"/>
  </w:num>
  <w:num w:numId="16">
    <w:abstractNumId w:val="34"/>
  </w:num>
  <w:num w:numId="17">
    <w:abstractNumId w:val="2"/>
  </w:num>
  <w:num w:numId="18">
    <w:abstractNumId w:val="32"/>
  </w:num>
  <w:num w:numId="19">
    <w:abstractNumId w:val="33"/>
  </w:num>
  <w:num w:numId="20">
    <w:abstractNumId w:val="10"/>
  </w:num>
  <w:num w:numId="21">
    <w:abstractNumId w:val="20"/>
  </w:num>
  <w:num w:numId="22">
    <w:abstractNumId w:val="26"/>
  </w:num>
  <w:num w:numId="23">
    <w:abstractNumId w:val="15"/>
  </w:num>
  <w:num w:numId="24">
    <w:abstractNumId w:val="29"/>
  </w:num>
  <w:num w:numId="25">
    <w:abstractNumId w:val="14"/>
  </w:num>
  <w:num w:numId="26">
    <w:abstractNumId w:val="31"/>
  </w:num>
  <w:num w:numId="27">
    <w:abstractNumId w:val="9"/>
  </w:num>
  <w:num w:numId="28">
    <w:abstractNumId w:val="4"/>
  </w:num>
  <w:num w:numId="29">
    <w:abstractNumId w:val="8"/>
  </w:num>
  <w:num w:numId="30">
    <w:abstractNumId w:val="16"/>
  </w:num>
  <w:num w:numId="31">
    <w:abstractNumId w:val="37"/>
  </w:num>
  <w:num w:numId="32">
    <w:abstractNumId w:val="36"/>
  </w:num>
  <w:num w:numId="33">
    <w:abstractNumId w:val="24"/>
  </w:num>
  <w:num w:numId="34">
    <w:abstractNumId w:val="35"/>
  </w:num>
  <w:num w:numId="35">
    <w:abstractNumId w:val="5"/>
  </w:num>
  <w:num w:numId="36">
    <w:abstractNumId w:val="21"/>
  </w:num>
  <w:num w:numId="37">
    <w:abstractNumId w:val="3"/>
  </w:num>
  <w:num w:numId="38">
    <w:abstractNumId w:val="22"/>
  </w:num>
  <w:num w:numId="3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1D2B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785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3AD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36B"/>
    <w:rsid w:val="000B6A85"/>
    <w:rsid w:val="000B7F77"/>
    <w:rsid w:val="000C20AD"/>
    <w:rsid w:val="000C2C23"/>
    <w:rsid w:val="000C5E19"/>
    <w:rsid w:val="000C6B7F"/>
    <w:rsid w:val="000C6FBB"/>
    <w:rsid w:val="000D15BE"/>
    <w:rsid w:val="000D270D"/>
    <w:rsid w:val="000D275A"/>
    <w:rsid w:val="000D2B2C"/>
    <w:rsid w:val="000D362E"/>
    <w:rsid w:val="000D36CA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4ED"/>
    <w:rsid w:val="000F0E6F"/>
    <w:rsid w:val="000F158F"/>
    <w:rsid w:val="000F4282"/>
    <w:rsid w:val="000F6D18"/>
    <w:rsid w:val="0010163B"/>
    <w:rsid w:val="001023FD"/>
    <w:rsid w:val="00105234"/>
    <w:rsid w:val="00110E6F"/>
    <w:rsid w:val="00112C4F"/>
    <w:rsid w:val="00114B00"/>
    <w:rsid w:val="001213D8"/>
    <w:rsid w:val="0012213E"/>
    <w:rsid w:val="00122179"/>
    <w:rsid w:val="00124A6E"/>
    <w:rsid w:val="00125460"/>
    <w:rsid w:val="00125B74"/>
    <w:rsid w:val="001274E9"/>
    <w:rsid w:val="00131367"/>
    <w:rsid w:val="00135C28"/>
    <w:rsid w:val="001367AF"/>
    <w:rsid w:val="00141322"/>
    <w:rsid w:val="001454EE"/>
    <w:rsid w:val="00147E8B"/>
    <w:rsid w:val="001507B9"/>
    <w:rsid w:val="00150905"/>
    <w:rsid w:val="00151212"/>
    <w:rsid w:val="00153C0D"/>
    <w:rsid w:val="001600ED"/>
    <w:rsid w:val="00160C38"/>
    <w:rsid w:val="00160E57"/>
    <w:rsid w:val="00163F23"/>
    <w:rsid w:val="00164937"/>
    <w:rsid w:val="0016539E"/>
    <w:rsid w:val="001666E7"/>
    <w:rsid w:val="001703A0"/>
    <w:rsid w:val="00172C11"/>
    <w:rsid w:val="00176F49"/>
    <w:rsid w:val="00180FD6"/>
    <w:rsid w:val="00181BF8"/>
    <w:rsid w:val="00192C0B"/>
    <w:rsid w:val="00193F66"/>
    <w:rsid w:val="00195B4B"/>
    <w:rsid w:val="00196BF3"/>
    <w:rsid w:val="001A06B9"/>
    <w:rsid w:val="001A23CE"/>
    <w:rsid w:val="001A2AE7"/>
    <w:rsid w:val="001A4172"/>
    <w:rsid w:val="001A5313"/>
    <w:rsid w:val="001A5505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6749"/>
    <w:rsid w:val="001C7CBE"/>
    <w:rsid w:val="001D1DBF"/>
    <w:rsid w:val="001D53B2"/>
    <w:rsid w:val="001D6893"/>
    <w:rsid w:val="001E2141"/>
    <w:rsid w:val="001E431C"/>
    <w:rsid w:val="001E4AF1"/>
    <w:rsid w:val="001E4B61"/>
    <w:rsid w:val="001E6A84"/>
    <w:rsid w:val="001E6A9B"/>
    <w:rsid w:val="001F2914"/>
    <w:rsid w:val="00201D73"/>
    <w:rsid w:val="00201E1B"/>
    <w:rsid w:val="0020258F"/>
    <w:rsid w:val="00202839"/>
    <w:rsid w:val="00203FC4"/>
    <w:rsid w:val="00207DB4"/>
    <w:rsid w:val="002107DC"/>
    <w:rsid w:val="002120BA"/>
    <w:rsid w:val="0021272D"/>
    <w:rsid w:val="002130B0"/>
    <w:rsid w:val="0021465C"/>
    <w:rsid w:val="00214804"/>
    <w:rsid w:val="00214E91"/>
    <w:rsid w:val="00221A3D"/>
    <w:rsid w:val="00222675"/>
    <w:rsid w:val="00222EEC"/>
    <w:rsid w:val="00225EC8"/>
    <w:rsid w:val="00226C5A"/>
    <w:rsid w:val="0023424B"/>
    <w:rsid w:val="00234615"/>
    <w:rsid w:val="00236523"/>
    <w:rsid w:val="00236DDE"/>
    <w:rsid w:val="00237755"/>
    <w:rsid w:val="00240973"/>
    <w:rsid w:val="00241E30"/>
    <w:rsid w:val="00242031"/>
    <w:rsid w:val="0024327F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0BA"/>
    <w:rsid w:val="002734D1"/>
    <w:rsid w:val="00273980"/>
    <w:rsid w:val="00273F46"/>
    <w:rsid w:val="002775B2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FF7"/>
    <w:rsid w:val="00295851"/>
    <w:rsid w:val="0029683F"/>
    <w:rsid w:val="002973DE"/>
    <w:rsid w:val="0029746B"/>
    <w:rsid w:val="002A0926"/>
    <w:rsid w:val="002A0A3D"/>
    <w:rsid w:val="002A12EA"/>
    <w:rsid w:val="002A341E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494"/>
    <w:rsid w:val="002E291B"/>
    <w:rsid w:val="002E37BC"/>
    <w:rsid w:val="002E69F7"/>
    <w:rsid w:val="002F01C1"/>
    <w:rsid w:val="002F0E7C"/>
    <w:rsid w:val="002F276D"/>
    <w:rsid w:val="002F50C1"/>
    <w:rsid w:val="00301AB3"/>
    <w:rsid w:val="00301B38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37E3A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4BAF"/>
    <w:rsid w:val="0036673D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1590"/>
    <w:rsid w:val="00392820"/>
    <w:rsid w:val="00393312"/>
    <w:rsid w:val="00394D17"/>
    <w:rsid w:val="00396EDF"/>
    <w:rsid w:val="003A0483"/>
    <w:rsid w:val="003A27CA"/>
    <w:rsid w:val="003A2B18"/>
    <w:rsid w:val="003A350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692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E637B"/>
    <w:rsid w:val="003E7F73"/>
    <w:rsid w:val="003F1294"/>
    <w:rsid w:val="003F25C2"/>
    <w:rsid w:val="003F3E57"/>
    <w:rsid w:val="003F43BD"/>
    <w:rsid w:val="003F459D"/>
    <w:rsid w:val="003F6AEB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1E2B"/>
    <w:rsid w:val="00443454"/>
    <w:rsid w:val="00445E2E"/>
    <w:rsid w:val="004466DF"/>
    <w:rsid w:val="00450076"/>
    <w:rsid w:val="004530A0"/>
    <w:rsid w:val="004532EC"/>
    <w:rsid w:val="00453B17"/>
    <w:rsid w:val="00456373"/>
    <w:rsid w:val="00456444"/>
    <w:rsid w:val="00456578"/>
    <w:rsid w:val="00456A5B"/>
    <w:rsid w:val="00457375"/>
    <w:rsid w:val="004573C6"/>
    <w:rsid w:val="00457D4C"/>
    <w:rsid w:val="00462E72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3B63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5383"/>
    <w:rsid w:val="004D72B7"/>
    <w:rsid w:val="004D7F4E"/>
    <w:rsid w:val="004E0351"/>
    <w:rsid w:val="004E0BBB"/>
    <w:rsid w:val="004E1C23"/>
    <w:rsid w:val="004E25A4"/>
    <w:rsid w:val="004E379E"/>
    <w:rsid w:val="004E3D4D"/>
    <w:rsid w:val="004E40E6"/>
    <w:rsid w:val="004E463B"/>
    <w:rsid w:val="004E6B4B"/>
    <w:rsid w:val="004F0C5C"/>
    <w:rsid w:val="004F192C"/>
    <w:rsid w:val="004F3569"/>
    <w:rsid w:val="004F698D"/>
    <w:rsid w:val="004F77E0"/>
    <w:rsid w:val="004F7D93"/>
    <w:rsid w:val="00500FE6"/>
    <w:rsid w:val="00503047"/>
    <w:rsid w:val="005037A2"/>
    <w:rsid w:val="00504B6C"/>
    <w:rsid w:val="00505C62"/>
    <w:rsid w:val="00505D3A"/>
    <w:rsid w:val="00507B1D"/>
    <w:rsid w:val="005101D0"/>
    <w:rsid w:val="00513482"/>
    <w:rsid w:val="00515B87"/>
    <w:rsid w:val="0051715F"/>
    <w:rsid w:val="00521707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B02"/>
    <w:rsid w:val="00530DFD"/>
    <w:rsid w:val="0053165F"/>
    <w:rsid w:val="00532055"/>
    <w:rsid w:val="00535E84"/>
    <w:rsid w:val="00536356"/>
    <w:rsid w:val="00537488"/>
    <w:rsid w:val="00537F62"/>
    <w:rsid w:val="00540979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253E"/>
    <w:rsid w:val="00566841"/>
    <w:rsid w:val="00567A62"/>
    <w:rsid w:val="00567EE9"/>
    <w:rsid w:val="0057223E"/>
    <w:rsid w:val="0057287C"/>
    <w:rsid w:val="00575DD3"/>
    <w:rsid w:val="00576092"/>
    <w:rsid w:val="00576D55"/>
    <w:rsid w:val="0058039E"/>
    <w:rsid w:val="00581F4B"/>
    <w:rsid w:val="00583D43"/>
    <w:rsid w:val="005842B5"/>
    <w:rsid w:val="00584731"/>
    <w:rsid w:val="00585C9C"/>
    <w:rsid w:val="00586207"/>
    <w:rsid w:val="005869AD"/>
    <w:rsid w:val="00590E8D"/>
    <w:rsid w:val="005917DE"/>
    <w:rsid w:val="00593495"/>
    <w:rsid w:val="005951AD"/>
    <w:rsid w:val="00595289"/>
    <w:rsid w:val="005965CC"/>
    <w:rsid w:val="00597DAF"/>
    <w:rsid w:val="005A0206"/>
    <w:rsid w:val="005A13D0"/>
    <w:rsid w:val="005A1D23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6B9"/>
    <w:rsid w:val="005C1822"/>
    <w:rsid w:val="005C3CAA"/>
    <w:rsid w:val="005C3F6F"/>
    <w:rsid w:val="005C5102"/>
    <w:rsid w:val="005C782D"/>
    <w:rsid w:val="005D057A"/>
    <w:rsid w:val="005D2713"/>
    <w:rsid w:val="005D5111"/>
    <w:rsid w:val="005D5925"/>
    <w:rsid w:val="005D61B6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2A88"/>
    <w:rsid w:val="00613CB9"/>
    <w:rsid w:val="0061426F"/>
    <w:rsid w:val="00614D5A"/>
    <w:rsid w:val="0061557B"/>
    <w:rsid w:val="006158E6"/>
    <w:rsid w:val="00616006"/>
    <w:rsid w:val="00616686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062"/>
    <w:rsid w:val="00693FF7"/>
    <w:rsid w:val="00694814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455"/>
    <w:rsid w:val="006D6D83"/>
    <w:rsid w:val="006D7CDC"/>
    <w:rsid w:val="006E0DEA"/>
    <w:rsid w:val="006E1A39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24B2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0E79"/>
    <w:rsid w:val="007312DB"/>
    <w:rsid w:val="0073207D"/>
    <w:rsid w:val="00736F88"/>
    <w:rsid w:val="0073795A"/>
    <w:rsid w:val="007379C2"/>
    <w:rsid w:val="007415B0"/>
    <w:rsid w:val="00743604"/>
    <w:rsid w:val="00745334"/>
    <w:rsid w:val="00746557"/>
    <w:rsid w:val="0075109D"/>
    <w:rsid w:val="007531BD"/>
    <w:rsid w:val="00753368"/>
    <w:rsid w:val="00753964"/>
    <w:rsid w:val="00755087"/>
    <w:rsid w:val="00756A48"/>
    <w:rsid w:val="0075712F"/>
    <w:rsid w:val="00757155"/>
    <w:rsid w:val="00757E95"/>
    <w:rsid w:val="0076339A"/>
    <w:rsid w:val="00765048"/>
    <w:rsid w:val="007655D9"/>
    <w:rsid w:val="00765F80"/>
    <w:rsid w:val="0076646B"/>
    <w:rsid w:val="007664BB"/>
    <w:rsid w:val="007670EC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375B"/>
    <w:rsid w:val="007841A7"/>
    <w:rsid w:val="00784305"/>
    <w:rsid w:val="007857E6"/>
    <w:rsid w:val="007869FF"/>
    <w:rsid w:val="00790872"/>
    <w:rsid w:val="0079089C"/>
    <w:rsid w:val="00791A34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4CF2"/>
    <w:rsid w:val="007B5C97"/>
    <w:rsid w:val="007B64E0"/>
    <w:rsid w:val="007C1183"/>
    <w:rsid w:val="007C2617"/>
    <w:rsid w:val="007C4979"/>
    <w:rsid w:val="007C7323"/>
    <w:rsid w:val="007C797A"/>
    <w:rsid w:val="007D1B7A"/>
    <w:rsid w:val="007D3FD5"/>
    <w:rsid w:val="007D4764"/>
    <w:rsid w:val="007D563C"/>
    <w:rsid w:val="007E37A5"/>
    <w:rsid w:val="007E4168"/>
    <w:rsid w:val="007E48B6"/>
    <w:rsid w:val="007E555E"/>
    <w:rsid w:val="007F286F"/>
    <w:rsid w:val="007F4317"/>
    <w:rsid w:val="007F478A"/>
    <w:rsid w:val="007F62CF"/>
    <w:rsid w:val="007F7073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43ADA"/>
    <w:rsid w:val="0084559D"/>
    <w:rsid w:val="00847BB0"/>
    <w:rsid w:val="008530DF"/>
    <w:rsid w:val="00854C45"/>
    <w:rsid w:val="008553D6"/>
    <w:rsid w:val="008556B8"/>
    <w:rsid w:val="008564E5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44AD"/>
    <w:rsid w:val="008749C0"/>
    <w:rsid w:val="0087687F"/>
    <w:rsid w:val="00876C21"/>
    <w:rsid w:val="00881972"/>
    <w:rsid w:val="00882461"/>
    <w:rsid w:val="008860CA"/>
    <w:rsid w:val="00886148"/>
    <w:rsid w:val="008862EF"/>
    <w:rsid w:val="00886DDE"/>
    <w:rsid w:val="008902E4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6BEF"/>
    <w:rsid w:val="008A7193"/>
    <w:rsid w:val="008B08A5"/>
    <w:rsid w:val="008B0FEC"/>
    <w:rsid w:val="008B23F6"/>
    <w:rsid w:val="008B7D82"/>
    <w:rsid w:val="008C13F2"/>
    <w:rsid w:val="008C39D9"/>
    <w:rsid w:val="008D01C9"/>
    <w:rsid w:val="008D6DB9"/>
    <w:rsid w:val="008D7C95"/>
    <w:rsid w:val="008E20F1"/>
    <w:rsid w:val="008E248C"/>
    <w:rsid w:val="008E273E"/>
    <w:rsid w:val="008E32A7"/>
    <w:rsid w:val="008E45F1"/>
    <w:rsid w:val="008E707C"/>
    <w:rsid w:val="008E7DE4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21E7"/>
    <w:rsid w:val="00912FC9"/>
    <w:rsid w:val="009138B1"/>
    <w:rsid w:val="00913CC7"/>
    <w:rsid w:val="00922613"/>
    <w:rsid w:val="00922BC5"/>
    <w:rsid w:val="00924B63"/>
    <w:rsid w:val="009255A8"/>
    <w:rsid w:val="0092724B"/>
    <w:rsid w:val="009273CE"/>
    <w:rsid w:val="00927F3F"/>
    <w:rsid w:val="00931E52"/>
    <w:rsid w:val="00932664"/>
    <w:rsid w:val="00933AA6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474E7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40E1"/>
    <w:rsid w:val="009A7D87"/>
    <w:rsid w:val="009B2C92"/>
    <w:rsid w:val="009B39B9"/>
    <w:rsid w:val="009B6C28"/>
    <w:rsid w:val="009B7B08"/>
    <w:rsid w:val="009B7D79"/>
    <w:rsid w:val="009C1920"/>
    <w:rsid w:val="009C4306"/>
    <w:rsid w:val="009C441D"/>
    <w:rsid w:val="009C6313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41C0"/>
    <w:rsid w:val="00A06410"/>
    <w:rsid w:val="00A11972"/>
    <w:rsid w:val="00A12448"/>
    <w:rsid w:val="00A13944"/>
    <w:rsid w:val="00A14451"/>
    <w:rsid w:val="00A14D7C"/>
    <w:rsid w:val="00A16C5A"/>
    <w:rsid w:val="00A17BDD"/>
    <w:rsid w:val="00A22EDF"/>
    <w:rsid w:val="00A240EC"/>
    <w:rsid w:val="00A2608C"/>
    <w:rsid w:val="00A3223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5012"/>
    <w:rsid w:val="00A7005E"/>
    <w:rsid w:val="00A7061B"/>
    <w:rsid w:val="00A707E1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3276"/>
    <w:rsid w:val="00AC6FAF"/>
    <w:rsid w:val="00AC79A1"/>
    <w:rsid w:val="00AD13B9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AE"/>
    <w:rsid w:val="00B217C8"/>
    <w:rsid w:val="00B21DB1"/>
    <w:rsid w:val="00B253E6"/>
    <w:rsid w:val="00B30027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572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1C14"/>
    <w:rsid w:val="00BA339F"/>
    <w:rsid w:val="00BA3C8C"/>
    <w:rsid w:val="00BA425E"/>
    <w:rsid w:val="00BA4D3B"/>
    <w:rsid w:val="00BA6E9B"/>
    <w:rsid w:val="00BB4DAF"/>
    <w:rsid w:val="00BB79B6"/>
    <w:rsid w:val="00BC1E42"/>
    <w:rsid w:val="00BC30E4"/>
    <w:rsid w:val="00BC50F0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60"/>
    <w:rsid w:val="00BE76FD"/>
    <w:rsid w:val="00BE7877"/>
    <w:rsid w:val="00BF452E"/>
    <w:rsid w:val="00BF4AA2"/>
    <w:rsid w:val="00BF5674"/>
    <w:rsid w:val="00BF5689"/>
    <w:rsid w:val="00BF56B4"/>
    <w:rsid w:val="00C009E9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DBC"/>
    <w:rsid w:val="00C50050"/>
    <w:rsid w:val="00C5059B"/>
    <w:rsid w:val="00C51E5F"/>
    <w:rsid w:val="00C52289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260E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71F0"/>
    <w:rsid w:val="00D67835"/>
    <w:rsid w:val="00D723A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A4CAD"/>
    <w:rsid w:val="00DB0DD0"/>
    <w:rsid w:val="00DB2A72"/>
    <w:rsid w:val="00DB3386"/>
    <w:rsid w:val="00DB5568"/>
    <w:rsid w:val="00DB575B"/>
    <w:rsid w:val="00DB7A8F"/>
    <w:rsid w:val="00DC1287"/>
    <w:rsid w:val="00DC29BE"/>
    <w:rsid w:val="00DC4502"/>
    <w:rsid w:val="00DC7BC6"/>
    <w:rsid w:val="00DD0D14"/>
    <w:rsid w:val="00DD181B"/>
    <w:rsid w:val="00DD447D"/>
    <w:rsid w:val="00DD5FAA"/>
    <w:rsid w:val="00DE2E8A"/>
    <w:rsid w:val="00DE5425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60FF"/>
    <w:rsid w:val="00E17B41"/>
    <w:rsid w:val="00E20D18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4F79"/>
    <w:rsid w:val="00E657FD"/>
    <w:rsid w:val="00E65B42"/>
    <w:rsid w:val="00E67E93"/>
    <w:rsid w:val="00E7158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486"/>
    <w:rsid w:val="00E96AB4"/>
    <w:rsid w:val="00E96B8B"/>
    <w:rsid w:val="00E96D36"/>
    <w:rsid w:val="00EA0A90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C7380"/>
    <w:rsid w:val="00ED245F"/>
    <w:rsid w:val="00ED36FA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238A"/>
    <w:rsid w:val="00F0437A"/>
    <w:rsid w:val="00F074C1"/>
    <w:rsid w:val="00F074D3"/>
    <w:rsid w:val="00F107DC"/>
    <w:rsid w:val="00F16443"/>
    <w:rsid w:val="00F16496"/>
    <w:rsid w:val="00F21B24"/>
    <w:rsid w:val="00F23330"/>
    <w:rsid w:val="00F24A4F"/>
    <w:rsid w:val="00F27991"/>
    <w:rsid w:val="00F3003D"/>
    <w:rsid w:val="00F325B1"/>
    <w:rsid w:val="00F343EB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1627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954"/>
    <w:rsid w:val="00F95439"/>
    <w:rsid w:val="00F95C33"/>
    <w:rsid w:val="00F96971"/>
    <w:rsid w:val="00FA1FE7"/>
    <w:rsid w:val="00FA346C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C77B3"/>
    <w:rsid w:val="00FD3894"/>
    <w:rsid w:val="00FD58C3"/>
    <w:rsid w:val="00FD5A93"/>
    <w:rsid w:val="00FD7302"/>
    <w:rsid w:val="00FE099A"/>
    <w:rsid w:val="00FE0C4C"/>
    <w:rsid w:val="00FE2C2C"/>
    <w:rsid w:val="00FE30F7"/>
    <w:rsid w:val="00FE33CA"/>
    <w:rsid w:val="00FE37D1"/>
    <w:rsid w:val="00FE4BED"/>
    <w:rsid w:val="00FE7511"/>
    <w:rsid w:val="00FE7DD7"/>
    <w:rsid w:val="00FF019D"/>
    <w:rsid w:val="00FF2F98"/>
    <w:rsid w:val="00FF58A3"/>
    <w:rsid w:val="00FF76A3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xingyanping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0617F-3FCD-4F1E-B2AE-C262D1FBA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2024-11-01T03:27:00Z</dcterms:created>
  <dcterms:modified xsi:type="dcterms:W3CDTF">2024-11-07T09:15:00Z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documentId_3479</vt:lpwstr>
  </property>
  <property fmtid="{D5CDD505-2E9C-101B-9397-08002B2CF9AE}" pid="3" name="grammarly_documentContext">
    <vt:lpwstr>{"goals":[],"domain":"general","emotions":[],"dialect":"british"}</vt:lpwstr>
  </property>
</Properties>
</file>