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4784E2E8"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791A3B">
        <w:rPr>
          <w:rFonts w:ascii="Arial" w:hAnsi="Arial" w:cs="Arial"/>
          <w:b/>
          <w:bCs/>
          <w:sz w:val="28"/>
        </w:rPr>
        <w:t>9</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w:t>
      </w:r>
      <w:r w:rsidR="00D55868">
        <w:rPr>
          <w:rFonts w:ascii="Arial" w:hAnsi="Arial" w:cs="Arial"/>
          <w:b/>
          <w:bCs/>
          <w:sz w:val="28"/>
        </w:rPr>
        <w:t>9909</w:t>
      </w:r>
    </w:p>
    <w:p w14:paraId="28D50517" w14:textId="2AFA0F27" w:rsidR="000027D9" w:rsidRPr="009513AC" w:rsidRDefault="0063102D"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sidR="00940BE4">
        <w:rPr>
          <w:rFonts w:ascii="Arial" w:eastAsia="MS Mincho" w:hAnsi="Arial" w:cs="Arial"/>
          <w:b/>
          <w:bCs/>
          <w:sz w:val="28"/>
          <w:lang w:eastAsia="ja-JP"/>
        </w:rPr>
        <w:t>,</w:t>
      </w:r>
      <w:r w:rsidR="00225704">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6857554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47BC4">
        <w:rPr>
          <w:rFonts w:ascii="Arial" w:eastAsia="宋体" w:hAnsi="Arial" w:cs="Arial"/>
          <w:b/>
          <w:sz w:val="24"/>
          <w:szCs w:val="20"/>
          <w:lang w:val="en-GB" w:eastAsia="zh-CN"/>
        </w:rPr>
        <w:t>9</w:t>
      </w:r>
      <w:r w:rsidR="00AD5563">
        <w:rPr>
          <w:rFonts w:ascii="Arial" w:eastAsia="宋体" w:hAnsi="Arial" w:cs="Arial" w:hint="eastAsia"/>
          <w:b/>
          <w:sz w:val="24"/>
          <w:szCs w:val="20"/>
          <w:lang w:val="en-GB" w:eastAsia="zh-CN"/>
        </w:rPr>
        <w:t>.</w:t>
      </w:r>
      <w:r w:rsidR="00147BC4">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6D65D8" w:rsidR="001759C2" w:rsidRPr="00147BC4"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6E4345" w:rsidRPr="00082551">
        <w:rPr>
          <w:rFonts w:ascii="Arial" w:eastAsia="宋体" w:hAnsi="Arial" w:cs="Arial"/>
          <w:b/>
          <w:sz w:val="24"/>
          <w:szCs w:val="20"/>
          <w:lang w:val="en-GB"/>
        </w:rPr>
        <w:t xml:space="preserve">Discussion </w:t>
      </w:r>
      <w:r w:rsidR="006E4345">
        <w:rPr>
          <w:rFonts w:ascii="Arial" w:eastAsia="宋体" w:hAnsi="Arial" w:cs="Arial"/>
          <w:b/>
          <w:sz w:val="24"/>
          <w:szCs w:val="20"/>
          <w:lang w:val="en-GB"/>
        </w:rPr>
        <w:t xml:space="preserve">on </w:t>
      </w:r>
      <w:r w:rsidR="006E4345">
        <w:rPr>
          <w:rFonts w:ascii="Arial" w:eastAsia="宋体" w:hAnsi="Arial" w:cs="Arial"/>
          <w:b/>
          <w:sz w:val="24"/>
          <w:szCs w:val="20"/>
          <w:lang w:val="en-GB" w:eastAsia="zh-CN"/>
        </w:rPr>
        <w:t>m</w:t>
      </w:r>
      <w:r w:rsidR="006E4345">
        <w:rPr>
          <w:rFonts w:ascii="Arial" w:eastAsia="宋体" w:hAnsi="Arial" w:cs="Arial" w:hint="eastAsia"/>
          <w:b/>
          <w:sz w:val="24"/>
          <w:szCs w:val="20"/>
          <w:lang w:val="en-GB" w:eastAsia="zh-CN"/>
        </w:rPr>
        <w:t>easurements</w:t>
      </w:r>
      <w:r w:rsidR="006E4345">
        <w:rPr>
          <w:rFonts w:ascii="Arial" w:eastAsia="宋体" w:hAnsi="Arial" w:cs="Arial"/>
          <w:b/>
          <w:sz w:val="24"/>
          <w:szCs w:val="20"/>
          <w:lang w:val="en-GB"/>
        </w:rPr>
        <w:t xml:space="preserve"> </w:t>
      </w:r>
      <w:r w:rsidR="00A21D22">
        <w:rPr>
          <w:rFonts w:ascii="Arial" w:eastAsia="宋体" w:hAnsi="Arial" w:cs="Arial"/>
          <w:b/>
          <w:sz w:val="24"/>
          <w:szCs w:val="20"/>
          <w:lang w:val="en-GB"/>
        </w:rPr>
        <w:t xml:space="preserve">related </w:t>
      </w:r>
      <w:r w:rsidR="00147BC4">
        <w:rPr>
          <w:rFonts w:ascii="Arial" w:eastAsia="宋体" w:hAnsi="Arial" w:cs="Arial" w:hint="eastAsia"/>
          <w:b/>
          <w:sz w:val="24"/>
          <w:szCs w:val="20"/>
          <w:lang w:val="en-GB" w:eastAsia="zh-CN"/>
        </w:rPr>
        <w:t>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147BC4">
        <w:rPr>
          <w:rFonts w:ascii="Arial" w:eastAsia="宋体" w:hAnsi="Arial" w:cs="Arial"/>
          <w:b/>
          <w:sz w:val="24"/>
          <w:szCs w:val="20"/>
          <w:lang w:val="en-GB"/>
        </w:rPr>
        <w:t>LTM</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0133DEB"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w:t>
      </w:r>
      <w:r w:rsidR="00786AC4" w:rsidRPr="00786AC4">
        <w:rPr>
          <w:lang w:eastAsia="ja-JP"/>
        </w:rPr>
        <w:t>NR mobility enhancements Phase 4</w:t>
      </w:r>
      <w:r>
        <w:rPr>
          <w:lang w:eastAsia="ja-JP"/>
        </w:rPr>
        <w:t xml:space="preserve"> was </w:t>
      </w:r>
      <w:r w:rsidR="00786AC4">
        <w:rPr>
          <w:lang w:eastAsia="ja-JP"/>
        </w:rPr>
        <w:t>revised</w:t>
      </w:r>
      <w:r>
        <w:rPr>
          <w:lang w:eastAsia="ja-JP"/>
        </w:rPr>
        <w:t xml:space="preserve"> in RAN-</w:t>
      </w:r>
      <w:r w:rsidR="00E5068D">
        <w:rPr>
          <w:lang w:eastAsia="ja-JP"/>
        </w:rPr>
        <w:t>10</w:t>
      </w:r>
      <w:r w:rsidR="00012E4A">
        <w:rPr>
          <w:lang w:eastAsia="ja-JP"/>
        </w:rPr>
        <w:t>5</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261AFE" w:rsidRDefault="009F4A7E" w:rsidP="009F4A7E">
      <w:pPr>
        <w:overflowPunct w:val="0"/>
        <w:spacing w:beforeLines="50" w:before="120" w:after="0"/>
        <w:textAlignment w:val="baseline"/>
        <w:rPr>
          <w:rFonts w:eastAsia="宋体"/>
          <w:b/>
          <w:bCs/>
          <w:sz w:val="20"/>
          <w:szCs w:val="20"/>
          <w:lang w:eastAsia="en-GB"/>
        </w:rPr>
      </w:pPr>
      <w:r w:rsidRPr="00261AFE">
        <w:rPr>
          <w:rFonts w:eastAsia="宋体" w:hint="eastAsia"/>
          <w:b/>
          <w:bCs/>
          <w:sz w:val="20"/>
          <w:szCs w:val="20"/>
          <w:lang w:eastAsia="en-GB"/>
        </w:rPr>
        <w:t>RAN1:</w:t>
      </w:r>
    </w:p>
    <w:p w14:paraId="3910C890" w14:textId="77777777" w:rsidR="00FA0AF5" w:rsidRPr="00FA0AF5" w:rsidRDefault="00FA0AF5" w:rsidP="00FA0AF5">
      <w:pPr>
        <w:numPr>
          <w:ilvl w:val="0"/>
          <w:numId w:val="26"/>
        </w:numPr>
        <w:overflowPunct w:val="0"/>
        <w:snapToGrid/>
        <w:spacing w:after="0"/>
        <w:jc w:val="left"/>
        <w:textAlignment w:val="baseline"/>
        <w:rPr>
          <w:rFonts w:eastAsia="等线"/>
          <w:bCs/>
          <w:sz w:val="20"/>
          <w:szCs w:val="20"/>
          <w:lang w:val="en-GB" w:eastAsia="en-GB"/>
        </w:rPr>
      </w:pPr>
      <w:bookmarkStart w:id="1" w:name="_Hlk146642115"/>
      <w:r w:rsidRPr="00FA0AF5">
        <w:rPr>
          <w:rFonts w:eastAsia="等线"/>
          <w:bCs/>
          <w:sz w:val="20"/>
          <w:szCs w:val="20"/>
          <w:lang w:val="en-GB" w:eastAsia="en-GB"/>
        </w:rPr>
        <w:t>Measurements related enhancements for purpose of supporting LTM: [RAN2, RAN1]</w:t>
      </w:r>
    </w:p>
    <w:p w14:paraId="53EB0CB6"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Measurement related enhancements are applicable to Intra-CU MCG/SCG LTM and Inter-CU MCG/SCG LTM</w:t>
      </w:r>
    </w:p>
    <w:p w14:paraId="7B537822"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necessary components to support event triggered L1 measurement reporting [RAN2, RAN1]</w:t>
      </w:r>
    </w:p>
    <w:p w14:paraId="4C349E45"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support for CSI-RS measurements for LTM procedures and enable CSI-RS based beam management [RAN1]</w:t>
      </w:r>
    </w:p>
    <w:p w14:paraId="19A8A8E4"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CSI acquisition on candidate cell(s) based on CSI-RS before or during LTM cell switch [RAN1]</w:t>
      </w:r>
    </w:p>
    <w:p w14:paraId="73B796C9" w14:textId="77777777" w:rsidR="00FA0AF5" w:rsidRPr="00FA0AF5" w:rsidRDefault="00FA0AF5" w:rsidP="00FA0AF5">
      <w:pPr>
        <w:keepLines/>
        <w:overflowPunct w:val="0"/>
        <w:snapToGrid/>
        <w:spacing w:after="180"/>
        <w:ind w:left="360" w:firstLine="360"/>
        <w:jc w:val="left"/>
        <w:textAlignment w:val="baseline"/>
        <w:rPr>
          <w:rFonts w:eastAsia="等线"/>
          <w:sz w:val="20"/>
          <w:szCs w:val="20"/>
          <w:lang w:val="en-GB" w:eastAsia="en-GB"/>
        </w:rPr>
      </w:pPr>
      <w:r w:rsidRPr="00FA0AF5">
        <w:rPr>
          <w:rFonts w:eastAsia="等线"/>
          <w:sz w:val="20"/>
          <w:szCs w:val="20"/>
          <w:lang w:val="en-GB" w:eastAsia="en-GB"/>
        </w:rPr>
        <w:t xml:space="preserve">NOTE: </w:t>
      </w:r>
      <w:r w:rsidRPr="00FA0AF5">
        <w:rPr>
          <w:rFonts w:eastAsia="等线"/>
          <w:sz w:val="20"/>
          <w:szCs w:val="20"/>
          <w:lang w:val="en-GB" w:eastAsia="en-GB"/>
        </w:rPr>
        <w:tab/>
        <w:t>RAN1 WG to decide on whether to support CSI report before or during the LTM cell switch, as part of the CSI acquisition procedure.</w:t>
      </w:r>
    </w:p>
    <w:bookmarkEnd w:id="1"/>
    <w:p w14:paraId="08775B2A" w14:textId="5014C2ED"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261AFE">
        <w:t>event and the CSI-RS measurement for LTM procedures</w:t>
      </w:r>
      <w:r w:rsidR="00A86F52" w:rsidRPr="005C07D0">
        <w:rPr>
          <w:lang w:eastAsia="ja-JP"/>
        </w:rPr>
        <w:t>.</w:t>
      </w:r>
      <w:r w:rsidR="00BE4CD3" w:rsidRPr="005C07D0">
        <w:rPr>
          <w:lang w:eastAsia="ja-JP"/>
        </w:rPr>
        <w:t xml:space="preserve"> </w:t>
      </w:r>
    </w:p>
    <w:p w14:paraId="7A10AB41" w14:textId="38CB3D4B" w:rsidR="008B263C" w:rsidRDefault="0025555E" w:rsidP="00A6489C">
      <w:pPr>
        <w:pStyle w:val="1"/>
        <w:spacing w:beforeLines="50" w:afterLines="50"/>
        <w:rPr>
          <w:szCs w:val="20"/>
          <w:lang w:eastAsia="zh-CN"/>
        </w:rPr>
      </w:pPr>
      <w:r>
        <w:rPr>
          <w:szCs w:val="20"/>
          <w:lang w:eastAsia="zh-CN"/>
        </w:rPr>
        <w:t>Event</w:t>
      </w:r>
      <w:r w:rsidR="007A6562">
        <w:rPr>
          <w:szCs w:val="20"/>
          <w:lang w:eastAsia="zh-CN"/>
        </w:rPr>
        <w:t>(s)</w:t>
      </w:r>
      <w:r>
        <w:rPr>
          <w:szCs w:val="20"/>
          <w:lang w:eastAsia="zh-CN"/>
        </w:rPr>
        <w:t xml:space="preserve"> for L</w:t>
      </w:r>
      <w:r w:rsidR="00443081">
        <w:rPr>
          <w:szCs w:val="20"/>
          <w:lang w:eastAsia="zh-CN"/>
        </w:rPr>
        <w:t>T</w:t>
      </w:r>
      <w:r>
        <w:rPr>
          <w:szCs w:val="20"/>
          <w:lang w:eastAsia="zh-CN"/>
        </w:rPr>
        <w:t>M</w:t>
      </w:r>
    </w:p>
    <w:p w14:paraId="0BAB96E8" w14:textId="02AA4D92" w:rsidR="008D7B2B" w:rsidRDefault="001F630E" w:rsidP="009A5D44">
      <w:pPr>
        <w:rPr>
          <w:lang w:eastAsia="zh-CN"/>
        </w:rPr>
      </w:pPr>
      <w:r w:rsidRPr="008D7B2B">
        <w:rPr>
          <w:noProof/>
          <w:lang w:val="en-GB" w:eastAsia="zh-CN"/>
        </w:rPr>
        <mc:AlternateContent>
          <mc:Choice Requires="wps">
            <w:drawing>
              <wp:anchor distT="45720" distB="45720" distL="114300" distR="114300" simplePos="0" relativeHeight="251665408" behindDoc="0" locked="0" layoutInCell="1" allowOverlap="1" wp14:anchorId="4FDC7165" wp14:editId="2D1B2ED5">
                <wp:simplePos x="0" y="0"/>
                <wp:positionH relativeFrom="column">
                  <wp:posOffset>-5080</wp:posOffset>
                </wp:positionH>
                <wp:positionV relativeFrom="paragraph">
                  <wp:posOffset>439420</wp:posOffset>
                </wp:positionV>
                <wp:extent cx="5913120" cy="1404620"/>
                <wp:effectExtent l="0" t="0" r="11430" b="266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504F9761" w14:textId="77777777" w:rsidR="004E7B48" w:rsidRPr="004E7B48" w:rsidRDefault="004E7B48" w:rsidP="004E7B48">
                            <w:pPr>
                              <w:autoSpaceDE/>
                              <w:autoSpaceDN/>
                              <w:adjustRightInd/>
                              <w:snapToGrid/>
                              <w:spacing w:after="0"/>
                              <w:jc w:val="left"/>
                              <w:rPr>
                                <w:rFonts w:ascii="Times" w:eastAsia="Batang" w:hAnsi="Times" w:cs="Times"/>
                                <w:b/>
                                <w:bCs/>
                                <w:sz w:val="20"/>
                                <w:szCs w:val="20"/>
                                <w:lang w:val="en-GB" w:eastAsia="x-none"/>
                              </w:rPr>
                            </w:pPr>
                            <w:r w:rsidRPr="004E7B48">
                              <w:rPr>
                                <w:rFonts w:ascii="Times" w:eastAsia="Batang" w:hAnsi="Times" w:cs="Times"/>
                                <w:b/>
                                <w:bCs/>
                                <w:sz w:val="20"/>
                                <w:szCs w:val="20"/>
                                <w:highlight w:val="green"/>
                                <w:lang w:val="en-GB" w:eastAsia="x-none"/>
                              </w:rPr>
                              <w:t>Agreement</w:t>
                            </w:r>
                          </w:p>
                          <w:p w14:paraId="186F45DF" w14:textId="77777777" w:rsidR="004E7B48" w:rsidRPr="004E7B48" w:rsidRDefault="004E7B48" w:rsidP="004E7B48">
                            <w:pPr>
                              <w:autoSpaceDE/>
                              <w:autoSpaceDN/>
                              <w:adjustRightInd/>
                              <w:snapToGrid/>
                              <w:spacing w:after="0"/>
                              <w:jc w:val="left"/>
                              <w:rPr>
                                <w:rFonts w:ascii="Times" w:eastAsia="Batang" w:hAnsi="Times" w:cs="Times"/>
                                <w:sz w:val="20"/>
                                <w:szCs w:val="20"/>
                              </w:rPr>
                            </w:pPr>
                            <w:r w:rsidRPr="004E7B48">
                              <w:rPr>
                                <w:rFonts w:ascii="Times" w:eastAsia="Batang" w:hAnsi="Times" w:cs="Times"/>
                                <w:sz w:val="20"/>
                                <w:szCs w:val="20"/>
                              </w:rPr>
                              <w:t xml:space="preserve">The serving cell RS for event evaluation is at least </w:t>
                            </w:r>
                            <w:r w:rsidRPr="004E7B48">
                              <w:rPr>
                                <w:rFonts w:ascii="Times" w:eastAsia="Batang" w:hAnsi="Times" w:cs="Times"/>
                                <w:sz w:val="20"/>
                                <w:szCs w:val="20"/>
                                <w:lang w:val="en-GB"/>
                              </w:rPr>
                              <w:t>derived from QCL RS or SSB QCLed with the QCL RS of the indicated joint/DL TCI state for the serving cell</w:t>
                            </w:r>
                          </w:p>
                          <w:p w14:paraId="7FD8497C" w14:textId="77777777" w:rsidR="004E7B48" w:rsidRPr="004E7B48" w:rsidRDefault="004E7B48" w:rsidP="004E7B48">
                            <w:pPr>
                              <w:numPr>
                                <w:ilvl w:val="0"/>
                                <w:numId w:val="28"/>
                              </w:numPr>
                              <w:autoSpaceDE/>
                              <w:autoSpaceDN/>
                              <w:adjustRightInd/>
                              <w:snapToGrid/>
                              <w:spacing w:after="0"/>
                              <w:jc w:val="left"/>
                              <w:rPr>
                                <w:rFonts w:ascii="Times" w:eastAsia="Batang" w:hAnsi="Times" w:cs="Times"/>
                                <w:sz w:val="20"/>
                                <w:szCs w:val="20"/>
                                <w:lang w:eastAsia="zh-CN"/>
                              </w:rPr>
                            </w:pPr>
                            <w:r w:rsidRPr="004E7B48">
                              <w:rPr>
                                <w:rFonts w:ascii="Times" w:eastAsia="Batang" w:hAnsi="Times" w:cs="Times"/>
                                <w:sz w:val="20"/>
                                <w:szCs w:val="20"/>
                                <w:lang w:eastAsia="x-none"/>
                              </w:rPr>
                              <w:t>QCL RS above is the RS w.r.t. QCL-TypeD when the</w:t>
                            </w:r>
                            <w:r w:rsidRPr="004E7B48">
                              <w:rPr>
                                <w:rFonts w:ascii="Times" w:eastAsia="Batang" w:hAnsi="Times" w:cs="Times"/>
                                <w:sz w:val="20"/>
                                <w:szCs w:val="20"/>
                                <w:lang w:val="en-GB" w:eastAsia="x-none"/>
                              </w:rPr>
                              <w:t xml:space="preserve"> indicated joint/DL</w:t>
                            </w:r>
                            <w:r w:rsidRPr="004E7B48">
                              <w:rPr>
                                <w:rFonts w:ascii="Times" w:eastAsia="Batang" w:hAnsi="Times" w:cs="Times"/>
                                <w:sz w:val="20"/>
                                <w:szCs w:val="20"/>
                                <w:lang w:eastAsia="x-none"/>
                              </w:rPr>
                              <w:t xml:space="preserve"> TCI state is configured with two QCL RSs </w:t>
                            </w:r>
                          </w:p>
                          <w:p w14:paraId="27881335" w14:textId="77777777" w:rsidR="004E7B48" w:rsidRPr="004E7B48" w:rsidRDefault="004E7B48" w:rsidP="004E7B48">
                            <w:pPr>
                              <w:numPr>
                                <w:ilvl w:val="0"/>
                                <w:numId w:val="28"/>
                              </w:numPr>
                              <w:autoSpaceDE/>
                              <w:autoSpaceDN/>
                              <w:adjustRightInd/>
                              <w:snapToGrid/>
                              <w:spacing w:after="0"/>
                              <w:jc w:val="left"/>
                              <w:rPr>
                                <w:rFonts w:ascii="Times" w:eastAsia="Batang" w:hAnsi="Times" w:cs="Times"/>
                                <w:sz w:val="20"/>
                                <w:szCs w:val="20"/>
                                <w:lang w:eastAsia="zh-CN"/>
                              </w:rPr>
                            </w:pPr>
                            <w:r w:rsidRPr="004E7B48">
                              <w:rPr>
                                <w:rFonts w:ascii="Times" w:eastAsia="Batang" w:hAnsi="Times" w:cs="Times"/>
                                <w:sz w:val="20"/>
                                <w:szCs w:val="20"/>
                                <w:lang w:eastAsia="ko-KR"/>
                              </w:rPr>
                              <w:t>FFS: Details on determination of QCL RS or SSB QCLed with QCL RS</w:t>
                            </w:r>
                          </w:p>
                          <w:p w14:paraId="2A55A728" w14:textId="77777777" w:rsidR="004E7B48" w:rsidRPr="004E7B48" w:rsidRDefault="004E7B48" w:rsidP="004E7B48">
                            <w:pPr>
                              <w:autoSpaceDE/>
                              <w:autoSpaceDN/>
                              <w:adjustRightInd/>
                              <w:snapToGrid/>
                              <w:spacing w:after="0"/>
                              <w:jc w:val="left"/>
                              <w:rPr>
                                <w:rFonts w:ascii="Times" w:eastAsia="Batang" w:hAnsi="Times" w:cs="Times"/>
                                <w:sz w:val="20"/>
                                <w:szCs w:val="20"/>
                                <w:lang w:eastAsia="x-none"/>
                              </w:rPr>
                            </w:pPr>
                            <w:r w:rsidRPr="004E7B48">
                              <w:rPr>
                                <w:rFonts w:ascii="Times" w:eastAsia="Batang" w:hAnsi="Times" w:cs="Times"/>
                                <w:sz w:val="20"/>
                                <w:szCs w:val="20"/>
                                <w:lang w:eastAsia="ko-KR"/>
                              </w:rPr>
                              <w:t>Note: This does not imply the support of mTRP scenarios</w:t>
                            </w:r>
                          </w:p>
                          <w:p w14:paraId="01C49978" w14:textId="77777777" w:rsidR="00510B00" w:rsidRPr="00510B00" w:rsidRDefault="00510B00" w:rsidP="00510B00">
                            <w:pPr>
                              <w:autoSpaceDE/>
                              <w:autoSpaceDN/>
                              <w:adjustRightInd/>
                              <w:spacing w:after="0"/>
                              <w:rPr>
                                <w:rFonts w:ascii="Times" w:eastAsia="Malgun Gothic" w:hAnsi="Times" w:cs="Times"/>
                                <w:b/>
                                <w:sz w:val="20"/>
                                <w:szCs w:val="20"/>
                                <w:lang w:val="en-GB" w:eastAsia="ko-KR"/>
                              </w:rPr>
                            </w:pPr>
                            <w:r w:rsidRPr="00510B00">
                              <w:rPr>
                                <w:rFonts w:ascii="Times" w:eastAsia="Malgun Gothic" w:hAnsi="Times" w:cs="Times" w:hint="eastAsia"/>
                                <w:b/>
                                <w:sz w:val="20"/>
                                <w:szCs w:val="20"/>
                                <w:highlight w:val="green"/>
                                <w:lang w:val="en-GB" w:eastAsia="ko-KR"/>
                              </w:rPr>
                              <w:t>Agreement</w:t>
                            </w:r>
                          </w:p>
                          <w:p w14:paraId="6E403AB3" w14:textId="77777777" w:rsidR="00510B00" w:rsidRPr="00510B00" w:rsidRDefault="00510B00" w:rsidP="00510B00">
                            <w:pPr>
                              <w:shd w:val="clear" w:color="auto" w:fill="FFFFFF"/>
                              <w:autoSpaceDE/>
                              <w:autoSpaceDN/>
                              <w:adjustRightInd/>
                              <w:spacing w:after="0"/>
                              <w:jc w:val="left"/>
                              <w:rPr>
                                <w:rFonts w:ascii="Times" w:eastAsia="宋体" w:hAnsi="Times"/>
                                <w:sz w:val="28"/>
                                <w:szCs w:val="20"/>
                                <w:lang w:val="en-GB"/>
                              </w:rPr>
                            </w:pPr>
                            <w:r w:rsidRPr="00510B00">
                              <w:rPr>
                                <w:rFonts w:ascii="Times" w:eastAsia="Batang" w:hAnsi="Times"/>
                                <w:sz w:val="20"/>
                                <w:szCs w:val="18"/>
                                <w:lang w:val="en-GB"/>
                              </w:rPr>
                              <w:t>Regarding RS measurement for the current beam for Event 2, for enabling one of either Scheme-1 or Scheme-2 by NW in Option-2a, the following implicit manner is supported:</w:t>
                            </w:r>
                          </w:p>
                          <w:p w14:paraId="12E328FE" w14:textId="0F21F6FB" w:rsidR="00967554" w:rsidRPr="003C5509" w:rsidRDefault="00510B00" w:rsidP="00DB2BBD">
                            <w:pPr>
                              <w:widowControl w:val="0"/>
                              <w:numPr>
                                <w:ilvl w:val="0"/>
                                <w:numId w:val="22"/>
                              </w:numPr>
                              <w:autoSpaceDE/>
                              <w:autoSpaceDN/>
                              <w:adjustRightInd/>
                              <w:snapToGrid/>
                              <w:spacing w:after="0" w:line="240" w:lineRule="atLeast"/>
                              <w:jc w:val="left"/>
                              <w:rPr>
                                <w:rFonts w:eastAsia="Batang"/>
                                <w:sz w:val="18"/>
                                <w:szCs w:val="18"/>
                                <w:lang w:val="en-GB"/>
                              </w:rPr>
                            </w:pPr>
                            <w:r w:rsidRPr="00510B00">
                              <w:rPr>
                                <w:rFonts w:ascii="Times" w:eastAsia="Batang" w:hAnsi="Times"/>
                                <w:sz w:val="20"/>
                                <w:szCs w:val="18"/>
                                <w:lang w:val="en-GB" w:eastAsia="x-none"/>
                              </w:rPr>
                              <w:t xml:space="preserve">If the RS(s) for new beam are CSI-RS </w:t>
                            </w:r>
                            <w:r w:rsidRPr="00510B00">
                              <w:rPr>
                                <w:rFonts w:ascii="Times" w:eastAsia="Batang" w:hAnsi="Times"/>
                                <w:sz w:val="20"/>
                                <w:szCs w:val="20"/>
                                <w:lang w:val="en-GB" w:eastAsia="ko-KR"/>
                              </w:rPr>
                              <w:t xml:space="preserve">configured in a CSI-RS resource set configured with </w:t>
                            </w:r>
                            <w:r w:rsidRPr="00510B00">
                              <w:rPr>
                                <w:rFonts w:ascii="Times" w:eastAsia="Batang" w:hAnsi="Times"/>
                                <w:i/>
                                <w:sz w:val="20"/>
                                <w:szCs w:val="20"/>
                                <w:lang w:val="en-GB" w:eastAsia="ko-KR"/>
                              </w:rPr>
                              <w:t>repetition</w:t>
                            </w:r>
                            <w:r w:rsidRPr="00510B00">
                              <w:rPr>
                                <w:rFonts w:ascii="Times" w:eastAsia="Batang" w:hAnsi="Times"/>
                                <w:sz w:val="20"/>
                                <w:szCs w:val="18"/>
                                <w:lang w:val="en-GB" w:eastAsia="x-none"/>
                              </w:rPr>
                              <w:t>, Scheme-1 is enabled; otherwise, Scheme-2 is enabled.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DC7165" id="_x0000_t202" coordsize="21600,21600" o:spt="202" path="m,l,21600r21600,l21600,xe">
                <v:stroke joinstyle="miter"/>
                <v:path gradientshapeok="t" o:connecttype="rect"/>
              </v:shapetype>
              <v:shape id="文本框 2" o:spid="_x0000_s1026" type="#_x0000_t202" style="position:absolute;left:0;text-align:left;margin-left:-.4pt;margin-top:34.6pt;width:465.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">
                <v:textbox style="mso-fit-shape-to-text:t">
                  <w:txbxContent>
                    <w:p w14:paraId="504F9761" w14:textId="77777777" w:rsidR="004E7B48" w:rsidRPr="004E7B48" w:rsidRDefault="004E7B48" w:rsidP="004E7B48">
                      <w:pPr>
                        <w:autoSpaceDE/>
                        <w:autoSpaceDN/>
                        <w:adjustRightInd/>
                        <w:snapToGrid/>
                        <w:spacing w:after="0"/>
                        <w:jc w:val="left"/>
                        <w:rPr>
                          <w:rFonts w:ascii="Times" w:eastAsia="Batang" w:hAnsi="Times" w:cs="Times"/>
                          <w:b/>
                          <w:bCs/>
                          <w:sz w:val="20"/>
                          <w:szCs w:val="20"/>
                          <w:lang w:val="en-GB" w:eastAsia="x-none"/>
                        </w:rPr>
                      </w:pPr>
                      <w:r w:rsidRPr="004E7B48">
                        <w:rPr>
                          <w:rFonts w:ascii="Times" w:eastAsia="Batang" w:hAnsi="Times" w:cs="Times"/>
                          <w:b/>
                          <w:bCs/>
                          <w:sz w:val="20"/>
                          <w:szCs w:val="20"/>
                          <w:highlight w:val="green"/>
                          <w:lang w:val="en-GB" w:eastAsia="x-none"/>
                        </w:rPr>
                        <w:t>Agreement</w:t>
                      </w:r>
                    </w:p>
                    <w:p w14:paraId="186F45DF" w14:textId="77777777" w:rsidR="004E7B48" w:rsidRPr="004E7B48" w:rsidRDefault="004E7B48" w:rsidP="004E7B48">
                      <w:pPr>
                        <w:autoSpaceDE/>
                        <w:autoSpaceDN/>
                        <w:adjustRightInd/>
                        <w:snapToGrid/>
                        <w:spacing w:after="0"/>
                        <w:jc w:val="left"/>
                        <w:rPr>
                          <w:rFonts w:ascii="Times" w:eastAsia="Batang" w:hAnsi="Times" w:cs="Times"/>
                          <w:sz w:val="20"/>
                          <w:szCs w:val="20"/>
                        </w:rPr>
                      </w:pPr>
                      <w:r w:rsidRPr="004E7B48">
                        <w:rPr>
                          <w:rFonts w:ascii="Times" w:eastAsia="Batang" w:hAnsi="Times" w:cs="Times"/>
                          <w:sz w:val="20"/>
                          <w:szCs w:val="20"/>
                        </w:rPr>
                        <w:t xml:space="preserve">The serving cell RS for event evaluation is at least </w:t>
                      </w:r>
                      <w:r w:rsidRPr="004E7B48">
                        <w:rPr>
                          <w:rFonts w:ascii="Times" w:eastAsia="Batang" w:hAnsi="Times" w:cs="Times"/>
                          <w:sz w:val="20"/>
                          <w:szCs w:val="20"/>
                          <w:lang w:val="en-GB"/>
                        </w:rPr>
                        <w:t>derived from QCL RS or SSB QCLed with the QCL RS of the indicated joint/DL TCI state for the serving cell</w:t>
                      </w:r>
                    </w:p>
                    <w:p w14:paraId="7FD8497C" w14:textId="77777777" w:rsidR="004E7B48" w:rsidRPr="004E7B48" w:rsidRDefault="004E7B48" w:rsidP="004E7B48">
                      <w:pPr>
                        <w:numPr>
                          <w:ilvl w:val="0"/>
                          <w:numId w:val="28"/>
                        </w:numPr>
                        <w:autoSpaceDE/>
                        <w:autoSpaceDN/>
                        <w:adjustRightInd/>
                        <w:snapToGrid/>
                        <w:spacing w:after="0"/>
                        <w:jc w:val="left"/>
                        <w:rPr>
                          <w:rFonts w:ascii="Times" w:eastAsia="Batang" w:hAnsi="Times" w:cs="Times"/>
                          <w:sz w:val="20"/>
                          <w:szCs w:val="20"/>
                          <w:lang w:eastAsia="zh-CN"/>
                        </w:rPr>
                      </w:pPr>
                      <w:r w:rsidRPr="004E7B48">
                        <w:rPr>
                          <w:rFonts w:ascii="Times" w:eastAsia="Batang" w:hAnsi="Times" w:cs="Times"/>
                          <w:sz w:val="20"/>
                          <w:szCs w:val="20"/>
                          <w:lang w:eastAsia="x-none"/>
                        </w:rPr>
                        <w:t>QCL RS above is the RS w.r.t. QCL-TypeD when the</w:t>
                      </w:r>
                      <w:r w:rsidRPr="004E7B48">
                        <w:rPr>
                          <w:rFonts w:ascii="Times" w:eastAsia="Batang" w:hAnsi="Times" w:cs="Times"/>
                          <w:sz w:val="20"/>
                          <w:szCs w:val="20"/>
                          <w:lang w:val="en-GB" w:eastAsia="x-none"/>
                        </w:rPr>
                        <w:t xml:space="preserve"> indicated joint/DL</w:t>
                      </w:r>
                      <w:r w:rsidRPr="004E7B48">
                        <w:rPr>
                          <w:rFonts w:ascii="Times" w:eastAsia="Batang" w:hAnsi="Times" w:cs="Times"/>
                          <w:sz w:val="20"/>
                          <w:szCs w:val="20"/>
                          <w:lang w:eastAsia="x-none"/>
                        </w:rPr>
                        <w:t xml:space="preserve"> TCI state is configured with two QCL RSs </w:t>
                      </w:r>
                    </w:p>
                    <w:p w14:paraId="27881335" w14:textId="77777777" w:rsidR="004E7B48" w:rsidRPr="004E7B48" w:rsidRDefault="004E7B48" w:rsidP="004E7B48">
                      <w:pPr>
                        <w:numPr>
                          <w:ilvl w:val="0"/>
                          <w:numId w:val="28"/>
                        </w:numPr>
                        <w:autoSpaceDE/>
                        <w:autoSpaceDN/>
                        <w:adjustRightInd/>
                        <w:snapToGrid/>
                        <w:spacing w:after="0"/>
                        <w:jc w:val="left"/>
                        <w:rPr>
                          <w:rFonts w:ascii="Times" w:eastAsia="Batang" w:hAnsi="Times" w:cs="Times"/>
                          <w:sz w:val="20"/>
                          <w:szCs w:val="20"/>
                          <w:lang w:eastAsia="zh-CN"/>
                        </w:rPr>
                      </w:pPr>
                      <w:r w:rsidRPr="004E7B48">
                        <w:rPr>
                          <w:rFonts w:ascii="Times" w:eastAsia="Batang" w:hAnsi="Times" w:cs="Times"/>
                          <w:sz w:val="20"/>
                          <w:szCs w:val="20"/>
                          <w:lang w:eastAsia="ko-KR"/>
                        </w:rPr>
                        <w:t>FFS: Details on determination of QCL RS or SSB QCLed with QCL RS</w:t>
                      </w:r>
                    </w:p>
                    <w:p w14:paraId="2A55A728" w14:textId="77777777" w:rsidR="004E7B48" w:rsidRPr="004E7B48" w:rsidRDefault="004E7B48" w:rsidP="004E7B48">
                      <w:pPr>
                        <w:autoSpaceDE/>
                        <w:autoSpaceDN/>
                        <w:adjustRightInd/>
                        <w:snapToGrid/>
                        <w:spacing w:after="0"/>
                        <w:jc w:val="left"/>
                        <w:rPr>
                          <w:rFonts w:ascii="Times" w:eastAsia="Batang" w:hAnsi="Times" w:cs="Times"/>
                          <w:sz w:val="20"/>
                          <w:szCs w:val="20"/>
                          <w:lang w:eastAsia="x-none"/>
                        </w:rPr>
                      </w:pPr>
                      <w:r w:rsidRPr="004E7B48">
                        <w:rPr>
                          <w:rFonts w:ascii="Times" w:eastAsia="Batang" w:hAnsi="Times" w:cs="Times"/>
                          <w:sz w:val="20"/>
                          <w:szCs w:val="20"/>
                          <w:lang w:eastAsia="ko-KR"/>
                        </w:rPr>
                        <w:t>Note: This does not imply the support of mTRP scenarios</w:t>
                      </w:r>
                    </w:p>
                    <w:p w14:paraId="01C49978" w14:textId="77777777" w:rsidR="00510B00" w:rsidRPr="00510B00" w:rsidRDefault="00510B00" w:rsidP="00510B00">
                      <w:pPr>
                        <w:autoSpaceDE/>
                        <w:autoSpaceDN/>
                        <w:adjustRightInd/>
                        <w:spacing w:after="0"/>
                        <w:rPr>
                          <w:rFonts w:ascii="Times" w:eastAsia="Malgun Gothic" w:hAnsi="Times" w:cs="Times"/>
                          <w:b/>
                          <w:sz w:val="20"/>
                          <w:szCs w:val="20"/>
                          <w:lang w:val="en-GB" w:eastAsia="ko-KR"/>
                        </w:rPr>
                      </w:pPr>
                      <w:r w:rsidRPr="00510B00">
                        <w:rPr>
                          <w:rFonts w:ascii="Times" w:eastAsia="Malgun Gothic" w:hAnsi="Times" w:cs="Times" w:hint="eastAsia"/>
                          <w:b/>
                          <w:sz w:val="20"/>
                          <w:szCs w:val="20"/>
                          <w:highlight w:val="green"/>
                          <w:lang w:val="en-GB" w:eastAsia="ko-KR"/>
                        </w:rPr>
                        <w:t>Agreement</w:t>
                      </w:r>
                    </w:p>
                    <w:p w14:paraId="6E403AB3" w14:textId="77777777" w:rsidR="00510B00" w:rsidRPr="00510B00" w:rsidRDefault="00510B00" w:rsidP="00510B00">
                      <w:pPr>
                        <w:shd w:val="clear" w:color="auto" w:fill="FFFFFF"/>
                        <w:autoSpaceDE/>
                        <w:autoSpaceDN/>
                        <w:adjustRightInd/>
                        <w:spacing w:after="0"/>
                        <w:jc w:val="left"/>
                        <w:rPr>
                          <w:rFonts w:ascii="Times" w:eastAsia="宋体" w:hAnsi="Times"/>
                          <w:sz w:val="28"/>
                          <w:szCs w:val="20"/>
                          <w:lang w:val="en-GB"/>
                        </w:rPr>
                      </w:pPr>
                      <w:r w:rsidRPr="00510B00">
                        <w:rPr>
                          <w:rFonts w:ascii="Times" w:eastAsia="Batang" w:hAnsi="Times"/>
                          <w:sz w:val="20"/>
                          <w:szCs w:val="18"/>
                          <w:lang w:val="en-GB"/>
                        </w:rPr>
                        <w:t>Regarding RS measurement for the current beam for Event 2, for enabling one of either Scheme-1 or Scheme-2 by NW in Option-2a, the following implicit manner is supported:</w:t>
                      </w:r>
                    </w:p>
                    <w:p w14:paraId="12E328FE" w14:textId="0F21F6FB" w:rsidR="00967554" w:rsidRPr="003C5509" w:rsidRDefault="00510B00" w:rsidP="00DB2BBD">
                      <w:pPr>
                        <w:widowControl w:val="0"/>
                        <w:numPr>
                          <w:ilvl w:val="0"/>
                          <w:numId w:val="22"/>
                        </w:numPr>
                        <w:autoSpaceDE/>
                        <w:autoSpaceDN/>
                        <w:adjustRightInd/>
                        <w:snapToGrid/>
                        <w:spacing w:after="0" w:line="240" w:lineRule="atLeast"/>
                        <w:jc w:val="left"/>
                        <w:rPr>
                          <w:rFonts w:eastAsia="Batang"/>
                          <w:sz w:val="18"/>
                          <w:szCs w:val="18"/>
                          <w:lang w:val="en-GB"/>
                        </w:rPr>
                      </w:pPr>
                      <w:r w:rsidRPr="00510B00">
                        <w:rPr>
                          <w:rFonts w:ascii="Times" w:eastAsia="Batang" w:hAnsi="Times"/>
                          <w:sz w:val="20"/>
                          <w:szCs w:val="18"/>
                          <w:lang w:val="en-GB" w:eastAsia="x-none"/>
                        </w:rPr>
                        <w:t xml:space="preserve">If the RS(s) for new beam are CSI-RS </w:t>
                      </w:r>
                      <w:r w:rsidRPr="00510B00">
                        <w:rPr>
                          <w:rFonts w:ascii="Times" w:eastAsia="Batang" w:hAnsi="Times"/>
                          <w:sz w:val="20"/>
                          <w:szCs w:val="20"/>
                          <w:lang w:val="en-GB" w:eastAsia="ko-KR"/>
                        </w:rPr>
                        <w:t xml:space="preserve">configured in a CSI-RS resource set configured with </w:t>
                      </w:r>
                      <w:r w:rsidRPr="00510B00">
                        <w:rPr>
                          <w:rFonts w:ascii="Times" w:eastAsia="Batang" w:hAnsi="Times"/>
                          <w:i/>
                          <w:sz w:val="20"/>
                          <w:szCs w:val="20"/>
                          <w:lang w:val="en-GB" w:eastAsia="ko-KR"/>
                        </w:rPr>
                        <w:t>repetition</w:t>
                      </w:r>
                      <w:r w:rsidRPr="00510B00">
                        <w:rPr>
                          <w:rFonts w:ascii="Times" w:eastAsia="Batang" w:hAnsi="Times"/>
                          <w:sz w:val="20"/>
                          <w:szCs w:val="18"/>
                          <w:lang w:val="en-GB" w:eastAsia="x-none"/>
                        </w:rPr>
                        <w:t>, Scheme-1 is enabled; otherwise, Scheme-2 is enabled.</w:t>
                      </w:r>
                    </w:p>
                  </w:txbxContent>
                </v:textbox>
                <w10:wrap type="square"/>
              </v:shape>
            </w:pict>
          </mc:Fallback>
        </mc:AlternateContent>
      </w:r>
      <w:r w:rsidR="0047064B">
        <w:rPr>
          <w:lang w:eastAsia="zh-CN"/>
        </w:rPr>
        <w:t>I</w:t>
      </w:r>
      <w:r w:rsidR="0047064B">
        <w:rPr>
          <w:rFonts w:hint="eastAsia"/>
          <w:lang w:eastAsia="zh-CN"/>
        </w:rPr>
        <w:t>n</w:t>
      </w:r>
      <w:r w:rsidR="0047064B">
        <w:rPr>
          <w:lang w:eastAsia="zh-CN"/>
        </w:rPr>
        <w:t xml:space="preserve"> RAN1-</w:t>
      </w:r>
      <w:r w:rsidR="00DA041C" w:rsidDel="00DA041C">
        <w:rPr>
          <w:lang w:eastAsia="zh-CN"/>
        </w:rPr>
        <w:t xml:space="preserve"> </w:t>
      </w:r>
      <w:r w:rsidR="005833A9">
        <w:rPr>
          <w:lang w:eastAsia="zh-CN"/>
        </w:rPr>
        <w:t>118</w:t>
      </w:r>
      <w:r w:rsidR="00DA041C">
        <w:rPr>
          <w:rFonts w:hint="eastAsia"/>
          <w:lang w:eastAsia="zh-CN"/>
        </w:rPr>
        <w:t>bis</w:t>
      </w:r>
      <w:r w:rsidR="00DA041C">
        <w:rPr>
          <w:lang w:eastAsia="zh-CN"/>
        </w:rPr>
        <w:t xml:space="preserve"> </w:t>
      </w:r>
      <w:r w:rsidR="0047064B">
        <w:rPr>
          <w:lang w:eastAsia="zh-CN"/>
        </w:rPr>
        <w:t>meeting</w:t>
      </w:r>
      <w:r w:rsidR="00325BA4">
        <w:rPr>
          <w:lang w:eastAsia="zh-CN"/>
        </w:rPr>
        <w:t xml:space="preserve"> </w:t>
      </w:r>
      <w:r w:rsidR="0047064B">
        <w:rPr>
          <w:lang w:eastAsia="zh-CN"/>
        </w:rPr>
        <w:t>[</w:t>
      </w:r>
      <w:r w:rsidR="00E05EA7">
        <w:rPr>
          <w:lang w:eastAsia="zh-CN"/>
        </w:rPr>
        <w:t>2</w:t>
      </w:r>
      <w:r w:rsidR="0047064B">
        <w:rPr>
          <w:lang w:eastAsia="zh-CN"/>
        </w:rPr>
        <w:t xml:space="preserve">], </w:t>
      </w:r>
      <w:r w:rsidR="00B77CB0">
        <w:rPr>
          <w:lang w:eastAsia="zh-CN"/>
        </w:rPr>
        <w:t>the following agreement</w:t>
      </w:r>
      <w:r w:rsidR="00FA6471">
        <w:rPr>
          <w:lang w:eastAsia="zh-CN"/>
        </w:rPr>
        <w:t>s</w:t>
      </w:r>
      <w:r w:rsidR="00B77CB0">
        <w:rPr>
          <w:lang w:eastAsia="zh-CN"/>
        </w:rPr>
        <w:t xml:space="preserve"> were archived on </w:t>
      </w:r>
      <w:r w:rsidR="00325BA4">
        <w:rPr>
          <w:rFonts w:hint="eastAsia"/>
          <w:lang w:eastAsia="zh-CN"/>
        </w:rPr>
        <w:t>serving</w:t>
      </w:r>
      <w:r w:rsidR="00325BA4">
        <w:rPr>
          <w:lang w:eastAsia="zh-CN"/>
        </w:rPr>
        <w:t xml:space="preserve"> cell RS for UEI beam report and current beam</w:t>
      </w:r>
      <w:r w:rsidR="00B77CB0">
        <w:rPr>
          <w:lang w:eastAsia="zh-CN"/>
        </w:rPr>
        <w:t xml:space="preserve"> for </w:t>
      </w:r>
      <w:r w:rsidR="00DA041C">
        <w:rPr>
          <w:lang w:eastAsia="zh-CN"/>
        </w:rPr>
        <w:t xml:space="preserve">MIMO UE initiated/event-triggered beam report and </w:t>
      </w:r>
      <w:r w:rsidR="00B77CB0">
        <w:rPr>
          <w:lang w:eastAsia="zh-CN"/>
        </w:rPr>
        <w:t>L</w:t>
      </w:r>
      <w:r w:rsidR="00A92685">
        <w:rPr>
          <w:lang w:eastAsia="zh-CN"/>
        </w:rPr>
        <w:t>T</w:t>
      </w:r>
      <w:r w:rsidR="00B77CB0">
        <w:rPr>
          <w:lang w:eastAsia="zh-CN"/>
        </w:rPr>
        <w:t>M.</w:t>
      </w:r>
    </w:p>
    <w:p w14:paraId="74F145F9" w14:textId="027AAFDA" w:rsidR="00BA17CD" w:rsidRDefault="0027605D" w:rsidP="00A15A0C">
      <w:pPr>
        <w:rPr>
          <w:lang w:eastAsia="zh-CN"/>
        </w:rPr>
      </w:pPr>
      <w:r>
        <w:rPr>
          <w:lang w:eastAsia="zh-CN"/>
        </w:rPr>
        <w:t xml:space="preserve">Based on above agreements, </w:t>
      </w:r>
      <w:r w:rsidR="00467D96">
        <w:rPr>
          <w:lang w:eastAsia="zh-CN"/>
        </w:rPr>
        <w:t>we prefer LTM to reuse the mechanism agreed in the agenda of UE initiated/event-triggered beam report. It means that if the RS resource for candidate cell is CSI-RS, the serving cell RS is CSI-RS.</w:t>
      </w:r>
      <w:r w:rsidR="00104D51">
        <w:rPr>
          <w:lang w:eastAsia="zh-CN"/>
        </w:rPr>
        <w:t xml:space="preserve"> If the RS resource for candidate cell is SSB, the serving cell RS is </w:t>
      </w:r>
      <w:r w:rsidR="00CA1D49">
        <w:rPr>
          <w:lang w:eastAsia="zh-CN"/>
        </w:rPr>
        <w:t xml:space="preserve">SSB. </w:t>
      </w:r>
      <w:r w:rsidR="00A70840">
        <w:rPr>
          <w:lang w:eastAsia="zh-CN"/>
        </w:rPr>
        <w:t>And in this case, only one RS type can be configured in one CSI report configuration for LTM. But two CSI report configurations can be configured with different RS type.</w:t>
      </w:r>
      <w:r w:rsidR="00467D96">
        <w:rPr>
          <w:lang w:eastAsia="zh-CN"/>
        </w:rPr>
        <w:t xml:space="preserve">  </w:t>
      </w:r>
      <w:r w:rsidR="00A15A0C">
        <w:rPr>
          <w:lang w:eastAsia="zh-CN"/>
        </w:rPr>
        <w:t xml:space="preserve"> </w:t>
      </w:r>
    </w:p>
    <w:p w14:paraId="2C83A5EF" w14:textId="63BBD01C" w:rsidR="00351078" w:rsidRDefault="00351078" w:rsidP="00A15A0C">
      <w:pPr>
        <w:rPr>
          <w:lang w:eastAsia="zh-CN"/>
        </w:rPr>
      </w:pPr>
      <w:r w:rsidRPr="00B361D8">
        <w:rPr>
          <w:b/>
          <w:i/>
          <w:lang w:eastAsia="zh-CN"/>
        </w:rPr>
        <w:t xml:space="preserve">Proposal 1: Support </w:t>
      </w:r>
      <w:r w:rsidR="00B361D8" w:rsidRPr="00B361D8">
        <w:rPr>
          <w:b/>
          <w:i/>
          <w:lang w:eastAsia="zh-CN"/>
        </w:rPr>
        <w:t>to decide the RS type of serving cell RS as same as the RS type of candidate cells</w:t>
      </w:r>
      <w:r w:rsidR="003B6D60">
        <w:rPr>
          <w:b/>
          <w:i/>
          <w:lang w:eastAsia="zh-CN"/>
        </w:rPr>
        <w:t>’ RSs</w:t>
      </w:r>
      <w:r w:rsidR="00874DD8">
        <w:rPr>
          <w:b/>
          <w:i/>
          <w:lang w:eastAsia="zh-CN"/>
        </w:rPr>
        <w:t xml:space="preserve"> </w:t>
      </w:r>
      <w:r w:rsidR="00874DD8">
        <w:rPr>
          <w:rFonts w:hint="eastAsia"/>
          <w:b/>
          <w:i/>
          <w:lang w:eastAsia="zh-CN"/>
        </w:rPr>
        <w:t>implicit</w:t>
      </w:r>
      <w:r w:rsidR="00874DD8">
        <w:rPr>
          <w:b/>
          <w:i/>
          <w:lang w:eastAsia="zh-CN"/>
        </w:rPr>
        <w:t>ly</w:t>
      </w:r>
      <w:r w:rsidRPr="00B361D8">
        <w:rPr>
          <w:b/>
          <w:i/>
          <w:lang w:eastAsia="zh-CN"/>
        </w:rPr>
        <w:t>.</w:t>
      </w:r>
    </w:p>
    <w:p w14:paraId="1AB71C7E" w14:textId="4AC54B9D" w:rsidR="00E4686B" w:rsidRDefault="006E0068" w:rsidP="00E4686B">
      <w:pPr>
        <w:pStyle w:val="1"/>
        <w:spacing w:beforeLines="50" w:afterLines="50"/>
        <w:rPr>
          <w:szCs w:val="20"/>
          <w:lang w:eastAsia="zh-CN"/>
        </w:rPr>
      </w:pPr>
      <w:r>
        <w:rPr>
          <w:szCs w:val="20"/>
          <w:lang w:eastAsia="zh-CN"/>
        </w:rPr>
        <w:lastRenderedPageBreak/>
        <w:t xml:space="preserve">Content of </w:t>
      </w:r>
      <w:r w:rsidR="00E4686B">
        <w:rPr>
          <w:szCs w:val="20"/>
          <w:lang w:eastAsia="zh-CN"/>
        </w:rPr>
        <w:t xml:space="preserve">Beam reports for </w:t>
      </w:r>
      <w:r w:rsidR="00E947F4">
        <w:rPr>
          <w:szCs w:val="20"/>
          <w:lang w:eastAsia="zh-CN"/>
        </w:rPr>
        <w:t xml:space="preserve">event triggered </w:t>
      </w:r>
      <w:r w:rsidR="0069362B">
        <w:rPr>
          <w:szCs w:val="20"/>
          <w:lang w:eastAsia="zh-CN"/>
        </w:rPr>
        <w:t>LTM</w:t>
      </w:r>
    </w:p>
    <w:p w14:paraId="59FE20D3" w14:textId="521C4CFF" w:rsidR="005503A6" w:rsidRDefault="00492488" w:rsidP="00467290">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67456" behindDoc="0" locked="0" layoutInCell="1" allowOverlap="1" wp14:anchorId="5DF07987" wp14:editId="4BFA42C2">
                <wp:simplePos x="0" y="0"/>
                <wp:positionH relativeFrom="column">
                  <wp:posOffset>43815</wp:posOffset>
                </wp:positionH>
                <wp:positionV relativeFrom="paragraph">
                  <wp:posOffset>561340</wp:posOffset>
                </wp:positionV>
                <wp:extent cx="5886450" cy="1404620"/>
                <wp:effectExtent l="0" t="0" r="19050" b="1778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7145A758" w14:textId="77777777" w:rsidR="005503A6" w:rsidRPr="005503A6" w:rsidRDefault="005503A6" w:rsidP="005503A6">
                            <w:pPr>
                              <w:widowControl w:val="0"/>
                              <w:autoSpaceDE/>
                              <w:autoSpaceDN/>
                              <w:adjustRightInd/>
                              <w:snapToGrid/>
                              <w:spacing w:after="0" w:line="240" w:lineRule="atLeast"/>
                              <w:jc w:val="left"/>
                              <w:rPr>
                                <w:rFonts w:eastAsia="等线"/>
                                <w:kern w:val="2"/>
                                <w:sz w:val="18"/>
                                <w:szCs w:val="18"/>
                                <w:highlight w:val="green"/>
                                <w:lang w:eastAsia="zh-CN"/>
                              </w:rPr>
                            </w:pPr>
                            <w:r w:rsidRPr="005503A6">
                              <w:rPr>
                                <w:rFonts w:eastAsia="等线"/>
                                <w:b/>
                                <w:kern w:val="2"/>
                                <w:sz w:val="18"/>
                                <w:szCs w:val="18"/>
                                <w:highlight w:val="green"/>
                                <w:lang w:eastAsia="zh-CN"/>
                              </w:rPr>
                              <w:t>Agreements on L1 measurement reporting</w:t>
                            </w:r>
                          </w:p>
                          <w:p w14:paraId="03E7C26B" w14:textId="1831CD50" w:rsidR="00C5701A" w:rsidRPr="004D367C" w:rsidRDefault="005503A6" w:rsidP="005503A6">
                            <w:pPr>
                              <w:numPr>
                                <w:ilvl w:val="2"/>
                                <w:numId w:val="22"/>
                              </w:numPr>
                              <w:autoSpaceDE/>
                              <w:autoSpaceDN/>
                              <w:adjustRightInd/>
                              <w:snapToGrid/>
                              <w:spacing w:after="0" w:line="240" w:lineRule="atLeast"/>
                              <w:ind w:left="1420" w:hanging="475"/>
                              <w:jc w:val="left"/>
                              <w:rPr>
                                <w:rFonts w:eastAsia="Batang"/>
                                <w:sz w:val="18"/>
                                <w:szCs w:val="18"/>
                                <w:lang w:val="en-GB"/>
                              </w:rPr>
                            </w:pPr>
                            <w:r w:rsidRPr="004D367C">
                              <w:rPr>
                                <w:rFonts w:eastAsia="等线"/>
                                <w:kern w:val="2"/>
                                <w:sz w:val="18"/>
                                <w:szCs w:val="18"/>
                                <w:lang w:eastAsia="zh-CN"/>
                              </w:rPr>
                              <w:t>1.      Event-triggered L1-measurements are reported by the UE to the network via MAC 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F07987" id="_x0000_s1027" type="#_x0000_t202" style="position:absolute;left:0;text-align:left;margin-left:3.45pt;margin-top:44.2pt;width:463.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">
                <v:textbox style="mso-fit-shape-to-text:t">
                  <w:txbxContent>
                    <w:p w14:paraId="7145A758" w14:textId="77777777" w:rsidR="005503A6" w:rsidRPr="005503A6" w:rsidRDefault="005503A6" w:rsidP="005503A6">
                      <w:pPr>
                        <w:widowControl w:val="0"/>
                        <w:autoSpaceDE/>
                        <w:autoSpaceDN/>
                        <w:adjustRightInd/>
                        <w:snapToGrid/>
                        <w:spacing w:after="0" w:line="240" w:lineRule="atLeast"/>
                        <w:jc w:val="left"/>
                        <w:rPr>
                          <w:rFonts w:eastAsia="等线"/>
                          <w:kern w:val="2"/>
                          <w:sz w:val="18"/>
                          <w:szCs w:val="18"/>
                          <w:highlight w:val="green"/>
                          <w:lang w:eastAsia="zh-CN"/>
                        </w:rPr>
                      </w:pPr>
                      <w:r w:rsidRPr="005503A6">
                        <w:rPr>
                          <w:rFonts w:eastAsia="等线"/>
                          <w:b/>
                          <w:kern w:val="2"/>
                          <w:sz w:val="18"/>
                          <w:szCs w:val="18"/>
                          <w:highlight w:val="green"/>
                          <w:lang w:eastAsia="zh-CN"/>
                        </w:rPr>
                        <w:t>Agreements on L1 measurement reporting</w:t>
                      </w:r>
                    </w:p>
                    <w:p w14:paraId="03E7C26B" w14:textId="1831CD50" w:rsidR="00C5701A" w:rsidRPr="004D367C" w:rsidRDefault="005503A6" w:rsidP="005503A6">
                      <w:pPr>
                        <w:numPr>
                          <w:ilvl w:val="2"/>
                          <w:numId w:val="22"/>
                        </w:numPr>
                        <w:autoSpaceDE/>
                        <w:autoSpaceDN/>
                        <w:adjustRightInd/>
                        <w:snapToGrid/>
                        <w:spacing w:after="0" w:line="240" w:lineRule="atLeast"/>
                        <w:ind w:left="1420" w:hanging="475"/>
                        <w:jc w:val="left"/>
                        <w:rPr>
                          <w:rFonts w:eastAsia="Batang"/>
                          <w:sz w:val="18"/>
                          <w:szCs w:val="18"/>
                          <w:lang w:val="en-GB"/>
                        </w:rPr>
                      </w:pPr>
                      <w:r w:rsidRPr="004D367C">
                        <w:rPr>
                          <w:rFonts w:eastAsia="等线"/>
                          <w:kern w:val="2"/>
                          <w:sz w:val="18"/>
                          <w:szCs w:val="18"/>
                          <w:lang w:eastAsia="zh-CN"/>
                        </w:rPr>
                        <w:t>1.      Event-triggered L1-measurements are reported by the UE to the network via MAC CE.</w:t>
                      </w:r>
                    </w:p>
                  </w:txbxContent>
                </v:textbox>
                <w10:wrap type="square"/>
              </v:shape>
            </w:pict>
          </mc:Fallback>
        </mc:AlternateContent>
      </w:r>
      <w:r w:rsidR="00C63CA9">
        <w:rPr>
          <w:rFonts w:hint="eastAsia"/>
          <w:lang w:eastAsia="zh-CN"/>
        </w:rPr>
        <w:t>Refer</w:t>
      </w:r>
      <w:r w:rsidR="00C63CA9">
        <w:rPr>
          <w:lang w:eastAsia="zh-CN"/>
        </w:rPr>
        <w:t xml:space="preserve"> to Rel-18 LTM, NW configures the number of reported candidate cells </w:t>
      </w:r>
      <w:r w:rsidR="00BB5196">
        <w:rPr>
          <w:lang w:eastAsia="zh-CN"/>
        </w:rPr>
        <w:t>L</w:t>
      </w:r>
      <w:r w:rsidR="00430792">
        <w:rPr>
          <w:lang w:eastAsia="zh-CN"/>
        </w:rPr>
        <w:t xml:space="preserve"> </w:t>
      </w:r>
      <w:r w:rsidR="00C63CA9">
        <w:rPr>
          <w:lang w:eastAsia="zh-CN"/>
        </w:rPr>
        <w:t>and the number of reported beams for each candidate cell</w:t>
      </w:r>
      <w:r w:rsidR="00430792">
        <w:rPr>
          <w:lang w:eastAsia="zh-CN"/>
        </w:rPr>
        <w:t xml:space="preserve"> </w:t>
      </w:r>
      <w:r w:rsidR="00BB5196">
        <w:rPr>
          <w:lang w:eastAsia="zh-CN"/>
        </w:rPr>
        <w:t>M</w:t>
      </w:r>
      <w:r w:rsidR="00BE094F">
        <w:rPr>
          <w:lang w:eastAsia="zh-CN"/>
        </w:rPr>
        <w:t xml:space="preserve"> for the case of beam report on PUCCH</w:t>
      </w:r>
      <w:r w:rsidR="00C63CA9">
        <w:rPr>
          <w:lang w:eastAsia="zh-CN"/>
        </w:rPr>
        <w:t xml:space="preserve">. </w:t>
      </w:r>
      <w:r w:rsidR="00BE094F">
        <w:rPr>
          <w:lang w:eastAsia="zh-CN"/>
        </w:rPr>
        <w:t>According to the agreements in RAN2-127</w:t>
      </w:r>
      <w:r w:rsidR="00E05EA7">
        <w:rPr>
          <w:lang w:eastAsia="zh-CN"/>
        </w:rPr>
        <w:t>[3]</w:t>
      </w:r>
      <w:r w:rsidR="00BE094F">
        <w:rPr>
          <w:lang w:eastAsia="zh-CN"/>
        </w:rPr>
        <w:t xml:space="preserve"> meeting, the </w:t>
      </w:r>
      <w:r w:rsidR="00C63CA9">
        <w:rPr>
          <w:lang w:eastAsia="zh-CN"/>
        </w:rPr>
        <w:t xml:space="preserve">beam report for Event-triggered </w:t>
      </w:r>
      <w:r w:rsidR="0069362B">
        <w:rPr>
          <w:lang w:eastAsia="zh-CN"/>
        </w:rPr>
        <w:t>LTM</w:t>
      </w:r>
      <w:r w:rsidR="005503A6">
        <w:rPr>
          <w:lang w:eastAsia="zh-CN"/>
        </w:rPr>
        <w:t xml:space="preserve"> is agreed to be carried by MAC CE.</w:t>
      </w:r>
      <w:r w:rsidR="00A95947">
        <w:rPr>
          <w:lang w:eastAsia="zh-CN"/>
        </w:rPr>
        <w:t xml:space="preserve"> </w:t>
      </w:r>
    </w:p>
    <w:p w14:paraId="36380860" w14:textId="7897BBDA" w:rsidR="00954A09" w:rsidRDefault="00F944C1" w:rsidP="00467290">
      <w:pPr>
        <w:suppressAutoHyphens/>
        <w:spacing w:beforeLines="50" w:before="120" w:afterLines="50"/>
        <w:textAlignment w:val="baseline"/>
        <w:rPr>
          <w:lang w:eastAsia="zh-CN"/>
        </w:rPr>
      </w:pPr>
      <w:r>
        <w:rPr>
          <w:lang w:eastAsia="zh-CN"/>
        </w:rPr>
        <w:t xml:space="preserve">As for the beam report for LTM based on event triggered, at least one reported beam should </w:t>
      </w:r>
      <w:r w:rsidR="00D4639F">
        <w:rPr>
          <w:lang w:eastAsia="zh-CN"/>
        </w:rPr>
        <w:t>satisfy</w:t>
      </w:r>
      <w:r>
        <w:rPr>
          <w:lang w:eastAsia="zh-CN"/>
        </w:rPr>
        <w:t xml:space="preserve"> the condition of the Event. And a</w:t>
      </w:r>
      <w:r w:rsidR="00EE1E63">
        <w:rPr>
          <w:lang w:eastAsia="zh-CN"/>
        </w:rPr>
        <w:t xml:space="preserve">s we all know the payload size of MAC CE can be varied. </w:t>
      </w:r>
      <w:r w:rsidR="009E7F13">
        <w:rPr>
          <w:lang w:eastAsia="zh-CN"/>
        </w:rPr>
        <w:t>F</w:t>
      </w:r>
      <w:r w:rsidR="00EE1E63">
        <w:rPr>
          <w:lang w:eastAsia="zh-CN"/>
        </w:rPr>
        <w:t>or LTM, the reported beam of candidate cell is used for cell switching. In this case, we prefer to support different number of reported beams for different candidate cell.</w:t>
      </w:r>
      <w:r w:rsidR="007E55C2">
        <w:rPr>
          <w:lang w:eastAsia="zh-CN"/>
        </w:rPr>
        <w:t xml:space="preserve"> </w:t>
      </w:r>
      <w:r w:rsidR="00964A7A">
        <w:rPr>
          <w:lang w:eastAsia="zh-CN"/>
        </w:rPr>
        <w:t xml:space="preserve">For example, </w:t>
      </w:r>
      <w:r w:rsidR="0018631A">
        <w:rPr>
          <w:lang w:eastAsia="zh-CN"/>
        </w:rPr>
        <w:t xml:space="preserve">UE only reports the beam satisfying the Event. Or </w:t>
      </w:r>
      <w:r w:rsidR="00964A7A">
        <w:rPr>
          <w:lang w:eastAsia="zh-CN"/>
        </w:rPr>
        <w:t>for each reported candidate cell, at least one reported beam should satisfy the Event. Or for the reported cell with at least one reported beam satisfying the Event</w:t>
      </w:r>
      <w:r w:rsidR="00954A09">
        <w:rPr>
          <w:lang w:eastAsia="zh-CN"/>
        </w:rPr>
        <w:t xml:space="preserve">, the number of reported beams </w:t>
      </w:r>
      <w:r w:rsidR="00771A0C">
        <w:rPr>
          <w:lang w:eastAsia="zh-CN"/>
        </w:rPr>
        <w:t>can</w:t>
      </w:r>
      <w:r w:rsidR="00954A09">
        <w:rPr>
          <w:lang w:eastAsia="zh-CN"/>
        </w:rPr>
        <w:t xml:space="preserve"> be more than the reported candidate cell without any reported beam satisfying the Event.</w:t>
      </w:r>
      <w:r w:rsidR="00D20948">
        <w:rPr>
          <w:lang w:eastAsia="zh-CN"/>
        </w:rPr>
        <w:t xml:space="preserve"> </w:t>
      </w:r>
    </w:p>
    <w:p w14:paraId="79D27541" w14:textId="5DDBDA86" w:rsidR="00C27692" w:rsidRDefault="00C27692" w:rsidP="00C27692">
      <w:pPr>
        <w:suppressAutoHyphens/>
        <w:spacing w:beforeLines="50" w:before="120" w:afterLines="50"/>
        <w:textAlignment w:val="baseline"/>
        <w:rPr>
          <w:b/>
          <w:i/>
          <w:lang w:eastAsia="zh-CN"/>
        </w:rPr>
      </w:pPr>
      <w:r w:rsidRPr="00E35DB7">
        <w:rPr>
          <w:b/>
          <w:i/>
          <w:lang w:eastAsia="zh-CN"/>
        </w:rPr>
        <w:t xml:space="preserve">Proposal </w:t>
      </w:r>
      <w:r w:rsidR="00090377">
        <w:rPr>
          <w:b/>
          <w:i/>
          <w:lang w:eastAsia="zh-CN"/>
        </w:rPr>
        <w:t>2</w:t>
      </w:r>
      <w:r w:rsidRPr="00E35DB7">
        <w:rPr>
          <w:b/>
          <w:i/>
          <w:lang w:eastAsia="zh-CN"/>
        </w:rPr>
        <w:t>:</w:t>
      </w:r>
      <w:r>
        <w:rPr>
          <w:b/>
          <w:i/>
          <w:lang w:eastAsia="zh-CN"/>
        </w:rPr>
        <w:t xml:space="preserve"> At least one reported beam </w:t>
      </w:r>
      <w:r w:rsidR="00FA2ED5">
        <w:rPr>
          <w:b/>
          <w:i/>
          <w:lang w:eastAsia="zh-CN"/>
        </w:rPr>
        <w:t xml:space="preserve">in the </w:t>
      </w:r>
      <w:r w:rsidR="00263449">
        <w:rPr>
          <w:b/>
          <w:i/>
          <w:lang w:eastAsia="zh-CN"/>
        </w:rPr>
        <w:t xml:space="preserve">event-triggered </w:t>
      </w:r>
      <w:r w:rsidR="00FA2ED5">
        <w:rPr>
          <w:b/>
          <w:i/>
          <w:lang w:eastAsia="zh-CN"/>
        </w:rPr>
        <w:t xml:space="preserve">beam report </w:t>
      </w:r>
      <w:r>
        <w:rPr>
          <w:b/>
          <w:i/>
          <w:lang w:eastAsia="zh-CN"/>
        </w:rPr>
        <w:t xml:space="preserve">for </w:t>
      </w:r>
      <w:r w:rsidR="0069362B">
        <w:rPr>
          <w:b/>
          <w:i/>
          <w:lang w:eastAsia="zh-CN"/>
        </w:rPr>
        <w:t>LTM</w:t>
      </w:r>
      <w:r>
        <w:rPr>
          <w:b/>
          <w:i/>
          <w:lang w:eastAsia="zh-CN"/>
        </w:rPr>
        <w:t xml:space="preserve"> should satisfy the condition of the Event.</w:t>
      </w:r>
    </w:p>
    <w:p w14:paraId="1A45B9C2" w14:textId="2B7DFA67" w:rsidR="00090377" w:rsidRDefault="00090377" w:rsidP="00090377">
      <w:pPr>
        <w:suppressAutoHyphens/>
        <w:spacing w:beforeLines="50" w:before="120" w:afterLines="50"/>
        <w:textAlignment w:val="baseline"/>
        <w:rPr>
          <w:b/>
          <w:i/>
          <w:lang w:eastAsia="zh-CN"/>
        </w:rPr>
      </w:pPr>
      <w:r w:rsidRPr="00E35DB7">
        <w:rPr>
          <w:b/>
          <w:i/>
          <w:lang w:eastAsia="zh-CN"/>
        </w:rPr>
        <w:t xml:space="preserve">Proposal </w:t>
      </w:r>
      <w:r>
        <w:rPr>
          <w:b/>
          <w:i/>
          <w:lang w:eastAsia="zh-CN"/>
        </w:rPr>
        <w:t>3</w:t>
      </w:r>
      <w:r w:rsidRPr="00E35DB7">
        <w:rPr>
          <w:b/>
          <w:i/>
          <w:lang w:eastAsia="zh-CN"/>
        </w:rPr>
        <w:t xml:space="preserve">: </w:t>
      </w:r>
      <w:r>
        <w:rPr>
          <w:b/>
          <w:i/>
          <w:lang w:eastAsia="zh-CN"/>
        </w:rPr>
        <w:t>Regarding the reported beams</w:t>
      </w:r>
      <w:r w:rsidR="00680320">
        <w:rPr>
          <w:b/>
          <w:i/>
          <w:lang w:eastAsia="zh-CN"/>
        </w:rPr>
        <w:t xml:space="preserve"> in beam report</w:t>
      </w:r>
      <w:r>
        <w:rPr>
          <w:b/>
          <w:i/>
          <w:lang w:eastAsia="zh-CN"/>
        </w:rPr>
        <w:t xml:space="preserve"> triggered by Event for LTM, support reporting different number of beams for differen</w:t>
      </w:r>
      <w:r w:rsidR="00573347">
        <w:rPr>
          <w:b/>
          <w:i/>
          <w:lang w:eastAsia="zh-CN"/>
        </w:rPr>
        <w:t>t</w:t>
      </w:r>
      <w:r>
        <w:rPr>
          <w:b/>
          <w:i/>
          <w:lang w:eastAsia="zh-CN"/>
        </w:rPr>
        <w:t xml:space="preserve"> candidate cells.</w:t>
      </w:r>
    </w:p>
    <w:p w14:paraId="7FF4182C" w14:textId="77777777" w:rsidR="00090377" w:rsidRPr="00C27692" w:rsidRDefault="00090377" w:rsidP="00090377">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1: </w:t>
      </w:r>
      <w:r>
        <w:rPr>
          <w:b/>
          <w:i/>
          <w:lang w:eastAsia="zh-CN"/>
        </w:rPr>
        <w:t>only report the beam(s) satisfying the event</w:t>
      </w:r>
      <w:r w:rsidRPr="00C27692">
        <w:rPr>
          <w:b/>
          <w:i/>
          <w:lang w:eastAsia="zh-CN"/>
        </w:rPr>
        <w:t>.</w:t>
      </w:r>
    </w:p>
    <w:p w14:paraId="525041E0" w14:textId="77777777" w:rsidR="00090377" w:rsidRDefault="00090377" w:rsidP="00090377">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2: </w:t>
      </w:r>
      <w:r>
        <w:rPr>
          <w:b/>
          <w:i/>
          <w:lang w:eastAsia="zh-CN"/>
        </w:rPr>
        <w:t>only report the beam(s) of candidate cell(s) with at least one beam satisfying the Event</w:t>
      </w:r>
    </w:p>
    <w:p w14:paraId="6BFC0BCF" w14:textId="52F48514" w:rsidR="00090377" w:rsidRPr="00C27692" w:rsidRDefault="00090377" w:rsidP="00090377">
      <w:pPr>
        <w:pStyle w:val="af3"/>
        <w:numPr>
          <w:ilvl w:val="0"/>
          <w:numId w:val="27"/>
        </w:numPr>
        <w:suppressAutoHyphens/>
        <w:spacing w:beforeLines="50" w:before="120" w:afterLines="50"/>
        <w:ind w:firstLineChars="0"/>
        <w:textAlignment w:val="baseline"/>
        <w:rPr>
          <w:b/>
          <w:i/>
          <w:lang w:eastAsia="zh-CN"/>
        </w:rPr>
      </w:pPr>
      <w:r>
        <w:rPr>
          <w:b/>
          <w:i/>
          <w:lang w:eastAsia="zh-CN"/>
        </w:rPr>
        <w:t xml:space="preserve">Alt 3: the number of reported beam(s) of candidate cell(s) with at least one beam satisfying the </w:t>
      </w:r>
      <w:r w:rsidR="00B52216">
        <w:rPr>
          <w:b/>
          <w:i/>
          <w:lang w:eastAsia="zh-CN"/>
        </w:rPr>
        <w:t>E</w:t>
      </w:r>
      <w:r>
        <w:rPr>
          <w:b/>
          <w:i/>
          <w:lang w:eastAsia="zh-CN"/>
        </w:rPr>
        <w:t>vent can be more than that of other candidate cells</w:t>
      </w:r>
      <w:r w:rsidRPr="00C27692">
        <w:rPr>
          <w:b/>
          <w:i/>
          <w:lang w:eastAsia="zh-CN"/>
        </w:rPr>
        <w:t>.</w:t>
      </w:r>
    </w:p>
    <w:p w14:paraId="48853AF2" w14:textId="77777777" w:rsidR="0049674E" w:rsidRDefault="0049674E" w:rsidP="0049674E">
      <w:pPr>
        <w:pStyle w:val="1"/>
        <w:spacing w:beforeLines="50" w:afterLines="50"/>
        <w:rPr>
          <w:szCs w:val="20"/>
          <w:lang w:eastAsia="zh-CN"/>
        </w:rPr>
      </w:pPr>
      <w:r>
        <w:rPr>
          <w:szCs w:val="20"/>
          <w:lang w:eastAsia="zh-CN"/>
        </w:rPr>
        <w:t xml:space="preserve">CSI </w:t>
      </w:r>
      <w:r w:rsidRPr="00FA0AF5">
        <w:rPr>
          <w:szCs w:val="20"/>
          <w:lang w:eastAsia="zh-CN"/>
        </w:rPr>
        <w:t xml:space="preserve">acquisition </w:t>
      </w:r>
      <w:r>
        <w:rPr>
          <w:szCs w:val="20"/>
          <w:lang w:eastAsia="zh-CN"/>
        </w:rPr>
        <w:t>on candidate cell(s)</w:t>
      </w:r>
    </w:p>
    <w:p w14:paraId="61D7A851" w14:textId="0FAD8F9B" w:rsidR="000F61D1" w:rsidRDefault="004B675A" w:rsidP="00174682">
      <w:pPr>
        <w:rPr>
          <w:lang w:eastAsia="zh-CN"/>
        </w:rPr>
      </w:pPr>
      <w:r w:rsidRPr="008D7B2B">
        <w:rPr>
          <w:noProof/>
          <w:lang w:val="en-GB" w:eastAsia="zh-CN"/>
        </w:rPr>
        <mc:AlternateContent>
          <mc:Choice Requires="wps">
            <w:drawing>
              <wp:anchor distT="45720" distB="45720" distL="114300" distR="114300" simplePos="0" relativeHeight="251669504" behindDoc="0" locked="0" layoutInCell="1" allowOverlap="1" wp14:anchorId="6F206B1E" wp14:editId="27489983">
                <wp:simplePos x="0" y="0"/>
                <wp:positionH relativeFrom="column">
                  <wp:posOffset>-23446</wp:posOffset>
                </wp:positionH>
                <wp:positionV relativeFrom="paragraph">
                  <wp:posOffset>383833</wp:posOffset>
                </wp:positionV>
                <wp:extent cx="5913120" cy="1404620"/>
                <wp:effectExtent l="0" t="0" r="11430" b="266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0D8C7B04" w14:textId="77777777" w:rsidR="000F61D1" w:rsidRPr="000F61D1" w:rsidRDefault="000F61D1" w:rsidP="000F61D1">
                            <w:pPr>
                              <w:autoSpaceDE/>
                              <w:autoSpaceDN/>
                              <w:adjustRightInd/>
                              <w:snapToGrid/>
                              <w:spacing w:after="0"/>
                              <w:jc w:val="left"/>
                              <w:rPr>
                                <w:rFonts w:ascii="Times" w:eastAsia="Batang" w:hAnsi="Times" w:cs="Times"/>
                                <w:b/>
                                <w:bCs/>
                                <w:sz w:val="20"/>
                                <w:szCs w:val="20"/>
                                <w:lang w:val="en-GB" w:eastAsia="x-none"/>
                              </w:rPr>
                            </w:pPr>
                            <w:r w:rsidRPr="000F61D1">
                              <w:rPr>
                                <w:rFonts w:ascii="Times" w:eastAsia="Batang" w:hAnsi="Times" w:cs="Times"/>
                                <w:b/>
                                <w:bCs/>
                                <w:sz w:val="20"/>
                                <w:szCs w:val="20"/>
                                <w:highlight w:val="green"/>
                                <w:lang w:val="en-GB" w:eastAsia="x-none"/>
                              </w:rPr>
                              <w:t>Agreement</w:t>
                            </w:r>
                          </w:p>
                          <w:p w14:paraId="61580272" w14:textId="77777777" w:rsidR="000F61D1" w:rsidRPr="000F61D1" w:rsidRDefault="000F61D1" w:rsidP="000F61D1">
                            <w:pPr>
                              <w:autoSpaceDE/>
                              <w:autoSpaceDN/>
                              <w:adjustRightInd/>
                              <w:snapToGrid/>
                              <w:spacing w:after="0"/>
                              <w:jc w:val="left"/>
                              <w:rPr>
                                <w:rFonts w:ascii="Times" w:eastAsia="Batang" w:hAnsi="Times" w:cs="Times"/>
                                <w:sz w:val="20"/>
                                <w:szCs w:val="20"/>
                              </w:rPr>
                            </w:pPr>
                            <w:r w:rsidRPr="000F61D1">
                              <w:rPr>
                                <w:rFonts w:ascii="Times" w:eastAsia="Batang" w:hAnsi="Times" w:cs="Times"/>
                                <w:sz w:val="20"/>
                                <w:szCs w:val="20"/>
                              </w:rPr>
                              <w:t>The following alternatives are further studied:</w:t>
                            </w:r>
                          </w:p>
                          <w:p w14:paraId="0862BFE3" w14:textId="77777777" w:rsidR="000F61D1" w:rsidRPr="000F61D1" w:rsidRDefault="000F61D1" w:rsidP="000F61D1">
                            <w:pPr>
                              <w:numPr>
                                <w:ilvl w:val="0"/>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Alt-1: CSI-RS measurement and CSI reporting operations are performed before reception of LTM Cell Switch Command (CSC) MAC CE.</w:t>
                            </w:r>
                          </w:p>
                          <w:p w14:paraId="4F680D3A" w14:textId="77777777" w:rsidR="000F61D1" w:rsidRPr="000F61D1" w:rsidRDefault="000F61D1" w:rsidP="000F61D1">
                            <w:pPr>
                              <w:numPr>
                                <w:ilvl w:val="1"/>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The report is sent to the serving cell and transferred to the candidate/target cell(s)</w:t>
                            </w:r>
                          </w:p>
                          <w:p w14:paraId="65D058E3" w14:textId="77777777" w:rsidR="000F61D1" w:rsidRPr="000F61D1" w:rsidRDefault="000F61D1" w:rsidP="000F61D1">
                            <w:pPr>
                              <w:numPr>
                                <w:ilvl w:val="0"/>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Alt-2: CSI-RS measurement can start before reception of LTM CSC MAC CE and CSI reporting operation is performed after reception of LTM CSC MAC CE.</w:t>
                            </w:r>
                          </w:p>
                          <w:p w14:paraId="04EEEF1C" w14:textId="77777777" w:rsidR="000F61D1" w:rsidRPr="000F61D1" w:rsidRDefault="000F61D1" w:rsidP="000F61D1">
                            <w:pPr>
                              <w:numPr>
                                <w:ilvl w:val="1"/>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The report is sent directly to target cell</w:t>
                            </w:r>
                          </w:p>
                          <w:p w14:paraId="5D57B533" w14:textId="77777777" w:rsidR="000F61D1" w:rsidRPr="000F61D1" w:rsidRDefault="000F61D1" w:rsidP="000F61D1">
                            <w:pPr>
                              <w:numPr>
                                <w:ilvl w:val="0"/>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Alt-3: CSI-RS measurement and CSI reporting operations are performed after reception of LTM CSC MAC CE.</w:t>
                            </w:r>
                          </w:p>
                          <w:p w14:paraId="08CF4FEE" w14:textId="77777777" w:rsidR="000F61D1" w:rsidRPr="000F61D1" w:rsidRDefault="000F61D1" w:rsidP="000F61D1">
                            <w:pPr>
                              <w:numPr>
                                <w:ilvl w:val="1"/>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The report is sent directly to target cell</w:t>
                            </w:r>
                          </w:p>
                          <w:p w14:paraId="7FC0E9F5" w14:textId="33D8DAFF" w:rsidR="000F61D1" w:rsidRPr="000F61D1" w:rsidRDefault="000F61D1" w:rsidP="000F61D1">
                            <w:pPr>
                              <w:autoSpaceDE/>
                              <w:autoSpaceDN/>
                              <w:adjustRightInd/>
                              <w:spacing w:after="0"/>
                              <w:rPr>
                                <w:rFonts w:ascii="Times" w:eastAsia="Batang" w:hAnsi="Times" w:cs="Times"/>
                                <w:sz w:val="20"/>
                                <w:szCs w:val="20"/>
                              </w:rPr>
                            </w:pPr>
                            <w:r w:rsidRPr="000F61D1">
                              <w:rPr>
                                <w:rFonts w:ascii="Times" w:eastAsia="Batang" w:hAnsi="Times" w:cs="Times"/>
                                <w:sz w:val="20"/>
                                <w:szCs w:val="20"/>
                                <w:lang w:val="en-GB"/>
                              </w:rPr>
                              <w:t>Companies are requested to provide the details of exact report timing and triggering mechanism in the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206B1E" id="_x0000_s1028" type="#_x0000_t202" style="position:absolute;left:0;text-align:left;margin-left:-1.85pt;margin-top:30.2pt;width:465.6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">
                <v:textbox style="mso-fit-shape-to-text:t">
                  <w:txbxContent>
                    <w:p w14:paraId="0D8C7B04" w14:textId="77777777" w:rsidR="000F61D1" w:rsidRPr="000F61D1" w:rsidRDefault="000F61D1" w:rsidP="000F61D1">
                      <w:pPr>
                        <w:autoSpaceDE/>
                        <w:autoSpaceDN/>
                        <w:adjustRightInd/>
                        <w:snapToGrid/>
                        <w:spacing w:after="0"/>
                        <w:jc w:val="left"/>
                        <w:rPr>
                          <w:rFonts w:ascii="Times" w:eastAsia="Batang" w:hAnsi="Times" w:cs="Times"/>
                          <w:b/>
                          <w:bCs/>
                          <w:sz w:val="20"/>
                          <w:szCs w:val="20"/>
                          <w:lang w:val="en-GB" w:eastAsia="x-none"/>
                        </w:rPr>
                      </w:pPr>
                      <w:r w:rsidRPr="000F61D1">
                        <w:rPr>
                          <w:rFonts w:ascii="Times" w:eastAsia="Batang" w:hAnsi="Times" w:cs="Times"/>
                          <w:b/>
                          <w:bCs/>
                          <w:sz w:val="20"/>
                          <w:szCs w:val="20"/>
                          <w:highlight w:val="green"/>
                          <w:lang w:val="en-GB" w:eastAsia="x-none"/>
                        </w:rPr>
                        <w:t>Agreement</w:t>
                      </w:r>
                    </w:p>
                    <w:p w14:paraId="61580272" w14:textId="77777777" w:rsidR="000F61D1" w:rsidRPr="000F61D1" w:rsidRDefault="000F61D1" w:rsidP="000F61D1">
                      <w:pPr>
                        <w:autoSpaceDE/>
                        <w:autoSpaceDN/>
                        <w:adjustRightInd/>
                        <w:snapToGrid/>
                        <w:spacing w:after="0"/>
                        <w:jc w:val="left"/>
                        <w:rPr>
                          <w:rFonts w:ascii="Times" w:eastAsia="Batang" w:hAnsi="Times" w:cs="Times"/>
                          <w:sz w:val="20"/>
                          <w:szCs w:val="20"/>
                        </w:rPr>
                      </w:pPr>
                      <w:r w:rsidRPr="000F61D1">
                        <w:rPr>
                          <w:rFonts w:ascii="Times" w:eastAsia="Batang" w:hAnsi="Times" w:cs="Times"/>
                          <w:sz w:val="20"/>
                          <w:szCs w:val="20"/>
                        </w:rPr>
                        <w:t>The following alternatives are further studied:</w:t>
                      </w:r>
                    </w:p>
                    <w:p w14:paraId="0862BFE3" w14:textId="77777777" w:rsidR="000F61D1" w:rsidRPr="000F61D1" w:rsidRDefault="000F61D1" w:rsidP="000F61D1">
                      <w:pPr>
                        <w:numPr>
                          <w:ilvl w:val="0"/>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Alt-1: CSI-RS measurement and CSI reporting operations are performed before reception of LTM Cell Switch Command (CSC) MAC CE.</w:t>
                      </w:r>
                    </w:p>
                    <w:p w14:paraId="4F680D3A" w14:textId="77777777" w:rsidR="000F61D1" w:rsidRPr="000F61D1" w:rsidRDefault="000F61D1" w:rsidP="000F61D1">
                      <w:pPr>
                        <w:numPr>
                          <w:ilvl w:val="1"/>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The report is sent to the serving cell and transferred to the candidate/target cell(s)</w:t>
                      </w:r>
                    </w:p>
                    <w:p w14:paraId="65D058E3" w14:textId="77777777" w:rsidR="000F61D1" w:rsidRPr="000F61D1" w:rsidRDefault="000F61D1" w:rsidP="000F61D1">
                      <w:pPr>
                        <w:numPr>
                          <w:ilvl w:val="0"/>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Alt-2: CSI-RS measurement can start before reception of LTM CSC MAC CE and CSI reporting operation is performed after reception of LTM CSC MAC CE.</w:t>
                      </w:r>
                    </w:p>
                    <w:p w14:paraId="04EEEF1C" w14:textId="77777777" w:rsidR="000F61D1" w:rsidRPr="000F61D1" w:rsidRDefault="000F61D1" w:rsidP="000F61D1">
                      <w:pPr>
                        <w:numPr>
                          <w:ilvl w:val="1"/>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The report is sent directly to target cell</w:t>
                      </w:r>
                    </w:p>
                    <w:p w14:paraId="5D57B533" w14:textId="77777777" w:rsidR="000F61D1" w:rsidRPr="000F61D1" w:rsidRDefault="000F61D1" w:rsidP="000F61D1">
                      <w:pPr>
                        <w:numPr>
                          <w:ilvl w:val="0"/>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Alt-3: CSI-RS measurement and CSI reporting operations are performed after reception of LTM CSC MAC CE.</w:t>
                      </w:r>
                    </w:p>
                    <w:p w14:paraId="08CF4FEE" w14:textId="77777777" w:rsidR="000F61D1" w:rsidRPr="000F61D1" w:rsidRDefault="000F61D1" w:rsidP="000F61D1">
                      <w:pPr>
                        <w:numPr>
                          <w:ilvl w:val="1"/>
                          <w:numId w:val="28"/>
                        </w:numPr>
                        <w:autoSpaceDE/>
                        <w:autoSpaceDN/>
                        <w:adjustRightInd/>
                        <w:snapToGrid/>
                        <w:spacing w:after="0"/>
                        <w:jc w:val="left"/>
                        <w:rPr>
                          <w:rFonts w:ascii="Times" w:eastAsia="Batang" w:hAnsi="Times" w:cs="Times"/>
                          <w:sz w:val="20"/>
                          <w:szCs w:val="20"/>
                          <w:lang w:eastAsia="x-none"/>
                        </w:rPr>
                      </w:pPr>
                      <w:r w:rsidRPr="000F61D1">
                        <w:rPr>
                          <w:rFonts w:ascii="Times" w:eastAsia="Batang" w:hAnsi="Times" w:cs="Times"/>
                          <w:sz w:val="20"/>
                          <w:szCs w:val="20"/>
                          <w:lang w:val="en-GB" w:eastAsia="x-none"/>
                        </w:rPr>
                        <w:t>The report is sent directly to target cell</w:t>
                      </w:r>
                    </w:p>
                    <w:p w14:paraId="7FC0E9F5" w14:textId="33D8DAFF" w:rsidR="000F61D1" w:rsidRPr="000F61D1" w:rsidRDefault="000F61D1" w:rsidP="000F61D1">
                      <w:pPr>
                        <w:autoSpaceDE/>
                        <w:autoSpaceDN/>
                        <w:adjustRightInd/>
                        <w:spacing w:after="0"/>
                        <w:rPr>
                          <w:rFonts w:ascii="Times" w:eastAsia="Batang" w:hAnsi="Times" w:cs="Times"/>
                          <w:sz w:val="20"/>
                          <w:szCs w:val="20"/>
                        </w:rPr>
                      </w:pPr>
                      <w:r w:rsidRPr="000F61D1">
                        <w:rPr>
                          <w:rFonts w:ascii="Times" w:eastAsia="Batang" w:hAnsi="Times" w:cs="Times"/>
                          <w:sz w:val="20"/>
                          <w:szCs w:val="20"/>
                          <w:lang w:val="en-GB"/>
                        </w:rPr>
                        <w:t>Companies are requested to provide the details of exact report timing and triggering mechanism in the next meeting</w:t>
                      </w:r>
                    </w:p>
                  </w:txbxContent>
                </v:textbox>
                <w10:wrap type="square"/>
              </v:shape>
            </w:pict>
          </mc:Fallback>
        </mc:AlternateContent>
      </w:r>
      <w:r>
        <w:rPr>
          <w:lang w:eastAsia="zh-CN"/>
        </w:rPr>
        <w:t>As for the timing for CSI measurement and report, the following agreements were archived in RAN1-118bis meeting.</w:t>
      </w:r>
    </w:p>
    <w:p w14:paraId="20E7A121" w14:textId="29612689" w:rsidR="0049674E" w:rsidRDefault="00925E44" w:rsidP="00174682">
      <w:pPr>
        <w:rPr>
          <w:lang w:eastAsia="zh-CN"/>
        </w:rPr>
      </w:pPr>
      <w:r>
        <w:rPr>
          <w:lang w:eastAsia="zh-CN"/>
        </w:rPr>
        <w:t xml:space="preserve">More candidate cells can be configured for beam measurement and report. And a target cell will be indicated by NW for cell switching. With no enhancement, after </w:t>
      </w:r>
      <w:r w:rsidR="00DF1B48">
        <w:rPr>
          <w:lang w:eastAsia="zh-CN"/>
        </w:rPr>
        <w:t xml:space="preserve">UE </w:t>
      </w:r>
      <w:r>
        <w:rPr>
          <w:lang w:eastAsia="zh-CN"/>
        </w:rPr>
        <w:t xml:space="preserve">access to the target cell, NW can schedule the PDSCH/PUSCH of the UE with default MCS, or </w:t>
      </w:r>
      <w:r w:rsidR="0022418F">
        <w:rPr>
          <w:lang w:eastAsia="zh-CN"/>
        </w:rPr>
        <w:t xml:space="preserve">trigger the CSI report and schedule the UE after receiving the CSI report from UE. Either one will reduce the UE throughput. </w:t>
      </w:r>
    </w:p>
    <w:p w14:paraId="5E92AC8A" w14:textId="2ECF5FCA" w:rsidR="00C77A97" w:rsidRDefault="00C77A97" w:rsidP="00174682">
      <w:pPr>
        <w:rPr>
          <w:lang w:eastAsia="zh-CN"/>
        </w:rPr>
      </w:pPr>
      <w:r>
        <w:rPr>
          <w:lang w:eastAsia="zh-CN"/>
        </w:rPr>
        <w:t xml:space="preserve">In order to solve this problem, </w:t>
      </w:r>
      <w:r w:rsidR="00D004D1" w:rsidRPr="00FA0AF5">
        <w:rPr>
          <w:lang w:eastAsia="zh-CN"/>
        </w:rPr>
        <w:t>CSI acquisition on candidate cell(s) based on CSI-RS before or during LTM cell switch</w:t>
      </w:r>
      <w:r w:rsidR="00D004D1">
        <w:rPr>
          <w:lang w:eastAsia="zh-CN"/>
        </w:rPr>
        <w:t xml:space="preserve"> was added into the WI scope. </w:t>
      </w:r>
      <w:r w:rsidR="00DE6CB4">
        <w:rPr>
          <w:lang w:eastAsia="zh-CN"/>
        </w:rPr>
        <w:t>As for the CSI measurement and report for candidate cell(s), there are many issued to be discussed.</w:t>
      </w:r>
    </w:p>
    <w:p w14:paraId="370C314D" w14:textId="77777777" w:rsidR="009744AB" w:rsidRDefault="00E86A3B" w:rsidP="00174682">
      <w:pPr>
        <w:rPr>
          <w:lang w:eastAsia="zh-CN"/>
        </w:rPr>
      </w:pPr>
      <w:r>
        <w:rPr>
          <w:lang w:eastAsia="zh-CN"/>
        </w:rPr>
        <w:t xml:space="preserve">First is which candidate cell(s)’ CSI should be measured? </w:t>
      </w:r>
      <w:r w:rsidR="004D6C3F">
        <w:rPr>
          <w:lang w:eastAsia="zh-CN"/>
        </w:rPr>
        <w:t xml:space="preserve">In our understanding, it is reasonable to only measure the CSI of target cell. </w:t>
      </w:r>
      <w:r w:rsidR="00D93D4C">
        <w:rPr>
          <w:lang w:eastAsia="zh-CN"/>
        </w:rPr>
        <w:t xml:space="preserve">It means UE only needs to measure CSI of one candidate cell. </w:t>
      </w:r>
      <w:r w:rsidR="004A5718">
        <w:rPr>
          <w:lang w:eastAsia="zh-CN"/>
        </w:rPr>
        <w:t xml:space="preserve">After beam measurement report to the gNB, gNB can select a target cell from multiple candidate cells and indicate the target cell to UE. At the same time, NW can trigger the CSI request of the target cell. It means that, the </w:t>
      </w:r>
      <w:r w:rsidR="004A5718">
        <w:rPr>
          <w:lang w:eastAsia="zh-CN"/>
        </w:rPr>
        <w:lastRenderedPageBreak/>
        <w:t>CSI for target cell can be triggered w</w:t>
      </w:r>
      <w:r w:rsidR="00D93D4C">
        <w:rPr>
          <w:lang w:eastAsia="zh-CN"/>
        </w:rPr>
        <w:t>hen the target cell is selected out</w:t>
      </w:r>
      <w:r w:rsidR="004A5718">
        <w:rPr>
          <w:lang w:eastAsia="zh-CN"/>
        </w:rPr>
        <w:t>.</w:t>
      </w:r>
      <w:r w:rsidR="004771BA">
        <w:rPr>
          <w:lang w:eastAsia="zh-CN"/>
        </w:rPr>
        <w:t xml:space="preserve"> Before the target cell is selected out, </w:t>
      </w:r>
      <w:r w:rsidR="00F55D9A">
        <w:rPr>
          <w:lang w:eastAsia="zh-CN"/>
        </w:rPr>
        <w:t xml:space="preserve">gNB doesn’t know which one is the target cell. In this case, UE needs to measure the CSI of multiple candidate cells. That will not only increase the UE complexity but also introduce </w:t>
      </w:r>
      <w:r w:rsidR="00812E78">
        <w:rPr>
          <w:lang w:eastAsia="zh-CN"/>
        </w:rPr>
        <w:t>the accuracy issue of the CSI</w:t>
      </w:r>
      <w:r w:rsidR="00912ED0">
        <w:rPr>
          <w:lang w:eastAsia="zh-CN"/>
        </w:rPr>
        <w:t>.</w:t>
      </w:r>
      <w:r w:rsidR="00812E78">
        <w:rPr>
          <w:lang w:eastAsia="zh-CN"/>
        </w:rPr>
        <w:t xml:space="preserve"> </w:t>
      </w:r>
      <w:r w:rsidR="00912ED0">
        <w:rPr>
          <w:lang w:eastAsia="zh-CN"/>
        </w:rPr>
        <w:t>S</w:t>
      </w:r>
      <w:r w:rsidR="00812E78">
        <w:rPr>
          <w:lang w:eastAsia="zh-CN"/>
        </w:rPr>
        <w:t xml:space="preserve">ince the time gap between CSI report and the scheduling is large, </w:t>
      </w:r>
      <w:r w:rsidR="00DD4782">
        <w:rPr>
          <w:lang w:eastAsia="zh-CN"/>
        </w:rPr>
        <w:t xml:space="preserve">the reported CSI will be an </w:t>
      </w:r>
      <w:r w:rsidR="00DD4782" w:rsidRPr="00DD4782">
        <w:rPr>
          <w:lang w:eastAsia="zh-CN"/>
        </w:rPr>
        <w:t>obsolete</w:t>
      </w:r>
      <w:r w:rsidR="00DD4782">
        <w:rPr>
          <w:lang w:eastAsia="zh-CN"/>
        </w:rPr>
        <w:t xml:space="preserve"> one at the scheduling time.  </w:t>
      </w:r>
      <w:r w:rsidR="00912ED0">
        <w:rPr>
          <w:lang w:eastAsia="zh-CN"/>
        </w:rPr>
        <w:t xml:space="preserve"> </w:t>
      </w:r>
      <w:r w:rsidR="00812E78">
        <w:rPr>
          <w:lang w:eastAsia="zh-CN"/>
        </w:rPr>
        <w:t xml:space="preserve"> </w:t>
      </w:r>
    </w:p>
    <w:p w14:paraId="1CE9FE36" w14:textId="6FC639B4" w:rsidR="009744AB" w:rsidRDefault="009744AB" w:rsidP="009744AB">
      <w:pPr>
        <w:suppressAutoHyphens/>
        <w:spacing w:beforeLines="50" w:before="120" w:afterLines="50"/>
        <w:textAlignment w:val="baseline"/>
        <w:rPr>
          <w:b/>
          <w:i/>
          <w:lang w:eastAsia="zh-CN"/>
        </w:rPr>
      </w:pPr>
      <w:r w:rsidRPr="00E35DB7">
        <w:rPr>
          <w:b/>
          <w:i/>
          <w:lang w:eastAsia="zh-CN"/>
        </w:rPr>
        <w:t xml:space="preserve">Proposal </w:t>
      </w:r>
      <w:r w:rsidR="00874DD8">
        <w:rPr>
          <w:b/>
          <w:i/>
          <w:lang w:eastAsia="zh-CN"/>
        </w:rPr>
        <w:t>4</w:t>
      </w:r>
      <w:r w:rsidRPr="00E35DB7">
        <w:rPr>
          <w:b/>
          <w:i/>
          <w:lang w:eastAsia="zh-CN"/>
        </w:rPr>
        <w:t>:</w:t>
      </w:r>
      <w:r>
        <w:rPr>
          <w:b/>
          <w:i/>
          <w:lang w:eastAsia="zh-CN"/>
        </w:rPr>
        <w:t xml:space="preserve"> Support CSI </w:t>
      </w:r>
      <w:r w:rsidRPr="00FA0AF5">
        <w:rPr>
          <w:b/>
          <w:i/>
          <w:lang w:eastAsia="zh-CN"/>
        </w:rPr>
        <w:t xml:space="preserve">acquisition </w:t>
      </w:r>
      <w:r w:rsidRPr="009744AB">
        <w:rPr>
          <w:b/>
          <w:i/>
          <w:lang w:eastAsia="zh-CN"/>
        </w:rPr>
        <w:t xml:space="preserve">only </w:t>
      </w:r>
      <w:r w:rsidRPr="00FA0AF5">
        <w:rPr>
          <w:b/>
          <w:i/>
          <w:lang w:eastAsia="zh-CN"/>
        </w:rPr>
        <w:t>on</w:t>
      </w:r>
      <w:r w:rsidRPr="009744AB">
        <w:rPr>
          <w:b/>
          <w:i/>
          <w:lang w:eastAsia="zh-CN"/>
        </w:rPr>
        <w:t xml:space="preserve"> the target cell </w:t>
      </w:r>
      <w:r>
        <w:rPr>
          <w:b/>
          <w:i/>
          <w:lang w:eastAsia="zh-CN"/>
        </w:rPr>
        <w:t>before or during LTM cell switch</w:t>
      </w:r>
      <w:r w:rsidR="009B1029">
        <w:rPr>
          <w:b/>
          <w:i/>
          <w:lang w:eastAsia="zh-CN"/>
        </w:rPr>
        <w:t>, and the CSI report can be reported to target cell</w:t>
      </w:r>
      <w:r>
        <w:rPr>
          <w:b/>
          <w:i/>
          <w:lang w:eastAsia="zh-CN"/>
        </w:rPr>
        <w:t>.</w:t>
      </w:r>
    </w:p>
    <w:p w14:paraId="649A8393" w14:textId="3FAD76A8" w:rsidR="00E86A3B" w:rsidRDefault="000D5410" w:rsidP="00174682">
      <w:pPr>
        <w:rPr>
          <w:lang w:eastAsia="zh-CN"/>
        </w:rPr>
      </w:pPr>
      <w:r>
        <w:rPr>
          <w:lang w:eastAsia="zh-CN"/>
        </w:rPr>
        <w:t xml:space="preserve">Second it is how to trigger the CSI request on the target cell. Since MAC CE is supported to initiate the cell switch. And the information of target cell can be indicated by the MAC CE, including the target cell ID, TCI state, TA and </w:t>
      </w:r>
      <w:r w:rsidR="00607853">
        <w:rPr>
          <w:lang w:eastAsia="zh-CN"/>
        </w:rPr>
        <w:t>random-access</w:t>
      </w:r>
      <w:r>
        <w:rPr>
          <w:lang w:eastAsia="zh-CN"/>
        </w:rPr>
        <w:t xml:space="preserve"> configurations. </w:t>
      </w:r>
      <w:r w:rsidR="00607853">
        <w:rPr>
          <w:lang w:eastAsia="zh-CN"/>
        </w:rPr>
        <w:t xml:space="preserve">And </w:t>
      </w:r>
      <w:r w:rsidR="00416B96">
        <w:rPr>
          <w:lang w:eastAsia="zh-CN"/>
        </w:rPr>
        <w:t xml:space="preserve">as for the CSI report for target cell, it is straightforward to support aperiodic CSI report. In order to reuse the legacy CSI framework, </w:t>
      </w:r>
      <w:r w:rsidR="00BD7C83">
        <w:rPr>
          <w:lang w:eastAsia="zh-CN"/>
        </w:rPr>
        <w:t>one way is</w:t>
      </w:r>
      <w:r w:rsidR="00416B96">
        <w:rPr>
          <w:lang w:eastAsia="zh-CN"/>
        </w:rPr>
        <w:t xml:space="preserve"> to reuse </w:t>
      </w:r>
      <w:r w:rsidR="00B65817">
        <w:rPr>
          <w:lang w:eastAsia="zh-CN"/>
        </w:rPr>
        <w:t>CSI request in DCI format 0_1 and DCI format 0_2. And the trigger state list for legacy CSI reportconfigID and LTM CSI reportconfig ID can be different</w:t>
      </w:r>
      <w:r w:rsidR="00D30D5F">
        <w:rPr>
          <w:lang w:eastAsia="zh-CN"/>
        </w:rPr>
        <w:t>. In this case</w:t>
      </w:r>
      <w:r w:rsidR="00D30D5F" w:rsidRPr="00AF719D">
        <w:rPr>
          <w:lang w:eastAsia="zh-CN"/>
        </w:rPr>
        <w:t>, 1 bit in DCI to dif</w:t>
      </w:r>
      <w:r w:rsidR="00D30D5F">
        <w:rPr>
          <w:lang w:eastAsia="zh-CN"/>
        </w:rPr>
        <w:t>ferentiate legacy triggerstate or LTM triggerstate is needed.</w:t>
      </w:r>
    </w:p>
    <w:p w14:paraId="5BECA687" w14:textId="5BA6E7F6" w:rsidR="00A611EB" w:rsidRDefault="000548E2" w:rsidP="00174682">
      <w:pPr>
        <w:rPr>
          <w:lang w:eastAsia="zh-CN"/>
        </w:rPr>
      </w:pPr>
      <w:r>
        <w:rPr>
          <w:lang w:eastAsia="zh-CN"/>
        </w:rPr>
        <w:t xml:space="preserve">But </w:t>
      </w:r>
      <w:r w:rsidR="001D0B10">
        <w:rPr>
          <w:lang w:eastAsia="zh-CN"/>
        </w:rPr>
        <w:t xml:space="preserve">the problem is the timeline of LTM cell switch command MAC CE and DCI triggering aperiodic CSI report. </w:t>
      </w:r>
      <w:r w:rsidR="00DE0297">
        <w:rPr>
          <w:lang w:eastAsia="zh-CN"/>
        </w:rPr>
        <w:t xml:space="preserve">After feedback the HARQ-ACK of the PUSCH carrying LTM cell switch command MAC CE, UE will leave serving cell and </w:t>
      </w:r>
      <w:r w:rsidR="00967946">
        <w:rPr>
          <w:lang w:eastAsia="zh-CN"/>
        </w:rPr>
        <w:t>start to connect to target cell.</w:t>
      </w:r>
      <w:r w:rsidR="00E54E29">
        <w:rPr>
          <w:lang w:eastAsia="zh-CN"/>
        </w:rPr>
        <w:t xml:space="preserve"> </w:t>
      </w:r>
      <w:r w:rsidR="00A611EB">
        <w:rPr>
          <w:lang w:eastAsia="zh-CN"/>
        </w:rPr>
        <w:t>I</w:t>
      </w:r>
      <w:r w:rsidR="00A611EB">
        <w:rPr>
          <w:rFonts w:hint="eastAsia"/>
          <w:lang w:eastAsia="zh-CN"/>
        </w:rPr>
        <w:t>f</w:t>
      </w:r>
      <w:r w:rsidR="00A611EB">
        <w:rPr>
          <w:lang w:eastAsia="zh-CN"/>
        </w:rPr>
        <w:t xml:space="preserve"> the DCI is sent later, UE may not receive it. If the DCI is transmitted earlier, </w:t>
      </w:r>
      <w:r w:rsidR="00F94978">
        <w:rPr>
          <w:lang w:eastAsia="zh-CN"/>
        </w:rPr>
        <w:t xml:space="preserve">serving gNB and target gNB may have not enough time to collaboration on the </w:t>
      </w:r>
      <w:r w:rsidR="00B171B3">
        <w:rPr>
          <w:lang w:eastAsia="zh-CN"/>
        </w:rPr>
        <w:t>CSI-RS resource for CSI measurement and PUSCH resource for CSI report</w:t>
      </w:r>
      <w:r w:rsidR="00F94978">
        <w:rPr>
          <w:lang w:eastAsia="zh-CN"/>
        </w:rPr>
        <w:t xml:space="preserve">. </w:t>
      </w:r>
      <w:r w:rsidR="00B171B3">
        <w:rPr>
          <w:lang w:eastAsia="zh-CN"/>
        </w:rPr>
        <w:t xml:space="preserve">Although it is </w:t>
      </w:r>
      <w:r w:rsidR="00C150CB">
        <w:rPr>
          <w:lang w:eastAsia="zh-CN"/>
        </w:rPr>
        <w:t xml:space="preserve">possible that the PUSCH scheduled by this DCI is not necessary since there is available PUSCH to carry CSI report for CFRA and RACH-less LTM cell switch. </w:t>
      </w:r>
      <w:r w:rsidR="00F94978">
        <w:rPr>
          <w:lang w:eastAsia="zh-CN"/>
        </w:rPr>
        <w:t>In addition</w:t>
      </w:r>
      <w:r w:rsidR="00B171B3">
        <w:rPr>
          <w:lang w:eastAsia="zh-CN"/>
        </w:rPr>
        <w:t>, there is no HARQ-ACK feedback for this DCI</w:t>
      </w:r>
      <w:r w:rsidR="00C150CB">
        <w:rPr>
          <w:lang w:eastAsia="zh-CN"/>
        </w:rPr>
        <w:t xml:space="preserve">. </w:t>
      </w:r>
      <w:r w:rsidR="004C338E">
        <w:rPr>
          <w:lang w:eastAsia="zh-CN"/>
        </w:rPr>
        <w:t xml:space="preserve">So, another option is to use the LTM cell switch command MAC CE to trigger the CSI report of target cell. In this case, there is no issue on reliability of DCI reception. </w:t>
      </w:r>
    </w:p>
    <w:p w14:paraId="40B7E0E7" w14:textId="27EDFB16" w:rsidR="00AD0973" w:rsidRDefault="00AD0973" w:rsidP="00AD0973">
      <w:pPr>
        <w:suppressAutoHyphens/>
        <w:spacing w:beforeLines="50" w:before="120" w:afterLines="50"/>
        <w:textAlignment w:val="baseline"/>
        <w:rPr>
          <w:b/>
          <w:i/>
          <w:lang w:eastAsia="zh-CN"/>
        </w:rPr>
      </w:pPr>
      <w:r w:rsidRPr="00E35DB7">
        <w:rPr>
          <w:b/>
          <w:i/>
          <w:lang w:eastAsia="zh-CN"/>
        </w:rPr>
        <w:t xml:space="preserve">Proposal </w:t>
      </w:r>
      <w:r w:rsidR="00874DD8">
        <w:rPr>
          <w:b/>
          <w:i/>
          <w:lang w:eastAsia="zh-CN"/>
        </w:rPr>
        <w:t>5</w:t>
      </w:r>
      <w:r w:rsidRPr="00E35DB7">
        <w:rPr>
          <w:b/>
          <w:i/>
          <w:lang w:eastAsia="zh-CN"/>
        </w:rPr>
        <w:t>:</w:t>
      </w:r>
      <w:r>
        <w:rPr>
          <w:b/>
          <w:i/>
          <w:lang w:eastAsia="zh-CN"/>
        </w:rPr>
        <w:t xml:space="preserve"> Support aperiodic CSI reporting triggered by </w:t>
      </w:r>
      <w:r w:rsidR="00603C73">
        <w:rPr>
          <w:b/>
          <w:i/>
          <w:lang w:eastAsia="zh-CN"/>
        </w:rPr>
        <w:t xml:space="preserve">CSI request in </w:t>
      </w:r>
      <w:r>
        <w:rPr>
          <w:b/>
          <w:i/>
          <w:lang w:eastAsia="zh-CN"/>
        </w:rPr>
        <w:t>DCI</w:t>
      </w:r>
      <w:r w:rsidR="00603C73">
        <w:rPr>
          <w:b/>
          <w:i/>
          <w:lang w:eastAsia="zh-CN"/>
        </w:rPr>
        <w:t xml:space="preserve"> or by LTM cell switch command MAC CE</w:t>
      </w:r>
      <w:r>
        <w:rPr>
          <w:b/>
          <w:i/>
          <w:lang w:eastAsia="zh-CN"/>
        </w:rPr>
        <w:t xml:space="preserve"> for </w:t>
      </w:r>
      <w:r w:rsidRPr="009744AB">
        <w:rPr>
          <w:b/>
          <w:i/>
          <w:lang w:eastAsia="zh-CN"/>
        </w:rPr>
        <w:t xml:space="preserve">the target cell </w:t>
      </w:r>
      <w:r>
        <w:rPr>
          <w:b/>
          <w:i/>
          <w:lang w:eastAsia="zh-CN"/>
        </w:rPr>
        <w:t>before LTM cell switch.</w:t>
      </w:r>
    </w:p>
    <w:p w14:paraId="41D1B403" w14:textId="07966378" w:rsidR="00AD0973" w:rsidRDefault="00D30D5F" w:rsidP="00174682">
      <w:pPr>
        <w:rPr>
          <w:lang w:eastAsia="zh-CN"/>
        </w:rPr>
      </w:pPr>
      <w:r>
        <w:rPr>
          <w:lang w:eastAsia="zh-CN"/>
        </w:rPr>
        <w:t xml:space="preserve">Since only CSI measurement for target cell is needed. It is better to report the CSI to target cell after cell switch. </w:t>
      </w:r>
      <w:r w:rsidR="00046411">
        <w:rPr>
          <w:lang w:eastAsia="zh-CN"/>
        </w:rPr>
        <w:t>Regarding the PUSCH for carrying the aperiodic CSI reporting for the target cell, there are multiple choices.</w:t>
      </w:r>
    </w:p>
    <w:p w14:paraId="60382675" w14:textId="205F8DE2" w:rsidR="00046411" w:rsidRDefault="00B22D0F" w:rsidP="00046411">
      <w:pPr>
        <w:pStyle w:val="af3"/>
        <w:numPr>
          <w:ilvl w:val="0"/>
          <w:numId w:val="32"/>
        </w:numPr>
        <w:ind w:firstLineChars="0"/>
        <w:rPr>
          <w:lang w:eastAsia="zh-CN"/>
        </w:rPr>
      </w:pPr>
      <w:r>
        <w:rPr>
          <w:lang w:eastAsia="zh-CN"/>
        </w:rPr>
        <w:t xml:space="preserve">Option 1: </w:t>
      </w:r>
      <w:r w:rsidR="00046411">
        <w:rPr>
          <w:rFonts w:hint="eastAsia"/>
          <w:lang w:eastAsia="zh-CN"/>
        </w:rPr>
        <w:t>P</w:t>
      </w:r>
      <w:r w:rsidR="00046411">
        <w:rPr>
          <w:lang w:eastAsia="zh-CN"/>
        </w:rPr>
        <w:t>USCH in Msg 3 for 4-step RACH</w:t>
      </w:r>
      <w:r w:rsidR="001C5519">
        <w:rPr>
          <w:lang w:eastAsia="zh-CN"/>
        </w:rPr>
        <w:t xml:space="preserve"> with </w:t>
      </w:r>
      <w:r w:rsidR="00670065">
        <w:rPr>
          <w:rFonts w:hint="eastAsia"/>
          <w:lang w:eastAsia="zh-CN"/>
        </w:rPr>
        <w:t>CFRA</w:t>
      </w:r>
    </w:p>
    <w:p w14:paraId="71E451BB" w14:textId="05B56765" w:rsidR="00046411" w:rsidRDefault="00B22D0F" w:rsidP="00046411">
      <w:pPr>
        <w:pStyle w:val="af3"/>
        <w:numPr>
          <w:ilvl w:val="0"/>
          <w:numId w:val="32"/>
        </w:numPr>
        <w:ind w:firstLineChars="0"/>
        <w:rPr>
          <w:lang w:eastAsia="zh-CN"/>
        </w:rPr>
      </w:pPr>
      <w:r>
        <w:rPr>
          <w:lang w:eastAsia="zh-CN"/>
        </w:rPr>
        <w:t xml:space="preserve">Option 2: </w:t>
      </w:r>
      <w:r w:rsidR="00046411">
        <w:rPr>
          <w:rFonts w:hint="eastAsia"/>
          <w:lang w:eastAsia="zh-CN"/>
        </w:rPr>
        <w:t>P</w:t>
      </w:r>
      <w:r w:rsidR="00046411">
        <w:rPr>
          <w:lang w:eastAsia="zh-CN"/>
        </w:rPr>
        <w:t>USCH in Msg A for 2-step RACH</w:t>
      </w:r>
      <w:r w:rsidR="001C5519" w:rsidRPr="001C5519">
        <w:rPr>
          <w:lang w:eastAsia="zh-CN"/>
        </w:rPr>
        <w:t xml:space="preserve"> </w:t>
      </w:r>
      <w:r w:rsidR="001C5519">
        <w:rPr>
          <w:lang w:eastAsia="zh-CN"/>
        </w:rPr>
        <w:t xml:space="preserve">with </w:t>
      </w:r>
      <w:r w:rsidR="001C5519">
        <w:rPr>
          <w:rFonts w:hint="eastAsia"/>
          <w:lang w:eastAsia="zh-CN"/>
        </w:rPr>
        <w:t>CFRA</w:t>
      </w:r>
    </w:p>
    <w:p w14:paraId="7E39BD84" w14:textId="02F89168" w:rsidR="00046411" w:rsidRDefault="00B22D0F" w:rsidP="00046411">
      <w:pPr>
        <w:pStyle w:val="af3"/>
        <w:numPr>
          <w:ilvl w:val="0"/>
          <w:numId w:val="32"/>
        </w:numPr>
        <w:ind w:firstLineChars="0"/>
        <w:rPr>
          <w:lang w:eastAsia="zh-CN"/>
        </w:rPr>
      </w:pPr>
      <w:r>
        <w:rPr>
          <w:lang w:eastAsia="zh-CN"/>
        </w:rPr>
        <w:t xml:space="preserve">Option 3: </w:t>
      </w:r>
      <w:r w:rsidR="00046411">
        <w:rPr>
          <w:lang w:eastAsia="zh-CN"/>
        </w:rPr>
        <w:t>CG PUSCH</w:t>
      </w:r>
      <w:r w:rsidR="0039658B">
        <w:rPr>
          <w:lang w:eastAsia="zh-CN"/>
        </w:rPr>
        <w:t xml:space="preserve"> for RACH less cell switch</w:t>
      </w:r>
      <w:r w:rsidR="00061BC6">
        <w:rPr>
          <w:lang w:eastAsia="zh-CN"/>
        </w:rPr>
        <w:t xml:space="preserve"> configured by target cell</w:t>
      </w:r>
    </w:p>
    <w:p w14:paraId="77199AF2" w14:textId="305BB195" w:rsidR="00046411" w:rsidRDefault="00B22D0F" w:rsidP="00046411">
      <w:pPr>
        <w:pStyle w:val="af3"/>
        <w:numPr>
          <w:ilvl w:val="0"/>
          <w:numId w:val="32"/>
        </w:numPr>
        <w:ind w:firstLineChars="0"/>
        <w:rPr>
          <w:lang w:eastAsia="zh-CN"/>
        </w:rPr>
      </w:pPr>
      <w:r>
        <w:rPr>
          <w:lang w:eastAsia="zh-CN"/>
        </w:rPr>
        <w:t xml:space="preserve">Option </w:t>
      </w:r>
      <w:r w:rsidR="00FA4025">
        <w:rPr>
          <w:lang w:eastAsia="zh-CN"/>
        </w:rPr>
        <w:t>4</w:t>
      </w:r>
      <w:r>
        <w:rPr>
          <w:lang w:eastAsia="zh-CN"/>
        </w:rPr>
        <w:t xml:space="preserve">: </w:t>
      </w:r>
      <w:r w:rsidR="00046411">
        <w:rPr>
          <w:rFonts w:hint="eastAsia"/>
          <w:lang w:eastAsia="zh-CN"/>
        </w:rPr>
        <w:t>D</w:t>
      </w:r>
      <w:r w:rsidR="00046411">
        <w:rPr>
          <w:lang w:eastAsia="zh-CN"/>
        </w:rPr>
        <w:t>G PUSCH</w:t>
      </w:r>
      <w:r w:rsidR="0039658B" w:rsidRPr="0039658B">
        <w:rPr>
          <w:lang w:eastAsia="zh-CN"/>
        </w:rPr>
        <w:t xml:space="preserve"> </w:t>
      </w:r>
      <w:r w:rsidR="0039658B">
        <w:rPr>
          <w:lang w:eastAsia="zh-CN"/>
        </w:rPr>
        <w:t>for RACH less cell switch</w:t>
      </w:r>
      <w:r w:rsidR="00061BC6">
        <w:rPr>
          <w:lang w:eastAsia="zh-CN"/>
        </w:rPr>
        <w:t xml:space="preserve"> scheduled by target cell</w:t>
      </w:r>
    </w:p>
    <w:p w14:paraId="02C45246" w14:textId="68580D81" w:rsidR="00FA4025" w:rsidRDefault="00FA4025" w:rsidP="00FA4025">
      <w:pPr>
        <w:pStyle w:val="af3"/>
        <w:numPr>
          <w:ilvl w:val="0"/>
          <w:numId w:val="32"/>
        </w:numPr>
        <w:ind w:firstLineChars="0"/>
        <w:rPr>
          <w:lang w:eastAsia="zh-CN"/>
        </w:rPr>
      </w:pPr>
      <w:r>
        <w:rPr>
          <w:lang w:eastAsia="zh-CN"/>
        </w:rPr>
        <w:t xml:space="preserve">Option 5: </w:t>
      </w:r>
      <w:r>
        <w:rPr>
          <w:rFonts w:hint="eastAsia"/>
          <w:lang w:eastAsia="zh-CN"/>
        </w:rPr>
        <w:t>D</w:t>
      </w:r>
      <w:r>
        <w:rPr>
          <w:lang w:eastAsia="zh-CN"/>
        </w:rPr>
        <w:t>G PUSCH scheduled by DCI triggering CSI report of target cell</w:t>
      </w:r>
    </w:p>
    <w:p w14:paraId="03CF4D2A" w14:textId="6533153B" w:rsidR="00717D95" w:rsidRDefault="00717D95" w:rsidP="00353906">
      <w:pPr>
        <w:rPr>
          <w:lang w:eastAsia="zh-CN"/>
        </w:rPr>
      </w:pPr>
      <w:r>
        <w:rPr>
          <w:lang w:eastAsia="zh-CN"/>
        </w:rPr>
        <w:t>Regarding Option 1 and Option 2, there is PUSCH in Msg 3 or Msg A and it can be used to carry CSI report of target cell if it is CFRA. In this case, it is reasonable that the PUSCH during random access should be earlier than any other PUSCH resource, e.g., scheduled by serving cell with the same DCI to trigger CSI report of target cell.</w:t>
      </w:r>
      <w:r w:rsidR="00B72068">
        <w:rPr>
          <w:lang w:eastAsia="zh-CN"/>
        </w:rPr>
        <w:t xml:space="preserve"> It means that it is unnecessary to allocate PUSCH resource in the DCI triggering CSI report of target cell if it is LTM cell switch based on CFRA. Or even the PUSCH resource is allocated in the DCI triggering CSI report of target cell, UE can transmit the CSI report on the PUSCH during random access to reduce the latency and the PUSCH resource allocated in the DCI triggering CSI report of target cell can be omitted.</w:t>
      </w:r>
    </w:p>
    <w:p w14:paraId="73C25BEF" w14:textId="4FA4C3ED" w:rsidR="00CE451C" w:rsidRDefault="00CE451C" w:rsidP="00353906">
      <w:pPr>
        <w:rPr>
          <w:lang w:eastAsia="zh-CN"/>
        </w:rPr>
      </w:pPr>
      <w:r>
        <w:rPr>
          <w:lang w:eastAsia="zh-CN"/>
        </w:rPr>
        <w:t xml:space="preserve">But if it is LTM cell switch based on CBRA, it is possible that there is a collision on the PUSCH in Msg.3 or Msg A. In this case, </w:t>
      </w:r>
      <w:r w:rsidR="00AD670B">
        <w:rPr>
          <w:lang w:eastAsia="zh-CN"/>
        </w:rPr>
        <w:t>the PUSCH during random access procedure may not reliable. And the CSI report can be reported on the PUSCH allocated in the DCI triggering CSI report of target cell or on the new allocated PUSCH by DCI transmitted by the target cell.</w:t>
      </w:r>
    </w:p>
    <w:p w14:paraId="1611DA92" w14:textId="6EEA272E" w:rsidR="00214B27" w:rsidRDefault="00214B27" w:rsidP="00214B27">
      <w:pPr>
        <w:suppressAutoHyphens/>
        <w:spacing w:beforeLines="50" w:before="120" w:afterLines="50"/>
        <w:textAlignment w:val="baseline"/>
        <w:rPr>
          <w:b/>
          <w:i/>
          <w:lang w:eastAsia="zh-CN"/>
        </w:rPr>
      </w:pPr>
      <w:r w:rsidRPr="00E35DB7">
        <w:rPr>
          <w:b/>
          <w:i/>
          <w:lang w:eastAsia="zh-CN"/>
        </w:rPr>
        <w:t xml:space="preserve">Proposal </w:t>
      </w:r>
      <w:r w:rsidR="00874DD8">
        <w:rPr>
          <w:b/>
          <w:i/>
          <w:lang w:eastAsia="zh-CN"/>
        </w:rPr>
        <w:t>6</w:t>
      </w:r>
      <w:r w:rsidRPr="00E35DB7">
        <w:rPr>
          <w:b/>
          <w:i/>
          <w:lang w:eastAsia="zh-CN"/>
        </w:rPr>
        <w:t>:</w:t>
      </w:r>
      <w:r>
        <w:rPr>
          <w:b/>
          <w:i/>
          <w:lang w:eastAsia="zh-CN"/>
        </w:rPr>
        <w:t xml:space="preserve"> CSI report of target cell can be reported </w:t>
      </w:r>
      <w:r w:rsidR="001D227E">
        <w:rPr>
          <w:b/>
          <w:i/>
          <w:lang w:eastAsia="zh-CN"/>
        </w:rPr>
        <w:t>o</w:t>
      </w:r>
      <w:r>
        <w:rPr>
          <w:b/>
          <w:i/>
          <w:lang w:eastAsia="zh-CN"/>
        </w:rPr>
        <w:t xml:space="preserve">n the PUSCH during random access procedure to target cell </w:t>
      </w:r>
      <w:r w:rsidR="00CE451C">
        <w:rPr>
          <w:b/>
          <w:i/>
          <w:lang w:eastAsia="zh-CN"/>
        </w:rPr>
        <w:t>at least for</w:t>
      </w:r>
      <w:r>
        <w:rPr>
          <w:b/>
          <w:i/>
          <w:lang w:eastAsia="zh-CN"/>
        </w:rPr>
        <w:t xml:space="preserve"> </w:t>
      </w:r>
      <w:r>
        <w:rPr>
          <w:rFonts w:hint="eastAsia"/>
          <w:b/>
          <w:i/>
          <w:lang w:eastAsia="zh-CN"/>
        </w:rPr>
        <w:t>LT</w:t>
      </w:r>
      <w:r>
        <w:rPr>
          <w:b/>
          <w:i/>
          <w:lang w:eastAsia="zh-CN"/>
        </w:rPr>
        <w:t xml:space="preserve">M cell switch based on CFRA. </w:t>
      </w:r>
    </w:p>
    <w:p w14:paraId="48E369E5" w14:textId="53084159" w:rsidR="00046411" w:rsidRDefault="00B26D5D" w:rsidP="00353906">
      <w:pPr>
        <w:rPr>
          <w:lang w:eastAsia="zh-CN"/>
        </w:rPr>
      </w:pPr>
      <w:r>
        <w:rPr>
          <w:lang w:eastAsia="zh-CN"/>
        </w:rPr>
        <w:lastRenderedPageBreak/>
        <w:t>Regarding</w:t>
      </w:r>
      <w:r w:rsidR="00FA4025">
        <w:rPr>
          <w:lang w:eastAsia="zh-CN"/>
        </w:rPr>
        <w:t xml:space="preserve"> Option 3 and Option </w:t>
      </w:r>
      <w:r>
        <w:rPr>
          <w:lang w:eastAsia="zh-CN"/>
        </w:rPr>
        <w:t xml:space="preserve">4, it is for RACH-less LTM cell switch. In this case, UE need to monitor the search space of target cell after receiving LTM cell with command MAC CE. If a DG PUSCH or CG PUSCH is configured by target cell, UE can report the CSI report of target cell on such PUSCH. If there is a PUSCH in DCI triggering CSI report, and the PUSCH is earlier than PUSCH allocated by target cell, it is also possible to report the CSI report on the PUSCH </w:t>
      </w:r>
      <w:r>
        <w:rPr>
          <w:rFonts w:hint="eastAsia"/>
          <w:lang w:eastAsia="zh-CN"/>
        </w:rPr>
        <w:t>allocated</w:t>
      </w:r>
      <w:r>
        <w:rPr>
          <w:lang w:eastAsia="zh-CN"/>
        </w:rPr>
        <w:t xml:space="preserve"> in the DCI triggering CSI report. </w:t>
      </w:r>
    </w:p>
    <w:p w14:paraId="63FDFC92" w14:textId="1A37EF75" w:rsidR="00561A7E" w:rsidRDefault="00F61AFD" w:rsidP="00F61AFD">
      <w:pPr>
        <w:suppressAutoHyphens/>
        <w:spacing w:beforeLines="50" w:before="120" w:afterLines="50"/>
        <w:textAlignment w:val="baseline"/>
        <w:rPr>
          <w:b/>
          <w:i/>
          <w:lang w:eastAsia="zh-CN"/>
        </w:rPr>
      </w:pPr>
      <w:r w:rsidRPr="00E35DB7">
        <w:rPr>
          <w:b/>
          <w:i/>
          <w:lang w:eastAsia="zh-CN"/>
        </w:rPr>
        <w:t xml:space="preserve">Proposal </w:t>
      </w:r>
      <w:r w:rsidR="00874DD8">
        <w:rPr>
          <w:b/>
          <w:i/>
          <w:lang w:eastAsia="zh-CN"/>
        </w:rPr>
        <w:t>7</w:t>
      </w:r>
      <w:r w:rsidRPr="00E35DB7">
        <w:rPr>
          <w:b/>
          <w:i/>
          <w:lang w:eastAsia="zh-CN"/>
        </w:rPr>
        <w:t>:</w:t>
      </w:r>
      <w:r>
        <w:rPr>
          <w:b/>
          <w:i/>
          <w:lang w:eastAsia="zh-CN"/>
        </w:rPr>
        <w:t xml:space="preserve"> </w:t>
      </w:r>
      <w:r w:rsidR="00E90733">
        <w:rPr>
          <w:b/>
          <w:i/>
          <w:lang w:eastAsia="zh-CN"/>
        </w:rPr>
        <w:t>For RACH</w:t>
      </w:r>
      <w:r w:rsidR="00342970">
        <w:rPr>
          <w:b/>
          <w:i/>
          <w:lang w:eastAsia="zh-CN"/>
        </w:rPr>
        <w:t>-</w:t>
      </w:r>
      <w:r w:rsidR="00E90733">
        <w:rPr>
          <w:b/>
          <w:i/>
          <w:lang w:eastAsia="zh-CN"/>
        </w:rPr>
        <w:t xml:space="preserve">less LTM cell switch, UE reports the CSI report on the earlier </w:t>
      </w:r>
      <w:r w:rsidR="00870A2B">
        <w:rPr>
          <w:b/>
          <w:i/>
          <w:lang w:eastAsia="zh-CN"/>
        </w:rPr>
        <w:t xml:space="preserve">available </w:t>
      </w:r>
      <w:r w:rsidR="00E90733">
        <w:rPr>
          <w:b/>
          <w:i/>
          <w:lang w:eastAsia="zh-CN"/>
        </w:rPr>
        <w:t xml:space="preserve">PUSCH </w:t>
      </w:r>
      <w:r w:rsidR="00561A7E">
        <w:rPr>
          <w:b/>
          <w:i/>
          <w:lang w:eastAsia="zh-CN"/>
        </w:rPr>
        <w:t>from following two PUSCHs</w:t>
      </w:r>
      <w:r w:rsidR="00AF3383">
        <w:rPr>
          <w:b/>
          <w:i/>
          <w:lang w:eastAsia="zh-CN"/>
        </w:rPr>
        <w:t xml:space="preserve"> on target cell</w:t>
      </w:r>
      <w:r w:rsidR="00561A7E">
        <w:rPr>
          <w:b/>
          <w:i/>
          <w:lang w:eastAsia="zh-CN"/>
        </w:rPr>
        <w:t>:</w:t>
      </w:r>
    </w:p>
    <w:p w14:paraId="7A2D62C9" w14:textId="5FCB8C1B" w:rsid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 xml:space="preserve">Option 1: </w:t>
      </w:r>
      <w:r w:rsidR="007E2C45">
        <w:rPr>
          <w:b/>
          <w:i/>
          <w:lang w:eastAsia="zh-CN"/>
        </w:rPr>
        <w:t xml:space="preserve">DG </w:t>
      </w:r>
      <w:r w:rsidR="00E90733" w:rsidRPr="00561A7E">
        <w:rPr>
          <w:b/>
          <w:i/>
          <w:lang w:eastAsia="zh-CN"/>
        </w:rPr>
        <w:t>PUSCH scheduled by DCI triggering CSI report of target cell</w:t>
      </w:r>
      <w:r>
        <w:rPr>
          <w:b/>
          <w:i/>
          <w:lang w:eastAsia="zh-CN"/>
        </w:rPr>
        <w:t>.</w:t>
      </w:r>
    </w:p>
    <w:p w14:paraId="546D6AC8" w14:textId="1ECAD582" w:rsidR="00F61AFD" w:rsidRP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Option 2:</w:t>
      </w:r>
      <w:r w:rsidR="00E90733" w:rsidRPr="00561A7E">
        <w:rPr>
          <w:b/>
          <w:i/>
          <w:lang w:eastAsia="zh-CN"/>
        </w:rPr>
        <w:t xml:space="preserve"> CG PUSCH </w:t>
      </w:r>
      <w:r w:rsidR="007E2C45">
        <w:rPr>
          <w:b/>
          <w:i/>
          <w:lang w:eastAsia="zh-CN"/>
        </w:rPr>
        <w:t>on</w:t>
      </w:r>
      <w:r w:rsidR="00E90733" w:rsidRPr="00561A7E">
        <w:rPr>
          <w:b/>
          <w:i/>
          <w:lang w:eastAsia="zh-CN"/>
        </w:rPr>
        <w:t xml:space="preserve"> target cell </w:t>
      </w:r>
      <w:r w:rsidR="000218D1">
        <w:rPr>
          <w:b/>
          <w:i/>
          <w:lang w:eastAsia="zh-CN"/>
        </w:rPr>
        <w:t>or</w:t>
      </w:r>
      <w:r w:rsidR="00E90733" w:rsidRPr="00561A7E">
        <w:rPr>
          <w:b/>
          <w:i/>
          <w:lang w:eastAsia="zh-CN"/>
        </w:rPr>
        <w:t xml:space="preserve"> DG PUSCH scheduled by target cell</w:t>
      </w:r>
      <w:r w:rsidR="00F61AFD" w:rsidRPr="00561A7E">
        <w:rPr>
          <w:b/>
          <w:i/>
          <w:lang w:eastAsia="zh-CN"/>
        </w:rPr>
        <w:t>.</w:t>
      </w:r>
    </w:p>
    <w:p w14:paraId="535C4976" w14:textId="2916FEF5" w:rsidR="001759C2" w:rsidRDefault="00F46866" w:rsidP="00A6489C">
      <w:pPr>
        <w:pStyle w:val="1"/>
        <w:spacing w:beforeLines="50" w:afterLines="50"/>
        <w:rPr>
          <w:lang w:eastAsia="zh-CN"/>
        </w:rPr>
      </w:pPr>
      <w:r>
        <w:rPr>
          <w:szCs w:val="20"/>
        </w:rPr>
        <w:t>Conclusion</w:t>
      </w:r>
    </w:p>
    <w:p w14:paraId="4854B314" w14:textId="10BA6D0B"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B104D4">
        <w:t xml:space="preserve">the event-triggered measurement </w:t>
      </w:r>
      <w:r w:rsidR="00B60C50">
        <w:t xml:space="preserve">reporting </w:t>
      </w:r>
      <w:r w:rsidR="00B104D4">
        <w:t>for LTM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9521B86" w14:textId="30B3FDBE" w:rsidR="00744687" w:rsidRDefault="00744687" w:rsidP="00744687">
      <w:pPr>
        <w:rPr>
          <w:lang w:eastAsia="zh-CN"/>
        </w:rPr>
      </w:pPr>
      <w:r w:rsidRPr="00B361D8">
        <w:rPr>
          <w:b/>
          <w:i/>
          <w:lang w:eastAsia="zh-CN"/>
        </w:rPr>
        <w:t>Proposal 1: Support to decide the RS type of serving cell RS as same as the RS type of candidate cells</w:t>
      </w:r>
      <w:r>
        <w:rPr>
          <w:b/>
          <w:i/>
          <w:lang w:eastAsia="zh-CN"/>
        </w:rPr>
        <w:t>’ RSs</w:t>
      </w:r>
      <w:r w:rsidR="00874DD8">
        <w:rPr>
          <w:b/>
          <w:i/>
          <w:lang w:eastAsia="zh-CN"/>
        </w:rPr>
        <w:t xml:space="preserve"> </w:t>
      </w:r>
      <w:r w:rsidR="00874DD8">
        <w:rPr>
          <w:rFonts w:hint="eastAsia"/>
          <w:b/>
          <w:i/>
          <w:lang w:eastAsia="zh-CN"/>
        </w:rPr>
        <w:t>implicit</w:t>
      </w:r>
      <w:r w:rsidR="00874DD8">
        <w:rPr>
          <w:b/>
          <w:i/>
          <w:lang w:eastAsia="zh-CN"/>
        </w:rPr>
        <w:t>ly</w:t>
      </w:r>
      <w:r w:rsidRPr="00B361D8">
        <w:rPr>
          <w:b/>
          <w:i/>
          <w:lang w:eastAsia="zh-CN"/>
        </w:rPr>
        <w:t>.</w:t>
      </w:r>
    </w:p>
    <w:p w14:paraId="266594E8" w14:textId="77777777" w:rsidR="002B08CC" w:rsidRDefault="002B08CC" w:rsidP="002B08CC">
      <w:pPr>
        <w:suppressAutoHyphens/>
        <w:spacing w:beforeLines="50" w:before="120" w:afterLines="50"/>
        <w:textAlignment w:val="baseline"/>
        <w:rPr>
          <w:b/>
          <w:i/>
          <w:lang w:eastAsia="zh-CN"/>
        </w:rPr>
      </w:pPr>
      <w:r w:rsidRPr="00E35DB7">
        <w:rPr>
          <w:b/>
          <w:i/>
          <w:lang w:eastAsia="zh-CN"/>
        </w:rPr>
        <w:t xml:space="preserve">Proposal </w:t>
      </w:r>
      <w:r>
        <w:rPr>
          <w:b/>
          <w:i/>
          <w:lang w:eastAsia="zh-CN"/>
        </w:rPr>
        <w:t>2</w:t>
      </w:r>
      <w:r w:rsidRPr="00E35DB7">
        <w:rPr>
          <w:b/>
          <w:i/>
          <w:lang w:eastAsia="zh-CN"/>
        </w:rPr>
        <w:t>:</w:t>
      </w:r>
      <w:r>
        <w:rPr>
          <w:b/>
          <w:i/>
          <w:lang w:eastAsia="zh-CN"/>
        </w:rPr>
        <w:t xml:space="preserve"> At least one reported beam in the event-triggered beam report for LTM should satisfy the condition of the Event.</w:t>
      </w:r>
    </w:p>
    <w:p w14:paraId="220E49B2" w14:textId="1FAC35B9" w:rsidR="002B08CC" w:rsidRDefault="002B08CC" w:rsidP="002B08CC">
      <w:pPr>
        <w:suppressAutoHyphens/>
        <w:spacing w:beforeLines="50" w:before="120" w:afterLines="50"/>
        <w:textAlignment w:val="baseline"/>
        <w:rPr>
          <w:b/>
          <w:i/>
          <w:lang w:eastAsia="zh-CN"/>
        </w:rPr>
      </w:pPr>
      <w:r w:rsidRPr="00E35DB7">
        <w:rPr>
          <w:b/>
          <w:i/>
          <w:lang w:eastAsia="zh-CN"/>
        </w:rPr>
        <w:t xml:space="preserve">Proposal </w:t>
      </w:r>
      <w:r>
        <w:rPr>
          <w:b/>
          <w:i/>
          <w:lang w:eastAsia="zh-CN"/>
        </w:rPr>
        <w:t>3</w:t>
      </w:r>
      <w:r w:rsidRPr="00E35DB7">
        <w:rPr>
          <w:b/>
          <w:i/>
          <w:lang w:eastAsia="zh-CN"/>
        </w:rPr>
        <w:t xml:space="preserve">: </w:t>
      </w:r>
      <w:r>
        <w:rPr>
          <w:b/>
          <w:i/>
          <w:lang w:eastAsia="zh-CN"/>
        </w:rPr>
        <w:t xml:space="preserve">Regarding the reported beams </w:t>
      </w:r>
      <w:r w:rsidR="00D536F1">
        <w:rPr>
          <w:b/>
          <w:i/>
          <w:lang w:eastAsia="zh-CN"/>
        </w:rPr>
        <w:t xml:space="preserve">in beam report </w:t>
      </w:r>
      <w:r>
        <w:rPr>
          <w:b/>
          <w:i/>
          <w:lang w:eastAsia="zh-CN"/>
        </w:rPr>
        <w:t>triggered by Event for LTM, support reporting different number of beams for different candidate cells.</w:t>
      </w:r>
    </w:p>
    <w:p w14:paraId="192DFB19" w14:textId="77777777" w:rsidR="002B08CC" w:rsidRPr="00C27692" w:rsidRDefault="002B08CC" w:rsidP="002B08CC">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1: </w:t>
      </w:r>
      <w:r>
        <w:rPr>
          <w:b/>
          <w:i/>
          <w:lang w:eastAsia="zh-CN"/>
        </w:rPr>
        <w:t>only report the beam(s) satisfying the event</w:t>
      </w:r>
      <w:r w:rsidRPr="00C27692">
        <w:rPr>
          <w:b/>
          <w:i/>
          <w:lang w:eastAsia="zh-CN"/>
        </w:rPr>
        <w:t>.</w:t>
      </w:r>
    </w:p>
    <w:p w14:paraId="1406A1DC" w14:textId="77777777" w:rsidR="002B08CC" w:rsidRDefault="002B08CC" w:rsidP="002B08CC">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2: </w:t>
      </w:r>
      <w:r>
        <w:rPr>
          <w:b/>
          <w:i/>
          <w:lang w:eastAsia="zh-CN"/>
        </w:rPr>
        <w:t>only report the beam(s) of candidate cell(s) with at least one beam satisfying the Event</w:t>
      </w:r>
    </w:p>
    <w:p w14:paraId="5D7C3C1A" w14:textId="77777777" w:rsidR="002B08CC" w:rsidRPr="00C27692" w:rsidRDefault="002B08CC" w:rsidP="002B08CC">
      <w:pPr>
        <w:pStyle w:val="af3"/>
        <w:numPr>
          <w:ilvl w:val="0"/>
          <w:numId w:val="27"/>
        </w:numPr>
        <w:suppressAutoHyphens/>
        <w:spacing w:beforeLines="50" w:before="120" w:afterLines="50"/>
        <w:ind w:firstLineChars="0"/>
        <w:textAlignment w:val="baseline"/>
        <w:rPr>
          <w:b/>
          <w:i/>
          <w:lang w:eastAsia="zh-CN"/>
        </w:rPr>
      </w:pPr>
      <w:r>
        <w:rPr>
          <w:b/>
          <w:i/>
          <w:lang w:eastAsia="zh-CN"/>
        </w:rPr>
        <w:t>Alt 3: the number of reported beam(s) of candidate cell(s) with at least one beam satisfying the Event can be more than that of other candidate cells</w:t>
      </w:r>
      <w:r w:rsidRPr="00C27692">
        <w:rPr>
          <w:b/>
          <w:i/>
          <w:lang w:eastAsia="zh-CN"/>
        </w:rPr>
        <w:t>.</w:t>
      </w:r>
    </w:p>
    <w:p w14:paraId="594B0097" w14:textId="4CB3207F" w:rsidR="008E74F4" w:rsidRDefault="008E74F4" w:rsidP="008E74F4">
      <w:pPr>
        <w:suppressAutoHyphens/>
        <w:spacing w:beforeLines="50" w:before="120" w:afterLines="50"/>
        <w:textAlignment w:val="baseline"/>
        <w:rPr>
          <w:b/>
          <w:i/>
          <w:lang w:eastAsia="zh-CN"/>
        </w:rPr>
      </w:pPr>
      <w:r w:rsidRPr="00E35DB7">
        <w:rPr>
          <w:b/>
          <w:i/>
          <w:lang w:eastAsia="zh-CN"/>
        </w:rPr>
        <w:t xml:space="preserve">Proposal </w:t>
      </w:r>
      <w:r w:rsidR="00874DD8">
        <w:rPr>
          <w:b/>
          <w:i/>
          <w:lang w:eastAsia="zh-CN"/>
        </w:rPr>
        <w:t>4</w:t>
      </w:r>
      <w:r w:rsidRPr="00E35DB7">
        <w:rPr>
          <w:b/>
          <w:i/>
          <w:lang w:eastAsia="zh-CN"/>
        </w:rPr>
        <w:t>:</w:t>
      </w:r>
      <w:r>
        <w:rPr>
          <w:b/>
          <w:i/>
          <w:lang w:eastAsia="zh-CN"/>
        </w:rPr>
        <w:t xml:space="preserve"> Support CSI </w:t>
      </w:r>
      <w:r w:rsidRPr="00FA0AF5">
        <w:rPr>
          <w:b/>
          <w:i/>
          <w:lang w:eastAsia="zh-CN"/>
        </w:rPr>
        <w:t xml:space="preserve">acquisition </w:t>
      </w:r>
      <w:r w:rsidRPr="009744AB">
        <w:rPr>
          <w:b/>
          <w:i/>
          <w:lang w:eastAsia="zh-CN"/>
        </w:rPr>
        <w:t xml:space="preserve">only </w:t>
      </w:r>
      <w:r w:rsidRPr="00FA0AF5">
        <w:rPr>
          <w:b/>
          <w:i/>
          <w:lang w:eastAsia="zh-CN"/>
        </w:rPr>
        <w:t>on</w:t>
      </w:r>
      <w:r w:rsidRPr="009744AB">
        <w:rPr>
          <w:b/>
          <w:i/>
          <w:lang w:eastAsia="zh-CN"/>
        </w:rPr>
        <w:t xml:space="preserve"> the target cell </w:t>
      </w:r>
      <w:r>
        <w:rPr>
          <w:b/>
          <w:i/>
          <w:lang w:eastAsia="zh-CN"/>
        </w:rPr>
        <w:t>before or during LTM cell switch, and the CSI report can be reported to target cell.</w:t>
      </w:r>
    </w:p>
    <w:p w14:paraId="731A4913" w14:textId="0EF2917D" w:rsidR="00561A7E" w:rsidRDefault="00561A7E" w:rsidP="00561A7E">
      <w:pPr>
        <w:suppressAutoHyphens/>
        <w:spacing w:beforeLines="50" w:before="120" w:afterLines="50"/>
        <w:textAlignment w:val="baseline"/>
        <w:rPr>
          <w:b/>
          <w:i/>
          <w:lang w:eastAsia="zh-CN"/>
        </w:rPr>
      </w:pPr>
      <w:r w:rsidRPr="00E35DB7">
        <w:rPr>
          <w:b/>
          <w:i/>
          <w:lang w:eastAsia="zh-CN"/>
        </w:rPr>
        <w:t xml:space="preserve">Proposal </w:t>
      </w:r>
      <w:r w:rsidR="00874DD8">
        <w:rPr>
          <w:b/>
          <w:i/>
          <w:lang w:eastAsia="zh-CN"/>
        </w:rPr>
        <w:t>5</w:t>
      </w:r>
      <w:r w:rsidRPr="00E35DB7">
        <w:rPr>
          <w:b/>
          <w:i/>
          <w:lang w:eastAsia="zh-CN"/>
        </w:rPr>
        <w:t>:</w:t>
      </w:r>
      <w:r>
        <w:rPr>
          <w:b/>
          <w:i/>
          <w:lang w:eastAsia="zh-CN"/>
        </w:rPr>
        <w:t xml:space="preserve"> Support aperiodic CSI reporting triggered by CSI request in DCI or by LTM cell switch command MAC CE for </w:t>
      </w:r>
      <w:r w:rsidRPr="009744AB">
        <w:rPr>
          <w:b/>
          <w:i/>
          <w:lang w:eastAsia="zh-CN"/>
        </w:rPr>
        <w:t xml:space="preserve">the target cell </w:t>
      </w:r>
      <w:r>
        <w:rPr>
          <w:b/>
          <w:i/>
          <w:lang w:eastAsia="zh-CN"/>
        </w:rPr>
        <w:t>before LTM cell switch.</w:t>
      </w:r>
    </w:p>
    <w:p w14:paraId="057D66FF" w14:textId="0AC42ABA" w:rsidR="00561A7E" w:rsidRDefault="00561A7E" w:rsidP="00561A7E">
      <w:pPr>
        <w:suppressAutoHyphens/>
        <w:spacing w:beforeLines="50" w:before="120" w:afterLines="50"/>
        <w:textAlignment w:val="baseline"/>
        <w:rPr>
          <w:b/>
          <w:i/>
          <w:lang w:eastAsia="zh-CN"/>
        </w:rPr>
      </w:pPr>
      <w:r w:rsidRPr="00E35DB7">
        <w:rPr>
          <w:b/>
          <w:i/>
          <w:lang w:eastAsia="zh-CN"/>
        </w:rPr>
        <w:t>Proposal</w:t>
      </w:r>
      <w:r w:rsidR="008E74F4">
        <w:rPr>
          <w:b/>
          <w:i/>
          <w:lang w:eastAsia="zh-CN"/>
        </w:rPr>
        <w:t xml:space="preserve"> </w:t>
      </w:r>
      <w:r w:rsidR="00874DD8">
        <w:rPr>
          <w:b/>
          <w:i/>
          <w:lang w:eastAsia="zh-CN"/>
        </w:rPr>
        <w:t>6</w:t>
      </w:r>
      <w:r w:rsidRPr="00E35DB7">
        <w:rPr>
          <w:b/>
          <w:i/>
          <w:lang w:eastAsia="zh-CN"/>
        </w:rPr>
        <w:t>:</w:t>
      </w:r>
      <w:r>
        <w:rPr>
          <w:b/>
          <w:i/>
          <w:lang w:eastAsia="zh-CN"/>
        </w:rPr>
        <w:t xml:space="preserve"> CSI report of target cell can be reported on the PUSCH during random access procedure to target cell at least for </w:t>
      </w:r>
      <w:r>
        <w:rPr>
          <w:rFonts w:hint="eastAsia"/>
          <w:b/>
          <w:i/>
          <w:lang w:eastAsia="zh-CN"/>
        </w:rPr>
        <w:t>LT</w:t>
      </w:r>
      <w:r>
        <w:rPr>
          <w:b/>
          <w:i/>
          <w:lang w:eastAsia="zh-CN"/>
        </w:rPr>
        <w:t xml:space="preserve">M cell switch based on CFRA. </w:t>
      </w:r>
    </w:p>
    <w:p w14:paraId="383FC8A4" w14:textId="22A7CB88" w:rsidR="00561A7E" w:rsidRDefault="00561A7E" w:rsidP="00561A7E">
      <w:pPr>
        <w:suppressAutoHyphens/>
        <w:spacing w:beforeLines="50" w:before="120" w:afterLines="50"/>
        <w:textAlignment w:val="baseline"/>
        <w:rPr>
          <w:b/>
          <w:i/>
          <w:lang w:eastAsia="zh-CN"/>
        </w:rPr>
      </w:pPr>
      <w:r w:rsidRPr="00E35DB7">
        <w:rPr>
          <w:b/>
          <w:i/>
          <w:lang w:eastAsia="zh-CN"/>
        </w:rPr>
        <w:t xml:space="preserve">Proposal </w:t>
      </w:r>
      <w:r w:rsidR="00874DD8">
        <w:rPr>
          <w:b/>
          <w:i/>
          <w:lang w:eastAsia="zh-CN"/>
        </w:rPr>
        <w:t>7</w:t>
      </w:r>
      <w:r w:rsidRPr="00E35DB7">
        <w:rPr>
          <w:b/>
          <w:i/>
          <w:lang w:eastAsia="zh-CN"/>
        </w:rPr>
        <w:t>:</w:t>
      </w:r>
      <w:r>
        <w:rPr>
          <w:b/>
          <w:i/>
          <w:lang w:eastAsia="zh-CN"/>
        </w:rPr>
        <w:t xml:space="preserve"> For RACH-less LTM cell switch, UE reports the CSI report on the earlier available PUSCH </w:t>
      </w:r>
      <w:r w:rsidR="00FD003D">
        <w:rPr>
          <w:b/>
          <w:i/>
          <w:lang w:eastAsia="zh-CN"/>
        </w:rPr>
        <w:t>from</w:t>
      </w:r>
      <w:r>
        <w:rPr>
          <w:b/>
          <w:i/>
          <w:lang w:eastAsia="zh-CN"/>
        </w:rPr>
        <w:t xml:space="preserve"> following two PUSCHs</w:t>
      </w:r>
      <w:r w:rsidR="008E74F4">
        <w:rPr>
          <w:b/>
          <w:i/>
          <w:lang w:eastAsia="zh-CN"/>
        </w:rPr>
        <w:t xml:space="preserve"> on target cell</w:t>
      </w:r>
      <w:r>
        <w:rPr>
          <w:b/>
          <w:i/>
          <w:lang w:eastAsia="zh-CN"/>
        </w:rPr>
        <w:t>:</w:t>
      </w:r>
    </w:p>
    <w:p w14:paraId="0201162C" w14:textId="253DB994" w:rsid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 xml:space="preserve">Option 1: </w:t>
      </w:r>
      <w:r w:rsidR="007E2C45">
        <w:rPr>
          <w:b/>
          <w:i/>
          <w:lang w:eastAsia="zh-CN"/>
        </w:rPr>
        <w:t xml:space="preserve">DG </w:t>
      </w:r>
      <w:r w:rsidRPr="00561A7E">
        <w:rPr>
          <w:b/>
          <w:i/>
          <w:lang w:eastAsia="zh-CN"/>
        </w:rPr>
        <w:t>PUSCH scheduled by DCI triggering CSI report of target cell</w:t>
      </w:r>
      <w:r>
        <w:rPr>
          <w:b/>
          <w:i/>
          <w:lang w:eastAsia="zh-CN"/>
        </w:rPr>
        <w:t>.</w:t>
      </w:r>
    </w:p>
    <w:p w14:paraId="7EBC3A3F" w14:textId="7D982138" w:rsidR="00561A7E" w:rsidRP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Option 2:</w:t>
      </w:r>
      <w:r w:rsidRPr="00561A7E">
        <w:rPr>
          <w:b/>
          <w:i/>
          <w:lang w:eastAsia="zh-CN"/>
        </w:rPr>
        <w:t xml:space="preserve"> CG PUSCH </w:t>
      </w:r>
      <w:r w:rsidR="007E2C45">
        <w:rPr>
          <w:b/>
          <w:i/>
          <w:lang w:eastAsia="zh-CN"/>
        </w:rPr>
        <w:t>on</w:t>
      </w:r>
      <w:r w:rsidRPr="00561A7E">
        <w:rPr>
          <w:b/>
          <w:i/>
          <w:lang w:eastAsia="zh-CN"/>
        </w:rPr>
        <w:t xml:space="preserve"> target cell </w:t>
      </w:r>
      <w:r w:rsidR="003436A5">
        <w:rPr>
          <w:b/>
          <w:i/>
          <w:lang w:eastAsia="zh-CN"/>
        </w:rPr>
        <w:t>or</w:t>
      </w:r>
      <w:r w:rsidRPr="00561A7E">
        <w:rPr>
          <w:b/>
          <w:i/>
          <w:lang w:eastAsia="zh-CN"/>
        </w:rPr>
        <w:t xml:space="preserve"> DG PUSCH scheduled by target cell.</w:t>
      </w:r>
    </w:p>
    <w:p w14:paraId="4C39E563" w14:textId="77777777" w:rsidR="001759C2" w:rsidRDefault="001759C2" w:rsidP="00A6489C">
      <w:pPr>
        <w:pStyle w:val="1"/>
        <w:spacing w:beforeLines="50" w:afterLines="50"/>
      </w:pPr>
      <w:r>
        <w:t>References</w:t>
      </w:r>
    </w:p>
    <w:p w14:paraId="026397A5" w14:textId="332EA6C5" w:rsidR="00120911" w:rsidRDefault="00120911" w:rsidP="00A6489C">
      <w:pPr>
        <w:widowControl w:val="0"/>
        <w:numPr>
          <w:ilvl w:val="0"/>
          <w:numId w:val="6"/>
        </w:numPr>
        <w:autoSpaceDE/>
        <w:autoSpaceDN/>
        <w:adjustRightInd/>
        <w:snapToGrid/>
        <w:spacing w:beforeLines="50" w:before="120" w:afterLines="50"/>
        <w:rPr>
          <w:sz w:val="20"/>
          <w:szCs w:val="20"/>
          <w:lang w:eastAsia="zh-CN"/>
        </w:rPr>
      </w:pPr>
      <w:r w:rsidRPr="00120911">
        <w:rPr>
          <w:sz w:val="20"/>
          <w:szCs w:val="20"/>
          <w:lang w:eastAsia="zh-CN"/>
        </w:rPr>
        <w:t>RP-</w:t>
      </w:r>
      <w:r w:rsidR="00337EF4" w:rsidRPr="00120911">
        <w:rPr>
          <w:sz w:val="20"/>
          <w:szCs w:val="20"/>
          <w:lang w:eastAsia="zh-CN"/>
        </w:rPr>
        <w:t>24</w:t>
      </w:r>
      <w:r w:rsidR="00337EF4">
        <w:rPr>
          <w:sz w:val="20"/>
          <w:szCs w:val="20"/>
          <w:lang w:eastAsia="zh-CN"/>
        </w:rPr>
        <w:t>2356</w:t>
      </w:r>
      <w:r w:rsidRPr="00120911">
        <w:rPr>
          <w:sz w:val="20"/>
          <w:szCs w:val="20"/>
          <w:lang w:eastAsia="zh-CN"/>
        </w:rPr>
        <w:t>-</w:t>
      </w:r>
      <w:r w:rsidR="0006141D" w:rsidRPr="0006141D">
        <w:rPr>
          <w:sz w:val="20"/>
          <w:szCs w:val="20"/>
          <w:lang w:eastAsia="zh-CN"/>
        </w:rPr>
        <w:t xml:space="preserve"> Revised Work Item: NR mobility enhancements Phase 4</w:t>
      </w:r>
    </w:p>
    <w:p w14:paraId="4FAD8488" w14:textId="303355B4" w:rsidR="00871CB2" w:rsidRDefault="00871CB2" w:rsidP="00FE058F">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sidR="004B3411">
        <w:rPr>
          <w:sz w:val="20"/>
          <w:szCs w:val="20"/>
          <w:lang w:eastAsia="zh-CN"/>
        </w:rPr>
        <w:t>8</w:t>
      </w:r>
      <w:r w:rsidR="00E05EA7">
        <w:rPr>
          <w:sz w:val="20"/>
          <w:szCs w:val="20"/>
          <w:lang w:eastAsia="zh-CN"/>
        </w:rPr>
        <w:t>bis</w:t>
      </w:r>
      <w:r w:rsidRPr="00871CB2">
        <w:rPr>
          <w:sz w:val="20"/>
          <w:szCs w:val="20"/>
          <w:lang w:eastAsia="zh-CN"/>
        </w:rPr>
        <w:t xml:space="preserve"> meeting</w:t>
      </w:r>
    </w:p>
    <w:p w14:paraId="5FD94CC3" w14:textId="75E86221" w:rsidR="003345E4" w:rsidRPr="00C41DF1" w:rsidRDefault="003345E4" w:rsidP="00925B2B">
      <w:pPr>
        <w:widowControl w:val="0"/>
        <w:numPr>
          <w:ilvl w:val="0"/>
          <w:numId w:val="6"/>
        </w:numPr>
        <w:autoSpaceDE/>
        <w:autoSpaceDN/>
        <w:adjustRightInd/>
        <w:snapToGrid/>
        <w:spacing w:beforeLines="50" w:before="120" w:afterLines="50"/>
        <w:rPr>
          <w:sz w:val="20"/>
          <w:szCs w:val="20"/>
          <w:lang w:eastAsia="zh-CN"/>
        </w:rPr>
      </w:pPr>
      <w:r w:rsidRPr="00C41DF1">
        <w:rPr>
          <w:sz w:val="20"/>
          <w:szCs w:val="20"/>
          <w:lang w:eastAsia="zh-CN"/>
        </w:rPr>
        <w:t>Chairman notes of 3GPP RAN2-12</w:t>
      </w:r>
      <w:r w:rsidR="004B3411">
        <w:rPr>
          <w:sz w:val="20"/>
          <w:szCs w:val="20"/>
          <w:lang w:eastAsia="zh-CN"/>
        </w:rPr>
        <w:t>7</w:t>
      </w:r>
      <w:r w:rsidRPr="00C41DF1">
        <w:rPr>
          <w:sz w:val="20"/>
          <w:szCs w:val="20"/>
          <w:lang w:eastAsia="zh-CN"/>
        </w:rPr>
        <w:t xml:space="preserve"> meeting</w:t>
      </w:r>
    </w:p>
    <w:sectPr w:rsidR="003345E4" w:rsidRPr="00C41D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CBC6" w14:textId="77777777" w:rsidR="00885326" w:rsidRDefault="00885326">
      <w:r>
        <w:separator/>
      </w:r>
    </w:p>
  </w:endnote>
  <w:endnote w:type="continuationSeparator" w:id="0">
    <w:p w14:paraId="11ED1FEF" w14:textId="77777777" w:rsidR="00885326" w:rsidRDefault="008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C9D1A" w14:textId="77777777" w:rsidR="00885326" w:rsidRDefault="00885326">
      <w:r>
        <w:separator/>
      </w:r>
    </w:p>
  </w:footnote>
  <w:footnote w:type="continuationSeparator" w:id="0">
    <w:p w14:paraId="552FFF66" w14:textId="77777777" w:rsidR="00885326" w:rsidRDefault="00885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F66499"/>
    <w:multiLevelType w:val="hybridMultilevel"/>
    <w:tmpl w:val="1C08DAF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9B3F95"/>
    <w:multiLevelType w:val="hybridMultilevel"/>
    <w:tmpl w:val="EFCAC5D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B9F3F46"/>
    <w:multiLevelType w:val="hybridMultilevel"/>
    <w:tmpl w:val="277C3C7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8F34577"/>
    <w:multiLevelType w:val="multilevel"/>
    <w:tmpl w:val="78E2F6FC"/>
    <w:lvl w:ilvl="0">
      <w:numFmt w:val="bullet"/>
      <w:suff w:val="spac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0"/>
  </w:num>
  <w:num w:numId="3">
    <w:abstractNumId w:val="26"/>
  </w:num>
  <w:num w:numId="4">
    <w:abstractNumId w:val="27"/>
  </w:num>
  <w:num w:numId="5">
    <w:abstractNumId w:val="18"/>
  </w:num>
  <w:num w:numId="6">
    <w:abstractNumId w:val="5"/>
  </w:num>
  <w:num w:numId="7">
    <w:abstractNumId w:val="31"/>
  </w:num>
  <w:num w:numId="8">
    <w:abstractNumId w:val="4"/>
  </w:num>
  <w:num w:numId="9">
    <w:abstractNumId w:val="2"/>
  </w:num>
  <w:num w:numId="10">
    <w:abstractNumId w:val="16"/>
  </w:num>
  <w:num w:numId="11">
    <w:abstractNumId w:val="22"/>
  </w:num>
  <w:num w:numId="12">
    <w:abstractNumId w:val="0"/>
  </w:num>
  <w:num w:numId="13">
    <w:abstractNumId w:val="24"/>
  </w:num>
  <w:num w:numId="14">
    <w:abstractNumId w:val="32"/>
  </w:num>
  <w:num w:numId="15">
    <w:abstractNumId w:val="28"/>
  </w:num>
  <w:num w:numId="16">
    <w:abstractNumId w:val="14"/>
  </w:num>
  <w:num w:numId="17">
    <w:abstractNumId w:val="13"/>
  </w:num>
  <w:num w:numId="18">
    <w:abstractNumId w:val="6"/>
  </w:num>
  <w:num w:numId="19">
    <w:abstractNumId w:val="10"/>
  </w:num>
  <w:num w:numId="20">
    <w:abstractNumId w:val="25"/>
  </w:num>
  <w:num w:numId="21">
    <w:abstractNumId w:val="8"/>
  </w:num>
  <w:num w:numId="22">
    <w:abstractNumId w:val="21"/>
  </w:num>
  <w:num w:numId="23">
    <w:abstractNumId w:val="23"/>
  </w:num>
  <w:num w:numId="24">
    <w:abstractNumId w:val="9"/>
  </w:num>
  <w:num w:numId="25">
    <w:abstractNumId w:val="3"/>
  </w:num>
  <w:num w:numId="26">
    <w:abstractNumId w:val="1"/>
  </w:num>
  <w:num w:numId="27">
    <w:abstractNumId w:val="19"/>
  </w:num>
  <w:num w:numId="28">
    <w:abstractNumId w:val="11"/>
  </w:num>
  <w:num w:numId="29">
    <w:abstractNumId w:val="20"/>
  </w:num>
  <w:num w:numId="30">
    <w:abstractNumId w:val="29"/>
  </w:num>
  <w:num w:numId="31">
    <w:abstractNumId w:val="7"/>
  </w:num>
  <w:num w:numId="32">
    <w:abstractNumId w:val="17"/>
  </w:num>
  <w:num w:numId="3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7D"/>
    <w:rsid w:val="000009F4"/>
    <w:rsid w:val="00000B95"/>
    <w:rsid w:val="00000C0E"/>
    <w:rsid w:val="00000D04"/>
    <w:rsid w:val="00000DB2"/>
    <w:rsid w:val="000021C8"/>
    <w:rsid w:val="000025EC"/>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480"/>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E4A"/>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8D1"/>
    <w:rsid w:val="00021A68"/>
    <w:rsid w:val="00021B29"/>
    <w:rsid w:val="00021BF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4A1"/>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91D"/>
    <w:rsid w:val="00045CA2"/>
    <w:rsid w:val="00045D24"/>
    <w:rsid w:val="00045F4B"/>
    <w:rsid w:val="000460F1"/>
    <w:rsid w:val="0004641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772"/>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8E2"/>
    <w:rsid w:val="00054E0C"/>
    <w:rsid w:val="00055197"/>
    <w:rsid w:val="00055269"/>
    <w:rsid w:val="0005541D"/>
    <w:rsid w:val="0005567D"/>
    <w:rsid w:val="000557A2"/>
    <w:rsid w:val="00055939"/>
    <w:rsid w:val="00055BEE"/>
    <w:rsid w:val="00055D29"/>
    <w:rsid w:val="00055D85"/>
    <w:rsid w:val="000562F5"/>
    <w:rsid w:val="000565C8"/>
    <w:rsid w:val="000567BB"/>
    <w:rsid w:val="000567E9"/>
    <w:rsid w:val="00056B34"/>
    <w:rsid w:val="00056D31"/>
    <w:rsid w:val="00057223"/>
    <w:rsid w:val="000572F9"/>
    <w:rsid w:val="00057358"/>
    <w:rsid w:val="000574E1"/>
    <w:rsid w:val="00057880"/>
    <w:rsid w:val="00057C60"/>
    <w:rsid w:val="00057D0A"/>
    <w:rsid w:val="00057DC8"/>
    <w:rsid w:val="000600B3"/>
    <w:rsid w:val="000600EE"/>
    <w:rsid w:val="0006040C"/>
    <w:rsid w:val="00060685"/>
    <w:rsid w:val="00060937"/>
    <w:rsid w:val="00060C8C"/>
    <w:rsid w:val="00060D73"/>
    <w:rsid w:val="000612E1"/>
    <w:rsid w:val="0006141D"/>
    <w:rsid w:val="000614FE"/>
    <w:rsid w:val="00061BC6"/>
    <w:rsid w:val="00061E2A"/>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74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E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377"/>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D19"/>
    <w:rsid w:val="00092F8B"/>
    <w:rsid w:val="00092FE1"/>
    <w:rsid w:val="000931A4"/>
    <w:rsid w:val="000931C7"/>
    <w:rsid w:val="00093697"/>
    <w:rsid w:val="00093D42"/>
    <w:rsid w:val="00093FEF"/>
    <w:rsid w:val="00094337"/>
    <w:rsid w:val="00094893"/>
    <w:rsid w:val="00094992"/>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26C"/>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A7DDE"/>
    <w:rsid w:val="000B0192"/>
    <w:rsid w:val="000B0343"/>
    <w:rsid w:val="000B035A"/>
    <w:rsid w:val="000B04FA"/>
    <w:rsid w:val="000B0545"/>
    <w:rsid w:val="000B06DB"/>
    <w:rsid w:val="000B0787"/>
    <w:rsid w:val="000B0852"/>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4A"/>
    <w:rsid w:val="000B5A66"/>
    <w:rsid w:val="000B5A70"/>
    <w:rsid w:val="000B5F6D"/>
    <w:rsid w:val="000B6463"/>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10"/>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61D1"/>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01A"/>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D51"/>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81"/>
    <w:rsid w:val="00110CE4"/>
    <w:rsid w:val="00110D7C"/>
    <w:rsid w:val="00110DA2"/>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3D"/>
    <w:rsid w:val="00117B4E"/>
    <w:rsid w:val="00117C85"/>
    <w:rsid w:val="001202DA"/>
    <w:rsid w:val="00120911"/>
    <w:rsid w:val="00120A6C"/>
    <w:rsid w:val="00120B13"/>
    <w:rsid w:val="00120CCE"/>
    <w:rsid w:val="00121211"/>
    <w:rsid w:val="00121379"/>
    <w:rsid w:val="00121B80"/>
    <w:rsid w:val="00122314"/>
    <w:rsid w:val="0012237E"/>
    <w:rsid w:val="00122428"/>
    <w:rsid w:val="001224B9"/>
    <w:rsid w:val="001226FD"/>
    <w:rsid w:val="00122900"/>
    <w:rsid w:val="00122958"/>
    <w:rsid w:val="00122BD0"/>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5F34"/>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0FD8"/>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47BC4"/>
    <w:rsid w:val="00150028"/>
    <w:rsid w:val="00150731"/>
    <w:rsid w:val="001508B8"/>
    <w:rsid w:val="00150EDC"/>
    <w:rsid w:val="001510A2"/>
    <w:rsid w:val="00151609"/>
    <w:rsid w:val="00151619"/>
    <w:rsid w:val="0015163E"/>
    <w:rsid w:val="00151808"/>
    <w:rsid w:val="001519AD"/>
    <w:rsid w:val="00151CFB"/>
    <w:rsid w:val="00152397"/>
    <w:rsid w:val="001524D7"/>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BAD"/>
    <w:rsid w:val="00160E06"/>
    <w:rsid w:val="00161137"/>
    <w:rsid w:val="001612C9"/>
    <w:rsid w:val="001614F1"/>
    <w:rsid w:val="00161709"/>
    <w:rsid w:val="001617EC"/>
    <w:rsid w:val="001618DE"/>
    <w:rsid w:val="00161945"/>
    <w:rsid w:val="00161AAD"/>
    <w:rsid w:val="001623F2"/>
    <w:rsid w:val="00162631"/>
    <w:rsid w:val="0016271E"/>
    <w:rsid w:val="00162D7A"/>
    <w:rsid w:val="00163249"/>
    <w:rsid w:val="001635F3"/>
    <w:rsid w:val="00164041"/>
    <w:rsid w:val="00164122"/>
    <w:rsid w:val="001646BA"/>
    <w:rsid w:val="0016470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E80"/>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5FC7"/>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556"/>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31A"/>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6F5"/>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9B"/>
    <w:rsid w:val="001C5519"/>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10"/>
    <w:rsid w:val="001D0B91"/>
    <w:rsid w:val="001D0C76"/>
    <w:rsid w:val="001D0CDA"/>
    <w:rsid w:val="001D0D18"/>
    <w:rsid w:val="001D0D42"/>
    <w:rsid w:val="001D129C"/>
    <w:rsid w:val="001D1A17"/>
    <w:rsid w:val="001D1AB3"/>
    <w:rsid w:val="001D1C4F"/>
    <w:rsid w:val="001D2071"/>
    <w:rsid w:val="001D227E"/>
    <w:rsid w:val="001D2360"/>
    <w:rsid w:val="001D2743"/>
    <w:rsid w:val="001D2E60"/>
    <w:rsid w:val="001D308E"/>
    <w:rsid w:val="001D3109"/>
    <w:rsid w:val="001D3194"/>
    <w:rsid w:val="001D3207"/>
    <w:rsid w:val="001D332E"/>
    <w:rsid w:val="001D363C"/>
    <w:rsid w:val="001D3B09"/>
    <w:rsid w:val="001D3CEA"/>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0E"/>
    <w:rsid w:val="001F634C"/>
    <w:rsid w:val="001F6661"/>
    <w:rsid w:val="001F6721"/>
    <w:rsid w:val="001F68FC"/>
    <w:rsid w:val="001F69B2"/>
    <w:rsid w:val="001F6AFC"/>
    <w:rsid w:val="001F6BFE"/>
    <w:rsid w:val="001F6EA3"/>
    <w:rsid w:val="001F7121"/>
    <w:rsid w:val="001F71A8"/>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5B8"/>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B27"/>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0E6B"/>
    <w:rsid w:val="002212BD"/>
    <w:rsid w:val="00221BC2"/>
    <w:rsid w:val="00221D54"/>
    <w:rsid w:val="00221DE9"/>
    <w:rsid w:val="00222241"/>
    <w:rsid w:val="002224FB"/>
    <w:rsid w:val="00222E4E"/>
    <w:rsid w:val="00222F04"/>
    <w:rsid w:val="0022355C"/>
    <w:rsid w:val="00223849"/>
    <w:rsid w:val="00223C5C"/>
    <w:rsid w:val="0022418F"/>
    <w:rsid w:val="00224706"/>
    <w:rsid w:val="002248FE"/>
    <w:rsid w:val="00224952"/>
    <w:rsid w:val="00224A1A"/>
    <w:rsid w:val="00224C1B"/>
    <w:rsid w:val="00224CC5"/>
    <w:rsid w:val="00224DD2"/>
    <w:rsid w:val="00224FB4"/>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0FF4"/>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59"/>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955"/>
    <w:rsid w:val="00252BE0"/>
    <w:rsid w:val="00252CB6"/>
    <w:rsid w:val="00252CDC"/>
    <w:rsid w:val="00252D5E"/>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55E"/>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AFE"/>
    <w:rsid w:val="00261C98"/>
    <w:rsid w:val="00262085"/>
    <w:rsid w:val="002620EF"/>
    <w:rsid w:val="0026223B"/>
    <w:rsid w:val="0026248E"/>
    <w:rsid w:val="00262604"/>
    <w:rsid w:val="00262882"/>
    <w:rsid w:val="00262887"/>
    <w:rsid w:val="002628B5"/>
    <w:rsid w:val="00262914"/>
    <w:rsid w:val="00262B32"/>
    <w:rsid w:val="00262C51"/>
    <w:rsid w:val="00263449"/>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05D"/>
    <w:rsid w:val="0027622E"/>
    <w:rsid w:val="00276A12"/>
    <w:rsid w:val="00276A35"/>
    <w:rsid w:val="00276C4C"/>
    <w:rsid w:val="00276D11"/>
    <w:rsid w:val="002770D6"/>
    <w:rsid w:val="00277314"/>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ACB"/>
    <w:rsid w:val="00283E51"/>
    <w:rsid w:val="0028410A"/>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1FAB"/>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375"/>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93"/>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C"/>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A3"/>
    <w:rsid w:val="002B39D3"/>
    <w:rsid w:val="002B3D83"/>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9A"/>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86F"/>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0F"/>
    <w:rsid w:val="002E0319"/>
    <w:rsid w:val="002E0B8C"/>
    <w:rsid w:val="002E0C7A"/>
    <w:rsid w:val="002E0D2E"/>
    <w:rsid w:val="002E0E19"/>
    <w:rsid w:val="002E105A"/>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B43"/>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12"/>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0C"/>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40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594"/>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5BA4"/>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5E4"/>
    <w:rsid w:val="0033474A"/>
    <w:rsid w:val="00334777"/>
    <w:rsid w:val="00334845"/>
    <w:rsid w:val="003349A0"/>
    <w:rsid w:val="003349E2"/>
    <w:rsid w:val="00334B17"/>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EF4"/>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0"/>
    <w:rsid w:val="00342972"/>
    <w:rsid w:val="00342BA7"/>
    <w:rsid w:val="00342C56"/>
    <w:rsid w:val="00342FDD"/>
    <w:rsid w:val="00343177"/>
    <w:rsid w:val="003431BF"/>
    <w:rsid w:val="00343448"/>
    <w:rsid w:val="003435F1"/>
    <w:rsid w:val="003436A5"/>
    <w:rsid w:val="00343F8A"/>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641"/>
    <w:rsid w:val="00350108"/>
    <w:rsid w:val="00350762"/>
    <w:rsid w:val="003507C4"/>
    <w:rsid w:val="003507DE"/>
    <w:rsid w:val="0035087A"/>
    <w:rsid w:val="00350C09"/>
    <w:rsid w:val="00350C55"/>
    <w:rsid w:val="00350DB2"/>
    <w:rsid w:val="00350DDE"/>
    <w:rsid w:val="00350E4F"/>
    <w:rsid w:val="00351078"/>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906"/>
    <w:rsid w:val="00353C36"/>
    <w:rsid w:val="003545D6"/>
    <w:rsid w:val="003547A4"/>
    <w:rsid w:val="003548D8"/>
    <w:rsid w:val="00354A47"/>
    <w:rsid w:val="00354A66"/>
    <w:rsid w:val="00354BA1"/>
    <w:rsid w:val="00354BD7"/>
    <w:rsid w:val="0035536F"/>
    <w:rsid w:val="00355422"/>
    <w:rsid w:val="003554CA"/>
    <w:rsid w:val="003559B5"/>
    <w:rsid w:val="00355CF0"/>
    <w:rsid w:val="00356291"/>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B81"/>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1E1"/>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D72"/>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58B"/>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6D4"/>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1E"/>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116"/>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60"/>
    <w:rsid w:val="003B6D7D"/>
    <w:rsid w:val="003B71B5"/>
    <w:rsid w:val="003B731A"/>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E61"/>
    <w:rsid w:val="003C4F9C"/>
    <w:rsid w:val="003C5405"/>
    <w:rsid w:val="003C54A0"/>
    <w:rsid w:val="003C5509"/>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7A2"/>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155"/>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CE8"/>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59"/>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B96"/>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1EF0"/>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222"/>
    <w:rsid w:val="004303A3"/>
    <w:rsid w:val="004303B0"/>
    <w:rsid w:val="004306BC"/>
    <w:rsid w:val="00430792"/>
    <w:rsid w:val="004307F1"/>
    <w:rsid w:val="00430A2D"/>
    <w:rsid w:val="00430EF8"/>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81"/>
    <w:rsid w:val="004430B9"/>
    <w:rsid w:val="0044315C"/>
    <w:rsid w:val="004431D6"/>
    <w:rsid w:val="0044323C"/>
    <w:rsid w:val="004432A6"/>
    <w:rsid w:val="00443641"/>
    <w:rsid w:val="00443E9A"/>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2D"/>
    <w:rsid w:val="00452338"/>
    <w:rsid w:val="0045261E"/>
    <w:rsid w:val="00452B62"/>
    <w:rsid w:val="00452C1D"/>
    <w:rsid w:val="00452E48"/>
    <w:rsid w:val="00453173"/>
    <w:rsid w:val="00453243"/>
    <w:rsid w:val="004535F6"/>
    <w:rsid w:val="0045372D"/>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D9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7F6"/>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1BA"/>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4B2"/>
    <w:rsid w:val="004916A0"/>
    <w:rsid w:val="00491959"/>
    <w:rsid w:val="004919E2"/>
    <w:rsid w:val="00491B3C"/>
    <w:rsid w:val="00491D55"/>
    <w:rsid w:val="00491E2A"/>
    <w:rsid w:val="0049207C"/>
    <w:rsid w:val="00492337"/>
    <w:rsid w:val="00492453"/>
    <w:rsid w:val="00492488"/>
    <w:rsid w:val="004926BE"/>
    <w:rsid w:val="00492DF8"/>
    <w:rsid w:val="00492FE2"/>
    <w:rsid w:val="00493055"/>
    <w:rsid w:val="004932E0"/>
    <w:rsid w:val="004934DC"/>
    <w:rsid w:val="004935EC"/>
    <w:rsid w:val="0049384A"/>
    <w:rsid w:val="00493B5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0FB"/>
    <w:rsid w:val="00496422"/>
    <w:rsid w:val="0049648F"/>
    <w:rsid w:val="00496518"/>
    <w:rsid w:val="00496606"/>
    <w:rsid w:val="0049674E"/>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82"/>
    <w:rsid w:val="004A34B5"/>
    <w:rsid w:val="004A36EB"/>
    <w:rsid w:val="004A38F0"/>
    <w:rsid w:val="004A3968"/>
    <w:rsid w:val="004A3BF1"/>
    <w:rsid w:val="004A3C64"/>
    <w:rsid w:val="004A3E42"/>
    <w:rsid w:val="004A43AB"/>
    <w:rsid w:val="004A455B"/>
    <w:rsid w:val="004A4715"/>
    <w:rsid w:val="004A471F"/>
    <w:rsid w:val="004A4730"/>
    <w:rsid w:val="004A47D1"/>
    <w:rsid w:val="004A4BF4"/>
    <w:rsid w:val="004A4C7D"/>
    <w:rsid w:val="004A4F03"/>
    <w:rsid w:val="004A503D"/>
    <w:rsid w:val="004A5046"/>
    <w:rsid w:val="004A535E"/>
    <w:rsid w:val="004A555E"/>
    <w:rsid w:val="004A5647"/>
    <w:rsid w:val="004A565E"/>
    <w:rsid w:val="004A5718"/>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411"/>
    <w:rsid w:val="004B35D9"/>
    <w:rsid w:val="004B35EA"/>
    <w:rsid w:val="004B3B19"/>
    <w:rsid w:val="004B3E3F"/>
    <w:rsid w:val="004B407B"/>
    <w:rsid w:val="004B415E"/>
    <w:rsid w:val="004B49E6"/>
    <w:rsid w:val="004B4D69"/>
    <w:rsid w:val="004B54AF"/>
    <w:rsid w:val="004B5787"/>
    <w:rsid w:val="004B5C7D"/>
    <w:rsid w:val="004B5C8B"/>
    <w:rsid w:val="004B6373"/>
    <w:rsid w:val="004B6492"/>
    <w:rsid w:val="004B64E3"/>
    <w:rsid w:val="004B6677"/>
    <w:rsid w:val="004B66FC"/>
    <w:rsid w:val="004B675A"/>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4C"/>
    <w:rsid w:val="004C218D"/>
    <w:rsid w:val="004C24C9"/>
    <w:rsid w:val="004C271A"/>
    <w:rsid w:val="004C2734"/>
    <w:rsid w:val="004C2BE3"/>
    <w:rsid w:val="004C2C29"/>
    <w:rsid w:val="004C2FC6"/>
    <w:rsid w:val="004C30BF"/>
    <w:rsid w:val="004C31B6"/>
    <w:rsid w:val="004C338E"/>
    <w:rsid w:val="004C3C69"/>
    <w:rsid w:val="004C4716"/>
    <w:rsid w:val="004C47A4"/>
    <w:rsid w:val="004C4FC7"/>
    <w:rsid w:val="004C5319"/>
    <w:rsid w:val="004C541E"/>
    <w:rsid w:val="004C56B5"/>
    <w:rsid w:val="004C5CB5"/>
    <w:rsid w:val="004C61B9"/>
    <w:rsid w:val="004C621F"/>
    <w:rsid w:val="004C68D9"/>
    <w:rsid w:val="004C69F0"/>
    <w:rsid w:val="004C6AD7"/>
    <w:rsid w:val="004C6DC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67C"/>
    <w:rsid w:val="004D38DE"/>
    <w:rsid w:val="004D3920"/>
    <w:rsid w:val="004D3945"/>
    <w:rsid w:val="004D4136"/>
    <w:rsid w:val="004D414F"/>
    <w:rsid w:val="004D4290"/>
    <w:rsid w:val="004D48A8"/>
    <w:rsid w:val="004D4C4C"/>
    <w:rsid w:val="004D4CA6"/>
    <w:rsid w:val="004D4EB9"/>
    <w:rsid w:val="004D50AE"/>
    <w:rsid w:val="004D5145"/>
    <w:rsid w:val="004D5256"/>
    <w:rsid w:val="004D5941"/>
    <w:rsid w:val="004D5B21"/>
    <w:rsid w:val="004D600F"/>
    <w:rsid w:val="004D6255"/>
    <w:rsid w:val="004D6278"/>
    <w:rsid w:val="004D645A"/>
    <w:rsid w:val="004D64E7"/>
    <w:rsid w:val="004D6710"/>
    <w:rsid w:val="004D6C3F"/>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1BC"/>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9A7"/>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E7B48"/>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DD"/>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354"/>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B00"/>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0B0"/>
    <w:rsid w:val="005420F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3A6"/>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7E"/>
    <w:rsid w:val="00561A97"/>
    <w:rsid w:val="00561F02"/>
    <w:rsid w:val="005620F6"/>
    <w:rsid w:val="00562113"/>
    <w:rsid w:val="005626D6"/>
    <w:rsid w:val="00562E84"/>
    <w:rsid w:val="00562EB1"/>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347"/>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3A9"/>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5F94"/>
    <w:rsid w:val="005961F7"/>
    <w:rsid w:val="00596557"/>
    <w:rsid w:val="005966CA"/>
    <w:rsid w:val="00596B9C"/>
    <w:rsid w:val="00596CC9"/>
    <w:rsid w:val="00596DBB"/>
    <w:rsid w:val="00597082"/>
    <w:rsid w:val="005971A4"/>
    <w:rsid w:val="005973F7"/>
    <w:rsid w:val="0059793E"/>
    <w:rsid w:val="00597AD3"/>
    <w:rsid w:val="00597BB8"/>
    <w:rsid w:val="00597E0D"/>
    <w:rsid w:val="005A008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8D4"/>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CDA"/>
    <w:rsid w:val="005B6D51"/>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0FDB"/>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4FA2"/>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9"/>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68B"/>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83D"/>
    <w:rsid w:val="005F49D0"/>
    <w:rsid w:val="005F4B7C"/>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AC7"/>
    <w:rsid w:val="005F7C23"/>
    <w:rsid w:val="005F7D92"/>
    <w:rsid w:val="005F7DF1"/>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73"/>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4F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853"/>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C13"/>
    <w:rsid w:val="00621E82"/>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02D"/>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287"/>
    <w:rsid w:val="00644588"/>
    <w:rsid w:val="00644911"/>
    <w:rsid w:val="00644D01"/>
    <w:rsid w:val="00644DC9"/>
    <w:rsid w:val="00645347"/>
    <w:rsid w:val="0064544A"/>
    <w:rsid w:val="00645560"/>
    <w:rsid w:val="00645EB2"/>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065"/>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7B3"/>
    <w:rsid w:val="006728ED"/>
    <w:rsid w:val="00672A83"/>
    <w:rsid w:val="00672CCA"/>
    <w:rsid w:val="00672CE9"/>
    <w:rsid w:val="00672F11"/>
    <w:rsid w:val="006732B1"/>
    <w:rsid w:val="00673394"/>
    <w:rsid w:val="0067344C"/>
    <w:rsid w:val="0067351D"/>
    <w:rsid w:val="00673C9F"/>
    <w:rsid w:val="00673E19"/>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20"/>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7180"/>
    <w:rsid w:val="006873D2"/>
    <w:rsid w:val="00687BBE"/>
    <w:rsid w:val="00687EFA"/>
    <w:rsid w:val="006904A6"/>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2B"/>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168"/>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6FC"/>
    <w:rsid w:val="006B4761"/>
    <w:rsid w:val="006B54A5"/>
    <w:rsid w:val="006B555A"/>
    <w:rsid w:val="006B58B9"/>
    <w:rsid w:val="006B5A1C"/>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2"/>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068"/>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34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64"/>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3E3"/>
    <w:rsid w:val="00711831"/>
    <w:rsid w:val="00711882"/>
    <w:rsid w:val="00711945"/>
    <w:rsid w:val="00711AC7"/>
    <w:rsid w:val="00711CDF"/>
    <w:rsid w:val="0071221A"/>
    <w:rsid w:val="00712420"/>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17C12"/>
    <w:rsid w:val="00717D95"/>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65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49F"/>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687"/>
    <w:rsid w:val="00744A64"/>
    <w:rsid w:val="00744D47"/>
    <w:rsid w:val="00744E38"/>
    <w:rsid w:val="00744E52"/>
    <w:rsid w:val="00744EA0"/>
    <w:rsid w:val="007451B4"/>
    <w:rsid w:val="00745248"/>
    <w:rsid w:val="00745280"/>
    <w:rsid w:val="00745A67"/>
    <w:rsid w:val="00745D40"/>
    <w:rsid w:val="00745F2B"/>
    <w:rsid w:val="00745FAB"/>
    <w:rsid w:val="00746130"/>
    <w:rsid w:val="0074638D"/>
    <w:rsid w:val="00746426"/>
    <w:rsid w:val="00746484"/>
    <w:rsid w:val="0074682A"/>
    <w:rsid w:val="00746CE8"/>
    <w:rsid w:val="00746D22"/>
    <w:rsid w:val="0074704F"/>
    <w:rsid w:val="0074718D"/>
    <w:rsid w:val="0074739C"/>
    <w:rsid w:val="007474FC"/>
    <w:rsid w:val="007476D6"/>
    <w:rsid w:val="007479D1"/>
    <w:rsid w:val="00747BAD"/>
    <w:rsid w:val="00747EBD"/>
    <w:rsid w:val="00747ECA"/>
    <w:rsid w:val="00747F48"/>
    <w:rsid w:val="00747F4C"/>
    <w:rsid w:val="007502BE"/>
    <w:rsid w:val="0075053D"/>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D5F"/>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8F3"/>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407"/>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D0"/>
    <w:rsid w:val="00770BFC"/>
    <w:rsid w:val="00770F7D"/>
    <w:rsid w:val="00771021"/>
    <w:rsid w:val="007710C6"/>
    <w:rsid w:val="0077175C"/>
    <w:rsid w:val="00771870"/>
    <w:rsid w:val="0077187A"/>
    <w:rsid w:val="00771A0C"/>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5EC"/>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7"/>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4"/>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A3B"/>
    <w:rsid w:val="00791F8A"/>
    <w:rsid w:val="00791FC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562"/>
    <w:rsid w:val="007A690F"/>
    <w:rsid w:val="007A7265"/>
    <w:rsid w:val="007A751E"/>
    <w:rsid w:val="007A7A96"/>
    <w:rsid w:val="007A7D5E"/>
    <w:rsid w:val="007A7D8B"/>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67D"/>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851"/>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D81"/>
    <w:rsid w:val="007D7F4D"/>
    <w:rsid w:val="007E00B4"/>
    <w:rsid w:val="007E054B"/>
    <w:rsid w:val="007E07C2"/>
    <w:rsid w:val="007E08D9"/>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2C45"/>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F2D"/>
    <w:rsid w:val="007E5505"/>
    <w:rsid w:val="007E55C2"/>
    <w:rsid w:val="007E5816"/>
    <w:rsid w:val="007E585E"/>
    <w:rsid w:val="007E5918"/>
    <w:rsid w:val="007E59A5"/>
    <w:rsid w:val="007E5A4A"/>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E7E09"/>
    <w:rsid w:val="007F00BC"/>
    <w:rsid w:val="007F036A"/>
    <w:rsid w:val="007F05B8"/>
    <w:rsid w:val="007F0832"/>
    <w:rsid w:val="007F11C8"/>
    <w:rsid w:val="007F1380"/>
    <w:rsid w:val="007F13F0"/>
    <w:rsid w:val="007F14C6"/>
    <w:rsid w:val="007F198E"/>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9ED"/>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789"/>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1EE"/>
    <w:rsid w:val="00807411"/>
    <w:rsid w:val="00807456"/>
    <w:rsid w:val="00807767"/>
    <w:rsid w:val="00807999"/>
    <w:rsid w:val="0081006E"/>
    <w:rsid w:val="0081010B"/>
    <w:rsid w:val="008101FD"/>
    <w:rsid w:val="00810798"/>
    <w:rsid w:val="008108CA"/>
    <w:rsid w:val="00810929"/>
    <w:rsid w:val="00810A04"/>
    <w:rsid w:val="00810A1E"/>
    <w:rsid w:val="00810B5F"/>
    <w:rsid w:val="00810CDB"/>
    <w:rsid w:val="00810D8D"/>
    <w:rsid w:val="00810E3A"/>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2E78"/>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5D97"/>
    <w:rsid w:val="00815EAA"/>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85B"/>
    <w:rsid w:val="0082692D"/>
    <w:rsid w:val="00826B6C"/>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0E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A2B"/>
    <w:rsid w:val="008712F3"/>
    <w:rsid w:val="008712FD"/>
    <w:rsid w:val="00871389"/>
    <w:rsid w:val="00871470"/>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DD8"/>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6F6E"/>
    <w:rsid w:val="008770F6"/>
    <w:rsid w:val="008778F9"/>
    <w:rsid w:val="00877944"/>
    <w:rsid w:val="00877B3C"/>
    <w:rsid w:val="00880438"/>
    <w:rsid w:val="0088076B"/>
    <w:rsid w:val="0088090C"/>
    <w:rsid w:val="00880A29"/>
    <w:rsid w:val="00880E7A"/>
    <w:rsid w:val="00880F30"/>
    <w:rsid w:val="0088171A"/>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326"/>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0C"/>
    <w:rsid w:val="008930A3"/>
    <w:rsid w:val="008931AD"/>
    <w:rsid w:val="008932D2"/>
    <w:rsid w:val="0089360D"/>
    <w:rsid w:val="008936DA"/>
    <w:rsid w:val="0089387C"/>
    <w:rsid w:val="0089387E"/>
    <w:rsid w:val="00893979"/>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909"/>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2B"/>
    <w:rsid w:val="008D7BA0"/>
    <w:rsid w:val="008D7D93"/>
    <w:rsid w:val="008D7E21"/>
    <w:rsid w:val="008D7EB7"/>
    <w:rsid w:val="008D7EDC"/>
    <w:rsid w:val="008E03A0"/>
    <w:rsid w:val="008E0458"/>
    <w:rsid w:val="008E0716"/>
    <w:rsid w:val="008E099C"/>
    <w:rsid w:val="008E0BA3"/>
    <w:rsid w:val="008E0EB8"/>
    <w:rsid w:val="008E10A6"/>
    <w:rsid w:val="008E1117"/>
    <w:rsid w:val="008E1188"/>
    <w:rsid w:val="008E1271"/>
    <w:rsid w:val="008E1C61"/>
    <w:rsid w:val="008E1E94"/>
    <w:rsid w:val="008E1F0B"/>
    <w:rsid w:val="008E2251"/>
    <w:rsid w:val="008E24B3"/>
    <w:rsid w:val="008E24CA"/>
    <w:rsid w:val="008E26B0"/>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4F4"/>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1B0A"/>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152"/>
    <w:rsid w:val="0091238F"/>
    <w:rsid w:val="009123ED"/>
    <w:rsid w:val="009126DA"/>
    <w:rsid w:val="009127EE"/>
    <w:rsid w:val="0091291A"/>
    <w:rsid w:val="00912ED0"/>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AF"/>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7FC"/>
    <w:rsid w:val="009228E6"/>
    <w:rsid w:val="00922C06"/>
    <w:rsid w:val="00922CF6"/>
    <w:rsid w:val="00922FDE"/>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AB6"/>
    <w:rsid w:val="00925BA8"/>
    <w:rsid w:val="00925E44"/>
    <w:rsid w:val="0092626E"/>
    <w:rsid w:val="0092686C"/>
    <w:rsid w:val="00926A59"/>
    <w:rsid w:val="00926C46"/>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D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E4"/>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2FE"/>
    <w:rsid w:val="00946355"/>
    <w:rsid w:val="0094668F"/>
    <w:rsid w:val="009468B7"/>
    <w:rsid w:val="009469A2"/>
    <w:rsid w:val="009469D9"/>
    <w:rsid w:val="00946B18"/>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A0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754"/>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4A7A"/>
    <w:rsid w:val="009651A8"/>
    <w:rsid w:val="009651E9"/>
    <w:rsid w:val="00965412"/>
    <w:rsid w:val="009656FC"/>
    <w:rsid w:val="009657F1"/>
    <w:rsid w:val="00965F13"/>
    <w:rsid w:val="0096608A"/>
    <w:rsid w:val="0096616A"/>
    <w:rsid w:val="0096621C"/>
    <w:rsid w:val="0096625D"/>
    <w:rsid w:val="00966886"/>
    <w:rsid w:val="00966BBC"/>
    <w:rsid w:val="00966F1F"/>
    <w:rsid w:val="00966FA4"/>
    <w:rsid w:val="0096727A"/>
    <w:rsid w:val="00967380"/>
    <w:rsid w:val="00967460"/>
    <w:rsid w:val="00967554"/>
    <w:rsid w:val="00967645"/>
    <w:rsid w:val="00967946"/>
    <w:rsid w:val="00967B13"/>
    <w:rsid w:val="00967E42"/>
    <w:rsid w:val="009700DC"/>
    <w:rsid w:val="009701F4"/>
    <w:rsid w:val="009703FD"/>
    <w:rsid w:val="009709F8"/>
    <w:rsid w:val="00970CF2"/>
    <w:rsid w:val="00970EDC"/>
    <w:rsid w:val="00971307"/>
    <w:rsid w:val="00971331"/>
    <w:rsid w:val="00971488"/>
    <w:rsid w:val="009720BE"/>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4A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642"/>
    <w:rsid w:val="009A06B6"/>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029"/>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91E"/>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13"/>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6B7"/>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3F20"/>
    <w:rsid w:val="00A04130"/>
    <w:rsid w:val="00A04368"/>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A0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D22"/>
    <w:rsid w:val="00A21FD7"/>
    <w:rsid w:val="00A22001"/>
    <w:rsid w:val="00A226EC"/>
    <w:rsid w:val="00A22909"/>
    <w:rsid w:val="00A229AD"/>
    <w:rsid w:val="00A22DF7"/>
    <w:rsid w:val="00A231AE"/>
    <w:rsid w:val="00A23859"/>
    <w:rsid w:val="00A23945"/>
    <w:rsid w:val="00A2402C"/>
    <w:rsid w:val="00A2408A"/>
    <w:rsid w:val="00A2416F"/>
    <w:rsid w:val="00A2417B"/>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36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17B"/>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1EB"/>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840"/>
    <w:rsid w:val="00A70C02"/>
    <w:rsid w:val="00A70C67"/>
    <w:rsid w:val="00A70DB3"/>
    <w:rsid w:val="00A70E14"/>
    <w:rsid w:val="00A70ED4"/>
    <w:rsid w:val="00A70FED"/>
    <w:rsid w:val="00A7135B"/>
    <w:rsid w:val="00A714F1"/>
    <w:rsid w:val="00A715F0"/>
    <w:rsid w:val="00A71A89"/>
    <w:rsid w:val="00A71CE6"/>
    <w:rsid w:val="00A71D23"/>
    <w:rsid w:val="00A71DBC"/>
    <w:rsid w:val="00A71EAA"/>
    <w:rsid w:val="00A723DD"/>
    <w:rsid w:val="00A7241B"/>
    <w:rsid w:val="00A72434"/>
    <w:rsid w:val="00A7247C"/>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397"/>
    <w:rsid w:val="00A924CE"/>
    <w:rsid w:val="00A92685"/>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7A9"/>
    <w:rsid w:val="00A95947"/>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973"/>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70B"/>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34F"/>
    <w:rsid w:val="00AF04B6"/>
    <w:rsid w:val="00AF1258"/>
    <w:rsid w:val="00AF14D7"/>
    <w:rsid w:val="00AF1737"/>
    <w:rsid w:val="00AF1B79"/>
    <w:rsid w:val="00AF1C11"/>
    <w:rsid w:val="00AF25D5"/>
    <w:rsid w:val="00AF28F4"/>
    <w:rsid w:val="00AF2A75"/>
    <w:rsid w:val="00AF311E"/>
    <w:rsid w:val="00AF3383"/>
    <w:rsid w:val="00AF3522"/>
    <w:rsid w:val="00AF3826"/>
    <w:rsid w:val="00AF3CE7"/>
    <w:rsid w:val="00AF3DBB"/>
    <w:rsid w:val="00AF3DDD"/>
    <w:rsid w:val="00AF3FE1"/>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19D"/>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4D4"/>
    <w:rsid w:val="00B10558"/>
    <w:rsid w:val="00B105A8"/>
    <w:rsid w:val="00B1109C"/>
    <w:rsid w:val="00B11500"/>
    <w:rsid w:val="00B11992"/>
    <w:rsid w:val="00B11C69"/>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1B3"/>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2D0F"/>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5D"/>
    <w:rsid w:val="00B26D64"/>
    <w:rsid w:val="00B26E9B"/>
    <w:rsid w:val="00B26F29"/>
    <w:rsid w:val="00B26F4F"/>
    <w:rsid w:val="00B2700A"/>
    <w:rsid w:val="00B2714C"/>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1D8"/>
    <w:rsid w:val="00B36664"/>
    <w:rsid w:val="00B3706B"/>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216"/>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C50"/>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817"/>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68"/>
    <w:rsid w:val="00B72075"/>
    <w:rsid w:val="00B720E0"/>
    <w:rsid w:val="00B72589"/>
    <w:rsid w:val="00B725C2"/>
    <w:rsid w:val="00B72660"/>
    <w:rsid w:val="00B7281A"/>
    <w:rsid w:val="00B7289F"/>
    <w:rsid w:val="00B72E8A"/>
    <w:rsid w:val="00B73671"/>
    <w:rsid w:val="00B738E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3A"/>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77CB0"/>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061"/>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C9B"/>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7CD"/>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3FC4"/>
    <w:rsid w:val="00BB4324"/>
    <w:rsid w:val="00BB4AE3"/>
    <w:rsid w:val="00BB4B6A"/>
    <w:rsid w:val="00BB4C3A"/>
    <w:rsid w:val="00BB4D92"/>
    <w:rsid w:val="00BB4FE3"/>
    <w:rsid w:val="00BB5196"/>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69D"/>
    <w:rsid w:val="00BD3F4B"/>
    <w:rsid w:val="00BD3FF1"/>
    <w:rsid w:val="00BD416E"/>
    <w:rsid w:val="00BD4BD0"/>
    <w:rsid w:val="00BD4FC8"/>
    <w:rsid w:val="00BD50AA"/>
    <w:rsid w:val="00BD5135"/>
    <w:rsid w:val="00BD51AC"/>
    <w:rsid w:val="00BD552E"/>
    <w:rsid w:val="00BD5B43"/>
    <w:rsid w:val="00BD5CC4"/>
    <w:rsid w:val="00BD5E72"/>
    <w:rsid w:val="00BD62DB"/>
    <w:rsid w:val="00BD67BB"/>
    <w:rsid w:val="00BD67E9"/>
    <w:rsid w:val="00BD6ED0"/>
    <w:rsid w:val="00BD70A0"/>
    <w:rsid w:val="00BD70E0"/>
    <w:rsid w:val="00BD7291"/>
    <w:rsid w:val="00BD79CE"/>
    <w:rsid w:val="00BD7B13"/>
    <w:rsid w:val="00BD7C20"/>
    <w:rsid w:val="00BD7C83"/>
    <w:rsid w:val="00BD7E37"/>
    <w:rsid w:val="00BD7EA3"/>
    <w:rsid w:val="00BD7FE2"/>
    <w:rsid w:val="00BE00E1"/>
    <w:rsid w:val="00BE077B"/>
    <w:rsid w:val="00BE08E7"/>
    <w:rsid w:val="00BE094F"/>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277"/>
    <w:rsid w:val="00BE332D"/>
    <w:rsid w:val="00BE3649"/>
    <w:rsid w:val="00BE3814"/>
    <w:rsid w:val="00BE3A3B"/>
    <w:rsid w:val="00BE3AF0"/>
    <w:rsid w:val="00BE3CF1"/>
    <w:rsid w:val="00BE3E3B"/>
    <w:rsid w:val="00BE3ECB"/>
    <w:rsid w:val="00BE3F0C"/>
    <w:rsid w:val="00BE400E"/>
    <w:rsid w:val="00BE419C"/>
    <w:rsid w:val="00BE4798"/>
    <w:rsid w:val="00BE489F"/>
    <w:rsid w:val="00BE4B20"/>
    <w:rsid w:val="00BE4CD3"/>
    <w:rsid w:val="00BE4DE1"/>
    <w:rsid w:val="00BE4E1D"/>
    <w:rsid w:val="00BE4F72"/>
    <w:rsid w:val="00BE51E1"/>
    <w:rsid w:val="00BE51EC"/>
    <w:rsid w:val="00BE585A"/>
    <w:rsid w:val="00BE59BE"/>
    <w:rsid w:val="00BE5C9F"/>
    <w:rsid w:val="00BE5FC4"/>
    <w:rsid w:val="00BE61C8"/>
    <w:rsid w:val="00BE6586"/>
    <w:rsid w:val="00BE65A8"/>
    <w:rsid w:val="00BE66E4"/>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C"/>
    <w:rsid w:val="00BF5EAE"/>
    <w:rsid w:val="00BF5F7E"/>
    <w:rsid w:val="00BF60E2"/>
    <w:rsid w:val="00BF616A"/>
    <w:rsid w:val="00BF65C2"/>
    <w:rsid w:val="00BF66A8"/>
    <w:rsid w:val="00BF6936"/>
    <w:rsid w:val="00BF6B14"/>
    <w:rsid w:val="00BF6CEA"/>
    <w:rsid w:val="00BF6D4C"/>
    <w:rsid w:val="00BF6ED7"/>
    <w:rsid w:val="00BF70DF"/>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68"/>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C9D"/>
    <w:rsid w:val="00C07EFF"/>
    <w:rsid w:val="00C100E9"/>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0CB"/>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DE7"/>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92"/>
    <w:rsid w:val="00C276AF"/>
    <w:rsid w:val="00C27760"/>
    <w:rsid w:val="00C277A6"/>
    <w:rsid w:val="00C277FD"/>
    <w:rsid w:val="00C2790C"/>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DF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1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CA9"/>
    <w:rsid w:val="00C63D20"/>
    <w:rsid w:val="00C63EA2"/>
    <w:rsid w:val="00C63F8E"/>
    <w:rsid w:val="00C647EE"/>
    <w:rsid w:val="00C647FB"/>
    <w:rsid w:val="00C651D0"/>
    <w:rsid w:val="00C654E0"/>
    <w:rsid w:val="00C65589"/>
    <w:rsid w:val="00C656E6"/>
    <w:rsid w:val="00C65AEC"/>
    <w:rsid w:val="00C65AF2"/>
    <w:rsid w:val="00C65BA8"/>
    <w:rsid w:val="00C65D3D"/>
    <w:rsid w:val="00C65E5A"/>
    <w:rsid w:val="00C6618B"/>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97"/>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49"/>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31D"/>
    <w:rsid w:val="00CA4951"/>
    <w:rsid w:val="00CA49DA"/>
    <w:rsid w:val="00CA4AA2"/>
    <w:rsid w:val="00CA4AD2"/>
    <w:rsid w:val="00CA4C55"/>
    <w:rsid w:val="00CA4D83"/>
    <w:rsid w:val="00CA4DA7"/>
    <w:rsid w:val="00CA4E7C"/>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D85"/>
    <w:rsid w:val="00CB3EB4"/>
    <w:rsid w:val="00CB3ED9"/>
    <w:rsid w:val="00CB4521"/>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34E"/>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28D0"/>
    <w:rsid w:val="00CE329A"/>
    <w:rsid w:val="00CE331F"/>
    <w:rsid w:val="00CE353E"/>
    <w:rsid w:val="00CE364C"/>
    <w:rsid w:val="00CE36E2"/>
    <w:rsid w:val="00CE3AEF"/>
    <w:rsid w:val="00CE3FEB"/>
    <w:rsid w:val="00CE413C"/>
    <w:rsid w:val="00CE4269"/>
    <w:rsid w:val="00CE42B0"/>
    <w:rsid w:val="00CE451C"/>
    <w:rsid w:val="00CE46E5"/>
    <w:rsid w:val="00CE485A"/>
    <w:rsid w:val="00CE49DB"/>
    <w:rsid w:val="00CE4B18"/>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935"/>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806"/>
    <w:rsid w:val="00CF0A7E"/>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D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20D"/>
    <w:rsid w:val="00D025FD"/>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4F99"/>
    <w:rsid w:val="00D15056"/>
    <w:rsid w:val="00D1528D"/>
    <w:rsid w:val="00D15368"/>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948"/>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0D5F"/>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39F"/>
    <w:rsid w:val="00D4644E"/>
    <w:rsid w:val="00D46B05"/>
    <w:rsid w:val="00D46C88"/>
    <w:rsid w:val="00D4725A"/>
    <w:rsid w:val="00D475EB"/>
    <w:rsid w:val="00D47627"/>
    <w:rsid w:val="00D47AC7"/>
    <w:rsid w:val="00D47BCB"/>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5EC"/>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6F1"/>
    <w:rsid w:val="00D53934"/>
    <w:rsid w:val="00D5397E"/>
    <w:rsid w:val="00D53E69"/>
    <w:rsid w:val="00D5416A"/>
    <w:rsid w:val="00D54202"/>
    <w:rsid w:val="00D54255"/>
    <w:rsid w:val="00D548F1"/>
    <w:rsid w:val="00D54F0E"/>
    <w:rsid w:val="00D54F9F"/>
    <w:rsid w:val="00D55072"/>
    <w:rsid w:val="00D551B5"/>
    <w:rsid w:val="00D5539F"/>
    <w:rsid w:val="00D555ED"/>
    <w:rsid w:val="00D55868"/>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945"/>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998"/>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2F64"/>
    <w:rsid w:val="00D9336B"/>
    <w:rsid w:val="00D936A3"/>
    <w:rsid w:val="00D936E2"/>
    <w:rsid w:val="00D93A04"/>
    <w:rsid w:val="00D93D4C"/>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41C"/>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6FAA"/>
    <w:rsid w:val="00DA702F"/>
    <w:rsid w:val="00DA7106"/>
    <w:rsid w:val="00DA7326"/>
    <w:rsid w:val="00DA77C3"/>
    <w:rsid w:val="00DA7A16"/>
    <w:rsid w:val="00DA7A85"/>
    <w:rsid w:val="00DA7B86"/>
    <w:rsid w:val="00DA7C64"/>
    <w:rsid w:val="00DA7CF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245"/>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7F8"/>
    <w:rsid w:val="00DD382D"/>
    <w:rsid w:val="00DD384F"/>
    <w:rsid w:val="00DD39DC"/>
    <w:rsid w:val="00DD3C04"/>
    <w:rsid w:val="00DD3C3A"/>
    <w:rsid w:val="00DD3C43"/>
    <w:rsid w:val="00DD3E51"/>
    <w:rsid w:val="00DD3EF5"/>
    <w:rsid w:val="00DD40A5"/>
    <w:rsid w:val="00DD447D"/>
    <w:rsid w:val="00DD4782"/>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297"/>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4"/>
    <w:rsid w:val="00DE6CBC"/>
    <w:rsid w:val="00DE6E71"/>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48"/>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B75"/>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A96"/>
    <w:rsid w:val="00E04CE0"/>
    <w:rsid w:val="00E051DC"/>
    <w:rsid w:val="00E0552D"/>
    <w:rsid w:val="00E055FF"/>
    <w:rsid w:val="00E0574A"/>
    <w:rsid w:val="00E0579C"/>
    <w:rsid w:val="00E057D0"/>
    <w:rsid w:val="00E05BAE"/>
    <w:rsid w:val="00E05C79"/>
    <w:rsid w:val="00E05EA7"/>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598"/>
    <w:rsid w:val="00E336BF"/>
    <w:rsid w:val="00E3396F"/>
    <w:rsid w:val="00E339DC"/>
    <w:rsid w:val="00E33A5E"/>
    <w:rsid w:val="00E33BBE"/>
    <w:rsid w:val="00E33DDF"/>
    <w:rsid w:val="00E33E15"/>
    <w:rsid w:val="00E340B5"/>
    <w:rsid w:val="00E3424C"/>
    <w:rsid w:val="00E343B7"/>
    <w:rsid w:val="00E34857"/>
    <w:rsid w:val="00E34D42"/>
    <w:rsid w:val="00E34D45"/>
    <w:rsid w:val="00E34F2D"/>
    <w:rsid w:val="00E35232"/>
    <w:rsid w:val="00E35341"/>
    <w:rsid w:val="00E3538B"/>
    <w:rsid w:val="00E3540E"/>
    <w:rsid w:val="00E3546F"/>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86B"/>
    <w:rsid w:val="00E46CD8"/>
    <w:rsid w:val="00E46E97"/>
    <w:rsid w:val="00E47224"/>
    <w:rsid w:val="00E474BF"/>
    <w:rsid w:val="00E474E9"/>
    <w:rsid w:val="00E47766"/>
    <w:rsid w:val="00E4778A"/>
    <w:rsid w:val="00E4786D"/>
    <w:rsid w:val="00E4791B"/>
    <w:rsid w:val="00E47B71"/>
    <w:rsid w:val="00E47C15"/>
    <w:rsid w:val="00E47E31"/>
    <w:rsid w:val="00E47E6E"/>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E1F"/>
    <w:rsid w:val="00E53FA9"/>
    <w:rsid w:val="00E5414C"/>
    <w:rsid w:val="00E547B3"/>
    <w:rsid w:val="00E54873"/>
    <w:rsid w:val="00E54B56"/>
    <w:rsid w:val="00E54B68"/>
    <w:rsid w:val="00E54C33"/>
    <w:rsid w:val="00E54CEB"/>
    <w:rsid w:val="00E54E29"/>
    <w:rsid w:val="00E54EED"/>
    <w:rsid w:val="00E5577C"/>
    <w:rsid w:val="00E559A0"/>
    <w:rsid w:val="00E55A4B"/>
    <w:rsid w:val="00E55CBE"/>
    <w:rsid w:val="00E5604D"/>
    <w:rsid w:val="00E562D0"/>
    <w:rsid w:val="00E564E4"/>
    <w:rsid w:val="00E564F1"/>
    <w:rsid w:val="00E564F7"/>
    <w:rsid w:val="00E56641"/>
    <w:rsid w:val="00E566B9"/>
    <w:rsid w:val="00E5680D"/>
    <w:rsid w:val="00E56DD6"/>
    <w:rsid w:val="00E56E3A"/>
    <w:rsid w:val="00E5733D"/>
    <w:rsid w:val="00E57629"/>
    <w:rsid w:val="00E576B5"/>
    <w:rsid w:val="00E5799F"/>
    <w:rsid w:val="00E579CE"/>
    <w:rsid w:val="00E57AFC"/>
    <w:rsid w:val="00E57CF6"/>
    <w:rsid w:val="00E60103"/>
    <w:rsid w:val="00E60231"/>
    <w:rsid w:val="00E60534"/>
    <w:rsid w:val="00E60961"/>
    <w:rsid w:val="00E60DC5"/>
    <w:rsid w:val="00E60E3D"/>
    <w:rsid w:val="00E60F30"/>
    <w:rsid w:val="00E60F8B"/>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84D"/>
    <w:rsid w:val="00E64BA2"/>
    <w:rsid w:val="00E64C8C"/>
    <w:rsid w:val="00E64C99"/>
    <w:rsid w:val="00E64CD3"/>
    <w:rsid w:val="00E64CDD"/>
    <w:rsid w:val="00E652E2"/>
    <w:rsid w:val="00E65512"/>
    <w:rsid w:val="00E65523"/>
    <w:rsid w:val="00E655FE"/>
    <w:rsid w:val="00E656BB"/>
    <w:rsid w:val="00E659A0"/>
    <w:rsid w:val="00E65BCB"/>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F9A"/>
    <w:rsid w:val="00E70FBC"/>
    <w:rsid w:val="00E71229"/>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B57"/>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77"/>
    <w:rsid w:val="00E833A7"/>
    <w:rsid w:val="00E834B1"/>
    <w:rsid w:val="00E834E1"/>
    <w:rsid w:val="00E834E2"/>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3B"/>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733"/>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7F4"/>
    <w:rsid w:val="00E9497A"/>
    <w:rsid w:val="00E94AE0"/>
    <w:rsid w:val="00E94BFA"/>
    <w:rsid w:val="00E94C9F"/>
    <w:rsid w:val="00E951E3"/>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63"/>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07"/>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3C9"/>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33"/>
    <w:rsid w:val="00F11874"/>
    <w:rsid w:val="00F11BC6"/>
    <w:rsid w:val="00F11BC7"/>
    <w:rsid w:val="00F11CB9"/>
    <w:rsid w:val="00F122F1"/>
    <w:rsid w:val="00F1232B"/>
    <w:rsid w:val="00F1249F"/>
    <w:rsid w:val="00F12762"/>
    <w:rsid w:val="00F1285A"/>
    <w:rsid w:val="00F12C60"/>
    <w:rsid w:val="00F12E7A"/>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6B37"/>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BC0"/>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6E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99D"/>
    <w:rsid w:val="00F54B09"/>
    <w:rsid w:val="00F54F1A"/>
    <w:rsid w:val="00F5502A"/>
    <w:rsid w:val="00F55043"/>
    <w:rsid w:val="00F558BF"/>
    <w:rsid w:val="00F55BDE"/>
    <w:rsid w:val="00F55D9A"/>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AFD"/>
    <w:rsid w:val="00F61F0D"/>
    <w:rsid w:val="00F61FD8"/>
    <w:rsid w:val="00F62267"/>
    <w:rsid w:val="00F62726"/>
    <w:rsid w:val="00F62780"/>
    <w:rsid w:val="00F62DBF"/>
    <w:rsid w:val="00F6336D"/>
    <w:rsid w:val="00F637C8"/>
    <w:rsid w:val="00F641FC"/>
    <w:rsid w:val="00F64216"/>
    <w:rsid w:val="00F6439F"/>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3E66"/>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4C1"/>
    <w:rsid w:val="00F94814"/>
    <w:rsid w:val="00F94890"/>
    <w:rsid w:val="00F94978"/>
    <w:rsid w:val="00F94BF3"/>
    <w:rsid w:val="00F95066"/>
    <w:rsid w:val="00F950B5"/>
    <w:rsid w:val="00F9513F"/>
    <w:rsid w:val="00F95241"/>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0AF5"/>
    <w:rsid w:val="00FA105C"/>
    <w:rsid w:val="00FA105F"/>
    <w:rsid w:val="00FA1168"/>
    <w:rsid w:val="00FA12D1"/>
    <w:rsid w:val="00FA13E1"/>
    <w:rsid w:val="00FA1475"/>
    <w:rsid w:val="00FA148A"/>
    <w:rsid w:val="00FA199B"/>
    <w:rsid w:val="00FA1D36"/>
    <w:rsid w:val="00FA1E40"/>
    <w:rsid w:val="00FA202F"/>
    <w:rsid w:val="00FA25CE"/>
    <w:rsid w:val="00FA2714"/>
    <w:rsid w:val="00FA27C8"/>
    <w:rsid w:val="00FA2B72"/>
    <w:rsid w:val="00FA2E67"/>
    <w:rsid w:val="00FA2ED5"/>
    <w:rsid w:val="00FA31A7"/>
    <w:rsid w:val="00FA32BB"/>
    <w:rsid w:val="00FA341E"/>
    <w:rsid w:val="00FA352B"/>
    <w:rsid w:val="00FA3630"/>
    <w:rsid w:val="00FA3B76"/>
    <w:rsid w:val="00FA4025"/>
    <w:rsid w:val="00FA4140"/>
    <w:rsid w:val="00FA4206"/>
    <w:rsid w:val="00FA4D4D"/>
    <w:rsid w:val="00FA4D66"/>
    <w:rsid w:val="00FA4FE8"/>
    <w:rsid w:val="00FA528F"/>
    <w:rsid w:val="00FA5342"/>
    <w:rsid w:val="00FA546C"/>
    <w:rsid w:val="00FA59C6"/>
    <w:rsid w:val="00FA5A4E"/>
    <w:rsid w:val="00FA5D2A"/>
    <w:rsid w:val="00FA62B7"/>
    <w:rsid w:val="00FA6471"/>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627"/>
    <w:rsid w:val="00FB5D6D"/>
    <w:rsid w:val="00FB5FFF"/>
    <w:rsid w:val="00FB606E"/>
    <w:rsid w:val="00FB6165"/>
    <w:rsid w:val="00FB61F8"/>
    <w:rsid w:val="00FB62B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3"/>
    <w:rsid w:val="00FC6BEE"/>
    <w:rsid w:val="00FC705A"/>
    <w:rsid w:val="00FC70B2"/>
    <w:rsid w:val="00FC734A"/>
    <w:rsid w:val="00FC7528"/>
    <w:rsid w:val="00FC7616"/>
    <w:rsid w:val="00FC7B7B"/>
    <w:rsid w:val="00FC7C2F"/>
    <w:rsid w:val="00FD003D"/>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2357</TotalTime>
  <Pages>4</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1695</cp:revision>
  <cp:lastPrinted>2018-08-02T09:56:00Z</cp:lastPrinted>
  <dcterms:created xsi:type="dcterms:W3CDTF">2024-08-07T08:21:00Z</dcterms:created>
  <dcterms:modified xsi:type="dcterms:W3CDTF">2024-11-06T06:20:00Z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