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89935" w14:textId="5B27F981" w:rsidR="004C6D5A" w:rsidRPr="003D7DE0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 w:rsidRPr="003D7DE0">
        <w:rPr>
          <w:b/>
          <w:bCs/>
          <w:sz w:val="28"/>
          <w:lang w:val="en-US"/>
        </w:rPr>
        <w:t>3GPP TSG RAN WG1 #11</w:t>
      </w:r>
      <w:r w:rsidR="003D7DE0" w:rsidRPr="003D7DE0">
        <w:rPr>
          <w:rFonts w:hint="eastAsia"/>
          <w:b/>
          <w:bCs/>
          <w:sz w:val="28"/>
          <w:lang w:val="en-US" w:eastAsia="zh-CN"/>
        </w:rPr>
        <w:t>9</w:t>
      </w:r>
      <w:r w:rsidRPr="003D7DE0">
        <w:rPr>
          <w:b/>
          <w:bCs/>
          <w:sz w:val="28"/>
          <w:lang w:val="en-US"/>
        </w:rPr>
        <w:tab/>
      </w:r>
      <w:r w:rsidRPr="003D7DE0">
        <w:rPr>
          <w:b/>
          <w:bCs/>
          <w:sz w:val="28"/>
          <w:lang w:val="en-US"/>
        </w:rPr>
        <w:tab/>
      </w:r>
      <w:r w:rsidRPr="003D7DE0">
        <w:rPr>
          <w:b/>
          <w:bCs/>
          <w:sz w:val="28"/>
          <w:lang w:val="en-US"/>
        </w:rPr>
        <w:tab/>
      </w:r>
      <w:r w:rsidR="0022248C" w:rsidRPr="0022248C">
        <w:rPr>
          <w:b/>
          <w:bCs/>
          <w:sz w:val="28"/>
          <w:lang w:val="en-US" w:eastAsia="zh-CN"/>
        </w:rPr>
        <w:t>R1-2409532</w:t>
      </w:r>
      <w:r w:rsidRPr="003D7DE0">
        <w:rPr>
          <w:b/>
          <w:bCs/>
          <w:sz w:val="28"/>
          <w:lang w:val="en-US"/>
        </w:rPr>
        <w:t xml:space="preserve"> </w:t>
      </w:r>
    </w:p>
    <w:p w14:paraId="005EA0BE" w14:textId="77777777" w:rsidR="003D7DE0" w:rsidRPr="003D7DE0" w:rsidRDefault="003D7DE0" w:rsidP="003D7DE0">
      <w:pPr>
        <w:rPr>
          <w:rFonts w:eastAsia="MS Mincho"/>
          <w:b/>
          <w:bCs/>
          <w:sz w:val="28"/>
        </w:rPr>
      </w:pPr>
      <w:r w:rsidRPr="003D7DE0">
        <w:rPr>
          <w:rFonts w:eastAsia="MS Mincho"/>
          <w:b/>
          <w:bCs/>
          <w:sz w:val="28"/>
        </w:rPr>
        <w:t xml:space="preserve">Orlando, US, </w:t>
      </w:r>
      <w:r w:rsidRPr="003D7DE0">
        <w:rPr>
          <w:rFonts w:eastAsia="MS Mincho" w:hint="eastAsia"/>
          <w:b/>
          <w:bCs/>
          <w:sz w:val="28"/>
        </w:rPr>
        <w:t xml:space="preserve">November </w:t>
      </w:r>
      <w:r w:rsidRPr="003D7DE0">
        <w:rPr>
          <w:rFonts w:eastAsia="MS Mincho"/>
          <w:b/>
          <w:bCs/>
          <w:sz w:val="28"/>
        </w:rPr>
        <w:t>18</w:t>
      </w:r>
      <w:r w:rsidRPr="003D7DE0">
        <w:rPr>
          <w:rFonts w:eastAsia="MS Mincho" w:hint="eastAsia"/>
          <w:b/>
          <w:bCs/>
          <w:sz w:val="28"/>
          <w:vertAlign w:val="superscript"/>
        </w:rPr>
        <w:t>th</w:t>
      </w:r>
      <w:r w:rsidRPr="003D7DE0">
        <w:rPr>
          <w:rFonts w:eastAsia="MS Mincho"/>
          <w:b/>
          <w:bCs/>
          <w:sz w:val="28"/>
        </w:rPr>
        <w:t xml:space="preserve"> – 22</w:t>
      </w:r>
      <w:r w:rsidRPr="003D7DE0">
        <w:rPr>
          <w:rFonts w:eastAsia="MS Mincho"/>
          <w:b/>
          <w:bCs/>
          <w:sz w:val="28"/>
          <w:vertAlign w:val="superscript"/>
        </w:rPr>
        <w:t>nd</w:t>
      </w:r>
      <w:r w:rsidRPr="003D7DE0">
        <w:rPr>
          <w:rFonts w:eastAsia="MS Mincho"/>
          <w:b/>
          <w:bCs/>
          <w:sz w:val="28"/>
        </w:rPr>
        <w:t>, 2024</w:t>
      </w:r>
    </w:p>
    <w:p w14:paraId="22934853" w14:textId="77777777" w:rsidR="004C6D5A" w:rsidRPr="003D7DE0" w:rsidRDefault="004C6D5A">
      <w:pPr>
        <w:rPr>
          <w:rFonts w:eastAsiaTheme="minorEastAsia"/>
          <w:lang w:eastAsia="zh-CN"/>
        </w:rPr>
      </w:pPr>
    </w:p>
    <w:p w14:paraId="074A55F9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9D0DF50" w14:textId="796D66DB" w:rsidR="004C6D5A" w:rsidRPr="008E5967" w:rsidRDefault="00000000">
      <w:pPr>
        <w:pStyle w:val="TdocHeader2"/>
        <w:spacing w:after="0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8E5967">
        <w:rPr>
          <w:rFonts w:ascii="Times New Roman" w:hAnsi="Times New Roman" w:hint="eastAsia"/>
          <w:bCs/>
          <w:sz w:val="24"/>
          <w:szCs w:val="24"/>
          <w:lang w:eastAsia="zh-CN"/>
        </w:rPr>
        <w:t>m</w:t>
      </w:r>
      <w:r w:rsidR="008E5967" w:rsidRPr="008E5967">
        <w:rPr>
          <w:rFonts w:ascii="Times New Roman" w:hAnsi="Times New Roman"/>
          <w:bCs/>
          <w:sz w:val="24"/>
          <w:szCs w:val="24"/>
        </w:rPr>
        <w:t>ulti-cell PUSCH/PDSCH scheduling with a single DCI</w:t>
      </w:r>
    </w:p>
    <w:p w14:paraId="6D13E031" w14:textId="623FB29B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 w:rsidR="008E5967">
        <w:rPr>
          <w:rFonts w:ascii="Times New Roman" w:hAnsi="Times New Roman" w:hint="eastAsia"/>
          <w:sz w:val="24"/>
          <w:szCs w:val="24"/>
          <w:lang w:eastAsia="zh-CN"/>
        </w:rPr>
        <w:t>12</w:t>
      </w:r>
      <w:r w:rsidR="00A5485D">
        <w:rPr>
          <w:rFonts w:ascii="Times New Roman" w:hAnsi="Times New Roman" w:hint="eastAsia"/>
          <w:sz w:val="24"/>
          <w:szCs w:val="24"/>
          <w:lang w:eastAsia="zh-CN"/>
        </w:rPr>
        <w:t>.1</w:t>
      </w:r>
    </w:p>
    <w:p w14:paraId="2E8CB9BA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67BDED35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1401A0BC" w14:textId="32C640D1" w:rsidR="003449AF" w:rsidRPr="003449AF" w:rsidRDefault="00BC687E" w:rsidP="003449AF">
      <w:pPr>
        <w:spacing w:before="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The following agreements were agreed in </w:t>
      </w:r>
      <w:r w:rsidR="0065344B">
        <w:rPr>
          <w:rFonts w:hint="eastAsia"/>
          <w:color w:val="000000"/>
          <w:lang w:eastAsia="zh-CN"/>
        </w:rPr>
        <w:t>RAN</w:t>
      </w:r>
      <w:r>
        <w:rPr>
          <w:rFonts w:hint="eastAsia"/>
          <w:color w:val="000000"/>
          <w:lang w:eastAsia="zh-CN"/>
        </w:rPr>
        <w:t>1</w:t>
      </w:r>
      <w:r w:rsidR="0065344B">
        <w:rPr>
          <w:rFonts w:hint="eastAsia"/>
          <w:color w:val="000000"/>
          <w:lang w:eastAsia="zh-CN"/>
        </w:rPr>
        <w:t>#1</w:t>
      </w:r>
      <w:r>
        <w:rPr>
          <w:rFonts w:hint="eastAsia"/>
          <w:color w:val="000000"/>
          <w:lang w:eastAsia="zh-CN"/>
        </w:rPr>
        <w:t>18-bis</w:t>
      </w:r>
      <w:r w:rsidR="0065344B">
        <w:rPr>
          <w:rFonts w:hint="eastAsia"/>
          <w:color w:val="000000"/>
          <w:lang w:eastAsia="zh-CN"/>
        </w:rPr>
        <w:t xml:space="preserve"> meeting</w:t>
      </w:r>
      <w:r w:rsidR="002A52B4">
        <w:rPr>
          <w:color w:val="000000"/>
          <w:lang w:eastAsia="zh-CN"/>
        </w:rPr>
        <w:t>:</w:t>
      </w:r>
    </w:p>
    <w:p w14:paraId="7FB68D54" w14:textId="77777777" w:rsidR="003449AF" w:rsidRDefault="003449AF" w:rsidP="003449AF">
      <w:pPr>
        <w:snapToGrid w:val="0"/>
        <w:spacing w:after="60"/>
        <w:rPr>
          <w:rFonts w:eastAsia="等线"/>
          <w:bCs/>
          <w:highlight w:val="green"/>
          <w:lang w:eastAsia="zh-CN"/>
        </w:rPr>
      </w:pPr>
      <w:r>
        <w:rPr>
          <w:rFonts w:eastAsia="等线" w:hint="eastAsia"/>
          <w:bCs/>
          <w:highlight w:val="green"/>
          <w:lang w:eastAsia="zh-CN"/>
        </w:rPr>
        <w:t>Agreement</w:t>
      </w:r>
    </w:p>
    <w:p w14:paraId="1958D65A" w14:textId="77777777" w:rsidR="003449AF" w:rsidRPr="008A0D44" w:rsidRDefault="003449AF" w:rsidP="003449AF">
      <w:pPr>
        <w:numPr>
          <w:ilvl w:val="0"/>
          <w:numId w:val="27"/>
        </w:numPr>
        <w:snapToGrid w:val="0"/>
        <w:spacing w:before="0" w:after="60" w:line="259" w:lineRule="auto"/>
        <w:rPr>
          <w:rFonts w:eastAsia="等线"/>
          <w:bCs/>
        </w:rPr>
      </w:pPr>
      <w:r>
        <w:t>F</w:t>
      </w:r>
      <w:r>
        <w:rPr>
          <w:rFonts w:hint="eastAsia"/>
        </w:rPr>
        <w:t xml:space="preserve">or multiple PUSCHs/PDSCHs </w:t>
      </w:r>
      <w:r>
        <w:t xml:space="preserve">scheduled </w:t>
      </w:r>
      <w:r>
        <w:rPr>
          <w:rFonts w:hint="eastAsia"/>
        </w:rPr>
        <w:t>on a cell</w:t>
      </w:r>
      <w:r>
        <w:t xml:space="preserve"> by a DCI format 0_3/1_3</w:t>
      </w:r>
      <w:r>
        <w:rPr>
          <w:rFonts w:hint="eastAsia"/>
        </w:rPr>
        <w:t xml:space="preserve">, </w:t>
      </w:r>
    </w:p>
    <w:p w14:paraId="0023FC1D" w14:textId="77777777" w:rsidR="003449AF" w:rsidRPr="008A0D44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8A0D44">
        <w:rPr>
          <w:rFonts w:eastAsia="MS Mincho" w:hint="eastAsia"/>
          <w:bCs/>
          <w:color w:val="000000"/>
        </w:rPr>
        <w:t xml:space="preserve">Common </w:t>
      </w:r>
      <w:r w:rsidRPr="008A0D44">
        <w:rPr>
          <w:rFonts w:eastAsia="MS Mincho"/>
          <w:bCs/>
          <w:color w:val="000000"/>
        </w:rPr>
        <w:t>FDRA</w:t>
      </w:r>
      <w:r w:rsidRPr="008A0D44">
        <w:rPr>
          <w:rFonts w:eastAsia="MS Mincho" w:hint="eastAsia"/>
          <w:bCs/>
          <w:color w:val="000000"/>
        </w:rPr>
        <w:t xml:space="preserve"> is applied to</w:t>
      </w:r>
      <w:r w:rsidRPr="008A0D44">
        <w:rPr>
          <w:rFonts w:eastAsia="MS Mincho"/>
          <w:bCs/>
          <w:color w:val="000000"/>
        </w:rPr>
        <w:t xml:space="preserve"> the PUSCHs/PDSCHs on the cell as Rel-16/17 multi-PUSCH/PDSCH scheduling.</w:t>
      </w:r>
    </w:p>
    <w:p w14:paraId="7F8B8799" w14:textId="77777777" w:rsidR="003449AF" w:rsidRPr="008A0D44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8A0D44">
        <w:rPr>
          <w:rFonts w:eastAsia="MS Mincho" w:hint="eastAsia"/>
          <w:bCs/>
          <w:color w:val="000000"/>
        </w:rPr>
        <w:t xml:space="preserve">Common </w:t>
      </w:r>
      <w:r w:rsidRPr="008A0D44">
        <w:rPr>
          <w:rFonts w:eastAsia="MS Mincho"/>
          <w:bCs/>
          <w:color w:val="000000"/>
        </w:rPr>
        <w:t>MCS</w:t>
      </w:r>
      <w:r w:rsidRPr="008A0D44">
        <w:rPr>
          <w:rFonts w:eastAsia="MS Mincho" w:hint="eastAsia"/>
          <w:bCs/>
          <w:color w:val="000000"/>
        </w:rPr>
        <w:t xml:space="preserve"> is applied to</w:t>
      </w:r>
      <w:r w:rsidRPr="008A0D44">
        <w:rPr>
          <w:rFonts w:eastAsia="MS Mincho"/>
          <w:bCs/>
          <w:color w:val="000000"/>
        </w:rPr>
        <w:t xml:space="preserve"> the PUSCHs/PDSCHs on the cell as Rel-16/17 multi-PUSCH/PDSCH scheduling.</w:t>
      </w:r>
    </w:p>
    <w:p w14:paraId="2CA996A3" w14:textId="71B29EFC" w:rsidR="003449AF" w:rsidRPr="002733CC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 w:hint="eastAsia"/>
          <w:bCs/>
          <w:color w:val="000000"/>
        </w:rPr>
      </w:pPr>
      <w:r w:rsidRPr="008A0D44">
        <w:rPr>
          <w:rFonts w:eastAsia="MS Mincho" w:hint="eastAsia"/>
          <w:bCs/>
          <w:color w:val="000000"/>
        </w:rPr>
        <w:t>HARQ process number indicated for the cell is applied to</w:t>
      </w:r>
      <w:r w:rsidRPr="008A0D44">
        <w:rPr>
          <w:rFonts w:eastAsia="MS Mincho"/>
          <w:bCs/>
          <w:color w:val="000000"/>
        </w:rPr>
        <w:t xml:space="preserve"> </w:t>
      </w:r>
      <w:r w:rsidRPr="008A0D44">
        <w:rPr>
          <w:rFonts w:eastAsia="MS Mincho" w:hint="eastAsia"/>
          <w:bCs/>
          <w:color w:val="000000"/>
        </w:rPr>
        <w:t>the first scheduled</w:t>
      </w:r>
      <w:r w:rsidRPr="008A0D44">
        <w:rPr>
          <w:rFonts w:eastAsia="MS Mincho"/>
          <w:bCs/>
          <w:color w:val="000000"/>
        </w:rPr>
        <w:t xml:space="preserve"> PUSCH/PDSCH</w:t>
      </w:r>
      <w:r w:rsidRPr="008A0D44">
        <w:rPr>
          <w:rFonts w:eastAsia="MS Mincho" w:hint="eastAsia"/>
          <w:bCs/>
          <w:color w:val="000000"/>
        </w:rPr>
        <w:t xml:space="preserve"> and then </w:t>
      </w:r>
      <w:r w:rsidRPr="008A0D44">
        <w:rPr>
          <w:rFonts w:eastAsia="MS Mincho"/>
          <w:bCs/>
          <w:color w:val="000000"/>
        </w:rPr>
        <w:t>incremented by 1 for subsequent PUSCHs</w:t>
      </w:r>
      <w:r w:rsidRPr="008A0D44">
        <w:rPr>
          <w:rFonts w:eastAsia="MS Mincho" w:hint="eastAsia"/>
          <w:bCs/>
          <w:color w:val="000000"/>
        </w:rPr>
        <w:t>/PDSCHs</w:t>
      </w:r>
      <w:r w:rsidRPr="008A0D44">
        <w:rPr>
          <w:rFonts w:eastAsia="MS Mincho"/>
          <w:bCs/>
          <w:color w:val="000000"/>
        </w:rPr>
        <w:t xml:space="preserve"> </w:t>
      </w:r>
      <w:r w:rsidRPr="008A0D44">
        <w:rPr>
          <w:rFonts w:eastAsia="MS Mincho" w:hint="eastAsia"/>
          <w:bCs/>
          <w:color w:val="000000"/>
        </w:rPr>
        <w:t>on the cell</w:t>
      </w:r>
      <w:r w:rsidRPr="008A0D44">
        <w:rPr>
          <w:rFonts w:eastAsia="MS Mincho"/>
          <w:bCs/>
          <w:color w:val="000000"/>
        </w:rPr>
        <w:t xml:space="preserve"> (with modulo operation </w:t>
      </w:r>
      <w:r w:rsidRPr="008A0D44">
        <w:rPr>
          <w:rFonts w:eastAsia="MS Mincho" w:hint="eastAsia"/>
          <w:bCs/>
          <w:color w:val="000000"/>
        </w:rPr>
        <w:t>if</w:t>
      </w:r>
      <w:r w:rsidRPr="008A0D44">
        <w:rPr>
          <w:rFonts w:eastAsia="MS Mincho"/>
          <w:bCs/>
          <w:color w:val="000000"/>
        </w:rPr>
        <w:t xml:space="preserve"> needed) as Rel-16/17 multi-PUSCH/PDSCH scheduling.</w:t>
      </w:r>
    </w:p>
    <w:p w14:paraId="0104B64C" w14:textId="77777777" w:rsidR="003449AF" w:rsidRDefault="003449AF" w:rsidP="003449AF">
      <w:pPr>
        <w:snapToGrid w:val="0"/>
        <w:spacing w:after="60"/>
        <w:rPr>
          <w:rFonts w:eastAsia="等线"/>
          <w:bCs/>
          <w:highlight w:val="green"/>
          <w:lang w:eastAsia="zh-CN"/>
        </w:rPr>
      </w:pPr>
      <w:r>
        <w:rPr>
          <w:rFonts w:eastAsia="等线" w:hint="eastAsia"/>
          <w:bCs/>
          <w:highlight w:val="green"/>
          <w:lang w:eastAsia="zh-CN"/>
        </w:rPr>
        <w:t>Agreement</w:t>
      </w:r>
    </w:p>
    <w:p w14:paraId="2CD2353D" w14:textId="77777777" w:rsidR="003449AF" w:rsidRDefault="003449AF" w:rsidP="003449AF">
      <w:pPr>
        <w:numPr>
          <w:ilvl w:val="0"/>
          <w:numId w:val="27"/>
        </w:numPr>
        <w:snapToGrid w:val="0"/>
        <w:spacing w:before="0" w:after="60"/>
      </w:pPr>
      <w:r>
        <w:t>In DCI format 0_3/1_3, for each block of NDI field, consider the following options:</w:t>
      </w:r>
    </w:p>
    <w:p w14:paraId="17511E69" w14:textId="77777777" w:rsidR="003449AF" w:rsidRPr="000464CC" w:rsidRDefault="003449AF" w:rsidP="003449AF">
      <w:pPr>
        <w:numPr>
          <w:ilvl w:val="1"/>
          <w:numId w:val="27"/>
        </w:numPr>
        <w:snapToGrid w:val="0"/>
        <w:spacing w:before="0" w:after="60"/>
      </w:pPr>
      <w:r>
        <w:t xml:space="preserve">Option 1: the number of bits is equal to the maximum number of schedulable </w:t>
      </w:r>
      <w:r w:rsidRPr="004C25F1">
        <w:rPr>
          <w:rFonts w:eastAsia="等线" w:hint="eastAsia"/>
        </w:rPr>
        <w:t>PUSCH</w:t>
      </w:r>
      <w:r>
        <w:t>s</w:t>
      </w:r>
      <w:r w:rsidRPr="004C25F1">
        <w:rPr>
          <w:rFonts w:eastAsia="等线" w:hint="eastAsia"/>
        </w:rPr>
        <w:t>/PDSCHs</w:t>
      </w:r>
      <w:r>
        <w:t xml:space="preserve"> </w:t>
      </w:r>
      <w:r w:rsidRPr="004C25F1">
        <w:rPr>
          <w:rFonts w:eastAsia="等线" w:hint="eastAsia"/>
        </w:rPr>
        <w:t>on the corresponding cell by the DCI format 0_3/1_3.</w:t>
      </w:r>
    </w:p>
    <w:p w14:paraId="1E08586F" w14:textId="77777777" w:rsidR="003449AF" w:rsidRDefault="003449AF" w:rsidP="003449AF">
      <w:pPr>
        <w:numPr>
          <w:ilvl w:val="1"/>
          <w:numId w:val="27"/>
        </w:numPr>
        <w:snapToGrid w:val="0"/>
        <w:spacing w:before="0" w:after="60"/>
      </w:pPr>
      <w:r w:rsidRPr="003B44A4">
        <w:t xml:space="preserve">Option 2: the number of bits is equal to the actual number of scheduled </w:t>
      </w:r>
      <w:r w:rsidRPr="004C25F1">
        <w:rPr>
          <w:rFonts w:eastAsia="等线" w:hint="eastAsia"/>
        </w:rPr>
        <w:t>PUSCH</w:t>
      </w:r>
      <w:r w:rsidRPr="003B44A4">
        <w:t>s</w:t>
      </w:r>
      <w:r w:rsidRPr="004C25F1">
        <w:rPr>
          <w:rFonts w:eastAsia="等线" w:hint="eastAsia"/>
        </w:rPr>
        <w:t>/PDSCHs</w:t>
      </w:r>
      <w:r w:rsidRPr="003B44A4">
        <w:t xml:space="preserve"> </w:t>
      </w:r>
      <w:r w:rsidRPr="004C25F1">
        <w:rPr>
          <w:rFonts w:eastAsia="等线" w:hint="eastAsia"/>
        </w:rPr>
        <w:t>on the corresponding cell by the DCI format 0_3/1_3.</w:t>
      </w:r>
      <w:r w:rsidRPr="00EC7081">
        <w:t xml:space="preserve"> </w:t>
      </w:r>
    </w:p>
    <w:p w14:paraId="3587AC9D" w14:textId="5E28FF48" w:rsidR="003449AF" w:rsidRPr="002733CC" w:rsidRDefault="003449AF" w:rsidP="003449AF">
      <w:pPr>
        <w:numPr>
          <w:ilvl w:val="1"/>
          <w:numId w:val="27"/>
        </w:numPr>
        <w:snapToGrid w:val="0"/>
        <w:spacing w:before="0" w:after="60"/>
        <w:rPr>
          <w:rFonts w:hint="eastAsia"/>
        </w:rPr>
      </w:pPr>
      <w:r w:rsidRPr="00EC7081">
        <w:t xml:space="preserve">Option 3: if the number of scheduled PUSCH/PDSCH is 1, then </w:t>
      </w:r>
      <w:r>
        <w:t>one bit NDI</w:t>
      </w:r>
      <w:r w:rsidRPr="00EC7081">
        <w:t xml:space="preserve"> is applied; otherwise, option 1 is applied</w:t>
      </w:r>
      <w:r w:rsidRPr="004C25F1">
        <w:rPr>
          <w:rFonts w:eastAsia="等线" w:hint="eastAsia"/>
        </w:rPr>
        <w:t>.</w:t>
      </w:r>
      <w:r w:rsidRPr="004C25F1">
        <w:rPr>
          <w:rFonts w:eastAsia="等线"/>
        </w:rPr>
        <w:t xml:space="preserve"> </w:t>
      </w:r>
    </w:p>
    <w:p w14:paraId="30F5DF59" w14:textId="77777777" w:rsidR="003449AF" w:rsidRDefault="003449AF" w:rsidP="003449AF">
      <w:pPr>
        <w:snapToGrid w:val="0"/>
        <w:spacing w:after="60"/>
        <w:rPr>
          <w:rFonts w:eastAsia="等线"/>
          <w:bCs/>
          <w:highlight w:val="green"/>
          <w:lang w:eastAsia="zh-CN"/>
        </w:rPr>
      </w:pPr>
      <w:r>
        <w:rPr>
          <w:rFonts w:eastAsia="等线" w:hint="eastAsia"/>
          <w:bCs/>
          <w:highlight w:val="green"/>
          <w:lang w:eastAsia="zh-CN"/>
        </w:rPr>
        <w:t>Agreement</w:t>
      </w:r>
    </w:p>
    <w:p w14:paraId="63862AC7" w14:textId="77777777" w:rsidR="003449AF" w:rsidRDefault="003449AF" w:rsidP="003449AF">
      <w:pPr>
        <w:numPr>
          <w:ilvl w:val="0"/>
          <w:numId w:val="27"/>
        </w:numPr>
        <w:snapToGrid w:val="0"/>
        <w:spacing w:before="0" w:after="60"/>
      </w:pPr>
      <w:r>
        <w:t xml:space="preserve">In DCI format 0_3/1_3, for each block of </w:t>
      </w:r>
      <w:r w:rsidRPr="00122F19">
        <w:rPr>
          <w:rFonts w:eastAsia="等线" w:hint="eastAsia"/>
        </w:rPr>
        <w:t>RV</w:t>
      </w:r>
      <w:r>
        <w:t xml:space="preserve"> field, consider the following options:</w:t>
      </w:r>
    </w:p>
    <w:p w14:paraId="2D23FF24" w14:textId="77777777" w:rsidR="003449AF" w:rsidRPr="002F6774" w:rsidRDefault="003449AF" w:rsidP="003449AF">
      <w:pPr>
        <w:numPr>
          <w:ilvl w:val="1"/>
          <w:numId w:val="27"/>
        </w:numPr>
        <w:snapToGrid w:val="0"/>
        <w:spacing w:before="0" w:after="60"/>
      </w:pPr>
      <w:r>
        <w:t xml:space="preserve">Option 1: the number of bits is </w:t>
      </w:r>
      <w:r w:rsidRPr="002F6774">
        <w:rPr>
          <w:rFonts w:hint="eastAsia"/>
        </w:rPr>
        <w:t>determined based on</w:t>
      </w:r>
      <w:r>
        <w:t xml:space="preserve"> the maximum number of schedulable </w:t>
      </w:r>
      <w:r w:rsidRPr="002F6774">
        <w:rPr>
          <w:rFonts w:hint="eastAsia"/>
        </w:rPr>
        <w:t>PUSCH</w:t>
      </w:r>
      <w:r>
        <w:t>s</w:t>
      </w:r>
      <w:r w:rsidRPr="002F6774">
        <w:rPr>
          <w:rFonts w:hint="eastAsia"/>
        </w:rPr>
        <w:t>/PDSCHs</w:t>
      </w:r>
      <w:r>
        <w:t xml:space="preserve"> </w:t>
      </w:r>
      <w:r w:rsidRPr="002F6774">
        <w:rPr>
          <w:rFonts w:hint="eastAsia"/>
        </w:rPr>
        <w:t xml:space="preserve">on the corresponding cell by the DCI format 0_3/1_3 and number of bits for RV </w:t>
      </w:r>
      <w:r>
        <w:t xml:space="preserve">configured </w:t>
      </w:r>
      <w:r w:rsidRPr="002F6774">
        <w:rPr>
          <w:rFonts w:hint="eastAsia"/>
        </w:rPr>
        <w:t>for the corresponding cell.</w:t>
      </w:r>
    </w:p>
    <w:p w14:paraId="58FFE2AA" w14:textId="77777777" w:rsidR="003449AF" w:rsidRDefault="003449AF" w:rsidP="003449AF">
      <w:pPr>
        <w:numPr>
          <w:ilvl w:val="1"/>
          <w:numId w:val="27"/>
        </w:numPr>
        <w:snapToGrid w:val="0"/>
        <w:spacing w:before="0" w:after="60"/>
      </w:pPr>
      <w:r>
        <w:t>Option</w:t>
      </w:r>
      <w:r w:rsidRPr="00122F19">
        <w:rPr>
          <w:rFonts w:eastAsia="等线" w:hint="eastAsia"/>
        </w:rPr>
        <w:t xml:space="preserve"> </w:t>
      </w:r>
      <w:r>
        <w:t xml:space="preserve">2: the number of bits is </w:t>
      </w:r>
      <w:r w:rsidRPr="002F6774">
        <w:rPr>
          <w:rFonts w:hint="eastAsia"/>
        </w:rPr>
        <w:t>determined based on</w:t>
      </w:r>
      <w:r>
        <w:t xml:space="preserve"> the </w:t>
      </w:r>
      <w:r w:rsidRPr="003B44A4">
        <w:t xml:space="preserve">actual number of scheduled </w:t>
      </w:r>
      <w:r w:rsidRPr="002F6774">
        <w:rPr>
          <w:rFonts w:hint="eastAsia"/>
        </w:rPr>
        <w:t>PUSCH</w:t>
      </w:r>
      <w:r>
        <w:t>s</w:t>
      </w:r>
      <w:r w:rsidRPr="002F6774">
        <w:rPr>
          <w:rFonts w:hint="eastAsia"/>
        </w:rPr>
        <w:t>/PDSCHs</w:t>
      </w:r>
      <w:r>
        <w:t xml:space="preserve"> </w:t>
      </w:r>
      <w:r w:rsidRPr="002F6774">
        <w:rPr>
          <w:rFonts w:hint="eastAsia"/>
        </w:rPr>
        <w:t xml:space="preserve">on the corresponding cell by the DCI format 0_3/1_3 and number of bits for RV </w:t>
      </w:r>
      <w:r>
        <w:t xml:space="preserve">configured </w:t>
      </w:r>
      <w:r w:rsidRPr="002F6774">
        <w:rPr>
          <w:rFonts w:hint="eastAsia"/>
        </w:rPr>
        <w:t>for the corresponding cell.</w:t>
      </w:r>
    </w:p>
    <w:p w14:paraId="149C904C" w14:textId="36EEA43C" w:rsidR="003449AF" w:rsidRPr="002733CC" w:rsidRDefault="003449AF" w:rsidP="003449AF">
      <w:pPr>
        <w:numPr>
          <w:ilvl w:val="1"/>
          <w:numId w:val="27"/>
        </w:numPr>
        <w:snapToGrid w:val="0"/>
        <w:spacing w:before="0" w:after="60"/>
        <w:rPr>
          <w:rFonts w:hint="eastAsia"/>
        </w:rPr>
      </w:pPr>
      <w:r>
        <w:t xml:space="preserve">Option 3: </w:t>
      </w:r>
      <w:r w:rsidRPr="00EC7081">
        <w:t>if the number of scheduled PUSCH/PDSCH is 1, then option 2 is applied; otherwise, option 1 is applied</w:t>
      </w:r>
      <w:r w:rsidRPr="002F6774">
        <w:rPr>
          <w:rFonts w:hint="eastAsia"/>
        </w:rPr>
        <w:t>.</w:t>
      </w:r>
    </w:p>
    <w:p w14:paraId="55585F4B" w14:textId="77777777" w:rsidR="003449AF" w:rsidRPr="000A24AB" w:rsidRDefault="003449AF" w:rsidP="003449AF">
      <w:pPr>
        <w:rPr>
          <w:rFonts w:eastAsia="等线"/>
          <w:highlight w:val="green"/>
          <w:lang w:eastAsia="zh-CN"/>
        </w:rPr>
      </w:pPr>
      <w:r w:rsidRPr="000A24AB">
        <w:rPr>
          <w:rFonts w:eastAsia="等线" w:hint="eastAsia"/>
          <w:highlight w:val="green"/>
          <w:lang w:eastAsia="zh-CN"/>
        </w:rPr>
        <w:t>Agreement</w:t>
      </w:r>
    </w:p>
    <w:p w14:paraId="3A4C961D" w14:textId="77777777" w:rsidR="003449AF" w:rsidRDefault="003449AF" w:rsidP="003449AF">
      <w:pPr>
        <w:numPr>
          <w:ilvl w:val="0"/>
          <w:numId w:val="27"/>
        </w:numPr>
        <w:snapToGrid w:val="0"/>
        <w:spacing w:before="0" w:after="60"/>
      </w:pPr>
      <w:r>
        <w:t xml:space="preserve">A single TDRA field in DCI format </w:t>
      </w:r>
      <w:r>
        <w:rPr>
          <w:rFonts w:hint="eastAsia"/>
        </w:rPr>
        <w:t>0_3</w:t>
      </w:r>
      <w:r>
        <w:t>/1_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 xml:space="preserve">indicates </w:t>
      </w:r>
      <w:r>
        <w:t>one</w:t>
      </w:r>
      <w:r>
        <w:rPr>
          <w:rFonts w:hint="eastAsia"/>
        </w:rPr>
        <w:t xml:space="preserve"> row from a joint TDRA table</w:t>
      </w:r>
      <w:r>
        <w:t xml:space="preserve">. </w:t>
      </w:r>
    </w:p>
    <w:p w14:paraId="3991D9F1" w14:textId="2D0D5E2C" w:rsidR="003449AF" w:rsidRPr="002733CC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 w:hint="eastAsia"/>
          <w:bCs/>
        </w:rPr>
      </w:pPr>
      <w:r w:rsidRPr="00A76AE7">
        <w:rPr>
          <w:rFonts w:eastAsia="MS Mincho"/>
          <w:bCs/>
        </w:rPr>
        <w:t>Each row in the table contains only one TDRA index for each BWP of each cell within the set of cells</w:t>
      </w:r>
      <w:r w:rsidRPr="00A76AE7">
        <w:rPr>
          <w:rFonts w:eastAsia="MS Mincho" w:hint="eastAsia"/>
          <w:bCs/>
        </w:rPr>
        <w:t>.</w:t>
      </w:r>
      <w:r w:rsidRPr="00A76AE7">
        <w:rPr>
          <w:rFonts w:eastAsia="MS Mincho"/>
          <w:bCs/>
        </w:rPr>
        <w:t xml:space="preserve"> Each TDRA index points to </w:t>
      </w:r>
      <w:proofErr w:type="gramStart"/>
      <w:r w:rsidRPr="00A76AE7">
        <w:rPr>
          <w:rFonts w:eastAsia="MS Mincho"/>
          <w:bCs/>
        </w:rPr>
        <w:t>one or multiple time</w:t>
      </w:r>
      <w:proofErr w:type="gramEnd"/>
      <w:r w:rsidRPr="00A76AE7">
        <w:rPr>
          <w:rFonts w:eastAsia="MS Mincho"/>
          <w:bCs/>
        </w:rPr>
        <w:t xml:space="preserve"> domain resource allocations in the TDRA table applicable for multi-P</w:t>
      </w:r>
      <w:r>
        <w:rPr>
          <w:rFonts w:eastAsia="MS Mincho"/>
          <w:bCs/>
        </w:rPr>
        <w:t>U</w:t>
      </w:r>
      <w:r w:rsidRPr="00A76AE7">
        <w:rPr>
          <w:rFonts w:eastAsia="MS Mincho"/>
          <w:bCs/>
        </w:rPr>
        <w:t>SCH/P</w:t>
      </w:r>
      <w:r>
        <w:rPr>
          <w:rFonts w:eastAsia="MS Mincho"/>
          <w:bCs/>
        </w:rPr>
        <w:t>D</w:t>
      </w:r>
      <w:r w:rsidRPr="00A76AE7">
        <w:rPr>
          <w:rFonts w:eastAsia="MS Mincho"/>
          <w:bCs/>
        </w:rPr>
        <w:t xml:space="preserve">SCH scheduling </w:t>
      </w:r>
      <w:r>
        <w:rPr>
          <w:rFonts w:eastAsia="MS Mincho"/>
          <w:bCs/>
        </w:rPr>
        <w:t xml:space="preserve">by </w:t>
      </w:r>
      <w:r w:rsidRPr="00A76AE7">
        <w:rPr>
          <w:rFonts w:eastAsia="MS Mincho"/>
          <w:bCs/>
        </w:rPr>
        <w:t>DCI format 0_3/1_3 for the corresponding cell</w:t>
      </w:r>
      <w:r w:rsidRPr="00A76AE7">
        <w:rPr>
          <w:rFonts w:eastAsia="MS Mincho" w:hint="eastAsia"/>
          <w:bCs/>
        </w:rPr>
        <w:t>.</w:t>
      </w:r>
    </w:p>
    <w:p w14:paraId="2B62D349" w14:textId="77777777" w:rsidR="003449AF" w:rsidRPr="000D67DF" w:rsidRDefault="003449AF" w:rsidP="003449AF">
      <w:pPr>
        <w:rPr>
          <w:rFonts w:eastAsia="等线"/>
          <w:highlight w:val="green"/>
          <w:lang w:eastAsia="zh-CN"/>
        </w:rPr>
      </w:pPr>
      <w:r w:rsidRPr="000D67DF">
        <w:rPr>
          <w:rFonts w:eastAsia="等线" w:hint="eastAsia"/>
          <w:highlight w:val="green"/>
          <w:lang w:eastAsia="zh-CN"/>
        </w:rPr>
        <w:t>Agreement</w:t>
      </w:r>
    </w:p>
    <w:p w14:paraId="6B36E954" w14:textId="37F3C6B1" w:rsidR="003449AF" w:rsidRPr="002733CC" w:rsidRDefault="003449AF" w:rsidP="003449AF">
      <w:pPr>
        <w:numPr>
          <w:ilvl w:val="0"/>
          <w:numId w:val="27"/>
        </w:numPr>
        <w:snapToGrid w:val="0"/>
        <w:spacing w:before="0" w:after="0"/>
        <w:rPr>
          <w:rFonts w:hint="eastAsia"/>
        </w:rPr>
      </w:pPr>
      <w:r>
        <w:t>Time domain HARQ-ACK bundling is supported.</w:t>
      </w:r>
    </w:p>
    <w:p w14:paraId="34A22C35" w14:textId="77777777" w:rsidR="003449AF" w:rsidRDefault="003449AF" w:rsidP="003449AF">
      <w:pPr>
        <w:snapToGrid w:val="0"/>
        <w:rPr>
          <w:rFonts w:eastAsia="等线"/>
          <w:highlight w:val="green"/>
          <w:lang w:eastAsia="zh-CN"/>
        </w:rPr>
      </w:pPr>
      <w:r>
        <w:rPr>
          <w:rFonts w:eastAsia="等线" w:hint="eastAsia"/>
          <w:highlight w:val="green"/>
          <w:lang w:eastAsia="zh-CN"/>
        </w:rPr>
        <w:t>Agreement</w:t>
      </w:r>
    </w:p>
    <w:p w14:paraId="4C86CE49" w14:textId="77777777" w:rsidR="003449AF" w:rsidRPr="000D67DF" w:rsidRDefault="003449AF" w:rsidP="003449AF">
      <w:pPr>
        <w:numPr>
          <w:ilvl w:val="0"/>
          <w:numId w:val="27"/>
        </w:numPr>
        <w:snapToGrid w:val="0"/>
        <w:spacing w:before="0" w:after="0"/>
        <w:rPr>
          <w:rFonts w:eastAsia="等线"/>
          <w:bCs/>
        </w:rPr>
      </w:pPr>
      <w:r>
        <w:rPr>
          <w:rFonts w:eastAsia="等线" w:hint="eastAsia"/>
          <w:bCs/>
          <w:szCs w:val="16"/>
          <w:lang w:eastAsia="zh-CN"/>
        </w:rPr>
        <w:t>Consider</w:t>
      </w:r>
      <w:r>
        <w:rPr>
          <w:rFonts w:eastAsia="等线"/>
          <w:bCs/>
          <w:szCs w:val="16"/>
        </w:rPr>
        <w:t xml:space="preserve"> at least the case that up to two different SCS</w:t>
      </w:r>
      <w:r>
        <w:rPr>
          <w:rFonts w:eastAsia="等线" w:hint="eastAsia"/>
          <w:bCs/>
          <w:szCs w:val="16"/>
          <w:lang w:eastAsia="zh-CN"/>
        </w:rPr>
        <w:t xml:space="preserve"> </w:t>
      </w:r>
      <w:r>
        <w:rPr>
          <w:rFonts w:eastAsia="等线"/>
          <w:bCs/>
          <w:szCs w:val="16"/>
        </w:rPr>
        <w:t xml:space="preserve">can be scheduled by a DCI </w:t>
      </w:r>
      <w:r w:rsidRPr="000D67DF">
        <w:rPr>
          <w:rFonts w:eastAsia="MS Mincho"/>
          <w:bCs/>
          <w:color w:val="000000"/>
        </w:rPr>
        <w:t>format 0_3/1_3 in Rel-19</w:t>
      </w:r>
      <w:r>
        <w:rPr>
          <w:rFonts w:eastAsia="等线"/>
          <w:bCs/>
          <w:szCs w:val="16"/>
        </w:rPr>
        <w:t>.</w:t>
      </w:r>
    </w:p>
    <w:p w14:paraId="6AA4A8F9" w14:textId="77777777" w:rsidR="003449AF" w:rsidRPr="000D67DF" w:rsidRDefault="003449AF" w:rsidP="003449AF">
      <w:pPr>
        <w:numPr>
          <w:ilvl w:val="0"/>
          <w:numId w:val="27"/>
        </w:numPr>
        <w:snapToGrid w:val="0"/>
        <w:spacing w:before="0" w:after="0"/>
        <w:rPr>
          <w:rFonts w:eastAsia="等线"/>
          <w:bCs/>
          <w:color w:val="000000"/>
        </w:rPr>
      </w:pPr>
      <w:r w:rsidRPr="000D67DF">
        <w:rPr>
          <w:rFonts w:eastAsia="等线"/>
          <w:bCs/>
          <w:color w:val="000000"/>
        </w:rPr>
        <w:lastRenderedPageBreak/>
        <w:t xml:space="preserve">Consider at least the following cases for scheduled cells in Rel-19: </w:t>
      </w:r>
    </w:p>
    <w:p w14:paraId="49F34C39" w14:textId="77777777" w:rsidR="003449AF" w:rsidRPr="000D67D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Case 1: A DCI format 0_3/1_3 scheduling PUSCHs/PDSCHs on FR1 licensed FDD cell(s) with SCS1 and FR1 licensed TDD cell(s) with SC</w:t>
      </w:r>
      <w:r w:rsidRPr="000D67DF">
        <w:rPr>
          <w:rFonts w:eastAsia="MS Mincho" w:hint="eastAsia"/>
          <w:bCs/>
          <w:color w:val="000000"/>
        </w:rPr>
        <w:t>S</w:t>
      </w:r>
      <w:r w:rsidRPr="000D67DF">
        <w:rPr>
          <w:rFonts w:eastAsia="MS Mincho"/>
          <w:bCs/>
          <w:color w:val="000000"/>
        </w:rPr>
        <w:t>2</w:t>
      </w:r>
      <w:r w:rsidRPr="000D67DF">
        <w:rPr>
          <w:rFonts w:eastAsia="MS Mincho" w:hint="eastAsia"/>
          <w:bCs/>
          <w:color w:val="000000"/>
        </w:rPr>
        <w:t>.</w:t>
      </w:r>
    </w:p>
    <w:p w14:paraId="15BFF28A" w14:textId="77777777" w:rsidR="003449AF" w:rsidRPr="000D67DF" w:rsidRDefault="003449AF" w:rsidP="003449AF">
      <w:pPr>
        <w:numPr>
          <w:ilvl w:val="1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SCS1 can be same or different to SCS2.</w:t>
      </w:r>
    </w:p>
    <w:p w14:paraId="7FC844B6" w14:textId="77777777" w:rsidR="003449AF" w:rsidRPr="000D67D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 xml:space="preserve">Case 2: A DCI format 0_3/1_3 scheduling PUSCHs/PDSCHs on FR1 licensed FDD cell(s) with SCS1 </w:t>
      </w:r>
      <w:r w:rsidRPr="000D67DF">
        <w:rPr>
          <w:rFonts w:eastAsia="MS Mincho" w:hint="eastAsia"/>
          <w:bCs/>
          <w:color w:val="000000"/>
        </w:rPr>
        <w:t>and FR2</w:t>
      </w:r>
      <w:r w:rsidRPr="000D67DF">
        <w:rPr>
          <w:rFonts w:eastAsia="MS Mincho"/>
          <w:bCs/>
          <w:color w:val="000000"/>
        </w:rPr>
        <w:t>-1</w:t>
      </w:r>
      <w:r w:rsidRPr="000D67DF">
        <w:rPr>
          <w:rFonts w:eastAsia="MS Mincho" w:hint="eastAsia"/>
          <w:bCs/>
          <w:color w:val="000000"/>
        </w:rPr>
        <w:t xml:space="preserve"> cell(s) </w:t>
      </w:r>
      <w:r w:rsidRPr="000D67DF">
        <w:rPr>
          <w:rFonts w:eastAsia="MS Mincho"/>
          <w:bCs/>
          <w:color w:val="000000"/>
        </w:rPr>
        <w:t>with SC</w:t>
      </w:r>
      <w:r w:rsidRPr="000D67DF">
        <w:rPr>
          <w:rFonts w:eastAsia="MS Mincho" w:hint="eastAsia"/>
          <w:bCs/>
          <w:color w:val="000000"/>
        </w:rPr>
        <w:t>S</w:t>
      </w:r>
      <w:r w:rsidRPr="000D67DF">
        <w:rPr>
          <w:rFonts w:eastAsia="MS Mincho"/>
          <w:bCs/>
          <w:color w:val="000000"/>
        </w:rPr>
        <w:t>2</w:t>
      </w:r>
      <w:r w:rsidRPr="000D67DF">
        <w:rPr>
          <w:rFonts w:eastAsia="MS Mincho" w:hint="eastAsia"/>
          <w:bCs/>
          <w:color w:val="000000"/>
        </w:rPr>
        <w:t>.</w:t>
      </w:r>
      <w:r w:rsidRPr="000D67DF">
        <w:rPr>
          <w:rFonts w:eastAsia="MS Mincho"/>
          <w:bCs/>
          <w:color w:val="000000"/>
        </w:rPr>
        <w:t xml:space="preserve"> </w:t>
      </w:r>
    </w:p>
    <w:p w14:paraId="4100FD3E" w14:textId="77777777" w:rsidR="003449AF" w:rsidRPr="000D67DF" w:rsidRDefault="003449AF" w:rsidP="003449AF">
      <w:pPr>
        <w:numPr>
          <w:ilvl w:val="1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SCS1 can be same or different to SCS2.</w:t>
      </w:r>
    </w:p>
    <w:p w14:paraId="5E000891" w14:textId="77777777" w:rsidR="003449AF" w:rsidRPr="000D67D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 xml:space="preserve">Case 3: A DCI format 0_3/1_3 scheduling PUSCHs/PDSCHs on FR1 licensed TDD cell(s) with SCS1 </w:t>
      </w:r>
      <w:r w:rsidRPr="000D67DF">
        <w:rPr>
          <w:rFonts w:eastAsia="MS Mincho" w:hint="eastAsia"/>
          <w:bCs/>
          <w:color w:val="000000"/>
        </w:rPr>
        <w:t>and FR2</w:t>
      </w:r>
      <w:r w:rsidRPr="000D67DF">
        <w:rPr>
          <w:rFonts w:eastAsia="MS Mincho"/>
          <w:bCs/>
          <w:color w:val="000000"/>
        </w:rPr>
        <w:t>-1</w:t>
      </w:r>
      <w:r w:rsidRPr="000D67DF">
        <w:rPr>
          <w:rFonts w:eastAsia="MS Mincho" w:hint="eastAsia"/>
          <w:bCs/>
          <w:color w:val="000000"/>
        </w:rPr>
        <w:t xml:space="preserve"> cell(s) </w:t>
      </w:r>
      <w:r w:rsidRPr="000D67DF">
        <w:rPr>
          <w:rFonts w:eastAsia="MS Mincho"/>
          <w:bCs/>
          <w:color w:val="000000"/>
        </w:rPr>
        <w:t>with SC</w:t>
      </w:r>
      <w:r w:rsidRPr="000D67DF">
        <w:rPr>
          <w:rFonts w:eastAsia="MS Mincho" w:hint="eastAsia"/>
          <w:bCs/>
          <w:color w:val="000000"/>
        </w:rPr>
        <w:t>S</w:t>
      </w:r>
      <w:r w:rsidRPr="000D67DF">
        <w:rPr>
          <w:rFonts w:eastAsia="MS Mincho"/>
          <w:bCs/>
          <w:color w:val="000000"/>
        </w:rPr>
        <w:t>2</w:t>
      </w:r>
      <w:r w:rsidRPr="000D67DF">
        <w:rPr>
          <w:rFonts w:eastAsia="MS Mincho" w:hint="eastAsia"/>
          <w:bCs/>
          <w:color w:val="000000"/>
        </w:rPr>
        <w:t>.</w:t>
      </w:r>
      <w:r w:rsidRPr="000D67DF">
        <w:rPr>
          <w:rFonts w:eastAsia="MS Mincho"/>
          <w:bCs/>
          <w:color w:val="000000"/>
        </w:rPr>
        <w:t xml:space="preserve"> </w:t>
      </w:r>
    </w:p>
    <w:p w14:paraId="425582BC" w14:textId="77777777" w:rsidR="003449AF" w:rsidRPr="000D67DF" w:rsidRDefault="003449AF" w:rsidP="003449AF">
      <w:pPr>
        <w:numPr>
          <w:ilvl w:val="1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SCS1 can be same or different to SCS2.</w:t>
      </w:r>
    </w:p>
    <w:p w14:paraId="65853AE4" w14:textId="77777777" w:rsidR="003449AF" w:rsidRPr="000D67D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Case 4: A DCI format 0_3/1_3 scheduling PUSCHs/PDSCHs on FR1 licensed FDD cell(s) with different SC</w:t>
      </w:r>
      <w:r w:rsidRPr="000D67DF">
        <w:rPr>
          <w:rFonts w:eastAsia="MS Mincho" w:hint="eastAsia"/>
          <w:bCs/>
          <w:color w:val="000000"/>
        </w:rPr>
        <w:t>S.</w:t>
      </w:r>
    </w:p>
    <w:p w14:paraId="43311971" w14:textId="77777777" w:rsidR="003449AF" w:rsidRPr="000D67D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  <w:color w:val="000000"/>
        </w:rPr>
      </w:pPr>
      <w:r w:rsidRPr="000D67DF">
        <w:rPr>
          <w:rFonts w:eastAsia="MS Mincho"/>
          <w:bCs/>
          <w:color w:val="000000"/>
        </w:rPr>
        <w:t>Case 5: A DCI format 0_3/1_3 scheduling PUSCHs/PDSCHs on FR1 licensed TDD cell(s) with different SC</w:t>
      </w:r>
      <w:r w:rsidRPr="000D67DF">
        <w:rPr>
          <w:rFonts w:eastAsia="MS Mincho" w:hint="eastAsia"/>
          <w:bCs/>
          <w:color w:val="000000"/>
        </w:rPr>
        <w:t>S.</w:t>
      </w:r>
    </w:p>
    <w:p w14:paraId="4DA9CB02" w14:textId="77777777" w:rsidR="003449AF" w:rsidRDefault="003449AF" w:rsidP="003449AF">
      <w:pPr>
        <w:numPr>
          <w:ilvl w:val="0"/>
          <w:numId w:val="28"/>
        </w:numPr>
        <w:snapToGrid w:val="0"/>
        <w:spacing w:before="0" w:after="60"/>
        <w:rPr>
          <w:rFonts w:eastAsia="MS Mincho"/>
          <w:bCs/>
        </w:rPr>
      </w:pPr>
      <w:r w:rsidRPr="000D67DF">
        <w:rPr>
          <w:rFonts w:eastAsia="MS Mincho"/>
          <w:bCs/>
          <w:color w:val="000000"/>
        </w:rPr>
        <w:t xml:space="preserve">Case 6: A DCI format 0_3/1_3 scheduling PUSCHs/PDSCHs on </w:t>
      </w:r>
      <w:r w:rsidRPr="000D67DF">
        <w:rPr>
          <w:rFonts w:eastAsia="MS Mincho" w:hint="eastAsia"/>
          <w:bCs/>
          <w:color w:val="000000"/>
        </w:rPr>
        <w:t>FR2</w:t>
      </w:r>
      <w:r w:rsidRPr="000D67DF">
        <w:rPr>
          <w:rFonts w:eastAsia="MS Mincho"/>
          <w:bCs/>
          <w:color w:val="000000"/>
        </w:rPr>
        <w:t>-1</w:t>
      </w:r>
      <w:r w:rsidRPr="000D67DF">
        <w:rPr>
          <w:rFonts w:eastAsia="MS Mincho" w:hint="eastAsia"/>
          <w:bCs/>
          <w:color w:val="000000"/>
        </w:rPr>
        <w:t xml:space="preserve"> cell(</w:t>
      </w:r>
      <w:r>
        <w:rPr>
          <w:rFonts w:eastAsia="MS Mincho" w:hint="eastAsia"/>
          <w:bCs/>
        </w:rPr>
        <w:t xml:space="preserve">s) </w:t>
      </w:r>
      <w:r>
        <w:rPr>
          <w:rFonts w:eastAsia="MS Mincho"/>
          <w:bCs/>
        </w:rPr>
        <w:t>with different SC</w:t>
      </w:r>
      <w:r>
        <w:rPr>
          <w:rFonts w:eastAsia="MS Mincho" w:hint="eastAsia"/>
          <w:bCs/>
        </w:rPr>
        <w:t>S.</w:t>
      </w:r>
      <w:r>
        <w:rPr>
          <w:rFonts w:eastAsia="MS Mincho"/>
          <w:bCs/>
        </w:rPr>
        <w:t xml:space="preserve"> </w:t>
      </w:r>
    </w:p>
    <w:p w14:paraId="12F5EDF5" w14:textId="77777777" w:rsidR="003449AF" w:rsidRPr="003449AF" w:rsidRDefault="003449AF" w:rsidP="003449AF">
      <w:pPr>
        <w:spacing w:before="0"/>
        <w:rPr>
          <w:rFonts w:eastAsia="等线"/>
          <w:lang w:eastAsia="zh-CN"/>
        </w:rPr>
      </w:pPr>
    </w:p>
    <w:p w14:paraId="15705D6C" w14:textId="57E99148" w:rsidR="008E5967" w:rsidRPr="00724137" w:rsidRDefault="008E5967" w:rsidP="002A52B4">
      <w:pPr>
        <w:spacing w:before="0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In this </w:t>
      </w:r>
      <w:r>
        <w:rPr>
          <w:rFonts w:eastAsia="等线"/>
          <w:lang w:val="en-US" w:eastAsia="zh-CN"/>
        </w:rPr>
        <w:t>contribution</w:t>
      </w:r>
      <w:r>
        <w:rPr>
          <w:rFonts w:eastAsia="等线" w:hint="eastAsia"/>
          <w:lang w:val="en-US" w:eastAsia="zh-CN"/>
        </w:rPr>
        <w:t xml:space="preserve">, </w:t>
      </w:r>
      <w:r w:rsidR="00BC687E">
        <w:rPr>
          <w:rFonts w:eastAsia="等线" w:hint="eastAsia"/>
          <w:lang w:val="en-US" w:eastAsia="zh-CN"/>
        </w:rPr>
        <w:t>further details</w:t>
      </w:r>
      <w:r w:rsidRPr="00724137">
        <w:rPr>
          <w:rFonts w:eastAsia="等线" w:hint="eastAsia"/>
          <w:lang w:val="en-US" w:eastAsia="zh-CN"/>
        </w:rPr>
        <w:t xml:space="preserve"> of </w:t>
      </w:r>
      <w:r w:rsidRPr="00724137">
        <w:rPr>
          <w:rFonts w:eastAsia="等线" w:hint="eastAsia"/>
          <w:lang w:eastAsia="zh-CN"/>
        </w:rPr>
        <w:t>m</w:t>
      </w:r>
      <w:r w:rsidRPr="00724137">
        <w:rPr>
          <w:rFonts w:eastAsia="等线"/>
          <w:lang w:eastAsia="zh-CN"/>
        </w:rPr>
        <w:t>ulti-cell PUSCH/PDSCH scheduling with a single DCI</w:t>
      </w:r>
      <w:r w:rsidRPr="00724137">
        <w:rPr>
          <w:rFonts w:eastAsia="等线" w:hint="eastAsia"/>
          <w:lang w:eastAsia="zh-CN"/>
        </w:rPr>
        <w:t xml:space="preserve"> will be discussed.</w:t>
      </w:r>
    </w:p>
    <w:p w14:paraId="379FBBF2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Discussion</w:t>
      </w:r>
    </w:p>
    <w:p w14:paraId="1898B3C9" w14:textId="178B2EFF" w:rsidR="00FE773D" w:rsidRPr="00384CE0" w:rsidRDefault="00FE773D" w:rsidP="00FE773D">
      <w:pPr>
        <w:pStyle w:val="2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</w:t>
      </w:r>
      <w:r>
        <w:rPr>
          <w:rFonts w:ascii="Times New Roman" w:hAnsi="Times New Roman" w:hint="eastAsia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DCI field design</w:t>
      </w:r>
    </w:p>
    <w:p w14:paraId="2FD0C8E3" w14:textId="383BE02C" w:rsidR="00C34683" w:rsidRDefault="00C34683" w:rsidP="001E7B4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the DCI field design of FDRA,</w:t>
      </w:r>
      <w:r w:rsidR="001E7B4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TDRA, MCS and HARQ process number were agreed. Regarding the remaining NDI </w:t>
      </w:r>
      <w:r w:rsidR="00F0712E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RV</w:t>
      </w:r>
      <w:r w:rsidR="001E7B47">
        <w:rPr>
          <w:rFonts w:hint="eastAsia"/>
          <w:lang w:val="en-US" w:eastAsia="zh-CN"/>
        </w:rPr>
        <w:t xml:space="preserve"> fields, three options are </w:t>
      </w:r>
      <w:r w:rsidR="001E7B47">
        <w:rPr>
          <w:lang w:val="en-US" w:eastAsia="zh-CN"/>
        </w:rPr>
        <w:t>listed</w:t>
      </w:r>
      <w:r w:rsidR="001E7B47">
        <w:rPr>
          <w:rFonts w:hint="eastAsia"/>
          <w:lang w:val="en-US" w:eastAsia="zh-CN"/>
        </w:rPr>
        <w:t xml:space="preserve"> for down-</w:t>
      </w:r>
      <w:r w:rsidR="001E7B47">
        <w:rPr>
          <w:lang w:val="en-US" w:eastAsia="zh-CN"/>
        </w:rPr>
        <w:t>selection</w:t>
      </w:r>
      <w:r w:rsidR="001E7B47">
        <w:rPr>
          <w:rFonts w:hint="eastAsia"/>
          <w:lang w:val="en-US" w:eastAsia="zh-CN"/>
        </w:rPr>
        <w:t>.</w:t>
      </w:r>
    </w:p>
    <w:p w14:paraId="54BE51A1" w14:textId="77777777" w:rsidR="00003498" w:rsidRDefault="001E7B47" w:rsidP="001E7B47">
      <w:pPr>
        <w:pStyle w:val="aff3"/>
        <w:numPr>
          <w:ilvl w:val="0"/>
          <w:numId w:val="31"/>
        </w:numPr>
        <w:ind w:leftChars="0"/>
        <w:jc w:val="both"/>
        <w:rPr>
          <w:rFonts w:eastAsia="等线"/>
          <w:lang w:eastAsia="zh-CN"/>
        </w:rPr>
      </w:pPr>
      <w:r w:rsidRPr="00003498">
        <w:rPr>
          <w:lang w:val="en-US" w:eastAsia="zh-CN"/>
        </w:rPr>
        <w:t>F</w:t>
      </w:r>
      <w:r w:rsidRPr="00003498">
        <w:rPr>
          <w:rFonts w:hint="eastAsia"/>
          <w:lang w:val="en-US" w:eastAsia="zh-CN"/>
        </w:rPr>
        <w:t>or O</w:t>
      </w:r>
      <w:r w:rsidRPr="00003498">
        <w:rPr>
          <w:lang w:val="en-US" w:eastAsia="zh-CN"/>
        </w:rPr>
        <w:t>p</w:t>
      </w:r>
      <w:r w:rsidRPr="00003498">
        <w:rPr>
          <w:rFonts w:hint="eastAsia"/>
          <w:lang w:val="en-US" w:eastAsia="zh-CN"/>
        </w:rPr>
        <w:t xml:space="preserve">tion 1, the maximum number of </w:t>
      </w:r>
      <w:r>
        <w:t>schedulable</w:t>
      </w:r>
      <w:r>
        <w:rPr>
          <w:rFonts w:hint="eastAsia"/>
          <w:lang w:eastAsia="zh-CN"/>
        </w:rPr>
        <w:t xml:space="preserve"> </w:t>
      </w:r>
      <w:r w:rsidRPr="00003498">
        <w:rPr>
          <w:rFonts w:eastAsia="等线" w:hint="eastAsia"/>
        </w:rPr>
        <w:t>PUSCH</w:t>
      </w:r>
      <w:r>
        <w:t>s</w:t>
      </w:r>
      <w:r w:rsidRPr="00003498">
        <w:rPr>
          <w:rFonts w:eastAsia="等线" w:hint="eastAsia"/>
        </w:rPr>
        <w:t>/PDSCHs</w:t>
      </w:r>
      <w:r w:rsidRPr="00003498">
        <w:rPr>
          <w:rFonts w:eastAsia="等线" w:hint="eastAsia"/>
          <w:lang w:eastAsia="zh-CN"/>
        </w:rPr>
        <w:t xml:space="preserve"> is used to determine the number of NDI/RV, </w:t>
      </w:r>
      <w:r w:rsidRPr="00003498">
        <w:rPr>
          <w:rFonts w:eastAsia="等线"/>
          <w:lang w:eastAsia="zh-CN"/>
        </w:rPr>
        <w:t>which</w:t>
      </w:r>
      <w:r w:rsidRPr="00003498">
        <w:rPr>
          <w:rFonts w:eastAsia="等线" w:hint="eastAsia"/>
          <w:lang w:eastAsia="zh-CN"/>
        </w:rPr>
        <w:t xml:space="preserve"> can maintain the constant DCI size of format 0_3/1_3, but will cause some bits are wasted.</w:t>
      </w:r>
    </w:p>
    <w:p w14:paraId="6EA97E3C" w14:textId="771DA1F5" w:rsidR="00003498" w:rsidRDefault="001E7B47" w:rsidP="001E7B47">
      <w:pPr>
        <w:pStyle w:val="aff3"/>
        <w:numPr>
          <w:ilvl w:val="0"/>
          <w:numId w:val="31"/>
        </w:numPr>
        <w:ind w:leftChars="0"/>
        <w:jc w:val="both"/>
        <w:rPr>
          <w:rFonts w:eastAsia="等线"/>
          <w:lang w:eastAsia="zh-CN"/>
        </w:rPr>
      </w:pPr>
      <w:r w:rsidRPr="00003498">
        <w:rPr>
          <w:rFonts w:eastAsia="等线" w:hint="eastAsia"/>
          <w:lang w:eastAsia="zh-CN"/>
        </w:rPr>
        <w:t xml:space="preserve">For </w:t>
      </w:r>
      <w:r w:rsidR="002F7EC2" w:rsidRPr="00003498">
        <w:rPr>
          <w:rFonts w:eastAsia="等线"/>
          <w:lang w:eastAsia="zh-CN"/>
        </w:rPr>
        <w:t>Option</w:t>
      </w:r>
      <w:r w:rsidRPr="00003498">
        <w:rPr>
          <w:rFonts w:eastAsia="等线" w:hint="eastAsia"/>
          <w:lang w:eastAsia="zh-CN"/>
        </w:rPr>
        <w:t xml:space="preserve"> 2, the bit length is based on actual scheduled </w:t>
      </w:r>
      <w:r w:rsidRPr="00003498">
        <w:rPr>
          <w:rFonts w:eastAsia="等线" w:hint="eastAsia"/>
        </w:rPr>
        <w:t>PUSCH</w:t>
      </w:r>
      <w:r>
        <w:t>s</w:t>
      </w:r>
      <w:r w:rsidRPr="00003498">
        <w:rPr>
          <w:rFonts w:eastAsia="等线" w:hint="eastAsia"/>
        </w:rPr>
        <w:t>/PDSCHs</w:t>
      </w:r>
      <w:r w:rsidRPr="00003498">
        <w:rPr>
          <w:rFonts w:eastAsia="等线" w:hint="eastAsia"/>
          <w:lang w:eastAsia="zh-CN"/>
        </w:rPr>
        <w:t xml:space="preserve">, </w:t>
      </w:r>
      <w:r w:rsidRPr="00003498">
        <w:rPr>
          <w:rFonts w:eastAsia="等线"/>
          <w:lang w:eastAsia="zh-CN"/>
        </w:rPr>
        <w:t>which</w:t>
      </w:r>
      <w:r w:rsidRPr="00003498">
        <w:rPr>
          <w:rFonts w:eastAsia="等线" w:hint="eastAsia"/>
          <w:lang w:eastAsia="zh-CN"/>
        </w:rPr>
        <w:t xml:space="preserve"> cause the various DCI size of format 0_3/1_3 in each </w:t>
      </w:r>
      <w:r w:rsidR="00695AFF">
        <w:rPr>
          <w:rFonts w:eastAsia="等线" w:hint="eastAsia"/>
          <w:lang w:eastAsia="zh-CN"/>
        </w:rPr>
        <w:t>DCI</w:t>
      </w:r>
      <w:r w:rsidR="002F7EC2" w:rsidRPr="00003498">
        <w:rPr>
          <w:rFonts w:eastAsia="等线" w:hint="eastAsia"/>
          <w:lang w:eastAsia="zh-CN"/>
        </w:rPr>
        <w:t xml:space="preserve">. To maintain the constant DCI size, padding bits are needed </w:t>
      </w:r>
      <w:r w:rsidR="006C64F5">
        <w:rPr>
          <w:rFonts w:eastAsia="等线" w:hint="eastAsia"/>
          <w:lang w:eastAsia="zh-CN"/>
        </w:rPr>
        <w:t>for</w:t>
      </w:r>
      <w:r w:rsidR="002F7EC2" w:rsidRPr="00003498">
        <w:rPr>
          <w:rFonts w:eastAsia="等线" w:hint="eastAsia"/>
          <w:lang w:eastAsia="zh-CN"/>
        </w:rPr>
        <w:t xml:space="preserve"> format 0_3/1_3 and the number of padding bits are also various in each DCI.</w:t>
      </w:r>
    </w:p>
    <w:p w14:paraId="1C00754A" w14:textId="2B5172AF" w:rsidR="002F7EC2" w:rsidRPr="00003498" w:rsidRDefault="002F7EC2" w:rsidP="001E7B47">
      <w:pPr>
        <w:pStyle w:val="aff3"/>
        <w:numPr>
          <w:ilvl w:val="0"/>
          <w:numId w:val="31"/>
        </w:numPr>
        <w:ind w:leftChars="0"/>
        <w:jc w:val="both"/>
        <w:rPr>
          <w:rFonts w:eastAsia="等线"/>
          <w:lang w:eastAsia="zh-CN"/>
        </w:rPr>
      </w:pPr>
      <w:r w:rsidRPr="00003498">
        <w:rPr>
          <w:rFonts w:eastAsia="等线" w:hint="eastAsia"/>
          <w:lang w:eastAsia="zh-CN"/>
        </w:rPr>
        <w:t>For O</w:t>
      </w:r>
      <w:r w:rsidRPr="00003498">
        <w:rPr>
          <w:rFonts w:eastAsia="等线"/>
          <w:lang w:eastAsia="zh-CN"/>
        </w:rPr>
        <w:t>p</w:t>
      </w:r>
      <w:r w:rsidRPr="00003498">
        <w:rPr>
          <w:rFonts w:eastAsia="等线" w:hint="eastAsia"/>
          <w:lang w:eastAsia="zh-CN"/>
        </w:rPr>
        <w:t>tion 3, it is a combination of O</w:t>
      </w:r>
      <w:r w:rsidRPr="00003498">
        <w:rPr>
          <w:rFonts w:eastAsia="等线"/>
          <w:lang w:eastAsia="zh-CN"/>
        </w:rPr>
        <w:t>p</w:t>
      </w:r>
      <w:r w:rsidRPr="00003498">
        <w:rPr>
          <w:rFonts w:eastAsia="等线" w:hint="eastAsia"/>
          <w:lang w:eastAsia="zh-CN"/>
        </w:rPr>
        <w:t>tion 1 and O</w:t>
      </w:r>
      <w:r w:rsidRPr="00003498">
        <w:rPr>
          <w:rFonts w:eastAsia="等线"/>
          <w:lang w:eastAsia="zh-CN"/>
        </w:rPr>
        <w:t>p</w:t>
      </w:r>
      <w:r w:rsidRPr="00003498">
        <w:rPr>
          <w:rFonts w:eastAsia="等线" w:hint="eastAsia"/>
          <w:lang w:eastAsia="zh-CN"/>
        </w:rPr>
        <w:t xml:space="preserve">tion 2. </w:t>
      </w:r>
      <w:r w:rsidR="0027262A" w:rsidRPr="00003498">
        <w:rPr>
          <w:rFonts w:eastAsia="等线"/>
          <w:lang w:eastAsia="zh-CN"/>
        </w:rPr>
        <w:t>However,</w:t>
      </w:r>
      <w:r w:rsidRPr="00003498">
        <w:rPr>
          <w:rFonts w:eastAsia="等线" w:hint="eastAsia"/>
          <w:lang w:eastAsia="zh-CN"/>
        </w:rPr>
        <w:t xml:space="preserve"> if we consider the align the DCI size of </w:t>
      </w:r>
      <w:r w:rsidRPr="00003498">
        <w:rPr>
          <w:rFonts w:eastAsia="等线"/>
          <w:lang w:eastAsia="zh-CN"/>
        </w:rPr>
        <w:t>format</w:t>
      </w:r>
      <w:r w:rsidRPr="00003498">
        <w:rPr>
          <w:rFonts w:eastAsia="等线" w:hint="eastAsia"/>
          <w:lang w:eastAsia="zh-CN"/>
        </w:rPr>
        <w:t xml:space="preserve"> 0_3 or 1_3, padding bits are also necessary.</w:t>
      </w:r>
    </w:p>
    <w:p w14:paraId="344A76AA" w14:textId="5E89FD81" w:rsidR="001E7B47" w:rsidRPr="0015316F" w:rsidRDefault="0027262A" w:rsidP="001E7B47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a summary, if the DCI size of format 0_3/1_3 is a constant number, padding bits are </w:t>
      </w:r>
      <w:r>
        <w:rPr>
          <w:rFonts w:eastAsia="等线"/>
          <w:lang w:eastAsia="zh-CN"/>
        </w:rPr>
        <w:t>necessary</w:t>
      </w:r>
      <w:r>
        <w:rPr>
          <w:rFonts w:eastAsia="等线" w:hint="eastAsia"/>
          <w:lang w:eastAsia="zh-CN"/>
        </w:rPr>
        <w:t xml:space="preserve"> for Option 2 and 3, </w:t>
      </w:r>
      <w:r>
        <w:rPr>
          <w:rFonts w:eastAsia="等线"/>
          <w:lang w:eastAsia="zh-CN"/>
        </w:rPr>
        <w:t>which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cause</w:t>
      </w:r>
      <w:r>
        <w:rPr>
          <w:rFonts w:eastAsia="等线" w:hint="eastAsia"/>
          <w:lang w:eastAsia="zh-CN"/>
        </w:rPr>
        <w:t xml:space="preserve"> the same DCI size among three O</w:t>
      </w:r>
      <w:r>
        <w:rPr>
          <w:rFonts w:eastAsia="等线"/>
          <w:lang w:eastAsia="zh-CN"/>
        </w:rPr>
        <w:t>p</w:t>
      </w:r>
      <w:r>
        <w:rPr>
          <w:rFonts w:eastAsia="等线" w:hint="eastAsia"/>
          <w:lang w:eastAsia="zh-CN"/>
        </w:rPr>
        <w:t>tions. In this sense, O</w:t>
      </w:r>
      <w:r>
        <w:rPr>
          <w:rFonts w:eastAsia="等线"/>
          <w:lang w:eastAsia="zh-CN"/>
        </w:rPr>
        <w:t>p</w:t>
      </w:r>
      <w:r>
        <w:rPr>
          <w:rFonts w:eastAsia="等线" w:hint="eastAsia"/>
          <w:lang w:eastAsia="zh-CN"/>
        </w:rPr>
        <w:t xml:space="preserve">tion 1 is the simplest way to define the bit </w:t>
      </w:r>
      <w:r>
        <w:rPr>
          <w:rFonts w:eastAsia="等线"/>
          <w:lang w:eastAsia="zh-CN"/>
        </w:rPr>
        <w:t>length</w:t>
      </w:r>
      <w:r>
        <w:rPr>
          <w:rFonts w:eastAsia="等线" w:hint="eastAsia"/>
          <w:lang w:eastAsia="zh-CN"/>
        </w:rPr>
        <w:t xml:space="preserve"> of NDI/RV field.</w:t>
      </w:r>
    </w:p>
    <w:p w14:paraId="3B756AE3" w14:textId="192CE67A" w:rsidR="003D31AA" w:rsidRPr="00AA6CC3" w:rsidRDefault="001E7B47" w:rsidP="003D31AA">
      <w:pPr>
        <w:snapToGrid w:val="0"/>
        <w:spacing w:before="0" w:after="60"/>
        <w:rPr>
          <w:b/>
          <w:bCs/>
        </w:rPr>
      </w:pPr>
      <w:r w:rsidRPr="00AA6CC3">
        <w:rPr>
          <w:rFonts w:eastAsia="等线" w:hint="eastAsia"/>
          <w:b/>
          <w:bCs/>
          <w:lang w:val="en-US" w:eastAsia="zh-CN"/>
        </w:rPr>
        <w:t xml:space="preserve">Proposal 1. </w:t>
      </w:r>
      <w:r w:rsidR="003D31AA" w:rsidRPr="00AA6CC3">
        <w:rPr>
          <w:b/>
          <w:bCs/>
        </w:rPr>
        <w:t xml:space="preserve">In DCI format 0_3/1_3, for each block of NDI field, </w:t>
      </w:r>
      <w:r w:rsidR="003D31AA" w:rsidRPr="00AA6CC3">
        <w:rPr>
          <w:rFonts w:hint="eastAsia"/>
          <w:b/>
          <w:bCs/>
          <w:lang w:eastAsia="zh-CN"/>
        </w:rPr>
        <w:t>support Option 1</w:t>
      </w:r>
      <w:r w:rsidR="003D31AA" w:rsidRPr="00AA6CC3">
        <w:rPr>
          <w:b/>
          <w:bCs/>
        </w:rPr>
        <w:t>:</w:t>
      </w:r>
    </w:p>
    <w:p w14:paraId="22925537" w14:textId="77777777" w:rsidR="003D31AA" w:rsidRPr="00AA6CC3" w:rsidRDefault="003D31AA" w:rsidP="003D31AA">
      <w:pPr>
        <w:numPr>
          <w:ilvl w:val="1"/>
          <w:numId w:val="27"/>
        </w:numPr>
        <w:snapToGrid w:val="0"/>
        <w:spacing w:before="0" w:after="60"/>
        <w:rPr>
          <w:b/>
          <w:bCs/>
        </w:rPr>
      </w:pPr>
      <w:r w:rsidRPr="00AA6CC3">
        <w:rPr>
          <w:b/>
          <w:bCs/>
        </w:rPr>
        <w:t xml:space="preserve">Option 1: the number of bits is equal to the maximum number of schedulable </w:t>
      </w:r>
      <w:r w:rsidRPr="00AA6CC3">
        <w:rPr>
          <w:rFonts w:eastAsia="等线" w:hint="eastAsia"/>
          <w:b/>
          <w:bCs/>
        </w:rPr>
        <w:t>PUSCH</w:t>
      </w:r>
      <w:r w:rsidRPr="00AA6CC3">
        <w:rPr>
          <w:b/>
          <w:bCs/>
        </w:rPr>
        <w:t>s</w:t>
      </w:r>
      <w:r w:rsidRPr="00AA6CC3">
        <w:rPr>
          <w:rFonts w:eastAsia="等线" w:hint="eastAsia"/>
          <w:b/>
          <w:bCs/>
        </w:rPr>
        <w:t>/PDSCHs</w:t>
      </w:r>
      <w:r w:rsidRPr="00AA6CC3">
        <w:rPr>
          <w:b/>
          <w:bCs/>
        </w:rPr>
        <w:t xml:space="preserve"> </w:t>
      </w:r>
      <w:r w:rsidRPr="00AA6CC3">
        <w:rPr>
          <w:rFonts w:eastAsia="等线" w:hint="eastAsia"/>
          <w:b/>
          <w:bCs/>
        </w:rPr>
        <w:t>on the corresponding cell by the DCI format 0_3/1_3.</w:t>
      </w:r>
    </w:p>
    <w:p w14:paraId="05904161" w14:textId="266D9C23" w:rsidR="001E7B47" w:rsidRPr="00AA6CC3" w:rsidRDefault="003D31AA" w:rsidP="003D31AA">
      <w:pPr>
        <w:snapToGrid w:val="0"/>
        <w:spacing w:before="0" w:after="60"/>
        <w:rPr>
          <w:b/>
          <w:bCs/>
        </w:rPr>
      </w:pPr>
      <w:r w:rsidRPr="00AA6CC3">
        <w:rPr>
          <w:rFonts w:eastAsia="等线" w:hint="eastAsia"/>
          <w:b/>
          <w:bCs/>
          <w:lang w:eastAsia="zh-CN"/>
        </w:rPr>
        <w:t xml:space="preserve">Proposal 2. </w:t>
      </w:r>
      <w:r w:rsidR="001E7B47" w:rsidRPr="00AA6CC3">
        <w:rPr>
          <w:b/>
          <w:bCs/>
        </w:rPr>
        <w:t xml:space="preserve">In DCI format 0_3/1_3, for each block of </w:t>
      </w:r>
      <w:r w:rsidR="001E7B47" w:rsidRPr="00AA6CC3">
        <w:rPr>
          <w:rFonts w:eastAsia="等线" w:hint="eastAsia"/>
          <w:b/>
          <w:bCs/>
        </w:rPr>
        <w:t>RV</w:t>
      </w:r>
      <w:r w:rsidR="001E7B47" w:rsidRPr="00AA6CC3">
        <w:rPr>
          <w:b/>
          <w:bCs/>
        </w:rPr>
        <w:t xml:space="preserve"> field, </w:t>
      </w:r>
      <w:r w:rsidRPr="00AA6CC3">
        <w:rPr>
          <w:rFonts w:hint="eastAsia"/>
          <w:b/>
          <w:bCs/>
          <w:lang w:eastAsia="zh-CN"/>
        </w:rPr>
        <w:t>support Option 1</w:t>
      </w:r>
      <w:r w:rsidRPr="00AA6CC3">
        <w:rPr>
          <w:b/>
          <w:bCs/>
        </w:rPr>
        <w:t>:</w:t>
      </w:r>
    </w:p>
    <w:p w14:paraId="6A7D800D" w14:textId="660B6762" w:rsidR="004300EE" w:rsidRPr="0015316F" w:rsidRDefault="001E7B47" w:rsidP="0015316F">
      <w:pPr>
        <w:numPr>
          <w:ilvl w:val="1"/>
          <w:numId w:val="27"/>
        </w:numPr>
        <w:snapToGrid w:val="0"/>
        <w:spacing w:before="0" w:after="60"/>
        <w:rPr>
          <w:b/>
          <w:bCs/>
        </w:rPr>
      </w:pPr>
      <w:r w:rsidRPr="00AA6CC3">
        <w:rPr>
          <w:b/>
          <w:bCs/>
        </w:rPr>
        <w:t xml:space="preserve">Option 1: the number of bits is </w:t>
      </w:r>
      <w:r w:rsidRPr="00AA6CC3">
        <w:rPr>
          <w:rFonts w:hint="eastAsia"/>
          <w:b/>
          <w:bCs/>
        </w:rPr>
        <w:t>determined based on</w:t>
      </w:r>
      <w:r w:rsidRPr="00AA6CC3">
        <w:rPr>
          <w:b/>
          <w:bCs/>
        </w:rPr>
        <w:t xml:space="preserve"> the maximum number of schedulable </w:t>
      </w:r>
      <w:r w:rsidRPr="00AA6CC3">
        <w:rPr>
          <w:rFonts w:hint="eastAsia"/>
          <w:b/>
          <w:bCs/>
        </w:rPr>
        <w:t>PUSCH</w:t>
      </w:r>
      <w:r w:rsidRPr="00AA6CC3">
        <w:rPr>
          <w:b/>
          <w:bCs/>
        </w:rPr>
        <w:t>s</w:t>
      </w:r>
      <w:r w:rsidRPr="00AA6CC3">
        <w:rPr>
          <w:rFonts w:hint="eastAsia"/>
          <w:b/>
          <w:bCs/>
        </w:rPr>
        <w:t>/PDSCHs</w:t>
      </w:r>
      <w:r w:rsidRPr="00AA6CC3">
        <w:rPr>
          <w:b/>
          <w:bCs/>
        </w:rPr>
        <w:t xml:space="preserve"> </w:t>
      </w:r>
      <w:r w:rsidRPr="00AA6CC3">
        <w:rPr>
          <w:rFonts w:hint="eastAsia"/>
          <w:b/>
          <w:bCs/>
        </w:rPr>
        <w:t xml:space="preserve">on the corresponding cell by the DCI format 0_3/1_3 and number of bits for RV </w:t>
      </w:r>
      <w:r w:rsidRPr="00AA6CC3">
        <w:rPr>
          <w:b/>
          <w:bCs/>
        </w:rPr>
        <w:t xml:space="preserve">configured </w:t>
      </w:r>
      <w:r w:rsidRPr="00AA6CC3">
        <w:rPr>
          <w:rFonts w:hint="eastAsia"/>
          <w:b/>
          <w:bCs/>
        </w:rPr>
        <w:t>for the corresponding cell.</w:t>
      </w:r>
    </w:p>
    <w:p w14:paraId="41CB8B00" w14:textId="77777777" w:rsidR="005A1BB4" w:rsidRPr="00A36D30" w:rsidRDefault="005A1BB4" w:rsidP="00402EAE">
      <w:pPr>
        <w:jc w:val="both"/>
        <w:rPr>
          <w:rFonts w:hint="eastAsia"/>
          <w:b/>
          <w:bCs/>
          <w:i/>
          <w:iCs/>
          <w:lang w:val="en-US" w:eastAsia="zh-CN"/>
        </w:rPr>
      </w:pPr>
    </w:p>
    <w:p w14:paraId="11ABAE3B" w14:textId="16AF1196" w:rsidR="00384CE0" w:rsidRPr="00384CE0" w:rsidRDefault="00000000" w:rsidP="00384CE0">
      <w:pPr>
        <w:pStyle w:val="2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</w:t>
      </w:r>
      <w:r w:rsidR="007D1AC1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 </w:t>
      </w:r>
      <w:r w:rsidR="004300EE" w:rsidRPr="004300EE">
        <w:rPr>
          <w:rFonts w:ascii="Times New Roman" w:hAnsi="Times New Roman" w:hint="eastAsia"/>
          <w:lang w:eastAsia="zh-CN"/>
        </w:rPr>
        <w:t xml:space="preserve">HARQ </w:t>
      </w:r>
      <w:r w:rsidR="004300EE" w:rsidRPr="004300EE">
        <w:rPr>
          <w:rFonts w:ascii="Times New Roman" w:hAnsi="Times New Roman"/>
          <w:lang w:eastAsia="zh-CN"/>
        </w:rPr>
        <w:t>enhancement</w:t>
      </w:r>
    </w:p>
    <w:p w14:paraId="2362C112" w14:textId="312B7F83" w:rsidR="00877383" w:rsidRPr="00E6187B" w:rsidRDefault="004300EE" w:rsidP="00E6187B">
      <w:pPr>
        <w:rPr>
          <w:rFonts w:ascii="Times" w:eastAsia="Times New Roman" w:hAnsi="Times" w:cs="Times"/>
          <w:b/>
          <w:bCs/>
          <w:u w:val="single"/>
        </w:rPr>
      </w:pPr>
      <w:r w:rsidRPr="00E6187B">
        <w:rPr>
          <w:rFonts w:ascii="Times" w:eastAsia="Times New Roman" w:hAnsi="Times" w:cs="Times"/>
          <w:b/>
          <w:bCs/>
          <w:u w:val="single"/>
        </w:rPr>
        <w:t>HARQ-ACK feedback timing</w:t>
      </w:r>
    </w:p>
    <w:p w14:paraId="253F2FED" w14:textId="77777777" w:rsidR="0015316F" w:rsidRPr="00CA7434" w:rsidRDefault="0015316F" w:rsidP="0015316F">
      <w:pPr>
        <w:jc w:val="both"/>
        <w:rPr>
          <w:rFonts w:ascii="Times" w:eastAsiaTheme="minorEastAsia" w:hAnsi="Times" w:cs="Times"/>
          <w:lang w:eastAsia="zh-CN"/>
        </w:rPr>
      </w:pPr>
      <w:r w:rsidRPr="00CA7434">
        <w:rPr>
          <w:rFonts w:ascii="Times" w:eastAsia="Times New Roman" w:hAnsi="Times" w:cs="Times" w:hint="eastAsia"/>
        </w:rPr>
        <w:t xml:space="preserve">In Rel-16 cross-carrier scheduling with different SCS between </w:t>
      </w:r>
      <w:r w:rsidRPr="00CA7434">
        <w:rPr>
          <w:rFonts w:ascii="Times" w:eastAsia="Times New Roman" w:hAnsi="Times" w:cs="Times"/>
        </w:rPr>
        <w:t>scheduling</w:t>
      </w:r>
      <w:r w:rsidRPr="00CA7434">
        <w:rPr>
          <w:rFonts w:ascii="Times" w:eastAsia="Times New Roman" w:hAnsi="Times" w:cs="Times" w:hint="eastAsia"/>
        </w:rPr>
        <w:t xml:space="preserve"> cell and scheduled cell, </w:t>
      </w:r>
      <w:r>
        <w:rPr>
          <w:rFonts w:ascii="Times" w:eastAsiaTheme="minorEastAsia" w:hAnsi="Times" w:cs="Times" w:hint="eastAsia"/>
          <w:lang w:eastAsia="zh-CN"/>
        </w:rPr>
        <w:t xml:space="preserve">the additional PDSCH processing timeline is </w:t>
      </w:r>
      <w:r>
        <w:rPr>
          <w:rFonts w:ascii="Times" w:eastAsiaTheme="minorEastAsia" w:hAnsi="Times" w:cs="Times"/>
          <w:lang w:eastAsia="zh-CN"/>
        </w:rPr>
        <w:t>specified</w:t>
      </w:r>
      <w:r>
        <w:rPr>
          <w:rFonts w:ascii="Times" w:eastAsiaTheme="minorEastAsia" w:hAnsi="Times" w:cs="Times" w:hint="eastAsia"/>
          <w:lang w:eastAsia="zh-CN"/>
        </w:rPr>
        <w:t xml:space="preserve"> considering UE</w:t>
      </w:r>
      <w:r>
        <w:rPr>
          <w:rFonts w:ascii="Times" w:eastAsiaTheme="minorEastAsia" w:hAnsi="Times" w:cs="Times"/>
          <w:lang w:eastAsia="zh-CN"/>
        </w:rPr>
        <w:t>’</w:t>
      </w:r>
      <w:r>
        <w:rPr>
          <w:rFonts w:ascii="Times" w:eastAsiaTheme="minorEastAsia" w:hAnsi="Times" w:cs="Times" w:hint="eastAsia"/>
          <w:lang w:eastAsia="zh-CN"/>
        </w:rPr>
        <w:t xml:space="preserve">s </w:t>
      </w:r>
      <w:r>
        <w:rPr>
          <w:rFonts w:ascii="Times" w:eastAsiaTheme="minorEastAsia" w:hAnsi="Times" w:cs="Times"/>
          <w:lang w:eastAsia="zh-CN"/>
        </w:rPr>
        <w:t>buffering</w:t>
      </w:r>
      <w:r>
        <w:rPr>
          <w:rFonts w:ascii="Times" w:eastAsiaTheme="minorEastAsia" w:hAnsi="Times" w:cs="Times" w:hint="eastAsia"/>
          <w:lang w:eastAsia="zh-CN"/>
        </w:rPr>
        <w:t xml:space="preserve"> time. Thi</w:t>
      </w:r>
      <w:r w:rsidRPr="00CA7434">
        <w:rPr>
          <w:rFonts w:ascii="Times" w:eastAsiaTheme="minorEastAsia" w:hAnsi="Times" w:cs="Times" w:hint="eastAsia"/>
          <w:lang w:eastAsia="zh-CN"/>
        </w:rPr>
        <w:t xml:space="preserve">s </w:t>
      </w:r>
      <w:r w:rsidRPr="00CA7434">
        <w:rPr>
          <w:rFonts w:ascii="Times" w:eastAsiaTheme="minorEastAsia" w:hAnsi="Times" w:cs="Times"/>
          <w:lang w:eastAsia="zh-CN"/>
        </w:rPr>
        <w:t>PDSCH reception preparation time</w:t>
      </w:r>
      <w:r w:rsidRPr="00CA7434">
        <w:rPr>
          <w:rFonts w:ascii="Times" w:eastAsiaTheme="minorEastAsia" w:hAnsi="Times" w:cs="Times" w:hint="eastAsia"/>
          <w:lang w:eastAsia="zh-CN"/>
        </w:rPr>
        <w:t xml:space="preserve"> can also be applied to Rel-19 multi-cell scheduling with single DCI with </w:t>
      </w:r>
      <w:r w:rsidRPr="00CA7434">
        <w:rPr>
          <w:rFonts w:ascii="Times" w:eastAsiaTheme="minorEastAsia" w:hAnsi="Times" w:cs="Times"/>
          <w:lang w:eastAsia="zh-CN"/>
        </w:rPr>
        <w:t>different</w:t>
      </w:r>
      <w:r w:rsidRPr="00CA7434">
        <w:rPr>
          <w:rFonts w:ascii="Times" w:eastAsiaTheme="minorEastAsia" w:hAnsi="Times" w:cs="Times" w:hint="eastAsia"/>
          <w:lang w:eastAsia="zh-CN"/>
        </w:rPr>
        <w:t xml:space="preserve"> SCS.</w:t>
      </w:r>
    </w:p>
    <w:p w14:paraId="41F594EB" w14:textId="45D7E411" w:rsidR="0015316F" w:rsidRPr="00994665" w:rsidRDefault="0015316F" w:rsidP="00994665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</w:t>
      </w:r>
      <w:r w:rsidRPr="00026493">
        <w:rPr>
          <w:b/>
          <w:bCs/>
          <w:lang w:eastAsia="zh-CN"/>
        </w:rPr>
        <w:t xml:space="preserve">PDSCH reception preparation time </w:t>
      </w:r>
      <w:r w:rsidRPr="00026493">
        <w:rPr>
          <w:rFonts w:hint="eastAsia"/>
          <w:b/>
          <w:bCs/>
          <w:lang w:eastAsia="zh-CN"/>
        </w:rPr>
        <w:t xml:space="preserve">defined in Rel-16 </w:t>
      </w:r>
      <w:r w:rsidRPr="00026493">
        <w:rPr>
          <w:b/>
          <w:bCs/>
          <w:lang w:eastAsia="zh-CN"/>
        </w:rPr>
        <w:t xml:space="preserve">cross carrier scheduling with different SCS </w:t>
      </w:r>
      <w:r>
        <w:rPr>
          <w:rFonts w:hint="eastAsia"/>
          <w:b/>
          <w:bCs/>
          <w:lang w:eastAsia="zh-CN"/>
        </w:rPr>
        <w:t xml:space="preserve">for Rel-19 </w:t>
      </w:r>
      <w:r>
        <w:rPr>
          <w:rFonts w:hint="eastAsia"/>
          <w:b/>
          <w:bCs/>
          <w:lang w:val="en-US" w:eastAsia="zh-CN"/>
        </w:rPr>
        <w:t>d</w:t>
      </w:r>
      <w:r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Pr="008E5967">
        <w:rPr>
          <w:b/>
          <w:bCs/>
          <w:lang w:eastAsia="zh-CN"/>
        </w:rPr>
        <w:t>DCI</w:t>
      </w:r>
      <w:r>
        <w:rPr>
          <w:rFonts w:hint="eastAsia"/>
          <w:b/>
          <w:bCs/>
          <w:lang w:eastAsia="zh-CN"/>
        </w:rPr>
        <w:t>.</w:t>
      </w:r>
    </w:p>
    <w:p w14:paraId="2AAFE6C6" w14:textId="0934999B" w:rsidR="0015316F" w:rsidRDefault="0015316F" w:rsidP="0015316F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/>
          <w:szCs w:val="24"/>
          <w:lang w:eastAsia="zh-CN"/>
        </w:rPr>
      </w:pPr>
      <w:r>
        <w:rPr>
          <w:rFonts w:ascii="Times" w:eastAsiaTheme="minorEastAsia" w:hAnsi="Times" w:cs="Times"/>
          <w:lang w:eastAsia="zh-CN"/>
        </w:rPr>
        <w:t>I</w:t>
      </w:r>
      <w:r>
        <w:rPr>
          <w:rFonts w:ascii="Times" w:eastAsiaTheme="minorEastAsia" w:hAnsi="Times" w:cs="Times" w:hint="eastAsia"/>
          <w:lang w:eastAsia="zh-CN"/>
        </w:rPr>
        <w:t xml:space="preserve">n Rel-18, </w:t>
      </w:r>
      <w:r w:rsidRPr="00CE1E09">
        <w:rPr>
          <w:rFonts w:ascii="Times" w:eastAsia="Times New Roman" w:hAnsi="Times" w:cs="Times"/>
        </w:rPr>
        <w:t xml:space="preserve">the UE provides corresponding HARQ-ACK information in a PUCCH transmission within UL slot </w:t>
      </w:r>
      <m:oMath>
        <m:r>
          <w:rPr>
            <w:rFonts w:ascii="Cambria Math" w:eastAsia="Times New Roman" w:hAnsi="Cambria Math"/>
          </w:rPr>
          <m:t>n+k</m:t>
        </m:r>
      </m:oMath>
      <w:r w:rsidRPr="00CE1E09">
        <w:rPr>
          <w:rFonts w:ascii="Times" w:eastAsia="Times New Roman" w:hAnsi="Times" w:cs="Times"/>
        </w:rPr>
        <w:t xml:space="preserve">, where </w:t>
      </w:r>
      <m:oMath>
        <m:r>
          <w:rPr>
            <w:rFonts w:ascii="Cambria Math" w:eastAsia="Times New Roman" w:hAnsi="Cambria Math"/>
          </w:rPr>
          <m:t>k</m:t>
        </m:r>
      </m:oMath>
      <w:r w:rsidRPr="00CE1E09">
        <w:rPr>
          <w:rFonts w:ascii="Times" w:eastAsia="Times New Roman" w:hAnsi="Times" w:cs="Times"/>
        </w:rPr>
        <w:t xml:space="preserve"> is a number of slots and is indicated by the PDSCH-to-HARQ_feedback timing indicator field in the DCI format </w:t>
      </w:r>
      <w:r>
        <w:rPr>
          <w:rFonts w:ascii="Times" w:eastAsiaTheme="minorEastAsia" w:hAnsi="Times" w:cs="Times" w:hint="eastAsia"/>
          <w:lang w:eastAsia="zh-CN"/>
        </w:rPr>
        <w:lastRenderedPageBreak/>
        <w:t xml:space="preserve">1_3 </w:t>
      </w:r>
      <w:r w:rsidRPr="00CE1E09">
        <w:rPr>
          <w:rFonts w:ascii="Times" w:eastAsia="Times New Roman" w:hAnsi="Times" w:cs="Times"/>
        </w:rPr>
        <w:t xml:space="preserve">and </w:t>
      </w:r>
      <m:oMath>
        <m:r>
          <w:rPr>
            <w:rFonts w:ascii="Cambria Math" w:eastAsia="Times New Roman" w:hAnsi="Cambria Math"/>
          </w:rPr>
          <m:t>n</m:t>
        </m:r>
      </m:oMath>
      <w:r w:rsidRPr="00CE1E09">
        <w:rPr>
          <w:rFonts w:ascii="Times" w:eastAsia="Times New Roman" w:hAnsi="Times" w:cs="Times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Pr="00CE1E09">
        <w:rPr>
          <w:rFonts w:ascii="Times" w:eastAsia="Times New Roman" w:hAnsi="Times" w:cs="Times"/>
          <w:color w:val="000000"/>
        </w:rPr>
        <w:t xml:space="preserve"> for the reference PDSCH </w:t>
      </w:r>
      <w:r w:rsidRPr="00CE1E09">
        <w:rPr>
          <w:rFonts w:ascii="Times" w:eastAsia="Times New Roman" w:hAnsi="Times" w:cs="Times"/>
        </w:rPr>
        <w:t>reception</w:t>
      </w:r>
      <w:r>
        <w:rPr>
          <w:rFonts w:ascii="Times" w:eastAsiaTheme="minorEastAsia" w:hAnsi="Times" w:cs="Times" w:hint="eastAsia"/>
          <w:lang w:eastAsia="zh-CN"/>
        </w:rPr>
        <w:t xml:space="preserve">, </w:t>
      </w:r>
      <w:r>
        <w:rPr>
          <w:rFonts w:ascii="Times" w:eastAsiaTheme="minorEastAsia" w:hAnsi="Times" w:cs="Times"/>
          <w:lang w:eastAsia="zh-CN"/>
        </w:rPr>
        <w:t>which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Pr="00EF0824">
        <w:rPr>
          <w:rFonts w:ascii="Times" w:eastAsia="Batang" w:hAnsi="Times"/>
          <w:szCs w:val="24"/>
          <w:lang w:eastAsia="en-US"/>
        </w:rPr>
        <w:t xml:space="preserve">the reference PDSCH is the PDSCH ending last as </w:t>
      </w:r>
      <w:r>
        <w:rPr>
          <w:rFonts w:ascii="Times" w:eastAsiaTheme="minorEastAsia" w:hAnsi="Times"/>
          <w:szCs w:val="24"/>
          <w:lang w:eastAsia="zh-CN"/>
        </w:rPr>
        <w:t>scheduled</w:t>
      </w:r>
      <w:r>
        <w:rPr>
          <w:rFonts w:ascii="Times" w:eastAsiaTheme="minorEastAsia" w:hAnsi="Times" w:hint="eastAsia"/>
          <w:szCs w:val="24"/>
          <w:lang w:eastAsia="zh-CN"/>
        </w:rPr>
        <w:t xml:space="preserve"> by</w:t>
      </w:r>
      <w:r w:rsidRPr="00EF0824">
        <w:rPr>
          <w:rFonts w:ascii="Times" w:eastAsia="Batang" w:hAnsi="Times"/>
          <w:szCs w:val="24"/>
          <w:lang w:eastAsia="en-US"/>
        </w:rPr>
        <w:t xml:space="preserve"> DCI format 1_</w:t>
      </w:r>
      <w:r>
        <w:rPr>
          <w:rFonts w:ascii="Times" w:eastAsiaTheme="minorEastAsia" w:hAnsi="Times" w:hint="eastAsia"/>
          <w:szCs w:val="24"/>
          <w:lang w:eastAsia="zh-CN"/>
        </w:rPr>
        <w:t>3.</w:t>
      </w:r>
    </w:p>
    <w:p w14:paraId="3934F92B" w14:textId="7BDD9C2F" w:rsidR="0015316F" w:rsidRPr="00D057F5" w:rsidRDefault="0015316F" w:rsidP="0015316F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 xml:space="preserve">For Rel-19 </w:t>
      </w:r>
      <w:r>
        <w:rPr>
          <w:rFonts w:ascii="Times" w:hAnsi="Times" w:cs="Times" w:hint="eastAsia"/>
          <w:lang w:eastAsia="zh-CN"/>
        </w:rPr>
        <w:t xml:space="preserve">multi-cell </w:t>
      </w:r>
      <w:r>
        <w:rPr>
          <w:rFonts w:ascii="Times" w:hAnsi="Times" w:cs="Times"/>
          <w:lang w:eastAsia="zh-CN"/>
        </w:rPr>
        <w:t>scheduling</w:t>
      </w:r>
      <w:r>
        <w:rPr>
          <w:rFonts w:ascii="Times" w:hAnsi="Times" w:cs="Times" w:hint="eastAsia"/>
          <w:lang w:eastAsia="zh-CN"/>
        </w:rPr>
        <w:t xml:space="preserve"> with single DCI with different SCS, the </w:t>
      </w:r>
      <w:r>
        <w:rPr>
          <w:rFonts w:ascii="Times" w:eastAsiaTheme="minorEastAsia" w:hAnsi="Times" w:cs="Times" w:hint="eastAsia"/>
          <w:lang w:eastAsia="zh-CN"/>
        </w:rPr>
        <w:t xml:space="preserve">same method for determine the HARQ-ACK feedback timing with the </w:t>
      </w:r>
      <w:r>
        <w:rPr>
          <w:rFonts w:ascii="Times" w:eastAsiaTheme="minorEastAsia" w:hAnsi="Times" w:cs="Times"/>
          <w:lang w:eastAsia="zh-CN"/>
        </w:rPr>
        <w:t>definition</w:t>
      </w:r>
      <w:r>
        <w:rPr>
          <w:rFonts w:ascii="Times" w:eastAsiaTheme="minorEastAsia" w:hAnsi="Times" w:cs="Times" w:hint="eastAsia"/>
          <w:lang w:eastAsia="zh-CN"/>
        </w:rPr>
        <w:t xml:space="preserve"> of the last PDSCH </w:t>
      </w:r>
      <w:r>
        <w:rPr>
          <w:rFonts w:ascii="Times" w:eastAsiaTheme="minorEastAsia" w:hAnsi="Times" w:cs="Times"/>
          <w:lang w:eastAsia="zh-CN"/>
        </w:rPr>
        <w:t>scheduled</w:t>
      </w:r>
      <w:r>
        <w:rPr>
          <w:rFonts w:ascii="Times" w:eastAsiaTheme="minorEastAsia" w:hAnsi="Times" w:cs="Times" w:hint="eastAsia"/>
          <w:lang w:eastAsia="zh-CN"/>
        </w:rPr>
        <w:t xml:space="preserve"> by DCI format 1_3 as the reference PDSCH can be reused.</w:t>
      </w:r>
      <w:r w:rsidR="00B208F6">
        <w:rPr>
          <w:rFonts w:ascii="Times" w:eastAsiaTheme="minorEastAsia" w:hAnsi="Times" w:cs="Times" w:hint="eastAsia"/>
          <w:lang w:eastAsia="zh-CN"/>
        </w:rPr>
        <w:t xml:space="preserve"> One issue raised by company in last meeting is </w:t>
      </w:r>
      <w:r w:rsidR="00B208F6" w:rsidRPr="00B208F6">
        <w:rPr>
          <w:rFonts w:ascii="Times" w:eastAsiaTheme="minorEastAsia" w:hAnsi="Times" w:cs="Times"/>
          <w:lang w:eastAsia="zh-CN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="00B208F6" w:rsidRPr="00B208F6">
        <w:rPr>
          <w:rFonts w:ascii="Times" w:eastAsiaTheme="minorEastAsia" w:hAnsi="Times" w:cs="Times"/>
          <w:lang w:eastAsia="zh-CN"/>
        </w:rPr>
        <w:t xml:space="preserve">​ determined based on the last ending PDSCH may not be the maximum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="00B208F6" w:rsidRPr="00B208F6">
        <w:rPr>
          <w:rFonts w:ascii="Times" w:eastAsiaTheme="minorEastAsia" w:hAnsi="Times" w:cs="Times"/>
          <w:lang w:eastAsia="zh-CN"/>
        </w:rPr>
        <w:t>​ value among co-scheduled PDSCHs</w:t>
      </w:r>
      <w:r w:rsidR="00B208F6">
        <w:rPr>
          <w:rFonts w:ascii="Times" w:eastAsiaTheme="minorEastAsia" w:hAnsi="Times" w:cs="Times" w:hint="eastAsia"/>
          <w:lang w:eastAsia="zh-CN"/>
        </w:rPr>
        <w:t xml:space="preserve"> [2]</w:t>
      </w:r>
      <w:r w:rsidR="00B208F6" w:rsidRPr="00B208F6">
        <w:rPr>
          <w:rFonts w:ascii="Times" w:eastAsiaTheme="minorEastAsia" w:hAnsi="Times" w:cs="Times"/>
          <w:lang w:eastAsia="zh-CN"/>
        </w:rPr>
        <w:t>.</w:t>
      </w:r>
      <w:r w:rsidR="00B208F6">
        <w:rPr>
          <w:rFonts w:ascii="Times" w:eastAsiaTheme="minorEastAsia" w:hAnsi="Times" w:cs="Times" w:hint="eastAsia"/>
          <w:lang w:eastAsia="zh-CN"/>
        </w:rPr>
        <w:t xml:space="preserve"> </w:t>
      </w:r>
      <w:r w:rsidR="00D057F5">
        <w:rPr>
          <w:rFonts w:ascii="Times" w:eastAsiaTheme="minorEastAsia" w:hAnsi="Times" w:cs="Times" w:hint="eastAsia"/>
          <w:lang w:eastAsia="zh-CN"/>
        </w:rPr>
        <w:t xml:space="preserve">However, we think this issue can be </w:t>
      </w:r>
      <w:r w:rsidR="00D057F5">
        <w:rPr>
          <w:rFonts w:ascii="Times" w:eastAsiaTheme="minorEastAsia" w:hAnsi="Times" w:cs="Times"/>
          <w:lang w:eastAsia="zh-CN"/>
        </w:rPr>
        <w:t>avoided</w:t>
      </w:r>
      <w:r w:rsidR="00D057F5">
        <w:rPr>
          <w:rFonts w:ascii="Times" w:eastAsiaTheme="minorEastAsia" w:hAnsi="Times" w:cs="Times" w:hint="eastAsia"/>
          <w:lang w:eastAsia="zh-CN"/>
        </w:rPr>
        <w:t xml:space="preserve"> by </w:t>
      </w:r>
      <w:proofErr w:type="spellStart"/>
      <w:r w:rsidR="00D057F5">
        <w:rPr>
          <w:rFonts w:ascii="Times" w:eastAsiaTheme="minorEastAsia" w:hAnsi="Times" w:cs="Times" w:hint="eastAsia"/>
          <w:lang w:eastAsia="zh-CN"/>
        </w:rPr>
        <w:t>gNB</w:t>
      </w:r>
      <w:r w:rsidR="006E55D9">
        <w:rPr>
          <w:rFonts w:ascii="Times" w:eastAsiaTheme="minorEastAsia" w:hAnsi="Times" w:cs="Times"/>
          <w:lang w:eastAsia="zh-CN"/>
        </w:rPr>
        <w:t>’</w:t>
      </w:r>
      <w:r w:rsidR="006E55D9">
        <w:rPr>
          <w:rFonts w:ascii="Times" w:eastAsiaTheme="minorEastAsia" w:hAnsi="Times" w:cs="Times" w:hint="eastAsia"/>
          <w:lang w:eastAsia="zh-CN"/>
        </w:rPr>
        <w:t>s</w:t>
      </w:r>
      <w:proofErr w:type="spellEnd"/>
      <w:r w:rsidR="00D057F5">
        <w:rPr>
          <w:rFonts w:ascii="Times" w:eastAsiaTheme="minorEastAsia" w:hAnsi="Times" w:cs="Times" w:hint="eastAsia"/>
          <w:lang w:eastAsia="zh-CN"/>
        </w:rPr>
        <w:t xml:space="preserve"> proper K1 indicating</w:t>
      </w:r>
      <w:r w:rsidR="006E55D9">
        <w:rPr>
          <w:rFonts w:ascii="Times" w:eastAsiaTheme="minorEastAsia" w:hAnsi="Times" w:cs="Times" w:hint="eastAsia"/>
          <w:lang w:eastAsia="zh-CN"/>
        </w:rPr>
        <w:t xml:space="preserve">, that is </w:t>
      </w:r>
      <w:proofErr w:type="spellStart"/>
      <w:r w:rsidR="006E55D9">
        <w:rPr>
          <w:rFonts w:ascii="Times" w:eastAsiaTheme="minorEastAsia" w:hAnsi="Times" w:cs="Times" w:hint="eastAsia"/>
          <w:lang w:eastAsia="zh-CN"/>
        </w:rPr>
        <w:t>gNB</w:t>
      </w:r>
      <w:proofErr w:type="spellEnd"/>
      <w:r w:rsidR="00D057F5">
        <w:rPr>
          <w:rFonts w:ascii="Times" w:eastAsiaTheme="minorEastAsia" w:hAnsi="Times" w:cs="Times" w:hint="eastAsia"/>
          <w:lang w:eastAsia="zh-CN"/>
        </w:rPr>
        <w:t xml:space="preserve"> guarantee</w:t>
      </w:r>
      <w:r w:rsidR="006E55D9">
        <w:rPr>
          <w:rFonts w:ascii="Times" w:eastAsiaTheme="minorEastAsia" w:hAnsi="Times" w:cs="Times" w:hint="eastAsia"/>
          <w:lang w:eastAsia="zh-CN"/>
        </w:rPr>
        <w:t>s</w:t>
      </w:r>
      <w:r w:rsidR="00D057F5">
        <w:rPr>
          <w:rFonts w:ascii="Times" w:eastAsiaTheme="minorEastAsia" w:hAnsi="Times" w:cs="Times" w:hint="eastAsia"/>
          <w:lang w:eastAsia="zh-CN"/>
        </w:rPr>
        <w:t xml:space="preserve"> that the</w:t>
      </w:r>
      <w:r w:rsidR="006E55D9">
        <w:rPr>
          <w:rFonts w:ascii="Times" w:eastAsiaTheme="minorEastAsia" w:hAnsi="Times" w:cs="Times" w:hint="eastAsia"/>
          <w:lang w:eastAsia="zh-CN"/>
        </w:rPr>
        <w:t xml:space="preserve"> indicated</w:t>
      </w:r>
      <w:r w:rsidR="00D057F5">
        <w:rPr>
          <w:rFonts w:ascii="Times" w:eastAsiaTheme="minorEastAsia" w:hAnsi="Times" w:cs="Times" w:hint="eastAsia"/>
          <w:lang w:eastAsia="zh-CN"/>
        </w:rPr>
        <w:t xml:space="preserve"> K1 is larger than the </w:t>
      </w:r>
      <w:r w:rsidR="00D057F5">
        <w:rPr>
          <w:rFonts w:ascii="Times" w:eastAsiaTheme="minorEastAsia" w:hAnsi="Times" w:cs="Times"/>
          <w:lang w:eastAsia="zh-CN"/>
        </w:rPr>
        <w:t>maximum</w:t>
      </w:r>
      <w:r w:rsidR="00D057F5">
        <w:rPr>
          <w:rFonts w:ascii="Times" w:eastAsiaTheme="minorEastAsia" w:hAnsi="Times" w:cs="Times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="00D057F5" w:rsidRPr="00B208F6">
        <w:rPr>
          <w:rFonts w:ascii="Times" w:eastAsiaTheme="minorEastAsia" w:hAnsi="Times" w:cs="Times"/>
          <w:lang w:eastAsia="zh-CN"/>
        </w:rPr>
        <w:t>​ value among co-scheduled PDSCHs</w:t>
      </w:r>
      <w:r w:rsidR="00D057F5">
        <w:rPr>
          <w:rFonts w:ascii="Times" w:eastAsiaTheme="minorEastAsia" w:hAnsi="Times" w:cs="Times" w:hint="eastAsia"/>
          <w:lang w:eastAsia="zh-CN"/>
        </w:rPr>
        <w:t>.</w:t>
      </w:r>
    </w:p>
    <w:p w14:paraId="4047CC26" w14:textId="0739F8A9" w:rsidR="0015316F" w:rsidRDefault="0015316F" w:rsidP="0015316F">
      <w:pPr>
        <w:jc w:val="both"/>
        <w:rPr>
          <w:b/>
          <w:bCs/>
          <w:lang w:eastAsia="en-US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204246">
        <w:rPr>
          <w:rFonts w:hint="eastAsia"/>
          <w:b/>
          <w:bCs/>
          <w:lang w:eastAsia="zh-CN"/>
        </w:rPr>
        <w:t>4</w:t>
      </w:r>
      <w:r>
        <w:rPr>
          <w:rFonts w:hint="eastAsia"/>
          <w:b/>
          <w:bCs/>
          <w:lang w:eastAsia="zh-CN"/>
        </w:rPr>
        <w:t xml:space="preserve">. </w:t>
      </w:r>
      <w:r w:rsidRPr="00ED355A">
        <w:rPr>
          <w:b/>
          <w:bCs/>
          <w:lang w:eastAsia="en-US"/>
        </w:rPr>
        <w:t xml:space="preserve">For determining the timing of a PUCCH carrying HARQ-ACK information corresponding to a set of co-scheduled PDSCHs </w:t>
      </w:r>
      <w:r w:rsidRPr="00ED355A">
        <w:rPr>
          <w:rFonts w:eastAsiaTheme="minorEastAsia" w:hint="eastAsia"/>
          <w:b/>
          <w:bCs/>
          <w:lang w:eastAsia="zh-CN"/>
        </w:rPr>
        <w:t xml:space="preserve">with </w:t>
      </w:r>
      <w:r w:rsidRPr="00ED355A">
        <w:rPr>
          <w:rFonts w:eastAsiaTheme="minorEastAsia"/>
          <w:b/>
          <w:bCs/>
          <w:lang w:eastAsia="zh-CN"/>
        </w:rPr>
        <w:t>different</w:t>
      </w:r>
      <w:r w:rsidRPr="00ED355A">
        <w:rPr>
          <w:rFonts w:eastAsiaTheme="minorEastAsia" w:hint="eastAsia"/>
          <w:b/>
          <w:bCs/>
          <w:lang w:eastAsia="zh-CN"/>
        </w:rPr>
        <w:t xml:space="preserve"> SCS </w:t>
      </w:r>
      <w:r w:rsidRPr="00ED355A">
        <w:rPr>
          <w:b/>
          <w:bCs/>
          <w:lang w:eastAsia="en-US"/>
        </w:rPr>
        <w:t>by a 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, the reference PDSCH is the PDSCH ending last </w:t>
      </w:r>
      <w:r>
        <w:rPr>
          <w:rFonts w:hint="eastAsia"/>
          <w:b/>
          <w:bCs/>
          <w:lang w:eastAsia="zh-CN"/>
        </w:rPr>
        <w:t xml:space="preserve">scheduled by </w:t>
      </w:r>
      <w:r w:rsidRPr="00ED355A">
        <w:rPr>
          <w:b/>
          <w:bCs/>
          <w:lang w:eastAsia="en-US"/>
        </w:rPr>
        <w:t>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 among the set of co-scheduled PDSCHs.</w:t>
      </w:r>
    </w:p>
    <w:p w14:paraId="7AD2B133" w14:textId="77777777" w:rsidR="004300EE" w:rsidRDefault="004300EE" w:rsidP="004300EE">
      <w:pPr>
        <w:rPr>
          <w:lang w:val="en-US" w:eastAsia="zh-CN"/>
        </w:rPr>
      </w:pPr>
    </w:p>
    <w:p w14:paraId="13276B3C" w14:textId="7737B3EB" w:rsidR="004300EE" w:rsidRPr="00E6187B" w:rsidRDefault="004300EE" w:rsidP="00E6187B">
      <w:pPr>
        <w:rPr>
          <w:rFonts w:ascii="Times" w:eastAsia="Times New Roman" w:hAnsi="Times" w:cs="Times"/>
          <w:b/>
          <w:bCs/>
          <w:u w:val="single"/>
        </w:rPr>
      </w:pPr>
      <w:r w:rsidRPr="00E6187B">
        <w:rPr>
          <w:rFonts w:ascii="Times" w:eastAsia="Times New Roman" w:hAnsi="Times" w:cs="Times"/>
          <w:b/>
          <w:bCs/>
          <w:u w:val="single"/>
        </w:rPr>
        <w:t xml:space="preserve">time domain </w:t>
      </w:r>
      <w:bookmarkStart w:id="5" w:name="_Hlk181104403"/>
      <w:r w:rsidRPr="00E6187B">
        <w:rPr>
          <w:rFonts w:ascii="Times" w:eastAsia="Times New Roman" w:hAnsi="Times" w:cs="Times"/>
          <w:b/>
          <w:bCs/>
          <w:u w:val="single"/>
        </w:rPr>
        <w:t>HARQ-ACK bundling</w:t>
      </w:r>
      <w:bookmarkEnd w:id="5"/>
    </w:p>
    <w:p w14:paraId="00783CA3" w14:textId="4091A223" w:rsidR="00BC0B34" w:rsidRPr="00D424B5" w:rsidRDefault="000767CA" w:rsidP="00D424B5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In last RAN1 meeting, time </w:t>
      </w:r>
      <w:r>
        <w:rPr>
          <w:lang w:val="en-US" w:eastAsia="zh-CN"/>
        </w:rPr>
        <w:t>domain</w:t>
      </w:r>
      <w:r>
        <w:rPr>
          <w:rFonts w:hint="eastAsia"/>
          <w:lang w:val="en-US" w:eastAsia="zh-CN"/>
        </w:rPr>
        <w:t xml:space="preserve"> </w:t>
      </w:r>
      <w:r w:rsidRPr="000767CA">
        <w:rPr>
          <w:lang w:val="en-US" w:eastAsia="zh-CN"/>
        </w:rPr>
        <w:t>HARQ-ACK bundling</w:t>
      </w:r>
      <w:r>
        <w:rPr>
          <w:rFonts w:hint="eastAsia"/>
          <w:lang w:val="en-US" w:eastAsia="zh-CN"/>
        </w:rPr>
        <w:t xml:space="preserve"> was agreed. One </w:t>
      </w:r>
      <w:r>
        <w:rPr>
          <w:lang w:val="en-US" w:eastAsia="zh-CN"/>
        </w:rPr>
        <w:t>remaining</w:t>
      </w:r>
      <w:r>
        <w:rPr>
          <w:rFonts w:hint="eastAsia"/>
          <w:lang w:val="en-US" w:eastAsia="zh-CN"/>
        </w:rPr>
        <w:t xml:space="preserve"> issue is how to configure the time domain HARQ-ACK bundling. </w:t>
      </w:r>
      <w:r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e option is the </w:t>
      </w:r>
      <w:proofErr w:type="spellStart"/>
      <w:r w:rsidRPr="000767CA">
        <w:rPr>
          <w:i/>
          <w:iCs/>
        </w:rPr>
        <w:t>nrofHARQ-BundlingGroups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is configured per schedulable cell </w:t>
      </w:r>
      <w:r w:rsidR="0088491E">
        <w:rPr>
          <w:rFonts w:hint="eastAsia"/>
          <w:lang w:eastAsia="zh-CN"/>
        </w:rPr>
        <w:t xml:space="preserve">which to provide flexibility of configuring </w:t>
      </w:r>
      <w:r w:rsidR="0088491E">
        <w:rPr>
          <w:lang w:eastAsia="zh-CN"/>
        </w:rPr>
        <w:t>different</w:t>
      </w:r>
      <w:r w:rsidR="0088491E">
        <w:rPr>
          <w:rFonts w:hint="eastAsia"/>
          <w:lang w:eastAsia="zh-CN"/>
        </w:rPr>
        <w:t xml:space="preserve"> bundle number</w:t>
      </w:r>
      <w:r w:rsidR="007F718B">
        <w:rPr>
          <w:rFonts w:hint="eastAsia"/>
          <w:lang w:eastAsia="zh-CN"/>
        </w:rPr>
        <w:t>s</w:t>
      </w:r>
      <w:r w:rsidR="0088491E">
        <w:rPr>
          <w:rFonts w:hint="eastAsia"/>
          <w:lang w:eastAsia="zh-CN"/>
        </w:rPr>
        <w:t xml:space="preserve">, but </w:t>
      </w:r>
      <w:r w:rsidR="00AD782A">
        <w:rPr>
          <w:rFonts w:hint="eastAsia"/>
          <w:lang w:eastAsia="zh-CN"/>
        </w:rPr>
        <w:t>will</w:t>
      </w:r>
      <w:r w:rsidR="0088491E">
        <w:rPr>
          <w:rFonts w:hint="eastAsia"/>
          <w:lang w:eastAsia="zh-CN"/>
        </w:rPr>
        <w:t xml:space="preserve"> introduce the </w:t>
      </w:r>
      <w:r w:rsidR="0088491E">
        <w:rPr>
          <w:lang w:eastAsia="zh-CN"/>
        </w:rPr>
        <w:t>complexity</w:t>
      </w:r>
      <w:r w:rsidR="0088491E">
        <w:rPr>
          <w:rFonts w:hint="eastAsia"/>
          <w:lang w:eastAsia="zh-CN"/>
        </w:rPr>
        <w:t xml:space="preserve"> of HARQ-ACK codebook </w:t>
      </w:r>
      <w:r w:rsidR="00AD782A">
        <w:rPr>
          <w:rFonts w:hint="eastAsia"/>
          <w:lang w:eastAsia="zh-CN"/>
        </w:rPr>
        <w:t xml:space="preserve">generation. For example, if </w:t>
      </w:r>
      <w:proofErr w:type="spellStart"/>
      <w:r w:rsidR="00AD782A" w:rsidRPr="00AD782A">
        <w:rPr>
          <w:i/>
          <w:iCs/>
        </w:rPr>
        <w:t>nrofHARQ-BundlingGroups</w:t>
      </w:r>
      <w:proofErr w:type="spellEnd"/>
      <w:r w:rsidR="00AD782A" w:rsidRPr="00AD782A">
        <w:rPr>
          <w:rFonts w:hint="eastAsia"/>
          <w:lang w:eastAsia="zh-CN"/>
        </w:rPr>
        <w:t xml:space="preserve"> equals to 1 for cell</w:t>
      </w:r>
      <w:r w:rsidR="00AD782A">
        <w:rPr>
          <w:rFonts w:hint="eastAsia"/>
          <w:lang w:eastAsia="zh-CN"/>
        </w:rPr>
        <w:t>#1</w:t>
      </w:r>
      <w:r w:rsidR="00AD782A" w:rsidRPr="00AD782A">
        <w:rPr>
          <w:rFonts w:hint="eastAsia"/>
          <w:lang w:eastAsia="zh-CN"/>
        </w:rPr>
        <w:t>, and equals to a number larger than 1 for cell</w:t>
      </w:r>
      <w:r w:rsidR="00AD782A">
        <w:rPr>
          <w:rFonts w:hint="eastAsia"/>
          <w:lang w:eastAsia="zh-CN"/>
        </w:rPr>
        <w:t>#2</w:t>
      </w:r>
      <w:r w:rsidR="00AD782A" w:rsidRPr="00AD782A">
        <w:rPr>
          <w:rFonts w:hint="eastAsia"/>
          <w:lang w:eastAsia="zh-CN"/>
        </w:rPr>
        <w:t xml:space="preserve">, </w:t>
      </w:r>
      <w:r w:rsidR="00AD782A" w:rsidRPr="00AD782A">
        <w:rPr>
          <w:lang w:eastAsia="zh-CN"/>
        </w:rPr>
        <w:t>whether</w:t>
      </w:r>
      <w:r w:rsidR="00AD782A" w:rsidRPr="00AD782A">
        <w:rPr>
          <w:rFonts w:hint="eastAsia"/>
          <w:lang w:eastAsia="zh-CN"/>
        </w:rPr>
        <w:t xml:space="preserve"> the</w:t>
      </w:r>
      <w:r w:rsidR="00AD782A">
        <w:rPr>
          <w:rFonts w:hint="eastAsia"/>
          <w:lang w:eastAsia="zh-CN"/>
        </w:rPr>
        <w:t xml:space="preserve"> type-2 codebook of</w:t>
      </w:r>
      <w:r w:rsidR="00AD782A">
        <w:rPr>
          <w:rFonts w:hint="eastAsia"/>
          <w:b/>
          <w:bCs/>
          <w:i/>
          <w:iCs/>
          <w:lang w:eastAsia="zh-CN"/>
        </w:rPr>
        <w:t xml:space="preserve"> </w:t>
      </w:r>
      <w:r w:rsidR="00AD782A" w:rsidRPr="001B4B56">
        <w:rPr>
          <w:rFonts w:hint="eastAsia"/>
          <w:lang w:eastAsia="zh-CN"/>
        </w:rPr>
        <w:t xml:space="preserve">cell#1 is </w:t>
      </w:r>
      <w:r w:rsidR="001B4B56" w:rsidRPr="001B4B56">
        <w:rPr>
          <w:rFonts w:hint="eastAsia"/>
          <w:lang w:eastAsia="zh-CN"/>
        </w:rPr>
        <w:t xml:space="preserve">comprised in the first sub-codebook or second sub-codebook should be </w:t>
      </w:r>
      <w:r w:rsidR="001B4B56" w:rsidRPr="001B4B56">
        <w:rPr>
          <w:lang w:eastAsia="zh-CN"/>
        </w:rPr>
        <w:t>further</w:t>
      </w:r>
      <w:r w:rsidR="001B4B56" w:rsidRPr="001B4B56">
        <w:rPr>
          <w:rFonts w:hint="eastAsia"/>
          <w:lang w:eastAsia="zh-CN"/>
        </w:rPr>
        <w:t xml:space="preserve"> discussed</w:t>
      </w:r>
      <w:r w:rsidR="0088491E" w:rsidRPr="001B4B56">
        <w:rPr>
          <w:rFonts w:hint="eastAsia"/>
          <w:lang w:eastAsia="zh-CN"/>
        </w:rPr>
        <w:t>.</w:t>
      </w:r>
      <w:r w:rsidR="0088491E">
        <w:rPr>
          <w:rFonts w:hint="eastAsia"/>
          <w:lang w:eastAsia="zh-CN"/>
        </w:rPr>
        <w:t xml:space="preserve"> Another </w:t>
      </w:r>
      <w:r w:rsidR="0088491E">
        <w:rPr>
          <w:lang w:eastAsia="zh-CN"/>
        </w:rPr>
        <w:t>simplified</w:t>
      </w:r>
      <w:r w:rsidR="0088491E">
        <w:rPr>
          <w:rFonts w:hint="eastAsia"/>
          <w:lang w:eastAsia="zh-CN"/>
        </w:rPr>
        <w:t xml:space="preserve"> option is </w:t>
      </w:r>
      <w:r w:rsidR="0088491E">
        <w:rPr>
          <w:rFonts w:hint="eastAsia"/>
          <w:lang w:val="en-US" w:eastAsia="zh-CN"/>
        </w:rPr>
        <w:t xml:space="preserve">the </w:t>
      </w:r>
      <w:proofErr w:type="spellStart"/>
      <w:r w:rsidR="0088491E" w:rsidRPr="000767CA">
        <w:rPr>
          <w:i/>
          <w:iCs/>
        </w:rPr>
        <w:t>nrofHARQ-BundlingGroups</w:t>
      </w:r>
      <w:proofErr w:type="spellEnd"/>
      <w:r w:rsidR="0088491E">
        <w:rPr>
          <w:rFonts w:hint="eastAsia"/>
          <w:i/>
          <w:iCs/>
          <w:lang w:eastAsia="zh-CN"/>
        </w:rPr>
        <w:t xml:space="preserve"> </w:t>
      </w:r>
      <w:r w:rsidR="0088491E">
        <w:rPr>
          <w:rFonts w:hint="eastAsia"/>
          <w:lang w:eastAsia="zh-CN"/>
        </w:rPr>
        <w:t xml:space="preserve">is configured </w:t>
      </w:r>
      <w:r w:rsidR="0088491E" w:rsidRPr="0088491E">
        <w:rPr>
          <w:rFonts w:hint="eastAsia"/>
          <w:lang w:eastAsia="zh-CN"/>
        </w:rPr>
        <w:t>per set of co-</w:t>
      </w:r>
      <w:r w:rsidR="0088491E" w:rsidRPr="0088491E">
        <w:rPr>
          <w:lang w:eastAsia="zh-CN"/>
        </w:rPr>
        <w:t>scheduled</w:t>
      </w:r>
      <w:r w:rsidR="0088491E" w:rsidRPr="0088491E">
        <w:rPr>
          <w:rFonts w:hint="eastAsia"/>
          <w:lang w:eastAsia="zh-CN"/>
        </w:rPr>
        <w:t xml:space="preserve"> cells</w:t>
      </w:r>
      <w:r w:rsidR="0088491E">
        <w:rPr>
          <w:rFonts w:hint="eastAsia"/>
          <w:lang w:eastAsia="zh-CN"/>
        </w:rPr>
        <w:t xml:space="preserve">. From our point of view, we </w:t>
      </w:r>
      <w:r w:rsidR="0088491E">
        <w:rPr>
          <w:lang w:eastAsia="zh-CN"/>
        </w:rPr>
        <w:t>think</w:t>
      </w:r>
      <w:r w:rsidR="0088491E">
        <w:rPr>
          <w:rFonts w:hint="eastAsia"/>
          <w:lang w:eastAsia="zh-CN"/>
        </w:rPr>
        <w:t xml:space="preserve"> a common </w:t>
      </w:r>
      <w:proofErr w:type="spellStart"/>
      <w:r w:rsidR="0088491E" w:rsidRPr="000767CA">
        <w:rPr>
          <w:i/>
          <w:iCs/>
        </w:rPr>
        <w:t>nrofHARQ-BundlingGroups</w:t>
      </w:r>
      <w:proofErr w:type="spellEnd"/>
      <w:r w:rsidR="0088491E">
        <w:rPr>
          <w:rFonts w:hint="eastAsia"/>
          <w:i/>
          <w:iCs/>
          <w:lang w:eastAsia="zh-CN"/>
        </w:rPr>
        <w:t xml:space="preserve"> </w:t>
      </w:r>
      <w:r w:rsidR="0088491E">
        <w:rPr>
          <w:rFonts w:hint="eastAsia"/>
          <w:lang w:eastAsia="zh-CN"/>
        </w:rPr>
        <w:t xml:space="preserve">configuration is enough for multi-cell </w:t>
      </w:r>
      <w:r w:rsidR="00D424B5">
        <w:rPr>
          <w:rFonts w:hint="eastAsia"/>
          <w:lang w:eastAsia="zh-CN"/>
        </w:rPr>
        <w:t>scheduling.</w:t>
      </w:r>
    </w:p>
    <w:p w14:paraId="662FE4EC" w14:textId="32FAA6EE" w:rsidR="00BC0B34" w:rsidRPr="00802608" w:rsidRDefault="000767CA" w:rsidP="004300EE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5. </w:t>
      </w:r>
      <w:proofErr w:type="spellStart"/>
      <w:r w:rsidR="00BC0B34" w:rsidRPr="000767CA">
        <w:rPr>
          <w:b/>
          <w:bCs/>
          <w:i/>
          <w:iCs/>
        </w:rPr>
        <w:t>nrofHARQ-BundlingGroups</w:t>
      </w:r>
      <w:proofErr w:type="spellEnd"/>
      <w:r w:rsidR="00BC0B34" w:rsidRPr="000767CA">
        <w:rPr>
          <w:rFonts w:hint="eastAsia"/>
          <w:b/>
          <w:bCs/>
          <w:lang w:eastAsia="zh-CN"/>
        </w:rPr>
        <w:t xml:space="preserve"> is configured per set of co-</w:t>
      </w:r>
      <w:r w:rsidRPr="000767CA">
        <w:rPr>
          <w:b/>
          <w:bCs/>
          <w:lang w:eastAsia="zh-CN"/>
        </w:rPr>
        <w:t>scheduled</w:t>
      </w:r>
      <w:r w:rsidR="00BC0B34" w:rsidRPr="000767CA">
        <w:rPr>
          <w:rFonts w:hint="eastAsia"/>
          <w:b/>
          <w:bCs/>
          <w:lang w:eastAsia="zh-CN"/>
        </w:rPr>
        <w:t xml:space="preserve"> cells.</w:t>
      </w:r>
    </w:p>
    <w:p w14:paraId="59D274A3" w14:textId="77777777" w:rsidR="00BC0B34" w:rsidRDefault="00BC0B34" w:rsidP="004300EE">
      <w:pPr>
        <w:rPr>
          <w:lang w:val="en-US" w:eastAsia="zh-CN"/>
        </w:rPr>
      </w:pPr>
    </w:p>
    <w:p w14:paraId="7D82BFA4" w14:textId="7EE15179" w:rsidR="004300EE" w:rsidRPr="00E6187B" w:rsidRDefault="004300EE" w:rsidP="00E6187B">
      <w:pPr>
        <w:rPr>
          <w:rFonts w:ascii="Times" w:eastAsia="Times New Roman" w:hAnsi="Times" w:cs="Times"/>
          <w:b/>
          <w:bCs/>
          <w:u w:val="single"/>
        </w:rPr>
      </w:pPr>
      <w:r w:rsidRPr="00E6187B">
        <w:rPr>
          <w:rFonts w:ascii="Times" w:eastAsia="Times New Roman" w:hAnsi="Times" w:cs="Times"/>
          <w:b/>
          <w:bCs/>
          <w:u w:val="single"/>
        </w:rPr>
        <w:t>Type-2 HARQ-ACK codebook</w:t>
      </w:r>
    </w:p>
    <w:p w14:paraId="12B32B7B" w14:textId="77185ADD" w:rsidR="004300EE" w:rsidRDefault="009F763F" w:rsidP="009F763F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Rel-18, two </w:t>
      </w:r>
      <w:r w:rsidRPr="009F763F">
        <w:rPr>
          <w:lang w:eastAsia="zh-CN"/>
        </w:rPr>
        <w:t>sub-codebooks are generated with a first sub-codebook comprising HARQ-ACK information bits for PDSCH(s) scheduled by DCI(s) with each scheduling a single cell and a second sub-codebook comprising HARQ-ACK information bits for PDSCH(s) scheduled by DCI(s) with each scheduling more than one cell.</w:t>
      </w:r>
    </w:p>
    <w:p w14:paraId="0709977C" w14:textId="77777777" w:rsidR="00AD782A" w:rsidRDefault="00BD014F" w:rsidP="00AD782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Rel-19, the principle of two sub-codebooks can be extended, </w:t>
      </w:r>
      <w:r w:rsidR="00AD782A">
        <w:rPr>
          <w:rFonts w:hint="eastAsia"/>
          <w:lang w:eastAsia="zh-CN"/>
        </w:rPr>
        <w:t xml:space="preserve">but </w:t>
      </w:r>
      <w:r w:rsidR="00AD782A">
        <w:rPr>
          <w:lang w:eastAsia="zh-CN"/>
        </w:rPr>
        <w:t>considering</w:t>
      </w:r>
      <w:r w:rsidR="00AD782A">
        <w:rPr>
          <w:rFonts w:hint="eastAsia"/>
          <w:lang w:eastAsia="zh-CN"/>
        </w:rPr>
        <w:t xml:space="preserve"> the time domain HARQ-ACK budling is supported, how to define the sub-codebooks should be discussed </w:t>
      </w:r>
      <w:r w:rsidR="00AD782A">
        <w:rPr>
          <w:lang w:eastAsia="zh-CN"/>
        </w:rPr>
        <w:t>separately</w:t>
      </w:r>
      <w:r w:rsidR="00AD782A">
        <w:rPr>
          <w:rFonts w:hint="eastAsia"/>
          <w:lang w:eastAsia="zh-CN"/>
        </w:rPr>
        <w:t>.</w:t>
      </w:r>
    </w:p>
    <w:p w14:paraId="38C9D5E0" w14:textId="2F5D1F8E" w:rsidR="00AD782A" w:rsidRDefault="00AD782A" w:rsidP="00AD782A">
      <w:pPr>
        <w:pStyle w:val="aff3"/>
        <w:numPr>
          <w:ilvl w:val="0"/>
          <w:numId w:val="30"/>
        </w:numPr>
        <w:ind w:left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CASE 1: </w:t>
      </w:r>
      <w:r w:rsidRPr="00AD782A">
        <w:rPr>
          <w:rFonts w:eastAsiaTheme="minorEastAsia" w:hint="eastAsia"/>
          <w:lang w:eastAsia="zh-CN"/>
        </w:rPr>
        <w:t xml:space="preserve">when </w:t>
      </w:r>
      <w:r w:rsidRPr="00AD782A">
        <w:t>time domain HARQ-ACK bundling is not configured</w:t>
      </w:r>
    </w:p>
    <w:p w14:paraId="783EBAD8" w14:textId="3C5F0A6F" w:rsidR="00AD782A" w:rsidRDefault="00AD782A" w:rsidP="00BD014F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case, </w:t>
      </w:r>
      <w:r w:rsidR="00BD014F">
        <w:rPr>
          <w:rFonts w:hint="eastAsia"/>
          <w:lang w:eastAsia="zh-CN"/>
        </w:rPr>
        <w:t xml:space="preserve">the </w:t>
      </w:r>
      <w:bookmarkStart w:id="6" w:name="OLE_LINK192"/>
      <w:bookmarkStart w:id="7" w:name="OLE_LINK191"/>
      <w:r w:rsidR="00BD014F">
        <w:t>first sub-codebook comprising HARQ-ACK information bits for PDSCH(s) scheduled by DCI(s) with each scheduling a single PDSCH and a second sub-codebook comprising HARQ-ACK information bits for PDSCH(s) scheduled by DCI(s) with each scheduling more than one</w:t>
      </w:r>
      <w:bookmarkEnd w:id="6"/>
      <w:bookmarkEnd w:id="7"/>
      <w:r w:rsidR="00BD014F">
        <w:t xml:space="preserve"> PDSCH.</w:t>
      </w:r>
      <w:r w:rsidR="00BD014F">
        <w:rPr>
          <w:rFonts w:hint="eastAsia"/>
          <w:lang w:eastAsia="zh-CN"/>
        </w:rPr>
        <w:t xml:space="preserve"> </w:t>
      </w:r>
    </w:p>
    <w:p w14:paraId="0A6B336A" w14:textId="4FBDE41D" w:rsidR="00AD782A" w:rsidRDefault="00AD782A" w:rsidP="00AD782A">
      <w:pPr>
        <w:pStyle w:val="aff3"/>
        <w:numPr>
          <w:ilvl w:val="0"/>
          <w:numId w:val="30"/>
        </w:numPr>
        <w:ind w:left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CASE </w:t>
      </w:r>
      <w:r>
        <w:rPr>
          <w:rFonts w:eastAsiaTheme="minorEastAsia"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Pr="00AD782A">
        <w:t>time domain HARQ-ACK bundling is not configured</w:t>
      </w:r>
    </w:p>
    <w:p w14:paraId="358983D6" w14:textId="35E05A67" w:rsidR="00AD782A" w:rsidRDefault="0051193F" w:rsidP="00BD014F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the discussion above, we </w:t>
      </w:r>
      <w:r w:rsidR="005A1BB4">
        <w:rPr>
          <w:rFonts w:hint="eastAsia"/>
          <w:lang w:eastAsia="zh-CN"/>
        </w:rPr>
        <w:t>support</w:t>
      </w:r>
      <w:r w:rsidRPr="0051193F">
        <w:rPr>
          <w:rFonts w:hint="eastAsia"/>
          <w:lang w:eastAsia="zh-CN"/>
        </w:rPr>
        <w:t xml:space="preserve"> </w:t>
      </w:r>
      <w:proofErr w:type="spellStart"/>
      <w:r w:rsidRPr="0051193F">
        <w:rPr>
          <w:i/>
          <w:iCs/>
        </w:rPr>
        <w:t>nrofHARQ-BundlingGroups</w:t>
      </w:r>
      <w:proofErr w:type="spellEnd"/>
      <w:r w:rsidRPr="0051193F">
        <w:rPr>
          <w:rFonts w:hint="eastAsia"/>
          <w:lang w:eastAsia="zh-CN"/>
        </w:rPr>
        <w:t xml:space="preserve"> is configured per set of co-</w:t>
      </w:r>
      <w:r w:rsidRPr="0051193F">
        <w:rPr>
          <w:lang w:eastAsia="zh-CN"/>
        </w:rPr>
        <w:t>scheduled</w:t>
      </w:r>
      <w:r w:rsidRPr="0051193F">
        <w:rPr>
          <w:rFonts w:hint="eastAsia"/>
          <w:lang w:eastAsia="zh-CN"/>
        </w:rPr>
        <w:t xml:space="preserve"> cells</w:t>
      </w:r>
      <w:r>
        <w:rPr>
          <w:rFonts w:hint="eastAsia"/>
          <w:lang w:eastAsia="zh-CN"/>
        </w:rPr>
        <w:t xml:space="preserve"> to simplify the Type-2 codebook design. In this case, if the </w:t>
      </w:r>
      <w:proofErr w:type="spellStart"/>
      <w:r w:rsidRPr="0051193F">
        <w:rPr>
          <w:i/>
          <w:iCs/>
        </w:rPr>
        <w:t>nrofHARQ-BundlingGroups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 w:rsidRPr="0051193F">
        <w:rPr>
          <w:rFonts w:hint="eastAsia"/>
          <w:lang w:eastAsia="zh-CN"/>
        </w:rPr>
        <w:t xml:space="preserve">equals to </w:t>
      </w:r>
      <w:r>
        <w:rPr>
          <w:rFonts w:hint="eastAsia"/>
          <w:lang w:eastAsia="zh-CN"/>
        </w:rPr>
        <w:t xml:space="preserve">1, the HARQ-ACK information bits can be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to the first sub-codebook, otherwise, the HARQ-ACK information bits can be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to the </w:t>
      </w:r>
      <w:r>
        <w:rPr>
          <w:lang w:eastAsia="zh-CN"/>
        </w:rPr>
        <w:t>second</w:t>
      </w:r>
      <w:r>
        <w:rPr>
          <w:rFonts w:hint="eastAsia"/>
          <w:lang w:eastAsia="zh-CN"/>
        </w:rPr>
        <w:t xml:space="preserve"> sub-codebook.</w:t>
      </w:r>
    </w:p>
    <w:p w14:paraId="1690EE89" w14:textId="59CD2D81" w:rsidR="0075456D" w:rsidRPr="0081163C" w:rsidRDefault="0075456D" w:rsidP="0075456D">
      <w:pPr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Proposal </w:t>
      </w:r>
      <w:r w:rsidR="0046017F">
        <w:rPr>
          <w:rFonts w:hint="eastAsia"/>
          <w:b/>
          <w:bCs/>
          <w:lang w:eastAsia="zh-CN"/>
        </w:rPr>
        <w:t>6</w:t>
      </w:r>
      <w:r w:rsidRPr="0081163C">
        <w:rPr>
          <w:rFonts w:hint="eastAsia"/>
          <w:b/>
          <w:bCs/>
          <w:lang w:eastAsia="zh-CN"/>
        </w:rPr>
        <w:t xml:space="preserve">. For Type-2 codebook, </w:t>
      </w:r>
      <w:r w:rsidRPr="0081163C">
        <w:rPr>
          <w:b/>
          <w:bCs/>
        </w:rPr>
        <w:t>two sub-codebooks are generated</w:t>
      </w:r>
      <w:r w:rsidRPr="0081163C">
        <w:rPr>
          <w:rFonts w:hint="eastAsia"/>
          <w:b/>
          <w:bCs/>
          <w:lang w:eastAsia="zh-CN"/>
        </w:rPr>
        <w:t>, which</w:t>
      </w:r>
    </w:p>
    <w:p w14:paraId="7F6AE060" w14:textId="77777777" w:rsidR="0075456D" w:rsidRPr="0081163C" w:rsidRDefault="0075456D" w:rsidP="0075456D">
      <w:pPr>
        <w:pStyle w:val="aff3"/>
        <w:numPr>
          <w:ilvl w:val="0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/>
          <w:b/>
          <w:bCs/>
          <w:lang w:eastAsia="zh-CN"/>
        </w:rPr>
        <w:t>W</w:t>
      </w:r>
      <w:r w:rsidRPr="0081163C">
        <w:rPr>
          <w:rFonts w:eastAsiaTheme="minorEastAsia" w:hint="eastAsia"/>
          <w:b/>
          <w:bCs/>
          <w:lang w:eastAsia="zh-CN"/>
        </w:rPr>
        <w:t xml:space="preserve">hen </w:t>
      </w:r>
      <w:r w:rsidRPr="0081163C">
        <w:rPr>
          <w:b/>
          <w:bCs/>
        </w:rPr>
        <w:t>time domain HARQ-ACK bundling is not configured</w:t>
      </w:r>
      <w:r w:rsidRPr="0081163C">
        <w:rPr>
          <w:rFonts w:eastAsiaTheme="minorEastAsia" w:hint="eastAsia"/>
          <w:b/>
          <w:bCs/>
          <w:lang w:eastAsia="zh-CN"/>
        </w:rPr>
        <w:t xml:space="preserve">, </w:t>
      </w:r>
    </w:p>
    <w:p w14:paraId="22E8E1C3" w14:textId="2E04933A" w:rsidR="00036EEF" w:rsidRPr="0081163C" w:rsidRDefault="0075456D" w:rsidP="00036EEF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szCs w:val="20"/>
        </w:rPr>
        <w:t>first sub-codebook comprising HARQ-ACK information bits for PDSCH(s) scheduled by DCI(s) with each scheduling a single PDSCH</w:t>
      </w:r>
      <w:r w:rsidR="004742CC">
        <w:rPr>
          <w:rFonts w:eastAsiaTheme="minorEastAsia" w:hint="eastAsia"/>
          <w:b/>
          <w:bCs/>
          <w:szCs w:val="20"/>
          <w:lang w:eastAsia="zh-CN"/>
        </w:rPr>
        <w:t>.</w:t>
      </w:r>
    </w:p>
    <w:p w14:paraId="377F2B8D" w14:textId="4DBFC7BD" w:rsidR="0075456D" w:rsidRPr="0081163C" w:rsidRDefault="0075456D" w:rsidP="00036EEF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 w:hint="eastAsia"/>
          <w:b/>
          <w:bCs/>
          <w:lang w:eastAsia="zh-CN"/>
        </w:rPr>
        <w:t xml:space="preserve">the </w:t>
      </w:r>
      <w:r w:rsidRPr="0081163C">
        <w:rPr>
          <w:b/>
          <w:bCs/>
        </w:rPr>
        <w:t>second sub-codebook comprising HARQ-ACK information bits for PDSCH(s) scheduled by DCI(s) with each scheduling more than one PDSCH</w:t>
      </w:r>
      <w:r w:rsidR="004742CC">
        <w:rPr>
          <w:rFonts w:eastAsiaTheme="minorEastAsia" w:hint="eastAsia"/>
          <w:b/>
          <w:bCs/>
          <w:lang w:eastAsia="zh-CN"/>
        </w:rPr>
        <w:t>.</w:t>
      </w:r>
    </w:p>
    <w:p w14:paraId="19FC7F5E" w14:textId="77777777" w:rsidR="0075456D" w:rsidRPr="0081163C" w:rsidRDefault="0075456D" w:rsidP="0075456D">
      <w:pPr>
        <w:pStyle w:val="aff3"/>
        <w:numPr>
          <w:ilvl w:val="0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/>
          <w:b/>
          <w:bCs/>
          <w:lang w:eastAsia="zh-CN"/>
        </w:rPr>
        <w:t>W</w:t>
      </w:r>
      <w:r w:rsidRPr="0081163C">
        <w:rPr>
          <w:rFonts w:eastAsiaTheme="minorEastAsia" w:hint="eastAsia"/>
          <w:b/>
          <w:bCs/>
          <w:lang w:eastAsia="zh-CN"/>
        </w:rPr>
        <w:t xml:space="preserve">hen time </w:t>
      </w:r>
      <w:r w:rsidRPr="0081163C">
        <w:rPr>
          <w:b/>
          <w:bCs/>
        </w:rPr>
        <w:t>domain HARQ-ACK bundling is configured</w:t>
      </w:r>
      <w:r w:rsidRPr="0081163C">
        <w:rPr>
          <w:rFonts w:eastAsiaTheme="minorEastAsia" w:hint="eastAsia"/>
          <w:b/>
          <w:bCs/>
          <w:lang w:eastAsia="zh-CN"/>
        </w:rPr>
        <w:t xml:space="preserve">, </w:t>
      </w:r>
    </w:p>
    <w:p w14:paraId="35A0F5F4" w14:textId="1225C33D" w:rsidR="0075456D" w:rsidRPr="0081163C" w:rsidRDefault="0075456D" w:rsidP="000D6F83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lang w:eastAsia="zh-CN"/>
        </w:rPr>
        <w:t>first sub-codebook comprising HARQ-ACK information bits for PDSCH(s) scheduled by DCI(s) with each scheduling a single PDSCH and</w:t>
      </w:r>
      <w:r w:rsidR="003E2C38" w:rsidRPr="0081163C">
        <w:rPr>
          <w:rFonts w:eastAsiaTheme="minorEastAsia" w:hint="eastAsia"/>
          <w:b/>
          <w:bCs/>
          <w:lang w:eastAsia="zh-CN"/>
        </w:rPr>
        <w:t xml:space="preserve"> </w:t>
      </w:r>
      <w:r w:rsidR="003E2C38" w:rsidRPr="0081163C">
        <w:rPr>
          <w:b/>
          <w:bCs/>
          <w:lang w:eastAsia="zh-CN"/>
        </w:rPr>
        <w:t xml:space="preserve">PDSCH(s) scheduled by DCI(s) with each </w:t>
      </w:r>
      <w:r w:rsidR="003E2C38" w:rsidRPr="0081163C">
        <w:rPr>
          <w:b/>
          <w:bCs/>
          <w:lang w:eastAsia="zh-CN"/>
        </w:rPr>
        <w:lastRenderedPageBreak/>
        <w:t xml:space="preserve">scheduling </w:t>
      </w:r>
      <w:r w:rsidR="003E2C38" w:rsidRPr="0081163C">
        <w:rPr>
          <w:rFonts w:eastAsiaTheme="minorEastAsia" w:hint="eastAsia"/>
          <w:b/>
          <w:bCs/>
          <w:lang w:eastAsia="zh-CN"/>
        </w:rPr>
        <w:t>more than one</w:t>
      </w:r>
      <w:r w:rsidR="003E2C38" w:rsidRPr="0081163C">
        <w:rPr>
          <w:b/>
          <w:bCs/>
          <w:lang w:eastAsia="zh-CN"/>
        </w:rPr>
        <w:t xml:space="preserve"> PDSCH</w:t>
      </w:r>
      <w:r w:rsidR="003E2C38" w:rsidRPr="0081163C">
        <w:rPr>
          <w:rFonts w:eastAsiaTheme="minorEastAsia" w:hint="eastAsia"/>
          <w:b/>
          <w:bCs/>
          <w:lang w:eastAsia="zh-CN"/>
        </w:rPr>
        <w:t xml:space="preserve"> </w:t>
      </w:r>
      <w:r w:rsidR="003E2C38" w:rsidRPr="0081163C">
        <w:rPr>
          <w:rFonts w:eastAsiaTheme="minorEastAsia"/>
          <w:b/>
          <w:bCs/>
          <w:lang w:eastAsia="zh-CN"/>
        </w:rPr>
        <w:t>which</w:t>
      </w:r>
      <w:r w:rsidR="003E2C38" w:rsidRPr="0081163C">
        <w:rPr>
          <w:rFonts w:eastAsiaTheme="minorEastAsia" w:hint="eastAsia"/>
          <w:b/>
          <w:bCs/>
          <w:lang w:eastAsia="zh-CN"/>
        </w:rPr>
        <w:t xml:space="preserve"> the set of </w:t>
      </w:r>
      <w:r w:rsidR="003E2C38" w:rsidRPr="0081163C">
        <w:rPr>
          <w:b/>
          <w:bCs/>
          <w:snapToGrid w:val="0"/>
          <w:szCs w:val="20"/>
          <w:lang w:val="en-US"/>
        </w:rPr>
        <w:t xml:space="preserve">scheduled </w:t>
      </w:r>
      <w:proofErr w:type="gramStart"/>
      <w:r w:rsidR="003E2C38" w:rsidRPr="0081163C">
        <w:rPr>
          <w:b/>
          <w:bCs/>
          <w:snapToGrid w:val="0"/>
          <w:szCs w:val="20"/>
          <w:lang w:val="en-US"/>
        </w:rPr>
        <w:t>cell</w:t>
      </w:r>
      <w:proofErr w:type="gramEnd"/>
      <w:r w:rsidR="003E2C38" w:rsidRPr="0081163C">
        <w:rPr>
          <w:b/>
          <w:bCs/>
          <w:snapToGrid w:val="0"/>
          <w:szCs w:val="20"/>
          <w:lang w:val="en-US"/>
        </w:rPr>
        <w:t xml:space="preserve"> </w:t>
      </w:r>
      <w:r w:rsidR="003E2C38" w:rsidRPr="0081163C">
        <w:rPr>
          <w:b/>
          <w:bCs/>
          <w:szCs w:val="20"/>
          <w:lang w:val="en-US"/>
        </w:rPr>
        <w:t xml:space="preserve">provided </w:t>
      </w:r>
      <w:proofErr w:type="spellStart"/>
      <w:r w:rsidR="003E2C38" w:rsidRPr="0081163C">
        <w:rPr>
          <w:rFonts w:eastAsia="等线"/>
          <w:b/>
          <w:bCs/>
          <w:i/>
          <w:iCs/>
          <w:szCs w:val="20"/>
          <w:lang w:val="en-US"/>
        </w:rPr>
        <w:t>nrofHARQ-BundlingGroups</w:t>
      </w:r>
      <w:proofErr w:type="spellEnd"/>
      <w:r w:rsidR="003E2C38" w:rsidRPr="0081163C">
        <w:rPr>
          <w:rFonts w:eastAsia="等线"/>
          <w:b/>
          <w:bCs/>
          <w:szCs w:val="20"/>
          <w:lang w:val="en-US"/>
        </w:rPr>
        <w:t xml:space="preserve"> with value of 1</w:t>
      </w:r>
      <w:r w:rsidR="004742CC">
        <w:rPr>
          <w:rFonts w:eastAsia="等线" w:hint="eastAsia"/>
          <w:b/>
          <w:bCs/>
          <w:szCs w:val="20"/>
          <w:lang w:val="en-US" w:eastAsia="zh-CN"/>
        </w:rPr>
        <w:t>.</w:t>
      </w:r>
    </w:p>
    <w:p w14:paraId="43F13B10" w14:textId="18720D91" w:rsidR="004B4881" w:rsidRPr="006B10D9" w:rsidRDefault="0075456D" w:rsidP="006F686C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lang w:eastAsia="zh-CN"/>
        </w:rPr>
        <w:t xml:space="preserve">second sub-codebook comprising HARQ-ACK information bits </w:t>
      </w:r>
      <w:r w:rsidR="003E2C38" w:rsidRPr="0081163C">
        <w:rPr>
          <w:b/>
          <w:bCs/>
          <w:lang w:eastAsia="zh-CN"/>
        </w:rPr>
        <w:t xml:space="preserve">PDSCH(s) scheduled by DCI(s) with each scheduling </w:t>
      </w:r>
      <w:r w:rsidR="003E2C38" w:rsidRPr="0081163C">
        <w:rPr>
          <w:rFonts w:eastAsiaTheme="minorEastAsia" w:hint="eastAsia"/>
          <w:b/>
          <w:bCs/>
          <w:lang w:eastAsia="zh-CN"/>
        </w:rPr>
        <w:t>more than one</w:t>
      </w:r>
      <w:r w:rsidR="003E2C38" w:rsidRPr="0081163C">
        <w:rPr>
          <w:b/>
          <w:bCs/>
          <w:lang w:eastAsia="zh-CN"/>
        </w:rPr>
        <w:t xml:space="preserve"> PDSCH</w:t>
      </w:r>
      <w:r w:rsidR="003E2C38" w:rsidRPr="0081163C">
        <w:rPr>
          <w:rFonts w:eastAsiaTheme="minorEastAsia" w:hint="eastAsia"/>
          <w:b/>
          <w:bCs/>
          <w:lang w:eastAsia="zh-CN"/>
        </w:rPr>
        <w:t xml:space="preserve"> </w:t>
      </w:r>
      <w:r w:rsidR="003E2C38" w:rsidRPr="0081163C">
        <w:rPr>
          <w:rFonts w:eastAsiaTheme="minorEastAsia"/>
          <w:b/>
          <w:bCs/>
          <w:lang w:eastAsia="zh-CN"/>
        </w:rPr>
        <w:t>which</w:t>
      </w:r>
      <w:r w:rsidR="003E2C38" w:rsidRPr="0081163C">
        <w:rPr>
          <w:rFonts w:eastAsiaTheme="minorEastAsia" w:hint="eastAsia"/>
          <w:b/>
          <w:bCs/>
          <w:lang w:eastAsia="zh-CN"/>
        </w:rPr>
        <w:t xml:space="preserve"> the set of </w:t>
      </w:r>
      <w:r w:rsidR="003E2C38" w:rsidRPr="0081163C">
        <w:rPr>
          <w:b/>
          <w:bCs/>
          <w:snapToGrid w:val="0"/>
          <w:szCs w:val="20"/>
          <w:lang w:val="en-US"/>
        </w:rPr>
        <w:t xml:space="preserve">scheduled </w:t>
      </w:r>
      <w:proofErr w:type="gramStart"/>
      <w:r w:rsidR="003E2C38" w:rsidRPr="0081163C">
        <w:rPr>
          <w:b/>
          <w:bCs/>
          <w:snapToGrid w:val="0"/>
          <w:szCs w:val="20"/>
          <w:lang w:val="en-US"/>
        </w:rPr>
        <w:t>cell</w:t>
      </w:r>
      <w:proofErr w:type="gramEnd"/>
      <w:r w:rsidR="003E2C38" w:rsidRPr="0081163C">
        <w:rPr>
          <w:b/>
          <w:bCs/>
          <w:snapToGrid w:val="0"/>
          <w:szCs w:val="20"/>
          <w:lang w:val="en-US"/>
        </w:rPr>
        <w:t xml:space="preserve"> </w:t>
      </w:r>
      <w:r w:rsidR="003E2C38" w:rsidRPr="0081163C">
        <w:rPr>
          <w:b/>
          <w:bCs/>
          <w:szCs w:val="20"/>
          <w:lang w:val="en-US"/>
        </w:rPr>
        <w:t xml:space="preserve">provided </w:t>
      </w:r>
      <w:proofErr w:type="spellStart"/>
      <w:r w:rsidR="003E2C38" w:rsidRPr="0081163C">
        <w:rPr>
          <w:rFonts w:eastAsia="等线"/>
          <w:b/>
          <w:bCs/>
          <w:i/>
          <w:iCs/>
          <w:szCs w:val="20"/>
          <w:lang w:val="en-US"/>
        </w:rPr>
        <w:t>nrofHARQ-BundlingGroups</w:t>
      </w:r>
      <w:proofErr w:type="spellEnd"/>
      <w:r w:rsidR="003E2C38" w:rsidRPr="0081163C">
        <w:rPr>
          <w:rFonts w:eastAsia="等线"/>
          <w:b/>
          <w:bCs/>
          <w:szCs w:val="20"/>
          <w:lang w:val="en-US"/>
        </w:rPr>
        <w:t xml:space="preserve"> with value </w:t>
      </w:r>
      <w:r w:rsidR="003E2C38" w:rsidRPr="0081163C">
        <w:rPr>
          <w:rFonts w:eastAsia="等线" w:hint="eastAsia"/>
          <w:b/>
          <w:bCs/>
          <w:szCs w:val="20"/>
          <w:lang w:val="en-US" w:eastAsia="zh-CN"/>
        </w:rPr>
        <w:t>larger than</w:t>
      </w:r>
      <w:r w:rsidR="003E2C38" w:rsidRPr="0081163C">
        <w:rPr>
          <w:rFonts w:eastAsia="等线"/>
          <w:b/>
          <w:bCs/>
          <w:szCs w:val="20"/>
          <w:lang w:val="en-US"/>
        </w:rPr>
        <w:t xml:space="preserve"> 1</w:t>
      </w:r>
      <w:r w:rsidR="004742CC">
        <w:rPr>
          <w:rFonts w:eastAsia="等线" w:hint="eastAsia"/>
          <w:b/>
          <w:bCs/>
          <w:szCs w:val="20"/>
          <w:lang w:val="en-US" w:eastAsia="zh-CN"/>
        </w:rPr>
        <w:t>.</w:t>
      </w:r>
    </w:p>
    <w:p w14:paraId="1BC4EDE1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6CE68CAE" w14:textId="6F623C38" w:rsidR="004C6D5A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>we discussed the</w:t>
      </w:r>
      <w:r w:rsidR="00D879FE">
        <w:rPr>
          <w:rFonts w:hint="eastAsia"/>
          <w:lang w:val="en-US" w:eastAsia="zh-CN"/>
        </w:rPr>
        <w:t xml:space="preserve"> Rel-19 multi-carrier enhancement </w:t>
      </w:r>
      <w:r>
        <w:rPr>
          <w:lang w:eastAsia="zh-CN"/>
        </w:rPr>
        <w:t>and the following</w:t>
      </w:r>
      <w:r w:rsidR="00CF5073">
        <w:rPr>
          <w:rFonts w:hint="eastAsia"/>
          <w:lang w:eastAsia="zh-CN"/>
        </w:rPr>
        <w:t xml:space="preserve"> proposals</w:t>
      </w:r>
      <w:r>
        <w:rPr>
          <w:lang w:eastAsia="zh-CN"/>
        </w:rPr>
        <w:t xml:space="preserve">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785DFC55" w14:textId="77777777" w:rsidR="00831A79" w:rsidRPr="00AA6CC3" w:rsidRDefault="00831A79" w:rsidP="00831A79">
      <w:pPr>
        <w:snapToGrid w:val="0"/>
        <w:spacing w:before="0" w:after="60"/>
        <w:rPr>
          <w:b/>
          <w:bCs/>
        </w:rPr>
      </w:pPr>
      <w:r w:rsidRPr="00AA6CC3">
        <w:rPr>
          <w:rFonts w:eastAsia="等线" w:hint="eastAsia"/>
          <w:b/>
          <w:bCs/>
          <w:lang w:val="en-US" w:eastAsia="zh-CN"/>
        </w:rPr>
        <w:t xml:space="preserve">Proposal 1. </w:t>
      </w:r>
      <w:r w:rsidRPr="00AA6CC3">
        <w:rPr>
          <w:b/>
          <w:bCs/>
        </w:rPr>
        <w:t xml:space="preserve">In DCI format 0_3/1_3, for each block of NDI field, </w:t>
      </w:r>
      <w:r w:rsidRPr="00AA6CC3">
        <w:rPr>
          <w:rFonts w:hint="eastAsia"/>
          <w:b/>
          <w:bCs/>
          <w:lang w:eastAsia="zh-CN"/>
        </w:rPr>
        <w:t>support Option 1</w:t>
      </w:r>
      <w:r w:rsidRPr="00AA6CC3">
        <w:rPr>
          <w:b/>
          <w:bCs/>
        </w:rPr>
        <w:t>:</w:t>
      </w:r>
    </w:p>
    <w:p w14:paraId="48A63620" w14:textId="77777777" w:rsidR="00831A79" w:rsidRPr="00AA6CC3" w:rsidRDefault="00831A79" w:rsidP="00831A79">
      <w:pPr>
        <w:numPr>
          <w:ilvl w:val="1"/>
          <w:numId w:val="27"/>
        </w:numPr>
        <w:snapToGrid w:val="0"/>
        <w:spacing w:before="0" w:after="60"/>
        <w:rPr>
          <w:b/>
          <w:bCs/>
        </w:rPr>
      </w:pPr>
      <w:r w:rsidRPr="00AA6CC3">
        <w:rPr>
          <w:b/>
          <w:bCs/>
        </w:rPr>
        <w:t xml:space="preserve">Option 1: the number of bits is equal to the maximum number of schedulable </w:t>
      </w:r>
      <w:r w:rsidRPr="00AA6CC3">
        <w:rPr>
          <w:rFonts w:eastAsia="等线" w:hint="eastAsia"/>
          <w:b/>
          <w:bCs/>
        </w:rPr>
        <w:t>PUSCH</w:t>
      </w:r>
      <w:r w:rsidRPr="00AA6CC3">
        <w:rPr>
          <w:b/>
          <w:bCs/>
        </w:rPr>
        <w:t>s</w:t>
      </w:r>
      <w:r w:rsidRPr="00AA6CC3">
        <w:rPr>
          <w:rFonts w:eastAsia="等线" w:hint="eastAsia"/>
          <w:b/>
          <w:bCs/>
        </w:rPr>
        <w:t>/PDSCHs</w:t>
      </w:r>
      <w:r w:rsidRPr="00AA6CC3">
        <w:rPr>
          <w:b/>
          <w:bCs/>
        </w:rPr>
        <w:t xml:space="preserve"> </w:t>
      </w:r>
      <w:r w:rsidRPr="00AA6CC3">
        <w:rPr>
          <w:rFonts w:eastAsia="等线" w:hint="eastAsia"/>
          <w:b/>
          <w:bCs/>
        </w:rPr>
        <w:t>on the corresponding cell by the DCI format 0_3/1_3.</w:t>
      </w:r>
    </w:p>
    <w:p w14:paraId="2B773D2C" w14:textId="77777777" w:rsidR="00831A79" w:rsidRPr="00AA6CC3" w:rsidRDefault="00831A79" w:rsidP="00831A79">
      <w:pPr>
        <w:snapToGrid w:val="0"/>
        <w:spacing w:before="0" w:after="60"/>
        <w:rPr>
          <w:b/>
          <w:bCs/>
        </w:rPr>
      </w:pPr>
      <w:r w:rsidRPr="00AA6CC3">
        <w:rPr>
          <w:rFonts w:eastAsia="等线" w:hint="eastAsia"/>
          <w:b/>
          <w:bCs/>
          <w:lang w:eastAsia="zh-CN"/>
        </w:rPr>
        <w:t xml:space="preserve">Proposal 2. </w:t>
      </w:r>
      <w:r w:rsidRPr="00AA6CC3">
        <w:rPr>
          <w:b/>
          <w:bCs/>
        </w:rPr>
        <w:t xml:space="preserve">In DCI format 0_3/1_3, for each block of </w:t>
      </w:r>
      <w:r w:rsidRPr="00AA6CC3">
        <w:rPr>
          <w:rFonts w:eastAsia="等线" w:hint="eastAsia"/>
          <w:b/>
          <w:bCs/>
        </w:rPr>
        <w:t>RV</w:t>
      </w:r>
      <w:r w:rsidRPr="00AA6CC3">
        <w:rPr>
          <w:b/>
          <w:bCs/>
        </w:rPr>
        <w:t xml:space="preserve"> field, </w:t>
      </w:r>
      <w:r w:rsidRPr="00AA6CC3">
        <w:rPr>
          <w:rFonts w:hint="eastAsia"/>
          <w:b/>
          <w:bCs/>
          <w:lang w:eastAsia="zh-CN"/>
        </w:rPr>
        <w:t>support Option 1</w:t>
      </w:r>
      <w:r w:rsidRPr="00AA6CC3">
        <w:rPr>
          <w:b/>
          <w:bCs/>
        </w:rPr>
        <w:t>:</w:t>
      </w:r>
    </w:p>
    <w:p w14:paraId="187288C5" w14:textId="77777777" w:rsidR="00831A79" w:rsidRPr="0015316F" w:rsidRDefault="00831A79" w:rsidP="00831A79">
      <w:pPr>
        <w:numPr>
          <w:ilvl w:val="1"/>
          <w:numId w:val="27"/>
        </w:numPr>
        <w:snapToGrid w:val="0"/>
        <w:spacing w:before="0" w:after="60"/>
        <w:rPr>
          <w:b/>
          <w:bCs/>
        </w:rPr>
      </w:pPr>
      <w:r w:rsidRPr="00AA6CC3">
        <w:rPr>
          <w:b/>
          <w:bCs/>
        </w:rPr>
        <w:t xml:space="preserve">Option 1: the number of bits is </w:t>
      </w:r>
      <w:r w:rsidRPr="00AA6CC3">
        <w:rPr>
          <w:rFonts w:hint="eastAsia"/>
          <w:b/>
          <w:bCs/>
        </w:rPr>
        <w:t>determined based on</w:t>
      </w:r>
      <w:r w:rsidRPr="00AA6CC3">
        <w:rPr>
          <w:b/>
          <w:bCs/>
        </w:rPr>
        <w:t xml:space="preserve"> the maximum number of schedulable </w:t>
      </w:r>
      <w:r w:rsidRPr="00AA6CC3">
        <w:rPr>
          <w:rFonts w:hint="eastAsia"/>
          <w:b/>
          <w:bCs/>
        </w:rPr>
        <w:t>PUSCH</w:t>
      </w:r>
      <w:r w:rsidRPr="00AA6CC3">
        <w:rPr>
          <w:b/>
          <w:bCs/>
        </w:rPr>
        <w:t>s</w:t>
      </w:r>
      <w:r w:rsidRPr="00AA6CC3">
        <w:rPr>
          <w:rFonts w:hint="eastAsia"/>
          <w:b/>
          <w:bCs/>
        </w:rPr>
        <w:t>/PDSCHs</w:t>
      </w:r>
      <w:r w:rsidRPr="00AA6CC3">
        <w:rPr>
          <w:b/>
          <w:bCs/>
        </w:rPr>
        <w:t xml:space="preserve"> </w:t>
      </w:r>
      <w:r w:rsidRPr="00AA6CC3">
        <w:rPr>
          <w:rFonts w:hint="eastAsia"/>
          <w:b/>
          <w:bCs/>
        </w:rPr>
        <w:t xml:space="preserve">on the corresponding cell by the DCI format 0_3/1_3 and number of bits for RV </w:t>
      </w:r>
      <w:r w:rsidRPr="00AA6CC3">
        <w:rPr>
          <w:b/>
          <w:bCs/>
        </w:rPr>
        <w:t xml:space="preserve">configured </w:t>
      </w:r>
      <w:r w:rsidRPr="00AA6CC3">
        <w:rPr>
          <w:rFonts w:hint="eastAsia"/>
          <w:b/>
          <w:bCs/>
        </w:rPr>
        <w:t>for the corresponding cell.</w:t>
      </w:r>
    </w:p>
    <w:p w14:paraId="56D5B09E" w14:textId="77777777" w:rsidR="00831A79" w:rsidRPr="00831A79" w:rsidRDefault="00831A79" w:rsidP="00831A79">
      <w:pPr>
        <w:jc w:val="both"/>
        <w:rPr>
          <w:b/>
          <w:bCs/>
          <w:lang w:eastAsia="zh-CN"/>
        </w:rPr>
      </w:pPr>
      <w:r w:rsidRPr="00831A79">
        <w:rPr>
          <w:b/>
          <w:bCs/>
          <w:lang w:eastAsia="zh-CN"/>
        </w:rPr>
        <w:t xml:space="preserve">Proposal </w:t>
      </w:r>
      <w:r w:rsidRPr="00831A79">
        <w:rPr>
          <w:rFonts w:hint="eastAsia"/>
          <w:b/>
          <w:bCs/>
          <w:lang w:eastAsia="zh-CN"/>
        </w:rPr>
        <w:t>3</w:t>
      </w:r>
      <w:r w:rsidRPr="00831A79">
        <w:rPr>
          <w:b/>
          <w:bCs/>
          <w:lang w:eastAsia="zh-CN"/>
        </w:rPr>
        <w:t xml:space="preserve">. </w:t>
      </w:r>
      <w:r w:rsidRPr="00831A79">
        <w:rPr>
          <w:rFonts w:hint="eastAsia"/>
          <w:b/>
          <w:bCs/>
          <w:lang w:eastAsia="zh-CN"/>
        </w:rPr>
        <w:t xml:space="preserve">Reuse the </w:t>
      </w:r>
      <w:r w:rsidRPr="00831A79">
        <w:rPr>
          <w:b/>
          <w:bCs/>
          <w:lang w:eastAsia="zh-CN"/>
        </w:rPr>
        <w:t xml:space="preserve">PDSCH reception preparation time </w:t>
      </w:r>
      <w:r w:rsidRPr="00831A79">
        <w:rPr>
          <w:rFonts w:hint="eastAsia"/>
          <w:b/>
          <w:bCs/>
          <w:lang w:eastAsia="zh-CN"/>
        </w:rPr>
        <w:t xml:space="preserve">defined in Rel-16 </w:t>
      </w:r>
      <w:r w:rsidRPr="00831A79">
        <w:rPr>
          <w:b/>
          <w:bCs/>
          <w:lang w:eastAsia="zh-CN"/>
        </w:rPr>
        <w:t xml:space="preserve">cross carrier scheduling with different SCS </w:t>
      </w:r>
      <w:r w:rsidRPr="00831A79">
        <w:rPr>
          <w:rFonts w:hint="eastAsia"/>
          <w:b/>
          <w:bCs/>
          <w:lang w:eastAsia="zh-CN"/>
        </w:rPr>
        <w:t xml:space="preserve">for Rel-19 </w:t>
      </w:r>
      <w:r w:rsidRPr="00831A79">
        <w:rPr>
          <w:rFonts w:hint="eastAsia"/>
          <w:b/>
          <w:bCs/>
          <w:lang w:val="en-US" w:eastAsia="zh-CN"/>
        </w:rPr>
        <w:t>d</w:t>
      </w:r>
      <w:r w:rsidRPr="00831A79">
        <w:rPr>
          <w:b/>
          <w:bCs/>
          <w:lang w:val="en-US" w:eastAsia="zh-CN"/>
        </w:rPr>
        <w:t xml:space="preserve">ifferent SCS/carrier type among co-scheduled cells by the single </w:t>
      </w:r>
      <w:r w:rsidRPr="00831A79">
        <w:rPr>
          <w:b/>
          <w:bCs/>
          <w:lang w:eastAsia="zh-CN"/>
        </w:rPr>
        <w:t>DCI</w:t>
      </w:r>
      <w:r w:rsidRPr="00831A79">
        <w:rPr>
          <w:rFonts w:hint="eastAsia"/>
          <w:b/>
          <w:bCs/>
          <w:lang w:eastAsia="zh-CN"/>
        </w:rPr>
        <w:t>.</w:t>
      </w:r>
    </w:p>
    <w:p w14:paraId="3769485E" w14:textId="77777777" w:rsidR="00831A79" w:rsidRDefault="00831A79" w:rsidP="00831A79">
      <w:pPr>
        <w:jc w:val="both"/>
        <w:rPr>
          <w:b/>
          <w:bCs/>
          <w:lang w:eastAsia="en-US"/>
        </w:rPr>
      </w:pPr>
      <w:r>
        <w:rPr>
          <w:rFonts w:hint="eastAsia"/>
          <w:b/>
          <w:bCs/>
          <w:lang w:eastAsia="zh-CN"/>
        </w:rPr>
        <w:t xml:space="preserve">Proposal 4. </w:t>
      </w:r>
      <w:r w:rsidRPr="00ED355A">
        <w:rPr>
          <w:b/>
          <w:bCs/>
          <w:lang w:eastAsia="en-US"/>
        </w:rPr>
        <w:t xml:space="preserve">For determining the timing of a PUCCH carrying HARQ-ACK information corresponding to a set of co-scheduled PDSCHs </w:t>
      </w:r>
      <w:r w:rsidRPr="00ED355A">
        <w:rPr>
          <w:rFonts w:eastAsiaTheme="minorEastAsia" w:hint="eastAsia"/>
          <w:b/>
          <w:bCs/>
          <w:lang w:eastAsia="zh-CN"/>
        </w:rPr>
        <w:t xml:space="preserve">with </w:t>
      </w:r>
      <w:r w:rsidRPr="00ED355A">
        <w:rPr>
          <w:rFonts w:eastAsiaTheme="minorEastAsia"/>
          <w:b/>
          <w:bCs/>
          <w:lang w:eastAsia="zh-CN"/>
        </w:rPr>
        <w:t>different</w:t>
      </w:r>
      <w:r w:rsidRPr="00ED355A">
        <w:rPr>
          <w:rFonts w:eastAsiaTheme="minorEastAsia" w:hint="eastAsia"/>
          <w:b/>
          <w:bCs/>
          <w:lang w:eastAsia="zh-CN"/>
        </w:rPr>
        <w:t xml:space="preserve"> SCS </w:t>
      </w:r>
      <w:r w:rsidRPr="00ED355A">
        <w:rPr>
          <w:b/>
          <w:bCs/>
          <w:lang w:eastAsia="en-US"/>
        </w:rPr>
        <w:t>by a 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, the reference PDSCH is the PDSCH ending last </w:t>
      </w:r>
      <w:r>
        <w:rPr>
          <w:rFonts w:hint="eastAsia"/>
          <w:b/>
          <w:bCs/>
          <w:lang w:eastAsia="zh-CN"/>
        </w:rPr>
        <w:t xml:space="preserve">scheduled by </w:t>
      </w:r>
      <w:r w:rsidRPr="00ED355A">
        <w:rPr>
          <w:b/>
          <w:bCs/>
          <w:lang w:eastAsia="en-US"/>
        </w:rPr>
        <w:t>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 among the set of co-scheduled PDSCHs.</w:t>
      </w:r>
    </w:p>
    <w:p w14:paraId="0B4D97FC" w14:textId="77777777" w:rsidR="00BD014F" w:rsidRPr="00802608" w:rsidRDefault="00BD014F" w:rsidP="00BD014F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Proposal 5. </w:t>
      </w:r>
      <w:proofErr w:type="spellStart"/>
      <w:r w:rsidRPr="000767CA">
        <w:rPr>
          <w:b/>
          <w:bCs/>
          <w:i/>
          <w:iCs/>
        </w:rPr>
        <w:t>nrofHARQ-BundlingGroups</w:t>
      </w:r>
      <w:proofErr w:type="spellEnd"/>
      <w:r w:rsidRPr="000767CA">
        <w:rPr>
          <w:rFonts w:hint="eastAsia"/>
          <w:b/>
          <w:bCs/>
          <w:lang w:eastAsia="zh-CN"/>
        </w:rPr>
        <w:t xml:space="preserve"> is configured per set of co-</w:t>
      </w:r>
      <w:r w:rsidRPr="000767CA">
        <w:rPr>
          <w:b/>
          <w:bCs/>
          <w:lang w:eastAsia="zh-CN"/>
        </w:rPr>
        <w:t>scheduled</w:t>
      </w:r>
      <w:r w:rsidRPr="000767CA">
        <w:rPr>
          <w:rFonts w:hint="eastAsia"/>
          <w:b/>
          <w:bCs/>
          <w:lang w:eastAsia="zh-CN"/>
        </w:rPr>
        <w:t xml:space="preserve"> cells.</w:t>
      </w:r>
    </w:p>
    <w:p w14:paraId="48109FDA" w14:textId="77777777" w:rsidR="008E5DCA" w:rsidRPr="0081163C" w:rsidRDefault="008E5DCA" w:rsidP="008E5DCA">
      <w:pPr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81163C">
        <w:rPr>
          <w:rFonts w:hint="eastAsia"/>
          <w:b/>
          <w:bCs/>
          <w:lang w:eastAsia="zh-CN"/>
        </w:rPr>
        <w:t xml:space="preserve">. For Type-2 codebook, </w:t>
      </w:r>
      <w:r w:rsidRPr="0081163C">
        <w:rPr>
          <w:b/>
          <w:bCs/>
        </w:rPr>
        <w:t>two sub-codebooks are generated</w:t>
      </w:r>
      <w:r w:rsidRPr="0081163C">
        <w:rPr>
          <w:rFonts w:hint="eastAsia"/>
          <w:b/>
          <w:bCs/>
          <w:lang w:eastAsia="zh-CN"/>
        </w:rPr>
        <w:t>, which</w:t>
      </w:r>
    </w:p>
    <w:p w14:paraId="40D14184" w14:textId="77777777" w:rsidR="008E5DCA" w:rsidRPr="0081163C" w:rsidRDefault="008E5DCA" w:rsidP="008E5DCA">
      <w:pPr>
        <w:pStyle w:val="aff3"/>
        <w:numPr>
          <w:ilvl w:val="0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/>
          <w:b/>
          <w:bCs/>
          <w:lang w:eastAsia="zh-CN"/>
        </w:rPr>
        <w:t>W</w:t>
      </w:r>
      <w:r w:rsidRPr="0081163C">
        <w:rPr>
          <w:rFonts w:eastAsiaTheme="minorEastAsia" w:hint="eastAsia"/>
          <w:b/>
          <w:bCs/>
          <w:lang w:eastAsia="zh-CN"/>
        </w:rPr>
        <w:t xml:space="preserve">hen </w:t>
      </w:r>
      <w:r w:rsidRPr="0081163C">
        <w:rPr>
          <w:b/>
          <w:bCs/>
        </w:rPr>
        <w:t>time domain HARQ-ACK bundling is not configured</w:t>
      </w:r>
      <w:r w:rsidRPr="0081163C">
        <w:rPr>
          <w:rFonts w:eastAsiaTheme="minorEastAsia" w:hint="eastAsia"/>
          <w:b/>
          <w:bCs/>
          <w:lang w:eastAsia="zh-CN"/>
        </w:rPr>
        <w:t xml:space="preserve">, </w:t>
      </w:r>
    </w:p>
    <w:p w14:paraId="36CB3E32" w14:textId="77777777" w:rsidR="008E5DCA" w:rsidRPr="0081163C" w:rsidRDefault="008E5DCA" w:rsidP="008E5DCA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szCs w:val="20"/>
        </w:rPr>
        <w:t>first sub-codebook comprising HARQ-ACK information bits for PDSCH(s) scheduled by DCI(s) with each scheduling a single PDSCH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</w:p>
    <w:p w14:paraId="2E1DC474" w14:textId="77777777" w:rsidR="008E5DCA" w:rsidRPr="0081163C" w:rsidRDefault="008E5DCA" w:rsidP="008E5DCA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 w:hint="eastAsia"/>
          <w:b/>
          <w:bCs/>
          <w:lang w:eastAsia="zh-CN"/>
        </w:rPr>
        <w:t xml:space="preserve">the </w:t>
      </w:r>
      <w:r w:rsidRPr="0081163C">
        <w:rPr>
          <w:b/>
          <w:bCs/>
        </w:rPr>
        <w:t>second sub-codebook comprising HARQ-ACK information bits for PDSCH(s) scheduled by DCI(s) with each scheduling more than one PDSCH</w:t>
      </w:r>
      <w:r>
        <w:rPr>
          <w:rFonts w:eastAsiaTheme="minorEastAsia" w:hint="eastAsia"/>
          <w:b/>
          <w:bCs/>
          <w:lang w:eastAsia="zh-CN"/>
        </w:rPr>
        <w:t>.</w:t>
      </w:r>
    </w:p>
    <w:p w14:paraId="47066A23" w14:textId="77777777" w:rsidR="008E5DCA" w:rsidRPr="0081163C" w:rsidRDefault="008E5DCA" w:rsidP="008E5DCA">
      <w:pPr>
        <w:pStyle w:val="aff3"/>
        <w:numPr>
          <w:ilvl w:val="0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eastAsiaTheme="minorEastAsia"/>
          <w:b/>
          <w:bCs/>
          <w:lang w:eastAsia="zh-CN"/>
        </w:rPr>
        <w:t>W</w:t>
      </w:r>
      <w:r w:rsidRPr="0081163C">
        <w:rPr>
          <w:rFonts w:eastAsiaTheme="minorEastAsia" w:hint="eastAsia"/>
          <w:b/>
          <w:bCs/>
          <w:lang w:eastAsia="zh-CN"/>
        </w:rPr>
        <w:t xml:space="preserve">hen time </w:t>
      </w:r>
      <w:r w:rsidRPr="0081163C">
        <w:rPr>
          <w:b/>
          <w:bCs/>
        </w:rPr>
        <w:t>domain HARQ-ACK bundling is configured</w:t>
      </w:r>
      <w:r w:rsidRPr="0081163C">
        <w:rPr>
          <w:rFonts w:eastAsiaTheme="minorEastAsia" w:hint="eastAsia"/>
          <w:b/>
          <w:bCs/>
          <w:lang w:eastAsia="zh-CN"/>
        </w:rPr>
        <w:t xml:space="preserve">, </w:t>
      </w:r>
    </w:p>
    <w:p w14:paraId="5C228BF1" w14:textId="77777777" w:rsidR="008E5DCA" w:rsidRPr="0081163C" w:rsidRDefault="008E5DCA" w:rsidP="008E5DCA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lang w:eastAsia="zh-CN"/>
        </w:rPr>
        <w:t>first sub-codebook comprising HARQ-ACK information bits for PDSCH(s) scheduled by DCI(s) with each scheduling a single PDSCH and</w:t>
      </w:r>
      <w:r w:rsidRPr="0081163C">
        <w:rPr>
          <w:rFonts w:eastAsiaTheme="minorEastAsia" w:hint="eastAsia"/>
          <w:b/>
          <w:bCs/>
          <w:lang w:eastAsia="zh-CN"/>
        </w:rPr>
        <w:t xml:space="preserve"> </w:t>
      </w:r>
      <w:r w:rsidRPr="0081163C">
        <w:rPr>
          <w:b/>
          <w:bCs/>
          <w:lang w:eastAsia="zh-CN"/>
        </w:rPr>
        <w:t xml:space="preserve">PDSCH(s) scheduled by DCI(s) with each scheduling </w:t>
      </w:r>
      <w:r w:rsidRPr="0081163C">
        <w:rPr>
          <w:rFonts w:eastAsiaTheme="minorEastAsia" w:hint="eastAsia"/>
          <w:b/>
          <w:bCs/>
          <w:lang w:eastAsia="zh-CN"/>
        </w:rPr>
        <w:t>more than one</w:t>
      </w:r>
      <w:r w:rsidRPr="0081163C">
        <w:rPr>
          <w:b/>
          <w:bCs/>
          <w:lang w:eastAsia="zh-CN"/>
        </w:rPr>
        <w:t xml:space="preserve"> PDSCH</w:t>
      </w:r>
      <w:r w:rsidRPr="0081163C">
        <w:rPr>
          <w:rFonts w:eastAsiaTheme="minorEastAsia" w:hint="eastAsia"/>
          <w:b/>
          <w:bCs/>
          <w:lang w:eastAsia="zh-CN"/>
        </w:rPr>
        <w:t xml:space="preserve"> </w:t>
      </w:r>
      <w:r w:rsidRPr="0081163C">
        <w:rPr>
          <w:rFonts w:eastAsiaTheme="minorEastAsia"/>
          <w:b/>
          <w:bCs/>
          <w:lang w:eastAsia="zh-CN"/>
        </w:rPr>
        <w:t>which</w:t>
      </w:r>
      <w:r w:rsidRPr="0081163C">
        <w:rPr>
          <w:rFonts w:eastAsiaTheme="minorEastAsia" w:hint="eastAsia"/>
          <w:b/>
          <w:bCs/>
          <w:lang w:eastAsia="zh-CN"/>
        </w:rPr>
        <w:t xml:space="preserve"> the set of </w:t>
      </w:r>
      <w:r w:rsidRPr="0081163C">
        <w:rPr>
          <w:b/>
          <w:bCs/>
          <w:snapToGrid w:val="0"/>
          <w:szCs w:val="20"/>
          <w:lang w:val="en-US"/>
        </w:rPr>
        <w:t xml:space="preserve">scheduled </w:t>
      </w:r>
      <w:proofErr w:type="gramStart"/>
      <w:r w:rsidRPr="0081163C">
        <w:rPr>
          <w:b/>
          <w:bCs/>
          <w:snapToGrid w:val="0"/>
          <w:szCs w:val="20"/>
          <w:lang w:val="en-US"/>
        </w:rPr>
        <w:t>cell</w:t>
      </w:r>
      <w:proofErr w:type="gramEnd"/>
      <w:r w:rsidRPr="0081163C">
        <w:rPr>
          <w:b/>
          <w:bCs/>
          <w:snapToGrid w:val="0"/>
          <w:szCs w:val="20"/>
          <w:lang w:val="en-US"/>
        </w:rPr>
        <w:t xml:space="preserve"> </w:t>
      </w:r>
      <w:r w:rsidRPr="0081163C">
        <w:rPr>
          <w:b/>
          <w:bCs/>
          <w:szCs w:val="20"/>
          <w:lang w:val="en-US"/>
        </w:rPr>
        <w:t xml:space="preserve">provided </w:t>
      </w:r>
      <w:proofErr w:type="spellStart"/>
      <w:r w:rsidRPr="0081163C">
        <w:rPr>
          <w:rFonts w:eastAsia="等线"/>
          <w:b/>
          <w:bCs/>
          <w:i/>
          <w:iCs/>
          <w:szCs w:val="20"/>
          <w:lang w:val="en-US"/>
        </w:rPr>
        <w:t>nrofHARQ-BundlingGroups</w:t>
      </w:r>
      <w:proofErr w:type="spellEnd"/>
      <w:r w:rsidRPr="0081163C">
        <w:rPr>
          <w:rFonts w:eastAsia="等线"/>
          <w:b/>
          <w:bCs/>
          <w:szCs w:val="20"/>
          <w:lang w:val="en-US"/>
        </w:rPr>
        <w:t xml:space="preserve"> with value of 1</w:t>
      </w:r>
      <w:r>
        <w:rPr>
          <w:rFonts w:eastAsia="等线" w:hint="eastAsia"/>
          <w:b/>
          <w:bCs/>
          <w:szCs w:val="20"/>
          <w:lang w:val="en-US" w:eastAsia="zh-CN"/>
        </w:rPr>
        <w:t>.</w:t>
      </w:r>
    </w:p>
    <w:p w14:paraId="1075201F" w14:textId="70D0BD3A" w:rsidR="00831A79" w:rsidRPr="008E5DCA" w:rsidRDefault="008E5DCA" w:rsidP="008E5DCA">
      <w:pPr>
        <w:pStyle w:val="aff3"/>
        <w:numPr>
          <w:ilvl w:val="2"/>
          <w:numId w:val="30"/>
        </w:numPr>
        <w:ind w:leftChars="0"/>
        <w:jc w:val="both"/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the </w:t>
      </w:r>
      <w:r w:rsidRPr="0081163C">
        <w:rPr>
          <w:b/>
          <w:bCs/>
          <w:lang w:eastAsia="zh-CN"/>
        </w:rPr>
        <w:t xml:space="preserve">second sub-codebook comprising HARQ-ACK information bits PDSCH(s) scheduled by DCI(s) with each scheduling </w:t>
      </w:r>
      <w:r w:rsidRPr="0081163C">
        <w:rPr>
          <w:rFonts w:eastAsiaTheme="minorEastAsia" w:hint="eastAsia"/>
          <w:b/>
          <w:bCs/>
          <w:lang w:eastAsia="zh-CN"/>
        </w:rPr>
        <w:t>more than one</w:t>
      </w:r>
      <w:r w:rsidRPr="0081163C">
        <w:rPr>
          <w:b/>
          <w:bCs/>
          <w:lang w:eastAsia="zh-CN"/>
        </w:rPr>
        <w:t xml:space="preserve"> PDSCH</w:t>
      </w:r>
      <w:r w:rsidRPr="0081163C">
        <w:rPr>
          <w:rFonts w:eastAsiaTheme="minorEastAsia" w:hint="eastAsia"/>
          <w:b/>
          <w:bCs/>
          <w:lang w:eastAsia="zh-CN"/>
        </w:rPr>
        <w:t xml:space="preserve"> </w:t>
      </w:r>
      <w:r w:rsidRPr="0081163C">
        <w:rPr>
          <w:rFonts w:eastAsiaTheme="minorEastAsia"/>
          <w:b/>
          <w:bCs/>
          <w:lang w:eastAsia="zh-CN"/>
        </w:rPr>
        <w:t>which</w:t>
      </w:r>
      <w:r w:rsidRPr="0081163C">
        <w:rPr>
          <w:rFonts w:eastAsiaTheme="minorEastAsia" w:hint="eastAsia"/>
          <w:b/>
          <w:bCs/>
          <w:lang w:eastAsia="zh-CN"/>
        </w:rPr>
        <w:t xml:space="preserve"> the set of </w:t>
      </w:r>
      <w:r w:rsidRPr="0081163C">
        <w:rPr>
          <w:b/>
          <w:bCs/>
          <w:snapToGrid w:val="0"/>
          <w:szCs w:val="20"/>
          <w:lang w:val="en-US"/>
        </w:rPr>
        <w:t xml:space="preserve">scheduled </w:t>
      </w:r>
      <w:proofErr w:type="gramStart"/>
      <w:r w:rsidRPr="0081163C">
        <w:rPr>
          <w:b/>
          <w:bCs/>
          <w:snapToGrid w:val="0"/>
          <w:szCs w:val="20"/>
          <w:lang w:val="en-US"/>
        </w:rPr>
        <w:t>cell</w:t>
      </w:r>
      <w:proofErr w:type="gramEnd"/>
      <w:r w:rsidRPr="0081163C">
        <w:rPr>
          <w:b/>
          <w:bCs/>
          <w:snapToGrid w:val="0"/>
          <w:szCs w:val="20"/>
          <w:lang w:val="en-US"/>
        </w:rPr>
        <w:t xml:space="preserve"> </w:t>
      </w:r>
      <w:r w:rsidRPr="0081163C">
        <w:rPr>
          <w:b/>
          <w:bCs/>
          <w:szCs w:val="20"/>
          <w:lang w:val="en-US"/>
        </w:rPr>
        <w:t xml:space="preserve">provided </w:t>
      </w:r>
      <w:proofErr w:type="spellStart"/>
      <w:r w:rsidRPr="0081163C">
        <w:rPr>
          <w:rFonts w:eastAsia="等线"/>
          <w:b/>
          <w:bCs/>
          <w:i/>
          <w:iCs/>
          <w:szCs w:val="20"/>
          <w:lang w:val="en-US"/>
        </w:rPr>
        <w:t>nrofHARQ-BundlingGroups</w:t>
      </w:r>
      <w:proofErr w:type="spellEnd"/>
      <w:r w:rsidRPr="0081163C">
        <w:rPr>
          <w:rFonts w:eastAsia="等线"/>
          <w:b/>
          <w:bCs/>
          <w:szCs w:val="20"/>
          <w:lang w:val="en-US"/>
        </w:rPr>
        <w:t xml:space="preserve"> with value </w:t>
      </w:r>
      <w:r w:rsidRPr="0081163C">
        <w:rPr>
          <w:rFonts w:eastAsia="等线" w:hint="eastAsia"/>
          <w:b/>
          <w:bCs/>
          <w:szCs w:val="20"/>
          <w:lang w:val="en-US" w:eastAsia="zh-CN"/>
        </w:rPr>
        <w:t>larger than</w:t>
      </w:r>
      <w:r w:rsidRPr="0081163C">
        <w:rPr>
          <w:rFonts w:eastAsia="等线"/>
          <w:b/>
          <w:bCs/>
          <w:szCs w:val="20"/>
          <w:lang w:val="en-US"/>
        </w:rPr>
        <w:t xml:space="preserve"> 1</w:t>
      </w:r>
      <w:r>
        <w:rPr>
          <w:rFonts w:eastAsia="等线" w:hint="eastAsia"/>
          <w:b/>
          <w:bCs/>
          <w:szCs w:val="20"/>
          <w:lang w:val="en-US" w:eastAsia="zh-CN"/>
        </w:rPr>
        <w:t>.</w:t>
      </w:r>
    </w:p>
    <w:p w14:paraId="10000F76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D5DDB56" w14:textId="5EA04646" w:rsidR="004C6D5A" w:rsidRDefault="00DA1CFE">
      <w:pPr>
        <w:pStyle w:val="aff3"/>
        <w:numPr>
          <w:ilvl w:val="0"/>
          <w:numId w:val="15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eastAsiaTheme="minorEastAsia" w:hAnsi="Times New Roman" w:hint="eastAsia"/>
          <w:lang w:val="en-US" w:eastAsia="zh-CN"/>
        </w:rPr>
        <w:t>s notes, RAN1#118-bis</w:t>
      </w:r>
    </w:p>
    <w:p w14:paraId="7E15C0A7" w14:textId="4918345E" w:rsidR="00F11CF1" w:rsidRPr="008E5967" w:rsidRDefault="00195159">
      <w:pPr>
        <w:pStyle w:val="aff3"/>
        <w:numPr>
          <w:ilvl w:val="0"/>
          <w:numId w:val="15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263AF1">
        <w:rPr>
          <w:rFonts w:ascii="Times New Roman" w:eastAsiaTheme="minorEastAsia" w:hAnsi="Times New Roman"/>
          <w:lang w:val="en-US" w:eastAsia="zh-CN"/>
        </w:rPr>
        <w:t>R1-2407688</w:t>
      </w:r>
      <w:r w:rsidR="00F11CF1" w:rsidRPr="00F11CF1"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Pr="00263AF1">
        <w:rPr>
          <w:rFonts w:ascii="Times New Roman" w:eastAsiaTheme="minorEastAsia" w:hAnsi="Times New Roman"/>
          <w:lang w:val="en-US" w:eastAsia="zh-CN"/>
        </w:rPr>
        <w:t>Discussion on Rel-19 multi-carrier enhancements</w:t>
      </w:r>
      <w:r w:rsidR="00F11CF1" w:rsidRPr="00F11CF1"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="00263AF1" w:rsidRPr="00263AF1">
        <w:rPr>
          <w:rFonts w:ascii="Times New Roman" w:eastAsiaTheme="minorEastAsia" w:hAnsi="Times New Roman"/>
          <w:lang w:val="en-US" w:eastAsia="zh-CN"/>
        </w:rPr>
        <w:t xml:space="preserve">Huawei, </w:t>
      </w:r>
      <w:bookmarkStart w:id="8" w:name="OLE_LINK120"/>
      <w:bookmarkStart w:id="9" w:name="OLE_LINK121"/>
      <w:proofErr w:type="spellStart"/>
      <w:r w:rsidR="00263AF1" w:rsidRPr="00263AF1">
        <w:rPr>
          <w:rFonts w:ascii="Times New Roman" w:eastAsiaTheme="minorEastAsia" w:hAnsi="Times New Roman"/>
          <w:lang w:val="en-US" w:eastAsia="zh-CN"/>
        </w:rPr>
        <w:t>HiSilicon</w:t>
      </w:r>
      <w:bookmarkEnd w:id="8"/>
      <w:bookmarkEnd w:id="9"/>
      <w:proofErr w:type="spellEnd"/>
    </w:p>
    <w:sectPr w:rsidR="00F11CF1" w:rsidRPr="008E5967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471D0" w14:textId="77777777" w:rsidR="00B60C75" w:rsidRDefault="00B60C75">
      <w:pPr>
        <w:spacing w:before="0" w:after="0"/>
      </w:pPr>
      <w:r>
        <w:separator/>
      </w:r>
    </w:p>
  </w:endnote>
  <w:endnote w:type="continuationSeparator" w:id="0">
    <w:p w14:paraId="640AF17B" w14:textId="77777777" w:rsidR="00B60C75" w:rsidRDefault="00B60C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MT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85353" w14:textId="77777777" w:rsidR="00B60C75" w:rsidRDefault="00B60C75">
      <w:pPr>
        <w:spacing w:before="0" w:after="0"/>
      </w:pPr>
      <w:r>
        <w:separator/>
      </w:r>
    </w:p>
  </w:footnote>
  <w:footnote w:type="continuationSeparator" w:id="0">
    <w:p w14:paraId="51668579" w14:textId="77777777" w:rsidR="00B60C75" w:rsidRDefault="00B60C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A795" w14:textId="77777777" w:rsidR="004C6D5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DE5665"/>
    <w:multiLevelType w:val="multilevel"/>
    <w:tmpl w:val="01DE5665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9" w:hanging="420"/>
      </w:pPr>
    </w:lvl>
    <w:lvl w:ilvl="2">
      <w:start w:val="1"/>
      <w:numFmt w:val="bullet"/>
      <w:lvlText w:val="−"/>
      <w:lvlJc w:val="left"/>
      <w:pPr>
        <w:ind w:left="1279" w:hanging="42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" w15:restartNumberingAfterBreak="0">
    <w:nsid w:val="032B301A"/>
    <w:multiLevelType w:val="hybridMultilevel"/>
    <w:tmpl w:val="0CBE325E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181FBF"/>
    <w:multiLevelType w:val="multilevel"/>
    <w:tmpl w:val="10181FB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A4506"/>
    <w:multiLevelType w:val="hybridMultilevel"/>
    <w:tmpl w:val="967A6D78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EA0D9"/>
    <w:multiLevelType w:val="singleLevel"/>
    <w:tmpl w:val="1FFEA0D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32ED64FC"/>
    <w:multiLevelType w:val="multilevel"/>
    <w:tmpl w:val="32ED64F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9154C6"/>
    <w:multiLevelType w:val="multilevel"/>
    <w:tmpl w:val="349154C6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F7483B"/>
    <w:multiLevelType w:val="multilevel"/>
    <w:tmpl w:val="3CF74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21678C"/>
    <w:multiLevelType w:val="hybridMultilevel"/>
    <w:tmpl w:val="59744FFE"/>
    <w:lvl w:ilvl="0" w:tplc="34FAC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8F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E6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A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43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08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4D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0F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38F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31AD8"/>
    <w:multiLevelType w:val="multilevel"/>
    <w:tmpl w:val="44D31AD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C964EC8"/>
    <w:multiLevelType w:val="hybridMultilevel"/>
    <w:tmpl w:val="4D7029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B60E6"/>
    <w:multiLevelType w:val="multilevel"/>
    <w:tmpl w:val="523B60E6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59" w:hanging="42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1279" w:hanging="420"/>
      </w:p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B61223"/>
    <w:multiLevelType w:val="multilevel"/>
    <w:tmpl w:val="54B6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523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E357D"/>
    <w:multiLevelType w:val="hybridMultilevel"/>
    <w:tmpl w:val="5BDC796A"/>
    <w:lvl w:ilvl="0" w:tplc="AAF043BA">
      <w:numFmt w:val="bullet"/>
      <w:lvlText w:val="-"/>
      <w:lvlJc w:val="left"/>
      <w:pPr>
        <w:ind w:left="53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8" w:hanging="440"/>
      </w:pPr>
      <w:rPr>
        <w:rFonts w:ascii="Wingdings" w:hAnsi="Wingdings" w:hint="default"/>
      </w:rPr>
    </w:lvl>
  </w:abstractNum>
  <w:abstractNum w:abstractNumId="25" w15:restartNumberingAfterBreak="0">
    <w:nsid w:val="6F613DD2"/>
    <w:multiLevelType w:val="hybridMultilevel"/>
    <w:tmpl w:val="AD60B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7" w15:restartNumberingAfterBreak="0">
    <w:nsid w:val="74DE33A8"/>
    <w:multiLevelType w:val="hybridMultilevel"/>
    <w:tmpl w:val="DFC295D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68F1744"/>
    <w:multiLevelType w:val="multilevel"/>
    <w:tmpl w:val="768F1744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156AA"/>
    <w:multiLevelType w:val="hybridMultilevel"/>
    <w:tmpl w:val="F590224C"/>
    <w:lvl w:ilvl="0" w:tplc="AAF043BA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86103805">
    <w:abstractNumId w:val="0"/>
  </w:num>
  <w:num w:numId="2" w16cid:durableId="805123211">
    <w:abstractNumId w:val="30"/>
  </w:num>
  <w:num w:numId="3" w16cid:durableId="1369062670">
    <w:abstractNumId w:val="21"/>
  </w:num>
  <w:num w:numId="4" w16cid:durableId="2101023045">
    <w:abstractNumId w:val="10"/>
    <w:lvlOverride w:ilvl="0">
      <w:startOverride w:val="1"/>
    </w:lvlOverride>
  </w:num>
  <w:num w:numId="5" w16cid:durableId="1687903960">
    <w:abstractNumId w:val="26"/>
  </w:num>
  <w:num w:numId="6" w16cid:durableId="1445269967">
    <w:abstractNumId w:val="16"/>
  </w:num>
  <w:num w:numId="7" w16cid:durableId="536435664">
    <w:abstractNumId w:val="9"/>
  </w:num>
  <w:num w:numId="8" w16cid:durableId="1950694602">
    <w:abstractNumId w:val="28"/>
  </w:num>
  <w:num w:numId="9" w16cid:durableId="870846302">
    <w:abstractNumId w:val="6"/>
  </w:num>
  <w:num w:numId="10" w16cid:durableId="1638756502">
    <w:abstractNumId w:val="12"/>
  </w:num>
  <w:num w:numId="11" w16cid:durableId="2039810856">
    <w:abstractNumId w:val="22"/>
  </w:num>
  <w:num w:numId="12" w16cid:durableId="145709474">
    <w:abstractNumId w:val="3"/>
  </w:num>
  <w:num w:numId="13" w16cid:durableId="412167906">
    <w:abstractNumId w:val="15"/>
  </w:num>
  <w:num w:numId="14" w16cid:durableId="901335566">
    <w:abstractNumId w:val="7"/>
  </w:num>
  <w:num w:numId="15" w16cid:durableId="259028852">
    <w:abstractNumId w:val="11"/>
  </w:num>
  <w:num w:numId="16" w16cid:durableId="1209344274">
    <w:abstractNumId w:val="1"/>
  </w:num>
  <w:num w:numId="17" w16cid:durableId="1595548664">
    <w:abstractNumId w:val="20"/>
  </w:num>
  <w:num w:numId="18" w16cid:durableId="1304000295">
    <w:abstractNumId w:val="23"/>
  </w:num>
  <w:num w:numId="19" w16cid:durableId="1677032488">
    <w:abstractNumId w:val="17"/>
  </w:num>
  <w:num w:numId="20" w16cid:durableId="1363171146">
    <w:abstractNumId w:val="27"/>
  </w:num>
  <w:num w:numId="21" w16cid:durableId="1237932242">
    <w:abstractNumId w:val="19"/>
  </w:num>
  <w:num w:numId="22" w16cid:durableId="461074553">
    <w:abstractNumId w:val="13"/>
  </w:num>
  <w:num w:numId="23" w16cid:durableId="1489518779">
    <w:abstractNumId w:val="4"/>
  </w:num>
  <w:num w:numId="24" w16cid:durableId="1919826247">
    <w:abstractNumId w:val="14"/>
  </w:num>
  <w:num w:numId="25" w16cid:durableId="78797226">
    <w:abstractNumId w:val="25"/>
  </w:num>
  <w:num w:numId="26" w16cid:durableId="1354571915">
    <w:abstractNumId w:val="18"/>
  </w:num>
  <w:num w:numId="27" w16cid:durableId="2061704356">
    <w:abstractNumId w:val="8"/>
  </w:num>
  <w:num w:numId="28" w16cid:durableId="72705013">
    <w:abstractNumId w:val="5"/>
  </w:num>
  <w:num w:numId="29" w16cid:durableId="1411345921">
    <w:abstractNumId w:val="24"/>
  </w:num>
  <w:num w:numId="30" w16cid:durableId="106658013">
    <w:abstractNumId w:val="29"/>
  </w:num>
  <w:num w:numId="31" w16cid:durableId="259484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37F479F"/>
    <w:rsid w:val="F3EBF661"/>
    <w:rsid w:val="F57F2791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498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72F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DBB"/>
    <w:rsid w:val="00017E82"/>
    <w:rsid w:val="00017E87"/>
    <w:rsid w:val="000201D1"/>
    <w:rsid w:val="00020FD6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493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6EEF"/>
    <w:rsid w:val="000374B2"/>
    <w:rsid w:val="000378BB"/>
    <w:rsid w:val="00037C7E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62E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792"/>
    <w:rsid w:val="000657A6"/>
    <w:rsid w:val="00065CBB"/>
    <w:rsid w:val="00065D02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7CA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4F87"/>
    <w:rsid w:val="00085276"/>
    <w:rsid w:val="00085F7B"/>
    <w:rsid w:val="0008600E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29"/>
    <w:rsid w:val="000A1BE3"/>
    <w:rsid w:val="000A1ECD"/>
    <w:rsid w:val="000A2144"/>
    <w:rsid w:val="000A258F"/>
    <w:rsid w:val="000A2614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492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7A4"/>
    <w:rsid w:val="000C3173"/>
    <w:rsid w:val="000C35C6"/>
    <w:rsid w:val="000C38CB"/>
    <w:rsid w:val="000C396F"/>
    <w:rsid w:val="000C3FB0"/>
    <w:rsid w:val="000C40C7"/>
    <w:rsid w:val="000C4A85"/>
    <w:rsid w:val="000C4A8A"/>
    <w:rsid w:val="000C4DEA"/>
    <w:rsid w:val="000C5085"/>
    <w:rsid w:val="000C5344"/>
    <w:rsid w:val="000C5A99"/>
    <w:rsid w:val="000C5EE5"/>
    <w:rsid w:val="000C5FFE"/>
    <w:rsid w:val="000C62B6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6F83"/>
    <w:rsid w:val="000D7110"/>
    <w:rsid w:val="000D7308"/>
    <w:rsid w:val="000D7521"/>
    <w:rsid w:val="000E021A"/>
    <w:rsid w:val="000E1047"/>
    <w:rsid w:val="000E13BE"/>
    <w:rsid w:val="000E199F"/>
    <w:rsid w:val="000E1CFB"/>
    <w:rsid w:val="000E2105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6B0"/>
    <w:rsid w:val="000E3B82"/>
    <w:rsid w:val="000E3E84"/>
    <w:rsid w:val="000E4121"/>
    <w:rsid w:val="000E4167"/>
    <w:rsid w:val="000E41B8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9C9"/>
    <w:rsid w:val="0012015C"/>
    <w:rsid w:val="001201AA"/>
    <w:rsid w:val="001202FA"/>
    <w:rsid w:val="0012047A"/>
    <w:rsid w:val="001208B6"/>
    <w:rsid w:val="001208CA"/>
    <w:rsid w:val="00120CBF"/>
    <w:rsid w:val="00121414"/>
    <w:rsid w:val="00121428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CC8"/>
    <w:rsid w:val="00152226"/>
    <w:rsid w:val="001522FA"/>
    <w:rsid w:val="0015279F"/>
    <w:rsid w:val="0015316F"/>
    <w:rsid w:val="0015317A"/>
    <w:rsid w:val="0015364C"/>
    <w:rsid w:val="001538C3"/>
    <w:rsid w:val="00153A18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77FE1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159"/>
    <w:rsid w:val="0019540F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16"/>
    <w:rsid w:val="001B4175"/>
    <w:rsid w:val="001B42AE"/>
    <w:rsid w:val="001B464D"/>
    <w:rsid w:val="001B4B56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77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47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F74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246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2DB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48C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B4"/>
    <w:rsid w:val="00224E2B"/>
    <w:rsid w:val="0022522F"/>
    <w:rsid w:val="00225D0C"/>
    <w:rsid w:val="0022609B"/>
    <w:rsid w:val="00226411"/>
    <w:rsid w:val="00226706"/>
    <w:rsid w:val="00226C9F"/>
    <w:rsid w:val="00227050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CDB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AF1"/>
    <w:rsid w:val="00263C26"/>
    <w:rsid w:val="00263F44"/>
    <w:rsid w:val="002647F3"/>
    <w:rsid w:val="00264D02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62A"/>
    <w:rsid w:val="00272744"/>
    <w:rsid w:val="00272783"/>
    <w:rsid w:val="002727FB"/>
    <w:rsid w:val="00272879"/>
    <w:rsid w:val="00272A47"/>
    <w:rsid w:val="00273271"/>
    <w:rsid w:val="002733CC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854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113"/>
    <w:rsid w:val="002930AC"/>
    <w:rsid w:val="002930BA"/>
    <w:rsid w:val="002934D0"/>
    <w:rsid w:val="002935B5"/>
    <w:rsid w:val="00293823"/>
    <w:rsid w:val="0029468A"/>
    <w:rsid w:val="0029472E"/>
    <w:rsid w:val="00294936"/>
    <w:rsid w:val="00294BA0"/>
    <w:rsid w:val="00294CEC"/>
    <w:rsid w:val="002955B4"/>
    <w:rsid w:val="00295715"/>
    <w:rsid w:val="0029578C"/>
    <w:rsid w:val="00295995"/>
    <w:rsid w:val="00295AE3"/>
    <w:rsid w:val="00295B16"/>
    <w:rsid w:val="00295CAF"/>
    <w:rsid w:val="00295E68"/>
    <w:rsid w:val="00296045"/>
    <w:rsid w:val="0029612A"/>
    <w:rsid w:val="0029626E"/>
    <w:rsid w:val="002963FE"/>
    <w:rsid w:val="0029677D"/>
    <w:rsid w:val="00296A1D"/>
    <w:rsid w:val="00296BFF"/>
    <w:rsid w:val="00296C43"/>
    <w:rsid w:val="00297100"/>
    <w:rsid w:val="00297566"/>
    <w:rsid w:val="00297741"/>
    <w:rsid w:val="0029786F"/>
    <w:rsid w:val="00297B7A"/>
    <w:rsid w:val="002A0E77"/>
    <w:rsid w:val="002A0F40"/>
    <w:rsid w:val="002A1000"/>
    <w:rsid w:val="002A1133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2E79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6E36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2F7EC2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0E4"/>
    <w:rsid w:val="00310172"/>
    <w:rsid w:val="0031018A"/>
    <w:rsid w:val="00310357"/>
    <w:rsid w:val="00310C53"/>
    <w:rsid w:val="00310EAE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C96"/>
    <w:rsid w:val="00320F53"/>
    <w:rsid w:val="003212B8"/>
    <w:rsid w:val="0032134D"/>
    <w:rsid w:val="00321A2A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A79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0F0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9A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4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57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830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CE0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AB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4C5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6E2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1AA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20"/>
    <w:rsid w:val="003D663B"/>
    <w:rsid w:val="003D6940"/>
    <w:rsid w:val="003D6ABC"/>
    <w:rsid w:val="003D704F"/>
    <w:rsid w:val="003D712B"/>
    <w:rsid w:val="003D728A"/>
    <w:rsid w:val="003D7387"/>
    <w:rsid w:val="003D7DE0"/>
    <w:rsid w:val="003D7ED8"/>
    <w:rsid w:val="003E00BB"/>
    <w:rsid w:val="003E02EA"/>
    <w:rsid w:val="003E1493"/>
    <w:rsid w:val="003E1529"/>
    <w:rsid w:val="003E1D01"/>
    <w:rsid w:val="003E2352"/>
    <w:rsid w:val="003E2AEF"/>
    <w:rsid w:val="003E2C38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378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1F5"/>
    <w:rsid w:val="00402E43"/>
    <w:rsid w:val="00402EAE"/>
    <w:rsid w:val="0040310A"/>
    <w:rsid w:val="0040324D"/>
    <w:rsid w:val="004035D1"/>
    <w:rsid w:val="004037A1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6D"/>
    <w:rsid w:val="004078D1"/>
    <w:rsid w:val="00407EAF"/>
    <w:rsid w:val="004100A4"/>
    <w:rsid w:val="004102D1"/>
    <w:rsid w:val="0041072E"/>
    <w:rsid w:val="004109E7"/>
    <w:rsid w:val="00410C98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B95"/>
    <w:rsid w:val="00413C6B"/>
    <w:rsid w:val="0041403C"/>
    <w:rsid w:val="00414230"/>
    <w:rsid w:val="00414295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808"/>
    <w:rsid w:val="00422981"/>
    <w:rsid w:val="00422994"/>
    <w:rsid w:val="00423204"/>
    <w:rsid w:val="00423257"/>
    <w:rsid w:val="0042387C"/>
    <w:rsid w:val="00423FE2"/>
    <w:rsid w:val="00424070"/>
    <w:rsid w:val="0042408C"/>
    <w:rsid w:val="004241FB"/>
    <w:rsid w:val="004247B2"/>
    <w:rsid w:val="00425025"/>
    <w:rsid w:val="00425028"/>
    <w:rsid w:val="00425AB0"/>
    <w:rsid w:val="00425B8F"/>
    <w:rsid w:val="00425D01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0EE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578B5"/>
    <w:rsid w:val="004600F8"/>
    <w:rsid w:val="0046017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2CC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92E"/>
    <w:rsid w:val="004A6F98"/>
    <w:rsid w:val="004A746C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881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F7F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11D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485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406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C8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91"/>
    <w:rsid w:val="0051193F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68E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725"/>
    <w:rsid w:val="0056284B"/>
    <w:rsid w:val="00562EB9"/>
    <w:rsid w:val="00563048"/>
    <w:rsid w:val="00563D96"/>
    <w:rsid w:val="00563F1D"/>
    <w:rsid w:val="00564A78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1C29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B4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A7A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866"/>
    <w:rsid w:val="005C7A22"/>
    <w:rsid w:val="005C7BF3"/>
    <w:rsid w:val="005D0959"/>
    <w:rsid w:val="005D0E33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E68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C0F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07A"/>
    <w:rsid w:val="006032D8"/>
    <w:rsid w:val="006032E4"/>
    <w:rsid w:val="0060335B"/>
    <w:rsid w:val="00603950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6A98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EBF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3F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6A58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5F1D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0A0"/>
    <w:rsid w:val="00653445"/>
    <w:rsid w:val="0065344B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36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6D41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0E2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66A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AFF"/>
    <w:rsid w:val="00695BD7"/>
    <w:rsid w:val="00695D59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FEF"/>
    <w:rsid w:val="006A270A"/>
    <w:rsid w:val="006A2E5B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757"/>
    <w:rsid w:val="006B082C"/>
    <w:rsid w:val="006B10D9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8D3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4F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5D9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C93"/>
    <w:rsid w:val="006F61C2"/>
    <w:rsid w:val="006F61F7"/>
    <w:rsid w:val="006F6800"/>
    <w:rsid w:val="006F686C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2E23"/>
    <w:rsid w:val="00703768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1F9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528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4019"/>
    <w:rsid w:val="00724137"/>
    <w:rsid w:val="007242BC"/>
    <w:rsid w:val="007244DF"/>
    <w:rsid w:val="007246F4"/>
    <w:rsid w:val="007250AA"/>
    <w:rsid w:val="007250AD"/>
    <w:rsid w:val="00725210"/>
    <w:rsid w:val="00725440"/>
    <w:rsid w:val="007255D2"/>
    <w:rsid w:val="00725DC7"/>
    <w:rsid w:val="0072605D"/>
    <w:rsid w:val="007264DB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05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ED2"/>
    <w:rsid w:val="00754292"/>
    <w:rsid w:val="0075456D"/>
    <w:rsid w:val="007549FD"/>
    <w:rsid w:val="00754BEF"/>
    <w:rsid w:val="0075581D"/>
    <w:rsid w:val="0075590D"/>
    <w:rsid w:val="00756313"/>
    <w:rsid w:val="00756AB5"/>
    <w:rsid w:val="00756E6E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ABD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067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D5F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B46"/>
    <w:rsid w:val="007B7426"/>
    <w:rsid w:val="007B7572"/>
    <w:rsid w:val="007B7615"/>
    <w:rsid w:val="007B7A96"/>
    <w:rsid w:val="007C042F"/>
    <w:rsid w:val="007C08B2"/>
    <w:rsid w:val="007C09C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AC1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017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3BC"/>
    <w:rsid w:val="007F543A"/>
    <w:rsid w:val="007F5532"/>
    <w:rsid w:val="007F5608"/>
    <w:rsid w:val="007F6457"/>
    <w:rsid w:val="007F65DA"/>
    <w:rsid w:val="007F6CEA"/>
    <w:rsid w:val="007F718B"/>
    <w:rsid w:val="007F765D"/>
    <w:rsid w:val="0080008A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08"/>
    <w:rsid w:val="008026A3"/>
    <w:rsid w:val="0080273E"/>
    <w:rsid w:val="00802D98"/>
    <w:rsid w:val="00802EA2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4FD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63C"/>
    <w:rsid w:val="008117EF"/>
    <w:rsid w:val="00811CB1"/>
    <w:rsid w:val="00811F5B"/>
    <w:rsid w:val="0081263C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9A3"/>
    <w:rsid w:val="00827F18"/>
    <w:rsid w:val="0083040E"/>
    <w:rsid w:val="00830520"/>
    <w:rsid w:val="0083074B"/>
    <w:rsid w:val="00831211"/>
    <w:rsid w:val="008319EC"/>
    <w:rsid w:val="00831A79"/>
    <w:rsid w:val="00831EA8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6EEA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9D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2E0C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C67"/>
    <w:rsid w:val="00872F7E"/>
    <w:rsid w:val="0087316B"/>
    <w:rsid w:val="008733EA"/>
    <w:rsid w:val="008734A2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83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491E"/>
    <w:rsid w:val="00885001"/>
    <w:rsid w:val="00885B64"/>
    <w:rsid w:val="00885BBC"/>
    <w:rsid w:val="00885F4F"/>
    <w:rsid w:val="00886BE6"/>
    <w:rsid w:val="008873F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839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55A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4D0A"/>
    <w:rsid w:val="008E52DE"/>
    <w:rsid w:val="008E543B"/>
    <w:rsid w:val="008E5509"/>
    <w:rsid w:val="008E5766"/>
    <w:rsid w:val="008E5967"/>
    <w:rsid w:val="008E5D3F"/>
    <w:rsid w:val="008E5DCA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1AE"/>
    <w:rsid w:val="008F0781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BC6"/>
    <w:rsid w:val="008F5C86"/>
    <w:rsid w:val="008F5DE1"/>
    <w:rsid w:val="008F65CA"/>
    <w:rsid w:val="008F6759"/>
    <w:rsid w:val="008F68EA"/>
    <w:rsid w:val="008F6ACC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2BA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CCE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8DF"/>
    <w:rsid w:val="00937A52"/>
    <w:rsid w:val="009403E3"/>
    <w:rsid w:val="009404C3"/>
    <w:rsid w:val="00940772"/>
    <w:rsid w:val="00940793"/>
    <w:rsid w:val="00940C3B"/>
    <w:rsid w:val="00940E87"/>
    <w:rsid w:val="00940F2E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8C0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665"/>
    <w:rsid w:val="0099494A"/>
    <w:rsid w:val="00994C12"/>
    <w:rsid w:val="00994D8E"/>
    <w:rsid w:val="00994DB5"/>
    <w:rsid w:val="00994E56"/>
    <w:rsid w:val="009950C1"/>
    <w:rsid w:val="00995869"/>
    <w:rsid w:val="00995A2A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04CD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0F34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DFE"/>
    <w:rsid w:val="009E4EA7"/>
    <w:rsid w:val="009E51A1"/>
    <w:rsid w:val="009E533A"/>
    <w:rsid w:val="009E556B"/>
    <w:rsid w:val="009E57AF"/>
    <w:rsid w:val="009E60BA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02C"/>
    <w:rsid w:val="009F58E2"/>
    <w:rsid w:val="009F59D9"/>
    <w:rsid w:val="009F5BF9"/>
    <w:rsid w:val="009F5D4F"/>
    <w:rsid w:val="009F5DD3"/>
    <w:rsid w:val="009F6352"/>
    <w:rsid w:val="009F763F"/>
    <w:rsid w:val="009F7B92"/>
    <w:rsid w:val="009F7D0A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0C3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E1"/>
    <w:rsid w:val="00A344AD"/>
    <w:rsid w:val="00A34873"/>
    <w:rsid w:val="00A34921"/>
    <w:rsid w:val="00A354CF"/>
    <w:rsid w:val="00A35538"/>
    <w:rsid w:val="00A362A1"/>
    <w:rsid w:val="00A362DE"/>
    <w:rsid w:val="00A3641F"/>
    <w:rsid w:val="00A36652"/>
    <w:rsid w:val="00A36A7D"/>
    <w:rsid w:val="00A36D30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AE4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0C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85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D20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F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1F4D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2FA2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1A6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910"/>
    <w:rsid w:val="00AA6CC3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39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2A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15C7"/>
    <w:rsid w:val="00AF2EB3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8F6"/>
    <w:rsid w:val="00B20968"/>
    <w:rsid w:val="00B20C78"/>
    <w:rsid w:val="00B21642"/>
    <w:rsid w:val="00B21ABA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88F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062"/>
    <w:rsid w:val="00B45783"/>
    <w:rsid w:val="00B45A2B"/>
    <w:rsid w:val="00B46004"/>
    <w:rsid w:val="00B46241"/>
    <w:rsid w:val="00B4627F"/>
    <w:rsid w:val="00B4671F"/>
    <w:rsid w:val="00B46759"/>
    <w:rsid w:val="00B46B8D"/>
    <w:rsid w:val="00B474D7"/>
    <w:rsid w:val="00B47ECA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466"/>
    <w:rsid w:val="00B57911"/>
    <w:rsid w:val="00B57C54"/>
    <w:rsid w:val="00B60B85"/>
    <w:rsid w:val="00B60C7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9E7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DF6"/>
    <w:rsid w:val="00B94E72"/>
    <w:rsid w:val="00B94ECF"/>
    <w:rsid w:val="00B94EE7"/>
    <w:rsid w:val="00B94EFB"/>
    <w:rsid w:val="00B95451"/>
    <w:rsid w:val="00B955BF"/>
    <w:rsid w:val="00B959D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34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EC"/>
    <w:rsid w:val="00BC687E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14F"/>
    <w:rsid w:val="00BD02EA"/>
    <w:rsid w:val="00BD0706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E44"/>
    <w:rsid w:val="00BD5FE5"/>
    <w:rsid w:val="00BD6078"/>
    <w:rsid w:val="00BD6473"/>
    <w:rsid w:val="00BD69EF"/>
    <w:rsid w:val="00BD6F74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F57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5D9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1D5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8A1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683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1F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9EE"/>
    <w:rsid w:val="00C57A40"/>
    <w:rsid w:val="00C603F2"/>
    <w:rsid w:val="00C6101B"/>
    <w:rsid w:val="00C6119E"/>
    <w:rsid w:val="00C61327"/>
    <w:rsid w:val="00C6164C"/>
    <w:rsid w:val="00C61A25"/>
    <w:rsid w:val="00C61DD5"/>
    <w:rsid w:val="00C6203E"/>
    <w:rsid w:val="00C62169"/>
    <w:rsid w:val="00C6224A"/>
    <w:rsid w:val="00C626D4"/>
    <w:rsid w:val="00C62879"/>
    <w:rsid w:val="00C62A46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2D08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7D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02"/>
    <w:rsid w:val="00CA5513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434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C85"/>
    <w:rsid w:val="00CF4F20"/>
    <w:rsid w:val="00CF5073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16B"/>
    <w:rsid w:val="00D01239"/>
    <w:rsid w:val="00D013A1"/>
    <w:rsid w:val="00D01406"/>
    <w:rsid w:val="00D017C4"/>
    <w:rsid w:val="00D01CAB"/>
    <w:rsid w:val="00D029AB"/>
    <w:rsid w:val="00D02A29"/>
    <w:rsid w:val="00D02B46"/>
    <w:rsid w:val="00D02C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57F5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609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6CA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2123"/>
    <w:rsid w:val="00D421A5"/>
    <w:rsid w:val="00D4225E"/>
    <w:rsid w:val="00D4247C"/>
    <w:rsid w:val="00D424B5"/>
    <w:rsid w:val="00D42A1E"/>
    <w:rsid w:val="00D43A93"/>
    <w:rsid w:val="00D43D45"/>
    <w:rsid w:val="00D44DF3"/>
    <w:rsid w:val="00D44E08"/>
    <w:rsid w:val="00D44F71"/>
    <w:rsid w:val="00D451B1"/>
    <w:rsid w:val="00D452E4"/>
    <w:rsid w:val="00D458B1"/>
    <w:rsid w:val="00D459A1"/>
    <w:rsid w:val="00D45A5F"/>
    <w:rsid w:val="00D45CBC"/>
    <w:rsid w:val="00D4636A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FD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2E93"/>
    <w:rsid w:val="00D6321F"/>
    <w:rsid w:val="00D6365A"/>
    <w:rsid w:val="00D63866"/>
    <w:rsid w:val="00D6394D"/>
    <w:rsid w:val="00D63ACC"/>
    <w:rsid w:val="00D63B77"/>
    <w:rsid w:val="00D63BCE"/>
    <w:rsid w:val="00D64035"/>
    <w:rsid w:val="00D6406C"/>
    <w:rsid w:val="00D64096"/>
    <w:rsid w:val="00D644A4"/>
    <w:rsid w:val="00D644C4"/>
    <w:rsid w:val="00D6457E"/>
    <w:rsid w:val="00D64632"/>
    <w:rsid w:val="00D64730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9FE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D66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1CFE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36F"/>
    <w:rsid w:val="00DA48AC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243A"/>
    <w:rsid w:val="00DC2468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2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C7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571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2DBF"/>
    <w:rsid w:val="00E43033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C0"/>
    <w:rsid w:val="00E52A41"/>
    <w:rsid w:val="00E52AAF"/>
    <w:rsid w:val="00E52B5E"/>
    <w:rsid w:val="00E52F4B"/>
    <w:rsid w:val="00E53506"/>
    <w:rsid w:val="00E5372F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87B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1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6F0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87E3B"/>
    <w:rsid w:val="00E906FC"/>
    <w:rsid w:val="00E912DE"/>
    <w:rsid w:val="00E91596"/>
    <w:rsid w:val="00E91BEC"/>
    <w:rsid w:val="00E91F05"/>
    <w:rsid w:val="00E923EE"/>
    <w:rsid w:val="00E9249A"/>
    <w:rsid w:val="00E925C3"/>
    <w:rsid w:val="00E92A03"/>
    <w:rsid w:val="00E92E20"/>
    <w:rsid w:val="00E934D8"/>
    <w:rsid w:val="00E9375D"/>
    <w:rsid w:val="00E93980"/>
    <w:rsid w:val="00E93D0C"/>
    <w:rsid w:val="00E93D45"/>
    <w:rsid w:val="00E93D84"/>
    <w:rsid w:val="00E94AC3"/>
    <w:rsid w:val="00E94DFD"/>
    <w:rsid w:val="00E9556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B66"/>
    <w:rsid w:val="00EA2F7F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DDD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1F33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09C"/>
    <w:rsid w:val="00ED115A"/>
    <w:rsid w:val="00ED1BC3"/>
    <w:rsid w:val="00ED228C"/>
    <w:rsid w:val="00ED2840"/>
    <w:rsid w:val="00ED2929"/>
    <w:rsid w:val="00ED29EE"/>
    <w:rsid w:val="00ED2CD7"/>
    <w:rsid w:val="00ED315D"/>
    <w:rsid w:val="00ED319B"/>
    <w:rsid w:val="00ED355A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05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12E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CF1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3D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9D5"/>
    <w:rsid w:val="00F56C7D"/>
    <w:rsid w:val="00F56DC1"/>
    <w:rsid w:val="00F56FEE"/>
    <w:rsid w:val="00F5748A"/>
    <w:rsid w:val="00F57A92"/>
    <w:rsid w:val="00F57CD4"/>
    <w:rsid w:val="00F60338"/>
    <w:rsid w:val="00F605D8"/>
    <w:rsid w:val="00F609AE"/>
    <w:rsid w:val="00F60AD3"/>
    <w:rsid w:val="00F60C1B"/>
    <w:rsid w:val="00F60E77"/>
    <w:rsid w:val="00F6138B"/>
    <w:rsid w:val="00F61635"/>
    <w:rsid w:val="00F61766"/>
    <w:rsid w:val="00F619BD"/>
    <w:rsid w:val="00F6216A"/>
    <w:rsid w:val="00F62457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37F"/>
    <w:rsid w:val="00F64919"/>
    <w:rsid w:val="00F65007"/>
    <w:rsid w:val="00F6511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6E34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4"/>
    <w:rsid w:val="00F847D7"/>
    <w:rsid w:val="00F8484B"/>
    <w:rsid w:val="00F8488C"/>
    <w:rsid w:val="00F849D9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351"/>
    <w:rsid w:val="00FA3424"/>
    <w:rsid w:val="00FA34FE"/>
    <w:rsid w:val="00FA3B5F"/>
    <w:rsid w:val="00FA3C94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67A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276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55F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143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A18"/>
    <w:rsid w:val="00FE6CD4"/>
    <w:rsid w:val="00FE6F71"/>
    <w:rsid w:val="00FE6FBA"/>
    <w:rsid w:val="00FE773D"/>
    <w:rsid w:val="00FE7AA0"/>
    <w:rsid w:val="00FE7CFB"/>
    <w:rsid w:val="00FF0268"/>
    <w:rsid w:val="00FF0AC2"/>
    <w:rsid w:val="00FF0BFF"/>
    <w:rsid w:val="00FF0DD6"/>
    <w:rsid w:val="00FF19A9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FF3CAED"/>
    <w:rsid w:val="6FFB5029"/>
    <w:rsid w:val="735B2475"/>
    <w:rsid w:val="73C6476D"/>
    <w:rsid w:val="75A71311"/>
    <w:rsid w:val="75DF0C57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88A068"/>
  <w15:docId w15:val="{C0FE01D9-4CFE-4526-9970-B365BBB8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列出段落 字符2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Pr>
      <w:rFonts w:ascii="Times" w:eastAsia="Batang" w:hAnsi="Times"/>
      <w:szCs w:val="24"/>
      <w:lang w:val="en-GB" w:eastAsia="zh-CN"/>
    </w:rPr>
  </w:style>
  <w:style w:type="paragraph" w:styleId="aff6">
    <w:name w:val="Revision"/>
    <w:hidden/>
    <w:uiPriority w:val="99"/>
    <w:unhideWhenUsed/>
    <w:rsid w:val="00A96CD0"/>
    <w:rPr>
      <w:lang w:val="en-GB" w:eastAsia="ja-JP"/>
    </w:rPr>
  </w:style>
  <w:style w:type="character" w:styleId="aff7">
    <w:name w:val="Unresolved Mention"/>
    <w:basedOn w:val="a0"/>
    <w:uiPriority w:val="99"/>
    <w:semiHidden/>
    <w:unhideWhenUsed/>
    <w:rsid w:val="008E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1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6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1850</Words>
  <Characters>10550</Characters>
  <Application>Microsoft Office Word</Application>
  <DocSecurity>0</DocSecurity>
  <Lines>87</Lines>
  <Paragraphs>24</Paragraphs>
  <ScaleCrop>false</ScaleCrop>
  <Company>CMCC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462</cp:revision>
  <cp:lastPrinted>2013-04-06T10:18:00Z</cp:lastPrinted>
  <dcterms:created xsi:type="dcterms:W3CDTF">2024-08-21T11:41:00Z</dcterms:created>
  <dcterms:modified xsi:type="dcterms:W3CDTF">2024-11-06T08:30:00Z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