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72013865"/>
    <w:bookmarkEnd w:id="0"/>
    <w:p w14:paraId="053FD60F" w14:textId="0F8A8C5B" w:rsidR="00F55EA3" w:rsidRPr="00A62D6F" w:rsidRDefault="00F55EA3" w:rsidP="00F55EA3">
      <w:pPr>
        <w:tabs>
          <w:tab w:val="right" w:pos="9216"/>
        </w:tabs>
        <w:spacing w:after="0"/>
        <w:rPr>
          <w:b/>
          <w:kern w:val="2"/>
          <w:sz w:val="22"/>
          <w:lang w:eastAsia="zh-CN"/>
        </w:rPr>
      </w:pPr>
      <w:r w:rsidRPr="00A62D6F">
        <w:rPr>
          <w:b/>
          <w:noProof/>
          <w:kern w:val="2"/>
          <w:sz w:val="22"/>
          <w:lang w:val="en-US" w:eastAsia="zh-CN"/>
        </w:rPr>
        <mc:AlternateContent>
          <mc:Choice Requires="wps">
            <w:drawing>
              <wp:anchor distT="0" distB="0" distL="114300" distR="114300" simplePos="0" relativeHeight="251659264" behindDoc="0" locked="1" layoutInCell="1" allowOverlap="1" wp14:anchorId="43E5CCD2" wp14:editId="61EF7E50">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4839E1"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A62D6F">
        <w:rPr>
          <w:b/>
          <w:kern w:val="2"/>
          <w:sz w:val="22"/>
          <w:lang w:eastAsia="zh-CN"/>
        </w:rPr>
        <w:t>3GPP TSG</w:t>
      </w:r>
      <w:r w:rsidRPr="00A62D6F">
        <w:rPr>
          <w:rFonts w:hint="eastAsia"/>
          <w:b/>
          <w:kern w:val="2"/>
          <w:sz w:val="22"/>
          <w:lang w:eastAsia="zh-CN"/>
        </w:rPr>
        <w:t>-</w:t>
      </w:r>
      <w:r w:rsidRPr="00A62D6F">
        <w:rPr>
          <w:b/>
          <w:kern w:val="2"/>
          <w:sz w:val="22"/>
          <w:lang w:eastAsia="zh-CN"/>
        </w:rPr>
        <w:t>RAN WG1 Meeting #11</w:t>
      </w:r>
      <w:r w:rsidR="005658EC">
        <w:rPr>
          <w:b/>
          <w:kern w:val="2"/>
          <w:sz w:val="22"/>
          <w:lang w:eastAsia="zh-CN"/>
        </w:rPr>
        <w:t>9</w:t>
      </w:r>
      <w:r w:rsidRPr="00A62D6F">
        <w:rPr>
          <w:b/>
          <w:kern w:val="2"/>
          <w:sz w:val="22"/>
          <w:lang w:eastAsia="zh-CN"/>
        </w:rPr>
        <w:tab/>
      </w:r>
      <w:bookmarkStart w:id="1" w:name="OLE_LINK124"/>
      <w:r>
        <w:rPr>
          <w:b/>
          <w:kern w:val="2"/>
          <w:sz w:val="22"/>
          <w:lang w:eastAsia="zh-CN"/>
        </w:rPr>
        <w:t xml:space="preserve"> </w:t>
      </w:r>
      <w:r w:rsidRPr="00A62D6F">
        <w:rPr>
          <w:b/>
          <w:kern w:val="2"/>
          <w:sz w:val="22"/>
          <w:lang w:eastAsia="zh-CN"/>
        </w:rPr>
        <w:t>R1-</w:t>
      </w:r>
      <w:r>
        <w:rPr>
          <w:b/>
          <w:kern w:val="2"/>
          <w:sz w:val="22"/>
          <w:lang w:eastAsia="zh-CN"/>
        </w:rPr>
        <w:t>2</w:t>
      </w:r>
      <w:r w:rsidR="005B032C">
        <w:rPr>
          <w:b/>
          <w:kern w:val="2"/>
          <w:sz w:val="22"/>
          <w:lang w:eastAsia="zh-CN"/>
        </w:rPr>
        <w:t>4</w:t>
      </w:r>
      <w:r w:rsidR="009E77B1">
        <w:rPr>
          <w:b/>
          <w:kern w:val="2"/>
          <w:sz w:val="22"/>
          <w:lang w:eastAsia="zh-CN"/>
        </w:rPr>
        <w:t>09394</w:t>
      </w:r>
    </w:p>
    <w:bookmarkEnd w:id="1"/>
    <w:p w14:paraId="7D03AD66" w14:textId="77777777" w:rsidR="00F55EA3" w:rsidRPr="00A62D6F" w:rsidRDefault="009E77B1" w:rsidP="00F55EA3">
      <w:pPr>
        <w:tabs>
          <w:tab w:val="right" w:pos="9216"/>
        </w:tabs>
        <w:spacing w:afterLines="50" w:after="156"/>
        <w:rPr>
          <w:b/>
          <w:kern w:val="2"/>
          <w:sz w:val="22"/>
          <w:lang w:eastAsia="zh-CN"/>
        </w:rPr>
      </w:pPr>
      <w:r>
        <w:rPr>
          <w:b/>
          <w:kern w:val="2"/>
          <w:sz w:val="22"/>
          <w:lang w:eastAsia="zh-CN"/>
        </w:rPr>
        <w:t>Orlando</w:t>
      </w:r>
      <w:r w:rsidR="00F55EA3" w:rsidRPr="00A62D6F">
        <w:rPr>
          <w:b/>
          <w:kern w:val="2"/>
          <w:sz w:val="22"/>
          <w:lang w:eastAsia="zh-CN"/>
        </w:rPr>
        <w:t>,</w:t>
      </w:r>
      <w:r>
        <w:rPr>
          <w:b/>
          <w:kern w:val="2"/>
          <w:sz w:val="22"/>
          <w:lang w:eastAsia="zh-CN"/>
        </w:rPr>
        <w:t xml:space="preserve"> USA</w:t>
      </w:r>
      <w:r w:rsidR="00F55EA3" w:rsidRPr="00A62D6F">
        <w:rPr>
          <w:b/>
          <w:kern w:val="2"/>
          <w:sz w:val="22"/>
          <w:lang w:eastAsia="zh-CN"/>
        </w:rPr>
        <w:t xml:space="preserve">, </w:t>
      </w:r>
      <w:r>
        <w:rPr>
          <w:b/>
          <w:kern w:val="2"/>
          <w:sz w:val="22"/>
          <w:lang w:eastAsia="zh-CN"/>
        </w:rPr>
        <w:t>November 18-22</w:t>
      </w:r>
      <w:r w:rsidR="00F55EA3" w:rsidRPr="00A62D6F">
        <w:rPr>
          <w:b/>
          <w:kern w:val="2"/>
          <w:sz w:val="22"/>
          <w:lang w:eastAsia="zh-CN"/>
        </w:rPr>
        <w:t>, 2024</w:t>
      </w:r>
    </w:p>
    <w:p w14:paraId="11202BDA" w14:textId="77777777" w:rsidR="00F55EA3" w:rsidRPr="00CF195E" w:rsidRDefault="00F55EA3" w:rsidP="00F55EA3">
      <w:pPr>
        <w:pBdr>
          <w:top w:val="single" w:sz="4" w:space="1" w:color="auto"/>
        </w:pBdr>
        <w:spacing w:after="0"/>
        <w:rPr>
          <w:b/>
          <w:kern w:val="2"/>
          <w:sz w:val="16"/>
          <w:szCs w:val="16"/>
          <w:lang w:eastAsia="zh-CN"/>
        </w:rPr>
      </w:pPr>
    </w:p>
    <w:p w14:paraId="1A3EFF2C" w14:textId="77777777" w:rsidR="00F55EA3" w:rsidRPr="00B141D7" w:rsidRDefault="00F55EA3" w:rsidP="00F55EA3">
      <w:pPr>
        <w:spacing w:after="60"/>
        <w:ind w:left="1555" w:hanging="1555"/>
        <w:rPr>
          <w:rFonts w:eastAsiaTheme="minorEastAsia"/>
          <w:b/>
          <w:kern w:val="2"/>
          <w:sz w:val="22"/>
          <w:lang w:eastAsia="zh-CN"/>
        </w:rPr>
      </w:pPr>
      <w:r w:rsidRPr="00A62D6F">
        <w:rPr>
          <w:b/>
          <w:kern w:val="2"/>
          <w:sz w:val="22"/>
          <w:lang w:eastAsia="zh-CN"/>
        </w:rPr>
        <w:t>Agenda Item:</w:t>
      </w:r>
      <w:r w:rsidRPr="00A62D6F">
        <w:rPr>
          <w:b/>
          <w:kern w:val="2"/>
          <w:sz w:val="22"/>
          <w:lang w:eastAsia="zh-CN"/>
        </w:rPr>
        <w:tab/>
      </w:r>
      <w:r>
        <w:rPr>
          <w:rFonts w:eastAsiaTheme="minorEastAsia"/>
          <w:b/>
          <w:kern w:val="2"/>
          <w:sz w:val="22"/>
          <w:lang w:eastAsia="zh-CN"/>
        </w:rPr>
        <w:t>9.7.2</w:t>
      </w:r>
    </w:p>
    <w:p w14:paraId="7DCFFE91" w14:textId="77777777" w:rsidR="00F55EA3" w:rsidRPr="00A62D6F" w:rsidRDefault="00F55EA3" w:rsidP="00F55EA3">
      <w:pPr>
        <w:spacing w:after="60"/>
        <w:ind w:left="1555" w:hanging="1555"/>
        <w:rPr>
          <w:b/>
          <w:kern w:val="2"/>
          <w:sz w:val="22"/>
          <w:lang w:eastAsia="zh-CN"/>
        </w:rPr>
      </w:pPr>
      <w:r w:rsidRPr="00A62D6F">
        <w:rPr>
          <w:b/>
          <w:kern w:val="2"/>
          <w:sz w:val="22"/>
          <w:lang w:eastAsia="zh-CN"/>
        </w:rPr>
        <w:t>Source:</w:t>
      </w:r>
      <w:r w:rsidRPr="00A62D6F">
        <w:rPr>
          <w:b/>
          <w:kern w:val="2"/>
          <w:sz w:val="22"/>
          <w:lang w:eastAsia="zh-CN"/>
        </w:rPr>
        <w:tab/>
        <w:t>Huawei, HiSilicon</w:t>
      </w:r>
    </w:p>
    <w:p w14:paraId="2F65FABC" w14:textId="77777777" w:rsidR="00F55EA3" w:rsidRPr="00A62D6F" w:rsidRDefault="00F55EA3" w:rsidP="00F55EA3">
      <w:pPr>
        <w:spacing w:after="60"/>
        <w:ind w:left="1555" w:hanging="1555"/>
        <w:rPr>
          <w:b/>
          <w:kern w:val="2"/>
          <w:sz w:val="22"/>
          <w:lang w:eastAsia="zh-CN"/>
        </w:rPr>
      </w:pPr>
      <w:r w:rsidRPr="00A62D6F">
        <w:rPr>
          <w:b/>
          <w:kern w:val="2"/>
          <w:sz w:val="22"/>
          <w:lang w:eastAsia="zh-CN"/>
        </w:rPr>
        <w:t>Title:</w:t>
      </w:r>
      <w:r w:rsidRPr="00A62D6F">
        <w:rPr>
          <w:b/>
          <w:kern w:val="2"/>
          <w:sz w:val="22"/>
          <w:lang w:eastAsia="zh-CN"/>
        </w:rPr>
        <w:tab/>
      </w:r>
      <w:r w:rsidRPr="000B58D4">
        <w:rPr>
          <w:b/>
          <w:kern w:val="2"/>
          <w:sz w:val="22"/>
          <w:lang w:eastAsia="zh-CN"/>
        </w:rPr>
        <w:t>Channel modelling for ISAC</w:t>
      </w:r>
      <w:r w:rsidRPr="000B58D4" w:rsidDel="000B58D4">
        <w:rPr>
          <w:b/>
          <w:kern w:val="2"/>
          <w:sz w:val="22"/>
          <w:lang w:eastAsia="zh-CN"/>
        </w:rPr>
        <w:t xml:space="preserve"> </w:t>
      </w:r>
    </w:p>
    <w:p w14:paraId="7650D416" w14:textId="77777777" w:rsidR="00F55EA3" w:rsidRPr="00A62D6F" w:rsidRDefault="00F55EA3" w:rsidP="00F55EA3">
      <w:pPr>
        <w:spacing w:after="60"/>
        <w:ind w:left="1555" w:hanging="1555"/>
        <w:rPr>
          <w:b/>
          <w:kern w:val="2"/>
          <w:sz w:val="22"/>
          <w:lang w:eastAsia="zh-CN"/>
        </w:rPr>
      </w:pPr>
      <w:r w:rsidRPr="00A62D6F">
        <w:rPr>
          <w:b/>
          <w:kern w:val="2"/>
          <w:sz w:val="22"/>
          <w:lang w:eastAsia="zh-CN"/>
        </w:rPr>
        <w:t>Document for:</w:t>
      </w:r>
      <w:r w:rsidRPr="00A62D6F">
        <w:rPr>
          <w:b/>
          <w:kern w:val="2"/>
          <w:sz w:val="22"/>
          <w:lang w:eastAsia="zh-CN"/>
        </w:rPr>
        <w:tab/>
        <w:t>Discussion and Decision</w:t>
      </w:r>
    </w:p>
    <w:p w14:paraId="15E54F60" w14:textId="77777777" w:rsidR="00F55EA3" w:rsidRPr="00CF195E" w:rsidRDefault="00F55EA3" w:rsidP="00F55EA3">
      <w:pPr>
        <w:pBdr>
          <w:bottom w:val="single" w:sz="4" w:space="1" w:color="auto"/>
        </w:pBdr>
        <w:spacing w:after="0"/>
        <w:rPr>
          <w:b/>
          <w:kern w:val="2"/>
          <w:sz w:val="16"/>
          <w:szCs w:val="16"/>
          <w:lang w:eastAsia="zh-CN"/>
        </w:rPr>
      </w:pPr>
    </w:p>
    <w:p w14:paraId="1922C143" w14:textId="77777777" w:rsidR="00F55EA3" w:rsidRPr="00975C70" w:rsidRDefault="00F55EA3" w:rsidP="00F62325">
      <w:pPr>
        <w:pStyle w:val="Heading1"/>
        <w:numPr>
          <w:ilvl w:val="0"/>
          <w:numId w:val="3"/>
        </w:numPr>
        <w:autoSpaceDE w:val="0"/>
        <w:autoSpaceDN w:val="0"/>
        <w:adjustRightInd w:val="0"/>
        <w:snapToGrid w:val="0"/>
        <w:spacing w:before="120" w:after="120"/>
        <w:rPr>
          <w:rFonts w:ascii="Times New Roman" w:hAnsi="Times New Roman"/>
          <w:sz w:val="28"/>
          <w:szCs w:val="28"/>
        </w:rPr>
      </w:pPr>
      <w:bookmarkStart w:id="2" w:name="_Ref124589705"/>
      <w:bookmarkStart w:id="3" w:name="_Ref129681862"/>
      <w:r w:rsidRPr="00975C70">
        <w:rPr>
          <w:rFonts w:ascii="Times New Roman" w:hAnsi="Times New Roman"/>
          <w:sz w:val="28"/>
          <w:szCs w:val="28"/>
        </w:rPr>
        <w:t>Introduction</w:t>
      </w:r>
      <w:bookmarkEnd w:id="2"/>
      <w:bookmarkEnd w:id="3"/>
    </w:p>
    <w:p w14:paraId="655CE155" w14:textId="67CBC8AF" w:rsidR="00F55EA3" w:rsidRPr="00DC4B2F" w:rsidRDefault="00F55EA3" w:rsidP="00542A2D">
      <w:pPr>
        <w:adjustRightInd w:val="0"/>
        <w:snapToGrid w:val="0"/>
        <w:spacing w:before="180" w:after="120"/>
        <w:jc w:val="both"/>
        <w:rPr>
          <w:rFonts w:eastAsia="SimSun"/>
          <w:sz w:val="22"/>
          <w:szCs w:val="22"/>
          <w:lang w:eastAsia="zh-CN"/>
        </w:rPr>
      </w:pPr>
      <w:r w:rsidRPr="00DC4B2F">
        <w:rPr>
          <w:rFonts w:eastAsia="SimSun" w:hint="eastAsia"/>
          <w:sz w:val="22"/>
          <w:szCs w:val="22"/>
          <w:lang w:eastAsia="zh-CN"/>
        </w:rPr>
        <w:t>I</w:t>
      </w:r>
      <w:r w:rsidRPr="00DC4B2F">
        <w:rPr>
          <w:rFonts w:eastAsia="SimSun"/>
          <w:sz w:val="22"/>
          <w:szCs w:val="22"/>
          <w:lang w:eastAsia="zh-CN"/>
        </w:rPr>
        <w:t>n RAN1#118</w:t>
      </w:r>
      <w:r w:rsidR="005658EC" w:rsidRPr="00DC4B2F">
        <w:rPr>
          <w:rFonts w:eastAsia="SimSun"/>
          <w:sz w:val="22"/>
          <w:szCs w:val="22"/>
          <w:lang w:eastAsia="zh-CN"/>
        </w:rPr>
        <w:t>b</w:t>
      </w:r>
      <w:r w:rsidR="008339A6" w:rsidRPr="00DC4B2F">
        <w:rPr>
          <w:rFonts w:eastAsia="SimSun"/>
          <w:sz w:val="22"/>
          <w:szCs w:val="22"/>
          <w:lang w:eastAsia="zh-CN"/>
        </w:rPr>
        <w:t>is</w:t>
      </w:r>
      <w:r w:rsidRPr="00DC4B2F">
        <w:rPr>
          <w:rFonts w:eastAsia="SimSun"/>
          <w:sz w:val="22"/>
          <w:szCs w:val="22"/>
          <w:lang w:eastAsia="zh-CN"/>
        </w:rPr>
        <w:t xml:space="preserve"> meeting, a set of agreements are reached on channel modelling methodology for Integrated Sensing And Communication (ISAC) as endorsed in the </w:t>
      </w:r>
      <w:r w:rsidRPr="00DC4B2F">
        <w:rPr>
          <w:rFonts w:eastAsia="SimSun"/>
          <w:sz w:val="22"/>
          <w:szCs w:val="22"/>
          <w:lang w:eastAsia="zh-CN"/>
        </w:rPr>
        <w:fldChar w:fldCharType="begin"/>
      </w:r>
      <w:r w:rsidRPr="00DC4B2F">
        <w:rPr>
          <w:rFonts w:eastAsia="SimSun"/>
          <w:sz w:val="22"/>
          <w:szCs w:val="22"/>
          <w:lang w:eastAsia="zh-CN"/>
        </w:rPr>
        <w:instrText xml:space="preserve"> REF _Ref158132683 \n \h </w:instrText>
      </w:r>
      <w:r w:rsidR="00420226">
        <w:rPr>
          <w:rFonts w:eastAsia="SimSun"/>
          <w:sz w:val="22"/>
          <w:szCs w:val="22"/>
          <w:lang w:eastAsia="zh-CN"/>
        </w:rPr>
        <w:instrText xml:space="preserve"> \* MERGEFORMAT </w:instrText>
      </w:r>
      <w:r w:rsidRPr="00DC4B2F">
        <w:rPr>
          <w:rFonts w:eastAsia="SimSun"/>
          <w:sz w:val="22"/>
          <w:szCs w:val="22"/>
          <w:lang w:eastAsia="zh-CN"/>
        </w:rPr>
      </w:r>
      <w:r w:rsidRPr="00DC4B2F">
        <w:rPr>
          <w:rFonts w:eastAsia="SimSun"/>
          <w:sz w:val="22"/>
          <w:szCs w:val="22"/>
          <w:lang w:eastAsia="zh-CN"/>
        </w:rPr>
        <w:fldChar w:fldCharType="separate"/>
      </w:r>
      <w:r w:rsidR="005D064A">
        <w:rPr>
          <w:rFonts w:eastAsia="SimSun"/>
          <w:sz w:val="22"/>
          <w:szCs w:val="22"/>
          <w:lang w:eastAsia="zh-CN"/>
        </w:rPr>
        <w:t>[1]</w:t>
      </w:r>
      <w:r w:rsidRPr="00DC4B2F">
        <w:rPr>
          <w:rFonts w:eastAsia="SimSun"/>
          <w:sz w:val="22"/>
          <w:szCs w:val="22"/>
          <w:lang w:eastAsia="zh-CN"/>
        </w:rPr>
        <w:fldChar w:fldCharType="end"/>
      </w:r>
      <w:r w:rsidR="00375017" w:rsidRPr="00DC4B2F">
        <w:rPr>
          <w:rFonts w:eastAsia="SimSun"/>
          <w:sz w:val="22"/>
          <w:szCs w:val="22"/>
          <w:lang w:eastAsia="zh-CN"/>
        </w:rPr>
        <w:t>, which includes the preliminary agreement for UAV RCS.</w:t>
      </w:r>
    </w:p>
    <w:p w14:paraId="4A25A475" w14:textId="1CAEA6A8" w:rsidR="00F55EA3" w:rsidRPr="00DC4B2F" w:rsidRDefault="00375017" w:rsidP="00DC4B2F">
      <w:pPr>
        <w:adjustRightInd w:val="0"/>
        <w:snapToGrid w:val="0"/>
        <w:spacing w:before="180" w:after="120"/>
        <w:jc w:val="both"/>
        <w:rPr>
          <w:rFonts w:eastAsia="SimSun"/>
          <w:sz w:val="22"/>
          <w:szCs w:val="22"/>
          <w:lang w:eastAsia="zh-CN"/>
        </w:rPr>
      </w:pPr>
      <w:r w:rsidRPr="00DC4B2F">
        <w:rPr>
          <w:rFonts w:eastAsia="SimSun" w:hint="eastAsia"/>
          <w:sz w:val="22"/>
          <w:szCs w:val="22"/>
          <w:lang w:eastAsia="zh-CN"/>
        </w:rPr>
        <w:t>H</w:t>
      </w:r>
      <w:r w:rsidRPr="00DC4B2F">
        <w:rPr>
          <w:rFonts w:eastAsia="SimSun"/>
          <w:sz w:val="22"/>
          <w:szCs w:val="22"/>
          <w:lang w:eastAsia="zh-CN"/>
        </w:rPr>
        <w:t xml:space="preserve">owever, the RCS for other sensing targets has never been discussed yet, which is lagged too much behind and should be speeded up as soon as possible. </w:t>
      </w:r>
      <w:r w:rsidR="00F55EA3" w:rsidRPr="00DC4B2F">
        <w:rPr>
          <w:rFonts w:eastAsia="SimSun" w:hint="eastAsia"/>
          <w:sz w:val="22"/>
          <w:szCs w:val="22"/>
          <w:lang w:eastAsia="zh-CN"/>
        </w:rPr>
        <w:t>I</w:t>
      </w:r>
      <w:r w:rsidR="00F55EA3" w:rsidRPr="00DC4B2F">
        <w:rPr>
          <w:rFonts w:eastAsia="SimSun"/>
          <w:sz w:val="22"/>
          <w:szCs w:val="22"/>
          <w:lang w:eastAsia="zh-CN"/>
        </w:rPr>
        <w:t>n this contribution, we</w:t>
      </w:r>
      <w:r w:rsidR="00320F05" w:rsidRPr="00DC4B2F">
        <w:rPr>
          <w:rFonts w:eastAsia="SimSun"/>
          <w:sz w:val="22"/>
          <w:szCs w:val="22"/>
          <w:lang w:eastAsia="zh-CN"/>
        </w:rPr>
        <w:t xml:space="preserve"> provide our inputs for the RCS modelling </w:t>
      </w:r>
      <w:r w:rsidR="00F55EA3" w:rsidRPr="00DC4B2F">
        <w:rPr>
          <w:rFonts w:eastAsia="SimSun"/>
          <w:sz w:val="22"/>
          <w:szCs w:val="22"/>
          <w:lang w:eastAsia="zh-CN"/>
        </w:rPr>
        <w:t>as well as</w:t>
      </w:r>
      <w:r w:rsidR="00B517CE" w:rsidRPr="00DC4B2F">
        <w:rPr>
          <w:rFonts w:eastAsia="SimSun"/>
          <w:sz w:val="22"/>
          <w:szCs w:val="22"/>
          <w:lang w:eastAsia="zh-CN"/>
        </w:rPr>
        <w:t xml:space="preserve"> for</w:t>
      </w:r>
      <w:r w:rsidR="00F55EA3" w:rsidRPr="00DC4B2F">
        <w:rPr>
          <w:rFonts w:eastAsia="SimSun"/>
          <w:sz w:val="22"/>
          <w:szCs w:val="22"/>
          <w:lang w:eastAsia="zh-CN"/>
        </w:rPr>
        <w:t xml:space="preserve"> the modelling on </w:t>
      </w:r>
      <w:r w:rsidR="00320F05" w:rsidRPr="00DC4B2F">
        <w:rPr>
          <w:rFonts w:eastAsia="SimSun"/>
          <w:sz w:val="22"/>
          <w:szCs w:val="22"/>
          <w:lang w:eastAsia="zh-CN"/>
        </w:rPr>
        <w:t>other</w:t>
      </w:r>
      <w:r w:rsidR="00F55EA3" w:rsidRPr="00DC4B2F">
        <w:rPr>
          <w:rFonts w:eastAsia="SimSun"/>
          <w:sz w:val="22"/>
          <w:szCs w:val="22"/>
          <w:lang w:eastAsia="zh-CN"/>
        </w:rPr>
        <w:t xml:space="preserve"> remaining issues.</w:t>
      </w:r>
      <w:r w:rsidR="00F55EA3" w:rsidRPr="00DC4B2F">
        <w:rPr>
          <w:rFonts w:eastAsia="SimSun" w:hint="eastAsia"/>
          <w:sz w:val="22"/>
          <w:szCs w:val="22"/>
          <w:lang w:eastAsia="zh-CN"/>
        </w:rPr>
        <w:t xml:space="preserve"> </w:t>
      </w:r>
    </w:p>
    <w:p w14:paraId="21230B53" w14:textId="77777777" w:rsidR="00F55EA3" w:rsidRDefault="00F55EA3" w:rsidP="00F62325">
      <w:pPr>
        <w:pStyle w:val="Heading1"/>
        <w:keepLines/>
        <w:numPr>
          <w:ilvl w:val="0"/>
          <w:numId w:val="3"/>
        </w:numPr>
        <w:adjustRightInd w:val="0"/>
        <w:snapToGrid w:val="0"/>
        <w:spacing w:after="180"/>
        <w:ind w:left="431" w:hanging="431"/>
        <w:rPr>
          <w:rFonts w:ascii="Times New Roman" w:eastAsiaTheme="minorEastAsia" w:hAnsi="Times New Roman"/>
          <w:sz w:val="28"/>
        </w:rPr>
      </w:pPr>
      <w:r>
        <w:rPr>
          <w:rFonts w:ascii="Times New Roman" w:eastAsiaTheme="minorEastAsia" w:hAnsi="Times New Roman"/>
          <w:sz w:val="28"/>
        </w:rPr>
        <w:t>RCS modelling</w:t>
      </w:r>
    </w:p>
    <w:p w14:paraId="58763B6E" w14:textId="77777777" w:rsidR="00F55EA3" w:rsidRDefault="00F55EA3" w:rsidP="00F55EA3">
      <w:pPr>
        <w:adjustRightInd w:val="0"/>
        <w:spacing w:after="120"/>
        <w:jc w:val="both"/>
        <w:rPr>
          <w:rFonts w:eastAsia="SimSun"/>
          <w:lang w:eastAsia="zh-CN"/>
        </w:rPr>
      </w:pPr>
      <w:r>
        <w:rPr>
          <w:rFonts w:eastAsia="SimSun" w:hint="eastAsia"/>
          <w:lang w:eastAsia="zh-CN"/>
        </w:rPr>
        <w:t>I</w:t>
      </w:r>
      <w:r>
        <w:rPr>
          <w:rFonts w:eastAsia="SimSun"/>
          <w:lang w:eastAsia="zh-CN"/>
        </w:rPr>
        <w:t>n RAN1#118 meeting, a working assumption and an agreement have been achieved as follows:</w:t>
      </w:r>
    </w:p>
    <w:tbl>
      <w:tblPr>
        <w:tblStyle w:val="TableGrid"/>
        <w:tblW w:w="0" w:type="auto"/>
        <w:tblLook w:val="04A0" w:firstRow="1" w:lastRow="0" w:firstColumn="1" w:lastColumn="0" w:noHBand="0" w:noVBand="1"/>
      </w:tblPr>
      <w:tblGrid>
        <w:gridCol w:w="9621"/>
      </w:tblGrid>
      <w:tr w:rsidR="00F55EA3" w14:paraId="02D2E541" w14:textId="77777777" w:rsidTr="00D43E39">
        <w:tc>
          <w:tcPr>
            <w:tcW w:w="9621" w:type="dxa"/>
          </w:tcPr>
          <w:p w14:paraId="4AD2C15A" w14:textId="77777777" w:rsidR="00F55EA3" w:rsidRPr="00E96E7E" w:rsidRDefault="00F55EA3" w:rsidP="00DC4B2F">
            <w:pPr>
              <w:pStyle w:val="0Maintext"/>
              <w:snapToGrid w:val="0"/>
              <w:spacing w:after="0" w:afterAutospacing="0" w:line="240" w:lineRule="auto"/>
              <w:ind w:firstLine="0"/>
              <w:rPr>
                <w:rFonts w:cs="Times New Roman"/>
                <w:highlight w:val="green"/>
              </w:rPr>
            </w:pPr>
            <w:r w:rsidRPr="00843862">
              <w:rPr>
                <w:rFonts w:cs="Times New Roman"/>
                <w:highlight w:val="green"/>
              </w:rPr>
              <w:t>Agreement</w:t>
            </w:r>
          </w:p>
          <w:p w14:paraId="12508419" w14:textId="77777777" w:rsidR="00F55EA3" w:rsidRPr="00843862" w:rsidRDefault="00F55EA3" w:rsidP="00DC4B2F">
            <w:pPr>
              <w:tabs>
                <w:tab w:val="left" w:pos="0"/>
              </w:tabs>
              <w:snapToGrid w:val="0"/>
              <w:spacing w:after="0" w:line="240" w:lineRule="auto"/>
              <w:rPr>
                <w:rFonts w:eastAsia="DengXian"/>
                <w:lang w:val="en-US" w:eastAsia="zh-CN"/>
              </w:rPr>
            </w:pPr>
            <w:r w:rsidRPr="00E96E7E">
              <w:rPr>
                <w:rFonts w:eastAsia="DengXian"/>
                <w:lang w:eastAsia="zh-CN"/>
              </w:rPr>
              <w:t xml:space="preserve">RAN1 strives to define a single option per target per monostatic/bistatic sensing mode from the following two options to generate RCS values/patterns for </w:t>
            </w:r>
            <w:r w:rsidRPr="00843862">
              <w:rPr>
                <w:rFonts w:eastAsia="DengXian"/>
                <w:lang w:val="en-US" w:eastAsia="zh-CN"/>
              </w:rPr>
              <w:t xml:space="preserve">a scattering point of a target. </w:t>
            </w:r>
          </w:p>
          <w:p w14:paraId="35E863DC" w14:textId="77777777" w:rsidR="00F55EA3" w:rsidRPr="00564F6B" w:rsidRDefault="00F55EA3" w:rsidP="008D5502">
            <w:pPr>
              <w:pStyle w:val="ListParagraph"/>
              <w:numPr>
                <w:ilvl w:val="0"/>
                <w:numId w:val="13"/>
              </w:numPr>
              <w:suppressAutoHyphens/>
              <w:snapToGrid w:val="0"/>
              <w:spacing w:after="0" w:line="240" w:lineRule="auto"/>
              <w:ind w:firstLineChars="0"/>
              <w:rPr>
                <w:lang w:eastAsia="zh-CN"/>
              </w:rPr>
            </w:pPr>
            <w:r w:rsidRPr="00564F6B">
              <w:rPr>
                <w:rFonts w:eastAsia="DengXian"/>
                <w:lang w:eastAsia="zh-CN"/>
              </w:rPr>
              <w:t>Option 2: The RCS=A*B of a scattering point can be generated by</w:t>
            </w:r>
          </w:p>
          <w:p w14:paraId="2F4BD247" w14:textId="77777777" w:rsidR="00F55EA3" w:rsidRPr="00564F6B" w:rsidRDefault="00F55EA3" w:rsidP="008D5502">
            <w:pPr>
              <w:pStyle w:val="ListParagraph"/>
              <w:numPr>
                <w:ilvl w:val="1"/>
                <w:numId w:val="13"/>
              </w:numPr>
              <w:suppressAutoHyphens/>
              <w:snapToGrid w:val="0"/>
              <w:spacing w:after="0" w:line="240" w:lineRule="auto"/>
              <w:ind w:firstLineChars="0"/>
              <w:rPr>
                <w:lang w:eastAsia="zh-CN"/>
              </w:rPr>
            </w:pPr>
            <w:r w:rsidRPr="00564F6B">
              <w:rPr>
                <w:lang w:eastAsia="zh-CN"/>
              </w:rPr>
              <w:t xml:space="preserve">The component A is commonly applied to any </w:t>
            </w:r>
            <w:r w:rsidRPr="00564F6B">
              <w:rPr>
                <w:rFonts w:eastAsia="DengXian"/>
                <w:lang w:val="en-US" w:eastAsia="zh-CN"/>
              </w:rPr>
              <w:t>incident/scattered angles at the scattering point</w:t>
            </w:r>
          </w:p>
          <w:p w14:paraId="0ACEC217" w14:textId="77777777" w:rsidR="00F55EA3" w:rsidRPr="00564F6B" w:rsidRDefault="00F55EA3" w:rsidP="008D5502">
            <w:pPr>
              <w:pStyle w:val="ListParagraph"/>
              <w:numPr>
                <w:ilvl w:val="2"/>
                <w:numId w:val="13"/>
              </w:numPr>
              <w:suppressAutoHyphens/>
              <w:snapToGrid w:val="0"/>
              <w:spacing w:after="0" w:line="240" w:lineRule="auto"/>
              <w:ind w:firstLineChars="0"/>
              <w:rPr>
                <w:lang w:eastAsia="zh-CN"/>
              </w:rPr>
            </w:pPr>
            <w:r w:rsidRPr="00564F6B">
              <w:rPr>
                <w:rFonts w:eastAsia="DengXian"/>
                <w:lang w:eastAsia="zh-CN"/>
              </w:rPr>
              <w:t>A is</w:t>
            </w:r>
            <w:r w:rsidRPr="00564F6B">
              <w:rPr>
                <w:lang w:eastAsia="zh-CN"/>
              </w:rPr>
              <w:t xml:space="preserve"> [mean] RCS value. </w:t>
            </w:r>
            <w:r w:rsidRPr="00564F6B">
              <w:rPr>
                <w:rFonts w:eastAsia="DengXian"/>
                <w:lang w:eastAsia="zh-CN"/>
              </w:rPr>
              <w:t>FFS value(s) A</w:t>
            </w:r>
          </w:p>
          <w:p w14:paraId="38F8AD18" w14:textId="77777777" w:rsidR="00F55EA3" w:rsidRPr="00564F6B" w:rsidRDefault="00F55EA3" w:rsidP="008D5502">
            <w:pPr>
              <w:pStyle w:val="ListParagraph"/>
              <w:numPr>
                <w:ilvl w:val="3"/>
                <w:numId w:val="13"/>
              </w:numPr>
              <w:suppressAutoHyphens/>
              <w:snapToGrid w:val="0"/>
              <w:spacing w:after="0" w:line="240" w:lineRule="auto"/>
              <w:ind w:firstLineChars="0"/>
              <w:rPr>
                <w:lang w:eastAsia="zh-CN"/>
              </w:rPr>
            </w:pPr>
            <w:r w:rsidRPr="00564F6B">
              <w:rPr>
                <w:rFonts w:eastAsia="DengXian"/>
                <w:lang w:eastAsia="zh-CN"/>
              </w:rPr>
              <w:t>Note</w:t>
            </w:r>
            <w:r w:rsidRPr="00564F6B">
              <w:rPr>
                <w:rFonts w:eastAsia="DengXian"/>
                <w:lang w:val="en-US" w:eastAsia="zh-CN"/>
              </w:rPr>
              <w:t>: Mean RCS value is defined as the mean value of the distribution of RCS</w:t>
            </w:r>
          </w:p>
          <w:p w14:paraId="37154929" w14:textId="77777777" w:rsidR="00F55EA3" w:rsidRPr="00564F6B" w:rsidRDefault="00F55EA3" w:rsidP="008D5502">
            <w:pPr>
              <w:pStyle w:val="ListParagraph"/>
              <w:numPr>
                <w:ilvl w:val="1"/>
                <w:numId w:val="13"/>
              </w:numPr>
              <w:suppressAutoHyphens/>
              <w:snapToGrid w:val="0"/>
              <w:spacing w:after="0" w:line="240" w:lineRule="auto"/>
              <w:ind w:firstLineChars="0"/>
              <w:rPr>
                <w:lang w:val="en-US" w:eastAsia="zh-CN"/>
              </w:rPr>
            </w:pPr>
            <w:r w:rsidRPr="00564F6B">
              <w:rPr>
                <w:lang w:eastAsia="zh-CN"/>
              </w:rPr>
              <w:t xml:space="preserve">The component B </w:t>
            </w:r>
          </w:p>
          <w:p w14:paraId="46A482C2" w14:textId="77777777" w:rsidR="00F55EA3" w:rsidRPr="00564F6B" w:rsidRDefault="00F55EA3" w:rsidP="008D5502">
            <w:pPr>
              <w:pStyle w:val="ListParagraph"/>
              <w:numPr>
                <w:ilvl w:val="2"/>
                <w:numId w:val="13"/>
              </w:numPr>
              <w:suppressAutoHyphens/>
              <w:snapToGrid w:val="0"/>
              <w:spacing w:after="0" w:line="240" w:lineRule="auto"/>
              <w:ind w:firstLineChars="0"/>
              <w:rPr>
                <w:lang w:val="en-US" w:eastAsia="zh-CN"/>
              </w:rPr>
            </w:pPr>
            <w:r w:rsidRPr="00564F6B">
              <w:rPr>
                <w:lang w:val="en-US" w:eastAsia="zh-CN"/>
              </w:rPr>
              <w:t xml:space="preserve">B is </w:t>
            </w:r>
            <w:r w:rsidRPr="00564F6B">
              <w:rPr>
                <w:lang w:eastAsia="zh-CN"/>
              </w:rPr>
              <w:t xml:space="preserve">generated by </w:t>
            </w:r>
            <w:r w:rsidRPr="00564F6B">
              <w:rPr>
                <w:lang w:val="en-US" w:eastAsia="zh-CN"/>
              </w:rPr>
              <w:t>[log-normal] distribution, the related [log-normal] distribution has mean μ=1 and variance V, FFS σ</w:t>
            </w:r>
            <w:r w:rsidRPr="00564F6B">
              <w:rPr>
                <w:vertAlign w:val="superscript"/>
                <w:lang w:val="en-US" w:eastAsia="zh-CN"/>
              </w:rPr>
              <w:t>2</w:t>
            </w:r>
          </w:p>
          <w:p w14:paraId="303936A7" w14:textId="77777777" w:rsidR="00F55EA3" w:rsidRPr="00564F6B" w:rsidRDefault="00F55EA3" w:rsidP="008D5502">
            <w:pPr>
              <w:pStyle w:val="ListParagraph"/>
              <w:numPr>
                <w:ilvl w:val="3"/>
                <w:numId w:val="13"/>
              </w:numPr>
              <w:suppressAutoHyphens/>
              <w:snapToGrid w:val="0"/>
              <w:spacing w:after="0" w:line="240" w:lineRule="auto"/>
              <w:ind w:firstLineChars="0"/>
              <w:rPr>
                <w:rFonts w:eastAsia="DengXian"/>
                <w:lang w:val="en-US" w:eastAsia="zh-CN"/>
              </w:rPr>
            </w:pPr>
            <w:r w:rsidRPr="00564F6B">
              <w:rPr>
                <w:rFonts w:eastAsia="DengXian"/>
                <w:lang w:val="en-US" w:eastAsia="zh-CN"/>
              </w:rPr>
              <w:t>B is separately generated for each direct/indirect path at the scattering point. FFS correlation dependent on the incident/scattered angles of the direct/indirect paths</w:t>
            </w:r>
          </w:p>
          <w:p w14:paraId="1DF266E8" w14:textId="77777777" w:rsidR="00F55EA3" w:rsidRPr="00564F6B" w:rsidRDefault="00F55EA3" w:rsidP="008D5502">
            <w:pPr>
              <w:pStyle w:val="ListParagraph"/>
              <w:numPr>
                <w:ilvl w:val="1"/>
                <w:numId w:val="13"/>
              </w:numPr>
              <w:suppressAutoHyphens/>
              <w:snapToGrid w:val="0"/>
              <w:spacing w:after="0" w:line="240" w:lineRule="auto"/>
              <w:ind w:firstLineChars="0"/>
              <w:rPr>
                <w:rFonts w:eastAsia="DengXian"/>
                <w:lang w:val="en-US" w:eastAsia="zh-CN"/>
              </w:rPr>
            </w:pPr>
            <w:r w:rsidRPr="00564F6B">
              <w:rPr>
                <w:rFonts w:eastAsia="DengXian"/>
                <w:lang w:val="en-US" w:eastAsia="zh-CN"/>
              </w:rPr>
              <w:t>FFS whether/how power of all generated direct/indirect paths need to be normalized considering impact of RCS</w:t>
            </w:r>
          </w:p>
          <w:p w14:paraId="77629BA2" w14:textId="77777777" w:rsidR="00F55EA3" w:rsidRPr="00564F6B" w:rsidRDefault="00F55EA3" w:rsidP="008D5502">
            <w:pPr>
              <w:pStyle w:val="ListParagraph"/>
              <w:numPr>
                <w:ilvl w:val="0"/>
                <w:numId w:val="13"/>
              </w:numPr>
              <w:suppressAutoHyphens/>
              <w:snapToGrid w:val="0"/>
              <w:spacing w:after="0" w:line="240" w:lineRule="auto"/>
              <w:ind w:firstLineChars="0"/>
              <w:rPr>
                <w:lang w:eastAsia="zh-CN"/>
              </w:rPr>
            </w:pPr>
            <w:r w:rsidRPr="00564F6B">
              <w:rPr>
                <w:rFonts w:eastAsia="DengXian"/>
                <w:lang w:eastAsia="zh-CN"/>
              </w:rPr>
              <w:t>Option 3: The RCS=A*B=A*B1*B2 of a scattering point can be generated by</w:t>
            </w:r>
          </w:p>
          <w:p w14:paraId="1CF98F63" w14:textId="77777777" w:rsidR="00F55EA3" w:rsidRPr="00564F6B" w:rsidRDefault="00F55EA3" w:rsidP="008D5502">
            <w:pPr>
              <w:pStyle w:val="ListParagraph"/>
              <w:numPr>
                <w:ilvl w:val="1"/>
                <w:numId w:val="13"/>
              </w:numPr>
              <w:suppressAutoHyphens/>
              <w:snapToGrid w:val="0"/>
              <w:spacing w:after="0" w:line="240" w:lineRule="auto"/>
              <w:ind w:firstLineChars="0"/>
              <w:rPr>
                <w:lang w:eastAsia="zh-CN"/>
              </w:rPr>
            </w:pPr>
            <w:r w:rsidRPr="00564F6B">
              <w:rPr>
                <w:lang w:eastAsia="zh-CN"/>
              </w:rPr>
              <w:t xml:space="preserve">The component A is commonly applied to any </w:t>
            </w:r>
            <w:r w:rsidRPr="00564F6B">
              <w:rPr>
                <w:rFonts w:eastAsia="DengXian"/>
                <w:lang w:val="en-US" w:eastAsia="zh-CN"/>
              </w:rPr>
              <w:t>incident/scattered angles at the scattering point</w:t>
            </w:r>
          </w:p>
          <w:p w14:paraId="2CFE946B" w14:textId="77777777" w:rsidR="00F55EA3" w:rsidRPr="00564F6B" w:rsidRDefault="00F55EA3" w:rsidP="008D5502">
            <w:pPr>
              <w:pStyle w:val="ListParagraph"/>
              <w:numPr>
                <w:ilvl w:val="2"/>
                <w:numId w:val="13"/>
              </w:numPr>
              <w:suppressAutoHyphens/>
              <w:snapToGrid w:val="0"/>
              <w:spacing w:after="0" w:line="240" w:lineRule="auto"/>
              <w:ind w:firstLineChars="0"/>
              <w:rPr>
                <w:lang w:eastAsia="zh-CN"/>
              </w:rPr>
            </w:pPr>
            <w:r w:rsidRPr="00564F6B">
              <w:rPr>
                <w:rFonts w:eastAsia="DengXian"/>
                <w:lang w:eastAsia="zh-CN"/>
              </w:rPr>
              <w:t>FFS: A = 1 m</w:t>
            </w:r>
            <w:r w:rsidRPr="00564F6B">
              <w:rPr>
                <w:rFonts w:eastAsia="DengXian"/>
                <w:vertAlign w:val="superscript"/>
                <w:lang w:eastAsia="zh-CN"/>
              </w:rPr>
              <w:t>2</w:t>
            </w:r>
            <w:r w:rsidRPr="00564F6B">
              <w:rPr>
                <w:rFonts w:eastAsia="DengXian"/>
                <w:lang w:eastAsia="zh-CN"/>
              </w:rPr>
              <w:t xml:space="preserve"> or </w:t>
            </w:r>
            <w:r w:rsidRPr="00564F6B">
              <w:rPr>
                <w:lang w:eastAsia="zh-CN"/>
              </w:rPr>
              <w:t>[mean] RCS value</w:t>
            </w:r>
          </w:p>
          <w:p w14:paraId="3D90A357" w14:textId="77777777" w:rsidR="00F55EA3" w:rsidRPr="00564F6B" w:rsidRDefault="00F55EA3" w:rsidP="008D5502">
            <w:pPr>
              <w:pStyle w:val="ListParagraph"/>
              <w:numPr>
                <w:ilvl w:val="3"/>
                <w:numId w:val="13"/>
              </w:numPr>
              <w:suppressAutoHyphens/>
              <w:snapToGrid w:val="0"/>
              <w:spacing w:after="0" w:line="240" w:lineRule="auto"/>
              <w:ind w:firstLineChars="0"/>
              <w:rPr>
                <w:lang w:eastAsia="zh-CN"/>
              </w:rPr>
            </w:pPr>
            <w:r w:rsidRPr="00564F6B">
              <w:rPr>
                <w:rFonts w:eastAsia="DengXian"/>
                <w:lang w:eastAsia="zh-CN"/>
              </w:rPr>
              <w:t>Note</w:t>
            </w:r>
            <w:r w:rsidRPr="00564F6B">
              <w:rPr>
                <w:rFonts w:eastAsia="DengXian"/>
                <w:lang w:val="en-US" w:eastAsia="zh-CN"/>
              </w:rPr>
              <w:t>: Mean RCS value is defined as the mean value of the distribution of RCS</w:t>
            </w:r>
          </w:p>
          <w:p w14:paraId="70D70B9B" w14:textId="77777777" w:rsidR="00F55EA3" w:rsidRPr="00564F6B" w:rsidRDefault="00F55EA3" w:rsidP="008D5502">
            <w:pPr>
              <w:pStyle w:val="ListParagraph"/>
              <w:numPr>
                <w:ilvl w:val="1"/>
                <w:numId w:val="13"/>
              </w:numPr>
              <w:suppressAutoHyphens/>
              <w:snapToGrid w:val="0"/>
              <w:spacing w:after="0" w:line="240" w:lineRule="auto"/>
              <w:ind w:firstLineChars="0"/>
              <w:rPr>
                <w:lang w:val="en-US" w:eastAsia="zh-CN"/>
              </w:rPr>
            </w:pPr>
            <w:r w:rsidRPr="00564F6B">
              <w:rPr>
                <w:lang w:eastAsia="zh-CN"/>
              </w:rPr>
              <w:t>The component B is further split into B1, B2, i.e., B=B1*B2</w:t>
            </w:r>
          </w:p>
          <w:p w14:paraId="04E532B2" w14:textId="77777777" w:rsidR="00F55EA3" w:rsidRPr="00564F6B" w:rsidRDefault="00F55EA3" w:rsidP="008D5502">
            <w:pPr>
              <w:pStyle w:val="ListParagraph"/>
              <w:numPr>
                <w:ilvl w:val="2"/>
                <w:numId w:val="13"/>
              </w:numPr>
              <w:suppressAutoHyphens/>
              <w:snapToGrid w:val="0"/>
              <w:spacing w:after="0" w:line="240" w:lineRule="auto"/>
              <w:ind w:firstLineChars="0"/>
              <w:rPr>
                <w:lang w:val="en-US" w:eastAsia="zh-CN"/>
              </w:rPr>
            </w:pPr>
            <w:r w:rsidRPr="00564F6B">
              <w:rPr>
                <w:lang w:val="en-US" w:eastAsia="zh-CN"/>
              </w:rPr>
              <w:t xml:space="preserve">B1 is </w:t>
            </w:r>
            <w:r w:rsidRPr="00564F6B">
              <w:rPr>
                <w:lang w:eastAsia="zh-CN"/>
              </w:rPr>
              <w:t>deterministic based on incident/scattered angles</w:t>
            </w:r>
          </w:p>
          <w:p w14:paraId="67D69407" w14:textId="77777777" w:rsidR="00F55EA3" w:rsidRPr="00564F6B" w:rsidRDefault="00F55EA3" w:rsidP="008D5502">
            <w:pPr>
              <w:pStyle w:val="ListParagraph"/>
              <w:numPr>
                <w:ilvl w:val="3"/>
                <w:numId w:val="13"/>
              </w:numPr>
              <w:suppressAutoHyphens/>
              <w:snapToGrid w:val="0"/>
              <w:spacing w:after="0" w:line="240" w:lineRule="auto"/>
              <w:ind w:firstLineChars="0"/>
              <w:rPr>
                <w:lang w:val="en-US" w:eastAsia="zh-CN"/>
              </w:rPr>
            </w:pPr>
            <w:r w:rsidRPr="00564F6B">
              <w:rPr>
                <w:rFonts w:eastAsia="DengXian"/>
                <w:lang w:eastAsia="zh-CN"/>
              </w:rPr>
              <w:t>FFS: B1 is defined by a function or by a table</w:t>
            </w:r>
          </w:p>
          <w:p w14:paraId="2DF9C7AE" w14:textId="77777777" w:rsidR="00F55EA3" w:rsidRPr="00564F6B" w:rsidRDefault="00F55EA3" w:rsidP="008D5502">
            <w:pPr>
              <w:pStyle w:val="ListParagraph"/>
              <w:numPr>
                <w:ilvl w:val="2"/>
                <w:numId w:val="13"/>
              </w:numPr>
              <w:suppressAutoHyphens/>
              <w:snapToGrid w:val="0"/>
              <w:spacing w:after="0" w:line="240" w:lineRule="auto"/>
              <w:ind w:firstLineChars="0"/>
              <w:rPr>
                <w:lang w:val="en-US" w:eastAsia="zh-CN"/>
              </w:rPr>
            </w:pPr>
            <w:r w:rsidRPr="00564F6B">
              <w:rPr>
                <w:lang w:val="en-US" w:eastAsia="zh-CN"/>
              </w:rPr>
              <w:t xml:space="preserve">B2 is </w:t>
            </w:r>
            <w:r w:rsidRPr="00564F6B">
              <w:rPr>
                <w:lang w:eastAsia="zh-CN"/>
              </w:rPr>
              <w:t xml:space="preserve">generated by </w:t>
            </w:r>
            <w:r w:rsidRPr="00564F6B">
              <w:rPr>
                <w:lang w:val="en-US" w:eastAsia="zh-CN"/>
              </w:rPr>
              <w:t>[log-normal] distribution, the related [log-normal] distribution has mean μ=1 and variance V, FFS σ</w:t>
            </w:r>
            <w:r w:rsidRPr="00564F6B">
              <w:rPr>
                <w:vertAlign w:val="superscript"/>
                <w:lang w:val="en-US" w:eastAsia="zh-CN"/>
              </w:rPr>
              <w:t>2</w:t>
            </w:r>
          </w:p>
          <w:p w14:paraId="626E30B5" w14:textId="77777777" w:rsidR="00F55EA3" w:rsidRPr="00564F6B" w:rsidRDefault="00F55EA3" w:rsidP="008D5502">
            <w:pPr>
              <w:pStyle w:val="ListParagraph"/>
              <w:numPr>
                <w:ilvl w:val="3"/>
                <w:numId w:val="13"/>
              </w:numPr>
              <w:suppressAutoHyphens/>
              <w:snapToGrid w:val="0"/>
              <w:spacing w:after="0" w:line="240" w:lineRule="auto"/>
              <w:ind w:firstLineChars="0"/>
              <w:rPr>
                <w:rFonts w:eastAsia="DengXian"/>
                <w:lang w:val="en-US" w:eastAsia="zh-CN"/>
              </w:rPr>
            </w:pPr>
            <w:r w:rsidRPr="00564F6B">
              <w:rPr>
                <w:rFonts w:eastAsia="DengXian"/>
                <w:lang w:val="en-US" w:eastAsia="zh-CN"/>
              </w:rPr>
              <w:t>B2 is separately generated for each direct/indirect path at the scattering point. FFS correlation dependent on the incident/scattered angles of the direct/indirect paths</w:t>
            </w:r>
          </w:p>
          <w:p w14:paraId="384F6912" w14:textId="77777777" w:rsidR="00F55EA3" w:rsidRPr="009579BE" w:rsidRDefault="00F55EA3" w:rsidP="008D5502">
            <w:pPr>
              <w:pStyle w:val="ListParagraph"/>
              <w:numPr>
                <w:ilvl w:val="1"/>
                <w:numId w:val="13"/>
              </w:numPr>
              <w:suppressAutoHyphens/>
              <w:snapToGrid w:val="0"/>
              <w:spacing w:after="0" w:line="240" w:lineRule="auto"/>
              <w:ind w:firstLineChars="0"/>
              <w:rPr>
                <w:rFonts w:eastAsia="DengXian"/>
                <w:lang w:val="en-US" w:eastAsia="zh-CN"/>
              </w:rPr>
            </w:pPr>
            <w:r w:rsidRPr="00564F6B">
              <w:rPr>
                <w:rFonts w:eastAsia="DengXian"/>
                <w:lang w:val="en-US" w:eastAsia="zh-CN"/>
              </w:rPr>
              <w:t>FFS whether/how power of all generated direct/indirect paths need to be normalized considering impact of RCS</w:t>
            </w:r>
          </w:p>
          <w:p w14:paraId="597E9ECB" w14:textId="77777777" w:rsidR="00F55EA3" w:rsidRPr="00843862" w:rsidRDefault="00F55EA3" w:rsidP="00DC4B2F">
            <w:pPr>
              <w:snapToGrid w:val="0"/>
              <w:spacing w:after="0" w:line="240" w:lineRule="auto"/>
              <w:rPr>
                <w:rFonts w:eastAsia="DengXian"/>
                <w:lang w:eastAsia="zh-CN"/>
              </w:rPr>
            </w:pPr>
            <w:r w:rsidRPr="00E96E7E">
              <w:rPr>
                <w:rFonts w:eastAsia="DengXian"/>
                <w:highlight w:val="green"/>
                <w:lang w:eastAsia="zh-CN"/>
              </w:rPr>
              <w:t>Agreement</w:t>
            </w:r>
          </w:p>
          <w:p w14:paraId="699EC7FB" w14:textId="77777777" w:rsidR="00F55EA3" w:rsidRPr="00564F6B" w:rsidRDefault="00F55EA3" w:rsidP="00DC4B2F">
            <w:pPr>
              <w:suppressAutoHyphens/>
              <w:snapToGrid w:val="0"/>
              <w:spacing w:after="0"/>
              <w:rPr>
                <w:lang w:eastAsia="zh-CN"/>
              </w:rPr>
            </w:pPr>
            <w:r w:rsidRPr="00DC4B2F">
              <w:rPr>
                <w:rFonts w:eastAsia="DengXian"/>
                <w:lang w:eastAsia="zh-CN"/>
              </w:rPr>
              <w:t>RCS Option 3 is selected to model RCS of UAV with single scattering point for monostatic</w:t>
            </w:r>
          </w:p>
          <w:p w14:paraId="0B6ADA27" w14:textId="77777777" w:rsidR="00F55EA3" w:rsidRPr="00564F6B" w:rsidRDefault="00F55EA3" w:rsidP="008D5502">
            <w:pPr>
              <w:pStyle w:val="ListParagraph"/>
              <w:numPr>
                <w:ilvl w:val="1"/>
                <w:numId w:val="13"/>
              </w:numPr>
              <w:suppressAutoHyphens/>
              <w:snapToGrid w:val="0"/>
              <w:spacing w:after="0" w:line="240" w:lineRule="auto"/>
              <w:ind w:firstLineChars="0"/>
              <w:rPr>
                <w:lang w:eastAsia="zh-CN"/>
              </w:rPr>
            </w:pPr>
            <w:r w:rsidRPr="00564F6B">
              <w:rPr>
                <w:rFonts w:eastAsia="DengXian"/>
                <w:lang w:eastAsia="zh-CN"/>
              </w:rPr>
              <w:t>B2 of UAV is modelled using log-normal distribution for monostatic</w:t>
            </w:r>
          </w:p>
          <w:p w14:paraId="1D3FC836" w14:textId="77777777" w:rsidR="00F55EA3" w:rsidRPr="00564F6B" w:rsidRDefault="00F55EA3" w:rsidP="008D5502">
            <w:pPr>
              <w:pStyle w:val="ListParagraph"/>
              <w:numPr>
                <w:ilvl w:val="1"/>
                <w:numId w:val="13"/>
              </w:numPr>
              <w:suppressAutoHyphens/>
              <w:snapToGrid w:val="0"/>
              <w:spacing w:after="0" w:line="240" w:lineRule="auto"/>
              <w:ind w:firstLineChars="0"/>
              <w:rPr>
                <w:lang w:eastAsia="zh-CN"/>
              </w:rPr>
            </w:pPr>
            <w:r w:rsidRPr="00564F6B">
              <w:rPr>
                <w:rFonts w:eastAsia="DengXian"/>
                <w:lang w:eastAsia="zh-CN"/>
              </w:rPr>
              <w:t>Different mean RCS values can be supported for UAV due to different size, shape, frequency, etc.</w:t>
            </w:r>
          </w:p>
          <w:p w14:paraId="32F08261" w14:textId="77777777" w:rsidR="00F55EA3" w:rsidRPr="00564F6B" w:rsidRDefault="00F55EA3" w:rsidP="008D5502">
            <w:pPr>
              <w:pStyle w:val="ListParagraph"/>
              <w:numPr>
                <w:ilvl w:val="1"/>
                <w:numId w:val="13"/>
              </w:numPr>
              <w:suppressAutoHyphens/>
              <w:snapToGrid w:val="0"/>
              <w:spacing w:after="0" w:line="240" w:lineRule="auto"/>
              <w:ind w:firstLineChars="0"/>
              <w:rPr>
                <w:u w:val="single"/>
                <w:lang w:eastAsia="zh-CN"/>
              </w:rPr>
            </w:pPr>
            <w:r w:rsidRPr="00564F6B">
              <w:rPr>
                <w:rFonts w:eastAsia="DengXian"/>
                <w:lang w:eastAsia="zh-CN"/>
              </w:rPr>
              <w:t>For UAV of small size (option 2</w:t>
            </w:r>
            <w:bookmarkStart w:id="4" w:name="OLE_LINK5"/>
            <w:bookmarkStart w:id="5" w:name="OLE_LINK6"/>
            <w:r w:rsidRPr="00564F6B">
              <w:rPr>
                <w:rFonts w:eastAsia="DengXian"/>
                <w:lang w:eastAsia="zh-CN"/>
              </w:rPr>
              <w:t xml:space="preserve"> for UAV size in UAV parameters table</w:t>
            </w:r>
            <w:bookmarkEnd w:id="4"/>
            <w:bookmarkEnd w:id="5"/>
            <w:r w:rsidRPr="00564F6B">
              <w:rPr>
                <w:rFonts w:eastAsia="DengXian"/>
                <w:lang w:eastAsia="zh-CN"/>
              </w:rPr>
              <w:t>)</w:t>
            </w:r>
          </w:p>
          <w:p w14:paraId="4FC69702" w14:textId="77777777" w:rsidR="00F55EA3" w:rsidRPr="00564F6B" w:rsidRDefault="00F55EA3" w:rsidP="008D5502">
            <w:pPr>
              <w:pStyle w:val="ListParagraph"/>
              <w:numPr>
                <w:ilvl w:val="2"/>
                <w:numId w:val="13"/>
              </w:numPr>
              <w:suppressAutoHyphens/>
              <w:snapToGrid w:val="0"/>
              <w:spacing w:after="0" w:line="240" w:lineRule="auto"/>
              <w:ind w:firstLineChars="0"/>
              <w:rPr>
                <w:u w:val="single"/>
                <w:lang w:eastAsia="zh-CN"/>
              </w:rPr>
            </w:pPr>
            <w:r w:rsidRPr="00564F6B">
              <w:rPr>
                <w:rFonts w:eastAsia="DengXian"/>
                <w:lang w:eastAsia="zh-CN"/>
              </w:rPr>
              <w:lastRenderedPageBreak/>
              <w:t>B1=1</w:t>
            </w:r>
          </w:p>
          <w:p w14:paraId="109C046B" w14:textId="77777777" w:rsidR="00F55EA3" w:rsidRPr="00564F6B" w:rsidRDefault="00F55EA3" w:rsidP="008D5502">
            <w:pPr>
              <w:pStyle w:val="ListParagraph"/>
              <w:numPr>
                <w:ilvl w:val="2"/>
                <w:numId w:val="13"/>
              </w:numPr>
              <w:suppressAutoHyphens/>
              <w:snapToGrid w:val="0"/>
              <w:spacing w:after="0" w:line="240" w:lineRule="auto"/>
              <w:ind w:firstLineChars="0"/>
              <w:rPr>
                <w:u w:val="single"/>
                <w:lang w:eastAsia="zh-CN"/>
              </w:rPr>
            </w:pPr>
            <w:r w:rsidRPr="00564F6B">
              <w:rPr>
                <w:rFonts w:eastAsia="DengXian"/>
                <w:lang w:eastAsia="zh-CN"/>
              </w:rPr>
              <w:t>A is</w:t>
            </w:r>
            <w:r w:rsidRPr="00564F6B">
              <w:rPr>
                <w:lang w:eastAsia="zh-CN"/>
              </w:rPr>
              <w:t xml:space="preserve"> mean RCS value</w:t>
            </w:r>
          </w:p>
          <w:p w14:paraId="4C62246F" w14:textId="77777777" w:rsidR="00F55EA3" w:rsidRPr="00564F6B" w:rsidRDefault="00F55EA3" w:rsidP="008D5502">
            <w:pPr>
              <w:pStyle w:val="ListParagraph"/>
              <w:numPr>
                <w:ilvl w:val="1"/>
                <w:numId w:val="13"/>
              </w:numPr>
              <w:suppressAutoHyphens/>
              <w:snapToGrid w:val="0"/>
              <w:spacing w:after="0" w:line="240" w:lineRule="auto"/>
              <w:ind w:firstLineChars="0"/>
              <w:rPr>
                <w:lang w:eastAsia="zh-CN"/>
              </w:rPr>
            </w:pPr>
            <w:r w:rsidRPr="00564F6B">
              <w:rPr>
                <w:rFonts w:eastAsia="DengXian"/>
                <w:lang w:eastAsia="zh-CN"/>
              </w:rPr>
              <w:t>For UAV of large size (option 1 for UAV size in UAV parameters table)</w:t>
            </w:r>
          </w:p>
          <w:p w14:paraId="6C1C8C90" w14:textId="77777777" w:rsidR="00F55EA3" w:rsidRPr="00564F6B" w:rsidRDefault="00F55EA3" w:rsidP="008D5502">
            <w:pPr>
              <w:pStyle w:val="ListParagraph"/>
              <w:numPr>
                <w:ilvl w:val="2"/>
                <w:numId w:val="13"/>
              </w:numPr>
              <w:suppressAutoHyphens/>
              <w:snapToGrid w:val="0"/>
              <w:spacing w:after="0" w:line="240" w:lineRule="auto"/>
              <w:ind w:firstLineChars="0"/>
              <w:rPr>
                <w:u w:val="single"/>
                <w:lang w:eastAsia="zh-CN"/>
              </w:rPr>
            </w:pPr>
            <w:r w:rsidRPr="00564F6B">
              <w:rPr>
                <w:rFonts w:eastAsia="DengXian"/>
                <w:lang w:eastAsia="zh-CN"/>
              </w:rPr>
              <w:t xml:space="preserve">B1 have dependency on </w:t>
            </w:r>
            <w:r w:rsidRPr="00564F6B">
              <w:rPr>
                <w:lang w:eastAsia="zh-CN"/>
              </w:rPr>
              <w:t>incident/scattered angles</w:t>
            </w:r>
          </w:p>
          <w:p w14:paraId="1E497324" w14:textId="77777777" w:rsidR="00F55EA3" w:rsidRPr="008D6D61" w:rsidRDefault="00F55EA3" w:rsidP="008D5502">
            <w:pPr>
              <w:pStyle w:val="ListParagraph"/>
              <w:numPr>
                <w:ilvl w:val="2"/>
                <w:numId w:val="13"/>
              </w:numPr>
              <w:suppressAutoHyphens/>
              <w:snapToGrid w:val="0"/>
              <w:spacing w:after="0" w:line="240" w:lineRule="auto"/>
              <w:ind w:firstLineChars="0"/>
              <w:rPr>
                <w:rFonts w:ascii="Times" w:eastAsia="Batang" w:hAnsi="Times"/>
                <w:lang w:eastAsia="zh-CN"/>
              </w:rPr>
            </w:pPr>
            <w:r w:rsidRPr="00D31464">
              <w:rPr>
                <w:rFonts w:eastAsia="DengXian"/>
                <w:lang w:eastAsia="zh-CN"/>
              </w:rPr>
              <w:t>A is</w:t>
            </w:r>
            <w:r w:rsidRPr="00E114BE">
              <w:rPr>
                <w:lang w:eastAsia="zh-CN"/>
              </w:rPr>
              <w:t xml:space="preserve"> mean RCS value</w:t>
            </w:r>
          </w:p>
        </w:tc>
      </w:tr>
    </w:tbl>
    <w:p w14:paraId="3D9D3BCC" w14:textId="77777777" w:rsidR="00F45E35" w:rsidRPr="00F45E35" w:rsidRDefault="00F45E35" w:rsidP="00FF12FF">
      <w:pPr>
        <w:pStyle w:val="B10"/>
        <w:rPr>
          <w:rFonts w:eastAsiaTheme="minorEastAsia"/>
          <w:lang w:eastAsia="zh-CN"/>
        </w:rPr>
      </w:pPr>
    </w:p>
    <w:p w14:paraId="540BD46E" w14:textId="3F096A15" w:rsidR="00F55EA3" w:rsidRPr="00146AE7" w:rsidRDefault="00F55EA3" w:rsidP="008D5502">
      <w:pPr>
        <w:pStyle w:val="Heading2"/>
        <w:numPr>
          <w:ilvl w:val="1"/>
          <w:numId w:val="29"/>
        </w:numPr>
        <w:rPr>
          <w:rFonts w:ascii="Times New Roman" w:eastAsiaTheme="minorEastAsia" w:hAnsi="Times New Roman"/>
          <w:sz w:val="28"/>
        </w:rPr>
      </w:pPr>
      <w:r w:rsidRPr="00146AE7">
        <w:rPr>
          <w:rFonts w:ascii="Times New Roman" w:eastAsiaTheme="minorEastAsia" w:hAnsi="Times New Roman"/>
          <w:sz w:val="28"/>
        </w:rPr>
        <w:t>Vehicle RCS</w:t>
      </w:r>
    </w:p>
    <w:p w14:paraId="64E15933" w14:textId="77777777" w:rsidR="00F55EA3" w:rsidRPr="00DC4B2F" w:rsidRDefault="00F55EA3" w:rsidP="008D5502">
      <w:pPr>
        <w:pStyle w:val="B10"/>
        <w:numPr>
          <w:ilvl w:val="0"/>
          <w:numId w:val="18"/>
        </w:numPr>
        <w:rPr>
          <w:rFonts w:ascii="Times New Roman" w:hAnsi="Times New Roman"/>
          <w:b/>
          <w:sz w:val="22"/>
          <w:szCs w:val="22"/>
          <w:u w:val="single"/>
        </w:rPr>
      </w:pPr>
      <w:r w:rsidRPr="00DC4B2F">
        <w:rPr>
          <w:rFonts w:ascii="Times New Roman" w:hAnsi="Times New Roman"/>
          <w:b/>
          <w:sz w:val="22"/>
          <w:szCs w:val="22"/>
          <w:u w:val="single"/>
        </w:rPr>
        <w:t>Measurement campaign</w:t>
      </w:r>
    </w:p>
    <w:p w14:paraId="3427E02E" w14:textId="77777777" w:rsidR="00F55EA3" w:rsidRPr="00DC4B2F" w:rsidRDefault="00F55EA3" w:rsidP="00DC4B2F">
      <w:pPr>
        <w:pStyle w:val="B10"/>
        <w:snapToGrid w:val="0"/>
        <w:ind w:left="0" w:firstLine="0"/>
        <w:jc w:val="both"/>
        <w:rPr>
          <w:rFonts w:ascii="Times New Roman" w:hAnsi="Times New Roman"/>
          <w:sz w:val="22"/>
          <w:szCs w:val="22"/>
          <w:lang w:eastAsia="zh-CN"/>
        </w:rPr>
      </w:pPr>
      <w:r w:rsidRPr="00DC4B2F">
        <w:rPr>
          <w:rFonts w:ascii="Times New Roman" w:hAnsi="Times New Roman"/>
          <w:sz w:val="22"/>
          <w:szCs w:val="22"/>
          <w:lang w:eastAsia="zh-CN"/>
        </w:rPr>
        <w:t>Generally, the RCS is based on the radar scattering theory, the total scattering response of the target can be seen as the coherent superposition of the responses of several local equivalent scattering sources. These equivalent scattering sources are called the scattering centre of the target. The simplest scattering centre model is a single point model, which uses an ideal scattering point to represent the sensing target, and the amplitude and position of the scattering point are modelled as constants. The expanded multi-scattering centre uses multiple scattering points to abstractly describe the electromagnetic scattering characteristics of the target, which can more accurately restore the amplitude, shape of the sensing target and further identify the target. From the receiver perspective, the multiple scattering centre of the target reactive the electromagnetic wave as multiple-path components in the propagation channel received by the receiver. Thus, it can utilize the channel measurement campaign to study the multiple scattering centre of the sensing target.</w:t>
      </w:r>
    </w:p>
    <w:p w14:paraId="6250A2FB" w14:textId="1DD3975D" w:rsidR="00F55EA3" w:rsidRPr="00DC4B2F" w:rsidRDefault="00F55EA3" w:rsidP="00DC4B2F">
      <w:pPr>
        <w:pStyle w:val="B10"/>
        <w:snapToGrid w:val="0"/>
        <w:ind w:left="0" w:firstLine="0"/>
        <w:jc w:val="both"/>
        <w:rPr>
          <w:rFonts w:ascii="Times New Roman" w:hAnsi="Times New Roman"/>
          <w:sz w:val="22"/>
          <w:szCs w:val="22"/>
          <w:lang w:eastAsia="zh-CN"/>
        </w:rPr>
      </w:pPr>
      <w:r w:rsidRPr="00DC4B2F">
        <w:rPr>
          <w:rFonts w:ascii="Times New Roman" w:hAnsi="Times New Roman"/>
          <w:sz w:val="22"/>
          <w:szCs w:val="22"/>
          <w:lang w:eastAsia="zh-CN"/>
        </w:rPr>
        <w:t xml:space="preserve">Many measurements have verified the multiple scattering phenomenon in </w:t>
      </w:r>
      <w:r w:rsidRPr="00DC4B2F">
        <w:rPr>
          <w:rFonts w:ascii="Times New Roman" w:hAnsi="Times New Roman"/>
          <w:sz w:val="22"/>
          <w:szCs w:val="22"/>
          <w:lang w:eastAsia="zh-CN"/>
        </w:rPr>
        <w:fldChar w:fldCharType="begin"/>
      </w:r>
      <w:r w:rsidRPr="00DC4B2F">
        <w:rPr>
          <w:rFonts w:ascii="Times New Roman" w:hAnsi="Times New Roman"/>
          <w:sz w:val="22"/>
          <w:szCs w:val="22"/>
          <w:lang w:eastAsia="zh-CN"/>
        </w:rPr>
        <w:instrText xml:space="preserve"> REF _Ref176800685 \r \h  \* MERGEFORMAT </w:instrText>
      </w:r>
      <w:r w:rsidRPr="00DC4B2F">
        <w:rPr>
          <w:rFonts w:ascii="Times New Roman" w:hAnsi="Times New Roman"/>
          <w:sz w:val="22"/>
          <w:szCs w:val="22"/>
          <w:lang w:eastAsia="zh-CN"/>
        </w:rPr>
      </w:r>
      <w:r w:rsidRPr="00DC4B2F">
        <w:rPr>
          <w:rFonts w:ascii="Times New Roman" w:hAnsi="Times New Roman"/>
          <w:sz w:val="22"/>
          <w:szCs w:val="22"/>
          <w:lang w:eastAsia="zh-CN"/>
        </w:rPr>
        <w:fldChar w:fldCharType="separate"/>
      </w:r>
      <w:r w:rsidR="005D064A">
        <w:rPr>
          <w:rFonts w:ascii="Times New Roman" w:hAnsi="Times New Roman"/>
          <w:sz w:val="22"/>
          <w:szCs w:val="22"/>
          <w:lang w:eastAsia="zh-CN"/>
        </w:rPr>
        <w:t>[5]</w:t>
      </w:r>
      <w:r w:rsidRPr="00DC4B2F">
        <w:rPr>
          <w:rFonts w:ascii="Times New Roman" w:hAnsi="Times New Roman"/>
          <w:sz w:val="22"/>
          <w:szCs w:val="22"/>
          <w:lang w:eastAsia="zh-CN"/>
        </w:rPr>
        <w:fldChar w:fldCharType="end"/>
      </w:r>
      <w:r w:rsidRPr="00DC4B2F">
        <w:rPr>
          <w:rFonts w:ascii="Times New Roman" w:hAnsi="Times New Roman"/>
          <w:sz w:val="22"/>
          <w:szCs w:val="22"/>
          <w:lang w:eastAsia="zh-CN"/>
        </w:rPr>
        <w:fldChar w:fldCharType="begin"/>
      </w:r>
      <w:r w:rsidRPr="00DC4B2F">
        <w:rPr>
          <w:rFonts w:ascii="Times New Roman" w:hAnsi="Times New Roman"/>
          <w:sz w:val="22"/>
          <w:szCs w:val="22"/>
          <w:lang w:eastAsia="zh-CN"/>
        </w:rPr>
        <w:instrText xml:space="preserve"> REF _Ref178601622 \r \h  \* MERGEFORMAT </w:instrText>
      </w:r>
      <w:r w:rsidRPr="00DC4B2F">
        <w:rPr>
          <w:rFonts w:ascii="Times New Roman" w:hAnsi="Times New Roman"/>
          <w:sz w:val="22"/>
          <w:szCs w:val="22"/>
          <w:lang w:eastAsia="zh-CN"/>
        </w:rPr>
      </w:r>
      <w:r w:rsidRPr="00DC4B2F">
        <w:rPr>
          <w:rFonts w:ascii="Times New Roman" w:hAnsi="Times New Roman"/>
          <w:sz w:val="22"/>
          <w:szCs w:val="22"/>
          <w:lang w:eastAsia="zh-CN"/>
        </w:rPr>
        <w:fldChar w:fldCharType="separate"/>
      </w:r>
      <w:r w:rsidR="005D064A">
        <w:rPr>
          <w:rFonts w:ascii="Times New Roman" w:hAnsi="Times New Roman"/>
          <w:sz w:val="22"/>
          <w:szCs w:val="22"/>
          <w:lang w:eastAsia="zh-CN"/>
        </w:rPr>
        <w:t>[6]</w:t>
      </w:r>
      <w:r w:rsidRPr="00DC4B2F">
        <w:rPr>
          <w:rFonts w:ascii="Times New Roman" w:hAnsi="Times New Roman"/>
          <w:sz w:val="22"/>
          <w:szCs w:val="22"/>
          <w:lang w:eastAsia="zh-CN"/>
        </w:rPr>
        <w:fldChar w:fldCharType="end"/>
      </w:r>
      <w:r w:rsidRPr="00DC4B2F">
        <w:rPr>
          <w:rFonts w:ascii="Times New Roman" w:hAnsi="Times New Roman"/>
          <w:sz w:val="22"/>
          <w:szCs w:val="22"/>
          <w:lang w:eastAsia="zh-CN"/>
        </w:rPr>
        <w:fldChar w:fldCharType="begin"/>
      </w:r>
      <w:r w:rsidRPr="00DC4B2F">
        <w:rPr>
          <w:rFonts w:ascii="Times New Roman" w:hAnsi="Times New Roman"/>
          <w:sz w:val="22"/>
          <w:szCs w:val="22"/>
          <w:lang w:eastAsia="zh-CN"/>
        </w:rPr>
        <w:instrText xml:space="preserve"> REF _Ref178601625 \r \h  \* MERGEFORMAT </w:instrText>
      </w:r>
      <w:r w:rsidRPr="00DC4B2F">
        <w:rPr>
          <w:rFonts w:ascii="Times New Roman" w:hAnsi="Times New Roman"/>
          <w:sz w:val="22"/>
          <w:szCs w:val="22"/>
          <w:lang w:eastAsia="zh-CN"/>
        </w:rPr>
      </w:r>
      <w:r w:rsidRPr="00DC4B2F">
        <w:rPr>
          <w:rFonts w:ascii="Times New Roman" w:hAnsi="Times New Roman"/>
          <w:sz w:val="22"/>
          <w:szCs w:val="22"/>
          <w:lang w:eastAsia="zh-CN"/>
        </w:rPr>
        <w:fldChar w:fldCharType="separate"/>
      </w:r>
      <w:r w:rsidR="005D064A">
        <w:rPr>
          <w:rFonts w:ascii="Times New Roman" w:hAnsi="Times New Roman"/>
          <w:sz w:val="22"/>
          <w:szCs w:val="22"/>
          <w:lang w:eastAsia="zh-CN"/>
        </w:rPr>
        <w:t>[7]</w:t>
      </w:r>
      <w:r w:rsidRPr="00DC4B2F">
        <w:rPr>
          <w:rFonts w:ascii="Times New Roman" w:hAnsi="Times New Roman"/>
          <w:sz w:val="22"/>
          <w:szCs w:val="22"/>
          <w:lang w:eastAsia="zh-CN"/>
        </w:rPr>
        <w:fldChar w:fldCharType="end"/>
      </w:r>
      <w:r w:rsidRPr="00DC4B2F">
        <w:rPr>
          <w:rFonts w:ascii="Times New Roman" w:hAnsi="Times New Roman"/>
          <w:sz w:val="22"/>
          <w:szCs w:val="22"/>
          <w:lang w:eastAsia="zh-CN"/>
        </w:rPr>
        <w:fldChar w:fldCharType="begin"/>
      </w:r>
      <w:r w:rsidRPr="00DC4B2F">
        <w:rPr>
          <w:rFonts w:ascii="Times New Roman" w:hAnsi="Times New Roman"/>
          <w:sz w:val="22"/>
          <w:szCs w:val="22"/>
          <w:lang w:eastAsia="zh-CN"/>
        </w:rPr>
        <w:instrText xml:space="preserve"> REF _Ref176805277 \r \h  \* MERGEFORMAT </w:instrText>
      </w:r>
      <w:r w:rsidRPr="00DC4B2F">
        <w:rPr>
          <w:rFonts w:ascii="Times New Roman" w:hAnsi="Times New Roman"/>
          <w:sz w:val="22"/>
          <w:szCs w:val="22"/>
          <w:lang w:eastAsia="zh-CN"/>
        </w:rPr>
      </w:r>
      <w:r w:rsidRPr="00DC4B2F">
        <w:rPr>
          <w:rFonts w:ascii="Times New Roman" w:hAnsi="Times New Roman"/>
          <w:sz w:val="22"/>
          <w:szCs w:val="22"/>
          <w:lang w:eastAsia="zh-CN"/>
        </w:rPr>
        <w:fldChar w:fldCharType="separate"/>
      </w:r>
      <w:r w:rsidR="005D064A">
        <w:rPr>
          <w:rFonts w:ascii="Times New Roman" w:hAnsi="Times New Roman"/>
          <w:sz w:val="22"/>
          <w:szCs w:val="22"/>
          <w:lang w:eastAsia="zh-CN"/>
        </w:rPr>
        <w:t>[8]</w:t>
      </w:r>
      <w:r w:rsidRPr="00DC4B2F">
        <w:rPr>
          <w:rFonts w:ascii="Times New Roman" w:hAnsi="Times New Roman"/>
          <w:sz w:val="22"/>
          <w:szCs w:val="22"/>
          <w:lang w:eastAsia="zh-CN"/>
        </w:rPr>
        <w:fldChar w:fldCharType="end"/>
      </w:r>
      <w:r w:rsidRPr="00DC4B2F">
        <w:rPr>
          <w:rFonts w:ascii="Times New Roman" w:hAnsi="Times New Roman"/>
          <w:sz w:val="22"/>
          <w:szCs w:val="22"/>
          <w:lang w:eastAsia="zh-CN"/>
        </w:rPr>
        <w:fldChar w:fldCharType="begin"/>
      </w:r>
      <w:r w:rsidRPr="00DC4B2F">
        <w:rPr>
          <w:rFonts w:ascii="Times New Roman" w:hAnsi="Times New Roman"/>
          <w:sz w:val="22"/>
          <w:szCs w:val="22"/>
          <w:lang w:eastAsia="zh-CN"/>
        </w:rPr>
        <w:instrText xml:space="preserve"> REF _Ref180685006 \r \h </w:instrText>
      </w:r>
      <w:r w:rsidR="00153792" w:rsidRPr="00DC4B2F">
        <w:rPr>
          <w:rFonts w:ascii="Times New Roman" w:hAnsi="Times New Roman"/>
          <w:sz w:val="22"/>
          <w:szCs w:val="22"/>
          <w:lang w:eastAsia="zh-CN"/>
        </w:rPr>
        <w:instrText xml:space="preserve"> \* MERGEFORMAT </w:instrText>
      </w:r>
      <w:r w:rsidRPr="00DC4B2F">
        <w:rPr>
          <w:rFonts w:ascii="Times New Roman" w:hAnsi="Times New Roman"/>
          <w:sz w:val="22"/>
          <w:szCs w:val="22"/>
          <w:lang w:eastAsia="zh-CN"/>
        </w:rPr>
      </w:r>
      <w:r w:rsidRPr="00DC4B2F">
        <w:rPr>
          <w:rFonts w:ascii="Times New Roman" w:hAnsi="Times New Roman"/>
          <w:sz w:val="22"/>
          <w:szCs w:val="22"/>
          <w:lang w:eastAsia="zh-CN"/>
        </w:rPr>
        <w:fldChar w:fldCharType="separate"/>
      </w:r>
      <w:r w:rsidR="005D064A">
        <w:rPr>
          <w:rFonts w:ascii="Times New Roman" w:hAnsi="Times New Roman"/>
          <w:sz w:val="22"/>
          <w:szCs w:val="22"/>
          <w:lang w:eastAsia="zh-CN"/>
        </w:rPr>
        <w:t>[9]</w:t>
      </w:r>
      <w:r w:rsidRPr="00DC4B2F">
        <w:rPr>
          <w:rFonts w:ascii="Times New Roman" w:hAnsi="Times New Roman"/>
          <w:sz w:val="22"/>
          <w:szCs w:val="22"/>
          <w:lang w:eastAsia="zh-CN"/>
        </w:rPr>
        <w:fldChar w:fldCharType="end"/>
      </w:r>
      <w:r w:rsidRPr="00DC4B2F">
        <w:rPr>
          <w:rFonts w:ascii="Times New Roman" w:hAnsi="Times New Roman"/>
          <w:sz w:val="22"/>
          <w:szCs w:val="22"/>
          <w:lang w:eastAsia="zh-CN"/>
        </w:rPr>
        <w:fldChar w:fldCharType="begin"/>
      </w:r>
      <w:r w:rsidRPr="00DC4B2F">
        <w:rPr>
          <w:rFonts w:ascii="Times New Roman" w:hAnsi="Times New Roman"/>
          <w:sz w:val="22"/>
          <w:szCs w:val="22"/>
          <w:lang w:eastAsia="zh-CN"/>
        </w:rPr>
        <w:instrText xml:space="preserve"> REF _Ref180685008 \r \h </w:instrText>
      </w:r>
      <w:r w:rsidR="00153792" w:rsidRPr="00DC4B2F">
        <w:rPr>
          <w:rFonts w:ascii="Times New Roman" w:hAnsi="Times New Roman"/>
          <w:sz w:val="22"/>
          <w:szCs w:val="22"/>
          <w:lang w:eastAsia="zh-CN"/>
        </w:rPr>
        <w:instrText xml:space="preserve"> \* MERGEFORMAT </w:instrText>
      </w:r>
      <w:r w:rsidRPr="00DC4B2F">
        <w:rPr>
          <w:rFonts w:ascii="Times New Roman" w:hAnsi="Times New Roman"/>
          <w:sz w:val="22"/>
          <w:szCs w:val="22"/>
          <w:lang w:eastAsia="zh-CN"/>
        </w:rPr>
      </w:r>
      <w:r w:rsidRPr="00DC4B2F">
        <w:rPr>
          <w:rFonts w:ascii="Times New Roman" w:hAnsi="Times New Roman"/>
          <w:sz w:val="22"/>
          <w:szCs w:val="22"/>
          <w:lang w:eastAsia="zh-CN"/>
        </w:rPr>
        <w:fldChar w:fldCharType="separate"/>
      </w:r>
      <w:r w:rsidR="005D064A">
        <w:rPr>
          <w:rFonts w:ascii="Times New Roman" w:hAnsi="Times New Roman"/>
          <w:sz w:val="22"/>
          <w:szCs w:val="22"/>
          <w:lang w:eastAsia="zh-CN"/>
        </w:rPr>
        <w:t>[10]</w:t>
      </w:r>
      <w:r w:rsidRPr="00DC4B2F">
        <w:rPr>
          <w:rFonts w:ascii="Times New Roman" w:hAnsi="Times New Roman"/>
          <w:sz w:val="22"/>
          <w:szCs w:val="22"/>
          <w:lang w:eastAsia="zh-CN"/>
        </w:rPr>
        <w:fldChar w:fldCharType="end"/>
      </w:r>
      <w:r w:rsidRPr="00DC4B2F">
        <w:rPr>
          <w:rFonts w:ascii="Times New Roman" w:hAnsi="Times New Roman"/>
          <w:sz w:val="22"/>
          <w:szCs w:val="22"/>
          <w:lang w:eastAsia="zh-CN"/>
        </w:rPr>
        <w:t xml:space="preserve">. </w:t>
      </w:r>
      <w:r w:rsidR="00C471C1" w:rsidRPr="00DC4B2F">
        <w:rPr>
          <w:rFonts w:ascii="Times New Roman" w:hAnsi="Times New Roman"/>
          <w:sz w:val="22"/>
          <w:szCs w:val="22"/>
          <w:lang w:eastAsia="zh-CN"/>
        </w:rPr>
        <w:t xml:space="preserve">It </w:t>
      </w:r>
      <w:r w:rsidRPr="00DC4B2F">
        <w:rPr>
          <w:rFonts w:ascii="Times New Roman" w:hAnsi="Times New Roman"/>
          <w:sz w:val="22"/>
          <w:szCs w:val="22"/>
          <w:lang w:eastAsia="zh-CN"/>
        </w:rPr>
        <w:t>shows the 2D - Contour diagrams for a vehicle of mono-static scattering multi-path components in the measurement. Four scattering clusters can be observed at the vehicle front, back, left and right sides, which contribute the main power of the RCS</w:t>
      </w:r>
      <w:r w:rsidR="00711CA3">
        <w:rPr>
          <w:rFonts w:ascii="Times New Roman" w:hAnsi="Times New Roman"/>
          <w:sz w:val="22"/>
          <w:szCs w:val="22"/>
          <w:lang w:eastAsia="zh-CN"/>
        </w:rPr>
        <w:t xml:space="preserve"> as shown in </w:t>
      </w:r>
      <w:r w:rsidR="00711CA3">
        <w:rPr>
          <w:rFonts w:ascii="Times New Roman" w:hAnsi="Times New Roman"/>
          <w:sz w:val="22"/>
          <w:szCs w:val="22"/>
          <w:lang w:eastAsia="zh-CN"/>
        </w:rPr>
        <w:fldChar w:fldCharType="begin"/>
      </w:r>
      <w:r w:rsidR="00711CA3">
        <w:rPr>
          <w:rFonts w:ascii="Times New Roman" w:hAnsi="Times New Roman"/>
          <w:sz w:val="22"/>
          <w:szCs w:val="22"/>
          <w:lang w:eastAsia="zh-CN"/>
        </w:rPr>
        <w:instrText xml:space="preserve"> REF _Ref181038685 \h </w:instrText>
      </w:r>
      <w:r w:rsidR="00711CA3">
        <w:rPr>
          <w:rFonts w:ascii="Times New Roman" w:hAnsi="Times New Roman"/>
          <w:sz w:val="22"/>
          <w:szCs w:val="22"/>
          <w:lang w:eastAsia="zh-CN"/>
        </w:rPr>
      </w:r>
      <w:r w:rsidR="00711CA3">
        <w:rPr>
          <w:rFonts w:ascii="Times New Roman" w:hAnsi="Times New Roman"/>
          <w:sz w:val="22"/>
          <w:szCs w:val="22"/>
          <w:lang w:eastAsia="zh-CN"/>
        </w:rPr>
        <w:fldChar w:fldCharType="separate"/>
      </w:r>
      <w:r w:rsidR="005D064A">
        <w:t xml:space="preserve">Figure </w:t>
      </w:r>
      <w:r w:rsidR="005D064A">
        <w:rPr>
          <w:noProof/>
        </w:rPr>
        <w:t>1</w:t>
      </w:r>
      <w:r w:rsidR="00711CA3">
        <w:rPr>
          <w:rFonts w:ascii="Times New Roman" w:hAnsi="Times New Roman"/>
          <w:sz w:val="22"/>
          <w:szCs w:val="22"/>
          <w:lang w:eastAsia="zh-CN"/>
        </w:rPr>
        <w:fldChar w:fldCharType="end"/>
      </w:r>
      <w:r w:rsidRPr="00DC4B2F">
        <w:rPr>
          <w:rFonts w:ascii="Times New Roman" w:hAnsi="Times New Roman"/>
          <w:sz w:val="22"/>
          <w:szCs w:val="22"/>
          <w:lang w:eastAsia="zh-CN"/>
        </w:rPr>
        <w:t xml:space="preserve">. </w:t>
      </w:r>
    </w:p>
    <w:p w14:paraId="4A895F1C" w14:textId="77777777" w:rsidR="00F55EA3" w:rsidRDefault="00F55EA3" w:rsidP="008D5502">
      <w:pPr>
        <w:pStyle w:val="ListParagraph"/>
        <w:keepNext/>
        <w:numPr>
          <w:ilvl w:val="0"/>
          <w:numId w:val="18"/>
        </w:numPr>
        <w:adjustRightInd w:val="0"/>
        <w:spacing w:after="120"/>
        <w:ind w:firstLineChars="0"/>
        <w:contextualSpacing/>
        <w:jc w:val="center"/>
      </w:pPr>
      <w:r>
        <w:rPr>
          <w:noProof/>
        </w:rPr>
        <w:drawing>
          <wp:inline distT="0" distB="0" distL="0" distR="0" wp14:anchorId="40D13C14" wp14:editId="35FAA64E">
            <wp:extent cx="2074233" cy="1774479"/>
            <wp:effectExtent l="0" t="0" r="2540" b="0"/>
            <wp:docPr id="10" name="图片 10" descr="C:\Users\y00223404\AppData\Roaming\eSpace_Desktop\UserData\y00584120\imagefiles\D6A4F543-F21D-4570-B819-88FB2A16BD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y00223404\AppData\Roaming\eSpace_Desktop\UserData\y00584120\imagefiles\D6A4F543-F21D-4570-B819-88FB2A16BD50.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78355" cy="1778006"/>
                    </a:xfrm>
                    <a:prstGeom prst="rect">
                      <a:avLst/>
                    </a:prstGeom>
                    <a:noFill/>
                    <a:ln>
                      <a:noFill/>
                    </a:ln>
                  </pic:spPr>
                </pic:pic>
              </a:graphicData>
            </a:graphic>
          </wp:inline>
        </w:drawing>
      </w:r>
      <w:r>
        <w:rPr>
          <w:noProof/>
        </w:rPr>
        <w:drawing>
          <wp:inline distT="0" distB="0" distL="0" distR="0" wp14:anchorId="6BCACC69" wp14:editId="5E10BC52">
            <wp:extent cx="2601873" cy="1819747"/>
            <wp:effectExtent l="0" t="0" r="8255"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16085" cy="1829687"/>
                    </a:xfrm>
                    <a:prstGeom prst="rect">
                      <a:avLst/>
                    </a:prstGeom>
                  </pic:spPr>
                </pic:pic>
              </a:graphicData>
            </a:graphic>
          </wp:inline>
        </w:drawing>
      </w:r>
    </w:p>
    <w:p w14:paraId="13128C8B" w14:textId="2251D36D" w:rsidR="00F55EA3" w:rsidRDefault="00F55EA3" w:rsidP="00F55EA3">
      <w:pPr>
        <w:pStyle w:val="B10"/>
        <w:jc w:val="center"/>
      </w:pPr>
      <w:bookmarkStart w:id="6" w:name="_Ref181038685"/>
      <w:r>
        <w:t xml:space="preserve">Figure </w:t>
      </w:r>
      <w:r>
        <w:fldChar w:fldCharType="begin"/>
      </w:r>
      <w:r>
        <w:instrText xml:space="preserve"> SEQ Figure \* ARABIC </w:instrText>
      </w:r>
      <w:r>
        <w:fldChar w:fldCharType="separate"/>
      </w:r>
      <w:r w:rsidR="005D064A">
        <w:rPr>
          <w:noProof/>
        </w:rPr>
        <w:t>1</w:t>
      </w:r>
      <w:r>
        <w:fldChar w:fldCharType="end"/>
      </w:r>
      <w:bookmarkEnd w:id="6"/>
      <w:r>
        <w:t>: Multi-path component for vehicle RCS measurement</w:t>
      </w:r>
    </w:p>
    <w:p w14:paraId="00BB31C7" w14:textId="63F798E4" w:rsidR="005D2D0C" w:rsidRPr="009D2717" w:rsidRDefault="005D2D0C" w:rsidP="00740CE8">
      <w:pPr>
        <w:pStyle w:val="B10"/>
        <w:ind w:left="0" w:firstLine="0"/>
        <w:jc w:val="both"/>
        <w:rPr>
          <w:sz w:val="22"/>
          <w:lang w:eastAsia="zh-CN"/>
        </w:rPr>
      </w:pPr>
      <w:r w:rsidRPr="009D2717">
        <w:rPr>
          <w:sz w:val="22"/>
          <w:lang w:eastAsia="zh-CN"/>
        </w:rPr>
        <w:t xml:space="preserve">An electromagnetic simulation is conducted to </w:t>
      </w:r>
      <w:r w:rsidR="00740CE8">
        <w:rPr>
          <w:sz w:val="22"/>
          <w:lang w:eastAsia="zh-CN"/>
        </w:rPr>
        <w:t>supplement</w:t>
      </w:r>
      <w:r w:rsidR="00740CE8" w:rsidRPr="009D2717">
        <w:rPr>
          <w:sz w:val="22"/>
          <w:lang w:eastAsia="zh-CN"/>
        </w:rPr>
        <w:t xml:space="preserve"> </w:t>
      </w:r>
      <w:r w:rsidRPr="009D2717">
        <w:rPr>
          <w:sz w:val="22"/>
          <w:lang w:eastAsia="zh-CN"/>
        </w:rPr>
        <w:t xml:space="preserve">the RCS model of the rooftop of the vehicle. The exactly same vehicle model </w:t>
      </w:r>
      <w:r w:rsidR="006F2A33">
        <w:rPr>
          <w:sz w:val="22"/>
          <w:lang w:eastAsia="zh-CN"/>
        </w:rPr>
        <w:t>as in</w:t>
      </w:r>
      <w:r w:rsidR="006F2A33" w:rsidRPr="009D2717">
        <w:rPr>
          <w:sz w:val="22"/>
          <w:lang w:eastAsia="zh-CN"/>
        </w:rPr>
        <w:t xml:space="preserve"> </w:t>
      </w:r>
      <w:r w:rsidRPr="009D2717">
        <w:rPr>
          <w:sz w:val="22"/>
          <w:lang w:eastAsia="zh-CN"/>
        </w:rPr>
        <w:t xml:space="preserve">the measurement campaign is input to the simulation platform as depicted in </w:t>
      </w:r>
      <w:r w:rsidR="00CD5617" w:rsidRPr="009D2717">
        <w:rPr>
          <w:sz w:val="22"/>
          <w:lang w:eastAsia="zh-CN"/>
        </w:rPr>
        <w:fldChar w:fldCharType="begin"/>
      </w:r>
      <w:r w:rsidR="00CD5617" w:rsidRPr="009D2717">
        <w:rPr>
          <w:sz w:val="22"/>
          <w:lang w:eastAsia="zh-CN"/>
        </w:rPr>
        <w:instrText xml:space="preserve"> REF _Ref181784983 \h </w:instrText>
      </w:r>
      <w:r w:rsidR="009D2717" w:rsidRPr="009D2717">
        <w:rPr>
          <w:sz w:val="22"/>
          <w:lang w:eastAsia="zh-CN"/>
        </w:rPr>
        <w:instrText xml:space="preserve"> \* MERGEFORMAT </w:instrText>
      </w:r>
      <w:r w:rsidR="00CD5617" w:rsidRPr="009D2717">
        <w:rPr>
          <w:sz w:val="22"/>
          <w:lang w:eastAsia="zh-CN"/>
        </w:rPr>
      </w:r>
      <w:r w:rsidR="00CD5617" w:rsidRPr="009D2717">
        <w:rPr>
          <w:sz w:val="22"/>
          <w:lang w:eastAsia="zh-CN"/>
        </w:rPr>
        <w:fldChar w:fldCharType="separate"/>
      </w:r>
      <w:r w:rsidR="005D064A" w:rsidRPr="00C217D5">
        <w:rPr>
          <w:sz w:val="22"/>
        </w:rPr>
        <w:t xml:space="preserve">Figure </w:t>
      </w:r>
      <w:r w:rsidR="005D064A" w:rsidRPr="00C217D5">
        <w:rPr>
          <w:noProof/>
          <w:sz w:val="22"/>
        </w:rPr>
        <w:t>2</w:t>
      </w:r>
      <w:r w:rsidR="00CD5617" w:rsidRPr="009D2717">
        <w:rPr>
          <w:sz w:val="22"/>
          <w:lang w:eastAsia="zh-CN"/>
        </w:rPr>
        <w:fldChar w:fldCharType="end"/>
      </w:r>
      <w:r w:rsidRPr="009D2717">
        <w:rPr>
          <w:sz w:val="22"/>
          <w:lang w:eastAsia="zh-CN"/>
        </w:rPr>
        <w:t>.</w:t>
      </w:r>
    </w:p>
    <w:p w14:paraId="5583E506" w14:textId="7DB00381" w:rsidR="00CD5617" w:rsidRDefault="00CD5617" w:rsidP="0009041E">
      <w:pPr>
        <w:pStyle w:val="B10"/>
        <w:keepNext/>
        <w:jc w:val="center"/>
      </w:pPr>
      <w:r>
        <w:rPr>
          <w:noProof/>
        </w:rPr>
        <w:lastRenderedPageBreak/>
        <w:drawing>
          <wp:inline distT="0" distB="0" distL="0" distR="0" wp14:anchorId="5DAB7DAA" wp14:editId="6F54E123">
            <wp:extent cx="2978812" cy="1533465"/>
            <wp:effectExtent l="0" t="0" r="0" b="0"/>
            <wp:docPr id="3" name="图片 3" descr="C:\Users\y00223404\AppData\Roaming\WeLink_Desktop\appdata\IM\y00584120\ReceiveFiles\ScreenShot\7DDFCD83-42BA-4EFA-8B95-519701ACF5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y00223404\AppData\Roaming\WeLink_Desktop\appdata\IM\y00584120\ReceiveFiles\ScreenShot\7DDFCD83-42BA-4EFA-8B95-519701ACF539.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95221" cy="1541912"/>
                    </a:xfrm>
                    <a:prstGeom prst="rect">
                      <a:avLst/>
                    </a:prstGeom>
                    <a:noFill/>
                    <a:ln>
                      <a:noFill/>
                    </a:ln>
                  </pic:spPr>
                </pic:pic>
              </a:graphicData>
            </a:graphic>
          </wp:inline>
        </w:drawing>
      </w:r>
    </w:p>
    <w:p w14:paraId="59855600" w14:textId="19A97089" w:rsidR="005D2D0C" w:rsidRPr="009C4C07" w:rsidRDefault="00CD5617" w:rsidP="0009041E">
      <w:pPr>
        <w:pStyle w:val="Caption"/>
        <w:jc w:val="center"/>
        <w:rPr>
          <w:b w:val="0"/>
        </w:rPr>
      </w:pPr>
      <w:bookmarkStart w:id="7" w:name="_Ref181784983"/>
      <w:r w:rsidRPr="009C4C07">
        <w:rPr>
          <w:b w:val="0"/>
        </w:rPr>
        <w:t xml:space="preserve">Figure </w:t>
      </w:r>
      <w:r w:rsidRPr="009C4C07">
        <w:rPr>
          <w:b w:val="0"/>
        </w:rPr>
        <w:fldChar w:fldCharType="begin"/>
      </w:r>
      <w:r w:rsidRPr="009C4C07">
        <w:rPr>
          <w:b w:val="0"/>
        </w:rPr>
        <w:instrText xml:space="preserve"> SEQ Figure \* ARABIC </w:instrText>
      </w:r>
      <w:r w:rsidRPr="009C4C07">
        <w:rPr>
          <w:b w:val="0"/>
        </w:rPr>
        <w:fldChar w:fldCharType="separate"/>
      </w:r>
      <w:r w:rsidR="005D064A">
        <w:rPr>
          <w:b w:val="0"/>
          <w:noProof/>
        </w:rPr>
        <w:t>2</w:t>
      </w:r>
      <w:r w:rsidRPr="009C4C07">
        <w:rPr>
          <w:b w:val="0"/>
        </w:rPr>
        <w:fldChar w:fldCharType="end"/>
      </w:r>
      <w:bookmarkEnd w:id="7"/>
      <w:r w:rsidR="009C4C07">
        <w:rPr>
          <w:rFonts w:ascii="SimSun" w:eastAsia="SimSun" w:hAnsi="SimSun" w:cs="SimSun" w:hint="eastAsia"/>
          <w:b w:val="0"/>
          <w:lang w:eastAsia="zh-CN"/>
        </w:rPr>
        <w:t>:</w:t>
      </w:r>
      <w:r w:rsidRPr="009C4C07">
        <w:rPr>
          <w:b w:val="0"/>
        </w:rPr>
        <w:t xml:space="preserve"> </w:t>
      </w:r>
      <w:r w:rsidR="006621E9" w:rsidRPr="009C4C07">
        <w:rPr>
          <w:b w:val="0"/>
        </w:rPr>
        <w:t>T</w:t>
      </w:r>
      <w:r w:rsidRPr="009C4C07">
        <w:rPr>
          <w:b w:val="0"/>
        </w:rPr>
        <w:t xml:space="preserve">he vehicle model for </w:t>
      </w:r>
      <w:r w:rsidRPr="009C4C07">
        <w:rPr>
          <w:b w:val="0"/>
          <w:lang w:eastAsia="zh-CN"/>
        </w:rPr>
        <w:t>electromagnetic simulation</w:t>
      </w:r>
    </w:p>
    <w:p w14:paraId="49A65C07" w14:textId="77777777" w:rsidR="00F55EA3" w:rsidRPr="00DC4B2F" w:rsidRDefault="00F55EA3" w:rsidP="008D5502">
      <w:pPr>
        <w:pStyle w:val="B10"/>
        <w:numPr>
          <w:ilvl w:val="0"/>
          <w:numId w:val="18"/>
        </w:numPr>
        <w:rPr>
          <w:rFonts w:ascii="Times New Roman" w:hAnsi="Times New Roman"/>
          <w:b/>
          <w:sz w:val="22"/>
          <w:u w:val="single"/>
        </w:rPr>
      </w:pPr>
      <w:r w:rsidRPr="00DC4B2F">
        <w:rPr>
          <w:rFonts w:ascii="Times New Roman" w:hAnsi="Times New Roman"/>
          <w:b/>
          <w:sz w:val="22"/>
          <w:u w:val="single"/>
        </w:rPr>
        <w:t>Modelling</w:t>
      </w:r>
    </w:p>
    <w:p w14:paraId="0E2566D7" w14:textId="05128375" w:rsidR="00F55EA3" w:rsidRPr="00DC4B2F" w:rsidRDefault="004057BB" w:rsidP="00CA3478">
      <w:pPr>
        <w:pStyle w:val="bullet1"/>
        <w:rPr>
          <w:rFonts w:ascii="Times New Roman" w:eastAsiaTheme="minorEastAsia" w:hAnsi="Times New Roman"/>
          <w:sz w:val="22"/>
          <w:szCs w:val="20"/>
        </w:rPr>
      </w:pPr>
      <w:r w:rsidRPr="00DC4B2F">
        <w:rPr>
          <w:rFonts w:ascii="Times New Roman" w:eastAsiaTheme="minorEastAsia" w:hAnsi="Times New Roman"/>
          <w:sz w:val="22"/>
          <w:szCs w:val="20"/>
        </w:rPr>
        <w:t xml:space="preserve">RCS </w:t>
      </w:r>
      <w:r w:rsidR="00F55EA3" w:rsidRPr="00DC4B2F">
        <w:rPr>
          <w:rFonts w:ascii="Times New Roman" w:eastAsiaTheme="minorEastAsia" w:hAnsi="Times New Roman"/>
          <w:sz w:val="22"/>
          <w:szCs w:val="20"/>
        </w:rPr>
        <w:t>option</w:t>
      </w:r>
      <w:r w:rsidR="00A30FDA" w:rsidRPr="00DC4B2F">
        <w:rPr>
          <w:rFonts w:ascii="Times New Roman" w:eastAsiaTheme="minorEastAsia" w:hAnsi="Times New Roman"/>
          <w:sz w:val="22"/>
          <w:szCs w:val="20"/>
        </w:rPr>
        <w:t xml:space="preserve"> </w:t>
      </w:r>
      <w:r w:rsidR="00F55EA3" w:rsidRPr="00DC4B2F">
        <w:rPr>
          <w:rFonts w:ascii="Times New Roman" w:eastAsiaTheme="minorEastAsia" w:hAnsi="Times New Roman"/>
          <w:sz w:val="22"/>
          <w:szCs w:val="20"/>
        </w:rPr>
        <w:t xml:space="preserve">3 is </w:t>
      </w:r>
      <w:r w:rsidRPr="00DC4B2F">
        <w:rPr>
          <w:rFonts w:ascii="Times New Roman" w:eastAsiaTheme="minorEastAsia" w:hAnsi="Times New Roman"/>
          <w:sz w:val="22"/>
          <w:szCs w:val="20"/>
        </w:rPr>
        <w:t xml:space="preserve">more suitable </w:t>
      </w:r>
      <w:r w:rsidR="00F55EA3" w:rsidRPr="00DC4B2F">
        <w:rPr>
          <w:rFonts w:ascii="Times New Roman" w:eastAsiaTheme="minorEastAsia" w:hAnsi="Times New Roman"/>
          <w:sz w:val="22"/>
          <w:szCs w:val="20"/>
        </w:rPr>
        <w:t xml:space="preserve">to model RCS of </w:t>
      </w:r>
      <w:r w:rsidRPr="00DC4B2F">
        <w:rPr>
          <w:rFonts w:ascii="Times New Roman" w:eastAsiaTheme="minorEastAsia" w:hAnsi="Times New Roman"/>
          <w:sz w:val="22"/>
          <w:szCs w:val="20"/>
        </w:rPr>
        <w:t xml:space="preserve">vehicle </w:t>
      </w:r>
      <w:r w:rsidR="00F55EA3" w:rsidRPr="00DC4B2F">
        <w:rPr>
          <w:rFonts w:ascii="Times New Roman" w:eastAsiaTheme="minorEastAsia" w:hAnsi="Times New Roman"/>
          <w:sz w:val="22"/>
          <w:szCs w:val="20"/>
        </w:rPr>
        <w:t>with multiple scattering point</w:t>
      </w:r>
      <w:r w:rsidR="004565A1" w:rsidRPr="00DC4B2F">
        <w:rPr>
          <w:rFonts w:ascii="Times New Roman" w:eastAsiaTheme="minorEastAsia" w:hAnsi="Times New Roman"/>
          <w:sz w:val="22"/>
          <w:szCs w:val="20"/>
        </w:rPr>
        <w:t xml:space="preserve">s. </w:t>
      </w:r>
    </w:p>
    <w:p w14:paraId="2AD83D6B" w14:textId="77777777" w:rsidR="00710B8F" w:rsidRDefault="00710B8F" w:rsidP="00DC4B2F">
      <w:pPr>
        <w:pStyle w:val="bullet1"/>
        <w:snapToGrid w:val="0"/>
        <w:jc w:val="both"/>
        <w:rPr>
          <w:rFonts w:ascii="Times New Roman" w:eastAsiaTheme="minorEastAsia" w:hAnsi="Times New Roman"/>
          <w:color w:val="FF0000"/>
          <w:sz w:val="22"/>
          <w:szCs w:val="20"/>
        </w:rPr>
      </w:pPr>
    </w:p>
    <w:p w14:paraId="792981F8" w14:textId="4A333DD7" w:rsidR="00F55EA3" w:rsidRPr="00DC4B2F" w:rsidRDefault="00C214F8" w:rsidP="00DC4B2F">
      <w:pPr>
        <w:pStyle w:val="bullet1"/>
        <w:snapToGrid w:val="0"/>
        <w:jc w:val="both"/>
        <w:rPr>
          <w:rFonts w:ascii="Times New Roman" w:eastAsiaTheme="minorEastAsia" w:hAnsi="Times New Roman"/>
          <w:sz w:val="22"/>
          <w:szCs w:val="20"/>
        </w:rPr>
      </w:pPr>
      <w:r w:rsidRPr="00DC4B2F">
        <w:rPr>
          <w:rFonts w:ascii="Times New Roman" w:eastAsiaTheme="minorEastAsia" w:hAnsi="Times New Roman"/>
          <w:sz w:val="22"/>
          <w:szCs w:val="20"/>
        </w:rPr>
        <w:t>B</w:t>
      </w:r>
      <w:r w:rsidR="00F55EA3" w:rsidRPr="00DC4B2F">
        <w:rPr>
          <w:rFonts w:ascii="Times New Roman" w:eastAsiaTheme="minorEastAsia" w:hAnsi="Times New Roman"/>
          <w:sz w:val="22"/>
          <w:szCs w:val="20"/>
        </w:rPr>
        <w:t xml:space="preserve">ased on the measurement and </w:t>
      </w:r>
      <w:r w:rsidR="00C52CAC" w:rsidRPr="00DC4B2F">
        <w:rPr>
          <w:rFonts w:ascii="Times New Roman" w:eastAsiaTheme="minorEastAsia" w:hAnsi="Times New Roman"/>
          <w:sz w:val="22"/>
          <w:szCs w:val="20"/>
        </w:rPr>
        <w:t xml:space="preserve">the </w:t>
      </w:r>
      <w:r w:rsidR="00F55EA3" w:rsidRPr="00DC4B2F">
        <w:rPr>
          <w:rFonts w:ascii="Times New Roman" w:eastAsiaTheme="minorEastAsia" w:hAnsi="Times New Roman"/>
          <w:sz w:val="22"/>
          <w:szCs w:val="20"/>
        </w:rPr>
        <w:t xml:space="preserve">fitting results depicted in </w:t>
      </w:r>
      <w:r w:rsidR="00CA3478" w:rsidRPr="00DC4B2F">
        <w:rPr>
          <w:rFonts w:ascii="Times New Roman" w:eastAsiaTheme="minorEastAsia" w:hAnsi="Times New Roman"/>
          <w:sz w:val="22"/>
          <w:szCs w:val="20"/>
        </w:rPr>
        <w:fldChar w:fldCharType="begin"/>
      </w:r>
      <w:r w:rsidR="00CA3478" w:rsidRPr="00DC4B2F">
        <w:rPr>
          <w:rFonts w:ascii="Times New Roman" w:eastAsiaTheme="minorEastAsia" w:hAnsi="Times New Roman"/>
          <w:sz w:val="22"/>
          <w:szCs w:val="20"/>
        </w:rPr>
        <w:instrText xml:space="preserve"> REF _Ref180852780 \h  \* MERGEFORMAT </w:instrText>
      </w:r>
      <w:r w:rsidR="00CA3478" w:rsidRPr="00DC4B2F">
        <w:rPr>
          <w:rFonts w:ascii="Times New Roman" w:eastAsiaTheme="minorEastAsia" w:hAnsi="Times New Roman"/>
          <w:sz w:val="22"/>
          <w:szCs w:val="20"/>
        </w:rPr>
      </w:r>
      <w:r w:rsidR="00CA3478" w:rsidRPr="00DC4B2F">
        <w:rPr>
          <w:rFonts w:ascii="Times New Roman" w:eastAsiaTheme="minorEastAsia" w:hAnsi="Times New Roman"/>
          <w:sz w:val="22"/>
          <w:szCs w:val="20"/>
        </w:rPr>
        <w:fldChar w:fldCharType="separate"/>
      </w:r>
      <w:r w:rsidR="005D064A" w:rsidRPr="00C217D5">
        <w:rPr>
          <w:rFonts w:ascii="Times New Roman" w:eastAsiaTheme="minorEastAsia" w:hAnsi="Times New Roman"/>
          <w:sz w:val="22"/>
          <w:szCs w:val="20"/>
        </w:rPr>
        <w:t>Figure 3</w:t>
      </w:r>
      <w:r w:rsidR="00CA3478" w:rsidRPr="00DC4B2F">
        <w:rPr>
          <w:rFonts w:ascii="Times New Roman" w:eastAsiaTheme="minorEastAsia" w:hAnsi="Times New Roman"/>
          <w:sz w:val="22"/>
          <w:szCs w:val="20"/>
        </w:rPr>
        <w:fldChar w:fldCharType="end"/>
      </w:r>
      <w:r w:rsidR="00F55EA3" w:rsidRPr="00DC4B2F">
        <w:rPr>
          <w:rFonts w:ascii="Times New Roman" w:eastAsiaTheme="minorEastAsia" w:hAnsi="Times New Roman"/>
          <w:sz w:val="22"/>
          <w:szCs w:val="20"/>
        </w:rPr>
        <w:t xml:space="preserve">, the B1 </w:t>
      </w:r>
      <w:r w:rsidR="00F55EA3" w:rsidRPr="00DC4B2F">
        <w:rPr>
          <w:rFonts w:ascii="Times New Roman" w:eastAsiaTheme="minorEastAsia" w:hAnsi="Times New Roman" w:hint="eastAsia"/>
          <w:sz w:val="22"/>
          <w:szCs w:val="20"/>
        </w:rPr>
        <w:t>o</w:t>
      </w:r>
      <w:r w:rsidR="00F55EA3" w:rsidRPr="00DC4B2F">
        <w:rPr>
          <w:rFonts w:ascii="Times New Roman" w:eastAsiaTheme="minorEastAsia" w:hAnsi="Times New Roman"/>
          <w:sz w:val="22"/>
          <w:szCs w:val="20"/>
        </w:rPr>
        <w:t xml:space="preserve">f the RCS of Vehicle is modelled as in </w:t>
      </w:r>
      <w:r w:rsidR="00F55EA3" w:rsidRPr="00DC4B2F">
        <w:rPr>
          <w:rFonts w:ascii="Times New Roman" w:eastAsiaTheme="minorEastAsia" w:hAnsi="Times New Roman"/>
          <w:sz w:val="22"/>
          <w:szCs w:val="20"/>
        </w:rPr>
        <w:fldChar w:fldCharType="begin"/>
      </w:r>
      <w:r w:rsidR="00F55EA3" w:rsidRPr="00DC4B2F">
        <w:rPr>
          <w:rFonts w:ascii="Times New Roman" w:eastAsiaTheme="minorEastAsia" w:hAnsi="Times New Roman"/>
          <w:sz w:val="22"/>
          <w:szCs w:val="20"/>
        </w:rPr>
        <w:instrText xml:space="preserve"> REF _Ref180682721 \h  \* MERGEFORMAT </w:instrText>
      </w:r>
      <w:r w:rsidR="00F55EA3" w:rsidRPr="00DC4B2F">
        <w:rPr>
          <w:rFonts w:ascii="Times New Roman" w:eastAsiaTheme="minorEastAsia" w:hAnsi="Times New Roman"/>
          <w:sz w:val="22"/>
          <w:szCs w:val="20"/>
        </w:rPr>
      </w:r>
      <w:r w:rsidR="00F55EA3" w:rsidRPr="00DC4B2F">
        <w:rPr>
          <w:rFonts w:ascii="Times New Roman" w:eastAsiaTheme="minorEastAsia" w:hAnsi="Times New Roman"/>
          <w:sz w:val="22"/>
          <w:szCs w:val="20"/>
        </w:rPr>
        <w:fldChar w:fldCharType="separate"/>
      </w:r>
      <w:r w:rsidR="005D064A" w:rsidRPr="00C217D5">
        <w:rPr>
          <w:rFonts w:ascii="Times New Roman" w:eastAsiaTheme="minorEastAsia" w:hAnsi="Times New Roman"/>
          <w:sz w:val="22"/>
          <w:szCs w:val="20"/>
        </w:rPr>
        <w:t>Table 1</w:t>
      </w:r>
      <w:r w:rsidR="00F55EA3" w:rsidRPr="00DC4B2F">
        <w:rPr>
          <w:rFonts w:ascii="Times New Roman" w:eastAsiaTheme="minorEastAsia" w:hAnsi="Times New Roman"/>
          <w:sz w:val="22"/>
          <w:szCs w:val="20"/>
        </w:rPr>
        <w:fldChar w:fldCharType="end"/>
      </w:r>
      <w:r w:rsidR="00F55EA3" w:rsidRPr="00DC4B2F">
        <w:rPr>
          <w:rFonts w:ascii="Times New Roman" w:eastAsiaTheme="minorEastAsia" w:hAnsi="Times New Roman"/>
          <w:sz w:val="22"/>
          <w:szCs w:val="20"/>
        </w:rPr>
        <w:t xml:space="preserve">. </w:t>
      </w:r>
      <w:r w:rsidR="001B1C33" w:rsidRPr="00DC4B2F">
        <w:rPr>
          <w:rFonts w:ascii="Times New Roman" w:eastAsiaTheme="minorEastAsia" w:hAnsi="Times New Roman"/>
          <w:sz w:val="22"/>
          <w:szCs w:val="20"/>
        </w:rPr>
        <w:t xml:space="preserve">It is worth note that </w:t>
      </w:r>
      <w:r w:rsidR="00C60E2B" w:rsidRPr="00DC4B2F">
        <w:rPr>
          <w:rFonts w:ascii="Times New Roman" w:eastAsiaTheme="minorEastAsia" w:hAnsi="Times New Roman"/>
          <w:sz w:val="22"/>
          <w:szCs w:val="20"/>
        </w:rPr>
        <w:t>the RCS pattern wherein for each scattering point is abstracted from the measurement conducted for the entire car. In other words, t</w:t>
      </w:r>
      <w:r w:rsidR="00C403A0" w:rsidRPr="00DC4B2F">
        <w:rPr>
          <w:rFonts w:ascii="Times New Roman" w:eastAsiaTheme="minorEastAsia" w:hAnsi="Times New Roman"/>
          <w:sz w:val="22"/>
          <w:szCs w:val="20"/>
        </w:rPr>
        <w:t xml:space="preserve">he RCS value for a given angle is the sum of values from each scattering point pattern. </w:t>
      </w:r>
    </w:p>
    <w:p w14:paraId="486BEEDF" w14:textId="77777777" w:rsidR="00F55EA3" w:rsidRDefault="00F55EA3" w:rsidP="00F55EA3">
      <w:pPr>
        <w:pStyle w:val="bullet1"/>
        <w:keepNext/>
        <w:jc w:val="center"/>
      </w:pPr>
      <w:r>
        <w:rPr>
          <w:rFonts w:ascii="Times New Roman" w:eastAsiaTheme="minorEastAsia" w:hAnsi="Times New Roman"/>
          <w:noProof/>
          <w:sz w:val="20"/>
          <w:szCs w:val="20"/>
        </w:rPr>
        <w:drawing>
          <wp:inline distT="0" distB="0" distL="0" distR="0" wp14:anchorId="43159072" wp14:editId="2D534C84">
            <wp:extent cx="3146079" cy="1259817"/>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50434" cy="1261561"/>
                    </a:xfrm>
                    <a:prstGeom prst="rect">
                      <a:avLst/>
                    </a:prstGeom>
                    <a:noFill/>
                  </pic:spPr>
                </pic:pic>
              </a:graphicData>
            </a:graphic>
          </wp:inline>
        </w:drawing>
      </w:r>
    </w:p>
    <w:p w14:paraId="6FB7AA84" w14:textId="5ACFB2EF" w:rsidR="00F55EA3" w:rsidRPr="00564F6B" w:rsidRDefault="00F55EA3" w:rsidP="00F55EA3">
      <w:pPr>
        <w:pStyle w:val="Caption"/>
        <w:jc w:val="center"/>
        <w:rPr>
          <w:rFonts w:ascii="Tms Rmn" w:hAnsi="Tms Rmn"/>
          <w:b w:val="0"/>
        </w:rPr>
      </w:pPr>
      <w:bookmarkStart w:id="8" w:name="_Ref180852780"/>
      <w:r w:rsidRPr="00564F6B">
        <w:rPr>
          <w:rFonts w:ascii="Tms Rmn" w:hAnsi="Tms Rmn"/>
          <w:b w:val="0"/>
        </w:rPr>
        <w:t xml:space="preserve">Figure </w:t>
      </w:r>
      <w:r w:rsidRPr="00564F6B">
        <w:rPr>
          <w:rFonts w:ascii="Tms Rmn" w:hAnsi="Tms Rmn"/>
          <w:b w:val="0"/>
        </w:rPr>
        <w:fldChar w:fldCharType="begin"/>
      </w:r>
      <w:r w:rsidRPr="00564F6B">
        <w:rPr>
          <w:rFonts w:ascii="Tms Rmn" w:hAnsi="Tms Rmn"/>
          <w:b w:val="0"/>
        </w:rPr>
        <w:instrText xml:space="preserve"> SEQ Figure \* ARABIC </w:instrText>
      </w:r>
      <w:r w:rsidRPr="00564F6B">
        <w:rPr>
          <w:rFonts w:ascii="Tms Rmn" w:hAnsi="Tms Rmn"/>
          <w:b w:val="0"/>
        </w:rPr>
        <w:fldChar w:fldCharType="separate"/>
      </w:r>
      <w:r w:rsidR="005D064A">
        <w:rPr>
          <w:rFonts w:ascii="Tms Rmn" w:hAnsi="Tms Rmn"/>
          <w:b w:val="0"/>
          <w:noProof/>
        </w:rPr>
        <w:t>3</w:t>
      </w:r>
      <w:r w:rsidRPr="00564F6B">
        <w:rPr>
          <w:rFonts w:ascii="Tms Rmn" w:hAnsi="Tms Rmn"/>
          <w:b w:val="0"/>
        </w:rPr>
        <w:fldChar w:fldCharType="end"/>
      </w:r>
      <w:bookmarkEnd w:id="8"/>
      <w:r w:rsidR="00C52CAC">
        <w:rPr>
          <w:rFonts w:ascii="Tms Rmn" w:hAnsi="Tms Rmn"/>
          <w:b w:val="0"/>
        </w:rPr>
        <w:t>:</w:t>
      </w:r>
      <w:r w:rsidRPr="00564F6B">
        <w:rPr>
          <w:rFonts w:ascii="Tms Rmn" w:hAnsi="Tms Rmn"/>
          <w:b w:val="0"/>
        </w:rPr>
        <w:t xml:space="preserve"> RCS modelling for vehicle modelled with the four scattering points</w:t>
      </w:r>
    </w:p>
    <w:p w14:paraId="74156B0F" w14:textId="2126009A" w:rsidR="00F55EA3" w:rsidRPr="00DC4B2F" w:rsidRDefault="00F55EA3" w:rsidP="00DC4B2F">
      <w:pPr>
        <w:snapToGrid w:val="0"/>
        <w:jc w:val="both"/>
        <w:rPr>
          <w:rFonts w:eastAsiaTheme="minorEastAsia"/>
          <w:sz w:val="22"/>
          <w:szCs w:val="22"/>
          <w:lang w:eastAsia="zh-CN"/>
        </w:rPr>
      </w:pPr>
      <w:r w:rsidRPr="00DC4B2F">
        <w:rPr>
          <w:rFonts w:eastAsiaTheme="minorEastAsia"/>
          <w:sz w:val="22"/>
          <w:szCs w:val="22"/>
          <w:lang w:eastAsia="zh-CN"/>
        </w:rPr>
        <w:t>With regards to the angular dependent RCS of the multiple scattering points, the scattering power pattern of each is defined as in</w:t>
      </w:r>
      <w:r w:rsidR="00CA3478" w:rsidRPr="00DC4B2F">
        <w:rPr>
          <w:rFonts w:eastAsiaTheme="minorEastAsia"/>
          <w:sz w:val="22"/>
          <w:szCs w:val="22"/>
          <w:lang w:eastAsia="zh-CN"/>
        </w:rPr>
        <w:t xml:space="preserve"> </w:t>
      </w:r>
      <w:r w:rsidR="00CA3478" w:rsidRPr="00DC4B2F">
        <w:rPr>
          <w:rFonts w:eastAsiaTheme="minorEastAsia"/>
          <w:sz w:val="22"/>
          <w:szCs w:val="22"/>
          <w:lang w:eastAsia="zh-CN"/>
        </w:rPr>
        <w:fldChar w:fldCharType="begin"/>
      </w:r>
      <w:r w:rsidR="00CA3478" w:rsidRPr="00DC4B2F">
        <w:rPr>
          <w:rFonts w:eastAsiaTheme="minorEastAsia"/>
          <w:sz w:val="22"/>
          <w:szCs w:val="22"/>
          <w:lang w:eastAsia="zh-CN"/>
        </w:rPr>
        <w:instrText xml:space="preserve"> REF _Ref180682721 \h </w:instrText>
      </w:r>
      <w:r w:rsidR="00FD355E" w:rsidRPr="00DC4B2F">
        <w:rPr>
          <w:rFonts w:eastAsiaTheme="minorEastAsia"/>
          <w:sz w:val="22"/>
          <w:szCs w:val="22"/>
          <w:lang w:eastAsia="zh-CN"/>
        </w:rPr>
        <w:instrText xml:space="preserve"> \* MERGEFORMAT </w:instrText>
      </w:r>
      <w:r w:rsidR="00CA3478" w:rsidRPr="00DC4B2F">
        <w:rPr>
          <w:rFonts w:eastAsiaTheme="minorEastAsia"/>
          <w:sz w:val="22"/>
          <w:szCs w:val="22"/>
          <w:lang w:eastAsia="zh-CN"/>
        </w:rPr>
      </w:r>
      <w:r w:rsidR="00CA3478" w:rsidRPr="00DC4B2F">
        <w:rPr>
          <w:rFonts w:eastAsiaTheme="minorEastAsia"/>
          <w:sz w:val="22"/>
          <w:szCs w:val="22"/>
          <w:lang w:eastAsia="zh-CN"/>
        </w:rPr>
        <w:fldChar w:fldCharType="separate"/>
      </w:r>
      <w:r w:rsidR="005D064A" w:rsidRPr="00C217D5">
        <w:rPr>
          <w:sz w:val="22"/>
          <w:szCs w:val="22"/>
        </w:rPr>
        <w:t xml:space="preserve">Table </w:t>
      </w:r>
      <w:r w:rsidR="005D064A" w:rsidRPr="00C217D5">
        <w:rPr>
          <w:noProof/>
          <w:sz w:val="22"/>
          <w:szCs w:val="22"/>
        </w:rPr>
        <w:t>1</w:t>
      </w:r>
      <w:r w:rsidR="00CA3478" w:rsidRPr="00DC4B2F">
        <w:rPr>
          <w:rFonts w:eastAsiaTheme="minorEastAsia"/>
          <w:sz w:val="22"/>
          <w:szCs w:val="22"/>
          <w:lang w:eastAsia="zh-CN"/>
        </w:rPr>
        <w:fldChar w:fldCharType="end"/>
      </w:r>
      <w:r w:rsidRPr="00DC4B2F">
        <w:rPr>
          <w:rFonts w:eastAsiaTheme="minorEastAsia"/>
          <w:sz w:val="22"/>
          <w:szCs w:val="22"/>
          <w:lang w:eastAsia="zh-CN"/>
        </w:rPr>
        <w:t>, where the four scattering points are abstracted from the fron</w:t>
      </w:r>
      <w:r w:rsidR="006A1541">
        <w:rPr>
          <w:rFonts w:eastAsiaTheme="minorEastAsia"/>
          <w:sz w:val="22"/>
          <w:szCs w:val="22"/>
          <w:lang w:eastAsia="zh-CN"/>
        </w:rPr>
        <w:t>t</w:t>
      </w:r>
      <w:r w:rsidRPr="00DC4B2F">
        <w:rPr>
          <w:rFonts w:eastAsiaTheme="minorEastAsia"/>
          <w:sz w:val="22"/>
          <w:szCs w:val="22"/>
          <w:lang w:eastAsia="zh-CN"/>
        </w:rPr>
        <w:t xml:space="preserve">, left, back and right side of the vehicle, and each scattering point has a distinct coordinate as well as </w:t>
      </w:r>
      <w:r w:rsidRPr="00DC4B2F">
        <w:rPr>
          <w:sz w:val="22"/>
          <w:szCs w:val="22"/>
        </w:rPr>
        <w:t xml:space="preserve">spherical angles with </w:t>
      </w:r>
      <m:oMath>
        <m:sSup>
          <m:sSupPr>
            <m:ctrlPr>
              <w:rPr>
                <w:rFonts w:ascii="Cambria Math" w:eastAsia="Malgun Gothic" w:hAnsi="Cambria Math"/>
                <w:sz w:val="22"/>
                <w:szCs w:val="22"/>
              </w:rPr>
            </m:ctrlPr>
          </m:sSupPr>
          <m:e>
            <m:r>
              <w:rPr>
                <w:rFonts w:ascii="Cambria Math" w:eastAsia="Malgun Gothic" w:hAnsi="Cambria Math"/>
                <w:sz w:val="22"/>
                <w:szCs w:val="22"/>
              </w:rPr>
              <m:t>θ</m:t>
            </m:r>
          </m:e>
          <m:sup>
            <m:r>
              <w:rPr>
                <w:rFonts w:ascii="Cambria Math" w:eastAsia="Malgun Gothic" w:hAnsi="Cambria Math"/>
                <w:sz w:val="22"/>
                <w:szCs w:val="22"/>
              </w:rPr>
              <m:t>″</m:t>
            </m:r>
            <m:ctrlPr>
              <w:rPr>
                <w:rFonts w:ascii="Cambria Math" w:eastAsia="Malgun Gothic" w:hAnsi="Cambria Math"/>
                <w:i/>
                <w:sz w:val="22"/>
                <w:szCs w:val="22"/>
              </w:rPr>
            </m:ctrlPr>
          </m:sup>
        </m:sSup>
        <m:r>
          <w:rPr>
            <w:rFonts w:ascii="Cambria Math" w:eastAsia="Microsoft YaHei" w:hAnsi="Cambria Math"/>
            <w:sz w:val="22"/>
            <w:szCs w:val="22"/>
          </w:rPr>
          <m:t>∈[</m:t>
        </m:r>
        <m:r>
          <w:rPr>
            <w:rFonts w:ascii="Cambria Math" w:eastAsia="Malgun Gothic" w:hAnsi="Cambria Math"/>
            <w:sz w:val="22"/>
            <w:szCs w:val="22"/>
          </w:rPr>
          <m:t>0°</m:t>
        </m:r>
        <m:r>
          <m:rPr>
            <m:nor/>
          </m:rPr>
          <w:rPr>
            <w:rFonts w:eastAsia="Malgun Gothic"/>
            <w:sz w:val="22"/>
            <w:szCs w:val="22"/>
          </w:rPr>
          <m:t>, 180</m:t>
        </m:r>
        <m:r>
          <m:rPr>
            <m:sty m:val="p"/>
          </m:rPr>
          <w:rPr>
            <w:rFonts w:ascii="Cambria Math" w:eastAsia="Malgun Gothic" w:hAnsi="Cambria Math"/>
            <w:sz w:val="22"/>
            <w:szCs w:val="22"/>
          </w:rPr>
          <m:t>°</m:t>
        </m:r>
        <m:r>
          <w:rPr>
            <w:rFonts w:ascii="Cambria Math" w:eastAsia="Microsoft YaHei" w:hAnsi="Cambria Math"/>
            <w:sz w:val="22"/>
            <w:szCs w:val="22"/>
          </w:rPr>
          <m:t>]</m:t>
        </m:r>
      </m:oMath>
      <w:r w:rsidRPr="00DC4B2F">
        <w:rPr>
          <w:sz w:val="22"/>
          <w:szCs w:val="22"/>
        </w:rPr>
        <w:t xml:space="preserve"> and </w:t>
      </w:r>
      <m:oMath>
        <m:sSup>
          <m:sSupPr>
            <m:ctrlPr>
              <w:rPr>
                <w:rFonts w:ascii="Cambria Math" w:eastAsia="Malgun Gothic" w:hAnsi="Cambria Math"/>
                <w:i/>
                <w:sz w:val="22"/>
                <w:szCs w:val="22"/>
              </w:rPr>
            </m:ctrlPr>
          </m:sSupPr>
          <m:e>
            <m:r>
              <w:rPr>
                <w:rFonts w:ascii="Cambria Math" w:eastAsia="Malgun Gothic" w:hAnsi="Cambria Math"/>
                <w:sz w:val="22"/>
                <w:szCs w:val="22"/>
              </w:rPr>
              <m:t>φ</m:t>
            </m:r>
          </m:e>
          <m:sup>
            <m:r>
              <w:rPr>
                <w:rFonts w:ascii="Cambria Math" w:eastAsia="Malgun Gothic" w:hAnsi="Cambria Math"/>
                <w:sz w:val="22"/>
                <w:szCs w:val="22"/>
              </w:rPr>
              <m:t>″</m:t>
            </m:r>
          </m:sup>
        </m:sSup>
        <m:r>
          <w:rPr>
            <w:rFonts w:ascii="Cambria Math" w:eastAsia="Microsoft YaHei" w:hAnsi="Cambria Math"/>
            <w:sz w:val="22"/>
            <w:szCs w:val="22"/>
          </w:rPr>
          <m:t>∈</m:t>
        </m:r>
        <m:d>
          <m:dPr>
            <m:begChr m:val="["/>
            <m:endChr m:val="]"/>
            <m:ctrlPr>
              <w:rPr>
                <w:rFonts w:ascii="Cambria Math" w:eastAsia="Malgun Gothic" w:hAnsi="Cambria Math"/>
                <w:sz w:val="22"/>
                <w:szCs w:val="22"/>
              </w:rPr>
            </m:ctrlPr>
          </m:dPr>
          <m:e>
            <m:r>
              <m:rPr>
                <m:nor/>
              </m:rPr>
              <w:rPr>
                <w:rFonts w:eastAsia="Malgun Gothic"/>
                <w:sz w:val="22"/>
                <w:szCs w:val="22"/>
              </w:rPr>
              <m:t>-180</m:t>
            </m:r>
            <m:r>
              <m:rPr>
                <m:sty m:val="p"/>
              </m:rPr>
              <w:rPr>
                <w:rFonts w:ascii="Cambria Math" w:eastAsia="Malgun Gothic" w:hAnsi="Cambria Math"/>
                <w:sz w:val="22"/>
                <w:szCs w:val="22"/>
              </w:rPr>
              <m:t>°</m:t>
            </m:r>
            <m:r>
              <m:rPr>
                <m:nor/>
              </m:rPr>
              <w:rPr>
                <w:rFonts w:eastAsia="Malgun Gothic"/>
                <w:sz w:val="22"/>
                <w:szCs w:val="22"/>
              </w:rPr>
              <m:t>, 180</m:t>
            </m:r>
            <m:r>
              <m:rPr>
                <m:sty m:val="p"/>
              </m:rPr>
              <w:rPr>
                <w:rFonts w:ascii="Cambria Math" w:eastAsia="Malgun Gothic" w:hAnsi="Cambria Math"/>
                <w:sz w:val="22"/>
                <w:szCs w:val="22"/>
              </w:rPr>
              <m:t>°</m:t>
            </m:r>
          </m:e>
        </m:d>
      </m:oMath>
      <w:r w:rsidRPr="00DC4B2F">
        <w:rPr>
          <w:rFonts w:eastAsiaTheme="minorEastAsia"/>
          <w:sz w:val="22"/>
          <w:szCs w:val="22"/>
          <w:lang w:eastAsia="zh-CN"/>
        </w:rPr>
        <w:t>.</w:t>
      </w:r>
    </w:p>
    <w:p w14:paraId="74B907DF" w14:textId="23C932E5" w:rsidR="00F55EA3" w:rsidRDefault="00F55EA3" w:rsidP="00442E0C">
      <w:pPr>
        <w:pStyle w:val="Caption"/>
        <w:jc w:val="center"/>
      </w:pPr>
      <w:bookmarkStart w:id="9" w:name="_Ref180682721"/>
      <w:r>
        <w:t xml:space="preserve">Table </w:t>
      </w:r>
      <w:r>
        <w:fldChar w:fldCharType="begin"/>
      </w:r>
      <w:r>
        <w:instrText xml:space="preserve"> SEQ Table \* ARABIC </w:instrText>
      </w:r>
      <w:r>
        <w:fldChar w:fldCharType="separate"/>
      </w:r>
      <w:r w:rsidR="005D064A">
        <w:rPr>
          <w:noProof/>
        </w:rPr>
        <w:t>1</w:t>
      </w:r>
      <w:r>
        <w:fldChar w:fldCharType="end"/>
      </w:r>
      <w:bookmarkEnd w:id="9"/>
      <w:r w:rsidR="003114D9">
        <w:t>:</w:t>
      </w:r>
      <w:r>
        <w:t xml:space="preserve"> </w:t>
      </w:r>
      <w:r w:rsidR="00442E0C">
        <w:t xml:space="preserve">The </w:t>
      </w:r>
      <w:bookmarkStart w:id="10" w:name="_Hlk178086095"/>
      <w:r w:rsidR="00E5156D">
        <w:t xml:space="preserve">B1 </w:t>
      </w:r>
      <w:r w:rsidR="00E5156D">
        <w:rPr>
          <w:rFonts w:ascii="SimSun" w:eastAsia="SimSun" w:hAnsi="SimSun" w:cs="SimSun" w:hint="eastAsia"/>
          <w:lang w:eastAsia="zh-CN"/>
        </w:rPr>
        <w:t>(</w:t>
      </w:r>
      <w:r w:rsidR="00442E0C">
        <w:t>scattering</w:t>
      </w:r>
      <w:r w:rsidR="00442E0C" w:rsidRPr="008D762C">
        <w:t xml:space="preserve"> power pattern of </w:t>
      </w:r>
      <w:r w:rsidR="00442E0C">
        <w:t>a scattering point</w:t>
      </w:r>
      <w:r w:rsidR="00E5156D">
        <w:t xml:space="preserve">) </w:t>
      </w:r>
      <w:r w:rsidR="00442E0C">
        <w:t>for vehicle for mono-static and bi-static channel</w:t>
      </w:r>
      <w:bookmarkEnd w:id="10"/>
    </w:p>
    <w:tbl>
      <w:tblPr>
        <w:tblStyle w:val="TableGrid"/>
        <w:tblW w:w="0" w:type="auto"/>
        <w:tblLook w:val="04A0" w:firstRow="1" w:lastRow="0" w:firstColumn="1" w:lastColumn="0" w:noHBand="0" w:noVBand="1"/>
      </w:tblPr>
      <w:tblGrid>
        <w:gridCol w:w="1950"/>
        <w:gridCol w:w="7731"/>
      </w:tblGrid>
      <w:tr w:rsidR="00F55EA3" w14:paraId="590C590E" w14:textId="77777777" w:rsidTr="00DC4B2F">
        <w:trPr>
          <w:trHeight w:val="656"/>
        </w:trPr>
        <w:tc>
          <w:tcPr>
            <w:tcW w:w="1950" w:type="dxa"/>
            <w:shd w:val="clear" w:color="auto" w:fill="D9D9D9" w:themeFill="background1" w:themeFillShade="D9"/>
          </w:tcPr>
          <w:p w14:paraId="796FE5BA" w14:textId="77777777" w:rsidR="00F55EA3" w:rsidRDefault="00F55EA3" w:rsidP="00D43E39">
            <w:pPr>
              <w:jc w:val="center"/>
              <w:rPr>
                <w:rFonts w:eastAsiaTheme="minorEastAsia"/>
                <w:lang w:val="x-none" w:eastAsia="zh-CN"/>
              </w:rPr>
            </w:pPr>
            <w:r>
              <w:rPr>
                <w:rFonts w:eastAsiaTheme="minorEastAsia" w:hint="eastAsia"/>
                <w:lang w:val="x-none" w:eastAsia="zh-CN"/>
              </w:rPr>
              <w:t>P</w:t>
            </w:r>
            <w:r>
              <w:rPr>
                <w:rFonts w:eastAsiaTheme="minorEastAsia"/>
                <w:lang w:val="x-none" w:eastAsia="zh-CN"/>
              </w:rPr>
              <w:t>arameter</w:t>
            </w:r>
          </w:p>
        </w:tc>
        <w:tc>
          <w:tcPr>
            <w:tcW w:w="7731" w:type="dxa"/>
            <w:shd w:val="clear" w:color="auto" w:fill="D9D9D9" w:themeFill="background1" w:themeFillShade="D9"/>
          </w:tcPr>
          <w:p w14:paraId="54CD0A2E" w14:textId="77777777" w:rsidR="00F55EA3" w:rsidRDefault="00F55EA3" w:rsidP="00D43E39">
            <w:pPr>
              <w:jc w:val="center"/>
              <w:rPr>
                <w:rFonts w:eastAsiaTheme="minorEastAsia"/>
                <w:lang w:val="x-none" w:eastAsia="zh-CN"/>
              </w:rPr>
            </w:pPr>
            <w:r>
              <w:rPr>
                <w:rFonts w:eastAsiaTheme="minorEastAsia" w:hint="eastAsia"/>
                <w:lang w:val="x-none" w:eastAsia="zh-CN"/>
              </w:rPr>
              <w:t>V</w:t>
            </w:r>
            <w:r>
              <w:rPr>
                <w:rFonts w:eastAsiaTheme="minorEastAsia"/>
                <w:lang w:val="x-none" w:eastAsia="zh-CN"/>
              </w:rPr>
              <w:t>alues</w:t>
            </w:r>
          </w:p>
        </w:tc>
      </w:tr>
      <w:tr w:rsidR="00F55EA3" w14:paraId="2540F214" w14:textId="77777777" w:rsidTr="00DC4B2F">
        <w:trPr>
          <w:trHeight w:val="1217"/>
        </w:trPr>
        <w:tc>
          <w:tcPr>
            <w:tcW w:w="1950" w:type="dxa"/>
          </w:tcPr>
          <w:p w14:paraId="49C15FD4" w14:textId="77777777" w:rsidR="00F55EA3" w:rsidRPr="00ED7A2E" w:rsidRDefault="00F55EA3" w:rsidP="00DC4B2F">
            <w:pPr>
              <w:snapToGrid w:val="0"/>
              <w:spacing w:after="0" w:line="240" w:lineRule="auto"/>
              <w:rPr>
                <w:rFonts w:eastAsiaTheme="minorEastAsia"/>
                <w:lang w:val="x-none" w:eastAsia="zh-CN"/>
              </w:rPr>
            </w:pPr>
            <w:r w:rsidRPr="00ED7A2E">
              <w:rPr>
                <w:rFonts w:eastAsiaTheme="minorEastAsia"/>
                <w:lang w:val="x-none" w:eastAsia="zh-CN"/>
              </w:rPr>
              <w:t>Vertical cut of the scattering power pattern for each scattering point (dB)</w:t>
            </w:r>
          </w:p>
        </w:tc>
        <w:tc>
          <w:tcPr>
            <w:tcW w:w="7731" w:type="dxa"/>
          </w:tcPr>
          <w:p w14:paraId="1A861784" w14:textId="49F1D9A1" w:rsidR="00385185" w:rsidRPr="00385185" w:rsidRDefault="00C93116" w:rsidP="00D43E39">
            <w:pPr>
              <w:spacing w:after="120"/>
              <w:jc w:val="center"/>
              <w:rPr>
                <w:strike/>
              </w:rP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sSub>
                                    <m:sSubPr>
                                      <m:ctrlPr>
                                        <w:rPr>
                                          <w:rFonts w:ascii="Cambria Math" w:eastAsia="Malgun Gothic" w:hAnsi="Arial"/>
                                          <w:i/>
                                          <w:color w:val="FF0000"/>
                                        </w:rPr>
                                      </m:ctrlPr>
                                    </m:sSubPr>
                                    <m:e>
                                      <m:r>
                                        <w:rPr>
                                          <w:rFonts w:ascii="Cambria Math" w:eastAsia="Malgun Gothic" w:hAnsi="Cambria Math"/>
                                          <w:color w:val="FF0000"/>
                                        </w:rPr>
                                        <m:t>θ</m:t>
                                      </m:r>
                                    </m:e>
                                    <m:sub>
                                      <m:r>
                                        <w:rPr>
                                          <w:rFonts w:ascii="Cambria Math" w:eastAsia="Malgun Gothic" w:hAnsi="Arial"/>
                                          <w:color w:val="FF0000"/>
                                        </w:rPr>
                                        <m:t>0</m:t>
                                      </m:r>
                                    </m:sub>
                                  </m:sSub>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385185" w:rsidRPr="00ED7A2E">
              <w:rPr>
                <w:rFonts w:hint="eastAsia"/>
              </w:rPr>
              <w:t>,</w:t>
            </w:r>
            <w:r w:rsidR="00385185" w:rsidRPr="00ED7A2E">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=21</m:t>
              </m:r>
              <m:r>
                <m:rPr>
                  <m:nor/>
                </m:rPr>
                <w:rPr>
                  <w:rFonts w:ascii="Cambria Math" w:eastAsia="Malgun Gothic" w:hAnsi="Arial"/>
                </w:rPr>
                <m:t xml:space="preserve">dB and </m:t>
              </m:r>
              <m:sSup>
                <m:sSupPr>
                  <m:ctrlPr>
                    <w:rPr>
                      <w:rFonts w:ascii="Cambria Math" w:eastAsia="Malgun Gothic" w:hAnsi="Arial"/>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icrosoft YaHei" w:hAnsi="Cambria Math" w:cs="Microsoft YaHei" w:hint="eastAsia"/>
                </w:rPr>
                <m:t>∈</m:t>
              </m:r>
              <m:d>
                <m:dPr>
                  <m:begChr m:val="["/>
                  <m:endChr m:val="]"/>
                  <m:ctrlPr>
                    <w:rPr>
                      <w:rFonts w:ascii="Cambria Math" w:eastAsia="Malgun Gothic" w:hAnsi="Arial"/>
                      <w:i/>
                    </w:rPr>
                  </m:ctrlPr>
                </m:dPr>
                <m:e>
                  <m:r>
                    <w:rPr>
                      <w:rFonts w:ascii="Cambria Math" w:eastAsia="Malgun Gothic" w:hAnsi="Arial"/>
                    </w:rPr>
                    <m:t>0</m:t>
                  </m:r>
                  <m: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F55EA3" w:rsidRPr="00D94751" w14:paraId="5DA0F691" w14:textId="77777777" w:rsidTr="00DC4B2F">
        <w:trPr>
          <w:trHeight w:val="1217"/>
        </w:trPr>
        <w:tc>
          <w:tcPr>
            <w:tcW w:w="1950" w:type="dxa"/>
          </w:tcPr>
          <w:p w14:paraId="4793BBE9" w14:textId="77777777" w:rsidR="00F55EA3" w:rsidRPr="00ED7A2E" w:rsidRDefault="00F55EA3" w:rsidP="00DC4B2F">
            <w:pPr>
              <w:snapToGrid w:val="0"/>
              <w:spacing w:after="0" w:line="240" w:lineRule="auto"/>
              <w:rPr>
                <w:rFonts w:eastAsiaTheme="minorEastAsia"/>
                <w:lang w:val="x-none" w:eastAsia="zh-CN"/>
              </w:rPr>
            </w:pPr>
            <w:r w:rsidRPr="00ED7A2E">
              <w:rPr>
                <w:rFonts w:eastAsiaTheme="minorEastAsia"/>
                <w:lang w:val="x-none" w:eastAsia="zh-CN"/>
              </w:rPr>
              <w:t>Horizontal cut of the scattering power pattern for each scattering point (dB)</w:t>
            </w:r>
          </w:p>
        </w:tc>
        <w:tc>
          <w:tcPr>
            <w:tcW w:w="7731" w:type="dxa"/>
          </w:tcPr>
          <w:p w14:paraId="099CC0E6" w14:textId="5E36CC7A" w:rsidR="00F55EA3" w:rsidRPr="00F14A98" w:rsidRDefault="00C93116" w:rsidP="00D43E39">
            <w:pPr>
              <w:spacing w:after="120"/>
              <w:jc w:val="center"/>
              <w:rPr>
                <w:rFonts w:eastAsiaTheme="minorEastAsia"/>
                <w:lang w:eastAsia="zh-CN"/>
              </w:rP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=90</m:t>
                  </m:r>
                  <m:r>
                    <w:rPr>
                      <w:rFonts w:ascii="Cambria Math" w:eastAsia="Malgun Gothic" w:hAnsi="Arial"/>
                    </w:rPr>
                    <m:t>°</m:t>
                  </m:r>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num>
                                <m:den>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F55EA3" w:rsidRPr="00ED7A2E">
              <w:rPr>
                <w:rFonts w:hint="eastAsia"/>
              </w:rPr>
              <w:t>,</w:t>
            </w:r>
            <w:r w:rsidR="00F55EA3" w:rsidRPr="00ED7A2E">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=21</m:t>
              </m:r>
              <m:r>
                <m:rPr>
                  <m:nor/>
                </m:rPr>
                <w:rPr>
                  <w:rFonts w:ascii="Cambria Math" w:eastAsia="Malgun Gothic" w:hAnsi="Arial"/>
                </w:rPr>
                <m:t xml:space="preserve">dB and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r>
                <w:rPr>
                  <w:rFonts w:ascii="Microsoft YaHei" w:eastAsia="Microsoft YaHei" w:hAnsi="Microsoft YaHei" w:cs="Microsoft YaHei" w:hint="eastAsia"/>
                </w:rPr>
                <m:t>∈</m:t>
              </m:r>
              <m:d>
                <m:dPr>
                  <m:begChr m:val="["/>
                  <m:endChr m:val="]"/>
                  <m:ctrlPr>
                    <w:rPr>
                      <w:rFonts w:ascii="Cambria Math" w:eastAsia="Malgun Gothic" w:hAnsi="Arial"/>
                    </w:rPr>
                  </m:ctrlPr>
                </m:dPr>
                <m:e>
                  <m:r>
                    <m:rPr>
                      <m:nor/>
                    </m:rPr>
                    <w:rPr>
                      <w:rFonts w:ascii="Cambria Math" w:eastAsia="Malgun Gothic" w:hAnsi="Arial"/>
                    </w:rPr>
                    <m:t>-180</m:t>
                  </m:r>
                  <m:r>
                    <m:rPr>
                      <m:sty m:val="p"/>
                    </m:rP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F55EA3" w:rsidRPr="007466E9" w14:paraId="757051FB" w14:textId="77777777" w:rsidTr="00DC4B2F">
        <w:trPr>
          <w:trHeight w:val="752"/>
        </w:trPr>
        <w:tc>
          <w:tcPr>
            <w:tcW w:w="1950" w:type="dxa"/>
          </w:tcPr>
          <w:p w14:paraId="03200FAA" w14:textId="77777777" w:rsidR="00F55EA3" w:rsidRPr="00ED7A2E" w:rsidRDefault="00F55EA3" w:rsidP="00DC4B2F">
            <w:pPr>
              <w:snapToGrid w:val="0"/>
              <w:spacing w:after="0" w:line="240" w:lineRule="auto"/>
              <w:rPr>
                <w:rFonts w:eastAsiaTheme="minorEastAsia"/>
                <w:lang w:val="x-none" w:eastAsia="zh-CN"/>
              </w:rPr>
            </w:pPr>
            <w:r w:rsidRPr="00ED7A2E">
              <w:rPr>
                <w:rFonts w:eastAsiaTheme="minorEastAsia" w:hint="eastAsia"/>
                <w:lang w:val="x-none" w:eastAsia="zh-CN"/>
              </w:rPr>
              <w:t>3</w:t>
            </w:r>
            <w:r w:rsidRPr="00ED7A2E">
              <w:rPr>
                <w:rFonts w:eastAsiaTheme="minorEastAsia"/>
                <w:lang w:val="x-none" w:eastAsia="zh-CN"/>
              </w:rPr>
              <w:t>D scattering power pattern(dB) for each scattering point</w:t>
            </w:r>
          </w:p>
        </w:tc>
        <w:tc>
          <w:tcPr>
            <w:tcW w:w="7731" w:type="dxa"/>
          </w:tcPr>
          <w:p w14:paraId="5C35F4A0" w14:textId="77777777" w:rsidR="00F55EA3" w:rsidRPr="007404D2" w:rsidRDefault="00C93116" w:rsidP="00D43E39">
            <w:pPr>
              <w:spacing w:after="120"/>
            </w:pPr>
            <m:oMathPara>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lang w:val="de-DE"/>
                          </w:rPr>
                          <m:t>″</m:t>
                        </m:r>
                        <m:ctrlPr>
                          <w:rPr>
                            <w:rFonts w:ascii="Cambria Math" w:hAnsi="Cambria Math"/>
                            <w:i/>
                          </w:rPr>
                        </m:ctrlPr>
                      </m:sup>
                    </m:sSup>
                    <m:ctrlPr>
                      <w:rPr>
                        <w:rFonts w:ascii="Cambria Math" w:hAnsi="Arial"/>
                      </w:rPr>
                    </m:ctrlPr>
                  </m:e>
                  <m:sub>
                    <m:r>
                      <m:rPr>
                        <m:nor/>
                      </m:rPr>
                      <w:rPr>
                        <w:rFonts w:ascii="Cambria Math" w:hAnsi="Arial"/>
                        <w:lang w:val="de-DE"/>
                      </w:rPr>
                      <m:t>dB</m:t>
                    </m:r>
                    <m:ctrlPr>
                      <w:rPr>
                        <w:rFonts w:ascii="Cambria Math" w:hAnsi="Arial"/>
                      </w:rPr>
                    </m:ctrlPr>
                  </m:sub>
                </m:sSub>
                <m:d>
                  <m:dPr>
                    <m:ctrlPr>
                      <w:rPr>
                        <w:rFonts w:ascii="Cambria Math" w:hAnsi="Arial"/>
                        <w:i/>
                        <w:lang w:val="de-DE"/>
                      </w:rPr>
                    </m:ctrlPr>
                  </m:dPr>
                  <m:e>
                    <m:sSup>
                      <m:sSupPr>
                        <m:ctrlPr>
                          <w:rPr>
                            <w:rFonts w:ascii="Cambria Math" w:hAnsi="Arial"/>
                            <w:i/>
                          </w:rPr>
                        </m:ctrlPr>
                      </m:sSupPr>
                      <m:e>
                        <m:r>
                          <w:rPr>
                            <w:rFonts w:ascii="Cambria Math" w:hAnsi="Arial"/>
                          </w:rPr>
                          <m:t>θ</m:t>
                        </m:r>
                      </m:e>
                      <m:sup>
                        <m:r>
                          <w:rPr>
                            <w:rFonts w:ascii="Cambria Math" w:hAnsi="Arial"/>
                            <w:lang w:val="de-DE"/>
                          </w:rPr>
                          <m:t>″</m:t>
                        </m:r>
                        <m:ctrlPr>
                          <w:rPr>
                            <w:rFonts w:ascii="Cambria Math" w:hAnsi="Cambria Math"/>
                            <w:i/>
                          </w:rPr>
                        </m:ctrlPr>
                      </m:sup>
                    </m:sSup>
                    <m:r>
                      <w:rPr>
                        <w:rFonts w:ascii="Cambria Math" w:hAnsi="Arial"/>
                        <w:lang w:val="de-DE"/>
                      </w:rPr>
                      <m:t>,</m:t>
                    </m:r>
                    <m:sSup>
                      <m:sSupPr>
                        <m:ctrlPr>
                          <w:rPr>
                            <w:rFonts w:ascii="Cambria Math" w:hAnsi="Arial"/>
                            <w:i/>
                          </w:rPr>
                        </m:ctrlPr>
                      </m:sSupPr>
                      <m:e>
                        <m:r>
                          <w:rPr>
                            <w:rFonts w:ascii="Cambria Math" w:hAnsi="Arial"/>
                          </w:rPr>
                          <m:t>φ</m:t>
                        </m:r>
                      </m:e>
                      <m:sup>
                        <m:r>
                          <w:rPr>
                            <w:rFonts w:ascii="Cambria Math" w:hAnsi="Arial"/>
                            <w:lang w:val="de-DE"/>
                          </w:rPr>
                          <m:t>″</m:t>
                        </m:r>
                        <m:ctrlPr>
                          <w:rPr>
                            <w:rFonts w:ascii="Cambria Math" w:hAnsi="Cambria Math"/>
                            <w:i/>
                          </w:rPr>
                        </m:ctrlPr>
                      </m:sup>
                    </m:sSup>
                  </m:e>
                </m:d>
                <m:r>
                  <w:rPr>
                    <w:rFonts w:ascii="Cambria Math" w:hAnsi="Arial"/>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Arial"/>
                    <w:lang w:val="de-DE"/>
                  </w:rPr>
                  <m:t>*</m:t>
                </m:r>
                <m:r>
                  <w:rPr>
                    <w:rFonts w:ascii="Cambria Math" w:hAnsi="Arial"/>
                    <w:color w:val="C00000"/>
                    <w:lang w:val="de-DE"/>
                  </w:rPr>
                  <m:t>cos</m:t>
                </m:r>
                <m:f>
                  <m:fPr>
                    <m:ctrlPr>
                      <w:rPr>
                        <w:rFonts w:ascii="Cambria Math" w:hAnsi="Cambria Math"/>
                        <w:i/>
                        <w:color w:val="C00000"/>
                        <w:lang w:val="de-DE"/>
                      </w:rPr>
                    </m:ctrlPr>
                  </m:fPr>
                  <m:num>
                    <m:r>
                      <w:rPr>
                        <w:rFonts w:ascii="Cambria Math" w:hAnsi="Cambria Math"/>
                        <w:color w:val="C00000"/>
                        <w:lang w:val="de-DE"/>
                      </w:rPr>
                      <m:t>β</m:t>
                    </m:r>
                  </m:num>
                  <m:den>
                    <m:r>
                      <w:rPr>
                        <w:rFonts w:ascii="Cambria Math" w:hAnsi="Cambria Math"/>
                        <w:color w:val="C00000"/>
                        <w:lang w:val="de-DE"/>
                      </w:rPr>
                      <m:t>2</m:t>
                    </m:r>
                  </m:den>
                </m:f>
                <m:r>
                  <w:rPr>
                    <w:rFonts w:ascii="Cambria Math" w:hAnsi="Arial"/>
                    <w:lang w:val="de-DE"/>
                  </w:rPr>
                  <m:t>-</m:t>
                </m:r>
                <m:func>
                  <m:funcPr>
                    <m:ctrlPr>
                      <w:rPr>
                        <w:rFonts w:ascii="Cambria Math" w:hAnsi="Arial"/>
                        <w:i/>
                      </w:rPr>
                    </m:ctrlPr>
                  </m:funcPr>
                  <m:fName>
                    <m:r>
                      <m:rPr>
                        <m:sty m:val="p"/>
                      </m:rPr>
                      <w:rPr>
                        <w:rFonts w:ascii="Cambria Math" w:hAnsi="Arial"/>
                        <w:lang w:val="de-DE"/>
                      </w:rPr>
                      <m:t>min</m:t>
                    </m:r>
                  </m:fName>
                  <m:e>
                    <m:d>
                      <m:dPr>
                        <m:begChr m:val="{"/>
                        <m:endChr m:val="}"/>
                        <m:ctrlPr>
                          <w:rPr>
                            <w:rFonts w:ascii="Cambria Math" w:hAnsi="Cambria Math"/>
                            <w:i/>
                          </w:rPr>
                        </m:ctrlPr>
                      </m:dPr>
                      <m:e>
                        <m:r>
                          <w:rPr>
                            <w:rFonts w:ascii="Cambria Math" w:hAnsi="Arial"/>
                            <w:lang w:val="de-DE"/>
                          </w:rPr>
                          <m:t>-</m:t>
                        </m:r>
                        <m:d>
                          <m:dPr>
                            <m:ctrlPr>
                              <w:rPr>
                                <w:rFonts w:ascii="Cambria Math" w:hAnsi="Arial"/>
                                <w:i/>
                              </w:rPr>
                            </m:ctrlPr>
                          </m:dPr>
                          <m:e>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=0</m:t>
                                </m:r>
                                <m:r>
                                  <w:rPr>
                                    <w:rFonts w:ascii="Cambria Math" w:eastAsia="Malgun Gothic" w:hAnsi="Arial"/>
                                    <w:lang w:val="de-DE"/>
                                  </w:rPr>
                                  <m:t>°</m:t>
                                </m:r>
                                <m:ctrlPr>
                                  <w:rPr>
                                    <w:rFonts w:ascii="Cambria Math" w:eastAsia="Malgun Gothic" w:hAnsi="Cambria Math"/>
                                    <w:i/>
                                  </w:rPr>
                                </m:ctrlPr>
                              </m:e>
                            </m:d>
                            <m:r>
                              <w:rPr>
                                <w:rFonts w:ascii="Cambria Math" w:hAnsi="Arial"/>
                                <w:lang w:val="de-DE"/>
                              </w:rPr>
                              <m:t>+</m:t>
                            </m:r>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=90</m:t>
                                </m:r>
                                <m:r>
                                  <w:rPr>
                                    <w:rFonts w:ascii="Cambria Math" w:eastAsia="Malgun Gothic" w:hAnsi="Arial"/>
                                    <w:lang w:val="de-DE"/>
                                  </w:rPr>
                                  <m:t>°</m:t>
                                </m:r>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Cambria Math"/>
                                    <w:i/>
                                  </w:rPr>
                                </m:ctrlPr>
                              </m:e>
                            </m:d>
                            <m:ctrlPr>
                              <w:rPr>
                                <w:rFonts w:ascii="Cambria Math" w:hAnsi="Cambria Math"/>
                                <w:i/>
                              </w:rPr>
                            </m:ctrlPr>
                          </m:e>
                        </m:d>
                        <m:r>
                          <w:rPr>
                            <w:rFonts w:ascii="Cambria Math" w:hAnsi="Arial"/>
                            <w:lang w:val="de-DE"/>
                          </w:rPr>
                          <m:t>,</m:t>
                        </m:r>
                        <m:sSub>
                          <m:sSubPr>
                            <m:ctrlPr>
                              <w:rPr>
                                <w:rFonts w:ascii="Cambria Math" w:hAnsi="Arial"/>
                                <w:i/>
                              </w:rPr>
                            </m:ctrlPr>
                          </m:sSubPr>
                          <m:e>
                            <m:r>
                              <w:rPr>
                                <w:rFonts w:ascii="Cambria Math" w:hAnsi="Cambria Math"/>
                              </w:rPr>
                              <m:t>σ</m:t>
                            </m:r>
                          </m:e>
                          <m:sub>
                            <m:r>
                              <m:rPr>
                                <m:sty m:val="p"/>
                              </m:rPr>
                              <w:rPr>
                                <w:rFonts w:ascii="Cambria Math" w:eastAsia="Malgun Gothic" w:hAnsi="Arial"/>
                                <w:lang w:val="de-DE"/>
                              </w:rPr>
                              <m:t>max</m:t>
                            </m:r>
                            <m:ctrlPr>
                              <w:rPr>
                                <w:rFonts w:ascii="Cambria Math" w:hAnsi="Cambria Math"/>
                                <w:i/>
                              </w:rPr>
                            </m:ctrlPr>
                          </m:sub>
                        </m:sSub>
                      </m:e>
                    </m:d>
                    <m:ctrlPr>
                      <w:rPr>
                        <w:rFonts w:ascii="Cambria Math" w:hAnsi="Cambria Math"/>
                        <w:i/>
                      </w:rPr>
                    </m:ctrlPr>
                  </m:e>
                </m:func>
              </m:oMath>
            </m:oMathPara>
          </w:p>
          <w:p w14:paraId="0005B152" w14:textId="51240A14" w:rsidR="007404D2" w:rsidRPr="00B141D7" w:rsidRDefault="007404D2" w:rsidP="00D43E39">
            <w:pPr>
              <w:spacing w:after="120"/>
              <w:rPr>
                <w:lang w:val="de-DE"/>
              </w:rPr>
            </w:pPr>
            <m:oMathPara>
              <m:oMath>
                <m:r>
                  <w:rPr>
                    <w:rFonts w:ascii="Cambria Math" w:hAnsi="Cambria Math"/>
                    <w:color w:val="C00000"/>
                    <w:lang w:val="de-DE"/>
                  </w:rPr>
                  <w:lastRenderedPageBreak/>
                  <m:t>β=scattering angle-incident angle</m:t>
                </m:r>
              </m:oMath>
            </m:oMathPara>
          </w:p>
        </w:tc>
      </w:tr>
      <w:tr w:rsidR="00F55EA3" w14:paraId="1B0DE4D8" w14:textId="77777777" w:rsidTr="00DC4B2F">
        <w:trPr>
          <w:trHeight w:val="1967"/>
        </w:trPr>
        <w:tc>
          <w:tcPr>
            <w:tcW w:w="1950" w:type="dxa"/>
          </w:tcPr>
          <w:p w14:paraId="71060E0D" w14:textId="77777777" w:rsidR="00F55EA3" w:rsidRPr="00ED7A2E" w:rsidRDefault="00F55EA3" w:rsidP="00DC4B2F">
            <w:pPr>
              <w:snapToGrid w:val="0"/>
              <w:spacing w:after="0" w:line="240" w:lineRule="auto"/>
              <w:rPr>
                <w:rFonts w:eastAsiaTheme="minorEastAsia"/>
                <w:lang w:val="x-none" w:eastAsia="zh-CN"/>
              </w:rPr>
            </w:pPr>
            <w:r w:rsidRPr="00ED7A2E">
              <w:rPr>
                <w:rFonts w:eastAsiaTheme="minorEastAsia"/>
                <w:lang w:val="x-none" w:eastAsia="zh-CN"/>
              </w:rPr>
              <w:lastRenderedPageBreak/>
              <w:t>The parameters for each scattering point</w:t>
            </w:r>
          </w:p>
        </w:tc>
        <w:tc>
          <w:tcPr>
            <w:tcW w:w="7731" w:type="dxa"/>
          </w:tcPr>
          <w:tbl>
            <w:tblPr>
              <w:tblStyle w:val="TableGrid"/>
              <w:tblW w:w="7485" w:type="dxa"/>
              <w:jc w:val="center"/>
              <w:tblLook w:val="04A0" w:firstRow="1" w:lastRow="0" w:firstColumn="1" w:lastColumn="0" w:noHBand="0" w:noVBand="1"/>
            </w:tblPr>
            <w:tblGrid>
              <w:gridCol w:w="1602"/>
              <w:gridCol w:w="739"/>
              <w:gridCol w:w="933"/>
              <w:gridCol w:w="1088"/>
              <w:gridCol w:w="974"/>
              <w:gridCol w:w="1134"/>
              <w:gridCol w:w="1015"/>
            </w:tblGrid>
            <w:tr w:rsidR="00473237" w:rsidRPr="00DC4B2F" w14:paraId="0CD44967" w14:textId="77777777" w:rsidTr="00DC4B2F">
              <w:trPr>
                <w:trHeight w:val="697"/>
                <w:jc w:val="center"/>
              </w:trPr>
              <w:tc>
                <w:tcPr>
                  <w:tcW w:w="1602" w:type="dxa"/>
                </w:tcPr>
                <w:p w14:paraId="1055EC28" w14:textId="77777777" w:rsidR="00473237" w:rsidRPr="00DC4B2F" w:rsidRDefault="00473237" w:rsidP="00DC4B2F">
                  <w:pPr>
                    <w:snapToGrid w:val="0"/>
                    <w:spacing w:after="0" w:line="240" w:lineRule="auto"/>
                    <w:rPr>
                      <w:lang w:val="x-none"/>
                    </w:rPr>
                  </w:pPr>
                  <w:r w:rsidRPr="00542A2D">
                    <w:rPr>
                      <w:lang w:val="x-none"/>
                    </w:rPr>
                    <w:t>Scattering points for vehicle</w:t>
                  </w:r>
                </w:p>
              </w:tc>
              <w:tc>
                <w:tcPr>
                  <w:tcW w:w="739" w:type="dxa"/>
                </w:tcPr>
                <w:p w14:paraId="4B516F81" w14:textId="77777777" w:rsidR="00473237" w:rsidRPr="00542A2D" w:rsidDel="005254D2" w:rsidRDefault="00473237" w:rsidP="00DC4B2F">
                  <w:pPr>
                    <w:snapToGrid w:val="0"/>
                    <w:spacing w:after="0" w:line="240" w:lineRule="auto"/>
                    <w:jc w:val="center"/>
                    <w:rPr>
                      <w:rFonts w:eastAsiaTheme="minorEastAsia"/>
                      <w:lang w:eastAsia="zh-CN"/>
                    </w:rPr>
                  </w:pPr>
                  <w:r w:rsidRPr="00DC4B2F">
                    <w:rPr>
                      <w:rFonts w:eastAsiaTheme="minorEastAsia"/>
                      <w:lang w:eastAsia="zh-CN"/>
                    </w:rPr>
                    <w:t>n</w:t>
                  </w:r>
                </w:p>
              </w:tc>
              <w:tc>
                <w:tcPr>
                  <w:tcW w:w="933" w:type="dxa"/>
                </w:tcPr>
                <w:p w14:paraId="0E2F91D1" w14:textId="77777777" w:rsidR="00473237" w:rsidRPr="00542A2D" w:rsidRDefault="00C93116" w:rsidP="00DC4B2F">
                  <w:pPr>
                    <w:snapToGrid w:val="0"/>
                    <w:spacing w:after="0" w:line="240" w:lineRule="auto"/>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1088" w:type="dxa"/>
                </w:tcPr>
                <w:p w14:paraId="51F9AC42" w14:textId="77777777" w:rsidR="00473237" w:rsidRPr="00542A2D" w:rsidRDefault="00C93116" w:rsidP="00DC4B2F">
                  <w:pPr>
                    <w:snapToGrid w:val="0"/>
                    <w:spacing w:after="0" w:line="240" w:lineRule="auto"/>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974" w:type="dxa"/>
                </w:tcPr>
                <w:p w14:paraId="725235B1" w14:textId="77777777" w:rsidR="00473237" w:rsidRPr="00542A2D" w:rsidRDefault="00C93116" w:rsidP="00DC4B2F">
                  <w:pPr>
                    <w:snapToGrid w:val="0"/>
                    <w:spacing w:after="0" w:line="240" w:lineRule="auto"/>
                    <w:jc w:val="center"/>
                    <w:rPr>
                      <w:color w:val="FF0000"/>
                    </w:rPr>
                  </w:pPr>
                  <m:oMathPara>
                    <m:oMath>
                      <m:sSub>
                        <m:sSubPr>
                          <m:ctrlPr>
                            <w:rPr>
                              <w:rFonts w:ascii="Cambria Math" w:eastAsia="Malgun Gothic" w:hAnsi="Cambria Math"/>
                              <w:i/>
                              <w:color w:val="FF0000"/>
                            </w:rPr>
                          </m:ctrlPr>
                        </m:sSubPr>
                        <m:e>
                          <m:r>
                            <w:rPr>
                              <w:rFonts w:ascii="Cambria Math" w:eastAsia="Malgun Gothic" w:hAnsi="Cambria Math"/>
                              <w:color w:val="FF0000"/>
                            </w:rPr>
                            <m:t>θ</m:t>
                          </m:r>
                        </m:e>
                        <m:sub>
                          <m:r>
                            <w:rPr>
                              <w:rFonts w:ascii="Cambria Math" w:eastAsia="Malgun Gothic" w:hAnsi="Cambria Math"/>
                              <w:color w:val="FF0000"/>
                            </w:rPr>
                            <m:t>0</m:t>
                          </m:r>
                        </m:sub>
                      </m:sSub>
                    </m:oMath>
                  </m:oMathPara>
                </w:p>
              </w:tc>
              <w:tc>
                <w:tcPr>
                  <w:tcW w:w="1134" w:type="dxa"/>
                </w:tcPr>
                <w:p w14:paraId="56E2BFB6" w14:textId="77777777" w:rsidR="00473237" w:rsidRPr="00DC4B2F" w:rsidRDefault="00C93116" w:rsidP="00DC4B2F">
                  <w:pPr>
                    <w:snapToGrid w:val="0"/>
                    <w:spacing w:after="0" w:line="240" w:lineRule="auto"/>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1015" w:type="dxa"/>
                </w:tcPr>
                <w:p w14:paraId="53E17F0F" w14:textId="77777777" w:rsidR="00473237" w:rsidRPr="00542A2D" w:rsidRDefault="00C93116" w:rsidP="00DC4B2F">
                  <w:pPr>
                    <w:snapToGrid w:val="0"/>
                    <w:spacing w:after="0" w:line="240" w:lineRule="auto"/>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473237" w:rsidRPr="00DC4B2F">
                    <w:t xml:space="preserve"> </w:t>
                  </w:r>
                  <w:r w:rsidR="00473237" w:rsidRPr="00542A2D">
                    <w:t>[dB]</w:t>
                  </w:r>
                </w:p>
              </w:tc>
            </w:tr>
            <w:tr w:rsidR="00D94751" w:rsidRPr="00DC4B2F" w14:paraId="259E3596" w14:textId="77777777" w:rsidTr="00DC4B2F">
              <w:trPr>
                <w:trHeight w:val="232"/>
                <w:jc w:val="center"/>
              </w:trPr>
              <w:tc>
                <w:tcPr>
                  <w:tcW w:w="1602" w:type="dxa"/>
                </w:tcPr>
                <w:p w14:paraId="4710BDEC" w14:textId="77777777" w:rsidR="00D94751" w:rsidRPr="00DC4B2F" w:rsidRDefault="00D94751" w:rsidP="00D94751">
                  <w:pPr>
                    <w:snapToGrid w:val="0"/>
                    <w:spacing w:after="0" w:line="240" w:lineRule="auto"/>
                    <w:jc w:val="center"/>
                    <w:rPr>
                      <w:rFonts w:eastAsiaTheme="minorEastAsia"/>
                      <w:lang w:eastAsia="zh-CN"/>
                    </w:rPr>
                  </w:pPr>
                  <w:r w:rsidRPr="00DC4B2F">
                    <w:rPr>
                      <w:rFonts w:eastAsiaTheme="minorEastAsia"/>
                      <w:lang w:eastAsia="zh-CN"/>
                    </w:rPr>
                    <w:t>Front</w:t>
                  </w:r>
                </w:p>
              </w:tc>
              <w:tc>
                <w:tcPr>
                  <w:tcW w:w="739" w:type="dxa"/>
                </w:tcPr>
                <w:p w14:paraId="6852E7D7" w14:textId="77777777" w:rsidR="00D94751" w:rsidRPr="00542A2D" w:rsidRDefault="00D94751" w:rsidP="00D94751">
                  <w:pPr>
                    <w:snapToGrid w:val="0"/>
                    <w:spacing w:after="0" w:line="240" w:lineRule="auto"/>
                    <w:jc w:val="center"/>
                    <w:rPr>
                      <w:rFonts w:eastAsiaTheme="minorEastAsia"/>
                      <w:lang w:eastAsia="zh-CN"/>
                    </w:rPr>
                  </w:pPr>
                  <w:r w:rsidRPr="00DC4B2F">
                    <w:rPr>
                      <w:rFonts w:eastAsiaTheme="minorEastAsia"/>
                      <w:lang w:eastAsia="zh-CN"/>
                    </w:rPr>
                    <w:t>1</w:t>
                  </w:r>
                </w:p>
              </w:tc>
              <w:tc>
                <w:tcPr>
                  <w:tcW w:w="933" w:type="dxa"/>
                </w:tcPr>
                <w:p w14:paraId="4F950C87" w14:textId="77777777" w:rsidR="00D94751" w:rsidRPr="00542A2D" w:rsidRDefault="00D94751" w:rsidP="00D94751">
                  <w:pPr>
                    <w:snapToGrid w:val="0"/>
                    <w:spacing w:after="0" w:line="240" w:lineRule="auto"/>
                    <w:jc w:val="center"/>
                  </w:pPr>
                  <w:r w:rsidRPr="00DC4B2F">
                    <w:t>0</w:t>
                  </w:r>
                  <m:oMath>
                    <m:r>
                      <m:rPr>
                        <m:sty m:val="p"/>
                      </m:rPr>
                      <w:rPr>
                        <w:rFonts w:ascii="Cambria Math" w:eastAsia="Malgun Gothic" w:hAnsi="Cambria Math"/>
                      </w:rPr>
                      <m:t>°</m:t>
                    </m:r>
                  </m:oMath>
                </w:p>
              </w:tc>
              <w:tc>
                <w:tcPr>
                  <w:tcW w:w="1088" w:type="dxa"/>
                </w:tcPr>
                <w:p w14:paraId="240E86B0" w14:textId="4A8CB4DF" w:rsidR="00D94751" w:rsidRPr="00542A2D" w:rsidRDefault="00D94751" w:rsidP="00D94751">
                  <w:pPr>
                    <w:snapToGrid w:val="0"/>
                    <w:spacing w:after="0" w:line="240" w:lineRule="auto"/>
                    <w:jc w:val="center"/>
                    <w:rPr>
                      <w:b/>
                    </w:rPr>
                  </w:pPr>
                  <w:r w:rsidRPr="00700014">
                    <w:rPr>
                      <w:rFonts w:eastAsiaTheme="minorEastAsia"/>
                      <w:bCs/>
                      <w:lang w:eastAsia="zh-CN"/>
                    </w:rPr>
                    <w:t>24.4</w:t>
                  </w:r>
                  <m:oMath>
                    <m:r>
                      <m:rPr>
                        <m:sty m:val="p"/>
                      </m:rPr>
                      <w:rPr>
                        <w:rFonts w:ascii="Cambria Math" w:hAnsi="Cambria Math"/>
                      </w:rPr>
                      <m:t>°</m:t>
                    </m:r>
                  </m:oMath>
                </w:p>
              </w:tc>
              <w:tc>
                <w:tcPr>
                  <w:tcW w:w="974" w:type="dxa"/>
                </w:tcPr>
                <w:p w14:paraId="5C51DA23" w14:textId="77777777" w:rsidR="00D94751" w:rsidRPr="00542A2D" w:rsidRDefault="00D94751" w:rsidP="00D94751">
                  <w:pPr>
                    <w:snapToGrid w:val="0"/>
                    <w:spacing w:after="0" w:line="240" w:lineRule="auto"/>
                    <w:jc w:val="center"/>
                    <w:rPr>
                      <w:rFonts w:eastAsiaTheme="minorEastAsia"/>
                      <w:color w:val="FF0000"/>
                      <w:lang w:eastAsia="zh-CN"/>
                    </w:rPr>
                  </w:pPr>
                  <w:r w:rsidRPr="00542A2D">
                    <w:rPr>
                      <w:color w:val="FF0000"/>
                    </w:rPr>
                    <w:t>90</w:t>
                  </w:r>
                  <m:oMath>
                    <m:r>
                      <m:rPr>
                        <m:sty m:val="p"/>
                      </m:rPr>
                      <w:rPr>
                        <w:rFonts w:ascii="Cambria Math" w:eastAsia="Malgun Gothic" w:hAnsi="Cambria Math"/>
                        <w:color w:val="FF0000"/>
                      </w:rPr>
                      <m:t>°</m:t>
                    </m:r>
                  </m:oMath>
                </w:p>
              </w:tc>
              <w:tc>
                <w:tcPr>
                  <w:tcW w:w="1134" w:type="dxa"/>
                </w:tcPr>
                <w:p w14:paraId="4B2A6680" w14:textId="5421009C" w:rsidR="00D94751" w:rsidRPr="00542A2D" w:rsidRDefault="00D94751" w:rsidP="00D94751">
                  <w:pPr>
                    <w:snapToGrid w:val="0"/>
                    <w:spacing w:after="0" w:line="240" w:lineRule="auto"/>
                    <w:jc w:val="center"/>
                  </w:pPr>
                  <w:r>
                    <w:rPr>
                      <w:rFonts w:eastAsiaTheme="minorEastAsia" w:hint="eastAsia"/>
                      <w:lang w:eastAsia="zh-CN"/>
                    </w:rPr>
                    <w:t>2</w:t>
                  </w:r>
                  <w:r>
                    <w:rPr>
                      <w:rFonts w:eastAsiaTheme="minorEastAsia"/>
                      <w:lang w:eastAsia="zh-CN"/>
                    </w:rPr>
                    <w:t>8.1</w:t>
                  </w:r>
                  <m:oMath>
                    <m:r>
                      <m:rPr>
                        <m:sty m:val="p"/>
                      </m:rPr>
                      <w:rPr>
                        <w:rFonts w:ascii="Cambria Math" w:hAnsi="Cambria Math"/>
                      </w:rPr>
                      <m:t>°</m:t>
                    </m:r>
                  </m:oMath>
                </w:p>
              </w:tc>
              <w:tc>
                <w:tcPr>
                  <w:tcW w:w="1015" w:type="dxa"/>
                </w:tcPr>
                <w:p w14:paraId="34AB2B05" w14:textId="11214621" w:rsidR="00D94751" w:rsidRPr="00DC4B2F" w:rsidRDefault="00D94751" w:rsidP="00D94751">
                  <w:pPr>
                    <w:snapToGrid w:val="0"/>
                    <w:spacing w:after="0" w:line="240" w:lineRule="auto"/>
                    <w:jc w:val="center"/>
                  </w:pPr>
                  <w:r>
                    <w:rPr>
                      <w:rFonts w:eastAsiaTheme="minorEastAsia"/>
                      <w:bCs/>
                      <w:lang w:eastAsia="zh-CN"/>
                    </w:rPr>
                    <w:t>11.42</w:t>
                  </w:r>
                </w:p>
              </w:tc>
            </w:tr>
            <w:tr w:rsidR="00D94751" w:rsidRPr="00DC4B2F" w14:paraId="39E15872" w14:textId="77777777" w:rsidTr="00DC4B2F">
              <w:trPr>
                <w:trHeight w:val="239"/>
                <w:jc w:val="center"/>
              </w:trPr>
              <w:tc>
                <w:tcPr>
                  <w:tcW w:w="1602" w:type="dxa"/>
                </w:tcPr>
                <w:p w14:paraId="417A7C01" w14:textId="77777777" w:rsidR="00D94751" w:rsidRPr="00DC4B2F" w:rsidRDefault="00D94751" w:rsidP="00D94751">
                  <w:pPr>
                    <w:snapToGrid w:val="0"/>
                    <w:spacing w:after="0" w:line="240" w:lineRule="auto"/>
                    <w:jc w:val="center"/>
                    <w:rPr>
                      <w:rFonts w:eastAsiaTheme="minorEastAsia"/>
                      <w:lang w:eastAsia="zh-CN"/>
                    </w:rPr>
                  </w:pPr>
                  <w:r w:rsidRPr="00DC4B2F">
                    <w:rPr>
                      <w:rFonts w:eastAsiaTheme="minorEastAsia"/>
                      <w:lang w:eastAsia="zh-CN"/>
                    </w:rPr>
                    <w:t>Left</w:t>
                  </w:r>
                </w:p>
              </w:tc>
              <w:tc>
                <w:tcPr>
                  <w:tcW w:w="739" w:type="dxa"/>
                </w:tcPr>
                <w:p w14:paraId="12F41B44" w14:textId="77777777" w:rsidR="00D94751" w:rsidRPr="00542A2D" w:rsidRDefault="00D94751" w:rsidP="00D94751">
                  <w:pPr>
                    <w:snapToGrid w:val="0"/>
                    <w:spacing w:after="0" w:line="240" w:lineRule="auto"/>
                    <w:jc w:val="center"/>
                    <w:rPr>
                      <w:rFonts w:eastAsiaTheme="minorEastAsia"/>
                      <w:lang w:eastAsia="zh-CN"/>
                    </w:rPr>
                  </w:pPr>
                  <w:r w:rsidRPr="00DC4B2F">
                    <w:rPr>
                      <w:rFonts w:eastAsiaTheme="minorEastAsia"/>
                      <w:lang w:eastAsia="zh-CN"/>
                    </w:rPr>
                    <w:t>2</w:t>
                  </w:r>
                </w:p>
              </w:tc>
              <w:tc>
                <w:tcPr>
                  <w:tcW w:w="933" w:type="dxa"/>
                </w:tcPr>
                <w:p w14:paraId="39C6BE92" w14:textId="77777777" w:rsidR="00D94751" w:rsidRPr="00542A2D" w:rsidRDefault="00D94751" w:rsidP="00D94751">
                  <w:pPr>
                    <w:snapToGrid w:val="0"/>
                    <w:spacing w:after="0" w:line="240" w:lineRule="auto"/>
                    <w:jc w:val="center"/>
                  </w:pPr>
                  <w:r w:rsidRPr="00542A2D">
                    <w:t>90</w:t>
                  </w:r>
                  <m:oMath>
                    <m:r>
                      <m:rPr>
                        <m:sty m:val="p"/>
                      </m:rPr>
                      <w:rPr>
                        <w:rFonts w:ascii="Cambria Math" w:eastAsia="Malgun Gothic" w:hAnsi="Cambria Math"/>
                      </w:rPr>
                      <m:t>°</m:t>
                    </m:r>
                  </m:oMath>
                </w:p>
              </w:tc>
              <w:tc>
                <w:tcPr>
                  <w:tcW w:w="1088" w:type="dxa"/>
                </w:tcPr>
                <w:p w14:paraId="1889A9BA" w14:textId="1303AE66" w:rsidR="00D94751" w:rsidRPr="00542A2D" w:rsidRDefault="00D94751" w:rsidP="00D94751">
                  <w:pPr>
                    <w:snapToGrid w:val="0"/>
                    <w:spacing w:after="0" w:line="240" w:lineRule="auto"/>
                    <w:jc w:val="center"/>
                  </w:pPr>
                  <w:r>
                    <w:rPr>
                      <w:rFonts w:eastAsiaTheme="minorEastAsia"/>
                      <w:lang w:eastAsia="zh-CN"/>
                    </w:rPr>
                    <w:t>15.6</w:t>
                  </w:r>
                  <m:oMath>
                    <m:r>
                      <m:rPr>
                        <m:sty m:val="p"/>
                      </m:rPr>
                      <w:rPr>
                        <w:rFonts w:ascii="Cambria Math" w:hAnsi="Cambria Math"/>
                      </w:rPr>
                      <m:t>°</m:t>
                    </m:r>
                  </m:oMath>
                </w:p>
              </w:tc>
              <w:tc>
                <w:tcPr>
                  <w:tcW w:w="974" w:type="dxa"/>
                </w:tcPr>
                <w:p w14:paraId="7441115E" w14:textId="77777777" w:rsidR="00D94751" w:rsidRPr="00542A2D" w:rsidRDefault="00D94751" w:rsidP="00D94751">
                  <w:pPr>
                    <w:snapToGrid w:val="0"/>
                    <w:spacing w:after="0" w:line="240" w:lineRule="auto"/>
                    <w:jc w:val="center"/>
                    <w:rPr>
                      <w:color w:val="FF0000"/>
                    </w:rPr>
                  </w:pPr>
                  <w:r w:rsidRPr="00542A2D">
                    <w:rPr>
                      <w:color w:val="FF0000"/>
                    </w:rPr>
                    <w:t>90</w:t>
                  </w:r>
                  <m:oMath>
                    <m:r>
                      <m:rPr>
                        <m:sty m:val="p"/>
                      </m:rPr>
                      <w:rPr>
                        <w:rFonts w:ascii="Cambria Math" w:eastAsia="Malgun Gothic" w:hAnsi="Cambria Math"/>
                        <w:color w:val="FF0000"/>
                      </w:rPr>
                      <m:t>°</m:t>
                    </m:r>
                  </m:oMath>
                </w:p>
              </w:tc>
              <w:tc>
                <w:tcPr>
                  <w:tcW w:w="1134" w:type="dxa"/>
                </w:tcPr>
                <w:p w14:paraId="7F444A51" w14:textId="7EB74796" w:rsidR="00D94751" w:rsidRPr="00542A2D" w:rsidRDefault="00D94751" w:rsidP="00D94751">
                  <w:pPr>
                    <w:snapToGrid w:val="0"/>
                    <w:spacing w:after="0" w:line="240" w:lineRule="auto"/>
                    <w:jc w:val="center"/>
                  </w:pPr>
                  <w:r>
                    <w:rPr>
                      <w:rFonts w:eastAsiaTheme="minorEastAsia" w:hint="eastAsia"/>
                      <w:lang w:eastAsia="zh-CN"/>
                    </w:rPr>
                    <w:t>1</w:t>
                  </w:r>
                  <w:r>
                    <w:rPr>
                      <w:rFonts w:eastAsiaTheme="minorEastAsia"/>
                      <w:lang w:eastAsia="zh-CN"/>
                    </w:rPr>
                    <w:t>6</w:t>
                  </w:r>
                  <m:oMath>
                    <m:r>
                      <m:rPr>
                        <m:sty m:val="p"/>
                      </m:rPr>
                      <w:rPr>
                        <w:rFonts w:ascii="Cambria Math" w:hAnsi="Cambria Math"/>
                      </w:rPr>
                      <m:t>°</m:t>
                    </m:r>
                  </m:oMath>
                </w:p>
              </w:tc>
              <w:tc>
                <w:tcPr>
                  <w:tcW w:w="1015" w:type="dxa"/>
                </w:tcPr>
                <w:p w14:paraId="79E3F956" w14:textId="58422ED7" w:rsidR="00D94751" w:rsidRPr="00DC4B2F" w:rsidRDefault="00D94751" w:rsidP="00D94751">
                  <w:pPr>
                    <w:snapToGrid w:val="0"/>
                    <w:spacing w:after="0" w:line="240" w:lineRule="auto"/>
                    <w:jc w:val="center"/>
                  </w:pPr>
                  <w:r>
                    <w:rPr>
                      <w:rFonts w:eastAsiaTheme="minorEastAsia"/>
                      <w:lang w:eastAsia="zh-CN"/>
                    </w:rPr>
                    <w:t>19.65</w:t>
                  </w:r>
                </w:p>
              </w:tc>
            </w:tr>
            <w:tr w:rsidR="00D94751" w:rsidRPr="00DC4B2F" w14:paraId="5015411E" w14:textId="77777777" w:rsidTr="00DC4B2F">
              <w:trPr>
                <w:trHeight w:val="239"/>
                <w:jc w:val="center"/>
              </w:trPr>
              <w:tc>
                <w:tcPr>
                  <w:tcW w:w="1602" w:type="dxa"/>
                </w:tcPr>
                <w:p w14:paraId="150ADF2A" w14:textId="77777777" w:rsidR="00D94751" w:rsidRPr="00DC4B2F" w:rsidRDefault="00D94751" w:rsidP="00D94751">
                  <w:pPr>
                    <w:snapToGrid w:val="0"/>
                    <w:spacing w:after="0" w:line="240" w:lineRule="auto"/>
                    <w:jc w:val="center"/>
                    <w:rPr>
                      <w:rFonts w:eastAsiaTheme="minorEastAsia"/>
                      <w:lang w:eastAsia="zh-CN"/>
                    </w:rPr>
                  </w:pPr>
                  <w:r w:rsidRPr="00DC4B2F">
                    <w:rPr>
                      <w:rFonts w:eastAsiaTheme="minorEastAsia"/>
                      <w:lang w:eastAsia="zh-CN"/>
                    </w:rPr>
                    <w:t>Back</w:t>
                  </w:r>
                </w:p>
              </w:tc>
              <w:tc>
                <w:tcPr>
                  <w:tcW w:w="739" w:type="dxa"/>
                </w:tcPr>
                <w:p w14:paraId="5D200840" w14:textId="77777777" w:rsidR="00D94751" w:rsidRPr="00542A2D" w:rsidRDefault="00D94751" w:rsidP="00D94751">
                  <w:pPr>
                    <w:snapToGrid w:val="0"/>
                    <w:spacing w:after="0" w:line="240" w:lineRule="auto"/>
                    <w:jc w:val="center"/>
                    <w:rPr>
                      <w:rFonts w:eastAsiaTheme="minorEastAsia"/>
                      <w:lang w:eastAsia="zh-CN"/>
                    </w:rPr>
                  </w:pPr>
                  <w:r w:rsidRPr="00DC4B2F">
                    <w:rPr>
                      <w:rFonts w:eastAsiaTheme="minorEastAsia"/>
                      <w:lang w:eastAsia="zh-CN"/>
                    </w:rPr>
                    <w:t>3</w:t>
                  </w:r>
                </w:p>
              </w:tc>
              <w:tc>
                <w:tcPr>
                  <w:tcW w:w="933" w:type="dxa"/>
                </w:tcPr>
                <w:p w14:paraId="30E96FB8" w14:textId="77777777" w:rsidR="00D94751" w:rsidRPr="00542A2D" w:rsidRDefault="00D94751" w:rsidP="00D94751">
                  <w:pPr>
                    <w:snapToGrid w:val="0"/>
                    <w:spacing w:after="0" w:line="240" w:lineRule="auto"/>
                    <w:jc w:val="center"/>
                  </w:pPr>
                  <w:r w:rsidRPr="00542A2D">
                    <w:t>180</w:t>
                  </w:r>
                  <m:oMath>
                    <m:r>
                      <m:rPr>
                        <m:sty m:val="p"/>
                      </m:rPr>
                      <w:rPr>
                        <w:rFonts w:ascii="Cambria Math" w:eastAsia="Malgun Gothic" w:hAnsi="Cambria Math"/>
                      </w:rPr>
                      <m:t>°</m:t>
                    </m:r>
                  </m:oMath>
                </w:p>
              </w:tc>
              <w:tc>
                <w:tcPr>
                  <w:tcW w:w="1088" w:type="dxa"/>
                </w:tcPr>
                <w:p w14:paraId="066FB1FA" w14:textId="0F463B4D" w:rsidR="00D94751" w:rsidRPr="00542A2D" w:rsidRDefault="00D94751" w:rsidP="00D94751">
                  <w:pPr>
                    <w:snapToGrid w:val="0"/>
                    <w:spacing w:after="0" w:line="240" w:lineRule="auto"/>
                    <w:jc w:val="center"/>
                  </w:pPr>
                  <w:r>
                    <w:rPr>
                      <w:rFonts w:eastAsiaTheme="minorEastAsia" w:hint="eastAsia"/>
                      <w:lang w:eastAsia="zh-CN"/>
                    </w:rPr>
                    <w:t>3</w:t>
                  </w:r>
                  <w:r>
                    <w:rPr>
                      <w:rFonts w:eastAsiaTheme="minorEastAsia"/>
                      <w:lang w:eastAsia="zh-CN"/>
                    </w:rPr>
                    <w:t>5.7</w:t>
                  </w:r>
                  <m:oMath>
                    <m:r>
                      <m:rPr>
                        <m:sty m:val="p"/>
                      </m:rPr>
                      <w:rPr>
                        <w:rFonts w:ascii="Cambria Math" w:hAnsi="Cambria Math"/>
                      </w:rPr>
                      <m:t>°</m:t>
                    </m:r>
                  </m:oMath>
                </w:p>
              </w:tc>
              <w:tc>
                <w:tcPr>
                  <w:tcW w:w="974" w:type="dxa"/>
                </w:tcPr>
                <w:p w14:paraId="060B65EB" w14:textId="77777777" w:rsidR="00D94751" w:rsidRPr="00542A2D" w:rsidRDefault="00D94751" w:rsidP="00D94751">
                  <w:pPr>
                    <w:snapToGrid w:val="0"/>
                    <w:spacing w:after="0" w:line="240" w:lineRule="auto"/>
                    <w:jc w:val="center"/>
                    <w:rPr>
                      <w:color w:val="FF0000"/>
                    </w:rPr>
                  </w:pPr>
                  <w:r w:rsidRPr="00542A2D">
                    <w:rPr>
                      <w:color w:val="FF0000"/>
                    </w:rPr>
                    <w:t>90</w:t>
                  </w:r>
                  <m:oMath>
                    <m:r>
                      <m:rPr>
                        <m:sty m:val="p"/>
                      </m:rPr>
                      <w:rPr>
                        <w:rFonts w:ascii="Cambria Math" w:eastAsia="Malgun Gothic" w:hAnsi="Cambria Math"/>
                        <w:color w:val="FF0000"/>
                      </w:rPr>
                      <m:t>°</m:t>
                    </m:r>
                  </m:oMath>
                </w:p>
              </w:tc>
              <w:tc>
                <w:tcPr>
                  <w:tcW w:w="1134" w:type="dxa"/>
                </w:tcPr>
                <w:p w14:paraId="7E518E48" w14:textId="0E42EE2B" w:rsidR="00D94751" w:rsidRPr="00542A2D" w:rsidRDefault="00D94751" w:rsidP="00D94751">
                  <w:pPr>
                    <w:snapToGrid w:val="0"/>
                    <w:spacing w:after="0" w:line="240" w:lineRule="auto"/>
                    <w:jc w:val="center"/>
                  </w:pPr>
                  <w:r>
                    <w:rPr>
                      <w:rFonts w:eastAsiaTheme="minorEastAsia" w:hint="eastAsia"/>
                      <w:lang w:eastAsia="zh-CN"/>
                    </w:rPr>
                    <w:t>4</w:t>
                  </w:r>
                  <w:r>
                    <w:rPr>
                      <w:rFonts w:eastAsiaTheme="minorEastAsia"/>
                      <w:lang w:eastAsia="zh-CN"/>
                    </w:rPr>
                    <w:t>5.6</w:t>
                  </w:r>
                  <m:oMath>
                    <m:r>
                      <m:rPr>
                        <m:sty m:val="p"/>
                      </m:rPr>
                      <w:rPr>
                        <w:rFonts w:ascii="Cambria Math" w:hAnsi="Cambria Math"/>
                      </w:rPr>
                      <m:t>°</m:t>
                    </m:r>
                  </m:oMath>
                </w:p>
              </w:tc>
              <w:tc>
                <w:tcPr>
                  <w:tcW w:w="1015" w:type="dxa"/>
                </w:tcPr>
                <w:p w14:paraId="19CC5CEA" w14:textId="38B79B9F" w:rsidR="00D94751" w:rsidRPr="00DC4B2F" w:rsidRDefault="00D94751" w:rsidP="00D94751">
                  <w:pPr>
                    <w:snapToGrid w:val="0"/>
                    <w:spacing w:after="0" w:line="240" w:lineRule="auto"/>
                    <w:jc w:val="center"/>
                  </w:pPr>
                  <w:r>
                    <w:rPr>
                      <w:rFonts w:eastAsiaTheme="minorEastAsia"/>
                      <w:lang w:eastAsia="zh-CN"/>
                    </w:rPr>
                    <w:t>13.09</w:t>
                  </w:r>
                </w:p>
              </w:tc>
            </w:tr>
            <w:tr w:rsidR="00D94751" w:rsidRPr="00DC4B2F" w14:paraId="2BF229AE" w14:textId="77777777" w:rsidTr="00DC4B2F">
              <w:trPr>
                <w:trHeight w:val="239"/>
                <w:jc w:val="center"/>
              </w:trPr>
              <w:tc>
                <w:tcPr>
                  <w:tcW w:w="1602" w:type="dxa"/>
                </w:tcPr>
                <w:p w14:paraId="5A6FFA02" w14:textId="77777777" w:rsidR="00D94751" w:rsidRPr="00DC4B2F" w:rsidRDefault="00D94751" w:rsidP="00D94751">
                  <w:pPr>
                    <w:snapToGrid w:val="0"/>
                    <w:spacing w:after="0" w:line="240" w:lineRule="auto"/>
                    <w:jc w:val="center"/>
                    <w:rPr>
                      <w:rFonts w:eastAsiaTheme="minorEastAsia"/>
                      <w:lang w:eastAsia="zh-CN"/>
                    </w:rPr>
                  </w:pPr>
                  <w:r w:rsidRPr="00DC4B2F">
                    <w:rPr>
                      <w:rFonts w:eastAsiaTheme="minorEastAsia"/>
                      <w:lang w:eastAsia="zh-CN"/>
                    </w:rPr>
                    <w:t>Right</w:t>
                  </w:r>
                </w:p>
              </w:tc>
              <w:tc>
                <w:tcPr>
                  <w:tcW w:w="739" w:type="dxa"/>
                </w:tcPr>
                <w:p w14:paraId="14D6FDF7" w14:textId="77777777" w:rsidR="00D94751" w:rsidRPr="00542A2D" w:rsidRDefault="00D94751" w:rsidP="00D94751">
                  <w:pPr>
                    <w:snapToGrid w:val="0"/>
                    <w:spacing w:after="0" w:line="240" w:lineRule="auto"/>
                    <w:jc w:val="center"/>
                    <w:rPr>
                      <w:rFonts w:eastAsiaTheme="minorEastAsia"/>
                      <w:lang w:eastAsia="zh-CN"/>
                    </w:rPr>
                  </w:pPr>
                  <w:r w:rsidRPr="00DC4B2F">
                    <w:rPr>
                      <w:rFonts w:eastAsiaTheme="minorEastAsia"/>
                      <w:lang w:eastAsia="zh-CN"/>
                    </w:rPr>
                    <w:t>4</w:t>
                  </w:r>
                </w:p>
              </w:tc>
              <w:tc>
                <w:tcPr>
                  <w:tcW w:w="933" w:type="dxa"/>
                </w:tcPr>
                <w:p w14:paraId="16D99B0A" w14:textId="77777777" w:rsidR="00D94751" w:rsidRPr="00542A2D" w:rsidRDefault="00D94751" w:rsidP="00D94751">
                  <w:pPr>
                    <w:snapToGrid w:val="0"/>
                    <w:spacing w:after="0" w:line="240" w:lineRule="auto"/>
                    <w:jc w:val="center"/>
                  </w:pPr>
                  <w:r w:rsidRPr="00542A2D">
                    <w:t>-90</w:t>
                  </w:r>
                  <m:oMath>
                    <m:r>
                      <m:rPr>
                        <m:sty m:val="p"/>
                      </m:rPr>
                      <w:rPr>
                        <w:rFonts w:ascii="Cambria Math" w:eastAsia="Malgun Gothic" w:hAnsi="Cambria Math"/>
                      </w:rPr>
                      <m:t>°</m:t>
                    </m:r>
                  </m:oMath>
                </w:p>
              </w:tc>
              <w:tc>
                <w:tcPr>
                  <w:tcW w:w="1088" w:type="dxa"/>
                </w:tcPr>
                <w:p w14:paraId="351D8BDA" w14:textId="145DADF3" w:rsidR="00D94751" w:rsidRPr="00542A2D" w:rsidRDefault="00D94751" w:rsidP="00D94751">
                  <w:pPr>
                    <w:snapToGrid w:val="0"/>
                    <w:spacing w:after="0" w:line="240" w:lineRule="auto"/>
                    <w:jc w:val="center"/>
                  </w:pPr>
                  <w:r>
                    <w:rPr>
                      <w:rFonts w:eastAsiaTheme="minorEastAsia" w:hint="eastAsia"/>
                      <w:lang w:eastAsia="zh-CN"/>
                    </w:rPr>
                    <w:t>1</w:t>
                  </w:r>
                  <w:r>
                    <w:rPr>
                      <w:rFonts w:eastAsiaTheme="minorEastAsia"/>
                      <w:lang w:eastAsia="zh-CN"/>
                    </w:rPr>
                    <w:t>5.6</w:t>
                  </w:r>
                  <m:oMath>
                    <m:r>
                      <m:rPr>
                        <m:sty m:val="p"/>
                      </m:rPr>
                      <w:rPr>
                        <w:rFonts w:ascii="Cambria Math" w:hAnsi="Cambria Math"/>
                      </w:rPr>
                      <m:t>°</m:t>
                    </m:r>
                  </m:oMath>
                </w:p>
              </w:tc>
              <w:tc>
                <w:tcPr>
                  <w:tcW w:w="974" w:type="dxa"/>
                </w:tcPr>
                <w:p w14:paraId="498AED08" w14:textId="77777777" w:rsidR="00D94751" w:rsidRPr="00542A2D" w:rsidRDefault="00D94751" w:rsidP="00D94751">
                  <w:pPr>
                    <w:snapToGrid w:val="0"/>
                    <w:spacing w:after="0" w:line="240" w:lineRule="auto"/>
                    <w:jc w:val="center"/>
                    <w:rPr>
                      <w:rFonts w:eastAsia="SimHei"/>
                      <w:color w:val="FF0000"/>
                    </w:rPr>
                  </w:pPr>
                  <w:r w:rsidRPr="00542A2D">
                    <w:rPr>
                      <w:color w:val="FF0000"/>
                    </w:rPr>
                    <w:t>90</w:t>
                  </w:r>
                  <m:oMath>
                    <m:r>
                      <m:rPr>
                        <m:sty m:val="p"/>
                      </m:rPr>
                      <w:rPr>
                        <w:rFonts w:ascii="Cambria Math" w:eastAsia="Malgun Gothic" w:hAnsi="Cambria Math"/>
                        <w:color w:val="FF0000"/>
                      </w:rPr>
                      <m:t>°</m:t>
                    </m:r>
                  </m:oMath>
                </w:p>
              </w:tc>
              <w:tc>
                <w:tcPr>
                  <w:tcW w:w="1134" w:type="dxa"/>
                </w:tcPr>
                <w:p w14:paraId="71B426A4" w14:textId="7B9FFC81" w:rsidR="00D94751" w:rsidRPr="00542A2D" w:rsidRDefault="00D94751" w:rsidP="00D94751">
                  <w:pPr>
                    <w:snapToGrid w:val="0"/>
                    <w:spacing w:after="0" w:line="240" w:lineRule="auto"/>
                    <w:jc w:val="center"/>
                  </w:pPr>
                  <w:r>
                    <w:rPr>
                      <w:rFonts w:eastAsiaTheme="minorEastAsia" w:hint="eastAsia"/>
                      <w:lang w:eastAsia="zh-CN"/>
                    </w:rPr>
                    <w:t>1</w:t>
                  </w:r>
                  <w:r>
                    <w:rPr>
                      <w:rFonts w:eastAsiaTheme="minorEastAsia"/>
                      <w:lang w:eastAsia="zh-CN"/>
                    </w:rPr>
                    <w:t>6</w:t>
                  </w:r>
                  <m:oMath>
                    <m:r>
                      <m:rPr>
                        <m:sty m:val="p"/>
                      </m:rPr>
                      <w:rPr>
                        <w:rFonts w:ascii="Cambria Math" w:hAnsi="Cambria Math"/>
                      </w:rPr>
                      <m:t>°</m:t>
                    </m:r>
                  </m:oMath>
                </w:p>
              </w:tc>
              <w:tc>
                <w:tcPr>
                  <w:tcW w:w="1015" w:type="dxa"/>
                </w:tcPr>
                <w:p w14:paraId="273B6082" w14:textId="43A6E0B1" w:rsidR="00D94751" w:rsidRPr="00DC4B2F" w:rsidRDefault="00D94751" w:rsidP="00D94751">
                  <w:pPr>
                    <w:snapToGrid w:val="0"/>
                    <w:spacing w:after="0" w:line="240" w:lineRule="auto"/>
                    <w:jc w:val="center"/>
                  </w:pPr>
                  <w:r>
                    <w:rPr>
                      <w:rFonts w:eastAsiaTheme="minorEastAsia"/>
                      <w:lang w:eastAsia="zh-CN"/>
                    </w:rPr>
                    <w:t>19.65</w:t>
                  </w:r>
                </w:p>
              </w:tc>
            </w:tr>
            <w:tr w:rsidR="00D94751" w:rsidRPr="00DC4B2F" w14:paraId="2B9B7DF2" w14:textId="77777777" w:rsidTr="00DC4B2F">
              <w:trPr>
                <w:trHeight w:val="239"/>
                <w:jc w:val="center"/>
              </w:trPr>
              <w:tc>
                <w:tcPr>
                  <w:tcW w:w="1602" w:type="dxa"/>
                </w:tcPr>
                <w:p w14:paraId="79EE896C" w14:textId="0A88C037" w:rsidR="00D94751" w:rsidRPr="00DC4B2F" w:rsidRDefault="00D94751" w:rsidP="00D94751">
                  <w:pPr>
                    <w:snapToGrid w:val="0"/>
                    <w:spacing w:after="0"/>
                    <w:jc w:val="center"/>
                    <w:rPr>
                      <w:rFonts w:eastAsiaTheme="minorEastAsia"/>
                      <w:lang w:eastAsia="zh-CN"/>
                    </w:rPr>
                  </w:pPr>
                  <w:r>
                    <w:rPr>
                      <w:rFonts w:eastAsiaTheme="minorEastAsia" w:hint="eastAsia"/>
                      <w:lang w:eastAsia="zh-CN"/>
                    </w:rPr>
                    <w:t>t</w:t>
                  </w:r>
                  <w:r>
                    <w:rPr>
                      <w:rFonts w:eastAsiaTheme="minorEastAsia"/>
                      <w:lang w:eastAsia="zh-CN"/>
                    </w:rPr>
                    <w:t>op</w:t>
                  </w:r>
                </w:p>
              </w:tc>
              <w:tc>
                <w:tcPr>
                  <w:tcW w:w="739" w:type="dxa"/>
                </w:tcPr>
                <w:p w14:paraId="4F1AE06E" w14:textId="3B42A88A" w:rsidR="00D94751" w:rsidRPr="00DC4B2F" w:rsidRDefault="00D94751" w:rsidP="00D94751">
                  <w:pPr>
                    <w:snapToGrid w:val="0"/>
                    <w:spacing w:after="0"/>
                    <w:jc w:val="center"/>
                    <w:rPr>
                      <w:rFonts w:eastAsiaTheme="minorEastAsia"/>
                      <w:lang w:eastAsia="zh-CN"/>
                    </w:rPr>
                  </w:pPr>
                  <w:r>
                    <w:rPr>
                      <w:rFonts w:eastAsiaTheme="minorEastAsia" w:hint="eastAsia"/>
                      <w:lang w:eastAsia="zh-CN"/>
                    </w:rPr>
                    <w:t>5</w:t>
                  </w:r>
                </w:p>
              </w:tc>
              <w:tc>
                <w:tcPr>
                  <w:tcW w:w="933" w:type="dxa"/>
                </w:tcPr>
                <w:p w14:paraId="5520C0E3" w14:textId="07489692" w:rsidR="00D94751" w:rsidRPr="008D5502" w:rsidRDefault="00D94751" w:rsidP="00D94751">
                  <w:pPr>
                    <w:snapToGrid w:val="0"/>
                    <w:spacing w:after="0"/>
                    <w:jc w:val="center"/>
                    <w:rPr>
                      <w:rFonts w:eastAsiaTheme="minorEastAsia"/>
                      <w:lang w:eastAsia="zh-CN"/>
                    </w:rPr>
                  </w:pPr>
                  <w:r>
                    <w:rPr>
                      <w:rFonts w:eastAsiaTheme="minorEastAsia" w:hint="eastAsia"/>
                      <w:lang w:eastAsia="zh-CN"/>
                    </w:rPr>
                    <w:t>/</w:t>
                  </w:r>
                </w:p>
              </w:tc>
              <w:tc>
                <w:tcPr>
                  <w:tcW w:w="1088" w:type="dxa"/>
                </w:tcPr>
                <w:p w14:paraId="6494B801" w14:textId="06C509C1" w:rsidR="00D94751" w:rsidRPr="008D5502" w:rsidRDefault="00D94751" w:rsidP="00D94751">
                  <w:pPr>
                    <w:snapToGrid w:val="0"/>
                    <w:spacing w:after="0"/>
                    <w:jc w:val="center"/>
                    <w:rPr>
                      <w:rFonts w:eastAsiaTheme="minorEastAsia"/>
                      <w:lang w:eastAsia="zh-CN"/>
                    </w:rPr>
                  </w:pPr>
                  <w:r>
                    <w:rPr>
                      <w:rFonts w:eastAsiaTheme="minorEastAsia" w:hint="eastAsia"/>
                      <w:lang w:eastAsia="zh-CN"/>
                    </w:rPr>
                    <w:t>/</w:t>
                  </w:r>
                </w:p>
              </w:tc>
              <w:tc>
                <w:tcPr>
                  <w:tcW w:w="974" w:type="dxa"/>
                </w:tcPr>
                <w:p w14:paraId="3863DBA6" w14:textId="02354512" w:rsidR="00D94751" w:rsidRPr="008D5502" w:rsidRDefault="00D94751" w:rsidP="00D94751">
                  <w:pPr>
                    <w:snapToGrid w:val="0"/>
                    <w:spacing w:after="0"/>
                    <w:jc w:val="center"/>
                    <w:rPr>
                      <w:rFonts w:eastAsiaTheme="minorEastAsia"/>
                      <w:color w:val="FF0000"/>
                      <w:lang w:eastAsia="zh-CN"/>
                    </w:rPr>
                  </w:pPr>
                  <w:r w:rsidRPr="00542A2D">
                    <w:rPr>
                      <w:color w:val="FF0000"/>
                    </w:rPr>
                    <w:t>0</w:t>
                  </w:r>
                  <m:oMath>
                    <m:r>
                      <m:rPr>
                        <m:sty m:val="p"/>
                      </m:rPr>
                      <w:rPr>
                        <w:rFonts w:ascii="Cambria Math" w:eastAsia="Malgun Gothic" w:hAnsi="Cambria Math"/>
                        <w:color w:val="FF0000"/>
                      </w:rPr>
                      <m:t>°</m:t>
                    </m:r>
                  </m:oMath>
                </w:p>
              </w:tc>
              <w:tc>
                <w:tcPr>
                  <w:tcW w:w="1134" w:type="dxa"/>
                </w:tcPr>
                <w:p w14:paraId="69EE4E9C" w14:textId="41597E83" w:rsidR="00D94751" w:rsidRDefault="00D94751" w:rsidP="00D94751">
                  <w:pPr>
                    <w:snapToGrid w:val="0"/>
                    <w:spacing w:after="0"/>
                    <w:jc w:val="center"/>
                    <w:rPr>
                      <w:rFonts w:eastAsia="SimHei"/>
                    </w:rPr>
                  </w:pPr>
                  <w:r>
                    <w:rPr>
                      <w:rFonts w:eastAsia="SimHei"/>
                      <w:lang w:eastAsia="zh-CN"/>
                    </w:rPr>
                    <w:t>11.5</w:t>
                  </w:r>
                  <m:oMath>
                    <m:r>
                      <m:rPr>
                        <m:sty m:val="p"/>
                      </m:rPr>
                      <w:rPr>
                        <w:rFonts w:ascii="Cambria Math" w:hAnsi="Cambria Math"/>
                      </w:rPr>
                      <m:t>°</m:t>
                    </m:r>
                  </m:oMath>
                </w:p>
              </w:tc>
              <w:tc>
                <w:tcPr>
                  <w:tcW w:w="1015" w:type="dxa"/>
                </w:tcPr>
                <w:p w14:paraId="764AB8AB" w14:textId="21572BDA" w:rsidR="00D94751" w:rsidRPr="00DC4B2F" w:rsidRDefault="00D94751" w:rsidP="00D94751">
                  <w:pPr>
                    <w:snapToGrid w:val="0"/>
                    <w:spacing w:after="0"/>
                    <w:jc w:val="center"/>
                  </w:pPr>
                  <w:r>
                    <w:rPr>
                      <w:rFonts w:eastAsiaTheme="minorEastAsia"/>
                      <w:lang w:eastAsia="zh-CN"/>
                    </w:rPr>
                    <w:t>21.88</w:t>
                  </w:r>
                </w:p>
              </w:tc>
            </w:tr>
          </w:tbl>
          <w:p w14:paraId="0435B282" w14:textId="77777777" w:rsidR="00F55EA3" w:rsidRPr="00ED7A2E" w:rsidRDefault="00F55EA3" w:rsidP="00D43E39">
            <w:pPr>
              <w:spacing w:after="120"/>
              <w:rPr>
                <w:rFonts w:eastAsia="SimSun"/>
              </w:rPr>
            </w:pPr>
          </w:p>
        </w:tc>
      </w:tr>
      <w:tr w:rsidR="00F55EA3" w14:paraId="7C315B0C" w14:textId="77777777" w:rsidTr="00DC4B2F">
        <w:trPr>
          <w:trHeight w:val="661"/>
        </w:trPr>
        <w:tc>
          <w:tcPr>
            <w:tcW w:w="9681" w:type="dxa"/>
            <w:gridSpan w:val="2"/>
          </w:tcPr>
          <w:p w14:paraId="7F10EE1C" w14:textId="77777777" w:rsidR="00F55EA3" w:rsidRDefault="00F55EA3" w:rsidP="00F14A98">
            <w:pPr>
              <w:spacing w:line="240" w:lineRule="auto"/>
              <w:rPr>
                <w:rFonts w:eastAsiaTheme="minorEastAsia"/>
                <w:lang w:val="x-none" w:eastAsia="zh-CN"/>
              </w:rPr>
            </w:pPr>
            <w:r>
              <w:rPr>
                <w:rFonts w:eastAsiaTheme="minorEastAsia"/>
                <w:lang w:val="x-none" w:eastAsia="zh-CN"/>
              </w:rPr>
              <w:t>Notes:</w:t>
            </w:r>
          </w:p>
          <w:p w14:paraId="478B987D" w14:textId="77777777" w:rsidR="00F55EA3" w:rsidRDefault="00C93116" w:rsidP="00F14A98">
            <w:pPr>
              <w:spacing w:after="0"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oMath>
            <w:r w:rsidR="00F55EA3">
              <w:rPr>
                <w:rFonts w:eastAsiaTheme="minorEastAsia" w:hint="eastAsia"/>
                <w:lang w:eastAsia="zh-CN"/>
              </w:rPr>
              <w:t xml:space="preserve"> </w:t>
            </w:r>
            <w:r w:rsidR="00F55EA3">
              <w:rPr>
                <w:rFonts w:eastAsiaTheme="minorEastAsia"/>
                <w:lang w:eastAsia="zh-CN"/>
              </w:rPr>
              <w:t xml:space="preserve">represents the incident and scattering angle for each scattering </w:t>
            </w:r>
            <w:r w:rsidR="00F55EA3">
              <w:rPr>
                <w:rFonts w:eastAsiaTheme="minorEastAsia" w:hint="eastAsia"/>
                <w:lang w:eastAsia="zh-CN"/>
              </w:rPr>
              <w:t>point</w:t>
            </w:r>
            <w:r w:rsidR="00F55EA3">
              <w:rPr>
                <w:rFonts w:eastAsiaTheme="minorEastAsia"/>
                <w:lang w:eastAsia="zh-CN"/>
              </w:rPr>
              <w:t xml:space="preserve"> independently.</w:t>
            </w:r>
          </w:p>
          <w:p w14:paraId="5165D80A" w14:textId="77777777" w:rsidR="00F55EA3" w:rsidRDefault="00C93116" w:rsidP="00F14A98">
            <w:pPr>
              <w:spacing w:after="0"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oMath>
            <w:r w:rsidR="00F55EA3">
              <w:rPr>
                <w:rFonts w:eastAsiaTheme="minorEastAsia" w:hint="eastAsia"/>
                <w:lang w:eastAsia="zh-CN"/>
              </w:rPr>
              <w:t xml:space="preserve"> </w:t>
            </w:r>
            <w:r w:rsidR="00F55EA3">
              <w:rPr>
                <w:rFonts w:eastAsiaTheme="minorEastAsia"/>
                <w:lang w:eastAsia="zh-CN"/>
              </w:rPr>
              <w:t xml:space="preserve">represents the incident and scattering angle for each scattering </w:t>
            </w:r>
            <w:r w:rsidR="00F55EA3">
              <w:rPr>
                <w:rFonts w:eastAsiaTheme="minorEastAsia" w:hint="eastAsia"/>
                <w:lang w:eastAsia="zh-CN"/>
              </w:rPr>
              <w:t>point</w:t>
            </w:r>
            <w:r w:rsidR="00F55EA3">
              <w:rPr>
                <w:rFonts w:eastAsiaTheme="minorEastAsia"/>
                <w:lang w:eastAsia="zh-CN"/>
              </w:rPr>
              <w:t xml:space="preserve"> independently.</w:t>
            </w:r>
          </w:p>
          <w:p w14:paraId="4B1DCF4C" w14:textId="77777777" w:rsidR="00F55EA3" w:rsidRDefault="00F55EA3" w:rsidP="00F14A98">
            <w:pPr>
              <w:spacing w:after="0" w:line="240" w:lineRule="auto"/>
              <w:rPr>
                <w:rFonts w:eastAsiaTheme="minorEastAsia"/>
                <w:lang w:eastAsia="zh-CN"/>
              </w:rPr>
            </w:pPr>
            <w:r>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eastAsiaTheme="minorEastAsia" w:hint="eastAsia"/>
                <w:lang w:eastAsia="zh-CN"/>
              </w:rPr>
              <w:t xml:space="preserve"> </w:t>
            </w:r>
            <w:r>
              <w:rPr>
                <w:rFonts w:eastAsiaTheme="minorEastAsia"/>
                <w:lang w:eastAsia="zh-CN"/>
              </w:rPr>
              <w:t xml:space="preserve">represents the </w:t>
            </w:r>
            <w:r w:rsidRPr="00016760">
              <w:rPr>
                <w:rFonts w:eastAsiaTheme="minorEastAsia"/>
                <w:lang w:eastAsia="zh-CN"/>
              </w:rPr>
              <w:t>practical</w:t>
            </w:r>
            <w:r>
              <w:rPr>
                <w:rFonts w:eastAsiaTheme="minorEastAsia"/>
                <w:lang w:eastAsia="zh-CN"/>
              </w:rPr>
              <w:t xml:space="preserve"> maximum power of the scattering </w:t>
            </w:r>
            <w:r>
              <w:rPr>
                <w:rFonts w:eastAsiaTheme="minorEastAsia" w:hint="eastAsia"/>
                <w:lang w:eastAsia="zh-CN"/>
              </w:rPr>
              <w:t>point</w:t>
            </w:r>
            <w:r>
              <w:rPr>
                <w:rFonts w:eastAsiaTheme="minorEastAsia"/>
                <w:lang w:eastAsia="zh-CN"/>
              </w:rPr>
              <w:t>.</w:t>
            </w:r>
          </w:p>
          <w:p w14:paraId="63A25E4C" w14:textId="40846F13" w:rsidR="00F55EA3" w:rsidRDefault="00F55EA3" w:rsidP="00CE5CAE">
            <w:pPr>
              <w:spacing w:after="0" w:line="240" w:lineRule="auto"/>
              <w:rPr>
                <w:rFonts w:eastAsiaTheme="minorEastAsia"/>
                <w:bCs/>
                <w:lang w:val="x-none" w:eastAsia="zh-CN"/>
              </w:rPr>
            </w:pPr>
            <w:r w:rsidRPr="003043E5">
              <w:rPr>
                <w:rFonts w:eastAsiaTheme="minorEastAsia"/>
                <w:bCs/>
                <w:lang w:val="x-none" w:eastAsia="zh-CN"/>
              </w:rPr>
              <w:t>For bi-static link, the (</w:t>
            </w:r>
            <m:oMath>
              <m:sSup>
                <m:sSupPr>
                  <m:ctrlPr>
                    <w:rPr>
                      <w:rFonts w:ascii="Cambria Math" w:eastAsia="Malgun Gothic" w:hAnsi="Arial"/>
                      <w:bCs/>
                      <w:i/>
                    </w:rPr>
                  </m:ctrlPr>
                </m:sSupPr>
                <m:e>
                  <m:r>
                    <w:rPr>
                      <w:rFonts w:ascii="Cambria Math" w:eastAsia="Malgun Gothic" w:hAnsi="Arial"/>
                    </w:rPr>
                    <m:t>θ</m:t>
                  </m:r>
                </m:e>
                <m:sup>
                  <m:r>
                    <w:rPr>
                      <w:rFonts w:ascii="Cambria Math" w:eastAsia="Malgun Gothic" w:hAnsi="Arial" w:hint="eastAsia"/>
                    </w:rPr>
                    <m:t>″</m:t>
                  </m:r>
                  <m:ctrlPr>
                    <w:rPr>
                      <w:rFonts w:ascii="Cambria Math" w:eastAsia="Malgun Gothic" w:hAnsi="Cambria Math"/>
                      <w:bCs/>
                      <w:i/>
                    </w:rPr>
                  </m:ctrlPr>
                </m:sup>
              </m:sSup>
              <m:r>
                <w:rPr>
                  <w:rFonts w:ascii="Cambria Math" w:eastAsia="Malgun Gothic" w:hAnsi="Cambria Math"/>
                </w:rPr>
                <m:t xml:space="preserve">, </m:t>
              </m:r>
              <m:sSup>
                <m:sSupPr>
                  <m:ctrlPr>
                    <w:rPr>
                      <w:rFonts w:ascii="Cambria Math" w:eastAsia="Malgun Gothic" w:hAnsi="Arial"/>
                      <w:bCs/>
                      <w:i/>
                    </w:rPr>
                  </m:ctrlPr>
                </m:sSupPr>
                <m:e>
                  <m:r>
                    <w:rPr>
                      <w:rFonts w:ascii="Cambria Math" w:eastAsia="Malgun Gothic" w:hAnsi="Arial"/>
                    </w:rPr>
                    <m:t>φ</m:t>
                  </m:r>
                </m:e>
                <m:sup>
                  <m:r>
                    <w:rPr>
                      <w:rFonts w:ascii="Cambria Math" w:eastAsia="Malgun Gothic" w:hAnsi="Arial" w:hint="eastAsia"/>
                    </w:rPr>
                    <m:t>″</m:t>
                  </m:r>
                  <m:ctrlPr>
                    <w:rPr>
                      <w:rFonts w:ascii="Cambria Math" w:eastAsia="Malgun Gothic" w:hAnsi="Cambria Math"/>
                      <w:bCs/>
                      <w:i/>
                    </w:rPr>
                  </m:ctrlPr>
                </m:sup>
              </m:sSup>
            </m:oMath>
            <w:r w:rsidRPr="003043E5">
              <w:rPr>
                <w:rFonts w:eastAsiaTheme="minorEastAsia"/>
                <w:bCs/>
                <w:lang w:val="x-none" w:eastAsia="zh-CN"/>
              </w:rPr>
              <w:t>) represents the bisector angle of the bi-static link.</w:t>
            </w:r>
          </w:p>
          <w:p w14:paraId="51A68461" w14:textId="568001BB" w:rsidR="007A31C8" w:rsidRPr="003043E5" w:rsidRDefault="00CE5CAE" w:rsidP="00CE5CAE">
            <w:pPr>
              <w:spacing w:after="0" w:line="240" w:lineRule="auto"/>
              <w:rPr>
                <w:rFonts w:eastAsiaTheme="minorEastAsia"/>
                <w:bCs/>
                <w:lang w:eastAsia="zh-CN"/>
              </w:rPr>
            </w:pPr>
            <w:r>
              <w:rPr>
                <w:rFonts w:eastAsiaTheme="minorEastAsia"/>
                <w:bCs/>
                <w:lang w:val="x-none" w:eastAsia="zh-CN"/>
              </w:rPr>
              <w:t>At least applicable to the</w:t>
            </w:r>
            <w:r w:rsidR="007A31C8" w:rsidRPr="008D5502">
              <w:rPr>
                <w:rFonts w:eastAsiaTheme="minorEastAsia"/>
                <w:bCs/>
                <w:lang w:val="x-none" w:eastAsia="zh-CN"/>
              </w:rPr>
              <w:t xml:space="preserve"> </w:t>
            </w:r>
            <w:r w:rsidRPr="008D5502">
              <w:rPr>
                <w:rFonts w:eastAsiaTheme="minorEastAsia"/>
                <w:bCs/>
                <w:lang w:val="x-none" w:eastAsia="zh-CN"/>
              </w:rPr>
              <w:t>vehicle</w:t>
            </w:r>
            <w:r>
              <w:rPr>
                <w:rFonts w:eastAsiaTheme="minorEastAsia"/>
                <w:bCs/>
                <w:lang w:val="x-none" w:eastAsia="zh-CN"/>
              </w:rPr>
              <w:t xml:space="preserve"> of</w:t>
            </w:r>
            <w:r w:rsidRPr="008D5502">
              <w:rPr>
                <w:rFonts w:eastAsiaTheme="minorEastAsia"/>
                <w:bCs/>
                <w:lang w:val="x-none" w:eastAsia="zh-CN"/>
              </w:rPr>
              <w:t xml:space="preserve"> </w:t>
            </w:r>
            <w:r w:rsidR="007A31C8" w:rsidRPr="008D5502">
              <w:rPr>
                <w:rFonts w:eastAsiaTheme="minorEastAsia"/>
                <w:bCs/>
                <w:lang w:val="x-none" w:eastAsia="zh-CN"/>
              </w:rPr>
              <w:t>type</w:t>
            </w:r>
            <w:r w:rsidR="00633631">
              <w:rPr>
                <w:rFonts w:eastAsiaTheme="minorEastAsia"/>
                <w:bCs/>
                <w:lang w:val="x-none" w:eastAsia="zh-CN"/>
              </w:rPr>
              <w:t xml:space="preserve"> </w:t>
            </w:r>
            <w:r w:rsidR="007A31C8" w:rsidRPr="008D5502">
              <w:rPr>
                <w:rFonts w:eastAsiaTheme="minorEastAsia"/>
                <w:bCs/>
                <w:lang w:val="x-none" w:eastAsia="zh-CN"/>
              </w:rPr>
              <w:t>1 and type</w:t>
            </w:r>
            <w:r w:rsidR="00633631">
              <w:rPr>
                <w:rFonts w:eastAsiaTheme="minorEastAsia"/>
                <w:bCs/>
                <w:lang w:val="x-none" w:eastAsia="zh-CN"/>
              </w:rPr>
              <w:t xml:space="preserve"> </w:t>
            </w:r>
            <w:r w:rsidR="007A31C8" w:rsidRPr="008D5502">
              <w:rPr>
                <w:rFonts w:eastAsiaTheme="minorEastAsia"/>
                <w:bCs/>
                <w:lang w:val="x-none" w:eastAsia="zh-CN"/>
              </w:rPr>
              <w:t xml:space="preserve">2 </w:t>
            </w:r>
            <w:r>
              <w:rPr>
                <w:rFonts w:eastAsiaTheme="minorEastAsia"/>
                <w:bCs/>
                <w:lang w:val="x-none" w:eastAsia="zh-CN"/>
              </w:rPr>
              <w:t xml:space="preserve">size </w:t>
            </w:r>
            <w:r w:rsidRPr="00A01BE1">
              <w:rPr>
                <w:iCs/>
                <w:szCs w:val="21"/>
                <w:lang w:eastAsia="zh-CN"/>
              </w:rPr>
              <w:t>(</w:t>
            </w:r>
            <w:r>
              <w:rPr>
                <w:iCs/>
                <w:szCs w:val="21"/>
                <w:lang w:eastAsia="zh-CN"/>
              </w:rPr>
              <w:t xml:space="preserve">i.e., </w:t>
            </w:r>
            <w:r w:rsidRPr="00A01BE1">
              <w:rPr>
                <w:iCs/>
                <w:szCs w:val="21"/>
                <w:lang w:eastAsia="zh-CN"/>
              </w:rPr>
              <w:t>passenger vehicle)</w:t>
            </w:r>
            <w:r w:rsidR="007A31C8" w:rsidRPr="008D5502">
              <w:rPr>
                <w:rFonts w:eastAsiaTheme="minorEastAsia"/>
                <w:bCs/>
                <w:lang w:val="x-none" w:eastAsia="zh-CN"/>
              </w:rPr>
              <w:t>.</w:t>
            </w:r>
          </w:p>
        </w:tc>
      </w:tr>
    </w:tbl>
    <w:p w14:paraId="0C7EC516" w14:textId="77777777" w:rsidR="00CA14EF" w:rsidRPr="00EA5B23" w:rsidRDefault="00CA14EF" w:rsidP="00CA14EF">
      <w:pPr>
        <w:pStyle w:val="bullet1"/>
        <w:rPr>
          <w:rFonts w:ascii="Times New Roman" w:eastAsiaTheme="minorEastAsia" w:hAnsi="Times New Roman"/>
          <w:sz w:val="20"/>
          <w:szCs w:val="20"/>
        </w:rPr>
      </w:pPr>
    </w:p>
    <w:p w14:paraId="765B9BDB" w14:textId="2D39A61A" w:rsidR="00CA14EF" w:rsidRPr="00DC4B2F" w:rsidRDefault="00CA14EF" w:rsidP="00DC4B2F">
      <w:pPr>
        <w:pStyle w:val="bullet1"/>
        <w:snapToGrid w:val="0"/>
        <w:spacing w:after="120"/>
        <w:jc w:val="both"/>
        <w:rPr>
          <w:rFonts w:ascii="Times New Roman" w:eastAsiaTheme="minorEastAsia" w:hAnsi="Times New Roman"/>
          <w:sz w:val="22"/>
          <w:szCs w:val="22"/>
        </w:rPr>
      </w:pPr>
      <w:r w:rsidRPr="00DC4B2F">
        <w:rPr>
          <w:rFonts w:ascii="Times New Roman" w:eastAsiaTheme="minorEastAsia" w:hAnsi="Times New Roman" w:hint="eastAsia"/>
          <w:sz w:val="22"/>
          <w:szCs w:val="22"/>
        </w:rPr>
        <w:t>N</w:t>
      </w:r>
      <w:r w:rsidRPr="00DC4B2F">
        <w:rPr>
          <w:rFonts w:ascii="Times New Roman" w:eastAsiaTheme="minorEastAsia" w:hAnsi="Times New Roman"/>
          <w:sz w:val="22"/>
          <w:szCs w:val="22"/>
        </w:rPr>
        <w:t>ote that the Table 2 is applicable to the bi-static sensing mode by replacing the angle with the bisector angle of the bi-static link</w:t>
      </w:r>
      <w:r w:rsidR="00B01A7A" w:rsidRPr="00DC4B2F">
        <w:rPr>
          <w:rFonts w:ascii="Times New Roman" w:eastAsiaTheme="minorEastAsia" w:hAnsi="Times New Roman"/>
          <w:sz w:val="22"/>
          <w:szCs w:val="22"/>
        </w:rPr>
        <w:t xml:space="preserve"> for the sake of obtaining the approximate RCS value. This applicability is verified by the maximum 3dB RMSE between this approximated RCS value via this table and the measured data for the bi-static sensing mode</w:t>
      </w:r>
      <w:r w:rsidR="00942FBF" w:rsidRPr="00DC4B2F">
        <w:rPr>
          <w:rFonts w:ascii="Times New Roman" w:eastAsiaTheme="minorEastAsia" w:hAnsi="Times New Roman"/>
          <w:sz w:val="22"/>
          <w:szCs w:val="22"/>
        </w:rPr>
        <w:t xml:space="preserve"> </w:t>
      </w:r>
      <w:r w:rsidR="001B0650">
        <w:rPr>
          <w:rFonts w:ascii="Times New Roman" w:eastAsiaTheme="minorEastAsia" w:hAnsi="Times New Roman"/>
          <w:sz w:val="22"/>
          <w:szCs w:val="22"/>
          <w:highlight w:val="yellow"/>
        </w:rPr>
        <w:fldChar w:fldCharType="begin"/>
      </w:r>
      <w:r w:rsidR="001B0650">
        <w:rPr>
          <w:rFonts w:ascii="Times New Roman" w:eastAsiaTheme="minorEastAsia" w:hAnsi="Times New Roman"/>
          <w:sz w:val="22"/>
          <w:szCs w:val="22"/>
        </w:rPr>
        <w:instrText xml:space="preserve"> REF _Ref176805277 \n \h </w:instrText>
      </w:r>
      <w:r w:rsidR="001B0650">
        <w:rPr>
          <w:rFonts w:ascii="Times New Roman" w:eastAsiaTheme="minorEastAsia" w:hAnsi="Times New Roman"/>
          <w:sz w:val="22"/>
          <w:szCs w:val="22"/>
          <w:highlight w:val="yellow"/>
        </w:rPr>
      </w:r>
      <w:r w:rsidR="001B0650">
        <w:rPr>
          <w:rFonts w:ascii="Times New Roman" w:eastAsiaTheme="minorEastAsia" w:hAnsi="Times New Roman"/>
          <w:sz w:val="22"/>
          <w:szCs w:val="22"/>
          <w:highlight w:val="yellow"/>
        </w:rPr>
        <w:fldChar w:fldCharType="separate"/>
      </w:r>
      <w:r w:rsidR="005D064A">
        <w:rPr>
          <w:rFonts w:ascii="Times New Roman" w:eastAsiaTheme="minorEastAsia" w:hAnsi="Times New Roman"/>
          <w:sz w:val="22"/>
          <w:szCs w:val="22"/>
        </w:rPr>
        <w:t>[8]</w:t>
      </w:r>
      <w:r w:rsidR="001B0650">
        <w:rPr>
          <w:rFonts w:ascii="Times New Roman" w:eastAsiaTheme="minorEastAsia" w:hAnsi="Times New Roman"/>
          <w:sz w:val="22"/>
          <w:szCs w:val="22"/>
          <w:highlight w:val="yellow"/>
        </w:rPr>
        <w:fldChar w:fldCharType="end"/>
      </w:r>
      <w:r w:rsidR="00B01A7A" w:rsidRPr="00DC4B2F">
        <w:rPr>
          <w:rFonts w:ascii="Times New Roman" w:eastAsiaTheme="minorEastAsia" w:hAnsi="Times New Roman"/>
          <w:sz w:val="22"/>
          <w:szCs w:val="22"/>
        </w:rPr>
        <w:t xml:space="preserve">. </w:t>
      </w:r>
    </w:p>
    <w:p w14:paraId="3377099C" w14:textId="7B2ECEF1" w:rsidR="006142D1" w:rsidRPr="00DC4B2F" w:rsidRDefault="00EB2E41" w:rsidP="00DC4B2F">
      <w:pPr>
        <w:pStyle w:val="bullet1"/>
        <w:snapToGrid w:val="0"/>
        <w:spacing w:after="120"/>
        <w:jc w:val="both"/>
        <w:rPr>
          <w:rFonts w:ascii="Times New Roman" w:eastAsiaTheme="minorEastAsia" w:hAnsi="Times New Roman"/>
          <w:sz w:val="22"/>
          <w:szCs w:val="22"/>
        </w:rPr>
      </w:pPr>
      <w:r w:rsidRPr="00DC4B2F">
        <w:rPr>
          <w:rFonts w:ascii="Times New Roman" w:eastAsiaTheme="minorEastAsia" w:hAnsi="Times New Roman"/>
          <w:sz w:val="22"/>
          <w:szCs w:val="22"/>
        </w:rPr>
        <w:t xml:space="preserve">The B2 value </w:t>
      </w:r>
      <w:r w:rsidR="00D35DB2" w:rsidRPr="00DC4B2F">
        <w:rPr>
          <w:rFonts w:ascii="Times New Roman" w:eastAsiaTheme="minorEastAsia" w:hAnsi="Times New Roman"/>
          <w:sz w:val="22"/>
          <w:szCs w:val="22"/>
        </w:rPr>
        <w:t>could be modelled as reflecting the variance</w:t>
      </w:r>
      <w:r w:rsidR="00267E0B">
        <w:rPr>
          <w:rFonts w:ascii="Times New Roman" w:eastAsiaTheme="minorEastAsia" w:hAnsi="Times New Roman"/>
          <w:sz w:val="22"/>
          <w:szCs w:val="22"/>
        </w:rPr>
        <w:t xml:space="preserve"> modelled as a log-normal distribution</w:t>
      </w:r>
      <w:r w:rsidR="009E19ED">
        <w:rPr>
          <w:rFonts w:ascii="Times New Roman" w:eastAsiaTheme="minorEastAsia" w:hAnsi="Times New Roman"/>
          <w:sz w:val="22"/>
          <w:szCs w:val="22"/>
        </w:rPr>
        <w:t xml:space="preserve"> when companies data sources are collected</w:t>
      </w:r>
      <w:r w:rsidRPr="00DE3777">
        <w:rPr>
          <w:rFonts w:ascii="Times New Roman" w:eastAsiaTheme="minorEastAsia" w:hAnsi="Times New Roman"/>
          <w:sz w:val="22"/>
          <w:szCs w:val="22"/>
        </w:rPr>
        <w:t>.</w:t>
      </w:r>
    </w:p>
    <w:p w14:paraId="57122C81" w14:textId="77777777" w:rsidR="006142D1" w:rsidRDefault="006142D1" w:rsidP="00EB2E41">
      <w:pPr>
        <w:pStyle w:val="bullet1"/>
        <w:rPr>
          <w:rFonts w:ascii="Times New Roman" w:eastAsiaTheme="minorEastAsia" w:hAnsi="Times New Roman"/>
          <w:sz w:val="20"/>
          <w:szCs w:val="20"/>
        </w:rPr>
      </w:pPr>
    </w:p>
    <w:p w14:paraId="5B1EEE06" w14:textId="0103B50C" w:rsidR="00F55EA3" w:rsidRPr="00DC4B2F" w:rsidRDefault="00F55EA3" w:rsidP="00F55EA3">
      <w:pPr>
        <w:spacing w:after="120"/>
        <w:jc w:val="both"/>
        <w:rPr>
          <w:rFonts w:eastAsiaTheme="minorEastAsia"/>
          <w:b/>
          <w:i/>
          <w:sz w:val="22"/>
          <w:szCs w:val="22"/>
          <w:lang w:eastAsia="zh-CN"/>
        </w:rPr>
      </w:pPr>
      <w:r w:rsidRPr="00DC4B2F">
        <w:rPr>
          <w:rFonts w:eastAsiaTheme="minorEastAsia"/>
          <w:b/>
          <w:i/>
          <w:sz w:val="22"/>
          <w:szCs w:val="22"/>
          <w:u w:val="single"/>
          <w:lang w:eastAsia="zh-CN"/>
        </w:rPr>
        <w:t>Proposal 1</w:t>
      </w:r>
      <w:r w:rsidRPr="00DC4B2F">
        <w:rPr>
          <w:rFonts w:eastAsiaTheme="minorEastAsia"/>
          <w:b/>
          <w:i/>
          <w:sz w:val="22"/>
          <w:szCs w:val="22"/>
          <w:lang w:eastAsia="zh-CN"/>
        </w:rPr>
        <w:t>: The vehicle RCS is modelled with multiple scattering points as follow</w:t>
      </w:r>
      <w:r w:rsidR="00D35DB2" w:rsidRPr="00DC4B2F">
        <w:rPr>
          <w:rFonts w:eastAsiaTheme="minorEastAsia"/>
          <w:b/>
          <w:i/>
          <w:sz w:val="22"/>
          <w:szCs w:val="22"/>
          <w:lang w:eastAsia="zh-CN"/>
        </w:rPr>
        <w:t>s</w:t>
      </w:r>
      <w:r w:rsidRPr="00DC4B2F">
        <w:rPr>
          <w:rFonts w:eastAsiaTheme="minorEastAsia"/>
          <w:b/>
          <w:i/>
          <w:sz w:val="22"/>
          <w:szCs w:val="22"/>
          <w:lang w:eastAsia="zh-CN"/>
        </w:rPr>
        <w:t>:</w:t>
      </w:r>
    </w:p>
    <w:p w14:paraId="4C9E3E1C" w14:textId="6CBC6945" w:rsidR="00F55EA3" w:rsidRPr="00DC4B2F" w:rsidRDefault="00D35DB2" w:rsidP="00DF35C6">
      <w:pPr>
        <w:pStyle w:val="ListParagraph"/>
        <w:numPr>
          <w:ilvl w:val="0"/>
          <w:numId w:val="19"/>
        </w:numPr>
        <w:spacing w:after="120"/>
        <w:ind w:firstLineChars="0"/>
        <w:contextualSpacing/>
        <w:jc w:val="both"/>
        <w:rPr>
          <w:rFonts w:eastAsiaTheme="minorEastAsia"/>
          <w:b/>
          <w:i/>
          <w:sz w:val="22"/>
          <w:szCs w:val="22"/>
          <w:lang w:eastAsia="zh-CN"/>
        </w:rPr>
      </w:pPr>
      <w:r w:rsidRPr="00DC4B2F">
        <w:rPr>
          <w:rFonts w:eastAsiaTheme="minorEastAsia"/>
          <w:b/>
          <w:i/>
          <w:sz w:val="22"/>
          <w:szCs w:val="22"/>
          <w:lang w:eastAsia="zh-CN"/>
        </w:rPr>
        <w:t>T</w:t>
      </w:r>
      <w:r w:rsidR="00F55EA3" w:rsidRPr="00DC4B2F">
        <w:rPr>
          <w:rFonts w:eastAsiaTheme="minorEastAsia"/>
          <w:b/>
          <w:i/>
          <w:sz w:val="22"/>
          <w:szCs w:val="22"/>
          <w:lang w:eastAsia="zh-CN"/>
        </w:rPr>
        <w:t>he large-scale component A of a scattering point equal to 1m</w:t>
      </w:r>
      <w:r w:rsidR="00F55EA3" w:rsidRPr="00DC4B2F">
        <w:rPr>
          <w:rFonts w:eastAsiaTheme="minorEastAsia"/>
          <w:b/>
          <w:i/>
          <w:sz w:val="22"/>
          <w:szCs w:val="22"/>
          <w:vertAlign w:val="superscript"/>
          <w:lang w:eastAsia="zh-CN"/>
        </w:rPr>
        <w:t>2</w:t>
      </w:r>
      <w:r w:rsidR="00F55EA3" w:rsidRPr="00DC4B2F">
        <w:rPr>
          <w:rFonts w:eastAsiaTheme="minorEastAsia"/>
          <w:b/>
          <w:i/>
          <w:sz w:val="22"/>
          <w:szCs w:val="22"/>
          <w:lang w:eastAsia="zh-CN"/>
        </w:rPr>
        <w:t xml:space="preserve">. </w:t>
      </w:r>
    </w:p>
    <w:p w14:paraId="6DC1A185" w14:textId="131F6412" w:rsidR="0014173C" w:rsidRPr="00DC4B2F" w:rsidRDefault="006907E2" w:rsidP="00DF35C6">
      <w:pPr>
        <w:pStyle w:val="ListParagraph"/>
        <w:numPr>
          <w:ilvl w:val="0"/>
          <w:numId w:val="19"/>
        </w:numPr>
        <w:spacing w:after="120"/>
        <w:ind w:firstLineChars="0"/>
        <w:contextualSpacing/>
        <w:jc w:val="both"/>
        <w:rPr>
          <w:rFonts w:eastAsiaTheme="minorEastAsia"/>
          <w:b/>
          <w:i/>
          <w:sz w:val="22"/>
          <w:szCs w:val="22"/>
          <w:lang w:eastAsia="zh-CN"/>
        </w:rPr>
      </w:pPr>
      <w:r w:rsidRPr="00DC4B2F">
        <w:rPr>
          <w:rFonts w:eastAsiaTheme="minorEastAsia"/>
          <w:b/>
          <w:i/>
          <w:sz w:val="22"/>
          <w:szCs w:val="22"/>
          <w:lang w:eastAsia="zh-CN"/>
        </w:rPr>
        <w:t>T</w:t>
      </w:r>
      <w:r w:rsidR="00F55EA3" w:rsidRPr="00DC4B2F">
        <w:rPr>
          <w:rFonts w:eastAsiaTheme="minorEastAsia"/>
          <w:b/>
          <w:i/>
          <w:sz w:val="22"/>
          <w:szCs w:val="22"/>
          <w:lang w:eastAsia="zh-CN"/>
        </w:rPr>
        <w:t>he small-scale component B1 of a scattering point is angular dependent</w:t>
      </w:r>
      <w:r w:rsidR="0014173C" w:rsidRPr="00DC4B2F">
        <w:rPr>
          <w:rFonts w:eastAsiaTheme="minorEastAsia"/>
          <w:b/>
          <w:i/>
          <w:sz w:val="22"/>
          <w:szCs w:val="22"/>
          <w:lang w:eastAsia="zh-CN"/>
        </w:rPr>
        <w:t>.</w:t>
      </w:r>
    </w:p>
    <w:p w14:paraId="385E53FE" w14:textId="2A6082E1" w:rsidR="0014173C" w:rsidRPr="00DC4B2F" w:rsidRDefault="00F224CC" w:rsidP="00DF35C6">
      <w:pPr>
        <w:pStyle w:val="ListParagraph"/>
        <w:numPr>
          <w:ilvl w:val="1"/>
          <w:numId w:val="19"/>
        </w:numPr>
        <w:spacing w:after="120"/>
        <w:ind w:firstLineChars="0"/>
        <w:contextualSpacing/>
        <w:jc w:val="both"/>
        <w:rPr>
          <w:rFonts w:eastAsiaTheme="minorEastAsia"/>
          <w:b/>
          <w:i/>
          <w:sz w:val="22"/>
          <w:szCs w:val="22"/>
          <w:lang w:eastAsia="zh-CN"/>
        </w:rPr>
      </w:pPr>
      <w:r>
        <w:rPr>
          <w:rFonts w:eastAsiaTheme="minorEastAsia"/>
          <w:b/>
          <w:i/>
          <w:sz w:val="22"/>
          <w:szCs w:val="22"/>
          <w:lang w:eastAsia="zh-CN"/>
        </w:rPr>
        <w:t>The</w:t>
      </w:r>
      <w:r w:rsidR="0014173C" w:rsidRPr="00DC4B2F">
        <w:rPr>
          <w:rFonts w:eastAsiaTheme="minorEastAsia"/>
          <w:b/>
          <w:i/>
          <w:sz w:val="22"/>
          <w:szCs w:val="22"/>
          <w:lang w:eastAsia="zh-CN"/>
        </w:rPr>
        <w:t xml:space="preserve"> RCS pattern can be defined for each of scattering point</w:t>
      </w:r>
    </w:p>
    <w:p w14:paraId="00A3B9DF" w14:textId="2DDB34D5" w:rsidR="00267E0B" w:rsidRDefault="0014173C" w:rsidP="0009041E">
      <w:pPr>
        <w:pStyle w:val="ListParagraph"/>
        <w:numPr>
          <w:ilvl w:val="1"/>
          <w:numId w:val="19"/>
        </w:numPr>
        <w:spacing w:after="120"/>
        <w:ind w:firstLineChars="0"/>
        <w:contextualSpacing/>
        <w:jc w:val="both"/>
        <w:rPr>
          <w:lang w:eastAsia="zh-CN"/>
        </w:rPr>
      </w:pPr>
      <w:r w:rsidRPr="00DC4B2F">
        <w:rPr>
          <w:rFonts w:eastAsiaTheme="minorEastAsia"/>
          <w:b/>
          <w:i/>
          <w:sz w:val="22"/>
          <w:szCs w:val="22"/>
          <w:lang w:eastAsia="zh-CN"/>
        </w:rPr>
        <w:t>The RCS pattern can be analogous to</w:t>
      </w:r>
      <w:r w:rsidR="00BA5B2F" w:rsidRPr="00DC4B2F">
        <w:rPr>
          <w:rFonts w:eastAsiaTheme="minorEastAsia"/>
          <w:b/>
          <w:i/>
          <w:sz w:val="22"/>
          <w:szCs w:val="22"/>
          <w:lang w:eastAsia="zh-CN"/>
        </w:rPr>
        <w:t xml:space="preserve"> the antenna element radiation power patter</w:t>
      </w:r>
      <w:r w:rsidR="007D19AB" w:rsidRPr="00DC4B2F">
        <w:rPr>
          <w:rFonts w:eastAsiaTheme="minorEastAsia"/>
          <w:b/>
          <w:i/>
          <w:sz w:val="22"/>
          <w:szCs w:val="22"/>
          <w:lang w:eastAsia="zh-CN"/>
        </w:rPr>
        <w:t>n</w:t>
      </w:r>
      <w:r w:rsidRPr="00DC4B2F">
        <w:rPr>
          <w:rFonts w:eastAsiaTheme="minorEastAsia"/>
          <w:b/>
          <w:i/>
          <w:sz w:val="22"/>
          <w:szCs w:val="22"/>
          <w:lang w:eastAsia="zh-CN"/>
        </w:rPr>
        <w:t>, e.g</w:t>
      </w:r>
      <w:r w:rsidR="007D19AB" w:rsidRPr="00DC4B2F">
        <w:rPr>
          <w:rFonts w:eastAsiaTheme="minorEastAsia"/>
          <w:b/>
          <w:i/>
          <w:sz w:val="22"/>
          <w:szCs w:val="22"/>
          <w:lang w:eastAsia="zh-CN"/>
        </w:rPr>
        <w:t>.</w:t>
      </w:r>
      <w:r w:rsidRPr="00DC4B2F">
        <w:rPr>
          <w:rFonts w:eastAsiaTheme="minorEastAsia"/>
          <w:b/>
          <w:i/>
          <w:sz w:val="22"/>
          <w:szCs w:val="22"/>
          <w:lang w:eastAsia="zh-CN"/>
        </w:rPr>
        <w:t>, as</w:t>
      </w:r>
      <w:r w:rsidR="006907E2" w:rsidRPr="00DC4B2F">
        <w:rPr>
          <w:rFonts w:eastAsiaTheme="minorEastAsia"/>
          <w:b/>
          <w:i/>
          <w:sz w:val="22"/>
          <w:szCs w:val="22"/>
          <w:lang w:eastAsia="zh-CN"/>
        </w:rPr>
        <w:t xml:space="preserve"> in </w:t>
      </w:r>
      <w:bookmarkStart w:id="11" w:name="OLE_LINK1"/>
      <w:r w:rsidR="00F55EA3" w:rsidRPr="00DC4B2F">
        <w:rPr>
          <w:rFonts w:eastAsiaTheme="minorEastAsia"/>
          <w:b/>
          <w:i/>
          <w:sz w:val="22"/>
          <w:szCs w:val="22"/>
          <w:lang w:eastAsia="zh-CN"/>
        </w:rPr>
        <w:fldChar w:fldCharType="begin"/>
      </w:r>
      <w:r w:rsidR="00F55EA3" w:rsidRPr="00DC4B2F">
        <w:rPr>
          <w:rFonts w:eastAsiaTheme="minorEastAsia"/>
          <w:b/>
          <w:i/>
          <w:sz w:val="22"/>
          <w:szCs w:val="22"/>
          <w:lang w:eastAsia="zh-CN"/>
        </w:rPr>
        <w:instrText xml:space="preserve"> REF _Ref180682721 \h  \* MERGEFORMAT </w:instrText>
      </w:r>
      <w:r w:rsidR="00F55EA3" w:rsidRPr="00DC4B2F">
        <w:rPr>
          <w:rFonts w:eastAsiaTheme="minorEastAsia"/>
          <w:b/>
          <w:i/>
          <w:sz w:val="22"/>
          <w:szCs w:val="22"/>
          <w:lang w:eastAsia="zh-CN"/>
        </w:rPr>
      </w:r>
      <w:r w:rsidR="00F55EA3" w:rsidRPr="00DC4B2F">
        <w:rPr>
          <w:rFonts w:eastAsiaTheme="minorEastAsia"/>
          <w:b/>
          <w:i/>
          <w:sz w:val="22"/>
          <w:szCs w:val="22"/>
          <w:lang w:eastAsia="zh-CN"/>
        </w:rPr>
        <w:fldChar w:fldCharType="separate"/>
      </w:r>
      <w:r w:rsidR="005D064A" w:rsidRPr="00C217D5">
        <w:rPr>
          <w:rFonts w:eastAsiaTheme="minorEastAsia"/>
          <w:b/>
          <w:i/>
          <w:sz w:val="22"/>
          <w:szCs w:val="22"/>
          <w:lang w:eastAsia="zh-CN"/>
        </w:rPr>
        <w:t>Table 1</w:t>
      </w:r>
      <w:r w:rsidR="00F55EA3" w:rsidRPr="00DC4B2F">
        <w:rPr>
          <w:rFonts w:eastAsiaTheme="minorEastAsia"/>
          <w:b/>
          <w:i/>
          <w:sz w:val="22"/>
          <w:szCs w:val="22"/>
          <w:lang w:eastAsia="zh-CN"/>
        </w:rPr>
        <w:fldChar w:fldCharType="end"/>
      </w:r>
      <w:bookmarkEnd w:id="11"/>
      <w:r w:rsidR="00267E0B" w:rsidRPr="0009041E">
        <w:rPr>
          <w:lang w:eastAsia="zh-CN"/>
        </w:rPr>
        <w:t>.</w:t>
      </w:r>
    </w:p>
    <w:p w14:paraId="2DDC1DC3" w14:textId="4D8699EF" w:rsidR="00B333EB" w:rsidRPr="0009041E" w:rsidRDefault="00B333EB" w:rsidP="00B3618E">
      <w:pPr>
        <w:pStyle w:val="ListParagraph"/>
        <w:numPr>
          <w:ilvl w:val="2"/>
          <w:numId w:val="19"/>
        </w:numPr>
        <w:spacing w:after="120"/>
        <w:ind w:firstLineChars="0"/>
        <w:contextualSpacing/>
        <w:jc w:val="both"/>
        <w:rPr>
          <w:lang w:eastAsia="zh-CN"/>
        </w:rPr>
      </w:pPr>
      <w:r>
        <w:rPr>
          <w:rFonts w:eastAsiaTheme="minorEastAsia"/>
          <w:b/>
          <w:i/>
          <w:sz w:val="22"/>
          <w:szCs w:val="22"/>
          <w:lang w:eastAsia="zh-CN"/>
        </w:rPr>
        <w:t xml:space="preserve">Suggest Feature Lead take </w:t>
      </w:r>
      <w:r w:rsidRPr="00DC4B2F">
        <w:rPr>
          <w:rFonts w:eastAsiaTheme="minorEastAsia"/>
          <w:b/>
          <w:i/>
          <w:sz w:val="22"/>
          <w:szCs w:val="22"/>
          <w:lang w:eastAsia="zh-CN"/>
        </w:rPr>
        <w:fldChar w:fldCharType="begin"/>
      </w:r>
      <w:r w:rsidRPr="00DC4B2F">
        <w:rPr>
          <w:rFonts w:eastAsiaTheme="minorEastAsia"/>
          <w:b/>
          <w:i/>
          <w:sz w:val="22"/>
          <w:szCs w:val="22"/>
          <w:lang w:eastAsia="zh-CN"/>
        </w:rPr>
        <w:instrText xml:space="preserve"> REF _Ref180682721 \h  \* MERGEFORMAT </w:instrText>
      </w:r>
      <w:r w:rsidRPr="00DC4B2F">
        <w:rPr>
          <w:rFonts w:eastAsiaTheme="minorEastAsia"/>
          <w:b/>
          <w:i/>
          <w:sz w:val="22"/>
          <w:szCs w:val="22"/>
          <w:lang w:eastAsia="zh-CN"/>
        </w:rPr>
      </w:r>
      <w:r w:rsidRPr="00DC4B2F">
        <w:rPr>
          <w:rFonts w:eastAsiaTheme="minorEastAsia"/>
          <w:b/>
          <w:i/>
          <w:sz w:val="22"/>
          <w:szCs w:val="22"/>
          <w:lang w:eastAsia="zh-CN"/>
        </w:rPr>
        <w:fldChar w:fldCharType="separate"/>
      </w:r>
      <w:r w:rsidR="005D064A" w:rsidRPr="00C217D5">
        <w:rPr>
          <w:rFonts w:eastAsiaTheme="minorEastAsia"/>
          <w:b/>
          <w:i/>
          <w:sz w:val="22"/>
          <w:szCs w:val="22"/>
          <w:lang w:eastAsia="zh-CN"/>
        </w:rPr>
        <w:t>Table 1</w:t>
      </w:r>
      <w:r w:rsidRPr="00DC4B2F">
        <w:rPr>
          <w:rFonts w:eastAsiaTheme="minorEastAsia"/>
          <w:b/>
          <w:i/>
          <w:sz w:val="22"/>
          <w:szCs w:val="22"/>
          <w:lang w:eastAsia="zh-CN"/>
        </w:rPr>
        <w:fldChar w:fldCharType="end"/>
      </w:r>
      <w:r>
        <w:rPr>
          <w:rFonts w:eastAsiaTheme="minorEastAsia"/>
          <w:b/>
          <w:i/>
          <w:sz w:val="22"/>
          <w:szCs w:val="22"/>
          <w:lang w:eastAsia="zh-CN"/>
        </w:rPr>
        <w:t xml:space="preserve"> as the </w:t>
      </w:r>
      <w:r w:rsidR="00C26463">
        <w:rPr>
          <w:rFonts w:eastAsiaTheme="minorEastAsia"/>
          <w:b/>
          <w:i/>
          <w:sz w:val="22"/>
          <w:szCs w:val="22"/>
          <w:lang w:eastAsia="zh-CN"/>
        </w:rPr>
        <w:t xml:space="preserve">discussion </w:t>
      </w:r>
      <w:r>
        <w:rPr>
          <w:rFonts w:eastAsiaTheme="minorEastAsia"/>
          <w:b/>
          <w:i/>
          <w:sz w:val="22"/>
          <w:szCs w:val="22"/>
          <w:lang w:eastAsia="zh-CN"/>
        </w:rPr>
        <w:t>starting point</w:t>
      </w:r>
      <w:r w:rsidR="004F5000">
        <w:rPr>
          <w:rFonts w:eastAsiaTheme="minorEastAsia"/>
          <w:b/>
          <w:i/>
          <w:sz w:val="22"/>
          <w:szCs w:val="22"/>
          <w:lang w:eastAsia="zh-CN"/>
        </w:rPr>
        <w:t>, and t</w:t>
      </w:r>
      <w:r w:rsidR="00905064">
        <w:rPr>
          <w:rFonts w:eastAsiaTheme="minorEastAsia"/>
          <w:b/>
          <w:i/>
          <w:sz w:val="22"/>
          <w:szCs w:val="22"/>
          <w:lang w:eastAsia="zh-CN"/>
        </w:rPr>
        <w:t xml:space="preserve">he </w:t>
      </w:r>
      <w:r>
        <w:rPr>
          <w:rFonts w:eastAsiaTheme="minorEastAsia"/>
          <w:b/>
          <w:i/>
          <w:sz w:val="22"/>
          <w:szCs w:val="22"/>
          <w:lang w:eastAsia="zh-CN"/>
        </w:rPr>
        <w:t>values</w:t>
      </w:r>
      <w:r w:rsidR="00905064">
        <w:rPr>
          <w:rFonts w:eastAsiaTheme="minorEastAsia"/>
          <w:b/>
          <w:i/>
          <w:sz w:val="22"/>
          <w:szCs w:val="22"/>
          <w:lang w:eastAsia="zh-CN"/>
        </w:rPr>
        <w:t xml:space="preserve"> wherein could be temporally</w:t>
      </w:r>
      <w:r>
        <w:rPr>
          <w:rFonts w:eastAsiaTheme="minorEastAsia"/>
          <w:b/>
          <w:i/>
          <w:sz w:val="22"/>
          <w:szCs w:val="22"/>
          <w:lang w:eastAsia="zh-CN"/>
        </w:rPr>
        <w:t xml:space="preserve"> in</w:t>
      </w:r>
      <w:r w:rsidR="00905064">
        <w:rPr>
          <w:rFonts w:eastAsiaTheme="minorEastAsia"/>
          <w:b/>
          <w:i/>
          <w:sz w:val="22"/>
          <w:szCs w:val="22"/>
          <w:lang w:eastAsia="zh-CN"/>
        </w:rPr>
        <w:t xml:space="preserve"> brackets </w:t>
      </w:r>
      <w:r>
        <w:rPr>
          <w:rFonts w:eastAsiaTheme="minorEastAsia"/>
          <w:b/>
          <w:i/>
          <w:sz w:val="22"/>
          <w:szCs w:val="22"/>
          <w:lang w:eastAsia="zh-CN"/>
        </w:rPr>
        <w:t xml:space="preserve">if </w:t>
      </w:r>
      <w:r w:rsidR="00905064">
        <w:rPr>
          <w:rFonts w:eastAsiaTheme="minorEastAsia"/>
          <w:b/>
          <w:i/>
          <w:sz w:val="22"/>
          <w:szCs w:val="22"/>
          <w:lang w:eastAsia="zh-CN"/>
        </w:rPr>
        <w:t>needed.</w:t>
      </w:r>
      <w:r>
        <w:rPr>
          <w:rFonts w:eastAsiaTheme="minorEastAsia"/>
          <w:b/>
          <w:i/>
          <w:sz w:val="22"/>
          <w:szCs w:val="22"/>
          <w:lang w:eastAsia="zh-CN"/>
        </w:rPr>
        <w:t xml:space="preserve"> </w:t>
      </w:r>
    </w:p>
    <w:p w14:paraId="5C382780" w14:textId="77777777" w:rsidR="00F55EA3" w:rsidRPr="00B3618E" w:rsidRDefault="00F55EA3" w:rsidP="00F55EA3">
      <w:pPr>
        <w:snapToGrid w:val="0"/>
        <w:spacing w:after="120"/>
        <w:jc w:val="both"/>
        <w:rPr>
          <w:rFonts w:eastAsiaTheme="minorEastAsia"/>
          <w:lang w:eastAsia="zh-CN"/>
        </w:rPr>
      </w:pPr>
    </w:p>
    <w:p w14:paraId="7150476B" w14:textId="292BBC1E" w:rsidR="00F55EA3" w:rsidRPr="00B8262B" w:rsidRDefault="00F55EA3" w:rsidP="008D5502">
      <w:pPr>
        <w:pStyle w:val="Heading2"/>
        <w:numPr>
          <w:ilvl w:val="1"/>
          <w:numId w:val="29"/>
        </w:numPr>
      </w:pPr>
      <w:r w:rsidRPr="00B8262B">
        <w:t>AGV RCS</w:t>
      </w:r>
    </w:p>
    <w:p w14:paraId="2FD0BF9F" w14:textId="18296026" w:rsidR="007F0D5F" w:rsidRPr="00DC4B2F" w:rsidRDefault="007F0D5F" w:rsidP="00DC4B2F">
      <w:pPr>
        <w:snapToGrid w:val="0"/>
        <w:spacing w:after="120"/>
        <w:jc w:val="both"/>
        <w:rPr>
          <w:rFonts w:eastAsiaTheme="minorEastAsia"/>
          <w:sz w:val="22"/>
          <w:szCs w:val="22"/>
        </w:rPr>
      </w:pPr>
      <w:r w:rsidRPr="00DC4B2F">
        <w:rPr>
          <w:rFonts w:eastAsiaTheme="minorEastAsia"/>
          <w:sz w:val="22"/>
          <w:szCs w:val="22"/>
          <w:lang w:val="en-US" w:eastAsia="zh-CN"/>
        </w:rPr>
        <w:t xml:space="preserve">A measurement campaign has been conducted in the </w:t>
      </w:r>
      <w:r w:rsidR="004A4804" w:rsidRPr="00DC4B2F">
        <w:rPr>
          <w:sz w:val="22"/>
          <w:szCs w:val="22"/>
        </w:rPr>
        <w:t>anechoic chamber</w:t>
      </w:r>
      <w:r w:rsidRPr="00DC4B2F">
        <w:rPr>
          <w:rFonts w:eastAsiaTheme="minorEastAsia"/>
          <w:sz w:val="22"/>
          <w:szCs w:val="22"/>
          <w:lang w:val="en-US" w:eastAsia="zh-CN"/>
        </w:rPr>
        <w:t>.</w:t>
      </w:r>
      <w:r w:rsidR="004A4804" w:rsidRPr="00DC4B2F">
        <w:rPr>
          <w:rFonts w:eastAsiaTheme="minorEastAsia"/>
          <w:sz w:val="22"/>
          <w:szCs w:val="22"/>
          <w:lang w:val="en-US" w:eastAsia="zh-CN"/>
        </w:rPr>
        <w:t xml:space="preserve"> The center frequency is 12GHz with 4GHz bandwidth. The antenna HPBW is 16°</w:t>
      </w:r>
      <w:r w:rsidR="0006328A" w:rsidRPr="00DC4B2F">
        <w:rPr>
          <w:rFonts w:eastAsiaTheme="minorEastAsia"/>
          <w:sz w:val="22"/>
          <w:szCs w:val="22"/>
          <w:lang w:val="en-US" w:eastAsia="zh-CN"/>
        </w:rPr>
        <w:t xml:space="preserve"> </w:t>
      </w:r>
      <w:r w:rsidR="004A4804" w:rsidRPr="00DC4B2F">
        <w:rPr>
          <w:rFonts w:eastAsiaTheme="minorEastAsia"/>
          <w:sz w:val="22"/>
          <w:szCs w:val="22"/>
          <w:lang w:val="en-US" w:eastAsia="zh-CN"/>
        </w:rPr>
        <w:t xml:space="preserve">to ensure the beam can cover the whole AGV with some margin to </w:t>
      </w:r>
      <w:r w:rsidR="00BD3800" w:rsidRPr="00DC4B2F">
        <w:rPr>
          <w:rFonts w:eastAsiaTheme="minorEastAsia"/>
          <w:sz w:val="22"/>
          <w:szCs w:val="22"/>
          <w:lang w:val="en-US" w:eastAsia="zh-CN"/>
        </w:rPr>
        <w:t>be more</w:t>
      </w:r>
      <w:r w:rsidR="004A4804" w:rsidRPr="00DC4B2F">
        <w:rPr>
          <w:rFonts w:eastAsiaTheme="minorEastAsia"/>
          <w:sz w:val="22"/>
          <w:szCs w:val="22"/>
          <w:lang w:val="en-US" w:eastAsia="zh-CN"/>
        </w:rPr>
        <w:t xml:space="preserve"> realistic. </w:t>
      </w:r>
      <w:r w:rsidR="004A4804" w:rsidRPr="00DC4B2F">
        <w:rPr>
          <w:rFonts w:eastAsiaTheme="minorEastAsia"/>
          <w:sz w:val="22"/>
          <w:szCs w:val="22"/>
          <w:lang w:val="en-US" w:eastAsia="zh-CN"/>
        </w:rPr>
        <w:fldChar w:fldCharType="begin"/>
      </w:r>
      <w:r w:rsidR="004A4804" w:rsidRPr="00DC4B2F">
        <w:rPr>
          <w:rFonts w:eastAsiaTheme="minorEastAsia"/>
          <w:sz w:val="22"/>
          <w:szCs w:val="22"/>
          <w:lang w:val="en-US" w:eastAsia="zh-CN"/>
        </w:rPr>
        <w:instrText xml:space="preserve"> REF _Ref181038520 \h </w:instrText>
      </w:r>
      <w:r w:rsidR="00FD355E" w:rsidRPr="00DC4B2F">
        <w:rPr>
          <w:rFonts w:eastAsiaTheme="minorEastAsia"/>
          <w:sz w:val="22"/>
          <w:szCs w:val="22"/>
          <w:lang w:val="en-US" w:eastAsia="zh-CN"/>
        </w:rPr>
        <w:instrText xml:space="preserve"> \* MERGEFORMAT </w:instrText>
      </w:r>
      <w:r w:rsidR="004A4804" w:rsidRPr="00DC4B2F">
        <w:rPr>
          <w:rFonts w:eastAsiaTheme="minorEastAsia"/>
          <w:sz w:val="22"/>
          <w:szCs w:val="22"/>
          <w:lang w:val="en-US" w:eastAsia="zh-CN"/>
        </w:rPr>
      </w:r>
      <w:r w:rsidR="004A4804" w:rsidRPr="00DC4B2F">
        <w:rPr>
          <w:rFonts w:eastAsiaTheme="minorEastAsia"/>
          <w:sz w:val="22"/>
          <w:szCs w:val="22"/>
          <w:lang w:val="en-US" w:eastAsia="zh-CN"/>
        </w:rPr>
        <w:fldChar w:fldCharType="separate"/>
      </w:r>
      <w:r w:rsidR="005D064A" w:rsidRPr="00C217D5">
        <w:rPr>
          <w:sz w:val="22"/>
          <w:szCs w:val="22"/>
        </w:rPr>
        <w:t xml:space="preserve">Figure </w:t>
      </w:r>
      <w:r w:rsidR="005D064A" w:rsidRPr="00C217D5">
        <w:rPr>
          <w:noProof/>
          <w:sz w:val="22"/>
          <w:szCs w:val="22"/>
        </w:rPr>
        <w:t>4</w:t>
      </w:r>
      <w:r w:rsidR="004A4804" w:rsidRPr="00DC4B2F">
        <w:rPr>
          <w:rFonts w:eastAsiaTheme="minorEastAsia"/>
          <w:sz w:val="22"/>
          <w:szCs w:val="22"/>
          <w:lang w:val="en-US" w:eastAsia="zh-CN"/>
        </w:rPr>
        <w:fldChar w:fldCharType="end"/>
      </w:r>
      <w:r w:rsidR="004A4804" w:rsidRPr="00DC4B2F">
        <w:rPr>
          <w:rFonts w:eastAsiaTheme="minorEastAsia"/>
          <w:sz w:val="22"/>
          <w:szCs w:val="22"/>
          <w:lang w:val="en-US" w:eastAsia="zh-CN"/>
        </w:rPr>
        <w:t xml:space="preserve"> illustrates the configuration and the details of the measurement can be seen in</w:t>
      </w:r>
      <w:r w:rsidR="006907E2" w:rsidRPr="00DC4B2F">
        <w:rPr>
          <w:rFonts w:eastAsiaTheme="minorEastAsia"/>
          <w:sz w:val="22"/>
          <w:szCs w:val="22"/>
          <w:lang w:val="en-US" w:eastAsia="zh-CN"/>
        </w:rPr>
        <w:t xml:space="preserve"> </w:t>
      </w:r>
      <w:r w:rsidR="004A4804" w:rsidRPr="00DC4B2F">
        <w:rPr>
          <w:rFonts w:eastAsiaTheme="minorEastAsia"/>
          <w:sz w:val="22"/>
          <w:szCs w:val="22"/>
          <w:lang w:val="en-US" w:eastAsia="zh-CN"/>
        </w:rPr>
        <w:fldChar w:fldCharType="begin"/>
      </w:r>
      <w:r w:rsidR="004A4804" w:rsidRPr="00DC4B2F">
        <w:rPr>
          <w:rFonts w:eastAsiaTheme="minorEastAsia"/>
          <w:sz w:val="22"/>
          <w:szCs w:val="22"/>
          <w:lang w:val="en-US" w:eastAsia="zh-CN"/>
        </w:rPr>
        <w:instrText xml:space="preserve"> REF _Ref178601622 \r \h </w:instrText>
      </w:r>
      <w:r w:rsidR="00FD355E" w:rsidRPr="00DC4B2F">
        <w:rPr>
          <w:rFonts w:eastAsiaTheme="minorEastAsia"/>
          <w:sz w:val="22"/>
          <w:szCs w:val="22"/>
          <w:lang w:val="en-US" w:eastAsia="zh-CN"/>
        </w:rPr>
        <w:instrText xml:space="preserve"> \* MERGEFORMAT </w:instrText>
      </w:r>
      <w:r w:rsidR="004A4804" w:rsidRPr="00DC4B2F">
        <w:rPr>
          <w:rFonts w:eastAsiaTheme="minorEastAsia"/>
          <w:sz w:val="22"/>
          <w:szCs w:val="22"/>
          <w:lang w:val="en-US" w:eastAsia="zh-CN"/>
        </w:rPr>
      </w:r>
      <w:r w:rsidR="004A4804" w:rsidRPr="00DC4B2F">
        <w:rPr>
          <w:rFonts w:eastAsiaTheme="minorEastAsia"/>
          <w:sz w:val="22"/>
          <w:szCs w:val="22"/>
          <w:lang w:val="en-US" w:eastAsia="zh-CN"/>
        </w:rPr>
        <w:fldChar w:fldCharType="separate"/>
      </w:r>
      <w:r w:rsidR="005D064A">
        <w:rPr>
          <w:rFonts w:eastAsiaTheme="minorEastAsia"/>
          <w:sz w:val="22"/>
          <w:szCs w:val="22"/>
          <w:lang w:val="en-US" w:eastAsia="zh-CN"/>
        </w:rPr>
        <w:t>[6]</w:t>
      </w:r>
      <w:r w:rsidR="004A4804" w:rsidRPr="00DC4B2F">
        <w:rPr>
          <w:rFonts w:eastAsiaTheme="minorEastAsia"/>
          <w:sz w:val="22"/>
          <w:szCs w:val="22"/>
          <w:lang w:val="en-US" w:eastAsia="zh-CN"/>
        </w:rPr>
        <w:fldChar w:fldCharType="end"/>
      </w:r>
      <w:r w:rsidR="004A4804" w:rsidRPr="00DC4B2F">
        <w:rPr>
          <w:rFonts w:eastAsiaTheme="minorEastAsia"/>
          <w:sz w:val="22"/>
          <w:szCs w:val="22"/>
          <w:lang w:val="en-US" w:eastAsia="zh-CN"/>
        </w:rPr>
        <w:t xml:space="preserve">. </w:t>
      </w:r>
    </w:p>
    <w:p w14:paraId="7653F207" w14:textId="77777777" w:rsidR="004A4804" w:rsidRDefault="007F0D5F" w:rsidP="00F14A98">
      <w:pPr>
        <w:pStyle w:val="B10"/>
        <w:jc w:val="center"/>
      </w:pPr>
      <w:r>
        <w:rPr>
          <w:noProof/>
        </w:rPr>
        <w:br w:type="page"/>
      </w:r>
      <w:r w:rsidR="004A4804">
        <w:rPr>
          <w:noProof/>
        </w:rPr>
        <w:lastRenderedPageBreak/>
        <w:drawing>
          <wp:inline distT="0" distB="0" distL="0" distR="0" wp14:anchorId="6FAB3B64" wp14:editId="17126A8F">
            <wp:extent cx="4506510" cy="2430747"/>
            <wp:effectExtent l="0" t="0" r="8890" b="825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19445" cy="2437724"/>
                    </a:xfrm>
                    <a:prstGeom prst="rect">
                      <a:avLst/>
                    </a:prstGeom>
                    <a:noFill/>
                  </pic:spPr>
                </pic:pic>
              </a:graphicData>
            </a:graphic>
          </wp:inline>
        </w:drawing>
      </w:r>
    </w:p>
    <w:p w14:paraId="0D78EA63" w14:textId="5129CAEF" w:rsidR="007F0D5F" w:rsidRDefault="004A4804" w:rsidP="00F14A98">
      <w:pPr>
        <w:pStyle w:val="Caption"/>
        <w:jc w:val="center"/>
        <w:rPr>
          <w:noProof/>
        </w:rPr>
      </w:pPr>
      <w:bookmarkStart w:id="12" w:name="_Ref181038520"/>
      <w:r>
        <w:t xml:space="preserve">Figure </w:t>
      </w:r>
      <w:r>
        <w:fldChar w:fldCharType="begin"/>
      </w:r>
      <w:r>
        <w:instrText xml:space="preserve"> SEQ Figure \* ARABIC </w:instrText>
      </w:r>
      <w:r>
        <w:fldChar w:fldCharType="separate"/>
      </w:r>
      <w:r w:rsidR="005D064A">
        <w:rPr>
          <w:noProof/>
        </w:rPr>
        <w:t>4</w:t>
      </w:r>
      <w:r>
        <w:fldChar w:fldCharType="end"/>
      </w:r>
      <w:bookmarkEnd w:id="12"/>
      <w:r w:rsidR="00BF4424">
        <w:t>:</w:t>
      </w:r>
      <w:r>
        <w:t xml:space="preserve"> </w:t>
      </w:r>
      <w:r w:rsidR="00BF4424">
        <w:t>T</w:t>
      </w:r>
      <w:r>
        <w:t>he measurement configuration for AGV RCS.</w:t>
      </w:r>
    </w:p>
    <w:p w14:paraId="72C4848B" w14:textId="77777777" w:rsidR="004A4804" w:rsidRDefault="007F0D5F" w:rsidP="00F14A98">
      <w:pPr>
        <w:keepNext/>
        <w:snapToGrid w:val="0"/>
        <w:spacing w:after="120"/>
        <w:jc w:val="center"/>
      </w:pPr>
      <w:r>
        <w:rPr>
          <w:noProof/>
        </w:rPr>
        <w:drawing>
          <wp:inline distT="0" distB="0" distL="0" distR="0" wp14:anchorId="388EB3E9" wp14:editId="5598C1D1">
            <wp:extent cx="3303469" cy="1781133"/>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339896" cy="1800774"/>
                    </a:xfrm>
                    <a:prstGeom prst="rect">
                      <a:avLst/>
                    </a:prstGeom>
                  </pic:spPr>
                </pic:pic>
              </a:graphicData>
            </a:graphic>
          </wp:inline>
        </w:drawing>
      </w:r>
    </w:p>
    <w:p w14:paraId="781DCB9E" w14:textId="74E60CF1" w:rsidR="00F55EA3" w:rsidRDefault="004A4804" w:rsidP="004A4804">
      <w:pPr>
        <w:pStyle w:val="Caption"/>
        <w:jc w:val="center"/>
      </w:pPr>
      <w:bookmarkStart w:id="13" w:name="_Ref181038690"/>
      <w:bookmarkStart w:id="14" w:name="_Ref181038679"/>
      <w:r>
        <w:t xml:space="preserve">Figure </w:t>
      </w:r>
      <w:r>
        <w:fldChar w:fldCharType="begin"/>
      </w:r>
      <w:r>
        <w:instrText xml:space="preserve"> SEQ Figure \* ARABIC </w:instrText>
      </w:r>
      <w:r>
        <w:fldChar w:fldCharType="separate"/>
      </w:r>
      <w:r w:rsidR="005D064A">
        <w:rPr>
          <w:noProof/>
        </w:rPr>
        <w:t>5</w:t>
      </w:r>
      <w:r>
        <w:fldChar w:fldCharType="end"/>
      </w:r>
      <w:bookmarkEnd w:id="13"/>
      <w:r w:rsidR="00653584">
        <w:t>:</w:t>
      </w:r>
      <w:r>
        <w:t xml:space="preserve"> measurement PAS of AGV RCS</w:t>
      </w:r>
      <w:bookmarkEnd w:id="14"/>
    </w:p>
    <w:p w14:paraId="2A1967CF" w14:textId="1D05EF35" w:rsidR="006F0FF7" w:rsidRPr="00DC4B2F" w:rsidRDefault="006F0FF7" w:rsidP="00DC4B2F">
      <w:pPr>
        <w:snapToGrid w:val="0"/>
        <w:spacing w:after="120"/>
        <w:jc w:val="both"/>
        <w:rPr>
          <w:rFonts w:eastAsiaTheme="minorEastAsia"/>
          <w:lang w:eastAsia="zh-CN"/>
        </w:rPr>
      </w:pPr>
      <w:r w:rsidRPr="00DC4B2F">
        <w:rPr>
          <w:rFonts w:eastAsiaTheme="minorEastAsia"/>
          <w:sz w:val="22"/>
          <w:szCs w:val="22"/>
          <w:lang w:eastAsia="zh-CN"/>
        </w:rPr>
        <w:t xml:space="preserve">The </w:t>
      </w:r>
      <w:r w:rsidRPr="00DC4B2F">
        <w:rPr>
          <w:rFonts w:eastAsiaTheme="minorEastAsia"/>
          <w:sz w:val="22"/>
          <w:szCs w:val="22"/>
          <w:lang w:eastAsia="zh-CN"/>
        </w:rPr>
        <w:fldChar w:fldCharType="begin"/>
      </w:r>
      <w:r w:rsidRPr="00DC4B2F">
        <w:rPr>
          <w:rFonts w:eastAsiaTheme="minorEastAsia"/>
          <w:sz w:val="22"/>
          <w:szCs w:val="22"/>
          <w:lang w:eastAsia="zh-CN"/>
        </w:rPr>
        <w:instrText xml:space="preserve"> REF _Ref181038690 \h </w:instrText>
      </w:r>
      <w:r w:rsidR="00FD355E" w:rsidRPr="00DC4B2F">
        <w:rPr>
          <w:rFonts w:eastAsiaTheme="minorEastAsia"/>
          <w:sz w:val="22"/>
          <w:szCs w:val="22"/>
          <w:lang w:eastAsia="zh-CN"/>
        </w:rPr>
        <w:instrText xml:space="preserve"> \* MERGEFORMAT </w:instrText>
      </w:r>
      <w:r w:rsidRPr="00DC4B2F">
        <w:rPr>
          <w:rFonts w:eastAsiaTheme="minorEastAsia"/>
          <w:sz w:val="22"/>
          <w:szCs w:val="22"/>
          <w:lang w:eastAsia="zh-CN"/>
        </w:rPr>
      </w:r>
      <w:r w:rsidRPr="00DC4B2F">
        <w:rPr>
          <w:rFonts w:eastAsiaTheme="minorEastAsia"/>
          <w:sz w:val="22"/>
          <w:szCs w:val="22"/>
          <w:lang w:eastAsia="zh-CN"/>
        </w:rPr>
        <w:fldChar w:fldCharType="separate"/>
      </w:r>
      <w:r w:rsidR="005D064A" w:rsidRPr="00C217D5">
        <w:rPr>
          <w:sz w:val="22"/>
          <w:szCs w:val="22"/>
        </w:rPr>
        <w:t xml:space="preserve">Figure </w:t>
      </w:r>
      <w:r w:rsidR="005D064A" w:rsidRPr="00C217D5">
        <w:rPr>
          <w:noProof/>
          <w:sz w:val="22"/>
          <w:szCs w:val="22"/>
        </w:rPr>
        <w:t>5</w:t>
      </w:r>
      <w:r w:rsidRPr="00DC4B2F">
        <w:rPr>
          <w:rFonts w:eastAsiaTheme="minorEastAsia"/>
          <w:sz w:val="22"/>
          <w:szCs w:val="22"/>
          <w:lang w:eastAsia="zh-CN"/>
        </w:rPr>
        <w:fldChar w:fldCharType="end"/>
      </w:r>
      <w:r w:rsidRPr="00DC4B2F">
        <w:rPr>
          <w:rFonts w:eastAsiaTheme="minorEastAsia"/>
          <w:sz w:val="22"/>
          <w:szCs w:val="22"/>
          <w:lang w:eastAsia="zh-CN"/>
        </w:rPr>
        <w:t xml:space="preserve"> shows the measurement results of the AGV RCS. It can be observed that the AGV shows obvious angular-dependent RCS with three scattering point</w:t>
      </w:r>
      <w:r w:rsidR="005A2FF2">
        <w:rPr>
          <w:rFonts w:eastAsiaTheme="minorEastAsia"/>
          <w:sz w:val="22"/>
          <w:szCs w:val="22"/>
          <w:lang w:eastAsia="zh-CN"/>
        </w:rPr>
        <w:t>s</w:t>
      </w:r>
      <w:r w:rsidRPr="00DC4B2F">
        <w:rPr>
          <w:rFonts w:eastAsiaTheme="minorEastAsia"/>
          <w:sz w:val="22"/>
          <w:szCs w:val="22"/>
          <w:lang w:eastAsia="zh-CN"/>
        </w:rPr>
        <w:t xml:space="preserve"> at </w:t>
      </w:r>
      <w:r w:rsidR="005A2FF2" w:rsidRPr="002573D8">
        <w:rPr>
          <w:rFonts w:eastAsiaTheme="minorEastAsia"/>
          <w:sz w:val="22"/>
          <w:szCs w:val="22"/>
          <w:lang w:eastAsia="zh-CN"/>
        </w:rPr>
        <w:t xml:space="preserve">azimuth </w:t>
      </w:r>
      <w:r w:rsidR="005A2FF2">
        <w:rPr>
          <w:rFonts w:eastAsiaTheme="minorEastAsia"/>
          <w:sz w:val="22"/>
          <w:szCs w:val="22"/>
          <w:lang w:eastAsia="zh-CN"/>
        </w:rPr>
        <w:t xml:space="preserve">angle of </w:t>
      </w:r>
      <w:r w:rsidRPr="00DC4B2F">
        <w:rPr>
          <w:rFonts w:eastAsiaTheme="minorEastAsia"/>
          <w:sz w:val="22"/>
          <w:szCs w:val="22"/>
          <w:lang w:eastAsia="zh-CN"/>
        </w:rPr>
        <w:t>90°, 180°</w:t>
      </w:r>
      <w:r w:rsidR="00763A10" w:rsidRPr="00DC4B2F">
        <w:rPr>
          <w:rFonts w:eastAsiaTheme="minorEastAsia"/>
          <w:sz w:val="22"/>
          <w:szCs w:val="22"/>
          <w:lang w:eastAsia="zh-CN"/>
        </w:rPr>
        <w:t xml:space="preserve"> </w:t>
      </w:r>
      <w:r w:rsidRPr="00DC4B2F">
        <w:rPr>
          <w:rFonts w:eastAsiaTheme="minorEastAsia"/>
          <w:sz w:val="22"/>
          <w:szCs w:val="22"/>
          <w:lang w:eastAsia="zh-CN"/>
        </w:rPr>
        <w:t xml:space="preserve">and 270°. Based on the measurement results, </w:t>
      </w:r>
      <w:r w:rsidR="00BE71E1">
        <w:rPr>
          <w:rFonts w:eastAsiaTheme="minorEastAsia"/>
          <w:sz w:val="22"/>
          <w:szCs w:val="22"/>
          <w:lang w:eastAsia="zh-CN"/>
        </w:rPr>
        <w:t xml:space="preserve">similarly, </w:t>
      </w:r>
      <w:r w:rsidRPr="00DC4B2F">
        <w:rPr>
          <w:rFonts w:eastAsiaTheme="minorEastAsia"/>
          <w:sz w:val="22"/>
          <w:szCs w:val="22"/>
          <w:lang w:eastAsia="zh-CN"/>
        </w:rPr>
        <w:t xml:space="preserve">the RCS </w:t>
      </w:r>
      <w:r w:rsidR="00BE71E1">
        <w:rPr>
          <w:rFonts w:eastAsiaTheme="minorEastAsia" w:hint="eastAsia"/>
          <w:sz w:val="22"/>
          <w:szCs w:val="22"/>
          <w:lang w:eastAsia="zh-CN"/>
        </w:rPr>
        <w:t>patt</w:t>
      </w:r>
      <w:r w:rsidR="00BE71E1">
        <w:rPr>
          <w:rFonts w:eastAsiaTheme="minorEastAsia"/>
          <w:sz w:val="22"/>
          <w:szCs w:val="22"/>
          <w:lang w:eastAsia="zh-CN"/>
        </w:rPr>
        <w:t xml:space="preserve">ern </w:t>
      </w:r>
      <w:r w:rsidRPr="00DC4B2F">
        <w:rPr>
          <w:rFonts w:eastAsiaTheme="minorEastAsia"/>
          <w:sz w:val="22"/>
          <w:szCs w:val="22"/>
          <w:lang w:eastAsia="zh-CN"/>
        </w:rPr>
        <w:t>of each scattering point for the AGV</w:t>
      </w:r>
      <w:r w:rsidR="00BE71E1">
        <w:rPr>
          <w:rFonts w:eastAsiaTheme="minorEastAsia"/>
          <w:sz w:val="22"/>
          <w:szCs w:val="22"/>
          <w:lang w:eastAsia="zh-CN"/>
        </w:rPr>
        <w:t xml:space="preserve"> can b</w:t>
      </w:r>
      <w:r w:rsidR="00BE71E1">
        <w:rPr>
          <w:rFonts w:eastAsiaTheme="minorEastAsia" w:hint="eastAsia"/>
          <w:sz w:val="22"/>
          <w:szCs w:val="22"/>
          <w:lang w:eastAsia="zh-CN"/>
        </w:rPr>
        <w:t>e</w:t>
      </w:r>
      <w:r w:rsidR="00BE71E1">
        <w:rPr>
          <w:rFonts w:eastAsiaTheme="minorEastAsia"/>
          <w:sz w:val="22"/>
          <w:szCs w:val="22"/>
          <w:lang w:eastAsia="zh-CN"/>
        </w:rPr>
        <w:t xml:space="preserve"> defined as in </w:t>
      </w:r>
      <w:r w:rsidR="00BE71E1" w:rsidRPr="001E2FCE">
        <w:rPr>
          <w:rFonts w:eastAsiaTheme="minorEastAsia"/>
          <w:sz w:val="22"/>
          <w:szCs w:val="22"/>
          <w:lang w:eastAsia="zh-CN"/>
        </w:rPr>
        <w:fldChar w:fldCharType="begin"/>
      </w:r>
      <w:r w:rsidR="00BE71E1" w:rsidRPr="001E2FCE">
        <w:rPr>
          <w:rFonts w:eastAsiaTheme="minorEastAsia"/>
          <w:sz w:val="22"/>
          <w:szCs w:val="22"/>
          <w:lang w:eastAsia="zh-CN"/>
        </w:rPr>
        <w:instrText xml:space="preserve"> REF _Ref181104989 \h </w:instrText>
      </w:r>
      <w:r w:rsidR="00BE71E1">
        <w:rPr>
          <w:rFonts w:eastAsiaTheme="minorEastAsia"/>
          <w:sz w:val="22"/>
          <w:szCs w:val="22"/>
          <w:lang w:eastAsia="zh-CN"/>
        </w:rPr>
        <w:instrText xml:space="preserve"> \* MERGEFORMAT </w:instrText>
      </w:r>
      <w:r w:rsidR="00BE71E1" w:rsidRPr="001E2FCE">
        <w:rPr>
          <w:rFonts w:eastAsiaTheme="minorEastAsia"/>
          <w:sz w:val="22"/>
          <w:szCs w:val="22"/>
          <w:lang w:eastAsia="zh-CN"/>
        </w:rPr>
      </w:r>
      <w:r w:rsidR="00BE71E1" w:rsidRPr="001E2FCE">
        <w:rPr>
          <w:rFonts w:eastAsiaTheme="minorEastAsia"/>
          <w:sz w:val="22"/>
          <w:szCs w:val="22"/>
          <w:lang w:eastAsia="zh-CN"/>
        </w:rPr>
        <w:fldChar w:fldCharType="separate"/>
      </w:r>
      <w:r w:rsidR="005D064A" w:rsidRPr="00C217D5">
        <w:rPr>
          <w:sz w:val="22"/>
          <w:szCs w:val="22"/>
        </w:rPr>
        <w:t xml:space="preserve">Table </w:t>
      </w:r>
      <w:r w:rsidR="005D064A" w:rsidRPr="00C217D5">
        <w:rPr>
          <w:noProof/>
          <w:sz w:val="22"/>
          <w:szCs w:val="22"/>
        </w:rPr>
        <w:t>2</w:t>
      </w:r>
      <w:r w:rsidR="00BE71E1" w:rsidRPr="001E2FCE">
        <w:rPr>
          <w:rFonts w:eastAsiaTheme="minorEastAsia"/>
          <w:sz w:val="22"/>
          <w:szCs w:val="22"/>
          <w:lang w:eastAsia="zh-CN"/>
        </w:rPr>
        <w:fldChar w:fldCharType="end"/>
      </w:r>
      <w:r w:rsidRPr="00DC4B2F">
        <w:rPr>
          <w:rFonts w:eastAsiaTheme="minorEastAsia"/>
          <w:lang w:eastAsia="zh-CN"/>
        </w:rPr>
        <w:t>.</w:t>
      </w:r>
    </w:p>
    <w:p w14:paraId="2046EAA9" w14:textId="1AB8FE08" w:rsidR="00C35D36" w:rsidRDefault="00C35D36" w:rsidP="00B85DD0">
      <w:pPr>
        <w:pStyle w:val="Caption"/>
        <w:keepNext/>
      </w:pPr>
      <w:bookmarkStart w:id="15" w:name="_Ref181104989"/>
      <w:r>
        <w:t xml:space="preserve">Table </w:t>
      </w:r>
      <w:r>
        <w:fldChar w:fldCharType="begin"/>
      </w:r>
      <w:r>
        <w:instrText xml:space="preserve"> SEQ Table \* ARABIC </w:instrText>
      </w:r>
      <w:r>
        <w:fldChar w:fldCharType="separate"/>
      </w:r>
      <w:r w:rsidR="005D064A">
        <w:rPr>
          <w:noProof/>
        </w:rPr>
        <w:t>2</w:t>
      </w:r>
      <w:r>
        <w:fldChar w:fldCharType="end"/>
      </w:r>
      <w:bookmarkEnd w:id="15"/>
      <w:r w:rsidR="00B10D26">
        <w:t>:</w:t>
      </w:r>
      <w:r>
        <w:t xml:space="preserve"> The B1 </w:t>
      </w:r>
      <w:r>
        <w:rPr>
          <w:rFonts w:ascii="SimSun" w:eastAsia="SimSun" w:hAnsi="SimSun" w:cs="SimSun" w:hint="eastAsia"/>
          <w:lang w:eastAsia="zh-CN"/>
        </w:rPr>
        <w:t>(</w:t>
      </w:r>
      <w:r>
        <w:t>scattering</w:t>
      </w:r>
      <w:r w:rsidRPr="008D762C">
        <w:t xml:space="preserve"> power pattern of </w:t>
      </w:r>
      <w:r>
        <w:t>a scattering point) for AGV for mono-static and bi-static channel</w:t>
      </w:r>
    </w:p>
    <w:tbl>
      <w:tblPr>
        <w:tblStyle w:val="TableGrid"/>
        <w:tblW w:w="9634" w:type="dxa"/>
        <w:tblLayout w:type="fixed"/>
        <w:tblLook w:val="04A0" w:firstRow="1" w:lastRow="0" w:firstColumn="1" w:lastColumn="0" w:noHBand="0" w:noVBand="1"/>
      </w:tblPr>
      <w:tblGrid>
        <w:gridCol w:w="2263"/>
        <w:gridCol w:w="7371"/>
      </w:tblGrid>
      <w:tr w:rsidR="00D94751" w:rsidRPr="00D94751" w14:paraId="5A62B4EE" w14:textId="77777777" w:rsidTr="008D5502">
        <w:trPr>
          <w:trHeight w:val="655"/>
        </w:trPr>
        <w:tc>
          <w:tcPr>
            <w:tcW w:w="2263" w:type="dxa"/>
            <w:shd w:val="clear" w:color="auto" w:fill="D9D9D9" w:themeFill="background1" w:themeFillShade="D9"/>
          </w:tcPr>
          <w:p w14:paraId="5BA50785" w14:textId="77777777" w:rsidR="00536CBC" w:rsidRPr="007B5370" w:rsidRDefault="00536CBC" w:rsidP="006142D1">
            <w:pPr>
              <w:jc w:val="center"/>
              <w:rPr>
                <w:rFonts w:eastAsiaTheme="minorEastAsia"/>
                <w:lang w:val="x-none" w:eastAsia="zh-CN"/>
              </w:rPr>
            </w:pPr>
            <w:r w:rsidRPr="0034240C">
              <w:rPr>
                <w:rFonts w:eastAsiaTheme="minorEastAsia" w:hint="eastAsia"/>
                <w:lang w:val="x-none" w:eastAsia="zh-CN"/>
              </w:rPr>
              <w:t>P</w:t>
            </w:r>
            <w:r w:rsidRPr="0034240C">
              <w:rPr>
                <w:rFonts w:eastAsiaTheme="minorEastAsia"/>
                <w:lang w:val="x-none" w:eastAsia="zh-CN"/>
              </w:rPr>
              <w:t>arameter</w:t>
            </w:r>
          </w:p>
        </w:tc>
        <w:tc>
          <w:tcPr>
            <w:tcW w:w="7371" w:type="dxa"/>
            <w:shd w:val="clear" w:color="auto" w:fill="D9D9D9" w:themeFill="background1" w:themeFillShade="D9"/>
          </w:tcPr>
          <w:p w14:paraId="651E6702" w14:textId="77777777" w:rsidR="00536CBC" w:rsidRPr="00D94751" w:rsidRDefault="00536CBC" w:rsidP="006142D1">
            <w:pPr>
              <w:jc w:val="center"/>
              <w:rPr>
                <w:rFonts w:eastAsiaTheme="minorEastAsia"/>
                <w:lang w:val="x-none" w:eastAsia="zh-CN"/>
              </w:rPr>
            </w:pPr>
            <w:r w:rsidRPr="00D94751">
              <w:rPr>
                <w:rFonts w:eastAsiaTheme="minorEastAsia"/>
                <w:lang w:val="x-none" w:eastAsia="zh-CN"/>
              </w:rPr>
              <w:t>Values</w:t>
            </w:r>
          </w:p>
        </w:tc>
      </w:tr>
      <w:tr w:rsidR="00D94751" w:rsidRPr="00D94751" w14:paraId="770A3B23" w14:textId="77777777" w:rsidTr="008D5502">
        <w:trPr>
          <w:trHeight w:val="1238"/>
        </w:trPr>
        <w:tc>
          <w:tcPr>
            <w:tcW w:w="2263" w:type="dxa"/>
          </w:tcPr>
          <w:p w14:paraId="17C3FC4F" w14:textId="77777777" w:rsidR="00536CBC" w:rsidRPr="00D94751" w:rsidRDefault="00536CBC" w:rsidP="00DC4B2F">
            <w:pPr>
              <w:snapToGrid w:val="0"/>
              <w:spacing w:after="0" w:line="240" w:lineRule="auto"/>
              <w:rPr>
                <w:rFonts w:eastAsiaTheme="minorEastAsia"/>
                <w:lang w:val="x-none" w:eastAsia="zh-CN"/>
              </w:rPr>
            </w:pPr>
            <w:r w:rsidRPr="00D94751">
              <w:rPr>
                <w:rFonts w:eastAsiaTheme="minorEastAsia"/>
                <w:lang w:val="x-none" w:eastAsia="zh-CN"/>
              </w:rPr>
              <w:t>Vertical cut of the scattering power pattern for each scattering point (dB)</w:t>
            </w:r>
          </w:p>
        </w:tc>
        <w:tc>
          <w:tcPr>
            <w:tcW w:w="7371" w:type="dxa"/>
          </w:tcPr>
          <w:p w14:paraId="54B3211D" w14:textId="07B68AB1" w:rsidR="00536CBC" w:rsidRPr="0034240C" w:rsidRDefault="00C93116" w:rsidP="006142D1">
            <w:pPr>
              <w:spacing w:after="120"/>
              <w:jc w:val="center"/>
              <w:rPr>
                <w:strike/>
              </w:rP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sSub>
                                    <m:sSubPr>
                                      <m:ctrlPr>
                                        <w:rPr>
                                          <w:rFonts w:ascii="Cambria Math" w:eastAsia="Malgun Gothic" w:hAnsi="Arial"/>
                                          <w:i/>
                                        </w:rPr>
                                      </m:ctrlPr>
                                    </m:sSubPr>
                                    <m:e>
                                      <m:r>
                                        <w:rPr>
                                          <w:rFonts w:ascii="Cambria Math" w:eastAsia="Malgun Gothic" w:hAnsi="Cambria Math"/>
                                        </w:rPr>
                                        <m:t>θ</m:t>
                                      </m:r>
                                    </m:e>
                                    <m:sub>
                                      <m:r>
                                        <w:rPr>
                                          <w:rFonts w:ascii="Cambria Math" w:eastAsia="Malgun Gothic" w:hAnsi="Arial"/>
                                        </w:rPr>
                                        <m:t>0</m:t>
                                      </m:r>
                                    </m:sub>
                                  </m:sSub>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536CBC" w:rsidRPr="0034240C">
              <w:rPr>
                <w:rFonts w:hint="eastAsia"/>
              </w:rPr>
              <w:t>,</w:t>
            </w:r>
            <w:r w:rsidR="00536CBC" w:rsidRPr="0034240C">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=24</m:t>
              </m:r>
              <m:r>
                <m:rPr>
                  <m:nor/>
                </m:rPr>
                <w:rPr>
                  <w:rFonts w:ascii="Cambria Math" w:eastAsia="Malgun Gothic" w:hAnsi="Arial"/>
                </w:rPr>
                <m:t xml:space="preserve">dB and </m:t>
              </m:r>
              <m:sSup>
                <m:sSupPr>
                  <m:ctrlPr>
                    <w:rPr>
                      <w:rFonts w:ascii="Cambria Math" w:eastAsia="Malgun Gothic" w:hAnsi="Arial"/>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icrosoft YaHei" w:hAnsi="Cambria Math" w:cs="Microsoft YaHei" w:hint="eastAsia"/>
                </w:rPr>
                <m:t>∈</m:t>
              </m:r>
              <m:d>
                <m:dPr>
                  <m:begChr m:val="["/>
                  <m:endChr m:val="]"/>
                  <m:ctrlPr>
                    <w:rPr>
                      <w:rFonts w:ascii="Cambria Math" w:eastAsia="Malgun Gothic" w:hAnsi="Arial"/>
                      <w:i/>
                    </w:rPr>
                  </m:ctrlPr>
                </m:dPr>
                <m:e>
                  <m:r>
                    <w:rPr>
                      <w:rFonts w:ascii="Cambria Math" w:eastAsia="Malgun Gothic" w:hAnsi="Arial"/>
                    </w:rPr>
                    <m:t>0</m:t>
                  </m:r>
                  <m: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D94751" w:rsidRPr="0034240C" w14:paraId="3053382E" w14:textId="77777777" w:rsidTr="008D5502">
        <w:trPr>
          <w:trHeight w:val="1229"/>
        </w:trPr>
        <w:tc>
          <w:tcPr>
            <w:tcW w:w="2263" w:type="dxa"/>
          </w:tcPr>
          <w:p w14:paraId="5E8B933E" w14:textId="77777777" w:rsidR="00536CBC" w:rsidRPr="00D94751" w:rsidRDefault="00536CBC" w:rsidP="00DC4B2F">
            <w:pPr>
              <w:snapToGrid w:val="0"/>
              <w:spacing w:after="0" w:line="240" w:lineRule="auto"/>
              <w:rPr>
                <w:rFonts w:eastAsiaTheme="minorEastAsia"/>
                <w:lang w:val="x-none" w:eastAsia="zh-CN"/>
              </w:rPr>
            </w:pPr>
            <w:r w:rsidRPr="00D94751">
              <w:rPr>
                <w:rFonts w:eastAsiaTheme="minorEastAsia"/>
                <w:lang w:val="x-none" w:eastAsia="zh-CN"/>
              </w:rPr>
              <w:t>Horizontal cut of the scattering power pattern for each scattering point (dB)</w:t>
            </w:r>
          </w:p>
        </w:tc>
        <w:tc>
          <w:tcPr>
            <w:tcW w:w="7371" w:type="dxa"/>
          </w:tcPr>
          <w:p w14:paraId="2B9C9029" w14:textId="00F351E4" w:rsidR="00536CBC" w:rsidRPr="0034240C" w:rsidRDefault="00C93116" w:rsidP="006142D1">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=90</m:t>
                  </m:r>
                  <m:r>
                    <w:rPr>
                      <w:rFonts w:ascii="Cambria Math" w:eastAsia="Malgun Gothic" w:hAnsi="Arial"/>
                    </w:rPr>
                    <m:t>°</m:t>
                  </m:r>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num>
                                <m:den>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536CBC" w:rsidRPr="0034240C">
              <w:rPr>
                <w:rFonts w:hint="eastAsia"/>
              </w:rPr>
              <w:t>,</w:t>
            </w:r>
            <w:r w:rsidR="00536CBC" w:rsidRPr="0034240C">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=24</m:t>
              </m:r>
              <m:r>
                <m:rPr>
                  <m:nor/>
                </m:rPr>
                <w:rPr>
                  <w:rFonts w:ascii="Cambria Math" w:eastAsia="Malgun Gothic" w:hAnsi="Arial"/>
                </w:rPr>
                <m:t xml:space="preserve">dB and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r>
                <w:rPr>
                  <w:rFonts w:ascii="Microsoft YaHei" w:eastAsia="Microsoft YaHei" w:hAnsi="Microsoft YaHei" w:cs="Microsoft YaHei" w:hint="eastAsia"/>
                </w:rPr>
                <m:t>∈</m:t>
              </m:r>
              <m:d>
                <m:dPr>
                  <m:begChr m:val="["/>
                  <m:endChr m:val="]"/>
                  <m:ctrlPr>
                    <w:rPr>
                      <w:rFonts w:ascii="Cambria Math" w:eastAsia="Malgun Gothic" w:hAnsi="Arial"/>
                    </w:rPr>
                  </m:ctrlPr>
                </m:dPr>
                <m:e>
                  <m:r>
                    <m:rPr>
                      <m:nor/>
                    </m:rPr>
                    <w:rPr>
                      <w:rFonts w:ascii="Cambria Math" w:eastAsia="Malgun Gothic" w:hAnsi="Arial"/>
                    </w:rPr>
                    <m:t>-180</m:t>
                  </m:r>
                  <m:r>
                    <m:rPr>
                      <m:sty m:val="p"/>
                    </m:rP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D94751" w:rsidRPr="00D94751" w14:paraId="318A583E" w14:textId="77777777" w:rsidTr="008D5502">
        <w:trPr>
          <w:trHeight w:val="763"/>
        </w:trPr>
        <w:tc>
          <w:tcPr>
            <w:tcW w:w="2263" w:type="dxa"/>
          </w:tcPr>
          <w:p w14:paraId="039F1AE6" w14:textId="77777777" w:rsidR="00536CBC" w:rsidRPr="00D94751" w:rsidRDefault="00536CBC" w:rsidP="00DC4B2F">
            <w:pPr>
              <w:snapToGrid w:val="0"/>
              <w:spacing w:after="0" w:line="240" w:lineRule="auto"/>
              <w:rPr>
                <w:rFonts w:eastAsiaTheme="minorEastAsia"/>
                <w:lang w:val="x-none" w:eastAsia="zh-CN"/>
              </w:rPr>
            </w:pPr>
            <w:r w:rsidRPr="00D94751">
              <w:rPr>
                <w:rFonts w:eastAsiaTheme="minorEastAsia"/>
                <w:lang w:val="x-none" w:eastAsia="zh-CN"/>
              </w:rPr>
              <w:t>3D scattering power pattern(dB) for each scattering point</w:t>
            </w:r>
          </w:p>
        </w:tc>
        <w:tc>
          <w:tcPr>
            <w:tcW w:w="7371" w:type="dxa"/>
          </w:tcPr>
          <w:p w14:paraId="09D7A966" w14:textId="49B3DE35" w:rsidR="00536CBC" w:rsidRPr="0034240C" w:rsidRDefault="00C93116" w:rsidP="006142D1">
            <w:pPr>
              <w:spacing w:after="120"/>
              <w:rPr>
                <w:lang w:val="de-DE"/>
              </w:rPr>
            </w:pPr>
            <m:oMathPara>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lang w:val="de-DE"/>
                          </w:rPr>
                          <m:t>″</m:t>
                        </m:r>
                        <m:ctrlPr>
                          <w:rPr>
                            <w:rFonts w:ascii="Cambria Math" w:hAnsi="Cambria Math"/>
                            <w:i/>
                          </w:rPr>
                        </m:ctrlPr>
                      </m:sup>
                    </m:sSup>
                    <m:ctrlPr>
                      <w:rPr>
                        <w:rFonts w:ascii="Cambria Math" w:hAnsi="Arial"/>
                      </w:rPr>
                    </m:ctrlPr>
                  </m:e>
                  <m:sub>
                    <m:r>
                      <m:rPr>
                        <m:nor/>
                      </m:rPr>
                      <w:rPr>
                        <w:rFonts w:ascii="Cambria Math" w:hAnsi="Arial"/>
                        <w:lang w:val="de-DE"/>
                      </w:rPr>
                      <m:t>dB</m:t>
                    </m:r>
                    <m:ctrlPr>
                      <w:rPr>
                        <w:rFonts w:ascii="Cambria Math" w:hAnsi="Arial"/>
                      </w:rPr>
                    </m:ctrlPr>
                  </m:sub>
                </m:sSub>
                <m:d>
                  <m:dPr>
                    <m:ctrlPr>
                      <w:rPr>
                        <w:rFonts w:ascii="Cambria Math" w:hAnsi="Arial"/>
                        <w:i/>
                        <w:lang w:val="de-DE"/>
                      </w:rPr>
                    </m:ctrlPr>
                  </m:dPr>
                  <m:e>
                    <m:sSup>
                      <m:sSupPr>
                        <m:ctrlPr>
                          <w:rPr>
                            <w:rFonts w:ascii="Cambria Math" w:hAnsi="Arial"/>
                            <w:i/>
                          </w:rPr>
                        </m:ctrlPr>
                      </m:sSupPr>
                      <m:e>
                        <m:r>
                          <w:rPr>
                            <w:rFonts w:ascii="Cambria Math" w:hAnsi="Arial"/>
                          </w:rPr>
                          <m:t>θ</m:t>
                        </m:r>
                      </m:e>
                      <m:sup>
                        <m:r>
                          <w:rPr>
                            <w:rFonts w:ascii="Cambria Math" w:hAnsi="Arial"/>
                            <w:lang w:val="de-DE"/>
                          </w:rPr>
                          <m:t>″</m:t>
                        </m:r>
                        <m:ctrlPr>
                          <w:rPr>
                            <w:rFonts w:ascii="Cambria Math" w:hAnsi="Cambria Math"/>
                            <w:i/>
                          </w:rPr>
                        </m:ctrlPr>
                      </m:sup>
                    </m:sSup>
                    <m:r>
                      <w:rPr>
                        <w:rFonts w:ascii="Cambria Math" w:hAnsi="Arial"/>
                        <w:lang w:val="de-DE"/>
                      </w:rPr>
                      <m:t>,</m:t>
                    </m:r>
                    <m:sSup>
                      <m:sSupPr>
                        <m:ctrlPr>
                          <w:rPr>
                            <w:rFonts w:ascii="Cambria Math" w:hAnsi="Arial"/>
                            <w:i/>
                          </w:rPr>
                        </m:ctrlPr>
                      </m:sSupPr>
                      <m:e>
                        <m:r>
                          <w:rPr>
                            <w:rFonts w:ascii="Cambria Math" w:hAnsi="Arial"/>
                          </w:rPr>
                          <m:t>φ</m:t>
                        </m:r>
                      </m:e>
                      <m:sup>
                        <m:r>
                          <w:rPr>
                            <w:rFonts w:ascii="Cambria Math" w:hAnsi="Arial"/>
                            <w:lang w:val="de-DE"/>
                          </w:rPr>
                          <m:t>″</m:t>
                        </m:r>
                        <m:ctrlPr>
                          <w:rPr>
                            <w:rFonts w:ascii="Cambria Math" w:hAnsi="Cambria Math"/>
                            <w:i/>
                          </w:rPr>
                        </m:ctrlPr>
                      </m:sup>
                    </m:sSup>
                  </m:e>
                </m:d>
                <m:r>
                  <w:rPr>
                    <w:rFonts w:ascii="Cambria Math" w:hAnsi="Arial"/>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Arial"/>
                    <w:lang w:val="de-DE"/>
                  </w:rPr>
                  <m:t>*</m:t>
                </m:r>
                <m:r>
                  <w:rPr>
                    <w:rFonts w:ascii="Cambria Math" w:hAnsi="Arial"/>
                    <w:lang w:val="de-DE"/>
                  </w:rPr>
                  <m:t>cos</m:t>
                </m:r>
                <m:f>
                  <m:fPr>
                    <m:ctrlPr>
                      <w:rPr>
                        <w:rFonts w:ascii="Cambria Math" w:hAnsi="Cambria Math"/>
                        <w:i/>
                        <w:lang w:val="de-DE"/>
                      </w:rPr>
                    </m:ctrlPr>
                  </m:fPr>
                  <m:num>
                    <m:r>
                      <w:rPr>
                        <w:rFonts w:ascii="Cambria Math" w:hAnsi="Cambria Math"/>
                        <w:lang w:val="de-DE"/>
                      </w:rPr>
                      <m:t>β</m:t>
                    </m:r>
                  </m:num>
                  <m:den>
                    <m:r>
                      <w:rPr>
                        <w:rFonts w:ascii="Cambria Math" w:hAnsi="Cambria Math"/>
                        <w:lang w:val="de-DE"/>
                      </w:rPr>
                      <m:t>2</m:t>
                    </m:r>
                  </m:den>
                </m:f>
                <m:r>
                  <w:rPr>
                    <w:rFonts w:ascii="Cambria Math" w:hAnsi="Arial"/>
                    <w:lang w:val="de-DE"/>
                  </w:rPr>
                  <m:t>-</m:t>
                </m:r>
                <m:func>
                  <m:funcPr>
                    <m:ctrlPr>
                      <w:rPr>
                        <w:rFonts w:ascii="Cambria Math" w:hAnsi="Arial"/>
                        <w:i/>
                      </w:rPr>
                    </m:ctrlPr>
                  </m:funcPr>
                  <m:fName>
                    <m:r>
                      <m:rPr>
                        <m:sty m:val="p"/>
                      </m:rPr>
                      <w:rPr>
                        <w:rFonts w:ascii="Cambria Math" w:hAnsi="Arial"/>
                        <w:lang w:val="de-DE"/>
                      </w:rPr>
                      <m:t>min</m:t>
                    </m:r>
                  </m:fName>
                  <m:e>
                    <m:d>
                      <m:dPr>
                        <m:begChr m:val="{"/>
                        <m:endChr m:val="}"/>
                        <m:ctrlPr>
                          <w:rPr>
                            <w:rFonts w:ascii="Cambria Math" w:hAnsi="Cambria Math"/>
                            <w:i/>
                          </w:rPr>
                        </m:ctrlPr>
                      </m:dPr>
                      <m:e>
                        <m:r>
                          <w:rPr>
                            <w:rFonts w:ascii="Cambria Math" w:hAnsi="Arial"/>
                            <w:lang w:val="de-DE"/>
                          </w:rPr>
                          <m:t>-</m:t>
                        </m:r>
                        <m:d>
                          <m:dPr>
                            <m:ctrlPr>
                              <w:rPr>
                                <w:rFonts w:ascii="Cambria Math" w:hAnsi="Arial"/>
                                <w:i/>
                              </w:rPr>
                            </m:ctrlPr>
                          </m:dPr>
                          <m:e>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=0</m:t>
                                </m:r>
                                <m:r>
                                  <w:rPr>
                                    <w:rFonts w:ascii="Cambria Math" w:eastAsia="Malgun Gothic" w:hAnsi="Arial"/>
                                    <w:lang w:val="de-DE"/>
                                  </w:rPr>
                                  <m:t>°</m:t>
                                </m:r>
                                <m:ctrlPr>
                                  <w:rPr>
                                    <w:rFonts w:ascii="Cambria Math" w:eastAsia="Malgun Gothic" w:hAnsi="Cambria Math"/>
                                    <w:i/>
                                  </w:rPr>
                                </m:ctrlPr>
                              </m:e>
                            </m:d>
                            <m:r>
                              <w:rPr>
                                <w:rFonts w:ascii="Cambria Math" w:hAnsi="Arial"/>
                                <w:lang w:val="de-DE"/>
                              </w:rPr>
                              <m:t>+</m:t>
                            </m:r>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=90</m:t>
                                </m:r>
                                <m:r>
                                  <w:rPr>
                                    <w:rFonts w:ascii="Cambria Math" w:eastAsia="Malgun Gothic" w:hAnsi="Arial"/>
                                    <w:lang w:val="de-DE"/>
                                  </w:rPr>
                                  <m:t>°</m:t>
                                </m:r>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Cambria Math"/>
                                    <w:i/>
                                  </w:rPr>
                                </m:ctrlPr>
                              </m:e>
                            </m:d>
                            <m:ctrlPr>
                              <w:rPr>
                                <w:rFonts w:ascii="Cambria Math" w:hAnsi="Cambria Math"/>
                                <w:i/>
                              </w:rPr>
                            </m:ctrlPr>
                          </m:e>
                        </m:d>
                        <m:r>
                          <w:rPr>
                            <w:rFonts w:ascii="Cambria Math" w:hAnsi="Arial"/>
                            <w:lang w:val="de-DE"/>
                          </w:rPr>
                          <m:t>,</m:t>
                        </m:r>
                        <m:sSub>
                          <m:sSubPr>
                            <m:ctrlPr>
                              <w:rPr>
                                <w:rFonts w:ascii="Cambria Math" w:hAnsi="Arial"/>
                                <w:i/>
                              </w:rPr>
                            </m:ctrlPr>
                          </m:sSubPr>
                          <m:e>
                            <m:r>
                              <w:rPr>
                                <w:rFonts w:ascii="Cambria Math" w:hAnsi="Cambria Math"/>
                              </w:rPr>
                              <m:t>σ</m:t>
                            </m:r>
                          </m:e>
                          <m:sub>
                            <m:r>
                              <m:rPr>
                                <m:sty m:val="p"/>
                              </m:rPr>
                              <w:rPr>
                                <w:rFonts w:ascii="Cambria Math" w:eastAsia="Malgun Gothic" w:hAnsi="Arial"/>
                                <w:lang w:val="de-DE"/>
                              </w:rPr>
                              <m:t>max</m:t>
                            </m:r>
                            <m:ctrlPr>
                              <w:rPr>
                                <w:rFonts w:ascii="Cambria Math" w:hAnsi="Cambria Math"/>
                                <w:i/>
                              </w:rPr>
                            </m:ctrlPr>
                          </m:sub>
                        </m:sSub>
                      </m:e>
                    </m:d>
                    <m:ctrlPr>
                      <w:rPr>
                        <w:rFonts w:ascii="Cambria Math" w:hAnsi="Cambria Math"/>
                        <w:i/>
                      </w:rPr>
                    </m:ctrlPr>
                  </m:e>
                </m:func>
              </m:oMath>
            </m:oMathPara>
          </w:p>
        </w:tc>
      </w:tr>
      <w:tr w:rsidR="00D94751" w:rsidRPr="00D94751" w14:paraId="10D6C3FA" w14:textId="77777777" w:rsidTr="008D5502">
        <w:trPr>
          <w:trHeight w:val="2412"/>
        </w:trPr>
        <w:tc>
          <w:tcPr>
            <w:tcW w:w="2263" w:type="dxa"/>
          </w:tcPr>
          <w:p w14:paraId="2368001E" w14:textId="77777777" w:rsidR="00536CBC" w:rsidRPr="00D94751" w:rsidRDefault="00536CBC" w:rsidP="00DC4B2F">
            <w:pPr>
              <w:snapToGrid w:val="0"/>
              <w:spacing w:after="0" w:line="240" w:lineRule="auto"/>
              <w:rPr>
                <w:rFonts w:eastAsiaTheme="minorEastAsia"/>
                <w:lang w:val="x-none" w:eastAsia="zh-CN"/>
              </w:rPr>
            </w:pPr>
            <w:r w:rsidRPr="00D94751">
              <w:rPr>
                <w:rFonts w:eastAsiaTheme="minorEastAsia"/>
                <w:lang w:val="x-none" w:eastAsia="zh-CN"/>
              </w:rPr>
              <w:lastRenderedPageBreak/>
              <w:t>The parameters for each scattering point</w:t>
            </w:r>
          </w:p>
        </w:tc>
        <w:tc>
          <w:tcPr>
            <w:tcW w:w="7371" w:type="dxa"/>
          </w:tcPr>
          <w:p w14:paraId="67D93E36" w14:textId="77777777" w:rsidR="00536CBC" w:rsidRPr="00D94751" w:rsidRDefault="00536CBC" w:rsidP="006142D1">
            <w:pPr>
              <w:spacing w:after="120"/>
              <w:rPr>
                <w:rFonts w:eastAsia="SimSun"/>
              </w:rPr>
            </w:pPr>
          </w:p>
          <w:tbl>
            <w:tblPr>
              <w:tblStyle w:val="TableGrid"/>
              <w:tblW w:w="6958" w:type="dxa"/>
              <w:jc w:val="center"/>
              <w:tblLayout w:type="fixed"/>
              <w:tblLook w:val="04A0" w:firstRow="1" w:lastRow="0" w:firstColumn="1" w:lastColumn="0" w:noHBand="0" w:noVBand="1"/>
            </w:tblPr>
            <w:tblGrid>
              <w:gridCol w:w="1881"/>
              <w:gridCol w:w="838"/>
              <w:gridCol w:w="733"/>
              <w:gridCol w:w="880"/>
              <w:gridCol w:w="879"/>
              <w:gridCol w:w="955"/>
              <w:gridCol w:w="792"/>
            </w:tblGrid>
            <w:tr w:rsidR="00D94751" w:rsidRPr="00D94751" w14:paraId="2CDA4702" w14:textId="77777777" w:rsidTr="0009041E">
              <w:trPr>
                <w:trHeight w:val="637"/>
                <w:jc w:val="center"/>
              </w:trPr>
              <w:tc>
                <w:tcPr>
                  <w:tcW w:w="1881" w:type="dxa"/>
                </w:tcPr>
                <w:p w14:paraId="14348A1E" w14:textId="77777777" w:rsidR="00CA1E03" w:rsidRPr="00D94751" w:rsidRDefault="00CA1E03" w:rsidP="00DC4B2F">
                  <w:pPr>
                    <w:snapToGrid w:val="0"/>
                    <w:spacing w:after="0" w:line="240" w:lineRule="auto"/>
                    <w:rPr>
                      <w:lang w:val="x-none"/>
                    </w:rPr>
                  </w:pPr>
                  <w:r w:rsidRPr="00D94751">
                    <w:rPr>
                      <w:lang w:val="x-none"/>
                    </w:rPr>
                    <w:t>Scattering points for AGV</w:t>
                  </w:r>
                </w:p>
              </w:tc>
              <w:tc>
                <w:tcPr>
                  <w:tcW w:w="838" w:type="dxa"/>
                </w:tcPr>
                <w:p w14:paraId="3EA354F9" w14:textId="77777777" w:rsidR="00CA1E03" w:rsidRPr="00D94751" w:rsidDel="005254D2" w:rsidRDefault="00CA1E03" w:rsidP="00DC4B2F">
                  <w:pPr>
                    <w:snapToGrid w:val="0"/>
                    <w:spacing w:after="0" w:line="240" w:lineRule="auto"/>
                    <w:jc w:val="center"/>
                    <w:rPr>
                      <w:rFonts w:eastAsiaTheme="minorEastAsia"/>
                      <w:lang w:eastAsia="zh-CN"/>
                    </w:rPr>
                  </w:pPr>
                  <w:r w:rsidRPr="00D94751">
                    <w:rPr>
                      <w:rFonts w:eastAsiaTheme="minorEastAsia"/>
                      <w:lang w:eastAsia="zh-CN"/>
                    </w:rPr>
                    <w:t>n</w:t>
                  </w:r>
                </w:p>
              </w:tc>
              <w:tc>
                <w:tcPr>
                  <w:tcW w:w="733" w:type="dxa"/>
                </w:tcPr>
                <w:p w14:paraId="1AFFB784" w14:textId="77777777" w:rsidR="00CA1E03" w:rsidRPr="0034240C" w:rsidRDefault="00C93116" w:rsidP="00DC4B2F">
                  <w:pPr>
                    <w:snapToGrid w:val="0"/>
                    <w:spacing w:after="0" w:line="240" w:lineRule="auto"/>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880" w:type="dxa"/>
                </w:tcPr>
                <w:p w14:paraId="5F2FFB5F" w14:textId="77777777" w:rsidR="00CA1E03" w:rsidRPr="0034240C" w:rsidRDefault="00C93116" w:rsidP="00DC4B2F">
                  <w:pPr>
                    <w:snapToGrid w:val="0"/>
                    <w:spacing w:after="0" w:line="240" w:lineRule="auto"/>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879" w:type="dxa"/>
                </w:tcPr>
                <w:p w14:paraId="4ECB6319" w14:textId="77777777" w:rsidR="00CA1E03" w:rsidRPr="00C217D5" w:rsidRDefault="00C93116" w:rsidP="00DC4B2F">
                  <w:pPr>
                    <w:snapToGrid w:val="0"/>
                    <w:spacing w:after="0" w:line="240" w:lineRule="auto"/>
                    <w:jc w:val="cente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Theme="minorEastAsia" w:hAnsi="Cambria Math"/>
                              <w:lang w:eastAsia="zh-CN"/>
                            </w:rPr>
                            <m:t>n</m:t>
                          </m:r>
                        </m:sub>
                      </m:sSub>
                    </m:oMath>
                  </m:oMathPara>
                </w:p>
              </w:tc>
              <w:tc>
                <w:tcPr>
                  <w:tcW w:w="955" w:type="dxa"/>
                </w:tcPr>
                <w:p w14:paraId="6BA58C06" w14:textId="77777777" w:rsidR="00CA1E03" w:rsidRPr="0034240C" w:rsidRDefault="00C93116" w:rsidP="00DC4B2F">
                  <w:pPr>
                    <w:snapToGrid w:val="0"/>
                    <w:spacing w:after="0" w:line="240" w:lineRule="auto"/>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792" w:type="dxa"/>
                </w:tcPr>
                <w:p w14:paraId="48F9A922" w14:textId="77777777" w:rsidR="00CA1E03" w:rsidRPr="007B5370" w:rsidRDefault="00C93116" w:rsidP="00DC4B2F">
                  <w:pPr>
                    <w:snapToGrid w:val="0"/>
                    <w:spacing w:after="0" w:line="240" w:lineRule="auto"/>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CA1E03" w:rsidRPr="0034240C">
                    <w:t xml:space="preserve"> [dB]</w:t>
                  </w:r>
                </w:p>
              </w:tc>
            </w:tr>
            <w:tr w:rsidR="00D94751" w:rsidRPr="00D94751" w14:paraId="0D940DEA" w14:textId="77777777" w:rsidTr="0009041E">
              <w:trPr>
                <w:trHeight w:val="313"/>
                <w:jc w:val="center"/>
              </w:trPr>
              <w:tc>
                <w:tcPr>
                  <w:tcW w:w="1881" w:type="dxa"/>
                </w:tcPr>
                <w:p w14:paraId="4CE2E068" w14:textId="77777777" w:rsidR="00D94751" w:rsidRPr="00D94751" w:rsidRDefault="00D94751" w:rsidP="00D94751">
                  <w:pPr>
                    <w:snapToGrid w:val="0"/>
                    <w:spacing w:after="0" w:line="240" w:lineRule="auto"/>
                    <w:jc w:val="center"/>
                    <w:rPr>
                      <w:rFonts w:eastAsiaTheme="minorEastAsia"/>
                      <w:lang w:eastAsia="zh-CN"/>
                    </w:rPr>
                  </w:pPr>
                  <w:r w:rsidRPr="00D94751">
                    <w:rPr>
                      <w:rFonts w:eastAsiaTheme="minorEastAsia"/>
                      <w:lang w:eastAsia="zh-CN"/>
                    </w:rPr>
                    <w:t>Left</w:t>
                  </w:r>
                </w:p>
              </w:tc>
              <w:tc>
                <w:tcPr>
                  <w:tcW w:w="838" w:type="dxa"/>
                </w:tcPr>
                <w:p w14:paraId="36C7D6F7" w14:textId="77777777" w:rsidR="00D94751" w:rsidRPr="00D94751" w:rsidRDefault="00D94751" w:rsidP="00D94751">
                  <w:pPr>
                    <w:snapToGrid w:val="0"/>
                    <w:spacing w:after="0" w:line="240" w:lineRule="auto"/>
                    <w:jc w:val="center"/>
                    <w:rPr>
                      <w:rFonts w:eastAsiaTheme="minorEastAsia"/>
                      <w:lang w:eastAsia="zh-CN"/>
                    </w:rPr>
                  </w:pPr>
                  <w:r w:rsidRPr="00D94751">
                    <w:rPr>
                      <w:rFonts w:eastAsiaTheme="minorEastAsia"/>
                      <w:lang w:eastAsia="zh-CN"/>
                    </w:rPr>
                    <w:t>1</w:t>
                  </w:r>
                </w:p>
              </w:tc>
              <w:tc>
                <w:tcPr>
                  <w:tcW w:w="733" w:type="dxa"/>
                </w:tcPr>
                <w:p w14:paraId="2B8E8BC3" w14:textId="77777777" w:rsidR="00D94751" w:rsidRPr="00D94751" w:rsidRDefault="00D94751" w:rsidP="00D94751">
                  <w:pPr>
                    <w:snapToGrid w:val="0"/>
                    <w:spacing w:after="0" w:line="240" w:lineRule="auto"/>
                    <w:jc w:val="center"/>
                  </w:pPr>
                  <w:r w:rsidRPr="00D94751">
                    <w:t>90</w:t>
                  </w:r>
                  <m:oMath>
                    <m:r>
                      <m:rPr>
                        <m:sty m:val="p"/>
                      </m:rPr>
                      <w:rPr>
                        <w:rFonts w:ascii="Cambria Math" w:eastAsia="Malgun Gothic" w:hAnsi="Cambria Math"/>
                      </w:rPr>
                      <m:t>°</m:t>
                    </m:r>
                  </m:oMath>
                </w:p>
              </w:tc>
              <w:tc>
                <w:tcPr>
                  <w:tcW w:w="880" w:type="dxa"/>
                </w:tcPr>
                <w:p w14:paraId="16947D00" w14:textId="77777777" w:rsidR="00D94751" w:rsidRPr="00D94751" w:rsidRDefault="00D94751" w:rsidP="00D94751">
                  <w:pPr>
                    <w:snapToGrid w:val="0"/>
                    <w:spacing w:after="0" w:line="240" w:lineRule="auto"/>
                    <w:jc w:val="center"/>
                  </w:pPr>
                  <w:r w:rsidRPr="00D94751">
                    <w:t>11.6</w:t>
                  </w:r>
                  <m:oMath>
                    <m:r>
                      <m:rPr>
                        <m:sty m:val="p"/>
                      </m:rPr>
                      <w:rPr>
                        <w:rFonts w:ascii="Cambria Math" w:eastAsia="Malgun Gothic" w:hAnsi="Cambria Math"/>
                      </w:rPr>
                      <m:t>°</m:t>
                    </m:r>
                  </m:oMath>
                </w:p>
              </w:tc>
              <w:tc>
                <w:tcPr>
                  <w:tcW w:w="879" w:type="dxa"/>
                </w:tcPr>
                <w:p w14:paraId="598C3593" w14:textId="77777777" w:rsidR="00D94751" w:rsidRPr="00C217D5" w:rsidRDefault="00D94751" w:rsidP="00D94751">
                  <w:pPr>
                    <w:snapToGrid w:val="0"/>
                    <w:spacing w:after="0" w:line="240" w:lineRule="auto"/>
                    <w:jc w:val="center"/>
                  </w:pPr>
                  <w:r w:rsidRPr="00C217D5">
                    <w:t>60</w:t>
                  </w:r>
                  <m:oMath>
                    <m:r>
                      <m:rPr>
                        <m:sty m:val="p"/>
                      </m:rPr>
                      <w:rPr>
                        <w:rFonts w:ascii="Cambria Math" w:eastAsia="Malgun Gothic" w:hAnsi="Cambria Math"/>
                      </w:rPr>
                      <m:t>°</m:t>
                    </m:r>
                  </m:oMath>
                </w:p>
              </w:tc>
              <w:tc>
                <w:tcPr>
                  <w:tcW w:w="955" w:type="dxa"/>
                </w:tcPr>
                <w:p w14:paraId="72F03AAA" w14:textId="3FD3ED8E" w:rsidR="00D94751" w:rsidRPr="007B5370" w:rsidRDefault="00D94751" w:rsidP="00D94751">
                  <w:pPr>
                    <w:snapToGrid w:val="0"/>
                    <w:spacing w:after="0" w:line="240" w:lineRule="auto"/>
                    <w:jc w:val="center"/>
                  </w:pPr>
                  <w:r w:rsidRPr="0034240C">
                    <w:t>20.6</w:t>
                  </w:r>
                  <m:oMath>
                    <m:r>
                      <m:rPr>
                        <m:sty m:val="p"/>
                      </m:rPr>
                      <w:rPr>
                        <w:rFonts w:ascii="Cambria Math" w:hAnsi="Cambria Math"/>
                      </w:rPr>
                      <m:t>°</m:t>
                    </m:r>
                  </m:oMath>
                </w:p>
              </w:tc>
              <w:tc>
                <w:tcPr>
                  <w:tcW w:w="792" w:type="dxa"/>
                </w:tcPr>
                <w:p w14:paraId="05078C0A" w14:textId="404D2F39" w:rsidR="00D94751" w:rsidRPr="00D94751" w:rsidRDefault="00D94751" w:rsidP="00D94751">
                  <w:pPr>
                    <w:snapToGrid w:val="0"/>
                    <w:spacing w:after="0" w:line="240" w:lineRule="auto"/>
                    <w:jc w:val="center"/>
                  </w:pPr>
                  <w:r w:rsidRPr="00D94751">
                    <w:t>9.31</w:t>
                  </w:r>
                </w:p>
              </w:tc>
            </w:tr>
            <w:tr w:rsidR="00D94751" w:rsidRPr="00D94751" w14:paraId="60625C0C" w14:textId="77777777" w:rsidTr="0009041E">
              <w:trPr>
                <w:trHeight w:val="323"/>
                <w:jc w:val="center"/>
              </w:trPr>
              <w:tc>
                <w:tcPr>
                  <w:tcW w:w="1881" w:type="dxa"/>
                </w:tcPr>
                <w:p w14:paraId="03E678EB" w14:textId="77777777" w:rsidR="00D94751" w:rsidRPr="00D94751" w:rsidRDefault="00D94751" w:rsidP="00D94751">
                  <w:pPr>
                    <w:snapToGrid w:val="0"/>
                    <w:spacing w:after="0" w:line="240" w:lineRule="auto"/>
                    <w:jc w:val="center"/>
                    <w:rPr>
                      <w:rFonts w:eastAsiaTheme="minorEastAsia"/>
                      <w:lang w:eastAsia="zh-CN"/>
                    </w:rPr>
                  </w:pPr>
                  <w:r w:rsidRPr="00D94751">
                    <w:rPr>
                      <w:rFonts w:eastAsiaTheme="minorEastAsia"/>
                      <w:lang w:eastAsia="zh-CN"/>
                    </w:rPr>
                    <w:t>Back</w:t>
                  </w:r>
                </w:p>
              </w:tc>
              <w:tc>
                <w:tcPr>
                  <w:tcW w:w="838" w:type="dxa"/>
                </w:tcPr>
                <w:p w14:paraId="3BB9779C" w14:textId="77777777" w:rsidR="00D94751" w:rsidRPr="00D94751" w:rsidRDefault="00D94751" w:rsidP="00D94751">
                  <w:pPr>
                    <w:snapToGrid w:val="0"/>
                    <w:spacing w:after="0" w:line="240" w:lineRule="auto"/>
                    <w:jc w:val="center"/>
                    <w:rPr>
                      <w:rFonts w:eastAsiaTheme="minorEastAsia"/>
                      <w:lang w:eastAsia="zh-CN"/>
                    </w:rPr>
                  </w:pPr>
                  <w:r w:rsidRPr="00D94751">
                    <w:rPr>
                      <w:rFonts w:eastAsiaTheme="minorEastAsia"/>
                      <w:lang w:eastAsia="zh-CN"/>
                    </w:rPr>
                    <w:t>2</w:t>
                  </w:r>
                </w:p>
              </w:tc>
              <w:tc>
                <w:tcPr>
                  <w:tcW w:w="733" w:type="dxa"/>
                </w:tcPr>
                <w:p w14:paraId="552E63E7" w14:textId="77777777" w:rsidR="00D94751" w:rsidRPr="00D94751" w:rsidRDefault="00D94751" w:rsidP="00D94751">
                  <w:pPr>
                    <w:snapToGrid w:val="0"/>
                    <w:spacing w:after="0" w:line="240" w:lineRule="auto"/>
                    <w:jc w:val="center"/>
                  </w:pPr>
                  <w:r w:rsidRPr="00D94751">
                    <w:t>180</w:t>
                  </w:r>
                  <m:oMath>
                    <m:r>
                      <m:rPr>
                        <m:sty m:val="p"/>
                      </m:rPr>
                      <w:rPr>
                        <w:rFonts w:ascii="Cambria Math" w:eastAsia="Malgun Gothic" w:hAnsi="Cambria Math"/>
                      </w:rPr>
                      <m:t>°</m:t>
                    </m:r>
                  </m:oMath>
                </w:p>
              </w:tc>
              <w:tc>
                <w:tcPr>
                  <w:tcW w:w="880" w:type="dxa"/>
                </w:tcPr>
                <w:p w14:paraId="6FBB72A7" w14:textId="77777777" w:rsidR="00D94751" w:rsidRPr="00D94751" w:rsidRDefault="00D94751" w:rsidP="00D94751">
                  <w:pPr>
                    <w:snapToGrid w:val="0"/>
                    <w:spacing w:after="0" w:line="240" w:lineRule="auto"/>
                    <w:jc w:val="center"/>
                  </w:pPr>
                  <w:r w:rsidRPr="00D94751">
                    <w:t>11.3</w:t>
                  </w:r>
                  <m:oMath>
                    <m:r>
                      <m:rPr>
                        <m:sty m:val="p"/>
                      </m:rPr>
                      <w:rPr>
                        <w:rFonts w:ascii="Cambria Math" w:eastAsia="Malgun Gothic" w:hAnsi="Cambria Math"/>
                      </w:rPr>
                      <m:t>°</m:t>
                    </m:r>
                  </m:oMath>
                </w:p>
              </w:tc>
              <w:tc>
                <w:tcPr>
                  <w:tcW w:w="879" w:type="dxa"/>
                </w:tcPr>
                <w:p w14:paraId="052A536D" w14:textId="77777777" w:rsidR="00D94751" w:rsidRPr="00C217D5" w:rsidRDefault="00D94751" w:rsidP="00D94751">
                  <w:pPr>
                    <w:snapToGrid w:val="0"/>
                    <w:spacing w:after="0" w:line="240" w:lineRule="auto"/>
                    <w:jc w:val="center"/>
                  </w:pPr>
                  <w:r w:rsidRPr="00C217D5">
                    <w:t>90</w:t>
                  </w:r>
                  <m:oMath>
                    <m:r>
                      <m:rPr>
                        <m:sty m:val="p"/>
                      </m:rPr>
                      <w:rPr>
                        <w:rFonts w:ascii="Cambria Math" w:eastAsia="Malgun Gothic" w:hAnsi="Cambria Math"/>
                      </w:rPr>
                      <m:t>°</m:t>
                    </m:r>
                  </m:oMath>
                </w:p>
              </w:tc>
              <w:tc>
                <w:tcPr>
                  <w:tcW w:w="955" w:type="dxa"/>
                </w:tcPr>
                <w:p w14:paraId="43CF3FA9" w14:textId="6C197C90" w:rsidR="00D94751" w:rsidRPr="0034240C" w:rsidRDefault="00D94751" w:rsidP="00D94751">
                  <w:pPr>
                    <w:snapToGrid w:val="0"/>
                    <w:spacing w:after="0" w:line="240" w:lineRule="auto"/>
                    <w:jc w:val="center"/>
                  </w:pPr>
                  <m:oMathPara>
                    <m:oMath>
                      <m:r>
                        <m:rPr>
                          <m:sty m:val="p"/>
                        </m:rPr>
                        <w:rPr>
                          <w:rFonts w:ascii="Cambria Math" w:hAnsi="Cambria Math"/>
                        </w:rPr>
                        <m:t>10.1°</m:t>
                      </m:r>
                    </m:oMath>
                  </m:oMathPara>
                </w:p>
              </w:tc>
              <w:tc>
                <w:tcPr>
                  <w:tcW w:w="792" w:type="dxa"/>
                </w:tcPr>
                <w:p w14:paraId="00C9FFAE" w14:textId="28CC9EDE" w:rsidR="00D94751" w:rsidRPr="00D94751" w:rsidRDefault="00D94751" w:rsidP="00D94751">
                  <w:pPr>
                    <w:snapToGrid w:val="0"/>
                    <w:spacing w:after="0" w:line="240" w:lineRule="auto"/>
                    <w:jc w:val="center"/>
                  </w:pPr>
                  <w:r w:rsidRPr="007B5370">
                    <w:t>8.89</w:t>
                  </w:r>
                </w:p>
              </w:tc>
            </w:tr>
            <w:tr w:rsidR="00D94751" w:rsidRPr="00D94751" w14:paraId="60A7348A" w14:textId="77777777" w:rsidTr="0009041E">
              <w:trPr>
                <w:trHeight w:val="45"/>
                <w:jc w:val="center"/>
              </w:trPr>
              <w:tc>
                <w:tcPr>
                  <w:tcW w:w="1881" w:type="dxa"/>
                </w:tcPr>
                <w:p w14:paraId="38722E26" w14:textId="77777777" w:rsidR="00D94751" w:rsidRPr="00D94751" w:rsidRDefault="00D94751" w:rsidP="00D94751">
                  <w:pPr>
                    <w:snapToGrid w:val="0"/>
                    <w:spacing w:after="0" w:line="240" w:lineRule="auto"/>
                    <w:jc w:val="center"/>
                    <w:rPr>
                      <w:rFonts w:eastAsiaTheme="minorEastAsia"/>
                      <w:lang w:eastAsia="zh-CN"/>
                    </w:rPr>
                  </w:pPr>
                  <w:r w:rsidRPr="00D94751">
                    <w:rPr>
                      <w:rFonts w:eastAsiaTheme="minorEastAsia"/>
                      <w:lang w:eastAsia="zh-CN"/>
                    </w:rPr>
                    <w:t>Right</w:t>
                  </w:r>
                </w:p>
              </w:tc>
              <w:tc>
                <w:tcPr>
                  <w:tcW w:w="838" w:type="dxa"/>
                </w:tcPr>
                <w:p w14:paraId="0F613B6E" w14:textId="77777777" w:rsidR="00D94751" w:rsidRPr="00D94751" w:rsidRDefault="00D94751" w:rsidP="00D94751">
                  <w:pPr>
                    <w:snapToGrid w:val="0"/>
                    <w:spacing w:after="0" w:line="240" w:lineRule="auto"/>
                    <w:jc w:val="center"/>
                    <w:rPr>
                      <w:rFonts w:eastAsiaTheme="minorEastAsia"/>
                      <w:lang w:eastAsia="zh-CN"/>
                    </w:rPr>
                  </w:pPr>
                  <w:r w:rsidRPr="00D94751">
                    <w:rPr>
                      <w:rFonts w:eastAsiaTheme="minorEastAsia"/>
                      <w:lang w:eastAsia="zh-CN"/>
                    </w:rPr>
                    <w:t>3</w:t>
                  </w:r>
                </w:p>
              </w:tc>
              <w:tc>
                <w:tcPr>
                  <w:tcW w:w="733" w:type="dxa"/>
                </w:tcPr>
                <w:p w14:paraId="20319359" w14:textId="77777777" w:rsidR="00D94751" w:rsidRPr="00D94751" w:rsidRDefault="00D94751" w:rsidP="00D94751">
                  <w:pPr>
                    <w:snapToGrid w:val="0"/>
                    <w:spacing w:after="0" w:line="240" w:lineRule="auto"/>
                    <w:jc w:val="center"/>
                  </w:pPr>
                  <w:r w:rsidRPr="00D94751">
                    <w:t>-90</w:t>
                  </w:r>
                  <m:oMath>
                    <m:r>
                      <m:rPr>
                        <m:sty m:val="p"/>
                      </m:rPr>
                      <w:rPr>
                        <w:rFonts w:ascii="Cambria Math" w:eastAsia="Malgun Gothic" w:hAnsi="Cambria Math"/>
                      </w:rPr>
                      <m:t>°</m:t>
                    </m:r>
                  </m:oMath>
                </w:p>
              </w:tc>
              <w:tc>
                <w:tcPr>
                  <w:tcW w:w="880" w:type="dxa"/>
                </w:tcPr>
                <w:p w14:paraId="28EE9380" w14:textId="77777777" w:rsidR="00D94751" w:rsidRPr="00D94751" w:rsidRDefault="00D94751" w:rsidP="00D94751">
                  <w:pPr>
                    <w:snapToGrid w:val="0"/>
                    <w:spacing w:after="0" w:line="240" w:lineRule="auto"/>
                    <w:jc w:val="center"/>
                  </w:pPr>
                  <w:r w:rsidRPr="00D94751">
                    <w:t>11.6</w:t>
                  </w:r>
                  <m:oMath>
                    <m:r>
                      <m:rPr>
                        <m:sty m:val="p"/>
                      </m:rPr>
                      <w:rPr>
                        <w:rFonts w:ascii="Cambria Math" w:eastAsia="Malgun Gothic" w:hAnsi="Cambria Math"/>
                      </w:rPr>
                      <m:t>°</m:t>
                    </m:r>
                  </m:oMath>
                </w:p>
              </w:tc>
              <w:tc>
                <w:tcPr>
                  <w:tcW w:w="879" w:type="dxa"/>
                </w:tcPr>
                <w:p w14:paraId="639D6AFE" w14:textId="77777777" w:rsidR="00D94751" w:rsidRPr="00C217D5" w:rsidRDefault="00D94751" w:rsidP="00D94751">
                  <w:pPr>
                    <w:snapToGrid w:val="0"/>
                    <w:spacing w:after="0" w:line="240" w:lineRule="auto"/>
                    <w:jc w:val="center"/>
                    <w:rPr>
                      <w:rFonts w:eastAsia="SimHei"/>
                    </w:rPr>
                  </w:pPr>
                  <w:r w:rsidRPr="00C217D5">
                    <w:t>60</w:t>
                  </w:r>
                  <m:oMath>
                    <m:r>
                      <m:rPr>
                        <m:sty m:val="p"/>
                      </m:rPr>
                      <w:rPr>
                        <w:rFonts w:ascii="Cambria Math" w:eastAsia="Malgun Gothic" w:hAnsi="Cambria Math"/>
                      </w:rPr>
                      <m:t>°</m:t>
                    </m:r>
                  </m:oMath>
                </w:p>
              </w:tc>
              <w:tc>
                <w:tcPr>
                  <w:tcW w:w="955" w:type="dxa"/>
                </w:tcPr>
                <w:p w14:paraId="291E75C8" w14:textId="4CF77C8B" w:rsidR="00D94751" w:rsidRPr="0034240C" w:rsidRDefault="00D94751" w:rsidP="00D94751">
                  <w:pPr>
                    <w:snapToGrid w:val="0"/>
                    <w:spacing w:after="0" w:line="240" w:lineRule="auto"/>
                    <w:jc w:val="center"/>
                  </w:pPr>
                  <m:oMathPara>
                    <m:oMath>
                      <m:r>
                        <m:rPr>
                          <m:sty m:val="p"/>
                        </m:rPr>
                        <w:rPr>
                          <w:rFonts w:ascii="Cambria Math" w:hAnsi="Cambria Math"/>
                        </w:rPr>
                        <m:t>20.6°</m:t>
                      </m:r>
                    </m:oMath>
                  </m:oMathPara>
                </w:p>
              </w:tc>
              <w:tc>
                <w:tcPr>
                  <w:tcW w:w="792" w:type="dxa"/>
                </w:tcPr>
                <w:p w14:paraId="10993587" w14:textId="4D71CECA" w:rsidR="00D94751" w:rsidRPr="00D94751" w:rsidRDefault="00D94751" w:rsidP="00D94751">
                  <w:pPr>
                    <w:snapToGrid w:val="0"/>
                    <w:spacing w:after="0" w:line="240" w:lineRule="auto"/>
                    <w:jc w:val="center"/>
                  </w:pPr>
                  <w:r w:rsidRPr="007B5370">
                    <w:t>9.31</w:t>
                  </w:r>
                </w:p>
              </w:tc>
            </w:tr>
            <w:tr w:rsidR="00D94751" w:rsidRPr="00D94751" w14:paraId="1B937461" w14:textId="77777777" w:rsidTr="0009041E">
              <w:trPr>
                <w:trHeight w:val="45"/>
                <w:jc w:val="center"/>
              </w:trPr>
              <w:tc>
                <w:tcPr>
                  <w:tcW w:w="1881" w:type="dxa"/>
                </w:tcPr>
                <w:p w14:paraId="6927FD5F" w14:textId="70E5FCF0" w:rsidR="00D94751" w:rsidRPr="00C217D5" w:rsidRDefault="00D94751" w:rsidP="00D94751">
                  <w:pPr>
                    <w:snapToGrid w:val="0"/>
                    <w:spacing w:after="0"/>
                    <w:jc w:val="center"/>
                    <w:rPr>
                      <w:rFonts w:eastAsiaTheme="minorEastAsia"/>
                      <w:lang w:eastAsia="zh-CN"/>
                    </w:rPr>
                  </w:pPr>
                  <w:r w:rsidRPr="00C217D5">
                    <w:rPr>
                      <w:rFonts w:eastAsiaTheme="minorEastAsia"/>
                      <w:lang w:eastAsia="zh-CN"/>
                    </w:rPr>
                    <w:t>Top</w:t>
                  </w:r>
                </w:p>
              </w:tc>
              <w:tc>
                <w:tcPr>
                  <w:tcW w:w="838" w:type="dxa"/>
                </w:tcPr>
                <w:p w14:paraId="3E300D10" w14:textId="768F4425" w:rsidR="00D94751" w:rsidRPr="00C217D5" w:rsidRDefault="00D94751" w:rsidP="00D94751">
                  <w:pPr>
                    <w:snapToGrid w:val="0"/>
                    <w:spacing w:after="0"/>
                    <w:jc w:val="center"/>
                    <w:rPr>
                      <w:rFonts w:eastAsiaTheme="minorEastAsia"/>
                      <w:lang w:eastAsia="zh-CN"/>
                    </w:rPr>
                  </w:pPr>
                  <w:r w:rsidRPr="00C217D5">
                    <w:rPr>
                      <w:rFonts w:eastAsiaTheme="minorEastAsia"/>
                      <w:lang w:eastAsia="zh-CN"/>
                    </w:rPr>
                    <w:t>4</w:t>
                  </w:r>
                </w:p>
              </w:tc>
              <w:tc>
                <w:tcPr>
                  <w:tcW w:w="733" w:type="dxa"/>
                </w:tcPr>
                <w:p w14:paraId="5471F9B3" w14:textId="713641E4" w:rsidR="00D94751" w:rsidRPr="00C217D5" w:rsidRDefault="00D94751" w:rsidP="00D94751">
                  <w:pPr>
                    <w:snapToGrid w:val="0"/>
                    <w:spacing w:after="0"/>
                    <w:jc w:val="center"/>
                  </w:pPr>
                  <w:r w:rsidRPr="00C217D5">
                    <w:rPr>
                      <w:rFonts w:eastAsiaTheme="minorEastAsia"/>
                      <w:lang w:eastAsia="zh-CN"/>
                    </w:rPr>
                    <w:t>/</w:t>
                  </w:r>
                </w:p>
              </w:tc>
              <w:tc>
                <w:tcPr>
                  <w:tcW w:w="880" w:type="dxa"/>
                </w:tcPr>
                <w:p w14:paraId="33852E88" w14:textId="498AAACF" w:rsidR="00D94751" w:rsidRPr="00C217D5" w:rsidRDefault="00D94751" w:rsidP="00D94751">
                  <w:pPr>
                    <w:snapToGrid w:val="0"/>
                    <w:spacing w:after="0"/>
                    <w:jc w:val="center"/>
                  </w:pPr>
                  <w:r w:rsidRPr="00C217D5">
                    <w:rPr>
                      <w:rFonts w:eastAsiaTheme="minorEastAsia"/>
                      <w:lang w:eastAsia="zh-CN"/>
                    </w:rPr>
                    <w:t>/</w:t>
                  </w:r>
                </w:p>
              </w:tc>
              <w:tc>
                <w:tcPr>
                  <w:tcW w:w="879" w:type="dxa"/>
                </w:tcPr>
                <w:p w14:paraId="1756DD78" w14:textId="67C79F17" w:rsidR="00D94751" w:rsidRPr="00C217D5" w:rsidRDefault="00D94751" w:rsidP="00D94751">
                  <w:pPr>
                    <w:snapToGrid w:val="0"/>
                    <w:spacing w:after="0"/>
                    <w:jc w:val="center"/>
                  </w:pPr>
                  <w:r w:rsidRPr="00C217D5">
                    <w:t>0</w:t>
                  </w:r>
                  <m:oMath>
                    <m:r>
                      <m:rPr>
                        <m:sty m:val="p"/>
                      </m:rPr>
                      <w:rPr>
                        <w:rFonts w:ascii="Cambria Math" w:eastAsia="Malgun Gothic" w:hAnsi="Cambria Math"/>
                      </w:rPr>
                      <m:t>°</m:t>
                    </m:r>
                  </m:oMath>
                </w:p>
              </w:tc>
              <w:tc>
                <w:tcPr>
                  <w:tcW w:w="955" w:type="dxa"/>
                </w:tcPr>
                <w:p w14:paraId="7A7AF1B3" w14:textId="2217039C" w:rsidR="00D94751" w:rsidRPr="00C217D5" w:rsidRDefault="00D94751" w:rsidP="00D94751">
                  <w:pPr>
                    <w:snapToGrid w:val="0"/>
                    <w:spacing w:after="0"/>
                    <w:jc w:val="center"/>
                    <w:rPr>
                      <w:rFonts w:eastAsia="SimHei"/>
                      <w:highlight w:val="yellow"/>
                    </w:rPr>
                  </w:pPr>
                  <m:oMathPara>
                    <m:oMath>
                      <m:r>
                        <m:rPr>
                          <m:sty m:val="p"/>
                        </m:rPr>
                        <w:rPr>
                          <w:rFonts w:ascii="Cambria Math" w:hAnsi="Cambria Math"/>
                        </w:rPr>
                        <m:t>6.3°</m:t>
                      </m:r>
                    </m:oMath>
                  </m:oMathPara>
                </w:p>
              </w:tc>
              <w:tc>
                <w:tcPr>
                  <w:tcW w:w="792" w:type="dxa"/>
                </w:tcPr>
                <w:p w14:paraId="59974734" w14:textId="67F2448C" w:rsidR="00D94751" w:rsidRPr="00C217D5" w:rsidRDefault="00D94751" w:rsidP="00D94751">
                  <w:pPr>
                    <w:snapToGrid w:val="0"/>
                    <w:spacing w:after="0"/>
                    <w:jc w:val="center"/>
                    <w:rPr>
                      <w:highlight w:val="yellow"/>
                    </w:rPr>
                  </w:pPr>
                  <w:r w:rsidRPr="0034240C">
                    <w:rPr>
                      <w:rFonts w:eastAsiaTheme="minorEastAsia"/>
                      <w:lang w:eastAsia="zh-CN"/>
                    </w:rPr>
                    <w:t>14.41</w:t>
                  </w:r>
                </w:p>
              </w:tc>
            </w:tr>
          </w:tbl>
          <w:p w14:paraId="09976A54" w14:textId="77777777" w:rsidR="00CA1E03" w:rsidRPr="00D94751" w:rsidRDefault="00CA1E03" w:rsidP="006142D1">
            <w:pPr>
              <w:spacing w:after="120"/>
              <w:rPr>
                <w:rFonts w:eastAsia="SimSun"/>
              </w:rPr>
            </w:pPr>
          </w:p>
        </w:tc>
      </w:tr>
      <w:tr w:rsidR="00D94751" w:rsidRPr="00D94751" w14:paraId="47D50386" w14:textId="77777777" w:rsidTr="008D5502">
        <w:trPr>
          <w:trHeight w:val="1768"/>
        </w:trPr>
        <w:tc>
          <w:tcPr>
            <w:tcW w:w="9634" w:type="dxa"/>
            <w:gridSpan w:val="2"/>
          </w:tcPr>
          <w:p w14:paraId="1A290EC9" w14:textId="77777777" w:rsidR="00536CBC" w:rsidRPr="00D94751" w:rsidRDefault="00536CBC" w:rsidP="006142D1">
            <w:pPr>
              <w:spacing w:line="240" w:lineRule="auto"/>
              <w:rPr>
                <w:rFonts w:eastAsiaTheme="minorEastAsia"/>
                <w:lang w:val="x-none" w:eastAsia="zh-CN"/>
              </w:rPr>
            </w:pPr>
            <w:r w:rsidRPr="00D94751">
              <w:rPr>
                <w:rFonts w:eastAsiaTheme="minorEastAsia"/>
                <w:lang w:val="x-none" w:eastAsia="zh-CN"/>
              </w:rPr>
              <w:t>Notes:</w:t>
            </w:r>
          </w:p>
          <w:p w14:paraId="3428FB01" w14:textId="77777777" w:rsidR="00536CBC" w:rsidRPr="007B5370" w:rsidRDefault="00C93116" w:rsidP="006142D1">
            <w:pPr>
              <w:spacing w:after="0"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oMath>
            <w:r w:rsidR="00536CBC" w:rsidRPr="0034240C">
              <w:rPr>
                <w:rFonts w:eastAsiaTheme="minorEastAsia" w:hint="eastAsia"/>
                <w:lang w:eastAsia="zh-CN"/>
              </w:rPr>
              <w:t xml:space="preserve"> </w:t>
            </w:r>
            <w:r w:rsidR="00536CBC" w:rsidRPr="0034240C">
              <w:rPr>
                <w:rFonts w:eastAsiaTheme="minorEastAsia"/>
                <w:lang w:eastAsia="zh-CN"/>
              </w:rPr>
              <w:t xml:space="preserve">represents the incident and scattering angle for each scattering </w:t>
            </w:r>
            <w:r w:rsidR="00536CBC" w:rsidRPr="0034240C">
              <w:rPr>
                <w:rFonts w:eastAsiaTheme="minorEastAsia" w:hint="eastAsia"/>
                <w:lang w:eastAsia="zh-CN"/>
              </w:rPr>
              <w:t>point</w:t>
            </w:r>
            <w:r w:rsidR="00536CBC" w:rsidRPr="007B5370">
              <w:rPr>
                <w:rFonts w:eastAsiaTheme="minorEastAsia"/>
                <w:lang w:eastAsia="zh-CN"/>
              </w:rPr>
              <w:t xml:space="preserve"> independently.</w:t>
            </w:r>
          </w:p>
          <w:p w14:paraId="233221DE" w14:textId="77777777" w:rsidR="00536CBC" w:rsidRPr="007B5370" w:rsidRDefault="00C93116" w:rsidP="006142D1">
            <w:pPr>
              <w:spacing w:after="0"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oMath>
            <w:r w:rsidR="00536CBC" w:rsidRPr="0034240C">
              <w:rPr>
                <w:rFonts w:eastAsiaTheme="minorEastAsia" w:hint="eastAsia"/>
                <w:lang w:eastAsia="zh-CN"/>
              </w:rPr>
              <w:t xml:space="preserve"> </w:t>
            </w:r>
            <w:r w:rsidR="00536CBC" w:rsidRPr="0034240C">
              <w:rPr>
                <w:rFonts w:eastAsiaTheme="minorEastAsia"/>
                <w:lang w:eastAsia="zh-CN"/>
              </w:rPr>
              <w:t xml:space="preserve">represents the incident and scattering angle for each scattering </w:t>
            </w:r>
            <w:r w:rsidR="00536CBC" w:rsidRPr="0034240C">
              <w:rPr>
                <w:rFonts w:eastAsiaTheme="minorEastAsia" w:hint="eastAsia"/>
                <w:lang w:eastAsia="zh-CN"/>
              </w:rPr>
              <w:t>point</w:t>
            </w:r>
            <w:r w:rsidR="00536CBC" w:rsidRPr="007B5370">
              <w:rPr>
                <w:rFonts w:eastAsiaTheme="minorEastAsia"/>
                <w:lang w:eastAsia="zh-CN"/>
              </w:rPr>
              <w:t xml:space="preserve"> independently.</w:t>
            </w:r>
          </w:p>
          <w:p w14:paraId="554A0695" w14:textId="77777777" w:rsidR="00536CBC" w:rsidRPr="007B5370" w:rsidRDefault="00536CBC" w:rsidP="006142D1">
            <w:pPr>
              <w:spacing w:after="0" w:line="240" w:lineRule="auto"/>
              <w:rPr>
                <w:rFonts w:eastAsiaTheme="minorEastAsia"/>
                <w:lang w:eastAsia="zh-CN"/>
              </w:rPr>
            </w:pPr>
            <w:r w:rsidRPr="007B5370">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sidRPr="0034240C">
              <w:rPr>
                <w:rFonts w:eastAsiaTheme="minorEastAsia" w:hint="eastAsia"/>
                <w:lang w:eastAsia="zh-CN"/>
              </w:rPr>
              <w:t xml:space="preserve"> </w:t>
            </w:r>
            <w:r w:rsidRPr="0034240C">
              <w:rPr>
                <w:rFonts w:eastAsiaTheme="minorEastAsia"/>
                <w:lang w:eastAsia="zh-CN"/>
              </w:rPr>
              <w:t>represents the practical</w:t>
            </w:r>
            <w:r w:rsidRPr="007B5370">
              <w:rPr>
                <w:rFonts w:eastAsiaTheme="minorEastAsia"/>
                <w:lang w:eastAsia="zh-CN"/>
              </w:rPr>
              <w:t xml:space="preserve"> maximum power of the scattering </w:t>
            </w:r>
            <w:r w:rsidRPr="007B5370">
              <w:rPr>
                <w:rFonts w:eastAsiaTheme="minorEastAsia" w:hint="eastAsia"/>
                <w:lang w:eastAsia="zh-CN"/>
              </w:rPr>
              <w:t>point</w:t>
            </w:r>
            <w:r w:rsidRPr="007B5370">
              <w:rPr>
                <w:rFonts w:eastAsiaTheme="minorEastAsia"/>
                <w:lang w:eastAsia="zh-CN"/>
              </w:rPr>
              <w:t>.</w:t>
            </w:r>
          </w:p>
          <w:p w14:paraId="082C5B52" w14:textId="77777777" w:rsidR="00536CBC" w:rsidRPr="0034240C" w:rsidRDefault="00536CBC" w:rsidP="006142D1">
            <w:pPr>
              <w:spacing w:after="0" w:line="240" w:lineRule="auto"/>
              <w:rPr>
                <w:rFonts w:eastAsiaTheme="minorEastAsia"/>
                <w:bCs/>
                <w:lang w:val="x-none" w:eastAsia="zh-CN"/>
              </w:rPr>
            </w:pPr>
            <w:r w:rsidRPr="00D94751">
              <w:rPr>
                <w:rFonts w:eastAsiaTheme="minorEastAsia"/>
                <w:bCs/>
                <w:lang w:val="x-none" w:eastAsia="zh-CN"/>
              </w:rPr>
              <w:t>For bi-static link, the (</w:t>
            </w:r>
            <m:oMath>
              <m:sSup>
                <m:sSupPr>
                  <m:ctrlPr>
                    <w:rPr>
                      <w:rFonts w:ascii="Cambria Math" w:eastAsia="Malgun Gothic" w:hAnsi="Arial"/>
                      <w:bCs/>
                      <w:i/>
                    </w:rPr>
                  </m:ctrlPr>
                </m:sSupPr>
                <m:e>
                  <m:r>
                    <w:rPr>
                      <w:rFonts w:ascii="Cambria Math" w:eastAsia="Malgun Gothic" w:hAnsi="Arial"/>
                    </w:rPr>
                    <m:t>θ</m:t>
                  </m:r>
                </m:e>
                <m:sup>
                  <m:r>
                    <w:rPr>
                      <w:rFonts w:ascii="Cambria Math" w:eastAsia="Malgun Gothic" w:hAnsi="Arial" w:hint="eastAsia"/>
                    </w:rPr>
                    <m:t>″</m:t>
                  </m:r>
                  <m:ctrlPr>
                    <w:rPr>
                      <w:rFonts w:ascii="Cambria Math" w:eastAsia="Malgun Gothic" w:hAnsi="Cambria Math"/>
                      <w:bCs/>
                      <w:i/>
                    </w:rPr>
                  </m:ctrlPr>
                </m:sup>
              </m:sSup>
              <m:r>
                <w:rPr>
                  <w:rFonts w:ascii="Cambria Math" w:eastAsia="Malgun Gothic" w:hAnsi="Cambria Math"/>
                </w:rPr>
                <m:t xml:space="preserve">, </m:t>
              </m:r>
              <m:sSup>
                <m:sSupPr>
                  <m:ctrlPr>
                    <w:rPr>
                      <w:rFonts w:ascii="Cambria Math" w:eastAsia="Malgun Gothic" w:hAnsi="Arial"/>
                      <w:bCs/>
                      <w:i/>
                    </w:rPr>
                  </m:ctrlPr>
                </m:sSupPr>
                <m:e>
                  <m:r>
                    <w:rPr>
                      <w:rFonts w:ascii="Cambria Math" w:eastAsia="Malgun Gothic" w:hAnsi="Arial"/>
                    </w:rPr>
                    <m:t>φ</m:t>
                  </m:r>
                </m:e>
                <m:sup>
                  <m:r>
                    <w:rPr>
                      <w:rFonts w:ascii="Cambria Math" w:eastAsia="Malgun Gothic" w:hAnsi="Arial" w:hint="eastAsia"/>
                    </w:rPr>
                    <m:t>″</m:t>
                  </m:r>
                  <m:ctrlPr>
                    <w:rPr>
                      <w:rFonts w:ascii="Cambria Math" w:eastAsia="Malgun Gothic" w:hAnsi="Cambria Math"/>
                      <w:bCs/>
                      <w:i/>
                    </w:rPr>
                  </m:ctrlPr>
                </m:sup>
              </m:sSup>
            </m:oMath>
            <w:r w:rsidRPr="0034240C">
              <w:rPr>
                <w:rFonts w:eastAsiaTheme="minorEastAsia"/>
                <w:bCs/>
                <w:lang w:val="x-none" w:eastAsia="zh-CN"/>
              </w:rPr>
              <w:t>) represents the bisector angle of the bi-static link.</w:t>
            </w:r>
          </w:p>
          <w:p w14:paraId="13EB602B" w14:textId="4EB1EC67" w:rsidR="007A31C8" w:rsidRPr="007B5370" w:rsidRDefault="007A31C8" w:rsidP="006142D1">
            <w:pPr>
              <w:spacing w:after="0" w:line="240" w:lineRule="auto"/>
              <w:rPr>
                <w:rFonts w:eastAsiaTheme="minorEastAsia"/>
                <w:bCs/>
                <w:lang w:eastAsia="zh-CN"/>
              </w:rPr>
            </w:pPr>
          </w:p>
        </w:tc>
      </w:tr>
    </w:tbl>
    <w:p w14:paraId="2DDE4703" w14:textId="77777777" w:rsidR="00523270" w:rsidRDefault="00523270" w:rsidP="00DC6DFA">
      <w:pPr>
        <w:rPr>
          <w:rFonts w:eastAsiaTheme="minorEastAsia"/>
          <w:sz w:val="22"/>
          <w:szCs w:val="22"/>
          <w:lang w:eastAsia="zh-CN"/>
        </w:rPr>
      </w:pPr>
    </w:p>
    <w:p w14:paraId="39FE7BD8" w14:textId="543C96A2" w:rsidR="00DC6DFA" w:rsidRPr="00161AF0" w:rsidRDefault="00DC6DFA" w:rsidP="00C26463">
      <w:pPr>
        <w:jc w:val="both"/>
        <w:rPr>
          <w:rFonts w:eastAsiaTheme="minorEastAsia"/>
          <w:sz w:val="22"/>
          <w:szCs w:val="22"/>
        </w:rPr>
      </w:pPr>
      <w:r w:rsidRPr="00335247">
        <w:rPr>
          <w:rFonts w:eastAsiaTheme="minorEastAsia"/>
          <w:sz w:val="22"/>
          <w:szCs w:val="22"/>
          <w:lang w:eastAsia="zh-CN"/>
        </w:rPr>
        <w:t>Analogously</w:t>
      </w:r>
      <w:r w:rsidRPr="00335247">
        <w:rPr>
          <w:rFonts w:eastAsiaTheme="minorEastAsia"/>
          <w:sz w:val="22"/>
          <w:szCs w:val="22"/>
        </w:rPr>
        <w:t xml:space="preserve">, the </w:t>
      </w:r>
      <w:r w:rsidR="00A228AE">
        <w:rPr>
          <w:rFonts w:eastAsiaTheme="minorEastAsia"/>
          <w:sz w:val="22"/>
          <w:szCs w:val="22"/>
        </w:rPr>
        <w:fldChar w:fldCharType="begin"/>
      </w:r>
      <w:r w:rsidR="00A228AE">
        <w:rPr>
          <w:rFonts w:eastAsiaTheme="minorEastAsia"/>
          <w:sz w:val="22"/>
          <w:szCs w:val="22"/>
        </w:rPr>
        <w:instrText xml:space="preserve"> REF _Ref181104989 \h </w:instrText>
      </w:r>
      <w:r w:rsidR="00E97CD6">
        <w:rPr>
          <w:rFonts w:eastAsiaTheme="minorEastAsia"/>
          <w:sz w:val="22"/>
          <w:szCs w:val="22"/>
        </w:rPr>
        <w:instrText xml:space="preserve"> \* MERGEFORMAT </w:instrText>
      </w:r>
      <w:r w:rsidR="00A228AE">
        <w:rPr>
          <w:rFonts w:eastAsiaTheme="minorEastAsia"/>
          <w:sz w:val="22"/>
          <w:szCs w:val="22"/>
        </w:rPr>
      </w:r>
      <w:r w:rsidR="00A228AE">
        <w:rPr>
          <w:rFonts w:eastAsiaTheme="minorEastAsia"/>
          <w:sz w:val="22"/>
          <w:szCs w:val="22"/>
        </w:rPr>
        <w:fldChar w:fldCharType="separate"/>
      </w:r>
      <w:r w:rsidR="005D064A" w:rsidRPr="00C217D5">
        <w:rPr>
          <w:rFonts w:eastAsiaTheme="minorEastAsia"/>
          <w:sz w:val="22"/>
          <w:szCs w:val="22"/>
        </w:rPr>
        <w:t>Table 2</w:t>
      </w:r>
      <w:r w:rsidR="00A228AE">
        <w:rPr>
          <w:rFonts w:eastAsiaTheme="minorEastAsia"/>
          <w:sz w:val="22"/>
          <w:szCs w:val="22"/>
        </w:rPr>
        <w:fldChar w:fldCharType="end"/>
      </w:r>
      <w:r w:rsidRPr="0009041E">
        <w:rPr>
          <w:rFonts w:eastAsiaTheme="minorEastAsia"/>
          <w:sz w:val="22"/>
          <w:szCs w:val="22"/>
        </w:rPr>
        <w:t xml:space="preserve"> </w:t>
      </w:r>
      <w:r w:rsidRPr="002E35F7">
        <w:rPr>
          <w:rFonts w:eastAsiaTheme="minorEastAsia"/>
          <w:sz w:val="22"/>
          <w:szCs w:val="22"/>
        </w:rPr>
        <w:t>is applicable to the bi-static sensing mode by replacing the angle with the bisector angle of the bi-static link</w:t>
      </w:r>
      <w:r w:rsidRPr="00B318EB">
        <w:rPr>
          <w:rFonts w:eastAsiaTheme="minorEastAsia"/>
          <w:sz w:val="22"/>
          <w:szCs w:val="22"/>
        </w:rPr>
        <w:t xml:space="preserve"> for the sake of obtaining the approximate RCS value. </w:t>
      </w:r>
    </w:p>
    <w:p w14:paraId="76B8DC5B" w14:textId="0645427D" w:rsidR="002E4FB2" w:rsidRPr="00DC4B2F" w:rsidRDefault="002E4FB2" w:rsidP="002E4FB2">
      <w:pPr>
        <w:spacing w:after="120"/>
        <w:jc w:val="both"/>
        <w:rPr>
          <w:rFonts w:eastAsiaTheme="minorEastAsia"/>
          <w:b/>
          <w:i/>
          <w:sz w:val="22"/>
          <w:szCs w:val="22"/>
          <w:lang w:eastAsia="zh-CN"/>
        </w:rPr>
      </w:pPr>
      <w:r w:rsidRPr="00DC4B2F">
        <w:rPr>
          <w:rFonts w:eastAsiaTheme="minorEastAsia"/>
          <w:b/>
          <w:i/>
          <w:sz w:val="22"/>
          <w:u w:val="single"/>
          <w:lang w:eastAsia="zh-CN"/>
        </w:rPr>
        <w:t>Proposal 2</w:t>
      </w:r>
      <w:r w:rsidRPr="00DC4B2F">
        <w:rPr>
          <w:rFonts w:eastAsiaTheme="minorEastAsia"/>
          <w:b/>
          <w:i/>
          <w:sz w:val="22"/>
          <w:lang w:eastAsia="zh-CN"/>
        </w:rPr>
        <w:t xml:space="preserve">: </w:t>
      </w:r>
      <w:r w:rsidRPr="00DC4B2F">
        <w:rPr>
          <w:rFonts w:eastAsiaTheme="minorEastAsia"/>
          <w:b/>
          <w:i/>
          <w:sz w:val="22"/>
          <w:szCs w:val="22"/>
          <w:lang w:eastAsia="zh-CN"/>
        </w:rPr>
        <w:t>The AGV RCS is modelled with multiple scattering points as follow</w:t>
      </w:r>
      <w:r w:rsidR="00FF3A13" w:rsidRPr="00DC4B2F">
        <w:rPr>
          <w:rFonts w:eastAsiaTheme="minorEastAsia"/>
          <w:b/>
          <w:i/>
          <w:sz w:val="22"/>
          <w:szCs w:val="22"/>
          <w:lang w:eastAsia="zh-CN"/>
        </w:rPr>
        <w:t>s</w:t>
      </w:r>
      <w:r w:rsidRPr="00DC4B2F">
        <w:rPr>
          <w:rFonts w:eastAsiaTheme="minorEastAsia"/>
          <w:b/>
          <w:i/>
          <w:sz w:val="22"/>
          <w:szCs w:val="22"/>
          <w:lang w:eastAsia="zh-CN"/>
        </w:rPr>
        <w:t>:</w:t>
      </w:r>
    </w:p>
    <w:p w14:paraId="2CEA8C1E" w14:textId="16244980" w:rsidR="002E4FB2" w:rsidRPr="00DC4B2F" w:rsidRDefault="00897CC4" w:rsidP="00DF35C6">
      <w:pPr>
        <w:pStyle w:val="ListParagraph"/>
        <w:numPr>
          <w:ilvl w:val="0"/>
          <w:numId w:val="19"/>
        </w:numPr>
        <w:spacing w:after="120"/>
        <w:ind w:firstLineChars="0"/>
        <w:contextualSpacing/>
        <w:jc w:val="both"/>
        <w:rPr>
          <w:rFonts w:eastAsiaTheme="minorEastAsia"/>
          <w:b/>
          <w:i/>
          <w:sz w:val="22"/>
          <w:szCs w:val="22"/>
          <w:lang w:eastAsia="zh-CN"/>
        </w:rPr>
      </w:pPr>
      <w:r w:rsidRPr="00DC4B2F">
        <w:rPr>
          <w:rFonts w:eastAsiaTheme="minorEastAsia"/>
          <w:b/>
          <w:i/>
          <w:sz w:val="22"/>
          <w:szCs w:val="22"/>
          <w:lang w:eastAsia="zh-CN"/>
        </w:rPr>
        <w:t xml:space="preserve">The </w:t>
      </w:r>
      <w:r w:rsidR="002E4FB2" w:rsidRPr="00DC4B2F">
        <w:rPr>
          <w:rFonts w:eastAsiaTheme="minorEastAsia"/>
          <w:b/>
          <w:i/>
          <w:sz w:val="22"/>
          <w:szCs w:val="22"/>
          <w:lang w:eastAsia="zh-CN"/>
        </w:rPr>
        <w:t>large-scale component A of a scattering point equal to 1m</w:t>
      </w:r>
      <w:r w:rsidR="002E4FB2" w:rsidRPr="00DC4B2F">
        <w:rPr>
          <w:rFonts w:eastAsiaTheme="minorEastAsia"/>
          <w:b/>
          <w:i/>
          <w:sz w:val="22"/>
          <w:szCs w:val="22"/>
          <w:vertAlign w:val="superscript"/>
          <w:lang w:eastAsia="zh-CN"/>
        </w:rPr>
        <w:t>2</w:t>
      </w:r>
      <w:r w:rsidR="002E4FB2" w:rsidRPr="00DC4B2F">
        <w:rPr>
          <w:rFonts w:eastAsiaTheme="minorEastAsia"/>
          <w:b/>
          <w:i/>
          <w:sz w:val="22"/>
          <w:szCs w:val="22"/>
          <w:lang w:eastAsia="zh-CN"/>
        </w:rPr>
        <w:t xml:space="preserve">. </w:t>
      </w:r>
    </w:p>
    <w:p w14:paraId="3D0E1485" w14:textId="092480AE" w:rsidR="007045E8" w:rsidRPr="00DC4B2F" w:rsidRDefault="007045E8" w:rsidP="00DF35C6">
      <w:pPr>
        <w:pStyle w:val="ListParagraph"/>
        <w:numPr>
          <w:ilvl w:val="0"/>
          <w:numId w:val="19"/>
        </w:numPr>
        <w:spacing w:after="120"/>
        <w:ind w:firstLineChars="0"/>
        <w:contextualSpacing/>
        <w:jc w:val="both"/>
        <w:rPr>
          <w:rFonts w:eastAsiaTheme="minorEastAsia"/>
          <w:b/>
          <w:i/>
          <w:sz w:val="22"/>
          <w:szCs w:val="22"/>
          <w:lang w:eastAsia="zh-CN"/>
        </w:rPr>
      </w:pPr>
      <w:r w:rsidRPr="00DC4B2F">
        <w:rPr>
          <w:rFonts w:eastAsiaTheme="minorEastAsia"/>
          <w:b/>
          <w:i/>
          <w:sz w:val="22"/>
          <w:szCs w:val="22"/>
          <w:lang w:eastAsia="zh-CN"/>
        </w:rPr>
        <w:t xml:space="preserve">The </w:t>
      </w:r>
      <w:r w:rsidR="002E4FB2" w:rsidRPr="00DC4B2F">
        <w:rPr>
          <w:rFonts w:eastAsiaTheme="minorEastAsia"/>
          <w:b/>
          <w:i/>
          <w:sz w:val="22"/>
          <w:szCs w:val="22"/>
          <w:lang w:eastAsia="zh-CN"/>
        </w:rPr>
        <w:t>small-scale component B1 of a scattering point is angular dependent</w:t>
      </w:r>
    </w:p>
    <w:p w14:paraId="6035FFF1" w14:textId="7E785739" w:rsidR="007045E8" w:rsidRPr="00DC4B2F" w:rsidRDefault="00464679" w:rsidP="00DF35C6">
      <w:pPr>
        <w:pStyle w:val="ListParagraph"/>
        <w:numPr>
          <w:ilvl w:val="1"/>
          <w:numId w:val="19"/>
        </w:numPr>
        <w:spacing w:after="120"/>
        <w:ind w:firstLineChars="0"/>
        <w:contextualSpacing/>
        <w:jc w:val="both"/>
        <w:rPr>
          <w:rFonts w:eastAsiaTheme="minorEastAsia"/>
          <w:b/>
          <w:i/>
          <w:sz w:val="22"/>
          <w:szCs w:val="22"/>
          <w:lang w:eastAsia="zh-CN"/>
        </w:rPr>
      </w:pPr>
      <w:r w:rsidRPr="00DC4B2F">
        <w:rPr>
          <w:rFonts w:eastAsiaTheme="minorEastAsia"/>
          <w:b/>
          <w:i/>
          <w:sz w:val="22"/>
          <w:szCs w:val="22"/>
          <w:lang w:eastAsia="zh-CN"/>
        </w:rPr>
        <w:t>An</w:t>
      </w:r>
      <w:r w:rsidR="007045E8" w:rsidRPr="00DC4B2F">
        <w:rPr>
          <w:rFonts w:eastAsiaTheme="minorEastAsia"/>
          <w:b/>
          <w:i/>
          <w:sz w:val="22"/>
          <w:szCs w:val="22"/>
          <w:lang w:eastAsia="zh-CN"/>
        </w:rPr>
        <w:t xml:space="preserve"> RCS pattern can be defined for each of scattering point</w:t>
      </w:r>
    </w:p>
    <w:p w14:paraId="2D56106B" w14:textId="45FDF815" w:rsidR="00E21029" w:rsidRPr="0021560F" w:rsidRDefault="007045E8" w:rsidP="0009041E">
      <w:pPr>
        <w:pStyle w:val="ListParagraph"/>
        <w:numPr>
          <w:ilvl w:val="1"/>
          <w:numId w:val="19"/>
        </w:numPr>
        <w:spacing w:after="120"/>
        <w:ind w:firstLineChars="0"/>
        <w:contextualSpacing/>
        <w:jc w:val="both"/>
        <w:rPr>
          <w:lang w:eastAsia="zh-CN"/>
        </w:rPr>
      </w:pPr>
      <w:r w:rsidRPr="00DC4B2F">
        <w:rPr>
          <w:rFonts w:eastAsiaTheme="minorEastAsia"/>
          <w:b/>
          <w:i/>
          <w:sz w:val="22"/>
          <w:szCs w:val="22"/>
          <w:lang w:eastAsia="zh-CN"/>
        </w:rPr>
        <w:t xml:space="preserve">The RCS pattern can be analogous to the antenna element radiation power pattern, e.g., as in </w:t>
      </w:r>
      <w:r w:rsidR="004B41B0" w:rsidRPr="00DC4B2F">
        <w:rPr>
          <w:rFonts w:eastAsiaTheme="minorEastAsia"/>
          <w:b/>
          <w:i/>
          <w:sz w:val="22"/>
          <w:szCs w:val="22"/>
          <w:lang w:eastAsia="zh-CN"/>
        </w:rPr>
        <w:fldChar w:fldCharType="begin"/>
      </w:r>
      <w:r w:rsidR="004B41B0" w:rsidRPr="00DC4B2F">
        <w:rPr>
          <w:rFonts w:eastAsiaTheme="minorEastAsia"/>
          <w:b/>
          <w:i/>
          <w:sz w:val="22"/>
          <w:szCs w:val="22"/>
          <w:lang w:eastAsia="zh-CN"/>
        </w:rPr>
        <w:instrText xml:space="preserve"> REF _Ref181104989 \h </w:instrText>
      </w:r>
      <w:r w:rsidRPr="00DC4B2F">
        <w:rPr>
          <w:rFonts w:eastAsiaTheme="minorEastAsia"/>
          <w:b/>
          <w:i/>
          <w:sz w:val="22"/>
          <w:szCs w:val="22"/>
          <w:lang w:eastAsia="zh-CN"/>
        </w:rPr>
        <w:instrText xml:space="preserve"> \* MERGEFORMAT </w:instrText>
      </w:r>
      <w:r w:rsidR="004B41B0" w:rsidRPr="00DC4B2F">
        <w:rPr>
          <w:rFonts w:eastAsiaTheme="minorEastAsia"/>
          <w:b/>
          <w:i/>
          <w:sz w:val="22"/>
          <w:szCs w:val="22"/>
          <w:lang w:eastAsia="zh-CN"/>
        </w:rPr>
      </w:r>
      <w:r w:rsidR="004B41B0" w:rsidRPr="00DC4B2F">
        <w:rPr>
          <w:rFonts w:eastAsiaTheme="minorEastAsia"/>
          <w:b/>
          <w:i/>
          <w:sz w:val="22"/>
          <w:szCs w:val="22"/>
          <w:lang w:eastAsia="zh-CN"/>
        </w:rPr>
        <w:fldChar w:fldCharType="separate"/>
      </w:r>
      <w:r w:rsidR="005D064A" w:rsidRPr="00C217D5">
        <w:rPr>
          <w:b/>
          <w:i/>
          <w:sz w:val="22"/>
          <w:szCs w:val="22"/>
        </w:rPr>
        <w:t xml:space="preserve">Table </w:t>
      </w:r>
      <w:r w:rsidR="005D064A" w:rsidRPr="00C217D5">
        <w:rPr>
          <w:b/>
          <w:i/>
          <w:noProof/>
          <w:sz w:val="22"/>
          <w:szCs w:val="22"/>
        </w:rPr>
        <w:t>2</w:t>
      </w:r>
      <w:r w:rsidR="004B41B0" w:rsidRPr="00DC4B2F">
        <w:rPr>
          <w:rFonts w:eastAsiaTheme="minorEastAsia"/>
          <w:b/>
          <w:i/>
          <w:sz w:val="22"/>
          <w:szCs w:val="22"/>
          <w:lang w:eastAsia="zh-CN"/>
        </w:rPr>
        <w:fldChar w:fldCharType="end"/>
      </w:r>
      <w:r w:rsidR="002E4FB2" w:rsidRPr="00DC4B2F">
        <w:rPr>
          <w:rFonts w:eastAsiaTheme="minorEastAsia"/>
          <w:b/>
          <w:i/>
          <w:sz w:val="22"/>
          <w:szCs w:val="22"/>
          <w:lang w:eastAsia="zh-CN"/>
        </w:rPr>
        <w:t>.</w:t>
      </w:r>
    </w:p>
    <w:p w14:paraId="17668A64" w14:textId="10644808" w:rsidR="0021560F" w:rsidRPr="0021560F" w:rsidRDefault="0021560F" w:rsidP="0021560F">
      <w:pPr>
        <w:pStyle w:val="ListParagraph"/>
        <w:numPr>
          <w:ilvl w:val="2"/>
          <w:numId w:val="19"/>
        </w:numPr>
        <w:spacing w:after="120"/>
        <w:ind w:firstLineChars="0"/>
        <w:contextualSpacing/>
        <w:jc w:val="both"/>
        <w:rPr>
          <w:lang w:eastAsia="zh-CN"/>
        </w:rPr>
      </w:pPr>
      <w:r>
        <w:rPr>
          <w:rFonts w:eastAsiaTheme="minorEastAsia"/>
          <w:b/>
          <w:i/>
          <w:sz w:val="22"/>
          <w:szCs w:val="22"/>
          <w:lang w:eastAsia="zh-CN"/>
        </w:rPr>
        <w:t xml:space="preserve">Suggest Feature Lead take </w:t>
      </w:r>
      <w:r w:rsidR="00B3618E" w:rsidRPr="00EA5B23">
        <w:rPr>
          <w:b/>
          <w:i/>
          <w:sz w:val="22"/>
          <w:szCs w:val="22"/>
        </w:rPr>
        <w:t xml:space="preserve">Table </w:t>
      </w:r>
      <w:r w:rsidR="00B3618E" w:rsidRPr="00EA5B23">
        <w:rPr>
          <w:b/>
          <w:i/>
          <w:noProof/>
          <w:sz w:val="22"/>
          <w:szCs w:val="22"/>
        </w:rPr>
        <w:t>2</w:t>
      </w:r>
      <w:r w:rsidR="00B3618E">
        <w:rPr>
          <w:b/>
          <w:i/>
          <w:noProof/>
          <w:sz w:val="22"/>
          <w:szCs w:val="22"/>
        </w:rPr>
        <w:t xml:space="preserve"> </w:t>
      </w:r>
      <w:r>
        <w:rPr>
          <w:rFonts w:eastAsiaTheme="minorEastAsia"/>
          <w:b/>
          <w:i/>
          <w:sz w:val="22"/>
          <w:szCs w:val="22"/>
          <w:lang w:eastAsia="zh-CN"/>
        </w:rPr>
        <w:t xml:space="preserve">as the discussion starting point, and the values wherein could be temporally in brackets if needed. </w:t>
      </w:r>
    </w:p>
    <w:p w14:paraId="73F46F0F" w14:textId="6401630B" w:rsidR="000E0502" w:rsidRPr="00B8262B" w:rsidRDefault="000E0502" w:rsidP="008D5502">
      <w:pPr>
        <w:pStyle w:val="Heading2"/>
        <w:numPr>
          <w:ilvl w:val="1"/>
          <w:numId w:val="29"/>
        </w:numPr>
        <w:rPr>
          <w:rFonts w:ascii="Times New Roman" w:eastAsiaTheme="minorEastAsia" w:hAnsi="Times New Roman"/>
          <w:sz w:val="28"/>
        </w:rPr>
      </w:pPr>
      <w:r w:rsidRPr="00B8262B">
        <w:rPr>
          <w:rFonts w:ascii="Times New Roman" w:eastAsiaTheme="minorEastAsia" w:hAnsi="Times New Roman"/>
          <w:sz w:val="28"/>
        </w:rPr>
        <w:t>UAV RCS</w:t>
      </w:r>
    </w:p>
    <w:p w14:paraId="035577FB" w14:textId="77777777" w:rsidR="000E0502" w:rsidRPr="00DC4B2F" w:rsidRDefault="000E0502" w:rsidP="00AD347B">
      <w:pPr>
        <w:pStyle w:val="B10"/>
        <w:snapToGrid w:val="0"/>
        <w:spacing w:after="120"/>
        <w:ind w:left="0" w:firstLine="0"/>
        <w:jc w:val="both"/>
        <w:rPr>
          <w:rFonts w:ascii="Times New Roman" w:eastAsiaTheme="minorEastAsia" w:hAnsi="Times New Roman"/>
          <w:sz w:val="22"/>
          <w:szCs w:val="22"/>
          <w:lang w:eastAsia="zh-CN"/>
        </w:rPr>
      </w:pPr>
      <w:r w:rsidRPr="00DC4B2F">
        <w:rPr>
          <w:rFonts w:ascii="Times New Roman" w:eastAsiaTheme="minorEastAsia" w:hAnsi="Times New Roman"/>
          <w:sz w:val="22"/>
          <w:szCs w:val="22"/>
          <w:lang w:eastAsia="zh-CN"/>
        </w:rPr>
        <w:t xml:space="preserve">For small size UAV (option 2 </w:t>
      </w:r>
      <w:r w:rsidRPr="00DC4B2F">
        <w:rPr>
          <w:rFonts w:ascii="Times New Roman" w:eastAsia="DengXian" w:hAnsi="Times New Roman"/>
          <w:sz w:val="22"/>
          <w:szCs w:val="22"/>
          <w:lang w:eastAsia="zh-CN"/>
        </w:rPr>
        <w:t>for UAV size in UAV parameters table</w:t>
      </w:r>
      <w:r w:rsidRPr="00DC4B2F">
        <w:rPr>
          <w:rFonts w:ascii="Times New Roman" w:eastAsiaTheme="minorEastAsia" w:hAnsi="Times New Roman"/>
          <w:sz w:val="22"/>
          <w:szCs w:val="22"/>
          <w:lang w:eastAsia="zh-CN"/>
        </w:rPr>
        <w:t xml:space="preserve">) modelled with a single scattering point, the omni-directional value based on our measurements can be expressed in the following table to fit the RCS option 3. </w:t>
      </w:r>
    </w:p>
    <w:p w14:paraId="00E89075" w14:textId="242104E2" w:rsidR="000E0502" w:rsidRPr="00DC4B2F" w:rsidRDefault="000E0502" w:rsidP="000E0502">
      <w:pPr>
        <w:pStyle w:val="Caption"/>
        <w:keepNext/>
        <w:jc w:val="center"/>
        <w:rPr>
          <w:sz w:val="22"/>
          <w:szCs w:val="22"/>
        </w:rPr>
      </w:pPr>
      <w:r w:rsidRPr="00DC4B2F">
        <w:rPr>
          <w:sz w:val="22"/>
          <w:szCs w:val="22"/>
        </w:rPr>
        <w:t xml:space="preserve">Table </w:t>
      </w:r>
      <w:r w:rsidRPr="00DC4B2F">
        <w:rPr>
          <w:sz w:val="22"/>
          <w:szCs w:val="22"/>
        </w:rPr>
        <w:fldChar w:fldCharType="begin"/>
      </w:r>
      <w:r w:rsidRPr="00DC4B2F">
        <w:rPr>
          <w:sz w:val="22"/>
          <w:szCs w:val="22"/>
        </w:rPr>
        <w:instrText xml:space="preserve"> SEQ Table \* ARABIC </w:instrText>
      </w:r>
      <w:r w:rsidRPr="00DC4B2F">
        <w:rPr>
          <w:sz w:val="22"/>
          <w:szCs w:val="22"/>
        </w:rPr>
        <w:fldChar w:fldCharType="separate"/>
      </w:r>
      <w:r w:rsidR="005D064A">
        <w:rPr>
          <w:noProof/>
          <w:sz w:val="22"/>
          <w:szCs w:val="22"/>
        </w:rPr>
        <w:t>3</w:t>
      </w:r>
      <w:r w:rsidRPr="00DC4B2F">
        <w:rPr>
          <w:sz w:val="22"/>
          <w:szCs w:val="22"/>
        </w:rPr>
        <w:fldChar w:fldCharType="end"/>
      </w:r>
      <w:r w:rsidRPr="00DC4B2F">
        <w:rPr>
          <w:sz w:val="22"/>
          <w:szCs w:val="22"/>
        </w:rPr>
        <w:t>: UAV mono-static RCS when modelled as a single scattering point</w:t>
      </w:r>
    </w:p>
    <w:tbl>
      <w:tblPr>
        <w:tblStyle w:val="TableGrid"/>
        <w:tblW w:w="0" w:type="auto"/>
        <w:jc w:val="center"/>
        <w:tblLook w:val="04A0" w:firstRow="1" w:lastRow="0" w:firstColumn="1" w:lastColumn="0" w:noHBand="0" w:noVBand="1"/>
      </w:tblPr>
      <w:tblGrid>
        <w:gridCol w:w="1542"/>
        <w:gridCol w:w="6257"/>
      </w:tblGrid>
      <w:tr w:rsidR="000E0502" w:rsidRPr="00420226" w14:paraId="6333167D" w14:textId="77777777" w:rsidTr="00937581">
        <w:trPr>
          <w:trHeight w:val="503"/>
          <w:jc w:val="center"/>
        </w:trPr>
        <w:tc>
          <w:tcPr>
            <w:tcW w:w="1542" w:type="dxa"/>
            <w:shd w:val="clear" w:color="auto" w:fill="D9D9D9" w:themeFill="background1" w:themeFillShade="D9"/>
            <w:vAlign w:val="center"/>
          </w:tcPr>
          <w:p w14:paraId="74FA9BC9" w14:textId="77777777" w:rsidR="000E0502" w:rsidRPr="00DC4B2F" w:rsidRDefault="000E0502" w:rsidP="00937581">
            <w:pPr>
              <w:pStyle w:val="B10"/>
              <w:snapToGrid w:val="0"/>
              <w:spacing w:after="0" w:line="240" w:lineRule="auto"/>
              <w:ind w:left="0" w:firstLine="0"/>
              <w:jc w:val="center"/>
              <w:rPr>
                <w:rFonts w:ascii="Times New Roman" w:eastAsiaTheme="minorEastAsia" w:hAnsi="Times New Roman"/>
                <w:sz w:val="22"/>
                <w:szCs w:val="22"/>
                <w:lang w:eastAsia="zh-CN"/>
              </w:rPr>
            </w:pPr>
            <w:r w:rsidRPr="00DC4B2F">
              <w:rPr>
                <w:rFonts w:ascii="Times New Roman" w:eastAsiaTheme="minorEastAsia" w:hAnsi="Times New Roman"/>
                <w:sz w:val="22"/>
                <w:szCs w:val="22"/>
                <w:lang w:eastAsia="zh-CN"/>
              </w:rPr>
              <w:t>RCS</w:t>
            </w:r>
          </w:p>
        </w:tc>
        <w:tc>
          <w:tcPr>
            <w:tcW w:w="6257" w:type="dxa"/>
            <w:vAlign w:val="center"/>
          </w:tcPr>
          <w:p w14:paraId="4D377292" w14:textId="77777777" w:rsidR="000E0502" w:rsidRPr="00DC4B2F" w:rsidRDefault="000E0502" w:rsidP="00937581">
            <w:pPr>
              <w:pStyle w:val="B10"/>
              <w:snapToGrid w:val="0"/>
              <w:spacing w:after="0" w:line="240" w:lineRule="auto"/>
              <w:ind w:left="39" w:hanging="39"/>
              <w:jc w:val="center"/>
              <w:rPr>
                <w:rFonts w:ascii="Times New Roman" w:eastAsiaTheme="minorEastAsia" w:hAnsi="Times New Roman"/>
                <w:sz w:val="22"/>
                <w:szCs w:val="22"/>
                <w:lang w:val="en-US" w:eastAsia="zh-CN"/>
              </w:rPr>
            </w:pPr>
            <w:r w:rsidRPr="00DC4B2F">
              <w:rPr>
                <w:rFonts w:ascii="Times New Roman" w:eastAsiaTheme="minorEastAsia" w:hAnsi="Times New Roman"/>
                <w:sz w:val="22"/>
                <w:szCs w:val="22"/>
                <w:lang w:eastAsia="zh-CN"/>
              </w:rPr>
              <w:t>Small size (0.3m x 0.4m x 0.2m, option 2 for UAV size)</w:t>
            </w:r>
          </w:p>
        </w:tc>
      </w:tr>
      <w:tr w:rsidR="000E0502" w:rsidRPr="00420226" w14:paraId="5CEA6A8A" w14:textId="77777777" w:rsidTr="00937581">
        <w:trPr>
          <w:trHeight w:val="667"/>
          <w:jc w:val="center"/>
        </w:trPr>
        <w:tc>
          <w:tcPr>
            <w:tcW w:w="1542" w:type="dxa"/>
          </w:tcPr>
          <w:p w14:paraId="39F2B63E" w14:textId="77777777" w:rsidR="000E0502" w:rsidRPr="00DC4B2F" w:rsidRDefault="000E0502" w:rsidP="00937581">
            <w:pPr>
              <w:pStyle w:val="B10"/>
              <w:snapToGrid w:val="0"/>
              <w:spacing w:after="0" w:line="240" w:lineRule="auto"/>
              <w:ind w:left="0" w:firstLine="0"/>
              <w:jc w:val="center"/>
              <w:rPr>
                <w:rFonts w:ascii="Times New Roman" w:eastAsiaTheme="minorEastAsia" w:hAnsi="Times New Roman"/>
                <w:sz w:val="22"/>
                <w:szCs w:val="22"/>
                <w:lang w:eastAsia="zh-CN"/>
              </w:rPr>
            </w:pPr>
            <w:r w:rsidRPr="00DC4B2F">
              <w:rPr>
                <w:rFonts w:ascii="Times New Roman" w:eastAsiaTheme="minorEastAsia" w:hAnsi="Times New Roman"/>
                <w:sz w:val="22"/>
                <w:szCs w:val="22"/>
                <w:lang w:eastAsia="zh-CN"/>
              </w:rPr>
              <w:t>A</w:t>
            </w:r>
          </w:p>
        </w:tc>
        <w:tc>
          <w:tcPr>
            <w:tcW w:w="6257" w:type="dxa"/>
          </w:tcPr>
          <w:p w14:paraId="2F463387" w14:textId="77777777" w:rsidR="000E0502" w:rsidRPr="00DC4B2F" w:rsidRDefault="000E0502" w:rsidP="00937581">
            <w:pPr>
              <w:pStyle w:val="B10"/>
              <w:snapToGrid w:val="0"/>
              <w:spacing w:after="0" w:line="240" w:lineRule="auto"/>
              <w:ind w:left="0" w:firstLine="0"/>
              <w:rPr>
                <w:rFonts w:ascii="Times New Roman" w:eastAsiaTheme="minorEastAsia" w:hAnsi="Times New Roman"/>
                <w:sz w:val="22"/>
                <w:szCs w:val="22"/>
                <w:lang w:eastAsia="zh-CN"/>
              </w:rPr>
            </w:pPr>
            <w:r w:rsidRPr="00DC4B2F">
              <w:rPr>
                <w:rFonts w:ascii="Times New Roman" w:eastAsiaTheme="minorEastAsia" w:hAnsi="Times New Roman"/>
                <w:sz w:val="22"/>
                <w:szCs w:val="22"/>
                <w:lang w:eastAsia="zh-CN"/>
              </w:rPr>
              <w:t>Mean value.</w:t>
            </w:r>
          </w:p>
          <w:p w14:paraId="33339511" w14:textId="77777777" w:rsidR="000E0502" w:rsidRPr="00DC4B2F" w:rsidRDefault="000E0502" w:rsidP="00937581">
            <w:pPr>
              <w:pStyle w:val="B10"/>
              <w:snapToGrid w:val="0"/>
              <w:spacing w:after="0" w:line="240" w:lineRule="auto"/>
              <w:ind w:left="0" w:firstLine="0"/>
              <w:rPr>
                <w:rFonts w:ascii="Times New Roman" w:eastAsiaTheme="minorEastAsia" w:hAnsi="Times New Roman"/>
                <w:sz w:val="22"/>
                <w:szCs w:val="22"/>
                <w:lang w:eastAsia="zh-CN"/>
              </w:rPr>
            </w:pPr>
            <w:r w:rsidRPr="00DC4B2F">
              <w:rPr>
                <w:rFonts w:ascii="Times New Roman" w:eastAsiaTheme="minorEastAsia" w:hAnsi="Times New Roman"/>
                <w:sz w:val="22"/>
                <w:szCs w:val="22"/>
                <w:lang w:eastAsia="zh-CN"/>
              </w:rPr>
              <w:t>The value is based on measurement data from companies, e.g. -20dBsm.</w:t>
            </w:r>
          </w:p>
        </w:tc>
      </w:tr>
      <w:tr w:rsidR="000E0502" w:rsidRPr="00420226" w14:paraId="7341F1A0" w14:textId="77777777" w:rsidTr="00937581">
        <w:trPr>
          <w:trHeight w:val="313"/>
          <w:jc w:val="center"/>
        </w:trPr>
        <w:tc>
          <w:tcPr>
            <w:tcW w:w="1542" w:type="dxa"/>
          </w:tcPr>
          <w:p w14:paraId="28062745" w14:textId="77777777" w:rsidR="000E0502" w:rsidRPr="00DC4B2F" w:rsidRDefault="000E0502" w:rsidP="00937581">
            <w:pPr>
              <w:pStyle w:val="B10"/>
              <w:snapToGrid w:val="0"/>
              <w:spacing w:after="0" w:line="240" w:lineRule="auto"/>
              <w:ind w:left="0" w:firstLine="0"/>
              <w:jc w:val="center"/>
              <w:rPr>
                <w:rFonts w:ascii="Times New Roman" w:eastAsiaTheme="minorEastAsia" w:hAnsi="Times New Roman"/>
                <w:sz w:val="22"/>
                <w:szCs w:val="22"/>
                <w:lang w:eastAsia="zh-CN"/>
              </w:rPr>
            </w:pPr>
            <w:r w:rsidRPr="00DC4B2F">
              <w:rPr>
                <w:rFonts w:ascii="Times New Roman" w:eastAsiaTheme="minorEastAsia" w:hAnsi="Times New Roman"/>
                <w:sz w:val="22"/>
                <w:szCs w:val="22"/>
                <w:lang w:eastAsia="zh-CN"/>
              </w:rPr>
              <w:t>B1</w:t>
            </w:r>
          </w:p>
        </w:tc>
        <w:tc>
          <w:tcPr>
            <w:tcW w:w="6257" w:type="dxa"/>
          </w:tcPr>
          <w:p w14:paraId="0F1D5491" w14:textId="77777777" w:rsidR="000E0502" w:rsidRPr="00DC4B2F" w:rsidRDefault="000E0502" w:rsidP="00937581">
            <w:pPr>
              <w:pStyle w:val="B10"/>
              <w:snapToGrid w:val="0"/>
              <w:spacing w:after="0" w:line="240" w:lineRule="auto"/>
              <w:ind w:left="0" w:firstLine="0"/>
              <w:rPr>
                <w:rFonts w:ascii="Times New Roman" w:eastAsiaTheme="minorEastAsia" w:hAnsi="Times New Roman"/>
                <w:sz w:val="22"/>
                <w:szCs w:val="22"/>
                <w:lang w:eastAsia="zh-CN"/>
              </w:rPr>
            </w:pPr>
            <w:r w:rsidRPr="00DC4B2F">
              <w:rPr>
                <w:rFonts w:ascii="Times New Roman" w:eastAsiaTheme="minorEastAsia" w:hAnsi="Times New Roman"/>
                <w:sz w:val="22"/>
                <w:szCs w:val="22"/>
                <w:lang w:eastAsia="zh-CN"/>
              </w:rPr>
              <w:t>0dB</w:t>
            </w:r>
          </w:p>
        </w:tc>
      </w:tr>
      <w:tr w:rsidR="000E0502" w:rsidRPr="00420226" w14:paraId="01D93800" w14:textId="77777777" w:rsidTr="00937581">
        <w:trPr>
          <w:trHeight w:val="667"/>
          <w:jc w:val="center"/>
        </w:trPr>
        <w:tc>
          <w:tcPr>
            <w:tcW w:w="1542" w:type="dxa"/>
          </w:tcPr>
          <w:p w14:paraId="43DF74BF" w14:textId="77777777" w:rsidR="000E0502" w:rsidRPr="00DC4B2F" w:rsidRDefault="000E0502" w:rsidP="00937581">
            <w:pPr>
              <w:pStyle w:val="B10"/>
              <w:snapToGrid w:val="0"/>
              <w:spacing w:after="0" w:line="240" w:lineRule="auto"/>
              <w:ind w:left="0" w:firstLine="0"/>
              <w:jc w:val="center"/>
              <w:rPr>
                <w:rFonts w:ascii="Times New Roman" w:eastAsiaTheme="minorEastAsia" w:hAnsi="Times New Roman"/>
                <w:sz w:val="22"/>
                <w:szCs w:val="22"/>
                <w:lang w:eastAsia="zh-CN"/>
              </w:rPr>
            </w:pPr>
            <w:r w:rsidRPr="00DC4B2F">
              <w:rPr>
                <w:rFonts w:ascii="Times New Roman" w:eastAsiaTheme="minorEastAsia" w:hAnsi="Times New Roman"/>
                <w:sz w:val="22"/>
                <w:szCs w:val="22"/>
                <w:lang w:eastAsia="zh-CN"/>
              </w:rPr>
              <w:t>B2</w:t>
            </w:r>
          </w:p>
        </w:tc>
        <w:tc>
          <w:tcPr>
            <w:tcW w:w="6257" w:type="dxa"/>
          </w:tcPr>
          <w:p w14:paraId="6E8E9355" w14:textId="77777777" w:rsidR="000E0502" w:rsidRPr="00DC4B2F" w:rsidRDefault="000E0502" w:rsidP="00937581">
            <w:pPr>
              <w:pStyle w:val="B10"/>
              <w:snapToGrid w:val="0"/>
              <w:spacing w:after="0" w:line="240" w:lineRule="auto"/>
              <w:ind w:left="0" w:firstLine="0"/>
              <w:rPr>
                <w:rFonts w:ascii="Times New Roman" w:eastAsiaTheme="minorEastAsia" w:hAnsi="Times New Roman"/>
                <w:sz w:val="22"/>
                <w:szCs w:val="22"/>
                <w:lang w:eastAsia="zh-CN"/>
              </w:rPr>
            </w:pPr>
            <w:r w:rsidRPr="00DC4B2F">
              <w:rPr>
                <w:rFonts w:ascii="Times New Roman" w:eastAsiaTheme="minorEastAsia" w:hAnsi="Times New Roman"/>
                <w:sz w:val="22"/>
                <w:szCs w:val="22"/>
                <w:lang w:eastAsia="zh-CN"/>
              </w:rPr>
              <w:t>Deviation value.</w:t>
            </w:r>
          </w:p>
          <w:p w14:paraId="6EB71CD0" w14:textId="481D0E26" w:rsidR="000E0502" w:rsidRPr="00DC4B2F" w:rsidRDefault="000E0502" w:rsidP="00937581">
            <w:pPr>
              <w:pStyle w:val="B10"/>
              <w:snapToGrid w:val="0"/>
              <w:spacing w:after="0" w:line="240" w:lineRule="auto"/>
              <w:ind w:left="0" w:firstLine="0"/>
              <w:rPr>
                <w:rFonts w:ascii="Times New Roman" w:eastAsiaTheme="minorEastAsia" w:hAnsi="Times New Roman"/>
                <w:sz w:val="22"/>
                <w:szCs w:val="22"/>
                <w:lang w:eastAsia="zh-CN"/>
              </w:rPr>
            </w:pPr>
            <w:r w:rsidRPr="00DC4B2F">
              <w:rPr>
                <w:rFonts w:ascii="Times New Roman" w:eastAsiaTheme="minorEastAsia" w:hAnsi="Times New Roman"/>
                <w:sz w:val="22"/>
                <w:szCs w:val="22"/>
                <w:lang w:eastAsia="zh-CN"/>
              </w:rPr>
              <w:t xml:space="preserve">The value is based on measurement data from companies, e.g. </w:t>
            </w:r>
            <w:r w:rsidR="00464679">
              <w:rPr>
                <w:rFonts w:ascii="Times New Roman" w:eastAsiaTheme="minorEastAsia" w:hAnsi="Times New Roman"/>
                <w:sz w:val="22"/>
                <w:szCs w:val="22"/>
                <w:lang w:eastAsia="zh-CN"/>
              </w:rPr>
              <w:t>4</w:t>
            </w:r>
            <w:r w:rsidR="00464679" w:rsidRPr="00DC4B2F">
              <w:rPr>
                <w:rFonts w:ascii="Times New Roman" w:eastAsiaTheme="minorEastAsia" w:hAnsi="Times New Roman"/>
                <w:sz w:val="22"/>
                <w:szCs w:val="22"/>
                <w:lang w:eastAsia="zh-CN"/>
              </w:rPr>
              <w:t>dB</w:t>
            </w:r>
            <w:r w:rsidRPr="00DC4B2F">
              <w:rPr>
                <w:rFonts w:ascii="Times New Roman" w:eastAsiaTheme="minorEastAsia" w:hAnsi="Times New Roman"/>
                <w:sz w:val="22"/>
                <w:szCs w:val="22"/>
                <w:lang w:eastAsia="zh-CN"/>
              </w:rPr>
              <w:t>.</w:t>
            </w:r>
          </w:p>
        </w:tc>
      </w:tr>
    </w:tbl>
    <w:p w14:paraId="09CE139B" w14:textId="3A4FA018" w:rsidR="009D23A1" w:rsidRDefault="009D23A1" w:rsidP="00F55EA3">
      <w:pPr>
        <w:spacing w:after="120"/>
        <w:jc w:val="both"/>
        <w:rPr>
          <w:rFonts w:eastAsiaTheme="minorEastAsia"/>
          <w:lang w:eastAsia="zh-CN"/>
        </w:rPr>
      </w:pPr>
    </w:p>
    <w:p w14:paraId="1BBD8A9E" w14:textId="12E81A7A" w:rsidR="00A14BAC" w:rsidRPr="00A14BAC" w:rsidRDefault="00A14BAC" w:rsidP="00650C06">
      <w:pPr>
        <w:snapToGrid w:val="0"/>
        <w:spacing w:after="120"/>
        <w:jc w:val="both"/>
        <w:rPr>
          <w:rFonts w:eastAsiaTheme="minorEastAsia"/>
          <w:sz w:val="22"/>
          <w:szCs w:val="22"/>
          <w:lang w:eastAsia="zh-CN"/>
        </w:rPr>
      </w:pPr>
      <w:r w:rsidRPr="00A14BAC">
        <w:rPr>
          <w:rFonts w:eastAsiaTheme="minorEastAsia"/>
          <w:sz w:val="22"/>
          <w:szCs w:val="22"/>
          <w:lang w:eastAsia="zh-CN"/>
        </w:rPr>
        <w:lastRenderedPageBreak/>
        <w:t>Before RAN1#118bis meeting, the tendency of the RCS for UAV has been modelled as omni-direction</w:t>
      </w:r>
      <w:r w:rsidRPr="000C64DC">
        <w:rPr>
          <w:rFonts w:eastAsiaTheme="minorEastAsia"/>
          <w:sz w:val="22"/>
          <w:szCs w:val="22"/>
          <w:lang w:eastAsia="zh-CN"/>
        </w:rPr>
        <w:t xml:space="preserve">al. During RAN1#118bis meeting, </w:t>
      </w:r>
      <w:r w:rsidRPr="00AC5DB4">
        <w:rPr>
          <w:rFonts w:eastAsiaTheme="minorEastAsia"/>
          <w:sz w:val="22"/>
          <w:szCs w:val="22"/>
          <w:lang w:eastAsia="zh-CN"/>
        </w:rPr>
        <w:t>two models were agreed for UAV RCS modelling. Generally speaking, one</w:t>
      </w:r>
      <w:r w:rsidRPr="002E62EF">
        <w:rPr>
          <w:rFonts w:eastAsiaTheme="minorEastAsia"/>
          <w:sz w:val="22"/>
          <w:szCs w:val="22"/>
          <w:lang w:eastAsia="zh-CN"/>
        </w:rPr>
        <w:t xml:space="preserve"> model</w:t>
      </w:r>
      <w:r w:rsidRPr="00317B14">
        <w:rPr>
          <w:rFonts w:eastAsiaTheme="minorEastAsia"/>
          <w:sz w:val="22"/>
          <w:szCs w:val="22"/>
          <w:lang w:eastAsia="zh-CN"/>
        </w:rPr>
        <w:t xml:space="preserve"> is omni-directional value for the s</w:t>
      </w:r>
      <w:r w:rsidRPr="00A610A0">
        <w:rPr>
          <w:rFonts w:eastAsiaTheme="minorEastAsia"/>
          <w:sz w:val="22"/>
          <w:szCs w:val="22"/>
          <w:lang w:eastAsia="zh-CN"/>
        </w:rPr>
        <w:t xml:space="preserve">mall size and the other is angular dependent for the large size. Note that as </w:t>
      </w:r>
      <w:r w:rsidRPr="00650C06">
        <w:rPr>
          <w:rFonts w:eastAsiaTheme="minorEastAsia"/>
          <w:sz w:val="22"/>
          <w:szCs w:val="22"/>
          <w:lang w:eastAsia="zh-CN"/>
        </w:rPr>
        <w:t>long as the RCS is angular dependent, A should be 1</w:t>
      </w:r>
      <w:r w:rsidRPr="00A14BAC">
        <w:rPr>
          <w:rFonts w:eastAsia="DengXian"/>
          <w:sz w:val="22"/>
          <w:szCs w:val="22"/>
          <w:lang w:eastAsia="zh-CN"/>
        </w:rPr>
        <w:t xml:space="preserve"> m</w:t>
      </w:r>
      <w:r w:rsidRPr="00A14BAC">
        <w:rPr>
          <w:rFonts w:eastAsia="DengXian"/>
          <w:sz w:val="22"/>
          <w:szCs w:val="22"/>
          <w:vertAlign w:val="superscript"/>
          <w:lang w:eastAsia="zh-CN"/>
        </w:rPr>
        <w:t>2</w:t>
      </w:r>
      <w:r>
        <w:rPr>
          <w:rFonts w:eastAsia="DengXian"/>
          <w:sz w:val="22"/>
          <w:szCs w:val="22"/>
          <w:lang w:eastAsia="zh-CN"/>
        </w:rPr>
        <w:t>.</w:t>
      </w:r>
    </w:p>
    <w:p w14:paraId="2203A5A3" w14:textId="77777777" w:rsidR="00AD347B" w:rsidRPr="00A14BAC" w:rsidRDefault="00AD347B" w:rsidP="00F55EA3">
      <w:pPr>
        <w:spacing w:after="120"/>
        <w:jc w:val="both"/>
        <w:rPr>
          <w:rFonts w:eastAsiaTheme="minorEastAsia"/>
          <w:lang w:eastAsia="zh-CN"/>
        </w:rPr>
      </w:pPr>
    </w:p>
    <w:p w14:paraId="442C206B" w14:textId="0C29C753" w:rsidR="00AD347B" w:rsidRPr="00DC4B2F" w:rsidRDefault="00AD347B" w:rsidP="00650C06">
      <w:pPr>
        <w:snapToGrid w:val="0"/>
        <w:spacing w:after="120"/>
        <w:jc w:val="both"/>
        <w:rPr>
          <w:rFonts w:eastAsiaTheme="minorEastAsia"/>
          <w:b/>
          <w:i/>
          <w:sz w:val="22"/>
          <w:szCs w:val="22"/>
          <w:lang w:eastAsia="zh-CN"/>
        </w:rPr>
      </w:pPr>
      <w:r w:rsidRPr="00DC4B2F">
        <w:rPr>
          <w:rFonts w:eastAsiaTheme="minorEastAsia"/>
          <w:b/>
          <w:i/>
          <w:sz w:val="22"/>
          <w:u w:val="single"/>
          <w:lang w:eastAsia="zh-CN"/>
        </w:rPr>
        <w:t xml:space="preserve">Proposal </w:t>
      </w:r>
      <w:r>
        <w:rPr>
          <w:rFonts w:eastAsiaTheme="minorEastAsia"/>
          <w:b/>
          <w:i/>
          <w:sz w:val="22"/>
          <w:u w:val="single"/>
          <w:lang w:eastAsia="zh-CN"/>
        </w:rPr>
        <w:t>3</w:t>
      </w:r>
      <w:r w:rsidRPr="000C64DC">
        <w:rPr>
          <w:rFonts w:eastAsiaTheme="minorEastAsia"/>
          <w:b/>
          <w:i/>
          <w:sz w:val="22"/>
          <w:lang w:eastAsia="zh-CN"/>
        </w:rPr>
        <w:t xml:space="preserve">: </w:t>
      </w:r>
      <w:r w:rsidR="000C64DC" w:rsidRPr="000C64DC">
        <w:rPr>
          <w:rFonts w:eastAsiaTheme="minorEastAsia"/>
          <w:b/>
          <w:i/>
          <w:sz w:val="22"/>
          <w:szCs w:val="22"/>
          <w:lang w:eastAsia="zh-CN"/>
        </w:rPr>
        <w:t>Regarding</w:t>
      </w:r>
      <w:r w:rsidR="000C64DC">
        <w:rPr>
          <w:rFonts w:eastAsiaTheme="minorEastAsia"/>
          <w:b/>
          <w:i/>
          <w:sz w:val="22"/>
          <w:szCs w:val="22"/>
          <w:lang w:eastAsia="zh-CN"/>
        </w:rPr>
        <w:t xml:space="preserve"> RCS modelling for UAV:</w:t>
      </w:r>
    </w:p>
    <w:p w14:paraId="6BE4881A" w14:textId="4DB16FA9" w:rsidR="00AD347B" w:rsidRDefault="000C64DC" w:rsidP="00650C06">
      <w:pPr>
        <w:pStyle w:val="ListParagraph"/>
        <w:numPr>
          <w:ilvl w:val="2"/>
          <w:numId w:val="41"/>
        </w:numPr>
        <w:snapToGrid w:val="0"/>
        <w:spacing w:after="120"/>
        <w:ind w:firstLineChars="0"/>
        <w:jc w:val="both"/>
        <w:rPr>
          <w:rFonts w:eastAsiaTheme="minorEastAsia"/>
          <w:b/>
          <w:i/>
          <w:sz w:val="22"/>
          <w:szCs w:val="22"/>
          <w:lang w:eastAsia="zh-CN"/>
        </w:rPr>
      </w:pPr>
      <w:r w:rsidRPr="000C64DC">
        <w:rPr>
          <w:rFonts w:eastAsiaTheme="minorEastAsia"/>
          <w:b/>
          <w:i/>
          <w:sz w:val="22"/>
          <w:szCs w:val="22"/>
          <w:lang w:eastAsia="zh-CN"/>
        </w:rPr>
        <w:t>For UAV of small size</w:t>
      </w:r>
      <w:r>
        <w:rPr>
          <w:rFonts w:eastAsiaTheme="minorEastAsia"/>
          <w:b/>
          <w:i/>
          <w:sz w:val="22"/>
          <w:szCs w:val="22"/>
          <w:lang w:eastAsia="zh-CN"/>
        </w:rPr>
        <w:t xml:space="preserve">, A as the </w:t>
      </w:r>
      <w:r w:rsidRPr="000C64DC">
        <w:rPr>
          <w:rFonts w:eastAsiaTheme="minorEastAsia"/>
          <w:b/>
          <w:i/>
          <w:sz w:val="22"/>
          <w:szCs w:val="22"/>
          <w:lang w:eastAsia="zh-CN"/>
        </w:rPr>
        <w:t>mean RCS value</w:t>
      </w:r>
      <w:r w:rsidR="00AD347B" w:rsidRPr="00DC4B2F">
        <w:rPr>
          <w:rFonts w:eastAsiaTheme="minorEastAsia"/>
          <w:b/>
          <w:i/>
          <w:sz w:val="22"/>
          <w:szCs w:val="22"/>
          <w:lang w:eastAsia="zh-CN"/>
        </w:rPr>
        <w:t xml:space="preserve"> </w:t>
      </w:r>
      <w:r>
        <w:rPr>
          <w:rFonts w:eastAsiaTheme="minorEastAsia"/>
          <w:b/>
          <w:i/>
          <w:sz w:val="22"/>
          <w:szCs w:val="22"/>
          <w:lang w:eastAsia="zh-CN"/>
        </w:rPr>
        <w:t>is -</w:t>
      </w:r>
      <w:r w:rsidRPr="000C64DC">
        <w:rPr>
          <w:rFonts w:eastAsiaTheme="minorEastAsia"/>
          <w:b/>
          <w:i/>
          <w:sz w:val="22"/>
          <w:szCs w:val="22"/>
          <w:lang w:eastAsia="zh-CN"/>
        </w:rPr>
        <w:t>20dBsm</w:t>
      </w:r>
      <w:r>
        <w:rPr>
          <w:rFonts w:eastAsiaTheme="minorEastAsia"/>
          <w:b/>
          <w:i/>
          <w:sz w:val="22"/>
          <w:szCs w:val="22"/>
          <w:lang w:eastAsia="zh-CN"/>
        </w:rPr>
        <w:t>.</w:t>
      </w:r>
    </w:p>
    <w:p w14:paraId="193C9433" w14:textId="2F7DA207" w:rsidR="000C64DC" w:rsidRPr="00DC4B2F" w:rsidRDefault="000C64DC" w:rsidP="00650C06">
      <w:pPr>
        <w:pStyle w:val="ListParagraph"/>
        <w:numPr>
          <w:ilvl w:val="2"/>
          <w:numId w:val="41"/>
        </w:numPr>
        <w:snapToGrid w:val="0"/>
        <w:spacing w:after="120"/>
        <w:ind w:firstLineChars="0"/>
        <w:jc w:val="both"/>
        <w:rPr>
          <w:rFonts w:eastAsiaTheme="minorEastAsia"/>
          <w:b/>
          <w:i/>
          <w:sz w:val="22"/>
          <w:szCs w:val="22"/>
          <w:lang w:eastAsia="zh-CN"/>
        </w:rPr>
      </w:pPr>
      <w:r>
        <w:rPr>
          <w:rFonts w:eastAsiaTheme="minorEastAsia"/>
          <w:b/>
          <w:i/>
          <w:sz w:val="22"/>
          <w:szCs w:val="22"/>
          <w:lang w:eastAsia="zh-CN"/>
        </w:rPr>
        <w:t xml:space="preserve">For </w:t>
      </w:r>
      <w:r w:rsidRPr="000C64DC">
        <w:rPr>
          <w:rFonts w:eastAsiaTheme="minorEastAsia"/>
          <w:b/>
          <w:i/>
          <w:sz w:val="22"/>
          <w:szCs w:val="22"/>
          <w:lang w:eastAsia="zh-CN"/>
        </w:rPr>
        <w:t>UAV of large size</w:t>
      </w:r>
      <w:r>
        <w:rPr>
          <w:rFonts w:eastAsiaTheme="minorEastAsia"/>
          <w:b/>
          <w:i/>
          <w:sz w:val="22"/>
          <w:szCs w:val="22"/>
          <w:lang w:eastAsia="zh-CN"/>
        </w:rPr>
        <w:t xml:space="preserve">, A </w:t>
      </w:r>
      <w:r w:rsidRPr="000C64DC">
        <w:rPr>
          <w:rFonts w:eastAsiaTheme="minorEastAsia"/>
          <w:b/>
          <w:i/>
          <w:sz w:val="22"/>
          <w:szCs w:val="22"/>
          <w:lang w:eastAsia="zh-CN"/>
        </w:rPr>
        <w:t>= 1 m</w:t>
      </w:r>
      <w:r w:rsidRPr="00AC5DB4">
        <w:rPr>
          <w:rFonts w:eastAsiaTheme="minorEastAsia"/>
          <w:b/>
          <w:i/>
          <w:sz w:val="22"/>
          <w:szCs w:val="22"/>
          <w:vertAlign w:val="superscript"/>
          <w:lang w:eastAsia="zh-CN"/>
        </w:rPr>
        <w:t>2</w:t>
      </w:r>
      <w:r w:rsidR="00AC5DB4">
        <w:rPr>
          <w:rFonts w:eastAsiaTheme="minorEastAsia"/>
          <w:b/>
          <w:i/>
          <w:sz w:val="22"/>
          <w:szCs w:val="22"/>
          <w:lang w:eastAsia="zh-CN"/>
        </w:rPr>
        <w:t>.</w:t>
      </w:r>
    </w:p>
    <w:p w14:paraId="6B5F3DD8" w14:textId="77777777" w:rsidR="00AD347B" w:rsidRPr="00AC5DB4" w:rsidRDefault="00AD347B" w:rsidP="00F55EA3">
      <w:pPr>
        <w:spacing w:after="120"/>
        <w:jc w:val="both"/>
        <w:rPr>
          <w:rFonts w:eastAsiaTheme="minorEastAsia"/>
          <w:lang w:eastAsia="zh-CN"/>
        </w:rPr>
      </w:pPr>
    </w:p>
    <w:p w14:paraId="41D2D96E" w14:textId="4DA1E21F" w:rsidR="00F55EA3" w:rsidRDefault="00F55EA3" w:rsidP="008D5502">
      <w:pPr>
        <w:pStyle w:val="Heading2"/>
        <w:numPr>
          <w:ilvl w:val="1"/>
          <w:numId w:val="29"/>
        </w:numPr>
        <w:rPr>
          <w:rFonts w:ascii="Times New Roman" w:eastAsiaTheme="minorEastAsia" w:hAnsi="Times New Roman"/>
          <w:sz w:val="28"/>
        </w:rPr>
      </w:pPr>
      <w:r w:rsidRPr="00B8262B">
        <w:rPr>
          <w:rFonts w:ascii="Times New Roman" w:eastAsiaTheme="minorEastAsia" w:hAnsi="Times New Roman"/>
          <w:sz w:val="28"/>
        </w:rPr>
        <w:t>Multiple scattering points RCS</w:t>
      </w:r>
    </w:p>
    <w:p w14:paraId="566CA204" w14:textId="64061DA5" w:rsidR="002E62EF" w:rsidRPr="00317B14" w:rsidRDefault="002E62EF" w:rsidP="00863555">
      <w:pPr>
        <w:snapToGrid w:val="0"/>
        <w:spacing w:after="120"/>
        <w:jc w:val="both"/>
        <w:rPr>
          <w:rFonts w:eastAsiaTheme="minorEastAsia"/>
          <w:sz w:val="22"/>
          <w:lang w:val="en-US" w:eastAsia="zh-CN"/>
        </w:rPr>
      </w:pPr>
      <w:r>
        <w:rPr>
          <w:rFonts w:eastAsiaTheme="minorEastAsia"/>
          <w:sz w:val="22"/>
          <w:lang w:val="en-US" w:eastAsia="zh-CN"/>
        </w:rPr>
        <w:t>Given</w:t>
      </w:r>
      <w:r w:rsidR="00600DAE">
        <w:rPr>
          <w:rFonts w:eastAsiaTheme="minorEastAsia"/>
          <w:sz w:val="22"/>
          <w:lang w:val="en-US" w:eastAsia="zh-CN"/>
        </w:rPr>
        <w:t xml:space="preserve"> that</w:t>
      </w:r>
      <w:r>
        <w:rPr>
          <w:rFonts w:eastAsiaTheme="minorEastAsia"/>
          <w:sz w:val="22"/>
          <w:lang w:val="en-US" w:eastAsia="zh-CN"/>
        </w:rPr>
        <w:t xml:space="preserve"> vehicle as a typic</w:t>
      </w:r>
      <w:r w:rsidR="00FF3943">
        <w:rPr>
          <w:rFonts w:eastAsiaTheme="minorEastAsia"/>
          <w:sz w:val="22"/>
          <w:lang w:val="en-US" w:eastAsia="zh-CN"/>
        </w:rPr>
        <w:t>al</w:t>
      </w:r>
      <w:r>
        <w:rPr>
          <w:rFonts w:eastAsiaTheme="minorEastAsia"/>
          <w:sz w:val="22"/>
          <w:lang w:val="en-US" w:eastAsia="zh-CN"/>
        </w:rPr>
        <w:t xml:space="preserve"> sort of sensing targets that is modelled with multiple scattering point, the methodology of how to model multiple scattering points in general can be discussed, so </w:t>
      </w:r>
      <w:r w:rsidR="00D4195A">
        <w:rPr>
          <w:rFonts w:eastAsiaTheme="minorEastAsia"/>
          <w:sz w:val="22"/>
          <w:lang w:val="en-US" w:eastAsia="zh-CN"/>
        </w:rPr>
        <w:t xml:space="preserve">that </w:t>
      </w:r>
      <w:r>
        <w:rPr>
          <w:rFonts w:eastAsiaTheme="minorEastAsia"/>
          <w:sz w:val="22"/>
          <w:lang w:val="en-US" w:eastAsia="zh-CN"/>
        </w:rPr>
        <w:t xml:space="preserve">it can be generalized into other sensing targets when necessary. </w:t>
      </w:r>
    </w:p>
    <w:p w14:paraId="0B5CFE78" w14:textId="3B2304D0" w:rsidR="0071408E" w:rsidRDefault="00F55EA3" w:rsidP="00A80A62">
      <w:pPr>
        <w:snapToGrid w:val="0"/>
        <w:spacing w:after="120"/>
        <w:jc w:val="both"/>
        <w:rPr>
          <w:rFonts w:eastAsiaTheme="minorEastAsia"/>
          <w:sz w:val="22"/>
          <w:lang w:eastAsia="zh-CN"/>
        </w:rPr>
      </w:pPr>
      <w:r w:rsidRPr="00A80A62">
        <w:rPr>
          <w:rFonts w:eastAsiaTheme="minorEastAsia"/>
          <w:sz w:val="22"/>
          <w:lang w:eastAsia="zh-CN"/>
        </w:rPr>
        <w:t xml:space="preserve">The multiple scattering points </w:t>
      </w:r>
      <w:r w:rsidR="00364B2C">
        <w:rPr>
          <w:rFonts w:eastAsiaTheme="minorEastAsia"/>
          <w:sz w:val="22"/>
          <w:lang w:eastAsia="zh-CN"/>
        </w:rPr>
        <w:t>are</w:t>
      </w:r>
      <w:r w:rsidR="006A2150">
        <w:rPr>
          <w:rFonts w:eastAsiaTheme="minorEastAsia"/>
          <w:sz w:val="22"/>
          <w:lang w:eastAsia="zh-CN"/>
        </w:rPr>
        <w:t xml:space="preserve"> </w:t>
      </w:r>
      <w:r w:rsidRPr="00A80A62">
        <w:rPr>
          <w:rFonts w:eastAsiaTheme="minorEastAsia"/>
          <w:sz w:val="22"/>
          <w:lang w:eastAsia="zh-CN"/>
        </w:rPr>
        <w:t>use</w:t>
      </w:r>
      <w:r w:rsidR="006A2150">
        <w:rPr>
          <w:rFonts w:eastAsiaTheme="minorEastAsia"/>
          <w:sz w:val="22"/>
          <w:lang w:eastAsia="zh-CN"/>
        </w:rPr>
        <w:t>d</w:t>
      </w:r>
      <w:r w:rsidRPr="00A80A62">
        <w:rPr>
          <w:rFonts w:eastAsiaTheme="minorEastAsia"/>
          <w:sz w:val="22"/>
          <w:lang w:eastAsia="zh-CN"/>
        </w:rPr>
        <w:t xml:space="preserve"> to abstractly describe the electromagnetic scattering characteristics of the target, which can more accurately restore the amplitude</w:t>
      </w:r>
      <w:r w:rsidRPr="00A80A62">
        <w:rPr>
          <w:rFonts w:eastAsiaTheme="minorEastAsia" w:hint="eastAsia"/>
          <w:sz w:val="22"/>
          <w:lang w:eastAsia="zh-CN"/>
        </w:rPr>
        <w:t xml:space="preserve"> </w:t>
      </w:r>
      <w:r w:rsidRPr="00A80A62">
        <w:rPr>
          <w:rFonts w:eastAsiaTheme="minorEastAsia"/>
          <w:sz w:val="22"/>
          <w:lang w:eastAsia="zh-CN"/>
        </w:rPr>
        <w:t>and shape information of the target. The multiple scattering point model can be used for detection, tracking, identif</w:t>
      </w:r>
      <w:r w:rsidR="005F1410">
        <w:rPr>
          <w:rFonts w:eastAsiaTheme="minorEastAsia"/>
          <w:sz w:val="22"/>
          <w:lang w:eastAsia="zh-CN"/>
        </w:rPr>
        <w:t>ication</w:t>
      </w:r>
      <w:r w:rsidRPr="00A80A62">
        <w:rPr>
          <w:rFonts w:eastAsiaTheme="minorEastAsia"/>
          <w:sz w:val="22"/>
          <w:lang w:eastAsia="zh-CN"/>
        </w:rPr>
        <w:t xml:space="preserve"> and reconstruct</w:t>
      </w:r>
      <w:r w:rsidR="005F1410">
        <w:rPr>
          <w:rFonts w:eastAsiaTheme="minorEastAsia"/>
          <w:sz w:val="22"/>
          <w:lang w:eastAsia="zh-CN"/>
        </w:rPr>
        <w:t>ion</w:t>
      </w:r>
      <w:r w:rsidRPr="00A80A62">
        <w:rPr>
          <w:rFonts w:eastAsiaTheme="minorEastAsia"/>
          <w:sz w:val="22"/>
          <w:lang w:eastAsia="zh-CN"/>
        </w:rPr>
        <w:t xml:space="preserve"> of the sensing target</w:t>
      </w:r>
      <w:r w:rsidR="0071408E">
        <w:rPr>
          <w:rFonts w:eastAsiaTheme="minorEastAsia"/>
          <w:sz w:val="22"/>
          <w:lang w:eastAsia="zh-CN"/>
        </w:rPr>
        <w:t>.</w:t>
      </w:r>
    </w:p>
    <w:p w14:paraId="0F7AA8EA" w14:textId="44C09351" w:rsidR="00F55EA3" w:rsidRPr="00A80A62" w:rsidRDefault="00F55EA3" w:rsidP="00A80A62">
      <w:pPr>
        <w:snapToGrid w:val="0"/>
        <w:spacing w:after="120"/>
        <w:jc w:val="both"/>
        <w:rPr>
          <w:rFonts w:eastAsiaTheme="minorEastAsia"/>
          <w:sz w:val="22"/>
          <w:lang w:eastAsia="zh-CN"/>
        </w:rPr>
      </w:pPr>
      <w:r w:rsidRPr="00A80A62">
        <w:rPr>
          <w:rFonts w:eastAsiaTheme="minorEastAsia"/>
          <w:sz w:val="22"/>
          <w:lang w:eastAsia="zh-CN"/>
        </w:rPr>
        <w:t xml:space="preserve">When the target is modelled as multiple scattering points, each of which has a unique location (x, y, z). The </w:t>
      </w:r>
      <w:r w:rsidR="0071408E">
        <w:rPr>
          <w:rFonts w:eastAsiaTheme="minorEastAsia"/>
          <w:sz w:val="22"/>
          <w:lang w:eastAsia="zh-CN"/>
        </w:rPr>
        <w:t xml:space="preserve">number and the </w:t>
      </w:r>
      <w:r w:rsidRPr="00A80A62">
        <w:rPr>
          <w:rFonts w:eastAsiaTheme="minorEastAsia"/>
          <w:sz w:val="22"/>
          <w:lang w:eastAsia="zh-CN"/>
        </w:rPr>
        <w:t>locations of the multiple scattering points</w:t>
      </w:r>
      <w:r w:rsidR="0071408E">
        <w:rPr>
          <w:rFonts w:eastAsiaTheme="minorEastAsia"/>
          <w:sz w:val="22"/>
          <w:lang w:eastAsia="zh-CN"/>
        </w:rPr>
        <w:t xml:space="preserve"> </w:t>
      </w:r>
      <w:r w:rsidR="0071408E" w:rsidRPr="0071408E">
        <w:rPr>
          <w:rFonts w:eastAsiaTheme="minorEastAsia"/>
          <w:sz w:val="22"/>
          <w:lang w:eastAsia="zh-CN"/>
        </w:rPr>
        <w:t>should be representative of the sensing target in terms of the shape and/or size</w:t>
      </w:r>
      <w:r w:rsidRPr="00A80A62">
        <w:rPr>
          <w:rFonts w:eastAsiaTheme="minorEastAsia"/>
          <w:sz w:val="22"/>
          <w:lang w:eastAsia="zh-CN"/>
        </w:rPr>
        <w:t>.</w:t>
      </w:r>
    </w:p>
    <w:p w14:paraId="6FAED818" w14:textId="2AE06E75" w:rsidR="00F55EA3" w:rsidRPr="00A80A62" w:rsidRDefault="00F55EA3" w:rsidP="00A80A62">
      <w:pPr>
        <w:snapToGrid w:val="0"/>
        <w:spacing w:after="120"/>
        <w:jc w:val="both"/>
        <w:rPr>
          <w:rFonts w:eastAsia="SimSun"/>
          <w:sz w:val="22"/>
          <w:lang w:eastAsia="zh-CN"/>
        </w:rPr>
      </w:pPr>
      <w:r w:rsidRPr="00A80A62">
        <w:rPr>
          <w:rFonts w:eastAsiaTheme="minorEastAsia"/>
          <w:sz w:val="22"/>
          <w:lang w:eastAsia="zh-CN"/>
        </w:rPr>
        <w:t xml:space="preserve">For vehicle </w:t>
      </w:r>
      <w:r w:rsidR="0094024F">
        <w:rPr>
          <w:rFonts w:eastAsiaTheme="minorEastAsia"/>
          <w:sz w:val="22"/>
          <w:lang w:eastAsia="zh-CN"/>
        </w:rPr>
        <w:t xml:space="preserve">as </w:t>
      </w:r>
      <w:r w:rsidRPr="00A80A62">
        <w:rPr>
          <w:rFonts w:eastAsiaTheme="minorEastAsia"/>
          <w:sz w:val="22"/>
          <w:lang w:eastAsia="zh-CN"/>
        </w:rPr>
        <w:t xml:space="preserve">in automatic driving scenario, a size of </w:t>
      </w:r>
      <w:r w:rsidRPr="00A80A62">
        <w:rPr>
          <w:rFonts w:eastAsia="SimSun"/>
          <w:sz w:val="22"/>
          <w:lang w:eastAsia="zh-CN"/>
        </w:rPr>
        <w:t>5m x 2m x 1.6m</w:t>
      </w:r>
      <w:r w:rsidR="00F201AB">
        <w:rPr>
          <w:rFonts w:eastAsia="SimSun"/>
          <w:sz w:val="22"/>
          <w:lang w:eastAsia="zh-CN"/>
        </w:rPr>
        <w:t xml:space="preserve"> </w:t>
      </w:r>
      <w:r w:rsidR="00836DF9" w:rsidRPr="00335247">
        <w:rPr>
          <w:rFonts w:eastAsia="SimSun"/>
          <w:sz w:val="22"/>
          <w:lang w:eastAsia="zh-CN"/>
        </w:rPr>
        <w:t>(L*W*H)</w:t>
      </w:r>
      <w:r w:rsidRPr="00A80A62">
        <w:rPr>
          <w:rFonts w:eastAsia="SimSun"/>
          <w:sz w:val="22"/>
          <w:lang w:eastAsia="zh-CN"/>
        </w:rPr>
        <w:t xml:space="preserve"> vehicle can be modelled with at least </w:t>
      </w:r>
      <w:r w:rsidR="003C3EC3">
        <w:rPr>
          <w:rFonts w:eastAsia="SimSun"/>
          <w:color w:val="FF0000"/>
          <w:sz w:val="22"/>
          <w:lang w:eastAsia="zh-CN"/>
        </w:rPr>
        <w:t>five</w:t>
      </w:r>
      <w:r w:rsidR="003C3EC3" w:rsidRPr="00A80A62">
        <w:rPr>
          <w:rFonts w:eastAsia="SimSun"/>
          <w:sz w:val="22"/>
          <w:lang w:eastAsia="zh-CN"/>
        </w:rPr>
        <w:t xml:space="preserve"> </w:t>
      </w:r>
      <w:r w:rsidRPr="00A80A62">
        <w:rPr>
          <w:rFonts w:eastAsia="SimSun"/>
          <w:sz w:val="22"/>
          <w:lang w:eastAsia="zh-CN"/>
        </w:rPr>
        <w:t>points located at front, back, left</w:t>
      </w:r>
      <w:r w:rsidR="003C3EC3">
        <w:rPr>
          <w:rFonts w:eastAsia="SimSun"/>
          <w:sz w:val="22"/>
          <w:lang w:eastAsia="zh-CN"/>
        </w:rPr>
        <w:t xml:space="preserve">, </w:t>
      </w:r>
      <w:r w:rsidRPr="00A80A62">
        <w:rPr>
          <w:rFonts w:eastAsia="SimSun"/>
          <w:sz w:val="22"/>
          <w:lang w:eastAsia="zh-CN"/>
        </w:rPr>
        <w:t xml:space="preserve">right </w:t>
      </w:r>
      <w:r w:rsidR="003C3EC3">
        <w:rPr>
          <w:rFonts w:eastAsia="SimSun"/>
          <w:sz w:val="22"/>
          <w:lang w:eastAsia="zh-CN"/>
        </w:rPr>
        <w:t xml:space="preserve">and top </w:t>
      </w:r>
      <w:r w:rsidRPr="00A80A62">
        <w:rPr>
          <w:rFonts w:eastAsia="SimSun"/>
          <w:sz w:val="22"/>
          <w:lang w:eastAsia="zh-CN"/>
        </w:rPr>
        <w:t xml:space="preserve">side of the vehicle, respectively, with corresponding orientation. </w:t>
      </w:r>
    </w:p>
    <w:p w14:paraId="34A478F4" w14:textId="77777777" w:rsidR="0080161B" w:rsidRDefault="0080161B" w:rsidP="0009041E">
      <w:pPr>
        <w:keepNext/>
        <w:spacing w:after="120"/>
        <w:jc w:val="center"/>
      </w:pPr>
      <w:r>
        <w:rPr>
          <w:rFonts w:eastAsia="SimSun"/>
          <w:noProof/>
          <w:lang w:eastAsia="zh-CN"/>
        </w:rPr>
        <w:drawing>
          <wp:inline distT="0" distB="0" distL="0" distR="0" wp14:anchorId="74E554E0" wp14:editId="58C57C9B">
            <wp:extent cx="3762241" cy="126837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91817" cy="1278342"/>
                    </a:xfrm>
                    <a:prstGeom prst="rect">
                      <a:avLst/>
                    </a:prstGeom>
                    <a:noFill/>
                  </pic:spPr>
                </pic:pic>
              </a:graphicData>
            </a:graphic>
          </wp:inline>
        </w:drawing>
      </w:r>
    </w:p>
    <w:p w14:paraId="6DC38952" w14:textId="093D0FDD" w:rsidR="00220BC4" w:rsidRPr="00C25B78" w:rsidRDefault="0080161B" w:rsidP="0009041E">
      <w:pPr>
        <w:pStyle w:val="Caption"/>
        <w:jc w:val="center"/>
        <w:rPr>
          <w:rFonts w:eastAsia="SimSun"/>
          <w:lang w:eastAsia="zh-CN"/>
        </w:rPr>
      </w:pPr>
      <w:r>
        <w:t xml:space="preserve">Figure </w:t>
      </w:r>
      <w:r>
        <w:rPr>
          <w:b w:val="0"/>
        </w:rPr>
        <w:fldChar w:fldCharType="begin"/>
      </w:r>
      <w:r>
        <w:instrText xml:space="preserve"> SEQ Figure \* ARABIC </w:instrText>
      </w:r>
      <w:r>
        <w:rPr>
          <w:b w:val="0"/>
        </w:rPr>
        <w:fldChar w:fldCharType="separate"/>
      </w:r>
      <w:r w:rsidR="005D064A">
        <w:rPr>
          <w:noProof/>
        </w:rPr>
        <w:t>6</w:t>
      </w:r>
      <w:r>
        <w:rPr>
          <w:b w:val="0"/>
        </w:rPr>
        <w:fldChar w:fldCharType="end"/>
      </w:r>
      <w:r w:rsidR="00600DAE">
        <w:rPr>
          <w:b w:val="0"/>
        </w:rPr>
        <w:t>:</w:t>
      </w:r>
      <w:r>
        <w:t xml:space="preserve"> multiple scattering points for vehicle</w:t>
      </w:r>
    </w:p>
    <w:p w14:paraId="0177F405" w14:textId="0F7AEC95" w:rsidR="00F55EA3" w:rsidRPr="00335247" w:rsidRDefault="00F55EA3" w:rsidP="00A80A62">
      <w:pPr>
        <w:snapToGrid w:val="0"/>
        <w:spacing w:after="120"/>
        <w:jc w:val="both"/>
        <w:rPr>
          <w:rFonts w:eastAsia="SimSun"/>
          <w:sz w:val="22"/>
          <w:lang w:eastAsia="zh-CN"/>
        </w:rPr>
      </w:pPr>
      <w:r w:rsidRPr="00335247">
        <w:rPr>
          <w:rFonts w:eastAsia="SimSun"/>
          <w:sz w:val="22"/>
          <w:lang w:eastAsia="zh-CN"/>
        </w:rPr>
        <w:t xml:space="preserve">For AGV </w:t>
      </w:r>
      <w:r w:rsidR="0094024F">
        <w:rPr>
          <w:rFonts w:eastAsia="SimSun"/>
          <w:sz w:val="22"/>
          <w:lang w:eastAsia="zh-CN"/>
        </w:rPr>
        <w:t xml:space="preserve">as </w:t>
      </w:r>
      <w:r w:rsidRPr="00335247">
        <w:rPr>
          <w:rFonts w:eastAsia="SimSun"/>
          <w:sz w:val="22"/>
          <w:lang w:eastAsia="zh-CN"/>
        </w:rPr>
        <w:t xml:space="preserve">in indoor factory scenario, a size of </w:t>
      </w:r>
      <w:r w:rsidR="000F6ACA" w:rsidRPr="00335247">
        <w:rPr>
          <w:rFonts w:eastAsia="SimSun"/>
          <w:sz w:val="22"/>
          <w:lang w:eastAsia="zh-CN"/>
        </w:rPr>
        <w:t>0.7m</w:t>
      </w:r>
      <w:r w:rsidR="00836DF9" w:rsidRPr="00A80A62">
        <w:rPr>
          <w:rFonts w:eastAsia="SimSun"/>
          <w:sz w:val="22"/>
          <w:lang w:eastAsia="zh-CN"/>
        </w:rPr>
        <w:t xml:space="preserve"> x</w:t>
      </w:r>
      <w:r w:rsidR="00836DF9" w:rsidRPr="00335247" w:rsidDel="00836DF9">
        <w:rPr>
          <w:rFonts w:eastAsia="SimSun"/>
          <w:sz w:val="22"/>
          <w:lang w:eastAsia="zh-CN"/>
        </w:rPr>
        <w:t xml:space="preserve"> </w:t>
      </w:r>
      <w:r w:rsidR="000F6ACA" w:rsidRPr="00335247">
        <w:rPr>
          <w:rFonts w:eastAsia="SimSun"/>
          <w:sz w:val="22"/>
          <w:lang w:eastAsia="zh-CN"/>
        </w:rPr>
        <w:t>0.6m</w:t>
      </w:r>
      <w:r w:rsidR="00836DF9" w:rsidRPr="00A80A62">
        <w:rPr>
          <w:rFonts w:eastAsia="SimSun"/>
          <w:sz w:val="22"/>
          <w:lang w:eastAsia="zh-CN"/>
        </w:rPr>
        <w:t xml:space="preserve"> x</w:t>
      </w:r>
      <w:r w:rsidR="00836DF9" w:rsidRPr="00335247" w:rsidDel="00836DF9">
        <w:rPr>
          <w:rFonts w:eastAsia="SimSun"/>
          <w:sz w:val="22"/>
          <w:lang w:eastAsia="zh-CN"/>
        </w:rPr>
        <w:t xml:space="preserve"> </w:t>
      </w:r>
      <w:r w:rsidR="000F6ACA" w:rsidRPr="00335247">
        <w:rPr>
          <w:rFonts w:eastAsia="SimSun"/>
          <w:sz w:val="22"/>
          <w:lang w:eastAsia="zh-CN"/>
        </w:rPr>
        <w:t>0.4m</w:t>
      </w:r>
      <w:r w:rsidR="00836DF9">
        <w:rPr>
          <w:rFonts w:eastAsia="SimSun"/>
          <w:sz w:val="22"/>
          <w:lang w:eastAsia="zh-CN"/>
        </w:rPr>
        <w:t xml:space="preserve"> </w:t>
      </w:r>
      <w:r w:rsidR="000F6ACA" w:rsidRPr="00335247">
        <w:rPr>
          <w:rFonts w:eastAsia="SimSun"/>
          <w:sz w:val="22"/>
          <w:lang w:eastAsia="zh-CN"/>
        </w:rPr>
        <w:t>(L*W*H)</w:t>
      </w:r>
      <w:r w:rsidRPr="00335247">
        <w:rPr>
          <w:rFonts w:eastAsia="SimSun"/>
          <w:sz w:val="22"/>
          <w:lang w:eastAsia="zh-CN"/>
        </w:rPr>
        <w:t xml:space="preserve"> can be modelled with</w:t>
      </w:r>
      <w:r w:rsidR="00F91276" w:rsidRPr="00335247">
        <w:rPr>
          <w:rFonts w:eastAsia="SimSun"/>
          <w:sz w:val="22"/>
          <w:lang w:eastAsia="zh-CN"/>
        </w:rPr>
        <w:t xml:space="preserve"> at least </w:t>
      </w:r>
      <w:r w:rsidR="003C3EC3" w:rsidRPr="0009041E">
        <w:rPr>
          <w:rFonts w:eastAsia="SimSun"/>
          <w:color w:val="FF0000"/>
          <w:sz w:val="22"/>
          <w:lang w:eastAsia="zh-CN"/>
        </w:rPr>
        <w:t xml:space="preserve">four </w:t>
      </w:r>
      <w:r w:rsidR="00F91276" w:rsidRPr="00335247">
        <w:rPr>
          <w:rFonts w:eastAsia="SimSun"/>
          <w:sz w:val="22"/>
          <w:lang w:eastAsia="zh-CN"/>
        </w:rPr>
        <w:t xml:space="preserve">points located at </w:t>
      </w:r>
      <w:r w:rsidR="001F0797" w:rsidRPr="00335247">
        <w:rPr>
          <w:rFonts w:eastAsia="SimSun"/>
          <w:sz w:val="22"/>
          <w:lang w:eastAsia="zh-CN"/>
        </w:rPr>
        <w:t>back, left</w:t>
      </w:r>
      <w:r w:rsidR="003C3EC3">
        <w:rPr>
          <w:rFonts w:eastAsia="SimSun"/>
          <w:sz w:val="22"/>
          <w:lang w:eastAsia="zh-CN"/>
        </w:rPr>
        <w:t xml:space="preserve">, </w:t>
      </w:r>
      <w:r w:rsidR="001F0797" w:rsidRPr="00335247">
        <w:rPr>
          <w:rFonts w:eastAsia="SimSun"/>
          <w:sz w:val="22"/>
          <w:lang w:eastAsia="zh-CN"/>
        </w:rPr>
        <w:t xml:space="preserve">right </w:t>
      </w:r>
      <w:r w:rsidR="003C3EC3">
        <w:rPr>
          <w:rFonts w:eastAsia="SimSun"/>
          <w:sz w:val="22"/>
          <w:lang w:eastAsia="zh-CN"/>
        </w:rPr>
        <w:t xml:space="preserve">and top </w:t>
      </w:r>
      <w:r w:rsidR="001F0797" w:rsidRPr="00335247">
        <w:rPr>
          <w:rFonts w:eastAsia="SimSun"/>
          <w:sz w:val="22"/>
          <w:lang w:eastAsia="zh-CN"/>
        </w:rPr>
        <w:t>side</w:t>
      </w:r>
      <w:r w:rsidR="00AB452A" w:rsidRPr="00335247">
        <w:rPr>
          <w:rFonts w:eastAsia="SimSun"/>
          <w:sz w:val="22"/>
          <w:lang w:eastAsia="zh-CN"/>
        </w:rPr>
        <w:t xml:space="preserve"> of the AGV, respectively, with corresponding orientation</w:t>
      </w:r>
      <w:r w:rsidR="001F0797" w:rsidRPr="00335247">
        <w:rPr>
          <w:rFonts w:eastAsia="SimSun"/>
          <w:sz w:val="22"/>
          <w:lang w:eastAsia="zh-CN"/>
        </w:rPr>
        <w:t>.</w:t>
      </w:r>
      <w:r w:rsidRPr="00335247">
        <w:rPr>
          <w:rFonts w:eastAsia="SimSun"/>
          <w:sz w:val="22"/>
          <w:lang w:eastAsia="zh-CN"/>
        </w:rPr>
        <w:t xml:space="preserve"> </w:t>
      </w:r>
    </w:p>
    <w:p w14:paraId="6DB112A4" w14:textId="77777777" w:rsidR="00187316" w:rsidRDefault="0080161B" w:rsidP="00C217D5">
      <w:pPr>
        <w:keepNext/>
        <w:spacing w:after="120"/>
        <w:jc w:val="center"/>
      </w:pPr>
      <w:r>
        <w:rPr>
          <w:rFonts w:eastAsia="SimSun"/>
          <w:i/>
          <w:noProof/>
          <w:lang w:eastAsia="zh-CN"/>
        </w:rPr>
        <w:drawing>
          <wp:inline distT="0" distB="0" distL="0" distR="0" wp14:anchorId="36585F3A" wp14:editId="4B515B51">
            <wp:extent cx="2315297" cy="120910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38143" cy="1221034"/>
                    </a:xfrm>
                    <a:prstGeom prst="rect">
                      <a:avLst/>
                    </a:prstGeom>
                    <a:noFill/>
                  </pic:spPr>
                </pic:pic>
              </a:graphicData>
            </a:graphic>
          </wp:inline>
        </w:drawing>
      </w:r>
    </w:p>
    <w:p w14:paraId="71D92693" w14:textId="6CD8172B" w:rsidR="00F55EA3" w:rsidRPr="00F91276" w:rsidRDefault="00187316" w:rsidP="00C217D5">
      <w:pPr>
        <w:pStyle w:val="Caption"/>
        <w:jc w:val="center"/>
        <w:rPr>
          <w:rFonts w:eastAsia="SimSun"/>
          <w:i/>
          <w:lang w:eastAsia="zh-CN"/>
        </w:rPr>
      </w:pPr>
      <w:r>
        <w:t xml:space="preserve">Figure </w:t>
      </w:r>
      <w:r>
        <w:fldChar w:fldCharType="begin"/>
      </w:r>
      <w:r>
        <w:instrText xml:space="preserve"> SEQ Figure \* ARABIC </w:instrText>
      </w:r>
      <w:r>
        <w:fldChar w:fldCharType="separate"/>
      </w:r>
      <w:r w:rsidR="005D064A">
        <w:rPr>
          <w:noProof/>
        </w:rPr>
        <w:t>7</w:t>
      </w:r>
      <w:r>
        <w:fldChar w:fldCharType="end"/>
      </w:r>
      <w:r>
        <w:t xml:space="preserve"> multiple scattering points for AGV</w:t>
      </w:r>
    </w:p>
    <w:p w14:paraId="32A9CF8A" w14:textId="79D2D044" w:rsidR="00F55EA3" w:rsidRPr="00A80A62" w:rsidRDefault="00F55EA3" w:rsidP="00A80A62">
      <w:pPr>
        <w:snapToGrid w:val="0"/>
        <w:spacing w:after="120"/>
        <w:jc w:val="both"/>
        <w:rPr>
          <w:rFonts w:eastAsiaTheme="minorEastAsia"/>
          <w:b/>
          <w:i/>
          <w:sz w:val="22"/>
          <w:lang w:eastAsia="zh-CN"/>
        </w:rPr>
      </w:pPr>
      <w:r w:rsidRPr="00A80A62">
        <w:rPr>
          <w:rFonts w:eastAsiaTheme="minorEastAsia"/>
          <w:b/>
          <w:i/>
          <w:sz w:val="22"/>
          <w:u w:val="single"/>
          <w:lang w:eastAsia="zh-CN"/>
        </w:rPr>
        <w:lastRenderedPageBreak/>
        <w:t xml:space="preserve">Proposal </w:t>
      </w:r>
      <w:r w:rsidR="00A4185F">
        <w:rPr>
          <w:rFonts w:eastAsiaTheme="minorEastAsia"/>
          <w:b/>
          <w:i/>
          <w:sz w:val="22"/>
          <w:u w:val="single"/>
          <w:lang w:eastAsia="zh-CN"/>
        </w:rPr>
        <w:t>4</w:t>
      </w:r>
      <w:r w:rsidRPr="00A80A62">
        <w:rPr>
          <w:rFonts w:eastAsiaTheme="minorEastAsia"/>
          <w:b/>
          <w:i/>
          <w:sz w:val="22"/>
          <w:lang w:eastAsia="zh-CN"/>
        </w:rPr>
        <w:t xml:space="preserve">: When the target is modelled with multiple scattering points, the number and the locations of the scattering points should be representative of the sensing target in terms of the shape and/or size. </w:t>
      </w:r>
    </w:p>
    <w:p w14:paraId="378BA2FF" w14:textId="5ADA782B" w:rsidR="00F55EA3" w:rsidRPr="00A80A62" w:rsidRDefault="00F55EA3" w:rsidP="00DF35C6">
      <w:pPr>
        <w:pStyle w:val="ListParagraph"/>
        <w:numPr>
          <w:ilvl w:val="0"/>
          <w:numId w:val="16"/>
        </w:numPr>
        <w:snapToGrid w:val="0"/>
        <w:spacing w:after="120"/>
        <w:ind w:firstLineChars="0"/>
        <w:jc w:val="both"/>
        <w:rPr>
          <w:rFonts w:eastAsiaTheme="minorEastAsia"/>
          <w:b/>
          <w:i/>
          <w:sz w:val="22"/>
          <w:lang w:eastAsia="zh-CN"/>
        </w:rPr>
      </w:pPr>
      <w:r w:rsidRPr="00A80A62">
        <w:rPr>
          <w:rFonts w:eastAsiaTheme="minorEastAsia"/>
          <w:b/>
          <w:i/>
          <w:sz w:val="22"/>
          <w:lang w:eastAsia="zh-CN"/>
        </w:rPr>
        <w:t>As for</w:t>
      </w:r>
      <w:r w:rsidR="00600DAE" w:rsidRPr="00600DAE">
        <w:rPr>
          <w:rFonts w:eastAsiaTheme="minorEastAsia"/>
          <w:b/>
          <w:i/>
          <w:sz w:val="22"/>
          <w:lang w:eastAsia="zh-CN"/>
        </w:rPr>
        <w:t xml:space="preserve"> </w:t>
      </w:r>
      <w:r w:rsidR="00600DAE" w:rsidRPr="00A80A62">
        <w:rPr>
          <w:rFonts w:eastAsiaTheme="minorEastAsia"/>
          <w:b/>
          <w:i/>
          <w:sz w:val="22"/>
          <w:lang w:eastAsia="zh-CN"/>
        </w:rPr>
        <w:t>vehicle</w:t>
      </w:r>
      <w:r w:rsidR="00600DAE">
        <w:rPr>
          <w:rFonts w:eastAsiaTheme="minorEastAsia"/>
          <w:b/>
          <w:i/>
          <w:sz w:val="22"/>
          <w:lang w:eastAsia="zh-CN"/>
        </w:rPr>
        <w:t xml:space="preserve"> of</w:t>
      </w:r>
      <w:r w:rsidRPr="00A80A62">
        <w:rPr>
          <w:rFonts w:eastAsiaTheme="minorEastAsia"/>
          <w:b/>
          <w:i/>
          <w:sz w:val="22"/>
          <w:lang w:eastAsia="zh-CN"/>
        </w:rPr>
        <w:t xml:space="preserve"> </w:t>
      </w:r>
      <w:r w:rsidR="004972D4" w:rsidRPr="00A80A62">
        <w:rPr>
          <w:rFonts w:eastAsiaTheme="minorEastAsia"/>
          <w:b/>
          <w:i/>
          <w:sz w:val="22"/>
          <w:lang w:eastAsia="zh-CN"/>
        </w:rPr>
        <w:t>type1 and type2</w:t>
      </w:r>
      <w:r w:rsidR="00600DAE">
        <w:rPr>
          <w:rFonts w:eastAsiaTheme="minorEastAsia"/>
          <w:b/>
          <w:i/>
          <w:sz w:val="22"/>
          <w:lang w:eastAsia="zh-CN"/>
        </w:rPr>
        <w:t xml:space="preserve"> size</w:t>
      </w:r>
      <w:r w:rsidRPr="00A80A62">
        <w:rPr>
          <w:rFonts w:eastAsiaTheme="minorEastAsia"/>
          <w:b/>
          <w:i/>
          <w:sz w:val="22"/>
          <w:lang w:eastAsia="zh-CN"/>
        </w:rPr>
        <w:t xml:space="preserve">, the recommended </w:t>
      </w:r>
      <w:r w:rsidR="00E97CD6" w:rsidRPr="0009041E">
        <w:rPr>
          <w:rFonts w:eastAsiaTheme="minorEastAsia"/>
          <w:b/>
          <w:i/>
          <w:color w:val="FF0000"/>
          <w:sz w:val="22"/>
          <w:lang w:eastAsia="zh-CN"/>
        </w:rPr>
        <w:t>five</w:t>
      </w:r>
      <w:r w:rsidR="00E97CD6" w:rsidRPr="00A80A62">
        <w:rPr>
          <w:rFonts w:eastAsiaTheme="minorEastAsia"/>
          <w:b/>
          <w:i/>
          <w:sz w:val="22"/>
          <w:lang w:eastAsia="zh-CN"/>
        </w:rPr>
        <w:t xml:space="preserve"> </w:t>
      </w:r>
      <w:r w:rsidRPr="00A80A62">
        <w:rPr>
          <w:rFonts w:eastAsiaTheme="minorEastAsia"/>
          <w:b/>
          <w:i/>
          <w:sz w:val="22"/>
          <w:lang w:eastAsia="zh-CN"/>
        </w:rPr>
        <w:t>scattering points are located in</w:t>
      </w:r>
      <w:r w:rsidR="00E97CD6">
        <w:rPr>
          <w:rFonts w:eastAsiaTheme="minorEastAsia"/>
          <w:b/>
          <w:i/>
          <w:sz w:val="22"/>
          <w:lang w:eastAsia="zh-CN"/>
        </w:rPr>
        <w:t xml:space="preserve"> </w:t>
      </w:r>
      <w:r w:rsidRPr="00A80A62">
        <w:rPr>
          <w:rFonts w:eastAsiaTheme="minorEastAsia"/>
          <w:b/>
          <w:i/>
          <w:sz w:val="22"/>
          <w:lang w:eastAsia="zh-CN"/>
        </w:rPr>
        <w:t>fron</w:t>
      </w:r>
      <w:r w:rsidR="006A1541">
        <w:rPr>
          <w:rFonts w:eastAsiaTheme="minorEastAsia"/>
          <w:b/>
          <w:i/>
          <w:sz w:val="22"/>
          <w:lang w:eastAsia="zh-CN"/>
        </w:rPr>
        <w:t>t</w:t>
      </w:r>
      <w:r w:rsidRPr="00A80A62">
        <w:rPr>
          <w:rFonts w:eastAsiaTheme="minorEastAsia"/>
          <w:b/>
          <w:i/>
          <w:sz w:val="22"/>
          <w:lang w:eastAsia="zh-CN"/>
        </w:rPr>
        <w:t xml:space="preserve">, left, back, </w:t>
      </w:r>
      <w:r w:rsidR="00506644">
        <w:rPr>
          <w:rFonts w:eastAsiaTheme="minorEastAsia"/>
          <w:b/>
          <w:i/>
          <w:sz w:val="22"/>
          <w:lang w:eastAsia="zh-CN"/>
        </w:rPr>
        <w:t xml:space="preserve">right </w:t>
      </w:r>
      <w:r w:rsidRPr="00A80A62">
        <w:rPr>
          <w:rFonts w:eastAsiaTheme="minorEastAsia"/>
          <w:b/>
          <w:i/>
          <w:sz w:val="22"/>
          <w:lang w:eastAsia="zh-CN"/>
        </w:rPr>
        <w:t xml:space="preserve">and </w:t>
      </w:r>
      <w:r w:rsidR="00506644">
        <w:rPr>
          <w:rFonts w:eastAsiaTheme="minorEastAsia"/>
          <w:b/>
          <w:i/>
          <w:sz w:val="22"/>
          <w:lang w:eastAsia="zh-CN"/>
        </w:rPr>
        <w:t>top</w:t>
      </w:r>
      <w:r w:rsidRPr="00A80A62">
        <w:rPr>
          <w:rFonts w:eastAsiaTheme="minorEastAsia"/>
          <w:b/>
          <w:i/>
          <w:sz w:val="22"/>
          <w:lang w:eastAsia="zh-CN"/>
        </w:rPr>
        <w:t xml:space="preserve"> side of the vehicle</w:t>
      </w:r>
      <w:r w:rsidR="005D73E0">
        <w:rPr>
          <w:rFonts w:eastAsiaTheme="minorEastAsia"/>
          <w:b/>
          <w:i/>
          <w:sz w:val="22"/>
          <w:lang w:eastAsia="zh-CN"/>
        </w:rPr>
        <w:t>, respectively</w:t>
      </w:r>
      <w:r w:rsidRPr="00A80A62">
        <w:rPr>
          <w:rFonts w:eastAsiaTheme="minorEastAsia"/>
          <w:b/>
          <w:i/>
          <w:sz w:val="22"/>
          <w:lang w:eastAsia="zh-CN"/>
        </w:rPr>
        <w:t>.</w:t>
      </w:r>
    </w:p>
    <w:p w14:paraId="2056D25E" w14:textId="6920C022" w:rsidR="00F55EA3" w:rsidRPr="00A80A62" w:rsidRDefault="00F55EA3" w:rsidP="00DF35C6">
      <w:pPr>
        <w:pStyle w:val="ListParagraph"/>
        <w:numPr>
          <w:ilvl w:val="0"/>
          <w:numId w:val="16"/>
        </w:numPr>
        <w:snapToGrid w:val="0"/>
        <w:spacing w:after="120"/>
        <w:ind w:firstLineChars="0"/>
        <w:jc w:val="both"/>
        <w:rPr>
          <w:rFonts w:eastAsiaTheme="minorEastAsia"/>
          <w:b/>
          <w:i/>
          <w:sz w:val="22"/>
          <w:lang w:eastAsia="zh-CN"/>
        </w:rPr>
      </w:pPr>
      <w:r w:rsidRPr="00A80A62">
        <w:rPr>
          <w:rFonts w:eastAsiaTheme="minorEastAsia"/>
          <w:b/>
          <w:i/>
          <w:sz w:val="22"/>
          <w:lang w:eastAsia="zh-CN"/>
        </w:rPr>
        <w:t xml:space="preserve">As for AGV, the recommended </w:t>
      </w:r>
      <w:r w:rsidR="00E97CD6" w:rsidRPr="0009041E">
        <w:rPr>
          <w:rFonts w:eastAsiaTheme="minorEastAsia"/>
          <w:b/>
          <w:i/>
          <w:color w:val="FF0000"/>
          <w:sz w:val="22"/>
          <w:lang w:eastAsia="zh-CN"/>
        </w:rPr>
        <w:t>four</w:t>
      </w:r>
      <w:r w:rsidR="00E97CD6" w:rsidRPr="00A80A62">
        <w:rPr>
          <w:rFonts w:eastAsiaTheme="minorEastAsia"/>
          <w:b/>
          <w:i/>
          <w:sz w:val="22"/>
          <w:lang w:eastAsia="zh-CN"/>
        </w:rPr>
        <w:t xml:space="preserve"> </w:t>
      </w:r>
      <w:r w:rsidRPr="00A80A62">
        <w:rPr>
          <w:rFonts w:eastAsiaTheme="minorEastAsia"/>
          <w:b/>
          <w:i/>
          <w:sz w:val="22"/>
          <w:lang w:eastAsia="zh-CN"/>
        </w:rPr>
        <w:t>scattering points are located in fron</w:t>
      </w:r>
      <w:r w:rsidR="006A1541">
        <w:rPr>
          <w:rFonts w:eastAsiaTheme="minorEastAsia"/>
          <w:b/>
          <w:i/>
          <w:sz w:val="22"/>
          <w:lang w:eastAsia="zh-CN"/>
        </w:rPr>
        <w:t>t</w:t>
      </w:r>
      <w:r w:rsidRPr="00A80A62">
        <w:rPr>
          <w:rFonts w:eastAsiaTheme="minorEastAsia"/>
          <w:b/>
          <w:i/>
          <w:sz w:val="22"/>
          <w:lang w:eastAsia="zh-CN"/>
        </w:rPr>
        <w:t>, left, right</w:t>
      </w:r>
      <w:r w:rsidR="00506644">
        <w:rPr>
          <w:rFonts w:eastAsiaTheme="minorEastAsia"/>
          <w:b/>
          <w:i/>
          <w:sz w:val="22"/>
          <w:lang w:eastAsia="zh-CN"/>
        </w:rPr>
        <w:t xml:space="preserve"> and</w:t>
      </w:r>
      <w:r w:rsidRPr="00A80A62">
        <w:rPr>
          <w:rFonts w:eastAsiaTheme="minorEastAsia"/>
          <w:b/>
          <w:i/>
          <w:sz w:val="22"/>
          <w:lang w:eastAsia="zh-CN"/>
        </w:rPr>
        <w:t xml:space="preserve"> </w:t>
      </w:r>
      <w:r w:rsidR="00506644">
        <w:rPr>
          <w:rFonts w:eastAsiaTheme="minorEastAsia"/>
          <w:b/>
          <w:i/>
          <w:sz w:val="22"/>
          <w:lang w:eastAsia="zh-CN"/>
        </w:rPr>
        <w:t>top</w:t>
      </w:r>
      <w:r w:rsidR="00506644" w:rsidRPr="00A80A62">
        <w:rPr>
          <w:rFonts w:eastAsiaTheme="minorEastAsia"/>
          <w:b/>
          <w:i/>
          <w:sz w:val="22"/>
          <w:lang w:eastAsia="zh-CN"/>
        </w:rPr>
        <w:t xml:space="preserve"> </w:t>
      </w:r>
      <w:r w:rsidRPr="00A80A62">
        <w:rPr>
          <w:rFonts w:eastAsiaTheme="minorEastAsia"/>
          <w:b/>
          <w:i/>
          <w:sz w:val="22"/>
          <w:lang w:eastAsia="zh-CN"/>
        </w:rPr>
        <w:t>side of the AGV</w:t>
      </w:r>
      <w:r w:rsidR="00665018">
        <w:rPr>
          <w:rFonts w:eastAsiaTheme="minorEastAsia"/>
          <w:b/>
          <w:i/>
          <w:sz w:val="22"/>
          <w:lang w:eastAsia="zh-CN"/>
        </w:rPr>
        <w:t>, respectively</w:t>
      </w:r>
      <w:r w:rsidRPr="00A80A62">
        <w:rPr>
          <w:rFonts w:eastAsiaTheme="minorEastAsia"/>
          <w:b/>
          <w:i/>
          <w:sz w:val="22"/>
          <w:lang w:eastAsia="zh-CN"/>
        </w:rPr>
        <w:t>.</w:t>
      </w:r>
    </w:p>
    <w:p w14:paraId="3DD12995" w14:textId="77777777" w:rsidR="00F55EA3" w:rsidRPr="0009041E" w:rsidRDefault="00F55EA3" w:rsidP="00A80A62">
      <w:pPr>
        <w:snapToGrid w:val="0"/>
        <w:spacing w:after="120"/>
        <w:jc w:val="both"/>
        <w:rPr>
          <w:rFonts w:eastAsiaTheme="minorEastAsia"/>
          <w:sz w:val="22"/>
          <w:lang w:eastAsia="zh-CN"/>
        </w:rPr>
      </w:pPr>
    </w:p>
    <w:p w14:paraId="1C3503E9" w14:textId="796DF47D" w:rsidR="00F55EA3" w:rsidRPr="00A80A62" w:rsidRDefault="00F55EA3" w:rsidP="00A80A62">
      <w:pPr>
        <w:snapToGrid w:val="0"/>
        <w:spacing w:after="120"/>
        <w:jc w:val="both"/>
        <w:rPr>
          <w:rFonts w:eastAsiaTheme="minorEastAsia"/>
          <w:b/>
          <w:i/>
          <w:sz w:val="22"/>
          <w:lang w:eastAsia="zh-CN"/>
        </w:rPr>
      </w:pPr>
      <w:r w:rsidRPr="00A80A62">
        <w:rPr>
          <w:rFonts w:eastAsiaTheme="minorEastAsia"/>
          <w:b/>
          <w:i/>
          <w:sz w:val="22"/>
          <w:u w:val="single"/>
          <w:lang w:eastAsia="zh-CN"/>
        </w:rPr>
        <w:t xml:space="preserve">Proposal </w:t>
      </w:r>
      <w:r w:rsidR="00A4185F">
        <w:rPr>
          <w:rFonts w:eastAsiaTheme="minorEastAsia"/>
          <w:b/>
          <w:i/>
          <w:sz w:val="22"/>
          <w:u w:val="single"/>
          <w:lang w:eastAsia="zh-CN"/>
        </w:rPr>
        <w:t>5</w:t>
      </w:r>
      <w:r w:rsidRPr="00A80A62">
        <w:rPr>
          <w:rFonts w:eastAsiaTheme="minorEastAsia"/>
          <w:b/>
          <w:i/>
          <w:sz w:val="22"/>
          <w:lang w:eastAsia="zh-CN"/>
        </w:rPr>
        <w:t xml:space="preserve">: When the target is modelled with multiple scattering points, each scattering point </w:t>
      </w:r>
      <w:r w:rsidR="00600DAE">
        <w:rPr>
          <w:rFonts w:eastAsiaTheme="minorEastAsia"/>
          <w:b/>
          <w:i/>
          <w:sz w:val="22"/>
          <w:lang w:eastAsia="zh-CN"/>
        </w:rPr>
        <w:t>is</w:t>
      </w:r>
      <w:r w:rsidR="00600DAE" w:rsidRPr="00A80A62">
        <w:rPr>
          <w:rFonts w:eastAsiaTheme="minorEastAsia"/>
          <w:b/>
          <w:i/>
          <w:sz w:val="22"/>
          <w:lang w:eastAsia="zh-CN"/>
        </w:rPr>
        <w:t xml:space="preserve"> </w:t>
      </w:r>
      <w:r w:rsidRPr="00A80A62">
        <w:rPr>
          <w:rFonts w:eastAsiaTheme="minorEastAsia"/>
          <w:b/>
          <w:i/>
          <w:sz w:val="22"/>
          <w:lang w:eastAsia="zh-CN"/>
        </w:rPr>
        <w:t xml:space="preserve">characterized with </w:t>
      </w:r>
      <w:r w:rsidRPr="00A80A62">
        <w:rPr>
          <w:b/>
          <w:i/>
          <w:sz w:val="22"/>
        </w:rPr>
        <w:t xml:space="preserve">spherical angles with </w:t>
      </w:r>
      <m:oMath>
        <m:sSup>
          <m:sSupPr>
            <m:ctrlPr>
              <w:rPr>
                <w:rFonts w:ascii="Cambria Math" w:eastAsia="Malgun Gothic" w:hAnsi="Cambria Math"/>
                <w:b/>
                <w:i/>
                <w:sz w:val="22"/>
              </w:rPr>
            </m:ctrlPr>
          </m:sSupPr>
          <m:e>
            <m:r>
              <m:rPr>
                <m:sty m:val="bi"/>
              </m:rPr>
              <w:rPr>
                <w:rFonts w:ascii="Cambria Math" w:eastAsia="Malgun Gothic" w:hAnsi="Cambria Math"/>
                <w:sz w:val="22"/>
              </w:rPr>
              <m:t>θ</m:t>
            </m:r>
          </m:e>
          <m:sup>
            <m:r>
              <m:rPr>
                <m:sty m:val="bi"/>
              </m:rPr>
              <w:rPr>
                <w:rFonts w:ascii="Cambria Math" w:eastAsia="Malgun Gothic" w:hAnsi="Cambria Math"/>
                <w:sz w:val="22"/>
              </w:rPr>
              <m:t>″</m:t>
            </m:r>
          </m:sup>
        </m:sSup>
        <m:r>
          <m:rPr>
            <m:sty m:val="bi"/>
          </m:rPr>
          <w:rPr>
            <w:rFonts w:ascii="Cambria Math" w:eastAsia="Microsoft YaHei" w:hAnsi="Cambria Math"/>
            <w:sz w:val="22"/>
          </w:rPr>
          <m:t>∈[</m:t>
        </m:r>
        <m:r>
          <m:rPr>
            <m:sty m:val="bi"/>
          </m:rPr>
          <w:rPr>
            <w:rFonts w:ascii="Cambria Math" w:eastAsia="Malgun Gothic" w:hAnsi="Cambria Math"/>
            <w:sz w:val="22"/>
          </w:rPr>
          <m:t>0°</m:t>
        </m:r>
        <m:r>
          <m:rPr>
            <m:nor/>
          </m:rPr>
          <w:rPr>
            <w:rFonts w:eastAsia="Malgun Gothic"/>
            <w:b/>
            <w:i/>
            <w:sz w:val="22"/>
          </w:rPr>
          <m:t>, 180</m:t>
        </m:r>
        <m:r>
          <m:rPr>
            <m:sty m:val="bi"/>
          </m:rPr>
          <w:rPr>
            <w:rFonts w:ascii="Cambria Math" w:eastAsia="Malgun Gothic" w:hAnsi="Cambria Math"/>
            <w:sz w:val="22"/>
          </w:rPr>
          <m:t>°</m:t>
        </m:r>
        <m:r>
          <m:rPr>
            <m:sty m:val="bi"/>
          </m:rPr>
          <w:rPr>
            <w:rFonts w:ascii="Cambria Math" w:eastAsia="Microsoft YaHei" w:hAnsi="Cambria Math"/>
            <w:sz w:val="22"/>
          </w:rPr>
          <m:t>]</m:t>
        </m:r>
      </m:oMath>
      <w:r w:rsidRPr="00A80A62">
        <w:rPr>
          <w:b/>
          <w:i/>
          <w:sz w:val="22"/>
        </w:rPr>
        <w:t xml:space="preserve"> and </w:t>
      </w:r>
      <m:oMath>
        <m:sSup>
          <m:sSupPr>
            <m:ctrlPr>
              <w:rPr>
                <w:rFonts w:ascii="Cambria Math" w:eastAsia="Malgun Gothic" w:hAnsi="Cambria Math"/>
                <w:b/>
                <w:i/>
                <w:sz w:val="22"/>
              </w:rPr>
            </m:ctrlPr>
          </m:sSupPr>
          <m:e>
            <m:r>
              <m:rPr>
                <m:sty m:val="bi"/>
              </m:rPr>
              <w:rPr>
                <w:rFonts w:ascii="Cambria Math" w:eastAsia="Malgun Gothic" w:hAnsi="Cambria Math"/>
                <w:sz w:val="22"/>
              </w:rPr>
              <m:t>φ</m:t>
            </m:r>
          </m:e>
          <m:sup>
            <m:r>
              <m:rPr>
                <m:sty m:val="bi"/>
              </m:rPr>
              <w:rPr>
                <w:rFonts w:ascii="Cambria Math" w:eastAsia="Malgun Gothic" w:hAnsi="Cambria Math"/>
                <w:sz w:val="22"/>
              </w:rPr>
              <m:t>″</m:t>
            </m:r>
          </m:sup>
        </m:sSup>
        <m:r>
          <m:rPr>
            <m:sty m:val="bi"/>
          </m:rPr>
          <w:rPr>
            <w:rFonts w:ascii="Cambria Math" w:eastAsia="Microsoft YaHei" w:hAnsi="Cambria Math"/>
            <w:sz w:val="22"/>
          </w:rPr>
          <m:t>∈</m:t>
        </m:r>
        <m:d>
          <m:dPr>
            <m:begChr m:val="["/>
            <m:endChr m:val="]"/>
            <m:ctrlPr>
              <w:rPr>
                <w:rFonts w:ascii="Cambria Math" w:eastAsia="Malgun Gothic" w:hAnsi="Cambria Math"/>
                <w:b/>
                <w:i/>
                <w:sz w:val="22"/>
              </w:rPr>
            </m:ctrlPr>
          </m:dPr>
          <m:e>
            <m:r>
              <m:rPr>
                <m:nor/>
              </m:rPr>
              <w:rPr>
                <w:rFonts w:eastAsia="Malgun Gothic"/>
                <w:b/>
                <w:i/>
                <w:sz w:val="22"/>
              </w:rPr>
              <m:t>-180</m:t>
            </m:r>
            <m:r>
              <m:rPr>
                <m:sty m:val="bi"/>
              </m:rPr>
              <w:rPr>
                <w:rFonts w:ascii="Cambria Math" w:eastAsia="Malgun Gothic" w:hAnsi="Cambria Math"/>
                <w:sz w:val="22"/>
              </w:rPr>
              <m:t>°</m:t>
            </m:r>
            <m:r>
              <m:rPr>
                <m:nor/>
              </m:rPr>
              <w:rPr>
                <w:rFonts w:eastAsia="Malgun Gothic"/>
                <w:b/>
                <w:i/>
                <w:sz w:val="22"/>
              </w:rPr>
              <m:t>, 180</m:t>
            </m:r>
            <m:r>
              <m:rPr>
                <m:sty m:val="bi"/>
              </m:rPr>
              <w:rPr>
                <w:rFonts w:ascii="Cambria Math" w:eastAsia="Malgun Gothic" w:hAnsi="Cambria Math"/>
                <w:sz w:val="22"/>
              </w:rPr>
              <m:t>°</m:t>
            </m:r>
          </m:e>
        </m:d>
      </m:oMath>
      <w:r w:rsidRPr="00A80A62">
        <w:rPr>
          <w:rFonts w:eastAsiaTheme="minorEastAsia"/>
          <w:b/>
          <w:i/>
          <w:sz w:val="22"/>
          <w:lang w:eastAsia="zh-CN"/>
        </w:rPr>
        <w:t xml:space="preserve"> together with a distinct coordinate.</w:t>
      </w:r>
    </w:p>
    <w:p w14:paraId="38E3BFC3" w14:textId="0A495AE5" w:rsidR="00F55EA3" w:rsidRPr="00A80A62" w:rsidRDefault="00F55EA3" w:rsidP="00A80A62">
      <w:pPr>
        <w:snapToGrid w:val="0"/>
        <w:spacing w:after="120"/>
        <w:jc w:val="both"/>
        <w:rPr>
          <w:rFonts w:eastAsiaTheme="minorEastAsia"/>
          <w:b/>
          <w:i/>
          <w:sz w:val="22"/>
          <w:lang w:eastAsia="zh-CN"/>
        </w:rPr>
      </w:pPr>
      <w:bookmarkStart w:id="16" w:name="OLE_LINK3"/>
      <w:bookmarkStart w:id="17" w:name="OLE_LINK4"/>
      <w:r w:rsidRPr="00A80A62">
        <w:rPr>
          <w:rFonts w:eastAsiaTheme="minorEastAsia"/>
          <w:b/>
          <w:i/>
          <w:sz w:val="22"/>
          <w:u w:val="single"/>
          <w:lang w:eastAsia="zh-CN"/>
        </w:rPr>
        <w:t xml:space="preserve">Proposal </w:t>
      </w:r>
      <w:r w:rsidR="00A4185F">
        <w:rPr>
          <w:rFonts w:eastAsiaTheme="minorEastAsia"/>
          <w:b/>
          <w:i/>
          <w:sz w:val="22"/>
          <w:u w:val="single"/>
          <w:lang w:eastAsia="zh-CN"/>
        </w:rPr>
        <w:t>6</w:t>
      </w:r>
      <w:r w:rsidRPr="00A80A62">
        <w:rPr>
          <w:rFonts w:eastAsiaTheme="minorEastAsia"/>
          <w:b/>
          <w:i/>
          <w:sz w:val="22"/>
          <w:lang w:eastAsia="zh-CN"/>
        </w:rPr>
        <w:t xml:space="preserve">: When the target is modelled with multiple scattering points, each scattering point has a scattering power pattern. </w:t>
      </w:r>
    </w:p>
    <w:p w14:paraId="14406593" w14:textId="3B30C3DB" w:rsidR="00F55EA3" w:rsidRPr="00A80A62" w:rsidRDefault="00F55EA3" w:rsidP="00DF35C6">
      <w:pPr>
        <w:pStyle w:val="ListParagraph"/>
        <w:numPr>
          <w:ilvl w:val="0"/>
          <w:numId w:val="16"/>
        </w:numPr>
        <w:snapToGrid w:val="0"/>
        <w:spacing w:after="120"/>
        <w:ind w:firstLineChars="0"/>
        <w:jc w:val="both"/>
        <w:rPr>
          <w:rFonts w:eastAsiaTheme="minorEastAsia"/>
          <w:b/>
          <w:i/>
          <w:sz w:val="32"/>
          <w:lang w:eastAsia="zh-CN"/>
        </w:rPr>
      </w:pPr>
      <w:r w:rsidRPr="00A80A62">
        <w:rPr>
          <w:rFonts w:eastAsiaTheme="minorEastAsia"/>
          <w:b/>
          <w:i/>
          <w:sz w:val="22"/>
          <w:lang w:eastAsia="zh-CN"/>
        </w:rPr>
        <w:t>As for vehicle, the scattering power pattern of each scattering point on the fron</w:t>
      </w:r>
      <w:r w:rsidR="006A1541">
        <w:rPr>
          <w:rFonts w:eastAsiaTheme="minorEastAsia"/>
          <w:b/>
          <w:i/>
          <w:sz w:val="22"/>
          <w:lang w:eastAsia="zh-CN"/>
        </w:rPr>
        <w:t>t</w:t>
      </w:r>
      <w:r w:rsidRPr="00A80A62">
        <w:rPr>
          <w:rFonts w:eastAsiaTheme="minorEastAsia"/>
          <w:b/>
          <w:i/>
          <w:sz w:val="22"/>
          <w:lang w:eastAsia="zh-CN"/>
        </w:rPr>
        <w:t>, left, back</w:t>
      </w:r>
      <w:r w:rsidR="00506644">
        <w:rPr>
          <w:rFonts w:eastAsiaTheme="minorEastAsia"/>
          <w:b/>
          <w:i/>
          <w:sz w:val="22"/>
          <w:lang w:eastAsia="zh-CN"/>
        </w:rPr>
        <w:t xml:space="preserve">, right </w:t>
      </w:r>
      <w:r w:rsidRPr="00A80A62">
        <w:rPr>
          <w:rFonts w:eastAsiaTheme="minorEastAsia"/>
          <w:b/>
          <w:i/>
          <w:sz w:val="22"/>
          <w:lang w:eastAsia="zh-CN"/>
        </w:rPr>
        <w:t xml:space="preserve">and </w:t>
      </w:r>
      <w:r w:rsidR="00506644">
        <w:rPr>
          <w:rFonts w:eastAsiaTheme="minorEastAsia"/>
          <w:b/>
          <w:i/>
          <w:sz w:val="22"/>
          <w:lang w:eastAsia="zh-CN"/>
        </w:rPr>
        <w:t>top</w:t>
      </w:r>
      <w:r w:rsidR="00506644" w:rsidRPr="00A80A62">
        <w:rPr>
          <w:rFonts w:eastAsiaTheme="minorEastAsia"/>
          <w:b/>
          <w:i/>
          <w:sz w:val="22"/>
          <w:lang w:eastAsia="zh-CN"/>
        </w:rPr>
        <w:t xml:space="preserve"> </w:t>
      </w:r>
      <w:r w:rsidRPr="00A80A62">
        <w:rPr>
          <w:rFonts w:eastAsiaTheme="minorEastAsia"/>
          <w:b/>
          <w:i/>
          <w:sz w:val="22"/>
          <w:lang w:eastAsia="zh-CN"/>
        </w:rPr>
        <w:t xml:space="preserve">side of the vehicle, respectively, is defined in </w:t>
      </w:r>
      <w:r w:rsidR="00450A6C" w:rsidRPr="00A80A62">
        <w:rPr>
          <w:rFonts w:eastAsiaTheme="minorEastAsia"/>
          <w:b/>
          <w:i/>
          <w:sz w:val="22"/>
          <w:lang w:eastAsia="zh-CN"/>
        </w:rPr>
        <w:fldChar w:fldCharType="begin"/>
      </w:r>
      <w:r w:rsidR="00450A6C" w:rsidRPr="00A80A62">
        <w:rPr>
          <w:rFonts w:eastAsiaTheme="minorEastAsia"/>
          <w:b/>
          <w:i/>
          <w:sz w:val="22"/>
          <w:lang w:eastAsia="zh-CN"/>
        </w:rPr>
        <w:instrText xml:space="preserve"> REF _Ref180682721 \h  \* MERGEFORMAT </w:instrText>
      </w:r>
      <w:r w:rsidR="00450A6C" w:rsidRPr="00A80A62">
        <w:rPr>
          <w:rFonts w:eastAsiaTheme="minorEastAsia"/>
          <w:b/>
          <w:i/>
          <w:sz w:val="22"/>
          <w:lang w:eastAsia="zh-CN"/>
        </w:rPr>
      </w:r>
      <w:r w:rsidR="00450A6C" w:rsidRPr="00A80A62">
        <w:rPr>
          <w:rFonts w:eastAsiaTheme="minorEastAsia"/>
          <w:b/>
          <w:i/>
          <w:sz w:val="22"/>
          <w:lang w:eastAsia="zh-CN"/>
        </w:rPr>
        <w:fldChar w:fldCharType="separate"/>
      </w:r>
      <w:r w:rsidR="005D064A" w:rsidRPr="00C217D5">
        <w:rPr>
          <w:rFonts w:eastAsiaTheme="minorEastAsia"/>
          <w:b/>
          <w:i/>
          <w:sz w:val="22"/>
          <w:lang w:eastAsia="zh-CN"/>
        </w:rPr>
        <w:t>Table 1</w:t>
      </w:r>
      <w:r w:rsidR="00450A6C" w:rsidRPr="00A80A62">
        <w:rPr>
          <w:rFonts w:eastAsiaTheme="minorEastAsia"/>
          <w:b/>
          <w:i/>
          <w:sz w:val="22"/>
          <w:lang w:eastAsia="zh-CN"/>
        </w:rPr>
        <w:fldChar w:fldCharType="end"/>
      </w:r>
      <w:r w:rsidRPr="00A80A62">
        <w:rPr>
          <w:rFonts w:eastAsiaTheme="minorEastAsia"/>
          <w:b/>
          <w:i/>
          <w:sz w:val="22"/>
          <w:lang w:eastAsia="zh-CN"/>
        </w:rPr>
        <w:t>.</w:t>
      </w:r>
    </w:p>
    <w:p w14:paraId="058561B1" w14:textId="58D67908" w:rsidR="00F55EA3" w:rsidRPr="00A80A62" w:rsidRDefault="00F55EA3" w:rsidP="00DF35C6">
      <w:pPr>
        <w:pStyle w:val="ListParagraph"/>
        <w:numPr>
          <w:ilvl w:val="0"/>
          <w:numId w:val="16"/>
        </w:numPr>
        <w:snapToGrid w:val="0"/>
        <w:spacing w:after="120"/>
        <w:ind w:firstLineChars="0"/>
        <w:jc w:val="both"/>
        <w:rPr>
          <w:rFonts w:eastAsiaTheme="minorEastAsia"/>
          <w:b/>
          <w:i/>
          <w:sz w:val="22"/>
          <w:lang w:eastAsia="zh-CN"/>
        </w:rPr>
      </w:pPr>
      <w:r w:rsidRPr="00A80A62">
        <w:rPr>
          <w:rFonts w:eastAsiaTheme="minorEastAsia"/>
          <w:b/>
          <w:i/>
          <w:sz w:val="22"/>
          <w:lang w:eastAsia="zh-CN"/>
        </w:rPr>
        <w:t xml:space="preserve">As for </w:t>
      </w:r>
      <w:r w:rsidR="00611954" w:rsidRPr="00A80A62">
        <w:rPr>
          <w:rFonts w:eastAsiaTheme="minorEastAsia"/>
          <w:b/>
          <w:i/>
          <w:sz w:val="22"/>
          <w:lang w:eastAsia="zh-CN"/>
        </w:rPr>
        <w:t>AGV</w:t>
      </w:r>
      <w:r w:rsidRPr="00A80A62">
        <w:rPr>
          <w:rFonts w:eastAsiaTheme="minorEastAsia"/>
          <w:b/>
          <w:i/>
          <w:sz w:val="22"/>
          <w:lang w:eastAsia="zh-CN"/>
        </w:rPr>
        <w:t xml:space="preserve">, the scattering power pattern of each scattering point on the </w:t>
      </w:r>
      <w:r w:rsidR="00AA01A1" w:rsidRPr="00A80A62">
        <w:rPr>
          <w:rFonts w:eastAsiaTheme="minorEastAsia"/>
          <w:b/>
          <w:i/>
          <w:sz w:val="22"/>
          <w:lang w:eastAsia="zh-CN"/>
        </w:rPr>
        <w:t>back</w:t>
      </w:r>
      <w:r w:rsidRPr="00A80A62">
        <w:rPr>
          <w:rFonts w:eastAsiaTheme="minorEastAsia"/>
          <w:b/>
          <w:i/>
          <w:sz w:val="22"/>
          <w:lang w:eastAsia="zh-CN"/>
        </w:rPr>
        <w:t xml:space="preserve">, </w:t>
      </w:r>
      <w:r w:rsidR="00AA01A1" w:rsidRPr="00A80A62">
        <w:rPr>
          <w:rFonts w:eastAsiaTheme="minorEastAsia"/>
          <w:b/>
          <w:i/>
          <w:sz w:val="22"/>
          <w:lang w:eastAsia="zh-CN"/>
        </w:rPr>
        <w:t>left</w:t>
      </w:r>
      <w:r w:rsidR="00506644">
        <w:rPr>
          <w:rFonts w:eastAsiaTheme="minorEastAsia"/>
          <w:b/>
          <w:i/>
          <w:sz w:val="22"/>
          <w:lang w:eastAsia="zh-CN"/>
        </w:rPr>
        <w:t xml:space="preserve">, </w:t>
      </w:r>
      <w:r w:rsidRPr="00A80A62">
        <w:rPr>
          <w:rFonts w:eastAsiaTheme="minorEastAsia"/>
          <w:b/>
          <w:i/>
          <w:sz w:val="22"/>
          <w:lang w:eastAsia="zh-CN"/>
        </w:rPr>
        <w:t xml:space="preserve">right </w:t>
      </w:r>
      <w:r w:rsidR="00506644">
        <w:rPr>
          <w:rFonts w:eastAsiaTheme="minorEastAsia"/>
          <w:b/>
          <w:i/>
          <w:sz w:val="22"/>
          <w:lang w:eastAsia="zh-CN"/>
        </w:rPr>
        <w:t xml:space="preserve">and top </w:t>
      </w:r>
      <w:r w:rsidRPr="00A80A62">
        <w:rPr>
          <w:rFonts w:eastAsiaTheme="minorEastAsia"/>
          <w:b/>
          <w:i/>
          <w:sz w:val="22"/>
          <w:lang w:eastAsia="zh-CN"/>
        </w:rPr>
        <w:t xml:space="preserve">side of the </w:t>
      </w:r>
      <w:r w:rsidR="00B1369D" w:rsidRPr="00A80A62">
        <w:rPr>
          <w:rFonts w:eastAsiaTheme="minorEastAsia"/>
          <w:b/>
          <w:i/>
          <w:sz w:val="22"/>
          <w:lang w:eastAsia="zh-CN"/>
        </w:rPr>
        <w:t>AGV</w:t>
      </w:r>
      <w:r w:rsidRPr="00A80A62">
        <w:rPr>
          <w:rFonts w:eastAsiaTheme="minorEastAsia"/>
          <w:b/>
          <w:i/>
          <w:sz w:val="22"/>
          <w:lang w:eastAsia="zh-CN"/>
        </w:rPr>
        <w:t>, respectively, is defined in</w:t>
      </w:r>
      <w:r w:rsidR="00450A6C" w:rsidRPr="00A80A62">
        <w:rPr>
          <w:rFonts w:eastAsiaTheme="minorEastAsia"/>
          <w:b/>
          <w:i/>
          <w:sz w:val="22"/>
          <w:lang w:eastAsia="zh-CN"/>
        </w:rPr>
        <w:t xml:space="preserve"> </w:t>
      </w:r>
      <w:r w:rsidR="00611954" w:rsidRPr="00A80A62">
        <w:rPr>
          <w:rFonts w:eastAsiaTheme="minorEastAsia"/>
          <w:b/>
          <w:i/>
          <w:sz w:val="22"/>
          <w:lang w:eastAsia="zh-CN"/>
        </w:rPr>
        <w:fldChar w:fldCharType="begin"/>
      </w:r>
      <w:r w:rsidR="00611954" w:rsidRPr="00A80A62">
        <w:rPr>
          <w:rFonts w:eastAsiaTheme="minorEastAsia"/>
          <w:b/>
          <w:i/>
          <w:sz w:val="22"/>
          <w:lang w:eastAsia="zh-CN"/>
        </w:rPr>
        <w:instrText xml:space="preserve"> REF _Ref181104989 \h  \* MERGEFORMAT </w:instrText>
      </w:r>
      <w:r w:rsidR="00611954" w:rsidRPr="00A80A62">
        <w:rPr>
          <w:rFonts w:eastAsiaTheme="minorEastAsia"/>
          <w:b/>
          <w:i/>
          <w:sz w:val="22"/>
          <w:lang w:eastAsia="zh-CN"/>
        </w:rPr>
      </w:r>
      <w:r w:rsidR="00611954" w:rsidRPr="00A80A62">
        <w:rPr>
          <w:rFonts w:eastAsiaTheme="minorEastAsia"/>
          <w:b/>
          <w:i/>
          <w:sz w:val="22"/>
          <w:lang w:eastAsia="zh-CN"/>
        </w:rPr>
        <w:fldChar w:fldCharType="separate"/>
      </w:r>
      <w:r w:rsidR="005D064A" w:rsidRPr="00C217D5">
        <w:rPr>
          <w:rFonts w:eastAsiaTheme="minorEastAsia"/>
          <w:b/>
          <w:i/>
          <w:sz w:val="22"/>
          <w:lang w:eastAsia="zh-CN"/>
        </w:rPr>
        <w:t>Table 2</w:t>
      </w:r>
      <w:r w:rsidR="00611954" w:rsidRPr="00A80A62">
        <w:rPr>
          <w:rFonts w:eastAsiaTheme="minorEastAsia"/>
          <w:b/>
          <w:i/>
          <w:sz w:val="22"/>
          <w:lang w:eastAsia="zh-CN"/>
        </w:rPr>
        <w:fldChar w:fldCharType="end"/>
      </w:r>
      <w:r w:rsidR="00600DAE">
        <w:rPr>
          <w:rFonts w:eastAsiaTheme="minorEastAsia"/>
          <w:b/>
          <w:i/>
          <w:sz w:val="22"/>
          <w:lang w:eastAsia="zh-CN"/>
        </w:rPr>
        <w:t>.</w:t>
      </w:r>
    </w:p>
    <w:bookmarkEnd w:id="16"/>
    <w:bookmarkEnd w:id="17"/>
    <w:p w14:paraId="11E3DBFE" w14:textId="59167529" w:rsidR="00BB2A46" w:rsidRDefault="00BB2A46" w:rsidP="00BB2A46">
      <w:pPr>
        <w:pStyle w:val="Heading2"/>
        <w:numPr>
          <w:ilvl w:val="1"/>
          <w:numId w:val="29"/>
        </w:numPr>
        <w:rPr>
          <w:rFonts w:ascii="Times New Roman" w:eastAsiaTheme="minorEastAsia" w:hAnsi="Times New Roman"/>
          <w:sz w:val="28"/>
        </w:rPr>
      </w:pPr>
      <w:r>
        <w:rPr>
          <w:rFonts w:ascii="Times New Roman" w:eastAsiaTheme="minorEastAsia" w:hAnsi="Times New Roman"/>
          <w:sz w:val="28"/>
        </w:rPr>
        <w:t>Text proposal for RCS modelling</w:t>
      </w:r>
    </w:p>
    <w:p w14:paraId="4D997ED5" w14:textId="4E0C4E3F" w:rsidR="004F163D" w:rsidRPr="00132530" w:rsidRDefault="004F163D" w:rsidP="00132530">
      <w:pPr>
        <w:snapToGrid w:val="0"/>
        <w:spacing w:after="120"/>
        <w:jc w:val="both"/>
        <w:rPr>
          <w:rFonts w:eastAsiaTheme="minorEastAsia"/>
          <w:sz w:val="22"/>
          <w:szCs w:val="22"/>
          <w:lang w:val="en-US" w:eastAsia="zh-CN"/>
        </w:rPr>
      </w:pPr>
      <w:r w:rsidRPr="00132530">
        <w:rPr>
          <w:rFonts w:eastAsiaTheme="minorEastAsia" w:hint="eastAsia"/>
          <w:sz w:val="22"/>
          <w:szCs w:val="22"/>
          <w:lang w:val="en-US" w:eastAsia="zh-CN"/>
        </w:rPr>
        <w:t>I</w:t>
      </w:r>
      <w:r w:rsidRPr="00132530">
        <w:rPr>
          <w:rFonts w:eastAsiaTheme="minorEastAsia"/>
          <w:sz w:val="22"/>
          <w:szCs w:val="22"/>
          <w:lang w:val="en-US" w:eastAsia="zh-CN"/>
        </w:rPr>
        <w:t>n general, the RCS modelling</w:t>
      </w:r>
      <w:r>
        <w:rPr>
          <w:rFonts w:eastAsiaTheme="minorEastAsia"/>
          <w:sz w:val="22"/>
          <w:szCs w:val="22"/>
          <w:lang w:val="en-US" w:eastAsia="zh-CN"/>
        </w:rPr>
        <w:t xml:space="preserve"> itself for each sensing target should be clearly defined in T</w:t>
      </w:r>
      <w:r w:rsidR="0034240C">
        <w:rPr>
          <w:rFonts w:eastAsiaTheme="minorEastAsia"/>
          <w:sz w:val="22"/>
          <w:szCs w:val="22"/>
          <w:lang w:val="en-US" w:eastAsia="zh-CN"/>
        </w:rPr>
        <w:t>R</w:t>
      </w:r>
      <w:r>
        <w:rPr>
          <w:rFonts w:eastAsiaTheme="minorEastAsia"/>
          <w:sz w:val="22"/>
          <w:szCs w:val="22"/>
          <w:lang w:val="en-US" w:eastAsia="zh-CN"/>
        </w:rPr>
        <w:t>38.901</w:t>
      </w:r>
      <w:r w:rsidR="00760EE0">
        <w:rPr>
          <w:rFonts w:eastAsiaTheme="minorEastAsia"/>
          <w:sz w:val="22"/>
          <w:szCs w:val="22"/>
          <w:lang w:val="en-US" w:eastAsia="zh-CN"/>
        </w:rPr>
        <w:t xml:space="preserve">, although all the agreements achieved so far are almost how the RCS is utilized in the channel model responses. </w:t>
      </w:r>
    </w:p>
    <w:p w14:paraId="4E1FC58D" w14:textId="33EF0B14" w:rsidR="00463626" w:rsidRDefault="00463626" w:rsidP="00132530">
      <w:pPr>
        <w:snapToGrid w:val="0"/>
        <w:spacing w:after="120"/>
        <w:jc w:val="both"/>
        <w:rPr>
          <w:rFonts w:eastAsiaTheme="minorEastAsia"/>
          <w:sz w:val="22"/>
          <w:szCs w:val="22"/>
          <w:lang w:val="en-US" w:eastAsia="zh-CN"/>
        </w:rPr>
      </w:pPr>
      <w:r w:rsidRPr="00132530">
        <w:rPr>
          <w:rFonts w:eastAsiaTheme="minorEastAsia" w:hint="eastAsia"/>
          <w:sz w:val="22"/>
          <w:szCs w:val="22"/>
          <w:lang w:val="en-US" w:eastAsia="zh-CN"/>
        </w:rPr>
        <w:t>B</w:t>
      </w:r>
      <w:r w:rsidRPr="00132530">
        <w:rPr>
          <w:rFonts w:eastAsiaTheme="minorEastAsia"/>
          <w:sz w:val="22"/>
          <w:szCs w:val="22"/>
          <w:lang w:val="en-US" w:eastAsia="zh-CN"/>
        </w:rPr>
        <w:t xml:space="preserve">ased on the </w:t>
      </w:r>
      <w:r>
        <w:rPr>
          <w:rFonts w:eastAsiaTheme="minorEastAsia"/>
          <w:sz w:val="22"/>
          <w:szCs w:val="22"/>
          <w:lang w:val="en-US" w:eastAsia="zh-CN"/>
        </w:rPr>
        <w:t>available agreements and the suggested RCS modelling for vehicle and AGV</w:t>
      </w:r>
      <w:r w:rsidR="00760EE0">
        <w:rPr>
          <w:rFonts w:eastAsiaTheme="minorEastAsia"/>
          <w:sz w:val="22"/>
          <w:szCs w:val="22"/>
          <w:lang w:val="en-US" w:eastAsia="zh-CN"/>
        </w:rPr>
        <w:t xml:space="preserve"> as abovementioned, the preliminary text proposal for sensing target RCS is provided in Annex 1. </w:t>
      </w:r>
    </w:p>
    <w:p w14:paraId="5316BEC8" w14:textId="77777777" w:rsidR="00132530" w:rsidRDefault="00132530" w:rsidP="00463626">
      <w:pPr>
        <w:snapToGrid w:val="0"/>
        <w:spacing w:after="120"/>
        <w:jc w:val="both"/>
        <w:rPr>
          <w:rFonts w:eastAsiaTheme="minorEastAsia"/>
          <w:b/>
          <w:i/>
          <w:sz w:val="22"/>
          <w:u w:val="single"/>
          <w:lang w:eastAsia="zh-CN"/>
        </w:rPr>
      </w:pPr>
    </w:p>
    <w:p w14:paraId="5D46B037" w14:textId="4922A4D9" w:rsidR="00463626" w:rsidRPr="00A80A62" w:rsidRDefault="00463626" w:rsidP="00463626">
      <w:pPr>
        <w:snapToGrid w:val="0"/>
        <w:spacing w:after="120"/>
        <w:jc w:val="both"/>
        <w:rPr>
          <w:rFonts w:eastAsiaTheme="minorEastAsia"/>
          <w:b/>
          <w:i/>
          <w:sz w:val="22"/>
          <w:lang w:eastAsia="zh-CN"/>
        </w:rPr>
      </w:pPr>
      <w:r w:rsidRPr="00A80A62">
        <w:rPr>
          <w:rFonts w:eastAsiaTheme="minorEastAsia"/>
          <w:b/>
          <w:i/>
          <w:sz w:val="22"/>
          <w:u w:val="single"/>
          <w:lang w:eastAsia="zh-CN"/>
        </w:rPr>
        <w:t xml:space="preserve">Proposal </w:t>
      </w:r>
      <w:r w:rsidR="00A4185F">
        <w:rPr>
          <w:rFonts w:eastAsiaTheme="minorEastAsia"/>
          <w:b/>
          <w:i/>
          <w:sz w:val="22"/>
          <w:u w:val="single"/>
          <w:lang w:eastAsia="zh-CN"/>
        </w:rPr>
        <w:t>7</w:t>
      </w:r>
      <w:r w:rsidRPr="00A80A62">
        <w:rPr>
          <w:rFonts w:eastAsiaTheme="minorEastAsia"/>
          <w:b/>
          <w:i/>
          <w:sz w:val="22"/>
          <w:lang w:eastAsia="zh-CN"/>
        </w:rPr>
        <w:t xml:space="preserve">: </w:t>
      </w:r>
      <w:r>
        <w:rPr>
          <w:rFonts w:eastAsiaTheme="minorEastAsia"/>
          <w:b/>
          <w:i/>
          <w:sz w:val="22"/>
          <w:lang w:eastAsia="zh-CN"/>
        </w:rPr>
        <w:t>The RCS modelling</w:t>
      </w:r>
      <w:r w:rsidR="00C27EF1">
        <w:rPr>
          <w:rFonts w:eastAsiaTheme="minorEastAsia"/>
          <w:b/>
          <w:i/>
          <w:sz w:val="22"/>
          <w:lang w:eastAsia="zh-CN"/>
        </w:rPr>
        <w:t xml:space="preserve"> of sensing target</w:t>
      </w:r>
      <w:r w:rsidR="0044391C">
        <w:rPr>
          <w:rFonts w:eastAsiaTheme="minorEastAsia"/>
          <w:b/>
          <w:i/>
          <w:sz w:val="22"/>
          <w:lang w:eastAsia="zh-CN"/>
        </w:rPr>
        <w:t>s</w:t>
      </w:r>
      <w:r w:rsidR="00C27EF1">
        <w:rPr>
          <w:rFonts w:eastAsiaTheme="minorEastAsia"/>
          <w:b/>
          <w:i/>
          <w:sz w:val="22"/>
          <w:lang w:eastAsia="zh-CN"/>
        </w:rPr>
        <w:t xml:space="preserve"> should be clearly defined</w:t>
      </w:r>
      <w:r w:rsidR="0044391C">
        <w:rPr>
          <w:rFonts w:eastAsiaTheme="minorEastAsia"/>
          <w:b/>
          <w:i/>
          <w:sz w:val="22"/>
          <w:lang w:eastAsia="zh-CN"/>
        </w:rPr>
        <w:t xml:space="preserve"> in TR38.901</w:t>
      </w:r>
      <w:r w:rsidR="00C27EF1">
        <w:rPr>
          <w:rFonts w:eastAsiaTheme="minorEastAsia"/>
          <w:b/>
          <w:i/>
          <w:sz w:val="22"/>
          <w:lang w:eastAsia="zh-CN"/>
        </w:rPr>
        <w:t xml:space="preserve">. The general text proposal structure is suggested as in Annex 1. </w:t>
      </w:r>
    </w:p>
    <w:p w14:paraId="139202E2" w14:textId="5840EF0E" w:rsidR="00463626" w:rsidRPr="00132530" w:rsidRDefault="00463626" w:rsidP="00F55EA3">
      <w:pPr>
        <w:rPr>
          <w:rFonts w:eastAsiaTheme="minorEastAsia"/>
          <w:sz w:val="22"/>
          <w:szCs w:val="22"/>
          <w:lang w:eastAsia="zh-CN"/>
        </w:rPr>
      </w:pPr>
    </w:p>
    <w:p w14:paraId="252FDBE3" w14:textId="76AD1511" w:rsidR="00F55EA3" w:rsidRDefault="009A5686" w:rsidP="00F62325">
      <w:pPr>
        <w:pStyle w:val="Heading1"/>
        <w:keepLines/>
        <w:numPr>
          <w:ilvl w:val="0"/>
          <w:numId w:val="3"/>
        </w:numPr>
        <w:adjustRightInd w:val="0"/>
        <w:snapToGrid w:val="0"/>
        <w:spacing w:after="180"/>
        <w:ind w:left="431" w:hanging="431"/>
        <w:jc w:val="left"/>
        <w:rPr>
          <w:rFonts w:ascii="Times New Roman" w:eastAsiaTheme="minorEastAsia" w:hAnsi="Times New Roman"/>
          <w:sz w:val="28"/>
        </w:rPr>
      </w:pPr>
      <w:r>
        <w:rPr>
          <w:rFonts w:ascii="Times New Roman" w:eastAsiaTheme="minorEastAsia" w:hAnsi="Times New Roman"/>
          <w:sz w:val="28"/>
        </w:rPr>
        <w:t>T</w:t>
      </w:r>
      <w:r w:rsidR="00C17198">
        <w:rPr>
          <w:rFonts w:ascii="Times New Roman" w:eastAsiaTheme="minorEastAsia" w:hAnsi="Times New Roman"/>
          <w:sz w:val="28"/>
        </w:rPr>
        <w:t>arget channel</w:t>
      </w:r>
      <w:r>
        <w:rPr>
          <w:rFonts w:ascii="Times New Roman" w:eastAsiaTheme="minorEastAsia" w:hAnsi="Times New Roman"/>
          <w:sz w:val="28"/>
        </w:rPr>
        <w:t xml:space="preserve"> modelling</w:t>
      </w:r>
    </w:p>
    <w:p w14:paraId="3813678A" w14:textId="07157E2A" w:rsidR="00F55EA3" w:rsidRDefault="00F55EA3" w:rsidP="008D5502">
      <w:pPr>
        <w:pStyle w:val="Heading2"/>
        <w:numPr>
          <w:ilvl w:val="1"/>
          <w:numId w:val="31"/>
        </w:numPr>
        <w:rPr>
          <w:rFonts w:ascii="Times New Roman" w:eastAsiaTheme="minorEastAsia" w:hAnsi="Times New Roman"/>
          <w:sz w:val="28"/>
        </w:rPr>
      </w:pPr>
      <w:r w:rsidRPr="00B8262B">
        <w:rPr>
          <w:rFonts w:ascii="Times New Roman" w:eastAsiaTheme="minorEastAsia" w:hAnsi="Times New Roman"/>
          <w:sz w:val="28"/>
        </w:rPr>
        <w:t>LOS probability</w:t>
      </w:r>
    </w:p>
    <w:p w14:paraId="05BADE80" w14:textId="6087E7BF" w:rsidR="00DA2AA3" w:rsidRPr="00E64691" w:rsidRDefault="00DA2AA3" w:rsidP="00441B4B">
      <w:pPr>
        <w:snapToGrid w:val="0"/>
        <w:spacing w:after="120"/>
        <w:jc w:val="both"/>
        <w:rPr>
          <w:rFonts w:eastAsiaTheme="minorEastAsia"/>
          <w:sz w:val="22"/>
          <w:szCs w:val="22"/>
          <w:lang w:eastAsia="zh-CN"/>
        </w:rPr>
      </w:pPr>
      <w:r w:rsidRPr="00E64691">
        <w:rPr>
          <w:rFonts w:eastAsiaTheme="minorEastAsia" w:hint="eastAsia"/>
          <w:sz w:val="22"/>
          <w:szCs w:val="22"/>
          <w:lang w:eastAsia="zh-CN"/>
        </w:rPr>
        <w:t>A</w:t>
      </w:r>
      <w:r w:rsidRPr="00E64691">
        <w:rPr>
          <w:rFonts w:eastAsiaTheme="minorEastAsia"/>
          <w:sz w:val="22"/>
          <w:szCs w:val="22"/>
          <w:lang w:eastAsia="zh-CN"/>
        </w:rPr>
        <w:t xml:space="preserve">s agreed when the stochastic cluster is used to </w:t>
      </w:r>
      <w:r w:rsidRPr="00E64691">
        <w:rPr>
          <w:rFonts w:eastAsia="DengXian"/>
          <w:sz w:val="22"/>
          <w:szCs w:val="22"/>
          <w:lang w:eastAsia="zh-CN"/>
        </w:rPr>
        <w:t>model indirect path</w:t>
      </w:r>
      <w:r w:rsidR="00CD7D90">
        <w:rPr>
          <w:rFonts w:eastAsia="DengXian"/>
          <w:sz w:val="22"/>
          <w:szCs w:val="22"/>
          <w:lang w:eastAsia="zh-CN"/>
        </w:rPr>
        <w:t>s</w:t>
      </w:r>
      <w:r w:rsidRPr="00E64691">
        <w:rPr>
          <w:rFonts w:eastAsia="DengXian"/>
          <w:sz w:val="22"/>
          <w:szCs w:val="22"/>
          <w:lang w:eastAsia="zh-CN"/>
        </w:rPr>
        <w:t xml:space="preserve"> in the target channel</w:t>
      </w:r>
      <w:r w:rsidR="00F86EE7" w:rsidRPr="00E64691">
        <w:rPr>
          <w:rFonts w:eastAsia="DengXian"/>
          <w:sz w:val="22"/>
          <w:szCs w:val="22"/>
          <w:lang w:eastAsia="zh-CN"/>
        </w:rPr>
        <w:t xml:space="preserve">, the LOS </w:t>
      </w:r>
      <w:r w:rsidR="00F86EE7" w:rsidRPr="00E64691">
        <w:rPr>
          <w:rFonts w:eastAsia="Batang"/>
          <w:sz w:val="22"/>
          <w:szCs w:val="22"/>
          <w:lang w:eastAsia="zh-CN"/>
        </w:rPr>
        <w:t xml:space="preserve">condition for each link or for both is </w:t>
      </w:r>
      <w:r w:rsidR="00F86EE7" w:rsidRPr="00E64691">
        <w:rPr>
          <w:rFonts w:eastAsia="DengXian"/>
          <w:sz w:val="22"/>
          <w:szCs w:val="22"/>
          <w:lang w:eastAsia="zh-CN"/>
        </w:rPr>
        <w:t xml:space="preserve">determined with the LOS probability with the current TRs as the starting point. However, how to determine the LOS condition is missing when EO </w:t>
      </w:r>
      <w:r w:rsidR="003964B4">
        <w:rPr>
          <w:rFonts w:eastAsiaTheme="minorEastAsia"/>
          <w:sz w:val="22"/>
          <w:szCs w:val="22"/>
          <w:lang w:eastAsia="zh-CN"/>
        </w:rPr>
        <w:t xml:space="preserve">type-2 </w:t>
      </w:r>
      <w:r w:rsidR="00F86EE7" w:rsidRPr="00E64691">
        <w:rPr>
          <w:rFonts w:eastAsia="DengXian"/>
          <w:sz w:val="22"/>
          <w:szCs w:val="22"/>
          <w:lang w:eastAsia="zh-CN"/>
        </w:rPr>
        <w:t xml:space="preserve">is modelled. </w:t>
      </w:r>
    </w:p>
    <w:p w14:paraId="5B77DBF8" w14:textId="2D4797D2" w:rsidR="00F55EA3" w:rsidRPr="00A80A62" w:rsidRDefault="00F55EA3" w:rsidP="00F55EA3">
      <w:pPr>
        <w:snapToGrid w:val="0"/>
        <w:spacing w:after="120"/>
        <w:jc w:val="both"/>
        <w:rPr>
          <w:rFonts w:eastAsiaTheme="minorEastAsia"/>
          <w:sz w:val="22"/>
          <w:szCs w:val="22"/>
          <w:lang w:eastAsia="zh-CN"/>
        </w:rPr>
      </w:pPr>
      <w:r w:rsidRPr="00A80A62">
        <w:rPr>
          <w:rFonts w:eastAsiaTheme="minorEastAsia"/>
          <w:sz w:val="22"/>
          <w:szCs w:val="22"/>
          <w:lang w:eastAsia="zh-CN"/>
        </w:rPr>
        <w:t>When the EO</w:t>
      </w:r>
      <w:r w:rsidR="003964B4">
        <w:rPr>
          <w:rFonts w:eastAsiaTheme="minorEastAsia"/>
          <w:sz w:val="22"/>
          <w:szCs w:val="22"/>
          <w:lang w:eastAsia="zh-CN"/>
        </w:rPr>
        <w:t xml:space="preserve"> </w:t>
      </w:r>
      <w:r w:rsidRPr="00A80A62">
        <w:rPr>
          <w:rFonts w:eastAsiaTheme="minorEastAsia"/>
          <w:sz w:val="22"/>
          <w:szCs w:val="22"/>
          <w:lang w:eastAsia="zh-CN"/>
        </w:rPr>
        <w:t xml:space="preserve">is used to model </w:t>
      </w:r>
      <w:r w:rsidR="00CD7D90">
        <w:rPr>
          <w:rFonts w:eastAsiaTheme="minorEastAsia"/>
          <w:sz w:val="22"/>
          <w:szCs w:val="22"/>
          <w:lang w:eastAsia="zh-CN"/>
        </w:rPr>
        <w:t xml:space="preserve">the </w:t>
      </w:r>
      <w:r w:rsidRPr="00A80A62">
        <w:rPr>
          <w:rFonts w:eastAsiaTheme="minorEastAsia"/>
          <w:sz w:val="22"/>
          <w:szCs w:val="22"/>
          <w:lang w:eastAsia="zh-CN"/>
        </w:rPr>
        <w:t xml:space="preserve">indirect paths, the LOS/NLOS condition should be determined by the geometry of Tx, Rx, ST and </w:t>
      </w:r>
      <w:r w:rsidR="003964B4">
        <w:rPr>
          <w:rFonts w:eastAsiaTheme="minorEastAsia"/>
          <w:sz w:val="22"/>
          <w:szCs w:val="22"/>
          <w:lang w:eastAsia="zh-CN"/>
        </w:rPr>
        <w:t xml:space="preserve">the </w:t>
      </w:r>
      <w:r w:rsidRPr="00A80A62">
        <w:rPr>
          <w:rFonts w:eastAsiaTheme="minorEastAsia"/>
          <w:sz w:val="22"/>
          <w:szCs w:val="22"/>
          <w:lang w:eastAsia="zh-CN"/>
        </w:rPr>
        <w:t xml:space="preserve">EO. </w:t>
      </w:r>
      <w:r w:rsidR="009D101A">
        <w:rPr>
          <w:rFonts w:eastAsiaTheme="minorEastAsia"/>
          <w:sz w:val="22"/>
          <w:szCs w:val="22"/>
          <w:lang w:eastAsia="zh-CN"/>
        </w:rPr>
        <w:t xml:space="preserve">Further, if the EO does not block the direct path </w:t>
      </w:r>
      <w:r w:rsidR="009D101A" w:rsidRPr="009D101A">
        <w:rPr>
          <w:rFonts w:eastAsiaTheme="minorEastAsia"/>
          <w:sz w:val="22"/>
          <w:szCs w:val="22"/>
          <w:lang w:eastAsia="zh-CN"/>
        </w:rPr>
        <w:t xml:space="preserve">of </w:t>
      </w:r>
      <w:r w:rsidR="009D101A">
        <w:rPr>
          <w:rFonts w:eastAsiaTheme="minorEastAsia"/>
          <w:sz w:val="22"/>
          <w:szCs w:val="22"/>
          <w:lang w:eastAsia="zh-CN"/>
        </w:rPr>
        <w:t>either</w:t>
      </w:r>
      <w:r w:rsidR="009D101A" w:rsidRPr="009D101A">
        <w:rPr>
          <w:rFonts w:eastAsiaTheme="minorEastAsia"/>
          <w:sz w:val="22"/>
          <w:szCs w:val="22"/>
          <w:lang w:eastAsia="zh-CN"/>
        </w:rPr>
        <w:t xml:space="preserve"> link</w:t>
      </w:r>
      <w:r w:rsidR="009D101A">
        <w:rPr>
          <w:rFonts w:eastAsiaTheme="minorEastAsia"/>
          <w:sz w:val="22"/>
          <w:szCs w:val="22"/>
          <w:lang w:eastAsia="zh-CN"/>
        </w:rPr>
        <w:t xml:space="preserve">, </w:t>
      </w:r>
      <w:r w:rsidR="009D101A" w:rsidRPr="00E64691">
        <w:rPr>
          <w:rFonts w:eastAsia="DengXian"/>
          <w:sz w:val="22"/>
          <w:szCs w:val="22"/>
          <w:lang w:eastAsia="zh-CN"/>
        </w:rPr>
        <w:t xml:space="preserve">LOS </w:t>
      </w:r>
      <w:r w:rsidR="009D101A" w:rsidRPr="00E64691">
        <w:rPr>
          <w:rFonts w:eastAsia="Batang"/>
          <w:sz w:val="22"/>
          <w:szCs w:val="22"/>
          <w:lang w:eastAsia="zh-CN"/>
        </w:rPr>
        <w:t>condition</w:t>
      </w:r>
      <w:r w:rsidR="009D101A">
        <w:rPr>
          <w:rFonts w:eastAsia="Batang"/>
          <w:sz w:val="22"/>
          <w:szCs w:val="22"/>
          <w:lang w:eastAsia="zh-CN"/>
        </w:rPr>
        <w:t xml:space="preserve"> is further determined by the </w:t>
      </w:r>
      <w:r w:rsidR="009D101A" w:rsidRPr="00E64691">
        <w:rPr>
          <w:rFonts w:eastAsia="DengXian"/>
          <w:sz w:val="22"/>
          <w:szCs w:val="22"/>
          <w:lang w:eastAsia="zh-CN"/>
        </w:rPr>
        <w:t>LOS probability</w:t>
      </w:r>
      <w:r w:rsidR="009D101A">
        <w:rPr>
          <w:rFonts w:eastAsia="DengXian"/>
          <w:sz w:val="22"/>
          <w:szCs w:val="22"/>
          <w:lang w:eastAsia="zh-CN"/>
        </w:rPr>
        <w:t xml:space="preserve"> as the case when stochastic clusters are modelled for </w:t>
      </w:r>
      <w:r w:rsidR="00CD7D90">
        <w:rPr>
          <w:rFonts w:eastAsia="DengXian"/>
          <w:sz w:val="22"/>
          <w:szCs w:val="22"/>
          <w:lang w:eastAsia="zh-CN"/>
        </w:rPr>
        <w:t xml:space="preserve">the </w:t>
      </w:r>
      <w:r w:rsidR="009D101A">
        <w:rPr>
          <w:rFonts w:eastAsia="DengXian"/>
          <w:sz w:val="22"/>
          <w:szCs w:val="22"/>
          <w:lang w:eastAsia="zh-CN"/>
        </w:rPr>
        <w:t>indirect path generation.</w:t>
      </w:r>
    </w:p>
    <w:p w14:paraId="203E93D6" w14:textId="1094D0E7" w:rsidR="00F55EA3" w:rsidRPr="00A80A62" w:rsidRDefault="00F55EA3" w:rsidP="00F55EA3">
      <w:pPr>
        <w:snapToGrid w:val="0"/>
        <w:spacing w:after="120"/>
        <w:jc w:val="both"/>
        <w:rPr>
          <w:rFonts w:eastAsiaTheme="minorEastAsia"/>
          <w:b/>
          <w:i/>
          <w:iCs/>
          <w:sz w:val="22"/>
          <w:szCs w:val="22"/>
          <w:lang w:eastAsia="zh-CN"/>
        </w:rPr>
      </w:pPr>
      <w:r w:rsidRPr="00A80A62">
        <w:rPr>
          <w:rFonts w:eastAsiaTheme="minorEastAsia" w:hint="eastAsia"/>
          <w:b/>
          <w:i/>
          <w:sz w:val="22"/>
          <w:szCs w:val="22"/>
          <w:u w:val="single"/>
          <w:lang w:eastAsia="zh-CN"/>
        </w:rPr>
        <w:t>P</w:t>
      </w:r>
      <w:r w:rsidRPr="00A80A62">
        <w:rPr>
          <w:rFonts w:eastAsiaTheme="minorEastAsia"/>
          <w:b/>
          <w:i/>
          <w:sz w:val="22"/>
          <w:szCs w:val="22"/>
          <w:u w:val="single"/>
          <w:lang w:eastAsia="zh-CN"/>
        </w:rPr>
        <w:t xml:space="preserve">roposal </w:t>
      </w:r>
      <w:r w:rsidR="00A4185F">
        <w:rPr>
          <w:rFonts w:eastAsiaTheme="minorEastAsia"/>
          <w:b/>
          <w:i/>
          <w:sz w:val="22"/>
          <w:szCs w:val="22"/>
          <w:u w:val="single"/>
          <w:lang w:eastAsia="zh-CN"/>
        </w:rPr>
        <w:t>8</w:t>
      </w:r>
      <w:r w:rsidRPr="00A80A62">
        <w:rPr>
          <w:rFonts w:eastAsiaTheme="minorEastAsia"/>
          <w:b/>
          <w:i/>
          <w:sz w:val="22"/>
          <w:szCs w:val="22"/>
          <w:u w:val="single"/>
          <w:lang w:eastAsia="zh-CN"/>
        </w:rPr>
        <w:t>:</w:t>
      </w:r>
      <w:r w:rsidRPr="00A80A62">
        <w:rPr>
          <w:rFonts w:eastAsiaTheme="minorEastAsia"/>
          <w:b/>
          <w:i/>
          <w:sz w:val="22"/>
          <w:szCs w:val="22"/>
          <w:lang w:eastAsia="zh-CN"/>
        </w:rPr>
        <w:t xml:space="preserve"> </w:t>
      </w:r>
      <w:r w:rsidRPr="00A80A62">
        <w:rPr>
          <w:rFonts w:eastAsiaTheme="minorEastAsia"/>
          <w:b/>
          <w:i/>
          <w:iCs/>
          <w:sz w:val="22"/>
          <w:szCs w:val="22"/>
          <w:lang w:eastAsia="zh-CN"/>
        </w:rPr>
        <w:t xml:space="preserve">When the EO </w:t>
      </w:r>
      <w:r w:rsidR="003964B4" w:rsidRPr="003964B4">
        <w:rPr>
          <w:rFonts w:eastAsiaTheme="minorEastAsia"/>
          <w:b/>
          <w:i/>
          <w:iCs/>
          <w:sz w:val="22"/>
          <w:szCs w:val="22"/>
          <w:lang w:eastAsia="zh-CN"/>
        </w:rPr>
        <w:t>type-2</w:t>
      </w:r>
      <w:r w:rsidR="003964B4">
        <w:rPr>
          <w:rFonts w:eastAsiaTheme="minorEastAsia"/>
          <w:b/>
          <w:i/>
          <w:iCs/>
          <w:sz w:val="22"/>
          <w:szCs w:val="22"/>
          <w:lang w:eastAsia="zh-CN"/>
        </w:rPr>
        <w:t xml:space="preserve"> </w:t>
      </w:r>
      <w:r w:rsidRPr="00A80A62">
        <w:rPr>
          <w:rFonts w:eastAsiaTheme="minorEastAsia"/>
          <w:b/>
          <w:i/>
          <w:iCs/>
          <w:sz w:val="22"/>
          <w:szCs w:val="22"/>
          <w:lang w:eastAsia="zh-CN"/>
        </w:rPr>
        <w:t>is used to model</w:t>
      </w:r>
      <w:r w:rsidR="00CD7D90">
        <w:rPr>
          <w:rFonts w:eastAsiaTheme="minorEastAsia"/>
          <w:b/>
          <w:i/>
          <w:iCs/>
          <w:sz w:val="22"/>
          <w:szCs w:val="22"/>
          <w:lang w:eastAsia="zh-CN"/>
        </w:rPr>
        <w:t xml:space="preserve"> the</w:t>
      </w:r>
      <w:r w:rsidRPr="00A80A62">
        <w:rPr>
          <w:rFonts w:eastAsiaTheme="minorEastAsia"/>
          <w:b/>
          <w:i/>
          <w:iCs/>
          <w:sz w:val="22"/>
          <w:szCs w:val="22"/>
          <w:lang w:eastAsia="zh-CN"/>
        </w:rPr>
        <w:t xml:space="preserve"> indirect paths of the channel, the LOS and NLOS condition is determined by the geometry of the EO, Tx, Rx and ST.</w:t>
      </w:r>
    </w:p>
    <w:p w14:paraId="1BBA2AF2" w14:textId="77777777" w:rsidR="00F55EA3" w:rsidRPr="00A80A62" w:rsidRDefault="00F55EA3" w:rsidP="00DF35C6">
      <w:pPr>
        <w:pStyle w:val="ListParagraph"/>
        <w:numPr>
          <w:ilvl w:val="0"/>
          <w:numId w:val="12"/>
        </w:numPr>
        <w:snapToGrid w:val="0"/>
        <w:spacing w:after="120"/>
        <w:ind w:firstLineChars="0"/>
        <w:jc w:val="both"/>
        <w:rPr>
          <w:rFonts w:eastAsiaTheme="minorEastAsia"/>
          <w:b/>
          <w:i/>
          <w:iCs/>
          <w:sz w:val="22"/>
          <w:szCs w:val="22"/>
          <w:lang w:eastAsia="zh-CN"/>
        </w:rPr>
      </w:pPr>
      <w:r w:rsidRPr="00A80A62">
        <w:rPr>
          <w:rFonts w:eastAsiaTheme="minorEastAsia"/>
          <w:b/>
          <w:i/>
          <w:iCs/>
          <w:sz w:val="22"/>
          <w:szCs w:val="22"/>
          <w:lang w:eastAsia="zh-CN"/>
        </w:rPr>
        <w:t xml:space="preserve">If the EO block the direct path of one link, the link is determined as NLOS condition, and otherwise use the LOS probability equation to determine the LOS/NLOS condition. </w:t>
      </w:r>
    </w:p>
    <w:p w14:paraId="500E5437" w14:textId="77777777" w:rsidR="00F55EA3" w:rsidRPr="006E68A9" w:rsidRDefault="00F55EA3" w:rsidP="00F55EA3">
      <w:pPr>
        <w:rPr>
          <w:lang w:val="en-US" w:eastAsia="zh-CN"/>
        </w:rPr>
      </w:pPr>
    </w:p>
    <w:p w14:paraId="50C194B3" w14:textId="4D17F00A" w:rsidR="00F55EA3" w:rsidRDefault="00F55EA3" w:rsidP="008D5502">
      <w:pPr>
        <w:pStyle w:val="Heading2"/>
        <w:numPr>
          <w:ilvl w:val="1"/>
          <w:numId w:val="31"/>
        </w:numPr>
        <w:rPr>
          <w:rFonts w:ascii="Times New Roman" w:eastAsiaTheme="minorEastAsia" w:hAnsi="Times New Roman"/>
          <w:sz w:val="28"/>
        </w:rPr>
      </w:pPr>
      <w:r w:rsidRPr="00B8262B">
        <w:rPr>
          <w:rFonts w:ascii="Times New Roman" w:eastAsiaTheme="minorEastAsia" w:hAnsi="Times New Roman"/>
          <w:sz w:val="28"/>
        </w:rPr>
        <w:lastRenderedPageBreak/>
        <w:t>Pathloss</w:t>
      </w:r>
    </w:p>
    <w:p w14:paraId="12209387" w14:textId="4ED996E1" w:rsidR="003C2F95" w:rsidRDefault="00C650E1" w:rsidP="00EC4B34">
      <w:pPr>
        <w:suppressAutoHyphens/>
        <w:snapToGrid w:val="0"/>
        <w:spacing w:after="120"/>
        <w:jc w:val="both"/>
        <w:rPr>
          <w:rFonts w:eastAsia="SimSun"/>
          <w:sz w:val="22"/>
          <w:szCs w:val="22"/>
          <w:lang w:eastAsia="zh-CN"/>
        </w:rPr>
      </w:pPr>
      <w:r>
        <w:rPr>
          <w:rFonts w:eastAsia="SimSun"/>
          <w:sz w:val="22"/>
          <w:szCs w:val="22"/>
          <w:lang w:eastAsia="zh-CN"/>
        </w:rPr>
        <w:t>B</w:t>
      </w:r>
      <w:r w:rsidR="00F051BE">
        <w:rPr>
          <w:rFonts w:eastAsia="SimSun"/>
          <w:sz w:val="22"/>
          <w:szCs w:val="22"/>
          <w:lang w:eastAsia="zh-CN"/>
        </w:rPr>
        <w:t xml:space="preserve">ased on TR38.901 section 7.4.1, the path loss including the shadow fading is defined for LOS/NLOS condition in each scenario. </w:t>
      </w:r>
      <w:r w:rsidR="00EC4B34">
        <w:rPr>
          <w:rFonts w:eastAsia="SimSun"/>
          <w:sz w:val="22"/>
          <w:szCs w:val="22"/>
          <w:lang w:eastAsia="zh-CN"/>
        </w:rPr>
        <w:t>It should be noted that subject to the sensing mode,</w:t>
      </w:r>
      <w:r w:rsidR="00EC4B34" w:rsidRPr="00EC4B34">
        <w:rPr>
          <w:rFonts w:eastAsia="SimSun"/>
          <w:sz w:val="22"/>
          <w:szCs w:val="22"/>
          <w:lang w:eastAsia="zh-CN"/>
        </w:rPr>
        <w:t xml:space="preserve"> </w:t>
      </w:r>
      <w:r w:rsidR="00EC4B34">
        <w:rPr>
          <w:rFonts w:eastAsia="SimSun"/>
          <w:sz w:val="22"/>
          <w:szCs w:val="22"/>
          <w:lang w:eastAsia="zh-CN"/>
        </w:rPr>
        <w:t>pathloss model for</w:t>
      </w:r>
      <w:r w:rsidR="00EC4B34" w:rsidRPr="00EC4B34">
        <w:t xml:space="preserve"> </w:t>
      </w:r>
      <w:r w:rsidR="00EC4B34" w:rsidRPr="00EC4B34">
        <w:rPr>
          <w:rFonts w:eastAsia="SimSun"/>
          <w:sz w:val="22"/>
          <w:szCs w:val="22"/>
          <w:lang w:eastAsia="zh-CN"/>
        </w:rPr>
        <w:t>Tx-ST and ST-Rx</w:t>
      </w:r>
      <w:r w:rsidR="00EC4B34">
        <w:rPr>
          <w:rFonts w:eastAsia="SimSun"/>
          <w:sz w:val="22"/>
          <w:szCs w:val="22"/>
          <w:lang w:eastAsia="zh-CN"/>
        </w:rPr>
        <w:t xml:space="preserve"> links may be different. For example, as the sensing target taken by gNB-UE bistatic sensing mode, </w:t>
      </w:r>
      <w:r w:rsidR="00EC4B34" w:rsidRPr="00EC4B34">
        <w:rPr>
          <w:rFonts w:eastAsia="SimSun"/>
          <w:sz w:val="22"/>
          <w:szCs w:val="22"/>
          <w:lang w:eastAsia="zh-CN"/>
        </w:rPr>
        <w:t>Tx-ST</w:t>
      </w:r>
      <w:r w:rsidR="00EC4B34">
        <w:rPr>
          <w:rFonts w:eastAsia="SimSun"/>
          <w:sz w:val="22"/>
          <w:szCs w:val="22"/>
          <w:lang w:eastAsia="zh-CN"/>
        </w:rPr>
        <w:t xml:space="preserve"> link takes the pathloss model of UMi and </w:t>
      </w:r>
      <w:r w:rsidR="00EC4B34" w:rsidRPr="00EC4B34">
        <w:rPr>
          <w:rFonts w:eastAsia="SimSun"/>
          <w:sz w:val="22"/>
          <w:szCs w:val="22"/>
          <w:lang w:eastAsia="zh-CN"/>
        </w:rPr>
        <w:t>ST-Rx</w:t>
      </w:r>
      <w:r w:rsidR="00EC4B34">
        <w:rPr>
          <w:rFonts w:eastAsia="SimSun"/>
          <w:sz w:val="22"/>
          <w:szCs w:val="22"/>
          <w:lang w:eastAsia="zh-CN"/>
        </w:rPr>
        <w:t xml:space="preserve"> may take the one referenced by sidelink. </w:t>
      </w:r>
    </w:p>
    <w:p w14:paraId="15A3576F" w14:textId="0A23D8D6" w:rsidR="00F55EA3" w:rsidRPr="00A80A62" w:rsidRDefault="00C650E1" w:rsidP="00F45623">
      <w:pPr>
        <w:pStyle w:val="B10"/>
        <w:ind w:left="0" w:firstLine="0"/>
        <w:jc w:val="both"/>
        <w:rPr>
          <w:rFonts w:ascii="Times New Roman" w:eastAsiaTheme="minorEastAsia" w:hAnsi="Times New Roman"/>
          <w:sz w:val="22"/>
          <w:szCs w:val="22"/>
          <w:lang w:eastAsia="zh-CN"/>
        </w:rPr>
      </w:pPr>
      <w:r w:rsidRPr="00A80A62">
        <w:rPr>
          <w:rFonts w:eastAsiaTheme="minorEastAsia"/>
          <w:sz w:val="22"/>
          <w:szCs w:val="22"/>
          <w:lang w:val="en-US" w:eastAsia="zh-CN"/>
        </w:rPr>
        <w:t xml:space="preserve">The </w:t>
      </w:r>
      <w:r w:rsidRPr="00A80A62">
        <w:rPr>
          <w:rFonts w:eastAsiaTheme="minorEastAsia"/>
          <w:sz w:val="22"/>
          <w:szCs w:val="22"/>
          <w:lang w:val="en-US" w:eastAsia="zh-CN"/>
        </w:rPr>
        <w:fldChar w:fldCharType="begin"/>
      </w:r>
      <w:r w:rsidRPr="00A80A62">
        <w:rPr>
          <w:rFonts w:eastAsiaTheme="minorEastAsia"/>
          <w:sz w:val="22"/>
          <w:szCs w:val="22"/>
          <w:lang w:val="en-US" w:eastAsia="zh-CN"/>
        </w:rPr>
        <w:instrText xml:space="preserve"> REF _Ref180853734 \h  \* MERGEFORMAT </w:instrText>
      </w:r>
      <w:r w:rsidRPr="00A80A62">
        <w:rPr>
          <w:rFonts w:eastAsiaTheme="minorEastAsia"/>
          <w:sz w:val="22"/>
          <w:szCs w:val="22"/>
          <w:lang w:val="en-US" w:eastAsia="zh-CN"/>
        </w:rPr>
      </w:r>
      <w:r w:rsidRPr="00A80A62">
        <w:rPr>
          <w:rFonts w:eastAsiaTheme="minorEastAsia"/>
          <w:sz w:val="22"/>
          <w:szCs w:val="22"/>
          <w:lang w:val="en-US" w:eastAsia="zh-CN"/>
        </w:rPr>
        <w:fldChar w:fldCharType="separate"/>
      </w:r>
      <w:r w:rsidR="005D064A" w:rsidRPr="00C217D5">
        <w:rPr>
          <w:sz w:val="22"/>
          <w:szCs w:val="22"/>
        </w:rPr>
        <w:t xml:space="preserve">Table </w:t>
      </w:r>
      <w:r w:rsidR="005D064A" w:rsidRPr="00C217D5">
        <w:rPr>
          <w:noProof/>
          <w:sz w:val="22"/>
          <w:szCs w:val="22"/>
        </w:rPr>
        <w:t>4</w:t>
      </w:r>
      <w:r w:rsidRPr="00A80A62">
        <w:rPr>
          <w:rFonts w:eastAsiaTheme="minorEastAsia"/>
          <w:sz w:val="22"/>
          <w:szCs w:val="22"/>
          <w:lang w:val="en-US" w:eastAsia="zh-CN"/>
        </w:rPr>
        <w:fldChar w:fldCharType="end"/>
      </w:r>
      <w:r w:rsidRPr="00A80A62">
        <w:rPr>
          <w:rFonts w:eastAsiaTheme="minorEastAsia"/>
          <w:sz w:val="22"/>
          <w:szCs w:val="22"/>
          <w:lang w:val="en-US" w:eastAsia="zh-CN"/>
        </w:rPr>
        <w:t xml:space="preserve"> summarize</w:t>
      </w:r>
      <w:r w:rsidR="00F45623">
        <w:rPr>
          <w:rFonts w:eastAsiaTheme="minorEastAsia"/>
          <w:sz w:val="22"/>
          <w:szCs w:val="22"/>
          <w:lang w:val="en-US" w:eastAsia="zh-CN"/>
        </w:rPr>
        <w:t>s</w:t>
      </w:r>
      <w:r w:rsidRPr="00A80A62">
        <w:rPr>
          <w:rFonts w:eastAsiaTheme="minorEastAsia"/>
          <w:sz w:val="22"/>
          <w:szCs w:val="22"/>
          <w:lang w:val="en-US" w:eastAsia="zh-CN"/>
        </w:rPr>
        <w:t xml:space="preserve"> the pathloss model in current TR</w:t>
      </w:r>
      <w:r w:rsidR="00F45623">
        <w:rPr>
          <w:rFonts w:eastAsiaTheme="minorEastAsia"/>
          <w:sz w:val="22"/>
          <w:szCs w:val="22"/>
          <w:lang w:val="en-US" w:eastAsia="zh-CN"/>
        </w:rPr>
        <w:t>s</w:t>
      </w:r>
      <w:r w:rsidRPr="00A80A62">
        <w:rPr>
          <w:rFonts w:eastAsiaTheme="minorEastAsia"/>
          <w:sz w:val="22"/>
          <w:szCs w:val="22"/>
          <w:lang w:val="en-US" w:eastAsia="zh-CN"/>
        </w:rPr>
        <w:t xml:space="preserve"> which </w:t>
      </w:r>
      <w:r w:rsidR="00640AA3">
        <w:rPr>
          <w:rFonts w:eastAsiaTheme="minorEastAsia"/>
          <w:sz w:val="22"/>
          <w:szCs w:val="22"/>
          <w:lang w:val="en-US" w:eastAsia="zh-CN"/>
        </w:rPr>
        <w:t>are</w:t>
      </w:r>
      <w:r w:rsidRPr="00A80A62">
        <w:rPr>
          <w:rFonts w:eastAsiaTheme="minorEastAsia"/>
          <w:sz w:val="22"/>
          <w:szCs w:val="22"/>
          <w:lang w:val="en-US" w:eastAsia="zh-CN"/>
        </w:rPr>
        <w:t xml:space="preserve"> reused </w:t>
      </w:r>
      <w:r w:rsidR="00CF7E06">
        <w:rPr>
          <w:rFonts w:eastAsiaTheme="minorEastAsia"/>
          <w:sz w:val="22"/>
          <w:szCs w:val="22"/>
          <w:lang w:val="en-US" w:eastAsia="zh-CN"/>
        </w:rPr>
        <w:t xml:space="preserve">per the agreement </w:t>
      </w:r>
      <w:r w:rsidRPr="00A80A62">
        <w:rPr>
          <w:rFonts w:eastAsiaTheme="minorEastAsia"/>
          <w:sz w:val="22"/>
          <w:szCs w:val="22"/>
          <w:lang w:val="en-US" w:eastAsia="zh-CN"/>
        </w:rPr>
        <w:t>to calculate the pathloss of the Tx-ST and ST-Rx link</w:t>
      </w:r>
      <w:r w:rsidR="00F45623">
        <w:rPr>
          <w:rFonts w:eastAsiaTheme="minorEastAsia"/>
          <w:sz w:val="22"/>
          <w:szCs w:val="22"/>
          <w:lang w:val="en-US" w:eastAsia="zh-CN"/>
        </w:rPr>
        <w:t xml:space="preserve"> for the corresponding case for sensing</w:t>
      </w:r>
      <w:r w:rsidR="00640AA3">
        <w:rPr>
          <w:rFonts w:eastAsiaTheme="minorEastAsia"/>
          <w:sz w:val="22"/>
          <w:szCs w:val="22"/>
          <w:lang w:val="en-US" w:eastAsia="zh-CN"/>
        </w:rPr>
        <w:t>, respectively</w:t>
      </w:r>
      <w:r w:rsidRPr="00A80A62">
        <w:rPr>
          <w:rFonts w:eastAsiaTheme="minorEastAsia"/>
          <w:sz w:val="22"/>
          <w:szCs w:val="22"/>
          <w:lang w:val="en-US" w:eastAsia="zh-CN"/>
        </w:rPr>
        <w:t>.</w:t>
      </w:r>
    </w:p>
    <w:p w14:paraId="365E015C" w14:textId="29D5E8E1" w:rsidR="00717C25" w:rsidRDefault="00717C25" w:rsidP="007F6243">
      <w:pPr>
        <w:pStyle w:val="Caption"/>
        <w:keepNext/>
        <w:jc w:val="center"/>
      </w:pPr>
      <w:bookmarkStart w:id="18" w:name="_Ref180853734"/>
      <w:r>
        <w:t xml:space="preserve">Table </w:t>
      </w:r>
      <w:r>
        <w:fldChar w:fldCharType="begin"/>
      </w:r>
      <w:r>
        <w:instrText xml:space="preserve"> SEQ Table \* ARABIC </w:instrText>
      </w:r>
      <w:r>
        <w:fldChar w:fldCharType="separate"/>
      </w:r>
      <w:r w:rsidR="005D064A">
        <w:rPr>
          <w:noProof/>
        </w:rPr>
        <w:t>4</w:t>
      </w:r>
      <w:r>
        <w:fldChar w:fldCharType="end"/>
      </w:r>
      <w:bookmarkEnd w:id="18"/>
      <w:r w:rsidR="009D2717">
        <w:t>:</w:t>
      </w:r>
      <w:r w:rsidR="007F6243">
        <w:t xml:space="preserve"> </w:t>
      </w:r>
      <w:r w:rsidR="009D2717">
        <w:t>P</w:t>
      </w:r>
      <w:r w:rsidR="007F6243">
        <w:t>athloss model in target channel</w:t>
      </w:r>
    </w:p>
    <w:tbl>
      <w:tblPr>
        <w:tblW w:w="963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6160"/>
        <w:gridCol w:w="2551"/>
      </w:tblGrid>
      <w:tr w:rsidR="00536F6C" w14:paraId="3FE24D9C" w14:textId="77777777" w:rsidTr="00096C99">
        <w:tc>
          <w:tcPr>
            <w:tcW w:w="928" w:type="dxa"/>
            <w:shd w:val="clear" w:color="auto" w:fill="D9D9D9" w:themeFill="background1" w:themeFillShade="D9"/>
          </w:tcPr>
          <w:p w14:paraId="4F66FD90" w14:textId="77777777" w:rsidR="00536F6C" w:rsidRDefault="00536F6C" w:rsidP="00D43E39">
            <w:pPr>
              <w:pStyle w:val="B10"/>
              <w:ind w:left="0" w:firstLine="0"/>
              <w:rPr>
                <w:rFonts w:eastAsiaTheme="minorEastAsia"/>
                <w:lang w:eastAsia="zh-CN"/>
              </w:rPr>
            </w:pPr>
          </w:p>
        </w:tc>
        <w:tc>
          <w:tcPr>
            <w:tcW w:w="6160" w:type="dxa"/>
            <w:shd w:val="clear" w:color="auto" w:fill="D9D9D9" w:themeFill="background1" w:themeFillShade="D9"/>
          </w:tcPr>
          <w:p w14:paraId="3D1A60AB" w14:textId="77777777" w:rsidR="00536F6C" w:rsidRDefault="00C93116" w:rsidP="00536F6C">
            <w:pPr>
              <w:pStyle w:val="B10"/>
              <w:ind w:left="0" w:rightChars="-552" w:right="-1104" w:firstLine="0"/>
              <w:rPr>
                <w:rFonts w:eastAsiaTheme="minorEastAsia"/>
                <w:lang w:eastAsia="zh-CN"/>
              </w:rPr>
            </w:pPr>
            <m:oMathPara>
              <m:oMath>
                <m:sSub>
                  <m:sSubPr>
                    <m:ctrlPr>
                      <w:rPr>
                        <w:rFonts w:ascii="Cambria Math" w:eastAsia="Cambria Math" w:hAnsi="Cambria Math" w:cs="Cambria Math"/>
                        <w:lang w:eastAsia="zh-CN"/>
                      </w:rPr>
                    </m:ctrlPr>
                  </m:sSubPr>
                  <m:e>
                    <m:r>
                      <w:rPr>
                        <w:rFonts w:ascii="Cambria Math" w:eastAsia="Cambria Math" w:hAnsi="Cambria Math" w:cs="Cambria Math"/>
                        <w:lang w:eastAsia="zh-CN"/>
                      </w:rPr>
                      <m:t>PL</m:t>
                    </m:r>
                  </m:e>
                  <m:sub>
                    <m:r>
                      <w:rPr>
                        <w:rFonts w:ascii="Cambria Math" w:eastAsia="Cambria Math" w:hAnsi="Cambria Math" w:cs="Cambria Math"/>
                        <w:lang w:eastAsia="zh-CN"/>
                      </w:rPr>
                      <m:t>tx-st</m:t>
                    </m:r>
                  </m:sub>
                </m:sSub>
                <m:r>
                  <w:rPr>
                    <w:rFonts w:ascii="Cambria Math" w:eastAsia="Cambria Math" w:hAnsi="Cambria Math" w:cs="Cambria Math"/>
                    <w:lang w:eastAsia="zh-CN"/>
                  </w:rPr>
                  <m:t>/</m:t>
                </m:r>
                <m:sSub>
                  <m:sSubPr>
                    <m:ctrlPr>
                      <w:rPr>
                        <w:rFonts w:ascii="Cambria Math" w:eastAsia="Cambria Math" w:hAnsi="Cambria Math" w:cs="Cambria Math"/>
                        <w:lang w:eastAsia="zh-CN"/>
                      </w:rPr>
                    </m:ctrlPr>
                  </m:sSubPr>
                  <m:e>
                    <m:r>
                      <w:rPr>
                        <w:rFonts w:ascii="Cambria Math" w:eastAsia="Cambria Math" w:hAnsi="Cambria Math" w:cs="Cambria Math"/>
                        <w:lang w:eastAsia="zh-CN"/>
                      </w:rPr>
                      <m:t>PL</m:t>
                    </m:r>
                  </m:e>
                  <m:sub>
                    <m:r>
                      <w:rPr>
                        <w:rFonts w:ascii="Cambria Math" w:eastAsia="Cambria Math" w:hAnsi="Cambria Math" w:cs="Cambria Math"/>
                        <w:lang w:eastAsia="zh-CN"/>
                      </w:rPr>
                      <m:t>st-rs</m:t>
                    </m:r>
                  </m:sub>
                </m:sSub>
              </m:oMath>
            </m:oMathPara>
          </w:p>
        </w:tc>
        <w:tc>
          <w:tcPr>
            <w:tcW w:w="2551" w:type="dxa"/>
            <w:shd w:val="clear" w:color="auto" w:fill="D9D9D9" w:themeFill="background1" w:themeFillShade="D9"/>
          </w:tcPr>
          <w:p w14:paraId="37FB546B" w14:textId="77777777" w:rsidR="00536F6C" w:rsidRDefault="00536F6C" w:rsidP="00D43E39">
            <w:pPr>
              <w:pStyle w:val="B10"/>
              <w:ind w:left="0" w:firstLine="0"/>
              <w:rPr>
                <w:rFonts w:eastAsiaTheme="minorEastAsia"/>
                <w:lang w:eastAsia="zh-CN"/>
              </w:rPr>
            </w:pPr>
            <w:r>
              <w:rPr>
                <w:rFonts w:eastAsiaTheme="minorEastAsia" w:hint="eastAsia"/>
                <w:lang w:eastAsia="zh-CN"/>
              </w:rPr>
              <w:t>A</w:t>
            </w:r>
          </w:p>
        </w:tc>
      </w:tr>
      <w:tr w:rsidR="00536F6C" w14:paraId="74C38EAB" w14:textId="77777777" w:rsidTr="00536F6C">
        <w:tc>
          <w:tcPr>
            <w:tcW w:w="928" w:type="dxa"/>
          </w:tcPr>
          <w:p w14:paraId="67C8311C" w14:textId="77777777" w:rsidR="00536F6C" w:rsidRDefault="00536F6C" w:rsidP="00E775D8">
            <w:pPr>
              <w:pStyle w:val="B10"/>
              <w:ind w:left="0" w:firstLine="0"/>
              <w:rPr>
                <w:rFonts w:eastAsiaTheme="minorEastAsia"/>
                <w:lang w:eastAsia="zh-CN"/>
              </w:rPr>
            </w:pPr>
            <w:r>
              <w:rPr>
                <w:rFonts w:eastAsiaTheme="minorEastAsia" w:hint="eastAsia"/>
                <w:lang w:eastAsia="zh-CN"/>
              </w:rPr>
              <w:t>U</w:t>
            </w:r>
            <w:r>
              <w:rPr>
                <w:rFonts w:eastAsiaTheme="minorEastAsia"/>
                <w:lang w:eastAsia="zh-CN"/>
              </w:rPr>
              <w:t>AV</w:t>
            </w:r>
          </w:p>
        </w:tc>
        <w:tc>
          <w:tcPr>
            <w:tcW w:w="6160" w:type="dxa"/>
          </w:tcPr>
          <w:p w14:paraId="0610FE67" w14:textId="77777777" w:rsidR="00F03A1B" w:rsidRPr="00E775D8" w:rsidRDefault="00536F6C" w:rsidP="00E775D8">
            <w:pPr>
              <w:pStyle w:val="B10"/>
              <w:ind w:left="0" w:firstLine="0"/>
              <w:rPr>
                <w:rFonts w:eastAsiaTheme="minorEastAsia"/>
                <w:lang w:eastAsia="zh-CN"/>
              </w:rPr>
            </w:pPr>
            <w:r>
              <w:rPr>
                <w:rFonts w:eastAsiaTheme="minorEastAsia" w:hint="eastAsia"/>
                <w:lang w:eastAsia="zh-CN"/>
              </w:rPr>
              <w:t>T</w:t>
            </w:r>
            <w:r>
              <w:rPr>
                <w:rFonts w:eastAsiaTheme="minorEastAsia"/>
                <w:lang w:eastAsia="zh-CN"/>
              </w:rPr>
              <w:t>R 36.777</w:t>
            </w:r>
            <w:r w:rsidR="00D457EE">
              <w:rPr>
                <w:rFonts w:eastAsiaTheme="minorEastAsia"/>
                <w:lang w:eastAsia="zh-CN"/>
              </w:rPr>
              <w:t xml:space="preserve"> Annex B </w:t>
            </w:r>
            <w:r w:rsidR="00D457EE" w:rsidRPr="00674527">
              <w:rPr>
                <w:lang w:eastAsia="ko-KR"/>
              </w:rPr>
              <w:t>Table B-2</w:t>
            </w:r>
          </w:p>
        </w:tc>
        <w:tc>
          <w:tcPr>
            <w:tcW w:w="2551" w:type="dxa"/>
          </w:tcPr>
          <w:p w14:paraId="54FC793A" w14:textId="1C424D2E" w:rsidR="00536F6C" w:rsidRDefault="00883087" w:rsidP="00E775D8">
            <w:pPr>
              <w:pStyle w:val="B10"/>
              <w:ind w:left="0" w:firstLine="0"/>
              <w:rPr>
                <w:rFonts w:eastAsiaTheme="minorEastAsia"/>
                <w:lang w:eastAsia="zh-CN"/>
              </w:rPr>
            </w:pPr>
            <w:r>
              <w:rPr>
                <w:rFonts w:eastAsiaTheme="minorEastAsia"/>
                <w:lang w:eastAsia="zh-CN"/>
              </w:rPr>
              <w:t>M</w:t>
            </w:r>
            <w:r>
              <w:rPr>
                <w:rFonts w:eastAsiaTheme="minorEastAsia" w:hint="eastAsia"/>
                <w:lang w:eastAsia="zh-CN"/>
              </w:rPr>
              <w:t>ean</w:t>
            </w:r>
            <w:r>
              <w:rPr>
                <w:rFonts w:eastAsiaTheme="minorEastAsia"/>
                <w:lang w:eastAsia="zh-CN"/>
              </w:rPr>
              <w:t xml:space="preserve"> </w:t>
            </w:r>
            <w:r>
              <w:rPr>
                <w:rFonts w:eastAsiaTheme="minorEastAsia" w:hint="eastAsia"/>
                <w:lang w:eastAsia="zh-CN"/>
              </w:rPr>
              <w:t>value</w:t>
            </w:r>
            <w:r>
              <w:rPr>
                <w:rFonts w:eastAsiaTheme="minorEastAsia"/>
                <w:lang w:eastAsia="zh-CN"/>
              </w:rPr>
              <w:t xml:space="preserve"> or </w:t>
            </w:r>
            <w:r w:rsidR="00F8238E">
              <w:rPr>
                <w:rFonts w:eastAsiaTheme="minorEastAsia" w:hint="eastAsia"/>
                <w:lang w:eastAsia="zh-CN"/>
              </w:rPr>
              <w:t>1</w:t>
            </w:r>
            <w:r w:rsidR="00F8238E">
              <w:rPr>
                <w:rFonts w:eastAsiaTheme="minorEastAsia"/>
                <w:lang w:eastAsia="zh-CN"/>
              </w:rPr>
              <w:t>m</w:t>
            </w:r>
            <w:r w:rsidR="00F8238E">
              <w:rPr>
                <w:rFonts w:eastAsiaTheme="minorEastAsia"/>
                <w:vertAlign w:val="superscript"/>
                <w:lang w:eastAsia="zh-CN"/>
              </w:rPr>
              <w:t>2</w:t>
            </w:r>
          </w:p>
        </w:tc>
      </w:tr>
      <w:tr w:rsidR="00536F6C" w14:paraId="303E0518" w14:textId="77777777" w:rsidTr="00536F6C">
        <w:tc>
          <w:tcPr>
            <w:tcW w:w="928" w:type="dxa"/>
          </w:tcPr>
          <w:p w14:paraId="0D4525D8" w14:textId="77777777" w:rsidR="00536F6C" w:rsidRDefault="00536F6C" w:rsidP="00E775D8">
            <w:pPr>
              <w:pStyle w:val="B10"/>
              <w:ind w:left="0" w:firstLine="0"/>
              <w:rPr>
                <w:rFonts w:eastAsiaTheme="minorEastAsia"/>
                <w:lang w:eastAsia="zh-CN"/>
              </w:rPr>
            </w:pPr>
            <w:r>
              <w:rPr>
                <w:rFonts w:eastAsiaTheme="minorEastAsia"/>
                <w:lang w:eastAsia="zh-CN"/>
              </w:rPr>
              <w:t>Vehicle</w:t>
            </w:r>
          </w:p>
        </w:tc>
        <w:tc>
          <w:tcPr>
            <w:tcW w:w="6160" w:type="dxa"/>
          </w:tcPr>
          <w:p w14:paraId="30C97C5A" w14:textId="77777777" w:rsidR="00536F6C" w:rsidRDefault="00536F6C" w:rsidP="00E775D8">
            <w:pPr>
              <w:pStyle w:val="B10"/>
              <w:ind w:left="0" w:firstLine="0"/>
              <w:rPr>
                <w:rFonts w:eastAsiaTheme="minorEastAsia"/>
                <w:lang w:eastAsia="zh-CN"/>
              </w:rPr>
            </w:pPr>
            <w:r>
              <w:rPr>
                <w:rFonts w:eastAsiaTheme="minorEastAsia" w:hint="eastAsia"/>
                <w:lang w:eastAsia="zh-CN"/>
              </w:rPr>
              <w:t>T</w:t>
            </w:r>
            <w:r>
              <w:rPr>
                <w:rFonts w:eastAsiaTheme="minorEastAsia"/>
                <w:lang w:eastAsia="zh-CN"/>
              </w:rPr>
              <w:t>R 37.885</w:t>
            </w:r>
          </w:p>
          <w:p w14:paraId="3CB45AF8" w14:textId="77777777" w:rsidR="00536F6C" w:rsidRDefault="00536F6C" w:rsidP="00E775D8">
            <w:pPr>
              <w:pStyle w:val="B10"/>
              <w:ind w:left="0" w:firstLine="0"/>
              <w:jc w:val="center"/>
              <w:rPr>
                <w:rFonts w:eastAsiaTheme="minorEastAsia"/>
                <w:lang w:eastAsia="zh-CN"/>
              </w:rPr>
            </w:pPr>
            <w:r>
              <w:rPr>
                <w:rFonts w:hint="eastAsia"/>
                <w:lang w:val="en-US" w:eastAsia="ko-KR"/>
              </w:rPr>
              <w:t>Table 6.2.1-2: Pathloss for V2B, P2B, B2R links</w:t>
            </w:r>
          </w:p>
          <w:tbl>
            <w:tblPr>
              <w:tblW w:w="494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276"/>
              <w:gridCol w:w="1413"/>
              <w:gridCol w:w="1332"/>
              <w:gridCol w:w="1283"/>
            </w:tblGrid>
            <w:tr w:rsidR="00536F6C" w:rsidRPr="00536F6C" w14:paraId="1368E748" w14:textId="77777777" w:rsidTr="00FF12FF">
              <w:tc>
                <w:tcPr>
                  <w:tcW w:w="354" w:type="pct"/>
                  <w:vMerge w:val="restart"/>
                  <w:shd w:val="clear" w:color="auto" w:fill="F2F2F2"/>
                </w:tcPr>
                <w:p w14:paraId="6E12A080" w14:textId="77777777" w:rsidR="00536F6C" w:rsidRPr="00536F6C" w:rsidRDefault="00536F6C" w:rsidP="00E775D8">
                  <w:pPr>
                    <w:pStyle w:val="TAH"/>
                  </w:pPr>
                </w:p>
              </w:tc>
              <w:tc>
                <w:tcPr>
                  <w:tcW w:w="2355" w:type="pct"/>
                  <w:gridSpan w:val="2"/>
                  <w:shd w:val="clear" w:color="auto" w:fill="F2F2F2"/>
                </w:tcPr>
                <w:p w14:paraId="5BA4487B" w14:textId="77777777" w:rsidR="00536F6C" w:rsidRPr="00536F6C" w:rsidRDefault="00536F6C" w:rsidP="00E775D8">
                  <w:pPr>
                    <w:pStyle w:val="TAH"/>
                  </w:pPr>
                  <w:r w:rsidRPr="00536F6C">
                    <w:t>Below 6 GHz</w:t>
                  </w:r>
                </w:p>
              </w:tc>
              <w:tc>
                <w:tcPr>
                  <w:tcW w:w="2291" w:type="pct"/>
                  <w:gridSpan w:val="2"/>
                  <w:shd w:val="clear" w:color="auto" w:fill="F2F2F2"/>
                </w:tcPr>
                <w:p w14:paraId="487D8BCC" w14:textId="77777777" w:rsidR="00536F6C" w:rsidRPr="00536F6C" w:rsidRDefault="00536F6C" w:rsidP="00E775D8">
                  <w:pPr>
                    <w:pStyle w:val="TAH"/>
                  </w:pPr>
                  <w:r w:rsidRPr="00536F6C">
                    <w:t xml:space="preserve">Above 6 GHz </w:t>
                  </w:r>
                </w:p>
              </w:tc>
            </w:tr>
            <w:tr w:rsidR="00536F6C" w:rsidRPr="00536F6C" w14:paraId="63840C4C" w14:textId="77777777" w:rsidTr="00FF12FF">
              <w:trPr>
                <w:trHeight w:val="64"/>
              </w:trPr>
              <w:tc>
                <w:tcPr>
                  <w:tcW w:w="354" w:type="pct"/>
                  <w:vMerge/>
                  <w:shd w:val="clear" w:color="auto" w:fill="F2F2F2"/>
                </w:tcPr>
                <w:p w14:paraId="3A7D6449" w14:textId="77777777" w:rsidR="00536F6C" w:rsidRPr="00536F6C" w:rsidRDefault="00536F6C" w:rsidP="00E775D8">
                  <w:pPr>
                    <w:pStyle w:val="TAH"/>
                  </w:pPr>
                </w:p>
              </w:tc>
              <w:tc>
                <w:tcPr>
                  <w:tcW w:w="1119" w:type="pct"/>
                  <w:shd w:val="clear" w:color="auto" w:fill="F2F2F2"/>
                </w:tcPr>
                <w:p w14:paraId="777D2805" w14:textId="77777777" w:rsidR="00536F6C" w:rsidRPr="00536F6C" w:rsidRDefault="00536F6C" w:rsidP="00E775D8">
                  <w:pPr>
                    <w:pStyle w:val="TAH"/>
                  </w:pPr>
                  <w:r w:rsidRPr="00536F6C">
                    <w:t>LOS</w:t>
                  </w:r>
                </w:p>
              </w:tc>
              <w:tc>
                <w:tcPr>
                  <w:tcW w:w="1236" w:type="pct"/>
                  <w:shd w:val="clear" w:color="auto" w:fill="F2F2F2"/>
                </w:tcPr>
                <w:p w14:paraId="1775506A" w14:textId="77777777" w:rsidR="00536F6C" w:rsidRPr="00536F6C" w:rsidRDefault="00536F6C" w:rsidP="00E775D8">
                  <w:pPr>
                    <w:pStyle w:val="TAH"/>
                  </w:pPr>
                  <w:r w:rsidRPr="00536F6C">
                    <w:t>NLOS</w:t>
                  </w:r>
                </w:p>
              </w:tc>
              <w:tc>
                <w:tcPr>
                  <w:tcW w:w="1167" w:type="pct"/>
                  <w:shd w:val="clear" w:color="auto" w:fill="F2F2F2"/>
                </w:tcPr>
                <w:p w14:paraId="0A9AAB15" w14:textId="77777777" w:rsidR="00536F6C" w:rsidRPr="00536F6C" w:rsidRDefault="00536F6C" w:rsidP="00E775D8">
                  <w:pPr>
                    <w:pStyle w:val="TAH"/>
                  </w:pPr>
                  <w:r w:rsidRPr="00536F6C">
                    <w:t>LOS</w:t>
                  </w:r>
                </w:p>
              </w:tc>
              <w:tc>
                <w:tcPr>
                  <w:tcW w:w="1124" w:type="pct"/>
                  <w:shd w:val="clear" w:color="auto" w:fill="F2F2F2"/>
                </w:tcPr>
                <w:p w14:paraId="6AA1FD6C" w14:textId="77777777" w:rsidR="00536F6C" w:rsidRPr="00536F6C" w:rsidRDefault="00536F6C" w:rsidP="00E775D8">
                  <w:pPr>
                    <w:pStyle w:val="TAH"/>
                  </w:pPr>
                  <w:r w:rsidRPr="00536F6C">
                    <w:t>NLOS</w:t>
                  </w:r>
                </w:p>
              </w:tc>
            </w:tr>
            <w:tr w:rsidR="00536F6C" w:rsidRPr="00536F6C" w14:paraId="5A4C218C" w14:textId="77777777" w:rsidTr="00FF12FF">
              <w:trPr>
                <w:trHeight w:val="64"/>
              </w:trPr>
              <w:tc>
                <w:tcPr>
                  <w:tcW w:w="354" w:type="pct"/>
                  <w:shd w:val="clear" w:color="auto" w:fill="F2F2F2"/>
                </w:tcPr>
                <w:p w14:paraId="5BD8A74F" w14:textId="77777777" w:rsidR="00536F6C" w:rsidRPr="00536F6C" w:rsidRDefault="00536F6C" w:rsidP="00E775D8">
                  <w:pPr>
                    <w:pStyle w:val="TAL"/>
                  </w:pPr>
                  <w:r w:rsidRPr="00536F6C">
                    <w:t>V2B</w:t>
                  </w:r>
                </w:p>
                <w:p w14:paraId="21976A87" w14:textId="77777777" w:rsidR="00536F6C" w:rsidRPr="00536F6C" w:rsidRDefault="00536F6C" w:rsidP="00E775D8">
                  <w:pPr>
                    <w:pStyle w:val="TAL"/>
                  </w:pPr>
                  <w:r w:rsidRPr="00536F6C">
                    <w:t>P2B</w:t>
                  </w:r>
                </w:p>
                <w:p w14:paraId="48DE74F0" w14:textId="77777777" w:rsidR="00536F6C" w:rsidRPr="00536F6C" w:rsidRDefault="00536F6C" w:rsidP="00E775D8">
                  <w:pPr>
                    <w:pStyle w:val="TAL"/>
                  </w:pPr>
                  <w:r w:rsidRPr="00536F6C">
                    <w:t>B2R</w:t>
                  </w:r>
                </w:p>
              </w:tc>
              <w:tc>
                <w:tcPr>
                  <w:tcW w:w="1119" w:type="pct"/>
                  <w:shd w:val="clear" w:color="auto" w:fill="auto"/>
                </w:tcPr>
                <w:p w14:paraId="1939085C" w14:textId="77777777" w:rsidR="00536F6C" w:rsidRPr="00536F6C" w:rsidRDefault="00536F6C" w:rsidP="00E775D8">
                  <w:pPr>
                    <w:pStyle w:val="TAL"/>
                    <w:rPr>
                      <w:u w:val="single"/>
                    </w:rPr>
                  </w:pPr>
                  <w:r w:rsidRPr="00536F6C">
                    <w:rPr>
                      <w:u w:val="single"/>
                    </w:rPr>
                    <w:t>Urban:</w:t>
                  </w:r>
                </w:p>
                <w:p w14:paraId="3C027DD9" w14:textId="77777777" w:rsidR="00536F6C" w:rsidRPr="00536F6C" w:rsidRDefault="00536F6C" w:rsidP="00E775D8">
                  <w:pPr>
                    <w:pStyle w:val="TAL"/>
                  </w:pPr>
                  <w:r w:rsidRPr="00536F6C">
                    <w:t>TR 38.901 UMa LOS</w:t>
                  </w:r>
                </w:p>
                <w:p w14:paraId="46A2D229" w14:textId="77777777" w:rsidR="00536F6C" w:rsidRPr="00536F6C" w:rsidRDefault="00536F6C" w:rsidP="00E775D8">
                  <w:pPr>
                    <w:pStyle w:val="TAL"/>
                  </w:pPr>
                </w:p>
                <w:p w14:paraId="6F65510C" w14:textId="77777777" w:rsidR="00536F6C" w:rsidRPr="00536F6C" w:rsidRDefault="00536F6C" w:rsidP="00E775D8">
                  <w:pPr>
                    <w:pStyle w:val="TAL"/>
                    <w:rPr>
                      <w:u w:val="single"/>
                    </w:rPr>
                  </w:pPr>
                  <w:r w:rsidRPr="00536F6C">
                    <w:rPr>
                      <w:rFonts w:eastAsiaTheme="minorEastAsia" w:hint="eastAsia"/>
                      <w:u w:val="single"/>
                      <w:lang w:eastAsia="ko-KR"/>
                    </w:rPr>
                    <w:t>Highway</w:t>
                  </w:r>
                  <w:r w:rsidRPr="00536F6C">
                    <w:rPr>
                      <w:u w:val="single"/>
                    </w:rPr>
                    <w:t xml:space="preserve">: </w:t>
                  </w:r>
                </w:p>
                <w:p w14:paraId="1CE3379E" w14:textId="77777777" w:rsidR="00536F6C" w:rsidRPr="00536F6C" w:rsidRDefault="00536F6C" w:rsidP="00E775D8">
                  <w:pPr>
                    <w:pStyle w:val="TAL"/>
                  </w:pPr>
                  <w:r w:rsidRPr="00536F6C">
                    <w:t>TR 38.901 RMa LOS</w:t>
                  </w:r>
                </w:p>
              </w:tc>
              <w:tc>
                <w:tcPr>
                  <w:tcW w:w="1236" w:type="pct"/>
                  <w:shd w:val="clear" w:color="auto" w:fill="auto"/>
                </w:tcPr>
                <w:p w14:paraId="53D95E6C" w14:textId="77777777" w:rsidR="00536F6C" w:rsidRPr="00536F6C" w:rsidRDefault="00536F6C" w:rsidP="00E775D8">
                  <w:pPr>
                    <w:pStyle w:val="TAL"/>
                    <w:rPr>
                      <w:u w:val="single"/>
                    </w:rPr>
                  </w:pPr>
                  <w:r w:rsidRPr="00536F6C">
                    <w:rPr>
                      <w:u w:val="single"/>
                    </w:rPr>
                    <w:t>Urban:</w:t>
                  </w:r>
                </w:p>
                <w:p w14:paraId="55082DA6" w14:textId="77777777" w:rsidR="00536F6C" w:rsidRPr="00536F6C" w:rsidRDefault="00536F6C" w:rsidP="00E775D8">
                  <w:pPr>
                    <w:pStyle w:val="TAL"/>
                  </w:pPr>
                  <w:r w:rsidRPr="00536F6C">
                    <w:t>TR 38.901 UMa NLOS</w:t>
                  </w:r>
                </w:p>
                <w:p w14:paraId="35CC2008" w14:textId="77777777" w:rsidR="00536F6C" w:rsidRPr="00536F6C" w:rsidRDefault="00536F6C" w:rsidP="00E775D8">
                  <w:pPr>
                    <w:pStyle w:val="TAL"/>
                  </w:pPr>
                </w:p>
                <w:p w14:paraId="72F5ADDE" w14:textId="77777777" w:rsidR="00536F6C" w:rsidRPr="00536F6C" w:rsidRDefault="00536F6C" w:rsidP="00E775D8">
                  <w:pPr>
                    <w:pStyle w:val="TAL"/>
                    <w:rPr>
                      <w:u w:val="single"/>
                    </w:rPr>
                  </w:pPr>
                  <w:r w:rsidRPr="00536F6C">
                    <w:rPr>
                      <w:rFonts w:eastAsiaTheme="minorEastAsia" w:hint="eastAsia"/>
                      <w:u w:val="single"/>
                      <w:lang w:eastAsia="ko-KR"/>
                    </w:rPr>
                    <w:t>Highway</w:t>
                  </w:r>
                  <w:r w:rsidRPr="00536F6C">
                    <w:rPr>
                      <w:u w:val="single"/>
                    </w:rPr>
                    <w:t>:</w:t>
                  </w:r>
                </w:p>
                <w:p w14:paraId="561C0B1E" w14:textId="77777777" w:rsidR="00536F6C" w:rsidRPr="00536F6C" w:rsidRDefault="00536F6C" w:rsidP="00E775D8">
                  <w:pPr>
                    <w:pStyle w:val="TAL"/>
                  </w:pPr>
                  <w:r w:rsidRPr="00536F6C">
                    <w:t>N/A</w:t>
                  </w:r>
                </w:p>
              </w:tc>
              <w:tc>
                <w:tcPr>
                  <w:tcW w:w="1167" w:type="pct"/>
                  <w:shd w:val="clear" w:color="auto" w:fill="auto"/>
                </w:tcPr>
                <w:p w14:paraId="0CE36647" w14:textId="77777777" w:rsidR="00536F6C" w:rsidRPr="00536F6C" w:rsidRDefault="00536F6C" w:rsidP="00E775D8">
                  <w:pPr>
                    <w:pStyle w:val="TAL"/>
                    <w:rPr>
                      <w:u w:val="single"/>
                    </w:rPr>
                  </w:pPr>
                  <w:r w:rsidRPr="00536F6C">
                    <w:rPr>
                      <w:u w:val="single"/>
                    </w:rPr>
                    <w:t>Urban:</w:t>
                  </w:r>
                </w:p>
                <w:p w14:paraId="0AD7663F" w14:textId="77777777" w:rsidR="00536F6C" w:rsidRPr="00536F6C" w:rsidRDefault="00536F6C" w:rsidP="00E775D8">
                  <w:pPr>
                    <w:pStyle w:val="TAL"/>
                  </w:pPr>
                  <w:r w:rsidRPr="00536F6C">
                    <w:t>TR 38.901 UMa LOS</w:t>
                  </w:r>
                </w:p>
                <w:p w14:paraId="047A3810" w14:textId="77777777" w:rsidR="00536F6C" w:rsidRPr="00536F6C" w:rsidRDefault="00536F6C" w:rsidP="00E775D8">
                  <w:pPr>
                    <w:pStyle w:val="TAL"/>
                  </w:pPr>
                </w:p>
                <w:p w14:paraId="5FC561A0" w14:textId="77777777" w:rsidR="00536F6C" w:rsidRPr="00536F6C" w:rsidRDefault="00536F6C" w:rsidP="00E775D8">
                  <w:pPr>
                    <w:pStyle w:val="TAL"/>
                    <w:rPr>
                      <w:u w:val="single"/>
                    </w:rPr>
                  </w:pPr>
                  <w:r w:rsidRPr="00536F6C">
                    <w:rPr>
                      <w:rFonts w:eastAsiaTheme="minorEastAsia" w:hint="eastAsia"/>
                      <w:u w:val="single"/>
                      <w:lang w:eastAsia="ko-KR"/>
                    </w:rPr>
                    <w:t>Highway</w:t>
                  </w:r>
                  <w:r w:rsidRPr="00536F6C">
                    <w:rPr>
                      <w:u w:val="single"/>
                    </w:rPr>
                    <w:t xml:space="preserve">: </w:t>
                  </w:r>
                </w:p>
                <w:p w14:paraId="323F3096" w14:textId="77777777" w:rsidR="00536F6C" w:rsidRPr="00536F6C" w:rsidRDefault="00536F6C" w:rsidP="00E775D8">
                  <w:pPr>
                    <w:pStyle w:val="TAL"/>
                    <w:rPr>
                      <w:rFonts w:eastAsiaTheme="minorEastAsia"/>
                      <w:lang w:eastAsia="ko-KR"/>
                    </w:rPr>
                  </w:pPr>
                  <w:r w:rsidRPr="00536F6C">
                    <w:t>TR 38.901 UMa LOS</w:t>
                  </w:r>
                  <w:r w:rsidRPr="00536F6C" w:rsidDel="00512B8E">
                    <w:rPr>
                      <w:rFonts w:eastAsia="Times New Roman"/>
                    </w:rPr>
                    <w:t xml:space="preserve"> </w:t>
                  </w:r>
                </w:p>
              </w:tc>
              <w:tc>
                <w:tcPr>
                  <w:tcW w:w="1124" w:type="pct"/>
                  <w:shd w:val="clear" w:color="auto" w:fill="auto"/>
                </w:tcPr>
                <w:p w14:paraId="3D37AED4" w14:textId="77777777" w:rsidR="00536F6C" w:rsidRPr="00536F6C" w:rsidRDefault="00536F6C" w:rsidP="00E775D8">
                  <w:pPr>
                    <w:pStyle w:val="TAL"/>
                    <w:rPr>
                      <w:u w:val="single"/>
                    </w:rPr>
                  </w:pPr>
                  <w:r w:rsidRPr="00536F6C">
                    <w:rPr>
                      <w:u w:val="single"/>
                    </w:rPr>
                    <w:t>Urban:</w:t>
                  </w:r>
                </w:p>
                <w:p w14:paraId="1C3AC7AB" w14:textId="77777777" w:rsidR="00536F6C" w:rsidRPr="00536F6C" w:rsidRDefault="00536F6C" w:rsidP="00E775D8">
                  <w:pPr>
                    <w:pStyle w:val="TAL"/>
                  </w:pPr>
                  <w:r w:rsidRPr="00536F6C">
                    <w:t>TR 38.901 UMa NLOS</w:t>
                  </w:r>
                </w:p>
                <w:p w14:paraId="160ABDFF" w14:textId="77777777" w:rsidR="00536F6C" w:rsidRPr="00536F6C" w:rsidRDefault="00536F6C" w:rsidP="00E775D8">
                  <w:pPr>
                    <w:pStyle w:val="TAL"/>
                  </w:pPr>
                </w:p>
                <w:p w14:paraId="35278F11" w14:textId="77777777" w:rsidR="00536F6C" w:rsidRPr="00536F6C" w:rsidRDefault="00536F6C" w:rsidP="00E775D8">
                  <w:pPr>
                    <w:pStyle w:val="TAL"/>
                    <w:rPr>
                      <w:u w:val="single"/>
                    </w:rPr>
                  </w:pPr>
                  <w:r w:rsidRPr="00536F6C">
                    <w:rPr>
                      <w:rFonts w:eastAsiaTheme="minorEastAsia" w:hint="eastAsia"/>
                      <w:u w:val="single"/>
                      <w:lang w:eastAsia="ko-KR"/>
                    </w:rPr>
                    <w:t>Highway</w:t>
                  </w:r>
                  <w:r w:rsidRPr="00536F6C">
                    <w:rPr>
                      <w:u w:val="single"/>
                    </w:rPr>
                    <w:t>:</w:t>
                  </w:r>
                </w:p>
                <w:p w14:paraId="49A85831" w14:textId="77777777" w:rsidR="00536F6C" w:rsidRPr="00536F6C" w:rsidRDefault="00536F6C" w:rsidP="00E775D8">
                  <w:pPr>
                    <w:pStyle w:val="TAL"/>
                  </w:pPr>
                  <w:r w:rsidRPr="00536F6C">
                    <w:t>N/A</w:t>
                  </w:r>
                </w:p>
              </w:tc>
            </w:tr>
          </w:tbl>
          <w:p w14:paraId="35AFD838" w14:textId="77777777" w:rsidR="00536F6C" w:rsidRDefault="00536F6C" w:rsidP="00E775D8">
            <w:pPr>
              <w:pStyle w:val="B10"/>
              <w:ind w:left="0" w:firstLine="0"/>
              <w:rPr>
                <w:rFonts w:eastAsiaTheme="minorEastAsia"/>
                <w:lang w:eastAsia="zh-CN"/>
              </w:rPr>
            </w:pPr>
          </w:p>
          <w:p w14:paraId="3606A673" w14:textId="77777777" w:rsidR="00536F6C" w:rsidRPr="00536F6C" w:rsidRDefault="00536F6C" w:rsidP="00E775D8">
            <w:pPr>
              <w:pStyle w:val="B10"/>
              <w:ind w:left="0" w:firstLine="0"/>
              <w:jc w:val="center"/>
              <w:rPr>
                <w:rFonts w:eastAsia="Malgun Gothic"/>
                <w:lang w:val="en-US" w:eastAsia="ko-KR"/>
              </w:rPr>
            </w:pPr>
            <w:r>
              <w:rPr>
                <w:rFonts w:hint="eastAsia"/>
                <w:lang w:val="en-US" w:eastAsia="ko-KR"/>
              </w:rPr>
              <w:t>Table 6.2.1-1: Pathloss for V2V links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1787"/>
              <w:gridCol w:w="2193"/>
              <w:gridCol w:w="1958"/>
            </w:tblGrid>
            <w:tr w:rsidR="00536F6C" w:rsidRPr="00536F6C" w14:paraId="448B4894" w14:textId="77777777" w:rsidTr="00FF12FF">
              <w:trPr>
                <w:jc w:val="center"/>
              </w:trPr>
              <w:tc>
                <w:tcPr>
                  <w:tcW w:w="1787" w:type="dxa"/>
                  <w:shd w:val="clear" w:color="auto" w:fill="D9D9D9"/>
                  <w:vAlign w:val="center"/>
                </w:tcPr>
                <w:p w14:paraId="382C55E8" w14:textId="77777777" w:rsidR="00536F6C" w:rsidRPr="00536F6C" w:rsidRDefault="00536F6C" w:rsidP="00E775D8">
                  <w:pPr>
                    <w:pStyle w:val="TAH"/>
                    <w:rPr>
                      <w:lang w:eastAsia="ko-KR"/>
                    </w:rPr>
                  </w:pPr>
                  <w:r w:rsidRPr="00536F6C">
                    <w:rPr>
                      <w:lang w:eastAsia="zh-CN"/>
                    </w:rPr>
                    <w:t>LOS/NLOS</w:t>
                  </w:r>
                  <w:r w:rsidRPr="00536F6C">
                    <w:rPr>
                      <w:lang w:eastAsia="ko-KR"/>
                    </w:rPr>
                    <w:t>/NLOSv</w:t>
                  </w:r>
                </w:p>
              </w:tc>
              <w:tc>
                <w:tcPr>
                  <w:tcW w:w="4183" w:type="dxa"/>
                  <w:shd w:val="clear" w:color="auto" w:fill="D9D9D9"/>
                  <w:vAlign w:val="center"/>
                </w:tcPr>
                <w:p w14:paraId="17E86DBD" w14:textId="77777777" w:rsidR="00536F6C" w:rsidRPr="00536F6C" w:rsidRDefault="00536F6C" w:rsidP="00E775D8">
                  <w:pPr>
                    <w:pStyle w:val="TAH"/>
                    <w:rPr>
                      <w:lang w:eastAsia="zh-CN"/>
                    </w:rPr>
                  </w:pPr>
                  <w:r w:rsidRPr="00536F6C">
                    <w:rPr>
                      <w:lang w:eastAsia="zh-CN"/>
                    </w:rPr>
                    <w:t>Pathloss [dB]</w:t>
                  </w:r>
                </w:p>
              </w:tc>
              <w:tc>
                <w:tcPr>
                  <w:tcW w:w="3665" w:type="dxa"/>
                  <w:shd w:val="clear" w:color="auto" w:fill="D9D9D9"/>
                </w:tcPr>
                <w:p w14:paraId="4AC6B7F0" w14:textId="77777777" w:rsidR="00536F6C" w:rsidRPr="00536F6C" w:rsidRDefault="00536F6C" w:rsidP="00E775D8">
                  <w:pPr>
                    <w:pStyle w:val="TAH"/>
                    <w:rPr>
                      <w:lang w:eastAsia="zh-CN"/>
                    </w:rPr>
                  </w:pPr>
                  <w:r w:rsidRPr="00536F6C">
                    <w:rPr>
                      <w:lang w:eastAsia="zh-CN"/>
                    </w:rPr>
                    <w:t>Shadow fading std [dB]</w:t>
                  </w:r>
                  <w:r w:rsidRPr="00536F6C">
                    <w:rPr>
                      <w:vertAlign w:val="superscript"/>
                      <w:lang w:eastAsia="zh-CN"/>
                    </w:rPr>
                    <w:t>2</w:t>
                  </w:r>
                </w:p>
              </w:tc>
            </w:tr>
            <w:tr w:rsidR="00536F6C" w:rsidRPr="00536F6C" w14:paraId="78893220" w14:textId="77777777" w:rsidTr="00FF12FF">
              <w:trPr>
                <w:jc w:val="center"/>
              </w:trPr>
              <w:tc>
                <w:tcPr>
                  <w:tcW w:w="1787" w:type="dxa"/>
                  <w:vAlign w:val="center"/>
                </w:tcPr>
                <w:p w14:paraId="2E6C402A" w14:textId="77777777" w:rsidR="00536F6C" w:rsidRPr="00536F6C" w:rsidRDefault="00536F6C" w:rsidP="00E775D8">
                  <w:pPr>
                    <w:pStyle w:val="TAL"/>
                    <w:rPr>
                      <w:lang w:eastAsia="ko-KR"/>
                    </w:rPr>
                  </w:pPr>
                  <w:r w:rsidRPr="00536F6C">
                    <w:rPr>
                      <w:rFonts w:eastAsia="SimSun"/>
                      <w:lang w:eastAsia="zh-CN"/>
                    </w:rPr>
                    <w:t>LOS</w:t>
                  </w:r>
                  <w:r w:rsidRPr="00536F6C">
                    <w:rPr>
                      <w:lang w:eastAsia="ko-KR"/>
                    </w:rPr>
                    <w:t>, NLOSv</w:t>
                  </w:r>
                </w:p>
              </w:tc>
              <w:tc>
                <w:tcPr>
                  <w:tcW w:w="4183" w:type="dxa"/>
                  <w:vAlign w:val="center"/>
                </w:tcPr>
                <w:p w14:paraId="09E66267" w14:textId="77777777" w:rsidR="00536F6C" w:rsidRPr="00536F6C" w:rsidRDefault="00536F6C" w:rsidP="00E775D8">
                  <w:pPr>
                    <w:pStyle w:val="TAL"/>
                    <w:rPr>
                      <w:rFonts w:eastAsia="SimSun"/>
                      <w:lang w:eastAsia="zh-CN"/>
                    </w:rPr>
                  </w:pPr>
                  <w:r w:rsidRPr="00536F6C">
                    <w:rPr>
                      <w:rFonts w:eastAsia="SimSun"/>
                      <w:lang w:eastAsia="zh-CN"/>
                    </w:rPr>
                    <w:t xml:space="preserve">For </w:t>
                  </w:r>
                  <w:r w:rsidRPr="00536F6C">
                    <w:rPr>
                      <w:rFonts w:eastAsiaTheme="minorEastAsia" w:hint="eastAsia"/>
                      <w:lang w:eastAsia="ko-KR"/>
                    </w:rPr>
                    <w:t>Highway</w:t>
                  </w:r>
                  <w:r w:rsidRPr="00536F6C">
                    <w:rPr>
                      <w:rFonts w:eastAsia="SimSun"/>
                      <w:lang w:eastAsia="zh-CN"/>
                    </w:rPr>
                    <w:t xml:space="preserve"> case, </w:t>
                  </w:r>
                </w:p>
                <w:p w14:paraId="6659C668" w14:textId="77777777" w:rsidR="00536F6C" w:rsidRPr="00536F6C" w:rsidRDefault="00536F6C" w:rsidP="00E775D8">
                  <w:pPr>
                    <w:pStyle w:val="TAL"/>
                    <w:rPr>
                      <w:rFonts w:eastAsia="SimSun"/>
                      <w:lang w:eastAsia="zh-CN"/>
                    </w:rPr>
                  </w:pPr>
                  <w:r w:rsidRPr="00536F6C">
                    <w:rPr>
                      <w:rFonts w:eastAsia="SimSun"/>
                      <w:lang w:eastAsia="zh-CN"/>
                    </w:rPr>
                    <w:t>PL = 32.4 + 20 log</w:t>
                  </w:r>
                  <w:r w:rsidRPr="00536F6C">
                    <w:rPr>
                      <w:rFonts w:eastAsia="SimSun"/>
                      <w:vertAlign w:val="subscript"/>
                      <w:lang w:eastAsia="zh-CN"/>
                    </w:rPr>
                    <w:t>10</w:t>
                  </w:r>
                  <w:r w:rsidRPr="00536F6C">
                    <w:rPr>
                      <w:rFonts w:eastAsia="SimSun"/>
                      <w:lang w:eastAsia="zh-CN"/>
                    </w:rPr>
                    <w:t>(d</w:t>
                  </w:r>
                  <w:r w:rsidRPr="00536F6C">
                    <w:rPr>
                      <w:rFonts w:eastAsia="SimSun"/>
                      <w:vertAlign w:val="subscript"/>
                      <w:lang w:val="de-DE"/>
                    </w:rPr>
                    <w:t>3D</w:t>
                  </w:r>
                  <w:r w:rsidRPr="00536F6C">
                    <w:rPr>
                      <w:rFonts w:eastAsia="SimSun"/>
                      <w:lang w:eastAsia="zh-CN"/>
                    </w:rPr>
                    <w:t>) + 20 log</w:t>
                  </w:r>
                  <w:r w:rsidRPr="00536F6C">
                    <w:rPr>
                      <w:rFonts w:eastAsia="SimSun"/>
                      <w:vertAlign w:val="subscript"/>
                      <w:lang w:eastAsia="zh-CN"/>
                    </w:rPr>
                    <w:t>10</w:t>
                  </w:r>
                  <w:r w:rsidRPr="00536F6C">
                    <w:rPr>
                      <w:rFonts w:eastAsia="SimSun"/>
                      <w:lang w:eastAsia="zh-CN"/>
                    </w:rPr>
                    <w:t>(f</w:t>
                  </w:r>
                  <w:r w:rsidRPr="00536F6C">
                    <w:rPr>
                      <w:rFonts w:eastAsia="SimSun"/>
                      <w:vertAlign w:val="subscript"/>
                      <w:lang w:eastAsia="zh-CN"/>
                    </w:rPr>
                    <w:t>c</w:t>
                  </w:r>
                  <w:r w:rsidRPr="00536F6C">
                    <w:rPr>
                      <w:rFonts w:eastAsia="SimSun"/>
                      <w:lang w:eastAsia="zh-CN"/>
                    </w:rPr>
                    <w:t xml:space="preserve">) </w:t>
                  </w:r>
                </w:p>
                <w:p w14:paraId="1D1D7E71" w14:textId="77777777" w:rsidR="00536F6C" w:rsidRPr="00536F6C" w:rsidRDefault="00536F6C" w:rsidP="00E775D8">
                  <w:pPr>
                    <w:pStyle w:val="TAL"/>
                    <w:rPr>
                      <w:rFonts w:eastAsia="Times New Roman"/>
                    </w:rPr>
                  </w:pPr>
                </w:p>
                <w:p w14:paraId="0F8875CB" w14:textId="77777777" w:rsidR="00536F6C" w:rsidRPr="00536F6C" w:rsidRDefault="00536F6C" w:rsidP="00E775D8">
                  <w:pPr>
                    <w:pStyle w:val="TAL"/>
                    <w:rPr>
                      <w:rFonts w:eastAsia="Times New Roman"/>
                    </w:rPr>
                  </w:pPr>
                  <w:r w:rsidRPr="00536F6C">
                    <w:rPr>
                      <w:rFonts w:eastAsia="Times New Roman"/>
                    </w:rPr>
                    <w:t xml:space="preserve">For Urban case, </w:t>
                  </w:r>
                </w:p>
                <w:p w14:paraId="011B9DD4" w14:textId="77777777" w:rsidR="00536F6C" w:rsidRPr="00536F6C" w:rsidRDefault="00536F6C" w:rsidP="00E775D8">
                  <w:pPr>
                    <w:pStyle w:val="TAL"/>
                    <w:rPr>
                      <w:rFonts w:eastAsia="Times New Roman"/>
                    </w:rPr>
                  </w:pPr>
                  <w:r w:rsidRPr="00536F6C">
                    <w:rPr>
                      <w:rFonts w:eastAsia="Times New Roman"/>
                    </w:rPr>
                    <w:t>PL= 38.77 + 16.7 log</w:t>
                  </w:r>
                  <w:r w:rsidRPr="00536F6C">
                    <w:rPr>
                      <w:rFonts w:eastAsia="Times New Roman"/>
                      <w:vertAlign w:val="subscript"/>
                    </w:rPr>
                    <w:t>10</w:t>
                  </w:r>
                  <w:r w:rsidRPr="00536F6C">
                    <w:rPr>
                      <w:rFonts w:eastAsia="Times New Roman"/>
                    </w:rPr>
                    <w:t>(d</w:t>
                  </w:r>
                  <w:r w:rsidRPr="00536F6C">
                    <w:rPr>
                      <w:rFonts w:eastAsia="SimSun"/>
                      <w:vertAlign w:val="subscript"/>
                      <w:lang w:val="de-DE"/>
                    </w:rPr>
                    <w:t>3D</w:t>
                  </w:r>
                  <w:r w:rsidRPr="00536F6C">
                    <w:rPr>
                      <w:rFonts w:eastAsia="Times New Roman"/>
                    </w:rPr>
                    <w:t>) + 18.2 log</w:t>
                  </w:r>
                  <w:r w:rsidRPr="00536F6C">
                    <w:rPr>
                      <w:rFonts w:eastAsia="Times New Roman"/>
                      <w:vertAlign w:val="subscript"/>
                    </w:rPr>
                    <w:t>10</w:t>
                  </w:r>
                  <w:r w:rsidRPr="00536F6C">
                    <w:rPr>
                      <w:rFonts w:eastAsia="Times New Roman"/>
                    </w:rPr>
                    <w:t>(f</w:t>
                  </w:r>
                  <w:r w:rsidRPr="00536F6C">
                    <w:rPr>
                      <w:rFonts w:eastAsia="SimSun"/>
                      <w:vertAlign w:val="subscript"/>
                      <w:lang w:eastAsia="zh-CN"/>
                    </w:rPr>
                    <w:t>c</w:t>
                  </w:r>
                  <w:r w:rsidRPr="00536F6C">
                    <w:rPr>
                      <w:rFonts w:eastAsia="Times New Roman"/>
                    </w:rPr>
                    <w:t xml:space="preserve">) </w:t>
                  </w:r>
                </w:p>
              </w:tc>
              <w:tc>
                <w:tcPr>
                  <w:tcW w:w="3665" w:type="dxa"/>
                </w:tcPr>
                <w:p w14:paraId="1B828085" w14:textId="77777777" w:rsidR="00536F6C" w:rsidRPr="00536F6C" w:rsidRDefault="00536F6C" w:rsidP="00E775D8">
                  <w:pPr>
                    <w:pStyle w:val="TAL"/>
                    <w:rPr>
                      <w:rFonts w:eastAsia="SimSun"/>
                      <w:lang w:eastAsia="zh-CN"/>
                    </w:rPr>
                  </w:pPr>
                  <w:r w:rsidRPr="00536F6C">
                    <w:rPr>
                      <w:rFonts w:eastAsia="SimSun" w:cs="Arial"/>
                    </w:rPr>
                    <w:t>σ</w:t>
                  </w:r>
                  <w:r w:rsidRPr="00536F6C">
                    <w:rPr>
                      <w:rFonts w:eastAsia="SimSun" w:cs="Arial"/>
                      <w:vertAlign w:val="subscript"/>
                    </w:rPr>
                    <w:t>SF</w:t>
                  </w:r>
                  <w:r w:rsidRPr="00536F6C">
                    <w:rPr>
                      <w:rFonts w:eastAsia="SimSun" w:cs="Arial"/>
                    </w:rPr>
                    <w:t xml:space="preserve"> = </w:t>
                  </w:r>
                  <w:r w:rsidRPr="00536F6C">
                    <w:rPr>
                      <w:rFonts w:eastAsia="SimSun"/>
                    </w:rPr>
                    <w:t>3</w:t>
                  </w:r>
                </w:p>
              </w:tc>
            </w:tr>
            <w:tr w:rsidR="00536F6C" w:rsidRPr="00536F6C" w14:paraId="721E44F0" w14:textId="77777777" w:rsidTr="00FF12FF">
              <w:trPr>
                <w:jc w:val="center"/>
              </w:trPr>
              <w:tc>
                <w:tcPr>
                  <w:tcW w:w="1787" w:type="dxa"/>
                  <w:vAlign w:val="center"/>
                </w:tcPr>
                <w:p w14:paraId="4254E9BA" w14:textId="77777777" w:rsidR="00536F6C" w:rsidRPr="00536F6C" w:rsidRDefault="00536F6C" w:rsidP="00E775D8">
                  <w:pPr>
                    <w:pStyle w:val="TAL"/>
                    <w:rPr>
                      <w:rFonts w:eastAsia="SimSun"/>
                      <w:lang w:eastAsia="zh-CN"/>
                    </w:rPr>
                  </w:pPr>
                  <w:r w:rsidRPr="00536F6C">
                    <w:rPr>
                      <w:rFonts w:eastAsia="SimSun"/>
                      <w:lang w:eastAsia="zh-CN"/>
                    </w:rPr>
                    <w:t>NLOS</w:t>
                  </w:r>
                </w:p>
              </w:tc>
              <w:tc>
                <w:tcPr>
                  <w:tcW w:w="4183" w:type="dxa"/>
                  <w:vAlign w:val="center"/>
                </w:tcPr>
                <w:p w14:paraId="4E975C9C" w14:textId="77777777" w:rsidR="00536F6C" w:rsidRPr="00536F6C" w:rsidRDefault="00536F6C" w:rsidP="00E775D8">
                  <w:pPr>
                    <w:pStyle w:val="TAL"/>
                    <w:rPr>
                      <w:rFonts w:eastAsia="SimSun"/>
                      <w:lang w:val="fr-FR" w:eastAsia="ko-KR"/>
                    </w:rPr>
                  </w:pPr>
                  <w:r w:rsidRPr="00536F6C">
                    <w:rPr>
                      <w:rFonts w:eastAsia="SimSun"/>
                      <w:lang w:val="de-DE"/>
                    </w:rPr>
                    <w:t>PL= 36.85 + 30 log</w:t>
                  </w:r>
                  <w:r w:rsidRPr="00536F6C">
                    <w:rPr>
                      <w:rFonts w:eastAsia="SimSun"/>
                      <w:vertAlign w:val="subscript"/>
                      <w:lang w:val="de-DE"/>
                    </w:rPr>
                    <w:t>10</w:t>
                  </w:r>
                  <w:r w:rsidRPr="00536F6C">
                    <w:rPr>
                      <w:rFonts w:eastAsia="SimSun"/>
                      <w:lang w:val="de-DE"/>
                    </w:rPr>
                    <w:t>(d</w:t>
                  </w:r>
                  <w:r w:rsidRPr="00536F6C">
                    <w:rPr>
                      <w:rFonts w:eastAsia="SimSun"/>
                      <w:vertAlign w:val="subscript"/>
                      <w:lang w:val="de-DE"/>
                    </w:rPr>
                    <w:t>3D</w:t>
                  </w:r>
                  <w:r w:rsidRPr="00536F6C">
                    <w:rPr>
                      <w:rFonts w:eastAsia="SimSun"/>
                      <w:lang w:val="de-DE"/>
                    </w:rPr>
                    <w:t>) + 18.9 log</w:t>
                  </w:r>
                  <w:r w:rsidRPr="00536F6C">
                    <w:rPr>
                      <w:rFonts w:eastAsia="SimSun"/>
                      <w:vertAlign w:val="subscript"/>
                      <w:lang w:val="de-DE"/>
                    </w:rPr>
                    <w:t>10</w:t>
                  </w:r>
                  <w:r w:rsidRPr="00536F6C">
                    <w:rPr>
                      <w:rFonts w:eastAsia="SimSun"/>
                      <w:lang w:val="de-DE"/>
                    </w:rPr>
                    <w:t>(f</w:t>
                  </w:r>
                  <w:r w:rsidRPr="00536F6C">
                    <w:rPr>
                      <w:rFonts w:eastAsia="SimSun"/>
                      <w:vertAlign w:val="subscript"/>
                      <w:lang w:val="de-DE"/>
                    </w:rPr>
                    <w:t>c</w:t>
                  </w:r>
                  <w:r w:rsidRPr="00536F6C">
                    <w:rPr>
                      <w:rFonts w:eastAsia="SimSun"/>
                      <w:lang w:val="de-DE"/>
                    </w:rPr>
                    <w:t>)</w:t>
                  </w:r>
                  <w:r w:rsidRPr="00536F6C" w:rsidDel="00F040BB">
                    <w:rPr>
                      <w:rFonts w:eastAsia="Batang"/>
                      <w:lang w:val="de-DE"/>
                    </w:rPr>
                    <w:t xml:space="preserve"> </w:t>
                  </w:r>
                </w:p>
              </w:tc>
              <w:tc>
                <w:tcPr>
                  <w:tcW w:w="3665" w:type="dxa"/>
                </w:tcPr>
                <w:p w14:paraId="1FC8B6EC" w14:textId="77777777" w:rsidR="00536F6C" w:rsidRPr="00536F6C" w:rsidRDefault="00536F6C" w:rsidP="00E775D8">
                  <w:pPr>
                    <w:pStyle w:val="TAL"/>
                    <w:rPr>
                      <w:rFonts w:eastAsia="Batang"/>
                      <w:position w:val="-10"/>
                    </w:rPr>
                  </w:pPr>
                  <w:r w:rsidRPr="00536F6C">
                    <w:rPr>
                      <w:rFonts w:eastAsia="SimSun" w:cs="Arial"/>
                    </w:rPr>
                    <w:t>σ</w:t>
                  </w:r>
                  <w:r w:rsidRPr="00536F6C">
                    <w:rPr>
                      <w:rFonts w:eastAsia="SimSun" w:cs="Arial"/>
                      <w:vertAlign w:val="subscript"/>
                    </w:rPr>
                    <w:t>SF</w:t>
                  </w:r>
                  <w:r w:rsidRPr="00536F6C">
                    <w:rPr>
                      <w:rFonts w:eastAsia="SimSun" w:cs="Arial"/>
                    </w:rPr>
                    <w:t xml:space="preserve"> = 4</w:t>
                  </w:r>
                </w:p>
              </w:tc>
            </w:tr>
            <w:tr w:rsidR="00536F6C" w:rsidRPr="00536F6C" w14:paraId="539B3275" w14:textId="77777777" w:rsidTr="00FF12FF">
              <w:trPr>
                <w:jc w:val="center"/>
              </w:trPr>
              <w:tc>
                <w:tcPr>
                  <w:tcW w:w="9635" w:type="dxa"/>
                  <w:gridSpan w:val="3"/>
                  <w:vAlign w:val="center"/>
                </w:tcPr>
                <w:p w14:paraId="0E4796CA" w14:textId="77777777" w:rsidR="00536F6C" w:rsidRPr="00536F6C" w:rsidRDefault="00536F6C" w:rsidP="00E775D8">
                  <w:pPr>
                    <w:pStyle w:val="TAN"/>
                    <w:rPr>
                      <w:rFonts w:eastAsia="SimSun"/>
                    </w:rPr>
                  </w:pPr>
                  <w:r w:rsidRPr="00536F6C">
                    <w:rPr>
                      <w:rFonts w:eastAsia="SimSun"/>
                    </w:rPr>
                    <w:lastRenderedPageBreak/>
                    <w:t>Note 1:</w:t>
                  </w:r>
                  <w:r w:rsidRPr="00536F6C">
                    <w:rPr>
                      <w:rFonts w:eastAsia="SimSun"/>
                    </w:rPr>
                    <w:tab/>
                    <w:t>f</w:t>
                  </w:r>
                  <w:r w:rsidRPr="00536F6C">
                    <w:rPr>
                      <w:rFonts w:eastAsia="SimSun"/>
                      <w:vertAlign w:val="subscript"/>
                    </w:rPr>
                    <w:t>c</w:t>
                  </w:r>
                  <w:r w:rsidRPr="00536F6C">
                    <w:rPr>
                      <w:rFonts w:eastAsia="SimSun"/>
                    </w:rPr>
                    <w:t xml:space="preserve"> denotes the center frequency in GHz and d</w:t>
                  </w:r>
                  <w:r w:rsidRPr="00536F6C">
                    <w:rPr>
                      <w:rFonts w:eastAsia="SimSun"/>
                      <w:vertAlign w:val="subscript"/>
                    </w:rPr>
                    <w:t>3D</w:t>
                  </w:r>
                  <w:r w:rsidRPr="00536F6C">
                    <w:rPr>
                      <w:rFonts w:eastAsia="SimSun"/>
                    </w:rPr>
                    <w:t xml:space="preserve"> denotes the Euclidean distance between TX and RX in 3D space in meters.</w:t>
                  </w:r>
                </w:p>
                <w:p w14:paraId="6B707090" w14:textId="77777777" w:rsidR="00536F6C" w:rsidRPr="00536F6C" w:rsidRDefault="00536F6C" w:rsidP="00E775D8">
                  <w:pPr>
                    <w:pStyle w:val="TAL"/>
                    <w:rPr>
                      <w:rFonts w:eastAsia="Batang"/>
                      <w:position w:val="-10"/>
                    </w:rPr>
                  </w:pPr>
                  <w:r w:rsidRPr="00536F6C">
                    <w:rPr>
                      <w:rFonts w:eastAsia="SimSun"/>
                    </w:rPr>
                    <w:t>Note 2:</w:t>
                  </w:r>
                  <w:r w:rsidRPr="00536F6C">
                    <w:rPr>
                      <w:rFonts w:eastAsia="SimSun"/>
                    </w:rPr>
                    <w:tab/>
                    <w:t>The model for spatial correlation of shadow fading defined in [13] applies.</w:t>
                  </w:r>
                </w:p>
              </w:tc>
            </w:tr>
          </w:tbl>
          <w:p w14:paraId="03EB8CF2" w14:textId="77777777" w:rsidR="00536F6C" w:rsidRDefault="00536F6C" w:rsidP="00E775D8">
            <w:pPr>
              <w:pStyle w:val="B10"/>
              <w:ind w:left="0" w:firstLine="0"/>
              <w:rPr>
                <w:rFonts w:eastAsiaTheme="minorEastAsia"/>
                <w:lang w:eastAsia="zh-CN"/>
              </w:rPr>
            </w:pPr>
          </w:p>
        </w:tc>
        <w:tc>
          <w:tcPr>
            <w:tcW w:w="2551" w:type="dxa"/>
          </w:tcPr>
          <w:p w14:paraId="7E8ADC9A" w14:textId="77777777" w:rsidR="00536F6C" w:rsidRPr="00536F6C" w:rsidRDefault="00536F6C" w:rsidP="00E775D8">
            <w:pPr>
              <w:pStyle w:val="B10"/>
              <w:ind w:left="0" w:firstLine="0"/>
              <w:rPr>
                <w:rFonts w:eastAsiaTheme="minorEastAsia"/>
                <w:vertAlign w:val="superscript"/>
                <w:lang w:eastAsia="zh-CN"/>
              </w:rPr>
            </w:pPr>
            <w:r>
              <w:rPr>
                <w:rFonts w:eastAsiaTheme="minorEastAsia" w:hint="eastAsia"/>
                <w:lang w:eastAsia="zh-CN"/>
              </w:rPr>
              <w:lastRenderedPageBreak/>
              <w:t>1</w:t>
            </w:r>
            <w:r>
              <w:rPr>
                <w:rFonts w:eastAsiaTheme="minorEastAsia"/>
                <w:lang w:eastAsia="zh-CN"/>
              </w:rPr>
              <w:t>m</w:t>
            </w:r>
            <w:r>
              <w:rPr>
                <w:rFonts w:eastAsiaTheme="minorEastAsia"/>
                <w:vertAlign w:val="superscript"/>
                <w:lang w:eastAsia="zh-CN"/>
              </w:rPr>
              <w:t>2</w:t>
            </w:r>
          </w:p>
        </w:tc>
      </w:tr>
      <w:tr w:rsidR="00536F6C" w14:paraId="55858E47" w14:textId="77777777" w:rsidTr="00536F6C">
        <w:tc>
          <w:tcPr>
            <w:tcW w:w="928" w:type="dxa"/>
          </w:tcPr>
          <w:p w14:paraId="56563B04" w14:textId="77777777" w:rsidR="00536F6C" w:rsidRDefault="00536F6C" w:rsidP="00E775D8">
            <w:pPr>
              <w:pStyle w:val="B10"/>
              <w:ind w:left="0" w:firstLine="0"/>
              <w:rPr>
                <w:rFonts w:eastAsiaTheme="minorEastAsia"/>
                <w:lang w:eastAsia="zh-CN"/>
              </w:rPr>
            </w:pPr>
            <w:r>
              <w:rPr>
                <w:rFonts w:eastAsiaTheme="minorEastAsia" w:hint="eastAsia"/>
                <w:lang w:eastAsia="zh-CN"/>
              </w:rPr>
              <w:t>A</w:t>
            </w:r>
            <w:r>
              <w:rPr>
                <w:rFonts w:eastAsiaTheme="minorEastAsia"/>
                <w:lang w:eastAsia="zh-CN"/>
              </w:rPr>
              <w:t xml:space="preserve">GV </w:t>
            </w:r>
          </w:p>
        </w:tc>
        <w:tc>
          <w:tcPr>
            <w:tcW w:w="6160" w:type="dxa"/>
          </w:tcPr>
          <w:p w14:paraId="4522E55D" w14:textId="77777777" w:rsidR="00536F6C" w:rsidRDefault="00BB28E5" w:rsidP="00E775D8">
            <w:pPr>
              <w:pStyle w:val="B10"/>
              <w:ind w:left="0" w:firstLine="0"/>
              <w:rPr>
                <w:rFonts w:eastAsiaTheme="minorEastAsia"/>
                <w:lang w:eastAsia="zh-CN"/>
              </w:rPr>
            </w:pPr>
            <w:r>
              <w:rPr>
                <w:rFonts w:eastAsiaTheme="minorEastAsia" w:hint="eastAsia"/>
                <w:lang w:eastAsia="zh-CN"/>
              </w:rPr>
              <w:t>I</w:t>
            </w:r>
            <w:r>
              <w:rPr>
                <w:rFonts w:eastAsiaTheme="minorEastAsia"/>
                <w:lang w:eastAsia="zh-CN"/>
              </w:rPr>
              <w:t>nF in TR38.901</w:t>
            </w:r>
          </w:p>
        </w:tc>
        <w:tc>
          <w:tcPr>
            <w:tcW w:w="2551" w:type="dxa"/>
          </w:tcPr>
          <w:p w14:paraId="66C6039D" w14:textId="77777777" w:rsidR="00536F6C" w:rsidRDefault="00FB65B7" w:rsidP="00E775D8">
            <w:pPr>
              <w:pStyle w:val="B10"/>
              <w:ind w:left="0" w:firstLine="0"/>
              <w:rPr>
                <w:rFonts w:eastAsiaTheme="minorEastAsia"/>
                <w:lang w:eastAsia="zh-CN"/>
              </w:rPr>
            </w:pPr>
            <w:r>
              <w:rPr>
                <w:rFonts w:eastAsiaTheme="minorEastAsia" w:hint="eastAsia"/>
                <w:lang w:eastAsia="zh-CN"/>
              </w:rPr>
              <w:t>1</w:t>
            </w:r>
            <w:r>
              <w:rPr>
                <w:rFonts w:eastAsiaTheme="minorEastAsia"/>
                <w:lang w:eastAsia="zh-CN"/>
              </w:rPr>
              <w:t>m</w:t>
            </w:r>
            <w:r>
              <w:rPr>
                <w:rFonts w:eastAsiaTheme="minorEastAsia"/>
                <w:vertAlign w:val="superscript"/>
                <w:lang w:eastAsia="zh-CN"/>
              </w:rPr>
              <w:t>2</w:t>
            </w:r>
          </w:p>
        </w:tc>
      </w:tr>
      <w:tr w:rsidR="00536F6C" w14:paraId="14C689C7" w14:textId="77777777" w:rsidTr="00536F6C">
        <w:tc>
          <w:tcPr>
            <w:tcW w:w="928" w:type="dxa"/>
          </w:tcPr>
          <w:p w14:paraId="7FB01760" w14:textId="77777777" w:rsidR="00536F6C" w:rsidRDefault="00536F6C" w:rsidP="00E775D8">
            <w:pPr>
              <w:pStyle w:val="B10"/>
              <w:ind w:left="0" w:firstLine="0"/>
              <w:rPr>
                <w:rFonts w:eastAsiaTheme="minorEastAsia"/>
                <w:lang w:eastAsia="zh-CN"/>
              </w:rPr>
            </w:pPr>
            <w:r>
              <w:rPr>
                <w:rFonts w:eastAsiaTheme="minorEastAsia"/>
                <w:lang w:eastAsia="zh-CN"/>
              </w:rPr>
              <w:t>Human</w:t>
            </w:r>
          </w:p>
        </w:tc>
        <w:tc>
          <w:tcPr>
            <w:tcW w:w="6160" w:type="dxa"/>
          </w:tcPr>
          <w:p w14:paraId="217DB90F" w14:textId="77777777" w:rsidR="00536F6C" w:rsidRDefault="00CF0DE8" w:rsidP="00E775D8">
            <w:pPr>
              <w:pStyle w:val="B10"/>
              <w:ind w:left="0" w:firstLine="0"/>
              <w:rPr>
                <w:rFonts w:eastAsiaTheme="minorEastAsia"/>
                <w:lang w:eastAsia="zh-CN"/>
              </w:rPr>
            </w:pPr>
            <w:r>
              <w:rPr>
                <w:rFonts w:eastAsiaTheme="minorEastAsia" w:hint="eastAsia"/>
                <w:lang w:eastAsia="zh-CN"/>
              </w:rPr>
              <w:t>T</w:t>
            </w:r>
            <w:r>
              <w:rPr>
                <w:rFonts w:eastAsiaTheme="minorEastAsia"/>
                <w:lang w:eastAsia="zh-CN"/>
              </w:rPr>
              <w:t>R 36.808</w:t>
            </w:r>
          </w:p>
          <w:p w14:paraId="6F313F9A" w14:textId="77777777" w:rsidR="00BB28E5" w:rsidRPr="009476C7" w:rsidRDefault="00BB28E5" w:rsidP="00BB28E5">
            <w:pPr>
              <w:pStyle w:val="TAL"/>
              <w:ind w:firstLine="402"/>
              <w:rPr>
                <w:b/>
                <w:bCs/>
              </w:rPr>
            </w:pPr>
            <w:r w:rsidRPr="009476C7">
              <w:rPr>
                <w:b/>
                <w:bCs/>
              </w:rPr>
              <w:t>InH open office:</w:t>
            </w:r>
          </w:p>
          <w:p w14:paraId="4F61D7E7" w14:textId="77777777" w:rsidR="00BB28E5" w:rsidRPr="009476C7" w:rsidRDefault="00BB28E5" w:rsidP="00BB28E5">
            <w:pPr>
              <w:pStyle w:val="TAL"/>
              <w:ind w:firstLine="400"/>
            </w:pPr>
            <w:r w:rsidRPr="009476C7">
              <w:t>- gNB-to-gNB and gNB-to-UE links: InH – office channel &amp; PL model from TR38.901, indoor – open office LOS probability from TR38.901 (optional: indoor – mixed office LOS probability from TR38.901)</w:t>
            </w:r>
          </w:p>
          <w:p w14:paraId="77A4948D" w14:textId="77777777" w:rsidR="00BB28E5" w:rsidRPr="009476C7" w:rsidRDefault="00BB28E5" w:rsidP="00BB28E5">
            <w:pPr>
              <w:pStyle w:val="TAL"/>
              <w:ind w:firstLine="400"/>
            </w:pPr>
            <w:r w:rsidRPr="009476C7">
              <w:t>- UE-to-UE links: InH – office channel &amp; PL model from TR38.901, indoor – mixed office LOS probability from TR38.901</w:t>
            </w:r>
          </w:p>
          <w:p w14:paraId="7FE3EB0B" w14:textId="77777777" w:rsidR="00BB28E5" w:rsidRPr="009476C7" w:rsidRDefault="00BB28E5" w:rsidP="00BB28E5">
            <w:pPr>
              <w:pStyle w:val="TAL"/>
              <w:ind w:firstLine="400"/>
            </w:pPr>
            <w:r w:rsidRPr="009476C7">
              <w:t xml:space="preserve"> </w:t>
            </w:r>
          </w:p>
          <w:p w14:paraId="65BCEEB8" w14:textId="77777777" w:rsidR="00BB28E5" w:rsidRPr="009476C7" w:rsidRDefault="00BB28E5" w:rsidP="00BB28E5">
            <w:pPr>
              <w:pStyle w:val="TAL"/>
              <w:ind w:firstLine="402"/>
              <w:rPr>
                <w:b/>
                <w:bCs/>
              </w:rPr>
            </w:pPr>
            <w:r w:rsidRPr="009476C7">
              <w:rPr>
                <w:b/>
                <w:bCs/>
              </w:rPr>
              <w:t>Dense Urban:</w:t>
            </w:r>
          </w:p>
          <w:p w14:paraId="1C1EEE13" w14:textId="77777777" w:rsidR="00BB28E5" w:rsidRPr="009476C7" w:rsidRDefault="00BB28E5" w:rsidP="00BB28E5">
            <w:pPr>
              <w:pStyle w:val="TAL"/>
              <w:ind w:firstLine="400"/>
            </w:pPr>
            <w:r w:rsidRPr="009476C7">
              <w:t>- gNB-to-gNB and gNB-to-UE links: UMi street canyon channel &amp; PL model from TR38.901</w:t>
            </w:r>
          </w:p>
          <w:p w14:paraId="69A01196" w14:textId="77777777" w:rsidR="00BB28E5" w:rsidRPr="009476C7" w:rsidRDefault="00BB28E5" w:rsidP="00BB28E5">
            <w:pPr>
              <w:pStyle w:val="TAL"/>
              <w:ind w:firstLine="400"/>
            </w:pPr>
            <w:r w:rsidRPr="009476C7">
              <w:t xml:space="preserve">- UE-to-UE links: [outdoor to outdoor D2D channel &amp; PL model from TR36.843 </w:t>
            </w:r>
            <w:r>
              <w:t>Clause</w:t>
            </w:r>
            <w:r w:rsidRPr="009476C7">
              <w:t xml:space="preserve"> A.2.1.2], [(optional: UMi street canyon channel &amp; PL model from TR38.901)]</w:t>
            </w:r>
          </w:p>
          <w:p w14:paraId="3CCF9AA8" w14:textId="77777777" w:rsidR="00BB28E5" w:rsidRPr="009476C7" w:rsidRDefault="00BB28E5" w:rsidP="00BB28E5">
            <w:pPr>
              <w:pStyle w:val="TAL"/>
              <w:ind w:firstLine="400"/>
            </w:pPr>
            <w:r w:rsidRPr="009476C7">
              <w:t xml:space="preserve"> </w:t>
            </w:r>
          </w:p>
          <w:p w14:paraId="036CFFD8" w14:textId="77777777" w:rsidR="00BB28E5" w:rsidRPr="009476C7" w:rsidRDefault="00BB28E5" w:rsidP="00BB28E5">
            <w:pPr>
              <w:pStyle w:val="TAL"/>
              <w:ind w:firstLine="402"/>
              <w:rPr>
                <w:b/>
                <w:bCs/>
              </w:rPr>
            </w:pPr>
            <w:r w:rsidRPr="009476C7">
              <w:rPr>
                <w:b/>
                <w:bCs/>
              </w:rPr>
              <w:t>Indoor factory:</w:t>
            </w:r>
          </w:p>
          <w:p w14:paraId="079FA8A9" w14:textId="77777777" w:rsidR="00BB28E5" w:rsidRPr="009476C7" w:rsidRDefault="00BB28E5" w:rsidP="00BB28E5">
            <w:pPr>
              <w:pStyle w:val="TAL"/>
              <w:ind w:firstLine="400"/>
            </w:pPr>
            <w:r w:rsidRPr="009476C7">
              <w:t>- gNB-to-gNB and gNB-to-UE links: InF channel &amp; PL model from TR38.901</w:t>
            </w:r>
          </w:p>
          <w:p w14:paraId="13160ECC" w14:textId="77777777" w:rsidR="00BB28E5" w:rsidRPr="009476C7" w:rsidRDefault="00BB28E5" w:rsidP="00BB28E5">
            <w:pPr>
              <w:pStyle w:val="TAL"/>
              <w:ind w:firstLine="400"/>
            </w:pPr>
            <w:r w:rsidRPr="009476C7">
              <w:t>- UE-to-UE links: [InF channel &amp; PL model from TR38.901]</w:t>
            </w:r>
          </w:p>
          <w:p w14:paraId="504272D0" w14:textId="77777777" w:rsidR="00BB28E5" w:rsidRPr="009476C7" w:rsidRDefault="00BB28E5" w:rsidP="00BB28E5">
            <w:pPr>
              <w:pStyle w:val="TAL"/>
              <w:ind w:firstLine="400"/>
            </w:pPr>
          </w:p>
          <w:p w14:paraId="203B7313" w14:textId="77777777" w:rsidR="00BB28E5" w:rsidRPr="009476C7" w:rsidRDefault="00BB28E5" w:rsidP="00BB28E5">
            <w:pPr>
              <w:pStyle w:val="TAL"/>
              <w:ind w:firstLine="400"/>
            </w:pPr>
            <w:r w:rsidRPr="009476C7">
              <w:t>Note: 3D distance between an gNB and a UE is applied. 3D distance is also used for LOS probability and break point distance.</w:t>
            </w:r>
          </w:p>
          <w:p w14:paraId="23BA6DC1" w14:textId="77777777" w:rsidR="00BB28E5" w:rsidRPr="009476C7" w:rsidRDefault="00BB28E5" w:rsidP="00BB28E5">
            <w:pPr>
              <w:pStyle w:val="TAL"/>
              <w:ind w:firstLine="400"/>
            </w:pPr>
          </w:p>
          <w:p w14:paraId="42115463" w14:textId="77777777" w:rsidR="00BB28E5" w:rsidRPr="009476C7" w:rsidRDefault="00BB28E5" w:rsidP="00BB28E5">
            <w:pPr>
              <w:pStyle w:val="TAL"/>
              <w:ind w:firstLine="400"/>
            </w:pPr>
            <w:r w:rsidRPr="009476C7">
              <w:t>Note: channel models in brackets, [ ], are working assumption and may be revisited.</w:t>
            </w:r>
          </w:p>
          <w:p w14:paraId="2DDF3A8D" w14:textId="77777777" w:rsidR="00BB28E5" w:rsidRDefault="00BB28E5" w:rsidP="00BB28E5">
            <w:pPr>
              <w:pStyle w:val="B10"/>
              <w:ind w:left="0" w:firstLine="0"/>
              <w:rPr>
                <w:rFonts w:eastAsiaTheme="minorEastAsia"/>
                <w:lang w:eastAsia="zh-CN"/>
              </w:rPr>
            </w:pPr>
            <w:r w:rsidRPr="009476C7">
              <w:t>Note: For D2D channel model used for UE-to-UE links companies should report how they scaled the model to 60 GHz.</w:t>
            </w:r>
          </w:p>
        </w:tc>
        <w:tc>
          <w:tcPr>
            <w:tcW w:w="2551" w:type="dxa"/>
          </w:tcPr>
          <w:p w14:paraId="67D5EBDE" w14:textId="3697A378" w:rsidR="00536F6C" w:rsidRDefault="004A77C3" w:rsidP="00BB28E5">
            <w:pPr>
              <w:pStyle w:val="B10"/>
              <w:ind w:left="0" w:firstLine="0"/>
              <w:rPr>
                <w:rFonts w:eastAsiaTheme="minorEastAsia"/>
                <w:lang w:eastAsia="zh-CN"/>
              </w:rPr>
            </w:pPr>
            <w:r>
              <w:rPr>
                <w:rFonts w:eastAsiaTheme="minorEastAsia"/>
                <w:lang w:eastAsia="zh-CN"/>
              </w:rPr>
              <w:t>FFS</w:t>
            </w:r>
          </w:p>
        </w:tc>
      </w:tr>
      <w:tr w:rsidR="00E81E52" w14:paraId="66B13316" w14:textId="77777777" w:rsidTr="00FF12FF">
        <w:tc>
          <w:tcPr>
            <w:tcW w:w="9639" w:type="dxa"/>
            <w:gridSpan w:val="3"/>
          </w:tcPr>
          <w:p w14:paraId="1FA060E0" w14:textId="76F2E8E1" w:rsidR="00E81E52" w:rsidRDefault="00E81E52" w:rsidP="00BB28E5">
            <w:pPr>
              <w:pStyle w:val="B10"/>
              <w:ind w:left="0" w:firstLine="0"/>
              <w:rPr>
                <w:rFonts w:eastAsiaTheme="minorEastAsia"/>
                <w:lang w:eastAsia="zh-CN"/>
              </w:rPr>
            </w:pPr>
            <w:r w:rsidRPr="006A5CA5">
              <w:rPr>
                <w:rFonts w:eastAsiaTheme="minorEastAsia" w:hint="eastAsia"/>
                <w:color w:val="FF0000"/>
                <w:lang w:eastAsia="zh-CN"/>
              </w:rPr>
              <w:t>N</w:t>
            </w:r>
            <w:r w:rsidRPr="006A5CA5">
              <w:rPr>
                <w:rFonts w:eastAsiaTheme="minorEastAsia"/>
                <w:color w:val="FF0000"/>
                <w:lang w:eastAsia="zh-CN"/>
              </w:rPr>
              <w:t xml:space="preserve">ote: the Tx-ST and ST-Rx </w:t>
            </w:r>
            <w:r w:rsidR="0084065D">
              <w:rPr>
                <w:rFonts w:eastAsiaTheme="minorEastAsia"/>
                <w:color w:val="FF0000"/>
                <w:lang w:eastAsia="zh-CN"/>
              </w:rPr>
              <w:t>may</w:t>
            </w:r>
            <w:r w:rsidR="0084065D" w:rsidRPr="006A5CA5">
              <w:rPr>
                <w:rFonts w:eastAsiaTheme="minorEastAsia"/>
                <w:color w:val="FF0000"/>
                <w:lang w:eastAsia="zh-CN"/>
              </w:rPr>
              <w:t xml:space="preserve"> </w:t>
            </w:r>
            <w:r w:rsidRPr="006A5CA5">
              <w:rPr>
                <w:rFonts w:eastAsiaTheme="minorEastAsia"/>
                <w:color w:val="FF0000"/>
                <w:lang w:eastAsia="zh-CN"/>
              </w:rPr>
              <w:t xml:space="preserve">apply different path loss model </w:t>
            </w:r>
            <w:r w:rsidR="001E0446">
              <w:rPr>
                <w:rFonts w:eastAsiaTheme="minorEastAsia"/>
                <w:color w:val="FF0000"/>
                <w:lang w:eastAsia="zh-CN"/>
              </w:rPr>
              <w:t>depending on the sensing mode</w:t>
            </w:r>
            <w:r w:rsidRPr="006A5CA5">
              <w:rPr>
                <w:rFonts w:eastAsiaTheme="minorEastAsia"/>
                <w:color w:val="FF0000"/>
                <w:lang w:eastAsia="zh-CN"/>
              </w:rPr>
              <w:t>.</w:t>
            </w:r>
          </w:p>
        </w:tc>
      </w:tr>
    </w:tbl>
    <w:p w14:paraId="3701B84C" w14:textId="77777777" w:rsidR="00F55EA3" w:rsidRDefault="00F55EA3" w:rsidP="00F55EA3">
      <w:pPr>
        <w:snapToGrid w:val="0"/>
        <w:spacing w:after="120"/>
        <w:rPr>
          <w:rFonts w:eastAsiaTheme="minorEastAsia"/>
          <w:lang w:eastAsia="zh-CN"/>
        </w:rPr>
      </w:pPr>
    </w:p>
    <w:p w14:paraId="58080543" w14:textId="17FB3B2B" w:rsidR="00F55EA3" w:rsidRDefault="00F55EA3" w:rsidP="00F55EA3">
      <w:pPr>
        <w:snapToGrid w:val="0"/>
        <w:spacing w:after="120"/>
        <w:rPr>
          <w:rFonts w:eastAsiaTheme="minorEastAsia"/>
          <w:lang w:eastAsia="zh-CN"/>
        </w:rPr>
      </w:pPr>
    </w:p>
    <w:p w14:paraId="626D871E" w14:textId="04ADAD61" w:rsidR="00382C28" w:rsidRPr="009D2717" w:rsidRDefault="00382C28" w:rsidP="00422B2E">
      <w:pPr>
        <w:adjustRightInd w:val="0"/>
        <w:snapToGrid w:val="0"/>
        <w:spacing w:after="120"/>
        <w:jc w:val="both"/>
        <w:rPr>
          <w:rFonts w:eastAsiaTheme="minorEastAsia"/>
          <w:b/>
          <w:i/>
          <w:sz w:val="22"/>
          <w:szCs w:val="22"/>
          <w:lang w:val="en-US" w:eastAsia="zh-CN"/>
        </w:rPr>
      </w:pPr>
      <w:r w:rsidRPr="009D2717">
        <w:rPr>
          <w:rFonts w:eastAsiaTheme="minorEastAsia"/>
          <w:b/>
          <w:i/>
          <w:sz w:val="22"/>
          <w:szCs w:val="22"/>
          <w:u w:val="single"/>
          <w:lang w:val="en-US" w:eastAsia="zh-CN"/>
        </w:rPr>
        <w:t xml:space="preserve">Proposal </w:t>
      </w:r>
      <w:r w:rsidR="00A4185F">
        <w:rPr>
          <w:rFonts w:eastAsiaTheme="minorEastAsia"/>
          <w:b/>
          <w:i/>
          <w:sz w:val="22"/>
          <w:szCs w:val="22"/>
          <w:u w:val="single"/>
          <w:lang w:val="en-US" w:eastAsia="zh-CN"/>
        </w:rPr>
        <w:t>9</w:t>
      </w:r>
      <w:r w:rsidRPr="009D2717">
        <w:rPr>
          <w:rFonts w:eastAsiaTheme="minorEastAsia"/>
          <w:b/>
          <w:i/>
          <w:sz w:val="22"/>
          <w:szCs w:val="22"/>
          <w:lang w:val="en-US" w:eastAsia="zh-CN"/>
        </w:rPr>
        <w:t xml:space="preserve">: The path loss of Tx-ST </w:t>
      </w:r>
      <w:r w:rsidR="00CF52F4">
        <w:rPr>
          <w:rFonts w:eastAsiaTheme="minorEastAsia"/>
          <w:b/>
          <w:i/>
          <w:sz w:val="22"/>
          <w:szCs w:val="22"/>
          <w:lang w:val="en-US" w:eastAsia="zh-CN"/>
        </w:rPr>
        <w:t xml:space="preserve">or </w:t>
      </w:r>
      <w:r w:rsidRPr="009D2717">
        <w:rPr>
          <w:rFonts w:eastAsiaTheme="minorEastAsia"/>
          <w:b/>
          <w:i/>
          <w:sz w:val="22"/>
          <w:szCs w:val="22"/>
          <w:lang w:val="en-US" w:eastAsia="zh-CN"/>
        </w:rPr>
        <w:t>ST-Rx link</w:t>
      </w:r>
      <w:r w:rsidR="00CF52F4">
        <w:rPr>
          <w:rFonts w:eastAsiaTheme="minorEastAsia"/>
          <w:b/>
          <w:i/>
          <w:sz w:val="22"/>
          <w:szCs w:val="22"/>
          <w:lang w:val="en-US" w:eastAsia="zh-CN"/>
        </w:rPr>
        <w:t>,</w:t>
      </w:r>
      <w:r w:rsidRPr="009D2717">
        <w:rPr>
          <w:rFonts w:eastAsiaTheme="minorEastAsia"/>
          <w:b/>
          <w:i/>
          <w:sz w:val="22"/>
          <w:szCs w:val="22"/>
          <w:lang w:val="en-US" w:eastAsia="zh-CN"/>
        </w:rPr>
        <w:t xml:space="preserve"> i.e.</w:t>
      </w:r>
      <w:r w:rsidR="00CF52F4">
        <w:rPr>
          <w:rFonts w:eastAsiaTheme="minorEastAsia"/>
          <w:b/>
          <w:i/>
          <w:sz w:val="22"/>
          <w:szCs w:val="22"/>
          <w:lang w:val="en-US" w:eastAsia="zh-CN"/>
        </w:rPr>
        <w:t>,</w:t>
      </w:r>
      <w:r w:rsidRPr="009D2717">
        <w:rPr>
          <w:rFonts w:eastAsiaTheme="minorEastAsia"/>
          <w:b/>
          <w:i/>
          <w:sz w:val="22"/>
          <w:szCs w:val="22"/>
          <w:lang w:val="en-US" w:eastAsia="zh-CN"/>
        </w:rPr>
        <w:t xml:space="preserve"> </w:t>
      </w:r>
      <m:oMath>
        <m:sSub>
          <m:sSubPr>
            <m:ctrlPr>
              <w:rPr>
                <w:rFonts w:ascii="Cambria Math" w:eastAsia="Cambria Math" w:hAnsi="Cambria Math"/>
                <w:b/>
                <w:i/>
                <w:sz w:val="22"/>
                <w:szCs w:val="22"/>
                <w:lang w:eastAsia="zh-CN"/>
              </w:rPr>
            </m:ctrlPr>
          </m:sSubPr>
          <m:e>
            <m:r>
              <m:rPr>
                <m:sty m:val="bi"/>
              </m:rPr>
              <w:rPr>
                <w:rFonts w:ascii="Cambria Math" w:eastAsia="Cambria Math" w:hAnsi="Cambria Math"/>
                <w:sz w:val="22"/>
                <w:szCs w:val="22"/>
                <w:lang w:eastAsia="zh-CN"/>
              </w:rPr>
              <m:t>PL</m:t>
            </m:r>
          </m:e>
          <m:sub>
            <m:r>
              <m:rPr>
                <m:sty m:val="bi"/>
              </m:rPr>
              <w:rPr>
                <w:rFonts w:ascii="Cambria Math" w:eastAsia="Cambria Math" w:hAnsi="Cambria Math"/>
                <w:sz w:val="22"/>
                <w:szCs w:val="22"/>
                <w:lang w:eastAsia="zh-CN"/>
              </w:rPr>
              <m:t>tx-st</m:t>
            </m:r>
          </m:sub>
        </m:sSub>
        <m:r>
          <m:rPr>
            <m:sty m:val="bi"/>
          </m:rPr>
          <w:rPr>
            <w:rFonts w:ascii="Cambria Math" w:eastAsia="Cambria Math" w:hAnsi="Cambria Math"/>
            <w:sz w:val="22"/>
            <w:szCs w:val="22"/>
            <w:lang w:eastAsia="zh-CN"/>
          </w:rPr>
          <m:t xml:space="preserve">  </m:t>
        </m:r>
      </m:oMath>
      <w:r w:rsidR="00CF52F4">
        <w:rPr>
          <w:rFonts w:eastAsiaTheme="minorEastAsia" w:hint="eastAsia"/>
          <w:b/>
          <w:i/>
          <w:sz w:val="22"/>
          <w:szCs w:val="22"/>
          <w:lang w:eastAsia="zh-CN"/>
        </w:rPr>
        <w:t>o</w:t>
      </w:r>
      <w:r w:rsidR="00CF52F4">
        <w:rPr>
          <w:rFonts w:eastAsiaTheme="minorEastAsia"/>
          <w:b/>
          <w:i/>
          <w:sz w:val="22"/>
          <w:szCs w:val="22"/>
          <w:lang w:eastAsia="zh-CN"/>
        </w:rPr>
        <w:t>r</w:t>
      </w:r>
      <w:r w:rsidRPr="009D2717">
        <w:rPr>
          <w:rFonts w:eastAsiaTheme="minorEastAsia"/>
          <w:b/>
          <w:i/>
          <w:sz w:val="22"/>
          <w:szCs w:val="22"/>
          <w:lang w:val="en-US" w:eastAsia="zh-CN"/>
        </w:rPr>
        <w:t xml:space="preserve"> </w:t>
      </w:r>
      <m:oMath>
        <m:sSub>
          <m:sSubPr>
            <m:ctrlPr>
              <w:rPr>
                <w:rFonts w:ascii="Cambria Math" w:eastAsia="Cambria Math" w:hAnsi="Cambria Math"/>
                <w:b/>
                <w:i/>
                <w:sz w:val="22"/>
                <w:szCs w:val="22"/>
                <w:lang w:eastAsia="zh-CN"/>
              </w:rPr>
            </m:ctrlPr>
          </m:sSubPr>
          <m:e>
            <m:r>
              <m:rPr>
                <m:sty m:val="bi"/>
              </m:rPr>
              <w:rPr>
                <w:rFonts w:ascii="Cambria Math" w:eastAsia="Cambria Math" w:hAnsi="Cambria Math"/>
                <w:sz w:val="22"/>
                <w:szCs w:val="22"/>
                <w:lang w:eastAsia="zh-CN"/>
              </w:rPr>
              <m:t>PL</m:t>
            </m:r>
          </m:e>
          <m:sub>
            <m:r>
              <m:rPr>
                <m:sty m:val="bi"/>
              </m:rPr>
              <w:rPr>
                <w:rFonts w:ascii="Cambria Math" w:eastAsia="Cambria Math" w:hAnsi="Cambria Math"/>
                <w:sz w:val="22"/>
                <w:szCs w:val="22"/>
                <w:lang w:eastAsia="zh-CN"/>
              </w:rPr>
              <m:t>st-rx</m:t>
            </m:r>
          </m:sub>
        </m:sSub>
      </m:oMath>
      <w:r w:rsidR="00CF52F4">
        <w:rPr>
          <w:rFonts w:eastAsiaTheme="minorEastAsia" w:hint="eastAsia"/>
          <w:b/>
          <w:i/>
          <w:sz w:val="22"/>
          <w:szCs w:val="22"/>
          <w:lang w:eastAsia="zh-CN"/>
        </w:rPr>
        <w:t xml:space="preserve"> </w:t>
      </w:r>
      <w:r w:rsidR="00CF52F4">
        <w:rPr>
          <w:rFonts w:eastAsiaTheme="minorEastAsia"/>
          <w:b/>
          <w:i/>
          <w:sz w:val="22"/>
          <w:szCs w:val="22"/>
          <w:lang w:val="en-US" w:eastAsia="zh-CN"/>
        </w:rPr>
        <w:t>is</w:t>
      </w:r>
      <w:r w:rsidRPr="009D2717">
        <w:rPr>
          <w:rFonts w:eastAsiaTheme="minorEastAsia"/>
          <w:b/>
          <w:i/>
          <w:sz w:val="22"/>
          <w:szCs w:val="22"/>
          <w:lang w:val="en-US" w:eastAsia="zh-CN"/>
        </w:rPr>
        <w:t xml:space="preserve"> defined in </w:t>
      </w:r>
      <w:r w:rsidRPr="009D2717">
        <w:rPr>
          <w:rFonts w:eastAsiaTheme="minorEastAsia"/>
          <w:b/>
          <w:i/>
          <w:sz w:val="22"/>
          <w:szCs w:val="22"/>
          <w:lang w:val="en-US" w:eastAsia="zh-CN"/>
        </w:rPr>
        <w:fldChar w:fldCharType="begin"/>
      </w:r>
      <w:r w:rsidRPr="009D2717">
        <w:rPr>
          <w:rFonts w:eastAsiaTheme="minorEastAsia"/>
          <w:b/>
          <w:i/>
          <w:sz w:val="22"/>
          <w:szCs w:val="22"/>
          <w:lang w:val="en-US" w:eastAsia="zh-CN"/>
        </w:rPr>
        <w:instrText xml:space="preserve"> REF _Ref180853734 \h  \* MERGEFORMAT </w:instrText>
      </w:r>
      <w:r w:rsidRPr="009D2717">
        <w:rPr>
          <w:rFonts w:eastAsiaTheme="minorEastAsia"/>
          <w:b/>
          <w:i/>
          <w:sz w:val="22"/>
          <w:szCs w:val="22"/>
          <w:lang w:val="en-US" w:eastAsia="zh-CN"/>
        </w:rPr>
      </w:r>
      <w:r w:rsidRPr="009D2717">
        <w:rPr>
          <w:rFonts w:eastAsiaTheme="minorEastAsia"/>
          <w:b/>
          <w:i/>
          <w:sz w:val="22"/>
          <w:szCs w:val="22"/>
          <w:lang w:val="en-US" w:eastAsia="zh-CN"/>
        </w:rPr>
        <w:fldChar w:fldCharType="separate"/>
      </w:r>
      <w:r w:rsidR="005D064A" w:rsidRPr="00C217D5">
        <w:rPr>
          <w:rFonts w:eastAsiaTheme="minorEastAsia"/>
          <w:b/>
          <w:i/>
          <w:sz w:val="22"/>
          <w:szCs w:val="22"/>
          <w:lang w:val="en-US" w:eastAsia="zh-CN"/>
        </w:rPr>
        <w:t>Table 4</w:t>
      </w:r>
      <w:r w:rsidRPr="009D2717">
        <w:rPr>
          <w:rFonts w:eastAsiaTheme="minorEastAsia"/>
          <w:b/>
          <w:i/>
          <w:sz w:val="22"/>
          <w:szCs w:val="22"/>
          <w:lang w:val="en-US" w:eastAsia="zh-CN"/>
        </w:rPr>
        <w:fldChar w:fldCharType="end"/>
      </w:r>
      <w:r w:rsidRPr="009D2717">
        <w:rPr>
          <w:rFonts w:eastAsiaTheme="minorEastAsia"/>
          <w:b/>
          <w:i/>
          <w:sz w:val="22"/>
          <w:szCs w:val="22"/>
          <w:lang w:val="en-US" w:eastAsia="zh-CN"/>
        </w:rPr>
        <w:t>.</w:t>
      </w:r>
    </w:p>
    <w:p w14:paraId="2331CE2A" w14:textId="22D8B5B2" w:rsidR="009D2717" w:rsidRDefault="009D2717" w:rsidP="009D2717">
      <w:pPr>
        <w:adjustRightInd w:val="0"/>
        <w:snapToGrid w:val="0"/>
        <w:spacing w:after="120"/>
        <w:jc w:val="both"/>
        <w:rPr>
          <w:rFonts w:eastAsiaTheme="minorEastAsia"/>
          <w:b/>
          <w:i/>
          <w:sz w:val="22"/>
          <w:szCs w:val="22"/>
          <w:u w:val="single"/>
          <w:lang w:val="en-US" w:eastAsia="zh-CN"/>
        </w:rPr>
      </w:pPr>
    </w:p>
    <w:p w14:paraId="3877F072" w14:textId="15E115B8" w:rsidR="00355139" w:rsidRPr="00A80A62" w:rsidRDefault="00355139" w:rsidP="00355139">
      <w:pPr>
        <w:suppressAutoHyphens/>
        <w:snapToGrid w:val="0"/>
        <w:spacing w:after="120"/>
        <w:jc w:val="both"/>
        <w:rPr>
          <w:rFonts w:eastAsia="SimSun"/>
          <w:sz w:val="22"/>
          <w:szCs w:val="22"/>
          <w:lang w:eastAsia="zh-CN"/>
        </w:rPr>
      </w:pPr>
      <w:r>
        <w:rPr>
          <w:rFonts w:eastAsia="SimSun"/>
          <w:sz w:val="22"/>
          <w:szCs w:val="22"/>
          <w:lang w:eastAsia="zh-CN"/>
        </w:rPr>
        <w:t>W</w:t>
      </w:r>
      <w:r w:rsidRPr="00A80A62">
        <w:rPr>
          <w:rFonts w:eastAsia="SimSun"/>
          <w:sz w:val="22"/>
          <w:szCs w:val="22"/>
          <w:lang w:eastAsia="zh-CN"/>
        </w:rPr>
        <w:t>hen EO</w:t>
      </w:r>
      <w:r>
        <w:rPr>
          <w:rFonts w:eastAsia="SimSun"/>
          <w:sz w:val="22"/>
          <w:szCs w:val="22"/>
          <w:lang w:eastAsia="zh-CN"/>
        </w:rPr>
        <w:t xml:space="preserve"> type</w:t>
      </w:r>
      <w:r w:rsidRPr="00A80A62">
        <w:rPr>
          <w:rFonts w:eastAsia="SimSun"/>
          <w:sz w:val="22"/>
          <w:szCs w:val="22"/>
          <w:lang w:eastAsia="zh-CN"/>
        </w:rPr>
        <w:t xml:space="preserve">-2 is modelled, </w:t>
      </w:r>
      <w:r>
        <w:rPr>
          <w:rFonts w:eastAsia="SimSun"/>
          <w:sz w:val="22"/>
          <w:szCs w:val="22"/>
          <w:lang w:eastAsia="zh-CN"/>
        </w:rPr>
        <w:t xml:space="preserve">as referred to the explicit ground reflection, </w:t>
      </w:r>
      <w:r w:rsidRPr="00A80A62">
        <w:rPr>
          <w:rFonts w:eastAsia="SimSun"/>
          <w:sz w:val="22"/>
          <w:szCs w:val="22"/>
          <w:lang w:eastAsia="zh-CN"/>
        </w:rPr>
        <w:t xml:space="preserve">the pathloss of </w:t>
      </w:r>
      <w:r>
        <w:rPr>
          <w:rFonts w:eastAsia="SimSun"/>
          <w:sz w:val="22"/>
          <w:szCs w:val="22"/>
          <w:lang w:eastAsia="zh-CN"/>
        </w:rPr>
        <w:t xml:space="preserve">the </w:t>
      </w:r>
      <w:r w:rsidRPr="00A80A62">
        <w:rPr>
          <w:rFonts w:eastAsia="SimSun"/>
          <w:sz w:val="22"/>
          <w:szCs w:val="22"/>
          <w:lang w:eastAsia="zh-CN"/>
        </w:rPr>
        <w:t>EO</w:t>
      </w:r>
      <w:r>
        <w:rPr>
          <w:rFonts w:eastAsia="SimSun"/>
          <w:sz w:val="22"/>
          <w:szCs w:val="22"/>
          <w:lang w:eastAsia="zh-CN"/>
        </w:rPr>
        <w:t xml:space="preserve"> </w:t>
      </w:r>
      <w:r w:rsidRPr="00A80A62">
        <w:rPr>
          <w:rFonts w:eastAsia="SimSun"/>
          <w:sz w:val="22"/>
          <w:szCs w:val="22"/>
          <w:lang w:eastAsia="zh-CN"/>
        </w:rPr>
        <w:t>is defined as:</w:t>
      </w:r>
    </w:p>
    <w:p w14:paraId="6C50125D" w14:textId="77777777" w:rsidR="00355139" w:rsidRDefault="00C93116" w:rsidP="00355139">
      <w:pPr>
        <w:suppressAutoHyphens/>
        <w:snapToGrid w:val="0"/>
        <w:spacing w:after="120"/>
        <w:jc w:val="center"/>
        <w:rPr>
          <w:rFonts w:eastAsia="SimSun"/>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PL</m:t>
            </m:r>
          </m:e>
          <m:sub>
            <m:r>
              <w:rPr>
                <w:rFonts w:ascii="Cambria Math" w:eastAsiaTheme="minorEastAsia" w:hAnsi="Cambria Math"/>
                <w:sz w:val="22"/>
                <w:szCs w:val="22"/>
                <w:lang w:eastAsia="zh-CN"/>
              </w:rPr>
              <m:t>EO</m:t>
            </m:r>
          </m:sub>
        </m:sSub>
        <m:r>
          <w:rPr>
            <w:rFonts w:ascii="Cambria Math" w:eastAsiaTheme="minorEastAsia" w:hAnsi="Cambria Math"/>
            <w:sz w:val="22"/>
            <w:szCs w:val="22"/>
            <w:lang w:eastAsia="zh-CN"/>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EO</m:t>
                </m:r>
              </m:sub>
            </m:sSub>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3D</m:t>
                </m:r>
              </m:sub>
            </m:sSub>
          </m:den>
        </m:f>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 xml:space="preserve">Tx-ST/ST-Rx </m:t>
            </m:r>
          </m:sub>
        </m:sSub>
      </m:oMath>
      <w:r w:rsidR="00355139">
        <w:rPr>
          <w:rFonts w:eastAsia="SimSun"/>
          <w:sz w:val="22"/>
          <w:szCs w:val="22"/>
          <w:lang w:eastAsia="zh-CN"/>
        </w:rPr>
        <w:t>,</w:t>
      </w:r>
    </w:p>
    <w:p w14:paraId="56DD6887" w14:textId="47368A0C" w:rsidR="00355139" w:rsidRPr="00CD77F9" w:rsidRDefault="00355139" w:rsidP="00355139">
      <w:pPr>
        <w:suppressAutoHyphens/>
        <w:snapToGrid w:val="0"/>
        <w:spacing w:after="120"/>
        <w:jc w:val="both"/>
        <w:rPr>
          <w:rFonts w:eastAsia="SimSun"/>
          <w:sz w:val="22"/>
          <w:szCs w:val="22"/>
          <w:lang w:eastAsia="zh-CN"/>
        </w:rPr>
      </w:pPr>
      <w:r w:rsidRPr="00CD77F9">
        <w:rPr>
          <w:rFonts w:eastAsia="SimSun"/>
          <w:sz w:val="22"/>
          <w:szCs w:val="22"/>
          <w:lang w:eastAsia="zh-CN"/>
        </w:rPr>
        <w:lastRenderedPageBreak/>
        <w:t xml:space="preserve">wherein the </w:t>
      </w:r>
      <m:oMath>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 xml:space="preserve">Tx-ST/ST-Rx </m:t>
            </m:r>
          </m:sub>
        </m:sSub>
      </m:oMath>
      <w:r w:rsidRPr="00CD77F9">
        <w:rPr>
          <w:rFonts w:eastAsia="SimSun"/>
          <w:sz w:val="22"/>
          <w:szCs w:val="22"/>
          <w:lang w:eastAsia="zh-CN"/>
        </w:rPr>
        <w:t xml:space="preserve"> represents the LOS pathloss between Tx-ST or ST-Rx link, </w:t>
      </w:r>
      <w:r>
        <w:rPr>
          <w:rFonts w:eastAsia="SimSun"/>
          <w:sz w:val="22"/>
          <w:szCs w:val="22"/>
          <w:lang w:eastAsia="zh-CN"/>
        </w:rPr>
        <w:t>despite</w:t>
      </w:r>
      <w:r w:rsidRPr="00CD77F9">
        <w:rPr>
          <w:rFonts w:eastAsia="SimSun"/>
          <w:sz w:val="22"/>
          <w:szCs w:val="22"/>
          <w:lang w:eastAsia="zh-CN"/>
        </w:rPr>
        <w:t xml:space="preserve"> </w:t>
      </w:r>
      <w:r>
        <w:rPr>
          <w:rFonts w:eastAsia="SimSun"/>
          <w:sz w:val="22"/>
          <w:szCs w:val="22"/>
          <w:lang w:eastAsia="zh-CN"/>
        </w:rPr>
        <w:t>the</w:t>
      </w:r>
      <w:r w:rsidRPr="00CD77F9">
        <w:rPr>
          <w:rFonts w:eastAsia="SimSun"/>
          <w:sz w:val="22"/>
          <w:szCs w:val="22"/>
          <w:lang w:eastAsia="zh-CN"/>
        </w:rPr>
        <w:t xml:space="preserve"> LOS or NLOS condition.</w:t>
      </w:r>
    </w:p>
    <w:p w14:paraId="6EBF3598" w14:textId="77777777" w:rsidR="00355139" w:rsidRPr="00355139" w:rsidRDefault="00355139" w:rsidP="009D2717">
      <w:pPr>
        <w:adjustRightInd w:val="0"/>
        <w:snapToGrid w:val="0"/>
        <w:spacing w:after="120"/>
        <w:jc w:val="both"/>
        <w:rPr>
          <w:rFonts w:eastAsiaTheme="minorEastAsia"/>
          <w:b/>
          <w:i/>
          <w:sz w:val="22"/>
          <w:szCs w:val="22"/>
          <w:u w:val="single"/>
          <w:lang w:eastAsia="zh-CN"/>
        </w:rPr>
      </w:pPr>
    </w:p>
    <w:p w14:paraId="1BBACFB8" w14:textId="3E189136" w:rsidR="00382C28" w:rsidRPr="00A80A62" w:rsidRDefault="00382C28" w:rsidP="009D2717">
      <w:pPr>
        <w:adjustRightInd w:val="0"/>
        <w:snapToGrid w:val="0"/>
        <w:spacing w:after="120"/>
        <w:jc w:val="both"/>
        <w:rPr>
          <w:rFonts w:eastAsiaTheme="minorEastAsia"/>
          <w:b/>
          <w:i/>
          <w:sz w:val="22"/>
          <w:szCs w:val="22"/>
          <w:lang w:val="en-US" w:eastAsia="zh-CN"/>
        </w:rPr>
      </w:pPr>
      <w:r w:rsidRPr="00A80A62">
        <w:rPr>
          <w:rFonts w:eastAsiaTheme="minorEastAsia"/>
          <w:b/>
          <w:i/>
          <w:sz w:val="22"/>
          <w:szCs w:val="22"/>
          <w:u w:val="single"/>
          <w:lang w:val="en-US" w:eastAsia="zh-CN"/>
        </w:rPr>
        <w:t xml:space="preserve">Proposal </w:t>
      </w:r>
      <w:r w:rsidR="00A4185F">
        <w:rPr>
          <w:rFonts w:eastAsiaTheme="minorEastAsia"/>
          <w:b/>
          <w:i/>
          <w:sz w:val="22"/>
          <w:szCs w:val="22"/>
          <w:u w:val="single"/>
          <w:lang w:val="en-US" w:eastAsia="zh-CN"/>
        </w:rPr>
        <w:t>10</w:t>
      </w:r>
      <w:r w:rsidRPr="00A80A62">
        <w:rPr>
          <w:rFonts w:eastAsiaTheme="minorEastAsia"/>
          <w:b/>
          <w:i/>
          <w:sz w:val="22"/>
          <w:szCs w:val="22"/>
          <w:lang w:val="en-US" w:eastAsia="zh-CN"/>
        </w:rPr>
        <w:t>: When EO</w:t>
      </w:r>
      <w:r>
        <w:rPr>
          <w:rFonts w:eastAsiaTheme="minorEastAsia"/>
          <w:b/>
          <w:i/>
          <w:sz w:val="22"/>
          <w:szCs w:val="22"/>
          <w:lang w:val="en-US" w:eastAsia="zh-CN"/>
        </w:rPr>
        <w:t xml:space="preserve"> type</w:t>
      </w:r>
      <w:r w:rsidRPr="00A80A62">
        <w:rPr>
          <w:rFonts w:eastAsiaTheme="minorEastAsia"/>
          <w:b/>
          <w:i/>
          <w:sz w:val="22"/>
          <w:szCs w:val="22"/>
          <w:lang w:val="en-US" w:eastAsia="zh-CN"/>
        </w:rPr>
        <w:t xml:space="preserve">-2 is modelled, the pathloss of </w:t>
      </w:r>
      <w:r>
        <w:rPr>
          <w:rFonts w:eastAsiaTheme="minorEastAsia"/>
          <w:b/>
          <w:i/>
          <w:sz w:val="22"/>
          <w:szCs w:val="22"/>
          <w:lang w:val="en-US" w:eastAsia="zh-CN"/>
        </w:rPr>
        <w:t xml:space="preserve">the </w:t>
      </w:r>
      <w:r w:rsidRPr="00A80A62">
        <w:rPr>
          <w:rFonts w:eastAsiaTheme="minorEastAsia"/>
          <w:b/>
          <w:i/>
          <w:sz w:val="22"/>
          <w:szCs w:val="22"/>
          <w:lang w:val="en-US" w:eastAsia="zh-CN"/>
        </w:rPr>
        <w:t>EO is modelled as:</w:t>
      </w:r>
    </w:p>
    <w:p w14:paraId="76EEED8D" w14:textId="5131EC98" w:rsidR="00382C28" w:rsidRPr="008D5502" w:rsidRDefault="00C93116" w:rsidP="009D2717">
      <w:pPr>
        <w:suppressAutoHyphens/>
        <w:adjustRightInd w:val="0"/>
        <w:snapToGrid w:val="0"/>
        <w:spacing w:after="120"/>
        <w:jc w:val="center"/>
        <w:rPr>
          <w:rFonts w:eastAsia="SimSun"/>
          <w:b/>
          <w:i/>
          <w:sz w:val="22"/>
          <w:szCs w:val="22"/>
          <w:lang w:eastAsia="zh-CN"/>
        </w:rPr>
      </w:pPr>
      <m:oMath>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PL</m:t>
            </m:r>
          </m:e>
          <m:sub>
            <m:r>
              <m:rPr>
                <m:sty m:val="bi"/>
              </m:rPr>
              <w:rPr>
                <w:rFonts w:ascii="Cambria Math" w:eastAsiaTheme="minorEastAsia" w:hAnsi="Cambria Math"/>
                <w:sz w:val="22"/>
                <w:szCs w:val="22"/>
                <w:lang w:eastAsia="zh-CN"/>
              </w:rPr>
              <m:t>EO</m:t>
            </m:r>
          </m:sub>
        </m:sSub>
        <m:r>
          <m:rPr>
            <m:sty m:val="bi"/>
          </m:rPr>
          <w:rPr>
            <w:rFonts w:ascii="Cambria Math" w:eastAsiaTheme="minorEastAsia" w:hAnsi="Cambria Math"/>
            <w:sz w:val="22"/>
            <w:szCs w:val="22"/>
            <w:lang w:eastAsia="zh-CN"/>
          </w:rPr>
          <m:t>=</m:t>
        </m:r>
        <m:f>
          <m:fPr>
            <m:ctrlPr>
              <w:rPr>
                <w:rFonts w:ascii="Cambria Math" w:hAnsi="Cambria Math"/>
                <w:b/>
                <w:i/>
                <w:sz w:val="22"/>
                <w:szCs w:val="22"/>
              </w:rPr>
            </m:ctrlPr>
          </m:fPr>
          <m:num>
            <m:sSub>
              <m:sSubPr>
                <m:ctrlPr>
                  <w:rPr>
                    <w:rFonts w:ascii="Cambria Math" w:hAnsi="Cambria Math"/>
                    <w:b/>
                    <w:i/>
                    <w:sz w:val="22"/>
                    <w:szCs w:val="22"/>
                  </w:rPr>
                </m:ctrlPr>
              </m:sSubPr>
              <m:e>
                <m:r>
                  <m:rPr>
                    <m:sty m:val="bi"/>
                  </m:rPr>
                  <w:rPr>
                    <w:rFonts w:ascii="Cambria Math" w:hAnsi="Cambria Math"/>
                    <w:sz w:val="22"/>
                    <w:szCs w:val="22"/>
                  </w:rPr>
                  <m:t>d</m:t>
                </m:r>
              </m:e>
              <m:sub>
                <m:r>
                  <m:rPr>
                    <m:sty m:val="bi"/>
                  </m:rPr>
                  <w:rPr>
                    <w:rFonts w:ascii="Cambria Math" w:hAnsi="Cambria Math"/>
                    <w:sz w:val="22"/>
                    <w:szCs w:val="22"/>
                  </w:rPr>
                  <m:t>EO</m:t>
                </m:r>
              </m:sub>
            </m:sSub>
          </m:num>
          <m:den>
            <m:sSub>
              <m:sSubPr>
                <m:ctrlPr>
                  <w:rPr>
                    <w:rFonts w:ascii="Cambria Math" w:hAnsi="Cambria Math"/>
                    <w:b/>
                    <w:i/>
                    <w:sz w:val="22"/>
                    <w:szCs w:val="22"/>
                  </w:rPr>
                </m:ctrlPr>
              </m:sSubPr>
              <m:e>
                <m:r>
                  <m:rPr>
                    <m:sty m:val="bi"/>
                  </m:rPr>
                  <w:rPr>
                    <w:rFonts w:ascii="Cambria Math" w:hAnsi="Cambria Math"/>
                    <w:sz w:val="22"/>
                    <w:szCs w:val="22"/>
                  </w:rPr>
                  <m:t>d</m:t>
                </m:r>
              </m:e>
              <m:sub>
                <m:r>
                  <m:rPr>
                    <m:sty m:val="bi"/>
                  </m:rPr>
                  <w:rPr>
                    <w:rFonts w:ascii="Cambria Math" w:hAnsi="Cambria Math"/>
                    <w:sz w:val="22"/>
                    <w:szCs w:val="22"/>
                  </w:rPr>
                  <m:t>3</m:t>
                </m:r>
                <m:r>
                  <m:rPr>
                    <m:sty m:val="bi"/>
                  </m:rPr>
                  <w:rPr>
                    <w:rFonts w:ascii="Cambria Math" w:hAnsi="Cambria Math"/>
                    <w:sz w:val="22"/>
                    <w:szCs w:val="22"/>
                  </w:rPr>
                  <m:t>D</m:t>
                </m:r>
              </m:sub>
            </m:sSub>
          </m:den>
        </m:f>
        <m:sSub>
          <m:sSubPr>
            <m:ctrlPr>
              <w:rPr>
                <w:rFonts w:ascii="Cambria Math" w:hAnsi="Cambria Math"/>
                <w:b/>
                <w:i/>
                <w:sz w:val="22"/>
                <w:szCs w:val="22"/>
              </w:rPr>
            </m:ctrlPr>
          </m:sSubPr>
          <m:e>
            <m:r>
              <m:rPr>
                <m:sty m:val="bi"/>
              </m:rPr>
              <w:rPr>
                <w:rFonts w:ascii="Cambria Math" w:hAnsi="Cambria Math"/>
                <w:sz w:val="22"/>
                <w:szCs w:val="22"/>
              </w:rPr>
              <m:t>PL</m:t>
            </m:r>
          </m:e>
          <m:sub>
            <m:r>
              <m:rPr>
                <m:sty m:val="bi"/>
              </m:rPr>
              <w:rPr>
                <w:rFonts w:ascii="Cambria Math" w:hAnsi="Cambria Math"/>
                <w:sz w:val="22"/>
                <w:szCs w:val="22"/>
              </w:rPr>
              <m:t xml:space="preserve">Tx-ST/ST-Rx </m:t>
            </m:r>
          </m:sub>
        </m:sSub>
      </m:oMath>
      <w:r w:rsidR="003939CB">
        <w:rPr>
          <w:rFonts w:eastAsia="SimSun" w:hint="eastAsia"/>
          <w:b/>
          <w:i/>
          <w:sz w:val="22"/>
          <w:szCs w:val="22"/>
          <w:lang w:eastAsia="zh-CN"/>
        </w:rPr>
        <w:t>,</w:t>
      </w:r>
    </w:p>
    <w:p w14:paraId="66FD2119" w14:textId="795E54F8" w:rsidR="00611595" w:rsidRPr="008535DA" w:rsidRDefault="00611595" w:rsidP="00BF2A58">
      <w:pPr>
        <w:suppressAutoHyphens/>
        <w:adjustRightInd w:val="0"/>
        <w:snapToGrid w:val="0"/>
        <w:spacing w:after="120"/>
        <w:jc w:val="both"/>
        <w:rPr>
          <w:rFonts w:eastAsia="SimSun"/>
          <w:b/>
          <w:i/>
          <w:sz w:val="22"/>
          <w:szCs w:val="22"/>
          <w:lang w:eastAsia="zh-CN"/>
        </w:rPr>
      </w:pPr>
      <w:r w:rsidRPr="008D5502">
        <w:rPr>
          <w:rFonts w:eastAsia="SimSun"/>
          <w:b/>
          <w:i/>
          <w:sz w:val="22"/>
          <w:szCs w:val="22"/>
          <w:lang w:eastAsia="zh-CN"/>
        </w:rPr>
        <w:t xml:space="preserve">wherein the </w:t>
      </w:r>
      <m:oMath>
        <m:sSub>
          <m:sSubPr>
            <m:ctrlPr>
              <w:rPr>
                <w:rFonts w:ascii="Cambria Math" w:hAnsi="Cambria Math"/>
                <w:b/>
                <w:i/>
                <w:sz w:val="22"/>
                <w:szCs w:val="22"/>
              </w:rPr>
            </m:ctrlPr>
          </m:sSubPr>
          <m:e>
            <m:r>
              <m:rPr>
                <m:sty m:val="bi"/>
              </m:rPr>
              <w:rPr>
                <w:rFonts w:ascii="Cambria Math" w:hAnsi="Cambria Math"/>
                <w:sz w:val="22"/>
                <w:szCs w:val="22"/>
              </w:rPr>
              <m:t>PL</m:t>
            </m:r>
          </m:e>
          <m:sub>
            <m:r>
              <m:rPr>
                <m:sty m:val="bi"/>
              </m:rPr>
              <w:rPr>
                <w:rFonts w:ascii="Cambria Math" w:hAnsi="Cambria Math"/>
                <w:sz w:val="22"/>
                <w:szCs w:val="22"/>
              </w:rPr>
              <m:t xml:space="preserve">Tx-ST/ST-Rx </m:t>
            </m:r>
          </m:sub>
        </m:sSub>
      </m:oMath>
      <w:r w:rsidRPr="008D5502">
        <w:rPr>
          <w:rFonts w:eastAsia="SimSun"/>
          <w:b/>
          <w:i/>
          <w:sz w:val="22"/>
          <w:szCs w:val="22"/>
          <w:lang w:eastAsia="zh-CN"/>
        </w:rPr>
        <w:t xml:space="preserve"> represents the LOS pathloss between Tx-ST or ST-Rx link</w:t>
      </w:r>
      <w:r w:rsidR="00152924" w:rsidRPr="00CD77F9">
        <w:rPr>
          <w:rFonts w:eastAsia="SimSun"/>
          <w:sz w:val="22"/>
          <w:szCs w:val="22"/>
          <w:lang w:eastAsia="zh-CN"/>
        </w:rPr>
        <w:t>,</w:t>
      </w:r>
      <w:r w:rsidR="00152924" w:rsidRPr="00A60C42">
        <w:rPr>
          <w:rFonts w:eastAsia="SimSun"/>
          <w:b/>
          <w:i/>
          <w:sz w:val="22"/>
          <w:szCs w:val="22"/>
          <w:lang w:eastAsia="zh-CN"/>
        </w:rPr>
        <w:t xml:space="preserve"> despite the LOS or NLOS condition</w:t>
      </w:r>
      <w:r w:rsidR="004774C5">
        <w:rPr>
          <w:rFonts w:eastAsia="SimSun"/>
          <w:b/>
          <w:i/>
          <w:sz w:val="22"/>
          <w:szCs w:val="22"/>
          <w:lang w:eastAsia="zh-CN"/>
        </w:rPr>
        <w:t>.</w:t>
      </w:r>
      <w:r w:rsidR="00152924" w:rsidRPr="00A60C42">
        <w:rPr>
          <w:rFonts w:eastAsia="SimSun"/>
          <w:b/>
          <w:i/>
          <w:sz w:val="22"/>
          <w:szCs w:val="22"/>
          <w:lang w:eastAsia="zh-CN"/>
        </w:rPr>
        <w:t xml:space="preserve"> </w:t>
      </w:r>
    </w:p>
    <w:p w14:paraId="1E98D4C4" w14:textId="77777777" w:rsidR="00382C28" w:rsidRPr="0051104F" w:rsidRDefault="00382C28" w:rsidP="00F55EA3">
      <w:pPr>
        <w:snapToGrid w:val="0"/>
        <w:spacing w:after="120"/>
        <w:rPr>
          <w:rFonts w:eastAsiaTheme="minorEastAsia"/>
          <w:lang w:eastAsia="zh-CN"/>
        </w:rPr>
      </w:pPr>
    </w:p>
    <w:p w14:paraId="46BECA62" w14:textId="235331FF" w:rsidR="00F55EA3" w:rsidRDefault="00F55EA3" w:rsidP="008D5502">
      <w:pPr>
        <w:pStyle w:val="Heading2"/>
        <w:numPr>
          <w:ilvl w:val="1"/>
          <w:numId w:val="31"/>
        </w:numPr>
        <w:rPr>
          <w:rFonts w:ascii="Times New Roman" w:eastAsiaTheme="minorEastAsia" w:hAnsi="Times New Roman"/>
          <w:sz w:val="28"/>
        </w:rPr>
      </w:pPr>
      <w:r w:rsidRPr="00B8262B">
        <w:rPr>
          <w:rFonts w:ascii="Times New Roman" w:eastAsiaTheme="minorEastAsia" w:hAnsi="Times New Roman"/>
          <w:sz w:val="28"/>
        </w:rPr>
        <w:t>Absolute delay</w:t>
      </w:r>
    </w:p>
    <w:p w14:paraId="49B1C99F" w14:textId="348E8927" w:rsidR="006F5310" w:rsidRPr="00A60C42" w:rsidRDefault="006F5310" w:rsidP="00A60C42">
      <w:pPr>
        <w:rPr>
          <w:rFonts w:eastAsiaTheme="minorEastAsia"/>
          <w:sz w:val="22"/>
          <w:szCs w:val="22"/>
        </w:rPr>
      </w:pPr>
      <w:r w:rsidRPr="00A60C42">
        <w:rPr>
          <w:rFonts w:eastAsiaTheme="minorEastAsia"/>
          <w:sz w:val="22"/>
          <w:szCs w:val="22"/>
          <w:lang w:val="en-US" w:eastAsia="zh-CN"/>
        </w:rPr>
        <w:t xml:space="preserve">Regarding the absolute delay, </w:t>
      </w:r>
      <w:r>
        <w:rPr>
          <w:rFonts w:eastAsiaTheme="minorEastAsia"/>
          <w:sz w:val="22"/>
          <w:szCs w:val="22"/>
          <w:lang w:val="en-US" w:eastAsia="zh-CN"/>
        </w:rPr>
        <w:t>the agreement reached in the last meeting is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1"/>
      </w:tblGrid>
      <w:tr w:rsidR="00F55EA3" w14:paraId="45476F1D" w14:textId="77777777" w:rsidTr="00951626">
        <w:tc>
          <w:tcPr>
            <w:tcW w:w="9581" w:type="dxa"/>
          </w:tcPr>
          <w:p w14:paraId="2066F2C9" w14:textId="77777777" w:rsidR="00F55EA3" w:rsidRPr="00A80BEC" w:rsidRDefault="00F55EA3" w:rsidP="0048065B">
            <w:pPr>
              <w:pStyle w:val="0Maintext"/>
              <w:spacing w:after="0" w:afterAutospacing="0" w:line="240" w:lineRule="auto"/>
              <w:ind w:firstLine="0"/>
              <w:rPr>
                <w:highlight w:val="green"/>
              </w:rPr>
            </w:pPr>
            <w:r w:rsidRPr="00A80BEC">
              <w:rPr>
                <w:highlight w:val="green"/>
              </w:rPr>
              <w:t>Agreement</w:t>
            </w:r>
          </w:p>
          <w:p w14:paraId="287CD30D" w14:textId="77777777" w:rsidR="00F55EA3" w:rsidRPr="00A80BEC" w:rsidRDefault="00F55EA3" w:rsidP="0048065B">
            <w:pPr>
              <w:pStyle w:val="ListParagraph"/>
              <w:suppressAutoHyphens/>
              <w:spacing w:after="0"/>
              <w:ind w:firstLineChars="0" w:firstLine="0"/>
              <w:rPr>
                <w:rFonts w:eastAsia="SimSun"/>
                <w:lang w:val="en-US" w:eastAsia="zh-CN"/>
              </w:rPr>
            </w:pPr>
            <w:r w:rsidRPr="00A80BEC">
              <w:rPr>
                <w:rFonts w:eastAsia="SimSun"/>
                <w:lang w:val="en-US" w:eastAsia="zh-CN"/>
              </w:rPr>
              <w:t>A single direct path is modeled for a scattering point of target</w:t>
            </w:r>
          </w:p>
          <w:p w14:paraId="57B95EE1" w14:textId="77777777" w:rsidR="00F55EA3" w:rsidRPr="00A80BEC" w:rsidRDefault="00F55EA3" w:rsidP="008D5502">
            <w:pPr>
              <w:pStyle w:val="ListParagraph"/>
              <w:numPr>
                <w:ilvl w:val="0"/>
                <w:numId w:val="17"/>
              </w:numPr>
              <w:suppressAutoHyphens/>
              <w:spacing w:after="0"/>
              <w:ind w:firstLineChars="0"/>
              <w:rPr>
                <w:rFonts w:eastAsia="SimSun"/>
                <w:lang w:val="en-US" w:eastAsia="zh-CN"/>
              </w:rPr>
            </w:pPr>
            <w:r w:rsidRPr="00A80BEC">
              <w:rPr>
                <w:rFonts w:eastAsia="SimSun"/>
                <w:lang w:val="en-US" w:eastAsia="zh-CN"/>
              </w:rPr>
              <w:t>In each of the Tx-target and target RX links, the first NLOS cluster is generated with same delay as the LOS ray (when the absolute delay modelling of</w:t>
            </w:r>
            <w:r>
              <w:rPr>
                <w:rFonts w:eastAsia="SimSun"/>
                <w:lang w:val="en-US" w:eastAsia="zh-CN"/>
              </w:rPr>
              <w:t xml:space="preserve"> </w:t>
            </w:r>
            <w:r w:rsidRPr="00A80BEC">
              <w:rPr>
                <w:rFonts w:eastAsia="SimSun"/>
                <w:lang w:val="en-US" w:eastAsia="zh-CN"/>
              </w:rPr>
              <w:t xml:space="preserve"> </w:t>
            </w:r>
            <m:oMath>
              <m:r>
                <m:rPr>
                  <m:sty m:val="p"/>
                </m:rPr>
                <w:rPr>
                  <w:rFonts w:ascii="Cambria Math" w:hAnsi="Cambria Math"/>
                  <w:color w:val="FF0000"/>
                  <w:u w:val="single"/>
                </w:rPr>
                <m:t>Δ</m:t>
              </m:r>
              <m:r>
                <w:rPr>
                  <w:rFonts w:ascii="Cambria Math" w:hAnsi="Cambria Math"/>
                  <w:color w:val="FF0000"/>
                  <w:u w:val="single"/>
                </w:rPr>
                <m:t>τ</m:t>
              </m:r>
            </m:oMath>
            <w:r w:rsidRPr="00A80BEC">
              <w:rPr>
                <w:rFonts w:eastAsia="SimSun"/>
                <w:lang w:eastAsia="zh-CN"/>
              </w:rPr>
              <w:t xml:space="preserve"> as in section 7.6.9, TR 38.901</w:t>
            </w:r>
            <w:r w:rsidRPr="00A80BEC">
              <w:rPr>
                <w:rFonts w:eastAsia="SimSun"/>
                <w:lang w:val="en-US" w:eastAsia="zh-CN"/>
              </w:rPr>
              <w:t xml:space="preserve"> is not applied) and with the same direction as the LOS ray. </w:t>
            </w:r>
          </w:p>
          <w:p w14:paraId="7D79D0AD" w14:textId="77777777" w:rsidR="00F55EA3" w:rsidRDefault="00F55EA3" w:rsidP="008D5502">
            <w:pPr>
              <w:pStyle w:val="B10"/>
              <w:numPr>
                <w:ilvl w:val="1"/>
                <w:numId w:val="22"/>
              </w:numPr>
              <w:snapToGrid w:val="0"/>
              <w:spacing w:after="0"/>
              <w:rPr>
                <w:rFonts w:eastAsiaTheme="minorEastAsia"/>
                <w:lang w:eastAsia="zh-CN"/>
              </w:rPr>
            </w:pPr>
            <w:r w:rsidRPr="00A80BEC">
              <w:rPr>
                <w:rFonts w:ascii="Times New Roman" w:eastAsia="SimSun" w:hAnsi="Times New Roman"/>
                <w:lang w:val="en-US" w:eastAsia="zh-CN"/>
              </w:rPr>
              <w:t xml:space="preserve">FFS how to generate NLOS cluster when </w:t>
            </w:r>
            <m:oMath>
              <m:r>
                <m:rPr>
                  <m:sty m:val="p"/>
                </m:rPr>
                <w:rPr>
                  <w:rFonts w:ascii="Cambria Math" w:hAnsi="Cambria Math"/>
                  <w:color w:val="FF0000"/>
                  <w:u w:val="single"/>
                </w:rPr>
                <m:t>Δ</m:t>
              </m:r>
              <m:r>
                <w:rPr>
                  <w:rFonts w:ascii="Cambria Math" w:hAnsi="Cambria Math"/>
                  <w:color w:val="FF0000"/>
                  <w:u w:val="single"/>
                </w:rPr>
                <m:t>τ</m:t>
              </m:r>
            </m:oMath>
            <w:r w:rsidRPr="00A80BEC">
              <w:rPr>
                <w:rFonts w:ascii="Times New Roman" w:eastAsia="SimSun" w:hAnsi="Times New Roman"/>
                <w:lang w:val="en-US" w:eastAsia="zh-CN"/>
              </w:rPr>
              <w:t xml:space="preserve"> is applied</w:t>
            </w:r>
          </w:p>
        </w:tc>
      </w:tr>
    </w:tbl>
    <w:p w14:paraId="607E8586" w14:textId="77777777" w:rsidR="00F55EA3" w:rsidRDefault="00F55EA3" w:rsidP="00F55EA3">
      <w:pPr>
        <w:pStyle w:val="B10"/>
        <w:snapToGrid w:val="0"/>
        <w:spacing w:after="120"/>
        <w:ind w:left="0" w:firstLine="0"/>
        <w:rPr>
          <w:rFonts w:eastAsiaTheme="minorEastAsia"/>
          <w:lang w:eastAsia="zh-CN"/>
        </w:rPr>
      </w:pPr>
    </w:p>
    <w:p w14:paraId="2B0614A8" w14:textId="09AA0B0C" w:rsidR="006F5310" w:rsidRDefault="008535DA" w:rsidP="00DA1DCA">
      <w:pPr>
        <w:pStyle w:val="B1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In general, t</w:t>
      </w:r>
      <w:r w:rsidR="00F55EA3" w:rsidRPr="00DA1DCA">
        <w:rPr>
          <w:rFonts w:ascii="Times New Roman" w:eastAsiaTheme="minorEastAsia" w:hAnsi="Times New Roman"/>
          <w:sz w:val="22"/>
          <w:szCs w:val="22"/>
          <w:lang w:eastAsia="zh-CN"/>
        </w:rPr>
        <w:t>he absolute delay should be calculated in the target and background channel in order to emulate the clutter interference properly</w:t>
      </w:r>
      <w:r>
        <w:rPr>
          <w:rFonts w:ascii="Times New Roman" w:eastAsiaTheme="minorEastAsia" w:hAnsi="Times New Roman" w:hint="eastAsia"/>
          <w:sz w:val="22"/>
          <w:szCs w:val="22"/>
          <w:lang w:eastAsia="zh-CN"/>
        </w:rPr>
        <w:t>,</w:t>
      </w:r>
      <w:r>
        <w:rPr>
          <w:rFonts w:ascii="Times New Roman" w:eastAsiaTheme="minorEastAsia" w:hAnsi="Times New Roman"/>
          <w:sz w:val="22"/>
          <w:szCs w:val="22"/>
          <w:lang w:eastAsia="zh-CN"/>
        </w:rPr>
        <w:t xml:space="preserve"> and t</w:t>
      </w:r>
      <w:r w:rsidR="00F55EA3" w:rsidRPr="00DA1DCA">
        <w:rPr>
          <w:rFonts w:ascii="Times New Roman" w:eastAsiaTheme="minorEastAsia" w:hAnsi="Times New Roman"/>
          <w:sz w:val="22"/>
          <w:szCs w:val="22"/>
          <w:lang w:eastAsia="zh-CN"/>
        </w:rPr>
        <w:t xml:space="preserve">he absolute delay model in the section 7.6.9 TR38.901 can be reused. </w:t>
      </w:r>
    </w:p>
    <w:p w14:paraId="7CC1F581" w14:textId="5B767FF5" w:rsidR="008535DA" w:rsidRDefault="008535DA" w:rsidP="00DA1DCA">
      <w:pPr>
        <w:pStyle w:val="B1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Note that</w:t>
      </w:r>
      <w:r w:rsidR="00F55EA3" w:rsidRPr="00DA1DCA">
        <w:rPr>
          <w:rFonts w:ascii="Times New Roman" w:eastAsiaTheme="minorEastAsia" w:hAnsi="Times New Roman"/>
          <w:sz w:val="22"/>
          <w:szCs w:val="22"/>
          <w:lang w:eastAsia="zh-CN"/>
        </w:rPr>
        <w:t xml:space="preserve"> the absolute delay is also agreed to be modelled</w:t>
      </w:r>
      <w:r>
        <w:rPr>
          <w:rFonts w:ascii="Times New Roman" w:eastAsiaTheme="minorEastAsia" w:hAnsi="Times New Roman"/>
          <w:sz w:val="22"/>
          <w:szCs w:val="22"/>
          <w:lang w:eastAsia="zh-CN"/>
        </w:rPr>
        <w:t xml:space="preserve"> as in </w:t>
      </w:r>
      <w:r w:rsidR="00C310E6">
        <w:rPr>
          <w:rFonts w:ascii="Times New Roman" w:eastAsiaTheme="minorEastAsia" w:hAnsi="Times New Roman"/>
          <w:sz w:val="22"/>
          <w:szCs w:val="22"/>
          <w:lang w:eastAsia="zh-CN"/>
        </w:rPr>
        <w:t xml:space="preserve">the </w:t>
      </w:r>
      <w:r>
        <w:rPr>
          <w:rFonts w:ascii="Times New Roman" w:eastAsiaTheme="minorEastAsia" w:hAnsi="Times New Roman"/>
          <w:sz w:val="22"/>
          <w:szCs w:val="22"/>
          <w:lang w:eastAsia="zh-CN"/>
        </w:rPr>
        <w:t>study item of the 7-24G channel modelling as follows</w:t>
      </w:r>
      <w:r w:rsidR="00946E6E">
        <w:rPr>
          <w:rFonts w:ascii="Times New Roman" w:eastAsiaTheme="minorEastAsia" w:hAnsi="Times New Roman"/>
          <w:sz w:val="22"/>
          <w:szCs w:val="22"/>
          <w:lang w:eastAsia="zh-CN"/>
        </w:rPr>
        <w:t xml:space="preserve"> </w:t>
      </w:r>
      <w:r w:rsidR="00946E6E" w:rsidRPr="00DA1DCA">
        <w:rPr>
          <w:rFonts w:ascii="Times New Roman" w:eastAsiaTheme="minorEastAsia" w:hAnsi="Times New Roman"/>
          <w:sz w:val="22"/>
          <w:szCs w:val="22"/>
          <w:lang w:eastAsia="zh-CN"/>
        </w:rPr>
        <w:fldChar w:fldCharType="begin"/>
      </w:r>
      <w:r w:rsidR="00946E6E" w:rsidRPr="00DA1DCA">
        <w:rPr>
          <w:rFonts w:ascii="Times New Roman" w:eastAsiaTheme="minorEastAsia" w:hAnsi="Times New Roman"/>
          <w:sz w:val="22"/>
          <w:szCs w:val="22"/>
          <w:lang w:eastAsia="zh-CN"/>
        </w:rPr>
        <w:instrText xml:space="preserve"> REF _Ref164883102 \r \h  \* MERGEFORMAT </w:instrText>
      </w:r>
      <w:r w:rsidR="00946E6E" w:rsidRPr="00DA1DCA">
        <w:rPr>
          <w:rFonts w:ascii="Times New Roman" w:eastAsiaTheme="minorEastAsia" w:hAnsi="Times New Roman"/>
          <w:sz w:val="22"/>
          <w:szCs w:val="22"/>
          <w:lang w:eastAsia="zh-CN"/>
        </w:rPr>
      </w:r>
      <w:r w:rsidR="00946E6E" w:rsidRPr="00DA1DCA">
        <w:rPr>
          <w:rFonts w:ascii="Times New Roman" w:eastAsiaTheme="minorEastAsia" w:hAnsi="Times New Roman"/>
          <w:sz w:val="22"/>
          <w:szCs w:val="22"/>
          <w:lang w:eastAsia="zh-CN"/>
        </w:rPr>
        <w:fldChar w:fldCharType="separate"/>
      </w:r>
      <w:r w:rsidR="005D064A">
        <w:rPr>
          <w:rFonts w:ascii="Times New Roman" w:eastAsiaTheme="minorEastAsia" w:hAnsi="Times New Roman"/>
          <w:sz w:val="22"/>
          <w:szCs w:val="22"/>
          <w:lang w:eastAsia="zh-CN"/>
        </w:rPr>
        <w:t>[1]</w:t>
      </w:r>
      <w:r w:rsidR="00946E6E" w:rsidRPr="00DA1DCA">
        <w:rPr>
          <w:rFonts w:ascii="Times New Roman" w:eastAsiaTheme="minorEastAsia" w:hAnsi="Times New Roman"/>
          <w:sz w:val="22"/>
          <w:szCs w:val="22"/>
          <w:lang w:eastAsia="zh-CN"/>
        </w:rPr>
        <w:fldChar w:fldCharType="end"/>
      </w:r>
      <w:r>
        <w:rPr>
          <w:rFonts w:ascii="Times New Roman" w:eastAsiaTheme="minorEastAsia" w:hAnsi="Times New Roman"/>
          <w:sz w:val="22"/>
          <w:szCs w:val="22"/>
          <w:lang w:eastAsia="zh-CN"/>
        </w:rPr>
        <w:t>:</w:t>
      </w:r>
    </w:p>
    <w:tbl>
      <w:tblPr>
        <w:tblStyle w:val="TableGrid"/>
        <w:tblW w:w="0" w:type="auto"/>
        <w:tblLook w:val="04A0" w:firstRow="1" w:lastRow="0" w:firstColumn="1" w:lastColumn="0" w:noHBand="0" w:noVBand="1"/>
      </w:tblPr>
      <w:tblGrid>
        <w:gridCol w:w="9736"/>
      </w:tblGrid>
      <w:tr w:rsidR="00C310E6" w14:paraId="12E0BC14" w14:textId="77777777" w:rsidTr="00C310E6">
        <w:tc>
          <w:tcPr>
            <w:tcW w:w="9736" w:type="dxa"/>
          </w:tcPr>
          <w:p w14:paraId="6CD4F05F" w14:textId="77777777" w:rsidR="00C310E6" w:rsidRPr="00C310E6" w:rsidRDefault="00C310E6" w:rsidP="00C310E6">
            <w:pPr>
              <w:spacing w:after="0"/>
              <w:jc w:val="both"/>
              <w:rPr>
                <w:rFonts w:eastAsia="DengXian"/>
                <w:highlight w:val="green"/>
                <w:lang w:eastAsia="zh-CN"/>
              </w:rPr>
            </w:pPr>
            <w:r w:rsidRPr="00C310E6">
              <w:rPr>
                <w:rFonts w:eastAsia="DengXian" w:hint="eastAsia"/>
                <w:highlight w:val="green"/>
                <w:lang w:eastAsia="zh-CN"/>
              </w:rPr>
              <w:t>Agreement</w:t>
            </w:r>
          </w:p>
          <w:p w14:paraId="40166705" w14:textId="77777777" w:rsidR="00C310E6" w:rsidRPr="00C310E6" w:rsidRDefault="00C310E6" w:rsidP="00100330">
            <w:pPr>
              <w:numPr>
                <w:ilvl w:val="0"/>
                <w:numId w:val="42"/>
              </w:numPr>
              <w:suppressAutoHyphens/>
              <w:snapToGrid w:val="0"/>
              <w:spacing w:after="0" w:line="240" w:lineRule="auto"/>
              <w:ind w:hanging="357"/>
              <w:jc w:val="both"/>
              <w:rPr>
                <w:rFonts w:eastAsia="DengXian"/>
                <w:lang w:eastAsia="ko-KR"/>
              </w:rPr>
            </w:pPr>
            <w:r w:rsidRPr="00C310E6">
              <w:rPr>
                <w:rFonts w:eastAsia="DengXian"/>
                <w:lang w:eastAsia="ko-KR"/>
              </w:rPr>
              <w:t>Introduce absolute delay for UMi and UMa scenarios.</w:t>
            </w:r>
          </w:p>
          <w:p w14:paraId="367B040F" w14:textId="77777777" w:rsidR="00C310E6" w:rsidRPr="00C310E6" w:rsidRDefault="00C310E6" w:rsidP="00100330">
            <w:pPr>
              <w:numPr>
                <w:ilvl w:val="1"/>
                <w:numId w:val="42"/>
              </w:numPr>
              <w:suppressAutoHyphens/>
              <w:snapToGrid w:val="0"/>
              <w:spacing w:after="0" w:line="240" w:lineRule="auto"/>
              <w:ind w:hanging="357"/>
              <w:jc w:val="both"/>
              <w:rPr>
                <w:rFonts w:eastAsia="DengXian"/>
                <w:lang w:eastAsia="ko-KR"/>
              </w:rPr>
            </w:pPr>
            <w:r w:rsidRPr="00C310E6">
              <w:rPr>
                <w:rFonts w:eastAsia="DengXian"/>
                <w:lang w:eastAsia="ko-KR"/>
              </w:rPr>
              <w:t>Absolute delay is enabled by re-using the absolute time of arrival for InF scenarios.</w:t>
            </w:r>
          </w:p>
          <w:p w14:paraId="285773BD" w14:textId="77777777" w:rsidR="00C310E6" w:rsidRPr="00C310E6" w:rsidRDefault="00C310E6" w:rsidP="00100330">
            <w:pPr>
              <w:numPr>
                <w:ilvl w:val="1"/>
                <w:numId w:val="42"/>
              </w:numPr>
              <w:suppressAutoHyphens/>
              <w:snapToGrid w:val="0"/>
              <w:spacing w:after="0" w:line="240" w:lineRule="auto"/>
              <w:ind w:hanging="357"/>
              <w:jc w:val="both"/>
              <w:rPr>
                <w:rFonts w:eastAsia="DengXian"/>
                <w:lang w:eastAsia="ko-KR"/>
              </w:rPr>
            </w:pPr>
            <w:r w:rsidRPr="00C310E6">
              <w:rPr>
                <w:rFonts w:eastAsia="DengXian"/>
                <w:lang w:eastAsia="ko-KR"/>
              </w:rPr>
              <w:t>Details of the absolute delay modeling for UMi and UMa FFS.</w:t>
            </w:r>
          </w:p>
          <w:p w14:paraId="3DFFEDA8" w14:textId="77777777" w:rsidR="00C310E6" w:rsidRPr="00C310E6" w:rsidRDefault="00C310E6" w:rsidP="00100330">
            <w:pPr>
              <w:numPr>
                <w:ilvl w:val="1"/>
                <w:numId w:val="42"/>
              </w:numPr>
              <w:suppressAutoHyphens/>
              <w:snapToGrid w:val="0"/>
              <w:spacing w:after="0" w:line="240" w:lineRule="auto"/>
              <w:ind w:hanging="357"/>
              <w:jc w:val="both"/>
              <w:rPr>
                <w:rFonts w:eastAsia="DengXian"/>
                <w:lang w:eastAsia="ko-KR"/>
              </w:rPr>
            </w:pPr>
            <w:r w:rsidRPr="00C310E6">
              <w:rPr>
                <w:rFonts w:eastAsia="DengXian"/>
                <w:lang w:eastAsia="ko-KR"/>
              </w:rPr>
              <w:t>Note: this does not preclude potential introduction of absolute delay for other scenarios.</w:t>
            </w:r>
          </w:p>
          <w:p w14:paraId="1E4D1143" w14:textId="77777777" w:rsidR="00C310E6" w:rsidRPr="00C310E6" w:rsidRDefault="00C310E6" w:rsidP="00100330">
            <w:pPr>
              <w:numPr>
                <w:ilvl w:val="1"/>
                <w:numId w:val="42"/>
              </w:numPr>
              <w:suppressAutoHyphens/>
              <w:snapToGrid w:val="0"/>
              <w:spacing w:after="0" w:line="240" w:lineRule="auto"/>
              <w:ind w:hanging="357"/>
              <w:jc w:val="both"/>
              <w:rPr>
                <w:rFonts w:eastAsia="DengXian"/>
                <w:lang w:eastAsia="ko-KR"/>
              </w:rPr>
            </w:pPr>
            <w:r w:rsidRPr="00C310E6">
              <w:rPr>
                <w:rFonts w:eastAsia="DengXian"/>
                <w:lang w:eastAsia="ko-KR"/>
              </w:rPr>
              <w:t>The following parameters are examples:</w:t>
            </w:r>
          </w:p>
          <w:p w14:paraId="0D9BF8E8" w14:textId="77777777" w:rsidR="00C310E6" w:rsidRPr="00C310E6" w:rsidRDefault="00C310E6" w:rsidP="00C310E6">
            <w:pPr>
              <w:numPr>
                <w:ilvl w:val="0"/>
                <w:numId w:val="42"/>
              </w:numPr>
              <w:suppressAutoHyphens/>
              <w:spacing w:after="0"/>
              <w:ind w:left="402" w:hanging="402"/>
              <w:jc w:val="center"/>
              <w:rPr>
                <w:rFonts w:eastAsia="Times New Roman"/>
                <w:bCs/>
                <w:lang w:eastAsia="en-GB"/>
              </w:rPr>
            </w:pPr>
            <w:r w:rsidRPr="00C310E6">
              <w:rPr>
                <w:rFonts w:eastAsia="Times New Roman"/>
                <w:bCs/>
                <w:lang w:eastAsia="en-GB"/>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C310E6" w:rsidRPr="00C310E6" w14:paraId="1CA8E3B2" w14:textId="77777777" w:rsidTr="00463626">
              <w:trPr>
                <w:jc w:val="center"/>
              </w:trPr>
              <w:tc>
                <w:tcPr>
                  <w:tcW w:w="1962" w:type="dxa"/>
                  <w:gridSpan w:val="2"/>
                  <w:shd w:val="clear" w:color="auto" w:fill="E0E0E0"/>
                  <w:vAlign w:val="center"/>
                </w:tcPr>
                <w:p w14:paraId="33A88D49" w14:textId="77777777" w:rsidR="00C310E6" w:rsidRPr="00C310E6" w:rsidRDefault="00C310E6" w:rsidP="00C310E6">
                  <w:pPr>
                    <w:overflowPunct w:val="0"/>
                    <w:autoSpaceDE w:val="0"/>
                    <w:autoSpaceDN w:val="0"/>
                    <w:adjustRightInd w:val="0"/>
                    <w:spacing w:after="0"/>
                    <w:jc w:val="center"/>
                    <w:textAlignment w:val="baseline"/>
                    <w:rPr>
                      <w:rFonts w:eastAsia="Times New Roman"/>
                      <w:bCs/>
                      <w:lang w:eastAsia="en-GB"/>
                    </w:rPr>
                  </w:pPr>
                  <w:r w:rsidRPr="00C310E6">
                    <w:rPr>
                      <w:rFonts w:eastAsia="Times New Roman"/>
                      <w:bCs/>
                      <w:lang w:eastAsia="en-GB"/>
                    </w:rPr>
                    <w:t>Scenarios</w:t>
                  </w:r>
                </w:p>
              </w:tc>
              <w:tc>
                <w:tcPr>
                  <w:tcW w:w="1533" w:type="dxa"/>
                  <w:shd w:val="clear" w:color="auto" w:fill="E0E0E0"/>
                  <w:vAlign w:val="center"/>
                </w:tcPr>
                <w:p w14:paraId="6440FB6A" w14:textId="77777777" w:rsidR="00C310E6" w:rsidRPr="00C310E6" w:rsidRDefault="00C310E6" w:rsidP="00C310E6">
                  <w:pPr>
                    <w:overflowPunct w:val="0"/>
                    <w:autoSpaceDE w:val="0"/>
                    <w:autoSpaceDN w:val="0"/>
                    <w:adjustRightInd w:val="0"/>
                    <w:spacing w:after="0"/>
                    <w:jc w:val="center"/>
                    <w:textAlignment w:val="baseline"/>
                    <w:rPr>
                      <w:rFonts w:eastAsia="Times New Roman"/>
                      <w:bCs/>
                      <w:lang w:eastAsia="en-GB"/>
                    </w:rPr>
                  </w:pPr>
                  <w:r w:rsidRPr="00C310E6">
                    <w:rPr>
                      <w:rFonts w:eastAsia="Times New Roman"/>
                      <w:bCs/>
                      <w:lang w:eastAsia="en-GB"/>
                    </w:rPr>
                    <w:t>InF-SL, InF-DL</w:t>
                  </w:r>
                </w:p>
              </w:tc>
              <w:tc>
                <w:tcPr>
                  <w:tcW w:w="1533" w:type="dxa"/>
                  <w:shd w:val="clear" w:color="auto" w:fill="E0E0E0"/>
                  <w:vAlign w:val="center"/>
                </w:tcPr>
                <w:p w14:paraId="2BF9FFCE" w14:textId="77777777" w:rsidR="00C310E6" w:rsidRPr="00C310E6" w:rsidRDefault="00C310E6" w:rsidP="00C310E6">
                  <w:pPr>
                    <w:overflowPunct w:val="0"/>
                    <w:autoSpaceDE w:val="0"/>
                    <w:autoSpaceDN w:val="0"/>
                    <w:adjustRightInd w:val="0"/>
                    <w:spacing w:after="0"/>
                    <w:jc w:val="center"/>
                    <w:textAlignment w:val="baseline"/>
                    <w:rPr>
                      <w:rFonts w:eastAsia="Times New Roman"/>
                      <w:bCs/>
                      <w:lang w:eastAsia="en-GB"/>
                    </w:rPr>
                  </w:pPr>
                  <w:r w:rsidRPr="00C310E6">
                    <w:rPr>
                      <w:rFonts w:eastAsia="Times New Roman"/>
                      <w:bCs/>
                      <w:lang w:eastAsia="en-GB"/>
                    </w:rPr>
                    <w:t>InF-SH, InF-DH</w:t>
                  </w:r>
                </w:p>
              </w:tc>
              <w:tc>
                <w:tcPr>
                  <w:tcW w:w="1533" w:type="dxa"/>
                  <w:shd w:val="clear" w:color="auto" w:fill="E0E0E0"/>
                  <w:vAlign w:val="center"/>
                </w:tcPr>
                <w:p w14:paraId="30D743B3" w14:textId="77777777" w:rsidR="00C310E6" w:rsidRPr="00C310E6" w:rsidRDefault="00C310E6" w:rsidP="00C310E6">
                  <w:pPr>
                    <w:overflowPunct w:val="0"/>
                    <w:autoSpaceDE w:val="0"/>
                    <w:autoSpaceDN w:val="0"/>
                    <w:adjustRightInd w:val="0"/>
                    <w:spacing w:after="0"/>
                    <w:jc w:val="center"/>
                    <w:textAlignment w:val="baseline"/>
                    <w:rPr>
                      <w:rFonts w:eastAsia="Times New Roman"/>
                      <w:bCs/>
                      <w:color w:val="FF0000"/>
                      <w:lang w:eastAsia="zh-CN"/>
                    </w:rPr>
                  </w:pPr>
                  <w:r w:rsidRPr="00C310E6">
                    <w:rPr>
                      <w:rFonts w:eastAsia="Times New Roman"/>
                      <w:bCs/>
                      <w:color w:val="FF0000"/>
                      <w:lang w:eastAsia="zh-CN"/>
                    </w:rPr>
                    <w:t>UMi</w:t>
                  </w:r>
                </w:p>
              </w:tc>
              <w:tc>
                <w:tcPr>
                  <w:tcW w:w="1533" w:type="dxa"/>
                  <w:shd w:val="clear" w:color="auto" w:fill="E0E0E0"/>
                  <w:vAlign w:val="center"/>
                </w:tcPr>
                <w:p w14:paraId="4D4CF6E7" w14:textId="77777777" w:rsidR="00C310E6" w:rsidRPr="00C310E6" w:rsidRDefault="00C310E6" w:rsidP="00C310E6">
                  <w:pPr>
                    <w:overflowPunct w:val="0"/>
                    <w:autoSpaceDE w:val="0"/>
                    <w:autoSpaceDN w:val="0"/>
                    <w:adjustRightInd w:val="0"/>
                    <w:spacing w:after="0"/>
                    <w:jc w:val="center"/>
                    <w:textAlignment w:val="baseline"/>
                    <w:rPr>
                      <w:rFonts w:eastAsia="Times New Roman"/>
                      <w:bCs/>
                      <w:color w:val="FF0000"/>
                      <w:lang w:eastAsia="zh-CN"/>
                    </w:rPr>
                  </w:pPr>
                  <w:r w:rsidRPr="00C310E6">
                    <w:rPr>
                      <w:rFonts w:eastAsia="Times New Roman"/>
                      <w:bCs/>
                      <w:color w:val="FF0000"/>
                      <w:lang w:eastAsia="zh-CN"/>
                    </w:rPr>
                    <w:t>UMa</w:t>
                  </w:r>
                </w:p>
              </w:tc>
            </w:tr>
            <w:tr w:rsidR="00C310E6" w:rsidRPr="00C310E6" w14:paraId="386AA1E9" w14:textId="77777777" w:rsidTr="00463626">
              <w:trPr>
                <w:jc w:val="center"/>
              </w:trPr>
              <w:tc>
                <w:tcPr>
                  <w:tcW w:w="1209" w:type="dxa"/>
                  <w:vMerge w:val="restart"/>
                  <w:vAlign w:val="center"/>
                </w:tcPr>
                <w:p w14:paraId="1633ED19" w14:textId="77777777" w:rsidR="00C310E6" w:rsidRPr="00C310E6" w:rsidRDefault="00C310E6" w:rsidP="00C310E6">
                  <w:pPr>
                    <w:spacing w:before="40" w:after="40"/>
                    <w:jc w:val="center"/>
                    <w:rPr>
                      <w:rFonts w:eastAsia="SimSun"/>
                      <w:lang w:eastAsia="x-none"/>
                    </w:rPr>
                  </w:pPr>
                  <m:oMathPara>
                    <m:oMath>
                      <m:r>
                        <w:rPr>
                          <w:rFonts w:ascii="Cambria Math" w:eastAsia="SimSun" w:hAnsi="Cambria Math"/>
                          <w:lang w:eastAsia="x-none"/>
                        </w:rPr>
                        <m:t>lg</m:t>
                      </m:r>
                      <m:r>
                        <m:rPr>
                          <m:sty m:val="p"/>
                        </m:rPr>
                        <w:rPr>
                          <w:rFonts w:ascii="Cambria Math" w:eastAsia="SimSun" w:hAnsi="Cambria Math"/>
                          <w:lang w:eastAsia="x-none"/>
                        </w:rPr>
                        <m:t>Δ</m:t>
                      </m:r>
                      <m:r>
                        <w:rPr>
                          <w:rFonts w:ascii="Cambria Math" w:eastAsia="SimSun" w:hAnsi="Cambria Math"/>
                          <w:lang w:eastAsia="x-none"/>
                        </w:rPr>
                        <m:t>τ=</m:t>
                      </m:r>
                      <m:sSub>
                        <m:sSubPr>
                          <m:ctrlPr>
                            <w:rPr>
                              <w:rFonts w:ascii="Cambria Math" w:eastAsia="SimSun" w:hAnsi="Cambria Math"/>
                              <w:i/>
                              <w:lang w:eastAsia="x-none"/>
                            </w:rPr>
                          </m:ctrlPr>
                        </m:sSubPr>
                        <m:e>
                          <m:r>
                            <w:rPr>
                              <w:rFonts w:ascii="Cambria Math" w:eastAsia="SimSun" w:hAnsi="Cambria Math"/>
                              <w:lang w:eastAsia="x-none"/>
                            </w:rPr>
                            <m:t>log</m:t>
                          </m:r>
                        </m:e>
                        <m:sub>
                          <m:r>
                            <w:rPr>
                              <w:rFonts w:ascii="Cambria Math" w:eastAsia="SimSun" w:hAnsi="Cambria Math"/>
                              <w:lang w:eastAsia="x-none"/>
                            </w:rPr>
                            <m:t>10</m:t>
                          </m:r>
                        </m:sub>
                      </m:sSub>
                      <m:d>
                        <m:dPr>
                          <m:ctrlPr>
                            <w:rPr>
                              <w:rFonts w:ascii="Cambria Math" w:eastAsia="SimSun" w:hAnsi="Cambria Math"/>
                              <w:i/>
                              <w:lang w:eastAsia="x-none"/>
                            </w:rPr>
                          </m:ctrlPr>
                        </m:dPr>
                        <m:e>
                          <m:f>
                            <m:fPr>
                              <m:type m:val="lin"/>
                              <m:ctrlPr>
                                <w:rPr>
                                  <w:rFonts w:ascii="Cambria Math" w:eastAsia="SimSun" w:hAnsi="Cambria Math"/>
                                  <w:i/>
                                  <w:lang w:eastAsia="x-none"/>
                                </w:rPr>
                              </m:ctrlPr>
                            </m:fPr>
                            <m:num>
                              <m:r>
                                <m:rPr>
                                  <m:sty m:val="p"/>
                                </m:rPr>
                                <w:rPr>
                                  <w:rFonts w:ascii="Cambria Math" w:eastAsia="SimSun" w:hAnsi="Cambria Math"/>
                                  <w:lang w:eastAsia="x-none"/>
                                </w:rPr>
                                <m:t>Δ</m:t>
                              </m:r>
                              <m:r>
                                <w:rPr>
                                  <w:rFonts w:ascii="Cambria Math" w:eastAsia="SimSun" w:hAnsi="Cambria Math"/>
                                  <w:lang w:eastAsia="x-none"/>
                                </w:rPr>
                                <m:t>τ</m:t>
                              </m:r>
                            </m:num>
                            <m:den>
                              <m:r>
                                <w:rPr>
                                  <w:rFonts w:ascii="Cambria Math" w:eastAsia="SimSun" w:hAnsi="Cambria Math"/>
                                  <w:lang w:eastAsia="x-none"/>
                                </w:rPr>
                                <m:t>1s</m:t>
                              </m:r>
                            </m:den>
                          </m:f>
                        </m:e>
                      </m:d>
                    </m:oMath>
                  </m:oMathPara>
                </w:p>
              </w:tc>
              <w:tc>
                <w:tcPr>
                  <w:tcW w:w="753" w:type="dxa"/>
                  <w:vAlign w:val="center"/>
                </w:tcPr>
                <w:p w14:paraId="611B8BDB" w14:textId="77777777" w:rsidR="00C310E6" w:rsidRPr="00C310E6" w:rsidRDefault="00C93116" w:rsidP="00C310E6">
                  <w:pPr>
                    <w:spacing w:before="40" w:after="40"/>
                    <w:jc w:val="center"/>
                    <w:rPr>
                      <w:rFonts w:eastAsia="SimSun"/>
                      <w:lang w:eastAsia="x-none"/>
                    </w:rPr>
                  </w:pPr>
                  <m:oMathPara>
                    <m:oMath>
                      <m:sSub>
                        <m:sSubPr>
                          <m:ctrlPr>
                            <w:rPr>
                              <w:rFonts w:ascii="Cambria Math" w:eastAsia="SimSun" w:hAnsi="Cambria Math"/>
                              <w:i/>
                              <w:lang w:eastAsia="x-none"/>
                            </w:rPr>
                          </m:ctrlPr>
                        </m:sSubPr>
                        <m:e>
                          <m:r>
                            <w:rPr>
                              <w:rFonts w:ascii="Cambria Math" w:eastAsia="SimSun" w:hAnsi="Cambria Math"/>
                              <w:lang w:eastAsia="x-none"/>
                            </w:rPr>
                            <m:t>μ</m:t>
                          </m:r>
                        </m:e>
                        <m:sub>
                          <m:r>
                            <w:rPr>
                              <w:rFonts w:ascii="Cambria Math" w:eastAsia="SimSun" w:hAnsi="Cambria Math"/>
                              <w:lang w:eastAsia="x-none"/>
                            </w:rPr>
                            <m:t>lg</m:t>
                          </m:r>
                          <m:r>
                            <m:rPr>
                              <m:sty m:val="p"/>
                            </m:rPr>
                            <w:rPr>
                              <w:rFonts w:ascii="Cambria Math" w:eastAsia="SimSun" w:hAnsi="Cambria Math"/>
                              <w:lang w:eastAsia="x-none"/>
                            </w:rPr>
                            <m:t>Δ</m:t>
                          </m:r>
                          <m:r>
                            <w:rPr>
                              <w:rFonts w:ascii="Cambria Math" w:eastAsia="SimSun" w:hAnsi="Cambria Math"/>
                              <w:lang w:eastAsia="x-none"/>
                            </w:rPr>
                            <m:t>τ</m:t>
                          </m:r>
                        </m:sub>
                      </m:sSub>
                    </m:oMath>
                  </m:oMathPara>
                </w:p>
              </w:tc>
              <w:tc>
                <w:tcPr>
                  <w:tcW w:w="1533" w:type="dxa"/>
                  <w:vAlign w:val="center"/>
                </w:tcPr>
                <w:p w14:paraId="78D13E1A" w14:textId="77777777" w:rsidR="00C310E6" w:rsidRPr="00C310E6" w:rsidRDefault="00C310E6" w:rsidP="00C310E6">
                  <w:pPr>
                    <w:spacing w:before="40" w:after="40"/>
                    <w:jc w:val="center"/>
                    <w:rPr>
                      <w:rFonts w:eastAsia="SimSun"/>
                      <w:lang w:eastAsia="x-none"/>
                    </w:rPr>
                  </w:pPr>
                  <w:r w:rsidRPr="00C310E6">
                    <w:rPr>
                      <w:rFonts w:eastAsia="SimSun"/>
                      <w:lang w:eastAsia="x-none"/>
                    </w:rPr>
                    <w:t>-7.5</w:t>
                  </w:r>
                </w:p>
              </w:tc>
              <w:tc>
                <w:tcPr>
                  <w:tcW w:w="1533" w:type="dxa"/>
                  <w:vAlign w:val="center"/>
                </w:tcPr>
                <w:p w14:paraId="0E485AB8" w14:textId="77777777" w:rsidR="00C310E6" w:rsidRPr="00C310E6" w:rsidRDefault="00C310E6" w:rsidP="00C310E6">
                  <w:pPr>
                    <w:spacing w:before="40" w:after="40"/>
                    <w:jc w:val="center"/>
                    <w:rPr>
                      <w:rFonts w:eastAsia="SimSun"/>
                      <w:lang w:eastAsia="x-none"/>
                    </w:rPr>
                  </w:pPr>
                  <w:r w:rsidRPr="00C310E6">
                    <w:rPr>
                      <w:rFonts w:eastAsia="SimSun"/>
                      <w:lang w:eastAsia="x-none"/>
                    </w:rPr>
                    <w:t>-7.5</w:t>
                  </w:r>
                </w:p>
              </w:tc>
              <w:tc>
                <w:tcPr>
                  <w:tcW w:w="1533" w:type="dxa"/>
                  <w:vAlign w:val="center"/>
                </w:tcPr>
                <w:p w14:paraId="08CCEE48" w14:textId="77777777" w:rsidR="00C310E6" w:rsidRPr="00C310E6" w:rsidRDefault="00C310E6" w:rsidP="00C310E6">
                  <w:pPr>
                    <w:spacing w:before="40" w:after="40"/>
                    <w:jc w:val="center"/>
                    <w:rPr>
                      <w:rFonts w:eastAsia="SimSun"/>
                      <w:color w:val="FF0000"/>
                      <w:lang w:eastAsia="zh-CN"/>
                    </w:rPr>
                  </w:pPr>
                  <w:r w:rsidRPr="00C310E6">
                    <w:rPr>
                      <w:rFonts w:eastAsia="SimSun"/>
                      <w:color w:val="FF0000"/>
                      <w:lang w:eastAsia="zh-CN"/>
                    </w:rPr>
                    <w:t>-7</w:t>
                  </w:r>
                </w:p>
              </w:tc>
              <w:tc>
                <w:tcPr>
                  <w:tcW w:w="1533" w:type="dxa"/>
                  <w:vAlign w:val="center"/>
                </w:tcPr>
                <w:p w14:paraId="38DE04CB" w14:textId="77777777" w:rsidR="00C310E6" w:rsidRPr="00C310E6" w:rsidRDefault="00C310E6" w:rsidP="00C310E6">
                  <w:pPr>
                    <w:spacing w:before="40" w:after="40"/>
                    <w:jc w:val="center"/>
                    <w:rPr>
                      <w:rFonts w:eastAsia="SimSun"/>
                      <w:color w:val="FF0000"/>
                      <w:lang w:eastAsia="zh-CN"/>
                    </w:rPr>
                  </w:pPr>
                  <w:r w:rsidRPr="00C310E6">
                    <w:rPr>
                      <w:rFonts w:eastAsia="SimSun"/>
                      <w:color w:val="FF0000"/>
                      <w:lang w:eastAsia="zh-CN"/>
                    </w:rPr>
                    <w:t>-6.8</w:t>
                  </w:r>
                </w:p>
              </w:tc>
            </w:tr>
            <w:tr w:rsidR="00C310E6" w:rsidRPr="00C310E6" w14:paraId="1A40F441" w14:textId="77777777" w:rsidTr="00463626">
              <w:trPr>
                <w:jc w:val="center"/>
              </w:trPr>
              <w:tc>
                <w:tcPr>
                  <w:tcW w:w="1209" w:type="dxa"/>
                  <w:vMerge/>
                  <w:vAlign w:val="center"/>
                </w:tcPr>
                <w:p w14:paraId="6DD22A07" w14:textId="77777777" w:rsidR="00C310E6" w:rsidRPr="00C310E6" w:rsidRDefault="00C310E6" w:rsidP="00C310E6">
                  <w:pPr>
                    <w:spacing w:before="40" w:after="40"/>
                    <w:jc w:val="center"/>
                    <w:rPr>
                      <w:rFonts w:eastAsia="SimSun"/>
                      <w:lang w:eastAsia="x-none"/>
                    </w:rPr>
                  </w:pPr>
                </w:p>
              </w:tc>
              <w:tc>
                <w:tcPr>
                  <w:tcW w:w="753" w:type="dxa"/>
                  <w:vAlign w:val="center"/>
                </w:tcPr>
                <w:p w14:paraId="32A34C33" w14:textId="77777777" w:rsidR="00C310E6" w:rsidRPr="00C310E6" w:rsidRDefault="00C93116" w:rsidP="00C310E6">
                  <w:pPr>
                    <w:spacing w:before="40" w:after="40"/>
                    <w:jc w:val="center"/>
                    <w:rPr>
                      <w:rFonts w:eastAsia="SimSun"/>
                      <w:lang w:eastAsia="x-none"/>
                    </w:rPr>
                  </w:pPr>
                  <m:oMathPara>
                    <m:oMath>
                      <m:sSub>
                        <m:sSubPr>
                          <m:ctrlPr>
                            <w:rPr>
                              <w:rFonts w:ascii="Cambria Math" w:eastAsia="SimSun" w:hAnsi="Cambria Math"/>
                              <w:i/>
                              <w:lang w:eastAsia="x-none"/>
                            </w:rPr>
                          </m:ctrlPr>
                        </m:sSubPr>
                        <m:e>
                          <m:r>
                            <w:rPr>
                              <w:rFonts w:ascii="Cambria Math" w:eastAsia="SimSun" w:hAnsi="Cambria Math"/>
                              <w:lang w:eastAsia="x-none"/>
                            </w:rPr>
                            <m:t>σ</m:t>
                          </m:r>
                        </m:e>
                        <m:sub>
                          <m:r>
                            <w:rPr>
                              <w:rFonts w:ascii="Cambria Math" w:eastAsia="SimSun" w:hAnsi="Cambria Math"/>
                              <w:lang w:eastAsia="x-none"/>
                            </w:rPr>
                            <m:t>lg</m:t>
                          </m:r>
                          <m:r>
                            <m:rPr>
                              <m:sty m:val="p"/>
                            </m:rPr>
                            <w:rPr>
                              <w:rFonts w:ascii="Cambria Math" w:eastAsia="SimSun" w:hAnsi="Cambria Math"/>
                              <w:lang w:eastAsia="x-none"/>
                            </w:rPr>
                            <m:t>Δ</m:t>
                          </m:r>
                          <m:r>
                            <w:rPr>
                              <w:rFonts w:ascii="Cambria Math" w:eastAsia="SimSun" w:hAnsi="Cambria Math"/>
                              <w:lang w:eastAsia="x-none"/>
                            </w:rPr>
                            <m:t>τ</m:t>
                          </m:r>
                        </m:sub>
                      </m:sSub>
                    </m:oMath>
                  </m:oMathPara>
                </w:p>
              </w:tc>
              <w:tc>
                <w:tcPr>
                  <w:tcW w:w="1533" w:type="dxa"/>
                  <w:shd w:val="clear" w:color="auto" w:fill="auto"/>
                  <w:vAlign w:val="center"/>
                </w:tcPr>
                <w:p w14:paraId="3DAF0B88" w14:textId="77777777" w:rsidR="00C310E6" w:rsidRPr="00C310E6" w:rsidRDefault="00C310E6" w:rsidP="00C310E6">
                  <w:pPr>
                    <w:spacing w:before="40" w:after="40"/>
                    <w:jc w:val="center"/>
                    <w:rPr>
                      <w:rFonts w:eastAsia="SimSun"/>
                      <w:lang w:eastAsia="x-none"/>
                    </w:rPr>
                  </w:pPr>
                  <w:r w:rsidRPr="00C310E6">
                    <w:rPr>
                      <w:rFonts w:eastAsia="SimSun"/>
                      <w:lang w:eastAsia="x-none"/>
                    </w:rPr>
                    <w:t>0.4</w:t>
                  </w:r>
                </w:p>
              </w:tc>
              <w:tc>
                <w:tcPr>
                  <w:tcW w:w="1533" w:type="dxa"/>
                  <w:shd w:val="clear" w:color="auto" w:fill="auto"/>
                  <w:vAlign w:val="center"/>
                </w:tcPr>
                <w:p w14:paraId="7F5A336C" w14:textId="77777777" w:rsidR="00C310E6" w:rsidRPr="00C310E6" w:rsidRDefault="00C310E6" w:rsidP="00C310E6">
                  <w:pPr>
                    <w:spacing w:before="40" w:after="40"/>
                    <w:jc w:val="center"/>
                    <w:rPr>
                      <w:rFonts w:eastAsia="SimSun"/>
                      <w:lang w:eastAsia="x-none"/>
                    </w:rPr>
                  </w:pPr>
                  <w:r w:rsidRPr="00C310E6">
                    <w:rPr>
                      <w:rFonts w:eastAsia="SimSun"/>
                      <w:lang w:eastAsia="x-none"/>
                    </w:rPr>
                    <w:t>0.4</w:t>
                  </w:r>
                </w:p>
              </w:tc>
              <w:tc>
                <w:tcPr>
                  <w:tcW w:w="1533" w:type="dxa"/>
                  <w:shd w:val="clear" w:color="auto" w:fill="auto"/>
                  <w:vAlign w:val="center"/>
                </w:tcPr>
                <w:p w14:paraId="4273C054" w14:textId="77777777" w:rsidR="00C310E6" w:rsidRPr="00C310E6" w:rsidRDefault="00C310E6" w:rsidP="00C310E6">
                  <w:pPr>
                    <w:spacing w:before="40" w:after="40"/>
                    <w:jc w:val="center"/>
                    <w:rPr>
                      <w:rFonts w:eastAsia="SimSun"/>
                      <w:color w:val="FF0000"/>
                      <w:lang w:eastAsia="zh-CN"/>
                    </w:rPr>
                  </w:pPr>
                  <w:r w:rsidRPr="00C310E6">
                    <w:rPr>
                      <w:rFonts w:eastAsia="SimSun"/>
                      <w:color w:val="FF0000"/>
                      <w:lang w:eastAsia="zh-CN"/>
                    </w:rPr>
                    <w:t>0.4</w:t>
                  </w:r>
                </w:p>
              </w:tc>
              <w:tc>
                <w:tcPr>
                  <w:tcW w:w="1533" w:type="dxa"/>
                  <w:shd w:val="clear" w:color="auto" w:fill="auto"/>
                  <w:vAlign w:val="center"/>
                </w:tcPr>
                <w:p w14:paraId="6DA6275C" w14:textId="77777777" w:rsidR="00C310E6" w:rsidRPr="00C310E6" w:rsidRDefault="00C310E6" w:rsidP="00C310E6">
                  <w:pPr>
                    <w:spacing w:before="40" w:after="40"/>
                    <w:jc w:val="center"/>
                    <w:rPr>
                      <w:rFonts w:eastAsia="SimSun"/>
                      <w:color w:val="FF0000"/>
                      <w:lang w:eastAsia="zh-CN"/>
                    </w:rPr>
                  </w:pPr>
                  <w:r w:rsidRPr="00C310E6">
                    <w:rPr>
                      <w:rFonts w:eastAsia="SimSun"/>
                      <w:color w:val="FF0000"/>
                      <w:lang w:eastAsia="zh-CN"/>
                    </w:rPr>
                    <w:t>0.6</w:t>
                  </w:r>
                </w:p>
              </w:tc>
            </w:tr>
            <w:tr w:rsidR="00C310E6" w:rsidRPr="00C310E6" w14:paraId="4371B0FC" w14:textId="77777777" w:rsidTr="00463626">
              <w:trPr>
                <w:jc w:val="center"/>
              </w:trPr>
              <w:tc>
                <w:tcPr>
                  <w:tcW w:w="1962" w:type="dxa"/>
                  <w:gridSpan w:val="2"/>
                  <w:vAlign w:val="center"/>
                </w:tcPr>
                <w:p w14:paraId="48E71098" w14:textId="77777777" w:rsidR="00C310E6" w:rsidRPr="00C310E6" w:rsidRDefault="00C310E6" w:rsidP="00C310E6">
                  <w:pPr>
                    <w:spacing w:before="40" w:after="40"/>
                    <w:jc w:val="center"/>
                    <w:rPr>
                      <w:rFonts w:eastAsia="SimSun"/>
                      <w:i/>
                      <w:lang w:eastAsia="x-none"/>
                    </w:rPr>
                  </w:pPr>
                  <w:r w:rsidRPr="00C310E6">
                    <w:rPr>
                      <w:rFonts w:eastAsia="SimSun"/>
                      <w:lang w:eastAsia="x-none"/>
                    </w:rPr>
                    <w:t>Correlation distance in the horizontal plane [m]</w:t>
                  </w:r>
                </w:p>
              </w:tc>
              <w:tc>
                <w:tcPr>
                  <w:tcW w:w="1533" w:type="dxa"/>
                  <w:vAlign w:val="center"/>
                </w:tcPr>
                <w:p w14:paraId="63746CC9" w14:textId="77777777" w:rsidR="00C310E6" w:rsidRPr="00C310E6" w:rsidRDefault="00C310E6" w:rsidP="00C310E6">
                  <w:pPr>
                    <w:spacing w:before="40" w:after="40"/>
                    <w:jc w:val="center"/>
                    <w:rPr>
                      <w:rFonts w:eastAsia="SimSun"/>
                      <w:lang w:eastAsia="x-none"/>
                    </w:rPr>
                  </w:pPr>
                  <w:r w:rsidRPr="00C310E6">
                    <w:rPr>
                      <w:rFonts w:eastAsia="SimSun"/>
                      <w:lang w:eastAsia="x-none"/>
                    </w:rPr>
                    <w:t>6</w:t>
                  </w:r>
                </w:p>
              </w:tc>
              <w:tc>
                <w:tcPr>
                  <w:tcW w:w="1533" w:type="dxa"/>
                  <w:vAlign w:val="center"/>
                </w:tcPr>
                <w:p w14:paraId="047E457F" w14:textId="77777777" w:rsidR="00C310E6" w:rsidRPr="00C310E6" w:rsidRDefault="00C310E6" w:rsidP="00C310E6">
                  <w:pPr>
                    <w:spacing w:before="40" w:after="40"/>
                    <w:jc w:val="center"/>
                    <w:rPr>
                      <w:rFonts w:eastAsia="SimSun"/>
                      <w:lang w:eastAsia="x-none"/>
                    </w:rPr>
                  </w:pPr>
                  <w:r w:rsidRPr="00C310E6">
                    <w:rPr>
                      <w:rFonts w:eastAsia="SimSun"/>
                      <w:lang w:eastAsia="x-none"/>
                    </w:rPr>
                    <w:t>11</w:t>
                  </w:r>
                </w:p>
              </w:tc>
              <w:tc>
                <w:tcPr>
                  <w:tcW w:w="1533" w:type="dxa"/>
                  <w:vAlign w:val="center"/>
                </w:tcPr>
                <w:p w14:paraId="7B3CD0E1" w14:textId="77777777" w:rsidR="00C310E6" w:rsidRPr="00C310E6" w:rsidRDefault="00C310E6" w:rsidP="00C310E6">
                  <w:pPr>
                    <w:spacing w:before="40" w:after="40"/>
                    <w:jc w:val="center"/>
                    <w:rPr>
                      <w:rFonts w:eastAsia="SimSun"/>
                      <w:color w:val="FF0000"/>
                      <w:lang w:eastAsia="zh-CN"/>
                    </w:rPr>
                  </w:pPr>
                  <w:r w:rsidRPr="00C310E6">
                    <w:rPr>
                      <w:rFonts w:eastAsia="SimSun"/>
                      <w:color w:val="FF0000"/>
                      <w:lang w:eastAsia="zh-CN"/>
                    </w:rPr>
                    <w:t>15</w:t>
                  </w:r>
                </w:p>
              </w:tc>
              <w:tc>
                <w:tcPr>
                  <w:tcW w:w="1533" w:type="dxa"/>
                  <w:vAlign w:val="center"/>
                </w:tcPr>
                <w:p w14:paraId="67264D55" w14:textId="77777777" w:rsidR="00C310E6" w:rsidRPr="00C310E6" w:rsidRDefault="00C310E6" w:rsidP="00C310E6">
                  <w:pPr>
                    <w:spacing w:before="40" w:after="40"/>
                    <w:jc w:val="center"/>
                    <w:rPr>
                      <w:rFonts w:eastAsia="SimSun"/>
                      <w:color w:val="FF0000"/>
                      <w:lang w:eastAsia="zh-CN"/>
                    </w:rPr>
                  </w:pPr>
                  <w:r w:rsidRPr="00C310E6">
                    <w:rPr>
                      <w:rFonts w:eastAsia="SimSun"/>
                      <w:color w:val="FF0000"/>
                      <w:lang w:eastAsia="zh-CN"/>
                    </w:rPr>
                    <w:t>50</w:t>
                  </w:r>
                </w:p>
              </w:tc>
            </w:tr>
          </w:tbl>
          <w:p w14:paraId="7513C7B1" w14:textId="77777777" w:rsidR="00C310E6" w:rsidRDefault="00C310E6" w:rsidP="00DA1DCA">
            <w:pPr>
              <w:pStyle w:val="B10"/>
              <w:snapToGrid w:val="0"/>
              <w:spacing w:after="120"/>
              <w:ind w:left="0" w:firstLine="0"/>
              <w:jc w:val="both"/>
              <w:rPr>
                <w:rFonts w:ascii="Times New Roman" w:eastAsiaTheme="minorEastAsia" w:hAnsi="Times New Roman"/>
                <w:sz w:val="22"/>
                <w:szCs w:val="22"/>
                <w:lang w:eastAsia="zh-CN"/>
              </w:rPr>
            </w:pPr>
          </w:p>
        </w:tc>
      </w:tr>
    </w:tbl>
    <w:p w14:paraId="2F9C795E" w14:textId="11765CE6" w:rsidR="008535DA" w:rsidRPr="008535DA" w:rsidRDefault="008535DA" w:rsidP="00DA1DCA">
      <w:pPr>
        <w:pStyle w:val="B10"/>
        <w:snapToGrid w:val="0"/>
        <w:spacing w:after="120"/>
        <w:ind w:left="0" w:firstLine="0"/>
        <w:jc w:val="both"/>
        <w:rPr>
          <w:rFonts w:ascii="Times New Roman" w:eastAsiaTheme="minorEastAsia" w:hAnsi="Times New Roman"/>
          <w:sz w:val="22"/>
          <w:szCs w:val="22"/>
          <w:lang w:eastAsia="zh-CN"/>
        </w:rPr>
      </w:pPr>
    </w:p>
    <w:p w14:paraId="70D54549" w14:textId="65053062" w:rsidR="00F55EA3" w:rsidRPr="00DA1DCA" w:rsidRDefault="002579D7" w:rsidP="00100330">
      <w:pPr>
        <w:pStyle w:val="B1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No need to duplicate the discussion in ISAC channel modelling. The outcome concluded in the study item of the 7-24G channel modelling can be reused in general for ISAC. </w:t>
      </w:r>
      <w:r w:rsidR="00946E6E">
        <w:rPr>
          <w:rFonts w:ascii="Times New Roman" w:eastAsiaTheme="minorEastAsia" w:hAnsi="Times New Roman"/>
          <w:sz w:val="22"/>
          <w:szCs w:val="22"/>
          <w:lang w:eastAsia="zh-CN"/>
        </w:rPr>
        <w:t xml:space="preserve">For example, </w:t>
      </w:r>
      <w:r w:rsidR="00F55EA3" w:rsidRPr="00DA1DCA">
        <w:rPr>
          <w:rFonts w:ascii="Times New Roman" w:eastAsiaTheme="minorEastAsia" w:hAnsi="Times New Roman"/>
          <w:sz w:val="22"/>
          <w:szCs w:val="22"/>
          <w:lang w:eastAsia="zh-CN"/>
        </w:rPr>
        <w:t xml:space="preserve">the </w:t>
      </w:r>
      <m:oMath>
        <m:r>
          <m:rPr>
            <m:sty m:val="p"/>
          </m:rPr>
          <w:rPr>
            <w:rFonts w:ascii="Cambria Math" w:hAnsi="Cambria Math"/>
            <w:color w:val="FF0000"/>
            <w:sz w:val="22"/>
            <w:szCs w:val="22"/>
            <w:u w:val="single"/>
          </w:rPr>
          <m:t>Δ</m:t>
        </m:r>
        <m:r>
          <w:rPr>
            <w:rFonts w:ascii="Cambria Math" w:hAnsi="Cambria Math"/>
            <w:color w:val="FF0000"/>
            <w:sz w:val="22"/>
            <w:szCs w:val="22"/>
            <w:u w:val="single"/>
          </w:rPr>
          <m:t>τ</m:t>
        </m:r>
      </m:oMath>
      <w:r w:rsidR="00F55EA3" w:rsidRPr="00DA1DCA">
        <w:rPr>
          <w:rFonts w:ascii="Times New Roman" w:eastAsiaTheme="minorEastAsia" w:hAnsi="Times New Roman"/>
          <w:color w:val="FF0000"/>
          <w:sz w:val="22"/>
          <w:szCs w:val="22"/>
          <w:u w:val="single"/>
          <w:lang w:eastAsia="zh-CN"/>
        </w:rPr>
        <w:t xml:space="preserve"> </w:t>
      </w:r>
      <w:r w:rsidR="00946E6E">
        <w:rPr>
          <w:rFonts w:ascii="Times New Roman" w:eastAsiaTheme="minorEastAsia" w:hAnsi="Times New Roman"/>
          <w:color w:val="FF0000"/>
          <w:sz w:val="22"/>
          <w:szCs w:val="22"/>
          <w:u w:val="single"/>
          <w:lang w:eastAsia="zh-CN"/>
        </w:rPr>
        <w:t xml:space="preserve">as proposed in </w:t>
      </w:r>
      <w:r w:rsidR="00F55EA3" w:rsidRPr="00DA1DCA">
        <w:rPr>
          <w:rFonts w:ascii="Times New Roman" w:eastAsiaTheme="minorEastAsia" w:hAnsi="Times New Roman"/>
          <w:sz w:val="22"/>
          <w:szCs w:val="22"/>
          <w:lang w:eastAsia="zh-CN"/>
        </w:rPr>
        <w:t xml:space="preserve">7-24GHz channel model as </w:t>
      </w:r>
      <w:r w:rsidR="008A04E7">
        <w:rPr>
          <w:rFonts w:ascii="Times New Roman" w:eastAsiaTheme="minorEastAsia" w:hAnsi="Times New Roman"/>
          <w:sz w:val="22"/>
          <w:szCs w:val="22"/>
          <w:lang w:eastAsia="zh-CN"/>
        </w:rPr>
        <w:t xml:space="preserve">the </w:t>
      </w:r>
      <w:r w:rsidR="00F55EA3" w:rsidRPr="00DA1DCA">
        <w:rPr>
          <w:rFonts w:ascii="Times New Roman" w:eastAsiaTheme="minorEastAsia" w:hAnsi="Times New Roman"/>
          <w:sz w:val="22"/>
          <w:szCs w:val="22"/>
          <w:lang w:eastAsia="zh-CN"/>
        </w:rPr>
        <w:t>follow</w:t>
      </w:r>
      <w:r w:rsidR="008A04E7">
        <w:rPr>
          <w:rFonts w:ascii="Times New Roman" w:eastAsiaTheme="minorEastAsia" w:hAnsi="Times New Roman"/>
          <w:sz w:val="22"/>
          <w:szCs w:val="22"/>
          <w:lang w:eastAsia="zh-CN"/>
        </w:rPr>
        <w:t>ing</w:t>
      </w:r>
      <w:r w:rsidR="00F55EA3" w:rsidRPr="00DA1DCA">
        <w:rPr>
          <w:rFonts w:ascii="Times New Roman" w:eastAsiaTheme="minorEastAsia" w:hAnsi="Times New Roman"/>
          <w:sz w:val="22"/>
          <w:szCs w:val="22"/>
          <w:lang w:eastAsia="zh-CN"/>
        </w:rPr>
        <w:t xml:space="preserve"> example</w:t>
      </w:r>
      <w:r w:rsidR="00A80A62" w:rsidRPr="00DA1DCA">
        <w:rPr>
          <w:rFonts w:ascii="Times New Roman" w:eastAsiaTheme="minorEastAsia" w:hAnsi="Times New Roman"/>
          <w:sz w:val="22"/>
          <w:szCs w:val="22"/>
          <w:lang w:eastAsia="zh-CN"/>
        </w:rPr>
        <w:t xml:space="preserve"> </w:t>
      </w:r>
      <w:r w:rsidR="00EE539C">
        <w:rPr>
          <w:rFonts w:ascii="Times New Roman" w:eastAsiaTheme="minorEastAsia" w:hAnsi="Times New Roman"/>
          <w:sz w:val="22"/>
          <w:szCs w:val="22"/>
          <w:lang w:eastAsia="zh-CN"/>
        </w:rPr>
        <w:fldChar w:fldCharType="begin"/>
      </w:r>
      <w:r w:rsidR="00EE539C">
        <w:rPr>
          <w:rFonts w:ascii="Times New Roman" w:eastAsiaTheme="minorEastAsia" w:hAnsi="Times New Roman"/>
          <w:sz w:val="22"/>
          <w:szCs w:val="22"/>
          <w:lang w:eastAsia="zh-CN"/>
        </w:rPr>
        <w:instrText xml:space="preserve"> REF _Ref181867911 \n \h </w:instrText>
      </w:r>
      <w:r w:rsidR="00EE539C">
        <w:rPr>
          <w:rFonts w:ascii="Times New Roman" w:eastAsiaTheme="minorEastAsia" w:hAnsi="Times New Roman"/>
          <w:sz w:val="22"/>
          <w:szCs w:val="22"/>
          <w:lang w:eastAsia="zh-CN"/>
        </w:rPr>
      </w:r>
      <w:r w:rsidR="00EE539C">
        <w:rPr>
          <w:rFonts w:ascii="Times New Roman" w:eastAsiaTheme="minorEastAsia" w:hAnsi="Times New Roman"/>
          <w:sz w:val="22"/>
          <w:szCs w:val="22"/>
          <w:lang w:eastAsia="zh-CN"/>
        </w:rPr>
        <w:fldChar w:fldCharType="separate"/>
      </w:r>
      <w:r w:rsidR="005D064A">
        <w:rPr>
          <w:rFonts w:ascii="Times New Roman" w:eastAsiaTheme="minorEastAsia" w:hAnsi="Times New Roman"/>
          <w:sz w:val="22"/>
          <w:szCs w:val="22"/>
          <w:lang w:eastAsia="zh-CN"/>
        </w:rPr>
        <w:t>[3]</w:t>
      </w:r>
      <w:r w:rsidR="00EE539C">
        <w:rPr>
          <w:rFonts w:ascii="Times New Roman" w:eastAsiaTheme="minorEastAsia" w:hAnsi="Times New Roman"/>
          <w:sz w:val="22"/>
          <w:szCs w:val="22"/>
          <w:lang w:eastAsia="zh-CN"/>
        </w:rPr>
        <w:fldChar w:fldCharType="end"/>
      </w:r>
      <w:r w:rsidR="008A04E7">
        <w:rPr>
          <w:rFonts w:ascii="Times New Roman" w:eastAsiaTheme="minorEastAsia" w:hAnsi="Times New Roman"/>
          <w:sz w:val="22"/>
          <w:szCs w:val="22"/>
          <w:lang w:eastAsia="zh-CN"/>
        </w:rPr>
        <w:t xml:space="preserve"> can be reused</w:t>
      </w:r>
      <w:r w:rsidR="00F55EA3" w:rsidRPr="00DA1DCA">
        <w:rPr>
          <w:rFonts w:ascii="Times New Roman" w:eastAsiaTheme="minorEastAsia" w:hAnsi="Times New Roman"/>
          <w:sz w:val="22"/>
          <w:szCs w:val="22"/>
          <w:lang w:eastAsia="zh-CN"/>
        </w:rPr>
        <w:t>:</w:t>
      </w:r>
    </w:p>
    <w:p w14:paraId="40CFF908" w14:textId="23156C8B" w:rsidR="00F55EA3" w:rsidRDefault="00F55EA3" w:rsidP="00F55EA3">
      <w:pPr>
        <w:pStyle w:val="Caption"/>
        <w:jc w:val="center"/>
      </w:pPr>
      <w:bookmarkStart w:id="19" w:name="_Ref181892802"/>
      <w:r>
        <w:t xml:space="preserve">Table </w:t>
      </w:r>
      <w:r>
        <w:fldChar w:fldCharType="begin"/>
      </w:r>
      <w:r>
        <w:instrText xml:space="preserve"> SEQ Table \* ARABIC </w:instrText>
      </w:r>
      <w:r>
        <w:fldChar w:fldCharType="separate"/>
      </w:r>
      <w:r w:rsidR="005D064A">
        <w:rPr>
          <w:noProof/>
        </w:rPr>
        <w:t>5</w:t>
      </w:r>
      <w:r>
        <w:fldChar w:fldCharType="end"/>
      </w:r>
      <w:bookmarkEnd w:id="19"/>
      <w:r w:rsidR="008A04E7">
        <w:t>:</w:t>
      </w:r>
      <w:r>
        <w:t xml:space="preserve"> </w:t>
      </w:r>
      <w:r w:rsidRPr="009559A9">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0"/>
        <w:gridCol w:w="1510"/>
        <w:gridCol w:w="1510"/>
        <w:gridCol w:w="1502"/>
        <w:gridCol w:w="1511"/>
        <w:gridCol w:w="1512"/>
      </w:tblGrid>
      <w:tr w:rsidR="00A83D4C" w:rsidRPr="00922AC7" w14:paraId="55A5B44D" w14:textId="77777777" w:rsidTr="00C217D5">
        <w:trPr>
          <w:jc w:val="center"/>
        </w:trPr>
        <w:tc>
          <w:tcPr>
            <w:tcW w:w="2191" w:type="dxa"/>
            <w:gridSpan w:val="2"/>
            <w:shd w:val="clear" w:color="auto" w:fill="E0E0E0"/>
            <w:vAlign w:val="center"/>
          </w:tcPr>
          <w:p w14:paraId="059176F6" w14:textId="77777777" w:rsidR="00A83D4C" w:rsidRPr="00922AC7" w:rsidRDefault="00A83D4C" w:rsidP="00D43E39">
            <w:pPr>
              <w:pStyle w:val="TAH"/>
              <w:keepNext w:val="0"/>
              <w:keepLines w:val="0"/>
              <w:rPr>
                <w:rFonts w:ascii="Times New Roman" w:hAnsi="Times New Roman"/>
                <w:b w:val="0"/>
                <w:bCs/>
                <w:sz w:val="20"/>
              </w:rPr>
            </w:pPr>
            <w:r w:rsidRPr="00922AC7">
              <w:rPr>
                <w:rFonts w:ascii="Times New Roman" w:hAnsi="Times New Roman"/>
                <w:b w:val="0"/>
                <w:bCs/>
                <w:sz w:val="20"/>
              </w:rPr>
              <w:lastRenderedPageBreak/>
              <w:t>Scenarios</w:t>
            </w:r>
          </w:p>
        </w:tc>
        <w:tc>
          <w:tcPr>
            <w:tcW w:w="1510" w:type="dxa"/>
            <w:shd w:val="clear" w:color="auto" w:fill="E0E0E0"/>
            <w:vAlign w:val="center"/>
          </w:tcPr>
          <w:p w14:paraId="388D60AF" w14:textId="77777777" w:rsidR="00A83D4C" w:rsidRPr="00922AC7" w:rsidRDefault="00A83D4C" w:rsidP="00D43E39">
            <w:pPr>
              <w:pStyle w:val="TAH"/>
              <w:keepNext w:val="0"/>
              <w:keepLines w:val="0"/>
              <w:rPr>
                <w:rFonts w:ascii="Times New Roman" w:hAnsi="Times New Roman"/>
                <w:b w:val="0"/>
                <w:bCs/>
                <w:sz w:val="20"/>
              </w:rPr>
            </w:pPr>
            <w:r w:rsidRPr="00922AC7">
              <w:rPr>
                <w:rFonts w:ascii="Times New Roman" w:hAnsi="Times New Roman"/>
                <w:b w:val="0"/>
                <w:bCs/>
                <w:sz w:val="20"/>
              </w:rPr>
              <w:t>InF-SL, InF-DL</w:t>
            </w:r>
          </w:p>
        </w:tc>
        <w:tc>
          <w:tcPr>
            <w:tcW w:w="1510" w:type="dxa"/>
            <w:shd w:val="clear" w:color="auto" w:fill="E0E0E0"/>
            <w:vAlign w:val="center"/>
          </w:tcPr>
          <w:p w14:paraId="22C2DE96" w14:textId="77777777" w:rsidR="00A83D4C" w:rsidRPr="00922AC7" w:rsidRDefault="00A83D4C" w:rsidP="00D43E39">
            <w:pPr>
              <w:pStyle w:val="TAH"/>
              <w:keepNext w:val="0"/>
              <w:keepLines w:val="0"/>
              <w:rPr>
                <w:rFonts w:ascii="Times New Roman" w:hAnsi="Times New Roman"/>
                <w:b w:val="0"/>
                <w:bCs/>
                <w:sz w:val="20"/>
              </w:rPr>
            </w:pPr>
            <w:r w:rsidRPr="00922AC7">
              <w:rPr>
                <w:rFonts w:ascii="Times New Roman" w:hAnsi="Times New Roman"/>
                <w:b w:val="0"/>
                <w:bCs/>
                <w:sz w:val="20"/>
              </w:rPr>
              <w:t>InF-SH, InF-DH</w:t>
            </w:r>
          </w:p>
        </w:tc>
        <w:tc>
          <w:tcPr>
            <w:tcW w:w="1502" w:type="dxa"/>
            <w:shd w:val="clear" w:color="auto" w:fill="E0E0E0"/>
            <w:vAlign w:val="center"/>
          </w:tcPr>
          <w:p w14:paraId="3CEF4430" w14:textId="03252BC4" w:rsidR="00A83D4C" w:rsidRPr="00C217D5" w:rsidRDefault="00A83D4C">
            <w:pPr>
              <w:pStyle w:val="TAH"/>
              <w:keepNext w:val="0"/>
              <w:keepLines w:val="0"/>
              <w:rPr>
                <w:rFonts w:ascii="Times New Roman" w:eastAsiaTheme="minorEastAsia" w:hAnsi="Times New Roman"/>
                <w:b w:val="0"/>
                <w:bCs/>
                <w:color w:val="C00000"/>
                <w:sz w:val="20"/>
                <w:lang w:eastAsia="zh-CN"/>
              </w:rPr>
            </w:pPr>
            <w:r w:rsidRPr="00C217D5">
              <w:rPr>
                <w:rFonts w:ascii="Times New Roman" w:eastAsiaTheme="minorEastAsia" w:hAnsi="Times New Roman"/>
                <w:b w:val="0"/>
                <w:bCs/>
                <w:color w:val="C00000"/>
                <w:sz w:val="20"/>
                <w:lang w:eastAsia="zh-CN"/>
              </w:rPr>
              <w:t>InH</w:t>
            </w:r>
          </w:p>
        </w:tc>
        <w:tc>
          <w:tcPr>
            <w:tcW w:w="1511" w:type="dxa"/>
            <w:shd w:val="clear" w:color="auto" w:fill="E0E0E0"/>
            <w:vAlign w:val="center"/>
          </w:tcPr>
          <w:p w14:paraId="28E1DF22" w14:textId="14B9F4C1" w:rsidR="00A83D4C" w:rsidRPr="00C217D5" w:rsidRDefault="00A83D4C">
            <w:pPr>
              <w:pStyle w:val="TAH"/>
              <w:keepNext w:val="0"/>
              <w:keepLines w:val="0"/>
              <w:rPr>
                <w:rFonts w:ascii="Times New Roman" w:hAnsi="Times New Roman"/>
                <w:b w:val="0"/>
                <w:bCs/>
                <w:color w:val="C00000"/>
                <w:sz w:val="20"/>
                <w:lang w:eastAsia="zh-CN"/>
              </w:rPr>
            </w:pPr>
            <w:r w:rsidRPr="00C217D5">
              <w:rPr>
                <w:rFonts w:ascii="Times New Roman" w:hAnsi="Times New Roman"/>
                <w:b w:val="0"/>
                <w:bCs/>
                <w:color w:val="C00000"/>
                <w:sz w:val="20"/>
                <w:lang w:eastAsia="zh-CN"/>
              </w:rPr>
              <w:t>UMi</w:t>
            </w:r>
          </w:p>
        </w:tc>
        <w:tc>
          <w:tcPr>
            <w:tcW w:w="1512" w:type="dxa"/>
            <w:shd w:val="clear" w:color="auto" w:fill="E0E0E0"/>
            <w:vAlign w:val="center"/>
          </w:tcPr>
          <w:p w14:paraId="7C39EF7E" w14:textId="77777777" w:rsidR="00A83D4C" w:rsidRPr="00C217D5" w:rsidRDefault="00A83D4C">
            <w:pPr>
              <w:pStyle w:val="TAH"/>
              <w:keepNext w:val="0"/>
              <w:keepLines w:val="0"/>
              <w:rPr>
                <w:rFonts w:ascii="Times New Roman" w:hAnsi="Times New Roman"/>
                <w:b w:val="0"/>
                <w:bCs/>
                <w:color w:val="C00000"/>
                <w:sz w:val="20"/>
                <w:lang w:eastAsia="zh-CN"/>
              </w:rPr>
            </w:pPr>
            <w:r w:rsidRPr="00C217D5">
              <w:rPr>
                <w:rFonts w:ascii="Times New Roman" w:hAnsi="Times New Roman"/>
                <w:b w:val="0"/>
                <w:bCs/>
                <w:color w:val="C00000"/>
                <w:sz w:val="20"/>
                <w:lang w:eastAsia="zh-CN"/>
              </w:rPr>
              <w:t>UMa</w:t>
            </w:r>
          </w:p>
        </w:tc>
      </w:tr>
      <w:tr w:rsidR="00A83D4C" w:rsidRPr="00922AC7" w14:paraId="6049E81E" w14:textId="77777777" w:rsidTr="00C217D5">
        <w:trPr>
          <w:jc w:val="center"/>
        </w:trPr>
        <w:tc>
          <w:tcPr>
            <w:tcW w:w="1441" w:type="dxa"/>
            <w:vMerge w:val="restart"/>
            <w:vAlign w:val="center"/>
          </w:tcPr>
          <w:p w14:paraId="5102CDCE" w14:textId="77777777" w:rsidR="00A83D4C" w:rsidRPr="00D403FA" w:rsidRDefault="00A83D4C" w:rsidP="00A83D4C">
            <w:pPr>
              <w:pStyle w:val="TAC"/>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0" w:type="dxa"/>
            <w:vAlign w:val="center"/>
          </w:tcPr>
          <w:p w14:paraId="739E3DE3" w14:textId="77777777" w:rsidR="00A83D4C" w:rsidRPr="00D403FA" w:rsidRDefault="00C93116" w:rsidP="00A83D4C">
            <w:pPr>
              <w:pStyle w:val="TAC"/>
              <w:keepLines w:val="0"/>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10" w:type="dxa"/>
            <w:vAlign w:val="center"/>
          </w:tcPr>
          <w:p w14:paraId="18B91671" w14:textId="77777777" w:rsidR="00A83D4C" w:rsidRPr="00922AC7" w:rsidRDefault="00A83D4C" w:rsidP="00A83D4C">
            <w:pPr>
              <w:pStyle w:val="TAC"/>
              <w:keepLines w:val="0"/>
            </w:pPr>
            <w:r w:rsidRPr="00922AC7">
              <w:t>-7.5</w:t>
            </w:r>
          </w:p>
        </w:tc>
        <w:tc>
          <w:tcPr>
            <w:tcW w:w="1510" w:type="dxa"/>
            <w:vAlign w:val="center"/>
          </w:tcPr>
          <w:p w14:paraId="0F9EB2F6" w14:textId="77777777" w:rsidR="00A83D4C" w:rsidRPr="00922AC7" w:rsidRDefault="00A83D4C" w:rsidP="00A83D4C">
            <w:pPr>
              <w:pStyle w:val="TAC"/>
              <w:keepLines w:val="0"/>
            </w:pPr>
            <w:r w:rsidRPr="00922AC7">
              <w:t>-7.5</w:t>
            </w:r>
          </w:p>
        </w:tc>
        <w:tc>
          <w:tcPr>
            <w:tcW w:w="1502" w:type="dxa"/>
            <w:vAlign w:val="center"/>
          </w:tcPr>
          <w:p w14:paraId="2573688F" w14:textId="31685CBD" w:rsidR="00A83D4C" w:rsidRPr="00A83D4C" w:rsidRDefault="00A83D4C">
            <w:pPr>
              <w:pStyle w:val="TAC"/>
              <w:keepLines w:val="0"/>
              <w:rPr>
                <w:rFonts w:eastAsia="SimSun"/>
                <w:color w:val="C00000"/>
                <w:lang w:eastAsia="zh-CN"/>
              </w:rPr>
            </w:pPr>
            <w:r w:rsidRPr="00A83D4C">
              <w:rPr>
                <w:rFonts w:eastAsia="SimSun"/>
                <w:color w:val="C00000"/>
                <w:lang w:eastAsia="zh-CN"/>
              </w:rPr>
              <w:t>-7.9</w:t>
            </w:r>
          </w:p>
        </w:tc>
        <w:tc>
          <w:tcPr>
            <w:tcW w:w="1511" w:type="dxa"/>
            <w:vAlign w:val="center"/>
          </w:tcPr>
          <w:p w14:paraId="56444CE6" w14:textId="07F1D835" w:rsidR="00A83D4C" w:rsidRPr="00C217D5" w:rsidRDefault="00A83D4C">
            <w:pPr>
              <w:pStyle w:val="TAC"/>
              <w:keepLines w:val="0"/>
              <w:rPr>
                <w:i/>
                <w:color w:val="C00000"/>
                <w:lang w:eastAsia="zh-CN"/>
              </w:rPr>
            </w:pPr>
            <w:r w:rsidRPr="00A83D4C">
              <w:rPr>
                <w:rFonts w:eastAsia="SimSun"/>
                <w:color w:val="C00000"/>
                <w:lang w:eastAsia="zh-CN"/>
              </w:rPr>
              <w:t>-7.5</w:t>
            </w:r>
          </w:p>
        </w:tc>
        <w:tc>
          <w:tcPr>
            <w:tcW w:w="1512" w:type="dxa"/>
            <w:vAlign w:val="center"/>
          </w:tcPr>
          <w:p w14:paraId="154702FA" w14:textId="64001636" w:rsidR="00A83D4C" w:rsidRPr="00C217D5" w:rsidRDefault="00A83D4C">
            <w:pPr>
              <w:pStyle w:val="TAC"/>
              <w:keepLines w:val="0"/>
              <w:rPr>
                <w:i/>
                <w:color w:val="C00000"/>
                <w:lang w:eastAsia="zh-CN"/>
              </w:rPr>
            </w:pPr>
            <w:r w:rsidRPr="00A83D4C">
              <w:rPr>
                <w:rFonts w:eastAsia="SimSun"/>
                <w:color w:val="C00000"/>
                <w:lang w:eastAsia="zh-CN"/>
              </w:rPr>
              <w:t>-7.4</w:t>
            </w:r>
          </w:p>
        </w:tc>
      </w:tr>
      <w:tr w:rsidR="00A83D4C" w:rsidRPr="00922AC7" w14:paraId="5392CEB8" w14:textId="77777777" w:rsidTr="00C217D5">
        <w:trPr>
          <w:jc w:val="center"/>
        </w:trPr>
        <w:tc>
          <w:tcPr>
            <w:tcW w:w="1441" w:type="dxa"/>
            <w:vMerge/>
            <w:vAlign w:val="center"/>
          </w:tcPr>
          <w:p w14:paraId="0E5AA2B0" w14:textId="77777777" w:rsidR="00A83D4C" w:rsidRPr="00922AC7" w:rsidRDefault="00A83D4C" w:rsidP="00A83D4C">
            <w:pPr>
              <w:pStyle w:val="TAC"/>
              <w:keepLines w:val="0"/>
            </w:pPr>
          </w:p>
        </w:tc>
        <w:tc>
          <w:tcPr>
            <w:tcW w:w="750" w:type="dxa"/>
            <w:vAlign w:val="center"/>
          </w:tcPr>
          <w:p w14:paraId="462000F8" w14:textId="77777777" w:rsidR="00A83D4C" w:rsidRPr="00D403FA" w:rsidRDefault="00C93116" w:rsidP="00A83D4C">
            <w:pPr>
              <w:pStyle w:val="TAC"/>
              <w:keepLines w:val="0"/>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10" w:type="dxa"/>
            <w:shd w:val="clear" w:color="auto" w:fill="auto"/>
            <w:vAlign w:val="center"/>
          </w:tcPr>
          <w:p w14:paraId="54D20B6D" w14:textId="77777777" w:rsidR="00A83D4C" w:rsidRPr="00922AC7" w:rsidRDefault="00A83D4C" w:rsidP="00A83D4C">
            <w:pPr>
              <w:pStyle w:val="TAC"/>
              <w:keepLines w:val="0"/>
            </w:pPr>
            <w:r w:rsidRPr="00922AC7">
              <w:t>0.4</w:t>
            </w:r>
          </w:p>
        </w:tc>
        <w:tc>
          <w:tcPr>
            <w:tcW w:w="1510" w:type="dxa"/>
            <w:shd w:val="clear" w:color="auto" w:fill="auto"/>
            <w:vAlign w:val="center"/>
          </w:tcPr>
          <w:p w14:paraId="190D2C91" w14:textId="77777777" w:rsidR="00A83D4C" w:rsidRPr="00922AC7" w:rsidRDefault="00A83D4C" w:rsidP="00A83D4C">
            <w:pPr>
              <w:pStyle w:val="TAC"/>
              <w:keepLines w:val="0"/>
            </w:pPr>
            <w:r w:rsidRPr="00922AC7">
              <w:t>0.4</w:t>
            </w:r>
          </w:p>
        </w:tc>
        <w:tc>
          <w:tcPr>
            <w:tcW w:w="1502" w:type="dxa"/>
            <w:vAlign w:val="center"/>
          </w:tcPr>
          <w:p w14:paraId="3F42F8ED" w14:textId="73B45D88" w:rsidR="00A83D4C" w:rsidRPr="00A83D4C" w:rsidRDefault="00A83D4C">
            <w:pPr>
              <w:pStyle w:val="TAC"/>
              <w:keepLines w:val="0"/>
              <w:rPr>
                <w:rFonts w:eastAsia="SimSun"/>
                <w:color w:val="C00000"/>
                <w:lang w:eastAsia="zh-CN"/>
              </w:rPr>
            </w:pPr>
            <w:r w:rsidRPr="00A83D4C">
              <w:rPr>
                <w:rFonts w:eastAsia="SimSun"/>
                <w:color w:val="C00000"/>
                <w:lang w:eastAsia="zh-CN"/>
              </w:rPr>
              <w:t>0.3</w:t>
            </w:r>
          </w:p>
        </w:tc>
        <w:tc>
          <w:tcPr>
            <w:tcW w:w="1511" w:type="dxa"/>
            <w:shd w:val="clear" w:color="auto" w:fill="auto"/>
            <w:vAlign w:val="center"/>
          </w:tcPr>
          <w:p w14:paraId="29737398" w14:textId="7260EEDB" w:rsidR="00A83D4C" w:rsidRPr="00C217D5" w:rsidRDefault="00A83D4C">
            <w:pPr>
              <w:pStyle w:val="TAC"/>
              <w:keepLines w:val="0"/>
              <w:rPr>
                <w:i/>
                <w:color w:val="C00000"/>
                <w:lang w:eastAsia="zh-CN"/>
              </w:rPr>
            </w:pPr>
            <w:r w:rsidRPr="00A83D4C">
              <w:rPr>
                <w:rFonts w:eastAsia="SimSun"/>
                <w:color w:val="C00000"/>
                <w:lang w:eastAsia="zh-CN"/>
              </w:rPr>
              <w:t>0.5</w:t>
            </w:r>
          </w:p>
        </w:tc>
        <w:tc>
          <w:tcPr>
            <w:tcW w:w="1512" w:type="dxa"/>
            <w:shd w:val="clear" w:color="auto" w:fill="auto"/>
            <w:vAlign w:val="center"/>
          </w:tcPr>
          <w:p w14:paraId="4D265B8B" w14:textId="0BB82E37" w:rsidR="00A83D4C" w:rsidRPr="00C217D5" w:rsidRDefault="00A83D4C">
            <w:pPr>
              <w:pStyle w:val="TAC"/>
              <w:keepLines w:val="0"/>
              <w:rPr>
                <w:i/>
                <w:color w:val="C00000"/>
                <w:lang w:eastAsia="zh-CN"/>
              </w:rPr>
            </w:pPr>
            <w:r w:rsidRPr="00A83D4C">
              <w:rPr>
                <w:rFonts w:eastAsia="SimSun"/>
                <w:color w:val="C00000"/>
                <w:lang w:eastAsia="zh-CN"/>
              </w:rPr>
              <w:t>0.2</w:t>
            </w:r>
          </w:p>
        </w:tc>
      </w:tr>
      <w:tr w:rsidR="00A83D4C" w:rsidRPr="00922AC7" w14:paraId="7F798979" w14:textId="77777777" w:rsidTr="00C217D5">
        <w:trPr>
          <w:jc w:val="center"/>
        </w:trPr>
        <w:tc>
          <w:tcPr>
            <w:tcW w:w="2191" w:type="dxa"/>
            <w:gridSpan w:val="2"/>
            <w:vAlign w:val="center"/>
          </w:tcPr>
          <w:p w14:paraId="42113FE9" w14:textId="77777777" w:rsidR="00A83D4C" w:rsidRPr="00922AC7" w:rsidRDefault="00A83D4C" w:rsidP="00A83D4C">
            <w:pPr>
              <w:pStyle w:val="TAC"/>
              <w:keepLines w:val="0"/>
              <w:rPr>
                <w:i/>
              </w:rPr>
            </w:pPr>
            <w:r w:rsidRPr="00922AC7">
              <w:t>Correlation distance in the horizontal plane [m]</w:t>
            </w:r>
          </w:p>
        </w:tc>
        <w:tc>
          <w:tcPr>
            <w:tcW w:w="1510" w:type="dxa"/>
            <w:vAlign w:val="center"/>
          </w:tcPr>
          <w:p w14:paraId="2ACDAA08" w14:textId="77777777" w:rsidR="00A83D4C" w:rsidRPr="00922AC7" w:rsidRDefault="00A83D4C" w:rsidP="00A83D4C">
            <w:pPr>
              <w:pStyle w:val="TAC"/>
              <w:keepLines w:val="0"/>
            </w:pPr>
            <w:r w:rsidRPr="00922AC7">
              <w:t>6</w:t>
            </w:r>
          </w:p>
        </w:tc>
        <w:tc>
          <w:tcPr>
            <w:tcW w:w="1510" w:type="dxa"/>
            <w:vAlign w:val="center"/>
          </w:tcPr>
          <w:p w14:paraId="2F00CD53" w14:textId="77777777" w:rsidR="00A83D4C" w:rsidRPr="00922AC7" w:rsidRDefault="00A83D4C" w:rsidP="00A83D4C">
            <w:pPr>
              <w:pStyle w:val="TAC"/>
              <w:keepLines w:val="0"/>
            </w:pPr>
            <w:r w:rsidRPr="00922AC7">
              <w:t>11</w:t>
            </w:r>
          </w:p>
        </w:tc>
        <w:tc>
          <w:tcPr>
            <w:tcW w:w="1502" w:type="dxa"/>
            <w:vAlign w:val="center"/>
          </w:tcPr>
          <w:p w14:paraId="5034533A" w14:textId="7AC54CD9" w:rsidR="00A83D4C" w:rsidRPr="00C217D5" w:rsidRDefault="00A83D4C">
            <w:pPr>
              <w:pStyle w:val="TAC"/>
              <w:keepLines w:val="0"/>
              <w:rPr>
                <w:rFonts w:eastAsiaTheme="minorEastAsia"/>
                <w:i/>
                <w:color w:val="C00000"/>
                <w:lang w:eastAsia="zh-CN"/>
              </w:rPr>
            </w:pPr>
            <w:r w:rsidRPr="00C217D5">
              <w:rPr>
                <w:rFonts w:eastAsiaTheme="minorEastAsia"/>
                <w:i/>
                <w:color w:val="C00000"/>
                <w:lang w:eastAsia="zh-CN"/>
              </w:rPr>
              <w:t>10</w:t>
            </w:r>
          </w:p>
        </w:tc>
        <w:tc>
          <w:tcPr>
            <w:tcW w:w="1511" w:type="dxa"/>
            <w:vAlign w:val="center"/>
          </w:tcPr>
          <w:p w14:paraId="4CD1A984" w14:textId="56D8495B" w:rsidR="00A83D4C" w:rsidRPr="00C217D5" w:rsidRDefault="00A83D4C">
            <w:pPr>
              <w:pStyle w:val="TAC"/>
              <w:keepLines w:val="0"/>
              <w:rPr>
                <w:i/>
                <w:color w:val="C00000"/>
                <w:lang w:eastAsia="zh-CN"/>
              </w:rPr>
            </w:pPr>
            <w:r w:rsidRPr="00A83D4C">
              <w:rPr>
                <w:rFonts w:eastAsia="SimSun"/>
                <w:color w:val="C00000"/>
                <w:lang w:eastAsia="zh-CN"/>
              </w:rPr>
              <w:t>1</w:t>
            </w:r>
            <w:r w:rsidR="00DC197D">
              <w:rPr>
                <w:rFonts w:eastAsia="SimSun"/>
                <w:color w:val="C00000"/>
                <w:lang w:eastAsia="zh-CN"/>
              </w:rPr>
              <w:t>5</w:t>
            </w:r>
          </w:p>
        </w:tc>
        <w:tc>
          <w:tcPr>
            <w:tcW w:w="1512" w:type="dxa"/>
            <w:vAlign w:val="center"/>
          </w:tcPr>
          <w:p w14:paraId="226107EB" w14:textId="2B679BE8" w:rsidR="00A83D4C" w:rsidRPr="00C217D5" w:rsidRDefault="00DC197D">
            <w:pPr>
              <w:pStyle w:val="TAC"/>
              <w:keepLines w:val="0"/>
              <w:rPr>
                <w:i/>
                <w:color w:val="C00000"/>
                <w:lang w:eastAsia="zh-CN"/>
              </w:rPr>
            </w:pPr>
            <w:r>
              <w:rPr>
                <w:rFonts w:eastAsia="SimSun"/>
                <w:color w:val="C00000"/>
                <w:lang w:eastAsia="zh-CN"/>
              </w:rPr>
              <w:t>50</w:t>
            </w:r>
          </w:p>
        </w:tc>
      </w:tr>
    </w:tbl>
    <w:p w14:paraId="749BF59E" w14:textId="77777777" w:rsidR="00F55EA3" w:rsidRDefault="00F55EA3" w:rsidP="00F55EA3">
      <w:pPr>
        <w:pStyle w:val="B10"/>
        <w:rPr>
          <w:rFonts w:eastAsiaTheme="minorEastAsia"/>
          <w:lang w:eastAsia="zh-CN"/>
        </w:rPr>
      </w:pPr>
    </w:p>
    <w:p w14:paraId="65932609" w14:textId="2AE0197A" w:rsidR="00F55EA3" w:rsidRPr="00100330" w:rsidRDefault="00F55EA3" w:rsidP="00100330">
      <w:pPr>
        <w:pStyle w:val="B10"/>
        <w:spacing w:after="120"/>
        <w:ind w:left="0" w:firstLine="0"/>
        <w:jc w:val="both"/>
        <w:rPr>
          <w:rFonts w:ascii="Times New Roman" w:eastAsiaTheme="minorEastAsia" w:hAnsi="Times New Roman"/>
          <w:b/>
          <w:i/>
          <w:sz w:val="22"/>
          <w:szCs w:val="22"/>
          <w:lang w:eastAsia="zh-CN"/>
        </w:rPr>
      </w:pPr>
      <w:r w:rsidRPr="00100330">
        <w:rPr>
          <w:rFonts w:ascii="Times New Roman" w:eastAsiaTheme="minorEastAsia" w:hAnsi="Times New Roman"/>
          <w:b/>
          <w:i/>
          <w:sz w:val="22"/>
          <w:szCs w:val="22"/>
          <w:u w:val="single"/>
          <w:lang w:val="en-US" w:eastAsia="zh-CN"/>
        </w:rPr>
        <w:t xml:space="preserve">Proposal </w:t>
      </w:r>
      <w:r w:rsidR="001A12FA">
        <w:rPr>
          <w:rFonts w:ascii="Times New Roman" w:eastAsiaTheme="minorEastAsia" w:hAnsi="Times New Roman"/>
          <w:b/>
          <w:i/>
          <w:sz w:val="22"/>
          <w:szCs w:val="22"/>
          <w:u w:val="single"/>
          <w:lang w:val="en-US" w:eastAsia="zh-CN"/>
        </w:rPr>
        <w:t>1</w:t>
      </w:r>
      <w:r w:rsidR="00A4185F">
        <w:rPr>
          <w:rFonts w:ascii="Times New Roman" w:eastAsiaTheme="minorEastAsia" w:hAnsi="Times New Roman"/>
          <w:b/>
          <w:i/>
          <w:sz w:val="22"/>
          <w:szCs w:val="22"/>
          <w:u w:val="single"/>
          <w:lang w:val="en-US" w:eastAsia="zh-CN"/>
        </w:rPr>
        <w:t>1</w:t>
      </w:r>
      <w:r w:rsidRPr="00100330">
        <w:rPr>
          <w:rFonts w:ascii="Times New Roman" w:eastAsiaTheme="minorEastAsia" w:hAnsi="Times New Roman"/>
          <w:b/>
          <w:i/>
          <w:sz w:val="22"/>
          <w:szCs w:val="22"/>
          <w:lang w:val="en-US" w:eastAsia="zh-CN"/>
        </w:rPr>
        <w:t xml:space="preserve">: </w:t>
      </w:r>
      <w:r w:rsidR="0048065B" w:rsidRPr="00100330">
        <w:rPr>
          <w:rFonts w:ascii="Times New Roman" w:eastAsiaTheme="minorEastAsia" w:hAnsi="Times New Roman"/>
          <w:b/>
          <w:i/>
          <w:sz w:val="22"/>
          <w:szCs w:val="22"/>
          <w:lang w:eastAsia="zh-CN"/>
        </w:rPr>
        <w:t>S</w:t>
      </w:r>
      <w:r w:rsidRPr="00100330">
        <w:rPr>
          <w:rFonts w:ascii="Times New Roman" w:eastAsiaTheme="minorEastAsia" w:hAnsi="Times New Roman"/>
          <w:b/>
          <w:i/>
          <w:sz w:val="22"/>
          <w:szCs w:val="22"/>
          <w:lang w:eastAsia="zh-CN"/>
        </w:rPr>
        <w:t>ection7.6.</w:t>
      </w:r>
      <w:r w:rsidR="006621E9" w:rsidRPr="00100330">
        <w:rPr>
          <w:rFonts w:ascii="Times New Roman" w:eastAsiaTheme="minorEastAsia" w:hAnsi="Times New Roman"/>
          <w:b/>
          <w:i/>
          <w:sz w:val="22"/>
          <w:szCs w:val="22"/>
          <w:lang w:eastAsia="zh-CN"/>
        </w:rPr>
        <w:t>9</w:t>
      </w:r>
      <w:r w:rsidRPr="00100330">
        <w:rPr>
          <w:rFonts w:ascii="Times New Roman" w:eastAsiaTheme="minorEastAsia" w:hAnsi="Times New Roman"/>
          <w:b/>
          <w:i/>
          <w:sz w:val="22"/>
          <w:szCs w:val="22"/>
          <w:lang w:eastAsia="zh-CN"/>
        </w:rPr>
        <w:t xml:space="preserve"> in TR38.901 can be reused to model the absolute delay in target and background channel</w:t>
      </w:r>
    </w:p>
    <w:p w14:paraId="59271E68" w14:textId="62175E1B" w:rsidR="00F55EA3" w:rsidRDefault="00F55EA3" w:rsidP="00100330">
      <w:pPr>
        <w:pStyle w:val="B10"/>
        <w:numPr>
          <w:ilvl w:val="0"/>
          <w:numId w:val="12"/>
        </w:numPr>
        <w:spacing w:after="120"/>
        <w:jc w:val="both"/>
        <w:rPr>
          <w:rFonts w:ascii="Times New Roman" w:eastAsiaTheme="minorEastAsia" w:hAnsi="Times New Roman"/>
          <w:b/>
          <w:i/>
          <w:sz w:val="22"/>
          <w:szCs w:val="22"/>
          <w:lang w:eastAsia="zh-CN"/>
        </w:rPr>
      </w:pPr>
      <w:r w:rsidRPr="00100330">
        <w:rPr>
          <w:rFonts w:ascii="Times New Roman" w:eastAsiaTheme="minorEastAsia" w:hAnsi="Times New Roman"/>
          <w:b/>
          <w:i/>
          <w:sz w:val="22"/>
          <w:szCs w:val="22"/>
          <w:lang w:eastAsia="zh-CN"/>
        </w:rPr>
        <w:t xml:space="preserve">The </w:t>
      </w:r>
      <m:oMath>
        <m:r>
          <m:rPr>
            <m:sty m:val="bi"/>
          </m:rPr>
          <w:rPr>
            <w:rFonts w:ascii="Cambria Math" w:hAnsi="Cambria Math"/>
            <w:sz w:val="22"/>
            <w:szCs w:val="22"/>
          </w:rPr>
          <m:t>Δτ</m:t>
        </m:r>
      </m:oMath>
      <w:r w:rsidRPr="00100330">
        <w:rPr>
          <w:rFonts w:ascii="Times New Roman" w:eastAsiaTheme="minorEastAsia" w:hAnsi="Times New Roman"/>
          <w:b/>
          <w:i/>
          <w:sz w:val="22"/>
          <w:szCs w:val="22"/>
          <w:lang w:eastAsia="zh-CN"/>
        </w:rPr>
        <w:t xml:space="preserve"> parameter</w:t>
      </w:r>
      <w:r w:rsidR="00614495" w:rsidRPr="00100330">
        <w:rPr>
          <w:rFonts w:ascii="Times New Roman" w:eastAsiaTheme="minorEastAsia" w:hAnsi="Times New Roman"/>
          <w:b/>
          <w:i/>
          <w:sz w:val="22"/>
          <w:szCs w:val="22"/>
          <w:lang w:eastAsia="zh-CN"/>
        </w:rPr>
        <w:t>s</w:t>
      </w:r>
      <w:r w:rsidRPr="00100330">
        <w:rPr>
          <w:rFonts w:ascii="Times New Roman" w:eastAsiaTheme="minorEastAsia" w:hAnsi="Times New Roman"/>
          <w:b/>
          <w:i/>
          <w:sz w:val="22"/>
          <w:szCs w:val="22"/>
          <w:lang w:eastAsia="zh-CN"/>
        </w:rPr>
        <w:t xml:space="preserve"> can refer to the</w:t>
      </w:r>
      <w:r w:rsidR="00C14FF0" w:rsidRPr="00616858">
        <w:rPr>
          <w:rFonts w:ascii="Times New Roman" w:eastAsiaTheme="minorEastAsia" w:hAnsi="Times New Roman"/>
          <w:b/>
          <w:i/>
          <w:sz w:val="22"/>
          <w:szCs w:val="22"/>
          <w:lang w:eastAsia="zh-CN"/>
        </w:rPr>
        <w:t xml:space="preserve"> outcome to be concluded </w:t>
      </w:r>
      <w:r w:rsidRPr="00616858">
        <w:rPr>
          <w:rFonts w:ascii="Times New Roman" w:eastAsiaTheme="minorEastAsia" w:hAnsi="Times New Roman"/>
          <w:b/>
          <w:i/>
          <w:sz w:val="22"/>
          <w:szCs w:val="22"/>
          <w:lang w:eastAsia="zh-CN"/>
        </w:rPr>
        <w:t>in</w:t>
      </w:r>
      <w:r w:rsidR="00C14FF0" w:rsidRPr="00616858">
        <w:rPr>
          <w:rFonts w:ascii="Times New Roman" w:eastAsiaTheme="minorEastAsia" w:hAnsi="Times New Roman"/>
          <w:b/>
          <w:i/>
          <w:sz w:val="22"/>
          <w:szCs w:val="22"/>
          <w:lang w:eastAsia="zh-CN"/>
        </w:rPr>
        <w:t xml:space="preserve"> the study item of </w:t>
      </w:r>
      <w:r w:rsidRPr="00132530">
        <w:rPr>
          <w:rFonts w:ascii="Times New Roman" w:eastAsiaTheme="minorEastAsia" w:hAnsi="Times New Roman"/>
          <w:b/>
          <w:i/>
          <w:sz w:val="22"/>
          <w:szCs w:val="22"/>
          <w:lang w:eastAsia="zh-CN"/>
        </w:rPr>
        <w:t>7-24GHz channel model</w:t>
      </w:r>
      <w:r w:rsidRPr="00C14FF0">
        <w:rPr>
          <w:rFonts w:ascii="Times New Roman" w:eastAsiaTheme="minorEastAsia" w:hAnsi="Times New Roman"/>
          <w:b/>
          <w:i/>
          <w:sz w:val="22"/>
          <w:szCs w:val="22"/>
          <w:lang w:eastAsia="zh-CN"/>
        </w:rPr>
        <w:t>.</w:t>
      </w:r>
      <w:r w:rsidR="00A83D4C">
        <w:rPr>
          <w:rFonts w:ascii="Times New Roman" w:eastAsiaTheme="minorEastAsia" w:hAnsi="Times New Roman"/>
          <w:b/>
          <w:i/>
          <w:sz w:val="22"/>
          <w:szCs w:val="22"/>
          <w:lang w:eastAsia="zh-CN"/>
        </w:rPr>
        <w:t xml:space="preserve"> e.g. as in </w:t>
      </w:r>
      <w:r w:rsidR="00A83D4C">
        <w:rPr>
          <w:rFonts w:ascii="Times New Roman" w:eastAsiaTheme="minorEastAsia" w:hAnsi="Times New Roman"/>
          <w:b/>
          <w:i/>
          <w:sz w:val="22"/>
          <w:szCs w:val="22"/>
          <w:lang w:eastAsia="zh-CN"/>
        </w:rPr>
        <w:fldChar w:fldCharType="begin"/>
      </w:r>
      <w:r w:rsidR="00A83D4C">
        <w:rPr>
          <w:rFonts w:ascii="Times New Roman" w:eastAsiaTheme="minorEastAsia" w:hAnsi="Times New Roman"/>
          <w:b/>
          <w:i/>
          <w:sz w:val="22"/>
          <w:szCs w:val="22"/>
          <w:lang w:eastAsia="zh-CN"/>
        </w:rPr>
        <w:instrText xml:space="preserve"> REF _Ref181892802 \h  \* MERGEFORMAT </w:instrText>
      </w:r>
      <w:r w:rsidR="00A83D4C">
        <w:rPr>
          <w:rFonts w:ascii="Times New Roman" w:eastAsiaTheme="minorEastAsia" w:hAnsi="Times New Roman"/>
          <w:b/>
          <w:i/>
          <w:sz w:val="22"/>
          <w:szCs w:val="22"/>
          <w:lang w:eastAsia="zh-CN"/>
        </w:rPr>
      </w:r>
      <w:r w:rsidR="00A83D4C">
        <w:rPr>
          <w:rFonts w:ascii="Times New Roman" w:eastAsiaTheme="minorEastAsia" w:hAnsi="Times New Roman"/>
          <w:b/>
          <w:i/>
          <w:sz w:val="22"/>
          <w:szCs w:val="22"/>
          <w:lang w:eastAsia="zh-CN"/>
        </w:rPr>
        <w:fldChar w:fldCharType="separate"/>
      </w:r>
      <w:r w:rsidR="00A83D4C" w:rsidRPr="00346566">
        <w:rPr>
          <w:rFonts w:ascii="Times New Roman" w:eastAsiaTheme="minorEastAsia" w:hAnsi="Times New Roman"/>
          <w:b/>
          <w:i/>
          <w:sz w:val="22"/>
          <w:szCs w:val="22"/>
          <w:lang w:eastAsia="zh-CN"/>
        </w:rPr>
        <w:t>Table 5</w:t>
      </w:r>
      <w:r w:rsidR="00A83D4C">
        <w:rPr>
          <w:rFonts w:ascii="Times New Roman" w:eastAsiaTheme="minorEastAsia" w:hAnsi="Times New Roman"/>
          <w:b/>
          <w:i/>
          <w:sz w:val="22"/>
          <w:szCs w:val="22"/>
          <w:lang w:eastAsia="zh-CN"/>
        </w:rPr>
        <w:fldChar w:fldCharType="end"/>
      </w:r>
      <w:r w:rsidR="00A83D4C">
        <w:rPr>
          <w:rFonts w:ascii="Times New Roman" w:eastAsiaTheme="minorEastAsia" w:hAnsi="Times New Roman"/>
          <w:b/>
          <w:i/>
          <w:sz w:val="22"/>
          <w:szCs w:val="22"/>
          <w:lang w:eastAsia="zh-CN"/>
        </w:rPr>
        <w:t>.</w:t>
      </w:r>
    </w:p>
    <w:p w14:paraId="44D13549" w14:textId="77777777" w:rsidR="00A00D07" w:rsidRPr="00100330" w:rsidRDefault="00A00D07" w:rsidP="00A00D07">
      <w:pPr>
        <w:rPr>
          <w:rFonts w:eastAsiaTheme="minorEastAsia"/>
          <w:lang w:eastAsia="zh-CN"/>
        </w:rPr>
      </w:pPr>
    </w:p>
    <w:p w14:paraId="57B7D619" w14:textId="3582122B" w:rsidR="00BF1E7D" w:rsidRPr="00F14A98" w:rsidRDefault="00BF1E7D" w:rsidP="008D5502">
      <w:pPr>
        <w:pStyle w:val="Heading2"/>
        <w:numPr>
          <w:ilvl w:val="1"/>
          <w:numId w:val="31"/>
        </w:numPr>
        <w:rPr>
          <w:rFonts w:ascii="Times New Roman" w:eastAsiaTheme="minorEastAsia" w:hAnsi="Times New Roman"/>
          <w:sz w:val="28"/>
        </w:rPr>
      </w:pPr>
      <w:r>
        <w:rPr>
          <w:rFonts w:ascii="Times New Roman" w:eastAsiaTheme="minorEastAsia" w:hAnsi="Times New Roman"/>
          <w:sz w:val="28"/>
        </w:rPr>
        <w:t>EO modelling</w:t>
      </w:r>
      <w:r w:rsidR="00064EDC">
        <w:rPr>
          <w:rFonts w:ascii="Times New Roman" w:eastAsiaTheme="minorEastAsia" w:hAnsi="Times New Roman"/>
          <w:sz w:val="28"/>
        </w:rPr>
        <w:t xml:space="preserve"> and </w:t>
      </w:r>
      <w:r w:rsidR="001A12FA">
        <w:rPr>
          <w:rFonts w:ascii="Times New Roman" w:eastAsiaTheme="minorEastAsia" w:hAnsi="Times New Roman"/>
          <w:sz w:val="28"/>
        </w:rPr>
        <w:t>T</w:t>
      </w:r>
      <w:r w:rsidR="00064EDC">
        <w:rPr>
          <w:rFonts w:ascii="Times New Roman" w:eastAsiaTheme="minorEastAsia" w:hAnsi="Times New Roman"/>
          <w:sz w:val="28"/>
        </w:rPr>
        <w:t xml:space="preserve">ext proposal </w:t>
      </w:r>
    </w:p>
    <w:p w14:paraId="429D5858" w14:textId="6E90C7AE" w:rsidR="00BF1E7D" w:rsidRPr="00A80A62" w:rsidRDefault="00BF1E7D" w:rsidP="00BF1E7D">
      <w:pPr>
        <w:jc w:val="both"/>
        <w:rPr>
          <w:sz w:val="22"/>
          <w:szCs w:val="22"/>
          <w:lang w:eastAsia="ko-KR"/>
        </w:rPr>
      </w:pPr>
      <w:r w:rsidRPr="00A80A62">
        <w:rPr>
          <w:sz w:val="22"/>
          <w:szCs w:val="22"/>
          <w:lang w:eastAsia="ko-KR"/>
        </w:rPr>
        <w:t>In case the wall reflection shall be modelled explicitly in the ISAC channel, the pathloss of the wall reflection is calculated as:</w:t>
      </w:r>
    </w:p>
    <w:p w14:paraId="29530AF3" w14:textId="77777777" w:rsidR="00BF1E7D" w:rsidRPr="00A80A62" w:rsidRDefault="00C93116" w:rsidP="00BF1E7D">
      <w:pPr>
        <w:jc w:val="center"/>
        <w:rPr>
          <w:rFonts w:eastAsiaTheme="minorEastAsia"/>
          <w:sz w:val="22"/>
          <w:szCs w:val="22"/>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PL</m:t>
            </m:r>
          </m:e>
          <m:sub>
            <m:r>
              <w:rPr>
                <w:rFonts w:ascii="Cambria Math" w:eastAsiaTheme="minorEastAsia" w:hAnsi="Cambria Math"/>
                <w:sz w:val="22"/>
                <w:szCs w:val="22"/>
                <w:lang w:eastAsia="zh-CN"/>
              </w:rPr>
              <m:t>WR</m:t>
            </m:r>
          </m:sub>
        </m:sSub>
        <m:r>
          <w:rPr>
            <w:rFonts w:ascii="Cambria Math" w:eastAsiaTheme="minorEastAsia" w:hAnsi="Cambria Math"/>
            <w:sz w:val="22"/>
            <w:szCs w:val="22"/>
            <w:lang w:eastAsia="zh-CN"/>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WR</m:t>
                </m:r>
              </m:sub>
            </m:sSub>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3D</m:t>
                </m:r>
              </m:sub>
            </m:sSub>
          </m:den>
        </m:f>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LOS</m:t>
            </m:r>
          </m:sub>
        </m:sSub>
      </m:oMath>
      <w:r w:rsidR="00BF1E7D" w:rsidRPr="00A80A62">
        <w:rPr>
          <w:rFonts w:eastAsiaTheme="minorEastAsia"/>
          <w:sz w:val="22"/>
          <w:szCs w:val="22"/>
          <w:lang w:eastAsia="zh-CN"/>
        </w:rPr>
        <w:t>，</w:t>
      </w:r>
    </w:p>
    <w:p w14:paraId="71D7E417" w14:textId="0ED17F4A" w:rsidR="00BF1E7D" w:rsidRPr="00A80A62" w:rsidRDefault="00BF1E7D" w:rsidP="00BF1E7D">
      <w:pPr>
        <w:jc w:val="both"/>
        <w:rPr>
          <w:rFonts w:eastAsiaTheme="minorEastAsia"/>
          <w:sz w:val="22"/>
          <w:szCs w:val="22"/>
          <w:lang w:eastAsia="zh-CN"/>
        </w:rPr>
      </w:pPr>
      <w:r w:rsidRPr="00A80A62">
        <w:rPr>
          <w:rFonts w:eastAsiaTheme="minorEastAsia"/>
          <w:sz w:val="22"/>
          <w:szCs w:val="22"/>
          <w:lang w:eastAsia="zh-CN"/>
        </w:rPr>
        <w:t xml:space="preserve">where the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3D</m:t>
            </m:r>
          </m:sub>
        </m:sSub>
      </m:oMath>
      <w:r w:rsidRPr="00A80A62">
        <w:rPr>
          <w:rFonts w:eastAsiaTheme="minorEastAsia"/>
          <w:sz w:val="22"/>
          <w:szCs w:val="22"/>
          <w:lang w:eastAsia="zh-CN"/>
        </w:rPr>
        <w:t xml:space="preserve"> represents the 3D distance between Tx and Rx, the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WR</m:t>
            </m:r>
          </m:sub>
        </m:sSub>
      </m:oMath>
      <w:r w:rsidRPr="00A80A62">
        <w:rPr>
          <w:rFonts w:eastAsiaTheme="minorEastAsia"/>
          <w:sz w:val="22"/>
          <w:szCs w:val="22"/>
          <w:lang w:eastAsia="zh-CN"/>
        </w:rPr>
        <w:t xml:space="preserve"> represents the 3D distance from the Tx to the reflection point then to the Rx. The </w:t>
      </w:r>
      <m:oMath>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LOS</m:t>
            </m:r>
          </m:sub>
        </m:sSub>
      </m:oMath>
      <w:r w:rsidRPr="00A80A62">
        <w:rPr>
          <w:rFonts w:eastAsiaTheme="minorEastAsia"/>
          <w:sz w:val="22"/>
          <w:szCs w:val="22"/>
          <w:lang w:eastAsia="zh-CN"/>
        </w:rPr>
        <w:t xml:space="preserve"> represents the path loss between the Tx and the Rx according to </w:t>
      </w:r>
      <w:r w:rsidR="00382C28" w:rsidRPr="008D5502">
        <w:rPr>
          <w:rFonts w:eastAsiaTheme="minorEastAsia"/>
          <w:b/>
          <w:i/>
          <w:sz w:val="22"/>
          <w:szCs w:val="22"/>
          <w:lang w:eastAsia="zh-CN"/>
        </w:rPr>
        <w:t xml:space="preserve">proposal </w:t>
      </w:r>
      <w:r w:rsidR="00A4185F">
        <w:rPr>
          <w:rFonts w:eastAsiaTheme="minorEastAsia"/>
          <w:b/>
          <w:i/>
          <w:sz w:val="22"/>
          <w:szCs w:val="22"/>
          <w:lang w:eastAsia="zh-CN"/>
        </w:rPr>
        <w:t>10</w:t>
      </w:r>
      <w:r w:rsidRPr="00A80A62">
        <w:rPr>
          <w:sz w:val="22"/>
          <w:szCs w:val="22"/>
        </w:rPr>
        <w:t>.</w:t>
      </w:r>
    </w:p>
    <w:p w14:paraId="02564211" w14:textId="77777777" w:rsidR="00BF1E7D" w:rsidRPr="00A80A62" w:rsidRDefault="00BF1E7D" w:rsidP="00BF1E7D">
      <w:pPr>
        <w:jc w:val="both"/>
        <w:rPr>
          <w:rFonts w:eastAsiaTheme="minorEastAsia"/>
          <w:sz w:val="22"/>
          <w:szCs w:val="22"/>
          <w:lang w:val="en-US" w:eastAsia="zh-CN"/>
        </w:rPr>
      </w:pPr>
      <w:r w:rsidRPr="00A80A62">
        <w:rPr>
          <w:rFonts w:eastAsiaTheme="minorEastAsia"/>
          <w:sz w:val="22"/>
          <w:szCs w:val="22"/>
          <w:lang w:val="en-US" w:eastAsia="zh-CN"/>
        </w:rPr>
        <w:t xml:space="preserve">With regards to the wall reflection, the orientation of the wall will be determined after the wall </w:t>
      </w:r>
      <w:r>
        <w:rPr>
          <w:rFonts w:eastAsiaTheme="minorEastAsia"/>
          <w:sz w:val="22"/>
          <w:szCs w:val="22"/>
          <w:lang w:val="en-US" w:eastAsia="zh-CN"/>
        </w:rPr>
        <w:t>has</w:t>
      </w:r>
      <w:r w:rsidRPr="00A80A62">
        <w:rPr>
          <w:rFonts w:eastAsiaTheme="minorEastAsia"/>
          <w:sz w:val="22"/>
          <w:szCs w:val="22"/>
          <w:lang w:val="en-US" w:eastAsia="zh-CN"/>
        </w:rPr>
        <w:t xml:space="preserve"> been deployed in the scenario. The bore-sight direction of the wall is always parallel to the ground.</w:t>
      </w:r>
    </w:p>
    <w:p w14:paraId="42313575" w14:textId="77777777" w:rsidR="00BF1E7D" w:rsidRPr="00A80A62" w:rsidRDefault="00BF1E7D" w:rsidP="00BF1E7D">
      <w:pPr>
        <w:jc w:val="both"/>
        <w:rPr>
          <w:rFonts w:eastAsiaTheme="minorEastAsia"/>
          <w:iCs/>
          <w:sz w:val="22"/>
          <w:szCs w:val="22"/>
          <w:lang w:eastAsia="zh-CN"/>
        </w:rPr>
      </w:pPr>
      <w:r w:rsidRPr="00A80A62">
        <w:rPr>
          <w:rFonts w:eastAsiaTheme="minorEastAsia"/>
          <w:iCs/>
          <w:sz w:val="22"/>
          <w:szCs w:val="22"/>
          <w:lang w:eastAsia="zh-CN"/>
        </w:rPr>
        <w:t xml:space="preserve">With regards to the wall reflection, the delay is defined by the </w:t>
      </w:r>
      <w:r w:rsidRPr="00A80A62">
        <w:rPr>
          <w:rFonts w:eastAsiaTheme="minorEastAsia"/>
          <w:sz w:val="22"/>
          <w:szCs w:val="22"/>
          <w:lang w:eastAsia="zh-CN"/>
        </w:rPr>
        <w:t>Tx</w:t>
      </w:r>
      <w:r w:rsidRPr="00A80A62">
        <w:rPr>
          <w:rFonts w:eastAsiaTheme="minorEastAsia"/>
          <w:iCs/>
          <w:sz w:val="22"/>
          <w:szCs w:val="22"/>
          <w:lang w:eastAsia="zh-CN"/>
        </w:rPr>
        <w:t xml:space="preserve"> to Rx separation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m:t>
            </m:r>
          </m:sub>
        </m:sSub>
      </m:oMath>
      <w:r w:rsidRPr="00A80A62">
        <w:rPr>
          <w:rFonts w:eastAsiaTheme="minorEastAsia"/>
          <w:iCs/>
          <w:sz w:val="22"/>
          <w:szCs w:val="22"/>
          <w:lang w:eastAsia="zh-CN"/>
        </w:rPr>
        <w:t xml:space="preserve">, </w:t>
      </w:r>
      <w:r w:rsidRPr="00A80A62">
        <w:rPr>
          <w:rFonts w:eastAsiaTheme="minorEastAsia"/>
          <w:sz w:val="22"/>
          <w:szCs w:val="22"/>
          <w:lang w:val="en-US" w:eastAsia="zh-CN"/>
        </w:rPr>
        <w:t xml:space="preserve">the Tx and Rx distance to the wall represented by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2D,tx</m:t>
            </m:r>
          </m:sub>
        </m:sSub>
      </m:oMath>
      <w:r w:rsidRPr="00A80A62">
        <w:rPr>
          <w:rFonts w:eastAsiaTheme="minorEastAsia"/>
          <w:iCs/>
          <w:sz w:val="22"/>
          <w:szCs w:val="22"/>
          <w:lang w:eastAsia="zh-CN"/>
        </w:rPr>
        <w:t xml:space="preserve">  and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2D,rx</m:t>
            </m:r>
          </m:sub>
        </m:sSub>
      </m:oMath>
      <w:r w:rsidRPr="00A80A62">
        <w:rPr>
          <w:rFonts w:eastAsiaTheme="minorEastAsia"/>
          <w:iCs/>
          <w:sz w:val="22"/>
          <w:szCs w:val="22"/>
          <w:lang w:eastAsia="zh-CN"/>
        </w:rPr>
        <w:t xml:space="preserve"> respectively, and the Tx and Rx heights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tx</m:t>
            </m:r>
          </m:sub>
        </m:sSub>
      </m:oMath>
      <w:r w:rsidRPr="00A80A62">
        <w:rPr>
          <w:rFonts w:eastAsiaTheme="minorEastAsia"/>
          <w:iCs/>
          <w:sz w:val="22"/>
          <w:szCs w:val="22"/>
          <w:lang w:eastAsia="zh-CN"/>
        </w:rPr>
        <w:t xml:space="preserve"> and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rx</m:t>
            </m:r>
          </m:sub>
        </m:sSub>
      </m:oMath>
      <w:r w:rsidRPr="00A80A62">
        <w:rPr>
          <w:rFonts w:eastAsiaTheme="minorEastAsia"/>
          <w:iCs/>
          <w:sz w:val="22"/>
          <w:szCs w:val="22"/>
          <w:lang w:eastAsia="zh-CN"/>
        </w:rPr>
        <w:t xml:space="preserve"> respectively, as:</w:t>
      </w:r>
    </w:p>
    <w:p w14:paraId="74DC9495" w14:textId="77777777" w:rsidR="00BF1E7D" w:rsidRPr="00A80A62" w:rsidRDefault="00C93116" w:rsidP="00BF1E7D">
      <w:pP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τ</m:t>
              </m:r>
            </m:e>
            <m:sub>
              <m:r>
                <w:rPr>
                  <w:rFonts w:ascii="Cambria Math" w:eastAsiaTheme="minorEastAsia" w:hAnsi="Cambria Math"/>
                  <w:sz w:val="22"/>
                  <w:szCs w:val="22"/>
                  <w:lang w:eastAsia="zh-CN"/>
                </w:rPr>
                <m:t>WR</m:t>
              </m:r>
            </m:sub>
          </m:sSub>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WR</m:t>
                  </m:r>
                </m:sub>
              </m:sSub>
            </m:num>
            <m:den>
              <m:r>
                <w:rPr>
                  <w:rFonts w:ascii="Cambria Math" w:eastAsiaTheme="minorEastAsia" w:hAnsi="Cambria Math"/>
                  <w:sz w:val="22"/>
                  <w:szCs w:val="22"/>
                  <w:lang w:eastAsia="zh-CN"/>
                </w:rPr>
                <m:t>c</m:t>
              </m:r>
            </m:den>
          </m:f>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2D,tx</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m:t>
                          </m:r>
                        </m:sub>
                      </m:sSub>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d>
                        <m:dPr>
                          <m:ctrlPr>
                            <w:rPr>
                              <w:rFonts w:ascii="Cambria Math" w:eastAsiaTheme="minorEastAsia" w:hAnsi="Cambria Math"/>
                              <w:i/>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2D,tx</m:t>
                              </m:r>
                            </m:sub>
                          </m:sSub>
                          <m:r>
                            <w:rPr>
                              <w:rFonts w:ascii="Cambria Math" w:eastAsiaTheme="minorEastAsia" w:hAnsi="Cambria Math"/>
                              <w:sz w:val="22"/>
                              <w:szCs w:val="22"/>
                              <w:lang w:eastAsia="zh-CN"/>
                            </w:rPr>
                            <m:t>-</m:t>
                          </m:r>
                          <m:r>
                            <m:rPr>
                              <m:nor/>
                            </m:rPr>
                            <w:rPr>
                              <w:rFonts w:eastAsiaTheme="minorEastAsia"/>
                              <w:i/>
                              <w:iCs/>
                              <w:sz w:val="22"/>
                              <w:szCs w:val="22"/>
                              <w:lang w:eastAsia="zh-CN"/>
                            </w:rPr>
                            <m:t> </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2D,rx</m:t>
                              </m:r>
                            </m:sub>
                          </m:sSub>
                        </m:e>
                      </m:d>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d>
                        <m:dPr>
                          <m:ctrlPr>
                            <w:rPr>
                              <w:rFonts w:ascii="Cambria Math" w:eastAsiaTheme="minorEastAsia" w:hAnsi="Cambria Math"/>
                              <w:i/>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rx</m:t>
                              </m:r>
                            </m:sub>
                          </m:sSub>
                        </m:e>
                      </m:d>
                    </m:e>
                    <m:sup>
                      <m:r>
                        <w:rPr>
                          <w:rFonts w:ascii="Cambria Math" w:eastAsiaTheme="minorEastAsia" w:hAnsi="Cambria Math"/>
                          <w:sz w:val="22"/>
                          <w:szCs w:val="22"/>
                          <w:lang w:eastAsia="zh-CN"/>
                        </w:rPr>
                        <m:t>2</m:t>
                      </m:r>
                    </m:sup>
                  </m:sSup>
                </m:e>
              </m:rad>
            </m:num>
            <m:den>
              <m:r>
                <w:rPr>
                  <w:rFonts w:ascii="Cambria Math" w:eastAsiaTheme="minorEastAsia" w:hAnsi="Cambria Math"/>
                  <w:sz w:val="22"/>
                  <w:szCs w:val="22"/>
                  <w:lang w:eastAsia="zh-CN"/>
                </w:rPr>
                <m:t>c</m:t>
              </m:r>
            </m:den>
          </m:f>
        </m:oMath>
      </m:oMathPara>
    </w:p>
    <w:p w14:paraId="4D3D091F" w14:textId="160D008B" w:rsidR="00BF1E7D" w:rsidRPr="00A80A62" w:rsidRDefault="00BF1E7D" w:rsidP="00BF1E7D">
      <w:pPr>
        <w:spacing w:after="120"/>
        <w:jc w:val="both"/>
        <w:rPr>
          <w:rFonts w:eastAsia="SimSun"/>
          <w:b/>
          <w:i/>
          <w:sz w:val="22"/>
          <w:szCs w:val="22"/>
          <w:lang w:eastAsia="zh-CN"/>
        </w:rPr>
      </w:pPr>
      <w:r w:rsidRPr="00A80A62">
        <w:rPr>
          <w:rFonts w:eastAsiaTheme="minorEastAsia"/>
          <w:b/>
          <w:i/>
          <w:sz w:val="22"/>
          <w:szCs w:val="22"/>
          <w:u w:val="single"/>
          <w:lang w:eastAsia="zh-CN"/>
        </w:rPr>
        <w:t xml:space="preserve">Proposal </w:t>
      </w:r>
      <w:r w:rsidR="00A4185F">
        <w:rPr>
          <w:rFonts w:eastAsiaTheme="minorEastAsia"/>
          <w:b/>
          <w:i/>
          <w:sz w:val="22"/>
          <w:szCs w:val="22"/>
          <w:u w:val="single"/>
          <w:lang w:eastAsia="zh-CN"/>
        </w:rPr>
        <w:t>12</w:t>
      </w:r>
      <w:r w:rsidRPr="00A80A62">
        <w:rPr>
          <w:rFonts w:eastAsiaTheme="minorEastAsia"/>
          <w:b/>
          <w:i/>
          <w:sz w:val="22"/>
          <w:szCs w:val="22"/>
          <w:lang w:eastAsia="zh-CN"/>
        </w:rPr>
        <w:t xml:space="preserve">: For the specular reflection from wall, the </w:t>
      </w:r>
      <w:r w:rsidRPr="00A80A62">
        <w:rPr>
          <w:b/>
          <w:i/>
          <w:sz w:val="22"/>
          <w:szCs w:val="22"/>
          <w:lang w:eastAsia="ko-KR"/>
        </w:rPr>
        <w:t>pathloss is calculated as</w:t>
      </w:r>
      <w:r w:rsidRPr="00A80A62">
        <w:rPr>
          <w:rFonts w:eastAsia="SimSun"/>
          <w:b/>
          <w:i/>
          <w:sz w:val="22"/>
          <w:szCs w:val="22"/>
          <w:lang w:eastAsia="zh-CN"/>
        </w:rPr>
        <w:t>:</w:t>
      </w:r>
    </w:p>
    <w:p w14:paraId="3993C0CE" w14:textId="77777777" w:rsidR="00BF1E7D" w:rsidRPr="00A80A62" w:rsidRDefault="00C93116" w:rsidP="00BF1E7D">
      <w:pPr>
        <w:jc w:val="center"/>
        <w:rPr>
          <w:rFonts w:eastAsiaTheme="minorEastAsia"/>
          <w:b/>
          <w:sz w:val="22"/>
          <w:szCs w:val="22"/>
        </w:rPr>
      </w:pPr>
      <m:oMath>
        <m:sSub>
          <m:sSubPr>
            <m:ctrlPr>
              <w:rPr>
                <w:rFonts w:ascii="Cambria Math" w:eastAsiaTheme="minorEastAsia" w:hAnsi="Cambria Math"/>
                <w:b/>
                <w:sz w:val="22"/>
                <w:szCs w:val="22"/>
                <w:lang w:eastAsia="zh-CN"/>
              </w:rPr>
            </m:ctrlPr>
          </m:sSubPr>
          <m:e>
            <m:r>
              <m:rPr>
                <m:sty m:val="bi"/>
              </m:rPr>
              <w:rPr>
                <w:rFonts w:ascii="Cambria Math" w:eastAsiaTheme="minorEastAsia" w:hAnsi="Cambria Math"/>
                <w:sz w:val="22"/>
                <w:szCs w:val="22"/>
                <w:lang w:eastAsia="zh-CN"/>
              </w:rPr>
              <m:t>PL</m:t>
            </m:r>
          </m:e>
          <m:sub>
            <m:r>
              <m:rPr>
                <m:sty m:val="bi"/>
              </m:rPr>
              <w:rPr>
                <w:rFonts w:ascii="Cambria Math" w:eastAsiaTheme="minorEastAsia" w:hAnsi="Cambria Math"/>
                <w:sz w:val="22"/>
                <w:szCs w:val="22"/>
                <w:lang w:eastAsia="zh-CN"/>
              </w:rPr>
              <m:t>WR</m:t>
            </m:r>
          </m:sub>
        </m:sSub>
        <m:r>
          <m:rPr>
            <m:sty m:val="bi"/>
          </m:rPr>
          <w:rPr>
            <w:rFonts w:ascii="Cambria Math" w:eastAsiaTheme="minorEastAsia" w:hAnsi="Cambria Math"/>
            <w:sz w:val="22"/>
            <w:szCs w:val="22"/>
            <w:lang w:eastAsia="zh-CN"/>
          </w:rPr>
          <m:t>=</m:t>
        </m:r>
        <m:f>
          <m:fPr>
            <m:ctrlPr>
              <w:rPr>
                <w:rFonts w:ascii="Cambria Math" w:hAnsi="Cambria Math"/>
                <w:b/>
                <w:i/>
                <w:sz w:val="22"/>
                <w:szCs w:val="22"/>
              </w:rPr>
            </m:ctrlPr>
          </m:fPr>
          <m:num>
            <m:sSub>
              <m:sSubPr>
                <m:ctrlPr>
                  <w:rPr>
                    <w:rFonts w:ascii="Cambria Math" w:hAnsi="Cambria Math"/>
                    <w:b/>
                    <w:i/>
                    <w:sz w:val="22"/>
                    <w:szCs w:val="22"/>
                  </w:rPr>
                </m:ctrlPr>
              </m:sSubPr>
              <m:e>
                <m:r>
                  <m:rPr>
                    <m:sty m:val="bi"/>
                  </m:rPr>
                  <w:rPr>
                    <w:rFonts w:ascii="Cambria Math" w:hAnsi="Cambria Math"/>
                    <w:sz w:val="22"/>
                    <w:szCs w:val="22"/>
                  </w:rPr>
                  <m:t>d</m:t>
                </m:r>
              </m:e>
              <m:sub>
                <m:r>
                  <m:rPr>
                    <m:sty m:val="bi"/>
                  </m:rPr>
                  <w:rPr>
                    <w:rFonts w:ascii="Cambria Math" w:hAnsi="Cambria Math"/>
                    <w:sz w:val="22"/>
                    <w:szCs w:val="22"/>
                  </w:rPr>
                  <m:t>WR</m:t>
                </m:r>
              </m:sub>
            </m:sSub>
          </m:num>
          <m:den>
            <m:sSub>
              <m:sSubPr>
                <m:ctrlPr>
                  <w:rPr>
                    <w:rFonts w:ascii="Cambria Math" w:hAnsi="Cambria Math"/>
                    <w:b/>
                    <w:i/>
                    <w:sz w:val="22"/>
                    <w:szCs w:val="22"/>
                  </w:rPr>
                </m:ctrlPr>
              </m:sSubPr>
              <m:e>
                <m:r>
                  <m:rPr>
                    <m:sty m:val="bi"/>
                  </m:rPr>
                  <w:rPr>
                    <w:rFonts w:ascii="Cambria Math" w:hAnsi="Cambria Math"/>
                    <w:sz w:val="22"/>
                    <w:szCs w:val="22"/>
                  </w:rPr>
                  <m:t>d</m:t>
                </m:r>
              </m:e>
              <m:sub>
                <m:r>
                  <m:rPr>
                    <m:sty m:val="bi"/>
                  </m:rPr>
                  <w:rPr>
                    <w:rFonts w:ascii="Cambria Math" w:hAnsi="Cambria Math"/>
                    <w:sz w:val="22"/>
                    <w:szCs w:val="22"/>
                  </w:rPr>
                  <m:t>3</m:t>
                </m:r>
                <m:r>
                  <m:rPr>
                    <m:sty m:val="bi"/>
                  </m:rPr>
                  <w:rPr>
                    <w:rFonts w:ascii="Cambria Math" w:hAnsi="Cambria Math"/>
                    <w:sz w:val="22"/>
                    <w:szCs w:val="22"/>
                  </w:rPr>
                  <m:t>D</m:t>
                </m:r>
              </m:sub>
            </m:sSub>
          </m:den>
        </m:f>
        <m:sSub>
          <m:sSubPr>
            <m:ctrlPr>
              <w:rPr>
                <w:rFonts w:ascii="Cambria Math" w:eastAsiaTheme="minorEastAsia" w:hAnsi="Cambria Math"/>
                <w:b/>
                <w:sz w:val="22"/>
                <w:szCs w:val="22"/>
              </w:rPr>
            </m:ctrlPr>
          </m:sSubPr>
          <m:e>
            <m:r>
              <m:rPr>
                <m:sty m:val="bi"/>
              </m:rPr>
              <w:rPr>
                <w:rFonts w:ascii="Cambria Math" w:eastAsiaTheme="minorEastAsia" w:hAnsi="Cambria Math"/>
                <w:sz w:val="22"/>
                <w:szCs w:val="22"/>
              </w:rPr>
              <m:t>PL</m:t>
            </m:r>
          </m:e>
          <m:sub>
            <m:r>
              <m:rPr>
                <m:sty m:val="bi"/>
              </m:rPr>
              <w:rPr>
                <w:rFonts w:ascii="Cambria Math" w:eastAsiaTheme="minorEastAsia" w:hAnsi="Cambria Math"/>
                <w:sz w:val="22"/>
                <w:szCs w:val="22"/>
              </w:rPr>
              <m:t>LOS</m:t>
            </m:r>
          </m:sub>
        </m:sSub>
      </m:oMath>
      <w:r w:rsidR="00BF1E7D" w:rsidRPr="00A80A62">
        <w:rPr>
          <w:rFonts w:eastAsiaTheme="minorEastAsia"/>
          <w:b/>
          <w:sz w:val="22"/>
          <w:szCs w:val="22"/>
          <w:lang w:eastAsia="zh-CN"/>
        </w:rPr>
        <w:t>，</w:t>
      </w:r>
    </w:p>
    <w:p w14:paraId="745870CE" w14:textId="19FFDA0B" w:rsidR="00BF1E7D" w:rsidRPr="00A80A62" w:rsidRDefault="00BF1E7D" w:rsidP="00BF1E7D">
      <w:pPr>
        <w:spacing w:after="120"/>
        <w:jc w:val="both"/>
        <w:rPr>
          <w:rFonts w:eastAsiaTheme="minorEastAsia"/>
          <w:b/>
          <w:i/>
          <w:sz w:val="22"/>
          <w:szCs w:val="22"/>
          <w:lang w:eastAsia="zh-CN"/>
        </w:rPr>
      </w:pPr>
      <w:r w:rsidRPr="00A80A62">
        <w:rPr>
          <w:rFonts w:eastAsiaTheme="minorEastAsia"/>
          <w:b/>
          <w:i/>
          <w:sz w:val="22"/>
          <w:szCs w:val="22"/>
          <w:lang w:eastAsia="zh-CN"/>
        </w:rPr>
        <w:t xml:space="preserve">where the </w:t>
      </w:r>
      <m:oMath>
        <m:sSub>
          <m:sSubPr>
            <m:ctrlPr>
              <w:rPr>
                <w:rFonts w:ascii="Cambria Math" w:hAnsi="Cambria Math"/>
                <w:b/>
                <w:i/>
                <w:sz w:val="22"/>
                <w:szCs w:val="22"/>
              </w:rPr>
            </m:ctrlPr>
          </m:sSubPr>
          <m:e>
            <m:r>
              <m:rPr>
                <m:sty m:val="bi"/>
              </m:rPr>
              <w:rPr>
                <w:rFonts w:ascii="Cambria Math" w:hAnsi="Cambria Math"/>
                <w:sz w:val="22"/>
                <w:szCs w:val="22"/>
              </w:rPr>
              <m:t>d</m:t>
            </m:r>
          </m:e>
          <m:sub>
            <m:r>
              <m:rPr>
                <m:sty m:val="bi"/>
              </m:rPr>
              <w:rPr>
                <w:rFonts w:ascii="Cambria Math" w:hAnsi="Cambria Math"/>
                <w:sz w:val="22"/>
                <w:szCs w:val="22"/>
              </w:rPr>
              <m:t>3</m:t>
            </m:r>
            <m:r>
              <m:rPr>
                <m:sty m:val="bi"/>
              </m:rPr>
              <w:rPr>
                <w:rFonts w:ascii="Cambria Math" w:hAnsi="Cambria Math"/>
                <w:sz w:val="22"/>
                <w:szCs w:val="22"/>
              </w:rPr>
              <m:t>D</m:t>
            </m:r>
          </m:sub>
        </m:sSub>
      </m:oMath>
      <w:r w:rsidRPr="00A80A62">
        <w:rPr>
          <w:rFonts w:eastAsiaTheme="minorEastAsia"/>
          <w:b/>
          <w:sz w:val="22"/>
          <w:szCs w:val="22"/>
          <w:lang w:eastAsia="zh-CN"/>
        </w:rPr>
        <w:t xml:space="preserve"> </w:t>
      </w:r>
      <w:r w:rsidRPr="00A80A62">
        <w:rPr>
          <w:rFonts w:eastAsiaTheme="minorEastAsia"/>
          <w:b/>
          <w:i/>
          <w:sz w:val="22"/>
          <w:szCs w:val="22"/>
          <w:lang w:eastAsia="zh-CN"/>
        </w:rPr>
        <w:t xml:space="preserve">represents the 3D distance between Tx and Rx, the </w:t>
      </w:r>
      <m:oMath>
        <m:sSub>
          <m:sSubPr>
            <m:ctrlPr>
              <w:rPr>
                <w:rFonts w:ascii="Cambria Math" w:hAnsi="Cambria Math"/>
                <w:b/>
                <w:i/>
                <w:sz w:val="22"/>
                <w:szCs w:val="22"/>
              </w:rPr>
            </m:ctrlPr>
          </m:sSubPr>
          <m:e>
            <m:r>
              <m:rPr>
                <m:sty m:val="bi"/>
              </m:rPr>
              <w:rPr>
                <w:rFonts w:ascii="Cambria Math" w:hAnsi="Cambria Math"/>
                <w:sz w:val="22"/>
                <w:szCs w:val="22"/>
              </w:rPr>
              <m:t>d</m:t>
            </m:r>
          </m:e>
          <m:sub>
            <m:r>
              <m:rPr>
                <m:sty m:val="bi"/>
              </m:rPr>
              <w:rPr>
                <w:rFonts w:ascii="Cambria Math" w:hAnsi="Cambria Math"/>
                <w:sz w:val="22"/>
                <w:szCs w:val="22"/>
              </w:rPr>
              <m:t>WR</m:t>
            </m:r>
          </m:sub>
        </m:sSub>
        <m:r>
          <m:rPr>
            <m:sty m:val="bi"/>
          </m:rPr>
          <w:rPr>
            <w:rFonts w:ascii="Cambria Math" w:hAnsi="Cambria Math"/>
            <w:sz w:val="22"/>
            <w:szCs w:val="22"/>
          </w:rPr>
          <m:t xml:space="preserve"> </m:t>
        </m:r>
      </m:oMath>
      <w:r w:rsidRPr="00A80A62">
        <w:rPr>
          <w:rFonts w:eastAsiaTheme="minorEastAsia"/>
          <w:b/>
          <w:i/>
          <w:sz w:val="22"/>
          <w:szCs w:val="22"/>
          <w:lang w:eastAsia="zh-CN"/>
        </w:rPr>
        <w:t>represents the 3D distance from the Tx to the reflection point and then to the Rx. The orientation of the wall with bore-sight direction parallel to ground is determined once the wall is deployed in the scenario.</w:t>
      </w:r>
    </w:p>
    <w:p w14:paraId="7FEC8418" w14:textId="0BDA92FD" w:rsidR="00BF1E7D" w:rsidRPr="00A80A62" w:rsidRDefault="00BF1E7D" w:rsidP="00BF1E7D">
      <w:pPr>
        <w:spacing w:after="120"/>
        <w:jc w:val="both"/>
        <w:rPr>
          <w:rFonts w:eastAsia="SimSun"/>
          <w:b/>
          <w:i/>
          <w:sz w:val="22"/>
          <w:szCs w:val="22"/>
          <w:lang w:eastAsia="zh-CN"/>
        </w:rPr>
      </w:pPr>
      <w:r w:rsidRPr="00A80A62">
        <w:rPr>
          <w:rFonts w:eastAsiaTheme="minorEastAsia"/>
          <w:b/>
          <w:i/>
          <w:sz w:val="22"/>
          <w:szCs w:val="22"/>
          <w:u w:val="single"/>
          <w:lang w:eastAsia="zh-CN"/>
        </w:rPr>
        <w:t xml:space="preserve">Proposal </w:t>
      </w:r>
      <w:r w:rsidR="00A4185F">
        <w:rPr>
          <w:rFonts w:eastAsiaTheme="minorEastAsia"/>
          <w:b/>
          <w:i/>
          <w:sz w:val="22"/>
          <w:szCs w:val="22"/>
          <w:u w:val="single"/>
          <w:lang w:eastAsia="zh-CN"/>
        </w:rPr>
        <w:t>13</w:t>
      </w:r>
      <w:r w:rsidRPr="00A80A62">
        <w:rPr>
          <w:rFonts w:eastAsiaTheme="minorEastAsia"/>
          <w:b/>
          <w:i/>
          <w:sz w:val="22"/>
          <w:szCs w:val="22"/>
          <w:lang w:eastAsia="zh-CN"/>
        </w:rPr>
        <w:t xml:space="preserve">: For the specular reflection from wall, the </w:t>
      </w:r>
      <w:r w:rsidRPr="00A80A62">
        <w:rPr>
          <w:b/>
          <w:i/>
          <w:sz w:val="22"/>
          <w:szCs w:val="22"/>
          <w:lang w:eastAsia="ko-KR"/>
        </w:rPr>
        <w:t>absolute delay is calculated as</w:t>
      </w:r>
      <w:r w:rsidRPr="00A80A62">
        <w:rPr>
          <w:rFonts w:eastAsia="SimSun"/>
          <w:b/>
          <w:i/>
          <w:sz w:val="22"/>
          <w:szCs w:val="22"/>
          <w:lang w:eastAsia="zh-CN"/>
        </w:rPr>
        <w:t>:</w:t>
      </w:r>
    </w:p>
    <w:p w14:paraId="2F949743" w14:textId="77777777" w:rsidR="00BF1E7D" w:rsidRPr="00A80A62" w:rsidRDefault="00C93116" w:rsidP="00BF1E7D">
      <w:pPr>
        <w:jc w:val="center"/>
        <w:rPr>
          <w:rFonts w:eastAsiaTheme="minorEastAsia"/>
          <w:b/>
          <w:sz w:val="22"/>
          <w:szCs w:val="22"/>
          <w:lang w:eastAsia="zh-CN"/>
        </w:rPr>
      </w:pPr>
      <m:oMath>
        <m:sSub>
          <m:sSubPr>
            <m:ctrlPr>
              <w:rPr>
                <w:rFonts w:ascii="Cambria Math" w:eastAsiaTheme="minorEastAsia" w:hAnsi="Cambria Math"/>
                <w:b/>
                <w:sz w:val="22"/>
                <w:szCs w:val="22"/>
                <w:lang w:eastAsia="zh-CN"/>
              </w:rPr>
            </m:ctrlPr>
          </m:sSubPr>
          <m:e>
            <m:r>
              <m:rPr>
                <m:sty m:val="bi"/>
              </m:rPr>
              <w:rPr>
                <w:rFonts w:ascii="Cambria Math" w:eastAsiaTheme="minorEastAsia" w:hAnsi="Cambria Math"/>
                <w:sz w:val="22"/>
                <w:szCs w:val="22"/>
                <w:lang w:eastAsia="zh-CN"/>
              </w:rPr>
              <m:t>τ</m:t>
            </m:r>
          </m:e>
          <m:sub>
            <m:r>
              <m:rPr>
                <m:sty m:val="bi"/>
              </m:rPr>
              <w:rPr>
                <w:rFonts w:ascii="Cambria Math" w:eastAsiaTheme="minorEastAsia" w:hAnsi="Cambria Math"/>
                <w:sz w:val="22"/>
                <w:szCs w:val="22"/>
                <w:lang w:eastAsia="zh-CN"/>
              </w:rPr>
              <m:t>WR</m:t>
            </m:r>
          </m:sub>
        </m:sSub>
        <m:r>
          <m:rPr>
            <m:sty m:val="bi"/>
          </m:rPr>
          <w:rPr>
            <w:rFonts w:ascii="Cambria Math" w:eastAsiaTheme="minorEastAsia" w:hAnsi="Cambria Math"/>
            <w:sz w:val="22"/>
            <w:szCs w:val="22"/>
            <w:lang w:eastAsia="zh-CN"/>
          </w:rPr>
          <m:t>=</m:t>
        </m:r>
        <m:f>
          <m:fPr>
            <m:ctrlPr>
              <w:rPr>
                <w:rFonts w:ascii="Cambria Math" w:eastAsiaTheme="minorEastAsia" w:hAnsi="Cambria Math"/>
                <w:b/>
                <w:i/>
                <w:sz w:val="22"/>
                <w:szCs w:val="22"/>
                <w:lang w:eastAsia="zh-CN"/>
              </w:rPr>
            </m:ctrlPr>
          </m:fPr>
          <m:num>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WR</m:t>
                </m:r>
              </m:sub>
            </m:sSub>
          </m:num>
          <m:den>
            <m:r>
              <m:rPr>
                <m:sty m:val="bi"/>
              </m:rPr>
              <w:rPr>
                <w:rFonts w:ascii="Cambria Math" w:eastAsiaTheme="minorEastAsia" w:hAnsi="Cambria Math"/>
                <w:sz w:val="22"/>
                <w:szCs w:val="22"/>
                <w:lang w:eastAsia="zh-CN"/>
              </w:rPr>
              <m:t>c</m:t>
            </m:r>
          </m:den>
        </m:f>
        <m:r>
          <m:rPr>
            <m:sty m:val="bi"/>
          </m:rP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2D,tx</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m:t>
                        </m:r>
                      </m:sub>
                    </m:sSub>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d>
                      <m:dPr>
                        <m:ctrlPr>
                          <w:rPr>
                            <w:rFonts w:ascii="Cambria Math" w:eastAsiaTheme="minorEastAsia" w:hAnsi="Cambria Math"/>
                            <w:i/>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2D,tx</m:t>
                            </m:r>
                          </m:sub>
                        </m:sSub>
                        <m:r>
                          <w:rPr>
                            <w:rFonts w:ascii="Cambria Math" w:eastAsiaTheme="minorEastAsia" w:hAnsi="Cambria Math"/>
                            <w:sz w:val="22"/>
                            <w:szCs w:val="22"/>
                            <w:lang w:eastAsia="zh-CN"/>
                          </w:rPr>
                          <m:t>-</m:t>
                        </m:r>
                        <m:r>
                          <m:rPr>
                            <m:nor/>
                          </m:rPr>
                          <w:rPr>
                            <w:rFonts w:eastAsiaTheme="minorEastAsia"/>
                            <w:i/>
                            <w:iCs/>
                            <w:sz w:val="22"/>
                            <w:szCs w:val="22"/>
                            <w:lang w:eastAsia="zh-CN"/>
                          </w:rPr>
                          <m:t> </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2D,rx</m:t>
                            </m:r>
                          </m:sub>
                        </m:sSub>
                      </m:e>
                    </m:d>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d>
                      <m:dPr>
                        <m:ctrlPr>
                          <w:rPr>
                            <w:rFonts w:ascii="Cambria Math" w:eastAsiaTheme="minorEastAsia" w:hAnsi="Cambria Math"/>
                            <w:i/>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rx</m:t>
                            </m:r>
                          </m:sub>
                        </m:sSub>
                      </m:e>
                    </m:d>
                  </m:e>
                  <m:sup>
                    <m:r>
                      <w:rPr>
                        <w:rFonts w:ascii="Cambria Math" w:eastAsiaTheme="minorEastAsia" w:hAnsi="Cambria Math"/>
                        <w:sz w:val="22"/>
                        <w:szCs w:val="22"/>
                        <w:lang w:eastAsia="zh-CN"/>
                      </w:rPr>
                      <m:t>2</m:t>
                    </m:r>
                  </m:sup>
                </m:sSup>
              </m:e>
            </m:rad>
          </m:num>
          <m:den>
            <m:r>
              <w:rPr>
                <w:rFonts w:ascii="Cambria Math" w:eastAsiaTheme="minorEastAsia" w:hAnsi="Cambria Math"/>
                <w:sz w:val="22"/>
                <w:szCs w:val="22"/>
                <w:lang w:eastAsia="zh-CN"/>
              </w:rPr>
              <m:t>c</m:t>
            </m:r>
          </m:den>
        </m:f>
      </m:oMath>
      <w:r w:rsidR="00BF1E7D" w:rsidRPr="00A80A62">
        <w:rPr>
          <w:rFonts w:eastAsiaTheme="minorEastAsia"/>
          <w:b/>
          <w:sz w:val="22"/>
          <w:szCs w:val="22"/>
          <w:lang w:eastAsia="zh-CN"/>
        </w:rPr>
        <w:t>,</w:t>
      </w:r>
    </w:p>
    <w:p w14:paraId="727BB9A2" w14:textId="742946DF" w:rsidR="00BF1E7D" w:rsidRPr="00A80A62" w:rsidRDefault="00BF1E7D" w:rsidP="00BF1E7D">
      <w:pPr>
        <w:jc w:val="both"/>
        <w:rPr>
          <w:rFonts w:eastAsiaTheme="minorEastAsia"/>
          <w:b/>
          <w:iCs/>
          <w:sz w:val="22"/>
          <w:szCs w:val="22"/>
          <w:lang w:eastAsia="zh-CN"/>
        </w:rPr>
      </w:pPr>
      <w:r w:rsidRPr="00A80A62">
        <w:rPr>
          <w:rFonts w:eastAsiaTheme="minorEastAsia"/>
          <w:b/>
          <w:sz w:val="22"/>
          <w:szCs w:val="22"/>
          <w:lang w:eastAsia="zh-CN"/>
        </w:rPr>
        <w:t xml:space="preserve">where </w:t>
      </w:r>
      <m:oMath>
        <m:sSub>
          <m:sSubPr>
            <m:ctrlPr>
              <w:rPr>
                <w:rFonts w:ascii="Cambria Math" w:eastAsiaTheme="minorEastAsia" w:hAnsi="Cambria Math"/>
                <w:b/>
                <w:i/>
                <w:iCs/>
                <w:sz w:val="22"/>
                <w:szCs w:val="22"/>
                <w:lang w:eastAsia="zh-CN"/>
              </w:rPr>
            </m:ctrlPr>
          </m:sSub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2</m:t>
            </m:r>
            <m:r>
              <m:rPr>
                <m:sty m:val="bi"/>
              </m:rPr>
              <w:rPr>
                <w:rFonts w:ascii="Cambria Math" w:eastAsiaTheme="minorEastAsia" w:hAnsi="Cambria Math"/>
                <w:sz w:val="22"/>
                <w:szCs w:val="22"/>
                <w:lang w:eastAsia="zh-CN"/>
              </w:rPr>
              <m:t>D</m:t>
            </m:r>
          </m:sub>
        </m:sSub>
      </m:oMath>
      <w:r w:rsidRPr="00A80A62">
        <w:rPr>
          <w:rFonts w:eastAsiaTheme="minorEastAsia"/>
          <w:b/>
          <w:iCs/>
          <w:sz w:val="22"/>
          <w:szCs w:val="22"/>
          <w:lang w:eastAsia="zh-CN"/>
        </w:rPr>
        <w:t xml:space="preserve"> represents the Tx-Rx separation, </w:t>
      </w:r>
      <m:oMath>
        <m:sSub>
          <m:sSubPr>
            <m:ctrlPr>
              <w:rPr>
                <w:rFonts w:ascii="Cambria Math" w:eastAsiaTheme="minorEastAsia" w:hAnsi="Cambria Math"/>
                <w:b/>
                <w:i/>
                <w:iCs/>
                <w:sz w:val="22"/>
                <w:szCs w:val="22"/>
                <w:lang w:eastAsia="zh-CN"/>
              </w:rPr>
            </m:ctrlPr>
          </m:sSub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2</m:t>
            </m:r>
            <m:r>
              <m:rPr>
                <m:sty m:val="bi"/>
              </m:rPr>
              <w:rPr>
                <w:rFonts w:ascii="Cambria Math" w:eastAsiaTheme="minorEastAsia" w:hAnsi="Cambria Math"/>
                <w:sz w:val="22"/>
                <w:szCs w:val="22"/>
                <w:lang w:eastAsia="zh-CN"/>
              </w:rPr>
              <m:t>D,tx</m:t>
            </m:r>
          </m:sub>
        </m:sSub>
      </m:oMath>
      <w:r w:rsidRPr="00A80A62">
        <w:rPr>
          <w:rFonts w:eastAsiaTheme="minorEastAsia"/>
          <w:b/>
          <w:iCs/>
          <w:sz w:val="22"/>
          <w:szCs w:val="22"/>
          <w:lang w:eastAsia="zh-CN"/>
        </w:rPr>
        <w:t xml:space="preserve"> and </w:t>
      </w:r>
      <m:oMath>
        <m:sSub>
          <m:sSubPr>
            <m:ctrlPr>
              <w:rPr>
                <w:rFonts w:ascii="Cambria Math" w:eastAsiaTheme="minorEastAsia" w:hAnsi="Cambria Math"/>
                <w:b/>
                <w:i/>
                <w:iCs/>
                <w:sz w:val="22"/>
                <w:szCs w:val="22"/>
                <w:lang w:eastAsia="zh-CN"/>
              </w:rPr>
            </m:ctrlPr>
          </m:sSub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2</m:t>
            </m:r>
            <m:r>
              <m:rPr>
                <m:sty m:val="bi"/>
              </m:rPr>
              <w:rPr>
                <w:rFonts w:ascii="Cambria Math" w:eastAsiaTheme="minorEastAsia" w:hAnsi="Cambria Math"/>
                <w:sz w:val="22"/>
                <w:szCs w:val="22"/>
                <w:lang w:eastAsia="zh-CN"/>
              </w:rPr>
              <m:t>D,rx</m:t>
            </m:r>
          </m:sub>
        </m:sSub>
      </m:oMath>
      <w:r w:rsidRPr="00A80A62">
        <w:rPr>
          <w:rFonts w:eastAsiaTheme="minorEastAsia"/>
          <w:b/>
          <w:iCs/>
          <w:sz w:val="22"/>
          <w:szCs w:val="22"/>
          <w:lang w:eastAsia="zh-CN"/>
        </w:rPr>
        <w:t xml:space="preserve"> represents the </w:t>
      </w:r>
      <w:r w:rsidRPr="00A80A62">
        <w:rPr>
          <w:rFonts w:eastAsiaTheme="minorEastAsia"/>
          <w:b/>
          <w:sz w:val="22"/>
          <w:szCs w:val="22"/>
          <w:lang w:val="en-US" w:eastAsia="zh-CN"/>
        </w:rPr>
        <w:t xml:space="preserve">distance from Tx and Rx to the wall, respectively, and </w:t>
      </w:r>
      <m:oMath>
        <m:sSub>
          <m:sSubPr>
            <m:ctrlPr>
              <w:rPr>
                <w:rFonts w:ascii="Cambria Math" w:eastAsiaTheme="minorEastAsia" w:hAnsi="Cambria Math"/>
                <w:b/>
                <w:i/>
                <w:iCs/>
                <w:sz w:val="22"/>
                <w:szCs w:val="22"/>
                <w:lang w:eastAsia="zh-CN"/>
              </w:rPr>
            </m:ctrlPr>
          </m:sSubPr>
          <m:e>
            <m:r>
              <m:rPr>
                <m:sty m:val="bi"/>
              </m:rPr>
              <w:rPr>
                <w:rFonts w:ascii="Cambria Math" w:eastAsiaTheme="minorEastAsia" w:hAnsi="Cambria Math"/>
                <w:sz w:val="22"/>
                <w:szCs w:val="22"/>
                <w:lang w:eastAsia="zh-CN"/>
              </w:rPr>
              <m:t>h</m:t>
            </m:r>
          </m:e>
          <m:sub>
            <m:r>
              <m:rPr>
                <m:sty m:val="bi"/>
              </m:rPr>
              <w:rPr>
                <w:rFonts w:ascii="Cambria Math" w:eastAsiaTheme="minorEastAsia" w:hAnsi="Cambria Math"/>
                <w:sz w:val="22"/>
                <w:szCs w:val="22"/>
                <w:lang w:eastAsia="zh-CN"/>
              </w:rPr>
              <m:t>tx</m:t>
            </m:r>
          </m:sub>
        </m:sSub>
      </m:oMath>
      <w:r w:rsidRPr="00A80A62">
        <w:rPr>
          <w:rFonts w:eastAsiaTheme="minorEastAsia"/>
          <w:b/>
          <w:iCs/>
          <w:sz w:val="22"/>
          <w:szCs w:val="22"/>
          <w:lang w:eastAsia="zh-CN"/>
        </w:rPr>
        <w:t xml:space="preserve"> and </w:t>
      </w:r>
      <m:oMath>
        <m:sSub>
          <m:sSubPr>
            <m:ctrlPr>
              <w:rPr>
                <w:rFonts w:ascii="Cambria Math" w:eastAsiaTheme="minorEastAsia" w:hAnsi="Cambria Math"/>
                <w:b/>
                <w:i/>
                <w:iCs/>
                <w:sz w:val="22"/>
                <w:szCs w:val="22"/>
                <w:lang w:eastAsia="zh-CN"/>
              </w:rPr>
            </m:ctrlPr>
          </m:sSubPr>
          <m:e>
            <m:r>
              <m:rPr>
                <m:sty m:val="bi"/>
              </m:rPr>
              <w:rPr>
                <w:rFonts w:ascii="Cambria Math" w:eastAsiaTheme="minorEastAsia" w:hAnsi="Cambria Math"/>
                <w:sz w:val="22"/>
                <w:szCs w:val="22"/>
                <w:lang w:eastAsia="zh-CN"/>
              </w:rPr>
              <m:t>h</m:t>
            </m:r>
          </m:e>
          <m:sub>
            <m:r>
              <m:rPr>
                <m:sty m:val="bi"/>
              </m:rPr>
              <w:rPr>
                <w:rFonts w:ascii="Cambria Math" w:eastAsiaTheme="minorEastAsia" w:hAnsi="Cambria Math"/>
                <w:sz w:val="22"/>
                <w:szCs w:val="22"/>
                <w:lang w:eastAsia="zh-CN"/>
              </w:rPr>
              <m:t>rx</m:t>
            </m:r>
          </m:sub>
        </m:sSub>
      </m:oMath>
      <w:r w:rsidRPr="00A80A62">
        <w:rPr>
          <w:rFonts w:eastAsiaTheme="minorEastAsia"/>
          <w:b/>
          <w:iCs/>
          <w:sz w:val="22"/>
          <w:szCs w:val="22"/>
          <w:lang w:eastAsia="zh-CN"/>
        </w:rPr>
        <w:t xml:space="preserve"> represents the height of Tx and Rx, respectively.</w:t>
      </w:r>
      <w:r w:rsidR="0051104F">
        <w:rPr>
          <w:rFonts w:eastAsiaTheme="minorEastAsia"/>
          <w:b/>
          <w:iCs/>
          <w:sz w:val="22"/>
          <w:szCs w:val="22"/>
          <w:lang w:eastAsia="zh-CN"/>
        </w:rPr>
        <w:t xml:space="preserve"> </w:t>
      </w:r>
      <w:r w:rsidRPr="00A80A62">
        <w:rPr>
          <w:rFonts w:eastAsiaTheme="minorEastAsia"/>
          <w:b/>
          <w:iCs/>
          <w:sz w:val="22"/>
          <w:szCs w:val="22"/>
          <w:lang w:eastAsia="zh-CN"/>
        </w:rPr>
        <w:t xml:space="preserve">  </w:t>
      </w:r>
    </w:p>
    <w:p w14:paraId="0F8D62F5" w14:textId="77777777" w:rsidR="00BF1E7D" w:rsidRPr="00A80A62" w:rsidRDefault="00BF1E7D" w:rsidP="00BF1E7D">
      <w:pPr>
        <w:numPr>
          <w:ilvl w:val="255"/>
          <w:numId w:val="0"/>
        </w:numPr>
        <w:spacing w:before="120" w:after="120"/>
        <w:rPr>
          <w:rFonts w:eastAsiaTheme="minorEastAsia"/>
          <w:b/>
          <w:bCs/>
          <w:sz w:val="22"/>
          <w:szCs w:val="22"/>
          <w:lang w:eastAsia="zh-CN"/>
        </w:rPr>
      </w:pPr>
    </w:p>
    <w:p w14:paraId="3E1A0215" w14:textId="5B45BA1E" w:rsidR="00BF1E7D" w:rsidRPr="00A80A62" w:rsidRDefault="00BF1E7D" w:rsidP="00BF1E7D">
      <w:pPr>
        <w:numPr>
          <w:ilvl w:val="255"/>
          <w:numId w:val="0"/>
        </w:numPr>
        <w:spacing w:before="120" w:after="120"/>
        <w:rPr>
          <w:b/>
          <w:bCs/>
          <w:sz w:val="22"/>
          <w:szCs w:val="22"/>
        </w:rPr>
      </w:pPr>
      <w:r w:rsidRPr="00A80A62">
        <w:rPr>
          <w:b/>
          <w:bCs/>
          <w:sz w:val="22"/>
          <w:szCs w:val="22"/>
        </w:rPr>
        <w:t>Step 1: Calculated the reflect</w:t>
      </w:r>
      <w:r w:rsidR="0050313B">
        <w:rPr>
          <w:b/>
          <w:bCs/>
          <w:sz w:val="22"/>
          <w:szCs w:val="22"/>
        </w:rPr>
        <w:t>ion</w:t>
      </w:r>
      <w:r w:rsidRPr="00A80A62">
        <w:rPr>
          <w:b/>
          <w:bCs/>
          <w:sz w:val="22"/>
          <w:szCs w:val="22"/>
        </w:rPr>
        <w:t xml:space="preserve"> point</w:t>
      </w:r>
    </w:p>
    <w:p w14:paraId="06CEB87F" w14:textId="77777777" w:rsidR="00BF1E7D" w:rsidRPr="00A80A62" w:rsidRDefault="00BF1E7D" w:rsidP="00BF1E7D">
      <w:pPr>
        <w:numPr>
          <w:ilvl w:val="255"/>
          <w:numId w:val="0"/>
        </w:numPr>
        <w:spacing w:before="120" w:after="120"/>
        <w:rPr>
          <w:sz w:val="22"/>
          <w:szCs w:val="22"/>
        </w:rPr>
      </w:pPr>
      <w:r w:rsidRPr="00A80A62">
        <w:rPr>
          <w:sz w:val="22"/>
          <w:szCs w:val="22"/>
        </w:rPr>
        <w:t xml:space="preserve">The wall can be described as any plane equation perpendicular to the ground with the location as </w:t>
      </w:r>
    </w:p>
    <w:p w14:paraId="4388A3F2" w14:textId="77777777" w:rsidR="00BF1E7D" w:rsidRPr="00A80A62" w:rsidRDefault="00BF1E7D" w:rsidP="00BF1E7D">
      <w:pPr>
        <w:numPr>
          <w:ilvl w:val="255"/>
          <w:numId w:val="0"/>
        </w:numPr>
        <w:spacing w:before="120" w:after="120"/>
        <w:jc w:val="center"/>
        <w:rPr>
          <w:sz w:val="22"/>
          <w:szCs w:val="22"/>
        </w:rPr>
      </w:pPr>
      <m:oMathPara>
        <m:oMath>
          <m:r>
            <w:rPr>
              <w:rFonts w:ascii="Cambria Math" w:eastAsia="Cambria Math" w:hAnsi="Cambria Math"/>
              <w:sz w:val="22"/>
              <w:szCs w:val="22"/>
            </w:rPr>
            <m:t>Ax+By=1</m:t>
          </m:r>
          <m:r>
            <m:rPr>
              <m:sty m:val="p"/>
            </m:rPr>
            <w:rPr>
              <w:rFonts w:ascii="Cambria Math" w:eastAsia="Cambria Math" w:hAnsi="Cambria Math"/>
              <w:sz w:val="22"/>
              <w:szCs w:val="22"/>
            </w:rPr>
            <m:t xml:space="preserve">, </m:t>
          </m:r>
          <m:r>
            <w:rPr>
              <w:rFonts w:ascii="Cambria Math" w:eastAsia="Cambria Math" w:hAnsi="Cambria Math"/>
              <w:sz w:val="22"/>
              <w:szCs w:val="22"/>
            </w:rPr>
            <m:t>x∈</m:t>
          </m:r>
          <m:d>
            <m:dPr>
              <m:begChr m:val="["/>
              <m:endChr m:val="]"/>
              <m:ctrlPr>
                <w:rPr>
                  <w:rFonts w:ascii="Cambria Math" w:eastAsia="Cambria Math" w:hAnsi="Cambria Math"/>
                  <w:i/>
                  <w:sz w:val="22"/>
                  <w:szCs w:val="22"/>
                </w:rPr>
              </m:ctrlPr>
            </m:dPr>
            <m:e>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right</m:t>
                  </m:r>
                </m:sub>
              </m:sSub>
            </m:e>
          </m:d>
          <m:r>
            <w:rPr>
              <w:rFonts w:ascii="Cambria Math" w:eastAsia="Cambria Math" w:hAnsi="Cambria Math"/>
              <w:sz w:val="22"/>
              <w:szCs w:val="22"/>
            </w:rPr>
            <m:t>, y∈</m:t>
          </m:r>
          <m:d>
            <m:dPr>
              <m:begChr m:val="["/>
              <m:endChr m:val="]"/>
              <m:ctrlPr>
                <w:rPr>
                  <w:rFonts w:ascii="Cambria Math" w:eastAsia="Cambria Math" w:hAnsi="Cambria Math"/>
                  <w:i/>
                  <w:sz w:val="22"/>
                  <w:szCs w:val="22"/>
                </w:rPr>
              </m:ctrlPr>
            </m:dPr>
            <m:e>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right</m:t>
                  </m:r>
                </m:sub>
              </m:sSub>
            </m:e>
          </m:d>
          <m:r>
            <w:rPr>
              <w:rFonts w:ascii="Cambria Math" w:eastAsia="Cambria Math" w:hAnsi="Cambria Math"/>
              <w:sz w:val="22"/>
              <w:szCs w:val="22"/>
            </w:rPr>
            <m:t>,z∈[</m:t>
          </m:r>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right</m:t>
              </m:r>
            </m:sub>
          </m:sSub>
          <m:r>
            <w:rPr>
              <w:rFonts w:ascii="Cambria Math" w:eastAsia="Cambria Math" w:hAnsi="Cambria Math"/>
              <w:sz w:val="22"/>
              <w:szCs w:val="22"/>
            </w:rPr>
            <m:t>]</m:t>
          </m:r>
        </m:oMath>
      </m:oMathPara>
    </w:p>
    <w:p w14:paraId="6C066383" w14:textId="77777777" w:rsidR="00BF1E7D" w:rsidRPr="00A80A62" w:rsidRDefault="00BF1E7D" w:rsidP="00BF1E7D">
      <w:pPr>
        <w:numPr>
          <w:ilvl w:val="255"/>
          <w:numId w:val="0"/>
        </w:numPr>
        <w:spacing w:before="120" w:after="120"/>
        <w:rPr>
          <w:sz w:val="22"/>
          <w:szCs w:val="22"/>
        </w:rPr>
      </w:pPr>
      <w:r w:rsidRPr="00A80A62">
        <w:rPr>
          <w:sz w:val="22"/>
          <w:szCs w:val="22"/>
        </w:rPr>
        <w:t xml:space="preserve">The location of Tx and Rx is also known as </w:t>
      </w:r>
      <w:r w:rsidRPr="00A80A62">
        <w:rPr>
          <w:position w:val="-12"/>
          <w:sz w:val="22"/>
          <w:szCs w:val="22"/>
        </w:rPr>
        <w:object w:dxaOrig="1125" w:dyaOrig="368" w14:anchorId="00FB7F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45pt;height:19.05pt" o:ole="">
            <v:imagedata r:id="rId16" o:title=""/>
          </v:shape>
          <o:OLEObject Type="Embed" ProgID="Equation.KSEE3" ShapeID="_x0000_i1025" DrawAspect="Content" ObjectID="_1792589742" r:id="rId17"/>
        </w:object>
      </w:r>
      <w:r w:rsidRPr="00A80A62">
        <w:rPr>
          <w:sz w:val="22"/>
          <w:szCs w:val="22"/>
        </w:rPr>
        <w:t xml:space="preserve"> and </w:t>
      </w:r>
      <w:r w:rsidRPr="00A80A62">
        <w:rPr>
          <w:position w:val="-12"/>
          <w:sz w:val="22"/>
          <w:szCs w:val="22"/>
        </w:rPr>
        <w:object w:dxaOrig="1163" w:dyaOrig="368" w14:anchorId="4B5B9FAC">
          <v:shape id="_x0000_i1026" type="#_x0000_t75" style="width:57.2pt;height:19.05pt" o:ole="">
            <v:imagedata r:id="rId18" o:title=""/>
          </v:shape>
          <o:OLEObject Type="Embed" ProgID="Equation.KSEE3" ShapeID="_x0000_i1026" DrawAspect="Content" ObjectID="_1792589743" r:id="rId19"/>
        </w:object>
      </w:r>
      <w:r w:rsidRPr="00A80A62">
        <w:rPr>
          <w:sz w:val="22"/>
          <w:szCs w:val="22"/>
        </w:rPr>
        <w:t>, The [A, B]</w:t>
      </w:r>
      <w:r>
        <w:rPr>
          <w:sz w:val="22"/>
          <w:szCs w:val="22"/>
        </w:rPr>
        <w:t xml:space="preserve"> </w:t>
      </w:r>
      <w:r w:rsidRPr="00A80A62">
        <w:rPr>
          <w:sz w:val="22"/>
          <w:szCs w:val="22"/>
        </w:rPr>
        <w:t>is the normal vector of the wall.</w:t>
      </w:r>
    </w:p>
    <w:p w14:paraId="4C24884F" w14:textId="77777777" w:rsidR="00BF1E7D" w:rsidRPr="00A80A62" w:rsidRDefault="00BF1E7D" w:rsidP="00BF1E7D">
      <w:pPr>
        <w:numPr>
          <w:ilvl w:val="255"/>
          <w:numId w:val="0"/>
        </w:numPr>
        <w:spacing w:before="120" w:after="120"/>
        <w:rPr>
          <w:sz w:val="22"/>
          <w:szCs w:val="22"/>
        </w:rPr>
      </w:pPr>
      <w:r w:rsidRPr="00A80A62">
        <w:rPr>
          <w:sz w:val="22"/>
          <w:szCs w:val="22"/>
        </w:rPr>
        <w:t>The distance between Tx and wall is</w:t>
      </w:r>
    </w:p>
    <w:p w14:paraId="308E11F2" w14:textId="77777777" w:rsidR="00BF1E7D" w:rsidRPr="00A80A62" w:rsidRDefault="00BF1E7D" w:rsidP="00BF1E7D">
      <w:pPr>
        <w:numPr>
          <w:ilvl w:val="255"/>
          <w:numId w:val="0"/>
        </w:numPr>
        <w:spacing w:before="120" w:after="120"/>
        <w:jc w:val="center"/>
        <w:rPr>
          <w:sz w:val="22"/>
          <w:szCs w:val="22"/>
        </w:rPr>
      </w:pPr>
      <w:r w:rsidRPr="00A80A62">
        <w:rPr>
          <w:position w:val="-30"/>
          <w:sz w:val="22"/>
          <w:szCs w:val="22"/>
        </w:rPr>
        <w:object w:dxaOrig="1898" w:dyaOrig="683" w14:anchorId="15096A12">
          <v:shape id="_x0000_i1027" type="#_x0000_t75" style="width:96pt;height:33.2pt" o:ole="">
            <v:imagedata r:id="rId20" o:title=""/>
          </v:shape>
          <o:OLEObject Type="Embed" ProgID="Equation.KSEE3" ShapeID="_x0000_i1027" DrawAspect="Content" ObjectID="_1792589744" r:id="rId21"/>
        </w:object>
      </w:r>
    </w:p>
    <w:p w14:paraId="5553432F" w14:textId="1D01F24F" w:rsidR="00BF1E7D" w:rsidRPr="00A80A62" w:rsidRDefault="00BF1E7D" w:rsidP="00BF1E7D">
      <w:pPr>
        <w:numPr>
          <w:ilvl w:val="255"/>
          <w:numId w:val="0"/>
        </w:numPr>
        <w:spacing w:before="120" w:after="120"/>
        <w:rPr>
          <w:sz w:val="22"/>
          <w:szCs w:val="22"/>
        </w:rPr>
      </w:pPr>
      <w:r w:rsidRPr="00A80A62">
        <w:rPr>
          <w:sz w:val="22"/>
          <w:szCs w:val="22"/>
        </w:rPr>
        <w:t>The location of the reflect</w:t>
      </w:r>
      <w:r w:rsidR="00616858">
        <w:rPr>
          <w:sz w:val="22"/>
          <w:szCs w:val="22"/>
        </w:rPr>
        <w:t>ion</w:t>
      </w:r>
      <w:r w:rsidRPr="00A80A62">
        <w:rPr>
          <w:sz w:val="22"/>
          <w:szCs w:val="22"/>
        </w:rPr>
        <w:t xml:space="preserve"> image of Tx is </w:t>
      </w:r>
      <w:r w:rsidRPr="00A80A62">
        <w:rPr>
          <w:position w:val="-12"/>
          <w:sz w:val="22"/>
          <w:szCs w:val="22"/>
        </w:rPr>
        <w:object w:dxaOrig="1200" w:dyaOrig="368" w14:anchorId="2536F8A7">
          <v:shape id="_x0000_i1028" type="#_x0000_t75" style="width:61.4pt;height:19.05pt" o:ole="">
            <v:imagedata r:id="rId22" o:title=""/>
          </v:shape>
          <o:OLEObject Type="Embed" ProgID="Equation.KSEE3" ShapeID="_x0000_i1028" DrawAspect="Content" ObjectID="_1792589745" r:id="rId23"/>
        </w:object>
      </w:r>
      <w:r w:rsidRPr="00A80A62">
        <w:rPr>
          <w:sz w:val="22"/>
          <w:szCs w:val="22"/>
        </w:rPr>
        <w:t xml:space="preserve"> and </w:t>
      </w:r>
    </w:p>
    <w:p w14:paraId="76454CD8" w14:textId="77777777" w:rsidR="00BF1E7D" w:rsidRPr="00A80A62" w:rsidRDefault="00BF1E7D" w:rsidP="00BF1E7D">
      <w:pPr>
        <w:numPr>
          <w:ilvl w:val="255"/>
          <w:numId w:val="0"/>
        </w:numPr>
        <w:spacing w:before="120" w:after="120"/>
        <w:jc w:val="center"/>
        <w:rPr>
          <w:sz w:val="22"/>
          <w:szCs w:val="22"/>
        </w:rPr>
      </w:pPr>
      <w:r w:rsidRPr="00A80A62">
        <w:rPr>
          <w:position w:val="-66"/>
          <w:sz w:val="22"/>
          <w:szCs w:val="22"/>
        </w:rPr>
        <w:object w:dxaOrig="2460" w:dyaOrig="1755" w14:anchorId="48EDD66A">
          <v:shape id="_x0000_i1029" type="#_x0000_t75" style="width:122.8pt;height:88.25pt" o:ole="">
            <v:imagedata r:id="rId24" o:title=""/>
          </v:shape>
          <o:OLEObject Type="Embed" ProgID="Equation.KSEE3" ShapeID="_x0000_i1029" DrawAspect="Content" ObjectID="_1792589746" r:id="rId25"/>
        </w:object>
      </w:r>
    </w:p>
    <w:p w14:paraId="5BA1F473" w14:textId="5C6E2B39" w:rsidR="00BF1E7D" w:rsidRPr="00A80A62" w:rsidRDefault="00BF1E7D" w:rsidP="00BF1E7D">
      <w:pPr>
        <w:numPr>
          <w:ilvl w:val="255"/>
          <w:numId w:val="0"/>
        </w:numPr>
        <w:spacing w:before="120" w:after="120"/>
        <w:rPr>
          <w:sz w:val="22"/>
          <w:szCs w:val="22"/>
        </w:rPr>
      </w:pPr>
      <w:r w:rsidRPr="00A80A62">
        <w:rPr>
          <w:sz w:val="22"/>
          <w:szCs w:val="22"/>
        </w:rPr>
        <w:t>Based on the reflect</w:t>
      </w:r>
      <w:r w:rsidR="00616858">
        <w:rPr>
          <w:sz w:val="22"/>
          <w:szCs w:val="22"/>
        </w:rPr>
        <w:t>ion</w:t>
      </w:r>
      <w:r w:rsidRPr="00A80A62">
        <w:rPr>
          <w:sz w:val="22"/>
          <w:szCs w:val="22"/>
        </w:rPr>
        <w:t xml:space="preserve"> image of Tx and the plane equation of wall, the location of reflect</w:t>
      </w:r>
      <w:r w:rsidR="00616858">
        <w:rPr>
          <w:sz w:val="22"/>
          <w:szCs w:val="22"/>
        </w:rPr>
        <w:t>ion</w:t>
      </w:r>
      <w:r w:rsidRPr="00A80A62">
        <w:rPr>
          <w:sz w:val="22"/>
          <w:szCs w:val="22"/>
        </w:rPr>
        <w:t xml:space="preserve"> point </w:t>
      </w:r>
      <w:r w:rsidRPr="00A80A62">
        <w:rPr>
          <w:position w:val="-12"/>
          <w:sz w:val="22"/>
          <w:szCs w:val="22"/>
        </w:rPr>
        <w:object w:dxaOrig="1088" w:dyaOrig="368" w14:anchorId="67477FBD">
          <v:shape id="_x0000_i1030" type="#_x0000_t75" style="width:53.65pt;height:19.05pt" o:ole="">
            <v:imagedata r:id="rId26" o:title=""/>
          </v:shape>
          <o:OLEObject Type="Embed" ProgID="Equation.KSEE3" ShapeID="_x0000_i1030" DrawAspect="Content" ObjectID="_1792589747" r:id="rId27"/>
        </w:object>
      </w:r>
      <w:r w:rsidRPr="00A80A62">
        <w:rPr>
          <w:sz w:val="22"/>
          <w:szCs w:val="22"/>
        </w:rPr>
        <w:t xml:space="preserve"> is</w:t>
      </w:r>
    </w:p>
    <w:p w14:paraId="6F2BD4E3" w14:textId="77777777" w:rsidR="00BF1E7D" w:rsidRPr="00A80A62" w:rsidRDefault="00BF1E7D" w:rsidP="00BF1E7D">
      <w:pPr>
        <w:numPr>
          <w:ilvl w:val="255"/>
          <w:numId w:val="0"/>
        </w:numPr>
        <w:spacing w:before="120" w:after="120"/>
        <w:jc w:val="center"/>
        <w:rPr>
          <w:sz w:val="22"/>
          <w:szCs w:val="22"/>
        </w:rPr>
      </w:pPr>
      <w:r w:rsidRPr="00A80A62">
        <w:rPr>
          <w:position w:val="-100"/>
          <w:sz w:val="22"/>
          <w:szCs w:val="22"/>
        </w:rPr>
        <w:object w:dxaOrig="3563" w:dyaOrig="2100" w14:anchorId="3CFC70B1">
          <v:shape id="_x0000_i1031" type="#_x0000_t75" style="width:177.9pt;height:105.2pt" o:ole="">
            <v:imagedata r:id="rId28" o:title=""/>
          </v:shape>
          <o:OLEObject Type="Embed" ProgID="Equation.KSEE3" ShapeID="_x0000_i1031" DrawAspect="Content" ObjectID="_1792589748" r:id="rId29"/>
        </w:object>
      </w:r>
    </w:p>
    <w:p w14:paraId="7F9304FE" w14:textId="1FF1B603" w:rsidR="00BF1E7D" w:rsidRPr="00A80A62" w:rsidRDefault="00BF1E7D" w:rsidP="00BF1E7D">
      <w:pPr>
        <w:numPr>
          <w:ilvl w:val="255"/>
          <w:numId w:val="0"/>
        </w:numPr>
        <w:spacing w:before="120" w:after="120"/>
        <w:rPr>
          <w:sz w:val="22"/>
          <w:szCs w:val="22"/>
        </w:rPr>
      </w:pPr>
      <w:r w:rsidRPr="00A80A62">
        <w:rPr>
          <w:sz w:val="22"/>
          <w:szCs w:val="22"/>
        </w:rPr>
        <w:t xml:space="preserve">If  </w:t>
      </w:r>
      <m:oMath>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w</m:t>
            </m:r>
          </m:sub>
        </m:sSub>
        <m:r>
          <w:rPr>
            <w:rFonts w:ascii="Cambria Math" w:eastAsia="Cambria Math" w:hAnsi="Cambria Math"/>
            <w:sz w:val="22"/>
            <w:szCs w:val="22"/>
          </w:rPr>
          <m:t>∈</m:t>
        </m:r>
        <m:d>
          <m:dPr>
            <m:begChr m:val="["/>
            <m:endChr m:val="]"/>
            <m:ctrlPr>
              <w:rPr>
                <w:rFonts w:ascii="Cambria Math" w:eastAsia="Cambria Math" w:hAnsi="Cambria Math"/>
                <w:i/>
                <w:sz w:val="22"/>
                <w:szCs w:val="22"/>
              </w:rPr>
            </m:ctrlPr>
          </m:dPr>
          <m:e>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right</m:t>
                </m:r>
              </m:sub>
            </m:sSub>
          </m:e>
        </m:d>
        <m:r>
          <w:rPr>
            <w:rFonts w:ascii="Cambria Math" w:eastAsia="Cambria Math" w:hAnsi="Cambria Math"/>
            <w:sz w:val="22"/>
            <w:szCs w:val="22"/>
          </w:rPr>
          <m:t xml:space="preserve">, </m:t>
        </m:r>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w</m:t>
            </m:r>
          </m:sub>
        </m:sSub>
        <m:r>
          <w:rPr>
            <w:rFonts w:ascii="Cambria Math" w:eastAsia="Cambria Math" w:hAnsi="Cambria Math"/>
            <w:sz w:val="22"/>
            <w:szCs w:val="22"/>
          </w:rPr>
          <m:t>∈</m:t>
        </m:r>
        <m:d>
          <m:dPr>
            <m:begChr m:val="["/>
            <m:endChr m:val="]"/>
            <m:ctrlPr>
              <w:rPr>
                <w:rFonts w:ascii="Cambria Math" w:eastAsia="Cambria Math" w:hAnsi="Cambria Math"/>
                <w:i/>
                <w:sz w:val="22"/>
                <w:szCs w:val="22"/>
              </w:rPr>
            </m:ctrlPr>
          </m:dPr>
          <m:e>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right</m:t>
                </m:r>
              </m:sub>
            </m:sSub>
          </m:e>
        </m:d>
        <m:r>
          <w:rPr>
            <w:rFonts w:ascii="Cambria Math" w:eastAsia="Cambria Math" w:hAnsi="Cambria Math"/>
            <w:sz w:val="22"/>
            <w:szCs w:val="22"/>
          </w:rPr>
          <m:t>,</m:t>
        </m:r>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w</m:t>
            </m:r>
          </m:sub>
        </m:sSub>
        <m:r>
          <w:rPr>
            <w:rFonts w:ascii="Cambria Math" w:eastAsia="Cambria Math" w:hAnsi="Cambria Math"/>
            <w:sz w:val="22"/>
            <w:szCs w:val="22"/>
          </w:rPr>
          <m:t>∈[</m:t>
        </m:r>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right</m:t>
            </m:r>
          </m:sub>
        </m:sSub>
        <m:r>
          <w:rPr>
            <w:rFonts w:ascii="Cambria Math" w:eastAsia="Cambria Math" w:hAnsi="Cambria Math"/>
            <w:sz w:val="22"/>
            <w:szCs w:val="22"/>
          </w:rPr>
          <m:t>]</m:t>
        </m:r>
      </m:oMath>
      <w:r w:rsidRPr="00033DE0">
        <w:rPr>
          <w:sz w:val="22"/>
          <w:szCs w:val="22"/>
        </w:rPr>
        <w:t xml:space="preserve">, the </w:t>
      </w:r>
      <w:r w:rsidR="00616858">
        <w:rPr>
          <w:sz w:val="22"/>
          <w:szCs w:val="22"/>
        </w:rPr>
        <w:t>reflection</w:t>
      </w:r>
      <w:r w:rsidRPr="00A80A62">
        <w:rPr>
          <w:sz w:val="22"/>
          <w:szCs w:val="22"/>
        </w:rPr>
        <w:t xml:space="preserve"> point is on the wall, otherwise, there is no wall reflection path in the Tx-Rx link.</w:t>
      </w:r>
    </w:p>
    <w:p w14:paraId="46338048" w14:textId="77777777" w:rsidR="00BF1E7D" w:rsidRPr="00A80A62" w:rsidRDefault="00BF1E7D" w:rsidP="00BF1E7D">
      <w:pPr>
        <w:numPr>
          <w:ilvl w:val="255"/>
          <w:numId w:val="0"/>
        </w:numPr>
        <w:spacing w:before="120" w:after="120"/>
        <w:rPr>
          <w:sz w:val="22"/>
          <w:szCs w:val="22"/>
        </w:rPr>
      </w:pPr>
    </w:p>
    <w:p w14:paraId="40CD154F" w14:textId="16E04B50" w:rsidR="00BF1E7D" w:rsidRPr="00A80A62" w:rsidRDefault="00BF1E7D" w:rsidP="00BF1E7D">
      <w:pPr>
        <w:numPr>
          <w:ilvl w:val="255"/>
          <w:numId w:val="0"/>
        </w:numPr>
        <w:spacing w:before="120" w:after="120"/>
        <w:rPr>
          <w:b/>
          <w:bCs/>
          <w:sz w:val="22"/>
          <w:szCs w:val="22"/>
        </w:rPr>
      </w:pPr>
      <w:r w:rsidRPr="00A80A62">
        <w:rPr>
          <w:b/>
          <w:bCs/>
          <w:sz w:val="22"/>
          <w:szCs w:val="22"/>
        </w:rPr>
        <w:t>Step 2: Calculated the</w:t>
      </w:r>
      <w:r w:rsidRPr="00A80A62">
        <w:rPr>
          <w:sz w:val="22"/>
          <w:szCs w:val="22"/>
        </w:rPr>
        <w:t xml:space="preserve"> </w:t>
      </w:r>
      <w:r w:rsidRPr="00A80A62">
        <w:rPr>
          <w:b/>
          <w:bCs/>
          <w:sz w:val="22"/>
          <w:szCs w:val="22"/>
        </w:rPr>
        <w:t>ZoD and AoD from Tx to the reflect</w:t>
      </w:r>
      <w:r w:rsidR="00CF2676">
        <w:rPr>
          <w:b/>
          <w:bCs/>
          <w:sz w:val="22"/>
          <w:szCs w:val="22"/>
        </w:rPr>
        <w:t>ion</w:t>
      </w:r>
      <w:r w:rsidRPr="00A80A62">
        <w:rPr>
          <w:b/>
          <w:bCs/>
          <w:sz w:val="22"/>
          <w:szCs w:val="22"/>
        </w:rPr>
        <w:t xml:space="preserve"> point on the EO-type2</w:t>
      </w:r>
    </w:p>
    <w:p w14:paraId="16B758A9" w14:textId="2079A9E2" w:rsidR="00BF1E7D" w:rsidRPr="00A80A62" w:rsidRDefault="00BF1E7D" w:rsidP="00BF1E7D">
      <w:pPr>
        <w:numPr>
          <w:ilvl w:val="255"/>
          <w:numId w:val="0"/>
        </w:numPr>
        <w:spacing w:before="120" w:after="120"/>
        <w:rPr>
          <w:sz w:val="22"/>
          <w:szCs w:val="22"/>
        </w:rPr>
      </w:pPr>
      <w:r w:rsidRPr="00A80A62">
        <w:rPr>
          <w:sz w:val="22"/>
          <w:szCs w:val="22"/>
        </w:rPr>
        <w:lastRenderedPageBreak/>
        <w:t>The ZoD and AoD from Tx to the reflect</w:t>
      </w:r>
      <w:r w:rsidR="00D539FF">
        <w:rPr>
          <w:sz w:val="22"/>
          <w:szCs w:val="22"/>
        </w:rPr>
        <w:t>ion</w:t>
      </w:r>
      <w:r w:rsidRPr="00A80A62">
        <w:rPr>
          <w:sz w:val="22"/>
          <w:szCs w:val="22"/>
        </w:rPr>
        <w:t xml:space="preserve"> point could be derived based on the location of Tx and reflect</w:t>
      </w:r>
      <w:r w:rsidR="00222679">
        <w:rPr>
          <w:sz w:val="22"/>
          <w:szCs w:val="22"/>
        </w:rPr>
        <w:t>ion</w:t>
      </w:r>
      <w:r w:rsidRPr="00A80A62">
        <w:rPr>
          <w:sz w:val="22"/>
          <w:szCs w:val="22"/>
        </w:rPr>
        <w:t xml:space="preserve"> point.</w:t>
      </w:r>
    </w:p>
    <w:p w14:paraId="12D10086" w14:textId="4DBC8F98" w:rsidR="00BF1E7D" w:rsidRPr="00A80A62" w:rsidRDefault="00C93116" w:rsidP="00BF1E7D">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WR, ZOD</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arccos⁡</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tx</m:t>
                  </m:r>
                </m:sub>
              </m:sSub>
            </m:num>
            <m:den>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e>
              </m:rad>
            </m:den>
          </m:f>
          <m:r>
            <w:rPr>
              <w:rFonts w:ascii="Cambria Math" w:eastAsiaTheme="minorEastAsia" w:hAnsi="Cambria Math"/>
              <w:sz w:val="22"/>
              <w:szCs w:val="22"/>
              <w:lang w:eastAsia="zh-CN"/>
            </w:rPr>
            <m:t>)</m:t>
          </m:r>
        </m:oMath>
      </m:oMathPara>
    </w:p>
    <w:p w14:paraId="770DBFD6" w14:textId="77777777" w:rsidR="00BF1E7D" w:rsidRPr="00A80A62" w:rsidRDefault="00C93116" w:rsidP="00BF1E7D">
      <w:pPr>
        <w:jc w:val="center"/>
        <w:rPr>
          <w:rFonts w:eastAsiaTheme="minorEastAsia"/>
          <w:sz w:val="22"/>
          <w:szCs w:val="22"/>
          <w:lang w:eastAsia="zh-CN"/>
        </w:rPr>
      </w:pP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WR, AOD</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arctan⁡</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den>
        </m:f>
        <m:r>
          <w:rPr>
            <w:rFonts w:ascii="Cambria Math" w:eastAsiaTheme="minorEastAsia" w:hAnsi="Cambria Math"/>
            <w:sz w:val="22"/>
            <w:szCs w:val="22"/>
            <w:lang w:eastAsia="zh-CN"/>
          </w:rPr>
          <m:t>)</m:t>
        </m:r>
      </m:oMath>
      <w:r w:rsidR="00BF1E7D" w:rsidRPr="00A80A62">
        <w:rPr>
          <w:rFonts w:eastAsiaTheme="minorEastAsia"/>
          <w:sz w:val="22"/>
          <w:szCs w:val="22"/>
          <w:lang w:eastAsia="zh-CN"/>
        </w:rPr>
        <w:t xml:space="preserve"> mod 180</w:t>
      </w:r>
      <w:r w:rsidR="00BF1E7D" w:rsidRPr="00A80A62">
        <w:rPr>
          <w:rFonts w:eastAsiaTheme="minorEastAsia"/>
          <w:sz w:val="22"/>
          <w:szCs w:val="22"/>
          <w:vertAlign w:val="superscript"/>
          <w:lang w:eastAsia="zh-CN"/>
        </w:rPr>
        <w:t>°</w:t>
      </w:r>
    </w:p>
    <w:p w14:paraId="6585668E" w14:textId="77777777" w:rsidR="00BF1E7D" w:rsidRPr="00A80A62" w:rsidRDefault="00BF1E7D" w:rsidP="00BF1E7D">
      <w:pPr>
        <w:numPr>
          <w:ilvl w:val="255"/>
          <w:numId w:val="0"/>
        </w:numPr>
        <w:spacing w:before="120" w:after="120"/>
        <w:rPr>
          <w:b/>
          <w:bCs/>
          <w:sz w:val="22"/>
          <w:szCs w:val="22"/>
        </w:rPr>
      </w:pPr>
      <w:r w:rsidRPr="00A80A62">
        <w:rPr>
          <w:b/>
          <w:bCs/>
          <w:sz w:val="22"/>
          <w:szCs w:val="22"/>
        </w:rPr>
        <w:t xml:space="preserve">Step 3: Calculated the rotation angle </w:t>
      </w:r>
      <w:r w:rsidRPr="00A80A62">
        <w:rPr>
          <w:b/>
          <w:bCs/>
          <w:position w:val="-10"/>
          <w:sz w:val="22"/>
          <w:szCs w:val="22"/>
        </w:rPr>
        <w:object w:dxaOrig="240" w:dyaOrig="338" w14:anchorId="3B7C19E2">
          <v:shape id="_x0000_i1032" type="#_x0000_t75" style="width:12pt;height:16.25pt" o:ole="">
            <v:imagedata r:id="rId30" o:title=""/>
          </v:shape>
          <o:OLEObject Type="Embed" ProgID="Equation.KSEE3" ShapeID="_x0000_i1032" DrawAspect="Content" ObjectID="_1792589749" r:id="rId31"/>
        </w:object>
      </w:r>
      <w:r w:rsidRPr="00A80A62">
        <w:rPr>
          <w:b/>
          <w:bCs/>
          <w:sz w:val="22"/>
          <w:szCs w:val="22"/>
        </w:rPr>
        <w:t xml:space="preserve"> and the rotation matrix of </w:t>
      </w:r>
      <w:r w:rsidRPr="00A80A62">
        <w:rPr>
          <w:b/>
          <w:bCs/>
          <w:position w:val="-10"/>
          <w:sz w:val="22"/>
          <w:szCs w:val="22"/>
        </w:rPr>
        <w:object w:dxaOrig="240" w:dyaOrig="338" w14:anchorId="22F9B5F1">
          <v:shape id="_x0000_i1033" type="#_x0000_t75" style="width:12pt;height:16.25pt" o:ole="">
            <v:imagedata r:id="rId30" o:title=""/>
          </v:shape>
          <o:OLEObject Type="Embed" ProgID="Equation.KSEE3" ShapeID="_x0000_i1033" DrawAspect="Content" ObjectID="_1792589750" r:id="rId32"/>
        </w:object>
      </w:r>
      <w:r w:rsidRPr="00A80A62">
        <w:rPr>
          <w:b/>
          <w:bCs/>
          <w:sz w:val="22"/>
          <w:szCs w:val="22"/>
        </w:rPr>
        <w:t>.</w:t>
      </w:r>
    </w:p>
    <w:p w14:paraId="49BC527E" w14:textId="77777777" w:rsidR="00BF1E7D" w:rsidRPr="00A80A62" w:rsidRDefault="00BF1E7D" w:rsidP="00BF1E7D">
      <w:pPr>
        <w:numPr>
          <w:ilvl w:val="255"/>
          <w:numId w:val="0"/>
        </w:numPr>
        <w:spacing w:before="120" w:after="120"/>
        <w:rPr>
          <w:rFonts w:eastAsiaTheme="minorEastAsia"/>
          <w:bCs/>
          <w:iCs/>
          <w:sz w:val="22"/>
          <w:szCs w:val="22"/>
          <w:lang w:eastAsia="zh-CN"/>
        </w:rPr>
      </w:pPr>
      <w:r w:rsidRPr="00A80A62">
        <w:rPr>
          <w:sz w:val="22"/>
          <w:szCs w:val="22"/>
        </w:rPr>
        <w:t xml:space="preserve">The rotation matrix could be derived by </w:t>
      </w:r>
      <m:oMath>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eastAsia="Microsoft YaHei" w:hAnsi="Cambria Math"/>
                          <w:sz w:val="22"/>
                          <w:szCs w:val="22"/>
                        </w:rPr>
                        <m:t>-</m:t>
                      </m:r>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r>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
          </m:e>
        </m:d>
      </m:oMath>
      <w:r w:rsidRPr="00A80A62">
        <w:rPr>
          <w:rFonts w:eastAsiaTheme="minorEastAsia"/>
          <w:bCs/>
          <w:iCs/>
          <w:sz w:val="22"/>
          <w:szCs w:val="22"/>
          <w:lang w:eastAsia="zh-CN"/>
        </w:rPr>
        <w:t xml:space="preserve">, </w:t>
      </w:r>
    </w:p>
    <w:p w14:paraId="58B57DBE" w14:textId="77777777" w:rsidR="00BF1E7D" w:rsidRPr="00A80A62" w:rsidRDefault="00C93116" w:rsidP="00BF1E7D">
      <w:pPr>
        <w:numPr>
          <w:ilvl w:val="255"/>
          <w:numId w:val="0"/>
        </w:numPr>
        <w:spacing w:before="120" w:after="120"/>
        <w:jc w:val="center"/>
        <w:rPr>
          <w:sz w:val="22"/>
          <w:szCs w:val="22"/>
        </w:rPr>
      </w:pPr>
      <m:oMathPara>
        <m:oMath>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r>
            <m:rPr>
              <m:sty m:val="p"/>
            </m:rPr>
            <w:rPr>
              <w:rFonts w:ascii="Cambria Math" w:hAnsi="Cambria Math"/>
              <w:sz w:val="22"/>
              <w:szCs w:val="22"/>
            </w:rPr>
            <m:t>=actan</m:t>
          </m:r>
          <m:d>
            <m:dPr>
              <m:ctrlPr>
                <w:rPr>
                  <w:rFonts w:ascii="Cambria Math" w:hAnsi="Cambria Math"/>
                  <w:sz w:val="22"/>
                  <w:szCs w:val="22"/>
                </w:rPr>
              </m:ctrlPr>
            </m:dPr>
            <m:e>
              <m:f>
                <m:fPr>
                  <m:ctrlPr>
                    <w:rPr>
                      <w:rFonts w:ascii="Cambria Math" w:hAnsi="Cambria Math"/>
                      <w:sz w:val="22"/>
                      <w:szCs w:val="22"/>
                    </w:rPr>
                  </m:ctrlPr>
                </m:fPr>
                <m:num>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tx-w</m:t>
                          </m:r>
                        </m:sub>
                      </m:sSub>
                    </m:sub>
                  </m:sSub>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num>
                <m:den>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φ</m:t>
                          </m:r>
                        </m:e>
                        <m:sub>
                          <m:r>
                            <w:rPr>
                              <w:rFonts w:ascii="Cambria Math" w:hAnsi="Cambria Math"/>
                              <w:sz w:val="22"/>
                              <w:szCs w:val="22"/>
                            </w:rPr>
                            <m:t>tx-w</m:t>
                          </m:r>
                        </m:sub>
                      </m:sSub>
                    </m:sub>
                  </m:sSub>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den>
              </m:f>
            </m:e>
          </m:d>
          <m:r>
            <w:rPr>
              <w:rFonts w:ascii="Cambria Math" w:hAnsi="Cambria Math"/>
              <w:sz w:val="22"/>
              <w:szCs w:val="22"/>
            </w:rPr>
            <m:t xml:space="preserve"> mod </m:t>
          </m:r>
          <m:sSup>
            <m:sSupPr>
              <m:ctrlPr>
                <w:rPr>
                  <w:rFonts w:ascii="Cambria Math" w:hAnsi="Cambria Math"/>
                  <w:i/>
                  <w:sz w:val="22"/>
                  <w:szCs w:val="22"/>
                </w:rPr>
              </m:ctrlPr>
            </m:sSupPr>
            <m:e>
              <m:r>
                <w:rPr>
                  <w:rFonts w:ascii="Cambria Math" w:hAnsi="Cambria Math"/>
                  <w:sz w:val="22"/>
                  <w:szCs w:val="22"/>
                </w:rPr>
                <m:t>180</m:t>
              </m:r>
            </m:e>
            <m:sup>
              <m:r>
                <w:rPr>
                  <w:rFonts w:ascii="Cambria Math" w:hAnsi="Cambria Math"/>
                  <w:sz w:val="22"/>
                  <w:szCs w:val="22"/>
                </w:rPr>
                <m:t>°</m:t>
              </m:r>
            </m:sup>
          </m:sSup>
        </m:oMath>
      </m:oMathPara>
    </w:p>
    <w:p w14:paraId="45A5D749" w14:textId="77777777" w:rsidR="00BF1E7D" w:rsidRPr="00A80A62" w:rsidRDefault="00BF1E7D" w:rsidP="00BF1E7D">
      <w:pPr>
        <w:numPr>
          <w:ilvl w:val="255"/>
          <w:numId w:val="0"/>
        </w:numPr>
        <w:spacing w:before="120" w:after="120"/>
        <w:rPr>
          <w:sz w:val="22"/>
          <w:szCs w:val="22"/>
        </w:rPr>
      </w:pPr>
      <w:r w:rsidRPr="00A80A62">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oMath>
      <w:r w:rsidRPr="00A80A62">
        <w:rPr>
          <w:rFonts w:eastAsiaTheme="minorEastAsia"/>
          <w:sz w:val="22"/>
          <w:szCs w:val="22"/>
          <w:lang w:eastAsia="zh-CN"/>
        </w:rPr>
        <w:t xml:space="preserve"> represents the </w:t>
      </w:r>
      <w:r w:rsidRPr="00A80A62">
        <w:rPr>
          <w:sz w:val="22"/>
          <w:szCs w:val="22"/>
        </w:rPr>
        <w:t xml:space="preserve">normal vector of the incident plane. </w:t>
      </w:r>
      <w:r w:rsidRPr="00A80A62">
        <w:rPr>
          <w:position w:val="-14"/>
          <w:sz w:val="22"/>
          <w:szCs w:val="22"/>
        </w:rPr>
        <w:object w:dxaOrig="2018" w:dyaOrig="383" w14:anchorId="60C592ED">
          <v:shape id="_x0000_i1034" type="#_x0000_t75" style="width:100.95pt;height:19.05pt" o:ole="">
            <v:imagedata r:id="rId33" o:title=""/>
          </v:shape>
          <o:OLEObject Type="Embed" ProgID="Equation.KSEE3" ShapeID="_x0000_i1034" DrawAspect="Content" ObjectID="_1792589751" r:id="rId34"/>
        </w:object>
      </w:r>
      <w:r w:rsidRPr="00A80A62">
        <w:rPr>
          <w:sz w:val="22"/>
          <w:szCs w:val="22"/>
        </w:rPr>
        <w:t>, in which</w:t>
      </w:r>
    </w:p>
    <w:p w14:paraId="0640EFA1" w14:textId="77777777" w:rsidR="00BF1E7D" w:rsidRPr="00A80A62" w:rsidRDefault="00BF1E7D" w:rsidP="00BF1E7D">
      <w:pPr>
        <w:numPr>
          <w:ilvl w:val="255"/>
          <w:numId w:val="0"/>
        </w:numPr>
        <w:spacing w:before="120" w:after="120"/>
        <w:rPr>
          <w:sz w:val="22"/>
          <w:szCs w:val="22"/>
        </w:rPr>
      </w:pPr>
      <w:r w:rsidRPr="00A80A62">
        <w:rPr>
          <w:position w:val="-12"/>
          <w:sz w:val="22"/>
          <w:szCs w:val="22"/>
        </w:rPr>
        <w:object w:dxaOrig="3218" w:dyaOrig="368" w14:anchorId="16A266AA">
          <v:shape id="_x0000_i1035" type="#_x0000_t75" style="width:160.25pt;height:19.05pt" o:ole="">
            <v:imagedata r:id="rId35" o:title=""/>
          </v:shape>
          <o:OLEObject Type="Embed" ProgID="Equation.KSEE3" ShapeID="_x0000_i1035" DrawAspect="Content" ObjectID="_1792589752" r:id="rId36"/>
        </w:object>
      </w:r>
      <w:r w:rsidRPr="00A80A62">
        <w:rPr>
          <w:sz w:val="22"/>
          <w:szCs w:val="22"/>
        </w:rPr>
        <w:t xml:space="preserve"> and </w:t>
      </w:r>
      <w:r w:rsidRPr="00A80A62">
        <w:rPr>
          <w:position w:val="-12"/>
          <w:sz w:val="22"/>
          <w:szCs w:val="22"/>
        </w:rPr>
        <w:object w:dxaOrig="3300" w:dyaOrig="368" w14:anchorId="6F49560E">
          <v:shape id="_x0000_i1036" type="#_x0000_t75" style="width:164.45pt;height:19.05pt" o:ole="">
            <v:imagedata r:id="rId37" o:title=""/>
          </v:shape>
          <o:OLEObject Type="Embed" ProgID="Equation.KSEE3" ShapeID="_x0000_i1036" DrawAspect="Content" ObjectID="_1792589753" r:id="rId38"/>
        </w:object>
      </w:r>
    </w:p>
    <w:p w14:paraId="04359A61" w14:textId="34C18608" w:rsidR="00BF1E7D" w:rsidRPr="00A80A62" w:rsidRDefault="00BF1E7D" w:rsidP="00BF1E7D">
      <w:pPr>
        <w:numPr>
          <w:ilvl w:val="255"/>
          <w:numId w:val="0"/>
        </w:numPr>
        <w:spacing w:before="120" w:after="120"/>
        <w:rPr>
          <w:rFonts w:eastAsiaTheme="minorEastAsia"/>
          <w:sz w:val="22"/>
          <w:szCs w:val="22"/>
          <w:lang w:eastAsia="zh-CN"/>
        </w:rPr>
      </w:pPr>
      <w:r w:rsidRPr="00A80A62">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Tx-w</m:t>
                </m:r>
              </m:sub>
            </m:sSub>
          </m:sub>
        </m:sSub>
      </m:oMath>
      <w:r w:rsidRPr="00A80A62">
        <w:rPr>
          <w:rFonts w:eastAsiaTheme="minorEastAsia"/>
          <w:sz w:val="22"/>
          <w:szCs w:val="22"/>
          <w:lang w:eastAsia="zh-CN"/>
        </w:rPr>
        <w:t xml:space="preserve"> represents the </w:t>
      </w:r>
      <w:r w:rsidR="00C33E5B" w:rsidRPr="00C33E5B">
        <w:rPr>
          <w:rFonts w:eastAsiaTheme="minorEastAsia"/>
          <w:sz w:val="22"/>
          <w:szCs w:val="22"/>
          <w:lang w:eastAsia="zh-CN"/>
        </w:rPr>
        <w:t>spherical</w:t>
      </w:r>
      <w:r w:rsidR="00C33E5B" w:rsidRPr="00C33E5B" w:rsidDel="00C33E5B">
        <w:rPr>
          <w:rFonts w:eastAsiaTheme="minorEastAsia"/>
          <w:sz w:val="22"/>
          <w:szCs w:val="22"/>
          <w:lang w:eastAsia="zh-CN"/>
        </w:rPr>
        <w:t xml:space="preserve"> </w:t>
      </w:r>
      <w:r w:rsidRPr="00A80A62">
        <w:rPr>
          <w:sz w:val="22"/>
          <w:szCs w:val="22"/>
        </w:rPr>
        <w:t xml:space="preserve">basis vector of incident ray in vertical direction. </w:t>
      </w:r>
      <w:r w:rsidRPr="00A80A62">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φ</m:t>
                </m:r>
              </m:e>
              <m:sub>
                <m:r>
                  <w:rPr>
                    <w:rFonts w:ascii="Cambria Math" w:hAnsi="Cambria Math"/>
                    <w:sz w:val="22"/>
                    <w:szCs w:val="22"/>
                  </w:rPr>
                  <m:t>Tx-w</m:t>
                </m:r>
              </m:sub>
            </m:sSub>
          </m:sub>
        </m:sSub>
      </m:oMath>
      <w:r w:rsidRPr="00A80A62">
        <w:rPr>
          <w:rFonts w:eastAsiaTheme="minorEastAsia"/>
          <w:sz w:val="22"/>
          <w:szCs w:val="22"/>
          <w:lang w:eastAsia="zh-CN"/>
        </w:rPr>
        <w:t xml:space="preserve"> represents the </w:t>
      </w:r>
      <w:r w:rsidR="00CE7F84" w:rsidRPr="00C33E5B">
        <w:rPr>
          <w:rFonts w:eastAsiaTheme="minorEastAsia"/>
          <w:sz w:val="22"/>
          <w:szCs w:val="22"/>
          <w:lang w:eastAsia="zh-CN"/>
        </w:rPr>
        <w:t>spherical</w:t>
      </w:r>
      <w:r w:rsidR="00CE7F84" w:rsidRPr="00C33E5B" w:rsidDel="00C33E5B">
        <w:rPr>
          <w:rFonts w:eastAsiaTheme="minorEastAsia"/>
          <w:sz w:val="22"/>
          <w:szCs w:val="22"/>
          <w:lang w:eastAsia="zh-CN"/>
        </w:rPr>
        <w:t xml:space="preserve"> </w:t>
      </w:r>
      <w:r w:rsidRPr="00A80A62">
        <w:rPr>
          <w:sz w:val="22"/>
          <w:szCs w:val="22"/>
        </w:rPr>
        <w:t>basis vector of incident ray in horizontal direction.</w:t>
      </w:r>
    </w:p>
    <w:p w14:paraId="17703922" w14:textId="7F3FB951" w:rsidR="00BF1E7D" w:rsidRPr="00A80A62" w:rsidRDefault="00BF1E7D" w:rsidP="00BF1E7D">
      <w:pPr>
        <w:numPr>
          <w:ilvl w:val="255"/>
          <w:numId w:val="0"/>
        </w:numPr>
        <w:spacing w:before="120" w:after="120"/>
        <w:rPr>
          <w:b/>
          <w:bCs/>
          <w:sz w:val="22"/>
          <w:szCs w:val="22"/>
        </w:rPr>
      </w:pPr>
      <w:r w:rsidRPr="00A80A62">
        <w:rPr>
          <w:b/>
          <w:bCs/>
          <w:sz w:val="22"/>
          <w:szCs w:val="22"/>
        </w:rPr>
        <w:t>Step 4: Calculated the inciden</w:t>
      </w:r>
      <w:r>
        <w:rPr>
          <w:b/>
          <w:bCs/>
          <w:sz w:val="22"/>
          <w:szCs w:val="22"/>
        </w:rPr>
        <w:t>t</w:t>
      </w:r>
      <w:r w:rsidRPr="00A80A62">
        <w:rPr>
          <w:b/>
          <w:bCs/>
          <w:sz w:val="22"/>
          <w:szCs w:val="22"/>
        </w:rPr>
        <w:t xml:space="preserve"> angle </w:t>
      </w:r>
      <m:oMath>
        <m:sSub>
          <m:sSubPr>
            <m:ctrlPr>
              <w:rPr>
                <w:rFonts w:ascii="Cambria Math" w:hAnsi="Cambria Math"/>
                <w:i/>
                <w:sz w:val="22"/>
                <w:szCs w:val="22"/>
              </w:rPr>
            </m:ctrlPr>
          </m:sSubPr>
          <m:e>
            <m:r>
              <m:rPr>
                <m:sty m:val="p"/>
              </m:rPr>
              <w:rPr>
                <w:rFonts w:ascii="Cambria Math" w:hAnsi="Cambria Math"/>
                <w:sz w:val="22"/>
                <w:szCs w:val="22"/>
              </w:rPr>
              <m:t>Ω</m:t>
            </m:r>
          </m:e>
          <m:sub>
            <m:r>
              <w:rPr>
                <w:rFonts w:ascii="Cambria Math" w:hAnsi="Cambria Math"/>
                <w:sz w:val="22"/>
                <w:szCs w:val="22"/>
              </w:rPr>
              <m:t>wall</m:t>
            </m:r>
          </m:sub>
        </m:sSub>
      </m:oMath>
      <w:r w:rsidRPr="00A80A62">
        <w:rPr>
          <w:b/>
          <w:bCs/>
          <w:sz w:val="22"/>
          <w:szCs w:val="22"/>
        </w:rPr>
        <w:t xml:space="preserve"> and related reflection coefficients</w:t>
      </w:r>
    </w:p>
    <w:p w14:paraId="474C822D" w14:textId="76770CAE" w:rsidR="00BF1E7D" w:rsidRPr="00A80A62" w:rsidRDefault="00BF1E7D" w:rsidP="00BF1E7D">
      <w:pPr>
        <w:numPr>
          <w:ilvl w:val="255"/>
          <w:numId w:val="0"/>
        </w:numPr>
        <w:spacing w:before="120" w:after="120"/>
        <w:rPr>
          <w:sz w:val="22"/>
          <w:szCs w:val="22"/>
        </w:rPr>
      </w:pPr>
      <w:r w:rsidRPr="00A80A62">
        <w:rPr>
          <w:sz w:val="22"/>
          <w:szCs w:val="22"/>
        </w:rPr>
        <w:t xml:space="preserve">The formula of reflection coefficients </w:t>
      </w:r>
      <w:r w:rsidRPr="00A80A62">
        <w:rPr>
          <w:position w:val="-12"/>
          <w:sz w:val="22"/>
          <w:szCs w:val="22"/>
        </w:rPr>
        <w:object w:dxaOrig="315" w:dyaOrig="368" w14:anchorId="6B77502B">
          <v:shape id="_x0000_i1037" type="#_x0000_t75" style="width:15.55pt;height:19.05pt" o:ole="">
            <v:imagedata r:id="rId39" o:title=""/>
          </v:shape>
          <o:OLEObject Type="Embed" ProgID="Equation.KSEE3" ShapeID="_x0000_i1037" DrawAspect="Content" ObjectID="_1792589754" r:id="rId40"/>
        </w:object>
      </w:r>
      <w:r w:rsidRPr="00A80A62">
        <w:rPr>
          <w:sz w:val="22"/>
          <w:szCs w:val="22"/>
        </w:rPr>
        <w:t xml:space="preserve"> and </w:t>
      </w:r>
      <w:r w:rsidRPr="00A80A62">
        <w:rPr>
          <w:position w:val="-10"/>
          <w:sz w:val="22"/>
          <w:szCs w:val="22"/>
        </w:rPr>
        <w:object w:dxaOrig="315" w:dyaOrig="338" w14:anchorId="5B4B6FD7">
          <v:shape id="_x0000_i1038" type="#_x0000_t75" style="width:15.55pt;height:16.25pt" o:ole="">
            <v:imagedata r:id="rId41" o:title=""/>
          </v:shape>
          <o:OLEObject Type="Embed" ProgID="Equation.KSEE3" ShapeID="_x0000_i1038" DrawAspect="Content" ObjectID="_1792589755" r:id="rId42"/>
        </w:object>
      </w:r>
      <w:r w:rsidRPr="00A80A62">
        <w:rPr>
          <w:sz w:val="22"/>
          <w:szCs w:val="22"/>
        </w:rPr>
        <w:t xml:space="preserve"> could be reused, and only the inciden</w:t>
      </w:r>
      <w:r>
        <w:rPr>
          <w:sz w:val="22"/>
          <w:szCs w:val="22"/>
        </w:rPr>
        <w:t>t</w:t>
      </w:r>
      <w:r w:rsidRPr="00A80A62">
        <w:rPr>
          <w:sz w:val="22"/>
          <w:szCs w:val="22"/>
        </w:rPr>
        <w:t xml:space="preserve"> angle should be modified. The inciden</w:t>
      </w:r>
      <w:r>
        <w:rPr>
          <w:sz w:val="22"/>
          <w:szCs w:val="22"/>
        </w:rPr>
        <w:t>t</w:t>
      </w:r>
      <w:r w:rsidRPr="00A80A62">
        <w:rPr>
          <w:sz w:val="22"/>
          <w:szCs w:val="22"/>
        </w:rPr>
        <w:t xml:space="preserve"> angle </w:t>
      </w:r>
      <m:oMath>
        <m:sSub>
          <m:sSubPr>
            <m:ctrlPr>
              <w:rPr>
                <w:rFonts w:ascii="Cambria Math" w:hAnsi="Cambria Math"/>
                <w:i/>
                <w:sz w:val="22"/>
                <w:szCs w:val="22"/>
              </w:rPr>
            </m:ctrlPr>
          </m:sSubPr>
          <m:e>
            <m:r>
              <m:rPr>
                <m:sty m:val="p"/>
              </m:rPr>
              <w:rPr>
                <w:rFonts w:ascii="Cambria Math" w:hAnsi="Cambria Math"/>
                <w:sz w:val="22"/>
                <w:szCs w:val="22"/>
              </w:rPr>
              <m:t>Ω</m:t>
            </m:r>
          </m:e>
          <m:sub>
            <m:r>
              <w:rPr>
                <w:rFonts w:ascii="Cambria Math" w:hAnsi="Cambria Math"/>
                <w:sz w:val="22"/>
                <w:szCs w:val="22"/>
              </w:rPr>
              <m:t>wall</m:t>
            </m:r>
          </m:sub>
        </m:sSub>
      </m:oMath>
      <w:r w:rsidRPr="00A80A62">
        <w:rPr>
          <w:sz w:val="22"/>
          <w:szCs w:val="22"/>
        </w:rPr>
        <w:t xml:space="preserve"> is the angle between the incident vector from Tx to </w:t>
      </w:r>
      <w:r w:rsidR="00616858">
        <w:rPr>
          <w:sz w:val="22"/>
          <w:szCs w:val="22"/>
        </w:rPr>
        <w:t>reflection</w:t>
      </w:r>
      <w:r w:rsidRPr="00A80A62">
        <w:rPr>
          <w:sz w:val="22"/>
          <w:szCs w:val="22"/>
        </w:rPr>
        <w:t xml:space="preserve"> point and the normal vector, in which is </w:t>
      </w:r>
    </w:p>
    <w:p w14:paraId="5D2AD45C" w14:textId="77777777" w:rsidR="00BF1E7D" w:rsidRPr="00A80A62" w:rsidRDefault="00C93116" w:rsidP="00BF1E7D">
      <w:pPr>
        <w:numPr>
          <w:ilvl w:val="255"/>
          <w:numId w:val="0"/>
        </w:numPr>
        <w:spacing w:before="120" w:after="120"/>
        <w:jc w:val="center"/>
        <w:rPr>
          <w:sz w:val="22"/>
          <w:szCs w:val="22"/>
        </w:rPr>
      </w:pPr>
      <m:oMathPara>
        <m:oMath>
          <m:sSub>
            <m:sSubPr>
              <m:ctrlPr>
                <w:rPr>
                  <w:rFonts w:ascii="Cambria Math" w:hAnsi="Cambria Math"/>
                  <w:i/>
                  <w:sz w:val="22"/>
                  <w:szCs w:val="22"/>
                </w:rPr>
              </m:ctrlPr>
            </m:sSubPr>
            <m:e>
              <m:r>
                <m:rPr>
                  <m:sty m:val="p"/>
                </m:rPr>
                <w:rPr>
                  <w:rFonts w:ascii="Cambria Math" w:hAnsi="Cambria Math"/>
                  <w:sz w:val="22"/>
                  <w:szCs w:val="22"/>
                </w:rPr>
                <m:t>Ω</m:t>
              </m:r>
            </m:e>
            <m:sub>
              <m:r>
                <w:rPr>
                  <w:rFonts w:ascii="Cambria Math" w:hAnsi="Cambria Math"/>
                  <w:sz w:val="22"/>
                  <w:szCs w:val="22"/>
                </w:rPr>
                <m:t>wall</m:t>
              </m:r>
            </m:sub>
          </m:sSub>
          <m:r>
            <w:rPr>
              <w:rFonts w:ascii="Cambria Math" w:hAnsi="Cambria Math"/>
              <w:sz w:val="22"/>
              <w:szCs w:val="22"/>
            </w:rPr>
            <m:t>=</m:t>
          </m:r>
          <m:r>
            <m:rPr>
              <m:sty m:val="p"/>
            </m:rPr>
            <w:rPr>
              <w:rFonts w:ascii="Cambria Math" w:hAnsi="Cambria Math"/>
              <w:sz w:val="22"/>
              <w:szCs w:val="22"/>
            </w:rPr>
            <m:t>arccos⁡</m:t>
          </m:r>
          <m:r>
            <w:rPr>
              <w:rFonts w:ascii="Cambria Math" w:hAnsi="Cambria Math"/>
              <w:sz w:val="22"/>
              <w:szCs w:val="22"/>
            </w:rPr>
            <m:t>(</m:t>
          </m:r>
          <m:f>
            <m:fPr>
              <m:ctrlPr>
                <w:rPr>
                  <w:rFonts w:ascii="Cambria Math" w:hAnsi="Cambria Math"/>
                  <w:i/>
                  <w:sz w:val="22"/>
                  <w:szCs w:val="22"/>
                </w:rPr>
              </m:ctrlPr>
            </m:fPr>
            <m:num>
              <m:d>
                <m:dPr>
                  <m:ctrlPr>
                    <w:rPr>
                      <w:rFonts w:ascii="Cambria Math" w:hAnsi="Cambria Math"/>
                      <w:i/>
                      <w:sz w:val="22"/>
                      <w:szCs w:val="22"/>
                    </w:rPr>
                  </m:ctrlPr>
                </m:d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e>
              </m:d>
              <m:r>
                <w:rPr>
                  <w:rFonts w:ascii="Cambria Math" w:hAnsi="Cambria Math"/>
                  <w:sz w:val="22"/>
                  <w:szCs w:val="22"/>
                </w:rPr>
                <m:t>A+(</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r>
                <w:rPr>
                  <w:rFonts w:ascii="Cambria Math" w:hAnsi="Cambria Math"/>
                  <w:sz w:val="22"/>
                  <w:szCs w:val="22"/>
                </w:rPr>
                <m:t>)B</m:t>
              </m:r>
            </m:num>
            <m:den>
              <m:rad>
                <m:radPr>
                  <m:degHide m:val="1"/>
                  <m:ctrlPr>
                    <w:rPr>
                      <w:rFonts w:ascii="Cambria Math" w:hAnsi="Cambria Math"/>
                      <w:i/>
                      <w:sz w:val="22"/>
                      <w:szCs w:val="22"/>
                    </w:rPr>
                  </m:ctrlPr>
                </m:radPr>
                <m:deg/>
                <m:e>
                  <m:sSup>
                    <m:sSupPr>
                      <m:ctrlPr>
                        <w:rPr>
                          <w:rFonts w:ascii="Cambria Math" w:hAnsi="Cambria Math"/>
                          <w:i/>
                          <w:sz w:val="22"/>
                          <w:szCs w:val="22"/>
                        </w:rPr>
                      </m:ctrlPr>
                    </m:sSupPr>
                    <m:e>
                      <m:r>
                        <w:rPr>
                          <w:rFonts w:ascii="Cambria Math" w:hAnsi="Cambria Math"/>
                          <w:sz w:val="22"/>
                          <w:szCs w:val="22"/>
                        </w:rPr>
                        <m:t>A</m:t>
                      </m:r>
                    </m:e>
                    <m:sup>
                      <m:r>
                        <w:rPr>
                          <w:rFonts w:ascii="Cambria Math" w:hAnsi="Cambria Math"/>
                          <w:sz w:val="22"/>
                          <w:szCs w:val="22"/>
                        </w:rPr>
                        <m:t>2</m:t>
                      </m:r>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B</m:t>
                      </m:r>
                    </m:e>
                    <m:sup>
                      <m:r>
                        <w:rPr>
                          <w:rFonts w:ascii="Cambria Math" w:hAnsi="Cambria Math"/>
                          <w:sz w:val="22"/>
                          <w:szCs w:val="22"/>
                        </w:rPr>
                        <m:t>2</m:t>
                      </m:r>
                    </m:sup>
                  </m:sSup>
                </m:e>
              </m:rad>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e>
              </m:rad>
            </m:den>
          </m:f>
          <m:r>
            <w:rPr>
              <w:rFonts w:ascii="Cambria Math" w:hAnsi="Cambria Math"/>
              <w:sz w:val="22"/>
              <w:szCs w:val="22"/>
            </w:rPr>
            <m:t xml:space="preserve">) </m:t>
          </m:r>
        </m:oMath>
      </m:oMathPara>
    </w:p>
    <w:p w14:paraId="4F21A95C" w14:textId="77777777" w:rsidR="00BF1E7D" w:rsidRPr="00A80A62" w:rsidRDefault="00BF1E7D" w:rsidP="00BF1E7D">
      <w:pPr>
        <w:rPr>
          <w:rFonts w:eastAsiaTheme="minorEastAsia"/>
          <w:sz w:val="22"/>
          <w:szCs w:val="22"/>
          <w:lang w:eastAsia="zh-CN"/>
        </w:rPr>
      </w:pPr>
      <w:r w:rsidRPr="00A80A62">
        <w:rPr>
          <w:rFonts w:eastAsiaTheme="minorEastAsia"/>
          <w:sz w:val="22"/>
          <w:szCs w:val="22"/>
          <w:lang w:eastAsia="zh-CN"/>
        </w:rPr>
        <w:t>The Fresnel reflection coefficient defined as:</w:t>
      </w:r>
    </w:p>
    <w:p w14:paraId="596B0364" w14:textId="77777777" w:rsidR="00BF1E7D" w:rsidRPr="00A80A62" w:rsidRDefault="00C93116" w:rsidP="00BF1E7D">
      <w:pPr>
        <w:rPr>
          <w:sz w:val="22"/>
          <w:szCs w:val="22"/>
        </w:rPr>
      </w:pPr>
      <m:oMathPara>
        <m:oMath>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sz w:val="22"/>
                  <w:szCs w:val="22"/>
                  <w:lang w:eastAsia="zh-CN"/>
                </w:rPr>
                <m:t>∥</m:t>
              </m:r>
            </m:sub>
          </m:sSub>
          <m:r>
            <w:rPr>
              <w:rFonts w:ascii="Cambria Math" w:hAnsi="Cambria Math"/>
              <w:sz w:val="22"/>
              <w:szCs w:val="22"/>
              <w:lang w:eastAsia="zh-CN"/>
            </w:rPr>
            <m:t>=</m:t>
          </m:r>
          <m:f>
            <m:fPr>
              <m:ctrlPr>
                <w:rPr>
                  <w:rFonts w:ascii="Cambria Math" w:hAnsi="Cambria Math"/>
                  <w:i/>
                  <w:sz w:val="22"/>
                  <w:szCs w:val="22"/>
                  <w:lang w:eastAsia="zh-CN"/>
                </w:rPr>
              </m:ctrlPr>
            </m:fPr>
            <m:num>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func>
                <m:funcPr>
                  <m:ctrlPr>
                    <w:rPr>
                      <w:rFonts w:ascii="Cambria Math" w:hAnsi="Cambria Math"/>
                      <w:sz w:val="22"/>
                      <w:szCs w:val="22"/>
                    </w:rPr>
                  </m:ctrlPr>
                </m:funcPr>
                <m:fName>
                  <m:r>
                    <m:rPr>
                      <m:sty m:val="p"/>
                    </m:rPr>
                    <w:rPr>
                      <w:rFonts w:ascii="Cambria Math" w:hAnsi="Cambria Math"/>
                      <w:sz w:val="22"/>
                      <w:szCs w:val="22"/>
                    </w:rPr>
                    <m:t>cos</m:t>
                  </m:r>
                </m:fName>
                <m:e>
                  <m:r>
                    <m:rPr>
                      <m:sty m:val="p"/>
                    </m:rPr>
                    <w:rPr>
                      <w:rFonts w:ascii="Cambria Math" w:hAnsi="Cambria Math"/>
                      <w:sz w:val="22"/>
                      <w:szCs w:val="22"/>
                    </w:rPr>
                    <m:t>Ω</m:t>
                  </m:r>
                </m:e>
              </m:func>
              <m:r>
                <w:rPr>
                  <w:rFonts w:ascii="Cambria Math" w:hAnsi="Cambria Math"/>
                  <w:sz w:val="22"/>
                  <w:szCs w:val="22"/>
                  <w:lang w:eastAsia="zh-CN"/>
                </w:rPr>
                <m:t>+</m:t>
              </m:r>
              <m:rad>
                <m:radPr>
                  <m:degHide m:val="1"/>
                  <m:ctrlPr>
                    <w:rPr>
                      <w:rFonts w:ascii="Cambria Math" w:hAnsi="Cambria Math"/>
                      <w:i/>
                      <w:sz w:val="22"/>
                      <w:szCs w:val="22"/>
                      <w:lang w:eastAsia="zh-CN"/>
                    </w:rPr>
                  </m:ctrlPr>
                </m:radPr>
                <m:deg/>
                <m:e>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r>
                    <w:rPr>
                      <w:rFonts w:ascii="Cambria Math" w:hAnsi="Cambria Math"/>
                      <w:sz w:val="22"/>
                      <w:szCs w:val="22"/>
                      <w:lang w:eastAsia="zh-CN"/>
                    </w:rPr>
                    <m:t>-</m:t>
                  </m:r>
                  <m:func>
                    <m:funcPr>
                      <m:ctrlPr>
                        <w:rPr>
                          <w:rFonts w:ascii="Cambria Math" w:hAnsi="Cambria Math"/>
                          <w:i/>
                          <w:sz w:val="22"/>
                          <w:szCs w:val="22"/>
                          <w:lang w:eastAsia="zh-CN"/>
                        </w:rPr>
                      </m:ctrlPr>
                    </m:funcPr>
                    <m:fName>
                      <m:sSup>
                        <m:sSupPr>
                          <m:ctrlPr>
                            <w:rPr>
                              <w:rFonts w:ascii="Cambria Math" w:hAnsi="Cambria Math"/>
                              <w:i/>
                              <w:sz w:val="22"/>
                              <w:szCs w:val="22"/>
                              <w:lang w:eastAsia="zh-CN"/>
                            </w:rPr>
                          </m:ctrlPr>
                        </m:sSupPr>
                        <m:e>
                          <m:r>
                            <m:rPr>
                              <m:sty m:val="p"/>
                            </m:rPr>
                            <w:rPr>
                              <w:rFonts w:ascii="Cambria Math" w:hAnsi="Cambria Math"/>
                              <w:sz w:val="22"/>
                              <w:szCs w:val="22"/>
                            </w:rPr>
                            <m:t>sin</m:t>
                          </m:r>
                        </m:e>
                        <m:sup>
                          <m:r>
                            <w:rPr>
                              <w:rFonts w:ascii="Cambria Math" w:hAnsi="Cambria Math"/>
                              <w:sz w:val="22"/>
                              <w:szCs w:val="22"/>
                            </w:rPr>
                            <m:t>2</m:t>
                          </m:r>
                        </m:sup>
                      </m:sSup>
                    </m:fName>
                    <m:e>
                      <m:r>
                        <m:rPr>
                          <m:sty m:val="p"/>
                        </m:rPr>
                        <w:rPr>
                          <w:rFonts w:ascii="Cambria Math" w:hAnsi="Cambria Math"/>
                          <w:sz w:val="22"/>
                          <w:szCs w:val="22"/>
                        </w:rPr>
                        <m:t>Ω</m:t>
                      </m:r>
                    </m:e>
                  </m:func>
                </m:e>
              </m:rad>
            </m:num>
            <m:den>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func>
                <m:funcPr>
                  <m:ctrlPr>
                    <w:rPr>
                      <w:rFonts w:ascii="Cambria Math" w:hAnsi="Cambria Math"/>
                      <w:sz w:val="22"/>
                      <w:szCs w:val="22"/>
                    </w:rPr>
                  </m:ctrlPr>
                </m:funcPr>
                <m:fName>
                  <m:r>
                    <m:rPr>
                      <m:sty m:val="p"/>
                    </m:rPr>
                    <w:rPr>
                      <w:rFonts w:ascii="Cambria Math" w:hAnsi="Cambria Math"/>
                      <w:sz w:val="22"/>
                      <w:szCs w:val="22"/>
                    </w:rPr>
                    <m:t>cos</m:t>
                  </m:r>
                </m:fName>
                <m:e>
                  <m:r>
                    <m:rPr>
                      <m:sty m:val="p"/>
                    </m:rPr>
                    <w:rPr>
                      <w:rFonts w:ascii="Cambria Math" w:hAnsi="Cambria Math"/>
                      <w:sz w:val="22"/>
                      <w:szCs w:val="22"/>
                    </w:rPr>
                    <m:t>Ω</m:t>
                  </m:r>
                </m:e>
              </m:func>
              <m:r>
                <w:rPr>
                  <w:rFonts w:ascii="Cambria Math" w:hAnsi="Cambria Math"/>
                  <w:sz w:val="22"/>
                  <w:szCs w:val="22"/>
                  <w:lang w:eastAsia="zh-CN"/>
                </w:rPr>
                <m:t>-</m:t>
              </m:r>
              <m:rad>
                <m:radPr>
                  <m:degHide m:val="1"/>
                  <m:ctrlPr>
                    <w:rPr>
                      <w:rFonts w:ascii="Cambria Math" w:hAnsi="Cambria Math"/>
                      <w:i/>
                      <w:sz w:val="22"/>
                      <w:szCs w:val="22"/>
                      <w:lang w:eastAsia="zh-CN"/>
                    </w:rPr>
                  </m:ctrlPr>
                </m:radPr>
                <m:deg/>
                <m:e>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r>
                    <w:rPr>
                      <w:rFonts w:ascii="Cambria Math" w:hAnsi="Cambria Math"/>
                      <w:sz w:val="22"/>
                      <w:szCs w:val="22"/>
                      <w:lang w:eastAsia="zh-CN"/>
                    </w:rPr>
                    <m:t>-</m:t>
                  </m:r>
                  <m:func>
                    <m:funcPr>
                      <m:ctrlPr>
                        <w:rPr>
                          <w:rFonts w:ascii="Cambria Math" w:hAnsi="Cambria Math"/>
                          <w:i/>
                          <w:sz w:val="22"/>
                          <w:szCs w:val="22"/>
                          <w:lang w:eastAsia="zh-CN"/>
                        </w:rPr>
                      </m:ctrlPr>
                    </m:funcPr>
                    <m:fName>
                      <m:sSup>
                        <m:sSupPr>
                          <m:ctrlPr>
                            <w:rPr>
                              <w:rFonts w:ascii="Cambria Math" w:hAnsi="Cambria Math"/>
                              <w:i/>
                              <w:sz w:val="22"/>
                              <w:szCs w:val="22"/>
                              <w:lang w:eastAsia="zh-CN"/>
                            </w:rPr>
                          </m:ctrlPr>
                        </m:sSupPr>
                        <m:e>
                          <m:r>
                            <m:rPr>
                              <m:sty m:val="p"/>
                            </m:rPr>
                            <w:rPr>
                              <w:rFonts w:ascii="Cambria Math" w:hAnsi="Cambria Math"/>
                              <w:sz w:val="22"/>
                              <w:szCs w:val="22"/>
                            </w:rPr>
                            <m:t>sin</m:t>
                          </m:r>
                        </m:e>
                        <m:sup>
                          <m:r>
                            <w:rPr>
                              <w:rFonts w:ascii="Cambria Math" w:hAnsi="Cambria Math"/>
                              <w:sz w:val="22"/>
                              <w:szCs w:val="22"/>
                            </w:rPr>
                            <m:t>2</m:t>
                          </m:r>
                        </m:sup>
                      </m:sSup>
                    </m:fName>
                    <m:e>
                      <m:r>
                        <m:rPr>
                          <m:sty m:val="p"/>
                        </m:rPr>
                        <w:rPr>
                          <w:rFonts w:ascii="Cambria Math" w:hAnsi="Cambria Math"/>
                          <w:sz w:val="22"/>
                          <w:szCs w:val="22"/>
                        </w:rPr>
                        <m:t>Ω</m:t>
                      </m:r>
                    </m:e>
                  </m:func>
                </m:e>
              </m:rad>
            </m:den>
          </m:f>
        </m:oMath>
      </m:oMathPara>
    </w:p>
    <w:p w14:paraId="796DEC6A" w14:textId="77777777" w:rsidR="00BF1E7D" w:rsidRPr="00A80A62" w:rsidRDefault="00C93116" w:rsidP="00BF1E7D">
      <w:pPr>
        <w:rPr>
          <w:rFonts w:eastAsiaTheme="minorEastAsia"/>
          <w:sz w:val="22"/>
          <w:szCs w:val="22"/>
          <w:lang w:eastAsia="zh-CN"/>
        </w:rPr>
      </w:pPr>
      <m:oMathPara>
        <m:oMath>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sz w:val="22"/>
                  <w:szCs w:val="22"/>
                  <w:lang w:eastAsia="zh-CN"/>
                </w:rPr>
                <m:t>⊥</m:t>
              </m:r>
            </m:sub>
          </m:sSub>
          <m:r>
            <w:rPr>
              <w:rFonts w:ascii="Cambria Math" w:hAnsi="Cambria Math"/>
              <w:sz w:val="22"/>
              <w:szCs w:val="22"/>
              <w:lang w:eastAsia="zh-CN"/>
            </w:rPr>
            <m:t>=</m:t>
          </m:r>
          <m:f>
            <m:fPr>
              <m:ctrlPr>
                <w:rPr>
                  <w:rFonts w:ascii="Cambria Math" w:hAnsi="Cambria Math"/>
                  <w:i/>
                  <w:sz w:val="22"/>
                  <w:szCs w:val="22"/>
                  <w:lang w:eastAsia="zh-CN"/>
                </w:rPr>
              </m:ctrlPr>
            </m:fPr>
            <m:num>
              <m:func>
                <m:funcPr>
                  <m:ctrlPr>
                    <w:rPr>
                      <w:rFonts w:ascii="Cambria Math" w:hAnsi="Cambria Math"/>
                      <w:sz w:val="22"/>
                      <w:szCs w:val="22"/>
                    </w:rPr>
                  </m:ctrlPr>
                </m:funcPr>
                <m:fName>
                  <m:r>
                    <m:rPr>
                      <m:sty m:val="p"/>
                    </m:rPr>
                    <w:rPr>
                      <w:rFonts w:ascii="Cambria Math" w:hAnsi="Cambria Math"/>
                      <w:sz w:val="22"/>
                      <w:szCs w:val="22"/>
                    </w:rPr>
                    <m:t>cos</m:t>
                  </m:r>
                </m:fName>
                <m:e>
                  <m:r>
                    <m:rPr>
                      <m:sty m:val="p"/>
                    </m:rPr>
                    <w:rPr>
                      <w:rFonts w:ascii="Cambria Math" w:hAnsi="Cambria Math"/>
                      <w:sz w:val="22"/>
                      <w:szCs w:val="22"/>
                    </w:rPr>
                    <m:t>Ω</m:t>
                  </m:r>
                </m:e>
              </m:func>
              <m:r>
                <w:rPr>
                  <w:rFonts w:ascii="Cambria Math" w:hAnsi="Cambria Math"/>
                  <w:sz w:val="22"/>
                  <w:szCs w:val="22"/>
                  <w:lang w:eastAsia="zh-CN"/>
                </w:rPr>
                <m:t>+</m:t>
              </m:r>
              <m:rad>
                <m:radPr>
                  <m:degHide m:val="1"/>
                  <m:ctrlPr>
                    <w:rPr>
                      <w:rFonts w:ascii="Cambria Math" w:hAnsi="Cambria Math"/>
                      <w:i/>
                      <w:sz w:val="22"/>
                      <w:szCs w:val="22"/>
                      <w:lang w:eastAsia="zh-CN"/>
                    </w:rPr>
                  </m:ctrlPr>
                </m:radPr>
                <m:deg/>
                <m:e>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r>
                    <w:rPr>
                      <w:rFonts w:ascii="Cambria Math" w:hAnsi="Cambria Math"/>
                      <w:sz w:val="22"/>
                      <w:szCs w:val="22"/>
                      <w:lang w:eastAsia="zh-CN"/>
                    </w:rPr>
                    <m:t>-</m:t>
                  </m:r>
                  <m:func>
                    <m:funcPr>
                      <m:ctrlPr>
                        <w:rPr>
                          <w:rFonts w:ascii="Cambria Math" w:hAnsi="Cambria Math"/>
                          <w:i/>
                          <w:sz w:val="22"/>
                          <w:szCs w:val="22"/>
                          <w:lang w:eastAsia="zh-CN"/>
                        </w:rPr>
                      </m:ctrlPr>
                    </m:funcPr>
                    <m:fName>
                      <m:sSup>
                        <m:sSupPr>
                          <m:ctrlPr>
                            <w:rPr>
                              <w:rFonts w:ascii="Cambria Math" w:hAnsi="Cambria Math"/>
                              <w:i/>
                              <w:sz w:val="22"/>
                              <w:szCs w:val="22"/>
                              <w:lang w:eastAsia="zh-CN"/>
                            </w:rPr>
                          </m:ctrlPr>
                        </m:sSupPr>
                        <m:e>
                          <m:r>
                            <m:rPr>
                              <m:sty m:val="p"/>
                            </m:rPr>
                            <w:rPr>
                              <w:rFonts w:ascii="Cambria Math" w:hAnsi="Cambria Math"/>
                              <w:sz w:val="22"/>
                              <w:szCs w:val="22"/>
                            </w:rPr>
                            <m:t>sin</m:t>
                          </m:r>
                        </m:e>
                        <m:sup>
                          <m:r>
                            <w:rPr>
                              <w:rFonts w:ascii="Cambria Math" w:hAnsi="Cambria Math"/>
                              <w:sz w:val="22"/>
                              <w:szCs w:val="22"/>
                            </w:rPr>
                            <m:t>2</m:t>
                          </m:r>
                        </m:sup>
                      </m:sSup>
                    </m:fName>
                    <m:e>
                      <m:r>
                        <m:rPr>
                          <m:sty m:val="p"/>
                        </m:rPr>
                        <w:rPr>
                          <w:rFonts w:ascii="Cambria Math" w:hAnsi="Cambria Math"/>
                          <w:sz w:val="22"/>
                          <w:szCs w:val="22"/>
                        </w:rPr>
                        <m:t>Ω</m:t>
                      </m:r>
                    </m:e>
                  </m:func>
                </m:e>
              </m:rad>
            </m:num>
            <m:den>
              <m:func>
                <m:funcPr>
                  <m:ctrlPr>
                    <w:rPr>
                      <w:rFonts w:ascii="Cambria Math" w:hAnsi="Cambria Math"/>
                      <w:sz w:val="22"/>
                      <w:szCs w:val="22"/>
                    </w:rPr>
                  </m:ctrlPr>
                </m:funcPr>
                <m:fName>
                  <m:r>
                    <m:rPr>
                      <m:sty m:val="p"/>
                    </m:rPr>
                    <w:rPr>
                      <w:rFonts w:ascii="Cambria Math" w:hAnsi="Cambria Math"/>
                      <w:sz w:val="22"/>
                      <w:szCs w:val="22"/>
                    </w:rPr>
                    <m:t>cos</m:t>
                  </m:r>
                </m:fName>
                <m:e>
                  <m:r>
                    <m:rPr>
                      <m:sty m:val="p"/>
                    </m:rPr>
                    <w:rPr>
                      <w:rFonts w:ascii="Cambria Math" w:hAnsi="Cambria Math"/>
                      <w:sz w:val="22"/>
                      <w:szCs w:val="22"/>
                    </w:rPr>
                    <m:t>Ω</m:t>
                  </m:r>
                </m:e>
              </m:func>
              <m:r>
                <w:rPr>
                  <w:rFonts w:ascii="Cambria Math" w:hAnsi="Cambria Math"/>
                  <w:sz w:val="22"/>
                  <w:szCs w:val="22"/>
                  <w:lang w:eastAsia="zh-CN"/>
                </w:rPr>
                <m:t>-</m:t>
              </m:r>
              <m:rad>
                <m:radPr>
                  <m:degHide m:val="1"/>
                  <m:ctrlPr>
                    <w:rPr>
                      <w:rFonts w:ascii="Cambria Math" w:hAnsi="Cambria Math"/>
                      <w:i/>
                      <w:sz w:val="22"/>
                      <w:szCs w:val="22"/>
                      <w:lang w:eastAsia="zh-CN"/>
                    </w:rPr>
                  </m:ctrlPr>
                </m:radPr>
                <m:deg/>
                <m:e>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r>
                    <w:rPr>
                      <w:rFonts w:ascii="Cambria Math" w:hAnsi="Cambria Math"/>
                      <w:sz w:val="22"/>
                      <w:szCs w:val="22"/>
                      <w:lang w:eastAsia="zh-CN"/>
                    </w:rPr>
                    <m:t>-</m:t>
                  </m:r>
                  <m:func>
                    <m:funcPr>
                      <m:ctrlPr>
                        <w:rPr>
                          <w:rFonts w:ascii="Cambria Math" w:hAnsi="Cambria Math"/>
                          <w:i/>
                          <w:sz w:val="22"/>
                          <w:szCs w:val="22"/>
                          <w:lang w:eastAsia="zh-CN"/>
                        </w:rPr>
                      </m:ctrlPr>
                    </m:funcPr>
                    <m:fName>
                      <m:sSup>
                        <m:sSupPr>
                          <m:ctrlPr>
                            <w:rPr>
                              <w:rFonts w:ascii="Cambria Math" w:hAnsi="Cambria Math"/>
                              <w:i/>
                              <w:sz w:val="22"/>
                              <w:szCs w:val="22"/>
                              <w:lang w:eastAsia="zh-CN"/>
                            </w:rPr>
                          </m:ctrlPr>
                        </m:sSupPr>
                        <m:e>
                          <m:r>
                            <m:rPr>
                              <m:sty m:val="p"/>
                            </m:rPr>
                            <w:rPr>
                              <w:rFonts w:ascii="Cambria Math" w:hAnsi="Cambria Math"/>
                              <w:sz w:val="22"/>
                              <w:szCs w:val="22"/>
                            </w:rPr>
                            <m:t>sin</m:t>
                          </m:r>
                        </m:e>
                        <m:sup>
                          <m:r>
                            <w:rPr>
                              <w:rFonts w:ascii="Cambria Math" w:hAnsi="Cambria Math"/>
                              <w:sz w:val="22"/>
                              <w:szCs w:val="22"/>
                            </w:rPr>
                            <m:t>2</m:t>
                          </m:r>
                        </m:sup>
                      </m:sSup>
                    </m:fName>
                    <m:e>
                      <m:r>
                        <m:rPr>
                          <m:sty m:val="p"/>
                        </m:rPr>
                        <w:rPr>
                          <w:rFonts w:ascii="Cambria Math" w:hAnsi="Cambria Math"/>
                          <w:sz w:val="22"/>
                          <w:szCs w:val="22"/>
                        </w:rPr>
                        <m:t>Ω</m:t>
                      </m:r>
                    </m:e>
                  </m:func>
                </m:e>
              </m:rad>
            </m:den>
          </m:f>
        </m:oMath>
      </m:oMathPara>
    </w:p>
    <w:p w14:paraId="09139D97" w14:textId="502E5749" w:rsidR="00BF1E7D" w:rsidRPr="00A80A62" w:rsidRDefault="00BF1E7D" w:rsidP="00BF1E7D">
      <w:pPr>
        <w:numPr>
          <w:ilvl w:val="255"/>
          <w:numId w:val="0"/>
        </w:numPr>
        <w:spacing w:before="120" w:after="120"/>
        <w:rPr>
          <w:b/>
          <w:bCs/>
          <w:sz w:val="22"/>
          <w:szCs w:val="22"/>
        </w:rPr>
      </w:pPr>
      <w:r w:rsidRPr="00A80A62">
        <w:rPr>
          <w:b/>
          <w:bCs/>
          <w:sz w:val="22"/>
          <w:szCs w:val="22"/>
        </w:rPr>
        <w:t>Step 5: Calculated the</w:t>
      </w:r>
      <w:r w:rsidRPr="00A80A62">
        <w:rPr>
          <w:sz w:val="22"/>
          <w:szCs w:val="22"/>
        </w:rPr>
        <w:t xml:space="preserve"> </w:t>
      </w:r>
      <w:r w:rsidRPr="00A80A62">
        <w:rPr>
          <w:b/>
          <w:bCs/>
          <w:sz w:val="22"/>
          <w:szCs w:val="22"/>
        </w:rPr>
        <w:t xml:space="preserve">ZoA and AoA from Rx to the </w:t>
      </w:r>
      <w:r w:rsidR="00616858">
        <w:rPr>
          <w:b/>
          <w:bCs/>
          <w:sz w:val="22"/>
          <w:szCs w:val="22"/>
        </w:rPr>
        <w:t>reflection</w:t>
      </w:r>
      <w:r w:rsidRPr="00A80A62">
        <w:rPr>
          <w:b/>
          <w:bCs/>
          <w:sz w:val="22"/>
          <w:szCs w:val="22"/>
        </w:rPr>
        <w:t xml:space="preserve"> point on the wall</w:t>
      </w:r>
    </w:p>
    <w:p w14:paraId="50915FBA" w14:textId="1012F82E" w:rsidR="00BF1E7D" w:rsidRPr="00A80A62" w:rsidRDefault="00BF1E7D" w:rsidP="00BF1E7D">
      <w:pPr>
        <w:numPr>
          <w:ilvl w:val="255"/>
          <w:numId w:val="0"/>
        </w:numPr>
        <w:spacing w:before="120" w:after="120"/>
        <w:rPr>
          <w:sz w:val="22"/>
          <w:szCs w:val="22"/>
        </w:rPr>
      </w:pPr>
      <w:r w:rsidRPr="00A80A62">
        <w:rPr>
          <w:sz w:val="22"/>
          <w:szCs w:val="22"/>
        </w:rPr>
        <w:t xml:space="preserve">The ZoA and AoA from Rx to the </w:t>
      </w:r>
      <w:r w:rsidR="00616858">
        <w:rPr>
          <w:sz w:val="22"/>
          <w:szCs w:val="22"/>
        </w:rPr>
        <w:t>reflection</w:t>
      </w:r>
      <w:r w:rsidRPr="00A80A62">
        <w:rPr>
          <w:sz w:val="22"/>
          <w:szCs w:val="22"/>
        </w:rPr>
        <w:t xml:space="preserve"> point could be derived based on the location of Rx and </w:t>
      </w:r>
      <w:r w:rsidR="00616858">
        <w:rPr>
          <w:sz w:val="22"/>
          <w:szCs w:val="22"/>
        </w:rPr>
        <w:t>reflection</w:t>
      </w:r>
      <w:r w:rsidRPr="00A80A62">
        <w:rPr>
          <w:sz w:val="22"/>
          <w:szCs w:val="22"/>
        </w:rPr>
        <w:t xml:space="preserve"> point.</w:t>
      </w:r>
    </w:p>
    <w:p w14:paraId="74125369" w14:textId="7E190954" w:rsidR="00BF1E7D" w:rsidRPr="00A80A62" w:rsidRDefault="00C93116" w:rsidP="00BF1E7D">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 xml:space="preserve">WR, </m:t>
              </m:r>
              <m:r>
                <w:rPr>
                  <w:rFonts w:ascii="Cambria Math" w:eastAsiaTheme="minorEastAsia" w:hAnsi="Cambria Math" w:hint="eastAsia"/>
                  <w:sz w:val="22"/>
                  <w:szCs w:val="22"/>
                  <w:lang w:eastAsia="zh-CN"/>
                </w:rPr>
                <m:t>Z</m:t>
              </m:r>
              <m:r>
                <w:rPr>
                  <w:rFonts w:ascii="Cambria Math" w:eastAsiaTheme="minorEastAsia" w:hAnsi="Cambria Math"/>
                  <w:sz w:val="22"/>
                  <w:szCs w:val="22"/>
                  <w:lang w:eastAsia="zh-CN"/>
                </w:rPr>
                <m:t>OA</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arccos⁡</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rx</m:t>
                  </m:r>
                </m:sub>
              </m:sSub>
            </m:num>
            <m:den>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e>
              </m:rad>
            </m:den>
          </m:f>
          <m:r>
            <w:rPr>
              <w:rFonts w:ascii="Cambria Math" w:eastAsiaTheme="minorEastAsia" w:hAnsi="Cambria Math"/>
              <w:sz w:val="22"/>
              <w:szCs w:val="22"/>
              <w:lang w:eastAsia="zh-CN"/>
            </w:rPr>
            <m:t>)</m:t>
          </m:r>
        </m:oMath>
      </m:oMathPara>
    </w:p>
    <w:p w14:paraId="7E16D21C" w14:textId="2187DD72" w:rsidR="00BF1E7D" w:rsidRPr="00A80A62" w:rsidRDefault="00C93116" w:rsidP="00BF1E7D">
      <w:pPr>
        <w:spacing w:before="120" w:after="120"/>
        <w:jc w:val="center"/>
        <w:rPr>
          <w:rFonts w:eastAsiaTheme="minorEastAsia"/>
          <w:sz w:val="22"/>
          <w:szCs w:val="22"/>
          <w:lang w:eastAsia="zh-CN"/>
        </w:rPr>
      </w:pP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WR, AOA</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arctan⁡</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rx</m:t>
                </m:r>
              </m:sub>
            </m:sSub>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rx</m:t>
                </m:r>
              </m:sub>
            </m:sSub>
          </m:den>
        </m:f>
        <m:r>
          <w:rPr>
            <w:rFonts w:ascii="Cambria Math" w:eastAsiaTheme="minorEastAsia" w:hAnsi="Cambria Math"/>
            <w:sz w:val="22"/>
            <w:szCs w:val="22"/>
            <w:lang w:eastAsia="zh-CN"/>
          </w:rPr>
          <m:t>)</m:t>
        </m:r>
      </m:oMath>
      <w:r w:rsidR="00BF1E7D" w:rsidRPr="00A80A62">
        <w:rPr>
          <w:rFonts w:eastAsiaTheme="minorEastAsia"/>
          <w:sz w:val="22"/>
          <w:szCs w:val="22"/>
          <w:lang w:eastAsia="zh-CN"/>
        </w:rPr>
        <w:t xml:space="preserve"> </w:t>
      </w:r>
    </w:p>
    <w:p w14:paraId="4C877CD3" w14:textId="77777777" w:rsidR="00BF1E7D" w:rsidRPr="00A80A62" w:rsidRDefault="00BF1E7D" w:rsidP="00BF1E7D">
      <w:pPr>
        <w:numPr>
          <w:ilvl w:val="255"/>
          <w:numId w:val="0"/>
        </w:numPr>
        <w:spacing w:before="120" w:after="120"/>
        <w:rPr>
          <w:b/>
          <w:bCs/>
          <w:sz w:val="22"/>
          <w:szCs w:val="22"/>
        </w:rPr>
      </w:pPr>
      <w:r w:rsidRPr="00A80A62">
        <w:rPr>
          <w:b/>
          <w:bCs/>
          <w:sz w:val="22"/>
          <w:szCs w:val="22"/>
        </w:rPr>
        <w:t xml:space="preserve">Step 6: Calculated the rotation angle </w:t>
      </w:r>
      <w:r w:rsidRPr="00A80A62">
        <w:rPr>
          <w:b/>
          <w:bCs/>
          <w:position w:val="-10"/>
          <w:sz w:val="22"/>
          <w:szCs w:val="22"/>
        </w:rPr>
        <w:object w:dxaOrig="278" w:dyaOrig="338" w14:anchorId="780E6C6F">
          <v:shape id="_x0000_i1039" type="#_x0000_t75" style="width:14.8pt;height:16.25pt" o:ole="">
            <v:imagedata r:id="rId43" o:title=""/>
          </v:shape>
          <o:OLEObject Type="Embed" ProgID="Equation.KSEE3" ShapeID="_x0000_i1039" DrawAspect="Content" ObjectID="_1792589756" r:id="rId44"/>
        </w:object>
      </w:r>
      <w:r w:rsidRPr="00A80A62">
        <w:rPr>
          <w:b/>
          <w:bCs/>
          <w:sz w:val="22"/>
          <w:szCs w:val="22"/>
        </w:rPr>
        <w:t xml:space="preserve"> and the rotation matrix of </w:t>
      </w:r>
      <w:r w:rsidRPr="00A80A62">
        <w:rPr>
          <w:b/>
          <w:bCs/>
          <w:position w:val="-10"/>
          <w:sz w:val="22"/>
          <w:szCs w:val="22"/>
        </w:rPr>
        <w:object w:dxaOrig="278" w:dyaOrig="338" w14:anchorId="5C62DCA7">
          <v:shape id="_x0000_i1040" type="#_x0000_t75" style="width:14.8pt;height:16.25pt" o:ole="">
            <v:imagedata r:id="rId45" o:title=""/>
          </v:shape>
          <o:OLEObject Type="Embed" ProgID="Equation.KSEE3" ShapeID="_x0000_i1040" DrawAspect="Content" ObjectID="_1792589757" r:id="rId46"/>
        </w:object>
      </w:r>
      <w:r w:rsidRPr="00A80A62">
        <w:rPr>
          <w:b/>
          <w:bCs/>
          <w:sz w:val="22"/>
          <w:szCs w:val="22"/>
        </w:rPr>
        <w:t>.</w:t>
      </w:r>
    </w:p>
    <w:p w14:paraId="04CC7FDA" w14:textId="77777777" w:rsidR="00BF1E7D" w:rsidRPr="00A80A62" w:rsidRDefault="00BF1E7D" w:rsidP="00BF1E7D">
      <w:pPr>
        <w:numPr>
          <w:ilvl w:val="255"/>
          <w:numId w:val="0"/>
        </w:numPr>
        <w:spacing w:before="120" w:after="120"/>
        <w:rPr>
          <w:rFonts w:eastAsiaTheme="minorEastAsia"/>
          <w:bCs/>
          <w:iCs/>
          <w:sz w:val="22"/>
          <w:szCs w:val="22"/>
          <w:lang w:eastAsia="zh-CN"/>
        </w:rPr>
      </w:pPr>
      <w:r w:rsidRPr="00A80A62">
        <w:rPr>
          <w:sz w:val="22"/>
          <w:szCs w:val="22"/>
        </w:rPr>
        <w:t xml:space="preserve">The rotation matrix could be derived by </w:t>
      </w:r>
      <m:oMath>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r>
                <m:e>
                  <m:r>
                    <w:rPr>
                      <w:rFonts w:ascii="Cambria Math" w:hAnsi="Cambria Math"/>
                      <w:sz w:val="22"/>
                      <w:szCs w:val="22"/>
                    </w:rPr>
                    <m:t>-</m:t>
                  </m:r>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
          </m:e>
        </m:d>
      </m:oMath>
      <w:r w:rsidRPr="00A80A62">
        <w:rPr>
          <w:rFonts w:eastAsiaTheme="minorEastAsia"/>
          <w:bCs/>
          <w:iCs/>
          <w:sz w:val="22"/>
          <w:szCs w:val="22"/>
          <w:lang w:eastAsia="zh-CN"/>
        </w:rPr>
        <w:t xml:space="preserve">, </w:t>
      </w:r>
    </w:p>
    <w:p w14:paraId="34516F77" w14:textId="77777777" w:rsidR="00BF1E7D" w:rsidRPr="00A80A62" w:rsidRDefault="00C93116" w:rsidP="00BF1E7D">
      <w:pPr>
        <w:numPr>
          <w:ilvl w:val="255"/>
          <w:numId w:val="0"/>
        </w:numPr>
        <w:spacing w:before="120" w:after="120"/>
        <w:jc w:val="center"/>
        <w:rPr>
          <w:sz w:val="22"/>
          <w:szCs w:val="22"/>
        </w:rPr>
      </w:pPr>
      <m:oMathPara>
        <m:oMath>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r>
            <m:rPr>
              <m:sty m:val="p"/>
            </m:rPr>
            <w:rPr>
              <w:rFonts w:ascii="Cambria Math" w:hAnsi="Cambria Math"/>
              <w:sz w:val="22"/>
              <w:szCs w:val="22"/>
            </w:rPr>
            <m:t>=actan</m:t>
          </m:r>
          <m:d>
            <m:dPr>
              <m:ctrlPr>
                <w:rPr>
                  <w:rFonts w:ascii="Cambria Math" w:hAnsi="Cambria Math"/>
                  <w:sz w:val="22"/>
                  <w:szCs w:val="22"/>
                </w:rPr>
              </m:ctrlPr>
            </m:dPr>
            <m:e>
              <m:f>
                <m:fPr>
                  <m:ctrlPr>
                    <w:rPr>
                      <w:rFonts w:ascii="Cambria Math" w:hAnsi="Cambria Math"/>
                      <w:sz w:val="22"/>
                      <w:szCs w:val="22"/>
                    </w:rPr>
                  </m:ctrlPr>
                </m:fPr>
                <m:num>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rx-w</m:t>
                          </m:r>
                        </m:sub>
                      </m:sSub>
                    </m:sub>
                  </m:sSub>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num>
                <m:den>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φ</m:t>
                          </m:r>
                        </m:e>
                        <m:sub>
                          <m:r>
                            <w:rPr>
                              <w:rFonts w:ascii="Cambria Math" w:hAnsi="Cambria Math"/>
                              <w:sz w:val="22"/>
                              <w:szCs w:val="22"/>
                            </w:rPr>
                            <m:t>rx-w</m:t>
                          </m:r>
                        </m:sub>
                      </m:sSub>
                    </m:sub>
                  </m:sSub>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den>
              </m:f>
            </m:e>
          </m:d>
          <m:r>
            <w:rPr>
              <w:rFonts w:ascii="Cambria Math" w:hAnsi="Cambria Math"/>
              <w:sz w:val="22"/>
              <w:szCs w:val="22"/>
            </w:rPr>
            <m:t xml:space="preserve"> mod </m:t>
          </m:r>
          <m:sSup>
            <m:sSupPr>
              <m:ctrlPr>
                <w:rPr>
                  <w:rFonts w:ascii="Cambria Math" w:hAnsi="Cambria Math"/>
                  <w:i/>
                  <w:sz w:val="22"/>
                  <w:szCs w:val="22"/>
                </w:rPr>
              </m:ctrlPr>
            </m:sSupPr>
            <m:e>
              <m:r>
                <w:rPr>
                  <w:rFonts w:ascii="Cambria Math" w:hAnsi="Cambria Math"/>
                  <w:sz w:val="22"/>
                  <w:szCs w:val="22"/>
                </w:rPr>
                <m:t>180</m:t>
              </m:r>
            </m:e>
            <m:sup>
              <m:r>
                <w:rPr>
                  <w:rFonts w:ascii="Cambria Math" w:hAnsi="Cambria Math"/>
                  <w:sz w:val="22"/>
                  <w:szCs w:val="22"/>
                </w:rPr>
                <m:t>°</m:t>
              </m:r>
            </m:sup>
          </m:sSup>
        </m:oMath>
      </m:oMathPara>
    </w:p>
    <w:p w14:paraId="332DF495" w14:textId="77777777" w:rsidR="00BF1E7D" w:rsidRPr="00A80A62" w:rsidRDefault="00BF1E7D" w:rsidP="00BF1E7D">
      <w:pPr>
        <w:numPr>
          <w:ilvl w:val="255"/>
          <w:numId w:val="0"/>
        </w:numPr>
        <w:spacing w:before="120" w:after="120"/>
        <w:rPr>
          <w:sz w:val="22"/>
          <w:szCs w:val="22"/>
        </w:rPr>
      </w:pPr>
      <w:r w:rsidRPr="00A80A62">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rx-w</m:t>
                </m:r>
              </m:sub>
            </m:sSub>
          </m:sub>
        </m:sSub>
      </m:oMath>
      <w:r w:rsidRPr="00A80A62">
        <w:rPr>
          <w:rFonts w:eastAsiaTheme="minorEastAsia"/>
          <w:sz w:val="22"/>
          <w:szCs w:val="22"/>
          <w:lang w:eastAsia="zh-CN"/>
        </w:rPr>
        <w:t xml:space="preserve"> represents the </w:t>
      </w:r>
      <w:r w:rsidRPr="00A80A62">
        <w:rPr>
          <w:sz w:val="22"/>
          <w:szCs w:val="22"/>
        </w:rPr>
        <w:t xml:space="preserve">polar basis vector of scattering ray in vertical direction. </w:t>
      </w:r>
      <w:r w:rsidRPr="00A80A62">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φ</m:t>
                </m:r>
              </m:e>
              <m:sub>
                <m:r>
                  <w:rPr>
                    <w:rFonts w:ascii="Cambria Math" w:hAnsi="Cambria Math"/>
                    <w:sz w:val="22"/>
                    <w:szCs w:val="22"/>
                  </w:rPr>
                  <m:t>rx-w</m:t>
                </m:r>
              </m:sub>
            </m:sSub>
          </m:sub>
        </m:sSub>
      </m:oMath>
      <w:r w:rsidRPr="00A80A62">
        <w:rPr>
          <w:rFonts w:eastAsiaTheme="minorEastAsia"/>
          <w:sz w:val="22"/>
          <w:szCs w:val="22"/>
          <w:lang w:eastAsia="zh-CN"/>
        </w:rPr>
        <w:t xml:space="preserve"> represents the </w:t>
      </w:r>
      <w:r w:rsidRPr="00A80A62">
        <w:rPr>
          <w:sz w:val="22"/>
          <w:szCs w:val="22"/>
        </w:rPr>
        <w:t>polar basis vector of scattering ray in horizontal direction</w:t>
      </w:r>
    </w:p>
    <w:p w14:paraId="050CD57E" w14:textId="77777777" w:rsidR="00BF1E7D" w:rsidRPr="00A80A62" w:rsidRDefault="00BF1E7D" w:rsidP="00BF1E7D">
      <w:pPr>
        <w:numPr>
          <w:ilvl w:val="255"/>
          <w:numId w:val="0"/>
        </w:numPr>
        <w:spacing w:before="120" w:after="120"/>
        <w:rPr>
          <w:b/>
          <w:bCs/>
          <w:sz w:val="22"/>
          <w:szCs w:val="22"/>
        </w:rPr>
      </w:pPr>
      <w:r w:rsidRPr="00A80A62">
        <w:rPr>
          <w:b/>
          <w:bCs/>
          <w:sz w:val="22"/>
          <w:szCs w:val="22"/>
        </w:rPr>
        <w:t>Step 7: Calculate the wall reflection channel coefficient.</w:t>
      </w:r>
    </w:p>
    <w:p w14:paraId="586702B0" w14:textId="42C7C145" w:rsidR="00BF1E7D" w:rsidRPr="00A80A62" w:rsidRDefault="00BF1E7D" w:rsidP="00BF1E7D">
      <w:pPr>
        <w:spacing w:before="120" w:after="120"/>
        <w:rPr>
          <w:sz w:val="22"/>
          <w:szCs w:val="22"/>
        </w:rPr>
      </w:pPr>
      <w:r w:rsidRPr="00A80A62">
        <w:rPr>
          <w:sz w:val="22"/>
          <w:szCs w:val="22"/>
        </w:rPr>
        <w:t xml:space="preserve">The channel coefficient for the wall </w:t>
      </w:r>
      <w:r w:rsidR="00616858">
        <w:rPr>
          <w:sz w:val="22"/>
          <w:szCs w:val="22"/>
        </w:rPr>
        <w:t>reflection</w:t>
      </w:r>
      <w:r w:rsidRPr="00A80A62">
        <w:rPr>
          <w:sz w:val="22"/>
          <w:szCs w:val="22"/>
        </w:rPr>
        <w:t xml:space="preserve"> path is given by</w:t>
      </w:r>
    </w:p>
    <w:p w14:paraId="02DEF175" w14:textId="77777777" w:rsidR="00BF1E7D" w:rsidRPr="00A80A62" w:rsidRDefault="00C93116" w:rsidP="00BF1E7D">
      <w:pPr>
        <w:rPr>
          <w:rFonts w:eastAsiaTheme="minorEastAsia"/>
          <w:sz w:val="22"/>
          <w:szCs w:val="22"/>
          <w:lang w:eastAsia="zh-CN"/>
        </w:rPr>
      </w:pPr>
      <m:oMathPara>
        <m:oMath>
          <m:sSubSup>
            <m:sSubSupPr>
              <m:ctrlPr>
                <w:rPr>
                  <w:rFonts w:ascii="Cambria Math" w:hAnsi="Cambria Math"/>
                  <w:sz w:val="22"/>
                  <w:szCs w:val="22"/>
                  <w:lang w:eastAsia="zh-CN"/>
                </w:rPr>
              </m:ctrlPr>
            </m:sSubSupPr>
            <m:e>
              <m:r>
                <w:rPr>
                  <w:rFonts w:ascii="Cambria Math" w:hAnsi="Cambria Math"/>
                  <w:sz w:val="22"/>
                  <w:szCs w:val="22"/>
                  <w:lang w:eastAsia="zh-CN"/>
                </w:rPr>
                <m:t>H</m:t>
              </m:r>
            </m:e>
            <m:sub>
              <m:r>
                <w:rPr>
                  <w:rFonts w:ascii="Cambria Math" w:hAnsi="Cambria Math"/>
                  <w:sz w:val="22"/>
                  <w:szCs w:val="22"/>
                  <w:lang w:eastAsia="zh-CN"/>
                </w:rPr>
                <m:t>u,s</m:t>
              </m:r>
            </m:sub>
            <m:sup>
              <m:r>
                <w:rPr>
                  <w:rFonts w:ascii="Cambria Math" w:hAnsi="Cambria Math"/>
                  <w:sz w:val="22"/>
                  <w:szCs w:val="22"/>
                  <w:lang w:eastAsia="zh-CN"/>
                </w:rPr>
                <m:t>WR</m:t>
              </m:r>
            </m:sup>
          </m:sSubSup>
          <m:d>
            <m:dPr>
              <m:ctrlPr>
                <w:rPr>
                  <w:rFonts w:ascii="Cambria Math" w:hAnsi="Cambria Math"/>
                  <w:i/>
                  <w:sz w:val="22"/>
                  <w:szCs w:val="22"/>
                  <w:lang w:eastAsia="zh-CN"/>
                </w:rPr>
              </m:ctrlPr>
            </m:dPr>
            <m:e>
              <m:r>
                <w:rPr>
                  <w:rFonts w:ascii="Cambria Math" w:hAnsi="Cambria Math"/>
                  <w:sz w:val="22"/>
                  <w:szCs w:val="22"/>
                  <w:lang w:eastAsia="zh-CN"/>
                </w:rPr>
                <m:t>t</m:t>
              </m:r>
            </m:e>
          </m:d>
          <m:r>
            <w:rPr>
              <w:rFonts w:ascii="Cambria Math" w:hAnsi="Cambria Math"/>
              <w:sz w:val="22"/>
              <w:szCs w:val="22"/>
              <w:lang w:eastAsia="zh-CN"/>
            </w:rPr>
            <m:t>=</m:t>
          </m:r>
          <m:sSup>
            <m:sSupPr>
              <m:ctrlPr>
                <w:rPr>
                  <w:rFonts w:ascii="Cambria Math" w:hAnsi="Cambria Math"/>
                  <w:i/>
                  <w:sz w:val="22"/>
                  <w:szCs w:val="22"/>
                  <w:lang w:eastAsia="zh-CN"/>
                </w:rPr>
              </m:ctrlPr>
            </m:sSupPr>
            <m:e>
              <m:d>
                <m:dPr>
                  <m:begChr m:val="["/>
                  <m:endChr m:val="]"/>
                  <m:ctrlPr>
                    <w:rPr>
                      <w:rFonts w:ascii="Cambria Math" w:hAnsi="Cambria Math"/>
                      <w:i/>
                      <w:sz w:val="22"/>
                      <w:szCs w:val="22"/>
                      <w:lang w:eastAsia="zh-CN"/>
                    </w:rPr>
                  </m:ctrlPr>
                </m:dPr>
                <m:e>
                  <m:m>
                    <m:mPr>
                      <m:mcs>
                        <m:mc>
                          <m:mcPr>
                            <m:count m:val="1"/>
                            <m:mcJc m:val="center"/>
                          </m:mcPr>
                        </m:mc>
                      </m:mcs>
                      <m:ctrlPr>
                        <w:rPr>
                          <w:rFonts w:ascii="Cambria Math" w:hAnsi="Cambria Math"/>
                          <w:i/>
                          <w:sz w:val="22"/>
                          <w:szCs w:val="22"/>
                          <w:lang w:eastAsia="zh-CN"/>
                        </w:rPr>
                      </m:ctrlPr>
                    </m:mPr>
                    <m:mr>
                      <m:e>
                        <m:sSub>
                          <m:sSubPr>
                            <m:ctrlPr>
                              <w:rPr>
                                <w:rFonts w:ascii="Cambria Math" w:hAnsi="Cambria Math"/>
                                <w:i/>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rx,u,θ</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θ</m:t>
                            </m:r>
                          </m:e>
                          <m:sub>
                            <m:r>
                              <w:rPr>
                                <w:rFonts w:ascii="Cambria Math" w:hAnsi="Cambria Math"/>
                                <w:sz w:val="22"/>
                                <w:szCs w:val="22"/>
                                <w:lang w:eastAsia="zh-CN"/>
                              </w:rPr>
                              <m:t>WR,ZOA</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m:t>
                            </m:r>
                          </m:e>
                          <m:sub>
                            <m:r>
                              <w:rPr>
                                <w:rFonts w:ascii="Cambria Math" w:hAnsi="Cambria Math"/>
                                <w:sz w:val="22"/>
                                <w:szCs w:val="22"/>
                                <w:lang w:eastAsia="zh-CN"/>
                              </w:rPr>
                              <m:t>WR,AOA</m:t>
                            </m:r>
                          </m:sub>
                        </m:sSub>
                        <m:r>
                          <w:rPr>
                            <w:rFonts w:ascii="Cambria Math" w:hAnsi="Cambria Math"/>
                            <w:sz w:val="22"/>
                            <w:szCs w:val="22"/>
                            <w:lang w:eastAsia="zh-CN"/>
                          </w:rPr>
                          <m:t>)</m:t>
                        </m:r>
                      </m:e>
                    </m:mr>
                    <m:mr>
                      <m:e>
                        <m:sSub>
                          <m:sSubPr>
                            <m:ctrlPr>
                              <w:rPr>
                                <w:rFonts w:ascii="Cambria Math" w:hAnsi="Cambria Math"/>
                                <w:i/>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rx,u,∅</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θ</m:t>
                            </m:r>
                          </m:e>
                          <m:sub>
                            <m:r>
                              <w:rPr>
                                <w:rFonts w:ascii="Cambria Math" w:hAnsi="Cambria Math"/>
                                <w:sz w:val="22"/>
                                <w:szCs w:val="22"/>
                                <w:lang w:eastAsia="zh-CN"/>
                              </w:rPr>
                              <m:t>WR,ZOA</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m:t>
                            </m:r>
                          </m:e>
                          <m:sub>
                            <m:r>
                              <w:rPr>
                                <w:rFonts w:ascii="Cambria Math" w:hAnsi="Cambria Math"/>
                                <w:sz w:val="22"/>
                                <w:szCs w:val="22"/>
                                <w:lang w:eastAsia="zh-CN"/>
                              </w:rPr>
                              <m:t>WR,AOA</m:t>
                            </m:r>
                          </m:sub>
                        </m:sSub>
                        <m:r>
                          <w:rPr>
                            <w:rFonts w:ascii="Cambria Math" w:hAnsi="Cambria Math"/>
                            <w:sz w:val="22"/>
                            <w:szCs w:val="22"/>
                            <w:lang w:eastAsia="zh-CN"/>
                          </w:rPr>
                          <m:t>)</m:t>
                        </m:r>
                      </m:e>
                    </m:mr>
                  </m:m>
                </m:e>
              </m:d>
            </m:e>
            <m:sup>
              <m:r>
                <w:rPr>
                  <w:rFonts w:ascii="Cambria Math" w:hAnsi="Cambria Math"/>
                  <w:sz w:val="22"/>
                  <w:szCs w:val="22"/>
                  <w:lang w:eastAsia="zh-CN"/>
                </w:rPr>
                <m:t>T</m:t>
              </m:r>
            </m:sup>
          </m:sSup>
          <m:r>
            <m:rPr>
              <m:sty m:val="p"/>
            </m:rPr>
            <w:rPr>
              <w:rFonts w:ascii="Cambria Math" w:hAnsi="Cambria Math"/>
              <w:sz w:val="22"/>
              <w:szCs w:val="22"/>
            </w:rPr>
            <m:t xml:space="preserve"> </m:t>
          </m:r>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r>
                  <m:e>
                    <m:r>
                      <w:rPr>
                        <w:rFonts w:ascii="Cambria Math" w:hAnsi="Cambria Math"/>
                        <w:sz w:val="22"/>
                        <w:szCs w:val="22"/>
                      </w:rPr>
                      <m:t>-</m:t>
                    </m:r>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
            </m:e>
          </m:d>
          <m:d>
            <m:dPr>
              <m:begChr m:val="["/>
              <m:endChr m:val="]"/>
              <m:ctrlPr>
                <w:rPr>
                  <w:rFonts w:ascii="Cambria Math" w:hAnsi="Cambria Math"/>
                  <w:i/>
                  <w:sz w:val="22"/>
                  <w:szCs w:val="22"/>
                  <w:lang w:eastAsia="zh-CN"/>
                </w:rPr>
              </m:ctrlPr>
            </m:dPr>
            <m:e>
              <m:m>
                <m:mPr>
                  <m:mcs>
                    <m:mc>
                      <m:mcPr>
                        <m:count m:val="2"/>
                        <m:mcJc m:val="center"/>
                      </m:mcPr>
                    </m:mc>
                  </m:mcs>
                  <m:ctrlPr>
                    <w:rPr>
                      <w:rFonts w:ascii="Cambria Math" w:hAnsi="Cambria Math"/>
                      <w:i/>
                      <w:sz w:val="22"/>
                      <w:szCs w:val="22"/>
                      <w:lang w:eastAsia="zh-CN"/>
                    </w:rPr>
                  </m:ctrlPr>
                </m:mPr>
                <m:mr>
                  <m:e>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sz w:val="22"/>
                            <w:szCs w:val="22"/>
                            <w:lang w:eastAsia="zh-CN"/>
                          </w:rPr>
                          <m:t>∥</m:t>
                        </m:r>
                      </m:sub>
                    </m:sSub>
                  </m:e>
                  <m:e>
                    <m:r>
                      <w:rPr>
                        <w:rFonts w:ascii="Cambria Math" w:hAnsi="Cambria Math"/>
                        <w:sz w:val="22"/>
                        <w:szCs w:val="22"/>
                        <w:lang w:eastAsia="zh-CN"/>
                      </w:rPr>
                      <m:t>0</m:t>
                    </m:r>
                  </m:e>
                </m:mr>
                <m:mr>
                  <m:e>
                    <m:r>
                      <w:rPr>
                        <w:rFonts w:ascii="Cambria Math" w:hAnsi="Cambria Math"/>
                        <w:sz w:val="22"/>
                        <w:szCs w:val="22"/>
                        <w:lang w:eastAsia="zh-CN"/>
                      </w:rPr>
                      <m:t>0</m:t>
                    </m:r>
                  </m:e>
                  <m:e>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sz w:val="22"/>
                            <w:szCs w:val="22"/>
                            <w:lang w:eastAsia="zh-CN"/>
                          </w:rPr>
                          <m:t>⊥</m:t>
                        </m:r>
                      </m:sub>
                    </m:sSub>
                  </m:e>
                </m:mr>
              </m:m>
            </m:e>
          </m:d>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eastAsia="Microsoft YaHei" w:hAnsi="Cambria Math"/>
                            <w:sz w:val="22"/>
                            <w:szCs w:val="22"/>
                          </w:rPr>
                          <m:t>-</m:t>
                        </m:r>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r>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
            </m:e>
          </m:d>
          <m:d>
            <m:dPr>
              <m:begChr m:val="["/>
              <m:endChr m:val="]"/>
              <m:ctrlPr>
                <w:rPr>
                  <w:rFonts w:ascii="Cambria Math" w:hAnsi="Cambria Math"/>
                  <w:i/>
                  <w:sz w:val="22"/>
                  <w:szCs w:val="22"/>
                  <w:lang w:eastAsia="zh-CN"/>
                </w:rPr>
              </m:ctrlPr>
            </m:dPr>
            <m:e>
              <m:m>
                <m:mPr>
                  <m:mcs>
                    <m:mc>
                      <m:mcPr>
                        <m:count m:val="1"/>
                        <m:mcJc m:val="center"/>
                      </m:mcPr>
                    </m:mc>
                  </m:mcs>
                  <m:ctrlPr>
                    <w:rPr>
                      <w:rFonts w:ascii="Cambria Math" w:hAnsi="Cambria Math"/>
                      <w:i/>
                      <w:sz w:val="22"/>
                      <w:szCs w:val="22"/>
                      <w:lang w:eastAsia="zh-CN"/>
                    </w:rPr>
                  </m:ctrlPr>
                </m:mPr>
                <m:mr>
                  <m:e>
                    <m:sSub>
                      <m:sSubPr>
                        <m:ctrlPr>
                          <w:rPr>
                            <w:rFonts w:ascii="Cambria Math" w:hAnsi="Cambria Math"/>
                            <w:i/>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tx,s,θ</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θ</m:t>
                        </m:r>
                      </m:e>
                      <m:sub>
                        <m:r>
                          <w:rPr>
                            <w:rFonts w:ascii="Cambria Math" w:hAnsi="Cambria Math"/>
                            <w:sz w:val="22"/>
                            <w:szCs w:val="22"/>
                            <w:lang w:eastAsia="zh-CN"/>
                          </w:rPr>
                          <m:t>WR,ZOD</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m:t>
                        </m:r>
                      </m:e>
                      <m:sub>
                        <m:r>
                          <w:rPr>
                            <w:rFonts w:ascii="Cambria Math" w:hAnsi="Cambria Math"/>
                            <w:sz w:val="22"/>
                            <w:szCs w:val="22"/>
                            <w:lang w:eastAsia="zh-CN"/>
                          </w:rPr>
                          <m:t>WR,AOD</m:t>
                        </m:r>
                      </m:sub>
                    </m:sSub>
                    <m:r>
                      <w:rPr>
                        <w:rFonts w:ascii="Cambria Math" w:hAnsi="Cambria Math"/>
                        <w:sz w:val="22"/>
                        <w:szCs w:val="22"/>
                        <w:lang w:eastAsia="zh-CN"/>
                      </w:rPr>
                      <m:t>)</m:t>
                    </m:r>
                  </m:e>
                </m:mr>
                <m:mr>
                  <m:e>
                    <m:sSub>
                      <m:sSubPr>
                        <m:ctrlPr>
                          <w:rPr>
                            <w:rFonts w:ascii="Cambria Math" w:hAnsi="Cambria Math"/>
                            <w:i/>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tx,s,∅</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θ</m:t>
                        </m:r>
                      </m:e>
                      <m:sub>
                        <m:r>
                          <w:rPr>
                            <w:rFonts w:ascii="Cambria Math" w:hAnsi="Cambria Math"/>
                            <w:sz w:val="22"/>
                            <w:szCs w:val="22"/>
                            <w:lang w:eastAsia="zh-CN"/>
                          </w:rPr>
                          <m:t>WR,ZOD</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m:t>
                        </m:r>
                      </m:e>
                      <m:sub>
                        <m:r>
                          <w:rPr>
                            <w:rFonts w:ascii="Cambria Math" w:hAnsi="Cambria Math"/>
                            <w:sz w:val="22"/>
                            <w:szCs w:val="22"/>
                            <w:lang w:eastAsia="zh-CN"/>
                          </w:rPr>
                          <m:t>WR,AOD</m:t>
                        </m:r>
                      </m:sub>
                    </m:sSub>
                    <m:r>
                      <w:rPr>
                        <w:rFonts w:ascii="Cambria Math" w:hAnsi="Cambria Math"/>
                        <w:sz w:val="22"/>
                        <w:szCs w:val="22"/>
                        <w:lang w:eastAsia="zh-CN"/>
                      </w:rPr>
                      <m:t>)</m:t>
                    </m:r>
                  </m:e>
                </m:mr>
              </m:m>
            </m:e>
          </m:d>
          <m:r>
            <w:rPr>
              <w:rFonts w:ascii="Cambria Math" w:hAnsi="Cambria Math"/>
              <w:sz w:val="22"/>
              <w:szCs w:val="22"/>
              <w:lang w:eastAsia="zh-CN"/>
            </w:rPr>
            <m:t>∙exp</m:t>
          </m:r>
          <m:d>
            <m:dPr>
              <m:ctrlPr>
                <w:rPr>
                  <w:rFonts w:ascii="Cambria Math" w:hAnsi="Cambria Math"/>
                  <w:i/>
                  <w:sz w:val="22"/>
                  <w:szCs w:val="22"/>
                  <w:lang w:eastAsia="zh-CN"/>
                </w:rPr>
              </m:ctrlPr>
            </m:dPr>
            <m:e>
              <m:r>
                <w:rPr>
                  <w:rFonts w:ascii="Cambria Math" w:hAnsi="Cambria Math"/>
                  <w:sz w:val="22"/>
                  <w:szCs w:val="22"/>
                  <w:lang w:eastAsia="zh-CN"/>
                </w:rPr>
                <m:t>-j2π</m:t>
              </m:r>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d</m:t>
                      </m:r>
                    </m:e>
                    <m:sub>
                      <m:r>
                        <w:rPr>
                          <w:rFonts w:ascii="Cambria Math" w:hAnsi="Cambria Math"/>
                          <w:sz w:val="22"/>
                          <w:szCs w:val="22"/>
                          <w:lang w:eastAsia="zh-CN"/>
                        </w:rPr>
                        <m:t>WR</m:t>
                      </m:r>
                    </m:sub>
                  </m:sSub>
                </m:num>
                <m:den>
                  <m:sSub>
                    <m:sSubPr>
                      <m:ctrlPr>
                        <w:rPr>
                          <w:rFonts w:ascii="Cambria Math" w:hAnsi="Cambria Math"/>
                          <w:i/>
                          <w:sz w:val="22"/>
                          <w:szCs w:val="22"/>
                          <w:lang w:eastAsia="zh-CN"/>
                        </w:rPr>
                      </m:ctrlPr>
                    </m:sSubPr>
                    <m:e>
                      <m:r>
                        <w:rPr>
                          <w:rFonts w:ascii="Cambria Math" w:hAnsi="Cambria Math"/>
                          <w:sz w:val="22"/>
                          <w:szCs w:val="22"/>
                          <w:lang w:eastAsia="zh-CN"/>
                        </w:rPr>
                        <m:t>λ</m:t>
                      </m:r>
                    </m:e>
                    <m:sub>
                      <m:r>
                        <w:rPr>
                          <w:rFonts w:ascii="Cambria Math" w:hAnsi="Cambria Math"/>
                          <w:sz w:val="22"/>
                          <w:szCs w:val="22"/>
                          <w:lang w:eastAsia="zh-CN"/>
                        </w:rPr>
                        <m:t>0</m:t>
                      </m:r>
                    </m:sub>
                  </m:sSub>
                </m:den>
              </m:f>
            </m:e>
          </m:d>
          <m:r>
            <w:rPr>
              <w:rFonts w:ascii="Cambria Math" w:hAnsi="Cambria Math"/>
              <w:sz w:val="22"/>
              <w:szCs w:val="22"/>
              <w:lang w:eastAsia="zh-CN"/>
            </w:rPr>
            <m:t>exp</m:t>
          </m:r>
          <m:d>
            <m:dPr>
              <m:ctrlPr>
                <w:rPr>
                  <w:rFonts w:ascii="Cambria Math" w:hAnsi="Cambria Math"/>
                  <w:i/>
                  <w:sz w:val="22"/>
                  <w:szCs w:val="22"/>
                  <w:lang w:eastAsia="zh-CN"/>
                </w:rPr>
              </m:ctrlPr>
            </m:dPr>
            <m:e>
              <m:r>
                <w:rPr>
                  <w:rFonts w:ascii="Cambria Math" w:hAnsi="Cambria Math"/>
                  <w:sz w:val="22"/>
                  <w:szCs w:val="22"/>
                  <w:lang w:eastAsia="zh-CN"/>
                </w:rPr>
                <m:t>j2π</m:t>
              </m:r>
              <m:f>
                <m:fPr>
                  <m:ctrlPr>
                    <w:rPr>
                      <w:rFonts w:ascii="Cambria Math" w:hAnsi="Cambria Math"/>
                      <w:i/>
                      <w:sz w:val="22"/>
                      <w:szCs w:val="22"/>
                      <w:lang w:eastAsia="zh-CN"/>
                    </w:rPr>
                  </m:ctrlPr>
                </m:fPr>
                <m:num>
                  <m:sSubSup>
                    <m:sSubSupPr>
                      <m:ctrlPr>
                        <w:rPr>
                          <w:rFonts w:ascii="Cambria Math" w:hAnsi="Cambria Math"/>
                          <w:i/>
                          <w:sz w:val="22"/>
                          <w:szCs w:val="22"/>
                          <w:lang w:eastAsia="zh-CN"/>
                        </w:rPr>
                      </m:ctrlPr>
                    </m:sSubSupPr>
                    <m:e>
                      <m:acc>
                        <m:accPr>
                          <m:ctrlPr>
                            <w:rPr>
                              <w:rFonts w:ascii="Cambria Math" w:hAnsi="Cambria Math"/>
                              <w:i/>
                              <w:sz w:val="22"/>
                              <w:szCs w:val="22"/>
                              <w:lang w:eastAsia="zh-CN"/>
                            </w:rPr>
                          </m:ctrlPr>
                        </m:accPr>
                        <m:e>
                          <m:r>
                            <w:rPr>
                              <w:rFonts w:ascii="Cambria Math" w:hAnsi="Cambria Math"/>
                              <w:sz w:val="22"/>
                              <w:szCs w:val="22"/>
                              <w:lang w:eastAsia="zh-CN"/>
                            </w:rPr>
                            <m:t>r</m:t>
                          </m:r>
                        </m:e>
                      </m:acc>
                    </m:e>
                    <m:sub>
                      <m:r>
                        <w:rPr>
                          <w:rFonts w:ascii="Cambria Math" w:hAnsi="Cambria Math"/>
                          <w:sz w:val="22"/>
                          <w:szCs w:val="22"/>
                          <w:lang w:eastAsia="zh-CN"/>
                        </w:rPr>
                        <m:t>rx,WR</m:t>
                      </m:r>
                    </m:sub>
                    <m:sup>
                      <m:r>
                        <w:rPr>
                          <w:rFonts w:ascii="Cambria Math" w:hAnsi="Cambria Math"/>
                          <w:sz w:val="22"/>
                          <w:szCs w:val="22"/>
                          <w:lang w:eastAsia="zh-CN"/>
                        </w:rPr>
                        <m:t>T</m:t>
                      </m:r>
                    </m:sup>
                  </m:sSubSup>
                  <m:r>
                    <w:rPr>
                      <w:rFonts w:ascii="Cambria Math" w:hAnsi="Cambria Math"/>
                      <w:sz w:val="22"/>
                      <w:szCs w:val="22"/>
                      <w:lang w:eastAsia="zh-CN"/>
                    </w:rPr>
                    <m:t>∙</m:t>
                  </m:r>
                  <m:sSub>
                    <m:sSubPr>
                      <m:ctrlPr>
                        <w:rPr>
                          <w:rFonts w:ascii="Cambria Math" w:hAnsi="Cambria Math"/>
                          <w:i/>
                          <w:sz w:val="22"/>
                          <w:szCs w:val="22"/>
                          <w:lang w:eastAsia="zh-CN"/>
                        </w:rPr>
                      </m:ctrlPr>
                    </m:sSubPr>
                    <m:e>
                      <m:acc>
                        <m:accPr>
                          <m:chr m:val="̅"/>
                          <m:ctrlPr>
                            <w:rPr>
                              <w:rFonts w:ascii="Cambria Math" w:hAnsi="Cambria Math"/>
                              <w:i/>
                              <w:sz w:val="22"/>
                              <w:szCs w:val="22"/>
                              <w:lang w:eastAsia="zh-CN"/>
                            </w:rPr>
                          </m:ctrlPr>
                        </m:accPr>
                        <m:e>
                          <m:r>
                            <w:rPr>
                              <w:rFonts w:ascii="Cambria Math" w:hAnsi="Cambria Math"/>
                              <w:sz w:val="22"/>
                              <w:szCs w:val="22"/>
                              <w:lang w:eastAsia="zh-CN"/>
                            </w:rPr>
                            <m:t>d</m:t>
                          </m:r>
                        </m:e>
                      </m:acc>
                    </m:e>
                    <m:sub>
                      <m:r>
                        <w:rPr>
                          <w:rFonts w:ascii="Cambria Math" w:hAnsi="Cambria Math"/>
                          <w:sz w:val="22"/>
                          <w:szCs w:val="22"/>
                          <w:lang w:eastAsia="zh-CN"/>
                        </w:rPr>
                        <m:t>rx,u</m:t>
                      </m:r>
                    </m:sub>
                  </m:sSub>
                </m:num>
                <m:den>
                  <m:sSub>
                    <m:sSubPr>
                      <m:ctrlPr>
                        <w:rPr>
                          <w:rFonts w:ascii="Cambria Math" w:hAnsi="Cambria Math"/>
                          <w:i/>
                          <w:sz w:val="22"/>
                          <w:szCs w:val="22"/>
                          <w:lang w:eastAsia="zh-CN"/>
                        </w:rPr>
                      </m:ctrlPr>
                    </m:sSubPr>
                    <m:e>
                      <m:r>
                        <w:rPr>
                          <w:rFonts w:ascii="Cambria Math" w:hAnsi="Cambria Math"/>
                          <w:sz w:val="22"/>
                          <w:szCs w:val="22"/>
                          <w:lang w:eastAsia="zh-CN"/>
                        </w:rPr>
                        <m:t>λ</m:t>
                      </m:r>
                    </m:e>
                    <m:sub>
                      <m:r>
                        <w:rPr>
                          <w:rFonts w:ascii="Cambria Math" w:hAnsi="Cambria Math"/>
                          <w:sz w:val="22"/>
                          <w:szCs w:val="22"/>
                          <w:lang w:eastAsia="zh-CN"/>
                        </w:rPr>
                        <m:t>0</m:t>
                      </m:r>
                    </m:sub>
                  </m:sSub>
                </m:den>
              </m:f>
            </m:e>
          </m:d>
          <m:r>
            <w:rPr>
              <w:rFonts w:ascii="Cambria Math" w:hAnsi="Cambria Math"/>
              <w:sz w:val="22"/>
              <w:szCs w:val="22"/>
              <w:lang w:eastAsia="zh-CN"/>
            </w:rPr>
            <m:t>exp</m:t>
          </m:r>
          <m:d>
            <m:dPr>
              <m:ctrlPr>
                <w:rPr>
                  <w:rFonts w:ascii="Cambria Math" w:hAnsi="Cambria Math"/>
                  <w:i/>
                  <w:sz w:val="22"/>
                  <w:szCs w:val="22"/>
                  <w:lang w:eastAsia="zh-CN"/>
                </w:rPr>
              </m:ctrlPr>
            </m:dPr>
            <m:e>
              <m:r>
                <w:rPr>
                  <w:rFonts w:ascii="Cambria Math" w:hAnsi="Cambria Math"/>
                  <w:sz w:val="22"/>
                  <w:szCs w:val="22"/>
                  <w:lang w:eastAsia="zh-CN"/>
                </w:rPr>
                <m:t>j2π</m:t>
              </m:r>
              <m:f>
                <m:fPr>
                  <m:ctrlPr>
                    <w:rPr>
                      <w:rFonts w:ascii="Cambria Math" w:hAnsi="Cambria Math"/>
                      <w:i/>
                      <w:sz w:val="22"/>
                      <w:szCs w:val="22"/>
                      <w:lang w:eastAsia="zh-CN"/>
                    </w:rPr>
                  </m:ctrlPr>
                </m:fPr>
                <m:num>
                  <m:sSubSup>
                    <m:sSubSupPr>
                      <m:ctrlPr>
                        <w:rPr>
                          <w:rFonts w:ascii="Cambria Math" w:hAnsi="Cambria Math"/>
                          <w:i/>
                          <w:sz w:val="22"/>
                          <w:szCs w:val="22"/>
                          <w:lang w:eastAsia="zh-CN"/>
                        </w:rPr>
                      </m:ctrlPr>
                    </m:sSubSupPr>
                    <m:e>
                      <m:acc>
                        <m:accPr>
                          <m:ctrlPr>
                            <w:rPr>
                              <w:rFonts w:ascii="Cambria Math" w:hAnsi="Cambria Math"/>
                              <w:i/>
                              <w:sz w:val="22"/>
                              <w:szCs w:val="22"/>
                              <w:lang w:eastAsia="zh-CN"/>
                            </w:rPr>
                          </m:ctrlPr>
                        </m:accPr>
                        <m:e>
                          <m:r>
                            <w:rPr>
                              <w:rFonts w:ascii="Cambria Math" w:hAnsi="Cambria Math"/>
                              <w:sz w:val="22"/>
                              <w:szCs w:val="22"/>
                              <w:lang w:eastAsia="zh-CN"/>
                            </w:rPr>
                            <m:t>r</m:t>
                          </m:r>
                        </m:e>
                      </m:acc>
                    </m:e>
                    <m:sub>
                      <m:r>
                        <w:rPr>
                          <w:rFonts w:ascii="Cambria Math" w:hAnsi="Cambria Math"/>
                          <w:sz w:val="22"/>
                          <w:szCs w:val="22"/>
                          <w:lang w:eastAsia="zh-CN"/>
                        </w:rPr>
                        <m:t>tx,WR</m:t>
                      </m:r>
                    </m:sub>
                    <m:sup>
                      <m:r>
                        <w:rPr>
                          <w:rFonts w:ascii="Cambria Math" w:hAnsi="Cambria Math"/>
                          <w:sz w:val="22"/>
                          <w:szCs w:val="22"/>
                          <w:lang w:eastAsia="zh-CN"/>
                        </w:rPr>
                        <m:t>T</m:t>
                      </m:r>
                    </m:sup>
                  </m:sSubSup>
                  <m:r>
                    <w:rPr>
                      <w:rFonts w:ascii="Cambria Math" w:hAnsi="Cambria Math"/>
                      <w:sz w:val="22"/>
                      <w:szCs w:val="22"/>
                      <w:lang w:eastAsia="zh-CN"/>
                    </w:rPr>
                    <m:t>∙</m:t>
                  </m:r>
                  <m:sSub>
                    <m:sSubPr>
                      <m:ctrlPr>
                        <w:rPr>
                          <w:rFonts w:ascii="Cambria Math" w:hAnsi="Cambria Math"/>
                          <w:i/>
                          <w:sz w:val="22"/>
                          <w:szCs w:val="22"/>
                          <w:lang w:eastAsia="zh-CN"/>
                        </w:rPr>
                      </m:ctrlPr>
                    </m:sSubPr>
                    <m:e>
                      <m:acc>
                        <m:accPr>
                          <m:chr m:val="̅"/>
                          <m:ctrlPr>
                            <w:rPr>
                              <w:rFonts w:ascii="Cambria Math" w:hAnsi="Cambria Math"/>
                              <w:i/>
                              <w:sz w:val="22"/>
                              <w:szCs w:val="22"/>
                              <w:lang w:eastAsia="zh-CN"/>
                            </w:rPr>
                          </m:ctrlPr>
                        </m:accPr>
                        <m:e>
                          <m:r>
                            <w:rPr>
                              <w:rFonts w:ascii="Cambria Math" w:hAnsi="Cambria Math"/>
                              <w:sz w:val="22"/>
                              <w:szCs w:val="22"/>
                              <w:lang w:eastAsia="zh-CN"/>
                            </w:rPr>
                            <m:t>d</m:t>
                          </m:r>
                        </m:e>
                      </m:acc>
                    </m:e>
                    <m:sub>
                      <m:r>
                        <w:rPr>
                          <w:rFonts w:ascii="Cambria Math" w:hAnsi="Cambria Math"/>
                          <w:sz w:val="22"/>
                          <w:szCs w:val="22"/>
                          <w:lang w:eastAsia="zh-CN"/>
                        </w:rPr>
                        <m:t>tx,s</m:t>
                      </m:r>
                    </m:sub>
                  </m:sSub>
                </m:num>
                <m:den>
                  <m:sSub>
                    <m:sSubPr>
                      <m:ctrlPr>
                        <w:rPr>
                          <w:rFonts w:ascii="Cambria Math" w:hAnsi="Cambria Math"/>
                          <w:i/>
                          <w:sz w:val="22"/>
                          <w:szCs w:val="22"/>
                          <w:lang w:eastAsia="zh-CN"/>
                        </w:rPr>
                      </m:ctrlPr>
                    </m:sSubPr>
                    <m:e>
                      <m:r>
                        <w:rPr>
                          <w:rFonts w:ascii="Cambria Math" w:hAnsi="Cambria Math"/>
                          <w:sz w:val="22"/>
                          <w:szCs w:val="22"/>
                          <w:lang w:eastAsia="zh-CN"/>
                        </w:rPr>
                        <m:t>λ</m:t>
                      </m:r>
                    </m:e>
                    <m:sub>
                      <m:r>
                        <w:rPr>
                          <w:rFonts w:ascii="Cambria Math" w:hAnsi="Cambria Math"/>
                          <w:sz w:val="22"/>
                          <w:szCs w:val="22"/>
                          <w:lang w:eastAsia="zh-CN"/>
                        </w:rPr>
                        <m:t>0</m:t>
                      </m:r>
                    </m:sub>
                  </m:sSub>
                </m:den>
              </m:f>
            </m:e>
          </m:d>
          <m:r>
            <w:rPr>
              <w:rFonts w:ascii="Cambria Math" w:hAnsi="Cambria Math"/>
              <w:sz w:val="22"/>
              <w:szCs w:val="22"/>
              <w:lang w:eastAsia="zh-CN"/>
            </w:rPr>
            <m:t>exp</m:t>
          </m:r>
          <m:d>
            <m:dPr>
              <m:ctrlPr>
                <w:rPr>
                  <w:rFonts w:ascii="Cambria Math" w:hAnsi="Cambria Math"/>
                  <w:i/>
                  <w:sz w:val="22"/>
                  <w:szCs w:val="22"/>
                  <w:lang w:eastAsia="zh-CN"/>
                </w:rPr>
              </m:ctrlPr>
            </m:dPr>
            <m:e>
              <m:r>
                <w:rPr>
                  <w:rFonts w:ascii="Cambria Math" w:hAnsi="Cambria Math"/>
                  <w:sz w:val="22"/>
                  <w:szCs w:val="22"/>
                  <w:lang w:eastAsia="zh-CN"/>
                </w:rPr>
                <m:t>j2π</m:t>
              </m:r>
              <m:f>
                <m:fPr>
                  <m:ctrlPr>
                    <w:rPr>
                      <w:rFonts w:ascii="Cambria Math" w:hAnsi="Cambria Math"/>
                      <w:i/>
                      <w:sz w:val="22"/>
                      <w:szCs w:val="22"/>
                      <w:lang w:eastAsia="zh-CN"/>
                    </w:rPr>
                  </m:ctrlPr>
                </m:fPr>
                <m:num>
                  <m:sSubSup>
                    <m:sSubSupPr>
                      <m:ctrlPr>
                        <w:rPr>
                          <w:rFonts w:ascii="Cambria Math" w:hAnsi="Cambria Math"/>
                          <w:i/>
                          <w:sz w:val="22"/>
                          <w:szCs w:val="22"/>
                          <w:lang w:eastAsia="zh-CN"/>
                        </w:rPr>
                      </m:ctrlPr>
                    </m:sSubSupPr>
                    <m:e>
                      <m:acc>
                        <m:accPr>
                          <m:ctrlPr>
                            <w:rPr>
                              <w:rFonts w:ascii="Cambria Math" w:hAnsi="Cambria Math"/>
                              <w:i/>
                              <w:sz w:val="22"/>
                              <w:szCs w:val="22"/>
                              <w:lang w:eastAsia="zh-CN"/>
                            </w:rPr>
                          </m:ctrlPr>
                        </m:accPr>
                        <m:e>
                          <m:r>
                            <w:rPr>
                              <w:rFonts w:ascii="Cambria Math" w:hAnsi="Cambria Math"/>
                              <w:sz w:val="22"/>
                              <w:szCs w:val="22"/>
                              <w:lang w:eastAsia="zh-CN"/>
                            </w:rPr>
                            <m:t>r</m:t>
                          </m:r>
                        </m:e>
                      </m:acc>
                    </m:e>
                    <m:sub>
                      <m:r>
                        <w:rPr>
                          <w:rFonts w:ascii="Cambria Math" w:hAnsi="Cambria Math"/>
                          <w:sz w:val="22"/>
                          <w:szCs w:val="22"/>
                          <w:lang w:eastAsia="zh-CN"/>
                        </w:rPr>
                        <m:t>rx,WR</m:t>
                      </m:r>
                    </m:sub>
                    <m:sup>
                      <m:r>
                        <w:rPr>
                          <w:rFonts w:ascii="Cambria Math" w:hAnsi="Cambria Math"/>
                          <w:sz w:val="22"/>
                          <w:szCs w:val="22"/>
                          <w:lang w:eastAsia="zh-CN"/>
                        </w:rPr>
                        <m:t>T</m:t>
                      </m:r>
                    </m:sup>
                  </m:sSubSup>
                  <m:r>
                    <w:rPr>
                      <w:rFonts w:ascii="Cambria Math" w:hAnsi="Cambria Math"/>
                      <w:sz w:val="22"/>
                      <w:szCs w:val="22"/>
                      <w:lang w:eastAsia="zh-CN"/>
                    </w:rPr>
                    <m:t>∙</m:t>
                  </m:r>
                  <m:acc>
                    <m:accPr>
                      <m:chr m:val="̅"/>
                      <m:ctrlPr>
                        <w:rPr>
                          <w:rFonts w:ascii="Cambria Math" w:hAnsi="Cambria Math"/>
                          <w:i/>
                          <w:sz w:val="22"/>
                          <w:szCs w:val="22"/>
                          <w:lang w:eastAsia="zh-CN"/>
                        </w:rPr>
                      </m:ctrlPr>
                    </m:accPr>
                    <m:e>
                      <m:r>
                        <w:rPr>
                          <w:rFonts w:ascii="Cambria Math" w:hAnsi="Cambria Math"/>
                          <w:sz w:val="22"/>
                          <w:szCs w:val="22"/>
                          <w:lang w:eastAsia="zh-CN"/>
                        </w:rPr>
                        <m:t>v</m:t>
                      </m:r>
                    </m:e>
                  </m:acc>
                </m:num>
                <m:den>
                  <m:sSub>
                    <m:sSubPr>
                      <m:ctrlPr>
                        <w:rPr>
                          <w:rFonts w:ascii="Cambria Math" w:hAnsi="Cambria Math"/>
                          <w:i/>
                          <w:sz w:val="22"/>
                          <w:szCs w:val="22"/>
                          <w:lang w:eastAsia="zh-CN"/>
                        </w:rPr>
                      </m:ctrlPr>
                    </m:sSubPr>
                    <m:e>
                      <m:r>
                        <w:rPr>
                          <w:rFonts w:ascii="Cambria Math" w:hAnsi="Cambria Math"/>
                          <w:sz w:val="22"/>
                          <w:szCs w:val="22"/>
                          <w:lang w:eastAsia="zh-CN"/>
                        </w:rPr>
                        <m:t>λ</m:t>
                      </m:r>
                    </m:e>
                    <m:sub>
                      <m:r>
                        <w:rPr>
                          <w:rFonts w:ascii="Cambria Math" w:hAnsi="Cambria Math"/>
                          <w:sz w:val="22"/>
                          <w:szCs w:val="22"/>
                          <w:lang w:eastAsia="zh-CN"/>
                        </w:rPr>
                        <m:t>0</m:t>
                      </m:r>
                    </m:sub>
                  </m:sSub>
                </m:den>
              </m:f>
              <m:r>
                <w:rPr>
                  <w:rFonts w:ascii="Cambria Math" w:hAnsi="Cambria Math"/>
                  <w:sz w:val="22"/>
                  <w:szCs w:val="22"/>
                  <w:lang w:eastAsia="zh-CN"/>
                </w:rPr>
                <m:t>t</m:t>
              </m:r>
            </m:e>
          </m:d>
        </m:oMath>
      </m:oMathPara>
    </w:p>
    <w:p w14:paraId="3DE1CEF9" w14:textId="044E55A1" w:rsidR="00BF1E7D" w:rsidRPr="00A80A62" w:rsidRDefault="00BF1E7D" w:rsidP="00BF1E7D">
      <w:pPr>
        <w:spacing w:after="120"/>
        <w:jc w:val="both"/>
        <w:rPr>
          <w:rFonts w:eastAsiaTheme="minorEastAsia"/>
          <w:b/>
          <w:i/>
          <w:sz w:val="22"/>
          <w:szCs w:val="22"/>
          <w:u w:val="single"/>
          <w:lang w:eastAsia="zh-CN"/>
        </w:rPr>
      </w:pPr>
      <w:r w:rsidRPr="00A80A62">
        <w:rPr>
          <w:rFonts w:eastAsiaTheme="minorEastAsia"/>
          <w:b/>
          <w:i/>
          <w:sz w:val="22"/>
          <w:szCs w:val="22"/>
          <w:u w:val="single"/>
          <w:lang w:eastAsia="zh-CN"/>
        </w:rPr>
        <w:t xml:space="preserve">Proposal </w:t>
      </w:r>
      <w:r w:rsidR="00A4185F">
        <w:rPr>
          <w:rFonts w:eastAsiaTheme="minorEastAsia"/>
          <w:b/>
          <w:i/>
          <w:sz w:val="22"/>
          <w:szCs w:val="22"/>
          <w:u w:val="single"/>
          <w:lang w:eastAsia="zh-CN"/>
        </w:rPr>
        <w:t>14</w:t>
      </w:r>
      <w:r w:rsidRPr="00A80A62">
        <w:rPr>
          <w:rFonts w:eastAsiaTheme="minorEastAsia"/>
          <w:b/>
          <w:i/>
          <w:sz w:val="22"/>
          <w:szCs w:val="22"/>
          <w:lang w:eastAsia="zh-CN"/>
        </w:rPr>
        <w:t xml:space="preserve">: For the specular reflection from wall, the </w:t>
      </w:r>
      <w:r w:rsidRPr="00A80A62">
        <w:rPr>
          <w:b/>
          <w:i/>
          <w:sz w:val="22"/>
          <w:szCs w:val="22"/>
          <w:lang w:eastAsia="ko-KR"/>
        </w:rPr>
        <w:t>AOA/ZOA/Z</w:t>
      </w:r>
      <w:r w:rsidRPr="00A80A62">
        <w:rPr>
          <w:rFonts w:eastAsiaTheme="minorEastAsia"/>
          <w:b/>
          <w:i/>
          <w:sz w:val="22"/>
          <w:szCs w:val="22"/>
          <w:lang w:eastAsia="zh-CN"/>
        </w:rPr>
        <w:t>OD</w:t>
      </w:r>
      <w:r w:rsidRPr="00A80A62">
        <w:rPr>
          <w:b/>
          <w:i/>
          <w:sz w:val="22"/>
          <w:szCs w:val="22"/>
          <w:lang w:eastAsia="ko-KR"/>
        </w:rPr>
        <w:t xml:space="preserve">/AOD </w:t>
      </w:r>
      <w:r w:rsidRPr="00A80A62">
        <w:rPr>
          <w:rFonts w:eastAsiaTheme="minorEastAsia"/>
          <w:b/>
          <w:i/>
          <w:sz w:val="22"/>
          <w:szCs w:val="22"/>
          <w:lang w:eastAsia="zh-CN"/>
        </w:rPr>
        <w:t>angels</w:t>
      </w:r>
      <w:r w:rsidRPr="00A80A62">
        <w:rPr>
          <w:b/>
          <w:i/>
          <w:sz w:val="22"/>
          <w:szCs w:val="22"/>
          <w:lang w:eastAsia="ko-KR"/>
        </w:rPr>
        <w:t xml:space="preserve"> are given by</w:t>
      </w:r>
      <w:r w:rsidRPr="00A80A62">
        <w:rPr>
          <w:rFonts w:eastAsia="SimSun"/>
          <w:b/>
          <w:i/>
          <w:sz w:val="22"/>
          <w:szCs w:val="22"/>
          <w:lang w:eastAsia="zh-CN"/>
        </w:rPr>
        <w:t>:</w:t>
      </w:r>
    </w:p>
    <w:p w14:paraId="1ACE0C84" w14:textId="77777777" w:rsidR="00BF1E7D" w:rsidRPr="00A80A62" w:rsidRDefault="00BF1E7D" w:rsidP="00BF1E7D">
      <w:pPr>
        <w:rPr>
          <w:rFonts w:eastAsiaTheme="minorEastAsia"/>
          <w:b/>
          <w:sz w:val="22"/>
          <w:szCs w:val="22"/>
          <w:lang w:eastAsia="zh-CN"/>
        </w:rPr>
      </w:pPr>
      <w:r w:rsidRPr="00A80A62">
        <w:rPr>
          <w:rFonts w:eastAsiaTheme="minorEastAsia"/>
          <w:b/>
          <w:sz w:val="22"/>
          <w:szCs w:val="22"/>
          <w:lang w:eastAsia="zh-CN"/>
        </w:rPr>
        <w:t>The angles at the Tx side can be determined by:</w:t>
      </w:r>
    </w:p>
    <w:p w14:paraId="6DC2D734" w14:textId="028C4ECB" w:rsidR="00BF1E7D" w:rsidRPr="00A80A62" w:rsidRDefault="00C93116" w:rsidP="00BF1E7D">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WR, ZOD</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arccos⁡</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tx</m:t>
                  </m:r>
                </m:sub>
              </m:sSub>
            </m:num>
            <m:den>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e>
              </m:rad>
            </m:den>
          </m:f>
          <m:r>
            <w:rPr>
              <w:rFonts w:ascii="Cambria Math" w:eastAsiaTheme="minorEastAsia" w:hAnsi="Cambria Math"/>
              <w:sz w:val="22"/>
              <w:szCs w:val="22"/>
              <w:lang w:eastAsia="zh-CN"/>
            </w:rPr>
            <m:t>)</m:t>
          </m:r>
        </m:oMath>
      </m:oMathPara>
    </w:p>
    <w:p w14:paraId="66C6C905" w14:textId="77777777" w:rsidR="00BF1E7D" w:rsidRPr="00A80A62" w:rsidRDefault="00C93116" w:rsidP="00BF1E7D">
      <w:pPr>
        <w:jc w:val="center"/>
        <w:rPr>
          <w:rFonts w:eastAsiaTheme="minorEastAsia"/>
          <w:sz w:val="22"/>
          <w:szCs w:val="22"/>
          <w:lang w:eastAsia="zh-CN"/>
        </w:rPr>
      </w:pP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WR, AOD</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arctan⁡</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den>
        </m:f>
        <m:r>
          <w:rPr>
            <w:rFonts w:ascii="Cambria Math" w:eastAsiaTheme="minorEastAsia" w:hAnsi="Cambria Math"/>
            <w:sz w:val="22"/>
            <w:szCs w:val="22"/>
            <w:lang w:eastAsia="zh-CN"/>
          </w:rPr>
          <m:t>)</m:t>
        </m:r>
      </m:oMath>
      <w:r w:rsidR="00BF1E7D" w:rsidRPr="00A80A62">
        <w:rPr>
          <w:rFonts w:eastAsiaTheme="minorEastAsia"/>
          <w:sz w:val="22"/>
          <w:szCs w:val="22"/>
          <w:lang w:eastAsia="zh-CN"/>
        </w:rPr>
        <w:t xml:space="preserve"> mod 180</w:t>
      </w:r>
      <w:r w:rsidR="00BF1E7D" w:rsidRPr="00A80A62">
        <w:rPr>
          <w:rFonts w:eastAsiaTheme="minorEastAsia"/>
          <w:sz w:val="22"/>
          <w:szCs w:val="22"/>
          <w:vertAlign w:val="superscript"/>
          <w:lang w:eastAsia="zh-CN"/>
        </w:rPr>
        <w:t>°</w:t>
      </w:r>
    </w:p>
    <w:p w14:paraId="731AAAA4" w14:textId="77777777" w:rsidR="00BF1E7D" w:rsidRPr="00A80A62" w:rsidRDefault="00BF1E7D" w:rsidP="00BF1E7D">
      <w:pPr>
        <w:rPr>
          <w:rFonts w:eastAsiaTheme="minorEastAsia"/>
          <w:b/>
          <w:sz w:val="22"/>
          <w:szCs w:val="22"/>
          <w:lang w:eastAsia="zh-CN"/>
        </w:rPr>
      </w:pPr>
      <w:r w:rsidRPr="00A80A62">
        <w:rPr>
          <w:rFonts w:eastAsiaTheme="minorEastAsia"/>
          <w:b/>
          <w:sz w:val="22"/>
          <w:szCs w:val="22"/>
          <w:lang w:eastAsia="zh-CN"/>
        </w:rPr>
        <w:t>The angles at the Rx side can be determined by:</w:t>
      </w:r>
    </w:p>
    <w:p w14:paraId="61115002" w14:textId="20292C14" w:rsidR="00BF1E7D" w:rsidRPr="00A80A62" w:rsidRDefault="00C93116" w:rsidP="00BF1E7D">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WR, ZOA</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arccos⁡</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rx</m:t>
                  </m:r>
                </m:sub>
              </m:sSub>
            </m:num>
            <m:den>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e>
              </m:rad>
            </m:den>
          </m:f>
          <m:r>
            <w:rPr>
              <w:rFonts w:ascii="Cambria Math" w:eastAsiaTheme="minorEastAsia" w:hAnsi="Cambria Math"/>
              <w:sz w:val="22"/>
              <w:szCs w:val="22"/>
              <w:lang w:eastAsia="zh-CN"/>
            </w:rPr>
            <m:t>)</m:t>
          </m:r>
        </m:oMath>
      </m:oMathPara>
    </w:p>
    <w:p w14:paraId="7037556F" w14:textId="668CB495" w:rsidR="00BF1E7D" w:rsidRPr="00A80A62" w:rsidRDefault="00C93116" w:rsidP="00BF1E7D">
      <w:pPr>
        <w:spacing w:before="120" w:after="120"/>
        <w:jc w:val="center"/>
        <w:rPr>
          <w:rFonts w:eastAsiaTheme="minorEastAsia"/>
          <w:sz w:val="22"/>
          <w:szCs w:val="22"/>
          <w:lang w:eastAsia="zh-CN"/>
        </w:rPr>
      </w:pP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WR, AOA</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arctan⁡</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rx</m:t>
                </m:r>
              </m:sub>
            </m:sSub>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rx</m:t>
                </m:r>
              </m:sub>
            </m:sSub>
          </m:den>
        </m:f>
        <m:r>
          <w:rPr>
            <w:rFonts w:ascii="Cambria Math" w:eastAsiaTheme="minorEastAsia" w:hAnsi="Cambria Math"/>
            <w:sz w:val="22"/>
            <w:szCs w:val="22"/>
            <w:lang w:eastAsia="zh-CN"/>
          </w:rPr>
          <m:t>)</m:t>
        </m:r>
      </m:oMath>
      <w:r w:rsidR="00BF1E7D" w:rsidRPr="00A80A62">
        <w:rPr>
          <w:rFonts w:eastAsiaTheme="minorEastAsia"/>
          <w:sz w:val="22"/>
          <w:szCs w:val="22"/>
          <w:lang w:eastAsia="zh-CN"/>
        </w:rPr>
        <w:t xml:space="preserve"> </w:t>
      </w:r>
    </w:p>
    <w:p w14:paraId="15D57511" w14:textId="77777777" w:rsidR="00BF1E7D" w:rsidRPr="00A80A62" w:rsidRDefault="00BF1E7D" w:rsidP="00BF1E7D">
      <w:pPr>
        <w:rPr>
          <w:rFonts w:eastAsiaTheme="minorEastAsia"/>
          <w:b/>
          <w:i/>
          <w:sz w:val="22"/>
          <w:szCs w:val="22"/>
          <w:u w:val="single"/>
          <w:lang w:eastAsia="zh-CN"/>
        </w:rPr>
      </w:pPr>
    </w:p>
    <w:p w14:paraId="63813190" w14:textId="4C37A1A2" w:rsidR="00CC7C8D" w:rsidRPr="009D2717" w:rsidRDefault="00CC7C8D" w:rsidP="009D2717">
      <w:pPr>
        <w:spacing w:after="120"/>
        <w:jc w:val="both"/>
        <w:rPr>
          <w:rFonts w:eastAsiaTheme="minorEastAsia"/>
          <w:b/>
          <w:i/>
          <w:sz w:val="22"/>
          <w:szCs w:val="22"/>
          <w:lang w:eastAsia="zh-CN"/>
        </w:rPr>
      </w:pPr>
      <w:r w:rsidRPr="009D2717">
        <w:rPr>
          <w:rFonts w:eastAsiaTheme="minorEastAsia"/>
          <w:b/>
          <w:i/>
          <w:sz w:val="22"/>
          <w:szCs w:val="22"/>
          <w:u w:val="single"/>
          <w:lang w:eastAsia="zh-CN"/>
        </w:rPr>
        <w:t xml:space="preserve">Proposal </w:t>
      </w:r>
      <w:r w:rsidR="00A4185F" w:rsidRPr="009D2717">
        <w:rPr>
          <w:rFonts w:eastAsiaTheme="minorEastAsia"/>
          <w:b/>
          <w:i/>
          <w:sz w:val="22"/>
          <w:szCs w:val="22"/>
          <w:u w:val="single"/>
          <w:lang w:eastAsia="zh-CN"/>
        </w:rPr>
        <w:t>1</w:t>
      </w:r>
      <w:r w:rsidR="00A4185F">
        <w:rPr>
          <w:rFonts w:eastAsiaTheme="minorEastAsia"/>
          <w:b/>
          <w:i/>
          <w:sz w:val="22"/>
          <w:szCs w:val="22"/>
          <w:u w:val="single"/>
          <w:lang w:eastAsia="zh-CN"/>
        </w:rPr>
        <w:t>5</w:t>
      </w:r>
      <w:r w:rsidRPr="009D2717">
        <w:rPr>
          <w:rFonts w:eastAsiaTheme="minorEastAsia"/>
          <w:b/>
          <w:i/>
          <w:sz w:val="22"/>
          <w:szCs w:val="22"/>
          <w:lang w:eastAsia="zh-CN"/>
        </w:rPr>
        <w:t>: The CPM of wall reflection is modelled as:</w:t>
      </w:r>
    </w:p>
    <w:p w14:paraId="046B127B" w14:textId="3FB85B8C" w:rsidR="00CC7C8D" w:rsidRPr="009D2717" w:rsidRDefault="00C93116" w:rsidP="009D2717">
      <w:pPr>
        <w:spacing w:after="120"/>
        <w:jc w:val="both"/>
        <w:rPr>
          <w:rFonts w:eastAsiaTheme="minorEastAsia"/>
          <w:b/>
          <w:i/>
          <w:sz w:val="22"/>
          <w:szCs w:val="22"/>
          <w:lang w:eastAsia="zh-CN"/>
        </w:rPr>
      </w:pPr>
      <m:oMathPara>
        <m:oMath>
          <m:sSub>
            <m:sSubPr>
              <m:ctrlPr>
                <w:rPr>
                  <w:rFonts w:ascii="Cambria Math" w:hAnsi="Cambria Math"/>
                  <w:bCs/>
                  <w:i/>
                  <w:iCs/>
                  <w:sz w:val="22"/>
                  <w:szCs w:val="22"/>
                </w:rPr>
              </m:ctrlPr>
            </m:sSubPr>
            <m:e>
              <m:r>
                <w:rPr>
                  <w:rFonts w:ascii="Cambria Math" w:hAnsi="Cambria Math"/>
                  <w:sz w:val="22"/>
                  <w:szCs w:val="22"/>
                </w:rPr>
                <m:t>CPM</m:t>
              </m:r>
            </m:e>
            <m:sub>
              <m:r>
                <w:rPr>
                  <w:rFonts w:ascii="Cambria Math" w:hAnsi="Cambria Math"/>
                  <w:sz w:val="22"/>
                  <w:szCs w:val="22"/>
                </w:rPr>
                <m:t>wall</m:t>
              </m:r>
            </m:sub>
          </m:sSub>
          <m:r>
            <w:rPr>
              <w:rFonts w:ascii="Cambria Math" w:hAnsi="Cambria Math"/>
              <w:sz w:val="22"/>
              <w:szCs w:val="22"/>
            </w:rPr>
            <m:t>=</m:t>
          </m:r>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r>
                  <m:e>
                    <m:r>
                      <w:rPr>
                        <w:rFonts w:ascii="Cambria Math" w:hAnsi="Cambria Math"/>
                        <w:sz w:val="22"/>
                        <w:szCs w:val="22"/>
                      </w:rPr>
                      <m:t>-</m:t>
                    </m:r>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
            </m:e>
          </m:d>
          <m:d>
            <m:dPr>
              <m:begChr m:val="["/>
              <m:endChr m:val="]"/>
              <m:ctrlPr>
                <w:rPr>
                  <w:rFonts w:ascii="Cambria Math" w:hAnsi="Cambria Math"/>
                  <w:i/>
                  <w:sz w:val="22"/>
                  <w:szCs w:val="22"/>
                  <w:lang w:eastAsia="zh-CN"/>
                </w:rPr>
              </m:ctrlPr>
            </m:dPr>
            <m:e>
              <m:m>
                <m:mPr>
                  <m:mcs>
                    <m:mc>
                      <m:mcPr>
                        <m:count m:val="2"/>
                        <m:mcJc m:val="center"/>
                      </m:mcPr>
                    </m:mc>
                  </m:mcs>
                  <m:ctrlPr>
                    <w:rPr>
                      <w:rFonts w:ascii="Cambria Math" w:hAnsi="Cambria Math"/>
                      <w:i/>
                      <w:sz w:val="22"/>
                      <w:szCs w:val="22"/>
                      <w:lang w:eastAsia="zh-CN"/>
                    </w:rPr>
                  </m:ctrlPr>
                </m:mPr>
                <m:mr>
                  <m:e>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sz w:val="22"/>
                            <w:szCs w:val="22"/>
                            <w:lang w:eastAsia="zh-CN"/>
                          </w:rPr>
                          <m:t>∥</m:t>
                        </m:r>
                      </m:sub>
                    </m:sSub>
                  </m:e>
                  <m:e>
                    <m:r>
                      <w:rPr>
                        <w:rFonts w:ascii="Cambria Math" w:hAnsi="Cambria Math"/>
                        <w:sz w:val="22"/>
                        <w:szCs w:val="22"/>
                        <w:lang w:eastAsia="zh-CN"/>
                      </w:rPr>
                      <m:t>0</m:t>
                    </m:r>
                  </m:e>
                </m:mr>
                <m:mr>
                  <m:e>
                    <m:r>
                      <w:rPr>
                        <w:rFonts w:ascii="Cambria Math" w:hAnsi="Cambria Math"/>
                        <w:sz w:val="22"/>
                        <w:szCs w:val="22"/>
                        <w:lang w:eastAsia="zh-CN"/>
                      </w:rPr>
                      <m:t>0</m:t>
                    </m:r>
                  </m:e>
                  <m:e>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sz w:val="22"/>
                            <w:szCs w:val="22"/>
                            <w:lang w:eastAsia="zh-CN"/>
                          </w:rPr>
                          <m:t>⊥</m:t>
                        </m:r>
                      </m:sub>
                    </m:sSub>
                  </m:e>
                </m:mr>
              </m:m>
            </m:e>
          </m:d>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eastAsia="Microsoft YaHei" w:hAnsi="Cambria Math"/>
                            <w:sz w:val="22"/>
                            <w:szCs w:val="22"/>
                          </w:rPr>
                          <m:t>-</m:t>
                        </m:r>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r>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
            </m:e>
          </m:d>
        </m:oMath>
      </m:oMathPara>
    </w:p>
    <w:p w14:paraId="38F8DCD3" w14:textId="0D409AC6" w:rsidR="00BF1E7D" w:rsidRPr="009D2717" w:rsidRDefault="00BF1E7D" w:rsidP="009D2717">
      <w:pPr>
        <w:spacing w:after="120"/>
        <w:rPr>
          <w:rFonts w:eastAsiaTheme="minorEastAsia"/>
          <w:b/>
          <w:i/>
          <w:sz w:val="22"/>
          <w:szCs w:val="22"/>
          <w:lang w:val="en-US" w:eastAsia="zh-CN"/>
        </w:rPr>
      </w:pPr>
      <w:r w:rsidRPr="009D2717">
        <w:rPr>
          <w:rFonts w:eastAsiaTheme="minorEastAsia"/>
          <w:b/>
          <w:i/>
          <w:sz w:val="22"/>
          <w:szCs w:val="22"/>
          <w:u w:val="single"/>
          <w:lang w:val="en-US" w:eastAsia="zh-CN"/>
        </w:rPr>
        <w:t xml:space="preserve">Proposal </w:t>
      </w:r>
      <w:r w:rsidR="00464679" w:rsidRPr="009D2717">
        <w:rPr>
          <w:rFonts w:eastAsiaTheme="minorEastAsia"/>
          <w:b/>
          <w:i/>
          <w:sz w:val="22"/>
          <w:szCs w:val="22"/>
          <w:u w:val="single"/>
          <w:lang w:val="en-US" w:eastAsia="zh-CN"/>
        </w:rPr>
        <w:t>1</w:t>
      </w:r>
      <w:r w:rsidR="00A4185F">
        <w:rPr>
          <w:rFonts w:eastAsiaTheme="minorEastAsia"/>
          <w:b/>
          <w:i/>
          <w:sz w:val="22"/>
          <w:szCs w:val="22"/>
          <w:u w:val="single"/>
          <w:lang w:val="en-US" w:eastAsia="zh-CN"/>
        </w:rPr>
        <w:t>6</w:t>
      </w:r>
      <w:r w:rsidRPr="009D2717">
        <w:rPr>
          <w:rFonts w:eastAsiaTheme="minorEastAsia"/>
          <w:b/>
          <w:i/>
          <w:sz w:val="22"/>
          <w:szCs w:val="22"/>
          <w:lang w:val="en-US" w:eastAsia="zh-CN"/>
        </w:rPr>
        <w:t xml:space="preserve">: The wall specular reflection generation of Type-2 EO can be modelled as in section </w:t>
      </w:r>
      <w:r w:rsidR="00C57105" w:rsidRPr="009D2717">
        <w:rPr>
          <w:rFonts w:eastAsiaTheme="minorEastAsia"/>
          <w:b/>
          <w:i/>
          <w:sz w:val="22"/>
          <w:szCs w:val="22"/>
          <w:lang w:val="en-US" w:eastAsia="zh-CN"/>
        </w:rPr>
        <w:t>3.4</w:t>
      </w:r>
      <w:r w:rsidRPr="009D2717">
        <w:rPr>
          <w:rFonts w:eastAsiaTheme="minorEastAsia"/>
          <w:b/>
          <w:i/>
          <w:sz w:val="22"/>
          <w:szCs w:val="22"/>
          <w:lang w:val="en-US" w:eastAsia="zh-CN"/>
        </w:rPr>
        <w:t>.</w:t>
      </w:r>
    </w:p>
    <w:p w14:paraId="3E3C67B7" w14:textId="027E4605" w:rsidR="00BF1E7D" w:rsidRDefault="00BF1E7D" w:rsidP="009D2717">
      <w:pPr>
        <w:pStyle w:val="B10"/>
        <w:spacing w:after="120"/>
        <w:ind w:left="0" w:firstLine="0"/>
        <w:rPr>
          <w:rFonts w:ascii="Times New Roman" w:eastAsiaTheme="minorEastAsia" w:hAnsi="Times New Roman"/>
          <w:b/>
          <w:i/>
          <w:sz w:val="22"/>
          <w:szCs w:val="22"/>
          <w:lang w:val="en-US" w:eastAsia="zh-CN"/>
        </w:rPr>
      </w:pPr>
      <w:r w:rsidRPr="009D2717">
        <w:rPr>
          <w:rFonts w:ascii="Times New Roman" w:eastAsiaTheme="minorEastAsia" w:hAnsi="Times New Roman"/>
          <w:b/>
          <w:i/>
          <w:sz w:val="22"/>
          <w:szCs w:val="22"/>
          <w:u w:val="single"/>
          <w:lang w:val="en-US" w:eastAsia="zh-CN"/>
        </w:rPr>
        <w:lastRenderedPageBreak/>
        <w:t xml:space="preserve">Proposal </w:t>
      </w:r>
      <w:r w:rsidR="00464679" w:rsidRPr="009D2717">
        <w:rPr>
          <w:rFonts w:ascii="Times New Roman" w:eastAsiaTheme="minorEastAsia" w:hAnsi="Times New Roman"/>
          <w:b/>
          <w:i/>
          <w:sz w:val="22"/>
          <w:szCs w:val="22"/>
          <w:u w:val="single"/>
          <w:lang w:val="en-US" w:eastAsia="zh-CN"/>
        </w:rPr>
        <w:t>1</w:t>
      </w:r>
      <w:r w:rsidR="00A4185F">
        <w:rPr>
          <w:rFonts w:ascii="Times New Roman" w:eastAsiaTheme="minorEastAsia" w:hAnsi="Times New Roman"/>
          <w:b/>
          <w:i/>
          <w:sz w:val="22"/>
          <w:szCs w:val="22"/>
          <w:u w:val="single"/>
          <w:lang w:val="en-US" w:eastAsia="zh-CN"/>
        </w:rPr>
        <w:t>7</w:t>
      </w:r>
      <w:r w:rsidRPr="009D2717">
        <w:rPr>
          <w:rFonts w:ascii="Times New Roman" w:eastAsiaTheme="minorEastAsia" w:hAnsi="Times New Roman"/>
          <w:b/>
          <w:i/>
          <w:sz w:val="22"/>
          <w:szCs w:val="22"/>
          <w:lang w:val="en-US" w:eastAsia="zh-CN"/>
        </w:rPr>
        <w:t>: The specular wall reflection is modelled in the target channel and can also be modelled in background channel.</w:t>
      </w:r>
    </w:p>
    <w:p w14:paraId="244A9F66" w14:textId="77777777" w:rsidR="00616858" w:rsidRDefault="00616858" w:rsidP="009D2717">
      <w:pPr>
        <w:pStyle w:val="B10"/>
        <w:spacing w:after="120"/>
        <w:ind w:left="0" w:firstLine="0"/>
        <w:rPr>
          <w:rFonts w:ascii="Times New Roman" w:eastAsiaTheme="minorEastAsia" w:hAnsi="Times New Roman"/>
          <w:sz w:val="22"/>
          <w:szCs w:val="22"/>
          <w:lang w:val="en-US" w:eastAsia="zh-CN"/>
        </w:rPr>
      </w:pPr>
    </w:p>
    <w:p w14:paraId="467FCF9F" w14:textId="0E95D8EA" w:rsidR="00616858" w:rsidRDefault="00616858" w:rsidP="004A1913">
      <w:pPr>
        <w:pStyle w:val="B10"/>
        <w:snapToGrid w:val="0"/>
        <w:spacing w:after="120"/>
        <w:ind w:left="0" w:firstLine="0"/>
        <w:jc w:val="both"/>
        <w:rPr>
          <w:rFonts w:ascii="Times New Roman" w:eastAsiaTheme="minorEastAsia" w:hAnsi="Times New Roman"/>
          <w:sz w:val="22"/>
          <w:szCs w:val="22"/>
          <w:lang w:val="en-US" w:eastAsia="zh-CN"/>
        </w:rPr>
      </w:pPr>
      <w:r>
        <w:rPr>
          <w:rFonts w:ascii="Times New Roman" w:eastAsiaTheme="minorEastAsia" w:hAnsi="Times New Roman" w:hint="eastAsia"/>
          <w:sz w:val="22"/>
          <w:szCs w:val="22"/>
          <w:lang w:val="en-US" w:eastAsia="zh-CN"/>
        </w:rPr>
        <w:t>G</w:t>
      </w:r>
      <w:r>
        <w:rPr>
          <w:rFonts w:ascii="Times New Roman" w:eastAsiaTheme="minorEastAsia" w:hAnsi="Times New Roman"/>
          <w:sz w:val="22"/>
          <w:szCs w:val="22"/>
          <w:lang w:val="en-US" w:eastAsia="zh-CN"/>
        </w:rPr>
        <w:t>iven that the modeling details are all based on theoretic derivation, for more efficient discussion, we suggest taking the entire stepwise procedure as the starting point for collecting companies’ views. Toward</w:t>
      </w:r>
      <w:r w:rsidR="00A60557">
        <w:rPr>
          <w:rFonts w:ascii="Times New Roman" w:eastAsiaTheme="minorEastAsia" w:hAnsi="Times New Roman"/>
          <w:sz w:val="22"/>
          <w:szCs w:val="22"/>
          <w:lang w:val="en-US" w:eastAsia="zh-CN"/>
        </w:rPr>
        <w:t>s</w:t>
      </w:r>
      <w:r>
        <w:rPr>
          <w:rFonts w:ascii="Times New Roman" w:eastAsiaTheme="minorEastAsia" w:hAnsi="Times New Roman"/>
          <w:sz w:val="22"/>
          <w:szCs w:val="22"/>
          <w:lang w:val="en-US" w:eastAsia="zh-CN"/>
        </w:rPr>
        <w:t xml:space="preserve"> this, the text proposal for the entire stepwise procedure of the modeling is provided as in Annex 2 and is suggested as the </w:t>
      </w:r>
      <w:r w:rsidR="004A1913">
        <w:rPr>
          <w:rFonts w:ascii="Times New Roman" w:eastAsiaTheme="minorEastAsia" w:hAnsi="Times New Roman"/>
          <w:sz w:val="22"/>
          <w:szCs w:val="22"/>
          <w:lang w:val="en-US" w:eastAsia="zh-CN"/>
        </w:rPr>
        <w:t xml:space="preserve">discussion </w:t>
      </w:r>
      <w:r>
        <w:rPr>
          <w:rFonts w:ascii="Times New Roman" w:eastAsiaTheme="minorEastAsia" w:hAnsi="Times New Roman"/>
          <w:sz w:val="22"/>
          <w:szCs w:val="22"/>
          <w:lang w:val="en-US" w:eastAsia="zh-CN"/>
        </w:rPr>
        <w:t xml:space="preserve">starting point. </w:t>
      </w:r>
    </w:p>
    <w:p w14:paraId="6DA61D1E" w14:textId="4150E81C" w:rsidR="004A1913" w:rsidRDefault="004A1913" w:rsidP="00031BE8">
      <w:pPr>
        <w:pStyle w:val="B10"/>
        <w:spacing w:after="120"/>
        <w:ind w:left="0" w:firstLine="0"/>
        <w:jc w:val="both"/>
        <w:rPr>
          <w:rFonts w:ascii="Times New Roman" w:eastAsiaTheme="minorEastAsia" w:hAnsi="Times New Roman"/>
          <w:b/>
          <w:i/>
          <w:sz w:val="22"/>
          <w:szCs w:val="22"/>
          <w:lang w:val="en-US" w:eastAsia="zh-CN"/>
        </w:rPr>
      </w:pPr>
      <w:r w:rsidRPr="009D2717">
        <w:rPr>
          <w:rFonts w:ascii="Times New Roman" w:eastAsiaTheme="minorEastAsia" w:hAnsi="Times New Roman"/>
          <w:b/>
          <w:i/>
          <w:sz w:val="22"/>
          <w:szCs w:val="22"/>
          <w:u w:val="single"/>
          <w:lang w:val="en-US" w:eastAsia="zh-CN"/>
        </w:rPr>
        <w:t>Proposal 1</w:t>
      </w:r>
      <w:r w:rsidR="00A4185F">
        <w:rPr>
          <w:rFonts w:ascii="Times New Roman" w:eastAsiaTheme="minorEastAsia" w:hAnsi="Times New Roman"/>
          <w:b/>
          <w:i/>
          <w:sz w:val="22"/>
          <w:szCs w:val="22"/>
          <w:u w:val="single"/>
          <w:lang w:val="en-US" w:eastAsia="zh-CN"/>
        </w:rPr>
        <w:t>8</w:t>
      </w:r>
      <w:r w:rsidRPr="009D2717">
        <w:rPr>
          <w:rFonts w:ascii="Times New Roman" w:eastAsiaTheme="minorEastAsia" w:hAnsi="Times New Roman"/>
          <w:b/>
          <w:i/>
          <w:sz w:val="22"/>
          <w:szCs w:val="22"/>
          <w:lang w:val="en-US" w:eastAsia="zh-CN"/>
        </w:rPr>
        <w:t xml:space="preserve">: </w:t>
      </w:r>
      <w:r>
        <w:rPr>
          <w:rFonts w:ascii="Times New Roman" w:eastAsiaTheme="minorEastAsia" w:hAnsi="Times New Roman"/>
          <w:b/>
          <w:i/>
          <w:sz w:val="22"/>
          <w:szCs w:val="22"/>
          <w:lang w:val="en-US" w:eastAsia="zh-CN"/>
        </w:rPr>
        <w:t>For</w:t>
      </w:r>
      <w:r w:rsidRPr="004A1913">
        <w:t xml:space="preserve"> </w:t>
      </w:r>
      <w:r w:rsidRPr="004A1913">
        <w:rPr>
          <w:rFonts w:ascii="Times New Roman" w:eastAsiaTheme="minorEastAsia" w:hAnsi="Times New Roman"/>
          <w:b/>
          <w:i/>
          <w:sz w:val="22"/>
          <w:szCs w:val="22"/>
          <w:lang w:val="en-US" w:eastAsia="zh-CN"/>
        </w:rPr>
        <w:t>more efficient discussion</w:t>
      </w:r>
      <w:r>
        <w:rPr>
          <w:rFonts w:ascii="Times New Roman" w:eastAsiaTheme="minorEastAsia" w:hAnsi="Times New Roman"/>
          <w:b/>
          <w:i/>
          <w:sz w:val="22"/>
          <w:szCs w:val="22"/>
          <w:lang w:val="en-US" w:eastAsia="zh-CN"/>
        </w:rPr>
        <w:t xml:space="preserve">, suggest Feature Lead take Annex 2 the text proposal for </w:t>
      </w:r>
      <w:r w:rsidRPr="004A1913">
        <w:rPr>
          <w:rFonts w:ascii="Times New Roman" w:eastAsiaTheme="minorEastAsia" w:hAnsi="Times New Roman"/>
          <w:b/>
          <w:i/>
          <w:sz w:val="22"/>
          <w:szCs w:val="22"/>
          <w:lang w:val="en-US" w:eastAsia="zh-CN"/>
        </w:rPr>
        <w:t xml:space="preserve">the stepwise procedure of </w:t>
      </w:r>
      <w:r>
        <w:rPr>
          <w:rFonts w:ascii="Times New Roman" w:eastAsiaTheme="minorEastAsia" w:hAnsi="Times New Roman"/>
          <w:b/>
          <w:i/>
          <w:sz w:val="22"/>
          <w:szCs w:val="22"/>
          <w:lang w:val="en-US" w:eastAsia="zh-CN"/>
        </w:rPr>
        <w:t>EO Type-2</w:t>
      </w:r>
      <w:r w:rsidR="00FF2E7F" w:rsidRPr="00FF2E7F">
        <w:rPr>
          <w:rFonts w:ascii="Times New Roman" w:eastAsiaTheme="minorEastAsia" w:hAnsi="Times New Roman"/>
          <w:b/>
          <w:i/>
          <w:sz w:val="22"/>
          <w:szCs w:val="22"/>
          <w:lang w:val="en-US" w:eastAsia="zh-CN"/>
        </w:rPr>
        <w:t xml:space="preserve"> </w:t>
      </w:r>
      <w:r w:rsidR="00FF2E7F" w:rsidRPr="004A1913">
        <w:rPr>
          <w:rFonts w:ascii="Times New Roman" w:eastAsiaTheme="minorEastAsia" w:hAnsi="Times New Roman"/>
          <w:b/>
          <w:i/>
          <w:sz w:val="22"/>
          <w:szCs w:val="22"/>
          <w:lang w:val="en-US" w:eastAsia="zh-CN"/>
        </w:rPr>
        <w:t>modeling</w:t>
      </w:r>
      <w:r>
        <w:rPr>
          <w:rFonts w:ascii="Times New Roman" w:eastAsiaTheme="minorEastAsia" w:hAnsi="Times New Roman"/>
          <w:b/>
          <w:i/>
          <w:sz w:val="22"/>
          <w:szCs w:val="22"/>
          <w:lang w:val="en-US" w:eastAsia="zh-CN"/>
        </w:rPr>
        <w:t xml:space="preserve"> as the discussion starting point for </w:t>
      </w:r>
      <w:r w:rsidRPr="004A1913">
        <w:rPr>
          <w:rFonts w:ascii="Times New Roman" w:eastAsiaTheme="minorEastAsia" w:hAnsi="Times New Roman"/>
          <w:b/>
          <w:i/>
          <w:sz w:val="22"/>
          <w:szCs w:val="22"/>
          <w:lang w:val="en-US" w:eastAsia="zh-CN"/>
        </w:rPr>
        <w:t>collecting companies’ views</w:t>
      </w:r>
      <w:r w:rsidRPr="009D2717">
        <w:rPr>
          <w:rFonts w:ascii="Times New Roman" w:eastAsiaTheme="minorEastAsia" w:hAnsi="Times New Roman"/>
          <w:b/>
          <w:i/>
          <w:sz w:val="22"/>
          <w:szCs w:val="22"/>
          <w:lang w:val="en-US" w:eastAsia="zh-CN"/>
        </w:rPr>
        <w:t>.</w:t>
      </w:r>
    </w:p>
    <w:p w14:paraId="2D2E8B63" w14:textId="77777777" w:rsidR="004A1913" w:rsidRPr="00132530" w:rsidRDefault="004A1913" w:rsidP="00031BE8">
      <w:pPr>
        <w:pStyle w:val="B10"/>
        <w:snapToGrid w:val="0"/>
        <w:spacing w:after="120"/>
        <w:ind w:left="0" w:firstLine="0"/>
        <w:jc w:val="both"/>
        <w:rPr>
          <w:rFonts w:ascii="Times New Roman" w:eastAsiaTheme="minorEastAsia" w:hAnsi="Times New Roman"/>
          <w:sz w:val="22"/>
          <w:szCs w:val="22"/>
          <w:lang w:val="en-US" w:eastAsia="zh-CN"/>
        </w:rPr>
      </w:pPr>
    </w:p>
    <w:p w14:paraId="6EB5D31B" w14:textId="29E4FC4B" w:rsidR="00F55EA3" w:rsidRPr="00B8262B" w:rsidRDefault="00F55EA3" w:rsidP="008D5502">
      <w:pPr>
        <w:pStyle w:val="Heading2"/>
        <w:numPr>
          <w:ilvl w:val="1"/>
          <w:numId w:val="31"/>
        </w:numPr>
        <w:rPr>
          <w:rFonts w:ascii="Times New Roman" w:eastAsiaTheme="minorEastAsia" w:hAnsi="Times New Roman"/>
          <w:sz w:val="28"/>
        </w:rPr>
      </w:pPr>
      <w:r w:rsidRPr="00B8262B">
        <w:rPr>
          <w:rFonts w:ascii="Times New Roman" w:eastAsiaTheme="minorEastAsia" w:hAnsi="Times New Roman"/>
          <w:sz w:val="28"/>
        </w:rPr>
        <w:t>The Target Channel coefficient</w:t>
      </w:r>
      <w:r w:rsidRPr="00B8262B" w:rsidDel="00BF0F41">
        <w:rPr>
          <w:rFonts w:ascii="Times New Roman" w:eastAsiaTheme="minorEastAsia" w:hAnsi="Times New Roman"/>
          <w:sz w:val="28"/>
        </w:rPr>
        <w:t xml:space="preserve"> </w:t>
      </w:r>
    </w:p>
    <w:p w14:paraId="5070A06E" w14:textId="77777777" w:rsidR="00F55EA3" w:rsidRPr="00A80A62" w:rsidRDefault="00F55EA3" w:rsidP="00F55EA3">
      <w:pPr>
        <w:suppressAutoHyphens/>
        <w:snapToGrid w:val="0"/>
        <w:spacing w:after="120"/>
        <w:rPr>
          <w:rFonts w:eastAsia="SimSun"/>
          <w:sz w:val="22"/>
          <w:szCs w:val="22"/>
          <w:lang w:val="x-none" w:eastAsia="zh-CN"/>
        </w:rPr>
      </w:pPr>
      <w:r w:rsidRPr="00A80A62">
        <w:rPr>
          <w:rFonts w:eastAsia="SimSun"/>
          <w:sz w:val="22"/>
          <w:szCs w:val="22"/>
          <w:lang w:val="x-none" w:eastAsia="zh-CN"/>
        </w:rPr>
        <w:t>In generic, the target channel coefficient is modelled as the Tx-ST</w:t>
      </w:r>
      <w:r w:rsidRPr="00A80A62">
        <w:rPr>
          <w:rFonts w:eastAsia="SimSun"/>
          <w:sz w:val="22"/>
          <w:szCs w:val="22"/>
          <w:vertAlign w:val="subscript"/>
          <w:lang w:val="x-none" w:eastAsia="zh-CN"/>
        </w:rPr>
        <w:t>SP</w:t>
      </w:r>
      <w:r w:rsidRPr="00A80A62">
        <w:rPr>
          <w:rFonts w:eastAsia="SimSun"/>
          <w:sz w:val="22"/>
          <w:szCs w:val="22"/>
          <w:vertAlign w:val="superscript"/>
          <w:lang w:val="x-none" w:eastAsia="zh-CN"/>
        </w:rPr>
        <w:t xml:space="preserve"> </w:t>
      </w:r>
      <w:r w:rsidRPr="00A80A62">
        <w:rPr>
          <w:rFonts w:eastAsia="SimSun"/>
          <w:sz w:val="22"/>
          <w:szCs w:val="22"/>
          <w:lang w:val="x-none" w:eastAsia="zh-CN"/>
        </w:rPr>
        <w:t>link concatenate the</w:t>
      </w:r>
      <w:r w:rsidRPr="00A80A62">
        <w:rPr>
          <w:rFonts w:eastAsia="SimSun"/>
          <w:sz w:val="22"/>
          <w:szCs w:val="22"/>
          <w:vertAlign w:val="superscript"/>
          <w:lang w:val="x-none" w:eastAsia="zh-CN"/>
        </w:rPr>
        <w:t xml:space="preserve"> </w:t>
      </w:r>
      <w:r w:rsidRPr="00A80A62">
        <w:rPr>
          <w:rFonts w:eastAsia="SimSun"/>
          <w:sz w:val="22"/>
          <w:szCs w:val="22"/>
          <w:lang w:val="x-none" w:eastAsia="zh-CN"/>
        </w:rPr>
        <w:t>ST</w:t>
      </w:r>
      <w:r w:rsidRPr="00A80A62">
        <w:rPr>
          <w:rFonts w:eastAsia="SimSun"/>
          <w:sz w:val="22"/>
          <w:szCs w:val="22"/>
          <w:vertAlign w:val="subscript"/>
          <w:lang w:val="x-none" w:eastAsia="zh-CN"/>
        </w:rPr>
        <w:t>SP</w:t>
      </w:r>
      <w:r w:rsidRPr="00A80A62">
        <w:rPr>
          <w:rFonts w:eastAsia="SimSun"/>
          <w:sz w:val="22"/>
          <w:szCs w:val="22"/>
          <w:lang w:val="x-none" w:eastAsia="zh-CN"/>
        </w:rPr>
        <w:t>-Rx link.</w:t>
      </w:r>
    </w:p>
    <w:p w14:paraId="0BC76BEA" w14:textId="77777777" w:rsidR="00F55EA3" w:rsidRPr="00A80A62" w:rsidRDefault="00F55EA3" w:rsidP="00F55EA3">
      <w:pPr>
        <w:suppressAutoHyphens/>
        <w:snapToGrid w:val="0"/>
        <w:spacing w:after="120"/>
        <w:rPr>
          <w:rFonts w:eastAsia="SimSun"/>
          <w:sz w:val="22"/>
          <w:szCs w:val="22"/>
          <w:lang w:val="x-none" w:eastAsia="zh-CN"/>
        </w:rPr>
      </w:pPr>
      <w:r w:rsidRPr="00A80A62">
        <w:rPr>
          <w:rFonts w:eastAsia="SimSun"/>
          <w:b/>
          <w:sz w:val="22"/>
          <w:szCs w:val="22"/>
          <w:lang w:val="x-none" w:eastAsia="zh-CN"/>
        </w:rPr>
        <w:t>For the direct path</w:t>
      </w:r>
      <w:r w:rsidRPr="00A80A62">
        <w:rPr>
          <w:rFonts w:eastAsia="SimSun"/>
          <w:sz w:val="22"/>
          <w:szCs w:val="22"/>
          <w:lang w:val="x-none" w:eastAsia="zh-CN"/>
        </w:rPr>
        <w:t>, the channel coefficient is given by:</w:t>
      </w:r>
    </w:p>
    <w:p w14:paraId="7C839C36" w14:textId="77777777" w:rsidR="00F55EA3" w:rsidRPr="00A80A62" w:rsidRDefault="00C93116" w:rsidP="00F55EA3">
      <w:pPr>
        <w:suppressAutoHyphens/>
        <w:rPr>
          <w:rFonts w:eastAsia="SimSun"/>
          <w:sz w:val="22"/>
          <w:szCs w:val="22"/>
        </w:rPr>
      </w:pPr>
      <m:oMathPara>
        <m:oMath>
          <m:sSubSup>
            <m:sSubSupPr>
              <m:ctrlPr>
                <w:rPr>
                  <w:rFonts w:ascii="Cambria Math" w:hAnsi="Cambria Math"/>
                  <w:i/>
                  <w:sz w:val="21"/>
                  <w:szCs w:val="22"/>
                </w:rPr>
              </m:ctrlPr>
            </m:sSubSupPr>
            <m:e>
              <m:r>
                <w:rPr>
                  <w:rFonts w:ascii="Cambria Math" w:hAnsi="Cambria Math"/>
                  <w:sz w:val="21"/>
                  <w:szCs w:val="22"/>
                </w:rPr>
                <m:t>H</m:t>
              </m:r>
            </m:e>
            <m:sub>
              <m:r>
                <w:rPr>
                  <w:rFonts w:ascii="Cambria Math" w:hAnsi="Cambria Math"/>
                  <w:sz w:val="21"/>
                  <w:szCs w:val="22"/>
                </w:rPr>
                <m:t>u,s,RX-</m:t>
              </m:r>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-TX</m:t>
              </m:r>
            </m:sub>
            <m:sup>
              <m:r>
                <w:rPr>
                  <w:rFonts w:ascii="Cambria Math" w:hAnsi="Cambria Math"/>
                  <w:sz w:val="21"/>
                  <w:szCs w:val="22"/>
                </w:rPr>
                <m:t>direct</m:t>
              </m:r>
            </m:sup>
          </m:sSubSup>
          <m:d>
            <m:dPr>
              <m:ctrlPr>
                <w:rPr>
                  <w:rFonts w:ascii="Cambria Math" w:hAnsi="Cambria Math"/>
                  <w:i/>
                  <w:sz w:val="21"/>
                  <w:szCs w:val="22"/>
                </w:rPr>
              </m:ctrlPr>
            </m:dPr>
            <m:e>
              <m:r>
                <w:rPr>
                  <w:rFonts w:ascii="Cambria Math" w:hAnsi="Cambria Math"/>
                  <w:sz w:val="21"/>
                  <w:szCs w:val="22"/>
                </w:rPr>
                <m:t>t,τ</m:t>
              </m:r>
            </m:e>
          </m:d>
          <m:r>
            <w:rPr>
              <w:rFonts w:ascii="Cambria Math" w:hAnsi="Cambria Math"/>
              <w:sz w:val="21"/>
              <w:szCs w:val="22"/>
            </w:rPr>
            <m:t>=</m:t>
          </m:r>
          <m:sSup>
            <m:sSupPr>
              <m:ctrlPr>
                <w:rPr>
                  <w:rFonts w:ascii="Cambria Math" w:hAnsi="Cambria Math"/>
                  <w:i/>
                  <w:sz w:val="21"/>
                  <w:szCs w:val="22"/>
                </w:rPr>
              </m:ctrlPr>
            </m:sSupPr>
            <m:e>
              <m:d>
                <m:dPr>
                  <m:begChr m:val="["/>
                  <m:endChr m:val="]"/>
                  <m:ctrlPr>
                    <w:rPr>
                      <w:rFonts w:ascii="Cambria Math" w:hAnsi="Cambria Math"/>
                      <w:i/>
                      <w:sz w:val="21"/>
                      <w:szCs w:val="22"/>
                    </w:rPr>
                  </m:ctrlPr>
                </m:dPr>
                <m:e>
                  <m:m>
                    <m:mPr>
                      <m:mcs>
                        <m:mc>
                          <m:mcPr>
                            <m:count m:val="1"/>
                            <m:mcJc m:val="center"/>
                          </m:mcPr>
                        </m:mc>
                      </m:mcs>
                      <m:ctrlPr>
                        <w:rPr>
                          <w:rFonts w:ascii="Cambria Math" w:hAnsi="Cambria Math"/>
                          <w:i/>
                          <w:sz w:val="21"/>
                          <w:szCs w:val="22"/>
                        </w:rPr>
                      </m:ctrlPr>
                    </m:mPr>
                    <m:mr>
                      <m:e>
                        <m:sSub>
                          <m:sSubPr>
                            <m:ctrlPr>
                              <w:rPr>
                                <w:rFonts w:ascii="Cambria Math" w:hAnsi="Cambria Math"/>
                                <w:i/>
                                <w:sz w:val="21"/>
                                <w:szCs w:val="22"/>
                              </w:rPr>
                            </m:ctrlPr>
                          </m:sSubPr>
                          <m:e>
                            <m:r>
                              <w:rPr>
                                <w:rFonts w:ascii="Cambria Math" w:hAnsi="Cambria Math"/>
                                <w:sz w:val="21"/>
                                <w:szCs w:val="22"/>
                              </w:rPr>
                              <m:t>F</m:t>
                            </m:r>
                          </m:e>
                          <m:sub>
                            <m:r>
                              <w:rPr>
                                <w:rFonts w:ascii="Cambria Math" w:hAnsi="Cambria Math"/>
                                <w:sz w:val="21"/>
                                <w:szCs w:val="22"/>
                              </w:rPr>
                              <m:t>rx,u,θ</m:t>
                            </m:r>
                          </m:sub>
                        </m:sSub>
                        <m:d>
                          <m:dPr>
                            <m:ctrlPr>
                              <w:rPr>
                                <w:rFonts w:ascii="Cambria Math" w:hAnsi="Cambria Math"/>
                                <w:i/>
                                <w:sz w:val="21"/>
                                <w:szCs w:val="22"/>
                              </w:rPr>
                            </m:ctrlPr>
                          </m:dPr>
                          <m:e>
                            <m:sSubSup>
                              <m:sSubSupPr>
                                <m:ctrlPr>
                                  <w:rPr>
                                    <w:rFonts w:ascii="Cambria Math" w:hAnsi="Cambria Math"/>
                                    <w:i/>
                                    <w:sz w:val="21"/>
                                    <w:szCs w:val="22"/>
                                  </w:rPr>
                                </m:ctrlPr>
                              </m:sSubSupPr>
                              <m:e>
                                <m:r>
                                  <w:rPr>
                                    <w:rFonts w:ascii="Cambria Math" w:hAnsi="Cambria Math"/>
                                    <w:sz w:val="21"/>
                                    <w:szCs w:val="22"/>
                                  </w:rPr>
                                  <m:t>θ</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-RX</m:t>
                                </m:r>
                              </m:sub>
                              <m:sup>
                                <m:r>
                                  <w:rPr>
                                    <w:rFonts w:ascii="Cambria Math" w:hAnsi="Cambria Math"/>
                                    <w:sz w:val="21"/>
                                    <w:szCs w:val="22"/>
                                  </w:rPr>
                                  <m:t>direct</m:t>
                                </m:r>
                              </m:sup>
                            </m:sSubSup>
                            <m:r>
                              <w:rPr>
                                <w:rFonts w:ascii="Cambria Math" w:hAnsi="Cambria Math"/>
                                <w:sz w:val="21"/>
                                <w:szCs w:val="22"/>
                              </w:rPr>
                              <m:t>,</m:t>
                            </m:r>
                            <m:sSubSup>
                              <m:sSubSupPr>
                                <m:ctrlPr>
                                  <w:rPr>
                                    <w:rFonts w:ascii="Cambria Math" w:hAnsi="Cambria Math"/>
                                    <w:i/>
                                    <w:sz w:val="21"/>
                                    <w:szCs w:val="22"/>
                                  </w:rPr>
                                </m:ctrlPr>
                              </m:sSubSupPr>
                              <m:e>
                                <m:r>
                                  <w:rPr>
                                    <w:rFonts w:ascii="Cambria Math" w:hAnsi="Cambria Math"/>
                                    <w:sz w:val="21"/>
                                    <w:szCs w:val="22"/>
                                  </w:rPr>
                                  <m:t>ϕ</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-RX</m:t>
                                </m:r>
                              </m:sub>
                              <m:sup>
                                <m:r>
                                  <w:rPr>
                                    <w:rFonts w:ascii="Cambria Math" w:hAnsi="Cambria Math"/>
                                    <w:sz w:val="21"/>
                                    <w:szCs w:val="22"/>
                                  </w:rPr>
                                  <m:t>direct</m:t>
                                </m:r>
                              </m:sup>
                            </m:sSubSup>
                          </m:e>
                        </m:d>
                      </m:e>
                    </m:mr>
                    <m:mr>
                      <m:e>
                        <m:sSub>
                          <m:sSubPr>
                            <m:ctrlPr>
                              <w:rPr>
                                <w:rFonts w:ascii="Cambria Math" w:hAnsi="Cambria Math"/>
                                <w:i/>
                                <w:sz w:val="21"/>
                                <w:szCs w:val="22"/>
                              </w:rPr>
                            </m:ctrlPr>
                          </m:sSubPr>
                          <m:e>
                            <m:r>
                              <w:rPr>
                                <w:rFonts w:ascii="Cambria Math" w:hAnsi="Cambria Math"/>
                                <w:sz w:val="21"/>
                                <w:szCs w:val="22"/>
                              </w:rPr>
                              <m:t>F</m:t>
                            </m:r>
                          </m:e>
                          <m:sub>
                            <m:r>
                              <w:rPr>
                                <w:rFonts w:ascii="Cambria Math" w:hAnsi="Cambria Math"/>
                                <w:sz w:val="21"/>
                                <w:szCs w:val="22"/>
                              </w:rPr>
                              <m:t>rx,u,ϕ</m:t>
                            </m:r>
                          </m:sub>
                        </m:sSub>
                        <m:d>
                          <m:dPr>
                            <m:ctrlPr>
                              <w:rPr>
                                <w:rFonts w:ascii="Cambria Math" w:hAnsi="Cambria Math"/>
                                <w:i/>
                                <w:sz w:val="21"/>
                                <w:szCs w:val="22"/>
                              </w:rPr>
                            </m:ctrlPr>
                          </m:dPr>
                          <m:e>
                            <m:sSubSup>
                              <m:sSubSupPr>
                                <m:ctrlPr>
                                  <w:rPr>
                                    <w:rFonts w:ascii="Cambria Math" w:hAnsi="Cambria Math"/>
                                    <w:i/>
                                    <w:sz w:val="21"/>
                                    <w:szCs w:val="22"/>
                                  </w:rPr>
                                </m:ctrlPr>
                              </m:sSubSupPr>
                              <m:e>
                                <m:r>
                                  <w:rPr>
                                    <w:rFonts w:ascii="Cambria Math" w:hAnsi="Cambria Math"/>
                                    <w:sz w:val="21"/>
                                    <w:szCs w:val="22"/>
                                  </w:rPr>
                                  <m:t>θ</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-RX</m:t>
                                </m:r>
                              </m:sub>
                              <m:sup>
                                <m:r>
                                  <w:rPr>
                                    <w:rFonts w:ascii="Cambria Math" w:hAnsi="Cambria Math"/>
                                    <w:sz w:val="21"/>
                                    <w:szCs w:val="22"/>
                                  </w:rPr>
                                  <m:t>direc</m:t>
                                </m:r>
                              </m:sup>
                            </m:sSubSup>
                            <m:r>
                              <w:rPr>
                                <w:rFonts w:ascii="Cambria Math" w:hAnsi="Cambria Math"/>
                                <w:sz w:val="21"/>
                                <w:szCs w:val="22"/>
                              </w:rPr>
                              <m:t>,</m:t>
                            </m:r>
                            <m:sSubSup>
                              <m:sSubSupPr>
                                <m:ctrlPr>
                                  <w:rPr>
                                    <w:rFonts w:ascii="Cambria Math" w:hAnsi="Cambria Math"/>
                                    <w:i/>
                                    <w:sz w:val="21"/>
                                    <w:szCs w:val="22"/>
                                  </w:rPr>
                                </m:ctrlPr>
                              </m:sSubSupPr>
                              <m:e>
                                <m:r>
                                  <w:rPr>
                                    <w:rFonts w:ascii="Cambria Math" w:hAnsi="Cambria Math"/>
                                    <w:sz w:val="21"/>
                                    <w:szCs w:val="22"/>
                                  </w:rPr>
                                  <m:t>ϕ</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-RX</m:t>
                                </m:r>
                              </m:sub>
                              <m:sup>
                                <m:r>
                                  <w:rPr>
                                    <w:rFonts w:ascii="Cambria Math" w:hAnsi="Cambria Math"/>
                                    <w:sz w:val="21"/>
                                    <w:szCs w:val="22"/>
                                  </w:rPr>
                                  <m:t>direct</m:t>
                                </m:r>
                              </m:sup>
                            </m:sSubSup>
                          </m:e>
                        </m:d>
                      </m:e>
                    </m:mr>
                  </m:m>
                </m:e>
              </m:d>
            </m:e>
            <m:sup>
              <m:r>
                <w:rPr>
                  <w:rFonts w:ascii="Cambria Math" w:hAnsi="Cambria Math"/>
                  <w:sz w:val="21"/>
                  <w:szCs w:val="22"/>
                </w:rPr>
                <m:t>T</m:t>
              </m:r>
            </m:sup>
          </m:sSup>
          <m:d>
            <m:dPr>
              <m:begChr m:val="["/>
              <m:endChr m:val="]"/>
              <m:ctrlPr>
                <w:rPr>
                  <w:rFonts w:ascii="Cambria Math" w:hAnsi="Cambria Math"/>
                  <w:i/>
                  <w:sz w:val="21"/>
                  <w:szCs w:val="22"/>
                </w:rPr>
              </m:ctrlPr>
            </m:dPr>
            <m:e>
              <m:m>
                <m:mPr>
                  <m:mcs>
                    <m:mc>
                      <m:mcPr>
                        <m:count m:val="2"/>
                        <m:mcJc m:val="center"/>
                      </m:mcPr>
                    </m:mc>
                  </m:mcs>
                  <m:ctrlPr>
                    <w:rPr>
                      <w:rFonts w:ascii="Cambria Math" w:hAnsi="Cambria Math"/>
                      <w:i/>
                      <w:sz w:val="21"/>
                      <w:szCs w:val="22"/>
                    </w:rPr>
                  </m:ctrlPr>
                </m:mPr>
                <m:mr>
                  <m:e>
                    <m:r>
                      <w:rPr>
                        <w:rFonts w:ascii="Cambria Math" w:hAnsi="Cambria Math"/>
                        <w:sz w:val="21"/>
                        <w:szCs w:val="22"/>
                      </w:rPr>
                      <m:t>1</m:t>
                    </m:r>
                  </m:e>
                  <m:e>
                    <m:r>
                      <w:rPr>
                        <w:rFonts w:ascii="Cambria Math" w:hAnsi="Cambria Math"/>
                        <w:sz w:val="21"/>
                        <w:szCs w:val="22"/>
                      </w:rPr>
                      <m:t>0</m:t>
                    </m:r>
                  </m:e>
                </m:mr>
                <m:mr>
                  <m:e>
                    <m:r>
                      <w:rPr>
                        <w:rFonts w:ascii="Cambria Math" w:hAnsi="Cambria Math"/>
                        <w:sz w:val="21"/>
                        <w:szCs w:val="22"/>
                      </w:rPr>
                      <m:t>0</m:t>
                    </m:r>
                  </m:e>
                  <m:e>
                    <m:r>
                      <w:rPr>
                        <w:rFonts w:ascii="Cambria Math" w:hAnsi="Cambria Math"/>
                        <w:sz w:val="21"/>
                        <w:szCs w:val="22"/>
                      </w:rPr>
                      <m:t>-1</m:t>
                    </m:r>
                  </m:e>
                </m:mr>
              </m:m>
            </m:e>
          </m:d>
          <m:r>
            <w:rPr>
              <w:rFonts w:ascii="Cambria Math" w:hAnsi="Cambria Math"/>
              <w:sz w:val="21"/>
              <w:szCs w:val="22"/>
            </w:rPr>
            <m:t>.</m:t>
          </m:r>
          <m:sSub>
            <m:sSubPr>
              <m:ctrlPr>
                <w:rPr>
                  <w:rFonts w:ascii="Cambria Math" w:hAnsi="Cambria Math"/>
                  <w:i/>
                  <w:sz w:val="21"/>
                  <w:szCs w:val="22"/>
                </w:rPr>
              </m:ctrlPr>
            </m:sSubPr>
            <m:e>
              <m:r>
                <w:rPr>
                  <w:rFonts w:ascii="Cambria Math" w:hAnsi="Cambria Math"/>
                  <w:sz w:val="21"/>
                  <w:szCs w:val="22"/>
                </w:rPr>
                <m:t>σ</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sub>
          </m:sSub>
          <m:d>
            <m:dPr>
              <m:ctrlPr>
                <w:rPr>
                  <w:rFonts w:ascii="Cambria Math" w:hAnsi="Cambria Math"/>
                  <w:i/>
                  <w:sz w:val="21"/>
                  <w:szCs w:val="22"/>
                </w:rPr>
              </m:ctrlPr>
            </m:dPr>
            <m:e>
              <m:sSub>
                <m:sSubPr>
                  <m:ctrlPr>
                    <w:rPr>
                      <w:rFonts w:ascii="Cambria Math" w:hAnsi="Cambria Math"/>
                      <w:i/>
                      <w:sz w:val="21"/>
                      <w:szCs w:val="22"/>
                    </w:rPr>
                  </m:ctrlPr>
                </m:sSubPr>
                <m:e>
                  <m:acc>
                    <m:accPr>
                      <m:ctrlPr>
                        <w:rPr>
                          <w:rFonts w:ascii="Cambria Math" w:hAnsi="Cambria Math"/>
                          <w:i/>
                          <w:sz w:val="21"/>
                          <w:szCs w:val="22"/>
                        </w:rPr>
                      </m:ctrlPr>
                    </m:accPr>
                    <m:e>
                      <m:r>
                        <w:rPr>
                          <w:rFonts w:ascii="Cambria Math" w:hAnsi="Cambria Math"/>
                          <w:sz w:val="21"/>
                          <w:szCs w:val="22"/>
                        </w:rPr>
                        <m:t>r</m:t>
                      </m:r>
                    </m:e>
                  </m:acc>
                </m:e>
                <m:sub>
                  <m:r>
                    <w:rPr>
                      <w:rFonts w:ascii="Cambria Math" w:hAnsi="Cambria Math"/>
                      <w:sz w:val="21"/>
                      <w:szCs w:val="22"/>
                    </w:rPr>
                    <m:t>RX-</m:t>
                  </m:r>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sub>
              </m:sSub>
              <m:r>
                <w:rPr>
                  <w:rFonts w:ascii="Cambria Math" w:hAnsi="Cambria Math"/>
                  <w:sz w:val="21"/>
                  <w:szCs w:val="22"/>
                </w:rPr>
                <m:t>,</m:t>
              </m:r>
              <m:sSub>
                <m:sSubPr>
                  <m:ctrlPr>
                    <w:rPr>
                      <w:rFonts w:ascii="Cambria Math" w:hAnsi="Cambria Math"/>
                      <w:i/>
                      <w:sz w:val="21"/>
                      <w:szCs w:val="22"/>
                    </w:rPr>
                  </m:ctrlPr>
                </m:sSubPr>
                <m:e>
                  <m:acc>
                    <m:accPr>
                      <m:ctrlPr>
                        <w:rPr>
                          <w:rFonts w:ascii="Cambria Math" w:hAnsi="Cambria Math"/>
                          <w:i/>
                          <w:sz w:val="21"/>
                          <w:szCs w:val="22"/>
                        </w:rPr>
                      </m:ctrlPr>
                    </m:accPr>
                    <m:e>
                      <m:r>
                        <w:rPr>
                          <w:rFonts w:ascii="Cambria Math" w:hAnsi="Cambria Math"/>
                          <w:sz w:val="21"/>
                          <w:szCs w:val="22"/>
                        </w:rPr>
                        <m:t>r</m:t>
                      </m:r>
                    </m:e>
                  </m:acc>
                </m:e>
                <m:sub>
                  <m:r>
                    <w:rPr>
                      <w:rFonts w:ascii="Cambria Math" w:hAnsi="Cambria Math"/>
                      <w:sz w:val="21"/>
                      <w:szCs w:val="22"/>
                    </w:rPr>
                    <m:t>TX-</m:t>
                  </m:r>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sub>
              </m:sSub>
            </m:e>
          </m:d>
          <m:r>
            <w:rPr>
              <w:rFonts w:ascii="Cambria Math" w:hAnsi="Cambria Math"/>
              <w:sz w:val="21"/>
              <w:szCs w:val="22"/>
            </w:rPr>
            <m:t>.</m:t>
          </m:r>
          <m:sSub>
            <m:sSubPr>
              <m:ctrlPr>
                <w:rPr>
                  <w:rFonts w:ascii="Cambria Math" w:hAnsi="Cambria Math"/>
                  <w:sz w:val="21"/>
                  <w:szCs w:val="22"/>
                </w:rPr>
              </m:ctrlPr>
            </m:sSubPr>
            <m:e>
              <m:r>
                <w:rPr>
                  <w:rFonts w:ascii="Cambria Math" w:hAnsi="Cambria Math"/>
                  <w:sz w:val="21"/>
                  <w:szCs w:val="22"/>
                </w:rPr>
                <m:t>CPM</m:t>
              </m:r>
            </m:e>
            <m:sub>
              <m:r>
                <w:rPr>
                  <w:rFonts w:ascii="Cambria Math" w:hAnsi="Cambria Math"/>
                  <w:sz w:val="21"/>
                  <w:szCs w:val="22"/>
                </w:rPr>
                <m:t>tx,sp,rx</m:t>
              </m:r>
            </m:sub>
          </m:sSub>
          <m:r>
            <w:rPr>
              <w:rFonts w:ascii="Cambria Math" w:hAnsi="Cambria Math"/>
              <w:sz w:val="21"/>
              <w:szCs w:val="22"/>
            </w:rPr>
            <m:t>.</m:t>
          </m:r>
          <m:d>
            <m:dPr>
              <m:begChr m:val="["/>
              <m:endChr m:val="]"/>
              <m:ctrlPr>
                <w:rPr>
                  <w:rFonts w:ascii="Cambria Math" w:hAnsi="Cambria Math"/>
                  <w:i/>
                  <w:sz w:val="21"/>
                  <w:szCs w:val="22"/>
                </w:rPr>
              </m:ctrlPr>
            </m:dPr>
            <m:e>
              <m:m>
                <m:mPr>
                  <m:mcs>
                    <m:mc>
                      <m:mcPr>
                        <m:count m:val="2"/>
                        <m:mcJc m:val="center"/>
                      </m:mcPr>
                    </m:mc>
                  </m:mcs>
                  <m:ctrlPr>
                    <w:rPr>
                      <w:rFonts w:ascii="Cambria Math" w:hAnsi="Cambria Math"/>
                      <w:i/>
                      <w:sz w:val="21"/>
                      <w:szCs w:val="22"/>
                    </w:rPr>
                  </m:ctrlPr>
                </m:mPr>
                <m:mr>
                  <m:e>
                    <m:r>
                      <w:rPr>
                        <w:rFonts w:ascii="Cambria Math" w:hAnsi="Cambria Math"/>
                        <w:sz w:val="21"/>
                        <w:szCs w:val="22"/>
                      </w:rPr>
                      <m:t>1</m:t>
                    </m:r>
                  </m:e>
                  <m:e>
                    <m:r>
                      <w:rPr>
                        <w:rFonts w:ascii="Cambria Math" w:hAnsi="Cambria Math"/>
                        <w:sz w:val="21"/>
                        <w:szCs w:val="22"/>
                      </w:rPr>
                      <m:t>0</m:t>
                    </m:r>
                  </m:e>
                </m:mr>
                <m:mr>
                  <m:e>
                    <m:r>
                      <w:rPr>
                        <w:rFonts w:ascii="Cambria Math" w:hAnsi="Cambria Math"/>
                        <w:sz w:val="21"/>
                        <w:szCs w:val="22"/>
                      </w:rPr>
                      <m:t>0</m:t>
                    </m:r>
                  </m:e>
                  <m:e>
                    <m:r>
                      <w:rPr>
                        <w:rFonts w:ascii="Cambria Math" w:hAnsi="Cambria Math"/>
                        <w:sz w:val="21"/>
                        <w:szCs w:val="22"/>
                      </w:rPr>
                      <m:t>-1</m:t>
                    </m:r>
                  </m:e>
                </m:mr>
              </m:m>
            </m:e>
          </m:d>
          <m:d>
            <m:dPr>
              <m:begChr m:val="["/>
              <m:endChr m:val="]"/>
              <m:ctrlPr>
                <w:rPr>
                  <w:rFonts w:ascii="Cambria Math" w:hAnsi="Cambria Math"/>
                  <w:i/>
                  <w:sz w:val="21"/>
                  <w:szCs w:val="22"/>
                </w:rPr>
              </m:ctrlPr>
            </m:dPr>
            <m:e>
              <m:m>
                <m:mPr>
                  <m:mcs>
                    <m:mc>
                      <m:mcPr>
                        <m:count m:val="1"/>
                        <m:mcJc m:val="center"/>
                      </m:mcPr>
                    </m:mc>
                  </m:mcs>
                  <m:ctrlPr>
                    <w:rPr>
                      <w:rFonts w:ascii="Cambria Math" w:hAnsi="Cambria Math"/>
                      <w:i/>
                      <w:sz w:val="21"/>
                      <w:szCs w:val="22"/>
                    </w:rPr>
                  </m:ctrlPr>
                </m:mPr>
                <m:mr>
                  <m:e>
                    <m:sSub>
                      <m:sSubPr>
                        <m:ctrlPr>
                          <w:rPr>
                            <w:rFonts w:ascii="Cambria Math" w:hAnsi="Cambria Math"/>
                            <w:i/>
                            <w:sz w:val="21"/>
                            <w:szCs w:val="22"/>
                          </w:rPr>
                        </m:ctrlPr>
                      </m:sSubPr>
                      <m:e>
                        <m:r>
                          <w:rPr>
                            <w:rFonts w:ascii="Cambria Math" w:hAnsi="Cambria Math"/>
                            <w:sz w:val="21"/>
                            <w:szCs w:val="22"/>
                          </w:rPr>
                          <m:t>F</m:t>
                        </m:r>
                      </m:e>
                      <m:sub>
                        <m:r>
                          <w:rPr>
                            <w:rFonts w:ascii="Cambria Math" w:hAnsi="Cambria Math"/>
                            <w:sz w:val="21"/>
                            <w:szCs w:val="22"/>
                          </w:rPr>
                          <m:t>tx,s,θ</m:t>
                        </m:r>
                      </m:sub>
                    </m:sSub>
                    <m:d>
                      <m:dPr>
                        <m:ctrlPr>
                          <w:rPr>
                            <w:rFonts w:ascii="Cambria Math" w:hAnsi="Cambria Math"/>
                            <w:i/>
                            <w:sz w:val="21"/>
                            <w:szCs w:val="22"/>
                          </w:rPr>
                        </m:ctrlPr>
                      </m:dPr>
                      <m:e>
                        <m:sSubSup>
                          <m:sSubSupPr>
                            <m:ctrlPr>
                              <w:rPr>
                                <w:rFonts w:ascii="Cambria Math" w:hAnsi="Cambria Math"/>
                                <w:i/>
                                <w:sz w:val="21"/>
                                <w:szCs w:val="22"/>
                              </w:rPr>
                            </m:ctrlPr>
                          </m:sSubSupPr>
                          <m:e>
                            <m:r>
                              <w:rPr>
                                <w:rFonts w:ascii="Cambria Math" w:hAnsi="Cambria Math"/>
                                <w:sz w:val="21"/>
                                <w:szCs w:val="22"/>
                              </w:rPr>
                              <m:t>θ</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-TX</m:t>
                            </m:r>
                          </m:sub>
                          <m:sup>
                            <m:r>
                              <w:rPr>
                                <w:rFonts w:ascii="Cambria Math" w:hAnsi="Cambria Math"/>
                                <w:sz w:val="21"/>
                                <w:szCs w:val="22"/>
                              </w:rPr>
                              <m:t>direct</m:t>
                            </m:r>
                          </m:sup>
                        </m:sSubSup>
                        <m:r>
                          <w:rPr>
                            <w:rFonts w:ascii="Cambria Math" w:hAnsi="Cambria Math"/>
                            <w:sz w:val="21"/>
                            <w:szCs w:val="22"/>
                          </w:rPr>
                          <m:t>,</m:t>
                        </m:r>
                        <m:sSubSup>
                          <m:sSubSupPr>
                            <m:ctrlPr>
                              <w:rPr>
                                <w:rFonts w:ascii="Cambria Math" w:hAnsi="Cambria Math"/>
                                <w:i/>
                                <w:sz w:val="21"/>
                                <w:szCs w:val="22"/>
                              </w:rPr>
                            </m:ctrlPr>
                          </m:sSubSupPr>
                          <m:e>
                            <m:r>
                              <w:rPr>
                                <w:rFonts w:ascii="Cambria Math" w:hAnsi="Cambria Math"/>
                                <w:sz w:val="21"/>
                                <w:szCs w:val="22"/>
                              </w:rPr>
                              <m:t>ϕ</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-TX</m:t>
                            </m:r>
                          </m:sub>
                          <m:sup>
                            <m:r>
                              <w:rPr>
                                <w:rFonts w:ascii="Cambria Math" w:hAnsi="Cambria Math"/>
                                <w:sz w:val="21"/>
                                <w:szCs w:val="22"/>
                              </w:rPr>
                              <m:t>direct</m:t>
                            </m:r>
                          </m:sup>
                        </m:sSubSup>
                      </m:e>
                    </m:d>
                  </m:e>
                </m:mr>
                <m:mr>
                  <m:e>
                    <m:sSub>
                      <m:sSubPr>
                        <m:ctrlPr>
                          <w:rPr>
                            <w:rFonts w:ascii="Cambria Math" w:hAnsi="Cambria Math"/>
                            <w:i/>
                            <w:sz w:val="21"/>
                            <w:szCs w:val="22"/>
                          </w:rPr>
                        </m:ctrlPr>
                      </m:sSubPr>
                      <m:e>
                        <m:r>
                          <w:rPr>
                            <w:rFonts w:ascii="Cambria Math" w:hAnsi="Cambria Math"/>
                            <w:sz w:val="21"/>
                            <w:szCs w:val="22"/>
                          </w:rPr>
                          <m:t>F</m:t>
                        </m:r>
                      </m:e>
                      <m:sub>
                        <m:r>
                          <w:rPr>
                            <w:rFonts w:ascii="Cambria Math" w:hAnsi="Cambria Math"/>
                            <w:sz w:val="21"/>
                            <w:szCs w:val="22"/>
                          </w:rPr>
                          <m:t>tx,s,ϕ</m:t>
                        </m:r>
                      </m:sub>
                    </m:sSub>
                    <m:d>
                      <m:dPr>
                        <m:ctrlPr>
                          <w:rPr>
                            <w:rFonts w:ascii="Cambria Math" w:hAnsi="Cambria Math"/>
                            <w:i/>
                            <w:sz w:val="21"/>
                            <w:szCs w:val="22"/>
                          </w:rPr>
                        </m:ctrlPr>
                      </m:dPr>
                      <m:e>
                        <m:sSubSup>
                          <m:sSubSupPr>
                            <m:ctrlPr>
                              <w:rPr>
                                <w:rFonts w:ascii="Cambria Math" w:hAnsi="Cambria Math"/>
                                <w:i/>
                                <w:sz w:val="21"/>
                                <w:szCs w:val="22"/>
                              </w:rPr>
                            </m:ctrlPr>
                          </m:sSubSupPr>
                          <m:e>
                            <m:r>
                              <w:rPr>
                                <w:rFonts w:ascii="Cambria Math" w:hAnsi="Cambria Math"/>
                                <w:sz w:val="21"/>
                                <w:szCs w:val="22"/>
                              </w:rPr>
                              <m:t>θ</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-TX</m:t>
                            </m:r>
                          </m:sub>
                          <m:sup>
                            <m:r>
                              <w:rPr>
                                <w:rFonts w:ascii="Cambria Math" w:hAnsi="Cambria Math"/>
                                <w:sz w:val="21"/>
                                <w:szCs w:val="22"/>
                              </w:rPr>
                              <m:t>direct</m:t>
                            </m:r>
                          </m:sup>
                        </m:sSubSup>
                        <m:r>
                          <w:rPr>
                            <w:rFonts w:ascii="Cambria Math" w:hAnsi="Cambria Math"/>
                            <w:sz w:val="21"/>
                            <w:szCs w:val="22"/>
                          </w:rPr>
                          <m:t>,</m:t>
                        </m:r>
                        <m:sSubSup>
                          <m:sSubSupPr>
                            <m:ctrlPr>
                              <w:rPr>
                                <w:rFonts w:ascii="Cambria Math" w:hAnsi="Cambria Math"/>
                                <w:i/>
                                <w:sz w:val="21"/>
                                <w:szCs w:val="22"/>
                              </w:rPr>
                            </m:ctrlPr>
                          </m:sSubSupPr>
                          <m:e>
                            <m:r>
                              <w:rPr>
                                <w:rFonts w:ascii="Cambria Math" w:hAnsi="Cambria Math"/>
                                <w:sz w:val="21"/>
                                <w:szCs w:val="22"/>
                              </w:rPr>
                              <m:t>ϕ</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-TX</m:t>
                            </m:r>
                          </m:sub>
                          <m:sup>
                            <m:r>
                              <w:rPr>
                                <w:rFonts w:ascii="Cambria Math" w:hAnsi="Cambria Math"/>
                                <w:sz w:val="21"/>
                                <w:szCs w:val="22"/>
                              </w:rPr>
                              <m:t>direct</m:t>
                            </m:r>
                          </m:sup>
                        </m:sSubSup>
                      </m:e>
                    </m:d>
                  </m:e>
                </m:mr>
              </m:m>
            </m:e>
          </m:d>
          <m:r>
            <w:rPr>
              <w:rFonts w:ascii="Cambria Math" w:hAnsi="Cambria Math"/>
              <w:sz w:val="21"/>
              <w:szCs w:val="22"/>
            </w:rPr>
            <m:t>⋅</m:t>
          </m:r>
          <m:func>
            <m:funcPr>
              <m:ctrlPr>
                <w:rPr>
                  <w:rFonts w:ascii="Cambria Math" w:hAnsi="Cambria Math"/>
                  <w:i/>
                  <w:sz w:val="21"/>
                  <w:szCs w:val="22"/>
                </w:rPr>
              </m:ctrlPr>
            </m:funcPr>
            <m:fName>
              <m:r>
                <m:rPr>
                  <m:sty m:val="p"/>
                </m:rPr>
                <w:rPr>
                  <w:rFonts w:ascii="Cambria Math" w:hAnsi="Cambria Math"/>
                  <w:sz w:val="21"/>
                  <w:szCs w:val="22"/>
                </w:rPr>
                <m:t>exp</m:t>
              </m:r>
            </m:fName>
            <m:e>
              <m:d>
                <m:dPr>
                  <m:ctrlPr>
                    <w:rPr>
                      <w:rFonts w:ascii="Cambria Math" w:hAnsi="Cambria Math"/>
                      <w:i/>
                      <w:sz w:val="21"/>
                      <w:szCs w:val="22"/>
                    </w:rPr>
                  </m:ctrlPr>
                </m:dPr>
                <m:e>
                  <m:r>
                    <w:rPr>
                      <w:rFonts w:ascii="Cambria Math" w:hAnsi="Cambria Math"/>
                      <w:sz w:val="21"/>
                      <w:szCs w:val="22"/>
                    </w:rPr>
                    <m:t>j</m:t>
                  </m:r>
                  <m:f>
                    <m:fPr>
                      <m:ctrlPr>
                        <w:rPr>
                          <w:rFonts w:ascii="Cambria Math" w:hAnsi="Cambria Math"/>
                          <w:i/>
                          <w:sz w:val="21"/>
                          <w:szCs w:val="22"/>
                        </w:rPr>
                      </m:ctrlPr>
                    </m:fPr>
                    <m:num>
                      <m:r>
                        <w:rPr>
                          <w:rFonts w:ascii="Cambria Math" w:hAnsi="Cambria Math"/>
                          <w:sz w:val="21"/>
                          <w:szCs w:val="22"/>
                        </w:rPr>
                        <m:t>2π</m:t>
                      </m:r>
                      <m:sSub>
                        <m:sSubPr>
                          <m:ctrlPr>
                            <w:rPr>
                              <w:rFonts w:ascii="Cambria Math" w:hAnsi="Cambria Math"/>
                              <w:i/>
                              <w:sz w:val="21"/>
                              <w:szCs w:val="22"/>
                            </w:rPr>
                          </m:ctrlPr>
                        </m:sSubPr>
                        <m:e>
                          <m:acc>
                            <m:accPr>
                              <m:ctrlPr>
                                <w:rPr>
                                  <w:rFonts w:ascii="Cambria Math" w:hAnsi="Cambria Math"/>
                                  <w:i/>
                                  <w:sz w:val="21"/>
                                  <w:szCs w:val="22"/>
                                </w:rPr>
                              </m:ctrlPr>
                            </m:accPr>
                            <m:e>
                              <m:r>
                                <w:rPr>
                                  <w:rFonts w:ascii="Cambria Math" w:hAnsi="Cambria Math"/>
                                  <w:sz w:val="21"/>
                                  <w:szCs w:val="22"/>
                                </w:rPr>
                                <m:t>r</m:t>
                              </m:r>
                            </m:e>
                          </m:acc>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-RX</m:t>
                          </m:r>
                        </m:sub>
                      </m:sSub>
                      <m:sSub>
                        <m:sSubPr>
                          <m:ctrlPr>
                            <w:rPr>
                              <w:rFonts w:ascii="Cambria Math" w:hAnsi="Cambria Math"/>
                              <w:i/>
                              <w:sz w:val="21"/>
                              <w:szCs w:val="22"/>
                            </w:rPr>
                          </m:ctrlPr>
                        </m:sSubPr>
                        <m:e>
                          <m:acc>
                            <m:accPr>
                              <m:chr m:val="̅"/>
                              <m:ctrlPr>
                                <w:rPr>
                                  <w:rFonts w:ascii="Cambria Math" w:hAnsi="Cambria Math"/>
                                  <w:i/>
                                  <w:sz w:val="21"/>
                                  <w:szCs w:val="22"/>
                                </w:rPr>
                              </m:ctrlPr>
                            </m:accPr>
                            <m:e>
                              <m:r>
                                <w:rPr>
                                  <w:rFonts w:ascii="Cambria Math" w:hAnsi="Cambria Math"/>
                                  <w:sz w:val="21"/>
                                  <w:szCs w:val="22"/>
                                </w:rPr>
                                <m:t>d</m:t>
                              </m:r>
                            </m:e>
                          </m:acc>
                        </m:e>
                        <m:sub>
                          <m:r>
                            <w:rPr>
                              <w:rFonts w:ascii="Cambria Math" w:hAnsi="Cambria Math"/>
                              <w:sz w:val="21"/>
                              <w:szCs w:val="22"/>
                            </w:rPr>
                            <m:t>rx,u</m:t>
                          </m:r>
                        </m:sub>
                      </m:sSub>
                    </m:num>
                    <m:den>
                      <m:r>
                        <w:rPr>
                          <w:rFonts w:ascii="Cambria Math" w:hAnsi="Cambria Math"/>
                          <w:sz w:val="21"/>
                          <w:szCs w:val="22"/>
                        </w:rPr>
                        <m:t>λ</m:t>
                      </m:r>
                    </m:den>
                  </m:f>
                </m:e>
              </m:d>
            </m:e>
          </m:func>
          <m:r>
            <w:rPr>
              <w:rFonts w:ascii="Cambria Math" w:hAnsi="Cambria Math"/>
              <w:sz w:val="21"/>
              <w:szCs w:val="22"/>
            </w:rPr>
            <m:t>⋅</m:t>
          </m:r>
          <m:func>
            <m:funcPr>
              <m:ctrlPr>
                <w:rPr>
                  <w:rFonts w:ascii="Cambria Math" w:hAnsi="Cambria Math"/>
                  <w:i/>
                  <w:sz w:val="21"/>
                  <w:szCs w:val="22"/>
                </w:rPr>
              </m:ctrlPr>
            </m:funcPr>
            <m:fName>
              <m:r>
                <m:rPr>
                  <m:sty m:val="p"/>
                </m:rPr>
                <w:rPr>
                  <w:rFonts w:ascii="Cambria Math" w:hAnsi="Cambria Math"/>
                  <w:sz w:val="21"/>
                  <w:szCs w:val="22"/>
                </w:rPr>
                <m:t>exp</m:t>
              </m:r>
            </m:fName>
            <m:e>
              <m:d>
                <m:dPr>
                  <m:ctrlPr>
                    <w:rPr>
                      <w:rFonts w:ascii="Cambria Math" w:hAnsi="Cambria Math"/>
                      <w:i/>
                      <w:sz w:val="21"/>
                      <w:szCs w:val="22"/>
                    </w:rPr>
                  </m:ctrlPr>
                </m:dPr>
                <m:e>
                  <m:r>
                    <w:rPr>
                      <w:rFonts w:ascii="Cambria Math" w:hAnsi="Cambria Math"/>
                      <w:sz w:val="21"/>
                      <w:szCs w:val="22"/>
                    </w:rPr>
                    <m:t>j</m:t>
                  </m:r>
                  <m:f>
                    <m:fPr>
                      <m:ctrlPr>
                        <w:rPr>
                          <w:rFonts w:ascii="Cambria Math" w:hAnsi="Cambria Math"/>
                          <w:i/>
                          <w:sz w:val="21"/>
                          <w:szCs w:val="22"/>
                        </w:rPr>
                      </m:ctrlPr>
                    </m:fPr>
                    <m:num>
                      <m:r>
                        <w:rPr>
                          <w:rFonts w:ascii="Cambria Math" w:hAnsi="Cambria Math"/>
                          <w:sz w:val="21"/>
                          <w:szCs w:val="22"/>
                        </w:rPr>
                        <m:t>2π</m:t>
                      </m:r>
                      <m:sSub>
                        <m:sSubPr>
                          <m:ctrlPr>
                            <w:rPr>
                              <w:rFonts w:ascii="Cambria Math" w:hAnsi="Cambria Math"/>
                              <w:i/>
                              <w:sz w:val="21"/>
                              <w:szCs w:val="22"/>
                            </w:rPr>
                          </m:ctrlPr>
                        </m:sSubPr>
                        <m:e>
                          <m:acc>
                            <m:accPr>
                              <m:ctrlPr>
                                <w:rPr>
                                  <w:rFonts w:ascii="Cambria Math" w:hAnsi="Cambria Math"/>
                                  <w:i/>
                                  <w:sz w:val="21"/>
                                  <w:szCs w:val="22"/>
                                </w:rPr>
                              </m:ctrlPr>
                            </m:accPr>
                            <m:e>
                              <m:r>
                                <w:rPr>
                                  <w:rFonts w:ascii="Cambria Math" w:hAnsi="Cambria Math"/>
                                  <w:sz w:val="21"/>
                                  <w:szCs w:val="22"/>
                                </w:rPr>
                                <m:t>r</m:t>
                              </m:r>
                            </m:e>
                          </m:acc>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-TX</m:t>
                          </m:r>
                        </m:sub>
                      </m:sSub>
                      <m:sSub>
                        <m:sSubPr>
                          <m:ctrlPr>
                            <w:rPr>
                              <w:rFonts w:ascii="Cambria Math" w:hAnsi="Cambria Math"/>
                              <w:i/>
                              <w:sz w:val="21"/>
                              <w:szCs w:val="22"/>
                            </w:rPr>
                          </m:ctrlPr>
                        </m:sSubPr>
                        <m:e>
                          <m:acc>
                            <m:accPr>
                              <m:chr m:val="̅"/>
                              <m:ctrlPr>
                                <w:rPr>
                                  <w:rFonts w:ascii="Cambria Math" w:hAnsi="Cambria Math"/>
                                  <w:i/>
                                  <w:sz w:val="21"/>
                                  <w:szCs w:val="22"/>
                                </w:rPr>
                              </m:ctrlPr>
                            </m:accPr>
                            <m:e>
                              <m:r>
                                <w:rPr>
                                  <w:rFonts w:ascii="Cambria Math" w:hAnsi="Cambria Math"/>
                                  <w:sz w:val="21"/>
                                  <w:szCs w:val="22"/>
                                </w:rPr>
                                <m:t>d</m:t>
                              </m:r>
                            </m:e>
                          </m:acc>
                        </m:e>
                        <m:sub>
                          <m:r>
                            <w:rPr>
                              <w:rFonts w:ascii="Cambria Math" w:hAnsi="Cambria Math"/>
                              <w:sz w:val="21"/>
                              <w:szCs w:val="22"/>
                            </w:rPr>
                            <m:t>tx,s</m:t>
                          </m:r>
                        </m:sub>
                      </m:sSub>
                    </m:num>
                    <m:den>
                      <m:r>
                        <w:rPr>
                          <w:rFonts w:ascii="Cambria Math" w:hAnsi="Cambria Math"/>
                          <w:sz w:val="21"/>
                          <w:szCs w:val="22"/>
                        </w:rPr>
                        <m:t>λ</m:t>
                      </m:r>
                    </m:den>
                  </m:f>
                </m:e>
              </m:d>
            </m:e>
          </m:func>
          <m:r>
            <w:rPr>
              <w:rFonts w:ascii="Cambria Math" w:hAnsi="Cambria Math"/>
              <w:sz w:val="21"/>
              <w:szCs w:val="22"/>
            </w:rPr>
            <m:t>⋅</m:t>
          </m:r>
          <m:func>
            <m:funcPr>
              <m:ctrlPr>
                <w:rPr>
                  <w:rFonts w:ascii="Cambria Math" w:hAnsi="Cambria Math"/>
                  <w:i/>
                  <w:sz w:val="21"/>
                  <w:szCs w:val="22"/>
                </w:rPr>
              </m:ctrlPr>
            </m:funcPr>
            <m:fName>
              <m:r>
                <m:rPr>
                  <m:sty m:val="p"/>
                </m:rPr>
                <w:rPr>
                  <w:rFonts w:ascii="Cambria Math" w:hAnsi="Cambria Math"/>
                  <w:sz w:val="21"/>
                  <w:szCs w:val="22"/>
                </w:rPr>
                <m:t>exp</m:t>
              </m:r>
            </m:fName>
            <m:e>
              <m:d>
                <m:dPr>
                  <m:ctrlPr>
                    <w:rPr>
                      <w:rFonts w:ascii="Cambria Math" w:hAnsi="Cambria Math"/>
                      <w:i/>
                      <w:sz w:val="21"/>
                      <w:szCs w:val="22"/>
                    </w:rPr>
                  </m:ctrlPr>
                </m:dPr>
                <m:e>
                  <m:r>
                    <w:rPr>
                      <w:rFonts w:ascii="Cambria Math" w:hAnsi="Cambria Math"/>
                      <w:sz w:val="21"/>
                      <w:szCs w:val="22"/>
                    </w:rPr>
                    <m:t>j2π</m:t>
                  </m:r>
                  <m:f>
                    <m:fPr>
                      <m:ctrlPr>
                        <w:rPr>
                          <w:rFonts w:ascii="Cambria Math" w:hAnsi="Cambria Math"/>
                          <w:i/>
                          <w:sz w:val="21"/>
                          <w:szCs w:val="22"/>
                        </w:rPr>
                      </m:ctrlPr>
                    </m:fPr>
                    <m:num>
                      <m:sSub>
                        <m:sSubPr>
                          <m:ctrlPr>
                            <w:rPr>
                              <w:rFonts w:ascii="Cambria Math" w:hAnsi="Cambria Math"/>
                              <w:i/>
                              <w:sz w:val="21"/>
                              <w:szCs w:val="22"/>
                            </w:rPr>
                          </m:ctrlPr>
                        </m:sSubPr>
                        <m:e>
                          <m:acc>
                            <m:accPr>
                              <m:ctrlPr>
                                <w:rPr>
                                  <w:rFonts w:ascii="Cambria Math" w:hAnsi="Cambria Math"/>
                                  <w:i/>
                                  <w:sz w:val="21"/>
                                  <w:szCs w:val="22"/>
                                </w:rPr>
                              </m:ctrlPr>
                            </m:accPr>
                            <m:e>
                              <m:r>
                                <w:rPr>
                                  <w:rFonts w:ascii="Cambria Math" w:hAnsi="Cambria Math"/>
                                  <w:sz w:val="21"/>
                                  <w:szCs w:val="22"/>
                                </w:rPr>
                                <m:t>r</m:t>
                              </m:r>
                            </m:e>
                          </m:acc>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-RX</m:t>
                          </m:r>
                        </m:sub>
                      </m:sSub>
                      <m:d>
                        <m:dPr>
                          <m:ctrlPr>
                            <w:rPr>
                              <w:rFonts w:ascii="Cambria Math" w:hAnsi="Cambria Math"/>
                              <w:i/>
                              <w:sz w:val="21"/>
                              <w:szCs w:val="22"/>
                            </w:rPr>
                          </m:ctrlPr>
                        </m:dPr>
                        <m:e>
                          <m:sSub>
                            <m:sSubPr>
                              <m:ctrlPr>
                                <w:rPr>
                                  <w:rFonts w:ascii="Cambria Math" w:hAnsi="Cambria Math"/>
                                  <w:i/>
                                  <w:sz w:val="21"/>
                                  <w:szCs w:val="22"/>
                                </w:rPr>
                              </m:ctrlPr>
                            </m:sSubPr>
                            <m:e>
                              <m:acc>
                                <m:accPr>
                                  <m:chr m:val="̅"/>
                                  <m:ctrlPr>
                                    <w:rPr>
                                      <w:rFonts w:ascii="Cambria Math" w:hAnsi="Cambria Math"/>
                                      <w:i/>
                                      <w:sz w:val="21"/>
                                      <w:szCs w:val="22"/>
                                    </w:rPr>
                                  </m:ctrlPr>
                                </m:accPr>
                                <m:e>
                                  <m:r>
                                    <w:rPr>
                                      <w:rFonts w:ascii="Cambria Math" w:hAnsi="Cambria Math"/>
                                      <w:sz w:val="21"/>
                                      <w:szCs w:val="22"/>
                                    </w:rPr>
                                    <m:t>v</m:t>
                                  </m:r>
                                </m:e>
                              </m:acc>
                            </m:e>
                            <m:sub>
                              <m:r>
                                <w:rPr>
                                  <w:rFonts w:ascii="Cambria Math" w:hAnsi="Cambria Math"/>
                                  <w:sz w:val="21"/>
                                  <w:szCs w:val="22"/>
                                </w:rPr>
                                <m:t>rx</m:t>
                              </m:r>
                            </m:sub>
                          </m:sSub>
                          <m:r>
                            <w:rPr>
                              <w:rFonts w:ascii="Cambria Math" w:hAnsi="Cambria Math"/>
                              <w:sz w:val="21"/>
                              <w:szCs w:val="22"/>
                            </w:rPr>
                            <m:t>-</m:t>
                          </m:r>
                          <m:sSub>
                            <m:sSubPr>
                              <m:ctrlPr>
                                <w:rPr>
                                  <w:rFonts w:ascii="Cambria Math" w:hAnsi="Cambria Math"/>
                                  <w:i/>
                                  <w:sz w:val="21"/>
                                  <w:szCs w:val="22"/>
                                </w:rPr>
                              </m:ctrlPr>
                            </m:sSubPr>
                            <m:e>
                              <m:acc>
                                <m:accPr>
                                  <m:chr m:val="̅"/>
                                  <m:ctrlPr>
                                    <w:rPr>
                                      <w:rFonts w:ascii="Cambria Math" w:hAnsi="Cambria Math"/>
                                      <w:i/>
                                      <w:sz w:val="21"/>
                                      <w:szCs w:val="22"/>
                                    </w:rPr>
                                  </m:ctrlPr>
                                </m:accPr>
                                <m:e>
                                  <m:r>
                                    <w:rPr>
                                      <w:rFonts w:ascii="Cambria Math" w:hAnsi="Cambria Math"/>
                                      <w:sz w:val="21"/>
                                      <w:szCs w:val="22"/>
                                    </w:rPr>
                                    <m:t>v</m:t>
                                  </m:r>
                                </m:e>
                              </m:acc>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m:t>
                                  </m:r>
                                </m:sub>
                              </m:sSub>
                            </m:sub>
                          </m:sSub>
                        </m:e>
                      </m:d>
                      <m:r>
                        <w:rPr>
                          <w:rFonts w:ascii="Cambria Math" w:hAnsi="Cambria Math"/>
                          <w:sz w:val="21"/>
                          <w:szCs w:val="22"/>
                        </w:rPr>
                        <m:t>+</m:t>
                      </m:r>
                      <m:sSub>
                        <m:sSubPr>
                          <m:ctrlPr>
                            <w:rPr>
                              <w:rFonts w:ascii="Cambria Math" w:hAnsi="Cambria Math"/>
                              <w:i/>
                              <w:sz w:val="21"/>
                              <w:szCs w:val="22"/>
                            </w:rPr>
                          </m:ctrlPr>
                        </m:sSubPr>
                        <m:e>
                          <m:acc>
                            <m:accPr>
                              <m:ctrlPr>
                                <w:rPr>
                                  <w:rFonts w:ascii="Cambria Math" w:hAnsi="Cambria Math"/>
                                  <w:i/>
                                  <w:sz w:val="21"/>
                                  <w:szCs w:val="22"/>
                                </w:rPr>
                              </m:ctrlPr>
                            </m:accPr>
                            <m:e>
                              <m:r>
                                <w:rPr>
                                  <w:rFonts w:ascii="Cambria Math" w:hAnsi="Cambria Math"/>
                                  <w:sz w:val="21"/>
                                  <w:szCs w:val="22"/>
                                </w:rPr>
                                <m:t>r</m:t>
                              </m:r>
                            </m:e>
                          </m:acc>
                        </m:e>
                        <m:sub>
                          <m:r>
                            <w:rPr>
                              <w:rFonts w:ascii="Cambria Math" w:hAnsi="Cambria Math"/>
                              <w:sz w:val="21"/>
                              <w:szCs w:val="22"/>
                            </w:rPr>
                            <m:t>TX-</m:t>
                          </m:r>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sub>
                      </m:sSub>
                      <m:sSub>
                        <m:sSubPr>
                          <m:ctrlPr>
                            <w:rPr>
                              <w:rFonts w:ascii="Cambria Math" w:hAnsi="Cambria Math"/>
                              <w:i/>
                              <w:sz w:val="21"/>
                              <w:szCs w:val="22"/>
                            </w:rPr>
                          </m:ctrlPr>
                        </m:sSubPr>
                        <m:e>
                          <m:acc>
                            <m:accPr>
                              <m:chr m:val="̅"/>
                              <m:ctrlPr>
                                <w:rPr>
                                  <w:rFonts w:ascii="Cambria Math" w:hAnsi="Cambria Math"/>
                                  <w:i/>
                                  <w:sz w:val="21"/>
                                  <w:szCs w:val="22"/>
                                </w:rPr>
                              </m:ctrlPr>
                            </m:accPr>
                            <m:e>
                              <m:r>
                                <w:rPr>
                                  <w:rFonts w:ascii="Cambria Math" w:hAnsi="Cambria Math"/>
                                  <w:sz w:val="21"/>
                                  <w:szCs w:val="22"/>
                                </w:rPr>
                                <m:t>v</m:t>
                              </m:r>
                            </m:e>
                          </m:acc>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m:t>
                              </m:r>
                            </m:sub>
                          </m:sSub>
                        </m:sub>
                      </m:sSub>
                    </m:num>
                    <m:den>
                      <m:r>
                        <w:rPr>
                          <w:rFonts w:ascii="Cambria Math" w:hAnsi="Cambria Math"/>
                          <w:sz w:val="21"/>
                          <w:szCs w:val="22"/>
                        </w:rPr>
                        <m:t>λ</m:t>
                      </m:r>
                    </m:den>
                  </m:f>
                  <m:r>
                    <w:rPr>
                      <w:rFonts w:ascii="Cambria Math" w:hAnsi="Cambria Math"/>
                      <w:sz w:val="21"/>
                      <w:szCs w:val="22"/>
                    </w:rPr>
                    <m:t>t</m:t>
                  </m:r>
                </m:e>
              </m:d>
            </m:e>
          </m:func>
          <m:r>
            <m:rPr>
              <m:sty m:val="p"/>
            </m:rPr>
            <w:rPr>
              <w:rFonts w:ascii="Cambria Math" w:hAnsi="Cambria Math"/>
              <w:sz w:val="21"/>
              <w:szCs w:val="22"/>
            </w:rPr>
            <m:t>⋅δ</m:t>
          </m:r>
          <m:d>
            <m:dPr>
              <m:ctrlPr>
                <w:rPr>
                  <w:rFonts w:ascii="Cambria Math" w:hAnsi="Cambria Math"/>
                  <w:sz w:val="21"/>
                  <w:szCs w:val="22"/>
                </w:rPr>
              </m:ctrlPr>
            </m:dPr>
            <m:e>
              <m:r>
                <w:rPr>
                  <w:rFonts w:ascii="Cambria Math" w:hAnsi="Cambria Math"/>
                  <w:sz w:val="21"/>
                  <w:szCs w:val="22"/>
                </w:rPr>
                <m:t>τ-</m:t>
              </m:r>
              <m:sSubSup>
                <m:sSubSupPr>
                  <m:ctrlPr>
                    <w:rPr>
                      <w:rFonts w:ascii="Cambria Math" w:hAnsi="Cambria Math"/>
                      <w:i/>
                      <w:sz w:val="21"/>
                      <w:szCs w:val="22"/>
                    </w:rPr>
                  </m:ctrlPr>
                </m:sSubSupPr>
                <m:e>
                  <m:r>
                    <w:rPr>
                      <w:rFonts w:ascii="Cambria Math" w:hAnsi="Cambria Math"/>
                      <w:sz w:val="21"/>
                      <w:szCs w:val="22"/>
                    </w:rPr>
                    <m:t>τ</m:t>
                  </m:r>
                </m:e>
                <m:sub>
                  <m:r>
                    <w:rPr>
                      <w:rFonts w:ascii="Cambria Math" w:hAnsi="Cambria Math"/>
                      <w:sz w:val="21"/>
                      <w:szCs w:val="22"/>
                    </w:rPr>
                    <m:t>RX-</m:t>
                  </m:r>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sub>
                <m:sup>
                  <m:r>
                    <w:rPr>
                      <w:rFonts w:ascii="Cambria Math" w:hAnsi="Cambria Math"/>
                      <w:sz w:val="21"/>
                      <w:szCs w:val="22"/>
                    </w:rPr>
                    <m:t>direct</m:t>
                  </m:r>
                </m:sup>
              </m:sSubSup>
              <m:r>
                <w:rPr>
                  <w:rFonts w:ascii="Cambria Math" w:hAnsi="Cambria Math"/>
                  <w:sz w:val="21"/>
                  <w:szCs w:val="22"/>
                </w:rPr>
                <m:t>-</m:t>
              </m:r>
              <m:sSubSup>
                <m:sSubSupPr>
                  <m:ctrlPr>
                    <w:rPr>
                      <w:rFonts w:ascii="Cambria Math" w:hAnsi="Cambria Math"/>
                      <w:i/>
                      <w:sz w:val="21"/>
                      <w:szCs w:val="22"/>
                    </w:rPr>
                  </m:ctrlPr>
                </m:sSubSupPr>
                <m:e>
                  <m:r>
                    <w:rPr>
                      <w:rFonts w:ascii="Cambria Math" w:hAnsi="Cambria Math"/>
                      <w:sz w:val="21"/>
                      <w:szCs w:val="22"/>
                    </w:rPr>
                    <m:t>τ</m:t>
                  </m:r>
                </m:e>
                <m:sub>
                  <m:sSub>
                    <m:sSubPr>
                      <m:ctrlPr>
                        <w:rPr>
                          <w:rFonts w:ascii="Cambria Math" w:hAnsi="Cambria Math"/>
                          <w:i/>
                          <w:sz w:val="21"/>
                          <w:szCs w:val="22"/>
                        </w:rPr>
                      </m:ctrlPr>
                    </m:sSubPr>
                    <m:e>
                      <m:r>
                        <w:rPr>
                          <w:rFonts w:ascii="Cambria Math" w:hAnsi="Cambria Math"/>
                          <w:sz w:val="21"/>
                          <w:szCs w:val="22"/>
                        </w:rPr>
                        <m:t>ST</m:t>
                      </m:r>
                    </m:e>
                    <m:sub>
                      <m:r>
                        <w:rPr>
                          <w:rFonts w:ascii="Cambria Math" w:hAnsi="Cambria Math"/>
                          <w:sz w:val="21"/>
                          <w:szCs w:val="22"/>
                        </w:rPr>
                        <m:t>k,l</m:t>
                      </m:r>
                    </m:sub>
                  </m:sSub>
                  <m:r>
                    <w:rPr>
                      <w:rFonts w:ascii="Cambria Math" w:hAnsi="Cambria Math"/>
                      <w:sz w:val="21"/>
                      <w:szCs w:val="22"/>
                    </w:rPr>
                    <m:t>-TX</m:t>
                  </m:r>
                </m:sub>
                <m:sup>
                  <m:r>
                    <w:rPr>
                      <w:rFonts w:ascii="Cambria Math" w:hAnsi="Cambria Math"/>
                      <w:sz w:val="21"/>
                      <w:szCs w:val="22"/>
                    </w:rPr>
                    <m:t>direct</m:t>
                  </m:r>
                </m:sup>
              </m:sSubSup>
            </m:e>
          </m:d>
        </m:oMath>
      </m:oMathPara>
    </w:p>
    <w:p w14:paraId="600CCA43" w14:textId="57E56027" w:rsidR="00F55EA3" w:rsidRPr="00A80A62" w:rsidRDefault="00F55EA3" w:rsidP="00F55EA3">
      <w:pPr>
        <w:spacing w:after="120"/>
        <w:jc w:val="both"/>
        <w:rPr>
          <w:rFonts w:eastAsiaTheme="minorEastAsia"/>
          <w:sz w:val="22"/>
          <w:szCs w:val="22"/>
          <w:lang w:eastAsia="zh-CN"/>
        </w:rPr>
      </w:pPr>
      <w:r w:rsidRPr="00A80A62">
        <w:rPr>
          <w:rFonts w:eastAsia="SimSun"/>
          <w:sz w:val="22"/>
          <w:szCs w:val="22"/>
          <w:lang w:val="x-none" w:eastAsia="zh-CN"/>
        </w:rPr>
        <w:t xml:space="preserve">The </w:t>
      </w:r>
      <m:oMath>
        <m:sSub>
          <m:sSubPr>
            <m:ctrlPr>
              <w:rPr>
                <w:rFonts w:ascii="Cambria Math" w:hAnsi="Cambria Math"/>
                <w:i/>
                <w:sz w:val="22"/>
                <w:szCs w:val="22"/>
              </w:rPr>
            </m:ctrlPr>
          </m:sSubPr>
          <m:e>
            <m:r>
              <w:rPr>
                <w:rFonts w:ascii="Cambria Math" w:hAnsi="Cambria Math"/>
                <w:sz w:val="22"/>
                <w:szCs w:val="22"/>
              </w:rPr>
              <m:t>σ</m:t>
            </m:r>
          </m:e>
          <m:sub>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d>
          <m:dPr>
            <m:ctrlPr>
              <w:rPr>
                <w:rFonts w:ascii="Cambria Math" w:hAnsi="Cambria Math"/>
                <w:i/>
                <w:sz w:val="22"/>
                <w:szCs w:val="22"/>
              </w:rPr>
            </m:ctrlPr>
          </m:dPr>
          <m:e>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r</m:t>
                    </m:r>
                  </m:e>
                </m:acc>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r>
              <w:rPr>
                <w:rFonts w:ascii="Cambria Math" w:hAnsi="Cambria Math"/>
                <w:sz w:val="22"/>
                <w:szCs w:val="22"/>
              </w:rPr>
              <m:t>,</m:t>
            </m:r>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r</m:t>
                    </m:r>
                  </m:e>
                </m:acc>
              </m:e>
              <m:sub>
                <m:r>
                  <w:rPr>
                    <w:rFonts w:ascii="Cambria Math" w:hAnsi="Cambria Math"/>
                    <w:sz w:val="22"/>
                    <w:szCs w:val="22"/>
                  </w:rPr>
                  <m:t>TX-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e>
        </m:d>
      </m:oMath>
      <w:r w:rsidRPr="00A80A62">
        <w:rPr>
          <w:rFonts w:eastAsia="SimSun"/>
          <w:sz w:val="22"/>
          <w:szCs w:val="22"/>
          <w:lang w:eastAsia="zh-CN"/>
        </w:rPr>
        <w:t xml:space="preserve"> represents the RCS pattern defined in section 2. For instance, the </w:t>
      </w:r>
      <m:oMath>
        <m:sSub>
          <m:sSubPr>
            <m:ctrlPr>
              <w:rPr>
                <w:rFonts w:ascii="Cambria Math" w:hAnsi="Cambria Math"/>
                <w:i/>
                <w:sz w:val="22"/>
                <w:szCs w:val="22"/>
              </w:rPr>
            </m:ctrlPr>
          </m:sSubPr>
          <m:e>
            <m:r>
              <w:rPr>
                <w:rFonts w:ascii="Cambria Math" w:hAnsi="Cambria Math"/>
                <w:sz w:val="22"/>
                <w:szCs w:val="22"/>
              </w:rPr>
              <m:t>σ</m:t>
            </m:r>
          </m:e>
          <m:sub>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d>
          <m:dPr>
            <m:ctrlPr>
              <w:rPr>
                <w:rFonts w:ascii="Cambria Math" w:hAnsi="Cambria Math"/>
                <w:i/>
                <w:sz w:val="22"/>
                <w:szCs w:val="22"/>
              </w:rPr>
            </m:ctrlPr>
          </m:dPr>
          <m:e>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r</m:t>
                    </m:r>
                  </m:e>
                </m:acc>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r>
              <w:rPr>
                <w:rFonts w:ascii="Cambria Math" w:hAnsi="Cambria Math"/>
                <w:sz w:val="22"/>
                <w:szCs w:val="22"/>
              </w:rPr>
              <m:t>,</m:t>
            </m:r>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r</m:t>
                    </m:r>
                  </m:e>
                </m:acc>
              </m:e>
              <m:sub>
                <m:r>
                  <w:rPr>
                    <w:rFonts w:ascii="Cambria Math" w:hAnsi="Cambria Math"/>
                    <w:sz w:val="22"/>
                    <w:szCs w:val="22"/>
                  </w:rPr>
                  <m:t>TX-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e>
        </m:d>
      </m:oMath>
      <w:r w:rsidRPr="00A80A62">
        <w:rPr>
          <w:rFonts w:eastAsia="SimSun"/>
          <w:sz w:val="22"/>
          <w:szCs w:val="22"/>
          <w:lang w:eastAsia="zh-CN"/>
        </w:rPr>
        <w:t xml:space="preserve"> of vehicle is defined in </w:t>
      </w:r>
      <w:r w:rsidRPr="00A80A62">
        <w:rPr>
          <w:rFonts w:eastAsia="SimSun"/>
          <w:sz w:val="22"/>
          <w:szCs w:val="22"/>
          <w:lang w:eastAsia="zh-CN"/>
        </w:rPr>
        <w:fldChar w:fldCharType="begin"/>
      </w:r>
      <w:r w:rsidRPr="00A80A62">
        <w:rPr>
          <w:rFonts w:eastAsia="SimSun"/>
          <w:sz w:val="22"/>
          <w:szCs w:val="22"/>
          <w:lang w:eastAsia="zh-CN"/>
        </w:rPr>
        <w:instrText xml:space="preserve"> REF _Ref180682721 \h  \* MERGEFORMAT </w:instrText>
      </w:r>
      <w:r w:rsidRPr="00A80A62">
        <w:rPr>
          <w:rFonts w:eastAsia="SimSun"/>
          <w:sz w:val="22"/>
          <w:szCs w:val="22"/>
          <w:lang w:eastAsia="zh-CN"/>
        </w:rPr>
      </w:r>
      <w:r w:rsidRPr="00A80A62">
        <w:rPr>
          <w:rFonts w:eastAsia="SimSun"/>
          <w:sz w:val="22"/>
          <w:szCs w:val="22"/>
          <w:lang w:eastAsia="zh-CN"/>
        </w:rPr>
        <w:fldChar w:fldCharType="separate"/>
      </w:r>
      <w:r w:rsidR="005D064A" w:rsidRPr="00C217D5">
        <w:rPr>
          <w:rFonts w:eastAsia="SimSun"/>
          <w:sz w:val="22"/>
          <w:szCs w:val="22"/>
          <w:lang w:eastAsia="zh-CN"/>
        </w:rPr>
        <w:t>Table 1</w:t>
      </w:r>
      <w:r w:rsidRPr="00A80A62">
        <w:rPr>
          <w:rFonts w:eastAsia="SimSun"/>
          <w:sz w:val="22"/>
          <w:szCs w:val="22"/>
          <w:lang w:eastAsia="zh-CN"/>
        </w:rPr>
        <w:fldChar w:fldCharType="end"/>
      </w:r>
      <w:r w:rsidRPr="00A80A62">
        <w:rPr>
          <w:rFonts w:eastAsia="SimSun"/>
          <w:sz w:val="22"/>
          <w:szCs w:val="22"/>
          <w:lang w:eastAsia="zh-CN"/>
        </w:rPr>
        <w:t>.</w:t>
      </w:r>
      <m:oMath>
        <m:r>
          <w:rPr>
            <w:rFonts w:ascii="Cambria Math" w:hAnsi="Cambria Math"/>
            <w:sz w:val="22"/>
            <w:szCs w:val="22"/>
          </w:rPr>
          <m:t xml:space="preserve"> </m:t>
        </m:r>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r</m:t>
                </m:r>
              </m:e>
            </m:acc>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r>
          <w:rPr>
            <w:rFonts w:ascii="Cambria Math" w:hAnsi="Cambria Math"/>
            <w:sz w:val="22"/>
            <w:szCs w:val="22"/>
          </w:rPr>
          <m:t>,</m:t>
        </m:r>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r</m:t>
                </m:r>
              </m:e>
            </m:acc>
          </m:e>
          <m:sub>
            <m:r>
              <w:rPr>
                <w:rFonts w:ascii="Cambria Math" w:hAnsi="Cambria Math"/>
                <w:sz w:val="22"/>
                <w:szCs w:val="22"/>
              </w:rPr>
              <m:t>TX-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oMath>
      <w:r w:rsidRPr="00A80A62">
        <w:rPr>
          <w:rFonts w:eastAsia="SimSun"/>
          <w:sz w:val="22"/>
          <w:szCs w:val="22"/>
          <w:lang w:eastAsia="zh-CN"/>
        </w:rPr>
        <w:t xml:space="preserve"> represents the scattering and incident vector for each scattering point and target. </w:t>
      </w:r>
      <m:oMath>
        <m:r>
          <w:rPr>
            <w:rFonts w:ascii="Cambria Math" w:hAnsi="Cambria Math"/>
            <w:sz w:val="22"/>
            <w:szCs w:val="22"/>
          </w:rPr>
          <m:t>k</m:t>
        </m:r>
      </m:oMath>
      <w:r w:rsidRPr="00A80A62">
        <w:rPr>
          <w:rFonts w:eastAsiaTheme="minorEastAsia"/>
          <w:sz w:val="22"/>
          <w:szCs w:val="22"/>
          <w:lang w:eastAsia="zh-CN"/>
        </w:rPr>
        <w:t xml:space="preserve"> represents </w:t>
      </w:r>
      <m:oMath>
        <m:sSup>
          <m:sSupPr>
            <m:ctrlPr>
              <w:rPr>
                <w:rFonts w:ascii="Cambria Math" w:hAnsi="Cambria Math"/>
                <w:i/>
                <w:sz w:val="22"/>
                <w:szCs w:val="22"/>
              </w:rPr>
            </m:ctrlPr>
          </m:sSupPr>
          <m:e>
            <m:r>
              <w:rPr>
                <w:rFonts w:ascii="Cambria Math" w:hAnsi="Cambria Math"/>
                <w:sz w:val="22"/>
                <w:szCs w:val="22"/>
              </w:rPr>
              <m:t>k</m:t>
            </m:r>
          </m:e>
          <m:sup>
            <m:r>
              <w:rPr>
                <w:rFonts w:ascii="Cambria Math" w:hAnsi="Cambria Math"/>
                <w:sz w:val="22"/>
                <w:szCs w:val="22"/>
              </w:rPr>
              <m:t>th</m:t>
            </m:r>
          </m:sup>
        </m:sSup>
      </m:oMath>
      <w:r w:rsidRPr="00A80A62">
        <w:rPr>
          <w:rFonts w:eastAsiaTheme="minorEastAsia"/>
          <w:sz w:val="22"/>
          <w:szCs w:val="22"/>
          <w:lang w:eastAsia="zh-CN"/>
        </w:rPr>
        <w:t xml:space="preserve"> target, and </w:t>
      </w:r>
      <m:oMath>
        <m:r>
          <w:rPr>
            <w:rFonts w:ascii="Cambria Math" w:hAnsi="Cambria Math"/>
            <w:sz w:val="22"/>
            <w:szCs w:val="22"/>
          </w:rPr>
          <m:t>l</m:t>
        </m:r>
      </m:oMath>
      <w:r w:rsidRPr="00A80A62">
        <w:rPr>
          <w:rFonts w:eastAsiaTheme="minorEastAsia"/>
          <w:sz w:val="22"/>
          <w:szCs w:val="22"/>
          <w:lang w:eastAsia="zh-CN"/>
        </w:rPr>
        <w:t xml:space="preserve"> represents the </w:t>
      </w:r>
      <m:oMath>
        <m:sSup>
          <m:sSupPr>
            <m:ctrlPr>
              <w:rPr>
                <w:rFonts w:ascii="Cambria Math" w:hAnsi="Cambria Math"/>
                <w:i/>
                <w:sz w:val="22"/>
                <w:szCs w:val="22"/>
              </w:rPr>
            </m:ctrlPr>
          </m:sSupPr>
          <m:e>
            <m:r>
              <w:rPr>
                <w:rFonts w:ascii="Cambria Math" w:hAnsi="Cambria Math"/>
                <w:sz w:val="22"/>
                <w:szCs w:val="22"/>
              </w:rPr>
              <m:t>l</m:t>
            </m:r>
          </m:e>
          <m:sup>
            <m:r>
              <w:rPr>
                <w:rFonts w:ascii="Cambria Math" w:hAnsi="Cambria Math"/>
                <w:sz w:val="22"/>
                <w:szCs w:val="22"/>
              </w:rPr>
              <m:t>th</m:t>
            </m:r>
          </m:sup>
        </m:sSup>
      </m:oMath>
      <w:r w:rsidRPr="00A80A62">
        <w:rPr>
          <w:rFonts w:eastAsiaTheme="minorEastAsia"/>
          <w:sz w:val="22"/>
          <w:szCs w:val="22"/>
          <w:lang w:eastAsia="zh-CN"/>
        </w:rPr>
        <w:t xml:space="preserve"> scattering point of the target. For a given sensing target, there are </w:t>
      </w:r>
      <m:oMath>
        <m:r>
          <w:rPr>
            <w:rFonts w:ascii="Cambria Math" w:hAnsi="Cambria Math"/>
            <w:sz w:val="22"/>
            <w:szCs w:val="22"/>
          </w:rPr>
          <m:t>l</m:t>
        </m:r>
      </m:oMath>
      <w:r w:rsidRPr="00A80A62">
        <w:rPr>
          <w:rFonts w:eastAsiaTheme="minorEastAsia"/>
          <w:sz w:val="22"/>
          <w:szCs w:val="22"/>
          <w:lang w:eastAsia="zh-CN"/>
        </w:rPr>
        <w:t xml:space="preserve"> direct paths for each sensing target. </w:t>
      </w:r>
    </w:p>
    <w:p w14:paraId="65B855E9" w14:textId="77777777" w:rsidR="00B271E4" w:rsidRPr="00A80A62" w:rsidRDefault="00C93116" w:rsidP="00F55EA3">
      <w:pPr>
        <w:spacing w:after="120"/>
        <w:jc w:val="both"/>
        <w:rPr>
          <w:rFonts w:eastAsiaTheme="minorEastAsia"/>
          <w:sz w:val="22"/>
          <w:szCs w:val="22"/>
        </w:rPr>
      </w:pPr>
      <m:oMathPara>
        <m:oMath>
          <m:sSubSup>
            <m:sSubSupPr>
              <m:ctrlPr>
                <w:rPr>
                  <w:rFonts w:ascii="Cambria Math" w:hAnsi="Cambria Math"/>
                  <w:i/>
                  <w:sz w:val="22"/>
                  <w:szCs w:val="22"/>
                </w:rPr>
              </m:ctrlPr>
            </m:sSubSupPr>
            <m:e>
              <m:r>
                <w:rPr>
                  <w:rFonts w:ascii="Cambria Math" w:hAnsi="Cambria Math"/>
                  <w:sz w:val="22"/>
                  <w:szCs w:val="22"/>
                </w:rPr>
                <m:t>τ</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up>
              <m:r>
                <w:rPr>
                  <w:rFonts w:ascii="Cambria Math" w:hAnsi="Cambria Math"/>
                  <w:sz w:val="22"/>
                  <w:szCs w:val="22"/>
                </w:rPr>
                <m:t>direct</m:t>
              </m:r>
            </m:sup>
          </m:sSubSup>
          <m:r>
            <w:rPr>
              <w:rFonts w:ascii="Cambria Math" w:hAnsi="Cambria Math"/>
              <w:sz w:val="22"/>
              <w:szCs w:val="22"/>
            </w:rPr>
            <m:t xml:space="preserve">= </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Sub>
            </m:num>
            <m:den>
              <m:r>
                <w:rPr>
                  <w:rFonts w:ascii="Cambria Math" w:hAnsi="Cambria Math"/>
                  <w:sz w:val="22"/>
                  <w:szCs w:val="22"/>
                </w:rPr>
                <m:t>c</m:t>
              </m:r>
            </m:den>
          </m:f>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τ</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sub>
            <m:sup>
              <m:r>
                <w:rPr>
                  <w:rFonts w:ascii="Cambria Math" w:hAnsi="Cambria Math"/>
                  <w:sz w:val="22"/>
                  <w:szCs w:val="22"/>
                </w:rPr>
                <m:t>direct</m:t>
              </m:r>
            </m:sup>
          </m:sSubSup>
          <m:r>
            <w:rPr>
              <w:rFonts w:ascii="Cambria Math" w:hAnsi="Cambria Math"/>
              <w:sz w:val="22"/>
              <w:szCs w:val="22"/>
            </w:rPr>
            <m:t xml:space="preserve">= </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d</m:t>
                  </m:r>
                </m:e>
                <m:sub>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num>
            <m:den>
              <m:r>
                <w:rPr>
                  <w:rFonts w:ascii="Cambria Math" w:hAnsi="Cambria Math"/>
                  <w:sz w:val="22"/>
                  <w:szCs w:val="22"/>
                </w:rPr>
                <m:t>c</m:t>
              </m:r>
            </m:den>
          </m:f>
        </m:oMath>
      </m:oMathPara>
    </w:p>
    <w:p w14:paraId="6BC4C939" w14:textId="77777777" w:rsidR="00F55EA3" w:rsidRPr="00A80A62" w:rsidRDefault="00F55EA3" w:rsidP="00F55EA3">
      <w:pPr>
        <w:spacing w:after="120"/>
        <w:jc w:val="both"/>
        <w:rPr>
          <w:rFonts w:eastAsia="SimSun"/>
          <w:sz w:val="22"/>
          <w:szCs w:val="22"/>
          <w:lang w:val="x-none" w:eastAsia="zh-CN"/>
        </w:rPr>
      </w:pPr>
      <w:r w:rsidRPr="00A80A62">
        <w:rPr>
          <w:rFonts w:eastAsiaTheme="minorEastAsia"/>
          <w:b/>
          <w:sz w:val="22"/>
          <w:szCs w:val="22"/>
          <w:lang w:eastAsia="zh-CN"/>
        </w:rPr>
        <w:t>For the EO-type2 indirect path</w:t>
      </w:r>
      <w:r w:rsidRPr="00A80A62">
        <w:rPr>
          <w:rFonts w:eastAsiaTheme="minorEastAsia"/>
          <w:sz w:val="22"/>
          <w:szCs w:val="22"/>
          <w:lang w:eastAsia="zh-CN"/>
        </w:rPr>
        <w:t xml:space="preserve">, </w:t>
      </w:r>
      <w:r w:rsidRPr="00A80A62">
        <w:rPr>
          <w:rFonts w:eastAsia="SimSun"/>
          <w:sz w:val="22"/>
          <w:szCs w:val="22"/>
          <w:lang w:val="x-none" w:eastAsia="zh-CN"/>
        </w:rPr>
        <w:t>the channel coefficient of EO type-2 is given in Annex. The Tx-EO-ST</w:t>
      </w:r>
      <w:r w:rsidRPr="00A80A62">
        <w:rPr>
          <w:rFonts w:eastAsia="SimSun"/>
          <w:sz w:val="22"/>
          <w:szCs w:val="22"/>
          <w:vertAlign w:val="subscript"/>
          <w:lang w:val="x-none" w:eastAsia="zh-CN"/>
        </w:rPr>
        <w:t>SP</w:t>
      </w:r>
      <w:r w:rsidRPr="00A80A62">
        <w:rPr>
          <w:rFonts w:eastAsia="SimSun"/>
          <w:sz w:val="22"/>
          <w:szCs w:val="22"/>
          <w:lang w:val="x-none" w:eastAsia="zh-CN"/>
        </w:rPr>
        <w:t>-Rx and Tx-ST</w:t>
      </w:r>
      <w:r w:rsidRPr="00A80A62">
        <w:rPr>
          <w:rFonts w:eastAsia="SimSun"/>
          <w:sz w:val="22"/>
          <w:szCs w:val="22"/>
          <w:vertAlign w:val="subscript"/>
          <w:lang w:val="x-none" w:eastAsia="zh-CN"/>
        </w:rPr>
        <w:t>SP</w:t>
      </w:r>
      <w:r w:rsidRPr="00A80A62">
        <w:rPr>
          <w:rFonts w:eastAsia="SimSun"/>
          <w:sz w:val="22"/>
          <w:szCs w:val="22"/>
          <w:lang w:val="x-none" w:eastAsia="zh-CN"/>
        </w:rPr>
        <w:t>-EO-Rx link is given by:</w:t>
      </w:r>
    </w:p>
    <w:p w14:paraId="77687A07" w14:textId="77777777" w:rsidR="000F3034" w:rsidRPr="00E958AE" w:rsidRDefault="00C93116" w:rsidP="000F3034">
      <w:pPr>
        <w:suppressAutoHyphens/>
        <w:rPr>
          <w:rFonts w:eastAsia="SimSun"/>
          <w:bCs/>
          <w:iCs/>
        </w:rPr>
      </w:pPr>
      <m:oMathPara>
        <m:oMath>
          <m:sSubSup>
            <m:sSubSupPr>
              <m:ctrlPr>
                <w:rPr>
                  <w:rFonts w:ascii="Cambria Math" w:hAnsi="Cambria Math"/>
                  <w:i/>
                </w:rPr>
              </m:ctrlPr>
            </m:sSubSupPr>
            <m:e>
              <m:r>
                <w:rPr>
                  <w:rFonts w:ascii="Cambria Math" w:hAnsi="Cambria Math"/>
                </w:rPr>
                <m:t>H</m:t>
              </m:r>
            </m:e>
            <m:sub>
              <m:r>
                <w:rPr>
                  <w:rFonts w:ascii="Cambria Math" w:hAnsi="Cambria Math"/>
                </w:rPr>
                <m:t>u,s,RX-</m:t>
              </m:r>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m:t>
              </m:r>
              <m:sSub>
                <m:sSubPr>
                  <m:ctrlPr>
                    <w:rPr>
                      <w:rFonts w:ascii="Cambria Math" w:hAnsi="Cambria Math"/>
                      <w:i/>
                    </w:rPr>
                  </m:ctrlPr>
                </m:sSubPr>
                <m:e>
                  <m:r>
                    <w:rPr>
                      <w:rFonts w:ascii="Cambria Math" w:hAnsi="Cambria Math"/>
                    </w:rPr>
                    <m:t>EO</m:t>
                  </m:r>
                </m:e>
                <m:sub>
                  <m:r>
                    <w:rPr>
                      <w:rFonts w:ascii="Cambria Math" w:hAnsi="Cambria Math"/>
                    </w:rPr>
                    <m:t>i</m:t>
                  </m:r>
                </m:sub>
              </m:sSub>
              <m:r>
                <w:rPr>
                  <w:rFonts w:ascii="Cambria Math" w:hAnsi="Cambria Math"/>
                </w:rPr>
                <m:t>-TX</m:t>
              </m:r>
            </m:sub>
            <m:sup>
              <m:r>
                <w:rPr>
                  <w:rFonts w:ascii="Cambria Math" w:hAnsi="Cambria Math"/>
                </w:rPr>
                <m:t>indirect</m:t>
              </m:r>
            </m:sup>
          </m:sSubSup>
          <m:d>
            <m:dPr>
              <m:ctrlPr>
                <w:rPr>
                  <w:rFonts w:ascii="Cambria Math" w:hAnsi="Cambria Math"/>
                  <w:i/>
                </w:rPr>
              </m:ctrlPr>
            </m:dPr>
            <m:e>
              <m:r>
                <w:rPr>
                  <w:rFonts w:ascii="Cambria Math" w:hAnsi="Cambria Math"/>
                </w:rPr>
                <m:t>t,τ</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-RX</m:t>
                                </m:r>
                              </m:sub>
                              <m:sup>
                                <m:r>
                                  <w:rPr>
                                    <w:rFonts w:ascii="Cambria Math" w:hAnsi="Cambria Math"/>
                                  </w:rPr>
                                  <m:t>direct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-RX</m:t>
                                </m:r>
                              </m:sub>
                              <m:sup>
                                <m:r>
                                  <w:rPr>
                                    <w:rFonts w:ascii="Cambria Math" w:hAnsi="Cambria Math"/>
                                  </w:rPr>
                                  <m:t>direct</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-RX</m:t>
                                </m:r>
                              </m:sub>
                              <m:sup>
                                <m:r>
                                  <w:rPr>
                                    <w:rFonts w:ascii="Cambria Math" w:hAnsi="Cambria Math"/>
                                  </w:rPr>
                                  <m:t>direc</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-RX</m:t>
                                </m:r>
                              </m:sub>
                              <m:sup>
                                <m:r>
                                  <w:rPr>
                                    <w:rFonts w:ascii="Cambria Math" w:hAnsi="Cambria Math"/>
                                  </w:rPr>
                                  <m:t>direct</m:t>
                                </m:r>
                              </m:sup>
                            </m:sSubSup>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ST</m:t>
                  </m:r>
                </m:e>
                <m:sub>
                  <m:r>
                    <w:rPr>
                      <w:rFonts w:ascii="Cambria Math" w:hAnsi="Cambria Math"/>
                    </w:rPr>
                    <m:t>k,l</m:t>
                  </m:r>
                </m:sub>
              </m:sSub>
            </m:sub>
          </m:sSub>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RX-</m:t>
                  </m:r>
                  <m:sSub>
                    <m:sSubPr>
                      <m:ctrlPr>
                        <w:rPr>
                          <w:rFonts w:ascii="Cambria Math" w:hAnsi="Cambria Math"/>
                          <w:i/>
                        </w:rPr>
                      </m:ctrlPr>
                    </m:sSubPr>
                    <m:e>
                      <m:r>
                        <w:rPr>
                          <w:rFonts w:ascii="Cambria Math" w:hAnsi="Cambria Math"/>
                        </w:rPr>
                        <m:t>ST</m:t>
                      </m:r>
                    </m:e>
                    <m:sub>
                      <m:r>
                        <w:rPr>
                          <w:rFonts w:ascii="Cambria Math" w:hAnsi="Cambria Math"/>
                        </w:rPr>
                        <m:t>k,l</m:t>
                      </m:r>
                    </m:sub>
                  </m:sSub>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EO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ST</m:t>
                      </m:r>
                    </m:e>
                    <m:sub>
                      <m:r>
                        <w:rPr>
                          <w:rFonts w:ascii="Cambria Math" w:hAnsi="Cambria Math"/>
                        </w:rPr>
                        <m:t>k,l</m:t>
                      </m:r>
                    </m:sub>
                  </m:sSub>
                </m:sub>
              </m:sSub>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bCs/>
                  <w:iCs/>
                </w:rPr>
              </m:ctrlPr>
            </m:dPr>
            <m:e>
              <m:m>
                <m:mPr>
                  <m:mcs>
                    <m:mc>
                      <m:mcPr>
                        <m:count m:val="2"/>
                        <m:mcJc m:val="center"/>
                      </m:mcPr>
                    </m:mc>
                  </m:mcs>
                  <m:ctrlPr>
                    <w:rPr>
                      <w:rFonts w:ascii="Cambria Math" w:hAnsi="Cambria Math"/>
                      <w:bCs/>
                      <w:iCs/>
                    </w:rPr>
                  </m:ctrlPr>
                </m:mPr>
                <m:mr>
                  <m:e>
                    <m:func>
                      <m:funcPr>
                        <m:ctrlPr>
                          <w:rPr>
                            <w:rFonts w:ascii="Cambria Math" w:hAnsi="Cambria Math"/>
                            <w:bCs/>
                            <w:i/>
                            <w:iCs/>
                          </w:rPr>
                        </m:ctrlPr>
                      </m:funcPr>
                      <m:fName>
                        <m:r>
                          <m:rPr>
                            <m:sty m:val="p"/>
                          </m:rPr>
                          <w:rPr>
                            <w:rFonts w:ascii="Cambria Math" w:hAnsi="Cambria Math"/>
                          </w:rPr>
                          <m:t>cos</m:t>
                        </m:r>
                      </m:fName>
                      <m:e>
                        <m:sSub>
                          <m:sSubPr>
                            <m:ctrlPr>
                              <w:rPr>
                                <w:rFonts w:ascii="Cambria Math" w:hAnsi="Cambria Math"/>
                                <w:bCs/>
                                <w:i/>
                                <w:iCs/>
                              </w:rPr>
                            </m:ctrlPr>
                          </m:sSubPr>
                          <m:e>
                            <m:r>
                              <w:rPr>
                                <w:rFonts w:ascii="Cambria Math" w:hAnsi="Cambria Math"/>
                              </w:rPr>
                              <m:t>γ</m:t>
                            </m:r>
                          </m:e>
                          <m:sub>
                            <m:r>
                              <w:rPr>
                                <w:rFonts w:ascii="Cambria Math" w:hAnsi="Cambria Math"/>
                              </w:rPr>
                              <m:t>2</m:t>
                            </m:r>
                          </m:sub>
                        </m:sSub>
                      </m:e>
                    </m:func>
                  </m:e>
                  <m:e>
                    <m:func>
                      <m:funcPr>
                        <m:ctrlPr>
                          <w:rPr>
                            <w:rFonts w:ascii="Cambria Math" w:hAnsi="Cambria Math"/>
                            <w:bCs/>
                            <w:i/>
                            <w:iCs/>
                          </w:rPr>
                        </m:ctrlPr>
                      </m:funcPr>
                      <m:fName>
                        <m:r>
                          <m:rPr>
                            <m:sty m:val="p"/>
                          </m:rPr>
                          <w:rPr>
                            <w:rFonts w:ascii="Cambria Math" w:hAnsi="Cambria Math"/>
                          </w:rPr>
                          <m:t>sin</m:t>
                        </m:r>
                      </m:fName>
                      <m:e>
                        <m:sSub>
                          <m:sSubPr>
                            <m:ctrlPr>
                              <w:rPr>
                                <w:rFonts w:ascii="Cambria Math" w:hAnsi="Cambria Math"/>
                                <w:bCs/>
                                <w:i/>
                                <w:iCs/>
                              </w:rPr>
                            </m:ctrlPr>
                          </m:sSubPr>
                          <m:e>
                            <m:r>
                              <w:rPr>
                                <w:rFonts w:ascii="Cambria Math" w:hAnsi="Cambria Math"/>
                              </w:rPr>
                              <m:t>γ</m:t>
                            </m:r>
                          </m:e>
                          <m:sub>
                            <m:r>
                              <w:rPr>
                                <w:rFonts w:ascii="Cambria Math" w:hAnsi="Cambria Math"/>
                              </w:rPr>
                              <m:t>2</m:t>
                            </m:r>
                          </m:sub>
                        </m:sSub>
                      </m:e>
                    </m:func>
                  </m:e>
                </m:mr>
                <m:mr>
                  <m:e>
                    <m:r>
                      <w:rPr>
                        <w:rFonts w:ascii="Cambria Math" w:hAnsi="Cambria Math"/>
                      </w:rPr>
                      <m:t>-</m:t>
                    </m:r>
                    <m:func>
                      <m:funcPr>
                        <m:ctrlPr>
                          <w:rPr>
                            <w:rFonts w:ascii="Cambria Math" w:hAnsi="Cambria Math"/>
                            <w:bCs/>
                            <w:i/>
                            <w:iCs/>
                          </w:rPr>
                        </m:ctrlPr>
                      </m:funcPr>
                      <m:fName>
                        <m:r>
                          <m:rPr>
                            <m:sty m:val="p"/>
                          </m:rPr>
                          <w:rPr>
                            <w:rFonts w:ascii="Cambria Math" w:hAnsi="Cambria Math"/>
                          </w:rPr>
                          <m:t>sin</m:t>
                        </m:r>
                      </m:fName>
                      <m:e>
                        <m:sSub>
                          <m:sSubPr>
                            <m:ctrlPr>
                              <w:rPr>
                                <w:rFonts w:ascii="Cambria Math" w:hAnsi="Cambria Math"/>
                                <w:bCs/>
                                <w:i/>
                                <w:iCs/>
                              </w:rPr>
                            </m:ctrlPr>
                          </m:sSubPr>
                          <m:e>
                            <m:r>
                              <w:rPr>
                                <w:rFonts w:ascii="Cambria Math" w:hAnsi="Cambria Math"/>
                              </w:rPr>
                              <m:t>γ</m:t>
                            </m:r>
                          </m:e>
                          <m:sub>
                            <m:r>
                              <w:rPr>
                                <w:rFonts w:ascii="Cambria Math" w:hAnsi="Cambria Math"/>
                              </w:rPr>
                              <m:t>2</m:t>
                            </m:r>
                          </m:sub>
                        </m:sSub>
                      </m:e>
                    </m:func>
                  </m:e>
                  <m:e>
                    <m:func>
                      <m:funcPr>
                        <m:ctrlPr>
                          <w:rPr>
                            <w:rFonts w:ascii="Cambria Math" w:hAnsi="Cambria Math"/>
                            <w:bCs/>
                            <w:i/>
                            <w:iCs/>
                          </w:rPr>
                        </m:ctrlPr>
                      </m:funcPr>
                      <m:fName>
                        <m:r>
                          <m:rPr>
                            <m:sty m:val="p"/>
                          </m:rPr>
                          <w:rPr>
                            <w:rFonts w:ascii="Cambria Math" w:hAnsi="Cambria Math"/>
                          </w:rPr>
                          <m:t>cos</m:t>
                        </m:r>
                      </m:fName>
                      <m:e>
                        <m:sSub>
                          <m:sSubPr>
                            <m:ctrlPr>
                              <w:rPr>
                                <w:rFonts w:ascii="Cambria Math" w:hAnsi="Cambria Math"/>
                                <w:bCs/>
                                <w:i/>
                                <w:iCs/>
                              </w:rPr>
                            </m:ctrlPr>
                          </m:sSubPr>
                          <m:e>
                            <m:r>
                              <w:rPr>
                                <w:rFonts w:ascii="Cambria Math" w:hAnsi="Cambria Math"/>
                              </w:rPr>
                              <m:t>γ</m:t>
                            </m:r>
                          </m:e>
                          <m:sub>
                            <m:r>
                              <w:rPr>
                                <w:rFonts w:ascii="Cambria Math" w:hAnsi="Cambria Math"/>
                              </w:rPr>
                              <m:t>2</m:t>
                            </m:r>
                          </m:sub>
                        </m:sSub>
                      </m:e>
                    </m:func>
                  </m:e>
                </m:mr>
              </m:m>
            </m:e>
          </m:d>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m:t>
                        </m:r>
                      </m:sub>
                    </m:sSub>
                  </m:e>
                  <m:e>
                    <m:r>
                      <w:rPr>
                        <w:rFonts w:ascii="Cambria Math" w:hAnsi="Cambria Math"/>
                        <w:lang w:eastAsia="zh-CN"/>
                      </w:rPr>
                      <m:t>0</m:t>
                    </m:r>
                  </m:e>
                </m:mr>
                <m:mr>
                  <m:e>
                    <m:r>
                      <w:rPr>
                        <w:rFonts w:ascii="Cambria Math" w:hAnsi="Cambria Math"/>
                        <w:lang w:eastAsia="zh-CN"/>
                      </w:rPr>
                      <m:t>0</m:t>
                    </m:r>
                  </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m:t>
                        </m:r>
                      </m:sub>
                    </m:sSub>
                  </m:e>
                </m:mr>
              </m:m>
            </m:e>
          </m:d>
          <m:d>
            <m:dPr>
              <m:begChr m:val="["/>
              <m:endChr m:val="]"/>
              <m:ctrlPr>
                <w:rPr>
                  <w:rFonts w:ascii="Cambria Math" w:hAnsi="Cambria Math"/>
                  <w:bCs/>
                  <w:iCs/>
                </w:rPr>
              </m:ctrlPr>
            </m:dPr>
            <m:e>
              <m:m>
                <m:mPr>
                  <m:mcs>
                    <m:mc>
                      <m:mcPr>
                        <m:count m:val="2"/>
                        <m:mcJc m:val="center"/>
                      </m:mcPr>
                    </m:mc>
                  </m:mcs>
                  <m:ctrlPr>
                    <w:rPr>
                      <w:rFonts w:ascii="Cambria Math" w:hAnsi="Cambria Math"/>
                      <w:bCs/>
                      <w:iCs/>
                    </w:rPr>
                  </m:ctrlPr>
                </m:mPr>
                <m:mr>
                  <m:e>
                    <m:func>
                      <m:funcPr>
                        <m:ctrlPr>
                          <w:rPr>
                            <w:rFonts w:ascii="Cambria Math" w:hAnsi="Cambria Math"/>
                            <w:bCs/>
                            <w:i/>
                            <w:iCs/>
                          </w:rPr>
                        </m:ctrlPr>
                      </m:funcPr>
                      <m:fName>
                        <m:r>
                          <m:rPr>
                            <m:sty m:val="p"/>
                          </m:rPr>
                          <w:rPr>
                            <w:rFonts w:ascii="Cambria Math" w:hAnsi="Cambria Math"/>
                          </w:rPr>
                          <m:t>cos</m:t>
                        </m:r>
                      </m:fName>
                      <m:e>
                        <m:sSub>
                          <m:sSubPr>
                            <m:ctrlPr>
                              <w:rPr>
                                <w:rFonts w:ascii="Cambria Math" w:hAnsi="Cambria Math"/>
                                <w:bCs/>
                                <w:i/>
                                <w:iCs/>
                              </w:rPr>
                            </m:ctrlPr>
                          </m:sSubPr>
                          <m:e>
                            <m:r>
                              <w:rPr>
                                <w:rFonts w:ascii="Cambria Math" w:hAnsi="Cambria Math"/>
                              </w:rPr>
                              <m:t>γ</m:t>
                            </m:r>
                          </m:e>
                          <m:sub>
                            <m:r>
                              <w:rPr>
                                <w:rFonts w:ascii="Cambria Math" w:hAnsi="Cambria Math"/>
                              </w:rPr>
                              <m:t>1</m:t>
                            </m:r>
                          </m:sub>
                        </m:sSub>
                      </m:e>
                    </m:func>
                  </m:e>
                  <m:e>
                    <m:func>
                      <m:funcPr>
                        <m:ctrlPr>
                          <w:rPr>
                            <w:rFonts w:ascii="Cambria Math" w:hAnsi="Cambria Math"/>
                            <w:bCs/>
                            <w:i/>
                            <w:iCs/>
                          </w:rPr>
                        </m:ctrlPr>
                      </m:funcPr>
                      <m:fName>
                        <m:r>
                          <m:rPr>
                            <m:sty m:val="p"/>
                          </m:rPr>
                          <w:rPr>
                            <w:rFonts w:ascii="Cambria Math" w:eastAsia="Microsoft YaHei" w:hAnsi="Cambria Math"/>
                          </w:rPr>
                          <m:t>-</m:t>
                        </m:r>
                        <m:r>
                          <m:rPr>
                            <m:sty m:val="p"/>
                          </m:rPr>
                          <w:rPr>
                            <w:rFonts w:ascii="Cambria Math" w:hAnsi="Cambria Math"/>
                          </w:rPr>
                          <m:t>sin</m:t>
                        </m:r>
                      </m:fName>
                      <m:e>
                        <m:sSub>
                          <m:sSubPr>
                            <m:ctrlPr>
                              <w:rPr>
                                <w:rFonts w:ascii="Cambria Math" w:hAnsi="Cambria Math"/>
                                <w:bCs/>
                                <w:i/>
                                <w:iCs/>
                              </w:rPr>
                            </m:ctrlPr>
                          </m:sSubPr>
                          <m:e>
                            <m:r>
                              <w:rPr>
                                <w:rFonts w:ascii="Cambria Math" w:hAnsi="Cambria Math"/>
                              </w:rPr>
                              <m:t>γ</m:t>
                            </m:r>
                          </m:e>
                          <m:sub>
                            <m:r>
                              <w:rPr>
                                <w:rFonts w:ascii="Cambria Math" w:hAnsi="Cambria Math"/>
                              </w:rPr>
                              <m:t>1</m:t>
                            </m:r>
                          </m:sub>
                        </m:sSub>
                      </m:e>
                    </m:func>
                  </m:e>
                </m:mr>
                <m:mr>
                  <m:e>
                    <m:func>
                      <m:funcPr>
                        <m:ctrlPr>
                          <w:rPr>
                            <w:rFonts w:ascii="Cambria Math" w:hAnsi="Cambria Math"/>
                            <w:bCs/>
                            <w:i/>
                            <w:iCs/>
                          </w:rPr>
                        </m:ctrlPr>
                      </m:funcPr>
                      <m:fName>
                        <m:r>
                          <m:rPr>
                            <m:sty m:val="p"/>
                          </m:rPr>
                          <w:rPr>
                            <w:rFonts w:ascii="Cambria Math" w:hAnsi="Cambria Math"/>
                          </w:rPr>
                          <m:t>sin</m:t>
                        </m:r>
                      </m:fName>
                      <m:e>
                        <m:sSub>
                          <m:sSubPr>
                            <m:ctrlPr>
                              <w:rPr>
                                <w:rFonts w:ascii="Cambria Math" w:hAnsi="Cambria Math"/>
                                <w:bCs/>
                                <w:i/>
                                <w:iCs/>
                              </w:rPr>
                            </m:ctrlPr>
                          </m:sSubPr>
                          <m:e>
                            <m:r>
                              <w:rPr>
                                <w:rFonts w:ascii="Cambria Math" w:hAnsi="Cambria Math"/>
                              </w:rPr>
                              <m:t>γ</m:t>
                            </m:r>
                          </m:e>
                          <m:sub>
                            <m:r>
                              <w:rPr>
                                <w:rFonts w:ascii="Cambria Math" w:hAnsi="Cambria Math"/>
                              </w:rPr>
                              <m:t>1</m:t>
                            </m:r>
                          </m:sub>
                        </m:sSub>
                      </m:e>
                    </m:func>
                  </m:e>
                  <m:e>
                    <m:func>
                      <m:funcPr>
                        <m:ctrlPr>
                          <w:rPr>
                            <w:rFonts w:ascii="Cambria Math" w:hAnsi="Cambria Math"/>
                            <w:bCs/>
                            <w:i/>
                            <w:iCs/>
                          </w:rPr>
                        </m:ctrlPr>
                      </m:funcPr>
                      <m:fName>
                        <m:r>
                          <m:rPr>
                            <m:sty m:val="p"/>
                          </m:rPr>
                          <w:rPr>
                            <w:rFonts w:ascii="Cambria Math" w:hAnsi="Cambria Math"/>
                          </w:rPr>
                          <m:t>cos</m:t>
                        </m:r>
                      </m:fName>
                      <m:e>
                        <m:sSub>
                          <m:sSubPr>
                            <m:ctrlPr>
                              <w:rPr>
                                <w:rFonts w:ascii="Cambria Math" w:hAnsi="Cambria Math"/>
                                <w:bCs/>
                                <w:i/>
                                <w:iCs/>
                              </w:rPr>
                            </m:ctrlPr>
                          </m:sSubPr>
                          <m:e>
                            <m:r>
                              <w:rPr>
                                <w:rFonts w:ascii="Cambria Math" w:hAnsi="Cambria Math"/>
                              </w:rPr>
                              <m:t>γ</m:t>
                            </m:r>
                          </m:e>
                          <m:sub>
                            <m:r>
                              <w:rPr>
                                <w:rFonts w:ascii="Cambria Math" w:hAnsi="Cambria Math"/>
                              </w:rPr>
                              <m:t>1</m:t>
                            </m:r>
                          </m:sub>
                        </m:sSub>
                      </m:e>
                    </m:func>
                  </m:e>
                </m:mr>
              </m:m>
            </m:e>
          </m:d>
        </m:oMath>
      </m:oMathPara>
    </w:p>
    <w:p w14:paraId="7E1E5527" w14:textId="77777777" w:rsidR="000F3034" w:rsidRPr="00E958AE" w:rsidRDefault="00C93116" w:rsidP="000F3034">
      <w:pPr>
        <w:suppressAutoHyphens/>
        <w:rPr>
          <w:rFonts w:eastAsia="SimSun"/>
        </w:rP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EO</m:t>
                                </m:r>
                              </m:e>
                              <m:sub>
                                <m:r>
                                  <w:rPr>
                                    <w:rFonts w:ascii="Cambria Math" w:hAnsi="Cambria Math"/>
                                  </w:rPr>
                                  <m:t>i</m:t>
                                </m:r>
                              </m:sub>
                            </m:sSub>
                            <m:r>
                              <w:rPr>
                                <w:rFonts w:ascii="Cambria Math" w:hAnsi="Cambria Math"/>
                              </w:rPr>
                              <m:t>-TX</m:t>
                            </m:r>
                          </m:sub>
                          <m:sup>
                            <m:r>
                              <w:rPr>
                                <w:rFonts w:ascii="Cambria Math" w:hAnsi="Cambria Math"/>
                              </w:rPr>
                              <m:t>indirect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EO</m:t>
                                </m:r>
                              </m:e>
                              <m:sub>
                                <m:r>
                                  <w:rPr>
                                    <w:rFonts w:ascii="Cambria Math" w:hAnsi="Cambria Math"/>
                                  </w:rPr>
                                  <m:t>i</m:t>
                                </m:r>
                              </m:sub>
                            </m:sSub>
                            <m:r>
                              <w:rPr>
                                <w:rFonts w:ascii="Cambria Math" w:hAnsi="Cambria Math"/>
                              </w:rPr>
                              <m:t>-TX</m:t>
                            </m:r>
                          </m:sub>
                          <m:sup>
                            <m:r>
                              <w:rPr>
                                <w:rFonts w:ascii="Cambria Math" w:hAnsi="Cambria Math"/>
                              </w:rPr>
                              <m:t>indirect</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EO</m:t>
                                </m:r>
                              </m:e>
                              <m:sub>
                                <m:r>
                                  <w:rPr>
                                    <w:rFonts w:ascii="Cambria Math" w:hAnsi="Cambria Math"/>
                                  </w:rPr>
                                  <m:t>i</m:t>
                                </m:r>
                              </m:sub>
                            </m:sSub>
                            <m:r>
                              <w:rPr>
                                <w:rFonts w:ascii="Cambria Math" w:hAnsi="Cambria Math"/>
                              </w:rPr>
                              <m:t>-TX</m:t>
                            </m:r>
                          </m:sub>
                          <m:sup>
                            <m:r>
                              <w:rPr>
                                <w:rFonts w:ascii="Cambria Math" w:hAnsi="Cambria Math"/>
                              </w:rPr>
                              <m:t>indirect</m:t>
                            </m:r>
                          </m:sup>
                        </m:sSubSup>
                        <m:r>
                          <w:rPr>
                            <w:rFonts w:ascii="Cambria Math" w:hAnsi="Cambria Math"/>
                          </w:rPr>
                          <m:t>,</m:t>
                        </m:r>
                        <m:sSubSup>
                          <m:sSubSupPr>
                            <m:ctrlPr>
                              <w:rPr>
                                <w:rFonts w:ascii="Cambria Math" w:hAnsi="Cambria Math"/>
                                <w:i/>
                              </w:rPr>
                            </m:ctrlPr>
                          </m:sSubSupPr>
                          <m:e>
                            <m:r>
                              <w:rPr>
                                <w:rFonts w:ascii="Cambria Math" w:hAnsi="Cambria Math"/>
                              </w:rPr>
                              <m:t>ϕ</m:t>
                            </m:r>
                          </m:e>
                          <m:sub>
                            <m:sSub>
                              <m:sSubPr>
                                <m:ctrlPr>
                                  <w:rPr>
                                    <w:rFonts w:ascii="Cambria Math" w:hAnsi="Cambria Math"/>
                                    <w:i/>
                                  </w:rPr>
                                </m:ctrlPr>
                              </m:sSubPr>
                              <m:e>
                                <m:r>
                                  <w:rPr>
                                    <w:rFonts w:ascii="Cambria Math" w:hAnsi="Cambria Math"/>
                                  </w:rPr>
                                  <m:t>EO</m:t>
                                </m:r>
                              </m:e>
                              <m:sub>
                                <m:r>
                                  <w:rPr>
                                    <w:rFonts w:ascii="Cambria Math" w:hAnsi="Cambria Math"/>
                                  </w:rPr>
                                  <m:t>i</m:t>
                                </m:r>
                              </m:sub>
                            </m:sSub>
                            <m:r>
                              <w:rPr>
                                <w:rFonts w:ascii="Cambria Math" w:hAnsi="Cambria Math"/>
                              </w:rPr>
                              <m:t>-TX</m:t>
                            </m:r>
                          </m:sub>
                          <m:sup>
                            <m:r>
                              <w:rPr>
                                <w:rFonts w:ascii="Cambria Math" w:hAnsi="Cambria Math"/>
                              </w:rPr>
                              <m:t>indirect</m:t>
                            </m:r>
                          </m:sup>
                        </m:sSubSup>
                      </m:e>
                    </m:d>
                  </m:e>
                </m:mr>
              </m:m>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-RX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r>
                        <w:rPr>
                          <w:rFonts w:ascii="Cambria Math" w:hAnsi="Cambria Math"/>
                        </w:rPr>
                        <m:t>λ</m:t>
                      </m:r>
                    </m:den>
                  </m:f>
                </m:e>
              </m:d>
            </m:e>
          </m:func>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EO</m:t>
                              </m:r>
                            </m:e>
                            <m:sub>
                              <m:r>
                                <w:rPr>
                                  <w:rFonts w:ascii="Cambria Math" w:hAnsi="Cambria Math"/>
                                </w:rPr>
                                <m:t>i</m:t>
                              </m:r>
                            </m:sub>
                          </m:sSub>
                          <m:r>
                            <w:rPr>
                              <w:rFonts w:ascii="Cambria Math" w:hAnsi="Cambria Math"/>
                            </w:rPr>
                            <m:t>-TX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r>
                        <w:rPr>
                          <w:rFonts w:ascii="Cambria Math" w:hAnsi="Cambria Math"/>
                        </w:rPr>
                        <m:t>λ</m:t>
                      </m:r>
                    </m:den>
                  </m:f>
                </m:e>
              </m:d>
            </m:e>
          </m:func>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-RX</m:t>
                          </m:r>
                        </m:sub>
                      </m:sSub>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sSub>
                                <m:sSubPr>
                                  <m:ctrlPr>
                                    <w:rPr>
                                      <w:rFonts w:ascii="Cambria Math" w:hAnsi="Cambria Math"/>
                                      <w:i/>
                                    </w:rPr>
                                  </m:ctrlPr>
                                </m:sSubPr>
                                <m:e>
                                  <m:r>
                                    <w:rPr>
                                      <w:rFonts w:ascii="Cambria Math" w:hAnsi="Cambria Math"/>
                                    </w:rPr>
                                    <m:t>ST</m:t>
                                  </m:r>
                                </m:e>
                                <m:sub>
                                  <m:r>
                                    <w:rPr>
                                      <w:rFonts w:ascii="Cambria Math" w:hAnsi="Cambria Math"/>
                                    </w:rPr>
                                    <m:t>k</m:t>
                                  </m:r>
                                </m:sub>
                              </m:sSub>
                            </m:sub>
                          </m:sSub>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TX-</m:t>
                          </m:r>
                          <m:sSub>
                            <m:sSubPr>
                              <m:ctrlPr>
                                <w:rPr>
                                  <w:rFonts w:ascii="Cambria Math" w:hAnsi="Cambria Math"/>
                                  <w:i/>
                                </w:rPr>
                              </m:ctrlPr>
                            </m:sSubPr>
                            <m:e>
                              <m:r>
                                <w:rPr>
                                  <w:rFonts w:ascii="Cambria Math" w:hAnsi="Cambria Math"/>
                                </w:rPr>
                                <m:t>EO</m:t>
                              </m:r>
                            </m:e>
                            <m:sub>
                              <m:r>
                                <w:rPr>
                                  <w:rFonts w:ascii="Cambria Math" w:hAnsi="Cambria Math"/>
                                </w:rPr>
                                <m:t>i</m:t>
                              </m:r>
                            </m:sub>
                          </m:sSub>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tx</m:t>
                          </m:r>
                        </m:sub>
                      </m:sSub>
                      <m:r>
                        <w:rPr>
                          <w:rFonts w:ascii="Cambria Math" w:hAnsi="Cambria Math"/>
                        </w:rPr>
                        <m:t>)</m:t>
                      </m:r>
                    </m:num>
                    <m:den>
                      <m:r>
                        <w:rPr>
                          <w:rFonts w:ascii="Cambria Math" w:hAnsi="Cambria Math"/>
                        </w:rPr>
                        <m:t>λ</m:t>
                      </m:r>
                    </m:den>
                  </m:f>
                  <m:r>
                    <w:rPr>
                      <w:rFonts w:ascii="Cambria Math" w:hAnsi="Cambria Math"/>
                    </w:rPr>
                    <m:t>t</m:t>
                  </m:r>
                </m:e>
              </m:d>
            </m:e>
          </m:func>
          <m:r>
            <m:rPr>
              <m:sty m:val="p"/>
            </m:rPr>
            <w:rPr>
              <w:rFonts w:ascii="Cambria Math" w:hAnsi="Cambria Math"/>
            </w:rPr>
            <m:t>⋅δ</m:t>
          </m:r>
          <m:d>
            <m:dPr>
              <m:ctrlPr>
                <w:rPr>
                  <w:rFonts w:ascii="Cambria Math" w:hAnsi="Cambria Math"/>
                </w:rPr>
              </m:ctrlPr>
            </m:dPr>
            <m:e>
              <m:r>
                <w:rPr>
                  <w:rFonts w:ascii="Cambria Math" w:hAnsi="Cambria Math"/>
                </w:rPr>
                <m:t>τ-</m:t>
              </m:r>
              <m:sSubSup>
                <m:sSubSupPr>
                  <m:ctrlPr>
                    <w:rPr>
                      <w:rFonts w:ascii="Cambria Math" w:hAnsi="Cambria Math"/>
                      <w:i/>
                    </w:rPr>
                  </m:ctrlPr>
                </m:sSubSupPr>
                <m:e>
                  <m:r>
                    <w:rPr>
                      <w:rFonts w:ascii="Cambria Math" w:hAnsi="Cambria Math"/>
                    </w:rPr>
                    <m:t>τ</m:t>
                  </m:r>
                </m:e>
                <m:sub>
                  <m:r>
                    <w:rPr>
                      <w:rFonts w:ascii="Cambria Math" w:hAnsi="Cambria Math"/>
                    </w:rPr>
                    <m:t>RX-</m:t>
                  </m:r>
                  <m:sSub>
                    <m:sSubPr>
                      <m:ctrlPr>
                        <w:rPr>
                          <w:rFonts w:ascii="Cambria Math" w:hAnsi="Cambria Math"/>
                          <w:i/>
                        </w:rPr>
                      </m:ctrlPr>
                    </m:sSubPr>
                    <m:e>
                      <m:r>
                        <w:rPr>
                          <w:rFonts w:ascii="Cambria Math" w:hAnsi="Cambria Math"/>
                        </w:rPr>
                        <m:t>ST</m:t>
                      </m:r>
                    </m:e>
                    <m:sub>
                      <m:r>
                        <w:rPr>
                          <w:rFonts w:ascii="Cambria Math" w:hAnsi="Cambria Math"/>
                        </w:rPr>
                        <m:t>k,l</m:t>
                      </m:r>
                    </m:sub>
                  </m:sSub>
                </m:sub>
                <m:sup>
                  <m:r>
                    <w:rPr>
                      <w:rFonts w:ascii="Cambria Math" w:hAnsi="Cambria Math"/>
                    </w:rPr>
                    <m:t>direct</m:t>
                  </m:r>
                </m:sup>
              </m:sSubSup>
              <m:r>
                <w:rPr>
                  <w:rFonts w:ascii="Cambria Math" w:hAnsi="Cambria Math"/>
                </w:rPr>
                <m:t>-</m:t>
              </m:r>
              <m:sSubSup>
                <m:sSubSupPr>
                  <m:ctrlPr>
                    <w:rPr>
                      <w:rFonts w:ascii="Cambria Math" w:hAnsi="Cambria Math"/>
                      <w:i/>
                    </w:rPr>
                  </m:ctrlPr>
                </m:sSubSupPr>
                <m:e>
                  <m:r>
                    <w:rPr>
                      <w:rFonts w:ascii="Cambria Math" w:hAnsi="Cambria Math"/>
                    </w:rPr>
                    <m:t>τ</m:t>
                  </m:r>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m:t>
                  </m:r>
                  <m:sSub>
                    <m:sSubPr>
                      <m:ctrlPr>
                        <w:rPr>
                          <w:rFonts w:ascii="Cambria Math" w:hAnsi="Cambria Math"/>
                          <w:i/>
                        </w:rPr>
                      </m:ctrlPr>
                    </m:sSubPr>
                    <m:e>
                      <m:r>
                        <w:rPr>
                          <w:rFonts w:ascii="Cambria Math" w:hAnsi="Cambria Math"/>
                        </w:rPr>
                        <m:t>EO</m:t>
                      </m:r>
                    </m:e>
                    <m:sub>
                      <m:r>
                        <w:rPr>
                          <w:rFonts w:ascii="Cambria Math" w:hAnsi="Cambria Math"/>
                        </w:rPr>
                        <m:t>i</m:t>
                      </m:r>
                    </m:sub>
                  </m:sSub>
                  <m:r>
                    <w:rPr>
                      <w:rFonts w:ascii="Cambria Math" w:hAnsi="Cambria Math"/>
                    </w:rPr>
                    <m:t>-Tx</m:t>
                  </m:r>
                </m:sub>
                <m:sup>
                  <m:r>
                    <w:rPr>
                      <w:rFonts w:ascii="Cambria Math" w:hAnsi="Cambria Math"/>
                    </w:rPr>
                    <m:t>indirect</m:t>
                  </m:r>
                </m:sup>
              </m:sSubSup>
            </m:e>
          </m:d>
        </m:oMath>
      </m:oMathPara>
    </w:p>
    <w:p w14:paraId="6CB5A7AF" w14:textId="77777777" w:rsidR="00DA7E04" w:rsidRPr="00A80A62" w:rsidRDefault="00DA7E04" w:rsidP="00DA7E04">
      <w:pPr>
        <w:suppressAutoHyphens/>
        <w:rPr>
          <w:rFonts w:eastAsia="SimSun"/>
          <w:sz w:val="22"/>
          <w:szCs w:val="22"/>
          <w:lang w:eastAsia="zh-CN"/>
        </w:rPr>
      </w:pPr>
      <w:r w:rsidRPr="00A80A62">
        <w:rPr>
          <w:rFonts w:eastAsia="SimSun"/>
          <w:sz w:val="22"/>
          <w:szCs w:val="22"/>
          <w:lang w:eastAsia="zh-CN"/>
        </w:rPr>
        <w:lastRenderedPageBreak/>
        <w:t xml:space="preserve">The </w:t>
      </w:r>
      <m:oMath>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oMath>
      <w:r w:rsidRPr="00A80A62">
        <w:rPr>
          <w:rFonts w:eastAsia="SimSun"/>
          <w:sz w:val="22"/>
          <w:szCs w:val="22"/>
          <w:lang w:eastAsia="zh-CN"/>
        </w:rPr>
        <w:t xml:space="preserve"> is </w:t>
      </w:r>
      <w:r w:rsidR="007A2236" w:rsidRPr="00A80A62">
        <w:rPr>
          <w:rFonts w:eastAsia="SimSun"/>
          <w:sz w:val="22"/>
          <w:szCs w:val="22"/>
          <w:lang w:eastAsia="zh-CN"/>
        </w:rPr>
        <w:t>omit.</w:t>
      </w:r>
    </w:p>
    <w:p w14:paraId="0FEEE1C8" w14:textId="77777777" w:rsidR="00A52993" w:rsidRPr="00A80A62" w:rsidRDefault="00A52993" w:rsidP="00A52993">
      <w:pPr>
        <w:spacing w:after="120"/>
        <w:jc w:val="both"/>
        <w:rPr>
          <w:rFonts w:eastAsia="SimSun"/>
          <w:sz w:val="22"/>
          <w:szCs w:val="22"/>
          <w:lang w:val="x-none" w:eastAsia="zh-CN"/>
        </w:rPr>
      </w:pPr>
      <w:r w:rsidRPr="00A80A62">
        <w:rPr>
          <w:rFonts w:eastAsiaTheme="minorEastAsia"/>
          <w:b/>
          <w:sz w:val="22"/>
          <w:szCs w:val="22"/>
          <w:lang w:eastAsia="zh-CN"/>
        </w:rPr>
        <w:t>For the stochastic cluster indirect path</w:t>
      </w:r>
      <w:r w:rsidRPr="00A80A62">
        <w:rPr>
          <w:rFonts w:eastAsiaTheme="minorEastAsia"/>
          <w:sz w:val="22"/>
          <w:szCs w:val="22"/>
          <w:lang w:eastAsia="zh-CN"/>
        </w:rPr>
        <w:t xml:space="preserve">, </w:t>
      </w:r>
      <w:r w:rsidRPr="00A80A62">
        <w:rPr>
          <w:rFonts w:eastAsia="SimSun"/>
          <w:sz w:val="22"/>
          <w:szCs w:val="22"/>
          <w:lang w:val="x-none" w:eastAsia="zh-CN"/>
        </w:rPr>
        <w:t>the channel coefficient is given by:</w:t>
      </w:r>
    </w:p>
    <w:p w14:paraId="5A587D36" w14:textId="77777777" w:rsidR="00A52993" w:rsidRPr="00E958AE" w:rsidRDefault="00C93116" w:rsidP="00A52993">
      <w:pPr>
        <w:suppressAutoHyphens/>
        <w:rPr>
          <w:rFonts w:eastAsia="SimSun"/>
          <w:sz w:val="21"/>
          <w:szCs w:val="21"/>
        </w:rPr>
      </w:pPr>
      <m:oMathPara>
        <m:oMathParaPr>
          <m:jc m:val="left"/>
        </m:oMathParaPr>
        <m:oMath>
          <m:sSubSup>
            <m:sSubSupPr>
              <m:ctrlPr>
                <w:rPr>
                  <w:rFonts w:ascii="Cambria Math" w:hAnsi="Cambria Math"/>
                  <w:i/>
                  <w:sz w:val="21"/>
                  <w:szCs w:val="21"/>
                </w:rPr>
              </m:ctrlPr>
            </m:sSubSupPr>
            <m:e>
              <m:r>
                <w:rPr>
                  <w:rFonts w:ascii="Cambria Math" w:hAnsi="Cambria Math"/>
                  <w:sz w:val="21"/>
                  <w:szCs w:val="21"/>
                </w:rPr>
                <m:t>H</m:t>
              </m:r>
            </m:e>
            <m:sub>
              <m:r>
                <w:rPr>
                  <w:rFonts w:ascii="Cambria Math" w:hAnsi="Cambria Math"/>
                  <w:sz w:val="21"/>
                  <w:szCs w:val="21"/>
                </w:rPr>
                <m:t>u,s,RX-</m:t>
              </m:r>
              <m:sSub>
                <m:sSubPr>
                  <m:ctrlPr>
                    <w:rPr>
                      <w:rFonts w:ascii="Cambria Math" w:hAnsi="Cambria Math"/>
                      <w:i/>
                      <w:sz w:val="21"/>
                      <w:szCs w:val="21"/>
                    </w:rPr>
                  </m:ctrlPr>
                </m:sSubPr>
                <m:e>
                  <m:r>
                    <w:rPr>
                      <w:rFonts w:ascii="Cambria Math" w:hAnsi="Cambria Math"/>
                      <w:sz w:val="21"/>
                      <w:szCs w:val="21"/>
                    </w:rPr>
                    <m:t>ST</m:t>
                  </m:r>
                </m:e>
                <m:sub>
                  <m:r>
                    <w:rPr>
                      <w:rFonts w:ascii="Cambria Math" w:hAnsi="Cambria Math"/>
                      <w:sz w:val="21"/>
                      <w:szCs w:val="21"/>
                    </w:rPr>
                    <m:t>k,l</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c</m:t>
                  </m:r>
                </m:e>
                <m:sub>
                  <m:r>
                    <w:rPr>
                      <w:rFonts w:ascii="Cambria Math" w:hAnsi="Cambria Math"/>
                      <w:sz w:val="21"/>
                      <w:szCs w:val="21"/>
                    </w:rPr>
                    <m:t>n</m:t>
                  </m:r>
                </m:sub>
              </m:sSub>
              <m:r>
                <w:rPr>
                  <w:rFonts w:ascii="Cambria Math" w:hAnsi="Cambria Math"/>
                  <w:sz w:val="21"/>
                  <w:szCs w:val="21"/>
                </w:rPr>
                <m:t>-TX</m:t>
              </m:r>
            </m:sub>
            <m:sup>
              <m:r>
                <w:rPr>
                  <w:rFonts w:ascii="Cambria Math" w:hAnsi="Cambria Math"/>
                  <w:sz w:val="21"/>
                  <w:szCs w:val="21"/>
                </w:rPr>
                <m:t>indirect</m:t>
              </m:r>
            </m:sup>
          </m:sSubSup>
          <m:d>
            <m:dPr>
              <m:ctrlPr>
                <w:rPr>
                  <w:rFonts w:ascii="Cambria Math" w:hAnsi="Cambria Math"/>
                  <w:i/>
                  <w:sz w:val="21"/>
                  <w:szCs w:val="21"/>
                </w:rPr>
              </m:ctrlPr>
            </m:dPr>
            <m:e>
              <m:r>
                <w:rPr>
                  <w:rFonts w:ascii="Cambria Math" w:hAnsi="Cambria Math"/>
                  <w:sz w:val="21"/>
                  <w:szCs w:val="21"/>
                </w:rPr>
                <m:t>t,τ</m:t>
              </m:r>
            </m:e>
          </m:d>
          <m:r>
            <w:rPr>
              <w:rFonts w:ascii="Cambria Math" w:hAnsi="Cambria Math"/>
              <w:sz w:val="21"/>
              <w:szCs w:val="21"/>
            </w:rPr>
            <m:t>=</m:t>
          </m:r>
          <m:rad>
            <m:radPr>
              <m:degHide m:val="1"/>
              <m:ctrlPr>
                <w:rPr>
                  <w:rFonts w:ascii="Cambria Math" w:hAnsi="Cambria Math"/>
                  <w:i/>
                  <w:sz w:val="21"/>
                  <w:szCs w:val="21"/>
                </w:rPr>
              </m:ctrlPr>
            </m:radPr>
            <m:deg/>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n</m:t>
                      </m:r>
                    </m:sub>
                  </m:sSub>
                </m:num>
                <m:den>
                  <m:r>
                    <w:rPr>
                      <w:rFonts w:ascii="Cambria Math" w:hAnsi="Cambria Math"/>
                      <w:sz w:val="21"/>
                      <w:szCs w:val="21"/>
                    </w:rPr>
                    <m:t>M</m:t>
                  </m:r>
                </m:den>
              </m:f>
            </m:e>
          </m:rad>
          <m:sSup>
            <m:sSupPr>
              <m:ctrlPr>
                <w:rPr>
                  <w:rFonts w:ascii="Cambria Math" w:hAnsi="Cambria Math"/>
                  <w:i/>
                  <w:sz w:val="21"/>
                  <w:szCs w:val="21"/>
                </w:rPr>
              </m:ctrlPr>
            </m:sSupPr>
            <m:e>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
                          <m:sSubPr>
                            <m:ctrlPr>
                              <w:rPr>
                                <w:rFonts w:ascii="Cambria Math" w:hAnsi="Cambria Math"/>
                                <w:i/>
                                <w:sz w:val="21"/>
                                <w:szCs w:val="21"/>
                              </w:rPr>
                            </m:ctrlPr>
                          </m:sSubPr>
                          <m:e>
                            <m:r>
                              <w:rPr>
                                <w:rFonts w:ascii="Cambria Math" w:hAnsi="Cambria Math"/>
                                <w:sz w:val="21"/>
                                <w:szCs w:val="21"/>
                              </w:rPr>
                              <m:t>F</m:t>
                            </m:r>
                          </m:e>
                          <m:sub>
                            <m:r>
                              <w:rPr>
                                <w:rFonts w:ascii="Cambria Math" w:hAnsi="Cambria Math"/>
                                <w:sz w:val="21"/>
                                <w:szCs w:val="21"/>
                              </w:rPr>
                              <m:t>rx,u,θ</m:t>
                            </m:r>
                          </m:sub>
                        </m:sSub>
                        <m:d>
                          <m:dPr>
                            <m:ctrlPr>
                              <w:rPr>
                                <w:rFonts w:ascii="Cambria Math" w:hAnsi="Cambria Math"/>
                                <w:i/>
                                <w:sz w:val="21"/>
                                <w:szCs w:val="21"/>
                              </w:rPr>
                            </m:ctrlPr>
                          </m:dPr>
                          <m:e>
                            <m:sSubSup>
                              <m:sSubSupPr>
                                <m:ctrlPr>
                                  <w:rPr>
                                    <w:rFonts w:ascii="Cambria Math" w:hAnsi="Cambria Math"/>
                                    <w:i/>
                                    <w:sz w:val="21"/>
                                    <w:szCs w:val="21"/>
                                  </w:rPr>
                                </m:ctrlPr>
                              </m:sSubSupPr>
                              <m:e>
                                <m:r>
                                  <w:rPr>
                                    <w:rFonts w:ascii="Cambria Math" w:hAnsi="Cambria Math"/>
                                    <w:sz w:val="21"/>
                                    <w:szCs w:val="21"/>
                                  </w:rPr>
                                  <m:t>θ</m:t>
                                </m:r>
                              </m:e>
                              <m:sub>
                                <m:r>
                                  <w:rPr>
                                    <w:rFonts w:ascii="Cambria Math" w:hAnsi="Cambria Math"/>
                                    <w:sz w:val="21"/>
                                    <w:szCs w:val="21"/>
                                  </w:rPr>
                                  <m:t>n,m-RX</m:t>
                                </m:r>
                              </m:sub>
                              <m:sup>
                                <m:r>
                                  <w:rPr>
                                    <w:rFonts w:ascii="Cambria Math" w:hAnsi="Cambria Math"/>
                                    <w:sz w:val="21"/>
                                    <w:szCs w:val="21"/>
                                  </w:rPr>
                                  <m:t>indirect</m:t>
                                </m:r>
                              </m:sup>
                            </m:sSubSup>
                            <m:r>
                              <w:rPr>
                                <w:rFonts w:ascii="Cambria Math" w:hAnsi="Cambria Math"/>
                                <w:sz w:val="21"/>
                                <w:szCs w:val="21"/>
                              </w:rPr>
                              <m:t>,</m:t>
                            </m:r>
                            <m:sSubSup>
                              <m:sSubSupPr>
                                <m:ctrlPr>
                                  <w:rPr>
                                    <w:rFonts w:ascii="Cambria Math" w:hAnsi="Cambria Math"/>
                                    <w:i/>
                                    <w:sz w:val="21"/>
                                    <w:szCs w:val="21"/>
                                  </w:rPr>
                                </m:ctrlPr>
                              </m:sSubSupPr>
                              <m:e>
                                <m:r>
                                  <w:rPr>
                                    <w:rFonts w:ascii="Cambria Math" w:hAnsi="Cambria Math"/>
                                    <w:sz w:val="21"/>
                                    <w:szCs w:val="21"/>
                                  </w:rPr>
                                  <m:t>ϕ</m:t>
                                </m:r>
                              </m:e>
                              <m:sub>
                                <m:r>
                                  <w:rPr>
                                    <w:rFonts w:ascii="Cambria Math" w:hAnsi="Cambria Math"/>
                                    <w:sz w:val="21"/>
                                    <w:szCs w:val="21"/>
                                  </w:rPr>
                                  <m:t>n,m-RX</m:t>
                                </m:r>
                              </m:sub>
                              <m:sup>
                                <m:r>
                                  <w:rPr>
                                    <w:rFonts w:ascii="Cambria Math" w:hAnsi="Cambria Math"/>
                                    <w:sz w:val="21"/>
                                    <w:szCs w:val="21"/>
                                  </w:rPr>
                                  <m:t>indirect</m:t>
                                </m:r>
                              </m:sup>
                            </m:sSubSup>
                          </m:e>
                        </m:d>
                      </m:e>
                    </m:mr>
                    <m:mr>
                      <m:e>
                        <m:sSub>
                          <m:sSubPr>
                            <m:ctrlPr>
                              <w:rPr>
                                <w:rFonts w:ascii="Cambria Math" w:hAnsi="Cambria Math"/>
                                <w:i/>
                                <w:sz w:val="21"/>
                                <w:szCs w:val="21"/>
                              </w:rPr>
                            </m:ctrlPr>
                          </m:sSubPr>
                          <m:e>
                            <m:r>
                              <w:rPr>
                                <w:rFonts w:ascii="Cambria Math" w:hAnsi="Cambria Math"/>
                                <w:sz w:val="21"/>
                                <w:szCs w:val="21"/>
                              </w:rPr>
                              <m:t>F</m:t>
                            </m:r>
                          </m:e>
                          <m:sub>
                            <m:r>
                              <w:rPr>
                                <w:rFonts w:ascii="Cambria Math" w:hAnsi="Cambria Math"/>
                                <w:sz w:val="21"/>
                                <w:szCs w:val="21"/>
                              </w:rPr>
                              <m:t>rx,u,ϕ</m:t>
                            </m:r>
                          </m:sub>
                        </m:sSub>
                        <m:d>
                          <m:dPr>
                            <m:ctrlPr>
                              <w:rPr>
                                <w:rFonts w:ascii="Cambria Math" w:hAnsi="Cambria Math"/>
                                <w:i/>
                                <w:sz w:val="21"/>
                                <w:szCs w:val="21"/>
                              </w:rPr>
                            </m:ctrlPr>
                          </m:dPr>
                          <m:e>
                            <m:sSubSup>
                              <m:sSubSupPr>
                                <m:ctrlPr>
                                  <w:rPr>
                                    <w:rFonts w:ascii="Cambria Math" w:hAnsi="Cambria Math"/>
                                    <w:i/>
                                    <w:sz w:val="21"/>
                                    <w:szCs w:val="21"/>
                                  </w:rPr>
                                </m:ctrlPr>
                              </m:sSubSupPr>
                              <m:e>
                                <m:r>
                                  <w:rPr>
                                    <w:rFonts w:ascii="Cambria Math" w:hAnsi="Cambria Math"/>
                                    <w:sz w:val="21"/>
                                    <w:szCs w:val="21"/>
                                  </w:rPr>
                                  <m:t>θ</m:t>
                                </m:r>
                              </m:e>
                              <m:sub>
                                <m:r>
                                  <w:rPr>
                                    <w:rFonts w:ascii="Cambria Math" w:hAnsi="Cambria Math"/>
                                    <w:sz w:val="21"/>
                                    <w:szCs w:val="21"/>
                                  </w:rPr>
                                  <m:t>n,m-RX</m:t>
                                </m:r>
                              </m:sub>
                              <m:sup>
                                <m:r>
                                  <w:rPr>
                                    <w:rFonts w:ascii="Cambria Math" w:hAnsi="Cambria Math"/>
                                    <w:sz w:val="21"/>
                                    <w:szCs w:val="21"/>
                                  </w:rPr>
                                  <m:t>indirec</m:t>
                                </m:r>
                              </m:sup>
                            </m:sSubSup>
                            <m:r>
                              <w:rPr>
                                <w:rFonts w:ascii="Cambria Math" w:hAnsi="Cambria Math"/>
                                <w:sz w:val="21"/>
                                <w:szCs w:val="21"/>
                              </w:rPr>
                              <m:t>,</m:t>
                            </m:r>
                            <m:sSubSup>
                              <m:sSubSupPr>
                                <m:ctrlPr>
                                  <w:rPr>
                                    <w:rFonts w:ascii="Cambria Math" w:hAnsi="Cambria Math"/>
                                    <w:i/>
                                    <w:sz w:val="21"/>
                                    <w:szCs w:val="21"/>
                                  </w:rPr>
                                </m:ctrlPr>
                              </m:sSubSupPr>
                              <m:e>
                                <m:r>
                                  <w:rPr>
                                    <w:rFonts w:ascii="Cambria Math" w:hAnsi="Cambria Math"/>
                                    <w:sz w:val="21"/>
                                    <w:szCs w:val="21"/>
                                  </w:rPr>
                                  <m:t>ϕ</m:t>
                                </m:r>
                              </m:e>
                              <m:sub>
                                <m:r>
                                  <w:rPr>
                                    <w:rFonts w:ascii="Cambria Math" w:hAnsi="Cambria Math"/>
                                    <w:sz w:val="21"/>
                                    <w:szCs w:val="21"/>
                                  </w:rPr>
                                  <m:t>n,m-RX</m:t>
                                </m:r>
                              </m:sub>
                              <m:sup>
                                <m:r>
                                  <w:rPr>
                                    <w:rFonts w:ascii="Cambria Math" w:hAnsi="Cambria Math"/>
                                    <w:sz w:val="21"/>
                                    <w:szCs w:val="21"/>
                                  </w:rPr>
                                  <m:t>indirect</m:t>
                                </m:r>
                              </m:sup>
                            </m:sSubSup>
                          </m:e>
                        </m:d>
                      </m:e>
                    </m:mr>
                  </m:m>
                </m:e>
              </m:d>
            </m:e>
            <m:sup>
              <m:r>
                <w:rPr>
                  <w:rFonts w:ascii="Cambria Math" w:hAnsi="Cambria Math"/>
                  <w:sz w:val="21"/>
                  <w:szCs w:val="21"/>
                </w:rPr>
                <m:t>T</m:t>
              </m:r>
            </m:sup>
          </m:sSup>
          <m:d>
            <m:dPr>
              <m:begChr m:val="["/>
              <m:endChr m:val="]"/>
              <m:ctrlPr>
                <w:rPr>
                  <w:rFonts w:ascii="Cambria Math" w:hAnsi="Cambria Math"/>
                  <w:i/>
                  <w:sz w:val="21"/>
                  <w:szCs w:val="21"/>
                </w:rPr>
              </m:ctrlPr>
            </m:dPr>
            <m:e>
              <m:m>
                <m:mPr>
                  <m:mcs>
                    <m:mc>
                      <m:mcPr>
                        <m:count m:val="2"/>
                        <m:mcJc m:val="center"/>
                      </m:mcPr>
                    </m:mc>
                  </m:mcs>
                  <m:ctrlPr>
                    <w:rPr>
                      <w:rFonts w:ascii="Cambria Math" w:hAnsi="Cambria Math"/>
                      <w:i/>
                      <w:sz w:val="21"/>
                      <w:szCs w:val="21"/>
                    </w:rPr>
                  </m:ctrlPr>
                </m:mPr>
                <m:mr>
                  <m:e>
                    <m:r>
                      <m:rPr>
                        <m:sty m:val="p"/>
                      </m:rPr>
                      <w:rPr>
                        <w:rFonts w:ascii="Cambria Math" w:hAnsi="Cambria Math"/>
                        <w:sz w:val="21"/>
                        <w:szCs w:val="21"/>
                      </w:rPr>
                      <m:t>1</m:t>
                    </m:r>
                  </m:e>
                  <m:e>
                    <m:r>
                      <m:rPr>
                        <m:sty m:val="p"/>
                      </m:rPr>
                      <w:rPr>
                        <w:rFonts w:ascii="Cambria Math" w:hAnsi="Cambria Math"/>
                        <w:sz w:val="21"/>
                        <w:szCs w:val="21"/>
                      </w:rPr>
                      <m:t>0</m:t>
                    </m:r>
                  </m:e>
                </m:mr>
                <m:mr>
                  <m:e>
                    <m:r>
                      <m:rPr>
                        <m:sty m:val="p"/>
                      </m:rPr>
                      <w:rPr>
                        <w:rFonts w:ascii="Cambria Math" w:hAnsi="Cambria Math"/>
                        <w:sz w:val="21"/>
                        <w:szCs w:val="21"/>
                      </w:rPr>
                      <m:t>0</m:t>
                    </m:r>
                  </m:e>
                  <m:e>
                    <m:r>
                      <m:rPr>
                        <m:sty m:val="p"/>
                      </m:rPr>
                      <w:rPr>
                        <w:rFonts w:ascii="Cambria Math" w:hAnsi="Cambria Math"/>
                        <w:sz w:val="21"/>
                        <w:szCs w:val="21"/>
                      </w:rPr>
                      <m:t>-1</m:t>
                    </m:r>
                  </m:e>
                </m:mr>
              </m:m>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σ</m:t>
              </m:r>
            </m:e>
            <m:sub>
              <m:sSub>
                <m:sSubPr>
                  <m:ctrlPr>
                    <w:rPr>
                      <w:rFonts w:ascii="Cambria Math" w:hAnsi="Cambria Math"/>
                      <w:i/>
                      <w:sz w:val="21"/>
                      <w:szCs w:val="21"/>
                    </w:rPr>
                  </m:ctrlPr>
                </m:sSubPr>
                <m:e>
                  <m:r>
                    <w:rPr>
                      <w:rFonts w:ascii="Cambria Math" w:hAnsi="Cambria Math"/>
                      <w:sz w:val="21"/>
                      <w:szCs w:val="21"/>
                    </w:rPr>
                    <m:t>ST</m:t>
                  </m:r>
                </m:e>
                <m:sub>
                  <m:r>
                    <w:rPr>
                      <w:rFonts w:ascii="Cambria Math" w:hAnsi="Cambria Math"/>
                      <w:sz w:val="21"/>
                      <w:szCs w:val="21"/>
                    </w:rPr>
                    <m:t>k,l</m:t>
                  </m:r>
                </m:sub>
              </m:sSub>
            </m:sub>
          </m:sSub>
          <m:d>
            <m:dPr>
              <m:ctrlPr>
                <w:rPr>
                  <w:rFonts w:ascii="Cambria Math" w:hAnsi="Cambria Math"/>
                  <w:i/>
                  <w:sz w:val="21"/>
                  <w:szCs w:val="21"/>
                </w:rPr>
              </m:ctrlPr>
            </m:dPr>
            <m:e>
              <m:sSub>
                <m:sSubPr>
                  <m:ctrlPr>
                    <w:rPr>
                      <w:rFonts w:ascii="Cambria Math" w:hAnsi="Cambria Math"/>
                      <w:i/>
                      <w:sz w:val="21"/>
                      <w:szCs w:val="21"/>
                    </w:rPr>
                  </m:ctrlPr>
                </m:sSubPr>
                <m:e>
                  <m:acc>
                    <m:accPr>
                      <m:ctrlPr>
                        <w:rPr>
                          <w:rFonts w:ascii="Cambria Math" w:hAnsi="Cambria Math"/>
                          <w:i/>
                          <w:sz w:val="21"/>
                          <w:szCs w:val="21"/>
                        </w:rPr>
                      </m:ctrlPr>
                    </m:accPr>
                    <m:e>
                      <m:r>
                        <w:rPr>
                          <w:rFonts w:ascii="Cambria Math" w:hAnsi="Cambria Math"/>
                          <w:sz w:val="21"/>
                          <w:szCs w:val="21"/>
                        </w:rPr>
                        <m:t>r</m:t>
                      </m:r>
                    </m:e>
                  </m:acc>
                </m:e>
                <m:sub>
                  <m:r>
                    <w:rPr>
                      <w:rFonts w:ascii="Cambria Math" w:hAnsi="Cambria Math"/>
                      <w:sz w:val="21"/>
                      <w:szCs w:val="21"/>
                    </w:rPr>
                    <m:t>n,m-</m:t>
                  </m:r>
                  <m:sSub>
                    <m:sSubPr>
                      <m:ctrlPr>
                        <w:rPr>
                          <w:rFonts w:ascii="Cambria Math" w:hAnsi="Cambria Math"/>
                          <w:i/>
                          <w:sz w:val="21"/>
                          <w:szCs w:val="21"/>
                        </w:rPr>
                      </m:ctrlPr>
                    </m:sSubPr>
                    <m:e>
                      <m:r>
                        <w:rPr>
                          <w:rFonts w:ascii="Cambria Math" w:hAnsi="Cambria Math"/>
                          <w:sz w:val="21"/>
                          <w:szCs w:val="21"/>
                        </w:rPr>
                        <m:t>ST</m:t>
                      </m:r>
                    </m:e>
                    <m:sub>
                      <m:r>
                        <w:rPr>
                          <w:rFonts w:ascii="Cambria Math" w:hAnsi="Cambria Math"/>
                          <w:sz w:val="21"/>
                          <w:szCs w:val="21"/>
                        </w:rPr>
                        <m:t>k</m:t>
                      </m:r>
                    </m:sub>
                  </m:sSub>
                </m:sub>
              </m:sSub>
              <m:r>
                <w:rPr>
                  <w:rFonts w:ascii="Cambria Math" w:hAnsi="Cambria Math"/>
                  <w:sz w:val="21"/>
                  <w:szCs w:val="21"/>
                </w:rPr>
                <m:t>,</m:t>
              </m:r>
              <m:sSub>
                <m:sSubPr>
                  <m:ctrlPr>
                    <w:rPr>
                      <w:rFonts w:ascii="Cambria Math" w:hAnsi="Cambria Math"/>
                      <w:i/>
                      <w:sz w:val="21"/>
                      <w:szCs w:val="21"/>
                    </w:rPr>
                  </m:ctrlPr>
                </m:sSubPr>
                <m:e>
                  <m:acc>
                    <m:accPr>
                      <m:ctrlPr>
                        <w:rPr>
                          <w:rFonts w:ascii="Cambria Math" w:hAnsi="Cambria Math"/>
                          <w:i/>
                          <w:sz w:val="21"/>
                          <w:szCs w:val="21"/>
                        </w:rPr>
                      </m:ctrlPr>
                    </m:accPr>
                    <m:e>
                      <m:r>
                        <w:rPr>
                          <w:rFonts w:ascii="Cambria Math" w:hAnsi="Cambria Math"/>
                          <w:sz w:val="21"/>
                          <w:szCs w:val="21"/>
                        </w:rPr>
                        <m:t>r</m:t>
                      </m:r>
                    </m:e>
                  </m:acc>
                </m:e>
                <m:sub>
                  <m:r>
                    <w:rPr>
                      <w:rFonts w:ascii="Cambria Math" w:hAnsi="Cambria Math"/>
                      <w:sz w:val="21"/>
                      <w:szCs w:val="21"/>
                    </w:rPr>
                    <m:t>n,m-</m:t>
                  </m:r>
                  <m:sSub>
                    <m:sSubPr>
                      <m:ctrlPr>
                        <w:rPr>
                          <w:rFonts w:ascii="Cambria Math" w:hAnsi="Cambria Math"/>
                          <w:i/>
                          <w:sz w:val="21"/>
                          <w:szCs w:val="21"/>
                        </w:rPr>
                      </m:ctrlPr>
                    </m:sSubPr>
                    <m:e>
                      <m:r>
                        <w:rPr>
                          <w:rFonts w:ascii="Cambria Math" w:hAnsi="Cambria Math"/>
                          <w:sz w:val="21"/>
                          <w:szCs w:val="21"/>
                        </w:rPr>
                        <m:t>ST</m:t>
                      </m:r>
                    </m:e>
                    <m:sub>
                      <m:r>
                        <w:rPr>
                          <w:rFonts w:ascii="Cambria Math" w:hAnsi="Cambria Math"/>
                          <w:sz w:val="21"/>
                          <w:szCs w:val="21"/>
                        </w:rPr>
                        <m:t>k</m:t>
                      </m:r>
                    </m:sub>
                  </m:sSub>
                </m:sub>
              </m:sSub>
            </m:e>
          </m:d>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CPM</m:t>
              </m:r>
            </m:e>
            <m:sub>
              <m:r>
                <w:rPr>
                  <w:rFonts w:ascii="Cambria Math" w:hAnsi="Cambria Math"/>
                  <w:sz w:val="21"/>
                  <w:szCs w:val="21"/>
                </w:rPr>
                <m:t>tx,sp,rx</m:t>
              </m:r>
            </m:sub>
          </m:sSub>
          <m:r>
            <w:rPr>
              <w:rFonts w:ascii="Cambria Math" w:hAnsi="Cambria Math"/>
              <w:sz w:val="21"/>
              <w:szCs w:val="21"/>
            </w:rPr>
            <m:t>.</m:t>
          </m:r>
        </m:oMath>
      </m:oMathPara>
    </w:p>
    <w:p w14:paraId="0FC86C5E" w14:textId="77777777" w:rsidR="00A52993" w:rsidRPr="00E958AE" w:rsidRDefault="00C93116" w:rsidP="00A52993">
      <w:pPr>
        <w:suppressAutoHyphens/>
        <w:rPr>
          <w:rFonts w:eastAsia="SimSun"/>
          <w:bCs/>
          <w:iCs/>
          <w:sz w:val="21"/>
          <w:szCs w:val="21"/>
          <w:lang w:eastAsia="zh-CN"/>
        </w:rPr>
      </w:pPr>
      <m:oMathPara>
        <m:oMath>
          <m:d>
            <m:dPr>
              <m:begChr m:val="["/>
              <m:endChr m:val="]"/>
              <m:ctrlPr>
                <w:rPr>
                  <w:rFonts w:ascii="Cambria Math" w:hAnsi="Cambria Math"/>
                  <w:i/>
                  <w:sz w:val="21"/>
                  <w:szCs w:val="21"/>
                </w:rPr>
              </m:ctrlPr>
            </m:dPr>
            <m:e>
              <m:m>
                <m:mPr>
                  <m:mcs>
                    <m:mc>
                      <m:mcPr>
                        <m:count m:val="2"/>
                        <m:mcJc m:val="center"/>
                      </m:mcPr>
                    </m:mc>
                  </m:mcs>
                  <m:ctrlPr>
                    <w:rPr>
                      <w:rFonts w:ascii="Cambria Math" w:hAnsi="Cambria Math"/>
                      <w:i/>
                      <w:sz w:val="21"/>
                      <w:szCs w:val="21"/>
                    </w:rPr>
                  </m:ctrlPr>
                </m:mPr>
                <m:mr>
                  <m:e>
                    <m:r>
                      <m:rPr>
                        <m:sty m:val="p"/>
                      </m:rPr>
                      <w:rPr>
                        <w:rFonts w:ascii="Cambria Math" w:hAnsi="Cambria Math"/>
                        <w:sz w:val="21"/>
                        <w:szCs w:val="21"/>
                      </w:rPr>
                      <m:t>exp⁡</m:t>
                    </m:r>
                    <m:r>
                      <w:rPr>
                        <w:rFonts w:ascii="Cambria Math" w:hAnsi="Cambria Math"/>
                        <w:sz w:val="21"/>
                        <w:szCs w:val="21"/>
                      </w:rPr>
                      <m:t>(j</m:t>
                    </m:r>
                    <m:sSubSup>
                      <m:sSubSupPr>
                        <m:ctrlPr>
                          <w:rPr>
                            <w:rFonts w:ascii="Cambria Math" w:hAnsi="Cambria Math"/>
                            <w:i/>
                            <w:sz w:val="21"/>
                            <w:szCs w:val="21"/>
                          </w:rPr>
                        </m:ctrlPr>
                      </m:sSubSupPr>
                      <m:e>
                        <m:r>
                          <m:rPr>
                            <m:sty m:val="p"/>
                          </m:rPr>
                          <w:rPr>
                            <w:rFonts w:ascii="Cambria Math" w:hAnsi="Cambria Math"/>
                            <w:sz w:val="21"/>
                            <w:szCs w:val="21"/>
                          </w:rPr>
                          <m:t>Φ</m:t>
                        </m:r>
                      </m:e>
                      <m:sub>
                        <m:r>
                          <w:rPr>
                            <w:rFonts w:ascii="Cambria Math" w:hAnsi="Cambria Math"/>
                            <w:sz w:val="21"/>
                            <w:szCs w:val="21"/>
                          </w:rPr>
                          <m:t>n,m</m:t>
                        </m:r>
                      </m:sub>
                      <m:sup>
                        <m:r>
                          <w:rPr>
                            <w:rFonts w:ascii="Cambria Math" w:hAnsi="Cambria Math"/>
                            <w:sz w:val="21"/>
                            <w:szCs w:val="21"/>
                          </w:rPr>
                          <m:t>θθ</m:t>
                        </m:r>
                      </m:sup>
                    </m:sSubSup>
                    <m:r>
                      <w:rPr>
                        <w:rFonts w:ascii="Cambria Math" w:hAnsi="Cambria Math"/>
                        <w:sz w:val="21"/>
                        <w:szCs w:val="21"/>
                      </w:rPr>
                      <m:t>)</m:t>
                    </m:r>
                  </m:e>
                  <m:e>
                    <m:rad>
                      <m:radPr>
                        <m:degHide m:val="1"/>
                        <m:ctrlPr>
                          <w:rPr>
                            <w:rFonts w:ascii="Cambria Math" w:hAnsi="Cambria Math"/>
                            <w:sz w:val="21"/>
                            <w:szCs w:val="21"/>
                          </w:rPr>
                        </m:ctrlPr>
                      </m:radPr>
                      <m:deg/>
                      <m:e>
                        <m:sSup>
                          <m:sSupPr>
                            <m:ctrlPr>
                              <w:rPr>
                                <w:rFonts w:ascii="Cambria Math" w:hAnsi="Cambria Math"/>
                                <w:i/>
                                <w:sz w:val="21"/>
                                <w:szCs w:val="21"/>
                              </w:rPr>
                            </m:ctrlPr>
                          </m:sSupPr>
                          <m:e>
                            <m:sSub>
                              <m:sSubPr>
                                <m:ctrlPr>
                                  <w:rPr>
                                    <w:rFonts w:ascii="Cambria Math" w:hAnsi="Cambria Math"/>
                                    <w:i/>
                                    <w:sz w:val="21"/>
                                    <w:szCs w:val="21"/>
                                  </w:rPr>
                                </m:ctrlPr>
                              </m:sSubPr>
                              <m:e>
                                <m:r>
                                  <w:rPr>
                                    <w:rFonts w:ascii="Cambria Math" w:hAnsi="Cambria Math"/>
                                    <w:sz w:val="21"/>
                                    <w:szCs w:val="21"/>
                                  </w:rPr>
                                  <m:t>κ</m:t>
                                </m:r>
                              </m:e>
                              <m:sub>
                                <m:r>
                                  <w:rPr>
                                    <w:rFonts w:ascii="Cambria Math" w:hAnsi="Cambria Math"/>
                                    <w:sz w:val="21"/>
                                    <w:szCs w:val="21"/>
                                  </w:rPr>
                                  <m:t>n,m</m:t>
                                </m:r>
                              </m:sub>
                            </m:sSub>
                          </m:e>
                          <m:sup>
                            <m:r>
                              <w:rPr>
                                <w:rFonts w:ascii="Cambria Math" w:hAnsi="Cambria Math"/>
                                <w:sz w:val="21"/>
                                <w:szCs w:val="21"/>
                              </w:rPr>
                              <m:t>-1</m:t>
                            </m:r>
                          </m:sup>
                        </m:sSup>
                      </m:e>
                    </m:rad>
                    <m:r>
                      <m:rPr>
                        <m:sty m:val="p"/>
                      </m:rPr>
                      <w:rPr>
                        <w:rFonts w:ascii="Cambria Math" w:hAnsi="Cambria Math"/>
                        <w:sz w:val="21"/>
                        <w:szCs w:val="21"/>
                      </w:rPr>
                      <m:t>exp⁡</m:t>
                    </m:r>
                    <m:r>
                      <w:rPr>
                        <w:rFonts w:ascii="Cambria Math" w:hAnsi="Cambria Math"/>
                        <w:sz w:val="21"/>
                        <w:szCs w:val="21"/>
                      </w:rPr>
                      <m:t>(j</m:t>
                    </m:r>
                    <m:sSubSup>
                      <m:sSubSupPr>
                        <m:ctrlPr>
                          <w:rPr>
                            <w:rFonts w:ascii="Cambria Math" w:hAnsi="Cambria Math"/>
                            <w:i/>
                            <w:sz w:val="21"/>
                            <w:szCs w:val="21"/>
                          </w:rPr>
                        </m:ctrlPr>
                      </m:sSubSupPr>
                      <m:e>
                        <m:r>
                          <m:rPr>
                            <m:sty m:val="p"/>
                          </m:rPr>
                          <w:rPr>
                            <w:rFonts w:ascii="Cambria Math" w:hAnsi="Cambria Math"/>
                            <w:sz w:val="21"/>
                            <w:szCs w:val="21"/>
                          </w:rPr>
                          <m:t>Φ</m:t>
                        </m:r>
                      </m:e>
                      <m:sub>
                        <m:r>
                          <w:rPr>
                            <w:rFonts w:ascii="Cambria Math" w:hAnsi="Cambria Math"/>
                            <w:sz w:val="21"/>
                            <w:szCs w:val="21"/>
                          </w:rPr>
                          <m:t>n,m</m:t>
                        </m:r>
                      </m:sub>
                      <m:sup>
                        <m:r>
                          <w:rPr>
                            <w:rFonts w:ascii="Cambria Math" w:hAnsi="Cambria Math"/>
                            <w:sz w:val="21"/>
                            <w:szCs w:val="21"/>
                          </w:rPr>
                          <m:t>θϕ</m:t>
                        </m:r>
                      </m:sup>
                    </m:sSubSup>
                    <m:r>
                      <w:rPr>
                        <w:rFonts w:ascii="Cambria Math" w:hAnsi="Cambria Math"/>
                        <w:sz w:val="21"/>
                        <w:szCs w:val="21"/>
                      </w:rPr>
                      <m:t>)</m:t>
                    </m:r>
                  </m:e>
                </m:mr>
                <m:mr>
                  <m:e>
                    <m:rad>
                      <m:radPr>
                        <m:degHide m:val="1"/>
                        <m:ctrlPr>
                          <w:rPr>
                            <w:rFonts w:ascii="Cambria Math" w:hAnsi="Cambria Math"/>
                            <w:sz w:val="21"/>
                            <w:szCs w:val="21"/>
                          </w:rPr>
                        </m:ctrlPr>
                      </m:radPr>
                      <m:deg/>
                      <m:e>
                        <m:sSup>
                          <m:sSupPr>
                            <m:ctrlPr>
                              <w:rPr>
                                <w:rFonts w:ascii="Cambria Math" w:hAnsi="Cambria Math"/>
                                <w:i/>
                                <w:sz w:val="21"/>
                                <w:szCs w:val="21"/>
                              </w:rPr>
                            </m:ctrlPr>
                          </m:sSupPr>
                          <m:e>
                            <m:sSub>
                              <m:sSubPr>
                                <m:ctrlPr>
                                  <w:rPr>
                                    <w:rFonts w:ascii="Cambria Math" w:hAnsi="Cambria Math"/>
                                    <w:i/>
                                    <w:sz w:val="21"/>
                                    <w:szCs w:val="21"/>
                                  </w:rPr>
                                </m:ctrlPr>
                              </m:sSubPr>
                              <m:e>
                                <m:r>
                                  <w:rPr>
                                    <w:rFonts w:ascii="Cambria Math" w:hAnsi="Cambria Math"/>
                                    <w:sz w:val="21"/>
                                    <w:szCs w:val="21"/>
                                  </w:rPr>
                                  <m:t>κ</m:t>
                                </m:r>
                              </m:e>
                              <m:sub>
                                <m:r>
                                  <w:rPr>
                                    <w:rFonts w:ascii="Cambria Math" w:hAnsi="Cambria Math"/>
                                    <w:sz w:val="21"/>
                                    <w:szCs w:val="21"/>
                                  </w:rPr>
                                  <m:t>n,m</m:t>
                                </m:r>
                              </m:sub>
                            </m:sSub>
                          </m:e>
                          <m:sup>
                            <m:r>
                              <w:rPr>
                                <w:rFonts w:ascii="Cambria Math" w:hAnsi="Cambria Math"/>
                                <w:sz w:val="21"/>
                                <w:szCs w:val="21"/>
                              </w:rPr>
                              <m:t>-1</m:t>
                            </m:r>
                          </m:sup>
                        </m:sSup>
                      </m:e>
                    </m:rad>
                    <m:r>
                      <m:rPr>
                        <m:sty m:val="p"/>
                      </m:rPr>
                      <w:rPr>
                        <w:rFonts w:ascii="Cambria Math" w:hAnsi="Cambria Math"/>
                        <w:sz w:val="21"/>
                        <w:szCs w:val="21"/>
                      </w:rPr>
                      <m:t>exp⁡</m:t>
                    </m:r>
                    <m:r>
                      <w:rPr>
                        <w:rFonts w:ascii="Cambria Math" w:hAnsi="Cambria Math"/>
                        <w:sz w:val="21"/>
                        <w:szCs w:val="21"/>
                      </w:rPr>
                      <m:t>(j</m:t>
                    </m:r>
                    <m:sSubSup>
                      <m:sSubSupPr>
                        <m:ctrlPr>
                          <w:rPr>
                            <w:rFonts w:ascii="Cambria Math" w:hAnsi="Cambria Math"/>
                            <w:i/>
                            <w:sz w:val="21"/>
                            <w:szCs w:val="21"/>
                          </w:rPr>
                        </m:ctrlPr>
                      </m:sSubSupPr>
                      <m:e>
                        <m:r>
                          <m:rPr>
                            <m:sty m:val="p"/>
                          </m:rPr>
                          <w:rPr>
                            <w:rFonts w:ascii="Cambria Math" w:hAnsi="Cambria Math"/>
                            <w:sz w:val="21"/>
                            <w:szCs w:val="21"/>
                          </w:rPr>
                          <m:t>Φ</m:t>
                        </m:r>
                      </m:e>
                      <m:sub>
                        <m:r>
                          <w:rPr>
                            <w:rFonts w:ascii="Cambria Math" w:hAnsi="Cambria Math"/>
                            <w:sz w:val="21"/>
                            <w:szCs w:val="21"/>
                          </w:rPr>
                          <m:t>n,m</m:t>
                        </m:r>
                      </m:sub>
                      <m:sup>
                        <m:r>
                          <w:rPr>
                            <w:rFonts w:ascii="Cambria Math" w:hAnsi="Cambria Math"/>
                            <w:sz w:val="21"/>
                            <w:szCs w:val="21"/>
                          </w:rPr>
                          <m:t>ϕθ</m:t>
                        </m:r>
                      </m:sup>
                    </m:sSubSup>
                    <m:r>
                      <w:rPr>
                        <w:rFonts w:ascii="Cambria Math" w:hAnsi="Cambria Math"/>
                        <w:sz w:val="21"/>
                        <w:szCs w:val="21"/>
                      </w:rPr>
                      <m:t>)</m:t>
                    </m:r>
                  </m:e>
                  <m:e>
                    <m:r>
                      <m:rPr>
                        <m:sty m:val="p"/>
                      </m:rPr>
                      <w:rPr>
                        <w:rFonts w:ascii="Cambria Math" w:hAnsi="Cambria Math"/>
                        <w:sz w:val="21"/>
                        <w:szCs w:val="21"/>
                      </w:rPr>
                      <m:t>exp⁡</m:t>
                    </m:r>
                    <m:r>
                      <w:rPr>
                        <w:rFonts w:ascii="Cambria Math" w:hAnsi="Cambria Math"/>
                        <w:sz w:val="21"/>
                        <w:szCs w:val="21"/>
                      </w:rPr>
                      <m:t>(j</m:t>
                    </m:r>
                    <m:sSubSup>
                      <m:sSubSupPr>
                        <m:ctrlPr>
                          <w:rPr>
                            <w:rFonts w:ascii="Cambria Math" w:hAnsi="Cambria Math"/>
                            <w:i/>
                            <w:sz w:val="21"/>
                            <w:szCs w:val="21"/>
                          </w:rPr>
                        </m:ctrlPr>
                      </m:sSubSupPr>
                      <m:e>
                        <m:r>
                          <m:rPr>
                            <m:sty m:val="p"/>
                          </m:rPr>
                          <w:rPr>
                            <w:rFonts w:ascii="Cambria Math" w:hAnsi="Cambria Math"/>
                            <w:sz w:val="21"/>
                            <w:szCs w:val="21"/>
                          </w:rPr>
                          <m:t>Φ</m:t>
                        </m:r>
                      </m:e>
                      <m:sub>
                        <m:r>
                          <w:rPr>
                            <w:rFonts w:ascii="Cambria Math" w:hAnsi="Cambria Math"/>
                            <w:sz w:val="21"/>
                            <w:szCs w:val="21"/>
                          </w:rPr>
                          <m:t>n,m</m:t>
                        </m:r>
                      </m:sub>
                      <m:sup>
                        <m:r>
                          <w:rPr>
                            <w:rFonts w:ascii="Cambria Math" w:hAnsi="Cambria Math"/>
                            <w:sz w:val="21"/>
                            <w:szCs w:val="21"/>
                          </w:rPr>
                          <m:t>ϕϕ</m:t>
                        </m:r>
                      </m:sup>
                    </m:sSubSup>
                    <m:r>
                      <w:rPr>
                        <w:rFonts w:ascii="Cambria Math" w:hAnsi="Cambria Math"/>
                        <w:sz w:val="21"/>
                        <w:szCs w:val="21"/>
                      </w:rPr>
                      <m:t>)</m:t>
                    </m:r>
                  </m:e>
                </m:mr>
              </m:m>
            </m:e>
          </m:d>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
                      <m:sSubPr>
                        <m:ctrlPr>
                          <w:rPr>
                            <w:rFonts w:ascii="Cambria Math" w:hAnsi="Cambria Math"/>
                            <w:i/>
                            <w:sz w:val="21"/>
                            <w:szCs w:val="21"/>
                          </w:rPr>
                        </m:ctrlPr>
                      </m:sSubPr>
                      <m:e>
                        <m:r>
                          <w:rPr>
                            <w:rFonts w:ascii="Cambria Math" w:hAnsi="Cambria Math"/>
                            <w:sz w:val="21"/>
                            <w:szCs w:val="21"/>
                          </w:rPr>
                          <m:t>F</m:t>
                        </m:r>
                      </m:e>
                      <m:sub>
                        <m:r>
                          <w:rPr>
                            <w:rFonts w:ascii="Cambria Math" w:hAnsi="Cambria Math"/>
                            <w:sz w:val="21"/>
                            <w:szCs w:val="21"/>
                          </w:rPr>
                          <m:t>tx,s,θ</m:t>
                        </m:r>
                      </m:sub>
                    </m:sSub>
                    <m:d>
                      <m:dPr>
                        <m:ctrlPr>
                          <w:rPr>
                            <w:rFonts w:ascii="Cambria Math" w:hAnsi="Cambria Math"/>
                            <w:i/>
                            <w:sz w:val="21"/>
                            <w:szCs w:val="21"/>
                          </w:rPr>
                        </m:ctrlPr>
                      </m:dPr>
                      <m:e>
                        <m:sSubSup>
                          <m:sSubSupPr>
                            <m:ctrlPr>
                              <w:rPr>
                                <w:rFonts w:ascii="Cambria Math" w:hAnsi="Cambria Math"/>
                                <w:i/>
                                <w:sz w:val="21"/>
                                <w:szCs w:val="21"/>
                              </w:rPr>
                            </m:ctrlPr>
                          </m:sSubSupPr>
                          <m:e>
                            <m:r>
                              <w:rPr>
                                <w:rFonts w:ascii="Cambria Math" w:hAnsi="Cambria Math"/>
                                <w:sz w:val="21"/>
                                <w:szCs w:val="21"/>
                              </w:rPr>
                              <m:t>θ</m:t>
                            </m:r>
                          </m:e>
                          <m:sub>
                            <m:r>
                              <w:rPr>
                                <w:rFonts w:ascii="Cambria Math" w:hAnsi="Cambria Math"/>
                                <w:sz w:val="21"/>
                                <w:szCs w:val="21"/>
                              </w:rPr>
                              <m:t>n,m-TX</m:t>
                            </m:r>
                          </m:sub>
                          <m:sup>
                            <m:r>
                              <w:rPr>
                                <w:rFonts w:ascii="Cambria Math" w:hAnsi="Cambria Math"/>
                                <w:sz w:val="21"/>
                                <w:szCs w:val="21"/>
                              </w:rPr>
                              <m:t>indirect</m:t>
                            </m:r>
                          </m:sup>
                        </m:sSubSup>
                        <m:r>
                          <w:rPr>
                            <w:rFonts w:ascii="Cambria Math" w:hAnsi="Cambria Math"/>
                            <w:sz w:val="21"/>
                            <w:szCs w:val="21"/>
                          </w:rPr>
                          <m:t>,</m:t>
                        </m:r>
                        <m:sSubSup>
                          <m:sSubSupPr>
                            <m:ctrlPr>
                              <w:rPr>
                                <w:rFonts w:ascii="Cambria Math" w:hAnsi="Cambria Math"/>
                                <w:i/>
                                <w:sz w:val="21"/>
                                <w:szCs w:val="21"/>
                              </w:rPr>
                            </m:ctrlPr>
                          </m:sSubSupPr>
                          <m:e>
                            <m:r>
                              <w:rPr>
                                <w:rFonts w:ascii="Cambria Math" w:hAnsi="Cambria Math"/>
                                <w:sz w:val="21"/>
                                <w:szCs w:val="21"/>
                              </w:rPr>
                              <m:t>ϕ</m:t>
                            </m:r>
                          </m:e>
                          <m:sub>
                            <m:r>
                              <w:rPr>
                                <w:rFonts w:ascii="Cambria Math" w:hAnsi="Cambria Math"/>
                                <w:sz w:val="21"/>
                                <w:szCs w:val="21"/>
                              </w:rPr>
                              <m:t>n,m-TX</m:t>
                            </m:r>
                          </m:sub>
                          <m:sup>
                            <m:r>
                              <w:rPr>
                                <w:rFonts w:ascii="Cambria Math" w:hAnsi="Cambria Math"/>
                                <w:sz w:val="21"/>
                                <w:szCs w:val="21"/>
                              </w:rPr>
                              <m:t>indirect</m:t>
                            </m:r>
                          </m:sup>
                        </m:sSubSup>
                      </m:e>
                    </m:d>
                  </m:e>
                </m:mr>
                <m:mr>
                  <m:e>
                    <m:sSub>
                      <m:sSubPr>
                        <m:ctrlPr>
                          <w:rPr>
                            <w:rFonts w:ascii="Cambria Math" w:hAnsi="Cambria Math"/>
                            <w:i/>
                            <w:sz w:val="21"/>
                            <w:szCs w:val="21"/>
                          </w:rPr>
                        </m:ctrlPr>
                      </m:sSubPr>
                      <m:e>
                        <m:r>
                          <w:rPr>
                            <w:rFonts w:ascii="Cambria Math" w:hAnsi="Cambria Math"/>
                            <w:sz w:val="21"/>
                            <w:szCs w:val="21"/>
                          </w:rPr>
                          <m:t>F</m:t>
                        </m:r>
                      </m:e>
                      <m:sub>
                        <m:r>
                          <w:rPr>
                            <w:rFonts w:ascii="Cambria Math" w:hAnsi="Cambria Math"/>
                            <w:sz w:val="21"/>
                            <w:szCs w:val="21"/>
                          </w:rPr>
                          <m:t>tx,s,ϕ</m:t>
                        </m:r>
                      </m:sub>
                    </m:sSub>
                    <m:d>
                      <m:dPr>
                        <m:ctrlPr>
                          <w:rPr>
                            <w:rFonts w:ascii="Cambria Math" w:hAnsi="Cambria Math"/>
                            <w:i/>
                            <w:sz w:val="21"/>
                            <w:szCs w:val="21"/>
                          </w:rPr>
                        </m:ctrlPr>
                      </m:dPr>
                      <m:e>
                        <m:sSubSup>
                          <m:sSubSupPr>
                            <m:ctrlPr>
                              <w:rPr>
                                <w:rFonts w:ascii="Cambria Math" w:hAnsi="Cambria Math"/>
                                <w:i/>
                                <w:sz w:val="21"/>
                                <w:szCs w:val="21"/>
                              </w:rPr>
                            </m:ctrlPr>
                          </m:sSubSupPr>
                          <m:e>
                            <m:r>
                              <w:rPr>
                                <w:rFonts w:ascii="Cambria Math" w:hAnsi="Cambria Math"/>
                                <w:sz w:val="21"/>
                                <w:szCs w:val="21"/>
                              </w:rPr>
                              <m:t>θ</m:t>
                            </m:r>
                          </m:e>
                          <m:sub>
                            <m:r>
                              <w:rPr>
                                <w:rFonts w:ascii="Cambria Math" w:hAnsi="Cambria Math"/>
                                <w:sz w:val="21"/>
                                <w:szCs w:val="21"/>
                              </w:rPr>
                              <m:t>n,m-TX</m:t>
                            </m:r>
                          </m:sub>
                          <m:sup>
                            <m:r>
                              <w:rPr>
                                <w:rFonts w:ascii="Cambria Math" w:hAnsi="Cambria Math"/>
                                <w:sz w:val="21"/>
                                <w:szCs w:val="21"/>
                              </w:rPr>
                              <m:t>indirect</m:t>
                            </m:r>
                          </m:sup>
                        </m:sSubSup>
                        <m:r>
                          <w:rPr>
                            <w:rFonts w:ascii="Cambria Math" w:hAnsi="Cambria Math"/>
                            <w:sz w:val="21"/>
                            <w:szCs w:val="21"/>
                          </w:rPr>
                          <m:t>,</m:t>
                        </m:r>
                        <m:sSubSup>
                          <m:sSubSupPr>
                            <m:ctrlPr>
                              <w:rPr>
                                <w:rFonts w:ascii="Cambria Math" w:hAnsi="Cambria Math"/>
                                <w:i/>
                                <w:sz w:val="21"/>
                                <w:szCs w:val="21"/>
                              </w:rPr>
                            </m:ctrlPr>
                          </m:sSubSupPr>
                          <m:e>
                            <m:r>
                              <w:rPr>
                                <w:rFonts w:ascii="Cambria Math" w:hAnsi="Cambria Math"/>
                                <w:sz w:val="21"/>
                                <w:szCs w:val="21"/>
                              </w:rPr>
                              <m:t>ϕ</m:t>
                            </m:r>
                          </m:e>
                          <m:sub>
                            <m:r>
                              <w:rPr>
                                <w:rFonts w:ascii="Cambria Math" w:hAnsi="Cambria Math"/>
                                <w:sz w:val="21"/>
                                <w:szCs w:val="21"/>
                              </w:rPr>
                              <m:t>n,m-TX</m:t>
                            </m:r>
                          </m:sub>
                          <m:sup>
                            <m:r>
                              <w:rPr>
                                <w:rFonts w:ascii="Cambria Math" w:hAnsi="Cambria Math"/>
                                <w:sz w:val="21"/>
                                <w:szCs w:val="21"/>
                              </w:rPr>
                              <m:t>indirect</m:t>
                            </m:r>
                          </m:sup>
                        </m:sSubSup>
                      </m:e>
                    </m:d>
                  </m:e>
                </m:mr>
              </m:m>
            </m:e>
          </m:d>
          <m:r>
            <w:rPr>
              <w:rFonts w:ascii="Cambria Math" w:hAnsi="Cambria Math"/>
              <w:sz w:val="21"/>
              <w:szCs w:val="21"/>
            </w:rPr>
            <m:t>⋅</m:t>
          </m:r>
          <m:func>
            <m:funcPr>
              <m:ctrlPr>
                <w:rPr>
                  <w:rFonts w:ascii="Cambria Math" w:hAnsi="Cambria Math"/>
                  <w:i/>
                  <w:sz w:val="21"/>
                  <w:szCs w:val="21"/>
                </w:rPr>
              </m:ctrlPr>
            </m:funcPr>
            <m:fName>
              <m:r>
                <m:rPr>
                  <m:sty m:val="p"/>
                </m:rPr>
                <w:rPr>
                  <w:rFonts w:ascii="Cambria Math" w:hAnsi="Cambria Math"/>
                  <w:sz w:val="21"/>
                  <w:szCs w:val="21"/>
                </w:rPr>
                <m:t>exp</m:t>
              </m:r>
            </m:fName>
            <m:e>
              <m:d>
                <m:dPr>
                  <m:ctrlPr>
                    <w:rPr>
                      <w:rFonts w:ascii="Cambria Math" w:hAnsi="Cambria Math"/>
                      <w:i/>
                      <w:sz w:val="21"/>
                      <w:szCs w:val="21"/>
                    </w:rPr>
                  </m:ctrlPr>
                </m:dPr>
                <m:e>
                  <m:r>
                    <w:rPr>
                      <w:rFonts w:ascii="Cambria Math" w:hAnsi="Cambria Math"/>
                      <w:sz w:val="21"/>
                      <w:szCs w:val="21"/>
                    </w:rPr>
                    <m:t>j</m:t>
                  </m:r>
                  <m:f>
                    <m:fPr>
                      <m:ctrlPr>
                        <w:rPr>
                          <w:rFonts w:ascii="Cambria Math" w:hAnsi="Cambria Math"/>
                          <w:i/>
                          <w:sz w:val="21"/>
                          <w:szCs w:val="21"/>
                        </w:rPr>
                      </m:ctrlPr>
                    </m:fPr>
                    <m:num>
                      <m:r>
                        <w:rPr>
                          <w:rFonts w:ascii="Cambria Math" w:hAnsi="Cambria Math"/>
                          <w:sz w:val="21"/>
                          <w:szCs w:val="21"/>
                        </w:rPr>
                        <m:t>2π</m:t>
                      </m:r>
                      <m:sSub>
                        <m:sSubPr>
                          <m:ctrlPr>
                            <w:rPr>
                              <w:rFonts w:ascii="Cambria Math" w:hAnsi="Cambria Math"/>
                              <w:i/>
                              <w:sz w:val="21"/>
                              <w:szCs w:val="21"/>
                            </w:rPr>
                          </m:ctrlPr>
                        </m:sSubPr>
                        <m:e>
                          <m:acc>
                            <m:accPr>
                              <m:ctrlPr>
                                <w:rPr>
                                  <w:rFonts w:ascii="Cambria Math" w:hAnsi="Cambria Math"/>
                                  <w:i/>
                                  <w:sz w:val="21"/>
                                  <w:szCs w:val="21"/>
                                </w:rPr>
                              </m:ctrlPr>
                            </m:accPr>
                            <m:e>
                              <m:r>
                                <w:rPr>
                                  <w:rFonts w:ascii="Cambria Math" w:hAnsi="Cambria Math"/>
                                  <w:sz w:val="21"/>
                                  <w:szCs w:val="21"/>
                                </w:rPr>
                                <m:t>r</m:t>
                              </m:r>
                            </m:e>
                          </m:acc>
                        </m:e>
                        <m:sub>
                          <m:sSub>
                            <m:sSubPr>
                              <m:ctrlPr>
                                <w:rPr>
                                  <w:rFonts w:ascii="Cambria Math" w:hAnsi="Cambria Math"/>
                                  <w:i/>
                                  <w:sz w:val="21"/>
                                  <w:szCs w:val="21"/>
                                </w:rPr>
                              </m:ctrlPr>
                            </m:sSubPr>
                            <m:e>
                              <m:r>
                                <w:rPr>
                                  <w:rFonts w:ascii="Cambria Math" w:hAnsi="Cambria Math"/>
                                  <w:sz w:val="21"/>
                                  <w:szCs w:val="21"/>
                                </w:rPr>
                                <m:t>ST</m:t>
                              </m:r>
                            </m:e>
                            <m:sub>
                              <m:r>
                                <w:rPr>
                                  <w:rFonts w:ascii="Cambria Math" w:hAnsi="Cambria Math"/>
                                  <w:sz w:val="21"/>
                                  <w:szCs w:val="21"/>
                                </w:rPr>
                                <m:t>k</m:t>
                              </m:r>
                            </m:sub>
                          </m:sSub>
                          <m:r>
                            <w:rPr>
                              <w:rFonts w:ascii="Cambria Math" w:hAnsi="Cambria Math"/>
                              <w:sz w:val="21"/>
                              <w:szCs w:val="21"/>
                            </w:rPr>
                            <m:t>-RX</m:t>
                          </m:r>
                        </m:sub>
                      </m:sSub>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d</m:t>
                              </m:r>
                            </m:e>
                          </m:acc>
                        </m:e>
                        <m:sub>
                          <m:r>
                            <w:rPr>
                              <w:rFonts w:ascii="Cambria Math" w:hAnsi="Cambria Math"/>
                              <w:sz w:val="21"/>
                              <w:szCs w:val="21"/>
                            </w:rPr>
                            <m:t>rx,u</m:t>
                          </m:r>
                        </m:sub>
                      </m:sSub>
                    </m:num>
                    <m:den>
                      <m:r>
                        <w:rPr>
                          <w:rFonts w:ascii="Cambria Math" w:hAnsi="Cambria Math"/>
                          <w:sz w:val="21"/>
                          <w:szCs w:val="21"/>
                        </w:rPr>
                        <m:t>λ</m:t>
                      </m:r>
                    </m:den>
                  </m:f>
                </m:e>
              </m:d>
            </m:e>
          </m:func>
          <m:r>
            <w:rPr>
              <w:rFonts w:ascii="Cambria Math" w:hAnsi="Cambria Math"/>
              <w:sz w:val="21"/>
              <w:szCs w:val="21"/>
            </w:rPr>
            <m:t>⋅</m:t>
          </m:r>
          <m:func>
            <m:funcPr>
              <m:ctrlPr>
                <w:rPr>
                  <w:rFonts w:ascii="Cambria Math" w:hAnsi="Cambria Math"/>
                  <w:i/>
                  <w:sz w:val="21"/>
                  <w:szCs w:val="21"/>
                </w:rPr>
              </m:ctrlPr>
            </m:funcPr>
            <m:fName>
              <m:r>
                <m:rPr>
                  <m:sty m:val="p"/>
                </m:rPr>
                <w:rPr>
                  <w:rFonts w:ascii="Cambria Math" w:hAnsi="Cambria Math"/>
                  <w:sz w:val="21"/>
                  <w:szCs w:val="21"/>
                </w:rPr>
                <m:t>exp</m:t>
              </m:r>
            </m:fName>
            <m:e>
              <m:d>
                <m:dPr>
                  <m:ctrlPr>
                    <w:rPr>
                      <w:rFonts w:ascii="Cambria Math" w:hAnsi="Cambria Math"/>
                      <w:i/>
                      <w:sz w:val="21"/>
                      <w:szCs w:val="21"/>
                    </w:rPr>
                  </m:ctrlPr>
                </m:dPr>
                <m:e>
                  <m:r>
                    <w:rPr>
                      <w:rFonts w:ascii="Cambria Math" w:hAnsi="Cambria Math"/>
                      <w:sz w:val="21"/>
                      <w:szCs w:val="21"/>
                    </w:rPr>
                    <m:t>j</m:t>
                  </m:r>
                  <m:f>
                    <m:fPr>
                      <m:ctrlPr>
                        <w:rPr>
                          <w:rFonts w:ascii="Cambria Math" w:hAnsi="Cambria Math"/>
                          <w:i/>
                          <w:sz w:val="21"/>
                          <w:szCs w:val="21"/>
                        </w:rPr>
                      </m:ctrlPr>
                    </m:fPr>
                    <m:num>
                      <m:r>
                        <w:rPr>
                          <w:rFonts w:ascii="Cambria Math" w:hAnsi="Cambria Math"/>
                          <w:sz w:val="21"/>
                          <w:szCs w:val="21"/>
                        </w:rPr>
                        <m:t>2π</m:t>
                      </m:r>
                      <m:sSub>
                        <m:sSubPr>
                          <m:ctrlPr>
                            <w:rPr>
                              <w:rFonts w:ascii="Cambria Math" w:hAnsi="Cambria Math"/>
                              <w:i/>
                              <w:sz w:val="21"/>
                              <w:szCs w:val="21"/>
                            </w:rPr>
                          </m:ctrlPr>
                        </m:sSubPr>
                        <m:e>
                          <m:acc>
                            <m:accPr>
                              <m:ctrlPr>
                                <w:rPr>
                                  <w:rFonts w:ascii="Cambria Math" w:hAnsi="Cambria Math"/>
                                  <w:i/>
                                  <w:sz w:val="21"/>
                                  <w:szCs w:val="21"/>
                                </w:rPr>
                              </m:ctrlPr>
                            </m:accPr>
                            <m:e>
                              <m:r>
                                <w:rPr>
                                  <w:rFonts w:ascii="Cambria Math" w:hAnsi="Cambria Math"/>
                                  <w:sz w:val="21"/>
                                  <w:szCs w:val="21"/>
                                </w:rPr>
                                <m:t>r</m:t>
                              </m:r>
                            </m:e>
                          </m:acc>
                        </m:e>
                        <m:sub>
                          <m:r>
                            <w:rPr>
                              <w:rFonts w:ascii="Cambria Math" w:hAnsi="Cambria Math"/>
                              <w:sz w:val="21"/>
                              <w:szCs w:val="21"/>
                            </w:rPr>
                            <m:t>n,m-TX</m:t>
                          </m:r>
                        </m:sub>
                      </m:sSub>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d</m:t>
                              </m:r>
                            </m:e>
                          </m:acc>
                        </m:e>
                        <m:sub>
                          <m:r>
                            <w:rPr>
                              <w:rFonts w:ascii="Cambria Math" w:hAnsi="Cambria Math"/>
                              <w:sz w:val="21"/>
                              <w:szCs w:val="21"/>
                            </w:rPr>
                            <m:t>tx,s</m:t>
                          </m:r>
                        </m:sub>
                      </m:sSub>
                    </m:num>
                    <m:den>
                      <m:r>
                        <w:rPr>
                          <w:rFonts w:ascii="Cambria Math" w:hAnsi="Cambria Math"/>
                          <w:sz w:val="21"/>
                          <w:szCs w:val="21"/>
                        </w:rPr>
                        <m:t>λ</m:t>
                      </m:r>
                    </m:den>
                  </m:f>
                </m:e>
              </m:d>
            </m:e>
          </m:func>
          <m:r>
            <w:rPr>
              <w:rFonts w:ascii="Cambria Math" w:hAnsi="Cambria Math"/>
              <w:sz w:val="21"/>
              <w:szCs w:val="21"/>
            </w:rPr>
            <m:t>⋅</m:t>
          </m:r>
          <m:func>
            <m:funcPr>
              <m:ctrlPr>
                <w:rPr>
                  <w:rFonts w:ascii="Cambria Math" w:hAnsi="Cambria Math"/>
                  <w:i/>
                  <w:sz w:val="21"/>
                  <w:szCs w:val="21"/>
                </w:rPr>
              </m:ctrlPr>
            </m:funcPr>
            <m:fName>
              <m:r>
                <m:rPr>
                  <m:sty m:val="p"/>
                </m:rPr>
                <w:rPr>
                  <w:rFonts w:ascii="Cambria Math" w:hAnsi="Cambria Math"/>
                  <w:sz w:val="21"/>
                  <w:szCs w:val="21"/>
                </w:rPr>
                <m:t>exp</m:t>
              </m:r>
            </m:fName>
            <m:e>
              <m:d>
                <m:dPr>
                  <m:ctrlPr>
                    <w:rPr>
                      <w:rFonts w:ascii="Cambria Math" w:hAnsi="Cambria Math"/>
                      <w:i/>
                      <w:sz w:val="21"/>
                      <w:szCs w:val="21"/>
                    </w:rPr>
                  </m:ctrlPr>
                </m:dPr>
                <m:e>
                  <m:r>
                    <w:rPr>
                      <w:rFonts w:ascii="Cambria Math" w:hAnsi="Cambria Math"/>
                      <w:sz w:val="21"/>
                      <w:szCs w:val="21"/>
                    </w:rPr>
                    <m:t>j2π</m:t>
                  </m:r>
                  <m:f>
                    <m:fPr>
                      <m:ctrlPr>
                        <w:rPr>
                          <w:rFonts w:ascii="Cambria Math" w:hAnsi="Cambria Math"/>
                          <w:i/>
                          <w:sz w:val="21"/>
                          <w:szCs w:val="21"/>
                        </w:rPr>
                      </m:ctrlPr>
                    </m:fPr>
                    <m:num>
                      <m:r>
                        <w:rPr>
                          <w:rFonts w:ascii="Cambria Math" w:hAnsi="Cambria Math"/>
                          <w:sz w:val="21"/>
                          <w:szCs w:val="21"/>
                        </w:rPr>
                        <m:t>2π</m:t>
                      </m:r>
                      <m:sSub>
                        <m:sSubPr>
                          <m:ctrlPr>
                            <w:rPr>
                              <w:rFonts w:ascii="Cambria Math" w:hAnsi="Cambria Math"/>
                              <w:i/>
                              <w:sz w:val="21"/>
                              <w:szCs w:val="21"/>
                            </w:rPr>
                          </m:ctrlPr>
                        </m:sSubPr>
                        <m:e>
                          <m:acc>
                            <m:accPr>
                              <m:ctrlPr>
                                <w:rPr>
                                  <w:rFonts w:ascii="Cambria Math" w:hAnsi="Cambria Math"/>
                                  <w:i/>
                                  <w:sz w:val="21"/>
                                  <w:szCs w:val="21"/>
                                </w:rPr>
                              </m:ctrlPr>
                            </m:accPr>
                            <m:e>
                              <m:r>
                                <w:rPr>
                                  <w:rFonts w:ascii="Cambria Math" w:hAnsi="Cambria Math"/>
                                  <w:sz w:val="21"/>
                                  <w:szCs w:val="21"/>
                                </w:rPr>
                                <m:t>r</m:t>
                              </m:r>
                            </m:e>
                          </m:acc>
                        </m:e>
                        <m:sub>
                          <m:sSub>
                            <m:sSubPr>
                              <m:ctrlPr>
                                <w:rPr>
                                  <w:rFonts w:ascii="Cambria Math" w:hAnsi="Cambria Math"/>
                                  <w:i/>
                                  <w:sz w:val="21"/>
                                  <w:szCs w:val="21"/>
                                </w:rPr>
                              </m:ctrlPr>
                            </m:sSubPr>
                            <m:e>
                              <m:r>
                                <w:rPr>
                                  <w:rFonts w:ascii="Cambria Math" w:hAnsi="Cambria Math"/>
                                  <w:sz w:val="21"/>
                                  <w:szCs w:val="21"/>
                                </w:rPr>
                                <m:t>ST</m:t>
                              </m:r>
                            </m:e>
                            <m:sub>
                              <m:r>
                                <w:rPr>
                                  <w:rFonts w:ascii="Cambria Math" w:hAnsi="Cambria Math"/>
                                  <w:sz w:val="21"/>
                                  <w:szCs w:val="21"/>
                                </w:rPr>
                                <m:t>k</m:t>
                              </m:r>
                            </m:sub>
                          </m:sSub>
                          <m:r>
                            <w:rPr>
                              <w:rFonts w:ascii="Cambria Math" w:hAnsi="Cambria Math"/>
                              <w:sz w:val="21"/>
                              <w:szCs w:val="21"/>
                            </w:rPr>
                            <m:t>-RX</m:t>
                          </m:r>
                        </m:sub>
                      </m:sSub>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d</m:t>
                              </m:r>
                            </m:e>
                          </m:acc>
                        </m:e>
                        <m:sub>
                          <m:r>
                            <w:rPr>
                              <w:rFonts w:ascii="Cambria Math" w:hAnsi="Cambria Math"/>
                              <w:sz w:val="21"/>
                              <w:szCs w:val="21"/>
                            </w:rPr>
                            <m:t>rx,u</m:t>
                          </m:r>
                        </m:sub>
                      </m:sSub>
                      <m:d>
                        <m:dPr>
                          <m:ctrlPr>
                            <w:rPr>
                              <w:rFonts w:ascii="Cambria Math" w:hAnsi="Cambria Math"/>
                              <w:i/>
                              <w:sz w:val="21"/>
                              <w:szCs w:val="21"/>
                            </w:rPr>
                          </m:ctrlPr>
                        </m:dPr>
                        <m:e>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v</m:t>
                                  </m:r>
                                </m:e>
                              </m:acc>
                            </m:e>
                            <m:sub>
                              <m:r>
                                <w:rPr>
                                  <w:rFonts w:ascii="Cambria Math" w:hAnsi="Cambria Math"/>
                                  <w:sz w:val="21"/>
                                  <w:szCs w:val="21"/>
                                </w:rPr>
                                <m:t>rx</m:t>
                              </m:r>
                            </m:sub>
                          </m:sSub>
                          <m:r>
                            <w:rPr>
                              <w:rFonts w:ascii="Cambria Math" w:hAnsi="Cambria Math"/>
                              <w:sz w:val="21"/>
                              <w:szCs w:val="21"/>
                            </w:rPr>
                            <m:t>-</m:t>
                          </m:r>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v</m:t>
                                  </m:r>
                                </m:e>
                              </m:acc>
                            </m:e>
                            <m:sub>
                              <m:sSub>
                                <m:sSubPr>
                                  <m:ctrlPr>
                                    <w:rPr>
                                      <w:rFonts w:ascii="Cambria Math" w:hAnsi="Cambria Math"/>
                                      <w:i/>
                                      <w:sz w:val="21"/>
                                      <w:szCs w:val="21"/>
                                    </w:rPr>
                                  </m:ctrlPr>
                                </m:sSubPr>
                                <m:e>
                                  <m:r>
                                    <w:rPr>
                                      <w:rFonts w:ascii="Cambria Math" w:hAnsi="Cambria Math"/>
                                      <w:sz w:val="21"/>
                                      <w:szCs w:val="21"/>
                                    </w:rPr>
                                    <m:t>ST</m:t>
                                  </m:r>
                                </m:e>
                                <m:sub>
                                  <m:r>
                                    <w:rPr>
                                      <w:rFonts w:ascii="Cambria Math" w:hAnsi="Cambria Math"/>
                                      <w:sz w:val="21"/>
                                      <w:szCs w:val="21"/>
                                    </w:rPr>
                                    <m:t>k</m:t>
                                  </m:r>
                                </m:sub>
                              </m:sSub>
                            </m:sub>
                          </m:sSub>
                        </m:e>
                      </m:d>
                      <m:r>
                        <w:rPr>
                          <w:rFonts w:ascii="Cambria Math" w:hAnsi="Cambria Math"/>
                          <w:sz w:val="21"/>
                          <w:szCs w:val="21"/>
                        </w:rPr>
                        <m:t>+</m:t>
                      </m:r>
                      <m:sSub>
                        <m:sSubPr>
                          <m:ctrlPr>
                            <w:rPr>
                              <w:rFonts w:ascii="Cambria Math" w:hAnsi="Cambria Math"/>
                              <w:i/>
                              <w:sz w:val="21"/>
                              <w:szCs w:val="21"/>
                            </w:rPr>
                          </m:ctrlPr>
                        </m:sSubPr>
                        <m:e>
                          <m:acc>
                            <m:accPr>
                              <m:ctrlPr>
                                <w:rPr>
                                  <w:rFonts w:ascii="Cambria Math" w:hAnsi="Cambria Math"/>
                                  <w:i/>
                                  <w:sz w:val="21"/>
                                  <w:szCs w:val="21"/>
                                </w:rPr>
                              </m:ctrlPr>
                            </m:accPr>
                            <m:e>
                              <m:r>
                                <w:rPr>
                                  <w:rFonts w:ascii="Cambria Math" w:hAnsi="Cambria Math"/>
                                  <w:sz w:val="21"/>
                                  <w:szCs w:val="21"/>
                                </w:rPr>
                                <m:t>r</m:t>
                              </m:r>
                            </m:e>
                          </m:acc>
                        </m:e>
                        <m:sub>
                          <m:r>
                            <w:rPr>
                              <w:rFonts w:ascii="Cambria Math" w:hAnsi="Cambria Math"/>
                              <w:sz w:val="21"/>
                              <w:szCs w:val="21"/>
                            </w:rPr>
                            <m:t>TX-n,m</m:t>
                          </m:r>
                        </m:sub>
                      </m:sSub>
                      <m:r>
                        <w:rPr>
                          <w:rFonts w:ascii="Cambria Math" w:hAnsi="Cambria Math"/>
                          <w:sz w:val="21"/>
                          <w:szCs w:val="21"/>
                        </w:rPr>
                        <m:t>(</m:t>
                      </m:r>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v</m:t>
                              </m:r>
                            </m:e>
                          </m:acc>
                        </m:e>
                        <m:sub>
                          <m:r>
                            <w:rPr>
                              <w:rFonts w:ascii="Cambria Math" w:hAnsi="Cambria Math"/>
                              <w:sz w:val="21"/>
                              <w:szCs w:val="21"/>
                            </w:rPr>
                            <m:t>tx</m:t>
                          </m:r>
                        </m:sub>
                      </m:sSub>
                      <m:r>
                        <w:rPr>
                          <w:rFonts w:ascii="Cambria Math" w:hAnsi="Cambria Math"/>
                          <w:sz w:val="21"/>
                          <w:szCs w:val="21"/>
                        </w:rPr>
                        <m:t>)</m:t>
                      </m:r>
                    </m:num>
                    <m:den>
                      <m:r>
                        <w:rPr>
                          <w:rFonts w:ascii="Cambria Math" w:hAnsi="Cambria Math"/>
                          <w:sz w:val="21"/>
                          <w:szCs w:val="21"/>
                        </w:rPr>
                        <m:t>λ</m:t>
                      </m:r>
                    </m:den>
                  </m:f>
                  <m:r>
                    <w:rPr>
                      <w:rFonts w:ascii="Cambria Math" w:hAnsi="Cambria Math"/>
                      <w:sz w:val="21"/>
                      <w:szCs w:val="21"/>
                    </w:rPr>
                    <m:t>t</m:t>
                  </m:r>
                </m:e>
              </m:d>
            </m:e>
          </m:func>
          <m:r>
            <m:rPr>
              <m:sty m:val="p"/>
            </m:rPr>
            <w:rPr>
              <w:rFonts w:ascii="Cambria Math" w:hAnsi="Cambria Math"/>
              <w:sz w:val="21"/>
              <w:szCs w:val="21"/>
            </w:rPr>
            <m:t>⋅δ</m:t>
          </m:r>
          <m:d>
            <m:dPr>
              <m:ctrlPr>
                <w:rPr>
                  <w:rFonts w:ascii="Cambria Math" w:hAnsi="Cambria Math"/>
                  <w:sz w:val="21"/>
                  <w:szCs w:val="21"/>
                </w:rPr>
              </m:ctrlPr>
            </m:dPr>
            <m:e>
              <m:r>
                <w:rPr>
                  <w:rFonts w:ascii="Cambria Math" w:hAnsi="Cambria Math"/>
                  <w:sz w:val="21"/>
                  <w:szCs w:val="21"/>
                </w:rPr>
                <m:t>τ-</m:t>
              </m:r>
              <m:sSubSup>
                <m:sSubSupPr>
                  <m:ctrlPr>
                    <w:rPr>
                      <w:rFonts w:ascii="Cambria Math" w:hAnsi="Cambria Math"/>
                      <w:i/>
                      <w:sz w:val="21"/>
                      <w:szCs w:val="21"/>
                    </w:rPr>
                  </m:ctrlPr>
                </m:sSubSupPr>
                <m:e>
                  <m:r>
                    <w:rPr>
                      <w:rFonts w:ascii="Cambria Math" w:hAnsi="Cambria Math"/>
                      <w:sz w:val="21"/>
                      <w:szCs w:val="21"/>
                    </w:rPr>
                    <m:t>τ</m:t>
                  </m:r>
                </m:e>
                <m:sub>
                  <m:r>
                    <w:rPr>
                      <w:rFonts w:ascii="Cambria Math" w:hAnsi="Cambria Math"/>
                      <w:sz w:val="21"/>
                      <w:szCs w:val="21"/>
                    </w:rPr>
                    <m:t>RX-</m:t>
                  </m:r>
                  <m:sSub>
                    <m:sSubPr>
                      <m:ctrlPr>
                        <w:rPr>
                          <w:rFonts w:ascii="Cambria Math" w:hAnsi="Cambria Math"/>
                          <w:i/>
                          <w:sz w:val="21"/>
                          <w:szCs w:val="21"/>
                        </w:rPr>
                      </m:ctrlPr>
                    </m:sSubPr>
                    <m:e>
                      <m:r>
                        <w:rPr>
                          <w:rFonts w:ascii="Cambria Math" w:hAnsi="Cambria Math"/>
                          <w:sz w:val="21"/>
                          <w:szCs w:val="21"/>
                        </w:rPr>
                        <m:t>ST</m:t>
                      </m:r>
                    </m:e>
                    <m:sub>
                      <m:r>
                        <w:rPr>
                          <w:rFonts w:ascii="Cambria Math" w:hAnsi="Cambria Math"/>
                          <w:sz w:val="21"/>
                          <w:szCs w:val="21"/>
                        </w:rPr>
                        <m:t>k</m:t>
                      </m:r>
                    </m:sub>
                  </m:sSub>
                </m:sub>
                <m:sup>
                  <m:r>
                    <w:rPr>
                      <w:rFonts w:ascii="Cambria Math" w:hAnsi="Cambria Math"/>
                      <w:sz w:val="21"/>
                      <w:szCs w:val="21"/>
                    </w:rPr>
                    <m:t>direct</m:t>
                  </m:r>
                </m:sup>
              </m:sSubSup>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τ</m:t>
                  </m:r>
                </m:e>
                <m:sub>
                  <m:r>
                    <w:rPr>
                      <w:rFonts w:ascii="Cambria Math" w:hAnsi="Cambria Math"/>
                      <w:sz w:val="21"/>
                      <w:szCs w:val="21"/>
                    </w:rPr>
                    <m:t>n</m:t>
                  </m:r>
                </m:sub>
              </m:sSub>
              <m:r>
                <m:rPr>
                  <m:sty m:val="p"/>
                </m:rPr>
                <w:rPr>
                  <w:rFonts w:ascii="Cambria Math" w:hAnsi="Cambria Math"/>
                  <w:sz w:val="21"/>
                  <w:szCs w:val="21"/>
                </w:rPr>
                <m:t>-Δ</m:t>
              </m:r>
              <m:r>
                <w:rPr>
                  <w:rFonts w:ascii="Cambria Math" w:hAnsi="Cambria Math"/>
                  <w:sz w:val="21"/>
                  <w:szCs w:val="21"/>
                </w:rPr>
                <m:t>τ</m:t>
              </m:r>
            </m:e>
          </m:d>
        </m:oMath>
      </m:oMathPara>
    </w:p>
    <w:p w14:paraId="16F20D45" w14:textId="77777777" w:rsidR="006D67F8" w:rsidRPr="00A80A62" w:rsidRDefault="006D67F8" w:rsidP="00C070D7">
      <w:pPr>
        <w:spacing w:after="120"/>
        <w:jc w:val="both"/>
        <w:rPr>
          <w:rFonts w:eastAsia="SimSun"/>
          <w:sz w:val="22"/>
          <w:szCs w:val="22"/>
          <w:lang w:val="x-none" w:eastAsia="zh-CN"/>
        </w:rPr>
      </w:pPr>
      <w:r w:rsidRPr="00A80A62">
        <w:rPr>
          <w:rFonts w:eastAsiaTheme="minorEastAsia"/>
          <w:sz w:val="22"/>
          <w:szCs w:val="22"/>
          <w:lang w:eastAsia="zh-CN"/>
        </w:rPr>
        <w:t xml:space="preserve">The </w:t>
      </w:r>
      <m:oMath>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oMath>
      <w:r w:rsidRPr="00A80A62">
        <w:rPr>
          <w:rFonts w:eastAsia="SimSun"/>
          <w:sz w:val="22"/>
          <w:szCs w:val="22"/>
          <w:lang w:val="x-none" w:eastAsia="zh-CN"/>
        </w:rPr>
        <w:t xml:space="preserve"> is omit.</w:t>
      </w:r>
    </w:p>
    <w:p w14:paraId="5EF3CF9B" w14:textId="77777777" w:rsidR="00C070D7" w:rsidRPr="00A80A62" w:rsidRDefault="00C070D7" w:rsidP="00C070D7">
      <w:pPr>
        <w:spacing w:after="120"/>
        <w:jc w:val="both"/>
        <w:rPr>
          <w:rFonts w:eastAsia="SimSun"/>
          <w:sz w:val="22"/>
          <w:szCs w:val="22"/>
          <w:lang w:val="x-none" w:eastAsia="zh-CN"/>
        </w:rPr>
      </w:pPr>
      <w:r w:rsidRPr="00A80A62">
        <w:rPr>
          <w:rFonts w:eastAsiaTheme="minorEastAsia"/>
          <w:b/>
          <w:sz w:val="22"/>
          <w:szCs w:val="22"/>
          <w:lang w:eastAsia="zh-CN"/>
        </w:rPr>
        <w:t>For the stochastic cluster indirect path coupling stochastic cluster indirect path</w:t>
      </w:r>
      <w:r w:rsidRPr="00A80A62">
        <w:rPr>
          <w:rFonts w:eastAsiaTheme="minorEastAsia"/>
          <w:sz w:val="22"/>
          <w:szCs w:val="22"/>
          <w:lang w:eastAsia="zh-CN"/>
        </w:rPr>
        <w:t xml:space="preserve">, </w:t>
      </w:r>
      <w:r w:rsidRPr="00A80A62">
        <w:rPr>
          <w:rFonts w:eastAsia="SimSun"/>
          <w:sz w:val="22"/>
          <w:szCs w:val="22"/>
          <w:lang w:val="x-none" w:eastAsia="zh-CN"/>
        </w:rPr>
        <w:t>the channel coefficient is given by:</w:t>
      </w:r>
    </w:p>
    <w:p w14:paraId="4A704859" w14:textId="77777777" w:rsidR="00C070D7" w:rsidRPr="00E958AE" w:rsidRDefault="00C93116" w:rsidP="00C070D7">
      <w:pPr>
        <w:suppressAutoHyphens/>
        <w:rPr>
          <w:rFonts w:eastAsia="SimSun"/>
        </w:rPr>
      </w:pPr>
      <m:oMathPara>
        <m:oMath>
          <m:sSubSup>
            <m:sSubSupPr>
              <m:ctrlPr>
                <w:rPr>
                  <w:rFonts w:ascii="Cambria Math" w:hAnsi="Cambria Math"/>
                  <w:i/>
                </w:rPr>
              </m:ctrlPr>
            </m:sSubSupPr>
            <m:e>
              <m:r>
                <w:rPr>
                  <w:rFonts w:ascii="Cambria Math" w:hAnsi="Cambria Math"/>
                </w:rPr>
                <m:t>H</m:t>
              </m:r>
            </m:e>
            <m:sub>
              <m:r>
                <w:rPr>
                  <w:rFonts w:ascii="Cambria Math" w:hAnsi="Cambria Math"/>
                </w:rPr>
                <m:t>u,s,RX-</m:t>
              </m:r>
              <m:sSubSup>
                <m:sSubSupPr>
                  <m:ctrlPr>
                    <w:rPr>
                      <w:rFonts w:ascii="Cambria Math" w:hAnsi="Cambria Math"/>
                      <w:i/>
                    </w:rPr>
                  </m:ctrlPr>
                </m:sSubSupPr>
                <m:e>
                  <m:r>
                    <w:rPr>
                      <w:rFonts w:ascii="Cambria Math" w:hAnsi="Cambria Math"/>
                    </w:rPr>
                    <m:t>C</m:t>
                  </m:r>
                </m:e>
                <m:sub>
                  <m:r>
                    <w:rPr>
                      <w:rFonts w:ascii="Cambria Math" w:hAnsi="Cambria Math"/>
                    </w:rPr>
                    <m:t>n</m:t>
                  </m: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n</m:t>
                  </m:r>
                </m:sub>
                <m:sup>
                  <m:r>
                    <w:rPr>
                      <w:rFonts w:ascii="Cambria Math" w:hAnsi="Cambria Math"/>
                    </w:rPr>
                    <m:t>1</m:t>
                  </m:r>
                </m:sup>
              </m:sSubSup>
              <m:r>
                <w:rPr>
                  <w:rFonts w:ascii="Cambria Math" w:hAnsi="Cambria Math"/>
                </w:rPr>
                <m:t>-TX</m:t>
              </m:r>
            </m:sub>
            <m:sup>
              <m:r>
                <w:rPr>
                  <w:rFonts w:ascii="Cambria Math" w:hAnsi="Cambria Math"/>
                </w:rPr>
                <m:t>indirect</m:t>
              </m:r>
            </m:sup>
          </m:sSubSup>
          <m:d>
            <m:dPr>
              <m:ctrlPr>
                <w:rPr>
                  <w:rFonts w:ascii="Cambria Math" w:hAnsi="Cambria Math"/>
                  <w:i/>
                </w:rPr>
              </m:ctrlPr>
            </m:dPr>
            <m:e>
              <m:r>
                <w:rPr>
                  <w:rFonts w:ascii="Cambria Math" w:hAnsi="Cambria Math"/>
                </w:rPr>
                <m:t>t,τ</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1</m:t>
                      </m:r>
                    </m:sup>
                  </m:sSubSup>
                </m:num>
                <m:den>
                  <m:r>
                    <w:rPr>
                      <w:rFonts w:ascii="Cambria Math" w:hAnsi="Cambria Math"/>
                    </w:rPr>
                    <m:t>M</m:t>
                  </m:r>
                </m:den>
              </m:f>
            </m:e>
          </m:rad>
          <m:rad>
            <m:radPr>
              <m:degHide m:val="1"/>
              <m:ctrlPr>
                <w:rPr>
                  <w:rFonts w:ascii="Cambria Math" w:hAnsi="Cambria Math"/>
                  <w:i/>
                </w:rPr>
              </m:ctrlPr>
            </m:radPr>
            <m:deg/>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2</m:t>
                      </m:r>
                    </m:sup>
                  </m:sSubSup>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n,m-RX</m:t>
                                </m:r>
                              </m:sub>
                              <m:sup>
                                <m:r>
                                  <w:rPr>
                                    <w:rFonts w:ascii="Cambria Math" w:hAnsi="Cambria Math"/>
                                  </w:rPr>
                                  <m:t>indirect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n,m-RX</m:t>
                                </m:r>
                              </m:sub>
                              <m:sup>
                                <m:r>
                                  <w:rPr>
                                    <w:rFonts w:ascii="Cambria Math" w:hAnsi="Cambria Math"/>
                                  </w:rPr>
                                  <m:t>indirect</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n,m-RX</m:t>
                                </m:r>
                              </m:sub>
                              <m:sup>
                                <m:r>
                                  <w:rPr>
                                    <w:rFonts w:ascii="Cambria Math" w:hAnsi="Cambria Math"/>
                                  </w:rPr>
                                  <m:t>indirec</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n,m-RX</m:t>
                                </m:r>
                              </m:sub>
                              <m:sup>
                                <m:r>
                                  <w:rPr>
                                    <w:rFonts w:ascii="Cambria Math" w:hAnsi="Cambria Math"/>
                                  </w:rPr>
                                  <m:t>indirect</m:t>
                                </m:r>
                              </m:sup>
                            </m:sSubSup>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rPr>
                        </m:ctrlPr>
                      </m:radPr>
                      <m:deg/>
                      <m:e>
                        <m:sSup>
                          <m:sSupPr>
                            <m:ctrlPr>
                              <w:rPr>
                                <w:rFonts w:ascii="Cambria Math" w:hAnsi="Cambria Math"/>
                                <w:i/>
                              </w:rPr>
                            </m:ctrlPr>
                          </m:sSupPr>
                          <m:e>
                            <m:sSub>
                              <m:sSubPr>
                                <m:ctrlPr>
                                  <w:rPr>
                                    <w:rFonts w:ascii="Cambria Math" w:hAnsi="Cambria Math"/>
                                    <w:i/>
                                  </w:rPr>
                                </m:ctrlPr>
                              </m:sSubPr>
                              <m:e>
                                <m:r>
                                  <w:rPr>
                                    <w:rFonts w:ascii="Cambria Math" w:hAnsi="Cambria Math"/>
                                  </w:rPr>
                                  <m:t>κ</m:t>
                                </m:r>
                              </m:e>
                              <m:sub>
                                <m:r>
                                  <w:rPr>
                                    <w:rFonts w:ascii="Cambria Math" w:hAnsi="Cambria Math"/>
                                  </w:rPr>
                                  <m:t>n,m</m:t>
                                </m:r>
                              </m:sub>
                            </m:sSub>
                          </m:e>
                          <m:sup>
                            <m:r>
                              <w:rPr>
                                <w:rFonts w:ascii="Cambria Math" w:hAnsi="Cambria Math"/>
                              </w:rPr>
                              <m:t>-1</m:t>
                            </m:r>
                          </m:sup>
                        </m:s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rad>
                      <m:radPr>
                        <m:degHide m:val="1"/>
                        <m:ctrlPr>
                          <w:rPr>
                            <w:rFonts w:ascii="Cambria Math" w:hAnsi="Cambria Math"/>
                          </w:rPr>
                        </m:ctrlPr>
                      </m:radPr>
                      <m:deg/>
                      <m:e>
                        <m:sSup>
                          <m:sSupPr>
                            <m:ctrlPr>
                              <w:rPr>
                                <w:rFonts w:ascii="Cambria Math" w:hAnsi="Cambria Math"/>
                                <w:i/>
                              </w:rPr>
                            </m:ctrlPr>
                          </m:sSupPr>
                          <m:e>
                            <m:sSub>
                              <m:sSubPr>
                                <m:ctrlPr>
                                  <w:rPr>
                                    <w:rFonts w:ascii="Cambria Math" w:hAnsi="Cambria Math"/>
                                    <w:i/>
                                  </w:rPr>
                                </m:ctrlPr>
                              </m:sSubPr>
                              <m:e>
                                <m:r>
                                  <w:rPr>
                                    <w:rFonts w:ascii="Cambria Math" w:hAnsi="Cambria Math"/>
                                  </w:rPr>
                                  <m:t>κ</m:t>
                                </m:r>
                              </m:e>
                              <m:sub>
                                <m:r>
                                  <w:rPr>
                                    <w:rFonts w:ascii="Cambria Math" w:hAnsi="Cambria Math"/>
                                  </w:rPr>
                                  <m:t>n,m</m:t>
                                </m:r>
                              </m:sub>
                            </m:sSub>
                          </m:e>
                          <m:sup>
                            <m:r>
                              <w:rPr>
                                <w:rFonts w:ascii="Cambria Math" w:hAnsi="Cambria Math"/>
                              </w:rPr>
                              <m:t>-1</m:t>
                            </m:r>
                          </m:sup>
                        </m:s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r>
            <w:rPr>
              <w:rFonts w:ascii="Cambria Math" w:hAnsi="Cambria Math"/>
            </w:rPr>
            <m:t>.</m:t>
          </m:r>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ST</m:t>
                  </m:r>
                </m:e>
                <m:sub>
                  <m:r>
                    <w:rPr>
                      <w:rFonts w:ascii="Cambria Math" w:hAnsi="Cambria Math"/>
                    </w:rPr>
                    <m:t>k,l</m:t>
                  </m:r>
                </m:sub>
              </m:sSub>
            </m:sub>
          </m:sSub>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n,m-</m:t>
                  </m:r>
                  <m:sSub>
                    <m:sSubPr>
                      <m:ctrlPr>
                        <w:rPr>
                          <w:rFonts w:ascii="Cambria Math" w:hAnsi="Cambria Math"/>
                          <w:i/>
                        </w:rPr>
                      </m:ctrlPr>
                    </m:sSubPr>
                    <m:e>
                      <m:r>
                        <w:rPr>
                          <w:rFonts w:ascii="Cambria Math" w:hAnsi="Cambria Math"/>
                        </w:rPr>
                        <m:t>ST</m:t>
                      </m:r>
                    </m:e>
                    <m:sub>
                      <m:r>
                        <w:rPr>
                          <w:rFonts w:ascii="Cambria Math" w:hAnsi="Cambria Math"/>
                        </w:rPr>
                        <m:t>k,l</m:t>
                      </m:r>
                    </m:sub>
                  </m:sSub>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n,m-</m:t>
                  </m:r>
                  <m:sSub>
                    <m:sSubPr>
                      <m:ctrlPr>
                        <w:rPr>
                          <w:rFonts w:ascii="Cambria Math" w:hAnsi="Cambria Math"/>
                          <w:i/>
                        </w:rPr>
                      </m:ctrlPr>
                    </m:sSubPr>
                    <m:e>
                      <m:r>
                        <w:rPr>
                          <w:rFonts w:ascii="Cambria Math" w:hAnsi="Cambria Math"/>
                        </w:rPr>
                        <m:t>ST</m:t>
                      </m:r>
                    </m:e>
                    <m:sub>
                      <m:r>
                        <w:rPr>
                          <w:rFonts w:ascii="Cambria Math" w:hAnsi="Cambria Math"/>
                        </w:rPr>
                        <m:t>k,l</m:t>
                      </m:r>
                    </m:sub>
                  </m:sSub>
                </m:sub>
              </m:sSub>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oMath>
      </m:oMathPara>
    </w:p>
    <w:p w14:paraId="50944C68" w14:textId="77777777" w:rsidR="00C070D7" w:rsidRPr="00E958AE" w:rsidRDefault="00C93116" w:rsidP="00C070D7">
      <w:pPr>
        <w:suppressAutoHyphens/>
        <w:rPr>
          <w:rFonts w:eastAsia="SimSun"/>
          <w:bCs/>
          <w:iCs/>
        </w:rP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e>
                  <m:e>
                    <m:rad>
                      <m:radPr>
                        <m:degHide m:val="1"/>
                        <m:ctrlPr>
                          <w:rPr>
                            <w:rFonts w:ascii="Cambria Math" w:hAnsi="Cambria Math"/>
                          </w:rPr>
                        </m:ctrlPr>
                      </m:radPr>
                      <m:deg/>
                      <m:e>
                        <m:sSup>
                          <m:sSupPr>
                            <m:ctrlPr>
                              <w:rPr>
                                <w:rFonts w:ascii="Cambria Math" w:hAnsi="Cambria Math"/>
                                <w:i/>
                              </w:rPr>
                            </m:ctrlPr>
                          </m:sSupPr>
                          <m:e>
                            <m:sSub>
                              <m:sSubPr>
                                <m:ctrlPr>
                                  <w:rPr>
                                    <w:rFonts w:ascii="Cambria Math" w:hAnsi="Cambria Math"/>
                                    <w:i/>
                                  </w:rPr>
                                </m:ctrlPr>
                              </m:sSubPr>
                              <m:e>
                                <m:r>
                                  <w:rPr>
                                    <w:rFonts w:ascii="Cambria Math" w:hAnsi="Cambria Math"/>
                                  </w:rPr>
                                  <m:t>κ</m:t>
                                </m:r>
                              </m:e>
                              <m:sub>
                                <m:r>
                                  <w:rPr>
                                    <w:rFonts w:ascii="Cambria Math" w:hAnsi="Cambria Math"/>
                                  </w:rPr>
                                  <m:t>n,m</m:t>
                                </m:r>
                              </m:sub>
                            </m:sSub>
                          </m:e>
                          <m:sup>
                            <m:r>
                              <w:rPr>
                                <w:rFonts w:ascii="Cambria Math" w:hAnsi="Cambria Math"/>
                              </w:rPr>
                              <m:t>-1</m:t>
                            </m:r>
                          </m:sup>
                        </m:sSup>
                      </m:e>
                    </m:rad>
                    <m:r>
                      <m:rPr>
                        <m:sty m:val="p"/>
                      </m:rPr>
                      <w:rPr>
                        <w:rFonts w:ascii="Cambria Math"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r>
                      <w:rPr>
                        <w:rFonts w:ascii="Cambria Math" w:hAnsi="Cambria Math"/>
                      </w:rPr>
                      <m:t>)</m:t>
                    </m:r>
                  </m:e>
                </m:mr>
                <m:mr>
                  <m:e>
                    <m:rad>
                      <m:radPr>
                        <m:degHide m:val="1"/>
                        <m:ctrlPr>
                          <w:rPr>
                            <w:rFonts w:ascii="Cambria Math" w:hAnsi="Cambria Math"/>
                          </w:rPr>
                        </m:ctrlPr>
                      </m:radPr>
                      <m:deg/>
                      <m:e>
                        <m:sSup>
                          <m:sSupPr>
                            <m:ctrlPr>
                              <w:rPr>
                                <w:rFonts w:ascii="Cambria Math" w:hAnsi="Cambria Math"/>
                                <w:i/>
                              </w:rPr>
                            </m:ctrlPr>
                          </m:sSupPr>
                          <m:e>
                            <m:sSub>
                              <m:sSubPr>
                                <m:ctrlPr>
                                  <w:rPr>
                                    <w:rFonts w:ascii="Cambria Math" w:hAnsi="Cambria Math"/>
                                    <w:i/>
                                  </w:rPr>
                                </m:ctrlPr>
                              </m:sSubPr>
                              <m:e>
                                <m:r>
                                  <w:rPr>
                                    <w:rFonts w:ascii="Cambria Math" w:hAnsi="Cambria Math"/>
                                  </w:rPr>
                                  <m:t>κ</m:t>
                                </m:r>
                              </m:e>
                              <m:sub>
                                <m:r>
                                  <w:rPr>
                                    <w:rFonts w:ascii="Cambria Math" w:hAnsi="Cambria Math"/>
                                  </w:rPr>
                                  <m:t>n,m</m:t>
                                </m:r>
                              </m:sub>
                            </m:sSub>
                          </m:e>
                          <m:sup>
                            <m:r>
                              <w:rPr>
                                <w:rFonts w:ascii="Cambria Math" w:hAnsi="Cambria Math"/>
                              </w:rPr>
                              <m:t>-1</m:t>
                            </m:r>
                          </m:sup>
                        </m:sSup>
                      </m:e>
                    </m:rad>
                    <m:r>
                      <m:rPr>
                        <m:sty m:val="p"/>
                      </m:rPr>
                      <w:rPr>
                        <w:rFonts w:ascii="Cambria Math"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r>
                      <w:rPr>
                        <w:rFonts w:ascii="Cambria Math" w:hAnsi="Cambria Math"/>
                      </w:rPr>
                      <m:t>)</m:t>
                    </m:r>
                  </m:e>
                  <m:e>
                    <m:r>
                      <m:rPr>
                        <m:sty m:val="p"/>
                      </m:rPr>
                      <w:rPr>
                        <w:rFonts w:ascii="Cambria Math"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r>
                      <w:rPr>
                        <w:rFonts w:ascii="Cambria Math" w:hAnsi="Cambria Math"/>
                      </w:rPr>
                      <m:t>)</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n,m-TX</m:t>
                            </m:r>
                          </m:sub>
                          <m:sup>
                            <m:r>
                              <w:rPr>
                                <w:rFonts w:ascii="Cambria Math" w:hAnsi="Cambria Math"/>
                              </w:rPr>
                              <m:t>indirect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n,m-TX</m:t>
                            </m:r>
                          </m:sub>
                          <m:sup>
                            <m:r>
                              <w:rPr>
                                <w:rFonts w:ascii="Cambria Math" w:hAnsi="Cambria Math"/>
                              </w:rPr>
                              <m:t>indirect</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n,m-TX</m:t>
                            </m:r>
                          </m:sub>
                          <m:sup>
                            <m:r>
                              <w:rPr>
                                <w:rFonts w:ascii="Cambria Math" w:hAnsi="Cambria Math"/>
                              </w:rPr>
                              <m:t>indirect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n,m-TX</m:t>
                            </m:r>
                          </m:sub>
                          <m:sup>
                            <m:r>
                              <w:rPr>
                                <w:rFonts w:ascii="Cambria Math" w:hAnsi="Cambria Math"/>
                              </w:rPr>
                              <m:t>indirect</m:t>
                            </m:r>
                          </m:sup>
                        </m:sSubSup>
                      </m:e>
                    </m:d>
                  </m:e>
                </m:mr>
              </m:m>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n,m-RX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r>
                        <w:rPr>
                          <w:rFonts w:ascii="Cambria Math" w:hAnsi="Cambria Math"/>
                        </w:rPr>
                        <m:t>λ</m:t>
                      </m:r>
                    </m:den>
                  </m:f>
                </m:e>
              </m:d>
            </m:e>
          </m:func>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n,m-TX</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r>
                        <w:rPr>
                          <w:rFonts w:ascii="Cambria Math" w:hAnsi="Cambria Math"/>
                        </w:rPr>
                        <m:t>λ</m:t>
                      </m:r>
                    </m:den>
                  </m:f>
                </m:e>
              </m:d>
            </m:e>
          </m:func>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n,m-RX</m:t>
                          </m:r>
                        </m:sub>
                      </m:sSub>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TX-n,m</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tx</m:t>
                          </m:r>
                        </m:sub>
                      </m:sSub>
                      <m:r>
                        <w:rPr>
                          <w:rFonts w:ascii="Cambria Math" w:hAnsi="Cambria Math"/>
                        </w:rPr>
                        <m:t>)</m:t>
                      </m:r>
                    </m:num>
                    <m:den>
                      <m:r>
                        <w:rPr>
                          <w:rFonts w:ascii="Cambria Math" w:hAnsi="Cambria Math"/>
                        </w:rPr>
                        <m:t>λ</m:t>
                      </m:r>
                    </m:den>
                  </m:f>
                  <m:r>
                    <w:rPr>
                      <w:rFonts w:ascii="Cambria Math" w:hAnsi="Cambria Math"/>
                    </w:rPr>
                    <m:t>t</m:t>
                  </m:r>
                </m:e>
              </m:d>
            </m:e>
          </m:func>
          <m:r>
            <m:rPr>
              <m:sty m:val="p"/>
            </m:rPr>
            <w:rPr>
              <w:rFonts w:ascii="Cambria Math" w:hAnsi="Cambria Math"/>
            </w:rPr>
            <m:t>⋅δ</m:t>
          </m:r>
          <m:d>
            <m:dPr>
              <m:ctrlPr>
                <w:rPr>
                  <w:rFonts w:ascii="Cambria Math" w:hAnsi="Cambria Math"/>
                </w:rPr>
              </m:ctrlPr>
            </m:dPr>
            <m:e>
              <m:r>
                <w:rPr>
                  <w:rFonts w:ascii="Cambria Math" w:hAnsi="Cambria Math"/>
                </w:rPr>
                <m:t>τ-</m:t>
              </m:r>
              <m:sSubSup>
                <m:sSubSupPr>
                  <m:ctrlPr>
                    <w:rPr>
                      <w:rFonts w:ascii="Cambria Math" w:hAnsi="Cambria Math"/>
                    </w:rPr>
                  </m:ctrlPr>
                </m:sSubSupPr>
                <m:e>
                  <m:r>
                    <w:rPr>
                      <w:rFonts w:ascii="Cambria Math" w:hAnsi="Cambria Math"/>
                    </w:rPr>
                    <m:t>τ</m:t>
                  </m:r>
                </m:e>
                <m:sub>
                  <m:r>
                    <w:rPr>
                      <w:rFonts w:ascii="Cambria Math" w:hAnsi="Cambria Math"/>
                    </w:rPr>
                    <m:t>n</m:t>
                  </m:r>
                </m:sub>
                <m:sup>
                  <m:r>
                    <w:rPr>
                      <w:rFonts w:ascii="Cambria Math" w:hAnsi="Cambria Math"/>
                    </w:rPr>
                    <m:t>1</m:t>
                  </m:r>
                </m:sup>
              </m:sSubSup>
              <m:r>
                <w:rPr>
                  <w:rFonts w:ascii="Cambria Math" w:hAnsi="Cambria Math"/>
                </w:rPr>
                <m:t>-</m:t>
              </m:r>
              <m:sSubSup>
                <m:sSubSupPr>
                  <m:ctrlPr>
                    <w:rPr>
                      <w:rFonts w:ascii="Cambria Math" w:hAnsi="Cambria Math"/>
                    </w:rPr>
                  </m:ctrlPr>
                </m:sSubSupPr>
                <m:e>
                  <m:r>
                    <w:rPr>
                      <w:rFonts w:ascii="Cambria Math" w:hAnsi="Cambria Math"/>
                    </w:rPr>
                    <m:t>τ</m:t>
                  </m:r>
                </m:e>
                <m:sub>
                  <m:r>
                    <w:rPr>
                      <w:rFonts w:ascii="Cambria Math" w:hAnsi="Cambria Math"/>
                    </w:rPr>
                    <m:t>n</m:t>
                  </m:r>
                </m:sub>
                <m:sup>
                  <m:r>
                    <w:rPr>
                      <w:rFonts w:ascii="Cambria Math" w:hAnsi="Cambria Math"/>
                    </w:rPr>
                    <m:t>2</m:t>
                  </m:r>
                </m:sup>
              </m:sSubSup>
              <m:r>
                <m:rPr>
                  <m:sty m:val="p"/>
                </m:rPr>
                <w:rPr>
                  <w:rFonts w:ascii="Cambria Math" w:hAnsi="Cambria Math"/>
                </w:rPr>
                <m:t>-2Δ</m:t>
              </m:r>
              <m:r>
                <w:rPr>
                  <w:rFonts w:ascii="Cambria Math" w:hAnsi="Cambria Math"/>
                </w:rPr>
                <m:t>τ</m:t>
              </m:r>
            </m:e>
          </m:d>
        </m:oMath>
      </m:oMathPara>
    </w:p>
    <w:p w14:paraId="644415F5" w14:textId="77777777" w:rsidR="00CE5FF5" w:rsidRPr="00A80A62" w:rsidRDefault="00CE5FF5" w:rsidP="00CE5FF5">
      <w:pPr>
        <w:spacing w:after="120"/>
        <w:jc w:val="both"/>
        <w:rPr>
          <w:sz w:val="22"/>
          <w:szCs w:val="22"/>
        </w:rPr>
      </w:pPr>
      <w:r w:rsidRPr="00A80A62">
        <w:rPr>
          <w:i/>
          <w:sz w:val="22"/>
          <w:szCs w:val="22"/>
        </w:rPr>
        <w:t>For the two strongest clusters</w:t>
      </w:r>
      <w:r w:rsidRPr="00A80A62">
        <w:rPr>
          <w:sz w:val="22"/>
          <w:szCs w:val="22"/>
        </w:rPr>
        <w:t xml:space="preserve">, say </w:t>
      </w:r>
      <w:r w:rsidRPr="00A80A62">
        <w:rPr>
          <w:i/>
          <w:sz w:val="22"/>
          <w:szCs w:val="22"/>
        </w:rPr>
        <w:t xml:space="preserve">n </w:t>
      </w:r>
      <w:r w:rsidRPr="00A80A62">
        <w:rPr>
          <w:sz w:val="22"/>
          <w:szCs w:val="22"/>
        </w:rPr>
        <w:t xml:space="preserve">= 1 and 2, </w:t>
      </w:r>
      <m:oMath>
        <m:sSubSup>
          <m:sSubSupPr>
            <m:ctrlPr>
              <w:rPr>
                <w:rFonts w:ascii="Cambria Math" w:hAnsi="Cambria Math"/>
                <w:sz w:val="22"/>
                <w:szCs w:val="22"/>
              </w:rPr>
            </m:ctrlPr>
          </m:sSubSupPr>
          <m:e>
            <m:r>
              <w:rPr>
                <w:rFonts w:ascii="Cambria Math" w:hAnsi="Cambria Math"/>
                <w:sz w:val="22"/>
                <w:szCs w:val="22"/>
              </w:rPr>
              <m:t>τ</m:t>
            </m:r>
          </m:e>
          <m:sub>
            <m:r>
              <w:rPr>
                <w:rFonts w:ascii="Cambria Math" w:hAnsi="Cambria Math"/>
                <w:sz w:val="22"/>
                <w:szCs w:val="22"/>
              </w:rPr>
              <m:t>n</m:t>
            </m:r>
          </m:sub>
          <m:sup>
            <m:r>
              <w:rPr>
                <w:rFonts w:ascii="Cambria Math" w:hAnsi="Cambria Math"/>
                <w:sz w:val="22"/>
                <w:szCs w:val="22"/>
              </w:rPr>
              <m:t>1</m:t>
            </m:r>
          </m:sup>
        </m:sSubSup>
        <m:r>
          <w:rPr>
            <w:rFonts w:ascii="Cambria Math" w:hAnsi="Cambria Math"/>
            <w:sz w:val="22"/>
            <w:szCs w:val="22"/>
          </w:rPr>
          <m:t xml:space="preserve">= </m:t>
        </m:r>
        <m:sSub>
          <m:sSubPr>
            <m:ctrlPr>
              <w:rPr>
                <w:rFonts w:ascii="Cambria Math" w:hAnsi="Cambria Math"/>
                <w:sz w:val="22"/>
                <w:szCs w:val="22"/>
              </w:rPr>
            </m:ctrlPr>
          </m:sSubPr>
          <m:e>
            <m:r>
              <w:rPr>
                <w:rFonts w:ascii="Cambria Math" w:hAnsi="Cambria Math"/>
                <w:sz w:val="22"/>
                <w:szCs w:val="22"/>
              </w:rPr>
              <m:t>τ</m:t>
            </m:r>
          </m:e>
          <m:sub>
            <m:r>
              <w:rPr>
                <w:rFonts w:ascii="Cambria Math" w:hAnsi="Cambria Math"/>
                <w:sz w:val="22"/>
                <w:szCs w:val="22"/>
              </w:rPr>
              <m:t>n,i</m:t>
            </m:r>
          </m:sub>
        </m:sSub>
      </m:oMath>
      <w:r w:rsidRPr="00A80A62">
        <w:rPr>
          <w:rFonts w:eastAsiaTheme="minorEastAsia"/>
          <w:sz w:val="22"/>
          <w:szCs w:val="22"/>
          <w:lang w:eastAsia="zh-CN"/>
        </w:rPr>
        <w:t xml:space="preserve">, </w:t>
      </w:r>
      <m:oMath>
        <m:sSubSup>
          <m:sSubSupPr>
            <m:ctrlPr>
              <w:rPr>
                <w:rFonts w:ascii="Cambria Math" w:hAnsi="Cambria Math"/>
                <w:sz w:val="22"/>
                <w:szCs w:val="22"/>
              </w:rPr>
            </m:ctrlPr>
          </m:sSubSupPr>
          <m:e>
            <m:r>
              <w:rPr>
                <w:rFonts w:ascii="Cambria Math" w:hAnsi="Cambria Math"/>
                <w:sz w:val="22"/>
                <w:szCs w:val="22"/>
              </w:rPr>
              <m:t>τ</m:t>
            </m:r>
          </m:e>
          <m:sub>
            <m:r>
              <w:rPr>
                <w:rFonts w:ascii="Cambria Math" w:hAnsi="Cambria Math"/>
                <w:sz w:val="22"/>
                <w:szCs w:val="22"/>
              </w:rPr>
              <m:t>n</m:t>
            </m:r>
          </m:sub>
          <m:sup>
            <m:r>
              <w:rPr>
                <w:rFonts w:ascii="Cambria Math" w:hAnsi="Cambria Math"/>
                <w:sz w:val="22"/>
                <w:szCs w:val="22"/>
              </w:rPr>
              <m:t>2</m:t>
            </m:r>
          </m:sup>
        </m:sSubSup>
        <m:r>
          <w:rPr>
            <w:rFonts w:ascii="Cambria Math" w:hAnsi="Cambria Math"/>
            <w:sz w:val="22"/>
            <w:szCs w:val="22"/>
          </w:rPr>
          <m:t xml:space="preserve">= </m:t>
        </m:r>
        <m:sSub>
          <m:sSubPr>
            <m:ctrlPr>
              <w:rPr>
                <w:rFonts w:ascii="Cambria Math" w:hAnsi="Cambria Math"/>
                <w:sz w:val="22"/>
                <w:szCs w:val="22"/>
              </w:rPr>
            </m:ctrlPr>
          </m:sSubPr>
          <m:e>
            <m:r>
              <w:rPr>
                <w:rFonts w:ascii="Cambria Math" w:hAnsi="Cambria Math"/>
                <w:sz w:val="22"/>
                <w:szCs w:val="22"/>
              </w:rPr>
              <m:t>τ</m:t>
            </m:r>
          </m:e>
          <m:sub>
            <m:r>
              <w:rPr>
                <w:rFonts w:ascii="Cambria Math" w:hAnsi="Cambria Math"/>
                <w:sz w:val="22"/>
                <w:szCs w:val="22"/>
              </w:rPr>
              <m:t>n,i</m:t>
            </m:r>
          </m:sub>
        </m:sSub>
      </m:oMath>
      <w:r w:rsidRPr="00A80A62">
        <w:rPr>
          <w:rFonts w:eastAsiaTheme="minorEastAsia"/>
          <w:sz w:val="22"/>
          <w:szCs w:val="22"/>
          <w:lang w:eastAsia="zh-CN"/>
        </w:rPr>
        <w:t xml:space="preserve"> </w:t>
      </w:r>
      <w:r w:rsidRPr="00A80A62">
        <w:rPr>
          <w:sz w:val="22"/>
          <w:szCs w:val="22"/>
        </w:rPr>
        <w:t xml:space="preserve">rays are spread in delay to three sub-clusters (per cluster), with fixed delay offset. </w:t>
      </w:r>
    </w:p>
    <w:p w14:paraId="230B5297" w14:textId="77777777" w:rsidR="00487DFD" w:rsidRPr="00A80A62" w:rsidRDefault="00DA5CBD" w:rsidP="00F55EA3">
      <w:pPr>
        <w:spacing w:after="120"/>
        <w:jc w:val="both"/>
        <w:rPr>
          <w:rFonts w:eastAsiaTheme="minorEastAsia"/>
          <w:sz w:val="22"/>
          <w:szCs w:val="22"/>
          <w:lang w:eastAsia="zh-CN"/>
        </w:rPr>
      </w:pPr>
      <w:r w:rsidRPr="00A80A62">
        <w:rPr>
          <w:rFonts w:eastAsiaTheme="minorEastAsia"/>
          <w:sz w:val="22"/>
          <w:szCs w:val="22"/>
          <w:lang w:eastAsia="zh-CN"/>
        </w:rPr>
        <w:t xml:space="preserve">For the coupling of the </w:t>
      </w:r>
      <w:r w:rsidR="00F61042" w:rsidRPr="00A80A62">
        <w:rPr>
          <w:rFonts w:eastAsiaTheme="minorEastAsia"/>
          <w:sz w:val="22"/>
          <w:szCs w:val="22"/>
          <w:lang w:eastAsia="zh-CN"/>
        </w:rPr>
        <w:t xml:space="preserve">stochastic </w:t>
      </w:r>
      <w:r w:rsidRPr="00A80A62">
        <w:rPr>
          <w:rFonts w:eastAsiaTheme="minorEastAsia"/>
          <w:sz w:val="22"/>
          <w:szCs w:val="22"/>
          <w:lang w:eastAsia="zh-CN"/>
        </w:rPr>
        <w:t xml:space="preserve">cluster in Tx-ST and ST-Rx link, the </w:t>
      </w:r>
      <w:r w:rsidRPr="00A80A62">
        <w:rPr>
          <w:i/>
          <w:sz w:val="22"/>
          <w:szCs w:val="22"/>
        </w:rPr>
        <w:t xml:space="preserve">two strongest clusters </w:t>
      </w:r>
      <w:r w:rsidRPr="00A80A62">
        <w:rPr>
          <w:sz w:val="22"/>
          <w:szCs w:val="22"/>
        </w:rPr>
        <w:t>are forcing to 1 by 1 couple</w:t>
      </w:r>
      <w:r w:rsidRPr="00A80A62">
        <w:rPr>
          <w:i/>
          <w:sz w:val="22"/>
          <w:szCs w:val="22"/>
        </w:rPr>
        <w:t>. The N-2 weakest cluster</w:t>
      </w:r>
      <w:r w:rsidRPr="00A80A62">
        <w:rPr>
          <w:sz w:val="22"/>
          <w:szCs w:val="22"/>
        </w:rPr>
        <w:t xml:space="preserve"> are randomly 1 by 1 couple.</w:t>
      </w:r>
      <w:r w:rsidR="006D2310" w:rsidRPr="00A80A62">
        <w:rPr>
          <w:rFonts w:eastAsiaTheme="minorEastAsia"/>
          <w:sz w:val="22"/>
          <w:szCs w:val="22"/>
          <w:lang w:eastAsia="zh-CN"/>
        </w:rPr>
        <w:t xml:space="preserve"> </w:t>
      </w:r>
      <w:r w:rsidR="00497C3F" w:rsidRPr="00A80A62">
        <w:rPr>
          <w:rFonts w:eastAsiaTheme="minorEastAsia"/>
          <w:sz w:val="22"/>
          <w:szCs w:val="22"/>
          <w:lang w:eastAsia="zh-CN"/>
        </w:rPr>
        <w:t xml:space="preserve">For the rays, the 1 by 1 coupling is </w:t>
      </w:r>
      <w:r w:rsidR="008420F3" w:rsidRPr="00A80A62">
        <w:rPr>
          <w:rFonts w:eastAsiaTheme="minorEastAsia"/>
          <w:sz w:val="22"/>
          <w:szCs w:val="22"/>
          <w:lang w:eastAsia="zh-CN"/>
        </w:rPr>
        <w:t>generated</w:t>
      </w:r>
      <w:r w:rsidR="00497C3F" w:rsidRPr="00A80A62">
        <w:rPr>
          <w:rFonts w:eastAsiaTheme="minorEastAsia"/>
          <w:sz w:val="22"/>
          <w:szCs w:val="22"/>
          <w:lang w:eastAsia="zh-CN"/>
        </w:rPr>
        <w:t>.</w:t>
      </w:r>
    </w:p>
    <w:p w14:paraId="046C24A1" w14:textId="77777777" w:rsidR="00DA596E" w:rsidRPr="00A80A62" w:rsidRDefault="00DA596E" w:rsidP="00F55EA3">
      <w:pPr>
        <w:spacing w:after="120"/>
        <w:jc w:val="both"/>
        <w:rPr>
          <w:rFonts w:eastAsiaTheme="minorEastAsia"/>
          <w:sz w:val="22"/>
          <w:szCs w:val="22"/>
          <w:lang w:eastAsia="zh-CN"/>
        </w:rPr>
      </w:pPr>
      <w:r w:rsidRPr="00A80A62">
        <w:rPr>
          <w:rFonts w:eastAsiaTheme="minorEastAsia"/>
          <w:sz w:val="22"/>
          <w:szCs w:val="22"/>
          <w:lang w:eastAsia="zh-CN"/>
        </w:rPr>
        <w:t>The target channel is given by:</w:t>
      </w:r>
    </w:p>
    <w:p w14:paraId="43C5E9B0" w14:textId="77777777" w:rsidR="00B37504" w:rsidRPr="00A80A62" w:rsidRDefault="00C93116" w:rsidP="00F55EA3">
      <w:pPr>
        <w:spacing w:after="120"/>
        <w:jc w:val="both"/>
        <w:rPr>
          <w:rFonts w:eastAsiaTheme="minorEastAsia"/>
          <w:sz w:val="22"/>
          <w:szCs w:val="22"/>
          <w:lang w:eastAsia="zh-CN"/>
        </w:rPr>
      </w:pP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u,s,Rx-ST-Tx</m:t>
            </m:r>
          </m:sub>
        </m:sSub>
        <m:d>
          <m:dPr>
            <m:ctrlPr>
              <w:rPr>
                <w:rFonts w:ascii="Cambria Math" w:hAnsi="Cambria Math"/>
                <w:i/>
                <w:sz w:val="22"/>
                <w:szCs w:val="22"/>
              </w:rPr>
            </m:ctrlPr>
          </m:dPr>
          <m:e>
            <m:r>
              <w:rPr>
                <w:rFonts w:ascii="Cambria Math" w:hAnsi="Cambria Math"/>
                <w:sz w:val="22"/>
                <w:szCs w:val="22"/>
              </w:rPr>
              <m:t>t,τ</m:t>
            </m:r>
          </m:e>
        </m:d>
        <m:r>
          <w:rPr>
            <w:rFonts w:ascii="Cambria Math" w:hAnsi="Cambria Math"/>
            <w:sz w:val="22"/>
            <w:szCs w:val="22"/>
          </w:rPr>
          <m:t xml:space="preserve">= </m:t>
        </m:r>
        <m:nary>
          <m:naryPr>
            <m:chr m:val="∑"/>
            <m:limLoc m:val="undOvr"/>
            <m:ctrlPr>
              <w:rPr>
                <w:rFonts w:ascii="Cambria Math" w:hAnsi="Cambria Math"/>
                <w:i/>
                <w:sz w:val="22"/>
                <w:szCs w:val="22"/>
              </w:rPr>
            </m:ctrlPr>
          </m:naryPr>
          <m:sub>
            <m:r>
              <w:rPr>
                <w:rFonts w:ascii="Cambria Math" w:hAnsi="Cambria Math"/>
                <w:sz w:val="22"/>
                <w:szCs w:val="22"/>
              </w:rPr>
              <m:t>k,l</m:t>
            </m:r>
          </m:sub>
          <m:sup>
            <m:r>
              <w:rPr>
                <w:rFonts w:ascii="Cambria Math" w:hAnsi="Cambria Math"/>
                <w:sz w:val="22"/>
                <w:szCs w:val="22"/>
              </w:rPr>
              <m:t>K,L</m:t>
            </m:r>
          </m:sup>
          <m:e>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d>
              <m:dPr>
                <m:ctrlPr>
                  <w:rPr>
                    <w:rFonts w:ascii="Cambria Math" w:hAnsi="Cambria Math"/>
                    <w:i/>
                    <w:sz w:val="22"/>
                    <w:szCs w:val="22"/>
                  </w:rPr>
                </m:ctrlPr>
              </m:dPr>
              <m:e>
                <m:r>
                  <w:rPr>
                    <w:rFonts w:ascii="Cambria Math" w:hAnsi="Cambria Math"/>
                    <w:sz w:val="22"/>
                    <w:szCs w:val="22"/>
                  </w:rPr>
                  <m:t>t,τ</m:t>
                </m:r>
              </m:e>
            </m:d>
          </m:e>
        </m:nary>
      </m:oMath>
      <w:r w:rsidR="00B37504" w:rsidRPr="00A80A62">
        <w:rPr>
          <w:rFonts w:eastAsiaTheme="minorEastAsia"/>
          <w:sz w:val="22"/>
          <w:szCs w:val="22"/>
          <w:lang w:eastAsia="zh-CN"/>
        </w:rPr>
        <w:t>, in which</w:t>
      </w:r>
    </w:p>
    <w:p w14:paraId="1AA2DD6E" w14:textId="77777777" w:rsidR="00487DFD" w:rsidRPr="00A80A62" w:rsidRDefault="00C93116" w:rsidP="00C36E58">
      <w:pPr>
        <w:spacing w:after="0"/>
        <w:jc w:val="center"/>
        <w:rPr>
          <w:rFonts w:eastAsiaTheme="minorEastAsia"/>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d>
            <m:dPr>
              <m:ctrlPr>
                <w:rPr>
                  <w:rFonts w:ascii="Cambria Math" w:hAnsi="Cambria Math"/>
                  <w:i/>
                  <w:sz w:val="22"/>
                  <w:szCs w:val="22"/>
                </w:rPr>
              </m:ctrlPr>
            </m:dPr>
            <m:e>
              <m:r>
                <w:rPr>
                  <w:rFonts w:ascii="Cambria Math" w:hAnsi="Cambria Math"/>
                  <w:sz w:val="22"/>
                  <w:szCs w:val="22"/>
                </w:rPr>
                <m:t>t,τ</m:t>
              </m:r>
            </m:e>
          </m:d>
          <m:r>
            <w:rPr>
              <w:rFonts w:ascii="Cambria Math" w:hAnsi="Cambria Math"/>
              <w:sz w:val="22"/>
              <w:szCs w:val="22"/>
            </w:rPr>
            <m:t xml:space="preserve">= </m:t>
          </m:r>
          <m:sSub>
            <m:sSubPr>
              <m:ctrlPr>
                <w:rPr>
                  <w:rFonts w:ascii="Cambria Math" w:hAnsi="Cambria Math"/>
                  <w:i/>
                  <w:color w:val="9BBB59" w:themeColor="accent3"/>
                  <w:sz w:val="22"/>
                  <w:szCs w:val="22"/>
                </w:rPr>
              </m:ctrlPr>
            </m:sSubPr>
            <m:e>
              <m:r>
                <w:rPr>
                  <w:rFonts w:ascii="Cambria Math" w:hAnsi="Cambria Math"/>
                  <w:color w:val="9BBB59" w:themeColor="accent3"/>
                  <w:sz w:val="22"/>
                  <w:szCs w:val="22"/>
                </w:rPr>
                <m:t>PL</m:t>
              </m:r>
            </m:e>
            <m:sub>
              <m:r>
                <w:rPr>
                  <w:rFonts w:ascii="Cambria Math" w:hAnsi="Cambria Math"/>
                  <w:color w:val="9BBB59" w:themeColor="accent3"/>
                  <w:sz w:val="22"/>
                  <w:szCs w:val="22"/>
                </w:rPr>
                <m:t>Rx-</m:t>
              </m:r>
              <m:sSub>
                <m:sSubPr>
                  <m:ctrlPr>
                    <w:rPr>
                      <w:rFonts w:ascii="Cambria Math" w:hAnsi="Cambria Math"/>
                      <w:i/>
                      <w:color w:val="9BBB59" w:themeColor="accent3"/>
                      <w:sz w:val="22"/>
                      <w:szCs w:val="22"/>
                    </w:rPr>
                  </m:ctrlPr>
                </m:sSubPr>
                <m:e>
                  <m:r>
                    <w:rPr>
                      <w:rFonts w:ascii="Cambria Math" w:hAnsi="Cambria Math"/>
                      <w:color w:val="9BBB59" w:themeColor="accent3"/>
                      <w:sz w:val="22"/>
                      <w:szCs w:val="22"/>
                    </w:rPr>
                    <m:t>ST</m:t>
                  </m:r>
                </m:e>
                <m:sub>
                  <m:r>
                    <w:rPr>
                      <w:rFonts w:ascii="Cambria Math" w:hAnsi="Cambria Math"/>
                      <w:color w:val="9BBB59" w:themeColor="accent3"/>
                      <w:sz w:val="22"/>
                      <w:szCs w:val="22"/>
                    </w:rPr>
                    <m:t>k,l</m:t>
                  </m:r>
                </m:sub>
              </m:sSub>
              <m:r>
                <w:rPr>
                  <w:rFonts w:ascii="Cambria Math" w:hAnsi="Cambria Math"/>
                  <w:color w:val="9BBB59" w:themeColor="accent3"/>
                  <w:sz w:val="22"/>
                  <w:szCs w:val="22"/>
                </w:rPr>
                <m:t>-Tx</m:t>
              </m:r>
            </m:sub>
          </m:sSub>
          <m:rad>
            <m:radPr>
              <m:degHide m:val="1"/>
              <m:ctrlPr>
                <w:rPr>
                  <w:rFonts w:ascii="Cambria Math" w:hAnsi="Cambria Math"/>
                  <w:i/>
                  <w:color w:val="9BBB59" w:themeColor="accent3"/>
                  <w:sz w:val="22"/>
                  <w:szCs w:val="22"/>
                </w:rPr>
              </m:ctrlPr>
            </m:radPr>
            <m:deg/>
            <m:e>
              <m:f>
                <m:fPr>
                  <m:ctrlPr>
                    <w:rPr>
                      <w:rFonts w:ascii="Cambria Math" w:hAnsi="Cambria Math"/>
                      <w:i/>
                      <w:color w:val="9BBB59" w:themeColor="accent3"/>
                      <w:sz w:val="22"/>
                      <w:szCs w:val="22"/>
                    </w:rPr>
                  </m:ctrlPr>
                </m:fPr>
                <m:num>
                  <m:sSub>
                    <m:sSubPr>
                      <m:ctrlPr>
                        <w:rPr>
                          <w:rFonts w:ascii="Cambria Math" w:hAnsi="Cambria Math"/>
                          <w:i/>
                          <w:color w:val="9BBB59" w:themeColor="accent3"/>
                          <w:sz w:val="22"/>
                          <w:szCs w:val="22"/>
                        </w:rPr>
                      </m:ctrlPr>
                    </m:sSubPr>
                    <m:e>
                      <m:r>
                        <w:rPr>
                          <w:rFonts w:ascii="Cambria Math" w:hAnsi="Cambria Math"/>
                          <w:color w:val="9BBB59" w:themeColor="accent3"/>
                          <w:sz w:val="22"/>
                          <w:szCs w:val="22"/>
                        </w:rPr>
                        <m:t>K</m:t>
                      </m:r>
                    </m:e>
                    <m:sub>
                      <m:r>
                        <w:rPr>
                          <w:rFonts w:ascii="Cambria Math" w:hAnsi="Cambria Math"/>
                          <w:color w:val="9BBB59" w:themeColor="accent3"/>
                          <w:sz w:val="22"/>
                          <w:szCs w:val="22"/>
                        </w:rPr>
                        <m:t>R1</m:t>
                      </m:r>
                    </m:sub>
                  </m:sSub>
                </m:num>
                <m:den>
                  <m:r>
                    <w:rPr>
                      <w:rFonts w:ascii="Cambria Math" w:hAnsi="Cambria Math"/>
                      <w:color w:val="9BBB59" w:themeColor="accent3"/>
                      <w:sz w:val="22"/>
                      <w:szCs w:val="22"/>
                    </w:rPr>
                    <m:t>1+</m:t>
                  </m:r>
                  <m:sSub>
                    <m:sSubPr>
                      <m:ctrlPr>
                        <w:rPr>
                          <w:rFonts w:ascii="Cambria Math" w:hAnsi="Cambria Math"/>
                          <w:i/>
                          <w:color w:val="9BBB59" w:themeColor="accent3"/>
                          <w:sz w:val="22"/>
                          <w:szCs w:val="22"/>
                        </w:rPr>
                      </m:ctrlPr>
                    </m:sSubPr>
                    <m:e>
                      <m:r>
                        <w:rPr>
                          <w:rFonts w:ascii="Cambria Math" w:hAnsi="Cambria Math"/>
                          <w:color w:val="9BBB59" w:themeColor="accent3"/>
                          <w:sz w:val="22"/>
                          <w:szCs w:val="22"/>
                        </w:rPr>
                        <m:t>K</m:t>
                      </m:r>
                    </m:e>
                    <m:sub>
                      <m:r>
                        <w:rPr>
                          <w:rFonts w:ascii="Cambria Math" w:hAnsi="Cambria Math"/>
                          <w:color w:val="9BBB59" w:themeColor="accent3"/>
                          <w:sz w:val="22"/>
                          <w:szCs w:val="22"/>
                        </w:rPr>
                        <m:t>R1</m:t>
                      </m:r>
                    </m:sub>
                  </m:sSub>
                </m:den>
              </m:f>
            </m:e>
          </m:rad>
          <m:rad>
            <m:radPr>
              <m:degHide m:val="1"/>
              <m:ctrlPr>
                <w:rPr>
                  <w:rFonts w:ascii="Cambria Math" w:hAnsi="Cambria Math"/>
                  <w:i/>
                  <w:color w:val="9BBB59" w:themeColor="accent3"/>
                  <w:sz w:val="22"/>
                  <w:szCs w:val="22"/>
                </w:rPr>
              </m:ctrlPr>
            </m:radPr>
            <m:deg/>
            <m:e>
              <m:f>
                <m:fPr>
                  <m:ctrlPr>
                    <w:rPr>
                      <w:rFonts w:ascii="Cambria Math" w:hAnsi="Cambria Math"/>
                      <w:i/>
                      <w:color w:val="9BBB59" w:themeColor="accent3"/>
                      <w:sz w:val="22"/>
                      <w:szCs w:val="22"/>
                    </w:rPr>
                  </m:ctrlPr>
                </m:fPr>
                <m:num>
                  <m:sSub>
                    <m:sSubPr>
                      <m:ctrlPr>
                        <w:rPr>
                          <w:rFonts w:ascii="Cambria Math" w:hAnsi="Cambria Math"/>
                          <w:i/>
                          <w:color w:val="9BBB59" w:themeColor="accent3"/>
                          <w:sz w:val="22"/>
                          <w:szCs w:val="22"/>
                        </w:rPr>
                      </m:ctrlPr>
                    </m:sSubPr>
                    <m:e>
                      <m:r>
                        <w:rPr>
                          <w:rFonts w:ascii="Cambria Math" w:hAnsi="Cambria Math"/>
                          <w:color w:val="9BBB59" w:themeColor="accent3"/>
                          <w:sz w:val="22"/>
                          <w:szCs w:val="22"/>
                        </w:rPr>
                        <m:t>K</m:t>
                      </m:r>
                    </m:e>
                    <m:sub>
                      <m:r>
                        <w:rPr>
                          <w:rFonts w:ascii="Cambria Math" w:hAnsi="Cambria Math"/>
                          <w:color w:val="9BBB59" w:themeColor="accent3"/>
                          <w:sz w:val="22"/>
                          <w:szCs w:val="22"/>
                        </w:rPr>
                        <m:t>R2</m:t>
                      </m:r>
                    </m:sub>
                  </m:sSub>
                </m:num>
                <m:den>
                  <m:r>
                    <w:rPr>
                      <w:rFonts w:ascii="Cambria Math" w:hAnsi="Cambria Math"/>
                      <w:color w:val="9BBB59" w:themeColor="accent3"/>
                      <w:sz w:val="22"/>
                      <w:szCs w:val="22"/>
                    </w:rPr>
                    <m:t>1+</m:t>
                  </m:r>
                  <m:sSub>
                    <m:sSubPr>
                      <m:ctrlPr>
                        <w:rPr>
                          <w:rFonts w:ascii="Cambria Math" w:hAnsi="Cambria Math"/>
                          <w:i/>
                          <w:color w:val="9BBB59" w:themeColor="accent3"/>
                          <w:sz w:val="22"/>
                          <w:szCs w:val="22"/>
                        </w:rPr>
                      </m:ctrlPr>
                    </m:sSubPr>
                    <m:e>
                      <m:r>
                        <w:rPr>
                          <w:rFonts w:ascii="Cambria Math" w:hAnsi="Cambria Math"/>
                          <w:color w:val="9BBB59" w:themeColor="accent3"/>
                          <w:sz w:val="22"/>
                          <w:szCs w:val="22"/>
                        </w:rPr>
                        <m:t>K</m:t>
                      </m:r>
                    </m:e>
                    <m:sub>
                      <m:r>
                        <w:rPr>
                          <w:rFonts w:ascii="Cambria Math" w:hAnsi="Cambria Math"/>
                          <w:color w:val="9BBB59" w:themeColor="accent3"/>
                          <w:sz w:val="22"/>
                          <w:szCs w:val="22"/>
                        </w:rPr>
                        <m:t>R2</m:t>
                      </m:r>
                    </m:sub>
                  </m:sSub>
                </m:den>
              </m:f>
            </m:e>
          </m:rad>
          <m:sSubSup>
            <m:sSubSupPr>
              <m:ctrlPr>
                <w:rPr>
                  <w:rFonts w:ascii="Cambria Math" w:hAnsi="Cambria Math"/>
                  <w:i/>
                  <w:color w:val="9BBB59" w:themeColor="accent3"/>
                  <w:sz w:val="22"/>
                  <w:szCs w:val="22"/>
                </w:rPr>
              </m:ctrlPr>
            </m:sSubSupPr>
            <m:e>
              <m:r>
                <w:rPr>
                  <w:rFonts w:ascii="Cambria Math" w:hAnsi="Cambria Math"/>
                  <w:color w:val="9BBB59" w:themeColor="accent3"/>
                  <w:sz w:val="22"/>
                  <w:szCs w:val="22"/>
                </w:rPr>
                <m:t>H</m:t>
              </m:r>
            </m:e>
            <m:sub>
              <m:r>
                <w:rPr>
                  <w:rFonts w:ascii="Cambria Math" w:hAnsi="Cambria Math"/>
                  <w:color w:val="9BBB59" w:themeColor="accent3"/>
                  <w:sz w:val="22"/>
                  <w:szCs w:val="22"/>
                </w:rPr>
                <m:t>u,s,RX-</m:t>
              </m:r>
              <m:sSub>
                <m:sSubPr>
                  <m:ctrlPr>
                    <w:rPr>
                      <w:rFonts w:ascii="Cambria Math" w:hAnsi="Cambria Math"/>
                      <w:i/>
                      <w:color w:val="9BBB59" w:themeColor="accent3"/>
                      <w:sz w:val="22"/>
                      <w:szCs w:val="22"/>
                    </w:rPr>
                  </m:ctrlPr>
                </m:sSubPr>
                <m:e>
                  <m:r>
                    <w:rPr>
                      <w:rFonts w:ascii="Cambria Math" w:hAnsi="Cambria Math"/>
                      <w:color w:val="9BBB59" w:themeColor="accent3"/>
                      <w:sz w:val="22"/>
                      <w:szCs w:val="22"/>
                    </w:rPr>
                    <m:t>ST</m:t>
                  </m:r>
                </m:e>
                <m:sub>
                  <m:r>
                    <w:rPr>
                      <w:rFonts w:ascii="Cambria Math" w:hAnsi="Cambria Math"/>
                      <w:color w:val="9BBB59" w:themeColor="accent3"/>
                      <w:sz w:val="22"/>
                      <w:szCs w:val="22"/>
                    </w:rPr>
                    <m:t>k,l</m:t>
                  </m:r>
                </m:sub>
              </m:sSub>
              <m:r>
                <w:rPr>
                  <w:rFonts w:ascii="Cambria Math" w:hAnsi="Cambria Math"/>
                  <w:color w:val="9BBB59" w:themeColor="accent3"/>
                  <w:sz w:val="22"/>
                  <w:szCs w:val="22"/>
                </w:rPr>
                <m:t>-TX</m:t>
              </m:r>
            </m:sub>
            <m:sup>
              <m:r>
                <w:rPr>
                  <w:rFonts w:ascii="Cambria Math" w:hAnsi="Cambria Math"/>
                  <w:color w:val="9BBB59" w:themeColor="accent3"/>
                  <w:sz w:val="22"/>
                  <w:szCs w:val="22"/>
                </w:rPr>
                <m:t>direct</m:t>
              </m:r>
            </m:sup>
          </m:sSubSup>
          <m:d>
            <m:dPr>
              <m:ctrlPr>
                <w:rPr>
                  <w:rFonts w:ascii="Cambria Math" w:hAnsi="Cambria Math"/>
                  <w:i/>
                  <w:color w:val="9BBB59" w:themeColor="accent3"/>
                  <w:sz w:val="22"/>
                  <w:szCs w:val="22"/>
                </w:rPr>
              </m:ctrlPr>
            </m:dPr>
            <m:e>
              <m:r>
                <w:rPr>
                  <w:rFonts w:ascii="Cambria Math" w:hAnsi="Cambria Math"/>
                  <w:color w:val="9BBB59" w:themeColor="accent3"/>
                  <w:sz w:val="22"/>
                  <w:szCs w:val="22"/>
                </w:rPr>
                <m:t>t,τ</m:t>
              </m:r>
            </m:e>
          </m:d>
          <m:r>
            <w:rPr>
              <w:rFonts w:ascii="Cambria Math" w:hAnsi="Cambria Math"/>
              <w:sz w:val="22"/>
              <w:szCs w:val="22"/>
            </w:rPr>
            <m:t>+</m:t>
          </m:r>
          <m:r>
            <w:rPr>
              <w:rFonts w:ascii="Cambria Math" w:hAnsi="Cambria Math"/>
              <w:color w:val="C0504D" w:themeColor="accent2"/>
              <w:sz w:val="22"/>
              <w:szCs w:val="22"/>
            </w:rPr>
            <m:t xml:space="preserve"> </m:t>
          </m:r>
          <m:sSub>
            <m:sSubPr>
              <m:ctrlPr>
                <w:rPr>
                  <w:rFonts w:ascii="Cambria Math" w:hAnsi="Cambria Math"/>
                  <w:i/>
                  <w:color w:val="C0504D" w:themeColor="accent2"/>
                  <w:sz w:val="22"/>
                  <w:szCs w:val="22"/>
                </w:rPr>
              </m:ctrlPr>
            </m:sSubPr>
            <m:e>
              <m:r>
                <w:rPr>
                  <w:rFonts w:ascii="Cambria Math" w:hAnsi="Cambria Math"/>
                  <w:color w:val="C0504D" w:themeColor="accent2"/>
                  <w:sz w:val="22"/>
                  <w:szCs w:val="22"/>
                </w:rPr>
                <m:t>PL</m:t>
              </m:r>
            </m:e>
            <m:sub>
              <m:r>
                <w:rPr>
                  <w:rFonts w:ascii="Cambria Math" w:hAnsi="Cambria Math"/>
                  <w:color w:val="C0504D" w:themeColor="accent2"/>
                  <w:sz w:val="22"/>
                  <w:szCs w:val="22"/>
                </w:rPr>
                <m:t>RX-</m:t>
              </m:r>
              <m:sSub>
                <m:sSubPr>
                  <m:ctrlPr>
                    <w:rPr>
                      <w:rFonts w:ascii="Cambria Math" w:hAnsi="Cambria Math"/>
                      <w:i/>
                      <w:color w:val="C0504D" w:themeColor="accent2"/>
                      <w:sz w:val="22"/>
                      <w:szCs w:val="22"/>
                    </w:rPr>
                  </m:ctrlPr>
                </m:sSubPr>
                <m:e>
                  <m:r>
                    <w:rPr>
                      <w:rFonts w:ascii="Cambria Math" w:hAnsi="Cambria Math"/>
                      <w:color w:val="C0504D" w:themeColor="accent2"/>
                      <w:sz w:val="22"/>
                      <w:szCs w:val="22"/>
                    </w:rPr>
                    <m:t>C</m:t>
                  </m:r>
                </m:e>
                <m:sub>
                  <m:r>
                    <w:rPr>
                      <w:rFonts w:ascii="Cambria Math" w:hAnsi="Cambria Math"/>
                      <w:color w:val="C0504D" w:themeColor="accent2"/>
                      <w:sz w:val="22"/>
                      <w:szCs w:val="22"/>
                    </w:rPr>
                    <m:t>n</m:t>
                  </m:r>
                </m:sub>
              </m:sSub>
              <m:r>
                <w:rPr>
                  <w:rFonts w:ascii="Cambria Math" w:eastAsia="Microsoft YaHei" w:hAnsi="Cambria Math"/>
                  <w:color w:val="C0504D" w:themeColor="accent2"/>
                  <w:sz w:val="22"/>
                  <w:szCs w:val="22"/>
                  <w:lang w:eastAsia="zh-CN"/>
                </w:rPr>
                <m:t>-</m:t>
              </m:r>
              <m:sSub>
                <m:sSubPr>
                  <m:ctrlPr>
                    <w:rPr>
                      <w:rFonts w:ascii="Cambria Math" w:hAnsi="Cambria Math"/>
                      <w:i/>
                      <w:color w:val="C0504D" w:themeColor="accent2"/>
                      <w:sz w:val="22"/>
                      <w:szCs w:val="22"/>
                    </w:rPr>
                  </m:ctrlPr>
                </m:sSubPr>
                <m:e>
                  <m:r>
                    <w:rPr>
                      <w:rFonts w:ascii="Cambria Math" w:hAnsi="Cambria Math"/>
                      <w:color w:val="C0504D" w:themeColor="accent2"/>
                      <w:sz w:val="22"/>
                      <w:szCs w:val="22"/>
                    </w:rPr>
                    <m:t>ST</m:t>
                  </m:r>
                </m:e>
                <m:sub>
                  <m:r>
                    <w:rPr>
                      <w:rFonts w:ascii="Cambria Math" w:hAnsi="Cambria Math"/>
                      <w:color w:val="C0504D" w:themeColor="accent2"/>
                      <w:sz w:val="22"/>
                      <w:szCs w:val="22"/>
                    </w:rPr>
                    <m:t>k,l</m:t>
                  </m:r>
                </m:sub>
              </m:sSub>
              <m:r>
                <w:rPr>
                  <w:rFonts w:ascii="Cambria Math" w:hAnsi="Cambria Math"/>
                  <w:color w:val="C0504D" w:themeColor="accent2"/>
                  <w:sz w:val="22"/>
                  <w:szCs w:val="22"/>
                </w:rPr>
                <m:t>-TX</m:t>
              </m:r>
            </m:sub>
          </m:sSub>
          <m:rad>
            <m:radPr>
              <m:degHide m:val="1"/>
              <m:ctrlPr>
                <w:rPr>
                  <w:rFonts w:ascii="Cambria Math" w:hAnsi="Cambria Math"/>
                  <w:i/>
                  <w:color w:val="C0504D" w:themeColor="accent2"/>
                  <w:sz w:val="22"/>
                  <w:szCs w:val="22"/>
                </w:rPr>
              </m:ctrlPr>
            </m:radPr>
            <m:deg/>
            <m:e>
              <m:f>
                <m:fPr>
                  <m:ctrlPr>
                    <w:rPr>
                      <w:rFonts w:ascii="Cambria Math" w:hAnsi="Cambria Math"/>
                      <w:i/>
                      <w:color w:val="C0504D" w:themeColor="accent2"/>
                      <w:sz w:val="22"/>
                      <w:szCs w:val="22"/>
                    </w:rPr>
                  </m:ctrlPr>
                </m:fPr>
                <m:num>
                  <m:sSub>
                    <m:sSubPr>
                      <m:ctrlPr>
                        <w:rPr>
                          <w:rFonts w:ascii="Cambria Math" w:hAnsi="Cambria Math"/>
                          <w:i/>
                          <w:color w:val="C0504D" w:themeColor="accent2"/>
                          <w:sz w:val="22"/>
                          <w:szCs w:val="22"/>
                        </w:rPr>
                      </m:ctrlPr>
                    </m:sSubPr>
                    <m:e>
                      <m:r>
                        <w:rPr>
                          <w:rFonts w:ascii="Cambria Math" w:hAnsi="Cambria Math"/>
                          <w:color w:val="C0504D" w:themeColor="accent2"/>
                          <w:sz w:val="22"/>
                          <w:szCs w:val="22"/>
                        </w:rPr>
                        <m:t>K</m:t>
                      </m:r>
                    </m:e>
                    <m:sub>
                      <m:r>
                        <w:rPr>
                          <w:rFonts w:ascii="Cambria Math" w:hAnsi="Cambria Math"/>
                          <w:color w:val="C0504D" w:themeColor="accent2"/>
                          <w:sz w:val="22"/>
                          <w:szCs w:val="22"/>
                        </w:rPr>
                        <m:t>R1</m:t>
                      </m:r>
                    </m:sub>
                  </m:sSub>
                </m:num>
                <m:den>
                  <m:r>
                    <w:rPr>
                      <w:rFonts w:ascii="Cambria Math" w:hAnsi="Cambria Math"/>
                      <w:color w:val="C0504D" w:themeColor="accent2"/>
                      <w:sz w:val="22"/>
                      <w:szCs w:val="22"/>
                    </w:rPr>
                    <m:t>1+</m:t>
                  </m:r>
                  <m:sSub>
                    <m:sSubPr>
                      <m:ctrlPr>
                        <w:rPr>
                          <w:rFonts w:ascii="Cambria Math" w:hAnsi="Cambria Math"/>
                          <w:i/>
                          <w:color w:val="C0504D" w:themeColor="accent2"/>
                          <w:sz w:val="22"/>
                          <w:szCs w:val="22"/>
                        </w:rPr>
                      </m:ctrlPr>
                    </m:sSubPr>
                    <m:e>
                      <m:r>
                        <w:rPr>
                          <w:rFonts w:ascii="Cambria Math" w:hAnsi="Cambria Math"/>
                          <w:color w:val="C0504D" w:themeColor="accent2"/>
                          <w:sz w:val="22"/>
                          <w:szCs w:val="22"/>
                        </w:rPr>
                        <m:t>K</m:t>
                      </m:r>
                    </m:e>
                    <m:sub>
                      <m:r>
                        <w:rPr>
                          <w:rFonts w:ascii="Cambria Math" w:hAnsi="Cambria Math"/>
                          <w:color w:val="C0504D" w:themeColor="accent2"/>
                          <w:sz w:val="22"/>
                          <w:szCs w:val="22"/>
                        </w:rPr>
                        <m:t>R1</m:t>
                      </m:r>
                    </m:sub>
                  </m:sSub>
                </m:den>
              </m:f>
            </m:e>
          </m:rad>
          <m:rad>
            <m:radPr>
              <m:degHide m:val="1"/>
              <m:ctrlPr>
                <w:rPr>
                  <w:rFonts w:ascii="Cambria Math" w:hAnsi="Cambria Math"/>
                  <w:i/>
                  <w:color w:val="C0504D" w:themeColor="accent2"/>
                  <w:sz w:val="22"/>
                  <w:szCs w:val="22"/>
                </w:rPr>
              </m:ctrlPr>
            </m:radPr>
            <m:deg/>
            <m:e>
              <m:f>
                <m:fPr>
                  <m:ctrlPr>
                    <w:rPr>
                      <w:rFonts w:ascii="Cambria Math" w:hAnsi="Cambria Math"/>
                      <w:i/>
                      <w:color w:val="C0504D" w:themeColor="accent2"/>
                      <w:sz w:val="22"/>
                      <w:szCs w:val="22"/>
                    </w:rPr>
                  </m:ctrlPr>
                </m:fPr>
                <m:num>
                  <m:r>
                    <w:rPr>
                      <w:rFonts w:ascii="Cambria Math" w:hAnsi="Cambria Math"/>
                      <w:color w:val="C0504D" w:themeColor="accent2"/>
                      <w:sz w:val="22"/>
                      <w:szCs w:val="22"/>
                    </w:rPr>
                    <m:t>1</m:t>
                  </m:r>
                </m:num>
                <m:den>
                  <m:r>
                    <w:rPr>
                      <w:rFonts w:ascii="Cambria Math" w:hAnsi="Cambria Math"/>
                      <w:color w:val="C0504D" w:themeColor="accent2"/>
                      <w:sz w:val="22"/>
                      <w:szCs w:val="22"/>
                    </w:rPr>
                    <m:t>1+</m:t>
                  </m:r>
                  <m:sSub>
                    <m:sSubPr>
                      <m:ctrlPr>
                        <w:rPr>
                          <w:rFonts w:ascii="Cambria Math" w:hAnsi="Cambria Math"/>
                          <w:i/>
                          <w:color w:val="C0504D" w:themeColor="accent2"/>
                          <w:sz w:val="22"/>
                          <w:szCs w:val="22"/>
                        </w:rPr>
                      </m:ctrlPr>
                    </m:sSubPr>
                    <m:e>
                      <m:r>
                        <w:rPr>
                          <w:rFonts w:ascii="Cambria Math" w:hAnsi="Cambria Math"/>
                          <w:color w:val="C0504D" w:themeColor="accent2"/>
                          <w:sz w:val="22"/>
                          <w:szCs w:val="22"/>
                        </w:rPr>
                        <m:t>K</m:t>
                      </m:r>
                    </m:e>
                    <m:sub>
                      <m:r>
                        <w:rPr>
                          <w:rFonts w:ascii="Cambria Math" w:hAnsi="Cambria Math"/>
                          <w:color w:val="C0504D" w:themeColor="accent2"/>
                          <w:sz w:val="22"/>
                          <w:szCs w:val="22"/>
                        </w:rPr>
                        <m:t>R2</m:t>
                      </m:r>
                    </m:sub>
                  </m:sSub>
                </m:den>
              </m:f>
            </m:e>
          </m:rad>
          <m:nary>
            <m:naryPr>
              <m:chr m:val="∑"/>
              <m:limLoc m:val="undOvr"/>
              <m:supHide m:val="1"/>
              <m:ctrlPr>
                <w:rPr>
                  <w:rFonts w:ascii="Cambria Math" w:hAnsi="Cambria Math"/>
                  <w:i/>
                  <w:color w:val="C0504D" w:themeColor="accent2"/>
                  <w:sz w:val="22"/>
                  <w:szCs w:val="22"/>
                </w:rPr>
              </m:ctrlPr>
            </m:naryPr>
            <m:sub>
              <m:r>
                <w:rPr>
                  <w:rFonts w:ascii="Cambria Math" w:hAnsi="Cambria Math"/>
                  <w:color w:val="C0504D" w:themeColor="accent2"/>
                  <w:sz w:val="22"/>
                  <w:szCs w:val="22"/>
                </w:rPr>
                <m:t>n</m:t>
              </m:r>
            </m:sub>
            <m:sup/>
            <m:e>
              <m:sSubSup>
                <m:sSubSupPr>
                  <m:ctrlPr>
                    <w:rPr>
                      <w:rFonts w:ascii="Cambria Math" w:hAnsi="Cambria Math"/>
                      <w:i/>
                      <w:color w:val="C0504D" w:themeColor="accent2"/>
                      <w:sz w:val="22"/>
                      <w:szCs w:val="22"/>
                    </w:rPr>
                  </m:ctrlPr>
                </m:sSubSupPr>
                <m:e>
                  <m:r>
                    <w:rPr>
                      <w:rFonts w:ascii="Cambria Math" w:hAnsi="Cambria Math"/>
                      <w:color w:val="C0504D" w:themeColor="accent2"/>
                      <w:sz w:val="22"/>
                      <w:szCs w:val="22"/>
                    </w:rPr>
                    <m:t>H</m:t>
                  </m:r>
                </m:e>
                <m:sub>
                  <m:r>
                    <w:rPr>
                      <w:rFonts w:ascii="Cambria Math" w:hAnsi="Cambria Math"/>
                      <w:color w:val="C0504D" w:themeColor="accent2"/>
                      <w:sz w:val="22"/>
                      <w:szCs w:val="22"/>
                    </w:rPr>
                    <m:t>u,s,RX-</m:t>
                  </m:r>
                  <m:sSub>
                    <m:sSubPr>
                      <m:ctrlPr>
                        <w:rPr>
                          <w:rFonts w:ascii="Cambria Math" w:hAnsi="Cambria Math"/>
                          <w:i/>
                          <w:color w:val="C0504D" w:themeColor="accent2"/>
                          <w:sz w:val="22"/>
                          <w:szCs w:val="22"/>
                        </w:rPr>
                      </m:ctrlPr>
                    </m:sSubPr>
                    <m:e>
                      <m:r>
                        <w:rPr>
                          <w:rFonts w:ascii="Cambria Math" w:hAnsi="Cambria Math"/>
                          <w:color w:val="C0504D" w:themeColor="accent2"/>
                          <w:sz w:val="22"/>
                          <w:szCs w:val="22"/>
                        </w:rPr>
                        <m:t>C</m:t>
                      </m:r>
                    </m:e>
                    <m:sub>
                      <m:r>
                        <w:rPr>
                          <w:rFonts w:ascii="Cambria Math" w:hAnsi="Cambria Math"/>
                          <w:color w:val="C0504D" w:themeColor="accent2"/>
                          <w:sz w:val="22"/>
                          <w:szCs w:val="22"/>
                        </w:rPr>
                        <m:t>n</m:t>
                      </m:r>
                    </m:sub>
                  </m:sSub>
                  <m:r>
                    <w:rPr>
                      <w:rFonts w:ascii="Cambria Math" w:eastAsia="Microsoft YaHei" w:hAnsi="Cambria Math"/>
                      <w:color w:val="C0504D" w:themeColor="accent2"/>
                      <w:sz w:val="22"/>
                      <w:szCs w:val="22"/>
                      <w:lang w:eastAsia="zh-CN"/>
                    </w:rPr>
                    <m:t>-</m:t>
                  </m:r>
                  <m:sSub>
                    <m:sSubPr>
                      <m:ctrlPr>
                        <w:rPr>
                          <w:rFonts w:ascii="Cambria Math" w:hAnsi="Cambria Math"/>
                          <w:i/>
                          <w:color w:val="C0504D" w:themeColor="accent2"/>
                          <w:sz w:val="22"/>
                          <w:szCs w:val="22"/>
                        </w:rPr>
                      </m:ctrlPr>
                    </m:sSubPr>
                    <m:e>
                      <m:r>
                        <w:rPr>
                          <w:rFonts w:ascii="Cambria Math" w:hAnsi="Cambria Math"/>
                          <w:color w:val="C0504D" w:themeColor="accent2"/>
                          <w:sz w:val="22"/>
                          <w:szCs w:val="22"/>
                        </w:rPr>
                        <m:t>ST</m:t>
                      </m:r>
                    </m:e>
                    <m:sub>
                      <m:r>
                        <w:rPr>
                          <w:rFonts w:ascii="Cambria Math" w:hAnsi="Cambria Math"/>
                          <w:color w:val="C0504D" w:themeColor="accent2"/>
                          <w:sz w:val="22"/>
                          <w:szCs w:val="22"/>
                        </w:rPr>
                        <m:t>k,l</m:t>
                      </m:r>
                    </m:sub>
                  </m:sSub>
                  <m:r>
                    <w:rPr>
                      <w:rFonts w:ascii="Cambria Math" w:hAnsi="Cambria Math"/>
                      <w:color w:val="C0504D" w:themeColor="accent2"/>
                      <w:sz w:val="22"/>
                      <w:szCs w:val="22"/>
                    </w:rPr>
                    <m:t>-TX</m:t>
                  </m:r>
                </m:sub>
                <m:sup>
                  <m:r>
                    <w:rPr>
                      <w:rFonts w:ascii="Cambria Math" w:hAnsi="Cambria Math"/>
                      <w:color w:val="C0504D" w:themeColor="accent2"/>
                      <w:sz w:val="22"/>
                      <w:szCs w:val="22"/>
                    </w:rPr>
                    <m:t>indirect</m:t>
                  </m:r>
                </m:sup>
              </m:sSubSup>
              <m:d>
                <m:dPr>
                  <m:ctrlPr>
                    <w:rPr>
                      <w:rFonts w:ascii="Cambria Math" w:hAnsi="Cambria Math"/>
                      <w:i/>
                      <w:color w:val="C0504D" w:themeColor="accent2"/>
                      <w:sz w:val="22"/>
                      <w:szCs w:val="22"/>
                    </w:rPr>
                  </m:ctrlPr>
                </m:dPr>
                <m:e>
                  <m:r>
                    <w:rPr>
                      <w:rFonts w:ascii="Cambria Math" w:hAnsi="Cambria Math"/>
                      <w:color w:val="C0504D" w:themeColor="accent2"/>
                      <w:sz w:val="22"/>
                      <w:szCs w:val="22"/>
                    </w:rPr>
                    <m:t>t,τ</m:t>
                  </m:r>
                </m:e>
              </m:d>
            </m:e>
          </m:nary>
          <m:r>
            <w:rPr>
              <w:rFonts w:ascii="Cambria Math" w:hAnsi="Cambria Math"/>
              <w:color w:val="C0504D" w:themeColor="accent2"/>
              <w:sz w:val="22"/>
              <w:szCs w:val="22"/>
            </w:rPr>
            <m:t>+</m:t>
          </m:r>
          <m:sSub>
            <m:sSubPr>
              <m:ctrlPr>
                <w:rPr>
                  <w:rFonts w:ascii="Cambria Math" w:hAnsi="Cambria Math"/>
                  <w:i/>
                  <w:color w:val="C0504D" w:themeColor="accent2"/>
                  <w:sz w:val="22"/>
                  <w:szCs w:val="22"/>
                </w:rPr>
              </m:ctrlPr>
            </m:sSubPr>
            <m:e>
              <m:r>
                <w:rPr>
                  <w:rFonts w:ascii="Cambria Math" w:hAnsi="Cambria Math"/>
                  <w:color w:val="C0504D" w:themeColor="accent2"/>
                  <w:sz w:val="22"/>
                  <w:szCs w:val="22"/>
                </w:rPr>
                <m:t>PL</m:t>
              </m:r>
            </m:e>
            <m:sub>
              <m:r>
                <w:rPr>
                  <w:rFonts w:ascii="Cambria Math" w:hAnsi="Cambria Math"/>
                  <w:color w:val="C0504D" w:themeColor="accent2"/>
                  <w:sz w:val="22"/>
                  <w:szCs w:val="22"/>
                </w:rPr>
                <m:t>RX-</m:t>
              </m:r>
              <m:sSub>
                <m:sSubPr>
                  <m:ctrlPr>
                    <w:rPr>
                      <w:rFonts w:ascii="Cambria Math" w:hAnsi="Cambria Math"/>
                      <w:i/>
                      <w:color w:val="C0504D" w:themeColor="accent2"/>
                      <w:sz w:val="22"/>
                      <w:szCs w:val="22"/>
                    </w:rPr>
                  </m:ctrlPr>
                </m:sSubPr>
                <m:e>
                  <m:r>
                    <w:rPr>
                      <w:rFonts w:ascii="Cambria Math" w:hAnsi="Cambria Math"/>
                      <w:color w:val="C0504D" w:themeColor="accent2"/>
                      <w:sz w:val="22"/>
                      <w:szCs w:val="22"/>
                    </w:rPr>
                    <m:t>ST</m:t>
                  </m:r>
                </m:e>
                <m:sub>
                  <m:r>
                    <w:rPr>
                      <w:rFonts w:ascii="Cambria Math" w:hAnsi="Cambria Math"/>
                      <w:color w:val="C0504D" w:themeColor="accent2"/>
                      <w:sz w:val="22"/>
                      <w:szCs w:val="22"/>
                    </w:rPr>
                    <m:t>k,l</m:t>
                  </m:r>
                </m:sub>
              </m:sSub>
              <m:r>
                <w:rPr>
                  <w:rFonts w:ascii="Cambria Math" w:hAnsi="Cambria Math"/>
                  <w:color w:val="C0504D" w:themeColor="accent2"/>
                  <w:sz w:val="22"/>
                  <w:szCs w:val="22"/>
                </w:rPr>
                <m:t>-</m:t>
              </m:r>
              <m:sSub>
                <m:sSubPr>
                  <m:ctrlPr>
                    <w:rPr>
                      <w:rFonts w:ascii="Cambria Math" w:hAnsi="Cambria Math"/>
                      <w:i/>
                      <w:color w:val="C0504D" w:themeColor="accent2"/>
                      <w:sz w:val="22"/>
                      <w:szCs w:val="22"/>
                    </w:rPr>
                  </m:ctrlPr>
                </m:sSubPr>
                <m:e>
                  <m:r>
                    <w:rPr>
                      <w:rFonts w:ascii="Cambria Math" w:hAnsi="Cambria Math"/>
                      <w:color w:val="C0504D" w:themeColor="accent2"/>
                      <w:sz w:val="22"/>
                      <w:szCs w:val="22"/>
                    </w:rPr>
                    <m:t>C</m:t>
                  </m:r>
                </m:e>
                <m:sub>
                  <m:r>
                    <w:rPr>
                      <w:rFonts w:ascii="Cambria Math" w:hAnsi="Cambria Math"/>
                      <w:color w:val="C0504D" w:themeColor="accent2"/>
                      <w:sz w:val="22"/>
                      <w:szCs w:val="22"/>
                    </w:rPr>
                    <m:t>n</m:t>
                  </m:r>
                </m:sub>
              </m:sSub>
              <m:r>
                <w:rPr>
                  <w:rFonts w:ascii="Cambria Math" w:hAnsi="Cambria Math"/>
                  <w:color w:val="C0504D" w:themeColor="accent2"/>
                  <w:sz w:val="22"/>
                  <w:szCs w:val="22"/>
                </w:rPr>
                <m:t>-TX</m:t>
              </m:r>
            </m:sub>
          </m:sSub>
          <m:rad>
            <m:radPr>
              <m:degHide m:val="1"/>
              <m:ctrlPr>
                <w:rPr>
                  <w:rFonts w:ascii="Cambria Math" w:hAnsi="Cambria Math"/>
                  <w:i/>
                  <w:color w:val="C0504D" w:themeColor="accent2"/>
                  <w:sz w:val="22"/>
                  <w:szCs w:val="22"/>
                </w:rPr>
              </m:ctrlPr>
            </m:radPr>
            <m:deg/>
            <m:e>
              <m:f>
                <m:fPr>
                  <m:ctrlPr>
                    <w:rPr>
                      <w:rFonts w:ascii="Cambria Math" w:hAnsi="Cambria Math"/>
                      <w:i/>
                      <w:color w:val="C0504D" w:themeColor="accent2"/>
                      <w:sz w:val="22"/>
                      <w:szCs w:val="22"/>
                    </w:rPr>
                  </m:ctrlPr>
                </m:fPr>
                <m:num>
                  <m:sSub>
                    <m:sSubPr>
                      <m:ctrlPr>
                        <w:rPr>
                          <w:rFonts w:ascii="Cambria Math" w:hAnsi="Cambria Math"/>
                          <w:i/>
                          <w:color w:val="C0504D" w:themeColor="accent2"/>
                          <w:sz w:val="22"/>
                          <w:szCs w:val="22"/>
                        </w:rPr>
                      </m:ctrlPr>
                    </m:sSubPr>
                    <m:e>
                      <m:r>
                        <w:rPr>
                          <w:rFonts w:ascii="Cambria Math" w:hAnsi="Cambria Math"/>
                          <w:color w:val="C0504D" w:themeColor="accent2"/>
                          <w:sz w:val="22"/>
                          <w:szCs w:val="22"/>
                        </w:rPr>
                        <m:t>K</m:t>
                      </m:r>
                    </m:e>
                    <m:sub>
                      <m:r>
                        <w:rPr>
                          <w:rFonts w:ascii="Cambria Math" w:hAnsi="Cambria Math"/>
                          <w:color w:val="C0504D" w:themeColor="accent2"/>
                          <w:sz w:val="22"/>
                          <w:szCs w:val="22"/>
                        </w:rPr>
                        <m:t>R2</m:t>
                      </m:r>
                    </m:sub>
                  </m:sSub>
                </m:num>
                <m:den>
                  <m:r>
                    <w:rPr>
                      <w:rFonts w:ascii="Cambria Math" w:hAnsi="Cambria Math"/>
                      <w:color w:val="C0504D" w:themeColor="accent2"/>
                      <w:sz w:val="22"/>
                      <w:szCs w:val="22"/>
                    </w:rPr>
                    <m:t>1+</m:t>
                  </m:r>
                  <m:sSub>
                    <m:sSubPr>
                      <m:ctrlPr>
                        <w:rPr>
                          <w:rFonts w:ascii="Cambria Math" w:hAnsi="Cambria Math"/>
                          <w:i/>
                          <w:color w:val="C0504D" w:themeColor="accent2"/>
                          <w:sz w:val="22"/>
                          <w:szCs w:val="22"/>
                        </w:rPr>
                      </m:ctrlPr>
                    </m:sSubPr>
                    <m:e>
                      <m:r>
                        <w:rPr>
                          <w:rFonts w:ascii="Cambria Math" w:hAnsi="Cambria Math"/>
                          <w:color w:val="C0504D" w:themeColor="accent2"/>
                          <w:sz w:val="22"/>
                          <w:szCs w:val="22"/>
                        </w:rPr>
                        <m:t>K</m:t>
                      </m:r>
                    </m:e>
                    <m:sub>
                      <m:r>
                        <w:rPr>
                          <w:rFonts w:ascii="Cambria Math" w:hAnsi="Cambria Math"/>
                          <w:color w:val="C0504D" w:themeColor="accent2"/>
                          <w:sz w:val="22"/>
                          <w:szCs w:val="22"/>
                        </w:rPr>
                        <m:t>R2</m:t>
                      </m:r>
                    </m:sub>
                  </m:sSub>
                </m:den>
              </m:f>
            </m:e>
          </m:rad>
          <m:rad>
            <m:radPr>
              <m:degHide m:val="1"/>
              <m:ctrlPr>
                <w:rPr>
                  <w:rFonts w:ascii="Cambria Math" w:hAnsi="Cambria Math"/>
                  <w:i/>
                  <w:color w:val="C0504D" w:themeColor="accent2"/>
                  <w:sz w:val="22"/>
                  <w:szCs w:val="22"/>
                </w:rPr>
              </m:ctrlPr>
            </m:radPr>
            <m:deg/>
            <m:e>
              <m:f>
                <m:fPr>
                  <m:ctrlPr>
                    <w:rPr>
                      <w:rFonts w:ascii="Cambria Math" w:hAnsi="Cambria Math"/>
                      <w:i/>
                      <w:color w:val="C0504D" w:themeColor="accent2"/>
                      <w:sz w:val="22"/>
                      <w:szCs w:val="22"/>
                    </w:rPr>
                  </m:ctrlPr>
                </m:fPr>
                <m:num>
                  <m:r>
                    <w:rPr>
                      <w:rFonts w:ascii="Cambria Math" w:hAnsi="Cambria Math"/>
                      <w:color w:val="C0504D" w:themeColor="accent2"/>
                      <w:sz w:val="22"/>
                      <w:szCs w:val="22"/>
                    </w:rPr>
                    <m:t>1</m:t>
                  </m:r>
                </m:num>
                <m:den>
                  <m:r>
                    <w:rPr>
                      <w:rFonts w:ascii="Cambria Math" w:hAnsi="Cambria Math"/>
                      <w:color w:val="C0504D" w:themeColor="accent2"/>
                      <w:sz w:val="22"/>
                      <w:szCs w:val="22"/>
                    </w:rPr>
                    <m:t>1+</m:t>
                  </m:r>
                  <m:sSub>
                    <m:sSubPr>
                      <m:ctrlPr>
                        <w:rPr>
                          <w:rFonts w:ascii="Cambria Math" w:hAnsi="Cambria Math"/>
                          <w:i/>
                          <w:color w:val="C0504D" w:themeColor="accent2"/>
                          <w:sz w:val="22"/>
                          <w:szCs w:val="22"/>
                        </w:rPr>
                      </m:ctrlPr>
                    </m:sSubPr>
                    <m:e>
                      <m:r>
                        <w:rPr>
                          <w:rFonts w:ascii="Cambria Math" w:hAnsi="Cambria Math"/>
                          <w:color w:val="C0504D" w:themeColor="accent2"/>
                          <w:sz w:val="22"/>
                          <w:szCs w:val="22"/>
                        </w:rPr>
                        <m:t>K</m:t>
                      </m:r>
                    </m:e>
                    <m:sub>
                      <m:r>
                        <w:rPr>
                          <w:rFonts w:ascii="Cambria Math" w:hAnsi="Cambria Math"/>
                          <w:color w:val="C0504D" w:themeColor="accent2"/>
                          <w:sz w:val="22"/>
                          <w:szCs w:val="22"/>
                        </w:rPr>
                        <m:t>R1</m:t>
                      </m:r>
                    </m:sub>
                  </m:sSub>
                </m:den>
              </m:f>
            </m:e>
          </m:rad>
          <m:nary>
            <m:naryPr>
              <m:chr m:val="∑"/>
              <m:limLoc m:val="undOvr"/>
              <m:supHide m:val="1"/>
              <m:ctrlPr>
                <w:rPr>
                  <w:rFonts w:ascii="Cambria Math" w:hAnsi="Cambria Math"/>
                  <w:i/>
                  <w:color w:val="C0504D" w:themeColor="accent2"/>
                  <w:sz w:val="22"/>
                  <w:szCs w:val="22"/>
                </w:rPr>
              </m:ctrlPr>
            </m:naryPr>
            <m:sub>
              <m:r>
                <w:rPr>
                  <w:rFonts w:ascii="Cambria Math" w:hAnsi="Cambria Math"/>
                  <w:color w:val="C0504D" w:themeColor="accent2"/>
                  <w:sz w:val="22"/>
                  <w:szCs w:val="22"/>
                </w:rPr>
                <m:t>n</m:t>
              </m:r>
            </m:sub>
            <m:sup/>
            <m:e>
              <m:sSubSup>
                <m:sSubSupPr>
                  <m:ctrlPr>
                    <w:rPr>
                      <w:rFonts w:ascii="Cambria Math" w:hAnsi="Cambria Math"/>
                      <w:i/>
                      <w:color w:val="C0504D" w:themeColor="accent2"/>
                      <w:sz w:val="22"/>
                      <w:szCs w:val="22"/>
                    </w:rPr>
                  </m:ctrlPr>
                </m:sSubSupPr>
                <m:e>
                  <m:r>
                    <w:rPr>
                      <w:rFonts w:ascii="Cambria Math" w:hAnsi="Cambria Math"/>
                      <w:color w:val="C0504D" w:themeColor="accent2"/>
                      <w:sz w:val="22"/>
                      <w:szCs w:val="22"/>
                    </w:rPr>
                    <m:t>H</m:t>
                  </m:r>
                </m:e>
                <m:sub>
                  <m:r>
                    <w:rPr>
                      <w:rFonts w:ascii="Cambria Math" w:hAnsi="Cambria Math"/>
                      <w:color w:val="C0504D" w:themeColor="accent2"/>
                      <w:sz w:val="22"/>
                      <w:szCs w:val="22"/>
                    </w:rPr>
                    <m:t>u,s,RX-</m:t>
                  </m:r>
                  <m:sSub>
                    <m:sSubPr>
                      <m:ctrlPr>
                        <w:rPr>
                          <w:rFonts w:ascii="Cambria Math" w:hAnsi="Cambria Math"/>
                          <w:i/>
                          <w:color w:val="C0504D" w:themeColor="accent2"/>
                          <w:sz w:val="22"/>
                          <w:szCs w:val="22"/>
                        </w:rPr>
                      </m:ctrlPr>
                    </m:sSubPr>
                    <m:e>
                      <m:r>
                        <w:rPr>
                          <w:rFonts w:ascii="Cambria Math" w:hAnsi="Cambria Math"/>
                          <w:color w:val="C0504D" w:themeColor="accent2"/>
                          <w:sz w:val="22"/>
                          <w:szCs w:val="22"/>
                        </w:rPr>
                        <m:t>ST</m:t>
                      </m:r>
                    </m:e>
                    <m:sub>
                      <m:r>
                        <w:rPr>
                          <w:rFonts w:ascii="Cambria Math" w:hAnsi="Cambria Math"/>
                          <w:color w:val="C0504D" w:themeColor="accent2"/>
                          <w:sz w:val="22"/>
                          <w:szCs w:val="22"/>
                        </w:rPr>
                        <m:t>k,l</m:t>
                      </m:r>
                    </m:sub>
                  </m:sSub>
                  <m:r>
                    <w:rPr>
                      <w:rFonts w:ascii="Cambria Math" w:hAnsi="Cambria Math"/>
                      <w:color w:val="C0504D" w:themeColor="accent2"/>
                      <w:sz w:val="22"/>
                      <w:szCs w:val="22"/>
                    </w:rPr>
                    <m:t>-</m:t>
                  </m:r>
                  <m:sSub>
                    <m:sSubPr>
                      <m:ctrlPr>
                        <w:rPr>
                          <w:rFonts w:ascii="Cambria Math" w:hAnsi="Cambria Math"/>
                          <w:i/>
                          <w:color w:val="C0504D" w:themeColor="accent2"/>
                          <w:sz w:val="22"/>
                          <w:szCs w:val="22"/>
                        </w:rPr>
                      </m:ctrlPr>
                    </m:sSubPr>
                    <m:e>
                      <m:r>
                        <w:rPr>
                          <w:rFonts w:ascii="Cambria Math" w:hAnsi="Cambria Math"/>
                          <w:color w:val="C0504D" w:themeColor="accent2"/>
                          <w:sz w:val="22"/>
                          <w:szCs w:val="22"/>
                        </w:rPr>
                        <m:t>C</m:t>
                      </m:r>
                    </m:e>
                    <m:sub>
                      <m:r>
                        <w:rPr>
                          <w:rFonts w:ascii="Cambria Math" w:hAnsi="Cambria Math"/>
                          <w:color w:val="C0504D" w:themeColor="accent2"/>
                          <w:sz w:val="22"/>
                          <w:szCs w:val="22"/>
                        </w:rPr>
                        <m:t>n</m:t>
                      </m:r>
                    </m:sub>
                  </m:sSub>
                  <m:r>
                    <w:rPr>
                      <w:rFonts w:ascii="Cambria Math" w:hAnsi="Cambria Math"/>
                      <w:color w:val="C0504D" w:themeColor="accent2"/>
                      <w:sz w:val="22"/>
                      <w:szCs w:val="22"/>
                    </w:rPr>
                    <m:t>-TX</m:t>
                  </m:r>
                </m:sub>
                <m:sup>
                  <m:r>
                    <w:rPr>
                      <w:rFonts w:ascii="Cambria Math" w:hAnsi="Cambria Math"/>
                      <w:color w:val="C0504D" w:themeColor="accent2"/>
                      <w:sz w:val="22"/>
                      <w:szCs w:val="22"/>
                    </w:rPr>
                    <m:t>indirect</m:t>
                  </m:r>
                </m:sup>
              </m:sSubSup>
              <m:d>
                <m:dPr>
                  <m:ctrlPr>
                    <w:rPr>
                      <w:rFonts w:ascii="Cambria Math" w:hAnsi="Cambria Math"/>
                      <w:i/>
                      <w:color w:val="C0504D" w:themeColor="accent2"/>
                      <w:sz w:val="22"/>
                      <w:szCs w:val="22"/>
                    </w:rPr>
                  </m:ctrlPr>
                </m:dPr>
                <m:e>
                  <m:r>
                    <w:rPr>
                      <w:rFonts w:ascii="Cambria Math" w:hAnsi="Cambria Math"/>
                      <w:color w:val="C0504D" w:themeColor="accent2"/>
                      <w:sz w:val="22"/>
                      <w:szCs w:val="22"/>
                    </w:rPr>
                    <m:t>t,τ</m:t>
                  </m:r>
                </m:e>
              </m:d>
            </m:e>
          </m:nary>
          <m:r>
            <w:rPr>
              <w:rFonts w:ascii="Cambria Math" w:hAnsi="Cambria Math"/>
              <w:sz w:val="22"/>
              <w:szCs w:val="22"/>
            </w:rPr>
            <m:t>+</m:t>
          </m:r>
          <m:r>
            <w:rPr>
              <w:rFonts w:ascii="Cambria Math" w:hAnsi="Cambria Math"/>
              <w:color w:val="F79646" w:themeColor="accent6"/>
              <w:sz w:val="22"/>
              <w:szCs w:val="22"/>
            </w:rPr>
            <m:t xml:space="preserve"> </m:t>
          </m:r>
          <m:sSub>
            <m:sSubPr>
              <m:ctrlPr>
                <w:rPr>
                  <w:rFonts w:ascii="Cambria Math" w:hAnsi="Cambria Math"/>
                  <w:i/>
                  <w:color w:val="F79646" w:themeColor="accent6"/>
                  <w:sz w:val="22"/>
                  <w:szCs w:val="22"/>
                </w:rPr>
              </m:ctrlPr>
            </m:sSubPr>
            <m:e>
              <m:r>
                <w:rPr>
                  <w:rFonts w:ascii="Cambria Math" w:hAnsi="Cambria Math"/>
                  <w:color w:val="F79646" w:themeColor="accent6"/>
                  <w:sz w:val="22"/>
                  <w:szCs w:val="22"/>
                </w:rPr>
                <m:t>PL</m:t>
              </m:r>
            </m:e>
            <m:sub>
              <m:r>
                <w:rPr>
                  <w:rFonts w:ascii="Cambria Math" w:hAnsi="Cambria Math"/>
                  <w:color w:val="F79646" w:themeColor="accent6"/>
                  <w:sz w:val="22"/>
                  <w:szCs w:val="22"/>
                </w:rPr>
                <m:t>RX-</m:t>
              </m:r>
              <m:sSub>
                <m:sSubPr>
                  <m:ctrlPr>
                    <w:rPr>
                      <w:rFonts w:ascii="Cambria Math" w:hAnsi="Cambria Math"/>
                      <w:i/>
                      <w:color w:val="F79646" w:themeColor="accent6"/>
                      <w:sz w:val="22"/>
                      <w:szCs w:val="22"/>
                    </w:rPr>
                  </m:ctrlPr>
                </m:sSubPr>
                <m:e>
                  <m:r>
                    <w:rPr>
                      <w:rFonts w:ascii="Cambria Math" w:hAnsi="Cambria Math"/>
                      <w:color w:val="F79646" w:themeColor="accent6"/>
                      <w:sz w:val="22"/>
                      <w:szCs w:val="22"/>
                    </w:rPr>
                    <m:t>EO</m:t>
                  </m:r>
                </m:e>
                <m:sub>
                  <m:r>
                    <w:rPr>
                      <w:rFonts w:ascii="Cambria Math" w:hAnsi="Cambria Math"/>
                      <w:color w:val="F79646" w:themeColor="accent6"/>
                      <w:sz w:val="22"/>
                      <w:szCs w:val="22"/>
                    </w:rPr>
                    <m:t>i</m:t>
                  </m:r>
                </m:sub>
              </m:sSub>
              <m:r>
                <w:rPr>
                  <w:rFonts w:ascii="Cambria Math" w:hAnsi="Cambria Math"/>
                  <w:color w:val="F79646" w:themeColor="accent6"/>
                  <w:sz w:val="22"/>
                  <w:szCs w:val="22"/>
                </w:rPr>
                <m:t>-</m:t>
              </m:r>
              <m:sSub>
                <m:sSubPr>
                  <m:ctrlPr>
                    <w:rPr>
                      <w:rFonts w:ascii="Cambria Math" w:hAnsi="Cambria Math"/>
                      <w:i/>
                      <w:color w:val="F79646" w:themeColor="accent6"/>
                      <w:sz w:val="22"/>
                      <w:szCs w:val="22"/>
                    </w:rPr>
                  </m:ctrlPr>
                </m:sSubPr>
                <m:e>
                  <m:r>
                    <w:rPr>
                      <w:rFonts w:ascii="Cambria Math" w:hAnsi="Cambria Math"/>
                      <w:color w:val="F79646" w:themeColor="accent6"/>
                      <w:sz w:val="22"/>
                      <w:szCs w:val="22"/>
                    </w:rPr>
                    <m:t>ST</m:t>
                  </m:r>
                </m:e>
                <m:sub>
                  <m:r>
                    <w:rPr>
                      <w:rFonts w:ascii="Cambria Math" w:hAnsi="Cambria Math"/>
                      <w:color w:val="F79646" w:themeColor="accent6"/>
                      <w:sz w:val="22"/>
                      <w:szCs w:val="22"/>
                    </w:rPr>
                    <m:t>k,l</m:t>
                  </m:r>
                </m:sub>
              </m:sSub>
              <m:r>
                <w:rPr>
                  <w:rFonts w:ascii="Cambria Math" w:hAnsi="Cambria Math"/>
                  <w:color w:val="F79646" w:themeColor="accent6"/>
                  <w:sz w:val="22"/>
                  <w:szCs w:val="22"/>
                </w:rPr>
                <m:t>-TX</m:t>
              </m:r>
            </m:sub>
          </m:sSub>
          <m:rad>
            <m:radPr>
              <m:degHide m:val="1"/>
              <m:ctrlPr>
                <w:rPr>
                  <w:rFonts w:ascii="Cambria Math" w:hAnsi="Cambria Math"/>
                  <w:i/>
                  <w:color w:val="F79646" w:themeColor="accent6"/>
                  <w:sz w:val="22"/>
                  <w:szCs w:val="22"/>
                </w:rPr>
              </m:ctrlPr>
            </m:radPr>
            <m:deg/>
            <m:e>
              <m:f>
                <m:fPr>
                  <m:ctrlPr>
                    <w:rPr>
                      <w:rFonts w:ascii="Cambria Math" w:hAnsi="Cambria Math"/>
                      <w:i/>
                      <w:color w:val="F79646" w:themeColor="accent6"/>
                      <w:sz w:val="22"/>
                      <w:szCs w:val="22"/>
                    </w:rPr>
                  </m:ctrlPr>
                </m:fPr>
                <m:num>
                  <m:sSub>
                    <m:sSubPr>
                      <m:ctrlPr>
                        <w:rPr>
                          <w:rFonts w:ascii="Cambria Math" w:hAnsi="Cambria Math"/>
                          <w:i/>
                          <w:color w:val="F79646" w:themeColor="accent6"/>
                          <w:sz w:val="22"/>
                          <w:szCs w:val="22"/>
                        </w:rPr>
                      </m:ctrlPr>
                    </m:sSubPr>
                    <m:e>
                      <m:r>
                        <w:rPr>
                          <w:rFonts w:ascii="Cambria Math" w:hAnsi="Cambria Math"/>
                          <w:color w:val="F79646" w:themeColor="accent6"/>
                          <w:sz w:val="22"/>
                          <w:szCs w:val="22"/>
                        </w:rPr>
                        <m:t>K</m:t>
                      </m:r>
                    </m:e>
                    <m:sub>
                      <m:r>
                        <w:rPr>
                          <w:rFonts w:ascii="Cambria Math" w:hAnsi="Cambria Math"/>
                          <w:color w:val="F79646" w:themeColor="accent6"/>
                          <w:sz w:val="22"/>
                          <w:szCs w:val="22"/>
                        </w:rPr>
                        <m:t>R1</m:t>
                      </m:r>
                    </m:sub>
                  </m:sSub>
                </m:num>
                <m:den>
                  <m:r>
                    <w:rPr>
                      <w:rFonts w:ascii="Cambria Math" w:hAnsi="Cambria Math"/>
                      <w:color w:val="F79646" w:themeColor="accent6"/>
                      <w:sz w:val="22"/>
                      <w:szCs w:val="22"/>
                    </w:rPr>
                    <m:t>1+</m:t>
                  </m:r>
                  <m:sSub>
                    <m:sSubPr>
                      <m:ctrlPr>
                        <w:rPr>
                          <w:rFonts w:ascii="Cambria Math" w:hAnsi="Cambria Math"/>
                          <w:i/>
                          <w:color w:val="F79646" w:themeColor="accent6"/>
                          <w:sz w:val="22"/>
                          <w:szCs w:val="22"/>
                        </w:rPr>
                      </m:ctrlPr>
                    </m:sSubPr>
                    <m:e>
                      <m:r>
                        <w:rPr>
                          <w:rFonts w:ascii="Cambria Math" w:hAnsi="Cambria Math"/>
                          <w:color w:val="F79646" w:themeColor="accent6"/>
                          <w:sz w:val="22"/>
                          <w:szCs w:val="22"/>
                        </w:rPr>
                        <m:t>K</m:t>
                      </m:r>
                    </m:e>
                    <m:sub>
                      <m:r>
                        <w:rPr>
                          <w:rFonts w:ascii="Cambria Math" w:hAnsi="Cambria Math"/>
                          <w:color w:val="F79646" w:themeColor="accent6"/>
                          <w:sz w:val="22"/>
                          <w:szCs w:val="22"/>
                        </w:rPr>
                        <m:t>R1</m:t>
                      </m:r>
                    </m:sub>
                  </m:sSub>
                </m:den>
              </m:f>
            </m:e>
          </m:rad>
          <m:nary>
            <m:naryPr>
              <m:chr m:val="∑"/>
              <m:limLoc m:val="undOvr"/>
              <m:supHide m:val="1"/>
              <m:ctrlPr>
                <w:rPr>
                  <w:rFonts w:ascii="Cambria Math" w:hAnsi="Cambria Math"/>
                  <w:i/>
                  <w:color w:val="F79646" w:themeColor="accent6"/>
                  <w:sz w:val="22"/>
                  <w:szCs w:val="22"/>
                </w:rPr>
              </m:ctrlPr>
            </m:naryPr>
            <m:sub>
              <m:r>
                <w:rPr>
                  <w:rFonts w:ascii="Cambria Math" w:hAnsi="Cambria Math"/>
                  <w:color w:val="F79646" w:themeColor="accent6"/>
                  <w:sz w:val="22"/>
                  <w:szCs w:val="22"/>
                </w:rPr>
                <m:t>i</m:t>
              </m:r>
            </m:sub>
            <m:sup/>
            <m:e>
              <m:sSubSup>
                <m:sSubSupPr>
                  <m:ctrlPr>
                    <w:rPr>
                      <w:rFonts w:ascii="Cambria Math" w:hAnsi="Cambria Math"/>
                      <w:i/>
                      <w:color w:val="F79646" w:themeColor="accent6"/>
                      <w:sz w:val="22"/>
                      <w:szCs w:val="22"/>
                    </w:rPr>
                  </m:ctrlPr>
                </m:sSubSupPr>
                <m:e>
                  <m:r>
                    <w:rPr>
                      <w:rFonts w:ascii="Cambria Math" w:hAnsi="Cambria Math"/>
                      <w:color w:val="F79646" w:themeColor="accent6"/>
                      <w:sz w:val="22"/>
                      <w:szCs w:val="22"/>
                    </w:rPr>
                    <m:t>H</m:t>
                  </m:r>
                </m:e>
                <m:sub>
                  <m:r>
                    <w:rPr>
                      <w:rFonts w:ascii="Cambria Math" w:hAnsi="Cambria Math"/>
                      <w:color w:val="F79646" w:themeColor="accent6"/>
                      <w:sz w:val="22"/>
                      <w:szCs w:val="22"/>
                    </w:rPr>
                    <m:t>u,s,RX-</m:t>
                  </m:r>
                  <m:sSub>
                    <m:sSubPr>
                      <m:ctrlPr>
                        <w:rPr>
                          <w:rFonts w:ascii="Cambria Math" w:hAnsi="Cambria Math"/>
                          <w:i/>
                          <w:color w:val="F79646" w:themeColor="accent6"/>
                          <w:sz w:val="22"/>
                          <w:szCs w:val="22"/>
                        </w:rPr>
                      </m:ctrlPr>
                    </m:sSubPr>
                    <m:e>
                      <m:r>
                        <w:rPr>
                          <w:rFonts w:ascii="Cambria Math" w:hAnsi="Cambria Math"/>
                          <w:color w:val="F79646" w:themeColor="accent6"/>
                          <w:sz w:val="22"/>
                          <w:szCs w:val="22"/>
                        </w:rPr>
                        <m:t>EO</m:t>
                      </m:r>
                    </m:e>
                    <m:sub>
                      <m:r>
                        <w:rPr>
                          <w:rFonts w:ascii="Cambria Math" w:hAnsi="Cambria Math"/>
                          <w:color w:val="F79646" w:themeColor="accent6"/>
                          <w:sz w:val="22"/>
                          <w:szCs w:val="22"/>
                        </w:rPr>
                        <m:t>i</m:t>
                      </m:r>
                    </m:sub>
                  </m:sSub>
                  <m:r>
                    <w:rPr>
                      <w:rFonts w:ascii="Cambria Math" w:hAnsi="Cambria Math"/>
                      <w:color w:val="F79646" w:themeColor="accent6"/>
                      <w:sz w:val="22"/>
                      <w:szCs w:val="22"/>
                    </w:rPr>
                    <m:t>-</m:t>
                  </m:r>
                  <m:sSub>
                    <m:sSubPr>
                      <m:ctrlPr>
                        <w:rPr>
                          <w:rFonts w:ascii="Cambria Math" w:hAnsi="Cambria Math"/>
                          <w:i/>
                          <w:color w:val="F79646" w:themeColor="accent6"/>
                          <w:sz w:val="22"/>
                          <w:szCs w:val="22"/>
                        </w:rPr>
                      </m:ctrlPr>
                    </m:sSubPr>
                    <m:e>
                      <m:r>
                        <w:rPr>
                          <w:rFonts w:ascii="Cambria Math" w:hAnsi="Cambria Math"/>
                          <w:color w:val="F79646" w:themeColor="accent6"/>
                          <w:sz w:val="22"/>
                          <w:szCs w:val="22"/>
                        </w:rPr>
                        <m:t>ST</m:t>
                      </m:r>
                    </m:e>
                    <m:sub>
                      <m:r>
                        <w:rPr>
                          <w:rFonts w:ascii="Cambria Math" w:hAnsi="Cambria Math"/>
                          <w:color w:val="F79646" w:themeColor="accent6"/>
                          <w:sz w:val="22"/>
                          <w:szCs w:val="22"/>
                        </w:rPr>
                        <m:t>k,l</m:t>
                      </m:r>
                    </m:sub>
                  </m:sSub>
                  <m:r>
                    <w:rPr>
                      <w:rFonts w:ascii="Cambria Math" w:hAnsi="Cambria Math"/>
                      <w:color w:val="F79646" w:themeColor="accent6"/>
                      <w:sz w:val="22"/>
                      <w:szCs w:val="22"/>
                    </w:rPr>
                    <m:t>-TX</m:t>
                  </m:r>
                </m:sub>
                <m:sup>
                  <m:r>
                    <w:rPr>
                      <w:rFonts w:ascii="Cambria Math" w:hAnsi="Cambria Math"/>
                      <w:color w:val="F79646" w:themeColor="accent6"/>
                      <w:sz w:val="22"/>
                      <w:szCs w:val="22"/>
                    </w:rPr>
                    <m:t>indirect</m:t>
                  </m:r>
                </m:sup>
              </m:sSubSup>
              <m:d>
                <m:dPr>
                  <m:ctrlPr>
                    <w:rPr>
                      <w:rFonts w:ascii="Cambria Math" w:hAnsi="Cambria Math"/>
                      <w:i/>
                      <w:color w:val="F79646" w:themeColor="accent6"/>
                      <w:sz w:val="22"/>
                      <w:szCs w:val="22"/>
                    </w:rPr>
                  </m:ctrlPr>
                </m:dPr>
                <m:e>
                  <m:r>
                    <w:rPr>
                      <w:rFonts w:ascii="Cambria Math" w:hAnsi="Cambria Math"/>
                      <w:color w:val="F79646" w:themeColor="accent6"/>
                      <w:sz w:val="22"/>
                      <w:szCs w:val="22"/>
                    </w:rPr>
                    <m:t>t,τ</m:t>
                  </m:r>
                </m:e>
              </m:d>
            </m:e>
          </m:nary>
          <m:r>
            <w:rPr>
              <w:rFonts w:ascii="Cambria Math" w:hAnsi="Cambria Math"/>
              <w:color w:val="F79646" w:themeColor="accent6"/>
              <w:sz w:val="22"/>
              <w:szCs w:val="22"/>
            </w:rPr>
            <m:t xml:space="preserve">+ </m:t>
          </m:r>
          <m:sSub>
            <m:sSubPr>
              <m:ctrlPr>
                <w:rPr>
                  <w:rFonts w:ascii="Cambria Math" w:hAnsi="Cambria Math"/>
                  <w:i/>
                  <w:color w:val="F79646" w:themeColor="accent6"/>
                  <w:sz w:val="22"/>
                  <w:szCs w:val="22"/>
                </w:rPr>
              </m:ctrlPr>
            </m:sSubPr>
            <m:e>
              <m:r>
                <w:rPr>
                  <w:rFonts w:ascii="Cambria Math" w:hAnsi="Cambria Math"/>
                  <w:color w:val="F79646" w:themeColor="accent6"/>
                  <w:sz w:val="22"/>
                  <w:szCs w:val="22"/>
                </w:rPr>
                <m:t>PL</m:t>
              </m:r>
            </m:e>
            <m:sub>
              <m:r>
                <w:rPr>
                  <w:rFonts w:ascii="Cambria Math" w:hAnsi="Cambria Math"/>
                  <w:color w:val="F79646" w:themeColor="accent6"/>
                  <w:sz w:val="22"/>
                  <w:szCs w:val="22"/>
                </w:rPr>
                <m:t>RX-</m:t>
              </m:r>
              <m:sSub>
                <m:sSubPr>
                  <m:ctrlPr>
                    <w:rPr>
                      <w:rFonts w:ascii="Cambria Math" w:hAnsi="Cambria Math"/>
                      <w:i/>
                      <w:color w:val="F79646" w:themeColor="accent6"/>
                      <w:sz w:val="22"/>
                      <w:szCs w:val="22"/>
                    </w:rPr>
                  </m:ctrlPr>
                </m:sSubPr>
                <m:e>
                  <m:r>
                    <w:rPr>
                      <w:rFonts w:ascii="Cambria Math" w:hAnsi="Cambria Math"/>
                      <w:color w:val="F79646" w:themeColor="accent6"/>
                      <w:sz w:val="22"/>
                      <w:szCs w:val="22"/>
                    </w:rPr>
                    <m:t>ST</m:t>
                  </m:r>
                </m:e>
                <m:sub>
                  <m:r>
                    <w:rPr>
                      <w:rFonts w:ascii="Cambria Math" w:hAnsi="Cambria Math"/>
                      <w:color w:val="F79646" w:themeColor="accent6"/>
                      <w:sz w:val="22"/>
                      <w:szCs w:val="22"/>
                    </w:rPr>
                    <m:t>k,l</m:t>
                  </m:r>
                </m:sub>
              </m:sSub>
              <m:r>
                <w:rPr>
                  <w:rFonts w:ascii="Cambria Math" w:hAnsi="Cambria Math"/>
                  <w:color w:val="F79646" w:themeColor="accent6"/>
                  <w:sz w:val="22"/>
                  <w:szCs w:val="22"/>
                </w:rPr>
                <m:t>-</m:t>
              </m:r>
              <m:sSub>
                <m:sSubPr>
                  <m:ctrlPr>
                    <w:rPr>
                      <w:rFonts w:ascii="Cambria Math" w:hAnsi="Cambria Math"/>
                      <w:i/>
                      <w:color w:val="F79646" w:themeColor="accent6"/>
                      <w:sz w:val="22"/>
                      <w:szCs w:val="22"/>
                    </w:rPr>
                  </m:ctrlPr>
                </m:sSubPr>
                <m:e>
                  <m:r>
                    <w:rPr>
                      <w:rFonts w:ascii="Cambria Math" w:hAnsi="Cambria Math"/>
                      <w:color w:val="F79646" w:themeColor="accent6"/>
                      <w:sz w:val="22"/>
                      <w:szCs w:val="22"/>
                    </w:rPr>
                    <m:t>EO</m:t>
                  </m:r>
                </m:e>
                <m:sub>
                  <m:r>
                    <w:rPr>
                      <w:rFonts w:ascii="Cambria Math" w:hAnsi="Cambria Math"/>
                      <w:color w:val="F79646" w:themeColor="accent6"/>
                      <w:sz w:val="22"/>
                      <w:szCs w:val="22"/>
                    </w:rPr>
                    <m:t>i</m:t>
                  </m:r>
                </m:sub>
              </m:sSub>
              <m:r>
                <w:rPr>
                  <w:rFonts w:ascii="Cambria Math" w:hAnsi="Cambria Math"/>
                  <w:color w:val="F79646" w:themeColor="accent6"/>
                  <w:sz w:val="22"/>
                  <w:szCs w:val="22"/>
                </w:rPr>
                <m:t>-TX</m:t>
              </m:r>
            </m:sub>
          </m:sSub>
          <m:rad>
            <m:radPr>
              <m:degHide m:val="1"/>
              <m:ctrlPr>
                <w:rPr>
                  <w:rFonts w:ascii="Cambria Math" w:hAnsi="Cambria Math"/>
                  <w:i/>
                  <w:color w:val="F79646" w:themeColor="accent6"/>
                  <w:sz w:val="22"/>
                  <w:szCs w:val="22"/>
                </w:rPr>
              </m:ctrlPr>
            </m:radPr>
            <m:deg/>
            <m:e>
              <m:f>
                <m:fPr>
                  <m:ctrlPr>
                    <w:rPr>
                      <w:rFonts w:ascii="Cambria Math" w:hAnsi="Cambria Math"/>
                      <w:i/>
                      <w:color w:val="F79646" w:themeColor="accent6"/>
                      <w:sz w:val="22"/>
                      <w:szCs w:val="22"/>
                    </w:rPr>
                  </m:ctrlPr>
                </m:fPr>
                <m:num>
                  <m:sSub>
                    <m:sSubPr>
                      <m:ctrlPr>
                        <w:rPr>
                          <w:rFonts w:ascii="Cambria Math" w:hAnsi="Cambria Math"/>
                          <w:i/>
                          <w:color w:val="F79646" w:themeColor="accent6"/>
                          <w:sz w:val="22"/>
                          <w:szCs w:val="22"/>
                        </w:rPr>
                      </m:ctrlPr>
                    </m:sSubPr>
                    <m:e>
                      <m:r>
                        <w:rPr>
                          <w:rFonts w:ascii="Cambria Math" w:hAnsi="Cambria Math"/>
                          <w:color w:val="F79646" w:themeColor="accent6"/>
                          <w:sz w:val="22"/>
                          <w:szCs w:val="22"/>
                        </w:rPr>
                        <m:t>K</m:t>
                      </m:r>
                    </m:e>
                    <m:sub>
                      <m:r>
                        <w:rPr>
                          <w:rFonts w:ascii="Cambria Math" w:hAnsi="Cambria Math"/>
                          <w:color w:val="F79646" w:themeColor="accent6"/>
                          <w:sz w:val="22"/>
                          <w:szCs w:val="22"/>
                        </w:rPr>
                        <m:t>R2</m:t>
                      </m:r>
                    </m:sub>
                  </m:sSub>
                </m:num>
                <m:den>
                  <m:r>
                    <w:rPr>
                      <w:rFonts w:ascii="Cambria Math" w:hAnsi="Cambria Math"/>
                      <w:color w:val="F79646" w:themeColor="accent6"/>
                      <w:sz w:val="22"/>
                      <w:szCs w:val="22"/>
                    </w:rPr>
                    <m:t>1+</m:t>
                  </m:r>
                  <m:sSub>
                    <m:sSubPr>
                      <m:ctrlPr>
                        <w:rPr>
                          <w:rFonts w:ascii="Cambria Math" w:hAnsi="Cambria Math"/>
                          <w:i/>
                          <w:color w:val="F79646" w:themeColor="accent6"/>
                          <w:sz w:val="22"/>
                          <w:szCs w:val="22"/>
                        </w:rPr>
                      </m:ctrlPr>
                    </m:sSubPr>
                    <m:e>
                      <m:r>
                        <w:rPr>
                          <w:rFonts w:ascii="Cambria Math" w:hAnsi="Cambria Math"/>
                          <w:color w:val="F79646" w:themeColor="accent6"/>
                          <w:sz w:val="22"/>
                          <w:szCs w:val="22"/>
                        </w:rPr>
                        <m:t>K</m:t>
                      </m:r>
                    </m:e>
                    <m:sub>
                      <m:r>
                        <w:rPr>
                          <w:rFonts w:ascii="Cambria Math" w:hAnsi="Cambria Math"/>
                          <w:color w:val="F79646" w:themeColor="accent6"/>
                          <w:sz w:val="22"/>
                          <w:szCs w:val="22"/>
                        </w:rPr>
                        <m:t>R2</m:t>
                      </m:r>
                    </m:sub>
                  </m:sSub>
                </m:den>
              </m:f>
            </m:e>
          </m:rad>
          <m:nary>
            <m:naryPr>
              <m:chr m:val="∑"/>
              <m:limLoc m:val="undOvr"/>
              <m:supHide m:val="1"/>
              <m:ctrlPr>
                <w:rPr>
                  <w:rFonts w:ascii="Cambria Math" w:hAnsi="Cambria Math"/>
                  <w:i/>
                  <w:color w:val="F79646" w:themeColor="accent6"/>
                  <w:sz w:val="22"/>
                  <w:szCs w:val="22"/>
                </w:rPr>
              </m:ctrlPr>
            </m:naryPr>
            <m:sub>
              <m:r>
                <w:rPr>
                  <w:rFonts w:ascii="Cambria Math" w:hAnsi="Cambria Math"/>
                  <w:color w:val="F79646" w:themeColor="accent6"/>
                  <w:sz w:val="22"/>
                  <w:szCs w:val="22"/>
                </w:rPr>
                <m:t>i</m:t>
              </m:r>
            </m:sub>
            <m:sup/>
            <m:e>
              <m:sSubSup>
                <m:sSubSupPr>
                  <m:ctrlPr>
                    <w:rPr>
                      <w:rFonts w:ascii="Cambria Math" w:hAnsi="Cambria Math"/>
                      <w:i/>
                      <w:color w:val="F79646" w:themeColor="accent6"/>
                      <w:sz w:val="22"/>
                      <w:szCs w:val="22"/>
                    </w:rPr>
                  </m:ctrlPr>
                </m:sSubSupPr>
                <m:e>
                  <m:r>
                    <w:rPr>
                      <w:rFonts w:ascii="Cambria Math" w:hAnsi="Cambria Math"/>
                      <w:color w:val="F79646" w:themeColor="accent6"/>
                      <w:sz w:val="22"/>
                      <w:szCs w:val="22"/>
                    </w:rPr>
                    <m:t>H</m:t>
                  </m:r>
                </m:e>
                <m:sub>
                  <m:r>
                    <w:rPr>
                      <w:rFonts w:ascii="Cambria Math" w:hAnsi="Cambria Math"/>
                      <w:color w:val="F79646" w:themeColor="accent6"/>
                      <w:sz w:val="22"/>
                      <w:szCs w:val="22"/>
                    </w:rPr>
                    <m:t>u,s,RX-</m:t>
                  </m:r>
                  <m:sSub>
                    <m:sSubPr>
                      <m:ctrlPr>
                        <w:rPr>
                          <w:rFonts w:ascii="Cambria Math" w:hAnsi="Cambria Math"/>
                          <w:i/>
                          <w:color w:val="F79646" w:themeColor="accent6"/>
                          <w:sz w:val="22"/>
                          <w:szCs w:val="22"/>
                        </w:rPr>
                      </m:ctrlPr>
                    </m:sSubPr>
                    <m:e>
                      <m:r>
                        <w:rPr>
                          <w:rFonts w:ascii="Cambria Math" w:hAnsi="Cambria Math"/>
                          <w:color w:val="F79646" w:themeColor="accent6"/>
                          <w:sz w:val="22"/>
                          <w:szCs w:val="22"/>
                        </w:rPr>
                        <m:t>ST</m:t>
                      </m:r>
                    </m:e>
                    <m:sub>
                      <m:r>
                        <w:rPr>
                          <w:rFonts w:ascii="Cambria Math" w:hAnsi="Cambria Math"/>
                          <w:color w:val="F79646" w:themeColor="accent6"/>
                          <w:sz w:val="22"/>
                          <w:szCs w:val="22"/>
                        </w:rPr>
                        <m:t>k,l</m:t>
                      </m:r>
                    </m:sub>
                  </m:sSub>
                  <m:r>
                    <w:rPr>
                      <w:rFonts w:ascii="Cambria Math" w:hAnsi="Cambria Math"/>
                      <w:color w:val="F79646" w:themeColor="accent6"/>
                      <w:sz w:val="22"/>
                      <w:szCs w:val="22"/>
                    </w:rPr>
                    <m:t>-</m:t>
                  </m:r>
                  <m:sSub>
                    <m:sSubPr>
                      <m:ctrlPr>
                        <w:rPr>
                          <w:rFonts w:ascii="Cambria Math" w:hAnsi="Cambria Math"/>
                          <w:i/>
                          <w:color w:val="F79646" w:themeColor="accent6"/>
                          <w:sz w:val="22"/>
                          <w:szCs w:val="22"/>
                        </w:rPr>
                      </m:ctrlPr>
                    </m:sSubPr>
                    <m:e>
                      <m:r>
                        <w:rPr>
                          <w:rFonts w:ascii="Cambria Math" w:hAnsi="Cambria Math"/>
                          <w:color w:val="F79646" w:themeColor="accent6"/>
                          <w:sz w:val="22"/>
                          <w:szCs w:val="22"/>
                        </w:rPr>
                        <m:t>EO</m:t>
                      </m:r>
                    </m:e>
                    <m:sub>
                      <m:r>
                        <w:rPr>
                          <w:rFonts w:ascii="Cambria Math" w:hAnsi="Cambria Math"/>
                          <w:color w:val="F79646" w:themeColor="accent6"/>
                          <w:sz w:val="22"/>
                          <w:szCs w:val="22"/>
                        </w:rPr>
                        <m:t>i</m:t>
                      </m:r>
                    </m:sub>
                  </m:sSub>
                  <m:r>
                    <w:rPr>
                      <w:rFonts w:ascii="Cambria Math" w:hAnsi="Cambria Math"/>
                      <w:color w:val="F79646" w:themeColor="accent6"/>
                      <w:sz w:val="22"/>
                      <w:szCs w:val="22"/>
                    </w:rPr>
                    <m:t>-TX</m:t>
                  </m:r>
                </m:sub>
                <m:sup>
                  <m:r>
                    <w:rPr>
                      <w:rFonts w:ascii="Cambria Math" w:hAnsi="Cambria Math"/>
                      <w:color w:val="F79646" w:themeColor="accent6"/>
                      <w:sz w:val="22"/>
                      <w:szCs w:val="22"/>
                    </w:rPr>
                    <m:t>indirect</m:t>
                  </m:r>
                </m:sup>
              </m:sSubSup>
              <m:d>
                <m:dPr>
                  <m:ctrlPr>
                    <w:rPr>
                      <w:rFonts w:ascii="Cambria Math" w:hAnsi="Cambria Math"/>
                      <w:i/>
                      <w:color w:val="F79646" w:themeColor="accent6"/>
                      <w:sz w:val="22"/>
                      <w:szCs w:val="22"/>
                    </w:rPr>
                  </m:ctrlPr>
                </m:dPr>
                <m:e>
                  <m:r>
                    <w:rPr>
                      <w:rFonts w:ascii="Cambria Math" w:hAnsi="Cambria Math"/>
                      <w:color w:val="F79646" w:themeColor="accent6"/>
                      <w:sz w:val="22"/>
                      <w:szCs w:val="22"/>
                    </w:rPr>
                    <m:t>t,τ</m:t>
                  </m:r>
                </m:e>
              </m:d>
            </m:e>
          </m:nary>
          <m:r>
            <w:rPr>
              <w:rFonts w:ascii="Cambria Math" w:hAnsi="Cambria Math"/>
              <w:sz w:val="22"/>
              <w:szCs w:val="22"/>
            </w:rPr>
            <m:t>+</m:t>
          </m:r>
          <m:r>
            <w:rPr>
              <w:rFonts w:ascii="Cambria Math" w:hAnsi="Cambria Math"/>
              <w:color w:val="4F81BD" w:themeColor="accent1"/>
              <w:sz w:val="22"/>
              <w:szCs w:val="22"/>
            </w:rPr>
            <m:t xml:space="preserve">  </m:t>
          </m:r>
          <m:sSub>
            <m:sSubPr>
              <m:ctrlPr>
                <w:rPr>
                  <w:rFonts w:ascii="Cambria Math" w:hAnsi="Cambria Math"/>
                  <w:i/>
                  <w:color w:val="4F81BD" w:themeColor="accent1"/>
                  <w:sz w:val="22"/>
                  <w:szCs w:val="22"/>
                </w:rPr>
              </m:ctrlPr>
            </m:sSubPr>
            <m:e>
              <m:r>
                <w:rPr>
                  <w:rFonts w:ascii="Cambria Math" w:hAnsi="Cambria Math"/>
                  <w:color w:val="4F81BD" w:themeColor="accent1"/>
                  <w:sz w:val="22"/>
                  <w:szCs w:val="22"/>
                </w:rPr>
                <m:t>PL</m:t>
              </m:r>
            </m:e>
            <m:sub>
              <m:r>
                <w:rPr>
                  <w:rFonts w:ascii="Cambria Math" w:hAnsi="Cambria Math"/>
                  <w:color w:val="4F81BD" w:themeColor="accent1"/>
                  <w:sz w:val="22"/>
                  <w:szCs w:val="22"/>
                </w:rPr>
                <m:t>RX-</m:t>
              </m:r>
              <m:sSubSup>
                <m:sSubSupPr>
                  <m:ctrlPr>
                    <w:rPr>
                      <w:rFonts w:ascii="Cambria Math" w:hAnsi="Cambria Math"/>
                      <w:i/>
                      <w:color w:val="4F81BD" w:themeColor="accent1"/>
                      <w:sz w:val="22"/>
                      <w:szCs w:val="22"/>
                    </w:rPr>
                  </m:ctrlPr>
                </m:sSubSupPr>
                <m:e>
                  <m:r>
                    <w:rPr>
                      <w:rFonts w:ascii="Cambria Math" w:hAnsi="Cambria Math"/>
                      <w:color w:val="4F81BD" w:themeColor="accent1"/>
                      <w:sz w:val="22"/>
                      <w:szCs w:val="22"/>
                    </w:rPr>
                    <m:t>C</m:t>
                  </m:r>
                </m:e>
                <m:sub>
                  <m:r>
                    <w:rPr>
                      <w:rFonts w:ascii="Cambria Math" w:hAnsi="Cambria Math"/>
                      <w:color w:val="4F81BD" w:themeColor="accent1"/>
                      <w:sz w:val="22"/>
                      <w:szCs w:val="22"/>
                    </w:rPr>
                    <m:t>n</m:t>
                  </m:r>
                </m:sub>
                <m:sup>
                  <m:r>
                    <w:rPr>
                      <w:rFonts w:ascii="Cambria Math" w:hAnsi="Cambria Math"/>
                      <w:color w:val="4F81BD" w:themeColor="accent1"/>
                      <w:sz w:val="22"/>
                      <w:szCs w:val="22"/>
                    </w:rPr>
                    <m:t>2</m:t>
                  </m:r>
                </m:sup>
              </m:sSubSup>
              <m:r>
                <w:rPr>
                  <w:rFonts w:ascii="Cambria Math" w:hAnsi="Cambria Math"/>
                  <w:color w:val="4F81BD" w:themeColor="accent1"/>
                  <w:sz w:val="22"/>
                  <w:szCs w:val="22"/>
                </w:rPr>
                <m:t>-</m:t>
              </m:r>
              <m:sSub>
                <m:sSubPr>
                  <m:ctrlPr>
                    <w:rPr>
                      <w:rFonts w:ascii="Cambria Math" w:hAnsi="Cambria Math"/>
                      <w:i/>
                      <w:color w:val="4F81BD" w:themeColor="accent1"/>
                      <w:sz w:val="22"/>
                      <w:szCs w:val="22"/>
                    </w:rPr>
                  </m:ctrlPr>
                </m:sSubPr>
                <m:e>
                  <m:r>
                    <w:rPr>
                      <w:rFonts w:ascii="Cambria Math" w:hAnsi="Cambria Math"/>
                      <w:color w:val="4F81BD" w:themeColor="accent1"/>
                      <w:sz w:val="22"/>
                      <w:szCs w:val="22"/>
                    </w:rPr>
                    <m:t>ST</m:t>
                  </m:r>
                </m:e>
                <m:sub>
                  <m:r>
                    <w:rPr>
                      <w:rFonts w:ascii="Cambria Math" w:hAnsi="Cambria Math"/>
                      <w:color w:val="4F81BD" w:themeColor="accent1"/>
                      <w:sz w:val="22"/>
                      <w:szCs w:val="22"/>
                    </w:rPr>
                    <m:t>k,l</m:t>
                  </m:r>
                </m:sub>
              </m:sSub>
              <m:r>
                <w:rPr>
                  <w:rFonts w:ascii="Cambria Math" w:hAnsi="Cambria Math"/>
                  <w:color w:val="4F81BD" w:themeColor="accent1"/>
                  <w:sz w:val="22"/>
                  <w:szCs w:val="22"/>
                </w:rPr>
                <m:t>-</m:t>
              </m:r>
              <m:sSubSup>
                <m:sSubSupPr>
                  <m:ctrlPr>
                    <w:rPr>
                      <w:rFonts w:ascii="Cambria Math" w:hAnsi="Cambria Math"/>
                      <w:i/>
                      <w:color w:val="4F81BD" w:themeColor="accent1"/>
                      <w:sz w:val="22"/>
                      <w:szCs w:val="22"/>
                    </w:rPr>
                  </m:ctrlPr>
                </m:sSubSupPr>
                <m:e>
                  <m:r>
                    <w:rPr>
                      <w:rFonts w:ascii="Cambria Math" w:hAnsi="Cambria Math"/>
                      <w:color w:val="4F81BD" w:themeColor="accent1"/>
                      <w:sz w:val="22"/>
                      <w:szCs w:val="22"/>
                    </w:rPr>
                    <m:t>C</m:t>
                  </m:r>
                </m:e>
                <m:sub>
                  <m:r>
                    <w:rPr>
                      <w:rFonts w:ascii="Cambria Math" w:hAnsi="Cambria Math"/>
                      <w:color w:val="4F81BD" w:themeColor="accent1"/>
                      <w:sz w:val="22"/>
                      <w:szCs w:val="22"/>
                    </w:rPr>
                    <m:t>n</m:t>
                  </m:r>
                </m:sub>
                <m:sup>
                  <m:r>
                    <w:rPr>
                      <w:rFonts w:ascii="Cambria Math" w:hAnsi="Cambria Math"/>
                      <w:color w:val="4F81BD" w:themeColor="accent1"/>
                      <w:sz w:val="22"/>
                      <w:szCs w:val="22"/>
                    </w:rPr>
                    <m:t>1</m:t>
                  </m:r>
                </m:sup>
              </m:sSubSup>
              <m:r>
                <w:rPr>
                  <w:rFonts w:ascii="Cambria Math" w:hAnsi="Cambria Math"/>
                  <w:color w:val="4F81BD" w:themeColor="accent1"/>
                  <w:sz w:val="22"/>
                  <w:szCs w:val="22"/>
                </w:rPr>
                <m:t>-TX</m:t>
              </m:r>
            </m:sub>
          </m:sSub>
          <m:rad>
            <m:radPr>
              <m:degHide m:val="1"/>
              <m:ctrlPr>
                <w:rPr>
                  <w:rFonts w:ascii="Cambria Math" w:hAnsi="Cambria Math"/>
                  <w:i/>
                  <w:color w:val="4F81BD" w:themeColor="accent1"/>
                  <w:sz w:val="22"/>
                  <w:szCs w:val="22"/>
                </w:rPr>
              </m:ctrlPr>
            </m:radPr>
            <m:deg/>
            <m:e>
              <m:f>
                <m:fPr>
                  <m:ctrlPr>
                    <w:rPr>
                      <w:rFonts w:ascii="Cambria Math" w:hAnsi="Cambria Math"/>
                      <w:i/>
                      <w:color w:val="4F81BD" w:themeColor="accent1"/>
                      <w:sz w:val="22"/>
                      <w:szCs w:val="22"/>
                    </w:rPr>
                  </m:ctrlPr>
                </m:fPr>
                <m:num>
                  <m:r>
                    <w:rPr>
                      <w:rFonts w:ascii="Cambria Math" w:hAnsi="Cambria Math"/>
                      <w:color w:val="4F81BD" w:themeColor="accent1"/>
                      <w:sz w:val="22"/>
                      <w:szCs w:val="22"/>
                    </w:rPr>
                    <m:t>1</m:t>
                  </m:r>
                </m:num>
                <m:den>
                  <m:r>
                    <w:rPr>
                      <w:rFonts w:ascii="Cambria Math" w:hAnsi="Cambria Math"/>
                      <w:color w:val="4F81BD" w:themeColor="accent1"/>
                      <w:sz w:val="22"/>
                      <w:szCs w:val="22"/>
                    </w:rPr>
                    <m:t>1+</m:t>
                  </m:r>
                  <m:sSub>
                    <m:sSubPr>
                      <m:ctrlPr>
                        <w:rPr>
                          <w:rFonts w:ascii="Cambria Math" w:hAnsi="Cambria Math"/>
                          <w:i/>
                          <w:color w:val="4F81BD" w:themeColor="accent1"/>
                          <w:sz w:val="22"/>
                          <w:szCs w:val="22"/>
                        </w:rPr>
                      </m:ctrlPr>
                    </m:sSubPr>
                    <m:e>
                      <m:r>
                        <w:rPr>
                          <w:rFonts w:ascii="Cambria Math" w:hAnsi="Cambria Math"/>
                          <w:color w:val="4F81BD" w:themeColor="accent1"/>
                          <w:sz w:val="22"/>
                          <w:szCs w:val="22"/>
                        </w:rPr>
                        <m:t>K</m:t>
                      </m:r>
                    </m:e>
                    <m:sub>
                      <m:r>
                        <w:rPr>
                          <w:rFonts w:ascii="Cambria Math" w:hAnsi="Cambria Math"/>
                          <w:color w:val="4F81BD" w:themeColor="accent1"/>
                          <w:sz w:val="22"/>
                          <w:szCs w:val="22"/>
                        </w:rPr>
                        <m:t>R1</m:t>
                      </m:r>
                    </m:sub>
                  </m:sSub>
                </m:den>
              </m:f>
            </m:e>
          </m:rad>
          <m:rad>
            <m:radPr>
              <m:degHide m:val="1"/>
              <m:ctrlPr>
                <w:rPr>
                  <w:rFonts w:ascii="Cambria Math" w:hAnsi="Cambria Math"/>
                  <w:i/>
                  <w:color w:val="4F81BD" w:themeColor="accent1"/>
                  <w:sz w:val="22"/>
                  <w:szCs w:val="22"/>
                </w:rPr>
              </m:ctrlPr>
            </m:radPr>
            <m:deg/>
            <m:e>
              <m:f>
                <m:fPr>
                  <m:ctrlPr>
                    <w:rPr>
                      <w:rFonts w:ascii="Cambria Math" w:hAnsi="Cambria Math"/>
                      <w:i/>
                      <w:color w:val="4F81BD" w:themeColor="accent1"/>
                      <w:sz w:val="22"/>
                      <w:szCs w:val="22"/>
                    </w:rPr>
                  </m:ctrlPr>
                </m:fPr>
                <m:num>
                  <m:r>
                    <w:rPr>
                      <w:rFonts w:ascii="Cambria Math" w:hAnsi="Cambria Math"/>
                      <w:color w:val="4F81BD" w:themeColor="accent1"/>
                      <w:sz w:val="22"/>
                      <w:szCs w:val="22"/>
                    </w:rPr>
                    <m:t>1</m:t>
                  </m:r>
                </m:num>
                <m:den>
                  <m:r>
                    <w:rPr>
                      <w:rFonts w:ascii="Cambria Math" w:hAnsi="Cambria Math"/>
                      <w:color w:val="4F81BD" w:themeColor="accent1"/>
                      <w:sz w:val="22"/>
                      <w:szCs w:val="22"/>
                    </w:rPr>
                    <m:t>1+</m:t>
                  </m:r>
                  <m:sSub>
                    <m:sSubPr>
                      <m:ctrlPr>
                        <w:rPr>
                          <w:rFonts w:ascii="Cambria Math" w:hAnsi="Cambria Math"/>
                          <w:i/>
                          <w:color w:val="4F81BD" w:themeColor="accent1"/>
                          <w:sz w:val="22"/>
                          <w:szCs w:val="22"/>
                        </w:rPr>
                      </m:ctrlPr>
                    </m:sSubPr>
                    <m:e>
                      <m:r>
                        <w:rPr>
                          <w:rFonts w:ascii="Cambria Math" w:hAnsi="Cambria Math"/>
                          <w:color w:val="4F81BD" w:themeColor="accent1"/>
                          <w:sz w:val="22"/>
                          <w:szCs w:val="22"/>
                        </w:rPr>
                        <m:t>K</m:t>
                      </m:r>
                    </m:e>
                    <m:sub>
                      <m:r>
                        <w:rPr>
                          <w:rFonts w:ascii="Cambria Math" w:hAnsi="Cambria Math"/>
                          <w:color w:val="4F81BD" w:themeColor="accent1"/>
                          <w:sz w:val="22"/>
                          <w:szCs w:val="22"/>
                        </w:rPr>
                        <m:t>R2</m:t>
                      </m:r>
                    </m:sub>
                  </m:sSub>
                </m:den>
              </m:f>
            </m:e>
          </m:rad>
          <m:nary>
            <m:naryPr>
              <m:chr m:val="∑"/>
              <m:limLoc m:val="undOvr"/>
              <m:supHide m:val="1"/>
              <m:ctrlPr>
                <w:rPr>
                  <w:rFonts w:ascii="Cambria Math" w:hAnsi="Cambria Math"/>
                  <w:i/>
                  <w:color w:val="4F81BD" w:themeColor="accent1"/>
                  <w:sz w:val="22"/>
                  <w:szCs w:val="22"/>
                </w:rPr>
              </m:ctrlPr>
            </m:naryPr>
            <m:sub>
              <m:r>
                <w:rPr>
                  <w:rFonts w:ascii="Cambria Math" w:hAnsi="Cambria Math"/>
                  <w:color w:val="4F81BD" w:themeColor="accent1"/>
                  <w:sz w:val="22"/>
                  <w:szCs w:val="22"/>
                </w:rPr>
                <m:t>n</m:t>
              </m:r>
            </m:sub>
            <m:sup/>
            <m:e>
              <m:sSubSup>
                <m:sSubSupPr>
                  <m:ctrlPr>
                    <w:rPr>
                      <w:rFonts w:ascii="Cambria Math" w:hAnsi="Cambria Math"/>
                      <w:i/>
                      <w:color w:val="4F81BD" w:themeColor="accent1"/>
                      <w:sz w:val="22"/>
                      <w:szCs w:val="22"/>
                    </w:rPr>
                  </m:ctrlPr>
                </m:sSubSupPr>
                <m:e>
                  <m:r>
                    <w:rPr>
                      <w:rFonts w:ascii="Cambria Math" w:hAnsi="Cambria Math"/>
                      <w:color w:val="4F81BD" w:themeColor="accent1"/>
                      <w:sz w:val="22"/>
                      <w:szCs w:val="22"/>
                    </w:rPr>
                    <m:t>H</m:t>
                  </m:r>
                </m:e>
                <m:sub>
                  <m:r>
                    <w:rPr>
                      <w:rFonts w:ascii="Cambria Math" w:hAnsi="Cambria Math"/>
                      <w:color w:val="4F81BD" w:themeColor="accent1"/>
                      <w:sz w:val="22"/>
                      <w:szCs w:val="22"/>
                    </w:rPr>
                    <m:t>u,s,RX-</m:t>
                  </m:r>
                  <m:sSubSup>
                    <m:sSubSupPr>
                      <m:ctrlPr>
                        <w:rPr>
                          <w:rFonts w:ascii="Cambria Math" w:hAnsi="Cambria Math"/>
                          <w:i/>
                          <w:color w:val="4F81BD" w:themeColor="accent1"/>
                          <w:sz w:val="22"/>
                          <w:szCs w:val="22"/>
                        </w:rPr>
                      </m:ctrlPr>
                    </m:sSubSupPr>
                    <m:e>
                      <m:r>
                        <w:rPr>
                          <w:rFonts w:ascii="Cambria Math" w:hAnsi="Cambria Math"/>
                          <w:color w:val="4F81BD" w:themeColor="accent1"/>
                          <w:sz w:val="22"/>
                          <w:szCs w:val="22"/>
                        </w:rPr>
                        <m:t>C</m:t>
                      </m:r>
                    </m:e>
                    <m:sub>
                      <m:r>
                        <w:rPr>
                          <w:rFonts w:ascii="Cambria Math" w:hAnsi="Cambria Math"/>
                          <w:color w:val="4F81BD" w:themeColor="accent1"/>
                          <w:sz w:val="22"/>
                          <w:szCs w:val="22"/>
                        </w:rPr>
                        <m:t>n</m:t>
                      </m:r>
                    </m:sub>
                    <m:sup>
                      <m:r>
                        <w:rPr>
                          <w:rFonts w:ascii="Cambria Math" w:hAnsi="Cambria Math"/>
                          <w:color w:val="4F81BD" w:themeColor="accent1"/>
                          <w:sz w:val="22"/>
                          <w:szCs w:val="22"/>
                        </w:rPr>
                        <m:t>2</m:t>
                      </m:r>
                    </m:sup>
                  </m:sSubSup>
                  <m:r>
                    <w:rPr>
                      <w:rFonts w:ascii="Cambria Math" w:hAnsi="Cambria Math"/>
                      <w:color w:val="4F81BD" w:themeColor="accent1"/>
                      <w:sz w:val="22"/>
                      <w:szCs w:val="22"/>
                    </w:rPr>
                    <m:t>-</m:t>
                  </m:r>
                  <m:sSub>
                    <m:sSubPr>
                      <m:ctrlPr>
                        <w:rPr>
                          <w:rFonts w:ascii="Cambria Math" w:hAnsi="Cambria Math"/>
                          <w:i/>
                          <w:color w:val="4F81BD" w:themeColor="accent1"/>
                          <w:sz w:val="22"/>
                          <w:szCs w:val="22"/>
                        </w:rPr>
                      </m:ctrlPr>
                    </m:sSubPr>
                    <m:e>
                      <m:r>
                        <w:rPr>
                          <w:rFonts w:ascii="Cambria Math" w:hAnsi="Cambria Math"/>
                          <w:color w:val="4F81BD" w:themeColor="accent1"/>
                          <w:sz w:val="22"/>
                          <w:szCs w:val="22"/>
                        </w:rPr>
                        <m:t>ST</m:t>
                      </m:r>
                    </m:e>
                    <m:sub>
                      <m:r>
                        <w:rPr>
                          <w:rFonts w:ascii="Cambria Math" w:hAnsi="Cambria Math"/>
                          <w:color w:val="4F81BD" w:themeColor="accent1"/>
                          <w:sz w:val="22"/>
                          <w:szCs w:val="22"/>
                        </w:rPr>
                        <m:t>k,l</m:t>
                      </m:r>
                    </m:sub>
                  </m:sSub>
                  <m:r>
                    <w:rPr>
                      <w:rFonts w:ascii="Cambria Math" w:hAnsi="Cambria Math"/>
                      <w:color w:val="4F81BD" w:themeColor="accent1"/>
                      <w:sz w:val="22"/>
                      <w:szCs w:val="22"/>
                    </w:rPr>
                    <m:t>-</m:t>
                  </m:r>
                  <m:sSubSup>
                    <m:sSubSupPr>
                      <m:ctrlPr>
                        <w:rPr>
                          <w:rFonts w:ascii="Cambria Math" w:hAnsi="Cambria Math"/>
                          <w:i/>
                          <w:color w:val="4F81BD" w:themeColor="accent1"/>
                          <w:sz w:val="22"/>
                          <w:szCs w:val="22"/>
                        </w:rPr>
                      </m:ctrlPr>
                    </m:sSubSupPr>
                    <m:e>
                      <m:r>
                        <w:rPr>
                          <w:rFonts w:ascii="Cambria Math" w:hAnsi="Cambria Math"/>
                          <w:color w:val="4F81BD" w:themeColor="accent1"/>
                          <w:sz w:val="22"/>
                          <w:szCs w:val="22"/>
                        </w:rPr>
                        <m:t>C</m:t>
                      </m:r>
                    </m:e>
                    <m:sub>
                      <m:r>
                        <w:rPr>
                          <w:rFonts w:ascii="Cambria Math" w:hAnsi="Cambria Math"/>
                          <w:color w:val="4F81BD" w:themeColor="accent1"/>
                          <w:sz w:val="22"/>
                          <w:szCs w:val="22"/>
                        </w:rPr>
                        <m:t>n</m:t>
                      </m:r>
                    </m:sub>
                    <m:sup>
                      <m:r>
                        <w:rPr>
                          <w:rFonts w:ascii="Cambria Math" w:hAnsi="Cambria Math"/>
                          <w:color w:val="4F81BD" w:themeColor="accent1"/>
                          <w:sz w:val="22"/>
                          <w:szCs w:val="22"/>
                        </w:rPr>
                        <m:t>1</m:t>
                      </m:r>
                    </m:sup>
                  </m:sSubSup>
                  <m:r>
                    <w:rPr>
                      <w:rFonts w:ascii="Cambria Math" w:hAnsi="Cambria Math"/>
                      <w:color w:val="4F81BD" w:themeColor="accent1"/>
                      <w:sz w:val="22"/>
                      <w:szCs w:val="22"/>
                    </w:rPr>
                    <m:t>-TX</m:t>
                  </m:r>
                </m:sub>
                <m:sup>
                  <m:r>
                    <w:rPr>
                      <w:rFonts w:ascii="Cambria Math" w:hAnsi="Cambria Math"/>
                      <w:color w:val="4F81BD" w:themeColor="accent1"/>
                      <w:sz w:val="22"/>
                      <w:szCs w:val="22"/>
                    </w:rPr>
                    <m:t>indirect</m:t>
                  </m:r>
                </m:sup>
              </m:sSubSup>
              <m:d>
                <m:dPr>
                  <m:ctrlPr>
                    <w:rPr>
                      <w:rFonts w:ascii="Cambria Math" w:hAnsi="Cambria Math"/>
                      <w:i/>
                      <w:color w:val="4F81BD" w:themeColor="accent1"/>
                      <w:sz w:val="22"/>
                      <w:szCs w:val="22"/>
                    </w:rPr>
                  </m:ctrlPr>
                </m:dPr>
                <m:e>
                  <m:r>
                    <w:rPr>
                      <w:rFonts w:ascii="Cambria Math" w:hAnsi="Cambria Math"/>
                      <w:color w:val="4F81BD" w:themeColor="accent1"/>
                      <w:sz w:val="22"/>
                      <w:szCs w:val="22"/>
                    </w:rPr>
                    <m:t>t,τ</m:t>
                  </m:r>
                </m:e>
              </m:d>
            </m:e>
          </m:nary>
        </m:oMath>
      </m:oMathPara>
    </w:p>
    <w:p w14:paraId="75158C4A" w14:textId="2E9304D9" w:rsidR="00B37504" w:rsidRPr="00A80A62" w:rsidRDefault="00B37504" w:rsidP="00F55EA3">
      <w:pPr>
        <w:spacing w:after="120"/>
        <w:jc w:val="both"/>
        <w:rPr>
          <w:rFonts w:eastAsiaTheme="minorEastAsia"/>
          <w:sz w:val="22"/>
          <w:szCs w:val="22"/>
          <w:lang w:eastAsia="zh-CN"/>
        </w:rPr>
      </w:pPr>
      <w:r w:rsidRPr="00A80A62">
        <w:rPr>
          <w:rFonts w:eastAsiaTheme="minorEastAsia"/>
          <w:sz w:val="22"/>
          <w:szCs w:val="22"/>
          <w:lang w:eastAsia="zh-CN"/>
        </w:rPr>
        <w:t>The</w:t>
      </w:r>
      <w:r w:rsidR="000E378D" w:rsidRPr="00A80A62">
        <w:rPr>
          <w:rFonts w:eastAsiaTheme="minorEastAsia"/>
          <w:sz w:val="22"/>
          <w:szCs w:val="22"/>
          <w:lang w:eastAsia="zh-CN"/>
        </w:rPr>
        <w:t xml:space="preserve"> </w:t>
      </w:r>
      <m:oMath>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oMath>
      <w:r w:rsidR="000E378D" w:rsidRPr="00A80A62">
        <w:rPr>
          <w:rFonts w:eastAsiaTheme="minorEastAsia"/>
          <w:sz w:val="22"/>
          <w:szCs w:val="22"/>
          <w:lang w:eastAsia="zh-CN"/>
        </w:rPr>
        <w:t>,</w:t>
      </w:r>
      <m:oMath>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eastAsia="Microsoft YaHei" w:hAnsi="Cambria Math"/>
                <w:sz w:val="22"/>
                <w:szCs w:val="22"/>
                <w:lang w:eastAsia="zh-CN"/>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oMath>
      <w:r w:rsidR="000E378D" w:rsidRPr="00A80A62">
        <w:rPr>
          <w:rFonts w:eastAsiaTheme="minorEastAsia"/>
          <w:sz w:val="22"/>
          <w:szCs w:val="22"/>
          <w:lang w:eastAsia="zh-CN"/>
        </w:rPr>
        <w:t xml:space="preserve">, </w:t>
      </w:r>
      <m:oMath>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hAnsi="Cambria Math"/>
                <w:sz w:val="22"/>
                <w:szCs w:val="22"/>
              </w:rPr>
              <m:t>-TX</m:t>
            </m:r>
          </m:sub>
        </m:sSub>
      </m:oMath>
      <w:r w:rsidR="000E378D" w:rsidRPr="00A80A62">
        <w:rPr>
          <w:rFonts w:eastAsiaTheme="minorEastAsia"/>
          <w:sz w:val="22"/>
          <w:szCs w:val="22"/>
          <w:lang w:eastAsia="zh-CN"/>
        </w:rPr>
        <w:t xml:space="preserve">, </w:t>
      </w:r>
      <m:oMath>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oMath>
      <w:r w:rsidR="000E378D" w:rsidRPr="00A80A62">
        <w:rPr>
          <w:rFonts w:eastAsiaTheme="minorEastAsia"/>
          <w:sz w:val="22"/>
          <w:szCs w:val="22"/>
          <w:lang w:eastAsia="zh-CN"/>
        </w:rPr>
        <w:t xml:space="preserve">, </w:t>
      </w:r>
      <m:oMath>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-TX</m:t>
            </m:r>
          </m:sub>
        </m:sSub>
      </m:oMath>
      <w:r w:rsidR="000E378D" w:rsidRPr="00A80A62">
        <w:rPr>
          <w:rFonts w:eastAsiaTheme="minorEastAsia"/>
          <w:sz w:val="22"/>
          <w:szCs w:val="22"/>
          <w:lang w:eastAsia="zh-CN"/>
        </w:rPr>
        <w:t xml:space="preserve">, </w:t>
      </w:r>
      <m:oMath>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2</m:t>
                </m:r>
              </m:sup>
            </m:sSubSup>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1</m:t>
                </m:r>
              </m:sup>
            </m:sSubSup>
            <m:r>
              <w:rPr>
                <w:rFonts w:ascii="Cambria Math" w:hAnsi="Cambria Math"/>
                <w:sz w:val="22"/>
                <w:szCs w:val="22"/>
              </w:rPr>
              <m:t>-TX</m:t>
            </m:r>
          </m:sub>
        </m:sSub>
      </m:oMath>
      <w:r w:rsidR="00ED2293">
        <w:rPr>
          <w:rFonts w:eastAsiaTheme="minorEastAsia"/>
          <w:sz w:val="22"/>
          <w:szCs w:val="22"/>
          <w:lang w:eastAsia="zh-CN"/>
        </w:rPr>
        <w:t xml:space="preserve"> represent the path loss of each link according to </w:t>
      </w:r>
      <w:r w:rsidR="00ED2293" w:rsidRPr="008D5502">
        <w:rPr>
          <w:rFonts w:eastAsiaTheme="minorEastAsia"/>
          <w:b/>
          <w:i/>
          <w:sz w:val="22"/>
          <w:szCs w:val="22"/>
          <w:lang w:eastAsia="zh-CN"/>
        </w:rPr>
        <w:t>proposal 7</w:t>
      </w:r>
      <w:r w:rsidRPr="00A80A62">
        <w:rPr>
          <w:rFonts w:eastAsiaTheme="minorEastAsia"/>
          <w:sz w:val="22"/>
          <w:szCs w:val="22"/>
          <w:lang w:eastAsia="zh-CN"/>
        </w:rPr>
        <w:t>.</w:t>
      </w:r>
    </w:p>
    <w:p w14:paraId="56B3F016" w14:textId="77777777" w:rsidR="00DA596E" w:rsidRPr="00A80A62" w:rsidRDefault="00DA596E" w:rsidP="00F55EA3">
      <w:pPr>
        <w:spacing w:after="120"/>
        <w:jc w:val="both"/>
        <w:rPr>
          <w:rFonts w:eastAsiaTheme="minorEastAsia"/>
          <w:sz w:val="22"/>
          <w:szCs w:val="22"/>
          <w:lang w:eastAsia="zh-CN"/>
        </w:rPr>
      </w:pPr>
      <w:r w:rsidRPr="00A80A62">
        <w:rPr>
          <w:rFonts w:eastAsiaTheme="minorEastAsia"/>
          <w:sz w:val="22"/>
          <w:szCs w:val="22"/>
          <w:lang w:eastAsia="zh-CN"/>
        </w:rPr>
        <w:t xml:space="preserve">When the target is modelled </w:t>
      </w:r>
      <w:r w:rsidR="008420F3" w:rsidRPr="00A80A62">
        <w:rPr>
          <w:rFonts w:eastAsiaTheme="minorEastAsia"/>
          <w:sz w:val="22"/>
          <w:szCs w:val="22"/>
          <w:lang w:eastAsia="zh-CN"/>
        </w:rPr>
        <w:t>with</w:t>
      </w:r>
      <w:r w:rsidRPr="00A80A62">
        <w:rPr>
          <w:rFonts w:eastAsiaTheme="minorEastAsia"/>
          <w:sz w:val="22"/>
          <w:szCs w:val="22"/>
          <w:lang w:eastAsia="zh-CN"/>
        </w:rPr>
        <w:t xml:space="preserve"> multiple scattering points, the K-factor and stochastic clusters</w:t>
      </w:r>
      <w:r w:rsidR="00F729F3" w:rsidRPr="00A80A62">
        <w:rPr>
          <w:rFonts w:eastAsiaTheme="minorEastAsia"/>
          <w:sz w:val="22"/>
          <w:szCs w:val="22"/>
          <w:lang w:eastAsia="zh-CN"/>
        </w:rPr>
        <w:t xml:space="preserve"> are generated per target</w:t>
      </w:r>
      <w:r w:rsidR="008420F3" w:rsidRPr="00A80A62">
        <w:rPr>
          <w:rFonts w:eastAsiaTheme="minorEastAsia"/>
          <w:sz w:val="22"/>
          <w:szCs w:val="22"/>
          <w:lang w:eastAsia="zh-CN"/>
        </w:rPr>
        <w:t xml:space="preserve">, </w:t>
      </w:r>
      <w:r w:rsidR="00F729F3" w:rsidRPr="00A80A62">
        <w:rPr>
          <w:rFonts w:eastAsiaTheme="minorEastAsia"/>
          <w:sz w:val="22"/>
          <w:szCs w:val="22"/>
          <w:lang w:eastAsia="zh-CN"/>
        </w:rPr>
        <w:t>i.e, the multiple scattering points share the same K-factor value and the stochastic clusters.</w:t>
      </w:r>
    </w:p>
    <w:p w14:paraId="500E69E9" w14:textId="77777777" w:rsidR="00DF26C5" w:rsidRPr="00A80A62" w:rsidRDefault="00DF26C5" w:rsidP="00F55EA3">
      <w:pPr>
        <w:spacing w:after="120"/>
        <w:jc w:val="both"/>
        <w:rPr>
          <w:rFonts w:eastAsiaTheme="minorEastAsia"/>
          <w:sz w:val="22"/>
          <w:szCs w:val="22"/>
          <w:lang w:eastAsia="zh-CN"/>
        </w:rPr>
      </w:pPr>
    </w:p>
    <w:p w14:paraId="6B160CCF" w14:textId="15A68AD1" w:rsidR="008420F3" w:rsidRPr="00A80A62" w:rsidRDefault="008420F3" w:rsidP="008420F3">
      <w:pPr>
        <w:pStyle w:val="B10"/>
        <w:snapToGrid w:val="0"/>
        <w:spacing w:after="120"/>
        <w:ind w:left="0" w:firstLine="0"/>
        <w:contextualSpacing/>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u w:val="single"/>
          <w:lang w:eastAsia="zh-CN"/>
        </w:rPr>
        <w:t xml:space="preserve">Proposal </w:t>
      </w:r>
      <w:r w:rsidR="00CB4A38" w:rsidRPr="00A80A62">
        <w:rPr>
          <w:rFonts w:ascii="Times New Roman" w:eastAsiaTheme="minorEastAsia" w:hAnsi="Times New Roman"/>
          <w:b/>
          <w:i/>
          <w:sz w:val="22"/>
          <w:szCs w:val="22"/>
          <w:u w:val="single"/>
          <w:lang w:eastAsia="zh-CN"/>
        </w:rPr>
        <w:t>1</w:t>
      </w:r>
      <w:r w:rsidR="00A4185F">
        <w:rPr>
          <w:rFonts w:ascii="Times New Roman" w:eastAsiaTheme="minorEastAsia" w:hAnsi="Times New Roman"/>
          <w:b/>
          <w:i/>
          <w:sz w:val="22"/>
          <w:szCs w:val="22"/>
          <w:u w:val="single"/>
          <w:lang w:eastAsia="zh-CN"/>
        </w:rPr>
        <w:t>9</w:t>
      </w:r>
      <w:r w:rsidRPr="00A80A62">
        <w:rPr>
          <w:rFonts w:ascii="Times New Roman" w:eastAsiaTheme="minorEastAsia" w:hAnsi="Times New Roman"/>
          <w:b/>
          <w:i/>
          <w:sz w:val="22"/>
          <w:szCs w:val="22"/>
          <w:lang w:eastAsia="zh-CN"/>
        </w:rPr>
        <w:t>: The target channel coefficient is given by,</w:t>
      </w:r>
    </w:p>
    <w:p w14:paraId="47F6471A" w14:textId="77777777" w:rsidR="009B2455" w:rsidRPr="00A80A62" w:rsidRDefault="00C93116" w:rsidP="009B2455">
      <w:pPr>
        <w:spacing w:after="120"/>
        <w:jc w:val="both"/>
        <w:rPr>
          <w:rFonts w:eastAsiaTheme="minorEastAsia"/>
          <w:sz w:val="22"/>
          <w:szCs w:val="22"/>
          <w:lang w:eastAsia="zh-CN"/>
        </w:rPr>
      </w:pP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u,s,Rx-ST-Tx</m:t>
            </m:r>
          </m:sub>
        </m:sSub>
        <m:d>
          <m:dPr>
            <m:ctrlPr>
              <w:rPr>
                <w:rFonts w:ascii="Cambria Math" w:hAnsi="Cambria Math"/>
                <w:i/>
                <w:sz w:val="22"/>
                <w:szCs w:val="22"/>
              </w:rPr>
            </m:ctrlPr>
          </m:dPr>
          <m:e>
            <m:r>
              <w:rPr>
                <w:rFonts w:ascii="Cambria Math" w:hAnsi="Cambria Math"/>
                <w:sz w:val="22"/>
                <w:szCs w:val="22"/>
              </w:rPr>
              <m:t>t,τ</m:t>
            </m:r>
          </m:e>
        </m:d>
        <m:r>
          <w:rPr>
            <w:rFonts w:ascii="Cambria Math" w:hAnsi="Cambria Math"/>
            <w:sz w:val="22"/>
            <w:szCs w:val="22"/>
          </w:rPr>
          <m:t xml:space="preserve">= </m:t>
        </m:r>
        <m:nary>
          <m:naryPr>
            <m:chr m:val="∑"/>
            <m:limLoc m:val="undOvr"/>
            <m:ctrlPr>
              <w:rPr>
                <w:rFonts w:ascii="Cambria Math" w:hAnsi="Cambria Math"/>
                <w:i/>
                <w:sz w:val="22"/>
                <w:szCs w:val="22"/>
              </w:rPr>
            </m:ctrlPr>
          </m:naryPr>
          <m:sub>
            <m:r>
              <w:rPr>
                <w:rFonts w:ascii="Cambria Math" w:hAnsi="Cambria Math"/>
                <w:sz w:val="22"/>
                <w:szCs w:val="22"/>
              </w:rPr>
              <m:t>k,l</m:t>
            </m:r>
          </m:sub>
          <m:sup>
            <m:r>
              <w:rPr>
                <w:rFonts w:ascii="Cambria Math" w:hAnsi="Cambria Math"/>
                <w:sz w:val="22"/>
                <w:szCs w:val="22"/>
              </w:rPr>
              <m:t>K,L</m:t>
            </m:r>
          </m:sup>
          <m:e>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d>
              <m:dPr>
                <m:ctrlPr>
                  <w:rPr>
                    <w:rFonts w:ascii="Cambria Math" w:hAnsi="Cambria Math"/>
                    <w:i/>
                    <w:sz w:val="22"/>
                    <w:szCs w:val="22"/>
                  </w:rPr>
                </m:ctrlPr>
              </m:dPr>
              <m:e>
                <m:r>
                  <w:rPr>
                    <w:rFonts w:ascii="Cambria Math" w:hAnsi="Cambria Math"/>
                    <w:sz w:val="22"/>
                    <w:szCs w:val="22"/>
                  </w:rPr>
                  <m:t>t,τ</m:t>
                </m:r>
              </m:e>
            </m:d>
          </m:e>
        </m:nary>
      </m:oMath>
      <w:r w:rsidR="009B2455" w:rsidRPr="00A80A62">
        <w:rPr>
          <w:rFonts w:eastAsiaTheme="minorEastAsia"/>
          <w:sz w:val="22"/>
          <w:szCs w:val="22"/>
          <w:lang w:eastAsia="zh-CN"/>
        </w:rPr>
        <w:t>, in which</w:t>
      </w:r>
    </w:p>
    <w:p w14:paraId="4E128B7C" w14:textId="77777777" w:rsidR="009B2455" w:rsidRPr="00A80A62" w:rsidRDefault="00C93116" w:rsidP="009B2455">
      <w:pPr>
        <w:spacing w:after="0"/>
        <w:jc w:val="center"/>
        <w:rPr>
          <w:rFonts w:eastAsiaTheme="minorEastAsia"/>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d>
            <m:dPr>
              <m:ctrlPr>
                <w:rPr>
                  <w:rFonts w:ascii="Cambria Math" w:hAnsi="Cambria Math"/>
                  <w:i/>
                  <w:sz w:val="22"/>
                  <w:szCs w:val="22"/>
                </w:rPr>
              </m:ctrlPr>
            </m:dPr>
            <m:e>
              <m:r>
                <w:rPr>
                  <w:rFonts w:ascii="Cambria Math" w:hAnsi="Cambria Math"/>
                  <w:sz w:val="22"/>
                  <w:szCs w:val="22"/>
                </w:rPr>
                <m:t>t,τ</m:t>
              </m:r>
            </m:e>
          </m:d>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up>
              <m:r>
                <w:rPr>
                  <w:rFonts w:ascii="Cambria Math" w:hAnsi="Cambria Math"/>
                  <w:sz w:val="22"/>
                  <w:szCs w:val="22"/>
                </w:rPr>
                <m:t>direct</m:t>
              </m:r>
            </m:sup>
          </m:sSubSup>
          <m:d>
            <m:dPr>
              <m:ctrlPr>
                <w:rPr>
                  <w:rFonts w:ascii="Cambria Math" w:hAnsi="Cambria Math"/>
                  <w:i/>
                  <w:sz w:val="22"/>
                  <w:szCs w:val="22"/>
                </w:rPr>
              </m:ctrlPr>
            </m:dPr>
            <m:e>
              <m:r>
                <w:rPr>
                  <w:rFonts w:ascii="Cambria Math" w:hAnsi="Cambria Math"/>
                  <w:sz w:val="22"/>
                  <w:szCs w:val="22"/>
                </w:rPr>
                <m:t>t,τ</m:t>
              </m:r>
            </m:e>
          </m:d>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eastAsia="Microsoft YaHei" w:hAnsi="Cambria Math"/>
                  <w:sz w:val="22"/>
                  <w:szCs w:val="22"/>
                  <w:lang w:eastAsia="zh-CN"/>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n</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eastAsia="Microsoft YaHei" w:hAnsi="Cambria Math"/>
                      <w:sz w:val="22"/>
                      <w:szCs w:val="22"/>
                      <w:lang w:eastAsia="zh-CN"/>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n</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i</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i</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2</m:t>
                  </m:r>
                </m:sup>
              </m:sSubSup>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1</m:t>
                  </m:r>
                </m:sup>
              </m:sSubSup>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n</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2</m:t>
                      </m:r>
                    </m:sup>
                  </m:sSubSup>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1</m:t>
                      </m:r>
                    </m:sup>
                  </m:sSubSup>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oMath>
      </m:oMathPara>
    </w:p>
    <w:p w14:paraId="387DE21F" w14:textId="77777777" w:rsidR="0023070F" w:rsidRPr="00A80A62" w:rsidRDefault="0023070F" w:rsidP="00661558">
      <w:pPr>
        <w:pStyle w:val="B10"/>
        <w:snapToGrid w:val="0"/>
        <w:spacing w:after="120"/>
        <w:ind w:leftChars="162" w:left="608"/>
        <w:contextualSpacing/>
        <w:jc w:val="both"/>
        <w:rPr>
          <w:rFonts w:ascii="Times New Roman" w:eastAsiaTheme="minorEastAsia" w:hAnsi="Times New Roman"/>
          <w:b/>
          <w:i/>
          <w:sz w:val="22"/>
          <w:szCs w:val="22"/>
          <w:u w:val="single"/>
          <w:lang w:eastAsia="zh-CN"/>
        </w:rPr>
      </w:pPr>
    </w:p>
    <w:p w14:paraId="234F799A" w14:textId="791416EB" w:rsidR="00F55EA3" w:rsidRDefault="00F55EA3" w:rsidP="00F55EA3">
      <w:pPr>
        <w:spacing w:after="120"/>
        <w:jc w:val="both"/>
        <w:rPr>
          <w:rFonts w:eastAsiaTheme="minorEastAsia"/>
          <w:sz w:val="22"/>
          <w:szCs w:val="22"/>
          <w:lang w:eastAsia="zh-CN"/>
        </w:rPr>
      </w:pPr>
      <w:r w:rsidRPr="00A80A62">
        <w:rPr>
          <w:rFonts w:eastAsiaTheme="minorEastAsia"/>
          <w:sz w:val="22"/>
          <w:szCs w:val="22"/>
          <w:lang w:eastAsia="zh-CN"/>
        </w:rPr>
        <w:t xml:space="preserve">With regards to the indirect paths generation for the multiple scattering point target, </w:t>
      </w:r>
      <w:r w:rsidRPr="00A80A62">
        <w:rPr>
          <w:sz w:val="22"/>
          <w:szCs w:val="22"/>
          <w:lang w:eastAsia="zh-CN"/>
        </w:rPr>
        <w:t>the indirect path generation</w:t>
      </w:r>
      <w:r w:rsidRPr="00A80A62">
        <w:rPr>
          <w:rFonts w:eastAsiaTheme="minorEastAsia"/>
          <w:sz w:val="22"/>
          <w:szCs w:val="22"/>
          <w:lang w:eastAsia="zh-CN"/>
        </w:rPr>
        <w:t xml:space="preserve"> as agreed for target with single scattering point applies to each scattering point. To reduce the simulation complexity, </w:t>
      </w:r>
      <w:r w:rsidRPr="00A80A62">
        <w:rPr>
          <w:sz w:val="22"/>
          <w:szCs w:val="22"/>
          <w:lang w:eastAsia="zh-CN"/>
        </w:rPr>
        <w:t>the indirect path generation</w:t>
      </w:r>
      <w:r w:rsidRPr="00A80A62">
        <w:rPr>
          <w:rFonts w:eastAsiaTheme="minorEastAsia"/>
          <w:sz w:val="22"/>
          <w:szCs w:val="22"/>
          <w:lang w:eastAsia="zh-CN"/>
        </w:rPr>
        <w:t xml:space="preserve"> can be applied to one of the scattering points or the geometric centroid of the target.</w:t>
      </w:r>
    </w:p>
    <w:p w14:paraId="72611F52" w14:textId="6E7EF4F0" w:rsidR="00E80CD2" w:rsidRPr="00A80A62" w:rsidRDefault="00E80CD2" w:rsidP="00E80CD2">
      <w:pPr>
        <w:pStyle w:val="B10"/>
        <w:spacing w:after="120"/>
        <w:ind w:left="0" w:firstLine="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u w:val="single"/>
          <w:lang w:eastAsia="zh-CN"/>
        </w:rPr>
        <w:t xml:space="preserve">Proposal </w:t>
      </w:r>
      <w:r w:rsidR="00A4185F">
        <w:rPr>
          <w:rFonts w:ascii="Times New Roman" w:eastAsiaTheme="minorEastAsia" w:hAnsi="Times New Roman"/>
          <w:b/>
          <w:i/>
          <w:sz w:val="22"/>
          <w:szCs w:val="22"/>
          <w:u w:val="single"/>
          <w:lang w:eastAsia="zh-CN"/>
        </w:rPr>
        <w:t>20</w:t>
      </w:r>
      <w:r w:rsidRPr="00A80A62">
        <w:rPr>
          <w:rFonts w:ascii="Times New Roman" w:eastAsiaTheme="minorEastAsia" w:hAnsi="Times New Roman"/>
          <w:b/>
          <w:i/>
          <w:sz w:val="22"/>
          <w:szCs w:val="22"/>
          <w:lang w:eastAsia="zh-CN"/>
        </w:rPr>
        <w:t>: When sensing target is modelled with multiple scattering point</w:t>
      </w:r>
      <w:r>
        <w:rPr>
          <w:rFonts w:ascii="Times New Roman" w:eastAsiaTheme="minorEastAsia" w:hAnsi="Times New Roman"/>
          <w:b/>
          <w:i/>
          <w:sz w:val="22"/>
          <w:szCs w:val="22"/>
          <w:lang w:eastAsia="zh-CN"/>
        </w:rPr>
        <w:t>s</w:t>
      </w:r>
      <w:r w:rsidRPr="00A80A62">
        <w:rPr>
          <w:rFonts w:ascii="Times New Roman" w:eastAsiaTheme="minorEastAsia" w:hAnsi="Times New Roman"/>
          <w:b/>
          <w:i/>
          <w:sz w:val="22"/>
          <w:szCs w:val="22"/>
          <w:lang w:eastAsia="zh-CN"/>
        </w:rPr>
        <w:t xml:space="preserve">, </w:t>
      </w:r>
    </w:p>
    <w:p w14:paraId="12FB788A" w14:textId="77777777" w:rsidR="00E80CD2" w:rsidRDefault="00E80CD2" w:rsidP="00E80CD2">
      <w:pPr>
        <w:pStyle w:val="B10"/>
        <w:numPr>
          <w:ilvl w:val="0"/>
          <w:numId w:val="12"/>
        </w:numPr>
        <w:spacing w:after="12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lang w:eastAsia="zh-CN"/>
        </w:rPr>
        <w:t>The LOS ray is generated per scattering point, i.e. Tx-ST</w:t>
      </w:r>
      <w:r w:rsidRPr="00A80A62">
        <w:rPr>
          <w:rFonts w:ascii="Times New Roman" w:eastAsiaTheme="minorEastAsia" w:hAnsi="Times New Roman"/>
          <w:b/>
          <w:i/>
          <w:sz w:val="22"/>
          <w:szCs w:val="22"/>
          <w:vertAlign w:val="subscript"/>
          <w:lang w:eastAsia="zh-CN"/>
        </w:rPr>
        <w:t>sp</w:t>
      </w:r>
      <w:r w:rsidRPr="00A80A62">
        <w:rPr>
          <w:rFonts w:ascii="Times New Roman" w:eastAsiaTheme="minorEastAsia" w:hAnsi="Times New Roman"/>
          <w:b/>
          <w:i/>
          <w:sz w:val="22"/>
          <w:szCs w:val="22"/>
          <w:lang w:eastAsia="zh-CN"/>
        </w:rPr>
        <w:t>-Rx.</w:t>
      </w:r>
      <w:r>
        <w:rPr>
          <w:rFonts w:ascii="Times New Roman" w:eastAsiaTheme="minorEastAsia" w:hAnsi="Times New Roman"/>
          <w:b/>
          <w:i/>
          <w:sz w:val="22"/>
          <w:szCs w:val="22"/>
          <w:lang w:eastAsia="zh-CN"/>
        </w:rPr>
        <w:t xml:space="preserve"> </w:t>
      </w:r>
    </w:p>
    <w:p w14:paraId="544C0166" w14:textId="77777777" w:rsidR="00E80CD2" w:rsidRPr="00A80A62" w:rsidRDefault="00E80CD2" w:rsidP="00E80CD2">
      <w:pPr>
        <w:pStyle w:val="B10"/>
        <w:numPr>
          <w:ilvl w:val="1"/>
          <w:numId w:val="12"/>
        </w:numPr>
        <w:spacing w:after="120"/>
        <w:jc w:val="both"/>
        <w:rPr>
          <w:rFonts w:ascii="Times New Roman" w:eastAsiaTheme="minorEastAsia" w:hAnsi="Times New Roman"/>
          <w:b/>
          <w:i/>
          <w:sz w:val="22"/>
          <w:szCs w:val="22"/>
          <w:lang w:eastAsia="zh-CN"/>
        </w:rPr>
      </w:pPr>
      <w:r w:rsidRPr="00333196">
        <w:rPr>
          <w:rFonts w:ascii="Times New Roman" w:eastAsiaTheme="minorEastAsia" w:hAnsi="Times New Roman"/>
          <w:b/>
          <w:i/>
          <w:sz w:val="22"/>
          <w:szCs w:val="22"/>
          <w:lang w:eastAsia="zh-CN"/>
        </w:rPr>
        <w:t>The direct path generation as agreed for the target with single scattering point applies to each scattering point</w:t>
      </w:r>
    </w:p>
    <w:p w14:paraId="02DE99E6" w14:textId="77777777" w:rsidR="00E80CD2" w:rsidRPr="00A80A62" w:rsidRDefault="00E80CD2" w:rsidP="00E80CD2">
      <w:pPr>
        <w:pStyle w:val="B10"/>
        <w:numPr>
          <w:ilvl w:val="0"/>
          <w:numId w:val="12"/>
        </w:numPr>
        <w:spacing w:after="12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lang w:eastAsia="zh-CN"/>
        </w:rPr>
        <w:t>The EO ray is generated per scattering point, i.e. Tx-EO-ST</w:t>
      </w:r>
      <w:r w:rsidRPr="00A80A62">
        <w:rPr>
          <w:rFonts w:ascii="Times New Roman" w:eastAsiaTheme="minorEastAsia" w:hAnsi="Times New Roman"/>
          <w:b/>
          <w:i/>
          <w:sz w:val="22"/>
          <w:szCs w:val="22"/>
          <w:vertAlign w:val="subscript"/>
          <w:lang w:eastAsia="zh-CN"/>
        </w:rPr>
        <w:t>sp</w:t>
      </w:r>
      <w:r w:rsidRPr="00A80A62">
        <w:rPr>
          <w:rFonts w:ascii="Times New Roman" w:eastAsiaTheme="minorEastAsia" w:hAnsi="Times New Roman"/>
          <w:b/>
          <w:i/>
          <w:sz w:val="22"/>
          <w:szCs w:val="22"/>
          <w:lang w:eastAsia="zh-CN"/>
        </w:rPr>
        <w:t>-Rx, Tx-ST</w:t>
      </w:r>
      <w:r w:rsidRPr="00A80A62">
        <w:rPr>
          <w:rFonts w:ascii="Times New Roman" w:eastAsiaTheme="minorEastAsia" w:hAnsi="Times New Roman"/>
          <w:b/>
          <w:i/>
          <w:sz w:val="22"/>
          <w:szCs w:val="22"/>
          <w:vertAlign w:val="subscript"/>
          <w:lang w:eastAsia="zh-CN"/>
        </w:rPr>
        <w:t>sp</w:t>
      </w:r>
      <w:r w:rsidRPr="00A80A62">
        <w:rPr>
          <w:rFonts w:ascii="Times New Roman" w:eastAsiaTheme="minorEastAsia" w:hAnsi="Times New Roman"/>
          <w:b/>
          <w:i/>
          <w:sz w:val="22"/>
          <w:szCs w:val="22"/>
          <w:lang w:eastAsia="zh-CN"/>
        </w:rPr>
        <w:t>-EO-Rx.</w:t>
      </w:r>
    </w:p>
    <w:p w14:paraId="30C2B8FD" w14:textId="77777777" w:rsidR="00E80CD2" w:rsidRDefault="00E80CD2" w:rsidP="00E80CD2">
      <w:pPr>
        <w:pStyle w:val="B10"/>
        <w:numPr>
          <w:ilvl w:val="0"/>
          <w:numId w:val="12"/>
        </w:numPr>
        <w:spacing w:after="12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T</w:t>
      </w:r>
      <w:r w:rsidRPr="00744DF6">
        <w:rPr>
          <w:rFonts w:ascii="Times New Roman" w:eastAsiaTheme="minorEastAsia" w:hAnsi="Times New Roman"/>
          <w:b/>
          <w:i/>
          <w:sz w:val="22"/>
          <w:szCs w:val="22"/>
          <w:lang w:eastAsia="zh-CN"/>
        </w:rPr>
        <w:t xml:space="preserve">he indirect path generation can be applied to </w:t>
      </w:r>
      <w:r>
        <w:rPr>
          <w:rFonts w:ascii="Times New Roman" w:eastAsiaTheme="minorEastAsia" w:hAnsi="Times New Roman"/>
          <w:b/>
          <w:i/>
          <w:sz w:val="22"/>
          <w:szCs w:val="22"/>
          <w:lang w:eastAsia="zh-CN"/>
        </w:rPr>
        <w:t>each/one</w:t>
      </w:r>
      <w:r w:rsidRPr="00744DF6">
        <w:rPr>
          <w:rFonts w:ascii="Times New Roman" w:eastAsiaTheme="minorEastAsia" w:hAnsi="Times New Roman"/>
          <w:b/>
          <w:i/>
          <w:sz w:val="22"/>
          <w:szCs w:val="22"/>
          <w:lang w:eastAsia="zh-CN"/>
        </w:rPr>
        <w:t xml:space="preserve"> of the scattering points</w:t>
      </w:r>
    </w:p>
    <w:p w14:paraId="393F90BD" w14:textId="77777777" w:rsidR="00E80CD2" w:rsidRPr="00A80A62" w:rsidRDefault="00E80CD2" w:rsidP="00E80CD2">
      <w:pPr>
        <w:pStyle w:val="B10"/>
        <w:numPr>
          <w:ilvl w:val="1"/>
          <w:numId w:val="12"/>
        </w:numPr>
        <w:spacing w:after="12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lang w:eastAsia="zh-CN"/>
        </w:rPr>
        <w:t xml:space="preserve">The K-factor is generated per target, i.e. the scattering points associated within a target share the same K-factor. </w:t>
      </w:r>
    </w:p>
    <w:p w14:paraId="56A0706F" w14:textId="77777777" w:rsidR="00E80CD2" w:rsidRPr="00A80A62" w:rsidRDefault="00E80CD2" w:rsidP="00E80CD2">
      <w:pPr>
        <w:pStyle w:val="B10"/>
        <w:numPr>
          <w:ilvl w:val="1"/>
          <w:numId w:val="12"/>
        </w:numPr>
        <w:spacing w:after="12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lang w:eastAsia="zh-CN"/>
        </w:rPr>
        <w:t>The stochastic clusters are generated per target, i.e</w:t>
      </w:r>
      <w:r>
        <w:rPr>
          <w:rFonts w:ascii="Times New Roman" w:eastAsiaTheme="minorEastAsia" w:hAnsi="Times New Roman"/>
          <w:b/>
          <w:i/>
          <w:sz w:val="22"/>
          <w:szCs w:val="22"/>
          <w:lang w:eastAsia="zh-CN"/>
        </w:rPr>
        <w:t>.,</w:t>
      </w:r>
      <w:r w:rsidRPr="00A80A62">
        <w:rPr>
          <w:rFonts w:ascii="Times New Roman" w:eastAsiaTheme="minorEastAsia" w:hAnsi="Times New Roman"/>
          <w:b/>
          <w:i/>
          <w:sz w:val="22"/>
          <w:szCs w:val="22"/>
          <w:lang w:eastAsia="zh-CN"/>
        </w:rPr>
        <w:t xml:space="preserve"> the scattering points associated within a target share the same stochastic clusters and fast fading parameters.</w:t>
      </w:r>
    </w:p>
    <w:p w14:paraId="12C03294" w14:textId="5F32D1EE" w:rsidR="00E80CD2" w:rsidRPr="00E80CD2" w:rsidRDefault="00E80CD2" w:rsidP="00F55EA3">
      <w:pPr>
        <w:spacing w:after="120"/>
        <w:jc w:val="both"/>
        <w:rPr>
          <w:rFonts w:eastAsiaTheme="minorEastAsia"/>
          <w:sz w:val="22"/>
          <w:szCs w:val="22"/>
          <w:lang w:eastAsia="zh-CN"/>
        </w:rPr>
      </w:pPr>
    </w:p>
    <w:p w14:paraId="75FC2EE6" w14:textId="74DA1B16" w:rsidR="00CB4A38" w:rsidRPr="00A80A62" w:rsidRDefault="00F55EA3" w:rsidP="009D2717">
      <w:pPr>
        <w:pStyle w:val="B10"/>
        <w:spacing w:after="120"/>
        <w:ind w:left="0" w:firstLine="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u w:val="single"/>
          <w:lang w:eastAsia="zh-CN"/>
        </w:rPr>
        <w:t xml:space="preserve">Proposal </w:t>
      </w:r>
      <w:r w:rsidR="00A4185F">
        <w:rPr>
          <w:rFonts w:ascii="Times New Roman" w:eastAsiaTheme="minorEastAsia" w:hAnsi="Times New Roman"/>
          <w:b/>
          <w:i/>
          <w:sz w:val="22"/>
          <w:szCs w:val="22"/>
          <w:u w:val="single"/>
          <w:lang w:eastAsia="zh-CN"/>
        </w:rPr>
        <w:t>21</w:t>
      </w:r>
      <w:r w:rsidRPr="00A80A62">
        <w:rPr>
          <w:rFonts w:ascii="Times New Roman" w:eastAsiaTheme="minorEastAsia" w:hAnsi="Times New Roman"/>
          <w:b/>
          <w:i/>
          <w:sz w:val="22"/>
          <w:szCs w:val="22"/>
          <w:lang w:eastAsia="zh-CN"/>
        </w:rPr>
        <w:t xml:space="preserve">: </w:t>
      </w:r>
      <w:r w:rsidR="00CB4A38" w:rsidRPr="00A80A62">
        <w:rPr>
          <w:rFonts w:ascii="Times New Roman" w:eastAsiaTheme="minorEastAsia" w:hAnsi="Times New Roman"/>
          <w:b/>
          <w:i/>
          <w:sz w:val="22"/>
          <w:szCs w:val="22"/>
          <w:lang w:eastAsia="zh-CN"/>
        </w:rPr>
        <w:t>For coupling the stochastic cluster</w:t>
      </w:r>
      <w:r w:rsidR="009D7363">
        <w:rPr>
          <w:rFonts w:ascii="Times New Roman" w:eastAsiaTheme="minorEastAsia" w:hAnsi="Times New Roman"/>
          <w:b/>
          <w:i/>
          <w:sz w:val="22"/>
          <w:szCs w:val="22"/>
          <w:lang w:eastAsia="zh-CN"/>
        </w:rPr>
        <w:t>s of</w:t>
      </w:r>
      <w:r w:rsidR="00CB4A38" w:rsidRPr="00A80A62">
        <w:rPr>
          <w:rFonts w:ascii="Times New Roman" w:eastAsiaTheme="minorEastAsia" w:hAnsi="Times New Roman"/>
          <w:b/>
          <w:i/>
          <w:sz w:val="22"/>
          <w:szCs w:val="22"/>
          <w:lang w:eastAsia="zh-CN"/>
        </w:rPr>
        <w:t xml:space="preserve"> </w:t>
      </w:r>
      <w:r w:rsidR="009D7363">
        <w:rPr>
          <w:rFonts w:ascii="Times New Roman" w:eastAsiaTheme="minorEastAsia" w:hAnsi="Times New Roman"/>
          <w:b/>
          <w:i/>
          <w:sz w:val="22"/>
          <w:szCs w:val="22"/>
          <w:lang w:eastAsia="zh-CN"/>
        </w:rPr>
        <w:t>the</w:t>
      </w:r>
      <w:r w:rsidR="009D7363" w:rsidRPr="00A80A62">
        <w:rPr>
          <w:rFonts w:ascii="Times New Roman" w:eastAsiaTheme="minorEastAsia" w:hAnsi="Times New Roman"/>
          <w:b/>
          <w:i/>
          <w:sz w:val="22"/>
          <w:szCs w:val="22"/>
          <w:lang w:eastAsia="zh-CN"/>
        </w:rPr>
        <w:t xml:space="preserve"> </w:t>
      </w:r>
      <w:r w:rsidR="00CB4A38" w:rsidRPr="00A80A62">
        <w:rPr>
          <w:rFonts w:ascii="Times New Roman" w:eastAsiaTheme="minorEastAsia" w:hAnsi="Times New Roman"/>
          <w:b/>
          <w:i/>
          <w:sz w:val="22"/>
          <w:szCs w:val="22"/>
          <w:lang w:eastAsia="zh-CN"/>
        </w:rPr>
        <w:t>Tx-ST and ST-Rx link</w:t>
      </w:r>
      <w:r w:rsidR="00024A34">
        <w:rPr>
          <w:rFonts w:ascii="Times New Roman" w:eastAsiaTheme="minorEastAsia" w:hAnsi="Times New Roman"/>
          <w:b/>
          <w:i/>
          <w:sz w:val="22"/>
          <w:szCs w:val="22"/>
          <w:lang w:eastAsia="zh-CN"/>
        </w:rPr>
        <w:t>:</w:t>
      </w:r>
      <w:r w:rsidR="00CB4A38" w:rsidRPr="00A80A62">
        <w:rPr>
          <w:rFonts w:ascii="Times New Roman" w:eastAsiaTheme="minorEastAsia" w:hAnsi="Times New Roman"/>
          <w:b/>
          <w:i/>
          <w:sz w:val="22"/>
          <w:szCs w:val="22"/>
          <w:lang w:eastAsia="zh-CN"/>
        </w:rPr>
        <w:t xml:space="preserve"> </w:t>
      </w:r>
    </w:p>
    <w:p w14:paraId="66A0304D" w14:textId="12973500" w:rsidR="00CB4A38" w:rsidRPr="00A80A62" w:rsidRDefault="00024A34" w:rsidP="009D2717">
      <w:pPr>
        <w:pStyle w:val="B10"/>
        <w:numPr>
          <w:ilvl w:val="0"/>
          <w:numId w:val="23"/>
        </w:numPr>
        <w:spacing w:after="12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T</w:t>
      </w:r>
      <w:r w:rsidR="00CB4A38" w:rsidRPr="00A80A62">
        <w:rPr>
          <w:rFonts w:ascii="Times New Roman" w:eastAsiaTheme="minorEastAsia" w:hAnsi="Times New Roman"/>
          <w:b/>
          <w:i/>
          <w:sz w:val="22"/>
          <w:szCs w:val="22"/>
          <w:lang w:eastAsia="zh-CN"/>
        </w:rPr>
        <w:t xml:space="preserve">he two strongest clusters </w:t>
      </w:r>
      <w:r w:rsidR="00247044">
        <w:rPr>
          <w:rFonts w:ascii="Times New Roman" w:eastAsiaTheme="minorEastAsia" w:hAnsi="Times New Roman"/>
          <w:b/>
          <w:i/>
          <w:sz w:val="22"/>
          <w:szCs w:val="22"/>
          <w:lang w:eastAsia="zh-CN"/>
        </w:rPr>
        <w:t xml:space="preserve">for each link are kept and performed </w:t>
      </w:r>
      <w:r w:rsidR="00CB4A38" w:rsidRPr="00A80A62">
        <w:rPr>
          <w:rFonts w:ascii="Times New Roman" w:eastAsiaTheme="minorEastAsia" w:hAnsi="Times New Roman"/>
          <w:b/>
          <w:i/>
          <w:sz w:val="22"/>
          <w:szCs w:val="22"/>
          <w:lang w:eastAsia="zh-CN"/>
        </w:rPr>
        <w:t>1 by 1 coupl</w:t>
      </w:r>
      <w:r w:rsidR="00247044">
        <w:rPr>
          <w:rFonts w:ascii="Times New Roman" w:eastAsiaTheme="minorEastAsia" w:hAnsi="Times New Roman"/>
          <w:b/>
          <w:i/>
          <w:sz w:val="22"/>
          <w:szCs w:val="22"/>
          <w:lang w:eastAsia="zh-CN"/>
        </w:rPr>
        <w:t>ing</w:t>
      </w:r>
      <w:r w:rsidR="00CB4A38" w:rsidRPr="00A80A62">
        <w:rPr>
          <w:rFonts w:ascii="Times New Roman" w:eastAsiaTheme="minorEastAsia" w:hAnsi="Times New Roman"/>
          <w:b/>
          <w:i/>
          <w:sz w:val="22"/>
          <w:szCs w:val="22"/>
          <w:lang w:eastAsia="zh-CN"/>
        </w:rPr>
        <w:t xml:space="preserve">. </w:t>
      </w:r>
    </w:p>
    <w:p w14:paraId="2A69F8D4" w14:textId="4DD909AE" w:rsidR="00CB4A38" w:rsidRPr="00A80A62" w:rsidRDefault="00CB4A38" w:rsidP="009D2717">
      <w:pPr>
        <w:pStyle w:val="B10"/>
        <w:numPr>
          <w:ilvl w:val="0"/>
          <w:numId w:val="23"/>
        </w:numPr>
        <w:spacing w:after="12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lang w:eastAsia="zh-CN"/>
        </w:rPr>
        <w:t xml:space="preserve">The N-2 weakest cluster are </w:t>
      </w:r>
      <w:r w:rsidR="008C2239">
        <w:rPr>
          <w:rFonts w:ascii="Times New Roman" w:eastAsiaTheme="minorEastAsia" w:hAnsi="Times New Roman"/>
          <w:b/>
          <w:i/>
          <w:sz w:val="22"/>
          <w:szCs w:val="22"/>
          <w:lang w:eastAsia="zh-CN"/>
        </w:rPr>
        <w:t xml:space="preserve">performed </w:t>
      </w:r>
      <w:r w:rsidRPr="00A80A62">
        <w:rPr>
          <w:rFonts w:ascii="Times New Roman" w:eastAsiaTheme="minorEastAsia" w:hAnsi="Times New Roman"/>
          <w:b/>
          <w:i/>
          <w:sz w:val="22"/>
          <w:szCs w:val="22"/>
          <w:lang w:eastAsia="zh-CN"/>
        </w:rPr>
        <w:t>randomly 1 by 1 coupl</w:t>
      </w:r>
      <w:r w:rsidR="008C2239">
        <w:rPr>
          <w:rFonts w:ascii="Times New Roman" w:eastAsiaTheme="minorEastAsia" w:hAnsi="Times New Roman"/>
          <w:b/>
          <w:i/>
          <w:sz w:val="22"/>
          <w:szCs w:val="22"/>
          <w:lang w:eastAsia="zh-CN"/>
        </w:rPr>
        <w:t>ing</w:t>
      </w:r>
      <w:r w:rsidRPr="00A80A62">
        <w:rPr>
          <w:rFonts w:ascii="Times New Roman" w:eastAsiaTheme="minorEastAsia" w:hAnsi="Times New Roman"/>
          <w:b/>
          <w:i/>
          <w:sz w:val="22"/>
          <w:szCs w:val="22"/>
          <w:lang w:eastAsia="zh-CN"/>
        </w:rPr>
        <w:t xml:space="preserve">. </w:t>
      </w:r>
    </w:p>
    <w:p w14:paraId="3E7BA459" w14:textId="0E5D0ACC" w:rsidR="00F55EA3" w:rsidRPr="00A80A62" w:rsidRDefault="00CB4A38" w:rsidP="009D2717">
      <w:pPr>
        <w:pStyle w:val="B10"/>
        <w:numPr>
          <w:ilvl w:val="0"/>
          <w:numId w:val="23"/>
        </w:numPr>
        <w:spacing w:after="12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lang w:eastAsia="zh-CN"/>
        </w:rPr>
        <w:t>For the rays, the 1 by 1 coupling is generated</w:t>
      </w:r>
      <w:r w:rsidR="00E31A57">
        <w:rPr>
          <w:rFonts w:ascii="Times New Roman" w:eastAsiaTheme="minorEastAsia" w:hAnsi="Times New Roman"/>
          <w:b/>
          <w:i/>
          <w:sz w:val="22"/>
          <w:szCs w:val="22"/>
          <w:lang w:eastAsia="zh-CN"/>
        </w:rPr>
        <w:t xml:space="preserve"> only</w:t>
      </w:r>
      <w:r w:rsidR="008C2239" w:rsidRPr="008C2239">
        <w:rPr>
          <w:rFonts w:ascii="Times New Roman" w:eastAsiaTheme="minorEastAsia" w:hAnsi="Times New Roman"/>
          <w:b/>
          <w:i/>
          <w:sz w:val="22"/>
          <w:szCs w:val="22"/>
          <w:lang w:eastAsia="zh-CN"/>
        </w:rPr>
        <w:t xml:space="preserve"> </w:t>
      </w:r>
      <w:r w:rsidR="008C2239">
        <w:rPr>
          <w:rFonts w:ascii="Times New Roman" w:eastAsiaTheme="minorEastAsia" w:hAnsi="Times New Roman"/>
          <w:b/>
          <w:i/>
          <w:sz w:val="22"/>
          <w:szCs w:val="22"/>
          <w:lang w:eastAsia="zh-CN"/>
        </w:rPr>
        <w:t>within each coupled cluster combination</w:t>
      </w:r>
      <w:r w:rsidRPr="00A80A62">
        <w:rPr>
          <w:rFonts w:ascii="Times New Roman" w:eastAsiaTheme="minorEastAsia" w:hAnsi="Times New Roman"/>
          <w:b/>
          <w:i/>
          <w:sz w:val="22"/>
          <w:szCs w:val="22"/>
          <w:lang w:eastAsia="zh-CN"/>
        </w:rPr>
        <w:t>.</w:t>
      </w:r>
      <w:r w:rsidR="00F55EA3" w:rsidRPr="00A80A62">
        <w:rPr>
          <w:rFonts w:ascii="Times New Roman" w:hAnsi="Times New Roman"/>
          <w:b/>
          <w:i/>
          <w:sz w:val="22"/>
          <w:szCs w:val="22"/>
          <w:lang w:eastAsia="zh-CN"/>
        </w:rPr>
        <w:t xml:space="preserve"> </w:t>
      </w:r>
    </w:p>
    <w:p w14:paraId="285CC12D" w14:textId="49A287A5" w:rsidR="00F55EA3" w:rsidRPr="00280B9C" w:rsidRDefault="00F55EA3" w:rsidP="00F55EA3">
      <w:pPr>
        <w:rPr>
          <w:rFonts w:eastAsiaTheme="minorEastAsia"/>
          <w:b/>
          <w:i/>
          <w:lang w:eastAsia="zh-CN"/>
        </w:rPr>
      </w:pPr>
    </w:p>
    <w:p w14:paraId="115D822E" w14:textId="77777777" w:rsidR="00C17198" w:rsidRDefault="00C17198" w:rsidP="00C17198">
      <w:pPr>
        <w:pStyle w:val="Heading1"/>
        <w:keepLines/>
        <w:numPr>
          <w:ilvl w:val="0"/>
          <w:numId w:val="3"/>
        </w:numPr>
        <w:adjustRightInd w:val="0"/>
        <w:snapToGrid w:val="0"/>
        <w:spacing w:after="180"/>
        <w:ind w:left="431" w:hanging="431"/>
        <w:rPr>
          <w:rFonts w:ascii="Times New Roman" w:eastAsiaTheme="minorEastAsia" w:hAnsi="Times New Roman"/>
          <w:sz w:val="28"/>
        </w:rPr>
      </w:pPr>
      <w:r>
        <w:rPr>
          <w:rFonts w:ascii="Times New Roman" w:eastAsiaTheme="minorEastAsia" w:hAnsi="Times New Roman"/>
          <w:sz w:val="28"/>
        </w:rPr>
        <w:t>Background channel modeling</w:t>
      </w:r>
    </w:p>
    <w:p w14:paraId="4B57CAFE" w14:textId="77777777" w:rsidR="00C17198" w:rsidRPr="00A80A62" w:rsidRDefault="00C17198" w:rsidP="00C17198">
      <w:pPr>
        <w:snapToGrid w:val="0"/>
        <w:spacing w:after="120"/>
        <w:jc w:val="both"/>
        <w:rPr>
          <w:rFonts w:eastAsiaTheme="minorEastAsia"/>
          <w:sz w:val="22"/>
          <w:szCs w:val="22"/>
          <w:lang w:eastAsia="zh-CN"/>
        </w:rPr>
      </w:pPr>
      <w:r w:rsidRPr="00A80A62">
        <w:rPr>
          <w:rFonts w:eastAsiaTheme="minorEastAsia" w:hint="eastAsia"/>
          <w:sz w:val="22"/>
          <w:szCs w:val="22"/>
          <w:lang w:val="en-US" w:eastAsia="zh-CN"/>
        </w:rPr>
        <w:t>T</w:t>
      </w:r>
      <w:r w:rsidRPr="00A80A62">
        <w:rPr>
          <w:rFonts w:eastAsiaTheme="minorEastAsia"/>
          <w:sz w:val="22"/>
          <w:szCs w:val="22"/>
          <w:lang w:val="en-US" w:eastAsia="zh-CN"/>
        </w:rPr>
        <w:t xml:space="preserve">he background channel modelling was discussed in the previous meetings for both mono-static and bi-static sensing modes. This section discusses further about the background channel modelling for BS mono-static sensing model. </w:t>
      </w:r>
    </w:p>
    <w:p w14:paraId="02135987" w14:textId="4C131172" w:rsidR="00C17198" w:rsidRPr="00B8262B" w:rsidRDefault="00C17198" w:rsidP="008D5502">
      <w:pPr>
        <w:pStyle w:val="Heading2"/>
        <w:numPr>
          <w:ilvl w:val="1"/>
          <w:numId w:val="38"/>
        </w:numPr>
        <w:rPr>
          <w:rFonts w:ascii="Times New Roman" w:eastAsiaTheme="minorEastAsia" w:hAnsi="Times New Roman"/>
          <w:sz w:val="28"/>
        </w:rPr>
      </w:pPr>
      <w:r w:rsidRPr="00B8262B">
        <w:rPr>
          <w:rFonts w:ascii="Times New Roman" w:eastAsiaTheme="minorEastAsia" w:hAnsi="Times New Roman"/>
          <w:sz w:val="28"/>
        </w:rPr>
        <w:t>Investigation results</w:t>
      </w:r>
    </w:p>
    <w:p w14:paraId="3B5E4F0F" w14:textId="285D4E86" w:rsidR="00C17198" w:rsidRPr="00A80A62" w:rsidRDefault="00C17198" w:rsidP="00C17198">
      <w:pPr>
        <w:snapToGrid w:val="0"/>
        <w:spacing w:after="120"/>
        <w:jc w:val="both"/>
        <w:rPr>
          <w:rFonts w:eastAsiaTheme="minorEastAsia"/>
          <w:sz w:val="22"/>
          <w:szCs w:val="22"/>
          <w:lang w:val="en-US" w:eastAsia="zh-CN"/>
        </w:rPr>
      </w:pPr>
      <w:r w:rsidRPr="00A80A62">
        <w:rPr>
          <w:rFonts w:eastAsiaTheme="minorEastAsia"/>
          <w:sz w:val="22"/>
          <w:szCs w:val="22"/>
          <w:lang w:val="en-US" w:eastAsia="zh-CN"/>
        </w:rPr>
        <w:t xml:space="preserve">In order to investigate the BS mono-static background channel, a ray-tracing simulation is conducted with configurations as in </w:t>
      </w:r>
      <w:r>
        <w:rPr>
          <w:rFonts w:eastAsiaTheme="minorEastAsia"/>
          <w:sz w:val="22"/>
          <w:szCs w:val="22"/>
          <w:lang w:val="en-US" w:eastAsia="zh-CN"/>
        </w:rPr>
        <w:fldChar w:fldCharType="begin"/>
      </w:r>
      <w:r>
        <w:rPr>
          <w:rFonts w:eastAsiaTheme="minorEastAsia"/>
          <w:sz w:val="22"/>
          <w:szCs w:val="22"/>
          <w:lang w:val="en-US" w:eastAsia="zh-CN"/>
        </w:rPr>
        <w:instrText xml:space="preserve"> REF _Ref181362775 \h </w:instrText>
      </w:r>
      <w:r>
        <w:rPr>
          <w:rFonts w:eastAsiaTheme="minorEastAsia"/>
          <w:sz w:val="22"/>
          <w:szCs w:val="22"/>
          <w:lang w:val="en-US" w:eastAsia="zh-CN"/>
        </w:rPr>
      </w:r>
      <w:r>
        <w:rPr>
          <w:rFonts w:eastAsiaTheme="minorEastAsia"/>
          <w:sz w:val="22"/>
          <w:szCs w:val="22"/>
          <w:lang w:val="en-US" w:eastAsia="zh-CN"/>
        </w:rPr>
        <w:fldChar w:fldCharType="separate"/>
      </w:r>
      <w:r w:rsidR="005D064A">
        <w:t xml:space="preserve">Table </w:t>
      </w:r>
      <w:r w:rsidR="005D064A">
        <w:rPr>
          <w:noProof/>
        </w:rPr>
        <w:t>6</w:t>
      </w:r>
      <w:r>
        <w:rPr>
          <w:rFonts w:eastAsiaTheme="minorEastAsia"/>
          <w:sz w:val="22"/>
          <w:szCs w:val="22"/>
          <w:lang w:val="en-US" w:eastAsia="zh-CN"/>
        </w:rPr>
        <w:fldChar w:fldCharType="end"/>
      </w:r>
      <w:r w:rsidRPr="00A80A62">
        <w:rPr>
          <w:rFonts w:eastAsiaTheme="minorEastAsia"/>
          <w:sz w:val="22"/>
          <w:szCs w:val="22"/>
          <w:lang w:val="en-US" w:eastAsia="zh-CN"/>
        </w:rPr>
        <w:t xml:space="preserve"> and the scenario as shown in Figure 9. There are 600 buildings in the scenario and the height of the building is distributed from 3m to 52m, as illustrated by the CDF of building heights presented in Figure 10. 580 base stations are located on the roof top of the buildings and result in the height of 25m. For each BS mono-static simulation, the paths involving reflection, diffraction, and scattering are considered and computed.</w:t>
      </w:r>
    </w:p>
    <w:p w14:paraId="2C0BC313" w14:textId="43393128" w:rsidR="00C17198" w:rsidRDefault="00C17198" w:rsidP="00C17198">
      <w:pPr>
        <w:pStyle w:val="Caption"/>
        <w:keepNext/>
        <w:jc w:val="center"/>
      </w:pPr>
      <w:bookmarkStart w:id="20" w:name="_Ref181362775"/>
      <w:r>
        <w:t xml:space="preserve">Table </w:t>
      </w:r>
      <w:r>
        <w:fldChar w:fldCharType="begin"/>
      </w:r>
      <w:r>
        <w:instrText xml:space="preserve"> SEQ Table \* ARABIC </w:instrText>
      </w:r>
      <w:r>
        <w:fldChar w:fldCharType="separate"/>
      </w:r>
      <w:r w:rsidR="005D064A">
        <w:rPr>
          <w:noProof/>
        </w:rPr>
        <w:t>6</w:t>
      </w:r>
      <w:r>
        <w:fldChar w:fldCharType="end"/>
      </w:r>
      <w:bookmarkEnd w:id="20"/>
      <w:r>
        <w:t>: R</w:t>
      </w:r>
      <w:r w:rsidRPr="0038342F">
        <w:t>ay-tracing</w:t>
      </w:r>
      <w:r>
        <w:t xml:space="preserve"> </w:t>
      </w:r>
      <w:r w:rsidRPr="0038342F">
        <w:t>simulation configurations</w:t>
      </w:r>
      <w:r>
        <w:t xml:space="preserve"> for TRP mono-static background channel</w:t>
      </w:r>
    </w:p>
    <w:tbl>
      <w:tblPr>
        <w:tblStyle w:val="TableGrid"/>
        <w:tblW w:w="5954" w:type="dxa"/>
        <w:tblInd w:w="1838" w:type="dxa"/>
        <w:tblLook w:val="04A0" w:firstRow="1" w:lastRow="0" w:firstColumn="1" w:lastColumn="0" w:noHBand="0" w:noVBand="1"/>
      </w:tblPr>
      <w:tblGrid>
        <w:gridCol w:w="2972"/>
        <w:gridCol w:w="2982"/>
      </w:tblGrid>
      <w:tr w:rsidR="00C17198" w14:paraId="6BC67C89" w14:textId="77777777" w:rsidTr="00F224CC">
        <w:tc>
          <w:tcPr>
            <w:tcW w:w="2972" w:type="dxa"/>
          </w:tcPr>
          <w:p w14:paraId="5A478B77" w14:textId="77777777" w:rsidR="00C17198" w:rsidRDefault="00C17198" w:rsidP="00F224CC">
            <w:pPr>
              <w:suppressAutoHyphens/>
              <w:spacing w:after="120"/>
              <w:jc w:val="both"/>
              <w:rPr>
                <w:rFonts w:eastAsiaTheme="minorEastAsia"/>
                <w:b/>
                <w:lang w:eastAsia="zh-CN"/>
              </w:rPr>
            </w:pPr>
            <w:r>
              <w:rPr>
                <w:rFonts w:eastAsiaTheme="minorEastAsia"/>
                <w:b/>
                <w:lang w:eastAsia="zh-CN"/>
              </w:rPr>
              <w:t>Parameters</w:t>
            </w:r>
          </w:p>
        </w:tc>
        <w:tc>
          <w:tcPr>
            <w:tcW w:w="2982" w:type="dxa"/>
          </w:tcPr>
          <w:p w14:paraId="05BE2CBA" w14:textId="77777777" w:rsidR="00C17198" w:rsidRDefault="00C17198" w:rsidP="00F224CC">
            <w:pPr>
              <w:suppressAutoHyphens/>
              <w:spacing w:after="120"/>
              <w:jc w:val="both"/>
              <w:rPr>
                <w:rFonts w:eastAsiaTheme="minorEastAsia"/>
                <w:b/>
                <w:lang w:eastAsia="zh-CN"/>
              </w:rPr>
            </w:pPr>
            <w:r>
              <w:rPr>
                <w:rFonts w:eastAsiaTheme="minorEastAsia" w:hint="eastAsia"/>
                <w:b/>
                <w:lang w:eastAsia="zh-CN"/>
              </w:rPr>
              <w:t>v</w:t>
            </w:r>
            <w:r>
              <w:rPr>
                <w:rFonts w:eastAsiaTheme="minorEastAsia"/>
                <w:b/>
                <w:lang w:eastAsia="zh-CN"/>
              </w:rPr>
              <w:t>alue</w:t>
            </w:r>
          </w:p>
        </w:tc>
      </w:tr>
      <w:tr w:rsidR="00C17198" w14:paraId="5914E49F" w14:textId="77777777" w:rsidTr="00F224CC">
        <w:tc>
          <w:tcPr>
            <w:tcW w:w="2972" w:type="dxa"/>
          </w:tcPr>
          <w:p w14:paraId="38A490FA" w14:textId="77777777" w:rsidR="00C17198" w:rsidRPr="007958DA" w:rsidRDefault="00C17198" w:rsidP="00F224CC">
            <w:pPr>
              <w:suppressAutoHyphens/>
              <w:spacing w:after="120"/>
              <w:jc w:val="both"/>
              <w:rPr>
                <w:rFonts w:eastAsiaTheme="minorEastAsia"/>
                <w:lang w:eastAsia="zh-CN"/>
              </w:rPr>
            </w:pPr>
            <w:r>
              <w:rPr>
                <w:rFonts w:eastAsiaTheme="minorEastAsia"/>
                <w:lang w:eastAsia="zh-CN"/>
              </w:rPr>
              <w:t>F</w:t>
            </w:r>
            <w:r w:rsidRPr="007958DA">
              <w:rPr>
                <w:rFonts w:eastAsiaTheme="minorEastAsia"/>
                <w:lang w:eastAsia="zh-CN"/>
              </w:rPr>
              <w:t>requency</w:t>
            </w:r>
          </w:p>
        </w:tc>
        <w:tc>
          <w:tcPr>
            <w:tcW w:w="2982" w:type="dxa"/>
          </w:tcPr>
          <w:p w14:paraId="1C5A8E61" w14:textId="77777777" w:rsidR="00C17198" w:rsidRPr="007958DA" w:rsidRDefault="00C17198" w:rsidP="00F224CC">
            <w:pPr>
              <w:suppressAutoHyphens/>
              <w:spacing w:after="120"/>
              <w:jc w:val="both"/>
              <w:rPr>
                <w:rFonts w:eastAsiaTheme="minorEastAsia"/>
                <w:lang w:eastAsia="zh-CN"/>
              </w:rPr>
            </w:pPr>
            <w:r w:rsidRPr="004463ED">
              <w:t>4.9 GHz</w:t>
            </w:r>
          </w:p>
        </w:tc>
      </w:tr>
      <w:tr w:rsidR="00C17198" w14:paraId="2D4831A3" w14:textId="77777777" w:rsidTr="00F224CC">
        <w:tc>
          <w:tcPr>
            <w:tcW w:w="2972" w:type="dxa"/>
          </w:tcPr>
          <w:p w14:paraId="1193893F" w14:textId="77777777" w:rsidR="00C17198" w:rsidRPr="007958DA" w:rsidRDefault="00C17198" w:rsidP="00F224CC">
            <w:pPr>
              <w:suppressAutoHyphens/>
              <w:spacing w:after="120"/>
              <w:jc w:val="both"/>
              <w:rPr>
                <w:rFonts w:eastAsiaTheme="minorEastAsia"/>
                <w:lang w:eastAsia="zh-CN"/>
              </w:rPr>
            </w:pPr>
            <w:r>
              <w:rPr>
                <w:rFonts w:eastAsiaTheme="minorEastAsia"/>
                <w:lang w:eastAsia="zh-CN"/>
              </w:rPr>
              <w:t>A</w:t>
            </w:r>
            <w:r w:rsidRPr="004463ED">
              <w:rPr>
                <w:rFonts w:eastAsiaTheme="minorEastAsia"/>
                <w:lang w:eastAsia="zh-CN"/>
              </w:rPr>
              <w:t>ntenna</w:t>
            </w:r>
          </w:p>
        </w:tc>
        <w:tc>
          <w:tcPr>
            <w:tcW w:w="2982" w:type="dxa"/>
          </w:tcPr>
          <w:p w14:paraId="6404F56D" w14:textId="77777777" w:rsidR="00C17198" w:rsidRPr="007958DA" w:rsidRDefault="00C17198" w:rsidP="00F224CC">
            <w:pPr>
              <w:suppressAutoHyphens/>
              <w:spacing w:after="120"/>
              <w:jc w:val="both"/>
              <w:rPr>
                <w:rFonts w:eastAsiaTheme="minorEastAsia"/>
                <w:lang w:eastAsia="zh-CN"/>
              </w:rPr>
            </w:pPr>
            <w:r w:rsidRPr="004463ED">
              <w:rPr>
                <w:rFonts w:eastAsiaTheme="minorEastAsia"/>
                <w:lang w:eastAsia="zh-CN"/>
              </w:rPr>
              <w:t>isotropic</w:t>
            </w:r>
          </w:p>
        </w:tc>
      </w:tr>
      <w:tr w:rsidR="00C17198" w14:paraId="7F82B107" w14:textId="77777777" w:rsidTr="00F224CC">
        <w:tc>
          <w:tcPr>
            <w:tcW w:w="2972" w:type="dxa"/>
          </w:tcPr>
          <w:p w14:paraId="45A5084A" w14:textId="77777777" w:rsidR="00C17198" w:rsidRPr="007958DA" w:rsidRDefault="00C17198" w:rsidP="00F224CC">
            <w:pPr>
              <w:suppressAutoHyphens/>
              <w:spacing w:after="120"/>
              <w:jc w:val="both"/>
              <w:rPr>
                <w:rFonts w:eastAsiaTheme="minorEastAsia"/>
                <w:lang w:eastAsia="zh-CN"/>
              </w:rPr>
            </w:pPr>
            <w:r w:rsidRPr="007958DA">
              <w:rPr>
                <w:rFonts w:eastAsiaTheme="minorEastAsia"/>
                <w:lang w:eastAsia="zh-CN"/>
              </w:rPr>
              <w:t>Sensing mode</w:t>
            </w:r>
          </w:p>
        </w:tc>
        <w:tc>
          <w:tcPr>
            <w:tcW w:w="2982" w:type="dxa"/>
          </w:tcPr>
          <w:p w14:paraId="673BE30F" w14:textId="77777777" w:rsidR="00C17198" w:rsidRPr="007958DA" w:rsidRDefault="00C17198" w:rsidP="00F224CC">
            <w:pPr>
              <w:suppressAutoHyphens/>
              <w:spacing w:after="120"/>
              <w:jc w:val="both"/>
              <w:rPr>
                <w:rFonts w:eastAsiaTheme="minorEastAsia"/>
                <w:lang w:eastAsia="zh-CN"/>
              </w:rPr>
            </w:pPr>
            <w:r w:rsidRPr="004463ED">
              <w:rPr>
                <w:rFonts w:eastAsiaTheme="minorEastAsia"/>
                <w:lang w:eastAsia="zh-CN"/>
              </w:rPr>
              <w:t>BS Mono-static</w:t>
            </w:r>
          </w:p>
        </w:tc>
      </w:tr>
      <w:tr w:rsidR="00C17198" w14:paraId="5AB9A586" w14:textId="77777777" w:rsidTr="00F224CC">
        <w:tc>
          <w:tcPr>
            <w:tcW w:w="2972" w:type="dxa"/>
          </w:tcPr>
          <w:p w14:paraId="53CE600A" w14:textId="77777777" w:rsidR="00C17198" w:rsidRPr="004463ED" w:rsidRDefault="00C17198" w:rsidP="00F224CC">
            <w:pPr>
              <w:suppressAutoHyphens/>
              <w:spacing w:after="120"/>
              <w:jc w:val="both"/>
              <w:rPr>
                <w:rFonts w:eastAsiaTheme="minorEastAsia"/>
                <w:lang w:eastAsia="zh-CN"/>
              </w:rPr>
            </w:pPr>
            <w:r>
              <w:rPr>
                <w:rFonts w:eastAsiaTheme="minorEastAsia" w:hint="eastAsia"/>
                <w:lang w:eastAsia="zh-CN"/>
              </w:rPr>
              <w:t>B</w:t>
            </w:r>
            <w:r>
              <w:rPr>
                <w:rFonts w:eastAsiaTheme="minorEastAsia"/>
                <w:lang w:eastAsia="zh-CN"/>
              </w:rPr>
              <w:t>S height</w:t>
            </w:r>
          </w:p>
        </w:tc>
        <w:tc>
          <w:tcPr>
            <w:tcW w:w="2982" w:type="dxa"/>
          </w:tcPr>
          <w:p w14:paraId="2F473B45" w14:textId="77777777" w:rsidR="00C17198" w:rsidRPr="004463ED" w:rsidRDefault="00C17198" w:rsidP="00F224CC">
            <w:pPr>
              <w:suppressAutoHyphens/>
              <w:spacing w:after="120"/>
              <w:jc w:val="both"/>
              <w:rPr>
                <w:rFonts w:eastAsiaTheme="minorEastAsia"/>
                <w:lang w:eastAsia="zh-CN"/>
              </w:rPr>
            </w:pPr>
            <w:r>
              <w:rPr>
                <w:rFonts w:eastAsiaTheme="minorEastAsia" w:hint="eastAsia"/>
                <w:lang w:eastAsia="zh-CN"/>
              </w:rPr>
              <w:t>2</w:t>
            </w:r>
            <w:r>
              <w:rPr>
                <w:rFonts w:eastAsiaTheme="minorEastAsia"/>
                <w:lang w:eastAsia="zh-CN"/>
              </w:rPr>
              <w:t>5m</w:t>
            </w:r>
          </w:p>
        </w:tc>
      </w:tr>
      <w:tr w:rsidR="00C17198" w14:paraId="444E1A57" w14:textId="77777777" w:rsidTr="00F224CC">
        <w:tc>
          <w:tcPr>
            <w:tcW w:w="2972" w:type="dxa"/>
          </w:tcPr>
          <w:p w14:paraId="1F0FEF42" w14:textId="77777777" w:rsidR="00C17198" w:rsidRPr="007958DA" w:rsidRDefault="00C17198" w:rsidP="00F224CC">
            <w:pPr>
              <w:suppressAutoHyphens/>
              <w:spacing w:after="120"/>
              <w:jc w:val="both"/>
              <w:rPr>
                <w:rFonts w:eastAsiaTheme="minorEastAsia"/>
                <w:lang w:eastAsia="zh-CN"/>
              </w:rPr>
            </w:pPr>
            <w:r w:rsidRPr="007958DA">
              <w:rPr>
                <w:rFonts w:eastAsiaTheme="minorEastAsia"/>
                <w:lang w:eastAsia="zh-CN"/>
              </w:rPr>
              <w:t>Maximum interaction</w:t>
            </w:r>
          </w:p>
        </w:tc>
        <w:tc>
          <w:tcPr>
            <w:tcW w:w="2982" w:type="dxa"/>
          </w:tcPr>
          <w:p w14:paraId="415A67D4" w14:textId="77777777" w:rsidR="00C17198" w:rsidRPr="007958DA" w:rsidRDefault="00C17198" w:rsidP="00F224CC">
            <w:pPr>
              <w:suppressAutoHyphens/>
              <w:spacing w:after="120"/>
              <w:jc w:val="both"/>
              <w:rPr>
                <w:rFonts w:eastAsiaTheme="minorEastAsia"/>
                <w:lang w:eastAsia="zh-CN"/>
              </w:rPr>
            </w:pPr>
            <w:r w:rsidRPr="007958DA">
              <w:rPr>
                <w:rFonts w:eastAsiaTheme="minorEastAsia"/>
                <w:lang w:eastAsia="zh-CN"/>
              </w:rPr>
              <w:t>3</w:t>
            </w:r>
          </w:p>
        </w:tc>
      </w:tr>
    </w:tbl>
    <w:p w14:paraId="03554BC8" w14:textId="77777777" w:rsidR="00C17198" w:rsidRDefault="00C17198" w:rsidP="00C17198">
      <w:pPr>
        <w:suppressAutoHyphens/>
        <w:spacing w:after="120"/>
        <w:jc w:val="both"/>
        <w:rPr>
          <w:rFonts w:eastAsiaTheme="minorEastAsia"/>
          <w:b/>
          <w:lang w:eastAsia="zh-CN"/>
        </w:rPr>
      </w:pPr>
    </w:p>
    <w:p w14:paraId="7A48F8C4" w14:textId="77777777" w:rsidR="00C17198" w:rsidRDefault="00C17198" w:rsidP="00C17198">
      <w:pPr>
        <w:keepNext/>
        <w:suppressAutoHyphens/>
        <w:spacing w:after="120"/>
        <w:jc w:val="center"/>
      </w:pPr>
      <w:r>
        <w:rPr>
          <w:noProof/>
        </w:rPr>
        <w:drawing>
          <wp:inline distT="0" distB="0" distL="0" distR="0" wp14:anchorId="3D3D2018" wp14:editId="6D0513C1">
            <wp:extent cx="3754780" cy="1365662"/>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08118" cy="1385062"/>
                    </a:xfrm>
                    <a:prstGeom prst="rect">
                      <a:avLst/>
                    </a:prstGeom>
                    <a:noFill/>
                    <a:ln>
                      <a:noFill/>
                    </a:ln>
                  </pic:spPr>
                </pic:pic>
              </a:graphicData>
            </a:graphic>
          </wp:inline>
        </w:drawing>
      </w:r>
    </w:p>
    <w:p w14:paraId="5C7C717D" w14:textId="1A553965" w:rsidR="00C17198" w:rsidRDefault="00C17198" w:rsidP="00C17198">
      <w:pPr>
        <w:pStyle w:val="Caption"/>
        <w:jc w:val="center"/>
      </w:pPr>
      <w:r>
        <w:t xml:space="preserve">Figure </w:t>
      </w:r>
      <w:r>
        <w:fldChar w:fldCharType="begin"/>
      </w:r>
      <w:r>
        <w:instrText xml:space="preserve"> SEQ Figure \* ARABIC </w:instrText>
      </w:r>
      <w:r>
        <w:fldChar w:fldCharType="separate"/>
      </w:r>
      <w:r w:rsidR="005D064A">
        <w:rPr>
          <w:noProof/>
        </w:rPr>
        <w:t>8</w:t>
      </w:r>
      <w:r>
        <w:fldChar w:fldCharType="end"/>
      </w:r>
      <w:r>
        <w:t>: Simulation scenario for BS mono-static background channel</w:t>
      </w:r>
    </w:p>
    <w:p w14:paraId="2D1AA3C0" w14:textId="77777777" w:rsidR="00C17198" w:rsidRPr="007958DA" w:rsidRDefault="00C17198" w:rsidP="00C17198">
      <w:pPr>
        <w:jc w:val="center"/>
        <w:rPr>
          <w:rFonts w:eastAsiaTheme="minorEastAsia"/>
          <w:lang w:eastAsia="zh-CN"/>
        </w:rPr>
      </w:pPr>
      <w:r>
        <w:rPr>
          <w:rFonts w:eastAsiaTheme="minorEastAsia"/>
          <w:lang w:eastAsia="zh-CN"/>
        </w:rPr>
        <w:lastRenderedPageBreak/>
        <w:t>.</w:t>
      </w:r>
      <w:r w:rsidRPr="00C06888">
        <w:rPr>
          <w:rFonts w:eastAsiaTheme="minorEastAsia"/>
          <w:noProof/>
          <w:lang w:eastAsia="zh-CN"/>
        </w:rPr>
        <w:drawing>
          <wp:inline distT="0" distB="0" distL="0" distR="0" wp14:anchorId="76D3C78D" wp14:editId="359B508D">
            <wp:extent cx="2022675" cy="1516953"/>
            <wp:effectExtent l="0" t="0" r="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044401" cy="1533247"/>
                    </a:xfrm>
                    <a:prstGeom prst="rect">
                      <a:avLst/>
                    </a:prstGeom>
                  </pic:spPr>
                </pic:pic>
              </a:graphicData>
            </a:graphic>
          </wp:inline>
        </w:drawing>
      </w:r>
    </w:p>
    <w:p w14:paraId="7208C055" w14:textId="5287A1B8" w:rsidR="00C17198" w:rsidRDefault="00C17198" w:rsidP="00C17198">
      <w:pPr>
        <w:pStyle w:val="Caption"/>
        <w:jc w:val="center"/>
        <w:rPr>
          <w:rFonts w:eastAsiaTheme="minorEastAsia"/>
          <w:lang w:eastAsia="zh-CN"/>
        </w:rPr>
      </w:pPr>
      <w:r>
        <w:t xml:space="preserve">Figure </w:t>
      </w:r>
      <w:r>
        <w:fldChar w:fldCharType="begin"/>
      </w:r>
      <w:r>
        <w:instrText xml:space="preserve"> SEQ Figure \* ARABIC </w:instrText>
      </w:r>
      <w:r>
        <w:fldChar w:fldCharType="separate"/>
      </w:r>
      <w:r w:rsidR="005D064A">
        <w:rPr>
          <w:noProof/>
        </w:rPr>
        <w:t>9</w:t>
      </w:r>
      <w:r>
        <w:fldChar w:fldCharType="end"/>
      </w:r>
      <w:r>
        <w:t>: CDF of building height</w:t>
      </w:r>
    </w:p>
    <w:p w14:paraId="54C776F0" w14:textId="3853FB5E" w:rsidR="00C17198" w:rsidRPr="00A80A62" w:rsidRDefault="00C17198" w:rsidP="00C17198">
      <w:pPr>
        <w:snapToGrid w:val="0"/>
        <w:spacing w:after="120"/>
        <w:jc w:val="both"/>
        <w:rPr>
          <w:rFonts w:eastAsiaTheme="minorEastAsia"/>
          <w:sz w:val="22"/>
          <w:szCs w:val="22"/>
          <w:lang w:val="en-US" w:eastAsia="zh-CN"/>
        </w:rPr>
      </w:pPr>
      <w:r w:rsidRPr="00A80A62">
        <w:rPr>
          <w:rFonts w:eastAsiaTheme="minorEastAsia"/>
          <w:sz w:val="22"/>
          <w:szCs w:val="22"/>
          <w:lang w:val="en-US" w:eastAsia="zh-CN"/>
        </w:rPr>
        <w:t xml:space="preserve">Utilizing the global coordinate system of the map, the angles of each ray are characterized by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ZOA</m:t>
            </m:r>
          </m:sub>
        </m:sSub>
      </m:oMath>
      <w:r w:rsidRPr="00A80A62">
        <w:rPr>
          <w:rFonts w:eastAsiaTheme="minorEastAsia" w:hint="eastAsia"/>
          <w:sz w:val="22"/>
          <w:szCs w:val="22"/>
          <w:lang w:val="en-US" w:eastAsia="zh-CN"/>
        </w:rPr>
        <w:t>,</w:t>
      </w:r>
      <w:r w:rsidRPr="00A80A62">
        <w:rPr>
          <w:rFonts w:eastAsiaTheme="minorEastAsia"/>
          <w:sz w:val="22"/>
          <w:szCs w:val="22"/>
          <w:lang w:val="en-US" w:eastAsia="zh-CN"/>
        </w:rPr>
        <w:t xml:space="preserv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ZO</m:t>
            </m:r>
            <m:r>
              <w:rPr>
                <w:rFonts w:ascii="Cambria Math" w:eastAsiaTheme="minorEastAsia" w:hAnsi="Cambria Math" w:hint="eastAsia"/>
                <w:sz w:val="22"/>
                <w:szCs w:val="22"/>
                <w:lang w:val="en-US" w:eastAsia="zh-CN"/>
              </w:rPr>
              <m:t>D</m:t>
            </m:r>
          </m:sub>
        </m:sSub>
      </m:oMath>
      <w:r w:rsidRPr="00A80A62">
        <w:rPr>
          <w:rFonts w:eastAsiaTheme="minorEastAsia" w:hint="eastAsia"/>
          <w:sz w:val="22"/>
          <w:szCs w:val="22"/>
          <w:lang w:val="en-US" w:eastAsia="zh-CN"/>
        </w:rPr>
        <w:t>,</w:t>
      </w:r>
      <w:r w:rsidRPr="00A80A62">
        <w:rPr>
          <w:rFonts w:eastAsiaTheme="minorEastAsia"/>
          <w:sz w:val="22"/>
          <w:szCs w:val="22"/>
          <w:lang w:val="en-US" w:eastAsia="zh-CN"/>
        </w:rPr>
        <w:t xml:space="preserv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AO</m:t>
            </m:r>
            <m:r>
              <w:rPr>
                <w:rFonts w:ascii="Cambria Math" w:eastAsiaTheme="minorEastAsia" w:hAnsi="Cambria Math" w:hint="eastAsia"/>
                <w:sz w:val="22"/>
                <w:szCs w:val="22"/>
                <w:lang w:val="en-US" w:eastAsia="zh-CN"/>
              </w:rPr>
              <m:t>D</m:t>
            </m:r>
          </m:sub>
        </m:sSub>
      </m:oMath>
      <w:r w:rsidRPr="00A80A62">
        <w:rPr>
          <w:rFonts w:eastAsiaTheme="minorEastAsia" w:hint="eastAsia"/>
          <w:sz w:val="22"/>
          <w:szCs w:val="22"/>
          <w:lang w:val="en-US" w:eastAsia="zh-CN"/>
        </w:rPr>
        <w:t xml:space="preserve"> </w:t>
      </w:r>
      <w:r w:rsidRPr="00A80A62">
        <w:rPr>
          <w:rFonts w:eastAsiaTheme="minorEastAsia"/>
          <w:sz w:val="22"/>
          <w:szCs w:val="22"/>
          <w:lang w:val="en-US" w:eastAsia="zh-CN"/>
        </w:rPr>
        <w:t xml:space="preserve">and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AO</m:t>
            </m:r>
            <m:r>
              <w:rPr>
                <w:rFonts w:ascii="Cambria Math" w:eastAsiaTheme="minorEastAsia" w:hAnsi="Cambria Math" w:hint="eastAsia"/>
                <w:sz w:val="22"/>
                <w:szCs w:val="22"/>
                <w:lang w:val="en-US" w:eastAsia="zh-CN"/>
              </w:rPr>
              <m:t>D</m:t>
            </m:r>
          </m:sub>
        </m:sSub>
      </m:oMath>
      <w:r w:rsidRPr="00A80A62">
        <w:rPr>
          <w:rFonts w:eastAsiaTheme="minorEastAsia" w:hint="eastAsia"/>
          <w:sz w:val="22"/>
          <w:szCs w:val="22"/>
          <w:lang w:val="en-US" w:eastAsia="zh-CN"/>
        </w:rPr>
        <w:t>,</w:t>
      </w:r>
      <w:r w:rsidRPr="00A80A62">
        <w:rPr>
          <w:rFonts w:eastAsiaTheme="minorEastAsia"/>
          <w:sz w:val="22"/>
          <w:szCs w:val="22"/>
          <w:lang w:val="en-US" w:eastAsia="zh-CN"/>
        </w:rPr>
        <w:t xml:space="preserve"> where the </w:t>
      </w:r>
      <m:oMath>
        <m:sSup>
          <m:sSupPr>
            <m:ctrlPr>
              <w:rPr>
                <w:rFonts w:ascii="Cambria Math" w:eastAsiaTheme="minorEastAsia" w:hAnsi="Cambria Math"/>
                <w:sz w:val="22"/>
                <w:szCs w:val="22"/>
                <w:lang w:val="en-US" w:eastAsia="zh-CN"/>
              </w:rPr>
            </m:ctrlPr>
          </m:sSupPr>
          <m:e>
            <m:r>
              <w:rPr>
                <w:rFonts w:ascii="Cambria Math" w:eastAsiaTheme="minorEastAsia" w:hAnsi="Cambria Math"/>
                <w:sz w:val="22"/>
                <w:szCs w:val="22"/>
                <w:lang w:val="en-US" w:eastAsia="zh-CN"/>
              </w:rPr>
              <m:t>AOD</m:t>
            </m:r>
            <m:r>
              <m:rPr>
                <m:sty m:val="p"/>
              </m:rPr>
              <w:rPr>
                <w:rFonts w:ascii="Cambria Math" w:eastAsiaTheme="minorEastAsia" w:hAnsi="Cambria Math"/>
                <w:sz w:val="22"/>
                <w:szCs w:val="22"/>
                <w:lang w:val="en-US" w:eastAsia="zh-CN"/>
              </w:rPr>
              <m:t>=0</m:t>
            </m:r>
          </m:e>
          <m:sup>
            <m:r>
              <m:rPr>
                <m:sty m:val="p"/>
              </m:rPr>
              <w:rPr>
                <w:rFonts w:ascii="Cambria Math" w:eastAsiaTheme="minorEastAsia" w:hAnsi="Cambria Math"/>
                <w:sz w:val="22"/>
                <w:szCs w:val="22"/>
                <w:lang w:val="en-US" w:eastAsia="zh-CN"/>
              </w:rPr>
              <m:t>°</m:t>
            </m:r>
          </m:sup>
        </m:sSup>
      </m:oMath>
      <w:r w:rsidRPr="00A80A62">
        <w:rPr>
          <w:rFonts w:eastAsiaTheme="minorEastAsia" w:hint="eastAsia"/>
          <w:sz w:val="22"/>
          <w:szCs w:val="22"/>
          <w:lang w:val="en-US" w:eastAsia="zh-CN"/>
        </w:rPr>
        <w:t xml:space="preserve"> </w:t>
      </w:r>
      <w:r w:rsidRPr="00A80A62">
        <w:rPr>
          <w:rFonts w:eastAsiaTheme="minorEastAsia"/>
          <w:sz w:val="22"/>
          <w:szCs w:val="22"/>
          <w:lang w:val="en-US" w:eastAsia="zh-CN"/>
        </w:rPr>
        <w:t>represents the east direction in the map</w:t>
      </w:r>
      <w:r w:rsidRPr="00A80A62">
        <w:rPr>
          <w:rFonts w:eastAsiaTheme="minorEastAsia" w:hint="eastAsia"/>
          <w:sz w:val="22"/>
          <w:szCs w:val="22"/>
          <w:lang w:val="en-US" w:eastAsia="zh-CN"/>
        </w:rPr>
        <w:t>.</w:t>
      </w:r>
      <w:r w:rsidRPr="00A80A62">
        <w:rPr>
          <w:rFonts w:eastAsiaTheme="minorEastAsia"/>
          <w:sz w:val="22"/>
          <w:szCs w:val="22"/>
          <w:lang w:val="en-US" w:eastAsia="zh-CN"/>
        </w:rPr>
        <w:t xml:space="preserve"> The results of one BS mono-static simulation are depicted in </w:t>
      </w:r>
      <w:r w:rsidRPr="00A80A62">
        <w:rPr>
          <w:rFonts w:eastAsiaTheme="minorEastAsia"/>
          <w:sz w:val="22"/>
          <w:szCs w:val="22"/>
          <w:lang w:val="en-US" w:eastAsia="zh-CN"/>
        </w:rPr>
        <w:fldChar w:fldCharType="begin"/>
      </w:r>
      <w:r w:rsidRPr="00A80A62">
        <w:rPr>
          <w:rFonts w:eastAsiaTheme="minorEastAsia"/>
          <w:sz w:val="22"/>
          <w:szCs w:val="22"/>
          <w:lang w:val="en-US" w:eastAsia="zh-CN"/>
        </w:rPr>
        <w:instrText xml:space="preserve"> REF _Ref178151951 \h </w:instrText>
      </w:r>
      <w:r>
        <w:rPr>
          <w:rFonts w:eastAsiaTheme="minorEastAsia"/>
          <w:sz w:val="22"/>
          <w:szCs w:val="22"/>
          <w:lang w:val="en-US" w:eastAsia="zh-CN"/>
        </w:rPr>
        <w:instrText xml:space="preserve"> \* MERGEFORMAT </w:instrText>
      </w:r>
      <w:r w:rsidRPr="00A80A62">
        <w:rPr>
          <w:rFonts w:eastAsiaTheme="minorEastAsia"/>
          <w:sz w:val="22"/>
          <w:szCs w:val="22"/>
          <w:lang w:val="en-US" w:eastAsia="zh-CN"/>
        </w:rPr>
      </w:r>
      <w:r w:rsidRPr="00A80A62">
        <w:rPr>
          <w:rFonts w:eastAsiaTheme="minorEastAsia"/>
          <w:sz w:val="22"/>
          <w:szCs w:val="22"/>
          <w:lang w:val="en-US" w:eastAsia="zh-CN"/>
        </w:rPr>
        <w:fldChar w:fldCharType="separate"/>
      </w:r>
      <w:r w:rsidR="005D064A" w:rsidRPr="00C217D5">
        <w:rPr>
          <w:rFonts w:eastAsiaTheme="minorEastAsia"/>
          <w:sz w:val="22"/>
          <w:szCs w:val="22"/>
          <w:lang w:val="en-US" w:eastAsia="zh-CN"/>
        </w:rPr>
        <w:t>Figure 10</w:t>
      </w:r>
      <w:r w:rsidRPr="00A80A62">
        <w:rPr>
          <w:rFonts w:eastAsiaTheme="minorEastAsia"/>
          <w:sz w:val="22"/>
          <w:szCs w:val="22"/>
          <w:lang w:val="en-US" w:eastAsia="zh-CN"/>
        </w:rPr>
        <w:fldChar w:fldCharType="end"/>
      </w:r>
      <w:r w:rsidRPr="00A80A62">
        <w:rPr>
          <w:rFonts w:eastAsiaTheme="minorEastAsia"/>
          <w:sz w:val="22"/>
          <w:szCs w:val="22"/>
          <w:lang w:val="en-US" w:eastAsia="zh-CN"/>
        </w:rPr>
        <w:t>, where the power angular spectra and power delay spectra have been constructed based on the rays.</w:t>
      </w:r>
    </w:p>
    <w:p w14:paraId="032AAAFC" w14:textId="77777777" w:rsidR="00C17198" w:rsidRDefault="00C17198" w:rsidP="00C17198">
      <w:pPr>
        <w:jc w:val="center"/>
      </w:pPr>
      <w:r>
        <w:rPr>
          <w:noProof/>
        </w:rPr>
        <w:drawing>
          <wp:inline distT="0" distB="0" distL="0" distR="0" wp14:anchorId="226E1375" wp14:editId="73ED27FF">
            <wp:extent cx="1980000" cy="2144052"/>
            <wp:effectExtent l="0" t="0" r="1270"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80000" cy="2144052"/>
                    </a:xfrm>
                    <a:prstGeom prst="rect">
                      <a:avLst/>
                    </a:prstGeom>
                    <a:noFill/>
                    <a:ln>
                      <a:noFill/>
                    </a:ln>
                  </pic:spPr>
                </pic:pic>
              </a:graphicData>
            </a:graphic>
          </wp:inline>
        </w:drawing>
      </w:r>
      <w:r w:rsidRPr="006541F7">
        <w:t xml:space="preserve"> </w:t>
      </w:r>
      <w:r>
        <w:rPr>
          <w:noProof/>
        </w:rPr>
        <w:drawing>
          <wp:inline distT="0" distB="0" distL="0" distR="0" wp14:anchorId="6C246030" wp14:editId="4A8B09B2">
            <wp:extent cx="1980000" cy="2144052"/>
            <wp:effectExtent l="0" t="0" r="1270" b="889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80000" cy="2144052"/>
                    </a:xfrm>
                    <a:prstGeom prst="rect">
                      <a:avLst/>
                    </a:prstGeom>
                    <a:noFill/>
                    <a:ln>
                      <a:noFill/>
                    </a:ln>
                  </pic:spPr>
                </pic:pic>
              </a:graphicData>
            </a:graphic>
          </wp:inline>
        </w:drawing>
      </w:r>
    </w:p>
    <w:p w14:paraId="16EE3834" w14:textId="77777777" w:rsidR="00C17198" w:rsidRDefault="00C17198" w:rsidP="00C17198">
      <w:pPr>
        <w:jc w:val="center"/>
      </w:pPr>
      <w:r>
        <w:rPr>
          <w:noProof/>
        </w:rPr>
        <w:drawing>
          <wp:inline distT="0" distB="0" distL="0" distR="0" wp14:anchorId="52FFE008" wp14:editId="3D42821A">
            <wp:extent cx="2700000" cy="2016520"/>
            <wp:effectExtent l="0" t="0" r="5715" b="317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00000" cy="2016520"/>
                    </a:xfrm>
                    <a:prstGeom prst="rect">
                      <a:avLst/>
                    </a:prstGeom>
                    <a:noFill/>
                    <a:ln>
                      <a:noFill/>
                    </a:ln>
                  </pic:spPr>
                </pic:pic>
              </a:graphicData>
            </a:graphic>
          </wp:inline>
        </w:drawing>
      </w:r>
    </w:p>
    <w:p w14:paraId="4BEECE47" w14:textId="08DF11BB" w:rsidR="00C17198" w:rsidRPr="007958DA" w:rsidRDefault="00C17198" w:rsidP="00C17198">
      <w:pPr>
        <w:pStyle w:val="Caption"/>
        <w:jc w:val="center"/>
      </w:pPr>
      <w:bookmarkStart w:id="21" w:name="_Ref178151951"/>
      <w:r>
        <w:t xml:space="preserve">Figure </w:t>
      </w:r>
      <w:r>
        <w:rPr>
          <w:b w:val="0"/>
        </w:rPr>
        <w:fldChar w:fldCharType="begin"/>
      </w:r>
      <w:r>
        <w:instrText xml:space="preserve"> SEQ Figure \* ARABIC </w:instrText>
      </w:r>
      <w:r>
        <w:rPr>
          <w:b w:val="0"/>
        </w:rPr>
        <w:fldChar w:fldCharType="separate"/>
      </w:r>
      <w:r w:rsidR="005D064A">
        <w:rPr>
          <w:noProof/>
        </w:rPr>
        <w:t>10</w:t>
      </w:r>
      <w:r>
        <w:rPr>
          <w:b w:val="0"/>
        </w:rPr>
        <w:fldChar w:fldCharType="end"/>
      </w:r>
      <w:bookmarkEnd w:id="21"/>
      <w:r>
        <w:rPr>
          <w:b w:val="0"/>
        </w:rPr>
        <w:t>:</w:t>
      </w:r>
      <w:r w:rsidRPr="00E6231B">
        <w:rPr>
          <w:rFonts w:asciiTheme="minorEastAsia" w:eastAsiaTheme="minorEastAsia" w:hAnsiTheme="minorEastAsia" w:hint="eastAsia"/>
          <w:lang w:eastAsia="zh-CN"/>
        </w:rPr>
        <w:t xml:space="preserve"> </w:t>
      </w:r>
      <w:r>
        <w:rPr>
          <w:rFonts w:asciiTheme="minorEastAsia" w:eastAsiaTheme="minorEastAsia" w:hAnsiTheme="minorEastAsia" w:hint="eastAsia"/>
          <w:lang w:eastAsia="zh-CN"/>
        </w:rPr>
        <w:t>T</w:t>
      </w:r>
      <w:r w:rsidRPr="00CE14EB">
        <w:t>he results of a BS mono-static simulation snapshot</w:t>
      </w:r>
    </w:p>
    <w:p w14:paraId="236C4ACB" w14:textId="77777777" w:rsidR="00C17198" w:rsidRPr="00A80A62" w:rsidRDefault="00C17198" w:rsidP="00C17198">
      <w:pPr>
        <w:snapToGrid w:val="0"/>
        <w:spacing w:after="120"/>
        <w:jc w:val="both"/>
        <w:rPr>
          <w:rFonts w:eastAsiaTheme="minorEastAsia"/>
          <w:sz w:val="22"/>
          <w:szCs w:val="22"/>
          <w:lang w:val="en-US" w:eastAsia="zh-CN"/>
        </w:rPr>
      </w:pPr>
      <w:r w:rsidRPr="00A80A62">
        <w:rPr>
          <w:rFonts w:eastAsiaTheme="minorEastAsia"/>
          <w:sz w:val="22"/>
          <w:szCs w:val="22"/>
          <w:lang w:val="en-US" w:eastAsia="zh-CN"/>
        </w:rPr>
        <w:t xml:space="preserve">It can be observed that these rays are distributed across two distinct groups with markedly different characteristics. </w:t>
      </w:r>
    </w:p>
    <w:p w14:paraId="0C7E0ECA" w14:textId="77777777" w:rsidR="00C17198" w:rsidRPr="00A80A62" w:rsidRDefault="00C17198" w:rsidP="00C17198">
      <w:pPr>
        <w:snapToGrid w:val="0"/>
        <w:spacing w:after="120"/>
        <w:jc w:val="both"/>
        <w:rPr>
          <w:rFonts w:eastAsiaTheme="minorEastAsia"/>
          <w:sz w:val="22"/>
          <w:szCs w:val="22"/>
          <w:lang w:val="en-US" w:eastAsia="zh-CN"/>
        </w:rPr>
      </w:pPr>
      <w:r w:rsidRPr="00A80A62">
        <w:rPr>
          <w:rFonts w:eastAsiaTheme="minorEastAsia"/>
          <w:sz w:val="22"/>
          <w:szCs w:val="22"/>
          <w:lang w:val="en-US" w:eastAsia="zh-CN"/>
        </w:rPr>
        <w:t xml:space="preserve">For the first group, rays are concentrated in the horizontal direction, i.e.,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ZOD</m:t>
            </m:r>
          </m:sub>
        </m:sSub>
        <m:r>
          <m:rPr>
            <m:sty m:val="p"/>
          </m:rPr>
          <w:rPr>
            <w:rFonts w:ascii="Cambria Math" w:eastAsiaTheme="minorEastAsia" w:hAnsi="Cambria Math"/>
            <w:sz w:val="22"/>
            <w:szCs w:val="22"/>
            <w:lang w:val="en-US" w:eastAsia="zh-CN"/>
          </w:rPr>
          <m:t>=90°</m:t>
        </m:r>
      </m:oMath>
      <w:r w:rsidRPr="00A80A62">
        <w:rPr>
          <w:rFonts w:eastAsiaTheme="minorEastAsia"/>
          <w:sz w:val="22"/>
          <w:szCs w:val="22"/>
          <w:lang w:val="en-US" w:eastAsia="zh-CN"/>
        </w:rPr>
        <w:t xml:space="preserve">, featuring long delays, primarily consisting of reflection and diffraction paths. The rays in the first group predominantly originate from reflections off the surfaces of distant buildings and diffractions around building edges, with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AOD</m:t>
            </m:r>
          </m:sub>
        </m:sSub>
      </m:oMath>
      <w:r w:rsidRPr="00A80A62">
        <w:rPr>
          <w:rFonts w:eastAsiaTheme="minorEastAsia"/>
          <w:sz w:val="22"/>
          <w:szCs w:val="22"/>
          <w:lang w:val="en-US" w:eastAsia="zh-CN"/>
        </w:rPr>
        <w:t xml:space="preserve"> concentrated in a few specific directions, which we denote as the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H</m:t>
            </m:r>
          </m:e>
          <m:sub>
            <m:r>
              <w:rPr>
                <w:rFonts w:ascii="Cambria Math" w:eastAsiaTheme="minorEastAsia" w:hAnsi="Cambria Math"/>
                <w:sz w:val="22"/>
                <w:szCs w:val="22"/>
                <w:lang w:val="en-US" w:eastAsia="zh-CN"/>
              </w:rPr>
              <m:t>rdc</m:t>
            </m:r>
          </m:sub>
        </m:sSub>
      </m:oMath>
      <w:r w:rsidRPr="00A80A62">
        <w:rPr>
          <w:rFonts w:eastAsiaTheme="minorEastAsia"/>
          <w:sz w:val="22"/>
          <w:szCs w:val="22"/>
          <w:lang w:val="en-US" w:eastAsia="zh-CN"/>
        </w:rPr>
        <w:t xml:space="preserve">(with </w:t>
      </w:r>
      <w:r w:rsidRPr="00335247">
        <w:rPr>
          <w:rFonts w:eastAsiaTheme="minorEastAsia"/>
          <w:i/>
          <w:sz w:val="22"/>
          <w:szCs w:val="22"/>
          <w:lang w:val="en-US" w:eastAsia="zh-CN"/>
        </w:rPr>
        <w:t>rdc</w:t>
      </w:r>
      <w:r w:rsidRPr="00A80A62">
        <w:rPr>
          <w:rFonts w:eastAsiaTheme="minorEastAsia"/>
          <w:sz w:val="22"/>
          <w:szCs w:val="22"/>
          <w:lang w:val="en-US" w:eastAsia="zh-CN"/>
        </w:rPr>
        <w:t xml:space="preserve"> representing the reflection and diffraction components).</w:t>
      </w:r>
    </w:p>
    <w:p w14:paraId="5B0A01F8" w14:textId="77777777" w:rsidR="00C17198" w:rsidRPr="00A80A62" w:rsidRDefault="00C17198" w:rsidP="00C17198">
      <w:pPr>
        <w:snapToGrid w:val="0"/>
        <w:spacing w:after="120"/>
        <w:jc w:val="both"/>
        <w:rPr>
          <w:rFonts w:eastAsiaTheme="minorEastAsia"/>
          <w:sz w:val="22"/>
          <w:szCs w:val="22"/>
          <w:lang w:val="en-US" w:eastAsia="zh-CN"/>
        </w:rPr>
      </w:pPr>
      <w:r w:rsidRPr="00A80A62">
        <w:rPr>
          <w:rFonts w:eastAsiaTheme="minorEastAsia"/>
          <w:sz w:val="22"/>
          <w:szCs w:val="22"/>
          <w:lang w:val="en-US" w:eastAsia="zh-CN"/>
        </w:rPr>
        <w:lastRenderedPageBreak/>
        <w:t xml:space="preserve">For the second group, rays are concentrated at angles where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ZOD</m:t>
            </m:r>
          </m:sub>
        </m:sSub>
      </m:oMath>
      <w:r w:rsidRPr="00A80A62">
        <w:rPr>
          <w:rFonts w:eastAsiaTheme="minorEastAsia"/>
          <w:sz w:val="22"/>
          <w:szCs w:val="22"/>
          <w:lang w:val="en-US" w:eastAsia="zh-CN"/>
        </w:rPr>
        <w:t xml:space="preserve"> larger than </w:t>
      </w:r>
      <m:oMath>
        <m:r>
          <m:rPr>
            <m:sty m:val="p"/>
          </m:rPr>
          <w:rPr>
            <w:rFonts w:ascii="Cambria Math" w:eastAsiaTheme="minorEastAsia" w:hAnsi="Cambria Math"/>
            <w:sz w:val="22"/>
            <w:szCs w:val="22"/>
            <w:lang w:val="en-US" w:eastAsia="zh-CN"/>
          </w:rPr>
          <m:t>90°</m:t>
        </m:r>
      </m:oMath>
      <w:r w:rsidRPr="00A80A62">
        <w:rPr>
          <w:rFonts w:eastAsiaTheme="minorEastAsia"/>
          <w:sz w:val="22"/>
          <w:szCs w:val="22"/>
          <w:lang w:val="en-US" w:eastAsia="zh-CN"/>
        </w:rPr>
        <w:t xml:space="preserve">, showing minimal delays, predominantly comprising scattering paths. The rays in the second group, mainly emanating from scattering off structures beneath the base station and from the ground, with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AOD</m:t>
            </m:r>
          </m:sub>
        </m:sSub>
      </m:oMath>
      <w:r w:rsidRPr="00A80A62">
        <w:rPr>
          <w:rFonts w:eastAsiaTheme="minorEastAsia"/>
          <w:sz w:val="22"/>
          <w:szCs w:val="22"/>
          <w:lang w:val="en-US" w:eastAsia="zh-CN"/>
        </w:rPr>
        <w:t xml:space="preserve"> distributed in all directions, which donated as the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H</m:t>
            </m:r>
          </m:e>
          <m:sub>
            <m:r>
              <w:rPr>
                <w:rFonts w:ascii="Cambria Math" w:eastAsiaTheme="minorEastAsia" w:hAnsi="Cambria Math"/>
                <w:sz w:val="22"/>
                <w:szCs w:val="22"/>
                <w:lang w:val="en-US" w:eastAsia="zh-CN"/>
              </w:rPr>
              <m:t>sc</m:t>
            </m:r>
          </m:sub>
        </m:sSub>
      </m:oMath>
      <w:r w:rsidRPr="00A80A62">
        <w:rPr>
          <w:rFonts w:eastAsiaTheme="minorEastAsia"/>
          <w:sz w:val="22"/>
          <w:szCs w:val="22"/>
          <w:lang w:val="en-US" w:eastAsia="zh-CN"/>
        </w:rPr>
        <w:t>(with sc representing the scattering components).</w:t>
      </w:r>
    </w:p>
    <w:p w14:paraId="29FA75D7" w14:textId="2CEF2EF0" w:rsidR="00C17198" w:rsidRPr="00A80A62" w:rsidRDefault="00C17198" w:rsidP="00C17198">
      <w:pPr>
        <w:snapToGrid w:val="0"/>
        <w:spacing w:after="120"/>
        <w:jc w:val="both"/>
        <w:rPr>
          <w:rFonts w:eastAsiaTheme="minorEastAsia"/>
          <w:sz w:val="22"/>
          <w:szCs w:val="22"/>
          <w:lang w:val="en-US" w:eastAsia="zh-CN"/>
        </w:rPr>
      </w:pPr>
      <w:r w:rsidRPr="00A80A62">
        <w:rPr>
          <w:rFonts w:eastAsiaTheme="minorEastAsia"/>
          <w:sz w:val="22"/>
          <w:szCs w:val="22"/>
          <w:lang w:val="en-US" w:eastAsia="zh-CN"/>
        </w:rPr>
        <w:t xml:space="preserve">The statistical characteristics of the large-scale fading parameters for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H</m:t>
            </m:r>
          </m:e>
          <m:sub>
            <m:r>
              <w:rPr>
                <w:rFonts w:ascii="Cambria Math" w:eastAsiaTheme="minorEastAsia" w:hAnsi="Cambria Math"/>
                <w:sz w:val="22"/>
                <w:szCs w:val="22"/>
                <w:lang w:val="en-US" w:eastAsia="zh-CN"/>
              </w:rPr>
              <m:t>rdc</m:t>
            </m:r>
          </m:sub>
        </m:sSub>
      </m:oMath>
      <w:r w:rsidRPr="00A80A62">
        <w:rPr>
          <w:rFonts w:eastAsiaTheme="minorEastAsia"/>
          <w:sz w:val="22"/>
          <w:szCs w:val="22"/>
          <w:lang w:val="en-US" w:eastAsia="zh-CN"/>
        </w:rPr>
        <w:t xml:space="preserve"> and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H</m:t>
            </m:r>
          </m:e>
          <m:sub>
            <m:r>
              <w:rPr>
                <w:rFonts w:ascii="Cambria Math" w:eastAsiaTheme="minorEastAsia" w:hAnsi="Cambria Math"/>
                <w:sz w:val="22"/>
                <w:szCs w:val="22"/>
                <w:lang w:val="en-US" w:eastAsia="zh-CN"/>
              </w:rPr>
              <m:t>sc</m:t>
            </m:r>
          </m:sub>
        </m:sSub>
      </m:oMath>
      <w:r w:rsidRPr="00A80A62">
        <w:rPr>
          <w:rFonts w:eastAsiaTheme="minorEastAsia"/>
          <w:sz w:val="22"/>
          <w:szCs w:val="22"/>
          <w:lang w:val="en-US" w:eastAsia="zh-CN"/>
        </w:rPr>
        <w:t xml:space="preserve"> are presented in </w:t>
      </w:r>
      <w:r>
        <w:t xml:space="preserve">Figure </w:t>
      </w:r>
      <w:r>
        <w:fldChar w:fldCharType="begin"/>
      </w:r>
      <w:r>
        <w:instrText xml:space="preserve"> SEQ Figure \* ARABIC </w:instrText>
      </w:r>
      <w:r>
        <w:fldChar w:fldCharType="separate"/>
      </w:r>
      <w:r w:rsidR="005D064A">
        <w:rPr>
          <w:noProof/>
        </w:rPr>
        <w:t>11</w:t>
      </w:r>
      <w:r>
        <w:fldChar w:fldCharType="end"/>
      </w:r>
      <w:r w:rsidRPr="00A80A62">
        <w:rPr>
          <w:rFonts w:eastAsiaTheme="minorEastAsia"/>
          <w:sz w:val="22"/>
          <w:szCs w:val="22"/>
          <w:lang w:val="en-US" w:eastAsia="zh-CN"/>
        </w:rPr>
        <w:t>.</w:t>
      </w:r>
    </w:p>
    <w:p w14:paraId="08877E6B" w14:textId="77777777" w:rsidR="00C17198" w:rsidRDefault="00C17198" w:rsidP="00C17198">
      <w:pPr>
        <w:jc w:val="center"/>
        <w:rPr>
          <w:rFonts w:eastAsiaTheme="minorEastAsia"/>
          <w:lang w:eastAsia="zh-CN"/>
        </w:rPr>
      </w:pPr>
      <w:r>
        <w:rPr>
          <w:noProof/>
        </w:rPr>
        <w:drawing>
          <wp:inline distT="0" distB="0" distL="0" distR="0" wp14:anchorId="3B85E834" wp14:editId="1B29D4AE">
            <wp:extent cx="1980000" cy="1478164"/>
            <wp:effectExtent l="0" t="0" r="1270"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80000" cy="1478164"/>
                    </a:xfrm>
                    <a:prstGeom prst="rect">
                      <a:avLst/>
                    </a:prstGeom>
                    <a:noFill/>
                    <a:ln>
                      <a:noFill/>
                    </a:ln>
                  </pic:spPr>
                </pic:pic>
              </a:graphicData>
            </a:graphic>
          </wp:inline>
        </w:drawing>
      </w:r>
      <w:r>
        <w:rPr>
          <w:noProof/>
        </w:rPr>
        <w:drawing>
          <wp:inline distT="0" distB="0" distL="0" distR="0" wp14:anchorId="2ED0DD1F" wp14:editId="1DBFB3CC">
            <wp:extent cx="1980000" cy="1475698"/>
            <wp:effectExtent l="0" t="0" r="127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80000" cy="1475698"/>
                    </a:xfrm>
                    <a:prstGeom prst="rect">
                      <a:avLst/>
                    </a:prstGeom>
                    <a:noFill/>
                    <a:ln>
                      <a:noFill/>
                    </a:ln>
                  </pic:spPr>
                </pic:pic>
              </a:graphicData>
            </a:graphic>
          </wp:inline>
        </w:drawing>
      </w:r>
      <w:r>
        <w:rPr>
          <w:noProof/>
        </w:rPr>
        <w:drawing>
          <wp:inline distT="0" distB="0" distL="0" distR="0" wp14:anchorId="5E61622A" wp14:editId="58FFC2EB">
            <wp:extent cx="1980000" cy="1478987"/>
            <wp:effectExtent l="0" t="0" r="127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80000" cy="1478987"/>
                    </a:xfrm>
                    <a:prstGeom prst="rect">
                      <a:avLst/>
                    </a:prstGeom>
                    <a:noFill/>
                    <a:ln>
                      <a:noFill/>
                    </a:ln>
                  </pic:spPr>
                </pic:pic>
              </a:graphicData>
            </a:graphic>
          </wp:inline>
        </w:drawing>
      </w:r>
    </w:p>
    <w:p w14:paraId="51098305" w14:textId="77777777" w:rsidR="00C17198" w:rsidRDefault="00C17198" w:rsidP="00C17198">
      <w:pPr>
        <w:keepNext/>
        <w:jc w:val="center"/>
      </w:pPr>
      <w:r>
        <w:rPr>
          <w:noProof/>
        </w:rPr>
        <w:drawing>
          <wp:inline distT="0" distB="0" distL="0" distR="0" wp14:anchorId="66E58D28" wp14:editId="0F6524EE">
            <wp:extent cx="1980000" cy="1475697"/>
            <wp:effectExtent l="0" t="0" r="127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80000" cy="1475697"/>
                    </a:xfrm>
                    <a:prstGeom prst="rect">
                      <a:avLst/>
                    </a:prstGeom>
                    <a:noFill/>
                    <a:ln>
                      <a:noFill/>
                    </a:ln>
                  </pic:spPr>
                </pic:pic>
              </a:graphicData>
            </a:graphic>
          </wp:inline>
        </w:drawing>
      </w:r>
      <w:r>
        <w:rPr>
          <w:noProof/>
        </w:rPr>
        <w:drawing>
          <wp:inline distT="0" distB="0" distL="0" distR="0" wp14:anchorId="3646796E" wp14:editId="48AD48ED">
            <wp:extent cx="1980000" cy="1478987"/>
            <wp:effectExtent l="0" t="0" r="1270" b="698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80000" cy="1478987"/>
                    </a:xfrm>
                    <a:prstGeom prst="rect">
                      <a:avLst/>
                    </a:prstGeom>
                    <a:noFill/>
                    <a:ln>
                      <a:noFill/>
                    </a:ln>
                  </pic:spPr>
                </pic:pic>
              </a:graphicData>
            </a:graphic>
          </wp:inline>
        </w:drawing>
      </w:r>
      <w:r>
        <w:rPr>
          <w:noProof/>
        </w:rPr>
        <w:drawing>
          <wp:inline distT="0" distB="0" distL="0" distR="0" wp14:anchorId="3AD38F61" wp14:editId="61304990">
            <wp:extent cx="1980000" cy="1478987"/>
            <wp:effectExtent l="0" t="0" r="1270" b="698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80000" cy="1478987"/>
                    </a:xfrm>
                    <a:prstGeom prst="rect">
                      <a:avLst/>
                    </a:prstGeom>
                    <a:noFill/>
                    <a:ln>
                      <a:noFill/>
                    </a:ln>
                  </pic:spPr>
                </pic:pic>
              </a:graphicData>
            </a:graphic>
          </wp:inline>
        </w:drawing>
      </w:r>
    </w:p>
    <w:p w14:paraId="74F440D6" w14:textId="6EE8835A" w:rsidR="00C17198" w:rsidRDefault="00C17198" w:rsidP="00C17198">
      <w:pPr>
        <w:pStyle w:val="Caption"/>
        <w:jc w:val="center"/>
        <w:rPr>
          <w:rFonts w:eastAsiaTheme="minorEastAsia"/>
          <w:lang w:eastAsia="zh-CN"/>
        </w:rPr>
      </w:pPr>
      <w:bookmarkStart w:id="22" w:name="OLE_LINK7"/>
      <w:r>
        <w:t xml:space="preserve">Figure </w:t>
      </w:r>
      <w:r>
        <w:fldChar w:fldCharType="begin"/>
      </w:r>
      <w:r>
        <w:instrText xml:space="preserve"> SEQ Figure \* ARABIC </w:instrText>
      </w:r>
      <w:r>
        <w:fldChar w:fldCharType="separate"/>
      </w:r>
      <w:r w:rsidR="005D064A">
        <w:rPr>
          <w:noProof/>
        </w:rPr>
        <w:t>12</w:t>
      </w:r>
      <w:r>
        <w:fldChar w:fldCharType="end"/>
      </w:r>
      <w:r>
        <w:t>:</w:t>
      </w:r>
      <w:bookmarkEnd w:id="22"/>
      <w:r w:rsidRPr="00E6231B">
        <w:rPr>
          <w:rFonts w:eastAsiaTheme="minorEastAsia"/>
          <w:lang w:eastAsia="zh-CN"/>
        </w:rPr>
        <w:t xml:space="preserve"> </w:t>
      </w:r>
      <w:r w:rsidRPr="00887483">
        <w:rPr>
          <w:rFonts w:eastAsiaTheme="minorEastAsia"/>
          <w:lang w:eastAsia="zh-CN"/>
        </w:rPr>
        <w:t>The statistical characteristics of the large-scale fading parameters</w:t>
      </w:r>
      <w:r>
        <w:rPr>
          <w:rFonts w:eastAsiaTheme="minorEastAsia"/>
          <w:lang w:eastAsia="zh-CN"/>
        </w:rPr>
        <w:t xml:space="preserve"> for BS mono-static background channel. </w:t>
      </w:r>
    </w:p>
    <w:p w14:paraId="596852C4" w14:textId="77777777" w:rsidR="00C17198" w:rsidRPr="00A80A62" w:rsidRDefault="00C17198" w:rsidP="00C17198">
      <w:pPr>
        <w:snapToGrid w:val="0"/>
        <w:spacing w:after="120"/>
        <w:jc w:val="both"/>
        <w:rPr>
          <w:rFonts w:eastAsiaTheme="minorEastAsia"/>
          <w:sz w:val="22"/>
          <w:szCs w:val="22"/>
          <w:lang w:val="en-US" w:eastAsia="zh-CN"/>
        </w:rPr>
      </w:pPr>
      <w:r w:rsidRPr="00A80A62">
        <w:rPr>
          <w:rFonts w:eastAsiaTheme="minorEastAsia"/>
          <w:sz w:val="22"/>
          <w:szCs w:val="22"/>
          <w:lang w:val="en-US" w:eastAsia="zh-CN"/>
        </w:rPr>
        <w:t xml:space="preserve">It can be observed that the large-scale fading characteristics of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H</m:t>
            </m:r>
          </m:e>
          <m:sub>
            <m:r>
              <w:rPr>
                <w:rFonts w:ascii="Cambria Math" w:eastAsiaTheme="minorEastAsia" w:hAnsi="Cambria Math"/>
                <w:sz w:val="22"/>
                <w:szCs w:val="22"/>
                <w:lang w:val="en-US" w:eastAsia="zh-CN"/>
              </w:rPr>
              <m:t>rdc</m:t>
            </m:r>
          </m:sub>
        </m:sSub>
      </m:oMath>
      <w:r w:rsidRPr="00A80A62">
        <w:rPr>
          <w:rFonts w:eastAsiaTheme="minorEastAsia"/>
          <w:sz w:val="22"/>
          <w:szCs w:val="22"/>
          <w:lang w:val="en-US" w:eastAsia="zh-CN"/>
        </w:rPr>
        <w:t xml:space="preserve"> and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H</m:t>
            </m:r>
          </m:e>
          <m:sub>
            <m:r>
              <w:rPr>
                <w:rFonts w:ascii="Cambria Math" w:eastAsiaTheme="minorEastAsia" w:hAnsi="Cambria Math"/>
                <w:sz w:val="22"/>
                <w:szCs w:val="22"/>
                <w:lang w:val="en-US" w:eastAsia="zh-CN"/>
              </w:rPr>
              <m:t>sc</m:t>
            </m:r>
          </m:sub>
        </m:sSub>
      </m:oMath>
      <w:r w:rsidRPr="00A80A62">
        <w:rPr>
          <w:rFonts w:eastAsiaTheme="minorEastAsia"/>
          <w:sz w:val="22"/>
          <w:szCs w:val="22"/>
          <w:lang w:val="en-US" w:eastAsia="zh-CN"/>
        </w:rPr>
        <w:t xml:space="preserve"> are different including path gain, delay spread and angle spread, thus it is necessary to model these two parts separately in the background channel.</w:t>
      </w:r>
    </w:p>
    <w:p w14:paraId="123C2151" w14:textId="77777777" w:rsidR="00C17198" w:rsidRPr="00A80A62" w:rsidRDefault="00C17198" w:rsidP="00C17198">
      <w:pPr>
        <w:snapToGrid w:val="0"/>
        <w:spacing w:after="120"/>
        <w:jc w:val="both"/>
        <w:rPr>
          <w:rFonts w:eastAsiaTheme="minorEastAsia"/>
          <w:b/>
          <w:i/>
          <w:sz w:val="22"/>
          <w:szCs w:val="22"/>
          <w:lang w:eastAsia="zh-CN"/>
        </w:rPr>
      </w:pPr>
      <w:r w:rsidRPr="00A80A62">
        <w:rPr>
          <w:rFonts w:eastAsiaTheme="minorEastAsia"/>
          <w:b/>
          <w:i/>
          <w:sz w:val="22"/>
          <w:szCs w:val="22"/>
          <w:lang w:eastAsia="zh-CN"/>
        </w:rPr>
        <w:t>Observation 1: Two group rays at ZOD=90 and ZOD&gt;90 showing different statistical characteristics are distinct for the BS mono-static background channel based on the channel simulation results.</w:t>
      </w:r>
    </w:p>
    <w:p w14:paraId="27D6DA6C" w14:textId="78333FF6" w:rsidR="00C17198" w:rsidRPr="00B8262B" w:rsidRDefault="00C17198" w:rsidP="008D5502">
      <w:pPr>
        <w:pStyle w:val="Heading2"/>
        <w:numPr>
          <w:ilvl w:val="1"/>
          <w:numId w:val="38"/>
        </w:numPr>
        <w:rPr>
          <w:rFonts w:ascii="Times New Roman" w:eastAsiaTheme="minorEastAsia" w:hAnsi="Times New Roman"/>
          <w:sz w:val="28"/>
        </w:rPr>
      </w:pPr>
      <w:r w:rsidRPr="00B8262B">
        <w:rPr>
          <w:rFonts w:ascii="Times New Roman" w:eastAsiaTheme="minorEastAsia" w:hAnsi="Times New Roman"/>
          <w:sz w:val="28"/>
        </w:rPr>
        <w:t>Generation method</w:t>
      </w:r>
    </w:p>
    <w:p w14:paraId="78862B56" w14:textId="77777777" w:rsidR="00C17198" w:rsidRPr="00A80A62" w:rsidRDefault="00C17198" w:rsidP="00C17198">
      <w:pPr>
        <w:snapToGrid w:val="0"/>
        <w:spacing w:after="120"/>
        <w:jc w:val="both"/>
        <w:rPr>
          <w:rFonts w:eastAsiaTheme="minorEastAsia"/>
          <w:sz w:val="22"/>
          <w:szCs w:val="22"/>
          <w:lang w:val="en-US" w:eastAsia="zh-CN"/>
        </w:rPr>
      </w:pPr>
      <w:r w:rsidRPr="00A80A62">
        <w:rPr>
          <w:rFonts w:eastAsiaTheme="minorEastAsia"/>
          <w:sz w:val="22"/>
          <w:szCs w:val="22"/>
          <w:lang w:val="en-US" w:eastAsia="zh-CN"/>
        </w:rPr>
        <w:t>The SCM principle in TR38.901 are referred to generate the mono-static background channel with updated LSPs and SSPs extracted based on the simulation results as follows:</w:t>
      </w:r>
    </w:p>
    <w:p w14:paraId="4E3974BB" w14:textId="77777777" w:rsidR="00C17198" w:rsidRPr="00A80A62" w:rsidRDefault="00C17198" w:rsidP="00C17198">
      <w:pPr>
        <w:rPr>
          <w:rFonts w:eastAsiaTheme="minorEastAsia"/>
          <w:b/>
          <w:bCs/>
          <w:sz w:val="22"/>
          <w:szCs w:val="22"/>
          <w:lang w:eastAsia="zh-CN"/>
        </w:rPr>
      </w:pPr>
      <w:r w:rsidRPr="00A80A62">
        <w:rPr>
          <w:rFonts w:eastAsiaTheme="minorEastAsia"/>
          <w:b/>
          <w:bCs/>
          <w:sz w:val="22"/>
          <w:szCs w:val="22"/>
          <w:lang w:eastAsia="zh-CN"/>
        </w:rPr>
        <w:t>Refer to Steps 1 to 4:</w:t>
      </w:r>
    </w:p>
    <w:p w14:paraId="0D4018C2" w14:textId="77777777" w:rsidR="00C17198" w:rsidRPr="00A80A62" w:rsidRDefault="00C17198" w:rsidP="00C17198">
      <w:pPr>
        <w:snapToGrid w:val="0"/>
        <w:spacing w:after="120"/>
        <w:jc w:val="both"/>
        <w:rPr>
          <w:rFonts w:eastAsiaTheme="minorEastAsia"/>
          <w:sz w:val="22"/>
          <w:szCs w:val="22"/>
          <w:lang w:val="en-US" w:eastAsia="zh-CN"/>
        </w:rPr>
      </w:pPr>
      <w:r w:rsidRPr="00A80A62">
        <w:rPr>
          <w:rFonts w:eastAsiaTheme="minorEastAsia"/>
          <w:sz w:val="22"/>
          <w:szCs w:val="22"/>
          <w:lang w:val="en-US" w:eastAsia="zh-CN"/>
        </w:rPr>
        <w:t>Due to the co-location of the transmitter and receiver in a mono-static setting, the transmitter-receiver distance is not applicable. The path loss is expressed as a log-normal distribution dependent on frequency as:</w:t>
      </w:r>
    </w:p>
    <w:p w14:paraId="6F027063" w14:textId="77777777" w:rsidR="00C17198" w:rsidRPr="00A80A62" w:rsidRDefault="00C93116" w:rsidP="00C17198">
      <w:pPr>
        <w:snapToGrid w:val="0"/>
        <w:spacing w:after="120"/>
        <w:jc w:val="center"/>
        <w:rPr>
          <w:rFonts w:eastAsiaTheme="minorEastAsia"/>
          <w:sz w:val="22"/>
          <w:szCs w:val="22"/>
          <w:lang w:val="en-US" w:eastAsia="zh-CN"/>
        </w:rPr>
      </w:pP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L</m:t>
            </m:r>
          </m:e>
          <m:sub>
            <m:r>
              <w:rPr>
                <w:rFonts w:ascii="Cambria Math" w:eastAsiaTheme="minorEastAsia" w:hAnsi="Cambria Math"/>
                <w:sz w:val="22"/>
                <w:szCs w:val="22"/>
                <w:lang w:val="en-US" w:eastAsia="zh-CN"/>
              </w:rPr>
              <m:t>rdc</m:t>
            </m:r>
          </m:sub>
        </m:sSub>
        <m:d>
          <m:dPr>
            <m:ctrlPr>
              <w:rPr>
                <w:rFonts w:ascii="Cambria Math" w:eastAsiaTheme="minorEastAsia" w:hAnsi="Cambria Math"/>
                <w:sz w:val="22"/>
                <w:szCs w:val="22"/>
                <w:lang w:val="en-US" w:eastAsia="zh-CN"/>
              </w:rPr>
            </m:ctrlPr>
          </m:dPr>
          <m:e>
            <m:r>
              <w:rPr>
                <w:rFonts w:ascii="Cambria Math" w:eastAsiaTheme="minorEastAsia" w:hAnsi="Cambria Math"/>
                <w:sz w:val="22"/>
                <w:szCs w:val="22"/>
                <w:lang w:val="en-US" w:eastAsia="zh-CN"/>
              </w:rPr>
              <m:t>dB</m:t>
            </m:r>
          </m:e>
        </m:d>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X</m:t>
        </m:r>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μ</m:t>
            </m:r>
          </m:e>
          <m:sub>
            <m:r>
              <w:rPr>
                <w:rFonts w:ascii="Cambria Math" w:eastAsiaTheme="minorEastAsia" w:hAnsi="Cambria Math"/>
                <w:sz w:val="22"/>
                <w:szCs w:val="22"/>
                <w:lang w:val="en-US" w:eastAsia="zh-CN"/>
              </w:rPr>
              <m:t>rdc</m:t>
            </m:r>
          </m:sub>
        </m:sSub>
        <m:d>
          <m:dPr>
            <m:ctrlPr>
              <w:rPr>
                <w:rFonts w:ascii="Cambria Math" w:eastAsiaTheme="minorEastAsia" w:hAnsi="Cambria Math"/>
                <w:sz w:val="22"/>
                <w:szCs w:val="22"/>
                <w:lang w:val="en-US" w:eastAsia="zh-CN"/>
              </w:rPr>
            </m:ctrlPr>
          </m:dPr>
          <m:e>
            <m:r>
              <w:rPr>
                <w:rFonts w:ascii="Cambria Math" w:eastAsiaTheme="minorEastAsia" w:hAnsi="Cambria Math"/>
                <w:sz w:val="22"/>
                <w:szCs w:val="22"/>
                <w:lang w:val="en-US" w:eastAsia="zh-CN"/>
              </w:rPr>
              <m:t>f</m:t>
            </m:r>
          </m:e>
        </m:d>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σ</m:t>
            </m:r>
          </m:e>
          <m:sub>
            <m:r>
              <w:rPr>
                <w:rFonts w:ascii="Cambria Math" w:eastAsiaTheme="minorEastAsia" w:hAnsi="Cambria Math"/>
                <w:sz w:val="22"/>
                <w:szCs w:val="22"/>
                <w:lang w:val="en-US" w:eastAsia="zh-CN"/>
              </w:rPr>
              <m:t>SF</m:t>
            </m:r>
          </m:sub>
        </m:sSub>
        <m:r>
          <m:rPr>
            <m:sty m:val="p"/>
          </m:rPr>
          <w:rPr>
            <w:rFonts w:ascii="Cambria Math" w:eastAsiaTheme="minorEastAsia" w:hAnsi="Cambria Math"/>
            <w:sz w:val="22"/>
            <w:szCs w:val="22"/>
            <w:lang w:val="en-US" w:eastAsia="zh-CN"/>
          </w:rPr>
          <m:t>)</m:t>
        </m:r>
      </m:oMath>
      <w:r w:rsidR="00C17198" w:rsidRPr="00A80A62">
        <w:rPr>
          <w:rFonts w:eastAsiaTheme="minorEastAsia"/>
          <w:sz w:val="22"/>
          <w:szCs w:val="22"/>
          <w:lang w:val="en-US" w:eastAsia="zh-CN"/>
        </w:rPr>
        <w:t>,</w:t>
      </w:r>
    </w:p>
    <w:p w14:paraId="4B9E82B8" w14:textId="77777777" w:rsidR="00C17198" w:rsidRPr="00A80A62" w:rsidRDefault="00C17198" w:rsidP="00C17198">
      <w:pPr>
        <w:snapToGrid w:val="0"/>
        <w:spacing w:after="120"/>
        <w:jc w:val="both"/>
        <w:rPr>
          <w:rFonts w:eastAsiaTheme="minorEastAsia"/>
          <w:sz w:val="22"/>
          <w:szCs w:val="22"/>
          <w:lang w:val="en-US" w:eastAsia="zh-CN"/>
        </w:rPr>
      </w:pPr>
      <w:r w:rsidRPr="00A80A62">
        <w:rPr>
          <w:rFonts w:eastAsiaTheme="minorEastAsia"/>
          <w:sz w:val="22"/>
          <w:szCs w:val="22"/>
          <w:lang w:val="en-US" w:eastAsia="zh-CN"/>
        </w:rPr>
        <w:t xml:space="preserve">where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μ</m:t>
            </m:r>
          </m:e>
          <m:sub>
            <m:r>
              <w:rPr>
                <w:rFonts w:ascii="Cambria Math" w:eastAsiaTheme="minorEastAsia" w:hAnsi="Cambria Math"/>
                <w:sz w:val="22"/>
                <w:szCs w:val="22"/>
                <w:lang w:val="en-US" w:eastAsia="zh-CN"/>
              </w:rPr>
              <m:t>rdc</m:t>
            </m:r>
          </m:sub>
        </m:sSub>
        <m:d>
          <m:dPr>
            <m:ctrlPr>
              <w:rPr>
                <w:rFonts w:ascii="Cambria Math" w:eastAsiaTheme="minorEastAsia" w:hAnsi="Cambria Math"/>
                <w:sz w:val="22"/>
                <w:szCs w:val="22"/>
                <w:lang w:val="en-US" w:eastAsia="zh-CN"/>
              </w:rPr>
            </m:ctrlPr>
          </m:dPr>
          <m:e>
            <m:r>
              <w:rPr>
                <w:rFonts w:ascii="Cambria Math" w:eastAsiaTheme="minorEastAsia" w:hAnsi="Cambria Math"/>
                <w:sz w:val="22"/>
                <w:szCs w:val="22"/>
                <w:lang w:val="en-US" w:eastAsia="zh-CN"/>
              </w:rPr>
              <m:t>f</m:t>
            </m:r>
          </m:e>
        </m:d>
      </m:oMath>
      <w:r w:rsidRPr="00A80A62">
        <w:rPr>
          <w:rFonts w:eastAsiaTheme="minorEastAsia"/>
          <w:sz w:val="22"/>
          <w:szCs w:val="22"/>
          <w:lang w:val="en-US" w:eastAsia="zh-CN"/>
        </w:rPr>
        <w:t xml:space="preserve"> is the mean value,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σ</m:t>
            </m:r>
          </m:e>
          <m:sub>
            <m:r>
              <w:rPr>
                <w:rFonts w:ascii="Cambria Math" w:eastAsiaTheme="minorEastAsia" w:hAnsi="Cambria Math"/>
                <w:sz w:val="22"/>
                <w:szCs w:val="22"/>
                <w:lang w:val="en-US" w:eastAsia="zh-CN"/>
              </w:rPr>
              <m:t>SF</m:t>
            </m:r>
          </m:sub>
        </m:sSub>
      </m:oMath>
      <w:r w:rsidRPr="00A80A62">
        <w:rPr>
          <w:rFonts w:eastAsiaTheme="minorEastAsia"/>
          <w:sz w:val="22"/>
          <w:szCs w:val="22"/>
          <w:lang w:val="en-US" w:eastAsia="zh-CN"/>
        </w:rPr>
        <w:t xml:space="preserve">  is the standard deviation. </w:t>
      </w:r>
    </w:p>
    <w:p w14:paraId="1B09B752" w14:textId="77777777" w:rsidR="00C17198" w:rsidRPr="00A80A62" w:rsidRDefault="00C17198" w:rsidP="00C17198">
      <w:pPr>
        <w:snapToGrid w:val="0"/>
        <w:spacing w:after="120"/>
        <w:jc w:val="both"/>
        <w:rPr>
          <w:rFonts w:eastAsiaTheme="minorEastAsia"/>
          <w:sz w:val="22"/>
          <w:szCs w:val="22"/>
          <w:lang w:val="en-US" w:eastAsia="zh-CN"/>
        </w:rPr>
      </w:pPr>
      <w:r w:rsidRPr="00A80A62">
        <w:rPr>
          <w:rFonts w:eastAsiaTheme="minorEastAsia"/>
          <w:sz w:val="22"/>
          <w:szCs w:val="22"/>
          <w:lang w:val="en-US" w:eastAsia="zh-CN"/>
        </w:rPr>
        <w:t xml:space="preserve">The delay spread and angular spread can be modelled as frequency-dependent log-normal distributions, and thus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DS</m:t>
            </m:r>
          </m:e>
          <m:sub>
            <m:r>
              <w:rPr>
                <w:rFonts w:ascii="Cambria Math" w:eastAsiaTheme="minorEastAsia" w:hAnsi="Cambria Math"/>
                <w:sz w:val="22"/>
                <w:szCs w:val="22"/>
                <w:lang w:val="en-US" w:eastAsia="zh-CN"/>
              </w:rPr>
              <m:t>rdc</m:t>
            </m:r>
          </m:sub>
        </m:sSub>
      </m:oMath>
      <w:r w:rsidRPr="00A80A62">
        <w:rPr>
          <w:rFonts w:eastAsiaTheme="minorEastAsia"/>
          <w:sz w:val="22"/>
          <w:szCs w:val="22"/>
          <w:lang w:val="en-US" w:eastAsia="zh-CN"/>
        </w:rPr>
        <w:t xml:space="preserve"> and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AS</m:t>
            </m:r>
          </m:e>
          <m:sub>
            <m:r>
              <w:rPr>
                <w:rFonts w:ascii="Cambria Math" w:eastAsiaTheme="minorEastAsia" w:hAnsi="Cambria Math"/>
                <w:sz w:val="22"/>
                <w:szCs w:val="22"/>
                <w:lang w:val="en-US" w:eastAsia="zh-CN"/>
              </w:rPr>
              <m:t>rdc</m:t>
            </m:r>
          </m:sub>
        </m:sSub>
      </m:oMath>
      <w:r w:rsidRPr="00A80A62">
        <w:rPr>
          <w:rFonts w:eastAsiaTheme="minorEastAsia"/>
          <w:sz w:val="22"/>
          <w:szCs w:val="22"/>
          <w:lang w:val="en-US" w:eastAsia="zh-CN"/>
        </w:rPr>
        <w:t xml:space="preserve"> can be given by:</w:t>
      </w:r>
    </w:p>
    <w:p w14:paraId="5ECA7C89" w14:textId="77777777" w:rsidR="00C17198" w:rsidRPr="00A80A62" w:rsidRDefault="00C17198" w:rsidP="00C17198">
      <w:pPr>
        <w:rPr>
          <w:rFonts w:eastAsiaTheme="minorEastAsia"/>
          <w:sz w:val="22"/>
          <w:szCs w:val="22"/>
          <w:lang w:eastAsia="zh-CN"/>
        </w:rPr>
      </w:pPr>
      <m:oMathPara>
        <m:oMath>
          <m:r>
            <w:rPr>
              <w:rFonts w:ascii="Cambria Math" w:eastAsiaTheme="minorEastAsia" w:hAnsi="Cambria Math"/>
              <w:sz w:val="22"/>
              <w:szCs w:val="22"/>
              <w:lang w:eastAsia="zh-CN"/>
            </w:rPr>
            <m:t>lg</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DS</m:t>
              </m:r>
            </m:e>
            <m:sub>
              <m:r>
                <w:rPr>
                  <w:rFonts w:ascii="Cambria Math" w:eastAsiaTheme="minorEastAsia" w:hAnsi="Cambria Math"/>
                  <w:sz w:val="22"/>
                  <w:szCs w:val="22"/>
                  <w:lang w:eastAsia="zh-CN"/>
                </w:rPr>
                <m:t>rdc</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log</m:t>
              </m:r>
            </m:e>
            <m:sub>
              <m:r>
                <w:rPr>
                  <w:rFonts w:ascii="Cambria Math" w:eastAsiaTheme="minorEastAsia" w:hAnsi="Cambria Math"/>
                  <w:sz w:val="22"/>
                  <w:szCs w:val="22"/>
                  <w:lang w:eastAsia="zh-CN"/>
                </w:rPr>
                <m:t>10</m:t>
              </m:r>
            </m:sub>
          </m:sSub>
          <m:d>
            <m:dPr>
              <m:ctrlPr>
                <w:rPr>
                  <w:rFonts w:ascii="Cambria Math" w:eastAsiaTheme="minorEastAsia" w:hAnsi="Cambria Math"/>
                  <w:i/>
                  <w:sz w:val="22"/>
                  <w:szCs w:val="22"/>
                  <w:lang w:eastAsia="zh-CN"/>
                </w:rPr>
              </m:ctrlPr>
            </m:dPr>
            <m:e>
              <m:f>
                <m:fPr>
                  <m:ctrlPr>
                    <w:rPr>
                      <w:rFonts w:ascii="Cambria Math" w:eastAsiaTheme="minorEastAsia" w:hAnsi="Cambria Math"/>
                      <w:i/>
                      <w:sz w:val="22"/>
                      <w:szCs w:val="22"/>
                      <w:lang w:eastAsia="zh-CN"/>
                    </w:rPr>
                  </m:ctrlPr>
                </m:fPr>
                <m:num>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DS</m:t>
                      </m:r>
                    </m:e>
                    <m:sub>
                      <m:r>
                        <w:rPr>
                          <w:rFonts w:ascii="Cambria Math" w:eastAsiaTheme="minorEastAsia" w:hAnsi="Cambria Math"/>
                          <w:sz w:val="22"/>
                          <w:szCs w:val="22"/>
                          <w:lang w:eastAsia="zh-CN"/>
                        </w:rPr>
                        <m:t>rdc</m:t>
                      </m:r>
                    </m:sub>
                  </m:sSub>
                </m:num>
                <m:den>
                  <m:r>
                    <w:rPr>
                      <w:rFonts w:ascii="Cambria Math" w:eastAsiaTheme="minorEastAsia" w:hAnsi="Cambria Math"/>
                      <w:sz w:val="22"/>
                      <w:szCs w:val="22"/>
                      <w:lang w:eastAsia="zh-CN"/>
                    </w:rPr>
                    <m:t>1s</m:t>
                  </m:r>
                </m:den>
              </m:f>
            </m:e>
          </m:d>
          <m:r>
            <w:rPr>
              <w:rFonts w:ascii="Cambria Math" w:eastAsiaTheme="minorEastAsia" w:hAnsi="Cambria Math"/>
              <w:sz w:val="22"/>
              <w:szCs w:val="22"/>
              <w:lang w:eastAsia="zh-CN"/>
            </w:rPr>
            <m:t>~N(</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μ</m:t>
              </m:r>
            </m:e>
            <m:sub>
              <m:r>
                <w:rPr>
                  <w:rFonts w:ascii="Cambria Math" w:eastAsiaTheme="minorEastAsia" w:hAnsi="Cambria Math"/>
                  <w:sz w:val="22"/>
                  <w:szCs w:val="22"/>
                  <w:lang w:eastAsia="zh-CN"/>
                </w:rPr>
                <m:t>lg</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DS</m:t>
                  </m:r>
                </m:e>
                <m:sub>
                  <m:r>
                    <w:rPr>
                      <w:rFonts w:ascii="Cambria Math" w:eastAsiaTheme="minorEastAsia" w:hAnsi="Cambria Math"/>
                      <w:sz w:val="22"/>
                      <w:szCs w:val="22"/>
                      <w:lang w:eastAsia="zh-CN"/>
                    </w:rPr>
                    <m:t>rdc</m:t>
                  </m:r>
                </m:sub>
              </m:sSub>
            </m:sub>
          </m:sSub>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f</m:t>
              </m:r>
            </m:e>
          </m:d>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σ</m:t>
              </m:r>
            </m:e>
            <m:sub>
              <m:r>
                <w:rPr>
                  <w:rFonts w:ascii="Cambria Math" w:eastAsiaTheme="minorEastAsia" w:hAnsi="Cambria Math"/>
                  <w:sz w:val="22"/>
                  <w:szCs w:val="22"/>
                  <w:lang w:eastAsia="zh-CN"/>
                </w:rPr>
                <m:t>lg</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DS</m:t>
                  </m:r>
                </m:e>
                <m:sub>
                  <m:r>
                    <w:rPr>
                      <w:rFonts w:ascii="Cambria Math" w:eastAsiaTheme="minorEastAsia" w:hAnsi="Cambria Math"/>
                      <w:sz w:val="22"/>
                      <w:szCs w:val="22"/>
                      <w:lang w:eastAsia="zh-CN"/>
                    </w:rPr>
                    <m:t>rdc</m:t>
                  </m:r>
                </m:sub>
              </m:sSub>
            </m:sub>
          </m:sSub>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f</m:t>
              </m:r>
            </m:e>
          </m:d>
          <m:r>
            <w:rPr>
              <w:rFonts w:ascii="Cambria Math" w:eastAsiaTheme="minorEastAsia" w:hAnsi="Cambria Math"/>
              <w:sz w:val="22"/>
              <w:szCs w:val="22"/>
              <w:lang w:eastAsia="zh-CN"/>
            </w:rPr>
            <m:t>)</m:t>
          </m:r>
        </m:oMath>
      </m:oMathPara>
    </w:p>
    <w:p w14:paraId="19187302" w14:textId="77777777" w:rsidR="00C17198" w:rsidRPr="00A80A62" w:rsidRDefault="00C17198" w:rsidP="00C17198">
      <w:pPr>
        <w:rPr>
          <w:rFonts w:eastAsiaTheme="minorEastAsia"/>
          <w:sz w:val="22"/>
          <w:szCs w:val="22"/>
          <w:lang w:eastAsia="zh-CN"/>
        </w:rPr>
      </w:pPr>
      <m:oMathPara>
        <m:oMath>
          <m:r>
            <w:rPr>
              <w:rFonts w:ascii="Cambria Math" w:eastAsiaTheme="minorEastAsia" w:hAnsi="Cambria Math"/>
              <w:sz w:val="22"/>
              <w:szCs w:val="22"/>
              <w:lang w:eastAsia="zh-CN"/>
            </w:rPr>
            <w:lastRenderedPageBreak/>
            <m:t>lg</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AS</m:t>
              </m:r>
            </m:e>
            <m:sub>
              <m:r>
                <w:rPr>
                  <w:rFonts w:ascii="Cambria Math" w:eastAsiaTheme="minorEastAsia" w:hAnsi="Cambria Math"/>
                  <w:sz w:val="22"/>
                  <w:szCs w:val="22"/>
                  <w:lang w:eastAsia="zh-CN"/>
                </w:rPr>
                <m:t>rdc</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log</m:t>
              </m:r>
            </m:e>
            <m:sub>
              <m:r>
                <w:rPr>
                  <w:rFonts w:ascii="Cambria Math" w:eastAsiaTheme="minorEastAsia" w:hAnsi="Cambria Math"/>
                  <w:sz w:val="22"/>
                  <w:szCs w:val="22"/>
                  <w:lang w:eastAsia="zh-CN"/>
                </w:rPr>
                <m:t>10</m:t>
              </m:r>
            </m:sub>
          </m:sSub>
          <m:d>
            <m:dPr>
              <m:ctrlPr>
                <w:rPr>
                  <w:rFonts w:ascii="Cambria Math" w:eastAsiaTheme="minorEastAsia" w:hAnsi="Cambria Math"/>
                  <w:i/>
                  <w:sz w:val="22"/>
                  <w:szCs w:val="22"/>
                  <w:lang w:eastAsia="zh-CN"/>
                </w:rPr>
              </m:ctrlPr>
            </m:dPr>
            <m:e>
              <m:f>
                <m:fPr>
                  <m:ctrlPr>
                    <w:rPr>
                      <w:rFonts w:ascii="Cambria Math" w:eastAsiaTheme="minorEastAsia" w:hAnsi="Cambria Math"/>
                      <w:i/>
                      <w:sz w:val="22"/>
                      <w:szCs w:val="22"/>
                      <w:lang w:eastAsia="zh-CN"/>
                    </w:rPr>
                  </m:ctrlPr>
                </m:fPr>
                <m:num>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AS</m:t>
                      </m:r>
                    </m:e>
                    <m:sub>
                      <m:r>
                        <w:rPr>
                          <w:rFonts w:ascii="Cambria Math" w:eastAsiaTheme="minorEastAsia" w:hAnsi="Cambria Math"/>
                          <w:sz w:val="22"/>
                          <w:szCs w:val="22"/>
                          <w:lang w:eastAsia="zh-CN"/>
                        </w:rPr>
                        <m:t>rdc</m:t>
                      </m:r>
                    </m:sub>
                  </m:sSub>
                </m:num>
                <m:den>
                  <m:r>
                    <w:rPr>
                      <w:rFonts w:ascii="Cambria Math" w:eastAsiaTheme="minorEastAsia" w:hAnsi="Cambria Math"/>
                      <w:sz w:val="22"/>
                      <w:szCs w:val="22"/>
                      <w:lang w:eastAsia="zh-CN"/>
                    </w:rPr>
                    <m:t>1°</m:t>
                  </m:r>
                </m:den>
              </m:f>
            </m:e>
          </m:d>
          <m:r>
            <w:rPr>
              <w:rFonts w:ascii="Cambria Math" w:eastAsiaTheme="minorEastAsia" w:hAnsi="Cambria Math"/>
              <w:sz w:val="22"/>
              <w:szCs w:val="22"/>
              <w:lang w:eastAsia="zh-CN"/>
            </w:rPr>
            <m:t>~N(</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μ</m:t>
              </m:r>
            </m:e>
            <m:sub>
              <m:r>
                <w:rPr>
                  <w:rFonts w:ascii="Cambria Math" w:eastAsiaTheme="minorEastAsia" w:hAnsi="Cambria Math"/>
                  <w:sz w:val="22"/>
                  <w:szCs w:val="22"/>
                  <w:lang w:eastAsia="zh-CN"/>
                </w:rPr>
                <m:t>lg</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AS</m:t>
                  </m:r>
                </m:e>
                <m:sub>
                  <m:r>
                    <w:rPr>
                      <w:rFonts w:ascii="Cambria Math" w:eastAsiaTheme="minorEastAsia" w:hAnsi="Cambria Math"/>
                      <w:sz w:val="22"/>
                      <w:szCs w:val="22"/>
                      <w:lang w:eastAsia="zh-CN"/>
                    </w:rPr>
                    <m:t>rdc</m:t>
                  </m:r>
                </m:sub>
              </m:sSub>
            </m:sub>
          </m:sSub>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f</m:t>
              </m:r>
            </m:e>
          </m:d>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σ</m:t>
              </m:r>
            </m:e>
            <m:sub>
              <m:r>
                <w:rPr>
                  <w:rFonts w:ascii="Cambria Math" w:eastAsiaTheme="minorEastAsia" w:hAnsi="Cambria Math"/>
                  <w:sz w:val="22"/>
                  <w:szCs w:val="22"/>
                  <w:lang w:eastAsia="zh-CN"/>
                </w:rPr>
                <m:t>lg</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AS</m:t>
                  </m:r>
                </m:e>
                <m:sub>
                  <m:r>
                    <w:rPr>
                      <w:rFonts w:ascii="Cambria Math" w:eastAsiaTheme="minorEastAsia" w:hAnsi="Cambria Math"/>
                      <w:sz w:val="22"/>
                      <w:szCs w:val="22"/>
                      <w:lang w:eastAsia="zh-CN"/>
                    </w:rPr>
                    <m:t>rdc</m:t>
                  </m:r>
                </m:sub>
              </m:sSub>
            </m:sub>
          </m:sSub>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f</m:t>
              </m:r>
            </m:e>
          </m:d>
          <m:r>
            <w:rPr>
              <w:rFonts w:ascii="Cambria Math" w:eastAsiaTheme="minorEastAsia" w:hAnsi="Cambria Math"/>
              <w:sz w:val="22"/>
              <w:szCs w:val="22"/>
              <w:lang w:eastAsia="zh-CN"/>
            </w:rPr>
            <m:t>)</m:t>
          </m:r>
        </m:oMath>
      </m:oMathPara>
    </w:p>
    <w:p w14:paraId="5A00C208" w14:textId="77777777" w:rsidR="00C17198" w:rsidRPr="00A80A62" w:rsidRDefault="00C17198" w:rsidP="00C17198">
      <w:pPr>
        <w:rPr>
          <w:rFonts w:eastAsiaTheme="minorEastAsia"/>
          <w:sz w:val="22"/>
          <w:szCs w:val="22"/>
          <w:lang w:eastAsia="zh-CN"/>
        </w:rPr>
      </w:pPr>
    </w:p>
    <w:p w14:paraId="6A20907C" w14:textId="77777777" w:rsidR="00C17198" w:rsidRPr="00A80A62" w:rsidRDefault="00C17198" w:rsidP="00C17198">
      <w:pPr>
        <w:rPr>
          <w:rFonts w:eastAsiaTheme="minorEastAsia"/>
          <w:sz w:val="22"/>
          <w:szCs w:val="22"/>
          <w:lang w:eastAsia="zh-CN"/>
        </w:rPr>
      </w:pPr>
      <w:r w:rsidRPr="00A80A62">
        <w:rPr>
          <w:rFonts w:eastAsiaTheme="minorEastAsia"/>
          <w:b/>
          <w:bCs/>
          <w:sz w:val="22"/>
          <w:szCs w:val="22"/>
          <w:lang w:eastAsia="zh-CN"/>
        </w:rPr>
        <w:t>Refer to Steps 5 to 9:</w:t>
      </w:r>
    </w:p>
    <w:p w14:paraId="7E53CE3E" w14:textId="77777777" w:rsidR="00C17198" w:rsidRPr="00A80A62" w:rsidRDefault="00C17198" w:rsidP="00C17198">
      <w:pPr>
        <w:rPr>
          <w:rFonts w:eastAsiaTheme="minorEastAsia"/>
          <w:sz w:val="22"/>
          <w:szCs w:val="22"/>
          <w:lang w:eastAsia="zh-CN"/>
        </w:rPr>
      </w:pPr>
      <w:r w:rsidRPr="00A80A62">
        <w:rPr>
          <w:rFonts w:eastAsiaTheme="minorEastAsia"/>
          <w:sz w:val="22"/>
          <w:szCs w:val="22"/>
          <w:lang w:eastAsia="zh-CN"/>
        </w:rPr>
        <w:t xml:space="preserve">Cluster delays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τ</m:t>
            </m:r>
          </m:e>
          <m:sub>
            <m:r>
              <w:rPr>
                <w:rFonts w:ascii="Cambria Math" w:eastAsiaTheme="minorEastAsia" w:hAnsi="Cambria Math"/>
                <w:sz w:val="22"/>
                <w:szCs w:val="22"/>
                <w:lang w:eastAsia="zh-CN"/>
              </w:rPr>
              <m:t>rdc,n</m:t>
            </m:r>
          </m:sub>
        </m:sSub>
      </m:oMath>
      <w:r w:rsidRPr="00A80A62">
        <w:rPr>
          <w:rFonts w:eastAsiaTheme="minorEastAsia"/>
          <w:sz w:val="22"/>
          <w:szCs w:val="22"/>
          <w:lang w:eastAsia="zh-CN"/>
        </w:rPr>
        <w:t xml:space="preserve"> can be generated based on the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DS</m:t>
            </m:r>
          </m:e>
          <m:sub>
            <m:r>
              <w:rPr>
                <w:rFonts w:ascii="Cambria Math" w:eastAsiaTheme="minorEastAsia" w:hAnsi="Cambria Math"/>
                <w:sz w:val="22"/>
                <w:szCs w:val="22"/>
                <w:lang w:eastAsia="zh-CN"/>
              </w:rPr>
              <m:t>rdc</m:t>
            </m:r>
          </m:sub>
        </m:sSub>
      </m:oMath>
      <w:r w:rsidRPr="00A80A62">
        <w:rPr>
          <w:rFonts w:eastAsiaTheme="minorEastAsia"/>
          <w:sz w:val="22"/>
          <w:szCs w:val="22"/>
          <w:lang w:eastAsia="zh-CN"/>
        </w:rPr>
        <w:t>:</w:t>
      </w:r>
    </w:p>
    <w:p w14:paraId="701C219F" w14:textId="77777777" w:rsidR="00C17198" w:rsidRPr="00A80A62" w:rsidRDefault="00C93116" w:rsidP="00C17198">
      <w:pPr>
        <w:rPr>
          <w:rFonts w:eastAsiaTheme="minorEastAsia"/>
          <w:sz w:val="22"/>
          <w:szCs w:val="22"/>
          <w:lang w:eastAsia="zh-CN"/>
        </w:rPr>
      </w:pPr>
      <m:oMathPara>
        <m:oMath>
          <m:sSup>
            <m:sSupPr>
              <m:ctrlPr>
                <w:rPr>
                  <w:rFonts w:ascii="Cambria Math" w:eastAsiaTheme="minorEastAsia" w:hAnsi="Cambria Math"/>
                  <w:i/>
                  <w:sz w:val="22"/>
                  <w:szCs w:val="22"/>
                  <w:lang w:eastAsia="zh-CN"/>
                </w:rPr>
              </m:ctrlPr>
            </m:sSup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τ</m:t>
                  </m:r>
                </m:e>
                <m:sub>
                  <m:r>
                    <w:rPr>
                      <w:rFonts w:ascii="Cambria Math" w:eastAsiaTheme="minorEastAsia" w:hAnsi="Cambria Math"/>
                      <w:sz w:val="22"/>
                      <w:szCs w:val="22"/>
                      <w:lang w:eastAsia="zh-CN"/>
                    </w:rPr>
                    <m:t>n</m:t>
                  </m:r>
                </m:sub>
              </m:sSub>
            </m:e>
            <m:sup>
              <m:r>
                <w:rPr>
                  <w:rFonts w:ascii="Cambria Math" w:eastAsiaTheme="minorEastAsia" w:hAnsi="Cambria Math"/>
                  <w:sz w:val="22"/>
                  <w:szCs w:val="22"/>
                  <w:lang w:eastAsia="zh-CN"/>
                </w:rPr>
                <m:t>'</m:t>
              </m:r>
            </m:sup>
          </m:sSup>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τ</m:t>
              </m:r>
            </m:sub>
          </m:sSub>
          <m:r>
            <w:rPr>
              <w:rFonts w:ascii="Cambria Math" w:eastAsiaTheme="minorEastAsia" w:hAnsi="Cambria Math"/>
              <w:sz w:val="22"/>
              <w:szCs w:val="22"/>
              <w:lang w:eastAsia="zh-CN"/>
            </w:rPr>
            <m:t>DS</m:t>
          </m:r>
          <m:r>
            <m:rPr>
              <m:sty m:val="p"/>
            </m:rPr>
            <w:rPr>
              <w:rFonts w:ascii="Cambria Math" w:eastAsiaTheme="minorEastAsia" w:hAnsi="Cambria Math"/>
              <w:sz w:val="22"/>
              <w:szCs w:val="22"/>
              <w:lang w:eastAsia="zh-CN"/>
            </w:rPr>
            <m:t>ln⁡</m:t>
          </m:r>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n</m:t>
              </m:r>
            </m:sub>
          </m:sSub>
          <m:r>
            <w:rPr>
              <w:rFonts w:ascii="Cambria Math" w:eastAsiaTheme="minorEastAsia" w:hAnsi="Cambria Math"/>
              <w:sz w:val="22"/>
              <w:szCs w:val="22"/>
              <w:lang w:eastAsia="zh-CN"/>
            </w:rPr>
            <m:t>)</m:t>
          </m:r>
        </m:oMath>
      </m:oMathPara>
    </w:p>
    <w:p w14:paraId="0242CFC5" w14:textId="77777777" w:rsidR="00C17198" w:rsidRPr="00A80A62" w:rsidRDefault="00C93116" w:rsidP="00C17198">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τ</m:t>
              </m:r>
            </m:e>
            <m:sub>
              <m:r>
                <w:rPr>
                  <w:rFonts w:ascii="Cambria Math" w:eastAsiaTheme="minorEastAsia" w:hAnsi="Cambria Math"/>
                  <w:sz w:val="22"/>
                  <w:szCs w:val="22"/>
                  <w:lang w:eastAsia="zh-CN"/>
                </w:rPr>
                <m:t>n</m:t>
              </m:r>
            </m:sub>
          </m:sSub>
          <m:r>
            <w:rPr>
              <w:rFonts w:ascii="Cambria Math" w:eastAsiaTheme="minorEastAsia" w:hAnsi="Cambria Math"/>
              <w:sz w:val="22"/>
              <w:szCs w:val="22"/>
              <w:lang w:eastAsia="zh-CN"/>
            </w:rPr>
            <m:t>=sort(</m:t>
          </m:r>
          <m:sSup>
            <m:sSupPr>
              <m:ctrlPr>
                <w:rPr>
                  <w:rFonts w:ascii="Cambria Math" w:eastAsiaTheme="minorEastAsia" w:hAnsi="Cambria Math"/>
                  <w:i/>
                  <w:sz w:val="22"/>
                  <w:szCs w:val="22"/>
                  <w:lang w:eastAsia="zh-CN"/>
                </w:rPr>
              </m:ctrlPr>
            </m:sSup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τ</m:t>
                  </m:r>
                </m:e>
                <m:sub>
                  <m:r>
                    <w:rPr>
                      <w:rFonts w:ascii="Cambria Math" w:eastAsiaTheme="minorEastAsia" w:hAnsi="Cambria Math"/>
                      <w:sz w:val="22"/>
                      <w:szCs w:val="22"/>
                      <w:lang w:eastAsia="zh-CN"/>
                    </w:rPr>
                    <m:t>n</m:t>
                  </m:r>
                </m:sub>
              </m:sSub>
            </m:e>
            <m:sup>
              <m:r>
                <w:rPr>
                  <w:rFonts w:ascii="Cambria Math" w:eastAsiaTheme="minorEastAsia" w:hAnsi="Cambria Math"/>
                  <w:sz w:val="22"/>
                  <w:szCs w:val="22"/>
                  <w:lang w:eastAsia="zh-CN"/>
                </w:rPr>
                <m:t>'</m:t>
              </m:r>
            </m:sup>
          </m:sSup>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min⁡</m:t>
          </m:r>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τ</m:t>
                  </m:r>
                </m:e>
                <m:sub>
                  <m:r>
                    <w:rPr>
                      <w:rFonts w:ascii="Cambria Math" w:eastAsiaTheme="minorEastAsia" w:hAnsi="Cambria Math"/>
                      <w:sz w:val="22"/>
                      <w:szCs w:val="22"/>
                      <w:lang w:eastAsia="zh-CN"/>
                    </w:rPr>
                    <m:t>n</m:t>
                  </m:r>
                </m:sub>
              </m:sSub>
            </m:e>
            <m:sup>
              <m:r>
                <w:rPr>
                  <w:rFonts w:ascii="Cambria Math" w:eastAsiaTheme="minorEastAsia" w:hAnsi="Cambria Math"/>
                  <w:sz w:val="22"/>
                  <w:szCs w:val="22"/>
                  <w:lang w:eastAsia="zh-CN"/>
                </w:rPr>
                <m:t>'</m:t>
              </m:r>
            </m:sup>
          </m:sSup>
          <m:r>
            <w:rPr>
              <w:rFonts w:ascii="Cambria Math" w:eastAsiaTheme="minorEastAsia" w:hAnsi="Cambria Math"/>
              <w:sz w:val="22"/>
              <w:szCs w:val="22"/>
              <w:lang w:eastAsia="zh-CN"/>
            </w:rPr>
            <m:t>))</m:t>
          </m:r>
        </m:oMath>
      </m:oMathPara>
    </w:p>
    <w:p w14:paraId="5829678C" w14:textId="77777777" w:rsidR="00C17198" w:rsidRPr="00A80A62" w:rsidRDefault="00C93116" w:rsidP="00C17198">
      <w:pPr>
        <w:jc w:val="center"/>
        <w:rPr>
          <w:rFonts w:eastAsiaTheme="minorEastAsia"/>
          <w:sz w:val="22"/>
          <w:szCs w:val="22"/>
          <w:lang w:eastAsia="zh-CN"/>
        </w:rPr>
      </w:pPr>
      <m:oMathPara>
        <m:oMath>
          <m:sSubSup>
            <m:sSubSupPr>
              <m:ctrlPr>
                <w:rPr>
                  <w:rFonts w:ascii="Cambria Math" w:eastAsiaTheme="minorEastAsia" w:hAnsi="Cambria Math"/>
                  <w:i/>
                  <w:sz w:val="22"/>
                  <w:szCs w:val="22"/>
                  <w:lang w:eastAsia="zh-CN"/>
                </w:rPr>
              </m:ctrlPr>
            </m:sSubSup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n</m:t>
              </m:r>
            </m:sub>
            <m:sup>
              <m:r>
                <w:rPr>
                  <w:rFonts w:ascii="Cambria Math" w:eastAsiaTheme="minorEastAsia" w:hAnsi="Cambria Math"/>
                  <w:sz w:val="22"/>
                  <w:szCs w:val="22"/>
                  <w:lang w:eastAsia="zh-CN"/>
                </w:rPr>
                <m:t>'</m:t>
              </m:r>
            </m:sup>
          </m:sSubSup>
          <m:r>
            <w:rPr>
              <w:rFonts w:ascii="Cambria Math" w:eastAsiaTheme="minorEastAsia" w:hAnsi="Cambria Math"/>
              <w:sz w:val="22"/>
              <w:szCs w:val="22"/>
              <w:lang w:eastAsia="zh-CN"/>
            </w:rPr>
            <m:t>=</m:t>
          </m:r>
          <m:func>
            <m:funcPr>
              <m:ctrlPr>
                <w:rPr>
                  <w:rFonts w:ascii="Cambria Math" w:eastAsiaTheme="minorEastAsia" w:hAnsi="Cambria Math"/>
                  <w:sz w:val="22"/>
                  <w:szCs w:val="22"/>
                  <w:lang w:eastAsia="zh-CN"/>
                </w:rPr>
              </m:ctrlPr>
            </m:funcPr>
            <m:fName>
              <m:r>
                <m:rPr>
                  <m:sty m:val="p"/>
                </m:rPr>
                <w:rPr>
                  <w:rFonts w:ascii="Cambria Math" w:eastAsiaTheme="minorEastAsia" w:hAnsi="Cambria Math"/>
                  <w:sz w:val="22"/>
                  <w:szCs w:val="22"/>
                  <w:lang w:eastAsia="zh-CN"/>
                </w:rPr>
                <m:t>exp</m:t>
              </m:r>
            </m:fName>
            <m:e>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τ</m:t>
                      </m:r>
                    </m:e>
                    <m:sub>
                      <m:r>
                        <w:rPr>
                          <w:rFonts w:ascii="Cambria Math" w:eastAsiaTheme="minorEastAsia" w:hAnsi="Cambria Math"/>
                          <w:sz w:val="22"/>
                          <w:szCs w:val="22"/>
                          <w:lang w:eastAsia="zh-CN"/>
                        </w:rPr>
                        <m:t>n</m:t>
                      </m:r>
                    </m:sub>
                  </m:sSub>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τ</m:t>
                          </m:r>
                        </m:sub>
                      </m:sSub>
                      <m:r>
                        <w:rPr>
                          <w:rFonts w:ascii="Cambria Math" w:eastAsiaTheme="minorEastAsia" w:hAnsi="Cambria Math"/>
                          <w:sz w:val="22"/>
                          <w:szCs w:val="22"/>
                          <w:lang w:eastAsia="zh-CN"/>
                        </w:rPr>
                        <m:t>-1</m:t>
                      </m:r>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τ</m:t>
                          </m:r>
                        </m:sub>
                      </m:sSub>
                      <m:r>
                        <w:rPr>
                          <w:rFonts w:ascii="Cambria Math" w:eastAsiaTheme="minorEastAsia" w:hAnsi="Cambria Math"/>
                          <w:sz w:val="22"/>
                          <w:szCs w:val="22"/>
                          <w:lang w:eastAsia="zh-CN"/>
                        </w:rPr>
                        <m:t>DS</m:t>
                      </m:r>
                    </m:den>
                  </m:f>
                </m:e>
              </m:d>
            </m:e>
          </m:func>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10</m:t>
              </m:r>
            </m:e>
            <m:sup>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n</m:t>
                  </m:r>
                </m:sub>
              </m:sSub>
              <m:r>
                <w:rPr>
                  <w:rFonts w:ascii="Cambria Math" w:eastAsiaTheme="minorEastAsia" w:hAnsi="Cambria Math"/>
                  <w:sz w:val="22"/>
                  <w:szCs w:val="22"/>
                  <w:lang w:eastAsia="zh-CN"/>
                </w:rPr>
                <m:t>/10</m:t>
              </m:r>
            </m:sup>
          </m:sSup>
        </m:oMath>
      </m:oMathPara>
    </w:p>
    <w:p w14:paraId="47763B6E" w14:textId="77777777" w:rsidR="00C17198" w:rsidRPr="00A80A62" w:rsidRDefault="00C93116" w:rsidP="00C17198">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n</m:t>
              </m:r>
            </m:sub>
          </m:sSub>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Sup>
                <m:sSubSupPr>
                  <m:ctrlPr>
                    <w:rPr>
                      <w:rFonts w:ascii="Cambria Math" w:eastAsiaTheme="minorEastAsia" w:hAnsi="Cambria Math"/>
                      <w:i/>
                      <w:sz w:val="22"/>
                      <w:szCs w:val="22"/>
                      <w:lang w:eastAsia="zh-CN"/>
                    </w:rPr>
                  </m:ctrlPr>
                </m:sSubSup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n</m:t>
                  </m:r>
                </m:sub>
                <m:sup>
                  <m:r>
                    <w:rPr>
                      <w:rFonts w:ascii="Cambria Math" w:eastAsiaTheme="minorEastAsia" w:hAnsi="Cambria Math"/>
                      <w:sz w:val="22"/>
                      <w:szCs w:val="22"/>
                      <w:lang w:eastAsia="zh-CN"/>
                    </w:rPr>
                    <m:t>'</m:t>
                  </m:r>
                </m:sup>
              </m:sSubSup>
            </m:num>
            <m:den>
              <m:nary>
                <m:naryPr>
                  <m:chr m:val="∑"/>
                  <m:limLoc m:val="subSup"/>
                  <m:ctrlPr>
                    <w:rPr>
                      <w:rFonts w:ascii="Cambria Math" w:eastAsiaTheme="minorEastAsia" w:hAnsi="Cambria Math"/>
                      <w:i/>
                      <w:sz w:val="22"/>
                      <w:szCs w:val="22"/>
                      <w:lang w:eastAsia="zh-CN"/>
                    </w:rPr>
                  </m:ctrlPr>
                </m:naryPr>
                <m:sub>
                  <m:r>
                    <w:rPr>
                      <w:rFonts w:ascii="Cambria Math" w:eastAsiaTheme="minorEastAsia" w:hAnsi="Cambria Math"/>
                      <w:sz w:val="22"/>
                      <w:szCs w:val="22"/>
                      <w:lang w:eastAsia="zh-CN"/>
                    </w:rPr>
                    <m:t>n=1</m:t>
                  </m:r>
                </m:sub>
                <m:sup>
                  <m:r>
                    <w:rPr>
                      <w:rFonts w:ascii="Cambria Math" w:eastAsiaTheme="minorEastAsia" w:hAnsi="Cambria Math"/>
                      <w:sz w:val="22"/>
                      <w:szCs w:val="22"/>
                      <w:lang w:eastAsia="zh-CN"/>
                    </w:rPr>
                    <m:t>N</m:t>
                  </m:r>
                </m:sup>
                <m:e>
                  <m:sSubSup>
                    <m:sSubSupPr>
                      <m:ctrlPr>
                        <w:rPr>
                          <w:rFonts w:ascii="Cambria Math" w:eastAsiaTheme="minorEastAsia" w:hAnsi="Cambria Math"/>
                          <w:i/>
                          <w:sz w:val="22"/>
                          <w:szCs w:val="22"/>
                          <w:lang w:eastAsia="zh-CN"/>
                        </w:rPr>
                      </m:ctrlPr>
                    </m:sSubSup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n</m:t>
                      </m:r>
                    </m:sub>
                    <m:sup>
                      <m:r>
                        <w:rPr>
                          <w:rFonts w:ascii="Cambria Math" w:eastAsiaTheme="minorEastAsia" w:hAnsi="Cambria Math"/>
                          <w:sz w:val="22"/>
                          <w:szCs w:val="22"/>
                          <w:lang w:eastAsia="zh-CN"/>
                        </w:rPr>
                        <m:t>'</m:t>
                      </m:r>
                    </m:sup>
                  </m:sSubSup>
                </m:e>
              </m:nary>
            </m:den>
          </m:f>
        </m:oMath>
      </m:oMathPara>
    </w:p>
    <w:p w14:paraId="1DD2C613" w14:textId="77777777" w:rsidR="00C17198" w:rsidRPr="00A80A62" w:rsidRDefault="00C17198" w:rsidP="00C17198">
      <w:pPr>
        <w:rPr>
          <w:rFonts w:eastAsiaTheme="minorEastAsia"/>
          <w:sz w:val="22"/>
          <w:szCs w:val="22"/>
          <w:lang w:eastAsia="zh-CN"/>
        </w:rPr>
      </w:pPr>
      <w:r w:rsidRPr="00A80A62">
        <w:rPr>
          <w:rFonts w:eastAsiaTheme="minorEastAsia"/>
          <w:sz w:val="22"/>
          <w:szCs w:val="22"/>
          <w:lang w:eastAsia="zh-CN"/>
        </w:rPr>
        <w:t>where</w:t>
      </w:r>
      <m:oMath>
        <m:r>
          <w:rPr>
            <w:rFonts w:ascii="Cambria Math" w:eastAsiaTheme="minorEastAsia" w:hAnsi="Cambria Math"/>
            <w:sz w:val="22"/>
            <w:szCs w:val="22"/>
            <w:lang w:eastAsia="zh-CN"/>
          </w:rPr>
          <m:t xml:space="preserve"> </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τ</m:t>
            </m:r>
          </m:sub>
        </m:sSub>
      </m:oMath>
      <w:r w:rsidRPr="00A80A62">
        <w:rPr>
          <w:rFonts w:eastAsiaTheme="minorEastAsia"/>
          <w:sz w:val="22"/>
          <w:szCs w:val="22"/>
          <w:lang w:eastAsia="zh-CN"/>
        </w:rPr>
        <w:t xml:space="preserve"> and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n</m:t>
            </m:r>
          </m:sub>
        </m:sSub>
      </m:oMath>
      <w:r w:rsidRPr="00A80A62">
        <w:rPr>
          <w:rFonts w:eastAsiaTheme="minorEastAsia"/>
          <w:sz w:val="22"/>
          <w:szCs w:val="22"/>
          <w:lang w:eastAsia="zh-CN"/>
        </w:rPr>
        <w:t xml:space="preserve"> are consistent with the value in TR 38.901. </w:t>
      </w:r>
    </w:p>
    <w:p w14:paraId="3A059BF2" w14:textId="77777777" w:rsidR="00C17198" w:rsidRPr="00A80A62" w:rsidRDefault="00C17198" w:rsidP="00C17198">
      <w:pPr>
        <w:snapToGrid w:val="0"/>
        <w:spacing w:after="120"/>
        <w:jc w:val="both"/>
        <w:rPr>
          <w:sz w:val="22"/>
          <w:szCs w:val="22"/>
        </w:rPr>
      </w:pPr>
      <w:r w:rsidRPr="00A80A62">
        <w:rPr>
          <w:rFonts w:eastAsiaTheme="minorEastAsia"/>
          <w:sz w:val="22"/>
          <w:szCs w:val="22"/>
          <w:lang w:eastAsia="zh-CN"/>
        </w:rPr>
        <w:t xml:space="preserve">In the bi-static channel, the AOD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ϕ</m:t>
            </m:r>
          </m:e>
          <m:sub>
            <m:r>
              <w:rPr>
                <w:rFonts w:ascii="Cambria Math" w:eastAsiaTheme="minorEastAsia" w:hAnsi="Cambria Math"/>
                <w:sz w:val="22"/>
                <w:szCs w:val="22"/>
                <w:lang w:eastAsia="zh-CN"/>
              </w:rPr>
              <m:t>n,  AOD</m:t>
            </m:r>
          </m:sub>
        </m:sSub>
      </m:oMath>
      <w:r w:rsidRPr="00A80A62">
        <w:rPr>
          <w:rFonts w:eastAsiaTheme="minorEastAsia"/>
          <w:sz w:val="22"/>
          <w:szCs w:val="22"/>
          <w:lang w:eastAsia="zh-CN"/>
        </w:rPr>
        <w:t xml:space="preserve"> is generated with the reference direction of LOS direction. In the mono-static channel, the reference direction can be modelled based on a statistical distribution. Figure 15 presents the statistical distribution of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ϕ</m:t>
            </m:r>
          </m:e>
          <m:sub>
            <m:r>
              <w:rPr>
                <w:rFonts w:ascii="Cambria Math" w:eastAsiaTheme="minorEastAsia" w:hAnsi="Cambria Math"/>
                <w:sz w:val="22"/>
                <w:szCs w:val="22"/>
                <w:lang w:eastAsia="zh-CN"/>
              </w:rPr>
              <m:t>AOD</m:t>
            </m:r>
          </m:sub>
        </m:sSub>
      </m:oMath>
      <w:r w:rsidRPr="00A80A62">
        <w:rPr>
          <w:rFonts w:eastAsiaTheme="minorEastAsia"/>
          <w:sz w:val="22"/>
          <w:szCs w:val="22"/>
          <w:lang w:eastAsia="zh-CN"/>
        </w:rPr>
        <w:t xml:space="preserve"> from all data and the ray AODs are distributed uniformed in all directions. Therefore, the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ϕ</m:t>
            </m:r>
          </m:e>
          <m:sub>
            <m:r>
              <w:rPr>
                <w:rFonts w:ascii="Cambria Math" w:eastAsiaTheme="minorEastAsia" w:hAnsi="Cambria Math"/>
                <w:sz w:val="22"/>
                <w:szCs w:val="22"/>
                <w:lang w:eastAsia="zh-CN"/>
              </w:rPr>
              <m:t>ref,  AOD</m:t>
            </m:r>
          </m:sub>
        </m:sSub>
      </m:oMath>
      <w:r w:rsidRPr="00A80A62">
        <w:rPr>
          <w:rFonts w:eastAsiaTheme="minorEastAsia"/>
          <w:sz w:val="22"/>
          <w:szCs w:val="22"/>
          <w:lang w:eastAsia="zh-CN"/>
        </w:rPr>
        <w:t xml:space="preserve"> is modelled as a uniform (0,360) for both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rdc</m:t>
            </m:r>
          </m:sub>
        </m:sSub>
      </m:oMath>
      <w:r w:rsidRPr="00A80A62">
        <w:rPr>
          <w:rFonts w:eastAsiaTheme="minorEastAsia"/>
          <w:sz w:val="22"/>
          <w:szCs w:val="22"/>
          <w:lang w:eastAsia="zh-CN"/>
        </w:rPr>
        <w:t xml:space="preserve"> and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sc</m:t>
            </m:r>
          </m:sub>
        </m:sSub>
        <m:r>
          <w:rPr>
            <w:rFonts w:ascii="Cambria Math" w:eastAsiaTheme="minorEastAsia" w:hAnsi="Cambria Math"/>
            <w:sz w:val="22"/>
            <w:szCs w:val="22"/>
            <w:lang w:eastAsia="zh-CN"/>
          </w:rPr>
          <m:t>.</m:t>
        </m:r>
      </m:oMath>
    </w:p>
    <w:p w14:paraId="043C72FA" w14:textId="77777777" w:rsidR="00C17198" w:rsidRDefault="00C17198" w:rsidP="00C17198">
      <w:pPr>
        <w:jc w:val="center"/>
      </w:pPr>
      <w:r>
        <w:rPr>
          <w:noProof/>
        </w:rPr>
        <w:drawing>
          <wp:inline distT="0" distB="0" distL="0" distR="0" wp14:anchorId="1483048A" wp14:editId="0151D2D7">
            <wp:extent cx="1995727" cy="2160000"/>
            <wp:effectExtent l="0" t="0" r="508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995727" cy="2160000"/>
                    </a:xfrm>
                    <a:prstGeom prst="rect">
                      <a:avLst/>
                    </a:prstGeom>
                    <a:noFill/>
                    <a:ln>
                      <a:noFill/>
                    </a:ln>
                  </pic:spPr>
                </pic:pic>
              </a:graphicData>
            </a:graphic>
          </wp:inline>
        </w:drawing>
      </w:r>
    </w:p>
    <w:p w14:paraId="1E138F0E" w14:textId="77777777" w:rsidR="00C17198" w:rsidRDefault="00C17198" w:rsidP="00C17198">
      <w:pPr>
        <w:pStyle w:val="Caption"/>
        <w:jc w:val="center"/>
      </w:pPr>
      <w:r>
        <w:t xml:space="preserve">Figure 15: </w:t>
      </w:r>
      <w:r w:rsidRPr="00887483">
        <w:rPr>
          <w:rFonts w:eastAsiaTheme="minorEastAsia"/>
          <w:lang w:eastAsia="zh-CN"/>
        </w:rPr>
        <w:t xml:space="preserve">The statistical </w:t>
      </w:r>
      <w:r w:rsidRPr="00101F9D">
        <w:rPr>
          <w:rFonts w:eastAsiaTheme="minorEastAsia"/>
          <w:lang w:eastAsia="zh-CN"/>
        </w:rPr>
        <w:t>distribution of</w:t>
      </w:r>
      <w:r>
        <w:rPr>
          <w:rFonts w:eastAsiaTheme="minorEastAsia"/>
          <w:lang w:eastAsia="zh-CN"/>
        </w:rPr>
        <w:t xml:space="preserve"> AODs in the scenario for BS mono-static background channel.</w:t>
      </w:r>
    </w:p>
    <w:p w14:paraId="6F63C255" w14:textId="77777777" w:rsidR="00C17198" w:rsidRPr="00A80A62" w:rsidRDefault="00C17198" w:rsidP="00C17198">
      <w:pPr>
        <w:rPr>
          <w:rFonts w:eastAsiaTheme="minorEastAsia"/>
          <w:sz w:val="22"/>
          <w:szCs w:val="22"/>
          <w:lang w:eastAsia="zh-CN"/>
        </w:rPr>
      </w:pPr>
      <w:r w:rsidRPr="00A80A62">
        <w:rPr>
          <w:rFonts w:eastAsiaTheme="minorEastAsia"/>
          <w:sz w:val="22"/>
          <w:szCs w:val="22"/>
          <w:lang w:eastAsia="zh-CN"/>
        </w:rPr>
        <w:t xml:space="preserve">Thus, the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ϕ</m:t>
            </m:r>
          </m:e>
          <m:sub>
            <m:r>
              <w:rPr>
                <w:rFonts w:ascii="Cambria Math" w:eastAsiaTheme="minorEastAsia" w:hAnsi="Cambria Math"/>
                <w:sz w:val="22"/>
                <w:szCs w:val="22"/>
                <w:lang w:eastAsia="zh-CN"/>
              </w:rPr>
              <m:t>n,  AOD</m:t>
            </m:r>
          </m:sub>
        </m:sSub>
      </m:oMath>
      <w:r w:rsidRPr="00A80A62">
        <w:rPr>
          <w:rFonts w:eastAsiaTheme="minorEastAsia"/>
          <w:sz w:val="22"/>
          <w:szCs w:val="22"/>
          <w:lang w:eastAsia="zh-CN"/>
        </w:rPr>
        <w:t xml:space="preserve"> for each cluster can be modelled as:</w:t>
      </w:r>
    </w:p>
    <w:p w14:paraId="61232433" w14:textId="77777777" w:rsidR="00C17198" w:rsidRPr="00A80A62" w:rsidRDefault="00C17198" w:rsidP="00C17198">
      <w:pPr>
        <w:rPr>
          <w:rFonts w:eastAsiaTheme="minorEastAsia"/>
          <w:sz w:val="22"/>
          <w:szCs w:val="22"/>
          <w:lang w:eastAsia="zh-CN"/>
        </w:rPr>
      </w:pPr>
      <m:oMathPara>
        <m:oMath>
          <m:r>
            <m:rPr>
              <m:sty m:val="p"/>
            </m:rPr>
            <w:rPr>
              <w:rFonts w:ascii="Cambria Math" w:eastAsiaTheme="minorEastAsia" w:hAnsi="Cambria Math"/>
              <w:sz w:val="22"/>
              <w:szCs w:val="22"/>
              <w:lang w:eastAsia="zh-CN"/>
            </w:rPr>
            <m:t xml:space="preserve"> </m:t>
          </m:r>
          <m:sSubSup>
            <m:sSubSupPr>
              <m:ctrlPr>
                <w:rPr>
                  <w:rFonts w:ascii="Cambria Math" w:eastAsiaTheme="minorEastAsia" w:hAnsi="Cambria Math"/>
                  <w:i/>
                  <w:sz w:val="22"/>
                  <w:szCs w:val="22"/>
                  <w:lang w:eastAsia="zh-CN"/>
                </w:rPr>
              </m:ctrlPr>
            </m:sSubSupPr>
            <m:e>
              <m:r>
                <w:rPr>
                  <w:rFonts w:ascii="Cambria Math" w:eastAsiaTheme="minorEastAsia" w:hAnsi="Cambria Math"/>
                  <w:sz w:val="22"/>
                  <w:szCs w:val="22"/>
                  <w:lang w:eastAsia="zh-CN"/>
                </w:rPr>
                <m:t>ϕ</m:t>
              </m:r>
            </m:e>
            <m:sub>
              <m:r>
                <w:rPr>
                  <w:rFonts w:ascii="Cambria Math" w:eastAsiaTheme="minorEastAsia" w:hAnsi="Cambria Math"/>
                  <w:sz w:val="22"/>
                  <w:szCs w:val="22"/>
                  <w:lang w:eastAsia="zh-CN"/>
                </w:rPr>
                <m:t>n,  AOD</m:t>
              </m:r>
            </m:sub>
            <m:sup>
              <m:r>
                <w:rPr>
                  <w:rFonts w:ascii="Cambria Math" w:eastAsiaTheme="minorEastAsia" w:hAnsi="Cambria Math"/>
                  <w:sz w:val="22"/>
                  <w:szCs w:val="22"/>
                  <w:lang w:eastAsia="zh-CN"/>
                </w:rPr>
                <m:t>'</m:t>
              </m:r>
            </m:sup>
          </m:sSubSup>
          <m:r>
            <w:rPr>
              <w:rFonts w:ascii="Cambria Math" w:eastAsiaTheme="minorEastAsia" w:hAnsi="Cambria Math"/>
              <w:sz w:val="22"/>
              <w:szCs w:val="22"/>
              <w:lang w:eastAsia="zh-CN"/>
            </w:rPr>
            <m:t>=2</m:t>
          </m:r>
          <m:f>
            <m:fPr>
              <m:ctrlPr>
                <w:rPr>
                  <w:rFonts w:ascii="Cambria Math" w:eastAsiaTheme="minorEastAsia" w:hAnsi="Cambria Math"/>
                  <w:i/>
                  <w:sz w:val="22"/>
                  <w:szCs w:val="22"/>
                  <w:lang w:eastAsia="zh-CN"/>
                </w:rPr>
              </m:ctrlPr>
            </m:fPr>
            <m:num>
              <m:d>
                <m:dPr>
                  <m:ctrlPr>
                    <w:rPr>
                      <w:rFonts w:ascii="Cambria Math" w:eastAsiaTheme="minorEastAsia" w:hAnsi="Cambria Math"/>
                      <w:i/>
                      <w:sz w:val="22"/>
                      <w:szCs w:val="22"/>
                      <w:lang w:eastAsia="zh-CN"/>
                    </w:rPr>
                  </m:ctrlPr>
                </m:dPr>
                <m:e>
                  <m:f>
                    <m:fPr>
                      <m:ctrlPr>
                        <w:rPr>
                          <w:rFonts w:ascii="Cambria Math" w:eastAsiaTheme="minorEastAsia" w:hAnsi="Cambria Math"/>
                          <w:i/>
                          <w:sz w:val="22"/>
                          <w:szCs w:val="22"/>
                          <w:lang w:eastAsia="zh-CN"/>
                        </w:rPr>
                      </m:ctrlPr>
                    </m:fPr>
                    <m:num>
                      <m:r>
                        <w:rPr>
                          <w:rFonts w:ascii="Cambria Math" w:eastAsiaTheme="minorEastAsia" w:hAnsi="Cambria Math"/>
                          <w:sz w:val="22"/>
                          <w:szCs w:val="22"/>
                          <w:lang w:eastAsia="zh-CN"/>
                        </w:rPr>
                        <m:t>ASD</m:t>
                      </m:r>
                    </m:num>
                    <m:den>
                      <m:r>
                        <w:rPr>
                          <w:rFonts w:ascii="Cambria Math" w:eastAsiaTheme="minorEastAsia" w:hAnsi="Cambria Math"/>
                          <w:sz w:val="22"/>
                          <w:szCs w:val="22"/>
                          <w:lang w:eastAsia="zh-CN"/>
                        </w:rPr>
                        <m:t>1.4</m:t>
                      </m:r>
                    </m:den>
                  </m:f>
                </m:e>
              </m:d>
              <m:rad>
                <m:radPr>
                  <m:degHide m:val="1"/>
                  <m:ctrlPr>
                    <w:rPr>
                      <w:rFonts w:ascii="Cambria Math" w:eastAsiaTheme="minorEastAsia" w:hAnsi="Cambria Math"/>
                      <w:i/>
                      <w:sz w:val="22"/>
                      <w:szCs w:val="22"/>
                      <w:lang w:eastAsia="zh-CN"/>
                    </w:rPr>
                  </m:ctrlPr>
                </m:radPr>
                <m:deg/>
                <m:e>
                  <m:r>
                    <w:rPr>
                      <w:rFonts w:ascii="Cambria Math" w:eastAsiaTheme="minorEastAsia" w:hAnsi="Cambria Math"/>
                      <w:sz w:val="22"/>
                      <w:szCs w:val="22"/>
                      <w:lang w:eastAsia="zh-CN"/>
                    </w:rPr>
                    <m:t>-</m:t>
                  </m:r>
                  <m:func>
                    <m:funcPr>
                      <m:ctrlPr>
                        <w:rPr>
                          <w:rFonts w:ascii="Cambria Math" w:eastAsiaTheme="minorEastAsia" w:hAnsi="Cambria Math"/>
                          <w:sz w:val="22"/>
                          <w:szCs w:val="22"/>
                          <w:lang w:eastAsia="zh-CN"/>
                        </w:rPr>
                      </m:ctrlPr>
                    </m:funcPr>
                    <m:fName>
                      <m:r>
                        <m:rPr>
                          <m:sty m:val="p"/>
                        </m:rPr>
                        <w:rPr>
                          <w:rFonts w:ascii="Cambria Math" w:eastAsiaTheme="minorEastAsia" w:hAnsi="Cambria Math"/>
                          <w:sz w:val="22"/>
                          <w:szCs w:val="22"/>
                          <w:lang w:eastAsia="zh-CN"/>
                        </w:rPr>
                        <m:t>ln</m:t>
                      </m:r>
                      <m:ctrlPr>
                        <w:rPr>
                          <w:rFonts w:ascii="Cambria Math" w:eastAsiaTheme="minorEastAsia" w:hAnsi="Cambria Math"/>
                          <w:i/>
                          <w:sz w:val="22"/>
                          <w:szCs w:val="22"/>
                          <w:lang w:eastAsia="zh-CN"/>
                        </w:rPr>
                      </m:ctrlPr>
                    </m:fName>
                    <m:e>
                      <m:d>
                        <m:dPr>
                          <m:ctrlPr>
                            <w:rPr>
                              <w:rFonts w:ascii="Cambria Math" w:eastAsiaTheme="minorEastAsia" w:hAnsi="Cambria Math"/>
                              <w:i/>
                              <w:sz w:val="22"/>
                              <w:szCs w:val="22"/>
                              <w:lang w:eastAsia="zh-CN"/>
                            </w:rPr>
                          </m:ctrlPr>
                        </m:dPr>
                        <m:e>
                          <m:f>
                            <m:fPr>
                              <m:ctrlPr>
                                <w:rPr>
                                  <w:rFonts w:ascii="Cambria Math" w:eastAsiaTheme="minorEastAsia" w:hAnsi="Cambria Math"/>
                                  <w:i/>
                                  <w:sz w:val="22"/>
                                  <w:szCs w:val="22"/>
                                  <w:lang w:eastAsia="zh-CN"/>
                                </w:rPr>
                              </m:ctrlPr>
                            </m:fPr>
                            <m:num>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n</m:t>
                                  </m:r>
                                </m:sub>
                              </m:sSub>
                            </m:num>
                            <m:den>
                              <m:func>
                                <m:funcPr>
                                  <m:ctrlPr>
                                    <w:rPr>
                                      <w:rFonts w:ascii="Cambria Math" w:eastAsiaTheme="minorEastAsia" w:hAnsi="Cambria Math"/>
                                      <w:sz w:val="22"/>
                                      <w:szCs w:val="22"/>
                                      <w:lang w:eastAsia="zh-CN"/>
                                    </w:rPr>
                                  </m:ctrlPr>
                                </m:funcPr>
                                <m:fName>
                                  <m:r>
                                    <m:rPr>
                                      <m:sty m:val="p"/>
                                    </m:rPr>
                                    <w:rPr>
                                      <w:rFonts w:ascii="Cambria Math" w:eastAsiaTheme="minorEastAsia" w:hAnsi="Cambria Math"/>
                                      <w:sz w:val="22"/>
                                      <w:szCs w:val="22"/>
                                      <w:lang w:eastAsia="zh-CN"/>
                                    </w:rPr>
                                    <m:t>max</m:t>
                                  </m:r>
                                  <m:ctrlPr>
                                    <w:rPr>
                                      <w:rFonts w:ascii="Cambria Math" w:eastAsiaTheme="minorEastAsia" w:hAnsi="Cambria Math"/>
                                      <w:i/>
                                      <w:sz w:val="22"/>
                                      <w:szCs w:val="22"/>
                                      <w:lang w:eastAsia="zh-CN"/>
                                    </w:rPr>
                                  </m:ctrlPr>
                                </m:fName>
                                <m:e>
                                  <m:d>
                                    <m:dPr>
                                      <m:ctrlPr>
                                        <w:rPr>
                                          <w:rFonts w:ascii="Cambria Math" w:eastAsiaTheme="minorEastAsia" w:hAnsi="Cambria Math"/>
                                          <w:i/>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n</m:t>
                                          </m:r>
                                        </m:sub>
                                      </m:sSub>
                                    </m:e>
                                  </m:d>
                                </m:e>
                              </m:func>
                            </m:den>
                          </m:f>
                        </m:e>
                      </m:d>
                    </m:e>
                  </m:func>
                </m:e>
              </m:rad>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C</m:t>
                  </m:r>
                </m:e>
                <m:sub>
                  <m:r>
                    <w:rPr>
                      <w:rFonts w:ascii="Cambria Math" w:eastAsiaTheme="minorEastAsia" w:hAnsi="Cambria Math"/>
                      <w:sz w:val="22"/>
                      <w:szCs w:val="22"/>
                      <w:lang w:eastAsia="zh-CN"/>
                    </w:rPr>
                    <m:t>ϕ</m:t>
                  </m:r>
                </m:sub>
              </m:sSub>
            </m:den>
          </m:f>
        </m:oMath>
      </m:oMathPara>
    </w:p>
    <w:p w14:paraId="1C3092F8" w14:textId="77777777" w:rsidR="00C17198" w:rsidRPr="00A80A62" w:rsidRDefault="00C93116" w:rsidP="00C17198">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ϕ</m:t>
              </m:r>
            </m:e>
            <m:sub>
              <m:r>
                <w:rPr>
                  <w:rFonts w:ascii="Cambria Math" w:eastAsiaTheme="minorEastAsia" w:hAnsi="Cambria Math"/>
                  <w:sz w:val="22"/>
                  <w:szCs w:val="22"/>
                  <w:lang w:eastAsia="zh-CN"/>
                </w:rPr>
                <m:t>n,  AOD</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ϕ</m:t>
              </m:r>
            </m:e>
            <m:sub>
              <m:r>
                <w:rPr>
                  <w:rFonts w:ascii="Cambria Math" w:eastAsiaTheme="minorEastAsia" w:hAnsi="Cambria Math"/>
                  <w:sz w:val="22"/>
                  <w:szCs w:val="22"/>
                  <w:lang w:eastAsia="zh-CN"/>
                </w:rPr>
                <m:t>ref,  AOD</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n</m:t>
              </m:r>
            </m:sub>
          </m:sSub>
          <m:r>
            <w:rPr>
              <w:rFonts w:ascii="Cambria Math" w:eastAsiaTheme="minorEastAsia" w:hAnsi="Cambria Math"/>
              <w:sz w:val="22"/>
              <w:szCs w:val="22"/>
              <w:lang w:eastAsia="zh-CN"/>
            </w:rPr>
            <m:t>∙</m:t>
          </m:r>
          <m:sSubSup>
            <m:sSubSupPr>
              <m:ctrlPr>
                <w:rPr>
                  <w:rFonts w:ascii="Cambria Math" w:eastAsiaTheme="minorEastAsia" w:hAnsi="Cambria Math"/>
                  <w:i/>
                  <w:sz w:val="22"/>
                  <w:szCs w:val="22"/>
                  <w:lang w:eastAsia="zh-CN"/>
                </w:rPr>
              </m:ctrlPr>
            </m:sSubSupPr>
            <m:e>
              <m:r>
                <w:rPr>
                  <w:rFonts w:ascii="Cambria Math" w:eastAsiaTheme="minorEastAsia" w:hAnsi="Cambria Math"/>
                  <w:sz w:val="22"/>
                  <w:szCs w:val="22"/>
                  <w:lang w:eastAsia="zh-CN"/>
                </w:rPr>
                <m:t>ϕ</m:t>
              </m:r>
            </m:e>
            <m:sub>
              <m:r>
                <w:rPr>
                  <w:rFonts w:ascii="Cambria Math" w:eastAsiaTheme="minorEastAsia" w:hAnsi="Cambria Math"/>
                  <w:sz w:val="22"/>
                  <w:szCs w:val="22"/>
                  <w:lang w:eastAsia="zh-CN"/>
                </w:rPr>
                <m:t>n,  AOD</m:t>
              </m:r>
            </m:sub>
            <m:sup>
              <m:r>
                <w:rPr>
                  <w:rFonts w:ascii="Cambria Math" w:eastAsiaTheme="minorEastAsia" w:hAnsi="Cambria Math"/>
                  <w:sz w:val="22"/>
                  <w:szCs w:val="22"/>
                  <w:lang w:eastAsia="zh-CN"/>
                </w:rPr>
                <m:t>'</m:t>
              </m:r>
            </m:sup>
          </m:sSubSup>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n</m:t>
              </m:r>
            </m:sub>
          </m:sSub>
        </m:oMath>
      </m:oMathPara>
    </w:p>
    <w:p w14:paraId="0E82F0CA" w14:textId="77777777" w:rsidR="00C17198" w:rsidRPr="00A80A62" w:rsidRDefault="00C17198" w:rsidP="00C17198">
      <w:pPr>
        <w:jc w:val="both"/>
        <w:rPr>
          <w:rFonts w:eastAsiaTheme="minorEastAsia"/>
          <w:sz w:val="22"/>
          <w:szCs w:val="22"/>
          <w:lang w:eastAsia="zh-CN"/>
        </w:rPr>
      </w:pPr>
      <w:r w:rsidRPr="00A80A62">
        <w:rPr>
          <w:rFonts w:eastAsiaTheme="minorEastAsia"/>
          <w:sz w:val="22"/>
          <w:szCs w:val="22"/>
          <w:lang w:eastAsia="zh-CN"/>
        </w:rPr>
        <w:t xml:space="preserve">As discussed above, the mono-static background channel shows different characteristics in the zenith domain. In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rdc</m:t>
            </m:r>
          </m:sub>
        </m:sSub>
      </m:oMath>
      <w:r w:rsidRPr="00A80A62">
        <w:rPr>
          <w:rFonts w:eastAsiaTheme="minorEastAsia"/>
          <w:sz w:val="22"/>
          <w:szCs w:val="22"/>
          <w:lang w:eastAsia="zh-CN"/>
        </w:rPr>
        <w:t xml:space="preserve">, the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ref,ZOD</m:t>
            </m:r>
          </m:sub>
        </m:sSub>
      </m:oMath>
      <w:r w:rsidRPr="00A80A62">
        <w:rPr>
          <w:rFonts w:eastAsiaTheme="minorEastAsia"/>
          <w:sz w:val="22"/>
          <w:szCs w:val="22"/>
          <w:lang w:eastAsia="zh-CN"/>
        </w:rPr>
        <w:t xml:space="preserve"> is 90 degrees. In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sc</m:t>
            </m:r>
          </m:sub>
        </m:sSub>
      </m:oMath>
      <w:r w:rsidRPr="00A80A62">
        <w:rPr>
          <w:rFonts w:eastAsiaTheme="minorEastAsia"/>
          <w:sz w:val="22"/>
          <w:szCs w:val="22"/>
          <w:lang w:eastAsia="zh-CN"/>
        </w:rPr>
        <w:t xml:space="preserve">, the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ref,ZOD</m:t>
            </m:r>
          </m:sub>
        </m:sSub>
        <m:r>
          <w:rPr>
            <w:rFonts w:ascii="Cambria Math" w:eastAsiaTheme="minorEastAsia" w:hAnsi="Cambria Math"/>
            <w:sz w:val="22"/>
            <w:szCs w:val="22"/>
            <w:lang w:eastAsia="zh-CN"/>
          </w:rPr>
          <m:t>=155°</m:t>
        </m:r>
      </m:oMath>
      <w:r w:rsidRPr="00A80A62">
        <w:rPr>
          <w:rFonts w:eastAsiaTheme="minorEastAsia"/>
          <w:sz w:val="22"/>
          <w:szCs w:val="22"/>
          <w:lang w:eastAsia="zh-CN"/>
        </w:rPr>
        <w:t xml:space="preserve"> extracted by the average on the ZOA of all scattering rays.</w:t>
      </w:r>
    </w:p>
    <w:p w14:paraId="505C2DCE" w14:textId="77777777" w:rsidR="00C17198" w:rsidRPr="00A80A62" w:rsidRDefault="00C17198" w:rsidP="00C17198">
      <w:pPr>
        <w:rPr>
          <w:rFonts w:eastAsiaTheme="minorEastAsia"/>
          <w:sz w:val="22"/>
          <w:szCs w:val="22"/>
          <w:lang w:eastAsia="zh-CN"/>
        </w:rPr>
      </w:pPr>
      <w:r w:rsidRPr="00A80A62">
        <w:rPr>
          <w:rFonts w:eastAsiaTheme="minorEastAsia"/>
          <w:sz w:val="22"/>
          <w:szCs w:val="22"/>
          <w:lang w:eastAsia="zh-CN"/>
        </w:rPr>
        <w:lastRenderedPageBreak/>
        <w:t xml:space="preserve">The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n,  ZOD</m:t>
            </m:r>
          </m:sub>
        </m:sSub>
      </m:oMath>
      <w:r w:rsidRPr="00A80A62">
        <w:rPr>
          <w:rFonts w:eastAsiaTheme="minorEastAsia"/>
          <w:sz w:val="22"/>
          <w:szCs w:val="22"/>
          <w:lang w:eastAsia="zh-CN"/>
        </w:rPr>
        <w:t xml:space="preserve"> for each cluster can be modelled as:</w:t>
      </w:r>
    </w:p>
    <w:p w14:paraId="7B56090E" w14:textId="77777777" w:rsidR="00C17198" w:rsidRPr="00A80A62" w:rsidRDefault="00C93116" w:rsidP="00C17198">
      <w:pPr>
        <w:rPr>
          <w:rFonts w:eastAsiaTheme="minorEastAsia"/>
          <w:sz w:val="22"/>
          <w:szCs w:val="22"/>
          <w:lang w:eastAsia="zh-CN"/>
        </w:rPr>
      </w:pPr>
      <m:oMathPara>
        <m:oMath>
          <m:sSubSup>
            <m:sSubSupPr>
              <m:ctrlPr>
                <w:rPr>
                  <w:rFonts w:ascii="Cambria Math" w:eastAsiaTheme="minorEastAsia" w:hAnsi="Cambria Math"/>
                  <w:i/>
                  <w:sz w:val="22"/>
                  <w:szCs w:val="22"/>
                  <w:lang w:eastAsia="zh-CN"/>
                </w:rPr>
              </m:ctrlPr>
            </m:sSubSup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n,  ZOD</m:t>
              </m:r>
            </m:sub>
            <m:sup>
              <m:r>
                <w:rPr>
                  <w:rFonts w:ascii="Cambria Math" w:eastAsiaTheme="minorEastAsia" w:hAnsi="Cambria Math"/>
                  <w:sz w:val="22"/>
                  <w:szCs w:val="22"/>
                  <w:lang w:eastAsia="zh-CN"/>
                </w:rPr>
                <m:t>'</m:t>
              </m:r>
            </m:sup>
          </m:sSubSup>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r>
                <w:rPr>
                  <w:rFonts w:ascii="Cambria Math" w:eastAsiaTheme="minorEastAsia" w:hAnsi="Cambria Math"/>
                  <w:sz w:val="22"/>
                  <w:szCs w:val="22"/>
                  <w:lang w:eastAsia="zh-CN"/>
                </w:rPr>
                <m:t>-ZSD</m:t>
              </m:r>
              <m:r>
                <m:rPr>
                  <m:sty m:val="p"/>
                </m:rPr>
                <w:rPr>
                  <w:rFonts w:ascii="Cambria Math" w:eastAsiaTheme="minorEastAsia" w:hAnsi="Cambria Math"/>
                  <w:sz w:val="22"/>
                  <w:szCs w:val="22"/>
                  <w:lang w:eastAsia="zh-CN"/>
                </w:rPr>
                <m:t>ln⁡</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n</m:t>
                      </m:r>
                    </m:sub>
                  </m:sSub>
                </m:num>
                <m:den>
                  <m:func>
                    <m:funcPr>
                      <m:ctrlPr>
                        <w:rPr>
                          <w:rFonts w:ascii="Cambria Math" w:eastAsiaTheme="minorEastAsia" w:hAnsi="Cambria Math"/>
                          <w:sz w:val="22"/>
                          <w:szCs w:val="22"/>
                          <w:lang w:eastAsia="zh-CN"/>
                        </w:rPr>
                      </m:ctrlPr>
                    </m:funcPr>
                    <m:fName>
                      <m:r>
                        <m:rPr>
                          <m:sty m:val="p"/>
                        </m:rPr>
                        <w:rPr>
                          <w:rFonts w:ascii="Cambria Math" w:eastAsiaTheme="minorEastAsia" w:hAnsi="Cambria Math"/>
                          <w:sz w:val="22"/>
                          <w:szCs w:val="22"/>
                          <w:lang w:eastAsia="zh-CN"/>
                        </w:rPr>
                        <m:t>max</m:t>
                      </m:r>
                      <m:ctrlPr>
                        <w:rPr>
                          <w:rFonts w:ascii="Cambria Math" w:eastAsiaTheme="minorEastAsia" w:hAnsi="Cambria Math"/>
                          <w:i/>
                          <w:sz w:val="22"/>
                          <w:szCs w:val="22"/>
                          <w:lang w:eastAsia="zh-CN"/>
                        </w:rPr>
                      </m:ctrlPr>
                    </m:fName>
                    <m:e>
                      <m:d>
                        <m:dPr>
                          <m:ctrlPr>
                            <w:rPr>
                              <w:rFonts w:ascii="Cambria Math" w:eastAsiaTheme="minorEastAsia" w:hAnsi="Cambria Math"/>
                              <w:i/>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n</m:t>
                              </m:r>
                            </m:sub>
                          </m:sSub>
                        </m:e>
                      </m:d>
                    </m:e>
                  </m:func>
                </m:den>
              </m:f>
              <m:r>
                <w:rPr>
                  <w:rFonts w:ascii="Cambria Math" w:eastAsiaTheme="minorEastAsia" w:hAnsi="Cambria Math"/>
                  <w:sz w:val="22"/>
                  <w:szCs w:val="22"/>
                  <w:lang w:eastAsia="zh-CN"/>
                </w:rPr>
                <m:t>)</m:t>
              </m:r>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C</m:t>
                  </m:r>
                </m:e>
                <m:sub>
                  <m:r>
                    <w:rPr>
                      <w:rFonts w:ascii="Cambria Math" w:eastAsiaTheme="minorEastAsia" w:hAnsi="Cambria Math"/>
                      <w:sz w:val="22"/>
                      <w:szCs w:val="22"/>
                      <w:lang w:eastAsia="zh-CN"/>
                    </w:rPr>
                    <m:t>θ</m:t>
                  </m:r>
                </m:sub>
              </m:sSub>
            </m:den>
          </m:f>
        </m:oMath>
      </m:oMathPara>
    </w:p>
    <w:p w14:paraId="2EA65A65" w14:textId="77777777" w:rsidR="00C17198" w:rsidRPr="00A80A62" w:rsidRDefault="00C93116" w:rsidP="00C17198">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n,  ZOD</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ref,  ZOD</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n</m:t>
              </m:r>
            </m:sub>
          </m:sSub>
          <m:r>
            <w:rPr>
              <w:rFonts w:ascii="Cambria Math" w:eastAsiaTheme="minorEastAsia" w:hAnsi="Cambria Math"/>
              <w:sz w:val="22"/>
              <w:szCs w:val="22"/>
              <w:lang w:eastAsia="zh-CN"/>
            </w:rPr>
            <m:t>∙</m:t>
          </m:r>
          <m:sSubSup>
            <m:sSubSupPr>
              <m:ctrlPr>
                <w:rPr>
                  <w:rFonts w:ascii="Cambria Math" w:eastAsiaTheme="minorEastAsia" w:hAnsi="Cambria Math"/>
                  <w:i/>
                  <w:sz w:val="22"/>
                  <w:szCs w:val="22"/>
                  <w:lang w:eastAsia="zh-CN"/>
                </w:rPr>
              </m:ctrlPr>
            </m:sSubSup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n,  ZOD</m:t>
              </m:r>
            </m:sub>
            <m:sup>
              <m:r>
                <w:rPr>
                  <w:rFonts w:ascii="Cambria Math" w:eastAsiaTheme="minorEastAsia" w:hAnsi="Cambria Math"/>
                  <w:sz w:val="22"/>
                  <w:szCs w:val="22"/>
                  <w:lang w:eastAsia="zh-CN"/>
                </w:rPr>
                <m:t>'</m:t>
              </m:r>
            </m:sup>
          </m:sSubSup>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n</m:t>
              </m:r>
            </m:sub>
          </m:sSub>
        </m:oMath>
      </m:oMathPara>
    </w:p>
    <w:p w14:paraId="3EE6955B" w14:textId="77777777" w:rsidR="00C17198" w:rsidRPr="00A80A62" w:rsidRDefault="00C17198" w:rsidP="00C17198">
      <w:pPr>
        <w:rPr>
          <w:rFonts w:eastAsiaTheme="minorEastAsia"/>
          <w:sz w:val="22"/>
          <w:szCs w:val="22"/>
          <w:lang w:eastAsia="zh-CN"/>
        </w:rPr>
      </w:pPr>
      <w:r w:rsidRPr="00A80A62">
        <w:rPr>
          <w:rFonts w:eastAsiaTheme="minorEastAsia"/>
          <w:sz w:val="22"/>
          <w:szCs w:val="22"/>
          <w:lang w:eastAsia="zh-CN"/>
        </w:rPr>
        <w:t xml:space="preserve">where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n</m:t>
            </m:r>
          </m:sub>
        </m:sSub>
      </m:oMath>
      <w:r w:rsidRPr="00A80A62">
        <w:rPr>
          <w:rFonts w:eastAsiaTheme="minorEastAsia"/>
          <w:sz w:val="22"/>
          <w:szCs w:val="22"/>
          <w:lang w:eastAsia="zh-CN"/>
        </w:rPr>
        <w:t xml:space="preserv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n</m:t>
            </m:r>
          </m:sub>
        </m:sSub>
      </m:oMath>
      <w:r w:rsidRPr="00A80A62">
        <w:rPr>
          <w:rFonts w:eastAsiaTheme="minorEastAsia"/>
          <w:sz w:val="22"/>
          <w:szCs w:val="22"/>
          <w:lang w:eastAsia="zh-CN"/>
        </w:rPr>
        <w:t xml:space="preserv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C</m:t>
            </m:r>
          </m:e>
          <m:sub>
            <m:r>
              <w:rPr>
                <w:rFonts w:ascii="Cambria Math" w:eastAsiaTheme="minorEastAsia" w:hAnsi="Cambria Math"/>
                <w:sz w:val="22"/>
                <w:szCs w:val="22"/>
                <w:lang w:eastAsia="zh-CN"/>
              </w:rPr>
              <m:t>θ</m:t>
            </m:r>
          </m:sub>
        </m:sSub>
      </m:oMath>
      <w:r w:rsidRPr="00A80A62">
        <w:rPr>
          <w:rFonts w:eastAsiaTheme="minorEastAsia"/>
          <w:sz w:val="22"/>
          <w:szCs w:val="22"/>
          <w:lang w:eastAsia="zh-CN"/>
        </w:rPr>
        <w:t xml:space="preserve"> and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C</m:t>
            </m:r>
          </m:e>
          <m:sub>
            <m:r>
              <w:rPr>
                <w:rFonts w:ascii="Cambria Math" w:eastAsiaTheme="minorEastAsia" w:hAnsi="Cambria Math"/>
                <w:sz w:val="22"/>
                <w:szCs w:val="22"/>
                <w:lang w:eastAsia="zh-CN"/>
              </w:rPr>
              <m:t>ϕ</m:t>
            </m:r>
          </m:sub>
        </m:sSub>
      </m:oMath>
      <w:r w:rsidRPr="00A80A62">
        <w:rPr>
          <w:rFonts w:eastAsiaTheme="minorEastAsia"/>
          <w:sz w:val="22"/>
          <w:szCs w:val="22"/>
          <w:lang w:eastAsia="zh-CN"/>
        </w:rPr>
        <w:t xml:space="preserve"> are consistent with the value in 38.901.</w:t>
      </w:r>
    </w:p>
    <w:p w14:paraId="2EFC9488" w14:textId="77777777" w:rsidR="00C17198" w:rsidRPr="00A80A62" w:rsidRDefault="00C17198" w:rsidP="00C17198">
      <w:pPr>
        <w:jc w:val="both"/>
        <w:rPr>
          <w:rFonts w:eastAsiaTheme="minorEastAsia"/>
          <w:sz w:val="22"/>
          <w:szCs w:val="22"/>
          <w:lang w:eastAsia="zh-CN"/>
        </w:rPr>
      </w:pPr>
      <w:r w:rsidRPr="00A80A62">
        <w:rPr>
          <w:rFonts w:eastAsiaTheme="minorEastAsia"/>
          <w:sz w:val="22"/>
          <w:szCs w:val="22"/>
          <w:lang w:eastAsia="zh-CN"/>
        </w:rPr>
        <w:t xml:space="preserve">In a mono-static scenario, it can be assumed that the cluster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n,  ZOD</m:t>
            </m:r>
          </m:sub>
        </m:sSub>
      </m:oMath>
      <w:r w:rsidRPr="00A80A62">
        <w:rPr>
          <w:rFonts w:eastAsiaTheme="minorEastAsia"/>
          <w:sz w:val="22"/>
          <w:szCs w:val="22"/>
          <w:lang w:eastAsia="zh-CN"/>
        </w:rPr>
        <w:t xml:space="preserve"> is the same as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n,  ZOA</m:t>
            </m:r>
          </m:sub>
        </m:sSub>
      </m:oMath>
      <w:r w:rsidRPr="00A80A62">
        <w:rPr>
          <w:rFonts w:eastAsiaTheme="minorEastAsia"/>
          <w:sz w:val="22"/>
          <w:szCs w:val="22"/>
          <w:lang w:eastAsia="zh-CN"/>
        </w:rPr>
        <w:t xml:space="preserve">, and the cluster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ϕ</m:t>
            </m:r>
          </m:e>
          <m:sub>
            <m:r>
              <w:rPr>
                <w:rFonts w:ascii="Cambria Math" w:eastAsiaTheme="minorEastAsia" w:hAnsi="Cambria Math"/>
                <w:sz w:val="22"/>
                <w:szCs w:val="22"/>
                <w:lang w:eastAsia="zh-CN"/>
              </w:rPr>
              <m:t>n,  AOD</m:t>
            </m:r>
          </m:sub>
        </m:sSub>
      </m:oMath>
      <w:r w:rsidRPr="00A80A62">
        <w:rPr>
          <w:rFonts w:eastAsiaTheme="minorEastAsia"/>
          <w:sz w:val="22"/>
          <w:szCs w:val="22"/>
          <w:lang w:eastAsia="zh-CN"/>
        </w:rPr>
        <w:t xml:space="preserve"> is the same as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ϕ</m:t>
            </m:r>
          </m:e>
          <m:sub>
            <m:r>
              <w:rPr>
                <w:rFonts w:ascii="Cambria Math" w:eastAsiaTheme="minorEastAsia" w:hAnsi="Cambria Math"/>
                <w:sz w:val="22"/>
                <w:szCs w:val="22"/>
                <w:lang w:eastAsia="zh-CN"/>
              </w:rPr>
              <m:t>n,  AOA</m:t>
            </m:r>
          </m:sub>
        </m:sSub>
      </m:oMath>
      <w:r w:rsidRPr="00A80A62">
        <w:rPr>
          <w:rFonts w:eastAsiaTheme="minorEastAsia"/>
          <w:sz w:val="22"/>
          <w:szCs w:val="22"/>
          <w:lang w:eastAsia="zh-CN"/>
        </w:rPr>
        <w:t xml:space="preserve">. </w:t>
      </w:r>
    </w:p>
    <w:p w14:paraId="2ADB0265" w14:textId="77777777" w:rsidR="00C17198" w:rsidRPr="00A80A62" w:rsidRDefault="00C17198" w:rsidP="00C17198">
      <w:pPr>
        <w:jc w:val="both"/>
        <w:rPr>
          <w:rFonts w:eastAsiaTheme="minorEastAsia"/>
          <w:sz w:val="22"/>
          <w:szCs w:val="22"/>
          <w:lang w:eastAsia="zh-CN"/>
        </w:rPr>
      </w:pPr>
      <w:r w:rsidRPr="00A80A62">
        <w:rPr>
          <w:rFonts w:eastAsiaTheme="minorEastAsia"/>
          <w:sz w:val="22"/>
          <w:szCs w:val="22"/>
          <w:lang w:eastAsia="zh-CN"/>
        </w:rPr>
        <w:t>Following the approach as in TR 38.901, the number of rays within each cluster is set to 20. The ray angles are generated according to the following formula:</w:t>
      </w:r>
    </w:p>
    <w:p w14:paraId="2EF7A021" w14:textId="77777777" w:rsidR="00C17198" w:rsidRPr="00A80A62" w:rsidRDefault="00C93116" w:rsidP="00C17198">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ϕ</m:t>
              </m:r>
            </m:e>
            <m:sub>
              <m:r>
                <w:rPr>
                  <w:rFonts w:ascii="Cambria Math" w:eastAsiaTheme="minorEastAsia" w:hAnsi="Cambria Math"/>
                  <w:sz w:val="22"/>
                  <w:szCs w:val="22"/>
                  <w:lang w:eastAsia="zh-CN"/>
                </w:rPr>
                <m:t>n,m,AOD</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ϕ</m:t>
              </m:r>
            </m:e>
            <m:sub>
              <m:r>
                <w:rPr>
                  <w:rFonts w:ascii="Cambria Math" w:eastAsiaTheme="minorEastAsia" w:hAnsi="Cambria Math"/>
                  <w:sz w:val="22"/>
                  <w:szCs w:val="22"/>
                  <w:lang w:eastAsia="zh-CN"/>
                </w:rPr>
                <m:t>n,  AOD</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α</m:t>
              </m:r>
            </m:e>
            <m:sub>
              <m:r>
                <w:rPr>
                  <w:rFonts w:ascii="Cambria Math" w:eastAsiaTheme="minorEastAsia" w:hAnsi="Cambria Math"/>
                  <w:sz w:val="22"/>
                  <w:szCs w:val="22"/>
                  <w:lang w:eastAsia="zh-CN"/>
                </w:rPr>
                <m:t>m</m:t>
              </m:r>
            </m:sub>
          </m:sSub>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c</m:t>
              </m:r>
            </m:e>
            <m:sub>
              <m:r>
                <w:rPr>
                  <w:rFonts w:ascii="Cambria Math" w:eastAsiaTheme="minorEastAsia" w:hAnsi="Cambria Math"/>
                  <w:sz w:val="22"/>
                  <w:szCs w:val="22"/>
                  <w:lang w:eastAsia="zh-CN"/>
                </w:rPr>
                <m:t>ASD</m:t>
              </m:r>
            </m:sub>
          </m:sSub>
        </m:oMath>
      </m:oMathPara>
    </w:p>
    <w:p w14:paraId="6CC6D7BE" w14:textId="77777777" w:rsidR="00C17198" w:rsidRPr="00A80A62" w:rsidRDefault="00C93116" w:rsidP="00C17198">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n,m,ZOD</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n,  ZOD</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α</m:t>
              </m:r>
            </m:e>
            <m:sub>
              <m:r>
                <w:rPr>
                  <w:rFonts w:ascii="Cambria Math" w:eastAsiaTheme="minorEastAsia" w:hAnsi="Cambria Math"/>
                  <w:sz w:val="22"/>
                  <w:szCs w:val="22"/>
                  <w:lang w:eastAsia="zh-CN"/>
                </w:rPr>
                <m:t>m</m:t>
              </m:r>
            </m:sub>
          </m:sSub>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c</m:t>
              </m:r>
            </m:e>
            <m:sub>
              <m:r>
                <w:rPr>
                  <w:rFonts w:ascii="Cambria Math" w:eastAsiaTheme="minorEastAsia" w:hAnsi="Cambria Math"/>
                  <w:sz w:val="22"/>
                  <w:szCs w:val="22"/>
                  <w:lang w:eastAsia="zh-CN"/>
                </w:rPr>
                <m:t>ZSD</m:t>
              </m:r>
            </m:sub>
          </m:sSub>
        </m:oMath>
      </m:oMathPara>
    </w:p>
    <w:p w14:paraId="234F9859" w14:textId="77777777" w:rsidR="00C17198" w:rsidRPr="00A80A62" w:rsidRDefault="00C17198" w:rsidP="00C17198">
      <w:pPr>
        <w:rPr>
          <w:rFonts w:eastAsiaTheme="minorEastAsia"/>
          <w:sz w:val="22"/>
          <w:szCs w:val="22"/>
          <w:lang w:eastAsia="zh-CN"/>
        </w:rPr>
      </w:pPr>
      <w:r w:rsidRPr="00A80A62">
        <w:rPr>
          <w:rFonts w:eastAsiaTheme="minorEastAsia"/>
          <w:sz w:val="22"/>
          <w:szCs w:val="22"/>
          <w:lang w:eastAsia="zh-CN"/>
        </w:rPr>
        <w:t xml:space="preserve">where the parameter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α</m:t>
            </m:r>
          </m:e>
          <m:sub>
            <m:r>
              <w:rPr>
                <w:rFonts w:ascii="Cambria Math" w:eastAsiaTheme="minorEastAsia" w:hAnsi="Cambria Math"/>
                <w:sz w:val="22"/>
                <w:szCs w:val="22"/>
                <w:lang w:eastAsia="zh-CN"/>
              </w:rPr>
              <m:t>m</m:t>
            </m:r>
          </m:sub>
        </m:sSub>
      </m:oMath>
      <w:r w:rsidRPr="00A80A62">
        <w:rPr>
          <w:rFonts w:eastAsiaTheme="minorEastAsia"/>
          <w:sz w:val="22"/>
          <w:szCs w:val="22"/>
          <w:lang w:eastAsia="zh-CN"/>
        </w:rPr>
        <w:t xml:space="preserve"> is obtained from Table 7.5-3 in TR 38.901. </w:t>
      </w:r>
    </w:p>
    <w:p w14:paraId="3F945FC8" w14:textId="77777777" w:rsidR="00C17198" w:rsidRPr="00A80A62" w:rsidRDefault="00C17198" w:rsidP="00C17198">
      <w:pPr>
        <w:jc w:val="both"/>
        <w:rPr>
          <w:rFonts w:eastAsiaTheme="minorEastAsia"/>
          <w:sz w:val="22"/>
          <w:szCs w:val="22"/>
          <w:lang w:eastAsia="zh-CN"/>
        </w:rPr>
      </w:pPr>
      <w:r w:rsidRPr="00A80A62">
        <w:rPr>
          <w:rFonts w:eastAsiaTheme="minorEastAsia"/>
          <w:sz w:val="22"/>
          <w:szCs w:val="22"/>
          <w:lang w:eastAsia="zh-CN"/>
        </w:rPr>
        <w:t xml:space="preserve">Couple randomly AOD angles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ϕ</m:t>
            </m:r>
          </m:e>
          <m:sub>
            <m:r>
              <w:rPr>
                <w:rFonts w:ascii="Cambria Math" w:eastAsiaTheme="minorEastAsia" w:hAnsi="Cambria Math"/>
                <w:sz w:val="22"/>
                <w:szCs w:val="22"/>
                <w:lang w:eastAsia="zh-CN"/>
              </w:rPr>
              <m:t>n,m,AOD</m:t>
            </m:r>
          </m:sub>
        </m:sSub>
        <m:r>
          <w:rPr>
            <w:rFonts w:ascii="Cambria Math" w:eastAsiaTheme="minorEastAsia" w:hAnsi="Cambria Math"/>
            <w:sz w:val="22"/>
            <w:szCs w:val="22"/>
            <w:lang w:eastAsia="zh-CN"/>
          </w:rPr>
          <m:t xml:space="preserve"> </m:t>
        </m:r>
      </m:oMath>
      <w:r w:rsidRPr="00A80A62">
        <w:rPr>
          <w:rFonts w:eastAsiaTheme="minorEastAsia"/>
          <w:sz w:val="22"/>
          <w:szCs w:val="22"/>
          <w:lang w:eastAsia="zh-CN"/>
        </w:rPr>
        <w:t xml:space="preserve">with ZOD angles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n,m,ZOD</m:t>
            </m:r>
          </m:sub>
        </m:sSub>
      </m:oMath>
      <w:r w:rsidRPr="00A80A62">
        <w:rPr>
          <w:rFonts w:eastAsiaTheme="minorEastAsia"/>
          <w:sz w:val="22"/>
          <w:szCs w:val="22"/>
          <w:lang w:eastAsia="zh-CN"/>
        </w:rPr>
        <w:t xml:space="preserve"> within a cluster n, and the angle of departure is equal to the angle of arrival. The XPR and random phase as in TR 38.901 are reused. The random phase </w:t>
      </w:r>
      <m:oMath>
        <m:sSubSup>
          <m:sSubSupPr>
            <m:ctrlPr>
              <w:rPr>
                <w:rFonts w:ascii="Cambria Math" w:eastAsiaTheme="minorEastAsia" w:hAnsi="Cambria Math"/>
                <w:i/>
                <w:sz w:val="22"/>
                <w:szCs w:val="22"/>
                <w:lang w:eastAsia="zh-CN"/>
              </w:rPr>
            </m:ctrlPr>
          </m:sSubSupPr>
          <m:e>
            <m:r>
              <m:rPr>
                <m:sty m:val="p"/>
              </m:rP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n</m:t>
            </m:r>
          </m:sub>
          <m:sup>
            <m:r>
              <w:rPr>
                <w:rFonts w:ascii="Cambria Math" w:eastAsiaTheme="minorEastAsia" w:hAnsi="Cambria Math"/>
                <w:sz w:val="22"/>
                <w:szCs w:val="22"/>
                <w:lang w:eastAsia="zh-CN"/>
              </w:rPr>
              <m:t>θθ</m:t>
            </m:r>
          </m:sup>
        </m:sSubSup>
      </m:oMath>
      <w:r w:rsidRPr="00A80A62">
        <w:rPr>
          <w:rFonts w:eastAsiaTheme="minorEastAsia"/>
          <w:sz w:val="22"/>
          <w:szCs w:val="22"/>
          <w:lang w:eastAsia="zh-CN"/>
        </w:rPr>
        <w:t xml:space="preserve">, </w:t>
      </w:r>
      <m:oMath>
        <m:sSubSup>
          <m:sSubSupPr>
            <m:ctrlPr>
              <w:rPr>
                <w:rFonts w:ascii="Cambria Math" w:eastAsiaTheme="minorEastAsia" w:hAnsi="Cambria Math"/>
                <w:i/>
                <w:sz w:val="22"/>
                <w:szCs w:val="22"/>
                <w:lang w:eastAsia="zh-CN"/>
              </w:rPr>
            </m:ctrlPr>
          </m:sSubSupPr>
          <m:e>
            <m:r>
              <m:rPr>
                <m:sty m:val="p"/>
              </m:rP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n</m:t>
            </m:r>
          </m:sub>
          <m:sup>
            <m:r>
              <w:rPr>
                <w:rFonts w:ascii="Cambria Math" w:eastAsiaTheme="minorEastAsia" w:hAnsi="Cambria Math"/>
                <w:sz w:val="22"/>
                <w:szCs w:val="22"/>
                <w:lang w:eastAsia="zh-CN"/>
              </w:rPr>
              <m:t>θϕ</m:t>
            </m:r>
          </m:sup>
        </m:sSubSup>
      </m:oMath>
      <w:r w:rsidRPr="00A80A62">
        <w:rPr>
          <w:rFonts w:eastAsiaTheme="minorEastAsia"/>
          <w:sz w:val="22"/>
          <w:szCs w:val="22"/>
          <w:lang w:eastAsia="zh-CN"/>
        </w:rPr>
        <w:t xml:space="preserve">, </w:t>
      </w:r>
      <m:oMath>
        <m:sSubSup>
          <m:sSubSupPr>
            <m:ctrlPr>
              <w:rPr>
                <w:rFonts w:ascii="Cambria Math" w:eastAsiaTheme="minorEastAsia" w:hAnsi="Cambria Math"/>
                <w:i/>
                <w:sz w:val="22"/>
                <w:szCs w:val="22"/>
                <w:lang w:eastAsia="zh-CN"/>
              </w:rPr>
            </m:ctrlPr>
          </m:sSubSupPr>
          <m:e>
            <m:r>
              <m:rPr>
                <m:sty m:val="p"/>
              </m:rP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n</m:t>
            </m:r>
          </m:sub>
          <m:sup>
            <m:r>
              <w:rPr>
                <w:rFonts w:ascii="Cambria Math" w:eastAsiaTheme="minorEastAsia" w:hAnsi="Cambria Math"/>
                <w:sz w:val="22"/>
                <w:szCs w:val="22"/>
                <w:lang w:eastAsia="zh-CN"/>
              </w:rPr>
              <m:t>ϕθ</m:t>
            </m:r>
          </m:sup>
        </m:sSubSup>
      </m:oMath>
      <w:r w:rsidRPr="00A80A62">
        <w:rPr>
          <w:rFonts w:eastAsiaTheme="minorEastAsia"/>
          <w:sz w:val="22"/>
          <w:szCs w:val="22"/>
          <w:lang w:eastAsia="zh-CN"/>
        </w:rPr>
        <w:t xml:space="preserve"> and </w:t>
      </w:r>
      <m:oMath>
        <m:sSubSup>
          <m:sSubSupPr>
            <m:ctrlPr>
              <w:rPr>
                <w:rFonts w:ascii="Cambria Math" w:eastAsiaTheme="minorEastAsia" w:hAnsi="Cambria Math"/>
                <w:i/>
                <w:sz w:val="22"/>
                <w:szCs w:val="22"/>
                <w:lang w:eastAsia="zh-CN"/>
              </w:rPr>
            </m:ctrlPr>
          </m:sSubSupPr>
          <m:e>
            <m:r>
              <m:rPr>
                <m:sty m:val="p"/>
              </m:rP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n</m:t>
            </m:r>
          </m:sub>
          <m:sup>
            <m:r>
              <w:rPr>
                <w:rFonts w:ascii="Cambria Math" w:eastAsiaTheme="minorEastAsia" w:hAnsi="Cambria Math"/>
                <w:sz w:val="22"/>
                <w:szCs w:val="22"/>
                <w:lang w:eastAsia="zh-CN"/>
              </w:rPr>
              <m:t>ϕϕ</m:t>
            </m:r>
          </m:sup>
        </m:sSubSup>
      </m:oMath>
      <w:r w:rsidRPr="00A80A62">
        <w:rPr>
          <w:rFonts w:eastAsiaTheme="minorEastAsia"/>
          <w:sz w:val="22"/>
          <w:szCs w:val="22"/>
          <w:lang w:eastAsia="zh-CN"/>
        </w:rPr>
        <w:t xml:space="preserve"> are provided by a uniform distribution within (</w:t>
      </w:r>
      <m:oMath>
        <m:r>
          <w:rPr>
            <w:rFonts w:ascii="Cambria Math" w:eastAsiaTheme="minorEastAsia" w:hAnsi="Cambria Math"/>
            <w:sz w:val="22"/>
            <w:szCs w:val="22"/>
            <w:lang w:eastAsia="zh-CN"/>
          </w:rPr>
          <m:t>-π,π</m:t>
        </m:r>
      </m:oMath>
      <w:r w:rsidRPr="00A80A62">
        <w:rPr>
          <w:rFonts w:eastAsiaTheme="minorEastAsia"/>
          <w:sz w:val="22"/>
          <w:szCs w:val="22"/>
          <w:lang w:eastAsia="zh-CN"/>
        </w:rPr>
        <w:t>).</w:t>
      </w:r>
    </w:p>
    <w:p w14:paraId="3A2B4024" w14:textId="77777777" w:rsidR="00C17198" w:rsidRPr="00A80A62" w:rsidRDefault="00C17198" w:rsidP="00C17198">
      <w:pPr>
        <w:rPr>
          <w:rFonts w:eastAsiaTheme="minorEastAsia"/>
          <w:b/>
          <w:bCs/>
          <w:sz w:val="22"/>
          <w:szCs w:val="22"/>
          <w:lang w:eastAsia="zh-CN"/>
        </w:rPr>
      </w:pPr>
      <w:r w:rsidRPr="00A80A62">
        <w:rPr>
          <w:rFonts w:eastAsiaTheme="minorEastAsia"/>
          <w:b/>
          <w:bCs/>
          <w:sz w:val="22"/>
          <w:szCs w:val="22"/>
          <w:lang w:eastAsia="zh-CN"/>
        </w:rPr>
        <w:t>Refer to Steps 10 to 12:</w:t>
      </w:r>
    </w:p>
    <w:p w14:paraId="28487FAB" w14:textId="77777777" w:rsidR="00C17198" w:rsidRPr="00A80A62" w:rsidRDefault="00C17198" w:rsidP="00C17198">
      <w:pPr>
        <w:rPr>
          <w:rFonts w:eastAsiaTheme="minorEastAsia"/>
          <w:sz w:val="22"/>
          <w:szCs w:val="22"/>
          <w:lang w:eastAsia="zh-CN"/>
        </w:rPr>
      </w:pPr>
      <w:r w:rsidRPr="00A80A62">
        <w:rPr>
          <w:rFonts w:eastAsiaTheme="minorEastAsia"/>
          <w:sz w:val="22"/>
          <w:szCs w:val="22"/>
          <w:lang w:eastAsia="zh-CN"/>
        </w:rPr>
        <w:t xml:space="preserve">Here, we present the expression for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rdc/sc</m:t>
            </m:r>
          </m:sub>
        </m:sSub>
      </m:oMath>
      <w:r w:rsidRPr="00A80A62">
        <w:rPr>
          <w:rFonts w:eastAsiaTheme="minorEastAsia"/>
          <w:sz w:val="22"/>
          <w:szCs w:val="22"/>
          <w:lang w:eastAsia="zh-CN"/>
        </w:rPr>
        <w:t>:</w:t>
      </w:r>
    </w:p>
    <w:p w14:paraId="00568DC1" w14:textId="77777777" w:rsidR="00C17198" w:rsidRPr="00A80A62" w:rsidRDefault="00C93116" w:rsidP="00C17198">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rdc/sc</m:t>
                  </m:r>
                </m:sub>
              </m:sSub>
              <m:r>
                <w:rPr>
                  <w:rFonts w:ascii="Cambria Math" w:eastAsiaTheme="minorEastAsia" w:hAnsi="Cambria Math"/>
                  <w:sz w:val="22"/>
                  <w:szCs w:val="22"/>
                  <w:lang w:eastAsia="zh-CN"/>
                </w:rPr>
                <m:t>(τ)=L</m:t>
              </m:r>
            </m:e>
            <m:sub>
              <m:r>
                <w:rPr>
                  <w:rFonts w:ascii="Cambria Math" w:eastAsiaTheme="minorEastAsia" w:hAnsi="Cambria Math"/>
                  <w:sz w:val="22"/>
                  <w:szCs w:val="22"/>
                  <w:lang w:eastAsia="zh-CN"/>
                </w:rPr>
                <m:t>rdc/sc</m:t>
              </m:r>
            </m:sub>
          </m:sSub>
          <m:r>
            <w:rPr>
              <w:rFonts w:ascii="Cambria Math" w:eastAsiaTheme="minorEastAsia" w:hAnsi="Cambria Math"/>
              <w:sz w:val="22"/>
              <w:szCs w:val="22"/>
              <w:lang w:eastAsia="zh-CN"/>
            </w:rPr>
            <m:t>∙</m:t>
          </m:r>
          <m:nary>
            <m:naryPr>
              <m:chr m:val="∑"/>
              <m:limLoc m:val="undOvr"/>
              <m:ctrlPr>
                <w:rPr>
                  <w:rFonts w:ascii="Cambria Math" w:eastAsiaTheme="minorEastAsia" w:hAnsi="Cambria Math"/>
                  <w:i/>
                  <w:sz w:val="22"/>
                  <w:szCs w:val="22"/>
                  <w:lang w:eastAsia="zh-CN"/>
                </w:rPr>
              </m:ctrlPr>
            </m:naryPr>
            <m:sub>
              <m:r>
                <w:rPr>
                  <w:rFonts w:ascii="Cambria Math" w:eastAsiaTheme="minorEastAsia" w:hAnsi="Cambria Math"/>
                  <w:sz w:val="22"/>
                  <w:szCs w:val="22"/>
                  <w:lang w:eastAsia="zh-CN"/>
                </w:rPr>
                <m:t>n=1</m:t>
              </m:r>
            </m:sub>
            <m:sup>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rdc/sc</m:t>
                  </m:r>
                </m:sub>
              </m:sSub>
            </m:sup>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rdc/sc,n</m:t>
                  </m:r>
                </m:sub>
              </m:sSub>
              <m:r>
                <w:rPr>
                  <w:rFonts w:ascii="Cambria Math" w:eastAsiaTheme="minorEastAsia" w:hAnsi="Cambria Math"/>
                  <w:sz w:val="22"/>
                  <w:szCs w:val="22"/>
                  <w:lang w:eastAsia="zh-CN"/>
                </w:rPr>
                <m:t>δ(τ-</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τ</m:t>
                  </m:r>
                </m:e>
                <m:sub>
                  <m:r>
                    <w:rPr>
                      <w:rFonts w:ascii="Cambria Math" w:eastAsiaTheme="minorEastAsia" w:hAnsi="Cambria Math"/>
                      <w:sz w:val="22"/>
                      <w:szCs w:val="22"/>
                      <w:lang w:eastAsia="zh-CN"/>
                    </w:rPr>
                    <m:t>rdc/sc,n</m:t>
                  </m:r>
                </m:sub>
              </m:sSub>
              <m:r>
                <w:rPr>
                  <w:rFonts w:ascii="Cambria Math" w:eastAsiaTheme="minorEastAsia" w:hAnsi="Cambria Math"/>
                  <w:sz w:val="22"/>
                  <w:szCs w:val="22"/>
                  <w:lang w:eastAsia="zh-CN"/>
                </w:rPr>
                <m:t>)</m:t>
              </m:r>
            </m:e>
          </m:nary>
        </m:oMath>
      </m:oMathPara>
    </w:p>
    <w:p w14:paraId="1388D54C" w14:textId="77777777" w:rsidR="00C17198" w:rsidRPr="00A80A62" w:rsidRDefault="00C93116" w:rsidP="00C17198">
      <w:pPr>
        <w:rPr>
          <w:rFonts w:eastAsiaTheme="minorEastAsia"/>
          <w:sz w:val="22"/>
          <w:szCs w:val="22"/>
          <w:lang w:eastAsia="zh-CN"/>
        </w:rPr>
      </w:pPr>
      <m:oMathPara>
        <m:oMath>
          <m:m>
            <m:mPr>
              <m:mcs>
                <m:mc>
                  <m:mcPr>
                    <m:count m:val="1"/>
                    <m:mcJc m:val="center"/>
                  </m:mcPr>
                </m:mc>
              </m:mcs>
              <m:ctrlPr>
                <w:rPr>
                  <w:rFonts w:ascii="Cambria Math" w:eastAsiaTheme="minorEastAsia" w:hAnsi="Cambria Math"/>
                  <w:i/>
                  <w:sz w:val="22"/>
                  <w:szCs w:val="22"/>
                  <w:lang w:eastAsia="zh-CN"/>
                </w:rPr>
              </m:ctrlPr>
            </m:mPr>
            <m:m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rdc/sc,n</m:t>
                    </m:r>
                  </m:sub>
                </m:sSub>
                <m:r>
                  <w:rPr>
                    <w:rFonts w:ascii="Cambria Math" w:eastAsiaTheme="minorEastAsia" w:hAnsi="Cambria Math"/>
                    <w:sz w:val="22"/>
                    <w:szCs w:val="22"/>
                    <w:lang w:eastAsia="zh-CN"/>
                  </w:rPr>
                  <m:t>(τ)=</m:t>
                </m:r>
                <m:rad>
                  <m:radPr>
                    <m:degHide m:val="1"/>
                    <m:ctrlPr>
                      <w:rPr>
                        <w:rFonts w:ascii="Cambria Math" w:eastAsiaTheme="minorEastAsia" w:hAnsi="Cambria Math"/>
                        <w:i/>
                        <w:sz w:val="22"/>
                        <w:szCs w:val="22"/>
                        <w:lang w:eastAsia="zh-CN"/>
                      </w:rPr>
                    </m:ctrlPr>
                  </m:radPr>
                  <m:deg/>
                  <m:e>
                    <m:f>
                      <m:fPr>
                        <m:ctrlPr>
                          <w:rPr>
                            <w:rFonts w:ascii="Cambria Math" w:eastAsiaTheme="minorEastAsia" w:hAnsi="Cambria Math"/>
                            <w:i/>
                            <w:sz w:val="22"/>
                            <w:szCs w:val="22"/>
                            <w:lang w:eastAsia="zh-CN"/>
                          </w:rPr>
                        </m:ctrlPr>
                      </m:fPr>
                      <m:num>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n</m:t>
                            </m:r>
                          </m:sub>
                        </m:sSub>
                      </m:num>
                      <m:den>
                        <m:r>
                          <w:rPr>
                            <w:rFonts w:ascii="Cambria Math" w:eastAsiaTheme="minorEastAsia" w:hAnsi="Cambria Math"/>
                            <w:sz w:val="22"/>
                            <w:szCs w:val="22"/>
                            <w:lang w:eastAsia="zh-CN"/>
                          </w:rPr>
                          <m:t>M</m:t>
                        </m:r>
                      </m:den>
                    </m:f>
                  </m:e>
                </m:rad>
                <m:nary>
                  <m:naryPr>
                    <m:chr m:val="∑"/>
                    <m:limLoc m:val="undOvr"/>
                    <m:ctrlPr>
                      <w:rPr>
                        <w:rFonts w:ascii="Cambria Math" w:eastAsiaTheme="minorEastAsia" w:hAnsi="Cambria Math"/>
                        <w:i/>
                        <w:sz w:val="22"/>
                        <w:szCs w:val="22"/>
                        <w:lang w:eastAsia="zh-CN"/>
                      </w:rPr>
                    </m:ctrlPr>
                  </m:naryPr>
                  <m:sub>
                    <m:r>
                      <w:rPr>
                        <w:rFonts w:ascii="Cambria Math" w:eastAsiaTheme="minorEastAsia" w:hAnsi="Cambria Math"/>
                        <w:sz w:val="22"/>
                        <w:szCs w:val="22"/>
                        <w:lang w:eastAsia="zh-CN"/>
                      </w:rPr>
                      <m:t>m=1</m:t>
                    </m:r>
                  </m:sub>
                  <m:sup>
                    <m:r>
                      <w:rPr>
                        <w:rFonts w:ascii="Cambria Math" w:eastAsiaTheme="minorEastAsia" w:hAnsi="Cambria Math"/>
                        <w:sz w:val="22"/>
                        <w:szCs w:val="22"/>
                        <w:lang w:eastAsia="zh-CN"/>
                      </w:rPr>
                      <m:t>M</m:t>
                    </m:r>
                  </m:sup>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m>
                          <m:mPr>
                            <m:mcs>
                              <m:mc>
                                <m:mcPr>
                                  <m:count m:val="1"/>
                                  <m:mcJc m:val="center"/>
                                </m:mcPr>
                              </m:mc>
                            </m:mcs>
                            <m:ctrlPr>
                              <w:rPr>
                                <w:rFonts w:ascii="Cambria Math" w:eastAsiaTheme="minorEastAsia" w:hAnsi="Cambria Math"/>
                                <w:i/>
                                <w:sz w:val="22"/>
                                <w:szCs w:val="22"/>
                                <w:lang w:eastAsia="zh-CN"/>
                              </w:rPr>
                            </m:ctrlPr>
                          </m:mPr>
                          <m:m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F</m:t>
                                  </m:r>
                                </m:e>
                                <m:sub>
                                  <m:r>
                                    <w:rPr>
                                      <w:rFonts w:ascii="Cambria Math" w:eastAsiaTheme="minorEastAsia" w:hAnsi="Cambria Math"/>
                                      <w:sz w:val="22"/>
                                      <w:szCs w:val="22"/>
                                      <w:lang w:eastAsia="zh-CN"/>
                                    </w:rPr>
                                    <m:t>rx,u,θ</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n,m,ZOA</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ϕ</m:t>
                                  </m:r>
                                </m:e>
                                <m:sub>
                                  <m:r>
                                    <w:rPr>
                                      <w:rFonts w:ascii="Cambria Math" w:eastAsiaTheme="minorEastAsia" w:hAnsi="Cambria Math"/>
                                      <w:sz w:val="22"/>
                                      <w:szCs w:val="22"/>
                                      <w:lang w:eastAsia="zh-CN"/>
                                    </w:rPr>
                                    <m:t>n,m,AOA</m:t>
                                  </m:r>
                                </m:sub>
                              </m:sSub>
                              <m:r>
                                <w:rPr>
                                  <w:rFonts w:ascii="Cambria Math" w:eastAsiaTheme="minorEastAsia" w:hAnsi="Cambria Math"/>
                                  <w:sz w:val="22"/>
                                  <w:szCs w:val="22"/>
                                  <w:lang w:eastAsia="zh-CN"/>
                                </w:rPr>
                                <m:t>)</m:t>
                              </m:r>
                            </m:e>
                          </m:mr>
                          <m:m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F</m:t>
                                  </m:r>
                                </m:e>
                                <m:sub>
                                  <m:r>
                                    <w:rPr>
                                      <w:rFonts w:ascii="Cambria Math" w:eastAsiaTheme="minorEastAsia" w:hAnsi="Cambria Math"/>
                                      <w:sz w:val="22"/>
                                      <w:szCs w:val="22"/>
                                      <w:lang w:eastAsia="zh-CN"/>
                                    </w:rPr>
                                    <m:t>rx,u,ϕ</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n,m,ZOA</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ϕ</m:t>
                                  </m:r>
                                </m:e>
                                <m:sub>
                                  <m:r>
                                    <w:rPr>
                                      <w:rFonts w:ascii="Cambria Math" w:eastAsiaTheme="minorEastAsia" w:hAnsi="Cambria Math"/>
                                      <w:sz w:val="22"/>
                                      <w:szCs w:val="22"/>
                                      <w:lang w:eastAsia="zh-CN"/>
                                    </w:rPr>
                                    <m:t>n,m,AOA</m:t>
                                  </m:r>
                                </m:sub>
                              </m:sSub>
                              <m:r>
                                <w:rPr>
                                  <w:rFonts w:ascii="Cambria Math" w:eastAsiaTheme="minorEastAsia" w:hAnsi="Cambria Math"/>
                                  <w:sz w:val="22"/>
                                  <w:szCs w:val="22"/>
                                  <w:lang w:eastAsia="zh-CN"/>
                                </w:rPr>
                                <m:t>)</m:t>
                              </m:r>
                            </m:e>
                          </m:mr>
                        </m:m>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T</m:t>
                        </m:r>
                      </m:sup>
                    </m:sSup>
                    <m:r>
                      <w:rPr>
                        <w:rFonts w:ascii="Cambria Math" w:eastAsiaTheme="minorEastAsia" w:hAnsi="Cambria Math"/>
                        <w:sz w:val="22"/>
                        <w:szCs w:val="22"/>
                        <w:lang w:eastAsia="zh-CN"/>
                      </w:rPr>
                      <m:t>[</m:t>
                    </m:r>
                    <m:m>
                      <m:mPr>
                        <m:mcs>
                          <m:mc>
                            <m:mcPr>
                              <m:count m:val="2"/>
                              <m:mcJc m:val="center"/>
                            </m:mcPr>
                          </m:mc>
                        </m:mcs>
                        <m:ctrlPr>
                          <w:rPr>
                            <w:rFonts w:ascii="Cambria Math" w:eastAsiaTheme="minorEastAsia" w:hAnsi="Cambria Math"/>
                            <w:i/>
                            <w:sz w:val="22"/>
                            <w:szCs w:val="22"/>
                            <w:lang w:eastAsia="zh-CN"/>
                          </w:rPr>
                        </m:ctrlPr>
                      </m:mPr>
                      <m:mr>
                        <m:e>
                          <m:r>
                            <m:rPr>
                              <m:sty m:val="p"/>
                            </m:rPr>
                            <w:rPr>
                              <w:rFonts w:ascii="Cambria Math" w:eastAsiaTheme="minorEastAsia" w:hAnsi="Cambria Math"/>
                              <w:sz w:val="22"/>
                              <w:szCs w:val="22"/>
                              <w:lang w:eastAsia="zh-CN"/>
                            </w:rPr>
                            <m:t>exp⁡</m:t>
                          </m:r>
                          <m:r>
                            <w:rPr>
                              <w:rFonts w:ascii="Cambria Math" w:eastAsiaTheme="minorEastAsia" w:hAnsi="Cambria Math"/>
                              <w:sz w:val="22"/>
                              <w:szCs w:val="22"/>
                              <w:lang w:eastAsia="zh-CN"/>
                            </w:rPr>
                            <m:t>(j</m:t>
                          </m:r>
                          <m:sSubSup>
                            <m:sSubSupPr>
                              <m:ctrlPr>
                                <w:rPr>
                                  <w:rFonts w:ascii="Cambria Math" w:eastAsiaTheme="minorEastAsia" w:hAnsi="Cambria Math"/>
                                  <w:i/>
                                  <w:sz w:val="22"/>
                                  <w:szCs w:val="22"/>
                                  <w:lang w:eastAsia="zh-CN"/>
                                </w:rPr>
                              </m:ctrlPr>
                            </m:sSubSupPr>
                            <m:e>
                              <m:r>
                                <m:rPr>
                                  <m:sty m:val="p"/>
                                </m:rP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n,m</m:t>
                              </m:r>
                            </m:sub>
                            <m:sup>
                              <m:r>
                                <w:rPr>
                                  <w:rFonts w:ascii="Cambria Math" w:eastAsiaTheme="minorEastAsia" w:hAnsi="Cambria Math"/>
                                  <w:sz w:val="22"/>
                                  <w:szCs w:val="22"/>
                                  <w:lang w:eastAsia="zh-CN"/>
                                </w:rPr>
                                <m:t>θθ</m:t>
                              </m:r>
                            </m:sup>
                          </m:sSubSup>
                          <m:r>
                            <w:rPr>
                              <w:rFonts w:ascii="Cambria Math" w:eastAsiaTheme="minorEastAsia" w:hAnsi="Cambria Math"/>
                              <w:sz w:val="22"/>
                              <w:szCs w:val="22"/>
                              <w:lang w:eastAsia="zh-CN"/>
                            </w:rPr>
                            <m:t>)</m:t>
                          </m:r>
                        </m:e>
                        <m:e>
                          <m:rad>
                            <m:radPr>
                              <m:degHide m:val="1"/>
                              <m:ctrlPr>
                                <w:rPr>
                                  <w:rFonts w:ascii="Cambria Math" w:eastAsiaTheme="minorEastAsia" w:hAnsi="Cambria Math"/>
                                  <w:i/>
                                  <w:sz w:val="22"/>
                                  <w:szCs w:val="22"/>
                                  <w:lang w:eastAsia="zh-CN"/>
                                </w:rPr>
                              </m:ctrlPr>
                            </m:radPr>
                            <m:deg/>
                            <m:e>
                              <m:sSubSup>
                                <m:sSubSupPr>
                                  <m:ctrlPr>
                                    <w:rPr>
                                      <w:rFonts w:ascii="Cambria Math" w:eastAsiaTheme="minorEastAsia" w:hAnsi="Cambria Math"/>
                                      <w:i/>
                                      <w:sz w:val="22"/>
                                      <w:szCs w:val="22"/>
                                      <w:lang w:eastAsia="zh-CN"/>
                                    </w:rPr>
                                  </m:ctrlPr>
                                </m:sSubSupPr>
                                <m:e>
                                  <m:r>
                                    <w:rPr>
                                      <w:rFonts w:ascii="Cambria Math" w:eastAsiaTheme="minorEastAsia" w:hAnsi="Cambria Math"/>
                                      <w:sz w:val="22"/>
                                      <w:szCs w:val="22"/>
                                      <w:lang w:eastAsia="zh-CN"/>
                                    </w:rPr>
                                    <m:t>κ</m:t>
                                  </m:r>
                                </m:e>
                                <m:sub>
                                  <m:r>
                                    <w:rPr>
                                      <w:rFonts w:ascii="Cambria Math" w:eastAsiaTheme="minorEastAsia" w:hAnsi="Cambria Math"/>
                                      <w:sz w:val="22"/>
                                      <w:szCs w:val="22"/>
                                      <w:lang w:eastAsia="zh-CN"/>
                                    </w:rPr>
                                    <m:t>n,m</m:t>
                                  </m:r>
                                </m:sub>
                                <m:sup>
                                  <m:r>
                                    <w:rPr>
                                      <w:rFonts w:ascii="Cambria Math" w:eastAsiaTheme="minorEastAsia" w:hAnsi="Cambria Math"/>
                                      <w:sz w:val="22"/>
                                      <w:szCs w:val="22"/>
                                      <w:lang w:eastAsia="zh-CN"/>
                                    </w:rPr>
                                    <m:t>-1</m:t>
                                  </m:r>
                                </m:sup>
                              </m:sSubSup>
                            </m:e>
                          </m:rad>
                          <m:r>
                            <w:rPr>
                              <w:rFonts w:ascii="Cambria Math" w:eastAsiaTheme="minorEastAsia" w:hAnsi="Cambria Math"/>
                              <w:sz w:val="22"/>
                              <w:szCs w:val="22"/>
                              <w:lang w:eastAsia="zh-CN"/>
                            </w:rPr>
                            <m:t>e</m:t>
                          </m:r>
                          <m:r>
                            <m:rPr>
                              <m:sty m:val="p"/>
                            </m:rPr>
                            <w:rPr>
                              <w:rFonts w:ascii="Cambria Math" w:eastAsiaTheme="minorEastAsia" w:hAnsi="Cambria Math"/>
                              <w:sz w:val="22"/>
                              <w:szCs w:val="22"/>
                              <w:lang w:eastAsia="zh-CN"/>
                            </w:rPr>
                            <m:t>xp⁡</m:t>
                          </m:r>
                          <m:r>
                            <w:rPr>
                              <w:rFonts w:ascii="Cambria Math" w:eastAsiaTheme="minorEastAsia" w:hAnsi="Cambria Math"/>
                              <w:sz w:val="22"/>
                              <w:szCs w:val="22"/>
                              <w:lang w:eastAsia="zh-CN"/>
                            </w:rPr>
                            <m:t>(j</m:t>
                          </m:r>
                          <m:sSubSup>
                            <m:sSubSupPr>
                              <m:ctrlPr>
                                <w:rPr>
                                  <w:rFonts w:ascii="Cambria Math" w:eastAsiaTheme="minorEastAsia" w:hAnsi="Cambria Math"/>
                                  <w:i/>
                                  <w:sz w:val="22"/>
                                  <w:szCs w:val="22"/>
                                  <w:lang w:eastAsia="zh-CN"/>
                                </w:rPr>
                              </m:ctrlPr>
                            </m:sSubSupPr>
                            <m:e>
                              <m:r>
                                <m:rPr>
                                  <m:sty m:val="p"/>
                                </m:rP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n,m</m:t>
                              </m:r>
                            </m:sub>
                            <m:sup>
                              <m:r>
                                <w:rPr>
                                  <w:rFonts w:ascii="Cambria Math" w:eastAsiaTheme="minorEastAsia" w:hAnsi="Cambria Math"/>
                                  <w:sz w:val="22"/>
                                  <w:szCs w:val="22"/>
                                  <w:lang w:eastAsia="zh-CN"/>
                                </w:rPr>
                                <m:t>θϕ</m:t>
                              </m:r>
                            </m:sup>
                          </m:sSubSup>
                          <m:r>
                            <w:rPr>
                              <w:rFonts w:ascii="Cambria Math" w:eastAsiaTheme="minorEastAsia" w:hAnsi="Cambria Math"/>
                              <w:sz w:val="22"/>
                              <w:szCs w:val="22"/>
                              <w:lang w:eastAsia="zh-CN"/>
                            </w:rPr>
                            <m:t>)</m:t>
                          </m:r>
                        </m:e>
                      </m:mr>
                      <m:mr>
                        <m:e>
                          <m:rad>
                            <m:radPr>
                              <m:degHide m:val="1"/>
                              <m:ctrlPr>
                                <w:rPr>
                                  <w:rFonts w:ascii="Cambria Math" w:eastAsiaTheme="minorEastAsia" w:hAnsi="Cambria Math"/>
                                  <w:i/>
                                  <w:sz w:val="22"/>
                                  <w:szCs w:val="22"/>
                                  <w:lang w:eastAsia="zh-CN"/>
                                </w:rPr>
                              </m:ctrlPr>
                            </m:radPr>
                            <m:deg/>
                            <m:e>
                              <m:sSubSup>
                                <m:sSubSupPr>
                                  <m:ctrlPr>
                                    <w:rPr>
                                      <w:rFonts w:ascii="Cambria Math" w:eastAsiaTheme="minorEastAsia" w:hAnsi="Cambria Math"/>
                                      <w:i/>
                                      <w:sz w:val="22"/>
                                      <w:szCs w:val="22"/>
                                      <w:lang w:eastAsia="zh-CN"/>
                                    </w:rPr>
                                  </m:ctrlPr>
                                </m:sSubSupPr>
                                <m:e>
                                  <m:r>
                                    <w:rPr>
                                      <w:rFonts w:ascii="Cambria Math" w:eastAsiaTheme="minorEastAsia" w:hAnsi="Cambria Math"/>
                                      <w:sz w:val="22"/>
                                      <w:szCs w:val="22"/>
                                      <w:lang w:eastAsia="zh-CN"/>
                                    </w:rPr>
                                    <m:t>κ</m:t>
                                  </m:r>
                                </m:e>
                                <m:sub>
                                  <m:r>
                                    <w:rPr>
                                      <w:rFonts w:ascii="Cambria Math" w:eastAsiaTheme="minorEastAsia" w:hAnsi="Cambria Math"/>
                                      <w:sz w:val="22"/>
                                      <w:szCs w:val="22"/>
                                      <w:lang w:eastAsia="zh-CN"/>
                                    </w:rPr>
                                    <m:t>n,m</m:t>
                                  </m:r>
                                </m:sub>
                                <m:sup>
                                  <m:r>
                                    <w:rPr>
                                      <w:rFonts w:ascii="Cambria Math" w:eastAsiaTheme="minorEastAsia" w:hAnsi="Cambria Math"/>
                                      <w:sz w:val="22"/>
                                      <w:szCs w:val="22"/>
                                      <w:lang w:eastAsia="zh-CN"/>
                                    </w:rPr>
                                    <m:t>-1</m:t>
                                  </m:r>
                                </m:sup>
                              </m:sSubSup>
                            </m:e>
                          </m:rad>
                          <m:r>
                            <w:rPr>
                              <w:rFonts w:ascii="Cambria Math" w:eastAsiaTheme="minorEastAsia" w:hAnsi="Cambria Math"/>
                              <w:sz w:val="22"/>
                              <w:szCs w:val="22"/>
                              <w:lang w:eastAsia="zh-CN"/>
                            </w:rPr>
                            <m:t>e</m:t>
                          </m:r>
                          <m:r>
                            <m:rPr>
                              <m:sty m:val="p"/>
                            </m:rPr>
                            <w:rPr>
                              <w:rFonts w:ascii="Cambria Math" w:eastAsiaTheme="minorEastAsia" w:hAnsi="Cambria Math"/>
                              <w:sz w:val="22"/>
                              <w:szCs w:val="22"/>
                              <w:lang w:eastAsia="zh-CN"/>
                            </w:rPr>
                            <m:t>xp⁡</m:t>
                          </m:r>
                          <m:r>
                            <w:rPr>
                              <w:rFonts w:ascii="Cambria Math" w:eastAsiaTheme="minorEastAsia" w:hAnsi="Cambria Math"/>
                              <w:sz w:val="22"/>
                              <w:szCs w:val="22"/>
                              <w:lang w:eastAsia="zh-CN"/>
                            </w:rPr>
                            <m:t>(j</m:t>
                          </m:r>
                          <m:sSubSup>
                            <m:sSubSupPr>
                              <m:ctrlPr>
                                <w:rPr>
                                  <w:rFonts w:ascii="Cambria Math" w:eastAsiaTheme="minorEastAsia" w:hAnsi="Cambria Math"/>
                                  <w:i/>
                                  <w:sz w:val="22"/>
                                  <w:szCs w:val="22"/>
                                  <w:lang w:eastAsia="zh-CN"/>
                                </w:rPr>
                              </m:ctrlPr>
                            </m:sSubSupPr>
                            <m:e>
                              <m:r>
                                <m:rPr>
                                  <m:sty m:val="p"/>
                                </m:rP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n,m</m:t>
                              </m:r>
                            </m:sub>
                            <m:sup>
                              <m:r>
                                <w:rPr>
                                  <w:rFonts w:ascii="Cambria Math" w:eastAsiaTheme="minorEastAsia" w:hAnsi="Cambria Math"/>
                                  <w:sz w:val="22"/>
                                  <w:szCs w:val="22"/>
                                  <w:lang w:eastAsia="zh-CN"/>
                                </w:rPr>
                                <m:t>ϕθ</m:t>
                              </m:r>
                            </m:sup>
                          </m:sSubSup>
                          <m:r>
                            <w:rPr>
                              <w:rFonts w:ascii="Cambria Math" w:eastAsiaTheme="minorEastAsia" w:hAnsi="Cambria Math"/>
                              <w:sz w:val="22"/>
                              <w:szCs w:val="22"/>
                              <w:lang w:eastAsia="zh-CN"/>
                            </w:rPr>
                            <m:t>)</m:t>
                          </m:r>
                        </m:e>
                        <m:e>
                          <m:r>
                            <m:rPr>
                              <m:sty m:val="p"/>
                            </m:rPr>
                            <w:rPr>
                              <w:rFonts w:ascii="Cambria Math" w:eastAsiaTheme="minorEastAsia" w:hAnsi="Cambria Math"/>
                              <w:sz w:val="22"/>
                              <w:szCs w:val="22"/>
                              <w:lang w:eastAsia="zh-CN"/>
                            </w:rPr>
                            <m:t>exp⁡</m:t>
                          </m:r>
                          <m:r>
                            <w:rPr>
                              <w:rFonts w:ascii="Cambria Math" w:eastAsiaTheme="minorEastAsia" w:hAnsi="Cambria Math"/>
                              <w:sz w:val="22"/>
                              <w:szCs w:val="22"/>
                              <w:lang w:eastAsia="zh-CN"/>
                            </w:rPr>
                            <m:t>(j</m:t>
                          </m:r>
                          <m:sSubSup>
                            <m:sSubSupPr>
                              <m:ctrlPr>
                                <w:rPr>
                                  <w:rFonts w:ascii="Cambria Math" w:eastAsiaTheme="minorEastAsia" w:hAnsi="Cambria Math"/>
                                  <w:i/>
                                  <w:sz w:val="22"/>
                                  <w:szCs w:val="22"/>
                                  <w:lang w:eastAsia="zh-CN"/>
                                </w:rPr>
                              </m:ctrlPr>
                            </m:sSubSupPr>
                            <m:e>
                              <m:r>
                                <m:rPr>
                                  <m:sty m:val="p"/>
                                </m:rP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n,m</m:t>
                              </m:r>
                            </m:sub>
                            <m:sup>
                              <m:r>
                                <w:rPr>
                                  <w:rFonts w:ascii="Cambria Math" w:eastAsiaTheme="minorEastAsia" w:hAnsi="Cambria Math"/>
                                  <w:sz w:val="22"/>
                                  <w:szCs w:val="22"/>
                                  <w:lang w:eastAsia="zh-CN"/>
                                </w:rPr>
                                <m:t>ϕϕ</m:t>
                              </m:r>
                            </m:sup>
                          </m:sSubSup>
                          <m:r>
                            <w:rPr>
                              <w:rFonts w:ascii="Cambria Math" w:eastAsiaTheme="minorEastAsia" w:hAnsi="Cambria Math"/>
                              <w:sz w:val="22"/>
                              <w:szCs w:val="22"/>
                              <w:lang w:eastAsia="zh-CN"/>
                            </w:rPr>
                            <m:t>)</m:t>
                          </m:r>
                        </m:e>
                      </m:mr>
                    </m:m>
                    <m:r>
                      <w:rPr>
                        <w:rFonts w:ascii="Cambria Math" w:eastAsiaTheme="minorEastAsia" w:hAnsi="Cambria Math"/>
                        <w:sz w:val="22"/>
                        <w:szCs w:val="22"/>
                        <w:lang w:eastAsia="zh-CN"/>
                      </w:rPr>
                      <m:t>]</m:t>
                    </m:r>
                  </m:e>
                </m:nary>
              </m:e>
            </m:mr>
            <m:mr>
              <m:e>
                <m:d>
                  <m:dPr>
                    <m:begChr m:val="["/>
                    <m:endChr m:val="]"/>
                    <m:ctrlPr>
                      <w:rPr>
                        <w:rFonts w:ascii="Cambria Math" w:eastAsiaTheme="minorEastAsia" w:hAnsi="Cambria Math"/>
                        <w:i/>
                        <w:sz w:val="22"/>
                        <w:szCs w:val="22"/>
                        <w:lang w:eastAsia="zh-CN"/>
                      </w:rPr>
                    </m:ctrlPr>
                  </m:dPr>
                  <m:e>
                    <m:m>
                      <m:mPr>
                        <m:mcs>
                          <m:mc>
                            <m:mcPr>
                              <m:count m:val="1"/>
                              <m:mcJc m:val="center"/>
                            </m:mcPr>
                          </m:mc>
                        </m:mcs>
                        <m:ctrlPr>
                          <w:rPr>
                            <w:rFonts w:ascii="Cambria Math" w:eastAsiaTheme="minorEastAsia" w:hAnsi="Cambria Math"/>
                            <w:i/>
                            <w:sz w:val="22"/>
                            <w:szCs w:val="22"/>
                            <w:lang w:eastAsia="zh-CN"/>
                          </w:rPr>
                        </m:ctrlPr>
                      </m:mPr>
                      <m:m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F</m:t>
                              </m:r>
                            </m:e>
                            <m:sub>
                              <m:r>
                                <w:rPr>
                                  <w:rFonts w:ascii="Cambria Math" w:eastAsiaTheme="minorEastAsia" w:hAnsi="Cambria Math"/>
                                  <w:sz w:val="22"/>
                                  <w:szCs w:val="22"/>
                                  <w:lang w:eastAsia="zh-CN"/>
                                </w:rPr>
                                <m:t>tx,s,θ</m:t>
                              </m:r>
                            </m:sub>
                          </m:sSub>
                          <m:d>
                            <m:dPr>
                              <m:ctrlPr>
                                <w:rPr>
                                  <w:rFonts w:ascii="Cambria Math" w:eastAsiaTheme="minorEastAsia" w:hAnsi="Cambria Math"/>
                                  <w:i/>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n,m,ZOD</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ϕ</m:t>
                                  </m:r>
                                </m:e>
                                <m:sub>
                                  <m:r>
                                    <w:rPr>
                                      <w:rFonts w:ascii="Cambria Math" w:eastAsiaTheme="minorEastAsia" w:hAnsi="Cambria Math"/>
                                      <w:sz w:val="22"/>
                                      <w:szCs w:val="22"/>
                                      <w:lang w:eastAsia="zh-CN"/>
                                    </w:rPr>
                                    <m:t>n,m,AOD</m:t>
                                  </m:r>
                                </m:sub>
                              </m:sSub>
                            </m:e>
                          </m:d>
                        </m:e>
                      </m:mr>
                      <m:m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F</m:t>
                              </m:r>
                            </m:e>
                            <m:sub>
                              <m:r>
                                <w:rPr>
                                  <w:rFonts w:ascii="Cambria Math" w:eastAsiaTheme="minorEastAsia" w:hAnsi="Cambria Math"/>
                                  <w:sz w:val="22"/>
                                  <w:szCs w:val="22"/>
                                  <w:lang w:eastAsia="zh-CN"/>
                                </w:rPr>
                                <m:t>tx,s,ϕ</m:t>
                              </m:r>
                            </m:sub>
                          </m:sSub>
                          <m:d>
                            <m:dPr>
                              <m:ctrlPr>
                                <w:rPr>
                                  <w:rFonts w:ascii="Cambria Math" w:eastAsiaTheme="minorEastAsia" w:hAnsi="Cambria Math"/>
                                  <w:i/>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n,m,ZOD</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ϕ</m:t>
                                  </m:r>
                                </m:e>
                                <m:sub>
                                  <m:r>
                                    <w:rPr>
                                      <w:rFonts w:ascii="Cambria Math" w:eastAsiaTheme="minorEastAsia" w:hAnsi="Cambria Math"/>
                                      <w:sz w:val="22"/>
                                      <w:szCs w:val="22"/>
                                      <w:lang w:eastAsia="zh-CN"/>
                                    </w:rPr>
                                    <m:t>n,m,AOD</m:t>
                                  </m:r>
                                </m:sub>
                              </m:sSub>
                            </m:e>
                          </m:d>
                        </m:e>
                      </m:mr>
                    </m:m>
                  </m:e>
                </m:d>
                <m:func>
                  <m:funcPr>
                    <m:ctrlPr>
                      <w:rPr>
                        <w:rFonts w:ascii="Cambria Math" w:eastAsiaTheme="minorEastAsia" w:hAnsi="Cambria Math"/>
                        <w:sz w:val="22"/>
                        <w:szCs w:val="22"/>
                        <w:lang w:eastAsia="zh-CN"/>
                      </w:rPr>
                    </m:ctrlPr>
                  </m:funcPr>
                  <m:fName>
                    <m:r>
                      <m:rPr>
                        <m:sty m:val="p"/>
                      </m:rPr>
                      <w:rPr>
                        <w:rFonts w:ascii="Cambria Math" w:eastAsiaTheme="minorEastAsia" w:hAnsi="Cambria Math"/>
                        <w:sz w:val="22"/>
                        <w:szCs w:val="22"/>
                        <w:lang w:eastAsia="zh-CN"/>
                      </w:rPr>
                      <m:t>exp</m:t>
                    </m:r>
                  </m:fName>
                  <m:e>
                    <m:d>
                      <m:dPr>
                        <m:ctrlPr>
                          <w:rPr>
                            <w:rFonts w:ascii="Cambria Math" w:eastAsiaTheme="minorEastAsia" w:hAnsi="Cambria Math"/>
                            <w:i/>
                            <w:sz w:val="22"/>
                            <w:szCs w:val="22"/>
                            <w:lang w:eastAsia="zh-CN"/>
                          </w:rPr>
                        </m:ctrlPr>
                      </m:dPr>
                      <m:e>
                        <m:f>
                          <m:fPr>
                            <m:ctrlPr>
                              <w:rPr>
                                <w:rFonts w:ascii="Cambria Math" w:eastAsiaTheme="minorEastAsia" w:hAnsi="Cambria Math"/>
                                <w:i/>
                                <w:sz w:val="22"/>
                                <w:szCs w:val="22"/>
                                <w:lang w:eastAsia="zh-CN"/>
                              </w:rPr>
                            </m:ctrlPr>
                          </m:fPr>
                          <m:num>
                            <m:r>
                              <w:rPr>
                                <w:rFonts w:ascii="Cambria Math" w:eastAsiaTheme="minorEastAsia" w:hAnsi="Cambria Math"/>
                                <w:sz w:val="22"/>
                                <w:szCs w:val="22"/>
                                <w:lang w:eastAsia="zh-CN"/>
                              </w:rPr>
                              <m:t>j2π(</m:t>
                            </m:r>
                            <m:sSubSup>
                              <m:sSubSupPr>
                                <m:ctrlPr>
                                  <w:rPr>
                                    <w:rFonts w:ascii="Cambria Math" w:eastAsiaTheme="minorEastAsia" w:hAnsi="Cambria Math"/>
                                    <w:i/>
                                    <w:sz w:val="22"/>
                                    <w:szCs w:val="22"/>
                                    <w:lang w:eastAsia="zh-CN"/>
                                  </w:rPr>
                                </m:ctrlPr>
                              </m:sSubSupPr>
                              <m:e>
                                <m:acc>
                                  <m:accPr>
                                    <m:ctrlPr>
                                      <w:rPr>
                                        <w:rFonts w:ascii="Cambria Math" w:eastAsiaTheme="minorEastAsia" w:hAnsi="Cambria Math"/>
                                        <w:i/>
                                        <w:sz w:val="22"/>
                                        <w:szCs w:val="22"/>
                                        <w:lang w:eastAsia="zh-CN"/>
                                      </w:rPr>
                                    </m:ctrlPr>
                                  </m:accPr>
                                  <m:e>
                                    <m:r>
                                      <w:rPr>
                                        <w:rFonts w:ascii="Cambria Math" w:eastAsiaTheme="minorEastAsia" w:hAnsi="Cambria Math"/>
                                        <w:sz w:val="22"/>
                                        <w:szCs w:val="22"/>
                                        <w:lang w:eastAsia="zh-CN"/>
                                      </w:rPr>
                                      <m:t>r</m:t>
                                    </m:r>
                                  </m:e>
                                </m:acc>
                              </m:e>
                              <m:sub>
                                <m:r>
                                  <w:rPr>
                                    <w:rFonts w:ascii="Cambria Math" w:eastAsiaTheme="minorEastAsia" w:hAnsi="Cambria Math"/>
                                    <w:sz w:val="22"/>
                                    <w:szCs w:val="22"/>
                                    <w:lang w:eastAsia="zh-CN"/>
                                  </w:rPr>
                                  <m:t>rx,n,m</m:t>
                                </m:r>
                              </m:sub>
                              <m:sup>
                                <m:r>
                                  <w:rPr>
                                    <w:rFonts w:ascii="Cambria Math" w:eastAsiaTheme="minorEastAsia" w:hAnsi="Cambria Math"/>
                                    <w:sz w:val="22"/>
                                    <w:szCs w:val="22"/>
                                    <w:lang w:eastAsia="zh-CN"/>
                                  </w:rPr>
                                  <m:t>T</m:t>
                                </m:r>
                              </m:sup>
                            </m:sSubSup>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acc>
                                  <m:accPr>
                                    <m:chr m:val="̅"/>
                                    <m:ctrlPr>
                                      <w:rPr>
                                        <w:rFonts w:ascii="Cambria Math" w:eastAsiaTheme="minorEastAsia" w:hAnsi="Cambria Math"/>
                                        <w:i/>
                                        <w:sz w:val="22"/>
                                        <w:szCs w:val="22"/>
                                        <w:lang w:eastAsia="zh-CN"/>
                                      </w:rPr>
                                    </m:ctrlPr>
                                  </m:accPr>
                                  <m:e>
                                    <m:r>
                                      <w:rPr>
                                        <w:rFonts w:ascii="Cambria Math" w:eastAsiaTheme="minorEastAsia" w:hAnsi="Cambria Math"/>
                                        <w:sz w:val="22"/>
                                        <w:szCs w:val="22"/>
                                        <w:lang w:eastAsia="zh-CN"/>
                                      </w:rPr>
                                      <m:t>d</m:t>
                                    </m:r>
                                  </m:e>
                                </m:acc>
                              </m:e>
                              <m:sub>
                                <m:r>
                                  <w:rPr>
                                    <w:rFonts w:ascii="Cambria Math" w:eastAsiaTheme="minorEastAsia" w:hAnsi="Cambria Math"/>
                                    <w:sz w:val="22"/>
                                    <w:szCs w:val="22"/>
                                    <w:lang w:eastAsia="zh-CN"/>
                                  </w:rPr>
                                  <m:t>rx,u</m:t>
                                </m:r>
                              </m:sub>
                            </m:sSub>
                            <m:r>
                              <w:rPr>
                                <w:rFonts w:ascii="Cambria Math" w:eastAsiaTheme="minorEastAsia" w:hAnsi="Cambria Math"/>
                                <w:sz w:val="22"/>
                                <w:szCs w:val="22"/>
                                <w:lang w:eastAsia="zh-CN"/>
                              </w:rPr>
                              <m:t>)</m:t>
                            </m:r>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λ</m:t>
                                </m:r>
                              </m:e>
                              <m:sub>
                                <m:r>
                                  <w:rPr>
                                    <w:rFonts w:ascii="Cambria Math" w:eastAsiaTheme="minorEastAsia" w:hAnsi="Cambria Math"/>
                                    <w:sz w:val="22"/>
                                    <w:szCs w:val="22"/>
                                    <w:lang w:eastAsia="zh-CN"/>
                                  </w:rPr>
                                  <m:t>0</m:t>
                                </m:r>
                              </m:sub>
                            </m:sSub>
                          </m:den>
                        </m:f>
                      </m:e>
                    </m:d>
                  </m:e>
                </m:func>
                <m:r>
                  <m:rPr>
                    <m:sty m:val="p"/>
                  </m:rPr>
                  <w:rPr>
                    <w:rFonts w:ascii="Cambria Math" w:eastAsiaTheme="minorEastAsia" w:hAnsi="Cambria Math"/>
                    <w:sz w:val="22"/>
                    <w:szCs w:val="22"/>
                    <w:lang w:eastAsia="zh-CN"/>
                  </w:rPr>
                  <m:t>exp</m:t>
                </m:r>
                <m:d>
                  <m:dPr>
                    <m:ctrlPr>
                      <w:rPr>
                        <w:rFonts w:ascii="Cambria Math" w:eastAsiaTheme="minorEastAsia" w:hAnsi="Cambria Math"/>
                        <w:i/>
                        <w:sz w:val="22"/>
                        <w:szCs w:val="22"/>
                        <w:lang w:eastAsia="zh-CN"/>
                      </w:rPr>
                    </m:ctrlPr>
                  </m:dPr>
                  <m:e>
                    <m:f>
                      <m:fPr>
                        <m:ctrlPr>
                          <w:rPr>
                            <w:rFonts w:ascii="Cambria Math" w:eastAsiaTheme="minorEastAsia" w:hAnsi="Cambria Math"/>
                            <w:i/>
                            <w:sz w:val="22"/>
                            <w:szCs w:val="22"/>
                            <w:lang w:eastAsia="zh-CN"/>
                          </w:rPr>
                        </m:ctrlPr>
                      </m:fPr>
                      <m:num>
                        <m:r>
                          <w:rPr>
                            <w:rFonts w:ascii="Cambria Math" w:eastAsiaTheme="minorEastAsia" w:hAnsi="Cambria Math"/>
                            <w:sz w:val="22"/>
                            <w:szCs w:val="22"/>
                            <w:lang w:eastAsia="zh-CN"/>
                          </w:rPr>
                          <m:t>j2π(</m:t>
                        </m:r>
                        <m:sSubSup>
                          <m:sSubSupPr>
                            <m:ctrlPr>
                              <w:rPr>
                                <w:rFonts w:ascii="Cambria Math" w:eastAsiaTheme="minorEastAsia" w:hAnsi="Cambria Math"/>
                                <w:i/>
                                <w:sz w:val="22"/>
                                <w:szCs w:val="22"/>
                                <w:lang w:eastAsia="zh-CN"/>
                              </w:rPr>
                            </m:ctrlPr>
                          </m:sSubSupPr>
                          <m:e>
                            <m:acc>
                              <m:accPr>
                                <m:ctrlPr>
                                  <w:rPr>
                                    <w:rFonts w:ascii="Cambria Math" w:eastAsiaTheme="minorEastAsia" w:hAnsi="Cambria Math"/>
                                    <w:i/>
                                    <w:sz w:val="22"/>
                                    <w:szCs w:val="22"/>
                                    <w:lang w:eastAsia="zh-CN"/>
                                  </w:rPr>
                                </m:ctrlPr>
                              </m:accPr>
                              <m:e>
                                <m:r>
                                  <w:rPr>
                                    <w:rFonts w:ascii="Cambria Math" w:eastAsiaTheme="minorEastAsia" w:hAnsi="Cambria Math"/>
                                    <w:sz w:val="22"/>
                                    <w:szCs w:val="22"/>
                                    <w:lang w:eastAsia="zh-CN"/>
                                  </w:rPr>
                                  <m:t>r</m:t>
                                </m:r>
                              </m:e>
                            </m:acc>
                          </m:e>
                          <m:sub>
                            <m:r>
                              <w:rPr>
                                <w:rFonts w:ascii="Cambria Math" w:eastAsiaTheme="minorEastAsia" w:hAnsi="Cambria Math"/>
                                <w:sz w:val="22"/>
                                <w:szCs w:val="22"/>
                                <w:lang w:eastAsia="zh-CN"/>
                              </w:rPr>
                              <m:t>tx,n,m</m:t>
                            </m:r>
                          </m:sub>
                          <m:sup>
                            <m:r>
                              <w:rPr>
                                <w:rFonts w:ascii="Cambria Math" w:eastAsiaTheme="minorEastAsia" w:hAnsi="Cambria Math"/>
                                <w:sz w:val="22"/>
                                <w:szCs w:val="22"/>
                                <w:lang w:eastAsia="zh-CN"/>
                              </w:rPr>
                              <m:t>T</m:t>
                            </m:r>
                          </m:sup>
                        </m:sSubSup>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acc>
                              <m:accPr>
                                <m:chr m:val="̅"/>
                                <m:ctrlPr>
                                  <w:rPr>
                                    <w:rFonts w:ascii="Cambria Math" w:eastAsiaTheme="minorEastAsia" w:hAnsi="Cambria Math"/>
                                    <w:i/>
                                    <w:sz w:val="22"/>
                                    <w:szCs w:val="22"/>
                                    <w:lang w:eastAsia="zh-CN"/>
                                  </w:rPr>
                                </m:ctrlPr>
                              </m:accPr>
                              <m:e>
                                <m:r>
                                  <w:rPr>
                                    <w:rFonts w:ascii="Cambria Math" w:eastAsiaTheme="minorEastAsia" w:hAnsi="Cambria Math"/>
                                    <w:sz w:val="22"/>
                                    <w:szCs w:val="22"/>
                                    <w:lang w:eastAsia="zh-CN"/>
                                  </w:rPr>
                                  <m:t>d</m:t>
                                </m:r>
                              </m:e>
                            </m:acc>
                          </m:e>
                          <m:sub>
                            <m:r>
                              <w:rPr>
                                <w:rFonts w:ascii="Cambria Math" w:eastAsiaTheme="minorEastAsia" w:hAnsi="Cambria Math"/>
                                <w:sz w:val="22"/>
                                <w:szCs w:val="22"/>
                                <w:lang w:eastAsia="zh-CN"/>
                              </w:rPr>
                              <m:t>rx,s</m:t>
                            </m:r>
                          </m:sub>
                        </m:sSub>
                        <m:r>
                          <w:rPr>
                            <w:rFonts w:ascii="Cambria Math" w:eastAsiaTheme="minorEastAsia" w:hAnsi="Cambria Math"/>
                            <w:sz w:val="22"/>
                            <w:szCs w:val="22"/>
                            <w:lang w:eastAsia="zh-CN"/>
                          </w:rPr>
                          <m:t>)</m:t>
                        </m:r>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λ</m:t>
                            </m:r>
                          </m:e>
                          <m:sub>
                            <m:r>
                              <w:rPr>
                                <w:rFonts w:ascii="Cambria Math" w:eastAsiaTheme="minorEastAsia" w:hAnsi="Cambria Math"/>
                                <w:sz w:val="22"/>
                                <w:szCs w:val="22"/>
                                <w:lang w:eastAsia="zh-CN"/>
                              </w:rPr>
                              <m:t>0</m:t>
                            </m:r>
                          </m:sub>
                        </m:sSub>
                      </m:den>
                    </m:f>
                  </m:e>
                </m:d>
              </m:e>
            </m:mr>
          </m:m>
        </m:oMath>
      </m:oMathPara>
    </w:p>
    <w:p w14:paraId="036B7039" w14:textId="77777777" w:rsidR="00C17198" w:rsidRPr="00A80A62" w:rsidRDefault="00C17198" w:rsidP="00C17198">
      <w:pPr>
        <w:jc w:val="both"/>
        <w:rPr>
          <w:sz w:val="22"/>
          <w:szCs w:val="22"/>
        </w:rPr>
      </w:pPr>
      <w:r w:rsidRPr="00A80A62">
        <w:rPr>
          <w:sz w:val="22"/>
          <w:szCs w:val="22"/>
        </w:rPr>
        <w:t xml:space="preserve">Considering the stationary nature of the background channel in the base station mono-static scenarios, the component pertaining to Doppler shifts associated with velocity </w:t>
      </w:r>
      <w:r w:rsidRPr="00A80A62">
        <w:rPr>
          <w:i/>
          <w:sz w:val="22"/>
          <w:szCs w:val="22"/>
        </w:rPr>
        <w:t>v</w:t>
      </w:r>
      <w:r w:rsidRPr="00A80A62">
        <w:rPr>
          <w:sz w:val="22"/>
          <w:szCs w:val="22"/>
        </w:rPr>
        <w:t xml:space="preserve"> has been appropriately disregarded.</w:t>
      </w:r>
    </w:p>
    <w:p w14:paraId="4BBCF19C" w14:textId="77777777" w:rsidR="00C17198" w:rsidRPr="00A80A62" w:rsidRDefault="00C17198" w:rsidP="00C17198">
      <w:pPr>
        <w:jc w:val="both"/>
        <w:rPr>
          <w:sz w:val="22"/>
          <w:szCs w:val="22"/>
        </w:rPr>
      </w:pPr>
      <w:r w:rsidRPr="00A80A62">
        <w:rPr>
          <w:sz w:val="22"/>
          <w:szCs w:val="22"/>
        </w:rPr>
        <w:t xml:space="preserve">The final representation of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background</m:t>
            </m:r>
          </m:sub>
        </m:sSub>
      </m:oMath>
      <w:r w:rsidRPr="00A80A62">
        <w:rPr>
          <w:sz w:val="22"/>
          <w:szCs w:val="22"/>
        </w:rPr>
        <w:t xml:space="preserve"> is obtained by combining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rdc</m:t>
            </m:r>
          </m:sub>
        </m:sSub>
      </m:oMath>
      <w:r w:rsidRPr="00A80A62">
        <w:rPr>
          <w:sz w:val="22"/>
          <w:szCs w:val="22"/>
        </w:rPr>
        <w:t xml:space="preserve"> and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sc</m:t>
            </m:r>
          </m:sub>
        </m:sSub>
      </m:oMath>
      <w:r w:rsidRPr="00A80A62">
        <w:rPr>
          <w:sz w:val="22"/>
          <w:szCs w:val="22"/>
        </w:rPr>
        <w:t>:</w:t>
      </w:r>
    </w:p>
    <w:p w14:paraId="2A8DD4D5" w14:textId="77777777" w:rsidR="00C17198" w:rsidRPr="00A80A62" w:rsidRDefault="00C93116" w:rsidP="00C17198">
      <w:pPr>
        <w:jc w:val="both"/>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background</m:t>
              </m:r>
            </m:sub>
          </m:sSub>
          <m:r>
            <w:rPr>
              <w:rFonts w:ascii="Cambria Math" w:eastAsiaTheme="minorEastAsia" w:hAnsi="Cambria Math"/>
              <w:sz w:val="22"/>
              <w:szCs w:val="22"/>
              <w:lang w:eastAsia="zh-CN"/>
            </w:rPr>
            <m:t>(τ)=</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rdc</m:t>
              </m:r>
            </m:sub>
          </m:sSub>
          <m:r>
            <w:rPr>
              <w:rFonts w:ascii="Cambria Math" w:eastAsiaTheme="minorEastAsia" w:hAnsi="Cambria Math"/>
              <w:sz w:val="22"/>
              <w:szCs w:val="22"/>
              <w:lang w:eastAsia="zh-CN"/>
            </w:rPr>
            <m:t>(τ)+</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sc</m:t>
              </m:r>
            </m:sub>
          </m:sSub>
          <m:r>
            <w:rPr>
              <w:rFonts w:ascii="Cambria Math" w:eastAsiaTheme="minorEastAsia" w:hAnsi="Cambria Math"/>
              <w:sz w:val="22"/>
              <w:szCs w:val="22"/>
              <w:lang w:eastAsia="zh-CN"/>
            </w:rPr>
            <m:t>(τ)</m:t>
          </m:r>
        </m:oMath>
      </m:oMathPara>
    </w:p>
    <w:p w14:paraId="1E2AAF4C" w14:textId="2088F7E2" w:rsidR="00C17198" w:rsidRPr="00A80A62" w:rsidRDefault="00C17198" w:rsidP="00C17198">
      <w:pPr>
        <w:jc w:val="both"/>
        <w:rPr>
          <w:rFonts w:eastAsiaTheme="minorEastAsia"/>
          <w:sz w:val="22"/>
          <w:szCs w:val="22"/>
          <w:lang w:eastAsia="zh-CN"/>
        </w:rPr>
      </w:pPr>
      <w:r w:rsidRPr="00A80A62">
        <w:rPr>
          <w:rFonts w:eastAsiaTheme="minorEastAsia"/>
          <w:sz w:val="22"/>
          <w:szCs w:val="22"/>
          <w:lang w:eastAsia="zh-CN"/>
        </w:rPr>
        <w:t xml:space="preserve">Based on the results of this simulation, we provide the reference values as in </w:t>
      </w:r>
      <w:r w:rsidRPr="00A80A62">
        <w:rPr>
          <w:rFonts w:eastAsiaTheme="minorEastAsia"/>
          <w:sz w:val="22"/>
          <w:szCs w:val="22"/>
          <w:lang w:eastAsia="zh-CN"/>
        </w:rPr>
        <w:fldChar w:fldCharType="begin"/>
      </w:r>
      <w:r w:rsidRPr="00A80A62">
        <w:rPr>
          <w:rFonts w:eastAsiaTheme="minorEastAsia"/>
          <w:sz w:val="22"/>
          <w:szCs w:val="22"/>
          <w:lang w:eastAsia="zh-CN"/>
        </w:rPr>
        <w:instrText xml:space="preserve"> REF _Ref177896908 \h  \* MERGEFORMAT </w:instrText>
      </w:r>
      <w:r w:rsidRPr="00A80A62">
        <w:rPr>
          <w:rFonts w:eastAsiaTheme="minorEastAsia"/>
          <w:sz w:val="22"/>
          <w:szCs w:val="22"/>
          <w:lang w:eastAsia="zh-CN"/>
        </w:rPr>
      </w:r>
      <w:r w:rsidRPr="00A80A62">
        <w:rPr>
          <w:rFonts w:eastAsiaTheme="minorEastAsia"/>
          <w:sz w:val="22"/>
          <w:szCs w:val="22"/>
          <w:lang w:eastAsia="zh-CN"/>
        </w:rPr>
        <w:fldChar w:fldCharType="separate"/>
      </w:r>
      <w:r w:rsidR="005D064A" w:rsidRPr="00C217D5">
        <w:rPr>
          <w:sz w:val="22"/>
          <w:szCs w:val="22"/>
        </w:rPr>
        <w:t xml:space="preserve">Table </w:t>
      </w:r>
      <w:r w:rsidR="005D064A" w:rsidRPr="00C217D5">
        <w:rPr>
          <w:noProof/>
          <w:sz w:val="22"/>
          <w:szCs w:val="22"/>
        </w:rPr>
        <w:t>7</w:t>
      </w:r>
      <w:r w:rsidRPr="00A80A62">
        <w:rPr>
          <w:rFonts w:eastAsiaTheme="minorEastAsia"/>
          <w:sz w:val="22"/>
          <w:szCs w:val="22"/>
          <w:lang w:eastAsia="zh-CN"/>
        </w:rPr>
        <w:fldChar w:fldCharType="end"/>
      </w:r>
      <w:r w:rsidRPr="00A80A62">
        <w:rPr>
          <w:rFonts w:eastAsiaTheme="minorEastAsia"/>
          <w:sz w:val="22"/>
          <w:szCs w:val="22"/>
          <w:lang w:eastAsia="zh-CN"/>
        </w:rPr>
        <w:t>:</w:t>
      </w:r>
    </w:p>
    <w:p w14:paraId="6693A7C3" w14:textId="2AAE7375" w:rsidR="00C17198" w:rsidRDefault="00C17198" w:rsidP="00C17198">
      <w:pPr>
        <w:pStyle w:val="Caption"/>
        <w:keepNext/>
        <w:jc w:val="center"/>
      </w:pPr>
      <w:bookmarkStart w:id="23" w:name="_Ref177896908"/>
      <w:r>
        <w:lastRenderedPageBreak/>
        <w:t xml:space="preserve">Table </w:t>
      </w:r>
      <w:r>
        <w:fldChar w:fldCharType="begin"/>
      </w:r>
      <w:r>
        <w:instrText xml:space="preserve"> SEQ Table \* ARABIC </w:instrText>
      </w:r>
      <w:r>
        <w:fldChar w:fldCharType="separate"/>
      </w:r>
      <w:r w:rsidR="005D064A">
        <w:rPr>
          <w:noProof/>
        </w:rPr>
        <w:t>7</w:t>
      </w:r>
      <w:r>
        <w:fldChar w:fldCharType="end"/>
      </w:r>
      <w:bookmarkEnd w:id="23"/>
      <w:r>
        <w:t>: The BS mono-static background parameters at 4.9GHz</w:t>
      </w:r>
    </w:p>
    <w:tbl>
      <w:tblPr>
        <w:tblStyle w:val="TableGrid"/>
        <w:tblW w:w="0" w:type="auto"/>
        <w:jc w:val="center"/>
        <w:tblLook w:val="04A0" w:firstRow="1" w:lastRow="0" w:firstColumn="1" w:lastColumn="0" w:noHBand="0" w:noVBand="1"/>
      </w:tblPr>
      <w:tblGrid>
        <w:gridCol w:w="3207"/>
        <w:gridCol w:w="3207"/>
        <w:gridCol w:w="3207"/>
      </w:tblGrid>
      <w:tr w:rsidR="00C17198" w14:paraId="5896F038" w14:textId="77777777" w:rsidTr="00F224CC">
        <w:trPr>
          <w:jc w:val="center"/>
        </w:trPr>
        <w:tc>
          <w:tcPr>
            <w:tcW w:w="3207" w:type="dxa"/>
            <w:shd w:val="clear" w:color="auto" w:fill="C6D9F1" w:themeFill="text2" w:themeFillTint="33"/>
            <w:vAlign w:val="center"/>
          </w:tcPr>
          <w:p w14:paraId="4997C3AC" w14:textId="77777777" w:rsidR="00C17198" w:rsidRPr="000F361A" w:rsidRDefault="00C17198" w:rsidP="00F224CC">
            <w:pPr>
              <w:jc w:val="center"/>
            </w:pPr>
            <w:r w:rsidRPr="0041264A">
              <w:rPr>
                <w:b/>
                <w:bCs/>
                <w:kern w:val="24"/>
              </w:rPr>
              <w:t>Parameters</w:t>
            </w:r>
          </w:p>
        </w:tc>
        <w:tc>
          <w:tcPr>
            <w:tcW w:w="3207" w:type="dxa"/>
            <w:shd w:val="clear" w:color="auto" w:fill="C6D9F1" w:themeFill="text2" w:themeFillTint="33"/>
            <w:vAlign w:val="center"/>
          </w:tcPr>
          <w:p w14:paraId="5E3A8389" w14:textId="77777777" w:rsidR="00C17198" w:rsidRPr="000F361A" w:rsidRDefault="00C93116" w:rsidP="00F224CC">
            <w:pPr>
              <w:jc w:val="center"/>
            </w:pPr>
            <m:oMathPara>
              <m:oMath>
                <m:sSub>
                  <m:sSubPr>
                    <m:ctrlPr>
                      <w:rPr>
                        <w:rFonts w:ascii="Cambria Math" w:eastAsia="SimSun" w:hAnsi="Cambria Math"/>
                        <w:b/>
                        <w:bCs/>
                        <w:i/>
                        <w:iCs/>
                        <w:kern w:val="24"/>
                      </w:rPr>
                    </m:ctrlPr>
                  </m:sSubPr>
                  <m:e>
                    <m:r>
                      <m:rPr>
                        <m:sty m:val="bi"/>
                      </m:rPr>
                      <w:rPr>
                        <w:rFonts w:ascii="Cambria Math" w:hAnsi="Cambria Math"/>
                        <w:kern w:val="24"/>
                      </w:rPr>
                      <m:t>H</m:t>
                    </m:r>
                  </m:e>
                  <m:sub>
                    <m:r>
                      <m:rPr>
                        <m:sty m:val="bi"/>
                      </m:rPr>
                      <w:rPr>
                        <w:rFonts w:ascii="Cambria Math" w:hAnsi="Cambria Math"/>
                        <w:kern w:val="24"/>
                      </w:rPr>
                      <m:t>rdc</m:t>
                    </m:r>
                  </m:sub>
                </m:sSub>
              </m:oMath>
            </m:oMathPara>
          </w:p>
        </w:tc>
        <w:tc>
          <w:tcPr>
            <w:tcW w:w="3207" w:type="dxa"/>
            <w:shd w:val="clear" w:color="auto" w:fill="C6D9F1" w:themeFill="text2" w:themeFillTint="33"/>
            <w:vAlign w:val="center"/>
          </w:tcPr>
          <w:p w14:paraId="05D507BF" w14:textId="77777777" w:rsidR="00C17198" w:rsidRPr="000F361A" w:rsidRDefault="00C93116" w:rsidP="00F224CC">
            <w:pPr>
              <w:jc w:val="center"/>
            </w:pPr>
            <m:oMathPara>
              <m:oMath>
                <m:sSub>
                  <m:sSubPr>
                    <m:ctrlPr>
                      <w:rPr>
                        <w:rFonts w:ascii="Cambria Math" w:eastAsia="SimSun" w:hAnsi="Cambria Math"/>
                        <w:b/>
                        <w:bCs/>
                        <w:i/>
                        <w:iCs/>
                        <w:kern w:val="24"/>
                      </w:rPr>
                    </m:ctrlPr>
                  </m:sSubPr>
                  <m:e>
                    <m:r>
                      <m:rPr>
                        <m:sty m:val="bi"/>
                      </m:rPr>
                      <w:rPr>
                        <w:rFonts w:ascii="Cambria Math" w:hAnsi="Cambria Math"/>
                        <w:kern w:val="24"/>
                      </w:rPr>
                      <m:t>H</m:t>
                    </m:r>
                  </m:e>
                  <m:sub>
                    <m:r>
                      <m:rPr>
                        <m:sty m:val="bi"/>
                      </m:rPr>
                      <w:rPr>
                        <w:rFonts w:ascii="Cambria Math" w:hAnsi="Cambria Math"/>
                        <w:kern w:val="24"/>
                      </w:rPr>
                      <m:t>sc</m:t>
                    </m:r>
                  </m:sub>
                </m:sSub>
              </m:oMath>
            </m:oMathPara>
          </w:p>
        </w:tc>
      </w:tr>
      <w:tr w:rsidR="00C17198" w14:paraId="60D17887" w14:textId="77777777" w:rsidTr="00F224CC">
        <w:trPr>
          <w:jc w:val="center"/>
        </w:trPr>
        <w:tc>
          <w:tcPr>
            <w:tcW w:w="3207" w:type="dxa"/>
            <w:shd w:val="clear" w:color="auto" w:fill="DDD9C3" w:themeFill="background2" w:themeFillShade="E6"/>
            <w:vAlign w:val="center"/>
          </w:tcPr>
          <w:p w14:paraId="318A7946" w14:textId="77777777" w:rsidR="00C17198" w:rsidRPr="005F4621" w:rsidRDefault="00C93116" w:rsidP="00F224CC">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μ</m:t>
                    </m:r>
                  </m:e>
                  <m:sub>
                    <m:r>
                      <w:rPr>
                        <w:rFonts w:ascii="Cambria Math" w:eastAsiaTheme="minorEastAsia" w:hAnsi="Cambria Math"/>
                        <w:color w:val="000000" w:themeColor="text1"/>
                        <w:kern w:val="24"/>
                      </w:rPr>
                      <m:t>f</m:t>
                    </m:r>
                  </m:sub>
                </m:sSub>
              </m:oMath>
            </m:oMathPara>
          </w:p>
        </w:tc>
        <w:tc>
          <w:tcPr>
            <w:tcW w:w="3207" w:type="dxa"/>
            <w:vAlign w:val="center"/>
          </w:tcPr>
          <w:p w14:paraId="285B3F9C" w14:textId="77777777" w:rsidR="00C17198" w:rsidRPr="005F4621" w:rsidRDefault="00C17198" w:rsidP="00F224CC">
            <w:pPr>
              <w:jc w:val="center"/>
            </w:pPr>
            <w:r w:rsidRPr="0041264A">
              <w:rPr>
                <w:kern w:val="24"/>
              </w:rPr>
              <w:t>105.6</w:t>
            </w:r>
          </w:p>
        </w:tc>
        <w:tc>
          <w:tcPr>
            <w:tcW w:w="3207" w:type="dxa"/>
            <w:vAlign w:val="center"/>
          </w:tcPr>
          <w:p w14:paraId="4FA3FA98" w14:textId="77777777" w:rsidR="00C17198" w:rsidRPr="005F4621" w:rsidRDefault="00C17198" w:rsidP="00F224CC">
            <w:pPr>
              <w:jc w:val="center"/>
            </w:pPr>
            <w:r w:rsidRPr="0041264A">
              <w:rPr>
                <w:kern w:val="24"/>
              </w:rPr>
              <w:t>96.28</w:t>
            </w:r>
          </w:p>
        </w:tc>
      </w:tr>
      <w:tr w:rsidR="00C17198" w14:paraId="25DBB0E2" w14:textId="77777777" w:rsidTr="00F224CC">
        <w:trPr>
          <w:jc w:val="center"/>
        </w:trPr>
        <w:tc>
          <w:tcPr>
            <w:tcW w:w="3207" w:type="dxa"/>
            <w:shd w:val="clear" w:color="auto" w:fill="DDD9C3" w:themeFill="background2" w:themeFillShade="E6"/>
            <w:vAlign w:val="center"/>
          </w:tcPr>
          <w:p w14:paraId="5F09AEAE" w14:textId="77777777" w:rsidR="00C17198" w:rsidRPr="000F361A" w:rsidRDefault="00C93116" w:rsidP="00F224CC">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σ</m:t>
                    </m:r>
                  </m:e>
                  <m:sub>
                    <m:r>
                      <w:rPr>
                        <w:rFonts w:ascii="Cambria Math" w:eastAsiaTheme="minorEastAsia" w:hAnsi="Cambria Math"/>
                        <w:color w:val="000000" w:themeColor="text1"/>
                        <w:kern w:val="24"/>
                      </w:rPr>
                      <m:t>SF</m:t>
                    </m:r>
                  </m:sub>
                </m:sSub>
              </m:oMath>
            </m:oMathPara>
          </w:p>
        </w:tc>
        <w:tc>
          <w:tcPr>
            <w:tcW w:w="3207" w:type="dxa"/>
            <w:vAlign w:val="center"/>
          </w:tcPr>
          <w:p w14:paraId="117F28AC" w14:textId="77777777" w:rsidR="00C17198" w:rsidRPr="000F361A" w:rsidRDefault="00C17198" w:rsidP="00F224CC">
            <w:pPr>
              <w:jc w:val="center"/>
            </w:pPr>
            <w:r w:rsidRPr="0041264A">
              <w:rPr>
                <w:color w:val="000000" w:themeColor="text1"/>
                <w:kern w:val="24"/>
              </w:rPr>
              <w:t>5.7</w:t>
            </w:r>
          </w:p>
        </w:tc>
        <w:tc>
          <w:tcPr>
            <w:tcW w:w="3207" w:type="dxa"/>
            <w:vAlign w:val="center"/>
          </w:tcPr>
          <w:p w14:paraId="564811B2" w14:textId="77777777" w:rsidR="00C17198" w:rsidRPr="000F361A" w:rsidRDefault="00C17198" w:rsidP="00F224CC">
            <w:pPr>
              <w:jc w:val="center"/>
            </w:pPr>
            <w:r w:rsidRPr="0041264A">
              <w:rPr>
                <w:color w:val="000000" w:themeColor="text1"/>
                <w:kern w:val="24"/>
              </w:rPr>
              <w:t>1.87</w:t>
            </w:r>
          </w:p>
        </w:tc>
      </w:tr>
      <w:tr w:rsidR="00C17198" w14:paraId="4E930FD7" w14:textId="77777777" w:rsidTr="00F224CC">
        <w:trPr>
          <w:jc w:val="center"/>
        </w:trPr>
        <w:tc>
          <w:tcPr>
            <w:tcW w:w="3207" w:type="dxa"/>
            <w:shd w:val="clear" w:color="auto" w:fill="DDD9C3" w:themeFill="background2" w:themeFillShade="E6"/>
            <w:vAlign w:val="center"/>
          </w:tcPr>
          <w:p w14:paraId="781D920F" w14:textId="77777777" w:rsidR="00C17198" w:rsidRPr="000F361A" w:rsidRDefault="00C93116" w:rsidP="00F224CC">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μ</m:t>
                    </m:r>
                  </m:e>
                  <m:sub>
                    <m:r>
                      <w:rPr>
                        <w:rFonts w:ascii="Cambria Math" w:eastAsiaTheme="minorEastAsia" w:hAnsi="Cambria Math"/>
                        <w:color w:val="000000" w:themeColor="text1"/>
                        <w:kern w:val="24"/>
                      </w:rPr>
                      <m:t>lgDS</m:t>
                    </m:r>
                  </m:sub>
                </m:sSub>
              </m:oMath>
            </m:oMathPara>
          </w:p>
        </w:tc>
        <w:tc>
          <w:tcPr>
            <w:tcW w:w="3207" w:type="dxa"/>
            <w:vAlign w:val="center"/>
          </w:tcPr>
          <w:p w14:paraId="21793FFD" w14:textId="77777777" w:rsidR="00C17198" w:rsidRPr="000F361A" w:rsidRDefault="00C17198" w:rsidP="00F224CC">
            <w:pPr>
              <w:jc w:val="center"/>
            </w:pPr>
            <w:r w:rsidRPr="0041264A">
              <w:rPr>
                <w:color w:val="000000" w:themeColor="text1"/>
                <w:kern w:val="24"/>
              </w:rPr>
              <w:t>-5.79</w:t>
            </w:r>
          </w:p>
        </w:tc>
        <w:tc>
          <w:tcPr>
            <w:tcW w:w="3207" w:type="dxa"/>
            <w:vAlign w:val="center"/>
          </w:tcPr>
          <w:p w14:paraId="43988E2C" w14:textId="77777777" w:rsidR="00C17198" w:rsidRPr="000F361A" w:rsidRDefault="00C17198" w:rsidP="00F224CC">
            <w:pPr>
              <w:jc w:val="center"/>
            </w:pPr>
            <w:r w:rsidRPr="0041264A">
              <w:rPr>
                <w:color w:val="000000" w:themeColor="text1"/>
                <w:kern w:val="24"/>
              </w:rPr>
              <w:t>-7.41</w:t>
            </w:r>
          </w:p>
        </w:tc>
      </w:tr>
      <w:tr w:rsidR="00C17198" w14:paraId="5F9D9B71" w14:textId="77777777" w:rsidTr="00F224CC">
        <w:trPr>
          <w:jc w:val="center"/>
        </w:trPr>
        <w:tc>
          <w:tcPr>
            <w:tcW w:w="3207" w:type="dxa"/>
            <w:shd w:val="clear" w:color="auto" w:fill="DDD9C3" w:themeFill="background2" w:themeFillShade="E6"/>
            <w:vAlign w:val="center"/>
          </w:tcPr>
          <w:p w14:paraId="7AD38D7C" w14:textId="77777777" w:rsidR="00C17198" w:rsidRPr="000F361A" w:rsidRDefault="00C93116" w:rsidP="00F224CC">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σ</m:t>
                    </m:r>
                  </m:e>
                  <m:sub>
                    <m:r>
                      <w:rPr>
                        <w:rFonts w:ascii="Cambria Math" w:eastAsiaTheme="minorEastAsia" w:hAnsi="Cambria Math"/>
                        <w:color w:val="000000" w:themeColor="text1"/>
                        <w:kern w:val="24"/>
                      </w:rPr>
                      <m:t>lgDS</m:t>
                    </m:r>
                  </m:sub>
                </m:sSub>
              </m:oMath>
            </m:oMathPara>
          </w:p>
        </w:tc>
        <w:tc>
          <w:tcPr>
            <w:tcW w:w="3207" w:type="dxa"/>
            <w:vAlign w:val="center"/>
          </w:tcPr>
          <w:p w14:paraId="20E7BAD8" w14:textId="77777777" w:rsidR="00C17198" w:rsidRPr="000F361A" w:rsidRDefault="00C17198" w:rsidP="00F224CC">
            <w:pPr>
              <w:jc w:val="center"/>
            </w:pPr>
            <w:r w:rsidRPr="0041264A">
              <w:rPr>
                <w:color w:val="000000" w:themeColor="text1"/>
                <w:kern w:val="24"/>
              </w:rPr>
              <w:t>0.23</w:t>
            </w:r>
          </w:p>
        </w:tc>
        <w:tc>
          <w:tcPr>
            <w:tcW w:w="3207" w:type="dxa"/>
            <w:vAlign w:val="center"/>
          </w:tcPr>
          <w:p w14:paraId="74F7C06A" w14:textId="77777777" w:rsidR="00C17198" w:rsidRPr="000F361A" w:rsidRDefault="00C17198" w:rsidP="00F224CC">
            <w:pPr>
              <w:jc w:val="center"/>
            </w:pPr>
            <w:r w:rsidRPr="0041264A">
              <w:rPr>
                <w:color w:val="000000" w:themeColor="text1"/>
                <w:kern w:val="24"/>
              </w:rPr>
              <w:t>0.1</w:t>
            </w:r>
          </w:p>
        </w:tc>
      </w:tr>
      <w:tr w:rsidR="00C17198" w14:paraId="61E464F8" w14:textId="77777777" w:rsidTr="00F224CC">
        <w:trPr>
          <w:jc w:val="center"/>
        </w:trPr>
        <w:tc>
          <w:tcPr>
            <w:tcW w:w="3207" w:type="dxa"/>
            <w:shd w:val="clear" w:color="auto" w:fill="DDD9C3" w:themeFill="background2" w:themeFillShade="E6"/>
            <w:vAlign w:val="center"/>
          </w:tcPr>
          <w:p w14:paraId="3C611E7C" w14:textId="77777777" w:rsidR="00C17198" w:rsidRPr="000F361A" w:rsidRDefault="00C93116" w:rsidP="00F224CC">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μ</m:t>
                    </m:r>
                  </m:e>
                  <m:sub>
                    <m:r>
                      <w:rPr>
                        <w:rFonts w:ascii="Cambria Math" w:eastAsiaTheme="minorEastAsia" w:hAnsi="Cambria Math"/>
                        <w:color w:val="000000" w:themeColor="text1"/>
                        <w:kern w:val="24"/>
                      </w:rPr>
                      <m:t>lgZSA</m:t>
                    </m:r>
                  </m:sub>
                </m:sSub>
              </m:oMath>
            </m:oMathPara>
          </w:p>
        </w:tc>
        <w:tc>
          <w:tcPr>
            <w:tcW w:w="3207" w:type="dxa"/>
            <w:vAlign w:val="center"/>
          </w:tcPr>
          <w:p w14:paraId="74DB4C1E" w14:textId="77777777" w:rsidR="00C17198" w:rsidRPr="000F361A" w:rsidRDefault="00C17198" w:rsidP="00F224CC">
            <w:pPr>
              <w:jc w:val="center"/>
            </w:pPr>
            <w:r w:rsidRPr="0041264A">
              <w:rPr>
                <w:color w:val="000000" w:themeColor="text1"/>
                <w:kern w:val="24"/>
              </w:rPr>
              <w:t>0.61</w:t>
            </w:r>
          </w:p>
        </w:tc>
        <w:tc>
          <w:tcPr>
            <w:tcW w:w="3207" w:type="dxa"/>
            <w:vAlign w:val="center"/>
          </w:tcPr>
          <w:p w14:paraId="1C040945" w14:textId="77777777" w:rsidR="00C17198" w:rsidRPr="000F361A" w:rsidRDefault="00C17198" w:rsidP="00F224CC">
            <w:pPr>
              <w:jc w:val="center"/>
            </w:pPr>
            <w:r w:rsidRPr="0041264A">
              <w:rPr>
                <w:color w:val="000000" w:themeColor="text1"/>
                <w:kern w:val="24"/>
              </w:rPr>
              <w:t>1.15</w:t>
            </w:r>
          </w:p>
        </w:tc>
      </w:tr>
      <w:tr w:rsidR="00C17198" w14:paraId="0E4AC7B7" w14:textId="77777777" w:rsidTr="00F224CC">
        <w:trPr>
          <w:jc w:val="center"/>
        </w:trPr>
        <w:tc>
          <w:tcPr>
            <w:tcW w:w="3207" w:type="dxa"/>
            <w:shd w:val="clear" w:color="auto" w:fill="DDD9C3" w:themeFill="background2" w:themeFillShade="E6"/>
            <w:vAlign w:val="center"/>
          </w:tcPr>
          <w:p w14:paraId="1202742F" w14:textId="77777777" w:rsidR="00C17198" w:rsidRPr="000F361A" w:rsidRDefault="00C93116" w:rsidP="00F224CC">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σ</m:t>
                    </m:r>
                  </m:e>
                  <m:sub>
                    <m:r>
                      <w:rPr>
                        <w:rFonts w:ascii="Cambria Math" w:eastAsiaTheme="minorEastAsia" w:hAnsi="Cambria Math"/>
                        <w:color w:val="000000" w:themeColor="text1"/>
                        <w:kern w:val="24"/>
                      </w:rPr>
                      <m:t>lgZSA</m:t>
                    </m:r>
                  </m:sub>
                </m:sSub>
              </m:oMath>
            </m:oMathPara>
          </w:p>
        </w:tc>
        <w:tc>
          <w:tcPr>
            <w:tcW w:w="3207" w:type="dxa"/>
            <w:vAlign w:val="center"/>
          </w:tcPr>
          <w:p w14:paraId="032FECBF" w14:textId="77777777" w:rsidR="00C17198" w:rsidRPr="000F361A" w:rsidRDefault="00C17198" w:rsidP="00F224CC">
            <w:pPr>
              <w:jc w:val="center"/>
            </w:pPr>
            <w:r w:rsidRPr="0041264A">
              <w:rPr>
                <w:color w:val="000000" w:themeColor="text1"/>
                <w:kern w:val="24"/>
              </w:rPr>
              <w:t>0.17</w:t>
            </w:r>
          </w:p>
        </w:tc>
        <w:tc>
          <w:tcPr>
            <w:tcW w:w="3207" w:type="dxa"/>
            <w:vAlign w:val="center"/>
          </w:tcPr>
          <w:p w14:paraId="6099FB4E" w14:textId="77777777" w:rsidR="00C17198" w:rsidRPr="000F361A" w:rsidRDefault="00C17198" w:rsidP="00F224CC">
            <w:pPr>
              <w:jc w:val="center"/>
            </w:pPr>
            <w:r w:rsidRPr="0041264A">
              <w:rPr>
                <w:color w:val="000000" w:themeColor="text1"/>
                <w:kern w:val="24"/>
              </w:rPr>
              <w:t>0.08</w:t>
            </w:r>
          </w:p>
        </w:tc>
      </w:tr>
      <w:tr w:rsidR="00C17198" w14:paraId="4A5DFB45" w14:textId="77777777" w:rsidTr="00F224CC">
        <w:trPr>
          <w:jc w:val="center"/>
        </w:trPr>
        <w:tc>
          <w:tcPr>
            <w:tcW w:w="3207" w:type="dxa"/>
            <w:shd w:val="clear" w:color="auto" w:fill="DDD9C3" w:themeFill="background2" w:themeFillShade="E6"/>
            <w:vAlign w:val="center"/>
          </w:tcPr>
          <w:p w14:paraId="65DC82EE" w14:textId="77777777" w:rsidR="00C17198" w:rsidRPr="000F361A" w:rsidRDefault="00C93116" w:rsidP="00F224CC">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μ</m:t>
                    </m:r>
                  </m:e>
                  <m:sub>
                    <m:r>
                      <w:rPr>
                        <w:rFonts w:ascii="Cambria Math" w:eastAsiaTheme="minorEastAsia" w:hAnsi="Cambria Math"/>
                        <w:color w:val="000000" w:themeColor="text1"/>
                        <w:kern w:val="24"/>
                      </w:rPr>
                      <m:t>lgASA</m:t>
                    </m:r>
                  </m:sub>
                </m:sSub>
              </m:oMath>
            </m:oMathPara>
          </w:p>
        </w:tc>
        <w:tc>
          <w:tcPr>
            <w:tcW w:w="3207" w:type="dxa"/>
            <w:vAlign w:val="center"/>
          </w:tcPr>
          <w:p w14:paraId="5797E14A" w14:textId="77777777" w:rsidR="00C17198" w:rsidRPr="000F361A" w:rsidRDefault="00C17198" w:rsidP="00F224CC">
            <w:pPr>
              <w:jc w:val="center"/>
            </w:pPr>
            <w:r w:rsidRPr="0041264A">
              <w:rPr>
                <w:color w:val="000000" w:themeColor="text1"/>
                <w:kern w:val="24"/>
              </w:rPr>
              <w:t>1.67</w:t>
            </w:r>
          </w:p>
        </w:tc>
        <w:tc>
          <w:tcPr>
            <w:tcW w:w="3207" w:type="dxa"/>
            <w:vAlign w:val="center"/>
          </w:tcPr>
          <w:p w14:paraId="78AAC53F" w14:textId="77777777" w:rsidR="00C17198" w:rsidRPr="000F361A" w:rsidRDefault="00C17198" w:rsidP="00F224CC">
            <w:pPr>
              <w:jc w:val="center"/>
            </w:pPr>
            <w:r w:rsidRPr="0041264A">
              <w:rPr>
                <w:color w:val="000000" w:themeColor="text1"/>
                <w:kern w:val="24"/>
              </w:rPr>
              <w:t>1.91</w:t>
            </w:r>
          </w:p>
        </w:tc>
      </w:tr>
      <w:tr w:rsidR="00C17198" w14:paraId="451EB5F9" w14:textId="77777777" w:rsidTr="00F224CC">
        <w:trPr>
          <w:jc w:val="center"/>
        </w:trPr>
        <w:tc>
          <w:tcPr>
            <w:tcW w:w="3207" w:type="dxa"/>
            <w:shd w:val="clear" w:color="auto" w:fill="DDD9C3" w:themeFill="background2" w:themeFillShade="E6"/>
            <w:vAlign w:val="center"/>
          </w:tcPr>
          <w:p w14:paraId="127D69CD" w14:textId="77777777" w:rsidR="00C17198" w:rsidRPr="000F361A" w:rsidRDefault="00C93116" w:rsidP="00F224CC">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σ</m:t>
                    </m:r>
                  </m:e>
                  <m:sub>
                    <m:r>
                      <w:rPr>
                        <w:rFonts w:ascii="Cambria Math" w:eastAsiaTheme="minorEastAsia" w:hAnsi="Cambria Math"/>
                        <w:color w:val="000000" w:themeColor="text1"/>
                        <w:kern w:val="24"/>
                      </w:rPr>
                      <m:t>lgASA</m:t>
                    </m:r>
                  </m:sub>
                </m:sSub>
              </m:oMath>
            </m:oMathPara>
          </w:p>
        </w:tc>
        <w:tc>
          <w:tcPr>
            <w:tcW w:w="3207" w:type="dxa"/>
            <w:vAlign w:val="center"/>
          </w:tcPr>
          <w:p w14:paraId="705087E1" w14:textId="77777777" w:rsidR="00C17198" w:rsidRPr="000F361A" w:rsidRDefault="00C17198" w:rsidP="00F224CC">
            <w:pPr>
              <w:jc w:val="center"/>
            </w:pPr>
            <w:r w:rsidRPr="0041264A">
              <w:rPr>
                <w:color w:val="000000" w:themeColor="text1"/>
                <w:kern w:val="24"/>
              </w:rPr>
              <w:t>0.18</w:t>
            </w:r>
          </w:p>
        </w:tc>
        <w:tc>
          <w:tcPr>
            <w:tcW w:w="3207" w:type="dxa"/>
            <w:vAlign w:val="center"/>
          </w:tcPr>
          <w:p w14:paraId="5C79BB99" w14:textId="77777777" w:rsidR="00C17198" w:rsidRPr="000F361A" w:rsidRDefault="00C17198" w:rsidP="00F224CC">
            <w:pPr>
              <w:jc w:val="center"/>
            </w:pPr>
            <w:r w:rsidRPr="0041264A">
              <w:rPr>
                <w:color w:val="000000" w:themeColor="text1"/>
                <w:kern w:val="24"/>
              </w:rPr>
              <w:t>0.1</w:t>
            </w:r>
          </w:p>
        </w:tc>
      </w:tr>
      <w:tr w:rsidR="00C17198" w14:paraId="6587A4A7" w14:textId="77777777" w:rsidTr="00F224CC">
        <w:trPr>
          <w:jc w:val="center"/>
        </w:trPr>
        <w:tc>
          <w:tcPr>
            <w:tcW w:w="3207" w:type="dxa"/>
            <w:shd w:val="clear" w:color="auto" w:fill="DDD9C3" w:themeFill="background2" w:themeFillShade="E6"/>
            <w:vAlign w:val="center"/>
          </w:tcPr>
          <w:p w14:paraId="4637DFAF" w14:textId="77777777" w:rsidR="00C17198" w:rsidRPr="000F361A" w:rsidRDefault="00C17198" w:rsidP="00F224CC">
            <w:pPr>
              <w:jc w:val="center"/>
            </w:pPr>
            <w:r w:rsidRPr="0041264A">
              <w:rPr>
                <w:rFonts w:eastAsiaTheme="minorEastAsia"/>
                <w:color w:val="000000" w:themeColor="text1"/>
                <w:kern w:val="24"/>
              </w:rPr>
              <w:t>Number of clusters N</w:t>
            </w:r>
          </w:p>
        </w:tc>
        <w:tc>
          <w:tcPr>
            <w:tcW w:w="3207" w:type="dxa"/>
            <w:vAlign w:val="center"/>
          </w:tcPr>
          <w:p w14:paraId="688D0853" w14:textId="77777777" w:rsidR="00C17198" w:rsidRPr="000F361A" w:rsidRDefault="00C17198" w:rsidP="00F224CC">
            <w:pPr>
              <w:jc w:val="center"/>
            </w:pPr>
            <w:r w:rsidRPr="0041264A">
              <w:rPr>
                <w:color w:val="000000" w:themeColor="text1"/>
                <w:kern w:val="24"/>
              </w:rPr>
              <w:t>5</w:t>
            </w:r>
          </w:p>
        </w:tc>
        <w:tc>
          <w:tcPr>
            <w:tcW w:w="3207" w:type="dxa"/>
            <w:vAlign w:val="center"/>
          </w:tcPr>
          <w:p w14:paraId="05854A7F" w14:textId="77777777" w:rsidR="00C17198" w:rsidRPr="000F361A" w:rsidRDefault="00C17198" w:rsidP="00F224CC">
            <w:pPr>
              <w:jc w:val="center"/>
            </w:pPr>
            <w:r w:rsidRPr="0041264A">
              <w:rPr>
                <w:color w:val="000000" w:themeColor="text1"/>
                <w:kern w:val="24"/>
              </w:rPr>
              <w:t>5</w:t>
            </w:r>
          </w:p>
        </w:tc>
      </w:tr>
      <w:tr w:rsidR="00C17198" w14:paraId="3DA53B8F" w14:textId="77777777" w:rsidTr="00F224CC">
        <w:trPr>
          <w:jc w:val="center"/>
        </w:trPr>
        <w:tc>
          <w:tcPr>
            <w:tcW w:w="3207" w:type="dxa"/>
            <w:shd w:val="clear" w:color="auto" w:fill="DDD9C3" w:themeFill="background2" w:themeFillShade="E6"/>
            <w:vAlign w:val="center"/>
          </w:tcPr>
          <w:p w14:paraId="1FC4958D" w14:textId="77777777" w:rsidR="00C17198" w:rsidRPr="000F361A" w:rsidRDefault="00C17198" w:rsidP="00F224CC">
            <w:pPr>
              <w:jc w:val="center"/>
            </w:pPr>
            <w:r w:rsidRPr="0041264A">
              <w:rPr>
                <w:rFonts w:eastAsiaTheme="minorEastAsia"/>
                <w:color w:val="000000" w:themeColor="text1"/>
                <w:kern w:val="24"/>
              </w:rPr>
              <w:t>Number of rays per cluster M</w:t>
            </w:r>
          </w:p>
        </w:tc>
        <w:tc>
          <w:tcPr>
            <w:tcW w:w="3207" w:type="dxa"/>
            <w:vAlign w:val="center"/>
          </w:tcPr>
          <w:p w14:paraId="53AA17DD" w14:textId="77777777" w:rsidR="00C17198" w:rsidRPr="000F361A" w:rsidRDefault="00C17198" w:rsidP="00F224CC">
            <w:pPr>
              <w:jc w:val="center"/>
            </w:pPr>
            <w:r w:rsidRPr="0041264A">
              <w:rPr>
                <w:color w:val="000000" w:themeColor="text1"/>
                <w:kern w:val="24"/>
              </w:rPr>
              <w:t>20</w:t>
            </w:r>
          </w:p>
        </w:tc>
        <w:tc>
          <w:tcPr>
            <w:tcW w:w="3207" w:type="dxa"/>
            <w:vAlign w:val="center"/>
          </w:tcPr>
          <w:p w14:paraId="3F626ABA" w14:textId="77777777" w:rsidR="00C17198" w:rsidRPr="000F361A" w:rsidRDefault="00C17198" w:rsidP="00F224CC">
            <w:pPr>
              <w:jc w:val="center"/>
            </w:pPr>
            <w:r w:rsidRPr="0041264A">
              <w:rPr>
                <w:color w:val="000000" w:themeColor="text1"/>
                <w:kern w:val="24"/>
              </w:rPr>
              <w:t>20</w:t>
            </w:r>
          </w:p>
        </w:tc>
      </w:tr>
      <w:tr w:rsidR="00C17198" w14:paraId="7602BD4E" w14:textId="77777777" w:rsidTr="00F224CC">
        <w:trPr>
          <w:jc w:val="center"/>
        </w:trPr>
        <w:tc>
          <w:tcPr>
            <w:tcW w:w="3207" w:type="dxa"/>
            <w:shd w:val="clear" w:color="auto" w:fill="DDD9C3" w:themeFill="background2" w:themeFillShade="E6"/>
            <w:vAlign w:val="center"/>
          </w:tcPr>
          <w:p w14:paraId="06EABC90" w14:textId="77777777" w:rsidR="00C17198" w:rsidRPr="000F361A" w:rsidRDefault="00C93116" w:rsidP="00F224CC">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c</m:t>
                    </m:r>
                  </m:e>
                  <m:sub>
                    <m:r>
                      <w:rPr>
                        <w:rFonts w:ascii="Cambria Math" w:eastAsiaTheme="minorEastAsia" w:hAnsi="Cambria Math"/>
                        <w:color w:val="000000" w:themeColor="text1"/>
                        <w:kern w:val="24"/>
                      </w:rPr>
                      <m:t>ASA</m:t>
                    </m:r>
                  </m:sub>
                </m:sSub>
              </m:oMath>
            </m:oMathPara>
          </w:p>
        </w:tc>
        <w:tc>
          <w:tcPr>
            <w:tcW w:w="3207" w:type="dxa"/>
            <w:vAlign w:val="center"/>
          </w:tcPr>
          <w:p w14:paraId="76508B18" w14:textId="77777777" w:rsidR="00C17198" w:rsidRPr="000F361A" w:rsidRDefault="00C17198" w:rsidP="00F224CC">
            <w:pPr>
              <w:jc w:val="center"/>
            </w:pPr>
            <w:r w:rsidRPr="0041264A">
              <w:rPr>
                <w:color w:val="000000" w:themeColor="text1"/>
                <w:kern w:val="24"/>
              </w:rPr>
              <w:t>9</w:t>
            </w:r>
          </w:p>
        </w:tc>
        <w:tc>
          <w:tcPr>
            <w:tcW w:w="3207" w:type="dxa"/>
            <w:vAlign w:val="center"/>
          </w:tcPr>
          <w:p w14:paraId="0AF50D0F" w14:textId="77777777" w:rsidR="00C17198" w:rsidRPr="000F361A" w:rsidRDefault="00C17198" w:rsidP="00F224CC">
            <w:pPr>
              <w:jc w:val="center"/>
            </w:pPr>
            <w:r w:rsidRPr="0041264A">
              <w:rPr>
                <w:color w:val="000000" w:themeColor="text1"/>
                <w:kern w:val="24"/>
              </w:rPr>
              <w:t>30.7</w:t>
            </w:r>
          </w:p>
        </w:tc>
      </w:tr>
      <w:tr w:rsidR="00C17198" w14:paraId="161F0794" w14:textId="77777777" w:rsidTr="00F224CC">
        <w:trPr>
          <w:jc w:val="center"/>
        </w:trPr>
        <w:tc>
          <w:tcPr>
            <w:tcW w:w="3207" w:type="dxa"/>
            <w:shd w:val="clear" w:color="auto" w:fill="DDD9C3" w:themeFill="background2" w:themeFillShade="E6"/>
            <w:vAlign w:val="center"/>
          </w:tcPr>
          <w:p w14:paraId="622556C4" w14:textId="77777777" w:rsidR="00C17198" w:rsidRPr="000F361A" w:rsidRDefault="00C93116" w:rsidP="00F224CC">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c</m:t>
                    </m:r>
                  </m:e>
                  <m:sub>
                    <m:r>
                      <w:rPr>
                        <w:rFonts w:ascii="Cambria Math" w:eastAsiaTheme="minorEastAsia" w:hAnsi="Cambria Math"/>
                        <w:color w:val="000000" w:themeColor="text1"/>
                        <w:kern w:val="24"/>
                      </w:rPr>
                      <m:t>ZSA</m:t>
                    </m:r>
                  </m:sub>
                </m:sSub>
              </m:oMath>
            </m:oMathPara>
          </w:p>
        </w:tc>
        <w:tc>
          <w:tcPr>
            <w:tcW w:w="3207" w:type="dxa"/>
            <w:vAlign w:val="center"/>
          </w:tcPr>
          <w:p w14:paraId="4D7E79BD" w14:textId="77777777" w:rsidR="00C17198" w:rsidRPr="000F361A" w:rsidRDefault="00C17198" w:rsidP="00F224CC">
            <w:pPr>
              <w:jc w:val="center"/>
            </w:pPr>
            <w:r w:rsidRPr="0041264A">
              <w:rPr>
                <w:color w:val="000000" w:themeColor="text1"/>
                <w:kern w:val="24"/>
              </w:rPr>
              <w:t>1.1</w:t>
            </w:r>
          </w:p>
        </w:tc>
        <w:tc>
          <w:tcPr>
            <w:tcW w:w="3207" w:type="dxa"/>
            <w:vAlign w:val="center"/>
          </w:tcPr>
          <w:p w14:paraId="08112E04" w14:textId="77777777" w:rsidR="00C17198" w:rsidRPr="000F361A" w:rsidRDefault="00C17198" w:rsidP="00F224CC">
            <w:pPr>
              <w:jc w:val="center"/>
            </w:pPr>
            <w:r w:rsidRPr="0041264A">
              <w:rPr>
                <w:color w:val="000000" w:themeColor="text1"/>
                <w:kern w:val="24"/>
              </w:rPr>
              <w:t>5.6</w:t>
            </w:r>
          </w:p>
        </w:tc>
      </w:tr>
      <w:tr w:rsidR="00C17198" w14:paraId="69879DE1" w14:textId="77777777" w:rsidTr="00F224CC">
        <w:trPr>
          <w:jc w:val="center"/>
        </w:trPr>
        <w:tc>
          <w:tcPr>
            <w:tcW w:w="3207" w:type="dxa"/>
            <w:shd w:val="clear" w:color="auto" w:fill="DDD9C3" w:themeFill="background2" w:themeFillShade="E6"/>
            <w:vAlign w:val="center"/>
          </w:tcPr>
          <w:p w14:paraId="3F726E1D" w14:textId="77777777" w:rsidR="00C17198" w:rsidRPr="0041264A" w:rsidRDefault="00C17198" w:rsidP="00F224CC">
            <w:pPr>
              <w:jc w:val="center"/>
              <w:rPr>
                <w:color w:val="000000" w:themeColor="text1"/>
                <w:kern w:val="24"/>
              </w:rPr>
            </w:pPr>
            <w:r w:rsidRPr="0041264A">
              <w:rPr>
                <w:color w:val="000000" w:themeColor="text1"/>
                <w:kern w:val="24"/>
              </w:rPr>
              <w:t>Other parameters</w:t>
            </w:r>
            <w:r>
              <w:rPr>
                <w:rFonts w:eastAsiaTheme="minorEastAsia" w:hint="eastAsia"/>
                <w:color w:val="000000" w:themeColor="text1"/>
                <w:kern w:val="24"/>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 ζ,</m:t>
              </m:r>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C</m:t>
                  </m:r>
                </m:e>
                <m:sub>
                  <m:r>
                    <w:rPr>
                      <w:rFonts w:ascii="Cambria Math" w:eastAsiaTheme="minorEastAsia" w:hAnsi="Cambria Math"/>
                      <w:lang w:eastAsia="zh-CN"/>
                    </w:rPr>
                    <m:t>θ</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C</m:t>
                  </m:r>
                </m:e>
                <m:sub>
                  <m:r>
                    <w:rPr>
                      <w:rFonts w:ascii="Cambria Math" w:eastAsiaTheme="minorEastAsia" w:hAnsi="Cambria Math"/>
                      <w:lang w:eastAsia="zh-CN"/>
                    </w:rPr>
                    <m:t>ϕ</m:t>
                  </m:r>
                </m:sub>
              </m:sSub>
            </m:oMath>
            <w:r>
              <w:rPr>
                <w:rFonts w:eastAsiaTheme="minorEastAsia"/>
                <w:color w:val="000000" w:themeColor="text1"/>
                <w:kern w:val="24"/>
                <w:lang w:eastAsia="zh-CN"/>
              </w:rPr>
              <w:t>)</w:t>
            </w:r>
          </w:p>
        </w:tc>
        <w:tc>
          <w:tcPr>
            <w:tcW w:w="3207" w:type="dxa"/>
            <w:vAlign w:val="center"/>
          </w:tcPr>
          <w:p w14:paraId="23F734F7" w14:textId="77777777" w:rsidR="00C17198" w:rsidRPr="000F361A" w:rsidRDefault="00C17198" w:rsidP="00F224CC">
            <w:pPr>
              <w:jc w:val="center"/>
            </w:pPr>
            <w:r w:rsidRPr="0041264A">
              <w:rPr>
                <w:color w:val="000000" w:themeColor="text1"/>
                <w:kern w:val="24"/>
              </w:rPr>
              <w:t xml:space="preserve">Refer to </w:t>
            </w:r>
            <w:r>
              <w:rPr>
                <w:color w:val="000000" w:themeColor="text1"/>
                <w:kern w:val="24"/>
              </w:rPr>
              <w:t xml:space="preserve">TR </w:t>
            </w:r>
            <w:r w:rsidRPr="0041264A">
              <w:rPr>
                <w:color w:val="000000" w:themeColor="text1"/>
                <w:kern w:val="24"/>
              </w:rPr>
              <w:t>38.901 U</w:t>
            </w:r>
            <w:r>
              <w:rPr>
                <w:color w:val="000000" w:themeColor="text1"/>
                <w:kern w:val="24"/>
              </w:rPr>
              <w:t>M</w:t>
            </w:r>
            <w:r w:rsidRPr="0041264A">
              <w:rPr>
                <w:color w:val="000000" w:themeColor="text1"/>
                <w:kern w:val="24"/>
              </w:rPr>
              <w:t>a</w:t>
            </w:r>
            <w:r>
              <w:rPr>
                <w:color w:val="000000" w:themeColor="text1"/>
                <w:kern w:val="24"/>
              </w:rPr>
              <w:t xml:space="preserve"> NLOS</w:t>
            </w:r>
          </w:p>
        </w:tc>
        <w:tc>
          <w:tcPr>
            <w:tcW w:w="3207" w:type="dxa"/>
            <w:vAlign w:val="center"/>
          </w:tcPr>
          <w:p w14:paraId="5DB7A6D2" w14:textId="77777777" w:rsidR="00C17198" w:rsidRPr="000F361A" w:rsidRDefault="00C17198" w:rsidP="00F224CC">
            <w:pPr>
              <w:jc w:val="center"/>
            </w:pPr>
            <w:r w:rsidRPr="0041264A">
              <w:rPr>
                <w:color w:val="000000" w:themeColor="text1"/>
                <w:kern w:val="24"/>
              </w:rPr>
              <w:t xml:space="preserve">Refer to </w:t>
            </w:r>
            <w:r>
              <w:rPr>
                <w:color w:val="000000" w:themeColor="text1"/>
                <w:kern w:val="24"/>
              </w:rPr>
              <w:t xml:space="preserve">TR </w:t>
            </w:r>
            <w:r w:rsidRPr="0041264A">
              <w:rPr>
                <w:color w:val="000000" w:themeColor="text1"/>
                <w:kern w:val="24"/>
              </w:rPr>
              <w:t xml:space="preserve">38.901 </w:t>
            </w:r>
            <w:r w:rsidRPr="00B26F0A">
              <w:rPr>
                <w:color w:val="000000" w:themeColor="text1"/>
                <w:kern w:val="24"/>
              </w:rPr>
              <w:t>U</w:t>
            </w:r>
            <w:r>
              <w:rPr>
                <w:color w:val="000000" w:themeColor="text1"/>
                <w:kern w:val="24"/>
              </w:rPr>
              <w:t>M</w:t>
            </w:r>
            <w:r w:rsidRPr="00B26F0A">
              <w:rPr>
                <w:color w:val="000000" w:themeColor="text1"/>
                <w:kern w:val="24"/>
              </w:rPr>
              <w:t>a</w:t>
            </w:r>
            <w:r>
              <w:rPr>
                <w:color w:val="000000" w:themeColor="text1"/>
                <w:kern w:val="24"/>
              </w:rPr>
              <w:t xml:space="preserve"> NLOS</w:t>
            </w:r>
          </w:p>
        </w:tc>
      </w:tr>
    </w:tbl>
    <w:p w14:paraId="12C0A78B" w14:textId="77777777" w:rsidR="00C17198" w:rsidRPr="00FF0131" w:rsidRDefault="00C17198" w:rsidP="00C17198">
      <w:pPr>
        <w:rPr>
          <w:rFonts w:eastAsiaTheme="minorEastAsia"/>
          <w:lang w:eastAsia="zh-CN"/>
        </w:rPr>
      </w:pPr>
    </w:p>
    <w:p w14:paraId="03E83B11" w14:textId="419A5366" w:rsidR="00C17198" w:rsidRPr="009D2717" w:rsidRDefault="00C17198" w:rsidP="009D2717">
      <w:pPr>
        <w:spacing w:after="120"/>
        <w:jc w:val="both"/>
        <w:rPr>
          <w:rFonts w:eastAsiaTheme="minorEastAsia"/>
          <w:b/>
          <w:i/>
          <w:sz w:val="22"/>
          <w:szCs w:val="22"/>
          <w:lang w:eastAsia="zh-CN"/>
        </w:rPr>
      </w:pPr>
      <w:r w:rsidRPr="009D2717">
        <w:rPr>
          <w:rFonts w:eastAsiaTheme="minorEastAsia"/>
          <w:b/>
          <w:i/>
          <w:sz w:val="22"/>
          <w:szCs w:val="22"/>
          <w:u w:val="single"/>
          <w:lang w:eastAsia="zh-CN"/>
        </w:rPr>
        <w:t xml:space="preserve">Proposal </w:t>
      </w:r>
      <w:r w:rsidR="00A4185F">
        <w:rPr>
          <w:rFonts w:eastAsiaTheme="minorEastAsia"/>
          <w:b/>
          <w:i/>
          <w:sz w:val="22"/>
          <w:szCs w:val="22"/>
          <w:u w:val="single"/>
          <w:lang w:eastAsia="zh-CN"/>
        </w:rPr>
        <w:t>22</w:t>
      </w:r>
      <w:r w:rsidRPr="009D2717">
        <w:rPr>
          <w:rFonts w:eastAsiaTheme="minorEastAsia"/>
          <w:b/>
          <w:i/>
          <w:sz w:val="22"/>
          <w:szCs w:val="22"/>
          <w:lang w:eastAsia="zh-CN"/>
        </w:rPr>
        <w:t xml:space="preserve">: The BS mono-static background is modelled complying with the framework in TR38.901 with updated parameters. </w:t>
      </w:r>
    </w:p>
    <w:p w14:paraId="7F2EBE28" w14:textId="77777777" w:rsidR="00C17198" w:rsidRPr="009D2717" w:rsidRDefault="00C17198" w:rsidP="009D2717">
      <w:pPr>
        <w:pStyle w:val="ListParagraph"/>
        <w:numPr>
          <w:ilvl w:val="0"/>
          <w:numId w:val="15"/>
        </w:numPr>
        <w:spacing w:after="120"/>
        <w:ind w:firstLineChars="0"/>
        <w:jc w:val="both"/>
        <w:rPr>
          <w:rFonts w:eastAsiaTheme="minorEastAsia"/>
          <w:b/>
          <w:i/>
          <w:sz w:val="22"/>
          <w:szCs w:val="22"/>
          <w:lang w:eastAsia="zh-CN"/>
        </w:rPr>
      </w:pPr>
      <w:r w:rsidRPr="009D2717">
        <w:rPr>
          <w:rFonts w:eastAsiaTheme="minorEastAsia"/>
          <w:b/>
          <w:i/>
          <w:sz w:val="22"/>
          <w:szCs w:val="22"/>
          <w:lang w:eastAsia="zh-CN"/>
        </w:rPr>
        <w:t xml:space="preserve">The path loss is modelled as </w:t>
      </w:r>
      <m:oMath>
        <m:sSub>
          <m:sSubPr>
            <m:ctrlPr>
              <w:rPr>
                <w:rFonts w:ascii="Cambria Math" w:eastAsiaTheme="minorEastAsia" w:hAnsi="Cambria Math"/>
                <w:b/>
                <w:sz w:val="22"/>
                <w:szCs w:val="22"/>
                <w:lang w:eastAsia="zh-CN"/>
              </w:rPr>
            </m:ctrlPr>
          </m:sSubPr>
          <m:e>
            <m:r>
              <m:rPr>
                <m:sty m:val="bi"/>
              </m:rPr>
              <w:rPr>
                <w:rFonts w:ascii="Cambria Math" w:eastAsiaTheme="minorEastAsia" w:hAnsi="Cambria Math"/>
                <w:sz w:val="22"/>
                <w:szCs w:val="22"/>
                <w:lang w:eastAsia="zh-CN"/>
              </w:rPr>
              <m:t>L</m:t>
            </m:r>
          </m:e>
          <m:sub>
            <m:r>
              <m:rPr>
                <m:sty m:val="bi"/>
              </m:rPr>
              <w:rPr>
                <w:rFonts w:ascii="Cambria Math" w:eastAsiaTheme="minorEastAsia" w:hAnsi="Cambria Math"/>
                <w:sz w:val="22"/>
                <w:szCs w:val="22"/>
                <w:lang w:eastAsia="zh-CN"/>
              </w:rPr>
              <m:t>rdc</m:t>
            </m:r>
          </m:sub>
        </m:sSub>
        <m:d>
          <m:dPr>
            <m:ctrlPr>
              <w:rPr>
                <w:rFonts w:ascii="Cambria Math" w:eastAsiaTheme="minorEastAsia" w:hAnsi="Cambria Math"/>
                <w:b/>
                <w:sz w:val="22"/>
                <w:szCs w:val="22"/>
                <w:lang w:eastAsia="zh-CN"/>
              </w:rPr>
            </m:ctrlPr>
          </m:dPr>
          <m:e>
            <m:r>
              <m:rPr>
                <m:sty m:val="bi"/>
              </m:rPr>
              <w:rPr>
                <w:rFonts w:ascii="Cambria Math" w:eastAsiaTheme="minorEastAsia" w:hAnsi="Cambria Math"/>
                <w:sz w:val="22"/>
                <w:szCs w:val="22"/>
                <w:lang w:eastAsia="zh-CN"/>
              </w:rPr>
              <m:t>dB</m:t>
            </m:r>
          </m:e>
        </m:d>
        <m:r>
          <m:rPr>
            <m:sty m:val="b"/>
          </m:rPr>
          <w:rPr>
            <w:rFonts w:ascii="Cambria Math" w:eastAsiaTheme="minorEastAsia" w:hAnsi="Cambria Math"/>
            <w:sz w:val="22"/>
            <w:szCs w:val="22"/>
            <w:lang w:eastAsia="zh-CN"/>
          </w:rPr>
          <m:t>~</m:t>
        </m:r>
        <m:r>
          <m:rPr>
            <m:sty m:val="bi"/>
          </m:rPr>
          <w:rPr>
            <w:rFonts w:ascii="Cambria Math" w:eastAsiaTheme="minorEastAsia" w:hAnsi="Cambria Math"/>
            <w:sz w:val="22"/>
            <w:szCs w:val="22"/>
            <w:lang w:eastAsia="zh-CN"/>
          </w:rPr>
          <m:t>X</m:t>
        </m:r>
        <m:r>
          <m:rPr>
            <m:sty m:val="b"/>
          </m:rPr>
          <w:rPr>
            <w:rFonts w:ascii="Cambria Math" w:eastAsiaTheme="minorEastAsia" w:hAnsi="Cambria Math"/>
            <w:sz w:val="22"/>
            <w:szCs w:val="22"/>
            <w:lang w:eastAsia="zh-CN"/>
          </w:rPr>
          <m:t>(</m:t>
        </m:r>
        <m:sSub>
          <m:sSubPr>
            <m:ctrlPr>
              <w:rPr>
                <w:rFonts w:ascii="Cambria Math" w:eastAsiaTheme="minorEastAsia" w:hAnsi="Cambria Math"/>
                <w:b/>
                <w:sz w:val="22"/>
                <w:szCs w:val="22"/>
                <w:lang w:eastAsia="zh-CN"/>
              </w:rPr>
            </m:ctrlPr>
          </m:sSubPr>
          <m:e>
            <m:r>
              <m:rPr>
                <m:sty m:val="bi"/>
              </m:rPr>
              <w:rPr>
                <w:rFonts w:ascii="Cambria Math" w:eastAsiaTheme="minorEastAsia" w:hAnsi="Cambria Math"/>
                <w:sz w:val="22"/>
                <w:szCs w:val="22"/>
                <w:lang w:eastAsia="zh-CN"/>
              </w:rPr>
              <m:t>μ</m:t>
            </m:r>
          </m:e>
          <m:sub>
            <m:r>
              <m:rPr>
                <m:sty m:val="bi"/>
              </m:rPr>
              <w:rPr>
                <w:rFonts w:ascii="Cambria Math" w:eastAsiaTheme="minorEastAsia" w:hAnsi="Cambria Math"/>
                <w:sz w:val="22"/>
                <w:szCs w:val="22"/>
                <w:lang w:eastAsia="zh-CN"/>
              </w:rPr>
              <m:t>rdc</m:t>
            </m:r>
          </m:sub>
        </m:sSub>
        <m:d>
          <m:dPr>
            <m:ctrlPr>
              <w:rPr>
                <w:rFonts w:ascii="Cambria Math" w:eastAsiaTheme="minorEastAsia" w:hAnsi="Cambria Math"/>
                <w:b/>
                <w:sz w:val="22"/>
                <w:szCs w:val="22"/>
                <w:lang w:eastAsia="zh-CN"/>
              </w:rPr>
            </m:ctrlPr>
          </m:dPr>
          <m:e>
            <m:r>
              <m:rPr>
                <m:sty m:val="bi"/>
              </m:rPr>
              <w:rPr>
                <w:rFonts w:ascii="Cambria Math" w:eastAsiaTheme="minorEastAsia" w:hAnsi="Cambria Math"/>
                <w:sz w:val="22"/>
                <w:szCs w:val="22"/>
                <w:lang w:eastAsia="zh-CN"/>
              </w:rPr>
              <m:t>f</m:t>
            </m:r>
          </m:e>
        </m:d>
        <m:r>
          <m:rPr>
            <m:sty m:val="b"/>
          </m:rPr>
          <w:rPr>
            <w:rFonts w:ascii="Cambria Math" w:eastAsiaTheme="minorEastAsia" w:hAnsi="Cambria Math"/>
            <w:sz w:val="22"/>
            <w:szCs w:val="22"/>
            <w:lang w:eastAsia="zh-CN"/>
          </w:rPr>
          <m:t>,</m:t>
        </m:r>
        <m:sSub>
          <m:sSubPr>
            <m:ctrlPr>
              <w:rPr>
                <w:rFonts w:ascii="Cambria Math" w:eastAsiaTheme="minorEastAsia" w:hAnsi="Cambria Math"/>
                <w:b/>
                <w:sz w:val="22"/>
                <w:szCs w:val="22"/>
                <w:lang w:eastAsia="zh-CN"/>
              </w:rPr>
            </m:ctrlPr>
          </m:sSubPr>
          <m:e>
            <m:r>
              <m:rPr>
                <m:sty m:val="bi"/>
              </m:rPr>
              <w:rPr>
                <w:rFonts w:ascii="Cambria Math" w:eastAsiaTheme="minorEastAsia" w:hAnsi="Cambria Math"/>
                <w:sz w:val="22"/>
                <w:szCs w:val="22"/>
                <w:lang w:eastAsia="zh-CN"/>
              </w:rPr>
              <m:t>σ</m:t>
            </m:r>
          </m:e>
          <m:sub>
            <m:r>
              <m:rPr>
                <m:sty m:val="bi"/>
              </m:rPr>
              <w:rPr>
                <w:rFonts w:ascii="Cambria Math" w:eastAsiaTheme="minorEastAsia" w:hAnsi="Cambria Math"/>
                <w:sz w:val="22"/>
                <w:szCs w:val="22"/>
                <w:lang w:eastAsia="zh-CN"/>
              </w:rPr>
              <m:t>SF</m:t>
            </m:r>
          </m:sub>
        </m:sSub>
        <m:r>
          <m:rPr>
            <m:sty m:val="b"/>
          </m:rPr>
          <w:rPr>
            <w:rFonts w:ascii="Cambria Math" w:eastAsiaTheme="minorEastAsia" w:hAnsi="Cambria Math"/>
            <w:sz w:val="22"/>
            <w:szCs w:val="22"/>
            <w:lang w:eastAsia="zh-CN"/>
          </w:rPr>
          <m:t>)</m:t>
        </m:r>
      </m:oMath>
      <w:r w:rsidRPr="009D2717">
        <w:rPr>
          <w:rFonts w:eastAsiaTheme="minorEastAsia"/>
          <w:b/>
          <w:i/>
          <w:sz w:val="22"/>
          <w:szCs w:val="22"/>
          <w:lang w:eastAsia="zh-CN"/>
        </w:rPr>
        <w:t>;</w:t>
      </w:r>
    </w:p>
    <w:p w14:paraId="3F421392" w14:textId="77777777" w:rsidR="00C17198" w:rsidRPr="009D2717" w:rsidRDefault="00C17198" w:rsidP="009D2717">
      <w:pPr>
        <w:pStyle w:val="ListParagraph"/>
        <w:numPr>
          <w:ilvl w:val="0"/>
          <w:numId w:val="15"/>
        </w:numPr>
        <w:spacing w:after="120"/>
        <w:ind w:firstLineChars="0"/>
        <w:jc w:val="both"/>
        <w:rPr>
          <w:rFonts w:eastAsiaTheme="minorEastAsia"/>
          <w:b/>
          <w:i/>
          <w:sz w:val="22"/>
          <w:szCs w:val="22"/>
          <w:lang w:eastAsia="zh-CN"/>
        </w:rPr>
      </w:pPr>
      <w:r w:rsidRPr="009D2717">
        <w:rPr>
          <w:rFonts w:eastAsiaTheme="minorEastAsia"/>
          <w:b/>
          <w:i/>
          <w:sz w:val="22"/>
          <w:szCs w:val="22"/>
          <w:lang w:eastAsia="zh-CN"/>
        </w:rPr>
        <w:t xml:space="preserve">The reference  </w:t>
      </w:r>
      <m:oMath>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ϕ</m:t>
            </m:r>
          </m:e>
          <m:sub>
            <m:r>
              <m:rPr>
                <m:sty m:val="bi"/>
              </m:rPr>
              <w:rPr>
                <w:rFonts w:ascii="Cambria Math" w:eastAsiaTheme="minorEastAsia" w:hAnsi="Cambria Math"/>
                <w:sz w:val="22"/>
                <w:szCs w:val="22"/>
                <w:lang w:eastAsia="zh-CN"/>
              </w:rPr>
              <m:t>ref,  AOD</m:t>
            </m:r>
          </m:sub>
        </m:sSub>
      </m:oMath>
      <w:r w:rsidRPr="009D2717">
        <w:rPr>
          <w:rFonts w:eastAsiaTheme="minorEastAsia"/>
          <w:b/>
          <w:i/>
          <w:sz w:val="22"/>
          <w:szCs w:val="22"/>
          <w:lang w:eastAsia="zh-CN"/>
        </w:rPr>
        <w:t xml:space="preserve"> is modelled as </w:t>
      </w:r>
      <m:oMath>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ϕ</m:t>
            </m:r>
          </m:e>
          <m:sub>
            <m:r>
              <m:rPr>
                <m:sty m:val="bi"/>
              </m:rPr>
              <w:rPr>
                <w:rFonts w:ascii="Cambria Math" w:eastAsiaTheme="minorEastAsia" w:hAnsi="Cambria Math"/>
                <w:sz w:val="22"/>
                <w:szCs w:val="22"/>
                <w:lang w:eastAsia="zh-CN"/>
              </w:rPr>
              <m:t>ref,  AOD</m:t>
            </m:r>
          </m:sub>
        </m:sSub>
        <m:r>
          <m:rPr>
            <m:sty m:val="bi"/>
          </m:rPr>
          <w:rPr>
            <w:rFonts w:ascii="Cambria Math" w:eastAsiaTheme="minorEastAsia" w:hAnsi="Cambria Math"/>
            <w:sz w:val="22"/>
            <w:szCs w:val="22"/>
            <w:lang w:eastAsia="zh-CN"/>
          </w:rPr>
          <m:t>~uniform</m:t>
        </m:r>
        <m:r>
          <m:rPr>
            <m:sty m:val="b"/>
          </m:rPr>
          <w:rPr>
            <w:rFonts w:ascii="Cambria Math" w:eastAsiaTheme="minorEastAsia" w:hAnsi="Cambria Math"/>
            <w:sz w:val="22"/>
            <w:szCs w:val="22"/>
            <w:lang w:eastAsia="zh-CN"/>
          </w:rPr>
          <m:t>(</m:t>
        </m:r>
        <m:sSup>
          <m:sSupPr>
            <m:ctrlPr>
              <w:rPr>
                <w:rFonts w:ascii="Cambria Math" w:eastAsiaTheme="minorEastAsia" w:hAnsi="Cambria Math"/>
                <w:b/>
                <w:sz w:val="22"/>
                <w:szCs w:val="22"/>
                <w:lang w:eastAsia="zh-CN"/>
              </w:rPr>
            </m:ctrlPr>
          </m:sSupPr>
          <m:e>
            <m:r>
              <m:rPr>
                <m:sty m:val="bi"/>
              </m:rPr>
              <w:rPr>
                <w:rFonts w:ascii="Cambria Math" w:eastAsiaTheme="minorEastAsia" w:hAnsi="Cambria Math"/>
                <w:sz w:val="22"/>
                <w:szCs w:val="22"/>
                <w:lang w:eastAsia="zh-CN"/>
              </w:rPr>
              <m:t>0</m:t>
            </m:r>
          </m:e>
          <m:sup>
            <m:r>
              <m:rPr>
                <m:sty m:val="bi"/>
              </m:rPr>
              <w:rPr>
                <w:rFonts w:ascii="Cambria Math" w:eastAsiaTheme="minorEastAsia" w:hAnsi="Cambria Math"/>
                <w:sz w:val="22"/>
                <w:szCs w:val="22"/>
                <w:lang w:eastAsia="zh-CN"/>
              </w:rPr>
              <m:t>°</m:t>
            </m:r>
          </m:sup>
        </m:sSup>
        <m:r>
          <m:rPr>
            <m:sty m:val="b"/>
          </m:rPr>
          <w:rPr>
            <w:rFonts w:ascii="Cambria Math" w:eastAsiaTheme="minorEastAsia" w:hAnsi="Cambria Math"/>
            <w:sz w:val="22"/>
            <w:szCs w:val="22"/>
            <w:lang w:eastAsia="zh-CN"/>
          </w:rPr>
          <m:t>,</m:t>
        </m:r>
        <m:sSup>
          <m:sSupPr>
            <m:ctrlPr>
              <w:rPr>
                <w:rFonts w:ascii="Cambria Math" w:eastAsiaTheme="minorEastAsia" w:hAnsi="Cambria Math"/>
                <w:b/>
                <w:sz w:val="22"/>
                <w:szCs w:val="22"/>
                <w:lang w:eastAsia="zh-CN"/>
              </w:rPr>
            </m:ctrlPr>
          </m:sSupPr>
          <m:e>
            <m:r>
              <m:rPr>
                <m:sty m:val="bi"/>
              </m:rPr>
              <w:rPr>
                <w:rFonts w:ascii="Cambria Math" w:eastAsiaTheme="minorEastAsia" w:hAnsi="Cambria Math"/>
                <w:sz w:val="22"/>
                <w:szCs w:val="22"/>
                <w:lang w:eastAsia="zh-CN"/>
              </w:rPr>
              <m:t>360</m:t>
            </m:r>
          </m:e>
          <m:sup>
            <m:r>
              <m:rPr>
                <m:sty m:val="bi"/>
              </m:rPr>
              <w:rPr>
                <w:rFonts w:ascii="Cambria Math" w:eastAsiaTheme="minorEastAsia" w:hAnsi="Cambria Math"/>
                <w:sz w:val="22"/>
                <w:szCs w:val="22"/>
                <w:lang w:eastAsia="zh-CN"/>
              </w:rPr>
              <m:t>°</m:t>
            </m:r>
          </m:sup>
        </m:sSup>
        <m:r>
          <m:rPr>
            <m:sty m:val="b"/>
          </m:rPr>
          <w:rPr>
            <w:rFonts w:ascii="Cambria Math" w:eastAsiaTheme="minorEastAsia" w:hAnsi="Cambria Math"/>
            <w:sz w:val="22"/>
            <w:szCs w:val="22"/>
            <w:lang w:eastAsia="zh-CN"/>
          </w:rPr>
          <m:t xml:space="preserve">) </m:t>
        </m:r>
      </m:oMath>
      <w:r w:rsidRPr="009D2717">
        <w:rPr>
          <w:rFonts w:eastAsiaTheme="minorEastAsia"/>
          <w:b/>
          <w:i/>
          <w:sz w:val="22"/>
          <w:szCs w:val="22"/>
          <w:lang w:eastAsia="zh-CN"/>
        </w:rPr>
        <w:t>;</w:t>
      </w:r>
    </w:p>
    <w:p w14:paraId="64F5986F" w14:textId="77777777" w:rsidR="00C17198" w:rsidRPr="009D2717" w:rsidRDefault="00C17198" w:rsidP="009D2717">
      <w:pPr>
        <w:pStyle w:val="ListParagraph"/>
        <w:numPr>
          <w:ilvl w:val="0"/>
          <w:numId w:val="15"/>
        </w:numPr>
        <w:spacing w:after="120"/>
        <w:ind w:firstLineChars="0"/>
        <w:jc w:val="both"/>
        <w:rPr>
          <w:rFonts w:eastAsiaTheme="minorEastAsia"/>
          <w:b/>
          <w:i/>
          <w:sz w:val="22"/>
          <w:szCs w:val="22"/>
          <w:lang w:eastAsia="zh-CN"/>
        </w:rPr>
      </w:pPr>
      <w:r w:rsidRPr="009D2717">
        <w:rPr>
          <w:rFonts w:eastAsiaTheme="minorEastAsia"/>
          <w:b/>
          <w:i/>
          <w:sz w:val="22"/>
          <w:szCs w:val="22"/>
          <w:lang w:eastAsia="zh-CN"/>
        </w:rPr>
        <w:t xml:space="preserve">The reference </w:t>
      </w:r>
      <m:oMath>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θ</m:t>
            </m:r>
          </m:e>
          <m:sub>
            <m:r>
              <m:rPr>
                <m:sty m:val="bi"/>
              </m:rPr>
              <w:rPr>
                <w:rFonts w:ascii="Cambria Math" w:eastAsiaTheme="minorEastAsia" w:hAnsi="Cambria Math"/>
                <w:sz w:val="22"/>
                <w:szCs w:val="22"/>
                <w:lang w:eastAsia="zh-CN"/>
              </w:rPr>
              <m:t>ref,ZOD</m:t>
            </m:r>
          </m:sub>
        </m:sSub>
      </m:oMath>
      <w:r w:rsidRPr="009D2717">
        <w:rPr>
          <w:rFonts w:eastAsiaTheme="minorEastAsia"/>
          <w:b/>
          <w:i/>
          <w:sz w:val="22"/>
          <w:szCs w:val="22"/>
          <w:lang w:eastAsia="zh-CN"/>
        </w:rPr>
        <w:t xml:space="preserve"> is modelled as </w:t>
      </w:r>
      <m:oMath>
        <m:sSup>
          <m:sSupPr>
            <m:ctrlPr>
              <w:rPr>
                <w:rFonts w:ascii="Cambria Math" w:eastAsiaTheme="minorEastAsia" w:hAnsi="Cambria Math"/>
                <w:b/>
                <w:i/>
                <w:sz w:val="22"/>
                <w:szCs w:val="22"/>
                <w:lang w:eastAsia="zh-CN"/>
              </w:rPr>
            </m:ctrlPr>
          </m:sSupPr>
          <m:e>
            <m:r>
              <m:rPr>
                <m:sty m:val="bi"/>
              </m:rPr>
              <w:rPr>
                <w:rFonts w:ascii="Cambria Math" w:eastAsiaTheme="minorEastAsia" w:hAnsi="Cambria Math"/>
                <w:sz w:val="22"/>
                <w:szCs w:val="22"/>
                <w:lang w:eastAsia="zh-CN"/>
              </w:rPr>
              <m:t>90</m:t>
            </m:r>
          </m:e>
          <m:sup>
            <m:r>
              <m:rPr>
                <m:sty m:val="bi"/>
              </m:rPr>
              <w:rPr>
                <w:rFonts w:ascii="Cambria Math" w:eastAsiaTheme="minorEastAsia" w:hAnsi="Cambria Math"/>
                <w:sz w:val="22"/>
                <w:szCs w:val="22"/>
                <w:lang w:eastAsia="zh-CN"/>
              </w:rPr>
              <m:t>°</m:t>
            </m:r>
          </m:sup>
        </m:sSup>
      </m:oMath>
      <w:r w:rsidRPr="009D2717">
        <w:rPr>
          <w:rFonts w:eastAsiaTheme="minorEastAsia"/>
          <w:b/>
          <w:i/>
          <w:sz w:val="22"/>
          <w:szCs w:val="22"/>
          <w:lang w:eastAsia="zh-CN"/>
        </w:rPr>
        <w:t xml:space="preserve"> and </w:t>
      </w:r>
      <m:oMath>
        <m:sSup>
          <m:sSupPr>
            <m:ctrlPr>
              <w:rPr>
                <w:rFonts w:ascii="Cambria Math" w:eastAsiaTheme="minorEastAsia" w:hAnsi="Cambria Math"/>
                <w:b/>
                <w:i/>
                <w:sz w:val="22"/>
                <w:szCs w:val="22"/>
                <w:lang w:eastAsia="zh-CN"/>
              </w:rPr>
            </m:ctrlPr>
          </m:sSupPr>
          <m:e>
            <m:r>
              <m:rPr>
                <m:sty m:val="bi"/>
              </m:rPr>
              <w:rPr>
                <w:rFonts w:ascii="Cambria Math" w:eastAsiaTheme="minorEastAsia" w:hAnsi="Cambria Math"/>
                <w:sz w:val="22"/>
                <w:szCs w:val="22"/>
                <w:lang w:eastAsia="zh-CN"/>
              </w:rPr>
              <m:t>155</m:t>
            </m:r>
          </m:e>
          <m:sup>
            <m:r>
              <m:rPr>
                <m:sty m:val="bi"/>
              </m:rPr>
              <w:rPr>
                <w:rFonts w:ascii="Cambria Math" w:eastAsiaTheme="minorEastAsia" w:hAnsi="Cambria Math"/>
                <w:sz w:val="22"/>
                <w:szCs w:val="22"/>
                <w:lang w:eastAsia="zh-CN"/>
              </w:rPr>
              <m:t>°</m:t>
            </m:r>
          </m:sup>
        </m:sSup>
      </m:oMath>
      <w:r w:rsidRPr="009D2717">
        <w:rPr>
          <w:rFonts w:eastAsiaTheme="minorEastAsia"/>
          <w:b/>
          <w:i/>
          <w:sz w:val="22"/>
          <w:szCs w:val="22"/>
          <w:lang w:eastAsia="zh-CN"/>
        </w:rPr>
        <w:t xml:space="preserve"> for reflection/diffraction and scattering, respectively;</w:t>
      </w:r>
    </w:p>
    <w:p w14:paraId="3CE5D6B5" w14:textId="77777777" w:rsidR="00C17198" w:rsidRPr="009D2717" w:rsidRDefault="00C17198" w:rsidP="009D2717">
      <w:pPr>
        <w:pStyle w:val="ListParagraph"/>
        <w:numPr>
          <w:ilvl w:val="0"/>
          <w:numId w:val="15"/>
        </w:numPr>
        <w:spacing w:after="120"/>
        <w:ind w:firstLineChars="0"/>
        <w:jc w:val="both"/>
        <w:rPr>
          <w:rFonts w:eastAsiaTheme="minorEastAsia"/>
          <w:b/>
          <w:i/>
          <w:sz w:val="22"/>
          <w:szCs w:val="22"/>
          <w:lang w:eastAsia="zh-CN"/>
        </w:rPr>
      </w:pPr>
      <w:r w:rsidRPr="009D2717">
        <w:rPr>
          <w:rFonts w:eastAsiaTheme="minorEastAsia"/>
          <w:b/>
          <w:i/>
          <w:sz w:val="22"/>
          <w:szCs w:val="22"/>
          <w:lang w:eastAsia="zh-CN"/>
        </w:rPr>
        <w:t>The ZOA = ZOD and AOD = ZOD in the mono-static background;</w:t>
      </w:r>
    </w:p>
    <w:p w14:paraId="586AA54F" w14:textId="77777777" w:rsidR="00C17198" w:rsidRPr="009D2717" w:rsidRDefault="00C17198" w:rsidP="009D2717">
      <w:pPr>
        <w:pStyle w:val="ListParagraph"/>
        <w:numPr>
          <w:ilvl w:val="0"/>
          <w:numId w:val="15"/>
        </w:numPr>
        <w:spacing w:after="120"/>
        <w:ind w:firstLineChars="0"/>
        <w:jc w:val="both"/>
        <w:rPr>
          <w:rFonts w:eastAsiaTheme="minorEastAsia"/>
          <w:b/>
          <w:i/>
          <w:sz w:val="22"/>
          <w:szCs w:val="22"/>
          <w:lang w:eastAsia="zh-CN"/>
        </w:rPr>
      </w:pPr>
      <w:r w:rsidRPr="009D2717">
        <w:rPr>
          <w:rFonts w:eastAsiaTheme="minorEastAsia"/>
          <w:b/>
          <w:i/>
          <w:sz w:val="22"/>
          <w:szCs w:val="22"/>
          <w:lang w:eastAsia="zh-CN"/>
        </w:rPr>
        <w:t>The generation steps are modelled as in section 4;</w:t>
      </w:r>
    </w:p>
    <w:p w14:paraId="0E54B373" w14:textId="7F6A0D6C" w:rsidR="00C17198" w:rsidRPr="009D2717" w:rsidRDefault="00C17198" w:rsidP="009D2717">
      <w:pPr>
        <w:pStyle w:val="ListParagraph"/>
        <w:numPr>
          <w:ilvl w:val="0"/>
          <w:numId w:val="15"/>
        </w:numPr>
        <w:spacing w:after="120"/>
        <w:ind w:firstLineChars="0"/>
        <w:jc w:val="both"/>
        <w:rPr>
          <w:rFonts w:eastAsiaTheme="minorEastAsia"/>
          <w:b/>
          <w:i/>
          <w:sz w:val="22"/>
          <w:szCs w:val="22"/>
          <w:lang w:eastAsia="zh-CN"/>
        </w:rPr>
      </w:pPr>
      <w:r w:rsidRPr="009D2717">
        <w:rPr>
          <w:rFonts w:eastAsiaTheme="minorEastAsia"/>
          <w:b/>
          <w:i/>
          <w:sz w:val="22"/>
          <w:szCs w:val="22"/>
          <w:lang w:eastAsia="zh-CN"/>
        </w:rPr>
        <w:t xml:space="preserve">The updated parameters are modelled as in </w:t>
      </w:r>
      <w:r w:rsidRPr="009D2717">
        <w:rPr>
          <w:rFonts w:eastAsiaTheme="minorEastAsia"/>
          <w:b/>
          <w:i/>
          <w:sz w:val="22"/>
          <w:szCs w:val="22"/>
          <w:lang w:eastAsia="zh-CN"/>
        </w:rPr>
        <w:fldChar w:fldCharType="begin"/>
      </w:r>
      <w:r w:rsidRPr="009D2717">
        <w:rPr>
          <w:rFonts w:eastAsiaTheme="minorEastAsia"/>
          <w:b/>
          <w:i/>
          <w:sz w:val="22"/>
          <w:szCs w:val="22"/>
          <w:lang w:eastAsia="zh-CN"/>
        </w:rPr>
        <w:instrText xml:space="preserve"> REF _Ref177896908 \h  \* MERGEFORMAT </w:instrText>
      </w:r>
      <w:r w:rsidRPr="009D2717">
        <w:rPr>
          <w:rFonts w:eastAsiaTheme="minorEastAsia"/>
          <w:b/>
          <w:i/>
          <w:sz w:val="22"/>
          <w:szCs w:val="22"/>
          <w:lang w:eastAsia="zh-CN"/>
        </w:rPr>
      </w:r>
      <w:r w:rsidRPr="009D2717">
        <w:rPr>
          <w:rFonts w:eastAsiaTheme="minorEastAsia"/>
          <w:b/>
          <w:i/>
          <w:sz w:val="22"/>
          <w:szCs w:val="22"/>
          <w:lang w:eastAsia="zh-CN"/>
        </w:rPr>
        <w:fldChar w:fldCharType="separate"/>
      </w:r>
      <w:r w:rsidR="005D064A" w:rsidRPr="00C217D5">
        <w:rPr>
          <w:b/>
          <w:i/>
          <w:sz w:val="22"/>
          <w:szCs w:val="22"/>
        </w:rPr>
        <w:t xml:space="preserve">Table </w:t>
      </w:r>
      <w:r w:rsidR="005D064A" w:rsidRPr="00C217D5">
        <w:rPr>
          <w:b/>
          <w:i/>
          <w:noProof/>
          <w:sz w:val="22"/>
          <w:szCs w:val="22"/>
        </w:rPr>
        <w:t>7</w:t>
      </w:r>
      <w:r w:rsidRPr="009D2717">
        <w:rPr>
          <w:rFonts w:eastAsiaTheme="minorEastAsia"/>
          <w:b/>
          <w:i/>
          <w:sz w:val="22"/>
          <w:szCs w:val="22"/>
          <w:lang w:eastAsia="zh-CN"/>
        </w:rPr>
        <w:fldChar w:fldCharType="end"/>
      </w:r>
      <w:r w:rsidRPr="009D2717">
        <w:rPr>
          <w:rFonts w:eastAsiaTheme="minorEastAsia"/>
          <w:b/>
          <w:i/>
          <w:sz w:val="22"/>
          <w:szCs w:val="22"/>
          <w:lang w:eastAsia="zh-CN"/>
        </w:rPr>
        <w:t>.</w:t>
      </w:r>
    </w:p>
    <w:p w14:paraId="6274FDE5" w14:textId="77777777" w:rsidR="00C17198" w:rsidRPr="007958DA" w:rsidRDefault="00C17198" w:rsidP="00C17198">
      <w:pPr>
        <w:rPr>
          <w:rFonts w:eastAsiaTheme="minorEastAsia"/>
          <w:lang w:eastAsia="zh-CN"/>
        </w:rPr>
      </w:pPr>
    </w:p>
    <w:p w14:paraId="7B3A9470" w14:textId="77777777" w:rsidR="00C17198" w:rsidRPr="00C17198" w:rsidRDefault="00C17198" w:rsidP="00F55EA3">
      <w:pPr>
        <w:rPr>
          <w:rFonts w:eastAsiaTheme="minorEastAsia"/>
          <w:lang w:eastAsia="zh-CN"/>
        </w:rPr>
      </w:pPr>
    </w:p>
    <w:p w14:paraId="096BA2D5" w14:textId="77777777" w:rsidR="00F55EA3" w:rsidRPr="00576DF7" w:rsidRDefault="00F55EA3" w:rsidP="00F62325">
      <w:pPr>
        <w:pStyle w:val="Heading1"/>
        <w:keepLines/>
        <w:numPr>
          <w:ilvl w:val="0"/>
          <w:numId w:val="3"/>
        </w:numPr>
        <w:adjustRightInd w:val="0"/>
        <w:snapToGrid w:val="0"/>
        <w:spacing w:after="180"/>
        <w:ind w:left="431" w:hanging="431"/>
        <w:jc w:val="left"/>
        <w:rPr>
          <w:rFonts w:ascii="Times New Roman" w:eastAsiaTheme="minorEastAsia" w:hAnsi="Times New Roman"/>
          <w:sz w:val="28"/>
        </w:rPr>
      </w:pPr>
      <w:r w:rsidRPr="00576DF7">
        <w:rPr>
          <w:rFonts w:ascii="Times New Roman" w:eastAsiaTheme="minorEastAsia" w:hAnsi="Times New Roman"/>
          <w:sz w:val="28"/>
        </w:rPr>
        <w:t>C</w:t>
      </w:r>
      <w:r>
        <w:rPr>
          <w:rFonts w:ascii="Times New Roman" w:eastAsiaTheme="minorEastAsia" w:hAnsi="Times New Roman"/>
          <w:sz w:val="28"/>
        </w:rPr>
        <w:t>alibration</w:t>
      </w:r>
    </w:p>
    <w:p w14:paraId="015283CC" w14:textId="77777777" w:rsidR="00F55EA3" w:rsidRPr="00A80A62" w:rsidRDefault="00F55EA3" w:rsidP="00031BE8">
      <w:pPr>
        <w:spacing w:after="120"/>
        <w:jc w:val="both"/>
        <w:rPr>
          <w:rFonts w:eastAsiaTheme="minorEastAsia"/>
          <w:sz w:val="22"/>
          <w:szCs w:val="22"/>
          <w:lang w:val="en-US" w:eastAsia="zh-CN"/>
        </w:rPr>
      </w:pPr>
      <w:r w:rsidRPr="00A80A62">
        <w:rPr>
          <w:rFonts w:eastAsiaTheme="minorEastAsia"/>
          <w:sz w:val="22"/>
          <w:szCs w:val="22"/>
          <w:lang w:val="en-US" w:eastAsia="zh-CN"/>
        </w:rPr>
        <w:t>The calibration metric in TR 38.901 can be used as a reference to calibrate the ISAC channel model. The following aspects need to be considered at least for calibration:</w:t>
      </w:r>
    </w:p>
    <w:p w14:paraId="5F3F4E5D" w14:textId="5A8E0019" w:rsidR="00BC150E" w:rsidRDefault="00F55EA3" w:rsidP="00031BE8">
      <w:pPr>
        <w:pStyle w:val="ListParagraph"/>
        <w:numPr>
          <w:ilvl w:val="0"/>
          <w:numId w:val="14"/>
        </w:numPr>
        <w:spacing w:after="120"/>
        <w:ind w:firstLineChars="0"/>
        <w:jc w:val="both"/>
        <w:rPr>
          <w:rFonts w:eastAsiaTheme="minorEastAsia"/>
          <w:sz w:val="22"/>
          <w:szCs w:val="22"/>
          <w:lang w:val="en-US" w:eastAsia="zh-CN"/>
        </w:rPr>
      </w:pPr>
      <w:r w:rsidRPr="00A80A62">
        <w:rPr>
          <w:rFonts w:eastAsiaTheme="minorEastAsia"/>
          <w:sz w:val="22"/>
          <w:szCs w:val="22"/>
          <w:lang w:val="en-US" w:eastAsia="zh-CN"/>
        </w:rPr>
        <w:t xml:space="preserve">Large scale: coupling loss. </w:t>
      </w:r>
      <w:r w:rsidR="00BC150E">
        <w:rPr>
          <w:rFonts w:eastAsiaTheme="minorEastAsia"/>
          <w:sz w:val="22"/>
          <w:szCs w:val="22"/>
          <w:lang w:val="en-US" w:eastAsia="zh-CN"/>
        </w:rPr>
        <w:t>The M</w:t>
      </w:r>
      <w:r w:rsidR="006C7CA1">
        <w:rPr>
          <w:rFonts w:eastAsiaTheme="minorEastAsia"/>
          <w:sz w:val="22"/>
          <w:szCs w:val="22"/>
          <w:lang w:val="en-US" w:eastAsia="zh-CN"/>
        </w:rPr>
        <w:t>e</w:t>
      </w:r>
      <w:r w:rsidR="00BC150E">
        <w:rPr>
          <w:rFonts w:eastAsiaTheme="minorEastAsia"/>
          <w:sz w:val="22"/>
          <w:szCs w:val="22"/>
          <w:lang w:val="en-US" w:eastAsia="zh-CN"/>
        </w:rPr>
        <w:t>tric</w:t>
      </w:r>
      <w:r w:rsidR="006C7CA1">
        <w:rPr>
          <w:rFonts w:eastAsiaTheme="minorEastAsia"/>
          <w:sz w:val="22"/>
          <w:szCs w:val="22"/>
          <w:lang w:val="en-US" w:eastAsia="zh-CN"/>
        </w:rPr>
        <w:t>s</w:t>
      </w:r>
      <w:r w:rsidR="00BC150E">
        <w:rPr>
          <w:rFonts w:eastAsiaTheme="minorEastAsia"/>
          <w:sz w:val="22"/>
          <w:szCs w:val="22"/>
          <w:lang w:val="en-US" w:eastAsia="zh-CN"/>
        </w:rPr>
        <w:t xml:space="preserve"> of the coupling loss</w:t>
      </w:r>
      <w:r w:rsidR="006C7CA1">
        <w:rPr>
          <w:rFonts w:eastAsiaTheme="minorEastAsia"/>
          <w:sz w:val="22"/>
          <w:szCs w:val="22"/>
          <w:lang w:val="en-US" w:eastAsia="zh-CN"/>
        </w:rPr>
        <w:t xml:space="preserve"> for ISAC channel</w:t>
      </w:r>
      <w:r w:rsidR="00BC150E">
        <w:rPr>
          <w:rFonts w:eastAsiaTheme="minorEastAsia"/>
          <w:sz w:val="22"/>
          <w:szCs w:val="22"/>
          <w:lang w:val="en-US" w:eastAsia="zh-CN"/>
        </w:rPr>
        <w:t xml:space="preserve"> should </w:t>
      </w:r>
      <w:r w:rsidR="006C7CA1">
        <w:rPr>
          <w:rFonts w:eastAsiaTheme="minorEastAsia"/>
          <w:sz w:val="22"/>
          <w:szCs w:val="22"/>
          <w:lang w:val="en-US" w:eastAsia="zh-CN"/>
        </w:rPr>
        <w:t>include</w:t>
      </w:r>
      <w:r w:rsidR="00BC150E">
        <w:rPr>
          <w:rFonts w:eastAsiaTheme="minorEastAsia"/>
          <w:sz w:val="22"/>
          <w:szCs w:val="22"/>
          <w:lang w:val="en-US" w:eastAsia="zh-CN"/>
        </w:rPr>
        <w:t>:</w:t>
      </w:r>
    </w:p>
    <w:p w14:paraId="1B9F1E50" w14:textId="21969A6F" w:rsidR="006C7CA1" w:rsidRPr="006C7CA1" w:rsidRDefault="006C7CA1" w:rsidP="00031BE8">
      <w:pPr>
        <w:pStyle w:val="ListParagraph"/>
        <w:numPr>
          <w:ilvl w:val="1"/>
          <w:numId w:val="14"/>
        </w:numPr>
        <w:spacing w:after="120"/>
        <w:ind w:firstLineChars="0"/>
        <w:jc w:val="both"/>
        <w:rPr>
          <w:rFonts w:eastAsiaTheme="minorEastAsia"/>
          <w:sz w:val="22"/>
          <w:szCs w:val="22"/>
          <w:lang w:val="en-US" w:eastAsia="zh-CN"/>
        </w:rPr>
      </w:pPr>
      <w:r>
        <w:rPr>
          <w:rFonts w:eastAsiaTheme="minorEastAsia"/>
          <w:sz w:val="22"/>
          <w:szCs w:val="22"/>
          <w:lang w:val="en-US" w:eastAsia="zh-CN"/>
        </w:rPr>
        <w:t>T</w:t>
      </w:r>
      <w:r w:rsidRPr="006C7CA1">
        <w:rPr>
          <w:rFonts w:eastAsiaTheme="minorEastAsia"/>
          <w:sz w:val="22"/>
          <w:szCs w:val="22"/>
          <w:lang w:val="en-US" w:eastAsia="zh-CN"/>
        </w:rPr>
        <w:t>he Tx-ST-Rx path loss consists of:</w:t>
      </w:r>
    </w:p>
    <w:p w14:paraId="425AB4F6" w14:textId="77777777" w:rsidR="006C7CA1" w:rsidRPr="006C7CA1" w:rsidRDefault="006C7CA1" w:rsidP="00031BE8">
      <w:pPr>
        <w:pStyle w:val="ListParagraph"/>
        <w:numPr>
          <w:ilvl w:val="2"/>
          <w:numId w:val="14"/>
        </w:numPr>
        <w:spacing w:after="120"/>
        <w:ind w:firstLineChars="0"/>
        <w:jc w:val="both"/>
        <w:rPr>
          <w:rFonts w:eastAsiaTheme="minorEastAsia"/>
          <w:sz w:val="22"/>
          <w:szCs w:val="22"/>
          <w:lang w:val="en-US" w:eastAsia="zh-CN"/>
        </w:rPr>
      </w:pPr>
      <w:r w:rsidRPr="006C7CA1">
        <w:rPr>
          <w:rFonts w:eastAsiaTheme="minorEastAsia"/>
          <w:sz w:val="22"/>
          <w:szCs w:val="22"/>
          <w:lang w:val="en-US" w:eastAsia="zh-CN"/>
        </w:rPr>
        <w:t xml:space="preserve">the Tx and Rx antenna pattern, </w:t>
      </w:r>
    </w:p>
    <w:p w14:paraId="2CDD094D" w14:textId="77777777" w:rsidR="006C7CA1" w:rsidRPr="006C7CA1" w:rsidRDefault="006C7CA1" w:rsidP="00031BE8">
      <w:pPr>
        <w:pStyle w:val="ListParagraph"/>
        <w:numPr>
          <w:ilvl w:val="2"/>
          <w:numId w:val="14"/>
        </w:numPr>
        <w:spacing w:after="120"/>
        <w:ind w:firstLineChars="0"/>
        <w:jc w:val="both"/>
        <w:rPr>
          <w:rFonts w:eastAsiaTheme="minorEastAsia"/>
          <w:sz w:val="22"/>
          <w:szCs w:val="22"/>
          <w:lang w:val="en-US" w:eastAsia="zh-CN"/>
        </w:rPr>
      </w:pPr>
      <w:r w:rsidRPr="006C7CA1">
        <w:rPr>
          <w:rFonts w:eastAsiaTheme="minorEastAsia"/>
          <w:sz w:val="22"/>
          <w:szCs w:val="22"/>
          <w:lang w:val="en-US" w:eastAsia="zh-CN"/>
        </w:rPr>
        <w:t xml:space="preserve">the Tx-ST and ST-Rx pathloss with the SF, and </w:t>
      </w:r>
    </w:p>
    <w:p w14:paraId="36BA90D6" w14:textId="77777777" w:rsidR="006C7CA1" w:rsidRPr="006C7CA1" w:rsidRDefault="006C7CA1" w:rsidP="00031BE8">
      <w:pPr>
        <w:pStyle w:val="ListParagraph"/>
        <w:numPr>
          <w:ilvl w:val="2"/>
          <w:numId w:val="14"/>
        </w:numPr>
        <w:spacing w:after="120"/>
        <w:ind w:firstLineChars="0"/>
        <w:jc w:val="both"/>
        <w:rPr>
          <w:rFonts w:eastAsiaTheme="minorEastAsia"/>
          <w:sz w:val="22"/>
          <w:szCs w:val="22"/>
          <w:lang w:val="en-US" w:eastAsia="zh-CN"/>
        </w:rPr>
      </w:pPr>
      <w:r w:rsidRPr="006C7CA1">
        <w:rPr>
          <w:rFonts w:eastAsiaTheme="minorEastAsia"/>
          <w:sz w:val="22"/>
          <w:szCs w:val="22"/>
          <w:lang w:val="en-US" w:eastAsia="zh-CN"/>
        </w:rPr>
        <w:t>the large-scale RCS of the sensing target.</w:t>
      </w:r>
    </w:p>
    <w:p w14:paraId="14A6A357" w14:textId="2DB60618" w:rsidR="006C7CA1" w:rsidRDefault="006C7CA1" w:rsidP="00031BE8">
      <w:pPr>
        <w:pStyle w:val="ListParagraph"/>
        <w:numPr>
          <w:ilvl w:val="1"/>
          <w:numId w:val="14"/>
        </w:numPr>
        <w:spacing w:after="120"/>
        <w:ind w:firstLineChars="0"/>
        <w:jc w:val="both"/>
        <w:rPr>
          <w:rFonts w:eastAsiaTheme="minorEastAsia"/>
          <w:sz w:val="22"/>
          <w:szCs w:val="22"/>
          <w:lang w:val="en-US" w:eastAsia="zh-CN"/>
        </w:rPr>
      </w:pPr>
      <w:r w:rsidRPr="006C7CA1">
        <w:rPr>
          <w:rFonts w:eastAsiaTheme="minorEastAsia"/>
          <w:sz w:val="22"/>
          <w:szCs w:val="22"/>
          <w:lang w:val="en-US" w:eastAsia="zh-CN"/>
        </w:rPr>
        <w:t>The Tx-EO-ST and/or ST-EO-Rx</w:t>
      </w:r>
      <w:r>
        <w:rPr>
          <w:rFonts w:eastAsiaTheme="minorEastAsia"/>
          <w:sz w:val="22"/>
          <w:szCs w:val="22"/>
          <w:lang w:val="en-US" w:eastAsia="zh-CN"/>
        </w:rPr>
        <w:t xml:space="preserve"> </w:t>
      </w:r>
      <w:r>
        <w:rPr>
          <w:rFonts w:eastAsiaTheme="minorEastAsia" w:hint="eastAsia"/>
          <w:sz w:val="22"/>
          <w:szCs w:val="22"/>
          <w:lang w:val="en-US" w:eastAsia="zh-CN"/>
        </w:rPr>
        <w:t>and/</w:t>
      </w:r>
      <w:r>
        <w:rPr>
          <w:rFonts w:eastAsiaTheme="minorEastAsia"/>
          <w:sz w:val="22"/>
          <w:szCs w:val="22"/>
          <w:lang w:val="en-US" w:eastAsia="zh-CN"/>
        </w:rPr>
        <w:t>or Tx-EO-Rx path loss consists of</w:t>
      </w:r>
      <w:r w:rsidRPr="006C7CA1">
        <w:rPr>
          <w:rFonts w:eastAsiaTheme="minorEastAsia"/>
          <w:sz w:val="22"/>
          <w:szCs w:val="22"/>
          <w:lang w:val="en-US" w:eastAsia="zh-CN"/>
        </w:rPr>
        <w:t>.</w:t>
      </w:r>
    </w:p>
    <w:p w14:paraId="0023A7ED" w14:textId="77777777" w:rsidR="006C7CA1" w:rsidRPr="006C7CA1" w:rsidRDefault="006C7CA1" w:rsidP="00031BE8">
      <w:pPr>
        <w:pStyle w:val="ListParagraph"/>
        <w:numPr>
          <w:ilvl w:val="2"/>
          <w:numId w:val="14"/>
        </w:numPr>
        <w:spacing w:after="120"/>
        <w:ind w:firstLineChars="0"/>
        <w:jc w:val="both"/>
        <w:rPr>
          <w:rFonts w:eastAsiaTheme="minorEastAsia"/>
          <w:sz w:val="22"/>
          <w:szCs w:val="22"/>
          <w:lang w:val="en-US" w:eastAsia="zh-CN"/>
        </w:rPr>
      </w:pPr>
      <w:r w:rsidRPr="006C7CA1">
        <w:rPr>
          <w:rFonts w:eastAsiaTheme="minorEastAsia"/>
          <w:sz w:val="22"/>
          <w:szCs w:val="22"/>
          <w:lang w:val="en-US" w:eastAsia="zh-CN"/>
        </w:rPr>
        <w:t xml:space="preserve">the Tx and Rx antenna pattern, </w:t>
      </w:r>
    </w:p>
    <w:p w14:paraId="72EDDEF9" w14:textId="7729894B" w:rsidR="006C7CA1" w:rsidRPr="006C7CA1" w:rsidRDefault="006C7CA1" w:rsidP="00031BE8">
      <w:pPr>
        <w:pStyle w:val="ListParagraph"/>
        <w:numPr>
          <w:ilvl w:val="2"/>
          <w:numId w:val="14"/>
        </w:numPr>
        <w:spacing w:after="120"/>
        <w:ind w:firstLineChars="0"/>
        <w:jc w:val="both"/>
        <w:rPr>
          <w:rFonts w:eastAsiaTheme="minorEastAsia"/>
          <w:sz w:val="22"/>
          <w:szCs w:val="22"/>
          <w:lang w:val="en-US" w:eastAsia="zh-CN"/>
        </w:rPr>
      </w:pPr>
      <w:r w:rsidRPr="006C7CA1">
        <w:rPr>
          <w:rFonts w:eastAsiaTheme="minorEastAsia"/>
          <w:sz w:val="22"/>
          <w:szCs w:val="22"/>
          <w:lang w:val="en-US" w:eastAsia="zh-CN"/>
        </w:rPr>
        <w:t xml:space="preserve">the </w:t>
      </w:r>
      <w:r>
        <w:rPr>
          <w:rFonts w:eastAsiaTheme="minorEastAsia"/>
          <w:sz w:val="22"/>
          <w:szCs w:val="22"/>
          <w:lang w:val="en-US" w:eastAsia="zh-CN"/>
        </w:rPr>
        <w:t xml:space="preserve">EO related </w:t>
      </w:r>
      <w:r w:rsidRPr="006C7CA1">
        <w:rPr>
          <w:rFonts w:eastAsiaTheme="minorEastAsia"/>
          <w:sz w:val="22"/>
          <w:szCs w:val="22"/>
          <w:lang w:val="en-US" w:eastAsia="zh-CN"/>
        </w:rPr>
        <w:t xml:space="preserve">pathloss with the SF, and </w:t>
      </w:r>
    </w:p>
    <w:p w14:paraId="475B8022" w14:textId="2A8FF949" w:rsidR="006C7CA1" w:rsidRDefault="006C7CA1" w:rsidP="00031BE8">
      <w:pPr>
        <w:pStyle w:val="ListParagraph"/>
        <w:numPr>
          <w:ilvl w:val="2"/>
          <w:numId w:val="14"/>
        </w:numPr>
        <w:spacing w:after="120"/>
        <w:ind w:firstLineChars="0"/>
        <w:jc w:val="both"/>
        <w:rPr>
          <w:rFonts w:eastAsiaTheme="minorEastAsia"/>
          <w:sz w:val="22"/>
          <w:szCs w:val="22"/>
          <w:lang w:val="en-US" w:eastAsia="zh-CN"/>
        </w:rPr>
      </w:pPr>
      <w:r w:rsidRPr="006C7CA1">
        <w:rPr>
          <w:rFonts w:eastAsiaTheme="minorEastAsia"/>
          <w:sz w:val="22"/>
          <w:szCs w:val="22"/>
          <w:lang w:val="en-US" w:eastAsia="zh-CN"/>
        </w:rPr>
        <w:t>the large-scale RCS of the sensing target.</w:t>
      </w:r>
    </w:p>
    <w:p w14:paraId="5596E859" w14:textId="504D1C81" w:rsidR="00F55EA3" w:rsidRPr="0009041E" w:rsidRDefault="00F55EA3" w:rsidP="00031BE8">
      <w:pPr>
        <w:spacing w:after="120"/>
        <w:jc w:val="both"/>
        <w:rPr>
          <w:rFonts w:eastAsiaTheme="minorEastAsia"/>
          <w:sz w:val="22"/>
          <w:szCs w:val="22"/>
          <w:lang w:val="en-US" w:eastAsia="zh-CN"/>
        </w:rPr>
      </w:pPr>
      <w:r w:rsidRPr="0009041E">
        <w:rPr>
          <w:rFonts w:eastAsiaTheme="minorEastAsia"/>
          <w:sz w:val="22"/>
          <w:szCs w:val="22"/>
          <w:lang w:val="en-US" w:eastAsia="zh-CN"/>
        </w:rPr>
        <w:t xml:space="preserve">The simulation assumptions for </w:t>
      </w:r>
      <w:r w:rsidR="00901D1F">
        <w:rPr>
          <w:rFonts w:eastAsiaTheme="minorEastAsia"/>
          <w:sz w:val="22"/>
          <w:szCs w:val="22"/>
          <w:lang w:val="en-US" w:eastAsia="zh-CN"/>
        </w:rPr>
        <w:t xml:space="preserve">the </w:t>
      </w:r>
      <w:r w:rsidRPr="0009041E">
        <w:rPr>
          <w:rFonts w:eastAsiaTheme="minorEastAsia"/>
          <w:sz w:val="22"/>
          <w:szCs w:val="22"/>
          <w:lang w:val="en-US" w:eastAsia="zh-CN"/>
        </w:rPr>
        <w:t xml:space="preserve">large scale calibration in urban grid </w:t>
      </w:r>
      <w:r w:rsidR="003E4B46" w:rsidRPr="0009041E">
        <w:rPr>
          <w:rFonts w:eastAsiaTheme="minorEastAsia"/>
          <w:sz w:val="22"/>
          <w:szCs w:val="22"/>
          <w:lang w:val="en-US" w:eastAsia="zh-CN"/>
        </w:rPr>
        <w:t xml:space="preserve">and UAV </w:t>
      </w:r>
      <w:r w:rsidRPr="0009041E">
        <w:rPr>
          <w:rFonts w:eastAsiaTheme="minorEastAsia"/>
          <w:sz w:val="22"/>
          <w:szCs w:val="22"/>
          <w:lang w:val="en-US" w:eastAsia="zh-CN"/>
        </w:rPr>
        <w:t>scenario</w:t>
      </w:r>
      <w:r w:rsidR="00901D1F">
        <w:rPr>
          <w:rFonts w:eastAsiaTheme="minorEastAsia"/>
          <w:sz w:val="22"/>
          <w:szCs w:val="22"/>
          <w:lang w:val="en-US" w:eastAsia="zh-CN"/>
        </w:rPr>
        <w:t>s</w:t>
      </w:r>
      <w:r w:rsidRPr="0009041E">
        <w:rPr>
          <w:rFonts w:eastAsiaTheme="minorEastAsia"/>
          <w:sz w:val="22"/>
          <w:szCs w:val="22"/>
          <w:lang w:val="en-US" w:eastAsia="zh-CN"/>
        </w:rPr>
        <w:t xml:space="preserve"> </w:t>
      </w:r>
      <w:r w:rsidR="00901D1F">
        <w:rPr>
          <w:rFonts w:eastAsiaTheme="minorEastAsia"/>
          <w:sz w:val="22"/>
          <w:szCs w:val="22"/>
          <w:lang w:val="en-US" w:eastAsia="zh-CN"/>
        </w:rPr>
        <w:t>are provided</w:t>
      </w:r>
      <w:r w:rsidRPr="0009041E">
        <w:rPr>
          <w:rFonts w:eastAsiaTheme="minorEastAsia"/>
          <w:sz w:val="22"/>
          <w:szCs w:val="22"/>
          <w:lang w:val="en-US" w:eastAsia="zh-CN"/>
        </w:rPr>
        <w:t xml:space="preserve"> in</w:t>
      </w:r>
      <w:r w:rsidR="00EE7BCD" w:rsidRPr="0009041E">
        <w:rPr>
          <w:rFonts w:eastAsiaTheme="minorEastAsia"/>
          <w:sz w:val="22"/>
          <w:szCs w:val="22"/>
          <w:lang w:val="en-US" w:eastAsia="zh-CN"/>
        </w:rPr>
        <w:t xml:space="preserve"> the deployment and scenario contribution</w:t>
      </w:r>
      <w:r w:rsidR="00E4107A">
        <w:rPr>
          <w:rFonts w:eastAsiaTheme="minorEastAsia"/>
          <w:sz w:val="22"/>
          <w:szCs w:val="22"/>
          <w:lang w:val="en-US" w:eastAsia="zh-CN"/>
        </w:rPr>
        <w:t xml:space="preserve"> </w:t>
      </w:r>
      <w:r w:rsidR="00BC150E" w:rsidRPr="0009041E">
        <w:rPr>
          <w:rFonts w:eastAsiaTheme="minorEastAsia"/>
          <w:sz w:val="22"/>
          <w:szCs w:val="22"/>
          <w:lang w:val="en-US" w:eastAsia="zh-CN"/>
        </w:rPr>
        <w:fldChar w:fldCharType="begin"/>
      </w:r>
      <w:r w:rsidR="00BC150E" w:rsidRPr="0009041E">
        <w:rPr>
          <w:rFonts w:eastAsiaTheme="minorEastAsia"/>
          <w:sz w:val="22"/>
          <w:szCs w:val="22"/>
          <w:lang w:val="en-US" w:eastAsia="zh-CN"/>
        </w:rPr>
        <w:instrText xml:space="preserve"> REF _Ref181786563 \r \h </w:instrText>
      </w:r>
      <w:r w:rsidR="003E4B46">
        <w:rPr>
          <w:rFonts w:eastAsiaTheme="minorEastAsia"/>
          <w:sz w:val="22"/>
          <w:szCs w:val="22"/>
          <w:lang w:val="en-US" w:eastAsia="zh-CN"/>
        </w:rPr>
        <w:instrText xml:space="preserve"> \* MERGEFORMAT </w:instrText>
      </w:r>
      <w:r w:rsidR="00BC150E" w:rsidRPr="0009041E">
        <w:rPr>
          <w:rFonts w:eastAsiaTheme="minorEastAsia"/>
          <w:sz w:val="22"/>
          <w:szCs w:val="22"/>
          <w:lang w:val="en-US" w:eastAsia="zh-CN"/>
        </w:rPr>
      </w:r>
      <w:r w:rsidR="00BC150E" w:rsidRPr="0009041E">
        <w:rPr>
          <w:rFonts w:eastAsiaTheme="minorEastAsia"/>
          <w:sz w:val="22"/>
          <w:szCs w:val="22"/>
          <w:lang w:val="en-US" w:eastAsia="zh-CN"/>
        </w:rPr>
        <w:fldChar w:fldCharType="separate"/>
      </w:r>
      <w:r w:rsidR="005D064A">
        <w:rPr>
          <w:rFonts w:eastAsiaTheme="minorEastAsia"/>
          <w:sz w:val="22"/>
          <w:szCs w:val="22"/>
          <w:lang w:val="en-US" w:eastAsia="zh-CN"/>
        </w:rPr>
        <w:t>[4]</w:t>
      </w:r>
      <w:r w:rsidR="00BC150E" w:rsidRPr="0009041E">
        <w:rPr>
          <w:rFonts w:eastAsiaTheme="minorEastAsia"/>
          <w:sz w:val="22"/>
          <w:szCs w:val="22"/>
          <w:lang w:val="en-US" w:eastAsia="zh-CN"/>
        </w:rPr>
        <w:fldChar w:fldCharType="end"/>
      </w:r>
      <w:r w:rsidRPr="0009041E">
        <w:rPr>
          <w:rFonts w:eastAsiaTheme="minorEastAsia"/>
          <w:sz w:val="22"/>
          <w:szCs w:val="22"/>
          <w:lang w:val="en-US" w:eastAsia="zh-CN"/>
        </w:rPr>
        <w:t>.</w:t>
      </w:r>
    </w:p>
    <w:p w14:paraId="24D9E1F8" w14:textId="394B5888" w:rsidR="00BC150E" w:rsidRPr="00A80A62" w:rsidRDefault="00F55EA3">
      <w:pPr>
        <w:pStyle w:val="ListParagraph"/>
        <w:numPr>
          <w:ilvl w:val="0"/>
          <w:numId w:val="14"/>
        </w:numPr>
        <w:spacing w:after="0"/>
        <w:ind w:firstLineChars="0"/>
        <w:contextualSpacing/>
        <w:jc w:val="both"/>
        <w:rPr>
          <w:lang w:val="en-US" w:eastAsia="zh-CN"/>
        </w:rPr>
      </w:pPr>
      <w:r w:rsidRPr="00A80A62">
        <w:rPr>
          <w:rFonts w:eastAsiaTheme="minorEastAsia"/>
          <w:sz w:val="22"/>
          <w:szCs w:val="22"/>
          <w:lang w:val="en-US" w:eastAsia="zh-CN"/>
        </w:rPr>
        <w:t xml:space="preserve">Full calibration: fast fading modelling. </w:t>
      </w:r>
      <w:r w:rsidR="00144EB2">
        <w:rPr>
          <w:rFonts w:eastAsiaTheme="minorEastAsia"/>
          <w:sz w:val="22"/>
          <w:szCs w:val="22"/>
          <w:lang w:val="en-US" w:eastAsia="zh-CN"/>
        </w:rPr>
        <w:t>T</w:t>
      </w:r>
      <w:r w:rsidRPr="00A80A62">
        <w:rPr>
          <w:rFonts w:eastAsiaTheme="minorEastAsia"/>
          <w:sz w:val="22"/>
          <w:szCs w:val="22"/>
          <w:lang w:val="en-US" w:eastAsia="zh-CN"/>
        </w:rPr>
        <w:t>he table 7.8-2 in TR38.901</w:t>
      </w:r>
      <w:r w:rsidR="00037A79">
        <w:rPr>
          <w:rFonts w:eastAsiaTheme="minorEastAsia"/>
          <w:sz w:val="22"/>
          <w:szCs w:val="22"/>
          <w:lang w:val="en-US" w:eastAsia="zh-CN"/>
        </w:rPr>
        <w:t xml:space="preserve"> could work</w:t>
      </w:r>
      <w:r w:rsidRPr="00A80A62">
        <w:rPr>
          <w:rFonts w:eastAsiaTheme="minorEastAsia"/>
          <w:sz w:val="22"/>
          <w:szCs w:val="22"/>
          <w:lang w:val="en-US" w:eastAsia="zh-CN"/>
        </w:rPr>
        <w:t xml:space="preserve"> as a starting point.</w:t>
      </w:r>
    </w:p>
    <w:p w14:paraId="549E94A7" w14:textId="77777777" w:rsidR="00F55EA3" w:rsidRPr="00031BE8" w:rsidRDefault="00F55EA3" w:rsidP="0009041E">
      <w:pPr>
        <w:rPr>
          <w:rFonts w:eastAsiaTheme="minorEastAsia"/>
          <w:lang w:val="en-US" w:eastAsia="zh-CN"/>
        </w:rPr>
      </w:pPr>
    </w:p>
    <w:p w14:paraId="06D4C1CF" w14:textId="1A9020D1" w:rsidR="00F55EA3" w:rsidRPr="00A80A62" w:rsidRDefault="00F55EA3" w:rsidP="009D2717">
      <w:pPr>
        <w:pStyle w:val="B10"/>
        <w:spacing w:after="120"/>
        <w:ind w:left="0" w:firstLine="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u w:val="single"/>
          <w:lang w:eastAsia="zh-CN"/>
        </w:rPr>
        <w:t xml:space="preserve">Proposal </w:t>
      </w:r>
      <w:r w:rsidR="00A4185F" w:rsidRPr="00A80A62">
        <w:rPr>
          <w:rFonts w:ascii="Times New Roman" w:eastAsiaTheme="minorEastAsia" w:hAnsi="Times New Roman"/>
          <w:b/>
          <w:i/>
          <w:sz w:val="22"/>
          <w:szCs w:val="22"/>
          <w:u w:val="single"/>
          <w:lang w:eastAsia="zh-CN"/>
        </w:rPr>
        <w:t>2</w:t>
      </w:r>
      <w:r w:rsidR="00A4185F">
        <w:rPr>
          <w:rFonts w:ascii="Times New Roman" w:eastAsiaTheme="minorEastAsia" w:hAnsi="Times New Roman"/>
          <w:b/>
          <w:i/>
          <w:sz w:val="22"/>
          <w:szCs w:val="22"/>
          <w:u w:val="single"/>
          <w:lang w:eastAsia="zh-CN"/>
        </w:rPr>
        <w:t>3</w:t>
      </w:r>
      <w:r w:rsidRPr="00A80A62">
        <w:rPr>
          <w:rFonts w:ascii="Times New Roman" w:eastAsiaTheme="minorEastAsia" w:hAnsi="Times New Roman"/>
          <w:b/>
          <w:i/>
          <w:sz w:val="22"/>
          <w:szCs w:val="22"/>
          <w:lang w:eastAsia="zh-CN"/>
        </w:rPr>
        <w:t>: The calibration for ISAC channel model should include:</w:t>
      </w:r>
    </w:p>
    <w:p w14:paraId="2B1BCBB6" w14:textId="3447BF00" w:rsidR="00F55EA3" w:rsidRDefault="00F55EA3" w:rsidP="009D2717">
      <w:pPr>
        <w:pStyle w:val="B10"/>
        <w:numPr>
          <w:ilvl w:val="0"/>
          <w:numId w:val="21"/>
        </w:numPr>
        <w:spacing w:after="12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lang w:eastAsia="zh-CN"/>
        </w:rPr>
        <w:t>Large-scale calibration for coupling loss</w:t>
      </w:r>
      <w:r w:rsidR="00A750D2">
        <w:rPr>
          <w:rFonts w:ascii="Times New Roman" w:eastAsiaTheme="minorEastAsia" w:hAnsi="Times New Roman"/>
          <w:b/>
          <w:i/>
          <w:sz w:val="22"/>
          <w:szCs w:val="22"/>
          <w:lang w:eastAsia="zh-CN"/>
        </w:rPr>
        <w:t xml:space="preserve"> with the following metrics</w:t>
      </w:r>
    </w:p>
    <w:p w14:paraId="6D4FC9FD" w14:textId="77777777" w:rsidR="00A750D2" w:rsidRPr="0009041E" w:rsidRDefault="00A750D2" w:rsidP="009D2717">
      <w:pPr>
        <w:pStyle w:val="ListParagraph"/>
        <w:numPr>
          <w:ilvl w:val="1"/>
          <w:numId w:val="21"/>
        </w:numPr>
        <w:spacing w:after="120"/>
        <w:ind w:firstLineChars="0"/>
        <w:jc w:val="both"/>
        <w:rPr>
          <w:rFonts w:eastAsiaTheme="minorEastAsia"/>
          <w:b/>
          <w:i/>
          <w:sz w:val="22"/>
          <w:szCs w:val="22"/>
          <w:lang w:eastAsia="zh-CN"/>
        </w:rPr>
      </w:pPr>
      <w:r w:rsidRPr="0009041E">
        <w:rPr>
          <w:rFonts w:eastAsiaTheme="minorEastAsia"/>
          <w:b/>
          <w:i/>
          <w:sz w:val="22"/>
          <w:szCs w:val="22"/>
          <w:lang w:eastAsia="zh-CN"/>
        </w:rPr>
        <w:t>The Tx-ST-Rx path loss consists of:</w:t>
      </w:r>
    </w:p>
    <w:p w14:paraId="2904F2B6" w14:textId="77777777" w:rsidR="00A750D2" w:rsidRPr="0009041E" w:rsidRDefault="00A750D2" w:rsidP="009D2717">
      <w:pPr>
        <w:pStyle w:val="ListParagraph"/>
        <w:numPr>
          <w:ilvl w:val="2"/>
          <w:numId w:val="21"/>
        </w:numPr>
        <w:spacing w:after="120"/>
        <w:ind w:firstLineChars="0"/>
        <w:jc w:val="both"/>
        <w:rPr>
          <w:rFonts w:eastAsiaTheme="minorEastAsia"/>
          <w:b/>
          <w:i/>
          <w:sz w:val="22"/>
          <w:szCs w:val="22"/>
          <w:lang w:eastAsia="zh-CN"/>
        </w:rPr>
      </w:pPr>
      <w:r w:rsidRPr="0009041E">
        <w:rPr>
          <w:rFonts w:eastAsiaTheme="minorEastAsia"/>
          <w:b/>
          <w:i/>
          <w:sz w:val="22"/>
          <w:szCs w:val="22"/>
          <w:lang w:eastAsia="zh-CN"/>
        </w:rPr>
        <w:t xml:space="preserve">the Tx and Rx antenna pattern, </w:t>
      </w:r>
    </w:p>
    <w:p w14:paraId="3DDFF713" w14:textId="77777777" w:rsidR="00A750D2" w:rsidRPr="0009041E" w:rsidRDefault="00A750D2" w:rsidP="009D2717">
      <w:pPr>
        <w:pStyle w:val="ListParagraph"/>
        <w:numPr>
          <w:ilvl w:val="2"/>
          <w:numId w:val="21"/>
        </w:numPr>
        <w:spacing w:after="120"/>
        <w:ind w:firstLineChars="0"/>
        <w:jc w:val="both"/>
        <w:rPr>
          <w:rFonts w:eastAsiaTheme="minorEastAsia"/>
          <w:b/>
          <w:i/>
          <w:sz w:val="22"/>
          <w:szCs w:val="22"/>
          <w:lang w:eastAsia="zh-CN"/>
        </w:rPr>
      </w:pPr>
      <w:r w:rsidRPr="0009041E">
        <w:rPr>
          <w:rFonts w:eastAsiaTheme="minorEastAsia"/>
          <w:b/>
          <w:i/>
          <w:sz w:val="22"/>
          <w:szCs w:val="22"/>
          <w:lang w:eastAsia="zh-CN"/>
        </w:rPr>
        <w:t xml:space="preserve">the Tx-ST and ST-Rx pathloss with the SF, and </w:t>
      </w:r>
    </w:p>
    <w:p w14:paraId="54166E44" w14:textId="77777777" w:rsidR="00A750D2" w:rsidRPr="0009041E" w:rsidRDefault="00A750D2" w:rsidP="009D2717">
      <w:pPr>
        <w:pStyle w:val="ListParagraph"/>
        <w:numPr>
          <w:ilvl w:val="2"/>
          <w:numId w:val="21"/>
        </w:numPr>
        <w:spacing w:after="120"/>
        <w:ind w:firstLineChars="0"/>
        <w:jc w:val="both"/>
        <w:rPr>
          <w:rFonts w:eastAsiaTheme="minorEastAsia"/>
          <w:b/>
          <w:i/>
          <w:sz w:val="22"/>
          <w:szCs w:val="22"/>
          <w:lang w:eastAsia="zh-CN"/>
        </w:rPr>
      </w:pPr>
      <w:r w:rsidRPr="0009041E">
        <w:rPr>
          <w:rFonts w:eastAsiaTheme="minorEastAsia"/>
          <w:b/>
          <w:i/>
          <w:sz w:val="22"/>
          <w:szCs w:val="22"/>
          <w:lang w:eastAsia="zh-CN"/>
        </w:rPr>
        <w:t>the large-scale RCS of the sensing target.</w:t>
      </w:r>
    </w:p>
    <w:p w14:paraId="7B9102C9" w14:textId="77777777" w:rsidR="00A750D2" w:rsidRPr="0009041E" w:rsidRDefault="00A750D2" w:rsidP="009D2717">
      <w:pPr>
        <w:pStyle w:val="ListParagraph"/>
        <w:numPr>
          <w:ilvl w:val="1"/>
          <w:numId w:val="21"/>
        </w:numPr>
        <w:spacing w:after="120"/>
        <w:ind w:firstLineChars="0"/>
        <w:jc w:val="both"/>
        <w:rPr>
          <w:rFonts w:eastAsiaTheme="minorEastAsia"/>
          <w:b/>
          <w:i/>
          <w:sz w:val="22"/>
          <w:szCs w:val="22"/>
          <w:lang w:eastAsia="zh-CN"/>
        </w:rPr>
      </w:pPr>
      <w:r w:rsidRPr="0009041E">
        <w:rPr>
          <w:rFonts w:eastAsiaTheme="minorEastAsia"/>
          <w:b/>
          <w:i/>
          <w:sz w:val="22"/>
          <w:szCs w:val="22"/>
          <w:lang w:eastAsia="zh-CN"/>
        </w:rPr>
        <w:t>The Tx-EO-ST and/or ST-EO-Rx and/or Tx-EO-Rx path loss consists of.</w:t>
      </w:r>
    </w:p>
    <w:p w14:paraId="0524E24B" w14:textId="77777777" w:rsidR="00A750D2" w:rsidRPr="0009041E" w:rsidRDefault="00A750D2" w:rsidP="009D2717">
      <w:pPr>
        <w:pStyle w:val="ListParagraph"/>
        <w:numPr>
          <w:ilvl w:val="2"/>
          <w:numId w:val="21"/>
        </w:numPr>
        <w:spacing w:after="120"/>
        <w:ind w:firstLineChars="0"/>
        <w:jc w:val="both"/>
        <w:rPr>
          <w:rFonts w:eastAsiaTheme="minorEastAsia"/>
          <w:b/>
          <w:i/>
          <w:sz w:val="22"/>
          <w:szCs w:val="22"/>
          <w:lang w:eastAsia="zh-CN"/>
        </w:rPr>
      </w:pPr>
      <w:r w:rsidRPr="0009041E">
        <w:rPr>
          <w:rFonts w:eastAsiaTheme="minorEastAsia"/>
          <w:b/>
          <w:i/>
          <w:sz w:val="22"/>
          <w:szCs w:val="22"/>
          <w:lang w:eastAsia="zh-CN"/>
        </w:rPr>
        <w:t xml:space="preserve">the Tx and Rx antenna pattern, </w:t>
      </w:r>
    </w:p>
    <w:p w14:paraId="730A01BA" w14:textId="77777777" w:rsidR="00A750D2" w:rsidRPr="0009041E" w:rsidRDefault="00A750D2" w:rsidP="009D2717">
      <w:pPr>
        <w:pStyle w:val="ListParagraph"/>
        <w:numPr>
          <w:ilvl w:val="2"/>
          <w:numId w:val="21"/>
        </w:numPr>
        <w:spacing w:after="120"/>
        <w:ind w:firstLineChars="0"/>
        <w:jc w:val="both"/>
        <w:rPr>
          <w:rFonts w:eastAsiaTheme="minorEastAsia"/>
          <w:b/>
          <w:i/>
          <w:sz w:val="22"/>
          <w:szCs w:val="22"/>
          <w:lang w:eastAsia="zh-CN"/>
        </w:rPr>
      </w:pPr>
      <w:r w:rsidRPr="0009041E">
        <w:rPr>
          <w:rFonts w:eastAsiaTheme="minorEastAsia"/>
          <w:b/>
          <w:i/>
          <w:sz w:val="22"/>
          <w:szCs w:val="22"/>
          <w:lang w:eastAsia="zh-CN"/>
        </w:rPr>
        <w:t xml:space="preserve">the EO related pathloss with the SF, and </w:t>
      </w:r>
    </w:p>
    <w:p w14:paraId="4BFC56CD" w14:textId="40304E5F" w:rsidR="00A750D2" w:rsidRPr="0009041E" w:rsidRDefault="00A750D2" w:rsidP="009D2717">
      <w:pPr>
        <w:pStyle w:val="ListParagraph"/>
        <w:numPr>
          <w:ilvl w:val="2"/>
          <w:numId w:val="21"/>
        </w:numPr>
        <w:spacing w:after="120"/>
        <w:ind w:firstLineChars="0"/>
        <w:jc w:val="both"/>
        <w:rPr>
          <w:rFonts w:eastAsiaTheme="minorEastAsia"/>
          <w:b/>
          <w:i/>
          <w:sz w:val="22"/>
          <w:szCs w:val="22"/>
          <w:lang w:eastAsia="zh-CN"/>
        </w:rPr>
      </w:pPr>
      <w:r w:rsidRPr="0009041E">
        <w:rPr>
          <w:rFonts w:eastAsiaTheme="minorEastAsia"/>
          <w:b/>
          <w:i/>
          <w:sz w:val="22"/>
          <w:szCs w:val="22"/>
          <w:lang w:eastAsia="zh-CN"/>
        </w:rPr>
        <w:t>the large-scale RCS of the sensing target.</w:t>
      </w:r>
    </w:p>
    <w:p w14:paraId="3DEE0740" w14:textId="6A72F50D" w:rsidR="00F55EA3" w:rsidRPr="00464679" w:rsidRDefault="00F55EA3" w:rsidP="009D2717">
      <w:pPr>
        <w:pStyle w:val="B10"/>
        <w:numPr>
          <w:ilvl w:val="0"/>
          <w:numId w:val="21"/>
        </w:numPr>
        <w:spacing w:after="12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lang w:eastAsia="zh-CN"/>
        </w:rPr>
        <w:t>Full calibration for fast fading parameters</w:t>
      </w:r>
    </w:p>
    <w:p w14:paraId="579677DC" w14:textId="77777777" w:rsidR="00F55EA3" w:rsidRPr="00E114BE" w:rsidRDefault="00F55EA3" w:rsidP="00F55EA3">
      <w:pPr>
        <w:rPr>
          <w:rFonts w:eastAsiaTheme="minorEastAsia"/>
          <w:lang w:eastAsia="zh-CN"/>
        </w:rPr>
      </w:pPr>
    </w:p>
    <w:p w14:paraId="42810FC2" w14:textId="77777777" w:rsidR="00F55EA3" w:rsidRDefault="00F55EA3" w:rsidP="00F62325">
      <w:pPr>
        <w:pStyle w:val="Heading1"/>
        <w:keepLines/>
        <w:numPr>
          <w:ilvl w:val="0"/>
          <w:numId w:val="3"/>
        </w:numPr>
        <w:adjustRightInd w:val="0"/>
        <w:snapToGrid w:val="0"/>
        <w:spacing w:after="180"/>
        <w:ind w:left="431" w:hanging="431"/>
        <w:jc w:val="left"/>
        <w:rPr>
          <w:rFonts w:ascii="Times New Roman" w:eastAsiaTheme="minorEastAsia" w:hAnsi="Times New Roman"/>
          <w:sz w:val="28"/>
        </w:rPr>
      </w:pPr>
      <w:r w:rsidRPr="00576DF7">
        <w:rPr>
          <w:rFonts w:ascii="Times New Roman" w:eastAsiaTheme="minorEastAsia" w:hAnsi="Times New Roman"/>
          <w:sz w:val="28"/>
        </w:rPr>
        <w:lastRenderedPageBreak/>
        <w:t>Conclusions</w:t>
      </w:r>
    </w:p>
    <w:p w14:paraId="6C466156" w14:textId="406E45CF" w:rsidR="00F55EA3" w:rsidRPr="00A80A62" w:rsidRDefault="00F55EA3" w:rsidP="00331E02">
      <w:pPr>
        <w:spacing w:after="120"/>
        <w:jc w:val="both"/>
        <w:rPr>
          <w:rFonts w:eastAsiaTheme="minorEastAsia"/>
          <w:sz w:val="22"/>
          <w:szCs w:val="22"/>
          <w:lang w:val="en-US" w:eastAsia="zh-CN"/>
        </w:rPr>
      </w:pPr>
      <w:r w:rsidRPr="00A80A62">
        <w:rPr>
          <w:rFonts w:eastAsiaTheme="minorEastAsia"/>
          <w:sz w:val="22"/>
          <w:szCs w:val="22"/>
          <w:lang w:val="en-US" w:eastAsia="zh-CN"/>
        </w:rPr>
        <w:t>In this contribution, we further discuss the</w:t>
      </w:r>
      <w:r w:rsidR="00E566E2">
        <w:rPr>
          <w:rFonts w:eastAsiaTheme="minorEastAsia"/>
          <w:sz w:val="22"/>
          <w:szCs w:val="22"/>
          <w:lang w:val="en-US" w:eastAsia="zh-CN"/>
        </w:rPr>
        <w:t xml:space="preserve"> RCS for vehicle, AGV, UAV and </w:t>
      </w:r>
      <w:r w:rsidRPr="00A80A62">
        <w:rPr>
          <w:rFonts w:eastAsiaTheme="minorEastAsia"/>
          <w:sz w:val="22"/>
          <w:szCs w:val="22"/>
          <w:lang w:val="en-US" w:eastAsia="zh-CN"/>
        </w:rPr>
        <w:t>modelling details of multiple scattering points RCS</w:t>
      </w:r>
      <w:r w:rsidR="00E566E2">
        <w:rPr>
          <w:rFonts w:eastAsiaTheme="minorEastAsia"/>
          <w:sz w:val="22"/>
          <w:szCs w:val="22"/>
          <w:lang w:val="en-US" w:eastAsia="zh-CN"/>
        </w:rPr>
        <w:t xml:space="preserve">, </w:t>
      </w:r>
      <w:r w:rsidRPr="00A80A62">
        <w:rPr>
          <w:rFonts w:eastAsiaTheme="minorEastAsia"/>
          <w:sz w:val="22"/>
          <w:szCs w:val="22"/>
          <w:lang w:val="en-US" w:eastAsia="zh-CN"/>
        </w:rPr>
        <w:t>mono-static background channel modelling and details of the channel generation.</w:t>
      </w:r>
      <w:r w:rsidR="00E566E2">
        <w:rPr>
          <w:rFonts w:eastAsiaTheme="minorEastAsia"/>
          <w:sz w:val="22"/>
          <w:szCs w:val="22"/>
          <w:lang w:val="en-US" w:eastAsia="zh-CN"/>
        </w:rPr>
        <w:t xml:space="preserve"> The text proposal for RCS and wall reflection model are given in the annex.</w:t>
      </w:r>
      <w:r w:rsidRPr="00A80A62">
        <w:rPr>
          <w:rFonts w:eastAsiaTheme="minorEastAsia"/>
          <w:sz w:val="22"/>
          <w:szCs w:val="22"/>
          <w:lang w:val="en-US" w:eastAsia="zh-CN"/>
        </w:rPr>
        <w:t xml:space="preserve"> The observations and proposals are summarized as follows:</w:t>
      </w:r>
    </w:p>
    <w:p w14:paraId="40DCB4FA" w14:textId="77777777" w:rsidR="00187316" w:rsidRPr="00A80A62" w:rsidRDefault="00187316" w:rsidP="00187316">
      <w:pPr>
        <w:snapToGrid w:val="0"/>
        <w:spacing w:after="120"/>
        <w:jc w:val="both"/>
        <w:rPr>
          <w:rFonts w:eastAsiaTheme="minorEastAsia"/>
          <w:b/>
          <w:i/>
          <w:sz w:val="22"/>
          <w:szCs w:val="22"/>
          <w:lang w:eastAsia="zh-CN"/>
        </w:rPr>
      </w:pPr>
      <w:r w:rsidRPr="00A80A62">
        <w:rPr>
          <w:rFonts w:eastAsiaTheme="minorEastAsia"/>
          <w:b/>
          <w:i/>
          <w:sz w:val="22"/>
          <w:szCs w:val="22"/>
          <w:lang w:eastAsia="zh-CN"/>
        </w:rPr>
        <w:t>Observation 1: Two group rays at ZOD=90 and ZOD&gt;90 showing different statistical characteristics are distinct for the BS mono-static background channel based on the channel simulation results.</w:t>
      </w:r>
    </w:p>
    <w:p w14:paraId="31B87CB6" w14:textId="77777777" w:rsidR="00187316" w:rsidRPr="00DC4B2F" w:rsidRDefault="00187316" w:rsidP="00187316">
      <w:pPr>
        <w:spacing w:after="120"/>
        <w:jc w:val="both"/>
        <w:rPr>
          <w:rFonts w:eastAsiaTheme="minorEastAsia"/>
          <w:b/>
          <w:i/>
          <w:sz w:val="22"/>
          <w:szCs w:val="22"/>
          <w:lang w:eastAsia="zh-CN"/>
        </w:rPr>
      </w:pPr>
      <w:r w:rsidRPr="00DC4B2F">
        <w:rPr>
          <w:rFonts w:eastAsiaTheme="minorEastAsia"/>
          <w:b/>
          <w:i/>
          <w:sz w:val="22"/>
          <w:szCs w:val="22"/>
          <w:u w:val="single"/>
          <w:lang w:eastAsia="zh-CN"/>
        </w:rPr>
        <w:t>Proposal 1</w:t>
      </w:r>
      <w:r w:rsidRPr="00DC4B2F">
        <w:rPr>
          <w:rFonts w:eastAsiaTheme="minorEastAsia"/>
          <w:b/>
          <w:i/>
          <w:sz w:val="22"/>
          <w:szCs w:val="22"/>
          <w:lang w:eastAsia="zh-CN"/>
        </w:rPr>
        <w:t>: The vehicle RCS is modelled with multiple scattering points as follows:</w:t>
      </w:r>
    </w:p>
    <w:p w14:paraId="0D952E5B" w14:textId="77777777" w:rsidR="00187316" w:rsidRPr="00DC4B2F" w:rsidRDefault="00187316" w:rsidP="00187316">
      <w:pPr>
        <w:pStyle w:val="ListParagraph"/>
        <w:numPr>
          <w:ilvl w:val="0"/>
          <w:numId w:val="19"/>
        </w:numPr>
        <w:spacing w:after="120"/>
        <w:ind w:firstLineChars="0"/>
        <w:contextualSpacing/>
        <w:jc w:val="both"/>
        <w:rPr>
          <w:rFonts w:eastAsiaTheme="minorEastAsia"/>
          <w:b/>
          <w:i/>
          <w:sz w:val="22"/>
          <w:szCs w:val="22"/>
          <w:lang w:eastAsia="zh-CN"/>
        </w:rPr>
      </w:pPr>
      <w:r w:rsidRPr="00DC4B2F">
        <w:rPr>
          <w:rFonts w:eastAsiaTheme="minorEastAsia"/>
          <w:b/>
          <w:i/>
          <w:sz w:val="22"/>
          <w:szCs w:val="22"/>
          <w:lang w:eastAsia="zh-CN"/>
        </w:rPr>
        <w:t>The large-scale component A of a scattering point equal to 1m</w:t>
      </w:r>
      <w:r w:rsidRPr="00DC4B2F">
        <w:rPr>
          <w:rFonts w:eastAsiaTheme="minorEastAsia"/>
          <w:b/>
          <w:i/>
          <w:sz w:val="22"/>
          <w:szCs w:val="22"/>
          <w:vertAlign w:val="superscript"/>
          <w:lang w:eastAsia="zh-CN"/>
        </w:rPr>
        <w:t>2</w:t>
      </w:r>
      <w:r w:rsidRPr="00DC4B2F">
        <w:rPr>
          <w:rFonts w:eastAsiaTheme="minorEastAsia"/>
          <w:b/>
          <w:i/>
          <w:sz w:val="22"/>
          <w:szCs w:val="22"/>
          <w:lang w:eastAsia="zh-CN"/>
        </w:rPr>
        <w:t xml:space="preserve">. </w:t>
      </w:r>
    </w:p>
    <w:p w14:paraId="2F20238A" w14:textId="77777777" w:rsidR="00187316" w:rsidRPr="00DC4B2F" w:rsidRDefault="00187316" w:rsidP="00187316">
      <w:pPr>
        <w:pStyle w:val="ListParagraph"/>
        <w:numPr>
          <w:ilvl w:val="0"/>
          <w:numId w:val="19"/>
        </w:numPr>
        <w:spacing w:after="120"/>
        <w:ind w:firstLineChars="0"/>
        <w:contextualSpacing/>
        <w:jc w:val="both"/>
        <w:rPr>
          <w:rFonts w:eastAsiaTheme="minorEastAsia"/>
          <w:b/>
          <w:i/>
          <w:sz w:val="22"/>
          <w:szCs w:val="22"/>
          <w:lang w:eastAsia="zh-CN"/>
        </w:rPr>
      </w:pPr>
      <w:r w:rsidRPr="00DC4B2F">
        <w:rPr>
          <w:rFonts w:eastAsiaTheme="minorEastAsia"/>
          <w:b/>
          <w:i/>
          <w:sz w:val="22"/>
          <w:szCs w:val="22"/>
          <w:lang w:eastAsia="zh-CN"/>
        </w:rPr>
        <w:t>The small-scale component B1 of a scattering point is angular dependent.</w:t>
      </w:r>
    </w:p>
    <w:p w14:paraId="7F002DBC" w14:textId="77777777" w:rsidR="00187316" w:rsidRPr="00DC4B2F" w:rsidRDefault="00187316" w:rsidP="00187316">
      <w:pPr>
        <w:pStyle w:val="ListParagraph"/>
        <w:numPr>
          <w:ilvl w:val="1"/>
          <w:numId w:val="19"/>
        </w:numPr>
        <w:spacing w:after="120"/>
        <w:ind w:firstLineChars="0"/>
        <w:contextualSpacing/>
        <w:jc w:val="both"/>
        <w:rPr>
          <w:rFonts w:eastAsiaTheme="minorEastAsia"/>
          <w:b/>
          <w:i/>
          <w:sz w:val="22"/>
          <w:szCs w:val="22"/>
          <w:lang w:eastAsia="zh-CN"/>
        </w:rPr>
      </w:pPr>
      <w:r>
        <w:rPr>
          <w:rFonts w:eastAsiaTheme="minorEastAsia"/>
          <w:b/>
          <w:i/>
          <w:sz w:val="22"/>
          <w:szCs w:val="22"/>
          <w:lang w:eastAsia="zh-CN"/>
        </w:rPr>
        <w:t>The</w:t>
      </w:r>
      <w:r w:rsidRPr="00DC4B2F">
        <w:rPr>
          <w:rFonts w:eastAsiaTheme="minorEastAsia"/>
          <w:b/>
          <w:i/>
          <w:sz w:val="22"/>
          <w:szCs w:val="22"/>
          <w:lang w:eastAsia="zh-CN"/>
        </w:rPr>
        <w:t xml:space="preserve"> RCS pattern can be defined for each of scattering point</w:t>
      </w:r>
    </w:p>
    <w:p w14:paraId="44E785E0" w14:textId="14759387" w:rsidR="00187316" w:rsidRDefault="00187316" w:rsidP="00187316">
      <w:pPr>
        <w:pStyle w:val="ListParagraph"/>
        <w:numPr>
          <w:ilvl w:val="1"/>
          <w:numId w:val="19"/>
        </w:numPr>
        <w:spacing w:after="120"/>
        <w:ind w:firstLineChars="0"/>
        <w:contextualSpacing/>
        <w:jc w:val="both"/>
        <w:rPr>
          <w:lang w:eastAsia="zh-CN"/>
        </w:rPr>
      </w:pPr>
      <w:r w:rsidRPr="00DC4B2F">
        <w:rPr>
          <w:rFonts w:eastAsiaTheme="minorEastAsia"/>
          <w:b/>
          <w:i/>
          <w:sz w:val="22"/>
          <w:szCs w:val="22"/>
          <w:lang w:eastAsia="zh-CN"/>
        </w:rPr>
        <w:t xml:space="preserve">The RCS pattern can be analogous to the antenna element radiation power pattern, e.g., as in </w:t>
      </w:r>
      <w:r w:rsidRPr="00DC4B2F">
        <w:rPr>
          <w:rFonts w:eastAsiaTheme="minorEastAsia"/>
          <w:b/>
          <w:i/>
          <w:sz w:val="22"/>
          <w:szCs w:val="22"/>
          <w:lang w:eastAsia="zh-CN"/>
        </w:rPr>
        <w:fldChar w:fldCharType="begin"/>
      </w:r>
      <w:r w:rsidRPr="00DC4B2F">
        <w:rPr>
          <w:rFonts w:eastAsiaTheme="minorEastAsia"/>
          <w:b/>
          <w:i/>
          <w:sz w:val="22"/>
          <w:szCs w:val="22"/>
          <w:lang w:eastAsia="zh-CN"/>
        </w:rPr>
        <w:instrText xml:space="preserve"> REF _Ref180682721 \h  \* MERGEFORMAT </w:instrText>
      </w:r>
      <w:r w:rsidRPr="00DC4B2F">
        <w:rPr>
          <w:rFonts w:eastAsiaTheme="minorEastAsia"/>
          <w:b/>
          <w:i/>
          <w:sz w:val="22"/>
          <w:szCs w:val="22"/>
          <w:lang w:eastAsia="zh-CN"/>
        </w:rPr>
      </w:r>
      <w:r w:rsidRPr="00DC4B2F">
        <w:rPr>
          <w:rFonts w:eastAsiaTheme="minorEastAsia"/>
          <w:b/>
          <w:i/>
          <w:sz w:val="22"/>
          <w:szCs w:val="22"/>
          <w:lang w:eastAsia="zh-CN"/>
        </w:rPr>
        <w:fldChar w:fldCharType="separate"/>
      </w:r>
      <w:r w:rsidR="005D064A" w:rsidRPr="00C217D5">
        <w:rPr>
          <w:rFonts w:eastAsiaTheme="minorEastAsia"/>
          <w:b/>
          <w:i/>
          <w:sz w:val="22"/>
          <w:szCs w:val="22"/>
          <w:lang w:eastAsia="zh-CN"/>
        </w:rPr>
        <w:t>Table 1</w:t>
      </w:r>
      <w:r w:rsidRPr="00DC4B2F">
        <w:rPr>
          <w:rFonts w:eastAsiaTheme="minorEastAsia"/>
          <w:b/>
          <w:i/>
          <w:sz w:val="22"/>
          <w:szCs w:val="22"/>
          <w:lang w:eastAsia="zh-CN"/>
        </w:rPr>
        <w:fldChar w:fldCharType="end"/>
      </w:r>
      <w:r w:rsidRPr="0009041E">
        <w:rPr>
          <w:lang w:eastAsia="zh-CN"/>
        </w:rPr>
        <w:t>.</w:t>
      </w:r>
    </w:p>
    <w:p w14:paraId="0107B088" w14:textId="7EAC7901" w:rsidR="00187316" w:rsidRPr="0009041E" w:rsidRDefault="00187316" w:rsidP="00187316">
      <w:pPr>
        <w:pStyle w:val="ListParagraph"/>
        <w:numPr>
          <w:ilvl w:val="2"/>
          <w:numId w:val="19"/>
        </w:numPr>
        <w:spacing w:after="120"/>
        <w:ind w:firstLineChars="0"/>
        <w:contextualSpacing/>
        <w:jc w:val="both"/>
        <w:rPr>
          <w:lang w:eastAsia="zh-CN"/>
        </w:rPr>
      </w:pPr>
      <w:r>
        <w:rPr>
          <w:rFonts w:eastAsiaTheme="minorEastAsia"/>
          <w:b/>
          <w:i/>
          <w:sz w:val="22"/>
          <w:szCs w:val="22"/>
          <w:lang w:eastAsia="zh-CN"/>
        </w:rPr>
        <w:t xml:space="preserve">Suggest Feature Lead take </w:t>
      </w:r>
      <w:r w:rsidRPr="00DC4B2F">
        <w:rPr>
          <w:rFonts w:eastAsiaTheme="minorEastAsia"/>
          <w:b/>
          <w:i/>
          <w:sz w:val="22"/>
          <w:szCs w:val="22"/>
          <w:lang w:eastAsia="zh-CN"/>
        </w:rPr>
        <w:fldChar w:fldCharType="begin"/>
      </w:r>
      <w:r w:rsidRPr="00DC4B2F">
        <w:rPr>
          <w:rFonts w:eastAsiaTheme="minorEastAsia"/>
          <w:b/>
          <w:i/>
          <w:sz w:val="22"/>
          <w:szCs w:val="22"/>
          <w:lang w:eastAsia="zh-CN"/>
        </w:rPr>
        <w:instrText xml:space="preserve"> REF _Ref180682721 \h  \* MERGEFORMAT </w:instrText>
      </w:r>
      <w:r w:rsidRPr="00DC4B2F">
        <w:rPr>
          <w:rFonts w:eastAsiaTheme="minorEastAsia"/>
          <w:b/>
          <w:i/>
          <w:sz w:val="22"/>
          <w:szCs w:val="22"/>
          <w:lang w:eastAsia="zh-CN"/>
        </w:rPr>
      </w:r>
      <w:r w:rsidRPr="00DC4B2F">
        <w:rPr>
          <w:rFonts w:eastAsiaTheme="minorEastAsia"/>
          <w:b/>
          <w:i/>
          <w:sz w:val="22"/>
          <w:szCs w:val="22"/>
          <w:lang w:eastAsia="zh-CN"/>
        </w:rPr>
        <w:fldChar w:fldCharType="separate"/>
      </w:r>
      <w:r w:rsidR="005D064A" w:rsidRPr="00C217D5">
        <w:rPr>
          <w:rFonts w:eastAsiaTheme="minorEastAsia"/>
          <w:b/>
          <w:i/>
          <w:sz w:val="22"/>
          <w:szCs w:val="22"/>
          <w:lang w:eastAsia="zh-CN"/>
        </w:rPr>
        <w:t>Table 1</w:t>
      </w:r>
      <w:r w:rsidRPr="00DC4B2F">
        <w:rPr>
          <w:rFonts w:eastAsiaTheme="minorEastAsia"/>
          <w:b/>
          <w:i/>
          <w:sz w:val="22"/>
          <w:szCs w:val="22"/>
          <w:lang w:eastAsia="zh-CN"/>
        </w:rPr>
        <w:fldChar w:fldCharType="end"/>
      </w:r>
      <w:r>
        <w:rPr>
          <w:rFonts w:eastAsiaTheme="minorEastAsia"/>
          <w:b/>
          <w:i/>
          <w:sz w:val="22"/>
          <w:szCs w:val="22"/>
          <w:lang w:eastAsia="zh-CN"/>
        </w:rPr>
        <w:t xml:space="preserve"> as the discussion starting point, and the values wherein could be temporally in brackets if needed. </w:t>
      </w:r>
    </w:p>
    <w:p w14:paraId="7909EA1E" w14:textId="77777777" w:rsidR="00187316" w:rsidRPr="00DC4B2F" w:rsidRDefault="00187316" w:rsidP="00187316">
      <w:pPr>
        <w:spacing w:after="120"/>
        <w:jc w:val="both"/>
        <w:rPr>
          <w:rFonts w:eastAsiaTheme="minorEastAsia"/>
          <w:b/>
          <w:i/>
          <w:sz w:val="22"/>
          <w:szCs w:val="22"/>
          <w:lang w:eastAsia="zh-CN"/>
        </w:rPr>
      </w:pPr>
      <w:r w:rsidRPr="00DC4B2F">
        <w:rPr>
          <w:rFonts w:eastAsiaTheme="minorEastAsia"/>
          <w:b/>
          <w:i/>
          <w:sz w:val="22"/>
          <w:u w:val="single"/>
          <w:lang w:eastAsia="zh-CN"/>
        </w:rPr>
        <w:t>Proposal 2</w:t>
      </w:r>
      <w:r w:rsidRPr="00DC4B2F">
        <w:rPr>
          <w:rFonts w:eastAsiaTheme="minorEastAsia"/>
          <w:b/>
          <w:i/>
          <w:sz w:val="22"/>
          <w:lang w:eastAsia="zh-CN"/>
        </w:rPr>
        <w:t xml:space="preserve">: </w:t>
      </w:r>
      <w:r w:rsidRPr="00DC4B2F">
        <w:rPr>
          <w:rFonts w:eastAsiaTheme="minorEastAsia"/>
          <w:b/>
          <w:i/>
          <w:sz w:val="22"/>
          <w:szCs w:val="22"/>
          <w:lang w:eastAsia="zh-CN"/>
        </w:rPr>
        <w:t>The AGV RCS is modelled with multiple scattering points as follows:</w:t>
      </w:r>
    </w:p>
    <w:p w14:paraId="0C676BC0" w14:textId="77777777" w:rsidR="00187316" w:rsidRPr="00DC4B2F" w:rsidRDefault="00187316" w:rsidP="00187316">
      <w:pPr>
        <w:pStyle w:val="ListParagraph"/>
        <w:numPr>
          <w:ilvl w:val="0"/>
          <w:numId w:val="19"/>
        </w:numPr>
        <w:spacing w:after="120"/>
        <w:ind w:firstLineChars="0"/>
        <w:contextualSpacing/>
        <w:jc w:val="both"/>
        <w:rPr>
          <w:rFonts w:eastAsiaTheme="minorEastAsia"/>
          <w:b/>
          <w:i/>
          <w:sz w:val="22"/>
          <w:szCs w:val="22"/>
          <w:lang w:eastAsia="zh-CN"/>
        </w:rPr>
      </w:pPr>
      <w:r w:rsidRPr="00DC4B2F">
        <w:rPr>
          <w:rFonts w:eastAsiaTheme="minorEastAsia"/>
          <w:b/>
          <w:i/>
          <w:sz w:val="22"/>
          <w:szCs w:val="22"/>
          <w:lang w:eastAsia="zh-CN"/>
        </w:rPr>
        <w:t>The large-scale component A of a scattering point equal to 1m</w:t>
      </w:r>
      <w:r w:rsidRPr="00DC4B2F">
        <w:rPr>
          <w:rFonts w:eastAsiaTheme="minorEastAsia"/>
          <w:b/>
          <w:i/>
          <w:sz w:val="22"/>
          <w:szCs w:val="22"/>
          <w:vertAlign w:val="superscript"/>
          <w:lang w:eastAsia="zh-CN"/>
        </w:rPr>
        <w:t>2</w:t>
      </w:r>
      <w:r w:rsidRPr="00DC4B2F">
        <w:rPr>
          <w:rFonts w:eastAsiaTheme="minorEastAsia"/>
          <w:b/>
          <w:i/>
          <w:sz w:val="22"/>
          <w:szCs w:val="22"/>
          <w:lang w:eastAsia="zh-CN"/>
        </w:rPr>
        <w:t xml:space="preserve">. </w:t>
      </w:r>
    </w:p>
    <w:p w14:paraId="769D591F" w14:textId="77777777" w:rsidR="00187316" w:rsidRPr="00DC4B2F" w:rsidRDefault="00187316" w:rsidP="00187316">
      <w:pPr>
        <w:pStyle w:val="ListParagraph"/>
        <w:numPr>
          <w:ilvl w:val="0"/>
          <w:numId w:val="19"/>
        </w:numPr>
        <w:spacing w:after="120"/>
        <w:ind w:firstLineChars="0"/>
        <w:contextualSpacing/>
        <w:jc w:val="both"/>
        <w:rPr>
          <w:rFonts w:eastAsiaTheme="minorEastAsia"/>
          <w:b/>
          <w:i/>
          <w:sz w:val="22"/>
          <w:szCs w:val="22"/>
          <w:lang w:eastAsia="zh-CN"/>
        </w:rPr>
      </w:pPr>
      <w:r w:rsidRPr="00DC4B2F">
        <w:rPr>
          <w:rFonts w:eastAsiaTheme="minorEastAsia"/>
          <w:b/>
          <w:i/>
          <w:sz w:val="22"/>
          <w:szCs w:val="22"/>
          <w:lang w:eastAsia="zh-CN"/>
        </w:rPr>
        <w:t>The small-scale component B1 of a scattering point is angular dependent</w:t>
      </w:r>
    </w:p>
    <w:p w14:paraId="0D70F932" w14:textId="77777777" w:rsidR="00187316" w:rsidRPr="00DC4B2F" w:rsidRDefault="00187316" w:rsidP="00187316">
      <w:pPr>
        <w:pStyle w:val="ListParagraph"/>
        <w:numPr>
          <w:ilvl w:val="1"/>
          <w:numId w:val="19"/>
        </w:numPr>
        <w:spacing w:after="120"/>
        <w:ind w:firstLineChars="0"/>
        <w:contextualSpacing/>
        <w:jc w:val="both"/>
        <w:rPr>
          <w:rFonts w:eastAsiaTheme="minorEastAsia"/>
          <w:b/>
          <w:i/>
          <w:sz w:val="22"/>
          <w:szCs w:val="22"/>
          <w:lang w:eastAsia="zh-CN"/>
        </w:rPr>
      </w:pPr>
      <w:r w:rsidRPr="00DC4B2F">
        <w:rPr>
          <w:rFonts w:eastAsiaTheme="minorEastAsia"/>
          <w:b/>
          <w:i/>
          <w:sz w:val="22"/>
          <w:szCs w:val="22"/>
          <w:lang w:eastAsia="zh-CN"/>
        </w:rPr>
        <w:t>An RCS pattern can be defined for each of scattering point</w:t>
      </w:r>
    </w:p>
    <w:p w14:paraId="42149B40" w14:textId="095B4F34" w:rsidR="00187316" w:rsidRPr="0021560F" w:rsidRDefault="00187316" w:rsidP="00187316">
      <w:pPr>
        <w:pStyle w:val="ListParagraph"/>
        <w:numPr>
          <w:ilvl w:val="1"/>
          <w:numId w:val="19"/>
        </w:numPr>
        <w:spacing w:after="120"/>
        <w:ind w:firstLineChars="0"/>
        <w:contextualSpacing/>
        <w:jc w:val="both"/>
        <w:rPr>
          <w:lang w:eastAsia="zh-CN"/>
        </w:rPr>
      </w:pPr>
      <w:r w:rsidRPr="00DC4B2F">
        <w:rPr>
          <w:rFonts w:eastAsiaTheme="minorEastAsia"/>
          <w:b/>
          <w:i/>
          <w:sz w:val="22"/>
          <w:szCs w:val="22"/>
          <w:lang w:eastAsia="zh-CN"/>
        </w:rPr>
        <w:t xml:space="preserve">The RCS pattern can be analogous to the antenna element radiation power pattern, e.g., as in </w:t>
      </w:r>
      <w:r w:rsidRPr="00DC4B2F">
        <w:rPr>
          <w:rFonts w:eastAsiaTheme="minorEastAsia"/>
          <w:b/>
          <w:i/>
          <w:sz w:val="22"/>
          <w:szCs w:val="22"/>
          <w:lang w:eastAsia="zh-CN"/>
        </w:rPr>
        <w:fldChar w:fldCharType="begin"/>
      </w:r>
      <w:r w:rsidRPr="00DC4B2F">
        <w:rPr>
          <w:rFonts w:eastAsiaTheme="minorEastAsia"/>
          <w:b/>
          <w:i/>
          <w:sz w:val="22"/>
          <w:szCs w:val="22"/>
          <w:lang w:eastAsia="zh-CN"/>
        </w:rPr>
        <w:instrText xml:space="preserve"> REF _Ref181104989 \h  \* MERGEFORMAT </w:instrText>
      </w:r>
      <w:r w:rsidRPr="00DC4B2F">
        <w:rPr>
          <w:rFonts w:eastAsiaTheme="minorEastAsia"/>
          <w:b/>
          <w:i/>
          <w:sz w:val="22"/>
          <w:szCs w:val="22"/>
          <w:lang w:eastAsia="zh-CN"/>
        </w:rPr>
      </w:r>
      <w:r w:rsidRPr="00DC4B2F">
        <w:rPr>
          <w:rFonts w:eastAsiaTheme="minorEastAsia"/>
          <w:b/>
          <w:i/>
          <w:sz w:val="22"/>
          <w:szCs w:val="22"/>
          <w:lang w:eastAsia="zh-CN"/>
        </w:rPr>
        <w:fldChar w:fldCharType="separate"/>
      </w:r>
      <w:r w:rsidR="005D064A" w:rsidRPr="00C217D5">
        <w:rPr>
          <w:b/>
          <w:i/>
          <w:sz w:val="22"/>
          <w:szCs w:val="22"/>
        </w:rPr>
        <w:t xml:space="preserve">Table </w:t>
      </w:r>
      <w:r w:rsidR="005D064A" w:rsidRPr="00C217D5">
        <w:rPr>
          <w:b/>
          <w:i/>
          <w:noProof/>
          <w:sz w:val="22"/>
          <w:szCs w:val="22"/>
        </w:rPr>
        <w:t>2</w:t>
      </w:r>
      <w:r w:rsidRPr="00DC4B2F">
        <w:rPr>
          <w:rFonts w:eastAsiaTheme="minorEastAsia"/>
          <w:b/>
          <w:i/>
          <w:sz w:val="22"/>
          <w:szCs w:val="22"/>
          <w:lang w:eastAsia="zh-CN"/>
        </w:rPr>
        <w:fldChar w:fldCharType="end"/>
      </w:r>
      <w:r w:rsidRPr="00DC4B2F">
        <w:rPr>
          <w:rFonts w:eastAsiaTheme="minorEastAsia"/>
          <w:b/>
          <w:i/>
          <w:sz w:val="22"/>
          <w:szCs w:val="22"/>
          <w:lang w:eastAsia="zh-CN"/>
        </w:rPr>
        <w:t>.</w:t>
      </w:r>
    </w:p>
    <w:p w14:paraId="2B94C6E9" w14:textId="77777777" w:rsidR="00187316" w:rsidRPr="0021560F" w:rsidRDefault="00187316" w:rsidP="00187316">
      <w:pPr>
        <w:pStyle w:val="ListParagraph"/>
        <w:numPr>
          <w:ilvl w:val="2"/>
          <w:numId w:val="19"/>
        </w:numPr>
        <w:spacing w:after="120"/>
        <w:ind w:firstLineChars="0"/>
        <w:contextualSpacing/>
        <w:jc w:val="both"/>
        <w:rPr>
          <w:lang w:eastAsia="zh-CN"/>
        </w:rPr>
      </w:pPr>
      <w:r>
        <w:rPr>
          <w:rFonts w:eastAsiaTheme="minorEastAsia"/>
          <w:b/>
          <w:i/>
          <w:sz w:val="22"/>
          <w:szCs w:val="22"/>
          <w:lang w:eastAsia="zh-CN"/>
        </w:rPr>
        <w:t xml:space="preserve">Suggest Feature Lead take </w:t>
      </w:r>
      <w:r w:rsidRPr="00EA5B23">
        <w:rPr>
          <w:b/>
          <w:i/>
          <w:sz w:val="22"/>
          <w:szCs w:val="22"/>
        </w:rPr>
        <w:t xml:space="preserve">Table </w:t>
      </w:r>
      <w:r w:rsidRPr="00EA5B23">
        <w:rPr>
          <w:b/>
          <w:i/>
          <w:noProof/>
          <w:sz w:val="22"/>
          <w:szCs w:val="22"/>
        </w:rPr>
        <w:t>2</w:t>
      </w:r>
      <w:r>
        <w:rPr>
          <w:b/>
          <w:i/>
          <w:noProof/>
          <w:sz w:val="22"/>
          <w:szCs w:val="22"/>
        </w:rPr>
        <w:t xml:space="preserve"> </w:t>
      </w:r>
      <w:r>
        <w:rPr>
          <w:rFonts w:eastAsiaTheme="minorEastAsia"/>
          <w:b/>
          <w:i/>
          <w:sz w:val="22"/>
          <w:szCs w:val="22"/>
          <w:lang w:eastAsia="zh-CN"/>
        </w:rPr>
        <w:t xml:space="preserve">as the discussion starting point, and the values wherein could be temporally in brackets if needed. </w:t>
      </w:r>
    </w:p>
    <w:p w14:paraId="1F9AF10E" w14:textId="77777777" w:rsidR="00187316" w:rsidRPr="00DC4B2F" w:rsidRDefault="00187316" w:rsidP="00187316">
      <w:pPr>
        <w:snapToGrid w:val="0"/>
        <w:spacing w:after="120"/>
        <w:jc w:val="both"/>
        <w:rPr>
          <w:rFonts w:eastAsiaTheme="minorEastAsia"/>
          <w:b/>
          <w:i/>
          <w:sz w:val="22"/>
          <w:szCs w:val="22"/>
          <w:lang w:eastAsia="zh-CN"/>
        </w:rPr>
      </w:pPr>
      <w:r w:rsidRPr="00DC4B2F">
        <w:rPr>
          <w:rFonts w:eastAsiaTheme="minorEastAsia"/>
          <w:b/>
          <w:i/>
          <w:sz w:val="22"/>
          <w:u w:val="single"/>
          <w:lang w:eastAsia="zh-CN"/>
        </w:rPr>
        <w:t xml:space="preserve">Proposal </w:t>
      </w:r>
      <w:r>
        <w:rPr>
          <w:rFonts w:eastAsiaTheme="minorEastAsia"/>
          <w:b/>
          <w:i/>
          <w:sz w:val="22"/>
          <w:u w:val="single"/>
          <w:lang w:eastAsia="zh-CN"/>
        </w:rPr>
        <w:t>3</w:t>
      </w:r>
      <w:r w:rsidRPr="000C64DC">
        <w:rPr>
          <w:rFonts w:eastAsiaTheme="minorEastAsia"/>
          <w:b/>
          <w:i/>
          <w:sz w:val="22"/>
          <w:lang w:eastAsia="zh-CN"/>
        </w:rPr>
        <w:t xml:space="preserve">: </w:t>
      </w:r>
      <w:r w:rsidRPr="000C64DC">
        <w:rPr>
          <w:rFonts w:eastAsiaTheme="minorEastAsia"/>
          <w:b/>
          <w:i/>
          <w:sz w:val="22"/>
          <w:szCs w:val="22"/>
          <w:lang w:eastAsia="zh-CN"/>
        </w:rPr>
        <w:t>Regarding</w:t>
      </w:r>
      <w:r>
        <w:rPr>
          <w:rFonts w:eastAsiaTheme="minorEastAsia"/>
          <w:b/>
          <w:i/>
          <w:sz w:val="22"/>
          <w:szCs w:val="22"/>
          <w:lang w:eastAsia="zh-CN"/>
        </w:rPr>
        <w:t xml:space="preserve"> RCS modelling for UAV:</w:t>
      </w:r>
    </w:p>
    <w:p w14:paraId="161E76F0" w14:textId="77777777" w:rsidR="00187316" w:rsidRDefault="00187316" w:rsidP="00187316">
      <w:pPr>
        <w:pStyle w:val="ListParagraph"/>
        <w:numPr>
          <w:ilvl w:val="2"/>
          <w:numId w:val="41"/>
        </w:numPr>
        <w:snapToGrid w:val="0"/>
        <w:spacing w:after="120"/>
        <w:ind w:firstLineChars="0"/>
        <w:jc w:val="both"/>
        <w:rPr>
          <w:rFonts w:eastAsiaTheme="minorEastAsia"/>
          <w:b/>
          <w:i/>
          <w:sz w:val="22"/>
          <w:szCs w:val="22"/>
          <w:lang w:eastAsia="zh-CN"/>
        </w:rPr>
      </w:pPr>
      <w:r w:rsidRPr="000C64DC">
        <w:rPr>
          <w:rFonts w:eastAsiaTheme="minorEastAsia"/>
          <w:b/>
          <w:i/>
          <w:sz w:val="22"/>
          <w:szCs w:val="22"/>
          <w:lang w:eastAsia="zh-CN"/>
        </w:rPr>
        <w:t>For UAV of small size</w:t>
      </w:r>
      <w:r>
        <w:rPr>
          <w:rFonts w:eastAsiaTheme="minorEastAsia"/>
          <w:b/>
          <w:i/>
          <w:sz w:val="22"/>
          <w:szCs w:val="22"/>
          <w:lang w:eastAsia="zh-CN"/>
        </w:rPr>
        <w:t xml:space="preserve">, A as the </w:t>
      </w:r>
      <w:r w:rsidRPr="000C64DC">
        <w:rPr>
          <w:rFonts w:eastAsiaTheme="minorEastAsia"/>
          <w:b/>
          <w:i/>
          <w:sz w:val="22"/>
          <w:szCs w:val="22"/>
          <w:lang w:eastAsia="zh-CN"/>
        </w:rPr>
        <w:t>mean RCS value</w:t>
      </w:r>
      <w:r w:rsidRPr="00DC4B2F">
        <w:rPr>
          <w:rFonts w:eastAsiaTheme="minorEastAsia"/>
          <w:b/>
          <w:i/>
          <w:sz w:val="22"/>
          <w:szCs w:val="22"/>
          <w:lang w:eastAsia="zh-CN"/>
        </w:rPr>
        <w:t xml:space="preserve"> </w:t>
      </w:r>
      <w:r>
        <w:rPr>
          <w:rFonts w:eastAsiaTheme="minorEastAsia"/>
          <w:b/>
          <w:i/>
          <w:sz w:val="22"/>
          <w:szCs w:val="22"/>
          <w:lang w:eastAsia="zh-CN"/>
        </w:rPr>
        <w:t>is -</w:t>
      </w:r>
      <w:r w:rsidRPr="000C64DC">
        <w:rPr>
          <w:rFonts w:eastAsiaTheme="minorEastAsia"/>
          <w:b/>
          <w:i/>
          <w:sz w:val="22"/>
          <w:szCs w:val="22"/>
          <w:lang w:eastAsia="zh-CN"/>
        </w:rPr>
        <w:t>20dBsm</w:t>
      </w:r>
      <w:r>
        <w:rPr>
          <w:rFonts w:eastAsiaTheme="minorEastAsia"/>
          <w:b/>
          <w:i/>
          <w:sz w:val="22"/>
          <w:szCs w:val="22"/>
          <w:lang w:eastAsia="zh-CN"/>
        </w:rPr>
        <w:t>.</w:t>
      </w:r>
    </w:p>
    <w:p w14:paraId="29C5884A" w14:textId="77777777" w:rsidR="00187316" w:rsidRPr="00DC4B2F" w:rsidRDefault="00187316" w:rsidP="00187316">
      <w:pPr>
        <w:pStyle w:val="ListParagraph"/>
        <w:numPr>
          <w:ilvl w:val="2"/>
          <w:numId w:val="41"/>
        </w:numPr>
        <w:snapToGrid w:val="0"/>
        <w:spacing w:after="120"/>
        <w:ind w:firstLineChars="0"/>
        <w:jc w:val="both"/>
        <w:rPr>
          <w:rFonts w:eastAsiaTheme="minorEastAsia"/>
          <w:b/>
          <w:i/>
          <w:sz w:val="22"/>
          <w:szCs w:val="22"/>
          <w:lang w:eastAsia="zh-CN"/>
        </w:rPr>
      </w:pPr>
      <w:r>
        <w:rPr>
          <w:rFonts w:eastAsiaTheme="minorEastAsia"/>
          <w:b/>
          <w:i/>
          <w:sz w:val="22"/>
          <w:szCs w:val="22"/>
          <w:lang w:eastAsia="zh-CN"/>
        </w:rPr>
        <w:t xml:space="preserve">For </w:t>
      </w:r>
      <w:r w:rsidRPr="000C64DC">
        <w:rPr>
          <w:rFonts w:eastAsiaTheme="minorEastAsia"/>
          <w:b/>
          <w:i/>
          <w:sz w:val="22"/>
          <w:szCs w:val="22"/>
          <w:lang w:eastAsia="zh-CN"/>
        </w:rPr>
        <w:t>UAV of large size</w:t>
      </w:r>
      <w:r>
        <w:rPr>
          <w:rFonts w:eastAsiaTheme="minorEastAsia"/>
          <w:b/>
          <w:i/>
          <w:sz w:val="22"/>
          <w:szCs w:val="22"/>
          <w:lang w:eastAsia="zh-CN"/>
        </w:rPr>
        <w:t xml:space="preserve">, A </w:t>
      </w:r>
      <w:r w:rsidRPr="000C64DC">
        <w:rPr>
          <w:rFonts w:eastAsiaTheme="minorEastAsia"/>
          <w:b/>
          <w:i/>
          <w:sz w:val="22"/>
          <w:szCs w:val="22"/>
          <w:lang w:eastAsia="zh-CN"/>
        </w:rPr>
        <w:t>= 1 m</w:t>
      </w:r>
      <w:r w:rsidRPr="00AC5DB4">
        <w:rPr>
          <w:rFonts w:eastAsiaTheme="minorEastAsia"/>
          <w:b/>
          <w:i/>
          <w:sz w:val="22"/>
          <w:szCs w:val="22"/>
          <w:vertAlign w:val="superscript"/>
          <w:lang w:eastAsia="zh-CN"/>
        </w:rPr>
        <w:t>2</w:t>
      </w:r>
      <w:r>
        <w:rPr>
          <w:rFonts w:eastAsiaTheme="minorEastAsia"/>
          <w:b/>
          <w:i/>
          <w:sz w:val="22"/>
          <w:szCs w:val="22"/>
          <w:lang w:eastAsia="zh-CN"/>
        </w:rPr>
        <w:t>.</w:t>
      </w:r>
    </w:p>
    <w:p w14:paraId="18EFC011" w14:textId="77777777" w:rsidR="005D064A" w:rsidRPr="00A80A62" w:rsidRDefault="005D064A" w:rsidP="005D064A">
      <w:pPr>
        <w:snapToGrid w:val="0"/>
        <w:spacing w:after="120"/>
        <w:jc w:val="both"/>
        <w:rPr>
          <w:rFonts w:eastAsiaTheme="minorEastAsia"/>
          <w:b/>
          <w:i/>
          <w:sz w:val="22"/>
          <w:lang w:eastAsia="zh-CN"/>
        </w:rPr>
      </w:pPr>
      <w:r w:rsidRPr="00A80A62">
        <w:rPr>
          <w:rFonts w:eastAsiaTheme="minorEastAsia"/>
          <w:b/>
          <w:i/>
          <w:sz w:val="22"/>
          <w:u w:val="single"/>
          <w:lang w:eastAsia="zh-CN"/>
        </w:rPr>
        <w:t xml:space="preserve">Proposal </w:t>
      </w:r>
      <w:r>
        <w:rPr>
          <w:rFonts w:eastAsiaTheme="minorEastAsia"/>
          <w:b/>
          <w:i/>
          <w:sz w:val="22"/>
          <w:u w:val="single"/>
          <w:lang w:eastAsia="zh-CN"/>
        </w:rPr>
        <w:t>4</w:t>
      </w:r>
      <w:r w:rsidRPr="00A80A62">
        <w:rPr>
          <w:rFonts w:eastAsiaTheme="minorEastAsia"/>
          <w:b/>
          <w:i/>
          <w:sz w:val="22"/>
          <w:lang w:eastAsia="zh-CN"/>
        </w:rPr>
        <w:t xml:space="preserve">: When the target is modelled with multiple scattering points, the number and the locations of the scattering points should be representative of the sensing target in terms of the shape and/or size. </w:t>
      </w:r>
    </w:p>
    <w:p w14:paraId="40A81A40" w14:textId="77777777" w:rsidR="005D064A" w:rsidRPr="00A80A62" w:rsidRDefault="005D064A" w:rsidP="005D064A">
      <w:pPr>
        <w:pStyle w:val="ListParagraph"/>
        <w:numPr>
          <w:ilvl w:val="0"/>
          <w:numId w:val="16"/>
        </w:numPr>
        <w:snapToGrid w:val="0"/>
        <w:spacing w:after="120"/>
        <w:ind w:firstLineChars="0"/>
        <w:jc w:val="both"/>
        <w:rPr>
          <w:rFonts w:eastAsiaTheme="minorEastAsia"/>
          <w:b/>
          <w:i/>
          <w:sz w:val="22"/>
          <w:lang w:eastAsia="zh-CN"/>
        </w:rPr>
      </w:pPr>
      <w:r w:rsidRPr="00A80A62">
        <w:rPr>
          <w:rFonts w:eastAsiaTheme="minorEastAsia"/>
          <w:b/>
          <w:i/>
          <w:sz w:val="22"/>
          <w:lang w:eastAsia="zh-CN"/>
        </w:rPr>
        <w:t>As for</w:t>
      </w:r>
      <w:r w:rsidRPr="00600DAE">
        <w:rPr>
          <w:rFonts w:eastAsiaTheme="minorEastAsia"/>
          <w:b/>
          <w:i/>
          <w:sz w:val="22"/>
          <w:lang w:eastAsia="zh-CN"/>
        </w:rPr>
        <w:t xml:space="preserve"> </w:t>
      </w:r>
      <w:r w:rsidRPr="00A80A62">
        <w:rPr>
          <w:rFonts w:eastAsiaTheme="minorEastAsia"/>
          <w:b/>
          <w:i/>
          <w:sz w:val="22"/>
          <w:lang w:eastAsia="zh-CN"/>
        </w:rPr>
        <w:t>vehicle</w:t>
      </w:r>
      <w:r>
        <w:rPr>
          <w:rFonts w:eastAsiaTheme="minorEastAsia"/>
          <w:b/>
          <w:i/>
          <w:sz w:val="22"/>
          <w:lang w:eastAsia="zh-CN"/>
        </w:rPr>
        <w:t xml:space="preserve"> of</w:t>
      </w:r>
      <w:r w:rsidRPr="00A80A62">
        <w:rPr>
          <w:rFonts w:eastAsiaTheme="minorEastAsia"/>
          <w:b/>
          <w:i/>
          <w:sz w:val="22"/>
          <w:lang w:eastAsia="zh-CN"/>
        </w:rPr>
        <w:t xml:space="preserve"> type1 and type2</w:t>
      </w:r>
      <w:r>
        <w:rPr>
          <w:rFonts w:eastAsiaTheme="minorEastAsia"/>
          <w:b/>
          <w:i/>
          <w:sz w:val="22"/>
          <w:lang w:eastAsia="zh-CN"/>
        </w:rPr>
        <w:t xml:space="preserve"> size</w:t>
      </w:r>
      <w:r w:rsidRPr="00A80A62">
        <w:rPr>
          <w:rFonts w:eastAsiaTheme="minorEastAsia"/>
          <w:b/>
          <w:i/>
          <w:sz w:val="22"/>
          <w:lang w:eastAsia="zh-CN"/>
        </w:rPr>
        <w:t xml:space="preserve">, the recommended </w:t>
      </w:r>
      <w:r w:rsidRPr="0009041E">
        <w:rPr>
          <w:rFonts w:eastAsiaTheme="minorEastAsia"/>
          <w:b/>
          <w:i/>
          <w:color w:val="FF0000"/>
          <w:sz w:val="22"/>
          <w:lang w:eastAsia="zh-CN"/>
        </w:rPr>
        <w:t>five</w:t>
      </w:r>
      <w:r w:rsidRPr="00A80A62">
        <w:rPr>
          <w:rFonts w:eastAsiaTheme="minorEastAsia"/>
          <w:b/>
          <w:i/>
          <w:sz w:val="22"/>
          <w:lang w:eastAsia="zh-CN"/>
        </w:rPr>
        <w:t xml:space="preserve"> scattering points are located in</w:t>
      </w:r>
      <w:r>
        <w:rPr>
          <w:rFonts w:eastAsiaTheme="minorEastAsia"/>
          <w:b/>
          <w:i/>
          <w:sz w:val="22"/>
          <w:lang w:eastAsia="zh-CN"/>
        </w:rPr>
        <w:t xml:space="preserve"> </w:t>
      </w:r>
      <w:r w:rsidRPr="00A80A62">
        <w:rPr>
          <w:rFonts w:eastAsiaTheme="minorEastAsia"/>
          <w:b/>
          <w:i/>
          <w:sz w:val="22"/>
          <w:lang w:eastAsia="zh-CN"/>
        </w:rPr>
        <w:t>fron</w:t>
      </w:r>
      <w:r>
        <w:rPr>
          <w:rFonts w:eastAsiaTheme="minorEastAsia"/>
          <w:b/>
          <w:i/>
          <w:sz w:val="22"/>
          <w:lang w:eastAsia="zh-CN"/>
        </w:rPr>
        <w:t>t</w:t>
      </w:r>
      <w:r w:rsidRPr="00A80A62">
        <w:rPr>
          <w:rFonts w:eastAsiaTheme="minorEastAsia"/>
          <w:b/>
          <w:i/>
          <w:sz w:val="22"/>
          <w:lang w:eastAsia="zh-CN"/>
        </w:rPr>
        <w:t xml:space="preserve">, left, back, </w:t>
      </w:r>
      <w:r>
        <w:rPr>
          <w:rFonts w:eastAsiaTheme="minorEastAsia"/>
          <w:b/>
          <w:i/>
          <w:sz w:val="22"/>
          <w:lang w:eastAsia="zh-CN"/>
        </w:rPr>
        <w:t xml:space="preserve">right </w:t>
      </w:r>
      <w:r w:rsidRPr="00A80A62">
        <w:rPr>
          <w:rFonts w:eastAsiaTheme="minorEastAsia"/>
          <w:b/>
          <w:i/>
          <w:sz w:val="22"/>
          <w:lang w:eastAsia="zh-CN"/>
        </w:rPr>
        <w:t xml:space="preserve">and </w:t>
      </w:r>
      <w:r>
        <w:rPr>
          <w:rFonts w:eastAsiaTheme="minorEastAsia"/>
          <w:b/>
          <w:i/>
          <w:sz w:val="22"/>
          <w:lang w:eastAsia="zh-CN"/>
        </w:rPr>
        <w:t>top</w:t>
      </w:r>
      <w:r w:rsidRPr="00A80A62">
        <w:rPr>
          <w:rFonts w:eastAsiaTheme="minorEastAsia"/>
          <w:b/>
          <w:i/>
          <w:sz w:val="22"/>
          <w:lang w:eastAsia="zh-CN"/>
        </w:rPr>
        <w:t xml:space="preserve"> side of the vehicle</w:t>
      </w:r>
      <w:r>
        <w:rPr>
          <w:rFonts w:eastAsiaTheme="minorEastAsia"/>
          <w:b/>
          <w:i/>
          <w:sz w:val="22"/>
          <w:lang w:eastAsia="zh-CN"/>
        </w:rPr>
        <w:t>, respectively</w:t>
      </w:r>
      <w:r w:rsidRPr="00A80A62">
        <w:rPr>
          <w:rFonts w:eastAsiaTheme="minorEastAsia"/>
          <w:b/>
          <w:i/>
          <w:sz w:val="22"/>
          <w:lang w:eastAsia="zh-CN"/>
        </w:rPr>
        <w:t>.</w:t>
      </w:r>
    </w:p>
    <w:p w14:paraId="0C03ED6F" w14:textId="77777777" w:rsidR="005D064A" w:rsidRPr="00A80A62" w:rsidRDefault="005D064A" w:rsidP="005D064A">
      <w:pPr>
        <w:pStyle w:val="ListParagraph"/>
        <w:numPr>
          <w:ilvl w:val="0"/>
          <w:numId w:val="16"/>
        </w:numPr>
        <w:snapToGrid w:val="0"/>
        <w:spacing w:after="120"/>
        <w:ind w:firstLineChars="0"/>
        <w:jc w:val="both"/>
        <w:rPr>
          <w:rFonts w:eastAsiaTheme="minorEastAsia"/>
          <w:b/>
          <w:i/>
          <w:sz w:val="22"/>
          <w:lang w:eastAsia="zh-CN"/>
        </w:rPr>
      </w:pPr>
      <w:r w:rsidRPr="00A80A62">
        <w:rPr>
          <w:rFonts w:eastAsiaTheme="minorEastAsia"/>
          <w:b/>
          <w:i/>
          <w:sz w:val="22"/>
          <w:lang w:eastAsia="zh-CN"/>
        </w:rPr>
        <w:t xml:space="preserve">As for AGV, the recommended </w:t>
      </w:r>
      <w:r w:rsidRPr="0009041E">
        <w:rPr>
          <w:rFonts w:eastAsiaTheme="minorEastAsia"/>
          <w:b/>
          <w:i/>
          <w:color w:val="FF0000"/>
          <w:sz w:val="22"/>
          <w:lang w:eastAsia="zh-CN"/>
        </w:rPr>
        <w:t>four</w:t>
      </w:r>
      <w:r w:rsidRPr="00A80A62">
        <w:rPr>
          <w:rFonts w:eastAsiaTheme="minorEastAsia"/>
          <w:b/>
          <w:i/>
          <w:sz w:val="22"/>
          <w:lang w:eastAsia="zh-CN"/>
        </w:rPr>
        <w:t xml:space="preserve"> scattering points are located in fron</w:t>
      </w:r>
      <w:r>
        <w:rPr>
          <w:rFonts w:eastAsiaTheme="minorEastAsia"/>
          <w:b/>
          <w:i/>
          <w:sz w:val="22"/>
          <w:lang w:eastAsia="zh-CN"/>
        </w:rPr>
        <w:t>t</w:t>
      </w:r>
      <w:r w:rsidRPr="00A80A62">
        <w:rPr>
          <w:rFonts w:eastAsiaTheme="minorEastAsia"/>
          <w:b/>
          <w:i/>
          <w:sz w:val="22"/>
          <w:lang w:eastAsia="zh-CN"/>
        </w:rPr>
        <w:t>, left, right</w:t>
      </w:r>
      <w:r>
        <w:rPr>
          <w:rFonts w:eastAsiaTheme="minorEastAsia"/>
          <w:b/>
          <w:i/>
          <w:sz w:val="22"/>
          <w:lang w:eastAsia="zh-CN"/>
        </w:rPr>
        <w:t xml:space="preserve"> and</w:t>
      </w:r>
      <w:r w:rsidRPr="00A80A62">
        <w:rPr>
          <w:rFonts w:eastAsiaTheme="minorEastAsia"/>
          <w:b/>
          <w:i/>
          <w:sz w:val="22"/>
          <w:lang w:eastAsia="zh-CN"/>
        </w:rPr>
        <w:t xml:space="preserve"> </w:t>
      </w:r>
      <w:r>
        <w:rPr>
          <w:rFonts w:eastAsiaTheme="minorEastAsia"/>
          <w:b/>
          <w:i/>
          <w:sz w:val="22"/>
          <w:lang w:eastAsia="zh-CN"/>
        </w:rPr>
        <w:t>top</w:t>
      </w:r>
      <w:r w:rsidRPr="00A80A62">
        <w:rPr>
          <w:rFonts w:eastAsiaTheme="minorEastAsia"/>
          <w:b/>
          <w:i/>
          <w:sz w:val="22"/>
          <w:lang w:eastAsia="zh-CN"/>
        </w:rPr>
        <w:t xml:space="preserve"> side of the AGV</w:t>
      </w:r>
      <w:r>
        <w:rPr>
          <w:rFonts w:eastAsiaTheme="minorEastAsia"/>
          <w:b/>
          <w:i/>
          <w:sz w:val="22"/>
          <w:lang w:eastAsia="zh-CN"/>
        </w:rPr>
        <w:t>, respectively</w:t>
      </w:r>
      <w:r w:rsidRPr="00A80A62">
        <w:rPr>
          <w:rFonts w:eastAsiaTheme="minorEastAsia"/>
          <w:b/>
          <w:i/>
          <w:sz w:val="22"/>
          <w:lang w:eastAsia="zh-CN"/>
        </w:rPr>
        <w:t>.</w:t>
      </w:r>
    </w:p>
    <w:p w14:paraId="76A7E9D7" w14:textId="77777777" w:rsidR="005D064A" w:rsidRPr="00A80A62" w:rsidRDefault="005D064A" w:rsidP="005D064A">
      <w:pPr>
        <w:snapToGrid w:val="0"/>
        <w:spacing w:after="120"/>
        <w:jc w:val="both"/>
        <w:rPr>
          <w:rFonts w:eastAsiaTheme="minorEastAsia"/>
          <w:b/>
          <w:i/>
          <w:sz w:val="22"/>
          <w:lang w:eastAsia="zh-CN"/>
        </w:rPr>
      </w:pPr>
      <w:r w:rsidRPr="00A80A62">
        <w:rPr>
          <w:rFonts w:eastAsiaTheme="minorEastAsia"/>
          <w:b/>
          <w:i/>
          <w:sz w:val="22"/>
          <w:u w:val="single"/>
          <w:lang w:eastAsia="zh-CN"/>
        </w:rPr>
        <w:t xml:space="preserve">Proposal </w:t>
      </w:r>
      <w:r>
        <w:rPr>
          <w:rFonts w:eastAsiaTheme="minorEastAsia"/>
          <w:b/>
          <w:i/>
          <w:sz w:val="22"/>
          <w:u w:val="single"/>
          <w:lang w:eastAsia="zh-CN"/>
        </w:rPr>
        <w:t>5</w:t>
      </w:r>
      <w:r w:rsidRPr="00A80A62">
        <w:rPr>
          <w:rFonts w:eastAsiaTheme="minorEastAsia"/>
          <w:b/>
          <w:i/>
          <w:sz w:val="22"/>
          <w:lang w:eastAsia="zh-CN"/>
        </w:rPr>
        <w:t xml:space="preserve">: When the target is modelled with multiple scattering points, each scattering point </w:t>
      </w:r>
      <w:r>
        <w:rPr>
          <w:rFonts w:eastAsiaTheme="minorEastAsia"/>
          <w:b/>
          <w:i/>
          <w:sz w:val="22"/>
          <w:lang w:eastAsia="zh-CN"/>
        </w:rPr>
        <w:t>is</w:t>
      </w:r>
      <w:r w:rsidRPr="00A80A62">
        <w:rPr>
          <w:rFonts w:eastAsiaTheme="minorEastAsia"/>
          <w:b/>
          <w:i/>
          <w:sz w:val="22"/>
          <w:lang w:eastAsia="zh-CN"/>
        </w:rPr>
        <w:t xml:space="preserve"> characterized with </w:t>
      </w:r>
      <w:r w:rsidRPr="00A80A62">
        <w:rPr>
          <w:b/>
          <w:i/>
          <w:sz w:val="22"/>
        </w:rPr>
        <w:t xml:space="preserve">spherical angles with </w:t>
      </w:r>
      <m:oMath>
        <m:sSup>
          <m:sSupPr>
            <m:ctrlPr>
              <w:rPr>
                <w:rFonts w:ascii="Cambria Math" w:eastAsia="Malgun Gothic" w:hAnsi="Cambria Math"/>
                <w:b/>
                <w:i/>
                <w:sz w:val="22"/>
              </w:rPr>
            </m:ctrlPr>
          </m:sSupPr>
          <m:e>
            <m:r>
              <m:rPr>
                <m:sty m:val="bi"/>
              </m:rPr>
              <w:rPr>
                <w:rFonts w:ascii="Cambria Math" w:eastAsia="Malgun Gothic" w:hAnsi="Cambria Math"/>
                <w:sz w:val="22"/>
              </w:rPr>
              <m:t>θ</m:t>
            </m:r>
          </m:e>
          <m:sup>
            <m:r>
              <m:rPr>
                <m:sty m:val="bi"/>
              </m:rPr>
              <w:rPr>
                <w:rFonts w:ascii="Cambria Math" w:eastAsia="Malgun Gothic" w:hAnsi="Cambria Math"/>
                <w:sz w:val="22"/>
              </w:rPr>
              <m:t>″</m:t>
            </m:r>
          </m:sup>
        </m:sSup>
        <m:r>
          <m:rPr>
            <m:sty m:val="bi"/>
          </m:rPr>
          <w:rPr>
            <w:rFonts w:ascii="Cambria Math" w:eastAsia="Microsoft YaHei" w:hAnsi="Cambria Math"/>
            <w:sz w:val="22"/>
          </w:rPr>
          <m:t>∈[</m:t>
        </m:r>
        <m:r>
          <m:rPr>
            <m:sty m:val="bi"/>
          </m:rPr>
          <w:rPr>
            <w:rFonts w:ascii="Cambria Math" w:eastAsia="Malgun Gothic" w:hAnsi="Cambria Math"/>
            <w:sz w:val="22"/>
          </w:rPr>
          <m:t>0°</m:t>
        </m:r>
        <m:r>
          <m:rPr>
            <m:nor/>
          </m:rPr>
          <w:rPr>
            <w:rFonts w:eastAsia="Malgun Gothic"/>
            <w:b/>
            <w:i/>
            <w:sz w:val="22"/>
          </w:rPr>
          <m:t>, 180</m:t>
        </m:r>
        <m:r>
          <m:rPr>
            <m:sty m:val="bi"/>
          </m:rPr>
          <w:rPr>
            <w:rFonts w:ascii="Cambria Math" w:eastAsia="Malgun Gothic" w:hAnsi="Cambria Math"/>
            <w:sz w:val="22"/>
          </w:rPr>
          <m:t>°</m:t>
        </m:r>
        <m:r>
          <m:rPr>
            <m:sty m:val="bi"/>
          </m:rPr>
          <w:rPr>
            <w:rFonts w:ascii="Cambria Math" w:eastAsia="Microsoft YaHei" w:hAnsi="Cambria Math"/>
            <w:sz w:val="22"/>
          </w:rPr>
          <m:t>]</m:t>
        </m:r>
      </m:oMath>
      <w:r w:rsidRPr="00A80A62">
        <w:rPr>
          <w:b/>
          <w:i/>
          <w:sz w:val="22"/>
        </w:rPr>
        <w:t xml:space="preserve"> and </w:t>
      </w:r>
      <m:oMath>
        <m:sSup>
          <m:sSupPr>
            <m:ctrlPr>
              <w:rPr>
                <w:rFonts w:ascii="Cambria Math" w:eastAsia="Malgun Gothic" w:hAnsi="Cambria Math"/>
                <w:b/>
                <w:i/>
                <w:sz w:val="22"/>
              </w:rPr>
            </m:ctrlPr>
          </m:sSupPr>
          <m:e>
            <m:r>
              <m:rPr>
                <m:sty m:val="bi"/>
              </m:rPr>
              <w:rPr>
                <w:rFonts w:ascii="Cambria Math" w:eastAsia="Malgun Gothic" w:hAnsi="Cambria Math"/>
                <w:sz w:val="22"/>
              </w:rPr>
              <m:t>φ</m:t>
            </m:r>
          </m:e>
          <m:sup>
            <m:r>
              <m:rPr>
                <m:sty m:val="bi"/>
              </m:rPr>
              <w:rPr>
                <w:rFonts w:ascii="Cambria Math" w:eastAsia="Malgun Gothic" w:hAnsi="Cambria Math"/>
                <w:sz w:val="22"/>
              </w:rPr>
              <m:t>″</m:t>
            </m:r>
          </m:sup>
        </m:sSup>
        <m:r>
          <m:rPr>
            <m:sty m:val="bi"/>
          </m:rPr>
          <w:rPr>
            <w:rFonts w:ascii="Cambria Math" w:eastAsia="Microsoft YaHei" w:hAnsi="Cambria Math"/>
            <w:sz w:val="22"/>
          </w:rPr>
          <m:t>∈</m:t>
        </m:r>
        <m:d>
          <m:dPr>
            <m:begChr m:val="["/>
            <m:endChr m:val="]"/>
            <m:ctrlPr>
              <w:rPr>
                <w:rFonts w:ascii="Cambria Math" w:eastAsia="Malgun Gothic" w:hAnsi="Cambria Math"/>
                <w:b/>
                <w:i/>
                <w:sz w:val="22"/>
              </w:rPr>
            </m:ctrlPr>
          </m:dPr>
          <m:e>
            <m:r>
              <m:rPr>
                <m:nor/>
              </m:rPr>
              <w:rPr>
                <w:rFonts w:eastAsia="Malgun Gothic"/>
                <w:b/>
                <w:i/>
                <w:sz w:val="22"/>
              </w:rPr>
              <m:t>-180</m:t>
            </m:r>
            <m:r>
              <m:rPr>
                <m:sty m:val="bi"/>
              </m:rPr>
              <w:rPr>
                <w:rFonts w:ascii="Cambria Math" w:eastAsia="Malgun Gothic" w:hAnsi="Cambria Math"/>
                <w:sz w:val="22"/>
              </w:rPr>
              <m:t>°</m:t>
            </m:r>
            <m:r>
              <m:rPr>
                <m:nor/>
              </m:rPr>
              <w:rPr>
                <w:rFonts w:eastAsia="Malgun Gothic"/>
                <w:b/>
                <w:i/>
                <w:sz w:val="22"/>
              </w:rPr>
              <m:t>, 180</m:t>
            </m:r>
            <m:r>
              <m:rPr>
                <m:sty m:val="bi"/>
              </m:rPr>
              <w:rPr>
                <w:rFonts w:ascii="Cambria Math" w:eastAsia="Malgun Gothic" w:hAnsi="Cambria Math"/>
                <w:sz w:val="22"/>
              </w:rPr>
              <m:t>°</m:t>
            </m:r>
          </m:e>
        </m:d>
      </m:oMath>
      <w:r w:rsidRPr="00A80A62">
        <w:rPr>
          <w:rFonts w:eastAsiaTheme="minorEastAsia"/>
          <w:b/>
          <w:i/>
          <w:sz w:val="22"/>
          <w:lang w:eastAsia="zh-CN"/>
        </w:rPr>
        <w:t xml:space="preserve"> together with a distinct coordinate.</w:t>
      </w:r>
    </w:p>
    <w:p w14:paraId="22C2DF09" w14:textId="77777777" w:rsidR="005D064A" w:rsidRPr="00A80A62" w:rsidRDefault="005D064A" w:rsidP="005D064A">
      <w:pPr>
        <w:snapToGrid w:val="0"/>
        <w:spacing w:after="120"/>
        <w:jc w:val="both"/>
        <w:rPr>
          <w:rFonts w:eastAsiaTheme="minorEastAsia"/>
          <w:b/>
          <w:i/>
          <w:sz w:val="22"/>
          <w:lang w:eastAsia="zh-CN"/>
        </w:rPr>
      </w:pPr>
      <w:r w:rsidRPr="00A80A62">
        <w:rPr>
          <w:rFonts w:eastAsiaTheme="minorEastAsia"/>
          <w:b/>
          <w:i/>
          <w:sz w:val="22"/>
          <w:u w:val="single"/>
          <w:lang w:eastAsia="zh-CN"/>
        </w:rPr>
        <w:t xml:space="preserve">Proposal </w:t>
      </w:r>
      <w:r>
        <w:rPr>
          <w:rFonts w:eastAsiaTheme="minorEastAsia"/>
          <w:b/>
          <w:i/>
          <w:sz w:val="22"/>
          <w:u w:val="single"/>
          <w:lang w:eastAsia="zh-CN"/>
        </w:rPr>
        <w:t>6</w:t>
      </w:r>
      <w:r w:rsidRPr="00A80A62">
        <w:rPr>
          <w:rFonts w:eastAsiaTheme="minorEastAsia"/>
          <w:b/>
          <w:i/>
          <w:sz w:val="22"/>
          <w:lang w:eastAsia="zh-CN"/>
        </w:rPr>
        <w:t xml:space="preserve">: When the target is modelled with multiple scattering points, each scattering point has a scattering power pattern. </w:t>
      </w:r>
    </w:p>
    <w:p w14:paraId="28F30E8C" w14:textId="77777777" w:rsidR="005D064A" w:rsidRPr="00A80A62" w:rsidRDefault="005D064A" w:rsidP="005D064A">
      <w:pPr>
        <w:pStyle w:val="ListParagraph"/>
        <w:numPr>
          <w:ilvl w:val="0"/>
          <w:numId w:val="16"/>
        </w:numPr>
        <w:snapToGrid w:val="0"/>
        <w:spacing w:after="120"/>
        <w:ind w:firstLineChars="0"/>
        <w:jc w:val="both"/>
        <w:rPr>
          <w:rFonts w:eastAsiaTheme="minorEastAsia"/>
          <w:b/>
          <w:i/>
          <w:sz w:val="32"/>
          <w:lang w:eastAsia="zh-CN"/>
        </w:rPr>
      </w:pPr>
      <w:r w:rsidRPr="00A80A62">
        <w:rPr>
          <w:rFonts w:eastAsiaTheme="minorEastAsia"/>
          <w:b/>
          <w:i/>
          <w:sz w:val="22"/>
          <w:lang w:eastAsia="zh-CN"/>
        </w:rPr>
        <w:t>As for vehicle, the scattering power pattern of each scattering point on the fron</w:t>
      </w:r>
      <w:r>
        <w:rPr>
          <w:rFonts w:eastAsiaTheme="minorEastAsia"/>
          <w:b/>
          <w:i/>
          <w:sz w:val="22"/>
          <w:lang w:eastAsia="zh-CN"/>
        </w:rPr>
        <w:t>t</w:t>
      </w:r>
      <w:r w:rsidRPr="00A80A62">
        <w:rPr>
          <w:rFonts w:eastAsiaTheme="minorEastAsia"/>
          <w:b/>
          <w:i/>
          <w:sz w:val="22"/>
          <w:lang w:eastAsia="zh-CN"/>
        </w:rPr>
        <w:t>, left, back</w:t>
      </w:r>
      <w:r>
        <w:rPr>
          <w:rFonts w:eastAsiaTheme="minorEastAsia"/>
          <w:b/>
          <w:i/>
          <w:sz w:val="22"/>
          <w:lang w:eastAsia="zh-CN"/>
        </w:rPr>
        <w:t xml:space="preserve">, right </w:t>
      </w:r>
      <w:r w:rsidRPr="00A80A62">
        <w:rPr>
          <w:rFonts w:eastAsiaTheme="minorEastAsia"/>
          <w:b/>
          <w:i/>
          <w:sz w:val="22"/>
          <w:lang w:eastAsia="zh-CN"/>
        </w:rPr>
        <w:t xml:space="preserve">and </w:t>
      </w:r>
      <w:r>
        <w:rPr>
          <w:rFonts w:eastAsiaTheme="minorEastAsia"/>
          <w:b/>
          <w:i/>
          <w:sz w:val="22"/>
          <w:lang w:eastAsia="zh-CN"/>
        </w:rPr>
        <w:t>top</w:t>
      </w:r>
      <w:r w:rsidRPr="00A80A62">
        <w:rPr>
          <w:rFonts w:eastAsiaTheme="minorEastAsia"/>
          <w:b/>
          <w:i/>
          <w:sz w:val="22"/>
          <w:lang w:eastAsia="zh-CN"/>
        </w:rPr>
        <w:t xml:space="preserve"> side of the vehicle, respectively, is defined in </w:t>
      </w:r>
      <w:r w:rsidRPr="00A80A62">
        <w:rPr>
          <w:rFonts w:eastAsiaTheme="minorEastAsia"/>
          <w:b/>
          <w:i/>
          <w:sz w:val="22"/>
          <w:lang w:eastAsia="zh-CN"/>
        </w:rPr>
        <w:fldChar w:fldCharType="begin"/>
      </w:r>
      <w:r w:rsidRPr="00A80A62">
        <w:rPr>
          <w:rFonts w:eastAsiaTheme="minorEastAsia"/>
          <w:b/>
          <w:i/>
          <w:sz w:val="22"/>
          <w:lang w:eastAsia="zh-CN"/>
        </w:rPr>
        <w:instrText xml:space="preserve"> REF _Ref180682721 \h  \* MERGEFORMAT </w:instrText>
      </w:r>
      <w:r w:rsidRPr="00A80A62">
        <w:rPr>
          <w:rFonts w:eastAsiaTheme="minorEastAsia"/>
          <w:b/>
          <w:i/>
          <w:sz w:val="22"/>
          <w:lang w:eastAsia="zh-CN"/>
        </w:rPr>
      </w:r>
      <w:r w:rsidRPr="00A80A62">
        <w:rPr>
          <w:rFonts w:eastAsiaTheme="minorEastAsia"/>
          <w:b/>
          <w:i/>
          <w:sz w:val="22"/>
          <w:lang w:eastAsia="zh-CN"/>
        </w:rPr>
        <w:fldChar w:fldCharType="separate"/>
      </w:r>
      <w:r w:rsidRPr="00346566">
        <w:rPr>
          <w:rFonts w:eastAsiaTheme="minorEastAsia"/>
          <w:b/>
          <w:i/>
          <w:sz w:val="22"/>
          <w:lang w:eastAsia="zh-CN"/>
        </w:rPr>
        <w:t>Table 1</w:t>
      </w:r>
      <w:r w:rsidRPr="00A80A62">
        <w:rPr>
          <w:rFonts w:eastAsiaTheme="minorEastAsia"/>
          <w:b/>
          <w:i/>
          <w:sz w:val="22"/>
          <w:lang w:eastAsia="zh-CN"/>
        </w:rPr>
        <w:fldChar w:fldCharType="end"/>
      </w:r>
      <w:r w:rsidRPr="00A80A62">
        <w:rPr>
          <w:rFonts w:eastAsiaTheme="minorEastAsia"/>
          <w:b/>
          <w:i/>
          <w:sz w:val="22"/>
          <w:lang w:eastAsia="zh-CN"/>
        </w:rPr>
        <w:t>.</w:t>
      </w:r>
    </w:p>
    <w:p w14:paraId="0F81E622" w14:textId="77777777" w:rsidR="005D064A" w:rsidRPr="00A80A62" w:rsidRDefault="005D064A" w:rsidP="005D064A">
      <w:pPr>
        <w:pStyle w:val="ListParagraph"/>
        <w:numPr>
          <w:ilvl w:val="0"/>
          <w:numId w:val="16"/>
        </w:numPr>
        <w:snapToGrid w:val="0"/>
        <w:spacing w:after="120"/>
        <w:ind w:firstLineChars="0"/>
        <w:jc w:val="both"/>
        <w:rPr>
          <w:rFonts w:eastAsiaTheme="minorEastAsia"/>
          <w:b/>
          <w:i/>
          <w:sz w:val="22"/>
          <w:lang w:eastAsia="zh-CN"/>
        </w:rPr>
      </w:pPr>
      <w:r w:rsidRPr="00A80A62">
        <w:rPr>
          <w:rFonts w:eastAsiaTheme="minorEastAsia"/>
          <w:b/>
          <w:i/>
          <w:sz w:val="22"/>
          <w:lang w:eastAsia="zh-CN"/>
        </w:rPr>
        <w:t>As for AGV, the scattering power pattern of each scattering point on the back, left</w:t>
      </w:r>
      <w:r>
        <w:rPr>
          <w:rFonts w:eastAsiaTheme="minorEastAsia"/>
          <w:b/>
          <w:i/>
          <w:sz w:val="22"/>
          <w:lang w:eastAsia="zh-CN"/>
        </w:rPr>
        <w:t xml:space="preserve">, </w:t>
      </w:r>
      <w:r w:rsidRPr="00A80A62">
        <w:rPr>
          <w:rFonts w:eastAsiaTheme="minorEastAsia"/>
          <w:b/>
          <w:i/>
          <w:sz w:val="22"/>
          <w:lang w:eastAsia="zh-CN"/>
        </w:rPr>
        <w:t xml:space="preserve">right </w:t>
      </w:r>
      <w:r>
        <w:rPr>
          <w:rFonts w:eastAsiaTheme="minorEastAsia"/>
          <w:b/>
          <w:i/>
          <w:sz w:val="22"/>
          <w:lang w:eastAsia="zh-CN"/>
        </w:rPr>
        <w:t xml:space="preserve">and top </w:t>
      </w:r>
      <w:r w:rsidRPr="00A80A62">
        <w:rPr>
          <w:rFonts w:eastAsiaTheme="minorEastAsia"/>
          <w:b/>
          <w:i/>
          <w:sz w:val="22"/>
          <w:lang w:eastAsia="zh-CN"/>
        </w:rPr>
        <w:t xml:space="preserve">side of the AGV, respectively, is defined in </w:t>
      </w:r>
      <w:r w:rsidRPr="00A80A62">
        <w:rPr>
          <w:rFonts w:eastAsiaTheme="minorEastAsia"/>
          <w:b/>
          <w:i/>
          <w:sz w:val="22"/>
          <w:lang w:eastAsia="zh-CN"/>
        </w:rPr>
        <w:fldChar w:fldCharType="begin"/>
      </w:r>
      <w:r w:rsidRPr="00A80A62">
        <w:rPr>
          <w:rFonts w:eastAsiaTheme="minorEastAsia"/>
          <w:b/>
          <w:i/>
          <w:sz w:val="22"/>
          <w:lang w:eastAsia="zh-CN"/>
        </w:rPr>
        <w:instrText xml:space="preserve"> REF _Ref181104989 \h  \* MERGEFORMAT </w:instrText>
      </w:r>
      <w:r w:rsidRPr="00A80A62">
        <w:rPr>
          <w:rFonts w:eastAsiaTheme="minorEastAsia"/>
          <w:b/>
          <w:i/>
          <w:sz w:val="22"/>
          <w:lang w:eastAsia="zh-CN"/>
        </w:rPr>
      </w:r>
      <w:r w:rsidRPr="00A80A62">
        <w:rPr>
          <w:rFonts w:eastAsiaTheme="minorEastAsia"/>
          <w:b/>
          <w:i/>
          <w:sz w:val="22"/>
          <w:lang w:eastAsia="zh-CN"/>
        </w:rPr>
        <w:fldChar w:fldCharType="separate"/>
      </w:r>
      <w:r w:rsidRPr="00346566">
        <w:rPr>
          <w:rFonts w:eastAsiaTheme="minorEastAsia"/>
          <w:b/>
          <w:i/>
          <w:sz w:val="22"/>
          <w:lang w:eastAsia="zh-CN"/>
        </w:rPr>
        <w:t>Table 2</w:t>
      </w:r>
      <w:r w:rsidRPr="00A80A62">
        <w:rPr>
          <w:rFonts w:eastAsiaTheme="minorEastAsia"/>
          <w:b/>
          <w:i/>
          <w:sz w:val="22"/>
          <w:lang w:eastAsia="zh-CN"/>
        </w:rPr>
        <w:fldChar w:fldCharType="end"/>
      </w:r>
      <w:r>
        <w:rPr>
          <w:rFonts w:eastAsiaTheme="minorEastAsia"/>
          <w:b/>
          <w:i/>
          <w:sz w:val="22"/>
          <w:lang w:eastAsia="zh-CN"/>
        </w:rPr>
        <w:t>.</w:t>
      </w:r>
    </w:p>
    <w:p w14:paraId="6311149B" w14:textId="5FE253EF" w:rsidR="00F55EA3" w:rsidRPr="005D064A" w:rsidRDefault="00F55EA3" w:rsidP="00331E02">
      <w:pPr>
        <w:pStyle w:val="B10"/>
        <w:spacing w:after="120"/>
        <w:ind w:left="0" w:firstLine="0"/>
        <w:jc w:val="both"/>
        <w:rPr>
          <w:rFonts w:eastAsiaTheme="minorEastAsia"/>
          <w:b/>
          <w:i/>
          <w:sz w:val="22"/>
          <w:szCs w:val="22"/>
          <w:lang w:eastAsia="zh-CN"/>
        </w:rPr>
      </w:pPr>
    </w:p>
    <w:p w14:paraId="18FF5A85" w14:textId="77777777" w:rsidR="005D064A" w:rsidRPr="00A80A62" w:rsidRDefault="005D064A" w:rsidP="005D064A">
      <w:pPr>
        <w:snapToGrid w:val="0"/>
        <w:spacing w:after="120"/>
        <w:jc w:val="both"/>
        <w:rPr>
          <w:rFonts w:eastAsiaTheme="minorEastAsia"/>
          <w:b/>
          <w:i/>
          <w:sz w:val="22"/>
          <w:lang w:eastAsia="zh-CN"/>
        </w:rPr>
      </w:pPr>
      <w:r w:rsidRPr="00A80A62">
        <w:rPr>
          <w:rFonts w:eastAsiaTheme="minorEastAsia"/>
          <w:b/>
          <w:i/>
          <w:sz w:val="22"/>
          <w:u w:val="single"/>
          <w:lang w:eastAsia="zh-CN"/>
        </w:rPr>
        <w:lastRenderedPageBreak/>
        <w:t xml:space="preserve">Proposal </w:t>
      </w:r>
      <w:r>
        <w:rPr>
          <w:rFonts w:eastAsiaTheme="minorEastAsia"/>
          <w:b/>
          <w:i/>
          <w:sz w:val="22"/>
          <w:u w:val="single"/>
          <w:lang w:eastAsia="zh-CN"/>
        </w:rPr>
        <w:t>7</w:t>
      </w:r>
      <w:r w:rsidRPr="00A80A62">
        <w:rPr>
          <w:rFonts w:eastAsiaTheme="minorEastAsia"/>
          <w:b/>
          <w:i/>
          <w:sz w:val="22"/>
          <w:lang w:eastAsia="zh-CN"/>
        </w:rPr>
        <w:t xml:space="preserve">: </w:t>
      </w:r>
      <w:r>
        <w:rPr>
          <w:rFonts w:eastAsiaTheme="minorEastAsia"/>
          <w:b/>
          <w:i/>
          <w:sz w:val="22"/>
          <w:lang w:eastAsia="zh-CN"/>
        </w:rPr>
        <w:t xml:space="preserve">The RCS modelling of sensing targets should be clearly defined in TR38.901. The general text proposal structure is suggested as in Annex 1. </w:t>
      </w:r>
    </w:p>
    <w:p w14:paraId="471E612E" w14:textId="77777777" w:rsidR="005D064A" w:rsidRPr="00A80A62" w:rsidRDefault="005D064A" w:rsidP="005D064A">
      <w:pPr>
        <w:snapToGrid w:val="0"/>
        <w:spacing w:after="120"/>
        <w:jc w:val="both"/>
        <w:rPr>
          <w:rFonts w:eastAsiaTheme="minorEastAsia"/>
          <w:b/>
          <w:i/>
          <w:iCs/>
          <w:sz w:val="22"/>
          <w:szCs w:val="22"/>
          <w:lang w:eastAsia="zh-CN"/>
        </w:rPr>
      </w:pPr>
      <w:r w:rsidRPr="00A80A62">
        <w:rPr>
          <w:rFonts w:eastAsiaTheme="minorEastAsia" w:hint="eastAsia"/>
          <w:b/>
          <w:i/>
          <w:sz w:val="22"/>
          <w:szCs w:val="22"/>
          <w:u w:val="single"/>
          <w:lang w:eastAsia="zh-CN"/>
        </w:rPr>
        <w:t>P</w:t>
      </w:r>
      <w:r w:rsidRPr="00A80A62">
        <w:rPr>
          <w:rFonts w:eastAsiaTheme="minorEastAsia"/>
          <w:b/>
          <w:i/>
          <w:sz w:val="22"/>
          <w:szCs w:val="22"/>
          <w:u w:val="single"/>
          <w:lang w:eastAsia="zh-CN"/>
        </w:rPr>
        <w:t xml:space="preserve">roposal </w:t>
      </w:r>
      <w:r>
        <w:rPr>
          <w:rFonts w:eastAsiaTheme="minorEastAsia"/>
          <w:b/>
          <w:i/>
          <w:sz w:val="22"/>
          <w:szCs w:val="22"/>
          <w:u w:val="single"/>
          <w:lang w:eastAsia="zh-CN"/>
        </w:rPr>
        <w:t>8</w:t>
      </w:r>
      <w:r w:rsidRPr="00A80A62">
        <w:rPr>
          <w:rFonts w:eastAsiaTheme="minorEastAsia"/>
          <w:b/>
          <w:i/>
          <w:sz w:val="22"/>
          <w:szCs w:val="22"/>
          <w:u w:val="single"/>
          <w:lang w:eastAsia="zh-CN"/>
        </w:rPr>
        <w:t>:</w:t>
      </w:r>
      <w:r w:rsidRPr="00A80A62">
        <w:rPr>
          <w:rFonts w:eastAsiaTheme="minorEastAsia"/>
          <w:b/>
          <w:i/>
          <w:sz w:val="22"/>
          <w:szCs w:val="22"/>
          <w:lang w:eastAsia="zh-CN"/>
        </w:rPr>
        <w:t xml:space="preserve"> </w:t>
      </w:r>
      <w:r w:rsidRPr="00A80A62">
        <w:rPr>
          <w:rFonts w:eastAsiaTheme="minorEastAsia"/>
          <w:b/>
          <w:i/>
          <w:iCs/>
          <w:sz w:val="22"/>
          <w:szCs w:val="22"/>
          <w:lang w:eastAsia="zh-CN"/>
        </w:rPr>
        <w:t xml:space="preserve">When the EO </w:t>
      </w:r>
      <w:r w:rsidRPr="003964B4">
        <w:rPr>
          <w:rFonts w:eastAsiaTheme="minorEastAsia"/>
          <w:b/>
          <w:i/>
          <w:iCs/>
          <w:sz w:val="22"/>
          <w:szCs w:val="22"/>
          <w:lang w:eastAsia="zh-CN"/>
        </w:rPr>
        <w:t>type-2</w:t>
      </w:r>
      <w:r>
        <w:rPr>
          <w:rFonts w:eastAsiaTheme="minorEastAsia"/>
          <w:b/>
          <w:i/>
          <w:iCs/>
          <w:sz w:val="22"/>
          <w:szCs w:val="22"/>
          <w:lang w:eastAsia="zh-CN"/>
        </w:rPr>
        <w:t xml:space="preserve"> </w:t>
      </w:r>
      <w:r w:rsidRPr="00A80A62">
        <w:rPr>
          <w:rFonts w:eastAsiaTheme="minorEastAsia"/>
          <w:b/>
          <w:i/>
          <w:iCs/>
          <w:sz w:val="22"/>
          <w:szCs w:val="22"/>
          <w:lang w:eastAsia="zh-CN"/>
        </w:rPr>
        <w:t>is used to model</w:t>
      </w:r>
      <w:r>
        <w:rPr>
          <w:rFonts w:eastAsiaTheme="minorEastAsia"/>
          <w:b/>
          <w:i/>
          <w:iCs/>
          <w:sz w:val="22"/>
          <w:szCs w:val="22"/>
          <w:lang w:eastAsia="zh-CN"/>
        </w:rPr>
        <w:t xml:space="preserve"> the</w:t>
      </w:r>
      <w:r w:rsidRPr="00A80A62">
        <w:rPr>
          <w:rFonts w:eastAsiaTheme="minorEastAsia"/>
          <w:b/>
          <w:i/>
          <w:iCs/>
          <w:sz w:val="22"/>
          <w:szCs w:val="22"/>
          <w:lang w:eastAsia="zh-CN"/>
        </w:rPr>
        <w:t xml:space="preserve"> indirect paths of the channel, the LOS and NLOS condition is determined by the geometry of the EO, Tx, Rx and ST.</w:t>
      </w:r>
    </w:p>
    <w:p w14:paraId="7382F87A" w14:textId="77777777" w:rsidR="005D064A" w:rsidRPr="00A80A62" w:rsidRDefault="005D064A" w:rsidP="005D064A">
      <w:pPr>
        <w:pStyle w:val="ListParagraph"/>
        <w:numPr>
          <w:ilvl w:val="0"/>
          <w:numId w:val="12"/>
        </w:numPr>
        <w:snapToGrid w:val="0"/>
        <w:spacing w:after="120"/>
        <w:ind w:firstLineChars="0"/>
        <w:jc w:val="both"/>
        <w:rPr>
          <w:rFonts w:eastAsiaTheme="minorEastAsia"/>
          <w:b/>
          <w:i/>
          <w:iCs/>
          <w:sz w:val="22"/>
          <w:szCs w:val="22"/>
          <w:lang w:eastAsia="zh-CN"/>
        </w:rPr>
      </w:pPr>
      <w:r w:rsidRPr="00A80A62">
        <w:rPr>
          <w:rFonts w:eastAsiaTheme="minorEastAsia"/>
          <w:b/>
          <w:i/>
          <w:iCs/>
          <w:sz w:val="22"/>
          <w:szCs w:val="22"/>
          <w:lang w:eastAsia="zh-CN"/>
        </w:rPr>
        <w:t xml:space="preserve">If the EO block the direct path of one link, the link is determined as NLOS condition, and otherwise use the LOS probability equation to determine the LOS/NLOS condition. </w:t>
      </w:r>
    </w:p>
    <w:p w14:paraId="2B2C5072" w14:textId="77777777" w:rsidR="005D064A" w:rsidRPr="009D2717" w:rsidRDefault="005D064A" w:rsidP="005D064A">
      <w:pPr>
        <w:adjustRightInd w:val="0"/>
        <w:snapToGrid w:val="0"/>
        <w:spacing w:after="120"/>
        <w:jc w:val="both"/>
        <w:rPr>
          <w:rFonts w:eastAsiaTheme="minorEastAsia"/>
          <w:b/>
          <w:i/>
          <w:sz w:val="22"/>
          <w:szCs w:val="22"/>
          <w:lang w:val="en-US" w:eastAsia="zh-CN"/>
        </w:rPr>
      </w:pPr>
      <w:r w:rsidRPr="009D2717">
        <w:rPr>
          <w:rFonts w:eastAsiaTheme="minorEastAsia"/>
          <w:b/>
          <w:i/>
          <w:sz w:val="22"/>
          <w:szCs w:val="22"/>
          <w:u w:val="single"/>
          <w:lang w:val="en-US" w:eastAsia="zh-CN"/>
        </w:rPr>
        <w:t xml:space="preserve">Proposal </w:t>
      </w:r>
      <w:r>
        <w:rPr>
          <w:rFonts w:eastAsiaTheme="minorEastAsia"/>
          <w:b/>
          <w:i/>
          <w:sz w:val="22"/>
          <w:szCs w:val="22"/>
          <w:u w:val="single"/>
          <w:lang w:val="en-US" w:eastAsia="zh-CN"/>
        </w:rPr>
        <w:t>9</w:t>
      </w:r>
      <w:r w:rsidRPr="009D2717">
        <w:rPr>
          <w:rFonts w:eastAsiaTheme="minorEastAsia"/>
          <w:b/>
          <w:i/>
          <w:sz w:val="22"/>
          <w:szCs w:val="22"/>
          <w:lang w:val="en-US" w:eastAsia="zh-CN"/>
        </w:rPr>
        <w:t xml:space="preserve">: The path loss of Tx-ST </w:t>
      </w:r>
      <w:r>
        <w:rPr>
          <w:rFonts w:eastAsiaTheme="minorEastAsia"/>
          <w:b/>
          <w:i/>
          <w:sz w:val="22"/>
          <w:szCs w:val="22"/>
          <w:lang w:val="en-US" w:eastAsia="zh-CN"/>
        </w:rPr>
        <w:t xml:space="preserve">or </w:t>
      </w:r>
      <w:r w:rsidRPr="009D2717">
        <w:rPr>
          <w:rFonts w:eastAsiaTheme="minorEastAsia"/>
          <w:b/>
          <w:i/>
          <w:sz w:val="22"/>
          <w:szCs w:val="22"/>
          <w:lang w:val="en-US" w:eastAsia="zh-CN"/>
        </w:rPr>
        <w:t>ST-Rx link</w:t>
      </w:r>
      <w:r>
        <w:rPr>
          <w:rFonts w:eastAsiaTheme="minorEastAsia"/>
          <w:b/>
          <w:i/>
          <w:sz w:val="22"/>
          <w:szCs w:val="22"/>
          <w:lang w:val="en-US" w:eastAsia="zh-CN"/>
        </w:rPr>
        <w:t>,</w:t>
      </w:r>
      <w:r w:rsidRPr="009D2717">
        <w:rPr>
          <w:rFonts w:eastAsiaTheme="minorEastAsia"/>
          <w:b/>
          <w:i/>
          <w:sz w:val="22"/>
          <w:szCs w:val="22"/>
          <w:lang w:val="en-US" w:eastAsia="zh-CN"/>
        </w:rPr>
        <w:t xml:space="preserve"> i.e.</w:t>
      </w:r>
      <w:r>
        <w:rPr>
          <w:rFonts w:eastAsiaTheme="minorEastAsia"/>
          <w:b/>
          <w:i/>
          <w:sz w:val="22"/>
          <w:szCs w:val="22"/>
          <w:lang w:val="en-US" w:eastAsia="zh-CN"/>
        </w:rPr>
        <w:t>,</w:t>
      </w:r>
      <w:r w:rsidRPr="009D2717">
        <w:rPr>
          <w:rFonts w:eastAsiaTheme="minorEastAsia"/>
          <w:b/>
          <w:i/>
          <w:sz w:val="22"/>
          <w:szCs w:val="22"/>
          <w:lang w:val="en-US" w:eastAsia="zh-CN"/>
        </w:rPr>
        <w:t xml:space="preserve"> </w:t>
      </w:r>
      <m:oMath>
        <m:sSub>
          <m:sSubPr>
            <m:ctrlPr>
              <w:rPr>
                <w:rFonts w:ascii="Cambria Math" w:eastAsia="Cambria Math" w:hAnsi="Cambria Math"/>
                <w:b/>
                <w:i/>
                <w:sz w:val="22"/>
                <w:szCs w:val="22"/>
                <w:lang w:eastAsia="zh-CN"/>
              </w:rPr>
            </m:ctrlPr>
          </m:sSubPr>
          <m:e>
            <m:r>
              <m:rPr>
                <m:sty m:val="bi"/>
              </m:rPr>
              <w:rPr>
                <w:rFonts w:ascii="Cambria Math" w:eastAsia="Cambria Math" w:hAnsi="Cambria Math"/>
                <w:sz w:val="22"/>
                <w:szCs w:val="22"/>
                <w:lang w:eastAsia="zh-CN"/>
              </w:rPr>
              <m:t>PL</m:t>
            </m:r>
          </m:e>
          <m:sub>
            <m:r>
              <m:rPr>
                <m:sty m:val="bi"/>
              </m:rPr>
              <w:rPr>
                <w:rFonts w:ascii="Cambria Math" w:eastAsia="Cambria Math" w:hAnsi="Cambria Math"/>
                <w:sz w:val="22"/>
                <w:szCs w:val="22"/>
                <w:lang w:eastAsia="zh-CN"/>
              </w:rPr>
              <m:t>tx-st</m:t>
            </m:r>
          </m:sub>
        </m:sSub>
        <m:r>
          <m:rPr>
            <m:sty m:val="bi"/>
          </m:rPr>
          <w:rPr>
            <w:rFonts w:ascii="Cambria Math" w:eastAsia="Cambria Math" w:hAnsi="Cambria Math"/>
            <w:sz w:val="22"/>
            <w:szCs w:val="22"/>
            <w:lang w:eastAsia="zh-CN"/>
          </w:rPr>
          <m:t xml:space="preserve">  </m:t>
        </m:r>
      </m:oMath>
      <w:r>
        <w:rPr>
          <w:rFonts w:eastAsiaTheme="minorEastAsia" w:hint="eastAsia"/>
          <w:b/>
          <w:i/>
          <w:sz w:val="22"/>
          <w:szCs w:val="22"/>
          <w:lang w:eastAsia="zh-CN"/>
        </w:rPr>
        <w:t>o</w:t>
      </w:r>
      <w:r>
        <w:rPr>
          <w:rFonts w:eastAsiaTheme="minorEastAsia"/>
          <w:b/>
          <w:i/>
          <w:sz w:val="22"/>
          <w:szCs w:val="22"/>
          <w:lang w:eastAsia="zh-CN"/>
        </w:rPr>
        <w:t>r</w:t>
      </w:r>
      <w:r w:rsidRPr="009D2717">
        <w:rPr>
          <w:rFonts w:eastAsiaTheme="minorEastAsia"/>
          <w:b/>
          <w:i/>
          <w:sz w:val="22"/>
          <w:szCs w:val="22"/>
          <w:lang w:val="en-US" w:eastAsia="zh-CN"/>
        </w:rPr>
        <w:t xml:space="preserve"> </w:t>
      </w:r>
      <m:oMath>
        <m:sSub>
          <m:sSubPr>
            <m:ctrlPr>
              <w:rPr>
                <w:rFonts w:ascii="Cambria Math" w:eastAsia="Cambria Math" w:hAnsi="Cambria Math"/>
                <w:b/>
                <w:i/>
                <w:sz w:val="22"/>
                <w:szCs w:val="22"/>
                <w:lang w:eastAsia="zh-CN"/>
              </w:rPr>
            </m:ctrlPr>
          </m:sSubPr>
          <m:e>
            <m:r>
              <m:rPr>
                <m:sty m:val="bi"/>
              </m:rPr>
              <w:rPr>
                <w:rFonts w:ascii="Cambria Math" w:eastAsia="Cambria Math" w:hAnsi="Cambria Math"/>
                <w:sz w:val="22"/>
                <w:szCs w:val="22"/>
                <w:lang w:eastAsia="zh-CN"/>
              </w:rPr>
              <m:t>PL</m:t>
            </m:r>
          </m:e>
          <m:sub>
            <m:r>
              <m:rPr>
                <m:sty m:val="bi"/>
              </m:rPr>
              <w:rPr>
                <w:rFonts w:ascii="Cambria Math" w:eastAsia="Cambria Math" w:hAnsi="Cambria Math"/>
                <w:sz w:val="22"/>
                <w:szCs w:val="22"/>
                <w:lang w:eastAsia="zh-CN"/>
              </w:rPr>
              <m:t>st-rx</m:t>
            </m:r>
          </m:sub>
        </m:sSub>
      </m:oMath>
      <w:r>
        <w:rPr>
          <w:rFonts w:eastAsiaTheme="minorEastAsia" w:hint="eastAsia"/>
          <w:b/>
          <w:i/>
          <w:sz w:val="22"/>
          <w:szCs w:val="22"/>
          <w:lang w:eastAsia="zh-CN"/>
        </w:rPr>
        <w:t xml:space="preserve"> </w:t>
      </w:r>
      <w:r>
        <w:rPr>
          <w:rFonts w:eastAsiaTheme="minorEastAsia"/>
          <w:b/>
          <w:i/>
          <w:sz w:val="22"/>
          <w:szCs w:val="22"/>
          <w:lang w:val="en-US" w:eastAsia="zh-CN"/>
        </w:rPr>
        <w:t>is</w:t>
      </w:r>
      <w:r w:rsidRPr="009D2717">
        <w:rPr>
          <w:rFonts w:eastAsiaTheme="minorEastAsia"/>
          <w:b/>
          <w:i/>
          <w:sz w:val="22"/>
          <w:szCs w:val="22"/>
          <w:lang w:val="en-US" w:eastAsia="zh-CN"/>
        </w:rPr>
        <w:t xml:space="preserve"> defined in </w:t>
      </w:r>
      <w:r w:rsidRPr="009D2717">
        <w:rPr>
          <w:rFonts w:eastAsiaTheme="minorEastAsia"/>
          <w:b/>
          <w:i/>
          <w:sz w:val="22"/>
          <w:szCs w:val="22"/>
          <w:lang w:val="en-US" w:eastAsia="zh-CN"/>
        </w:rPr>
        <w:fldChar w:fldCharType="begin"/>
      </w:r>
      <w:r w:rsidRPr="009D2717">
        <w:rPr>
          <w:rFonts w:eastAsiaTheme="minorEastAsia"/>
          <w:b/>
          <w:i/>
          <w:sz w:val="22"/>
          <w:szCs w:val="22"/>
          <w:lang w:val="en-US" w:eastAsia="zh-CN"/>
        </w:rPr>
        <w:instrText xml:space="preserve"> REF _Ref180853734 \h  \* MERGEFORMAT </w:instrText>
      </w:r>
      <w:r w:rsidRPr="009D2717">
        <w:rPr>
          <w:rFonts w:eastAsiaTheme="minorEastAsia"/>
          <w:b/>
          <w:i/>
          <w:sz w:val="22"/>
          <w:szCs w:val="22"/>
          <w:lang w:val="en-US" w:eastAsia="zh-CN"/>
        </w:rPr>
      </w:r>
      <w:r w:rsidRPr="009D2717">
        <w:rPr>
          <w:rFonts w:eastAsiaTheme="minorEastAsia"/>
          <w:b/>
          <w:i/>
          <w:sz w:val="22"/>
          <w:szCs w:val="22"/>
          <w:lang w:val="en-US" w:eastAsia="zh-CN"/>
        </w:rPr>
        <w:fldChar w:fldCharType="separate"/>
      </w:r>
      <w:r w:rsidRPr="00346566">
        <w:rPr>
          <w:rFonts w:eastAsiaTheme="minorEastAsia"/>
          <w:b/>
          <w:i/>
          <w:sz w:val="22"/>
          <w:szCs w:val="22"/>
          <w:lang w:val="en-US" w:eastAsia="zh-CN"/>
        </w:rPr>
        <w:t>Table 4</w:t>
      </w:r>
      <w:r w:rsidRPr="009D2717">
        <w:rPr>
          <w:rFonts w:eastAsiaTheme="minorEastAsia"/>
          <w:b/>
          <w:i/>
          <w:sz w:val="22"/>
          <w:szCs w:val="22"/>
          <w:lang w:val="en-US" w:eastAsia="zh-CN"/>
        </w:rPr>
        <w:fldChar w:fldCharType="end"/>
      </w:r>
      <w:r w:rsidRPr="009D2717">
        <w:rPr>
          <w:rFonts w:eastAsiaTheme="minorEastAsia"/>
          <w:b/>
          <w:i/>
          <w:sz w:val="22"/>
          <w:szCs w:val="22"/>
          <w:lang w:val="en-US" w:eastAsia="zh-CN"/>
        </w:rPr>
        <w:t>.</w:t>
      </w:r>
    </w:p>
    <w:p w14:paraId="0C6983EF" w14:textId="77777777" w:rsidR="005D064A" w:rsidRPr="00A80A62" w:rsidRDefault="005D064A" w:rsidP="005D064A">
      <w:pPr>
        <w:adjustRightInd w:val="0"/>
        <w:snapToGrid w:val="0"/>
        <w:spacing w:after="120"/>
        <w:jc w:val="both"/>
        <w:rPr>
          <w:rFonts w:eastAsiaTheme="minorEastAsia"/>
          <w:b/>
          <w:i/>
          <w:sz w:val="22"/>
          <w:szCs w:val="22"/>
          <w:lang w:val="en-US" w:eastAsia="zh-CN"/>
        </w:rPr>
      </w:pPr>
      <w:r w:rsidRPr="00A80A62">
        <w:rPr>
          <w:rFonts w:eastAsiaTheme="minorEastAsia"/>
          <w:b/>
          <w:i/>
          <w:sz w:val="22"/>
          <w:szCs w:val="22"/>
          <w:u w:val="single"/>
          <w:lang w:val="en-US" w:eastAsia="zh-CN"/>
        </w:rPr>
        <w:t xml:space="preserve">Proposal </w:t>
      </w:r>
      <w:r>
        <w:rPr>
          <w:rFonts w:eastAsiaTheme="minorEastAsia"/>
          <w:b/>
          <w:i/>
          <w:sz w:val="22"/>
          <w:szCs w:val="22"/>
          <w:u w:val="single"/>
          <w:lang w:val="en-US" w:eastAsia="zh-CN"/>
        </w:rPr>
        <w:t>10</w:t>
      </w:r>
      <w:r w:rsidRPr="00A80A62">
        <w:rPr>
          <w:rFonts w:eastAsiaTheme="minorEastAsia"/>
          <w:b/>
          <w:i/>
          <w:sz w:val="22"/>
          <w:szCs w:val="22"/>
          <w:lang w:val="en-US" w:eastAsia="zh-CN"/>
        </w:rPr>
        <w:t>: When EO</w:t>
      </w:r>
      <w:r>
        <w:rPr>
          <w:rFonts w:eastAsiaTheme="minorEastAsia"/>
          <w:b/>
          <w:i/>
          <w:sz w:val="22"/>
          <w:szCs w:val="22"/>
          <w:lang w:val="en-US" w:eastAsia="zh-CN"/>
        </w:rPr>
        <w:t xml:space="preserve"> type</w:t>
      </w:r>
      <w:r w:rsidRPr="00A80A62">
        <w:rPr>
          <w:rFonts w:eastAsiaTheme="minorEastAsia"/>
          <w:b/>
          <w:i/>
          <w:sz w:val="22"/>
          <w:szCs w:val="22"/>
          <w:lang w:val="en-US" w:eastAsia="zh-CN"/>
        </w:rPr>
        <w:t xml:space="preserve">-2 is modelled, the pathloss of </w:t>
      </w:r>
      <w:r>
        <w:rPr>
          <w:rFonts w:eastAsiaTheme="minorEastAsia"/>
          <w:b/>
          <w:i/>
          <w:sz w:val="22"/>
          <w:szCs w:val="22"/>
          <w:lang w:val="en-US" w:eastAsia="zh-CN"/>
        </w:rPr>
        <w:t xml:space="preserve">the </w:t>
      </w:r>
      <w:r w:rsidRPr="00A80A62">
        <w:rPr>
          <w:rFonts w:eastAsiaTheme="minorEastAsia"/>
          <w:b/>
          <w:i/>
          <w:sz w:val="22"/>
          <w:szCs w:val="22"/>
          <w:lang w:val="en-US" w:eastAsia="zh-CN"/>
        </w:rPr>
        <w:t>EO is modelled as:</w:t>
      </w:r>
    </w:p>
    <w:p w14:paraId="46F70DAA" w14:textId="77777777" w:rsidR="005D064A" w:rsidRPr="008D5502" w:rsidRDefault="00C93116" w:rsidP="005D064A">
      <w:pPr>
        <w:suppressAutoHyphens/>
        <w:adjustRightInd w:val="0"/>
        <w:snapToGrid w:val="0"/>
        <w:spacing w:after="120"/>
        <w:jc w:val="center"/>
        <w:rPr>
          <w:rFonts w:eastAsia="SimSun"/>
          <w:b/>
          <w:i/>
          <w:sz w:val="22"/>
          <w:szCs w:val="22"/>
          <w:lang w:eastAsia="zh-CN"/>
        </w:rPr>
      </w:pPr>
      <m:oMath>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PL</m:t>
            </m:r>
          </m:e>
          <m:sub>
            <m:r>
              <m:rPr>
                <m:sty m:val="bi"/>
              </m:rPr>
              <w:rPr>
                <w:rFonts w:ascii="Cambria Math" w:eastAsiaTheme="minorEastAsia" w:hAnsi="Cambria Math"/>
                <w:sz w:val="22"/>
                <w:szCs w:val="22"/>
                <w:lang w:eastAsia="zh-CN"/>
              </w:rPr>
              <m:t>EO</m:t>
            </m:r>
          </m:sub>
        </m:sSub>
        <m:r>
          <m:rPr>
            <m:sty m:val="bi"/>
          </m:rPr>
          <w:rPr>
            <w:rFonts w:ascii="Cambria Math" w:eastAsiaTheme="minorEastAsia" w:hAnsi="Cambria Math"/>
            <w:sz w:val="22"/>
            <w:szCs w:val="22"/>
            <w:lang w:eastAsia="zh-CN"/>
          </w:rPr>
          <m:t>=</m:t>
        </m:r>
        <m:f>
          <m:fPr>
            <m:ctrlPr>
              <w:rPr>
                <w:rFonts w:ascii="Cambria Math" w:hAnsi="Cambria Math"/>
                <w:b/>
                <w:i/>
                <w:sz w:val="22"/>
                <w:szCs w:val="22"/>
              </w:rPr>
            </m:ctrlPr>
          </m:fPr>
          <m:num>
            <m:sSub>
              <m:sSubPr>
                <m:ctrlPr>
                  <w:rPr>
                    <w:rFonts w:ascii="Cambria Math" w:hAnsi="Cambria Math"/>
                    <w:b/>
                    <w:i/>
                    <w:sz w:val="22"/>
                    <w:szCs w:val="22"/>
                  </w:rPr>
                </m:ctrlPr>
              </m:sSubPr>
              <m:e>
                <m:r>
                  <m:rPr>
                    <m:sty m:val="bi"/>
                  </m:rPr>
                  <w:rPr>
                    <w:rFonts w:ascii="Cambria Math" w:hAnsi="Cambria Math"/>
                    <w:sz w:val="22"/>
                    <w:szCs w:val="22"/>
                  </w:rPr>
                  <m:t>d</m:t>
                </m:r>
              </m:e>
              <m:sub>
                <m:r>
                  <m:rPr>
                    <m:sty m:val="bi"/>
                  </m:rPr>
                  <w:rPr>
                    <w:rFonts w:ascii="Cambria Math" w:hAnsi="Cambria Math"/>
                    <w:sz w:val="22"/>
                    <w:szCs w:val="22"/>
                  </w:rPr>
                  <m:t>EO</m:t>
                </m:r>
              </m:sub>
            </m:sSub>
          </m:num>
          <m:den>
            <m:sSub>
              <m:sSubPr>
                <m:ctrlPr>
                  <w:rPr>
                    <w:rFonts w:ascii="Cambria Math" w:hAnsi="Cambria Math"/>
                    <w:b/>
                    <w:i/>
                    <w:sz w:val="22"/>
                    <w:szCs w:val="22"/>
                  </w:rPr>
                </m:ctrlPr>
              </m:sSubPr>
              <m:e>
                <m:r>
                  <m:rPr>
                    <m:sty m:val="bi"/>
                  </m:rPr>
                  <w:rPr>
                    <w:rFonts w:ascii="Cambria Math" w:hAnsi="Cambria Math"/>
                    <w:sz w:val="22"/>
                    <w:szCs w:val="22"/>
                  </w:rPr>
                  <m:t>d</m:t>
                </m:r>
              </m:e>
              <m:sub>
                <m:r>
                  <m:rPr>
                    <m:sty m:val="bi"/>
                  </m:rPr>
                  <w:rPr>
                    <w:rFonts w:ascii="Cambria Math" w:hAnsi="Cambria Math"/>
                    <w:sz w:val="22"/>
                    <w:szCs w:val="22"/>
                  </w:rPr>
                  <m:t>3</m:t>
                </m:r>
                <m:r>
                  <m:rPr>
                    <m:sty m:val="bi"/>
                  </m:rPr>
                  <w:rPr>
                    <w:rFonts w:ascii="Cambria Math" w:hAnsi="Cambria Math"/>
                    <w:sz w:val="22"/>
                    <w:szCs w:val="22"/>
                  </w:rPr>
                  <m:t>D</m:t>
                </m:r>
              </m:sub>
            </m:sSub>
          </m:den>
        </m:f>
        <m:sSub>
          <m:sSubPr>
            <m:ctrlPr>
              <w:rPr>
                <w:rFonts w:ascii="Cambria Math" w:hAnsi="Cambria Math"/>
                <w:b/>
                <w:i/>
                <w:sz w:val="22"/>
                <w:szCs w:val="22"/>
              </w:rPr>
            </m:ctrlPr>
          </m:sSubPr>
          <m:e>
            <m:r>
              <m:rPr>
                <m:sty m:val="bi"/>
              </m:rPr>
              <w:rPr>
                <w:rFonts w:ascii="Cambria Math" w:hAnsi="Cambria Math"/>
                <w:sz w:val="22"/>
                <w:szCs w:val="22"/>
              </w:rPr>
              <m:t>PL</m:t>
            </m:r>
          </m:e>
          <m:sub>
            <m:r>
              <m:rPr>
                <m:sty m:val="bi"/>
              </m:rPr>
              <w:rPr>
                <w:rFonts w:ascii="Cambria Math" w:hAnsi="Cambria Math"/>
                <w:sz w:val="22"/>
                <w:szCs w:val="22"/>
              </w:rPr>
              <m:t xml:space="preserve">Tx-ST/ST-Rx </m:t>
            </m:r>
          </m:sub>
        </m:sSub>
      </m:oMath>
      <w:r w:rsidR="005D064A">
        <w:rPr>
          <w:rFonts w:eastAsia="SimSun" w:hint="eastAsia"/>
          <w:b/>
          <w:i/>
          <w:sz w:val="22"/>
          <w:szCs w:val="22"/>
          <w:lang w:eastAsia="zh-CN"/>
        </w:rPr>
        <w:t>,</w:t>
      </w:r>
    </w:p>
    <w:p w14:paraId="0ED4022F" w14:textId="77777777" w:rsidR="005D064A" w:rsidRPr="008535DA" w:rsidRDefault="005D064A" w:rsidP="005D064A">
      <w:pPr>
        <w:suppressAutoHyphens/>
        <w:adjustRightInd w:val="0"/>
        <w:snapToGrid w:val="0"/>
        <w:spacing w:after="120"/>
        <w:jc w:val="both"/>
        <w:rPr>
          <w:rFonts w:eastAsia="SimSun"/>
          <w:b/>
          <w:i/>
          <w:sz w:val="22"/>
          <w:szCs w:val="22"/>
          <w:lang w:eastAsia="zh-CN"/>
        </w:rPr>
      </w:pPr>
      <w:r w:rsidRPr="008D5502">
        <w:rPr>
          <w:rFonts w:eastAsia="SimSun"/>
          <w:b/>
          <w:i/>
          <w:sz w:val="22"/>
          <w:szCs w:val="22"/>
          <w:lang w:eastAsia="zh-CN"/>
        </w:rPr>
        <w:t xml:space="preserve">wherein the </w:t>
      </w:r>
      <m:oMath>
        <m:sSub>
          <m:sSubPr>
            <m:ctrlPr>
              <w:rPr>
                <w:rFonts w:ascii="Cambria Math" w:hAnsi="Cambria Math"/>
                <w:b/>
                <w:i/>
                <w:sz w:val="22"/>
                <w:szCs w:val="22"/>
              </w:rPr>
            </m:ctrlPr>
          </m:sSubPr>
          <m:e>
            <m:r>
              <m:rPr>
                <m:sty m:val="bi"/>
              </m:rPr>
              <w:rPr>
                <w:rFonts w:ascii="Cambria Math" w:hAnsi="Cambria Math"/>
                <w:sz w:val="22"/>
                <w:szCs w:val="22"/>
              </w:rPr>
              <m:t>PL</m:t>
            </m:r>
          </m:e>
          <m:sub>
            <m:r>
              <m:rPr>
                <m:sty m:val="bi"/>
              </m:rPr>
              <w:rPr>
                <w:rFonts w:ascii="Cambria Math" w:hAnsi="Cambria Math"/>
                <w:sz w:val="22"/>
                <w:szCs w:val="22"/>
              </w:rPr>
              <m:t xml:space="preserve">Tx-ST/ST-Rx </m:t>
            </m:r>
          </m:sub>
        </m:sSub>
      </m:oMath>
      <w:r w:rsidRPr="008D5502">
        <w:rPr>
          <w:rFonts w:eastAsia="SimSun"/>
          <w:b/>
          <w:i/>
          <w:sz w:val="22"/>
          <w:szCs w:val="22"/>
          <w:lang w:eastAsia="zh-CN"/>
        </w:rPr>
        <w:t xml:space="preserve"> represents the LOS pathloss between Tx-ST or ST-Rx link</w:t>
      </w:r>
      <w:r w:rsidRPr="00CD77F9">
        <w:rPr>
          <w:rFonts w:eastAsia="SimSun"/>
          <w:sz w:val="22"/>
          <w:szCs w:val="22"/>
          <w:lang w:eastAsia="zh-CN"/>
        </w:rPr>
        <w:t>,</w:t>
      </w:r>
      <w:r w:rsidRPr="00A60C42">
        <w:rPr>
          <w:rFonts w:eastAsia="SimSun"/>
          <w:b/>
          <w:i/>
          <w:sz w:val="22"/>
          <w:szCs w:val="22"/>
          <w:lang w:eastAsia="zh-CN"/>
        </w:rPr>
        <w:t xml:space="preserve"> despite the LOS or NLOS condition</w:t>
      </w:r>
      <w:r>
        <w:rPr>
          <w:rFonts w:eastAsia="SimSun"/>
          <w:b/>
          <w:i/>
          <w:sz w:val="22"/>
          <w:szCs w:val="22"/>
          <w:lang w:eastAsia="zh-CN"/>
        </w:rPr>
        <w:t>.</w:t>
      </w:r>
      <w:r w:rsidRPr="00A60C42">
        <w:rPr>
          <w:rFonts w:eastAsia="SimSun"/>
          <w:b/>
          <w:i/>
          <w:sz w:val="22"/>
          <w:szCs w:val="22"/>
          <w:lang w:eastAsia="zh-CN"/>
        </w:rPr>
        <w:t xml:space="preserve"> </w:t>
      </w:r>
    </w:p>
    <w:p w14:paraId="7A1FCCD6" w14:textId="77777777" w:rsidR="00EC46B5" w:rsidRPr="00100330" w:rsidRDefault="00EC46B5" w:rsidP="00EC46B5">
      <w:pPr>
        <w:pStyle w:val="B10"/>
        <w:spacing w:after="120"/>
        <w:ind w:left="0" w:firstLine="0"/>
        <w:jc w:val="both"/>
        <w:rPr>
          <w:rFonts w:ascii="Times New Roman" w:eastAsiaTheme="minorEastAsia" w:hAnsi="Times New Roman"/>
          <w:b/>
          <w:i/>
          <w:sz w:val="22"/>
          <w:szCs w:val="22"/>
          <w:lang w:eastAsia="zh-CN"/>
        </w:rPr>
      </w:pPr>
      <w:r w:rsidRPr="00100330">
        <w:rPr>
          <w:rFonts w:ascii="Times New Roman" w:eastAsiaTheme="minorEastAsia" w:hAnsi="Times New Roman"/>
          <w:b/>
          <w:i/>
          <w:sz w:val="22"/>
          <w:szCs w:val="22"/>
          <w:u w:val="single"/>
          <w:lang w:val="en-US" w:eastAsia="zh-CN"/>
        </w:rPr>
        <w:t xml:space="preserve">Proposal </w:t>
      </w:r>
      <w:r>
        <w:rPr>
          <w:rFonts w:ascii="Times New Roman" w:eastAsiaTheme="minorEastAsia" w:hAnsi="Times New Roman"/>
          <w:b/>
          <w:i/>
          <w:sz w:val="22"/>
          <w:szCs w:val="22"/>
          <w:u w:val="single"/>
          <w:lang w:val="en-US" w:eastAsia="zh-CN"/>
        </w:rPr>
        <w:t>11</w:t>
      </w:r>
      <w:r w:rsidRPr="00100330">
        <w:rPr>
          <w:rFonts w:ascii="Times New Roman" w:eastAsiaTheme="minorEastAsia" w:hAnsi="Times New Roman"/>
          <w:b/>
          <w:i/>
          <w:sz w:val="22"/>
          <w:szCs w:val="22"/>
          <w:lang w:val="en-US" w:eastAsia="zh-CN"/>
        </w:rPr>
        <w:t xml:space="preserve">: </w:t>
      </w:r>
      <w:r w:rsidRPr="00100330">
        <w:rPr>
          <w:rFonts w:ascii="Times New Roman" w:eastAsiaTheme="minorEastAsia" w:hAnsi="Times New Roman"/>
          <w:b/>
          <w:i/>
          <w:sz w:val="22"/>
          <w:szCs w:val="22"/>
          <w:lang w:eastAsia="zh-CN"/>
        </w:rPr>
        <w:t>Section7.6.9 in TR38.901 can be reused to model the absolute delay in target and background channel</w:t>
      </w:r>
    </w:p>
    <w:p w14:paraId="2D65ED39" w14:textId="1C9CC774" w:rsidR="00A83D4C" w:rsidRPr="00C217D5" w:rsidRDefault="00EC46B5" w:rsidP="00C217D5">
      <w:pPr>
        <w:pStyle w:val="B10"/>
        <w:numPr>
          <w:ilvl w:val="0"/>
          <w:numId w:val="12"/>
        </w:numPr>
        <w:spacing w:after="120"/>
        <w:jc w:val="both"/>
        <w:rPr>
          <w:rFonts w:eastAsiaTheme="minorEastAsia"/>
          <w:b/>
          <w:i/>
          <w:sz w:val="22"/>
          <w:szCs w:val="22"/>
          <w:lang w:eastAsia="zh-CN"/>
        </w:rPr>
      </w:pPr>
      <w:r w:rsidRPr="00100330">
        <w:rPr>
          <w:rFonts w:ascii="Times New Roman" w:eastAsiaTheme="minorEastAsia" w:hAnsi="Times New Roman"/>
          <w:b/>
          <w:i/>
          <w:sz w:val="22"/>
          <w:szCs w:val="22"/>
          <w:lang w:eastAsia="zh-CN"/>
        </w:rPr>
        <w:t xml:space="preserve">The </w:t>
      </w:r>
      <m:oMath>
        <m:r>
          <m:rPr>
            <m:sty m:val="bi"/>
          </m:rPr>
          <w:rPr>
            <w:rFonts w:ascii="Cambria Math" w:hAnsi="Cambria Math"/>
            <w:sz w:val="22"/>
            <w:szCs w:val="22"/>
          </w:rPr>
          <m:t>Δτ</m:t>
        </m:r>
      </m:oMath>
      <w:r w:rsidRPr="00100330">
        <w:rPr>
          <w:rFonts w:ascii="Times New Roman" w:eastAsiaTheme="minorEastAsia" w:hAnsi="Times New Roman"/>
          <w:b/>
          <w:i/>
          <w:sz w:val="22"/>
          <w:szCs w:val="22"/>
          <w:lang w:eastAsia="zh-CN"/>
        </w:rPr>
        <w:t xml:space="preserve"> parameters can refer to the</w:t>
      </w:r>
      <w:r w:rsidRPr="00616858">
        <w:rPr>
          <w:rFonts w:ascii="Times New Roman" w:eastAsiaTheme="minorEastAsia" w:hAnsi="Times New Roman"/>
          <w:b/>
          <w:i/>
          <w:sz w:val="22"/>
          <w:szCs w:val="22"/>
          <w:lang w:eastAsia="zh-CN"/>
        </w:rPr>
        <w:t xml:space="preserve"> outcome to be concluded in the study item of </w:t>
      </w:r>
      <w:r w:rsidRPr="00132530">
        <w:rPr>
          <w:rFonts w:ascii="Times New Roman" w:eastAsiaTheme="minorEastAsia" w:hAnsi="Times New Roman"/>
          <w:b/>
          <w:i/>
          <w:sz w:val="22"/>
          <w:szCs w:val="22"/>
          <w:lang w:eastAsia="zh-CN"/>
        </w:rPr>
        <w:t>7-24GHz channel model</w:t>
      </w:r>
      <w:r w:rsidRPr="00C14FF0">
        <w:rPr>
          <w:rFonts w:ascii="Times New Roman" w:eastAsiaTheme="minorEastAsia" w:hAnsi="Times New Roman"/>
          <w:b/>
          <w:i/>
          <w:sz w:val="22"/>
          <w:szCs w:val="22"/>
          <w:lang w:eastAsia="zh-CN"/>
        </w:rPr>
        <w:t>.</w:t>
      </w:r>
      <w:r>
        <w:rPr>
          <w:rFonts w:ascii="Times New Roman" w:eastAsiaTheme="minorEastAsia" w:hAnsi="Times New Roman"/>
          <w:b/>
          <w:i/>
          <w:sz w:val="22"/>
          <w:szCs w:val="22"/>
          <w:lang w:eastAsia="zh-CN"/>
        </w:rPr>
        <w:t xml:space="preserve"> e.g. as in </w:t>
      </w:r>
      <w:r>
        <w:rPr>
          <w:rFonts w:ascii="Times New Roman" w:eastAsiaTheme="minorEastAsia" w:hAnsi="Times New Roman"/>
          <w:b/>
          <w:i/>
          <w:sz w:val="22"/>
          <w:szCs w:val="22"/>
          <w:lang w:eastAsia="zh-CN"/>
        </w:rPr>
        <w:fldChar w:fldCharType="begin"/>
      </w:r>
      <w:r>
        <w:rPr>
          <w:rFonts w:ascii="Times New Roman" w:eastAsiaTheme="minorEastAsia" w:hAnsi="Times New Roman"/>
          <w:b/>
          <w:i/>
          <w:sz w:val="22"/>
          <w:szCs w:val="22"/>
          <w:lang w:eastAsia="zh-CN"/>
        </w:rPr>
        <w:instrText xml:space="preserve"> REF _Ref181892802 \h  \* MERGEFORMAT </w:instrText>
      </w:r>
      <w:r>
        <w:rPr>
          <w:rFonts w:ascii="Times New Roman" w:eastAsiaTheme="minorEastAsia" w:hAnsi="Times New Roman"/>
          <w:b/>
          <w:i/>
          <w:sz w:val="22"/>
          <w:szCs w:val="22"/>
          <w:lang w:eastAsia="zh-CN"/>
        </w:rPr>
      </w:r>
      <w:r>
        <w:rPr>
          <w:rFonts w:ascii="Times New Roman" w:eastAsiaTheme="minorEastAsia" w:hAnsi="Times New Roman"/>
          <w:b/>
          <w:i/>
          <w:sz w:val="22"/>
          <w:szCs w:val="22"/>
          <w:lang w:eastAsia="zh-CN"/>
        </w:rPr>
        <w:fldChar w:fldCharType="separate"/>
      </w:r>
      <w:r w:rsidRPr="00346566">
        <w:rPr>
          <w:rFonts w:ascii="Times New Roman" w:eastAsiaTheme="minorEastAsia" w:hAnsi="Times New Roman"/>
          <w:b/>
          <w:i/>
          <w:sz w:val="22"/>
          <w:szCs w:val="22"/>
          <w:lang w:eastAsia="zh-CN"/>
        </w:rPr>
        <w:t>Table 5</w:t>
      </w:r>
      <w:r>
        <w:rPr>
          <w:rFonts w:ascii="Times New Roman" w:eastAsiaTheme="minorEastAsia" w:hAnsi="Times New Roman"/>
          <w:b/>
          <w:i/>
          <w:sz w:val="22"/>
          <w:szCs w:val="22"/>
          <w:lang w:eastAsia="zh-CN"/>
        </w:rPr>
        <w:fldChar w:fldCharType="end"/>
      </w:r>
      <w:r>
        <w:rPr>
          <w:rFonts w:ascii="Times New Roman" w:eastAsiaTheme="minorEastAsia" w:hAnsi="Times New Roman"/>
          <w:b/>
          <w:i/>
          <w:sz w:val="22"/>
          <w:szCs w:val="22"/>
          <w:lang w:eastAsia="zh-CN"/>
        </w:rPr>
        <w:t>.</w:t>
      </w:r>
    </w:p>
    <w:p w14:paraId="42974E9D" w14:textId="77777777" w:rsidR="00A83D4C" w:rsidRPr="00A80A62" w:rsidRDefault="00A83D4C" w:rsidP="00A83D4C">
      <w:pPr>
        <w:spacing w:after="120"/>
        <w:jc w:val="both"/>
        <w:rPr>
          <w:rFonts w:eastAsia="SimSun"/>
          <w:b/>
          <w:i/>
          <w:sz w:val="22"/>
          <w:szCs w:val="22"/>
          <w:lang w:eastAsia="zh-CN"/>
        </w:rPr>
      </w:pPr>
      <w:r w:rsidRPr="00A80A62">
        <w:rPr>
          <w:rFonts w:eastAsiaTheme="minorEastAsia"/>
          <w:b/>
          <w:i/>
          <w:sz w:val="22"/>
          <w:szCs w:val="22"/>
          <w:u w:val="single"/>
          <w:lang w:eastAsia="zh-CN"/>
        </w:rPr>
        <w:t xml:space="preserve">Proposal </w:t>
      </w:r>
      <w:r>
        <w:rPr>
          <w:rFonts w:eastAsiaTheme="minorEastAsia"/>
          <w:b/>
          <w:i/>
          <w:sz w:val="22"/>
          <w:szCs w:val="22"/>
          <w:u w:val="single"/>
          <w:lang w:eastAsia="zh-CN"/>
        </w:rPr>
        <w:t>12</w:t>
      </w:r>
      <w:r w:rsidRPr="00A80A62">
        <w:rPr>
          <w:rFonts w:eastAsiaTheme="minorEastAsia"/>
          <w:b/>
          <w:i/>
          <w:sz w:val="22"/>
          <w:szCs w:val="22"/>
          <w:lang w:eastAsia="zh-CN"/>
        </w:rPr>
        <w:t xml:space="preserve">: For the specular reflection from wall, the </w:t>
      </w:r>
      <w:r w:rsidRPr="00A80A62">
        <w:rPr>
          <w:b/>
          <w:i/>
          <w:sz w:val="22"/>
          <w:szCs w:val="22"/>
          <w:lang w:eastAsia="ko-KR"/>
        </w:rPr>
        <w:t>pathloss is calculated as</w:t>
      </w:r>
      <w:r w:rsidRPr="00A80A62">
        <w:rPr>
          <w:rFonts w:eastAsia="SimSun"/>
          <w:b/>
          <w:i/>
          <w:sz w:val="22"/>
          <w:szCs w:val="22"/>
          <w:lang w:eastAsia="zh-CN"/>
        </w:rPr>
        <w:t>:</w:t>
      </w:r>
    </w:p>
    <w:p w14:paraId="41AFC58F" w14:textId="77777777" w:rsidR="00A83D4C" w:rsidRPr="00A80A62" w:rsidRDefault="00C93116" w:rsidP="00A83D4C">
      <w:pPr>
        <w:jc w:val="center"/>
        <w:rPr>
          <w:rFonts w:eastAsiaTheme="minorEastAsia"/>
          <w:b/>
          <w:sz w:val="22"/>
          <w:szCs w:val="22"/>
        </w:rPr>
      </w:pPr>
      <m:oMath>
        <m:sSub>
          <m:sSubPr>
            <m:ctrlPr>
              <w:rPr>
                <w:rFonts w:ascii="Cambria Math" w:eastAsiaTheme="minorEastAsia" w:hAnsi="Cambria Math"/>
                <w:b/>
                <w:sz w:val="22"/>
                <w:szCs w:val="22"/>
                <w:lang w:eastAsia="zh-CN"/>
              </w:rPr>
            </m:ctrlPr>
          </m:sSubPr>
          <m:e>
            <m:r>
              <m:rPr>
                <m:sty m:val="bi"/>
              </m:rPr>
              <w:rPr>
                <w:rFonts w:ascii="Cambria Math" w:eastAsiaTheme="minorEastAsia" w:hAnsi="Cambria Math"/>
                <w:sz w:val="22"/>
                <w:szCs w:val="22"/>
                <w:lang w:eastAsia="zh-CN"/>
              </w:rPr>
              <m:t>PL</m:t>
            </m:r>
          </m:e>
          <m:sub>
            <m:r>
              <m:rPr>
                <m:sty m:val="bi"/>
              </m:rPr>
              <w:rPr>
                <w:rFonts w:ascii="Cambria Math" w:eastAsiaTheme="minorEastAsia" w:hAnsi="Cambria Math"/>
                <w:sz w:val="22"/>
                <w:szCs w:val="22"/>
                <w:lang w:eastAsia="zh-CN"/>
              </w:rPr>
              <m:t>WR</m:t>
            </m:r>
          </m:sub>
        </m:sSub>
        <m:r>
          <m:rPr>
            <m:sty m:val="bi"/>
          </m:rPr>
          <w:rPr>
            <w:rFonts w:ascii="Cambria Math" w:eastAsiaTheme="minorEastAsia" w:hAnsi="Cambria Math"/>
            <w:sz w:val="22"/>
            <w:szCs w:val="22"/>
            <w:lang w:eastAsia="zh-CN"/>
          </w:rPr>
          <m:t>=</m:t>
        </m:r>
        <m:f>
          <m:fPr>
            <m:ctrlPr>
              <w:rPr>
                <w:rFonts w:ascii="Cambria Math" w:hAnsi="Cambria Math"/>
                <w:b/>
                <w:i/>
                <w:sz w:val="22"/>
                <w:szCs w:val="22"/>
              </w:rPr>
            </m:ctrlPr>
          </m:fPr>
          <m:num>
            <m:sSub>
              <m:sSubPr>
                <m:ctrlPr>
                  <w:rPr>
                    <w:rFonts w:ascii="Cambria Math" w:hAnsi="Cambria Math"/>
                    <w:b/>
                    <w:i/>
                    <w:sz w:val="22"/>
                    <w:szCs w:val="22"/>
                  </w:rPr>
                </m:ctrlPr>
              </m:sSubPr>
              <m:e>
                <m:r>
                  <m:rPr>
                    <m:sty m:val="bi"/>
                  </m:rPr>
                  <w:rPr>
                    <w:rFonts w:ascii="Cambria Math" w:hAnsi="Cambria Math"/>
                    <w:sz w:val="22"/>
                    <w:szCs w:val="22"/>
                  </w:rPr>
                  <m:t>d</m:t>
                </m:r>
              </m:e>
              <m:sub>
                <m:r>
                  <m:rPr>
                    <m:sty m:val="bi"/>
                  </m:rPr>
                  <w:rPr>
                    <w:rFonts w:ascii="Cambria Math" w:hAnsi="Cambria Math"/>
                    <w:sz w:val="22"/>
                    <w:szCs w:val="22"/>
                  </w:rPr>
                  <m:t>WR</m:t>
                </m:r>
              </m:sub>
            </m:sSub>
          </m:num>
          <m:den>
            <m:sSub>
              <m:sSubPr>
                <m:ctrlPr>
                  <w:rPr>
                    <w:rFonts w:ascii="Cambria Math" w:hAnsi="Cambria Math"/>
                    <w:b/>
                    <w:i/>
                    <w:sz w:val="22"/>
                    <w:szCs w:val="22"/>
                  </w:rPr>
                </m:ctrlPr>
              </m:sSubPr>
              <m:e>
                <m:r>
                  <m:rPr>
                    <m:sty m:val="bi"/>
                  </m:rPr>
                  <w:rPr>
                    <w:rFonts w:ascii="Cambria Math" w:hAnsi="Cambria Math"/>
                    <w:sz w:val="22"/>
                    <w:szCs w:val="22"/>
                  </w:rPr>
                  <m:t>d</m:t>
                </m:r>
              </m:e>
              <m:sub>
                <m:r>
                  <m:rPr>
                    <m:sty m:val="bi"/>
                  </m:rPr>
                  <w:rPr>
                    <w:rFonts w:ascii="Cambria Math" w:hAnsi="Cambria Math"/>
                    <w:sz w:val="22"/>
                    <w:szCs w:val="22"/>
                  </w:rPr>
                  <m:t>3</m:t>
                </m:r>
                <m:r>
                  <m:rPr>
                    <m:sty m:val="bi"/>
                  </m:rPr>
                  <w:rPr>
                    <w:rFonts w:ascii="Cambria Math" w:hAnsi="Cambria Math"/>
                    <w:sz w:val="22"/>
                    <w:szCs w:val="22"/>
                  </w:rPr>
                  <m:t>D</m:t>
                </m:r>
              </m:sub>
            </m:sSub>
          </m:den>
        </m:f>
        <m:sSub>
          <m:sSubPr>
            <m:ctrlPr>
              <w:rPr>
                <w:rFonts w:ascii="Cambria Math" w:eastAsiaTheme="minorEastAsia" w:hAnsi="Cambria Math"/>
                <w:b/>
                <w:sz w:val="22"/>
                <w:szCs w:val="22"/>
              </w:rPr>
            </m:ctrlPr>
          </m:sSubPr>
          <m:e>
            <m:r>
              <m:rPr>
                <m:sty m:val="bi"/>
              </m:rPr>
              <w:rPr>
                <w:rFonts w:ascii="Cambria Math" w:eastAsiaTheme="minorEastAsia" w:hAnsi="Cambria Math"/>
                <w:sz w:val="22"/>
                <w:szCs w:val="22"/>
              </w:rPr>
              <m:t>PL</m:t>
            </m:r>
          </m:e>
          <m:sub>
            <m:r>
              <m:rPr>
                <m:sty m:val="bi"/>
              </m:rPr>
              <w:rPr>
                <w:rFonts w:ascii="Cambria Math" w:eastAsiaTheme="minorEastAsia" w:hAnsi="Cambria Math"/>
                <w:sz w:val="22"/>
                <w:szCs w:val="22"/>
              </w:rPr>
              <m:t>LOS</m:t>
            </m:r>
          </m:sub>
        </m:sSub>
      </m:oMath>
      <w:r w:rsidR="00A83D4C" w:rsidRPr="00A80A62">
        <w:rPr>
          <w:rFonts w:eastAsiaTheme="minorEastAsia"/>
          <w:b/>
          <w:sz w:val="22"/>
          <w:szCs w:val="22"/>
          <w:lang w:eastAsia="zh-CN"/>
        </w:rPr>
        <w:t>，</w:t>
      </w:r>
    </w:p>
    <w:p w14:paraId="0F3AE7B4" w14:textId="77777777" w:rsidR="00A83D4C" w:rsidRPr="00A80A62" w:rsidRDefault="00A83D4C" w:rsidP="00A83D4C">
      <w:pPr>
        <w:spacing w:after="120"/>
        <w:jc w:val="both"/>
        <w:rPr>
          <w:rFonts w:eastAsiaTheme="minorEastAsia"/>
          <w:b/>
          <w:i/>
          <w:sz w:val="22"/>
          <w:szCs w:val="22"/>
          <w:lang w:eastAsia="zh-CN"/>
        </w:rPr>
      </w:pPr>
      <w:r w:rsidRPr="00A80A62">
        <w:rPr>
          <w:rFonts w:eastAsiaTheme="minorEastAsia"/>
          <w:b/>
          <w:i/>
          <w:sz w:val="22"/>
          <w:szCs w:val="22"/>
          <w:lang w:eastAsia="zh-CN"/>
        </w:rPr>
        <w:t xml:space="preserve">where the </w:t>
      </w:r>
      <m:oMath>
        <m:sSub>
          <m:sSubPr>
            <m:ctrlPr>
              <w:rPr>
                <w:rFonts w:ascii="Cambria Math" w:hAnsi="Cambria Math"/>
                <w:b/>
                <w:i/>
                <w:sz w:val="22"/>
                <w:szCs w:val="22"/>
              </w:rPr>
            </m:ctrlPr>
          </m:sSubPr>
          <m:e>
            <m:r>
              <m:rPr>
                <m:sty m:val="bi"/>
              </m:rPr>
              <w:rPr>
                <w:rFonts w:ascii="Cambria Math" w:hAnsi="Cambria Math"/>
                <w:sz w:val="22"/>
                <w:szCs w:val="22"/>
              </w:rPr>
              <m:t>d</m:t>
            </m:r>
          </m:e>
          <m:sub>
            <m:r>
              <m:rPr>
                <m:sty m:val="bi"/>
              </m:rPr>
              <w:rPr>
                <w:rFonts w:ascii="Cambria Math" w:hAnsi="Cambria Math"/>
                <w:sz w:val="22"/>
                <w:szCs w:val="22"/>
              </w:rPr>
              <m:t>3</m:t>
            </m:r>
            <m:r>
              <m:rPr>
                <m:sty m:val="bi"/>
              </m:rPr>
              <w:rPr>
                <w:rFonts w:ascii="Cambria Math" w:hAnsi="Cambria Math"/>
                <w:sz w:val="22"/>
                <w:szCs w:val="22"/>
              </w:rPr>
              <m:t>D</m:t>
            </m:r>
          </m:sub>
        </m:sSub>
      </m:oMath>
      <w:r w:rsidRPr="00A80A62">
        <w:rPr>
          <w:rFonts w:eastAsiaTheme="minorEastAsia"/>
          <w:b/>
          <w:sz w:val="22"/>
          <w:szCs w:val="22"/>
          <w:lang w:eastAsia="zh-CN"/>
        </w:rPr>
        <w:t xml:space="preserve"> </w:t>
      </w:r>
      <w:r w:rsidRPr="00A80A62">
        <w:rPr>
          <w:rFonts w:eastAsiaTheme="minorEastAsia"/>
          <w:b/>
          <w:i/>
          <w:sz w:val="22"/>
          <w:szCs w:val="22"/>
          <w:lang w:eastAsia="zh-CN"/>
        </w:rPr>
        <w:t xml:space="preserve">represents the 3D distance between Tx and Rx, the </w:t>
      </w:r>
      <m:oMath>
        <m:sSub>
          <m:sSubPr>
            <m:ctrlPr>
              <w:rPr>
                <w:rFonts w:ascii="Cambria Math" w:hAnsi="Cambria Math"/>
                <w:b/>
                <w:i/>
                <w:sz w:val="22"/>
                <w:szCs w:val="22"/>
              </w:rPr>
            </m:ctrlPr>
          </m:sSubPr>
          <m:e>
            <m:r>
              <m:rPr>
                <m:sty m:val="bi"/>
              </m:rPr>
              <w:rPr>
                <w:rFonts w:ascii="Cambria Math" w:hAnsi="Cambria Math"/>
                <w:sz w:val="22"/>
                <w:szCs w:val="22"/>
              </w:rPr>
              <m:t>d</m:t>
            </m:r>
          </m:e>
          <m:sub>
            <m:r>
              <m:rPr>
                <m:sty m:val="bi"/>
              </m:rPr>
              <w:rPr>
                <w:rFonts w:ascii="Cambria Math" w:hAnsi="Cambria Math"/>
                <w:sz w:val="22"/>
                <w:szCs w:val="22"/>
              </w:rPr>
              <m:t>WR</m:t>
            </m:r>
          </m:sub>
        </m:sSub>
        <m:r>
          <m:rPr>
            <m:sty m:val="bi"/>
          </m:rPr>
          <w:rPr>
            <w:rFonts w:ascii="Cambria Math" w:hAnsi="Cambria Math"/>
            <w:sz w:val="22"/>
            <w:szCs w:val="22"/>
          </w:rPr>
          <m:t xml:space="preserve"> </m:t>
        </m:r>
      </m:oMath>
      <w:r w:rsidRPr="00A80A62">
        <w:rPr>
          <w:rFonts w:eastAsiaTheme="minorEastAsia"/>
          <w:b/>
          <w:i/>
          <w:sz w:val="22"/>
          <w:szCs w:val="22"/>
          <w:lang w:eastAsia="zh-CN"/>
        </w:rPr>
        <w:t>represents the 3D distance from the Tx to the reflection point and then to the Rx. The orientation of the wall with bore-sight direction parallel to ground is determined once the wall is deployed in the scenario.</w:t>
      </w:r>
    </w:p>
    <w:p w14:paraId="61D79551" w14:textId="77777777" w:rsidR="00A83D4C" w:rsidRPr="00A80A62" w:rsidRDefault="00A83D4C" w:rsidP="00A83D4C">
      <w:pPr>
        <w:spacing w:after="120"/>
        <w:jc w:val="both"/>
        <w:rPr>
          <w:rFonts w:eastAsia="SimSun"/>
          <w:b/>
          <w:i/>
          <w:sz w:val="22"/>
          <w:szCs w:val="22"/>
          <w:lang w:eastAsia="zh-CN"/>
        </w:rPr>
      </w:pPr>
      <w:r w:rsidRPr="00A80A62">
        <w:rPr>
          <w:rFonts w:eastAsiaTheme="minorEastAsia"/>
          <w:b/>
          <w:i/>
          <w:sz w:val="22"/>
          <w:szCs w:val="22"/>
          <w:u w:val="single"/>
          <w:lang w:eastAsia="zh-CN"/>
        </w:rPr>
        <w:t xml:space="preserve">Proposal </w:t>
      </w:r>
      <w:r>
        <w:rPr>
          <w:rFonts w:eastAsiaTheme="minorEastAsia"/>
          <w:b/>
          <w:i/>
          <w:sz w:val="22"/>
          <w:szCs w:val="22"/>
          <w:u w:val="single"/>
          <w:lang w:eastAsia="zh-CN"/>
        </w:rPr>
        <w:t>13</w:t>
      </w:r>
      <w:r w:rsidRPr="00A80A62">
        <w:rPr>
          <w:rFonts w:eastAsiaTheme="minorEastAsia"/>
          <w:b/>
          <w:i/>
          <w:sz w:val="22"/>
          <w:szCs w:val="22"/>
          <w:lang w:eastAsia="zh-CN"/>
        </w:rPr>
        <w:t xml:space="preserve">: For the specular reflection from wall, the </w:t>
      </w:r>
      <w:r w:rsidRPr="00A80A62">
        <w:rPr>
          <w:b/>
          <w:i/>
          <w:sz w:val="22"/>
          <w:szCs w:val="22"/>
          <w:lang w:eastAsia="ko-KR"/>
        </w:rPr>
        <w:t>absolute delay is calculated as</w:t>
      </w:r>
      <w:r w:rsidRPr="00A80A62">
        <w:rPr>
          <w:rFonts w:eastAsia="SimSun"/>
          <w:b/>
          <w:i/>
          <w:sz w:val="22"/>
          <w:szCs w:val="22"/>
          <w:lang w:eastAsia="zh-CN"/>
        </w:rPr>
        <w:t>:</w:t>
      </w:r>
    </w:p>
    <w:p w14:paraId="268835B8" w14:textId="77777777" w:rsidR="00A83D4C" w:rsidRPr="00A80A62" w:rsidRDefault="00C93116" w:rsidP="00A83D4C">
      <w:pPr>
        <w:jc w:val="center"/>
        <w:rPr>
          <w:rFonts w:eastAsiaTheme="minorEastAsia"/>
          <w:b/>
          <w:sz w:val="22"/>
          <w:szCs w:val="22"/>
          <w:lang w:eastAsia="zh-CN"/>
        </w:rPr>
      </w:pPr>
      <m:oMath>
        <m:sSub>
          <m:sSubPr>
            <m:ctrlPr>
              <w:rPr>
                <w:rFonts w:ascii="Cambria Math" w:eastAsiaTheme="minorEastAsia" w:hAnsi="Cambria Math"/>
                <w:b/>
                <w:sz w:val="22"/>
                <w:szCs w:val="22"/>
                <w:lang w:eastAsia="zh-CN"/>
              </w:rPr>
            </m:ctrlPr>
          </m:sSubPr>
          <m:e>
            <m:r>
              <m:rPr>
                <m:sty m:val="bi"/>
              </m:rPr>
              <w:rPr>
                <w:rFonts w:ascii="Cambria Math" w:eastAsiaTheme="minorEastAsia" w:hAnsi="Cambria Math"/>
                <w:sz w:val="22"/>
                <w:szCs w:val="22"/>
                <w:lang w:eastAsia="zh-CN"/>
              </w:rPr>
              <m:t>τ</m:t>
            </m:r>
          </m:e>
          <m:sub>
            <m:r>
              <m:rPr>
                <m:sty m:val="bi"/>
              </m:rPr>
              <w:rPr>
                <w:rFonts w:ascii="Cambria Math" w:eastAsiaTheme="minorEastAsia" w:hAnsi="Cambria Math"/>
                <w:sz w:val="22"/>
                <w:szCs w:val="22"/>
                <w:lang w:eastAsia="zh-CN"/>
              </w:rPr>
              <m:t>WR</m:t>
            </m:r>
          </m:sub>
        </m:sSub>
        <m:r>
          <m:rPr>
            <m:sty m:val="bi"/>
          </m:rPr>
          <w:rPr>
            <w:rFonts w:ascii="Cambria Math" w:eastAsiaTheme="minorEastAsia" w:hAnsi="Cambria Math"/>
            <w:sz w:val="22"/>
            <w:szCs w:val="22"/>
            <w:lang w:eastAsia="zh-CN"/>
          </w:rPr>
          <m:t>=</m:t>
        </m:r>
        <m:f>
          <m:fPr>
            <m:ctrlPr>
              <w:rPr>
                <w:rFonts w:ascii="Cambria Math" w:eastAsiaTheme="minorEastAsia" w:hAnsi="Cambria Math"/>
                <w:b/>
                <w:i/>
                <w:sz w:val="22"/>
                <w:szCs w:val="22"/>
                <w:lang w:eastAsia="zh-CN"/>
              </w:rPr>
            </m:ctrlPr>
          </m:fPr>
          <m:num>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WR</m:t>
                </m:r>
              </m:sub>
            </m:sSub>
          </m:num>
          <m:den>
            <m:r>
              <m:rPr>
                <m:sty m:val="bi"/>
              </m:rPr>
              <w:rPr>
                <w:rFonts w:ascii="Cambria Math" w:eastAsiaTheme="minorEastAsia" w:hAnsi="Cambria Math"/>
                <w:sz w:val="22"/>
                <w:szCs w:val="22"/>
                <w:lang w:eastAsia="zh-CN"/>
              </w:rPr>
              <m:t>c</m:t>
            </m:r>
          </m:den>
        </m:f>
        <m:r>
          <m:rPr>
            <m:sty m:val="bi"/>
          </m:rP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2D,tx</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m:t>
                        </m:r>
                      </m:sub>
                    </m:sSub>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d>
                      <m:dPr>
                        <m:ctrlPr>
                          <w:rPr>
                            <w:rFonts w:ascii="Cambria Math" w:eastAsiaTheme="minorEastAsia" w:hAnsi="Cambria Math"/>
                            <w:i/>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2D,tx</m:t>
                            </m:r>
                          </m:sub>
                        </m:sSub>
                        <m:r>
                          <w:rPr>
                            <w:rFonts w:ascii="Cambria Math" w:eastAsiaTheme="minorEastAsia" w:hAnsi="Cambria Math"/>
                            <w:sz w:val="22"/>
                            <w:szCs w:val="22"/>
                            <w:lang w:eastAsia="zh-CN"/>
                          </w:rPr>
                          <m:t>-</m:t>
                        </m:r>
                        <m:r>
                          <m:rPr>
                            <m:nor/>
                          </m:rPr>
                          <w:rPr>
                            <w:rFonts w:eastAsiaTheme="minorEastAsia"/>
                            <w:i/>
                            <w:iCs/>
                            <w:sz w:val="22"/>
                            <w:szCs w:val="22"/>
                            <w:lang w:eastAsia="zh-CN"/>
                          </w:rPr>
                          <m:t> </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2D,rx</m:t>
                            </m:r>
                          </m:sub>
                        </m:sSub>
                      </m:e>
                    </m:d>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d>
                      <m:dPr>
                        <m:ctrlPr>
                          <w:rPr>
                            <w:rFonts w:ascii="Cambria Math" w:eastAsiaTheme="minorEastAsia" w:hAnsi="Cambria Math"/>
                            <w:i/>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rx</m:t>
                            </m:r>
                          </m:sub>
                        </m:sSub>
                      </m:e>
                    </m:d>
                  </m:e>
                  <m:sup>
                    <m:r>
                      <w:rPr>
                        <w:rFonts w:ascii="Cambria Math" w:eastAsiaTheme="minorEastAsia" w:hAnsi="Cambria Math"/>
                        <w:sz w:val="22"/>
                        <w:szCs w:val="22"/>
                        <w:lang w:eastAsia="zh-CN"/>
                      </w:rPr>
                      <m:t>2</m:t>
                    </m:r>
                  </m:sup>
                </m:sSup>
              </m:e>
            </m:rad>
          </m:num>
          <m:den>
            <m:r>
              <w:rPr>
                <w:rFonts w:ascii="Cambria Math" w:eastAsiaTheme="minorEastAsia" w:hAnsi="Cambria Math"/>
                <w:sz w:val="22"/>
                <w:szCs w:val="22"/>
                <w:lang w:eastAsia="zh-CN"/>
              </w:rPr>
              <m:t>c</m:t>
            </m:r>
          </m:den>
        </m:f>
      </m:oMath>
      <w:r w:rsidR="00A83D4C" w:rsidRPr="00A80A62">
        <w:rPr>
          <w:rFonts w:eastAsiaTheme="minorEastAsia"/>
          <w:b/>
          <w:sz w:val="22"/>
          <w:szCs w:val="22"/>
          <w:lang w:eastAsia="zh-CN"/>
        </w:rPr>
        <w:t>,</w:t>
      </w:r>
    </w:p>
    <w:p w14:paraId="5685B81E" w14:textId="52819FE5" w:rsidR="00A83D4C" w:rsidRDefault="00A83D4C" w:rsidP="00A83D4C">
      <w:pPr>
        <w:spacing w:after="120"/>
        <w:rPr>
          <w:rFonts w:eastAsiaTheme="minorEastAsia"/>
          <w:b/>
          <w:i/>
          <w:sz w:val="22"/>
          <w:szCs w:val="22"/>
          <w:u w:val="single"/>
          <w:lang w:val="en-US" w:eastAsia="zh-CN"/>
        </w:rPr>
      </w:pPr>
      <w:r w:rsidRPr="00A80A62">
        <w:rPr>
          <w:rFonts w:eastAsiaTheme="minorEastAsia"/>
          <w:b/>
          <w:sz w:val="22"/>
          <w:szCs w:val="22"/>
          <w:lang w:eastAsia="zh-CN"/>
        </w:rPr>
        <w:t xml:space="preserve">where </w:t>
      </w:r>
      <m:oMath>
        <m:sSub>
          <m:sSubPr>
            <m:ctrlPr>
              <w:rPr>
                <w:rFonts w:ascii="Cambria Math" w:eastAsiaTheme="minorEastAsia" w:hAnsi="Cambria Math"/>
                <w:b/>
                <w:i/>
                <w:iCs/>
                <w:sz w:val="22"/>
                <w:szCs w:val="22"/>
                <w:lang w:eastAsia="zh-CN"/>
              </w:rPr>
            </m:ctrlPr>
          </m:sSub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2</m:t>
            </m:r>
            <m:r>
              <m:rPr>
                <m:sty m:val="bi"/>
              </m:rPr>
              <w:rPr>
                <w:rFonts w:ascii="Cambria Math" w:eastAsiaTheme="minorEastAsia" w:hAnsi="Cambria Math"/>
                <w:sz w:val="22"/>
                <w:szCs w:val="22"/>
                <w:lang w:eastAsia="zh-CN"/>
              </w:rPr>
              <m:t>D</m:t>
            </m:r>
          </m:sub>
        </m:sSub>
      </m:oMath>
      <w:r w:rsidRPr="00A80A62">
        <w:rPr>
          <w:rFonts w:eastAsiaTheme="minorEastAsia"/>
          <w:b/>
          <w:iCs/>
          <w:sz w:val="22"/>
          <w:szCs w:val="22"/>
          <w:lang w:eastAsia="zh-CN"/>
        </w:rPr>
        <w:t xml:space="preserve"> represents the Tx-Rx separation, </w:t>
      </w:r>
      <m:oMath>
        <m:sSub>
          <m:sSubPr>
            <m:ctrlPr>
              <w:rPr>
                <w:rFonts w:ascii="Cambria Math" w:eastAsiaTheme="minorEastAsia" w:hAnsi="Cambria Math"/>
                <w:b/>
                <w:i/>
                <w:iCs/>
                <w:sz w:val="22"/>
                <w:szCs w:val="22"/>
                <w:lang w:eastAsia="zh-CN"/>
              </w:rPr>
            </m:ctrlPr>
          </m:sSub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2</m:t>
            </m:r>
            <m:r>
              <m:rPr>
                <m:sty m:val="bi"/>
              </m:rPr>
              <w:rPr>
                <w:rFonts w:ascii="Cambria Math" w:eastAsiaTheme="minorEastAsia" w:hAnsi="Cambria Math"/>
                <w:sz w:val="22"/>
                <w:szCs w:val="22"/>
                <w:lang w:eastAsia="zh-CN"/>
              </w:rPr>
              <m:t>D,tx</m:t>
            </m:r>
          </m:sub>
        </m:sSub>
      </m:oMath>
      <w:r w:rsidRPr="00A80A62">
        <w:rPr>
          <w:rFonts w:eastAsiaTheme="minorEastAsia"/>
          <w:b/>
          <w:iCs/>
          <w:sz w:val="22"/>
          <w:szCs w:val="22"/>
          <w:lang w:eastAsia="zh-CN"/>
        </w:rPr>
        <w:t xml:space="preserve"> and </w:t>
      </w:r>
      <m:oMath>
        <m:sSub>
          <m:sSubPr>
            <m:ctrlPr>
              <w:rPr>
                <w:rFonts w:ascii="Cambria Math" w:eastAsiaTheme="minorEastAsia" w:hAnsi="Cambria Math"/>
                <w:b/>
                <w:i/>
                <w:iCs/>
                <w:sz w:val="22"/>
                <w:szCs w:val="22"/>
                <w:lang w:eastAsia="zh-CN"/>
              </w:rPr>
            </m:ctrlPr>
          </m:sSub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2</m:t>
            </m:r>
            <m:r>
              <m:rPr>
                <m:sty m:val="bi"/>
              </m:rPr>
              <w:rPr>
                <w:rFonts w:ascii="Cambria Math" w:eastAsiaTheme="minorEastAsia" w:hAnsi="Cambria Math"/>
                <w:sz w:val="22"/>
                <w:szCs w:val="22"/>
                <w:lang w:eastAsia="zh-CN"/>
              </w:rPr>
              <m:t>D,rx</m:t>
            </m:r>
          </m:sub>
        </m:sSub>
      </m:oMath>
      <w:r w:rsidRPr="00A80A62">
        <w:rPr>
          <w:rFonts w:eastAsiaTheme="minorEastAsia"/>
          <w:b/>
          <w:iCs/>
          <w:sz w:val="22"/>
          <w:szCs w:val="22"/>
          <w:lang w:eastAsia="zh-CN"/>
        </w:rPr>
        <w:t xml:space="preserve"> represents the </w:t>
      </w:r>
      <w:r w:rsidRPr="00A80A62">
        <w:rPr>
          <w:rFonts w:eastAsiaTheme="minorEastAsia"/>
          <w:b/>
          <w:sz w:val="22"/>
          <w:szCs w:val="22"/>
          <w:lang w:val="en-US" w:eastAsia="zh-CN"/>
        </w:rPr>
        <w:t xml:space="preserve">distance from Tx and Rx to the wall, respectively, and </w:t>
      </w:r>
      <m:oMath>
        <m:sSub>
          <m:sSubPr>
            <m:ctrlPr>
              <w:rPr>
                <w:rFonts w:ascii="Cambria Math" w:eastAsiaTheme="minorEastAsia" w:hAnsi="Cambria Math"/>
                <w:b/>
                <w:i/>
                <w:iCs/>
                <w:sz w:val="22"/>
                <w:szCs w:val="22"/>
                <w:lang w:eastAsia="zh-CN"/>
              </w:rPr>
            </m:ctrlPr>
          </m:sSubPr>
          <m:e>
            <m:r>
              <m:rPr>
                <m:sty m:val="bi"/>
              </m:rPr>
              <w:rPr>
                <w:rFonts w:ascii="Cambria Math" w:eastAsiaTheme="minorEastAsia" w:hAnsi="Cambria Math"/>
                <w:sz w:val="22"/>
                <w:szCs w:val="22"/>
                <w:lang w:eastAsia="zh-CN"/>
              </w:rPr>
              <m:t>h</m:t>
            </m:r>
          </m:e>
          <m:sub>
            <m:r>
              <m:rPr>
                <m:sty m:val="bi"/>
              </m:rPr>
              <w:rPr>
                <w:rFonts w:ascii="Cambria Math" w:eastAsiaTheme="minorEastAsia" w:hAnsi="Cambria Math"/>
                <w:sz w:val="22"/>
                <w:szCs w:val="22"/>
                <w:lang w:eastAsia="zh-CN"/>
              </w:rPr>
              <m:t>tx</m:t>
            </m:r>
          </m:sub>
        </m:sSub>
      </m:oMath>
      <w:r w:rsidRPr="00A80A62">
        <w:rPr>
          <w:rFonts w:eastAsiaTheme="minorEastAsia"/>
          <w:b/>
          <w:iCs/>
          <w:sz w:val="22"/>
          <w:szCs w:val="22"/>
          <w:lang w:eastAsia="zh-CN"/>
        </w:rPr>
        <w:t xml:space="preserve"> and </w:t>
      </w:r>
      <m:oMath>
        <m:sSub>
          <m:sSubPr>
            <m:ctrlPr>
              <w:rPr>
                <w:rFonts w:ascii="Cambria Math" w:eastAsiaTheme="minorEastAsia" w:hAnsi="Cambria Math"/>
                <w:b/>
                <w:i/>
                <w:iCs/>
                <w:sz w:val="22"/>
                <w:szCs w:val="22"/>
                <w:lang w:eastAsia="zh-CN"/>
              </w:rPr>
            </m:ctrlPr>
          </m:sSubPr>
          <m:e>
            <m:r>
              <m:rPr>
                <m:sty m:val="bi"/>
              </m:rPr>
              <w:rPr>
                <w:rFonts w:ascii="Cambria Math" w:eastAsiaTheme="minorEastAsia" w:hAnsi="Cambria Math"/>
                <w:sz w:val="22"/>
                <w:szCs w:val="22"/>
                <w:lang w:eastAsia="zh-CN"/>
              </w:rPr>
              <m:t>h</m:t>
            </m:r>
          </m:e>
          <m:sub>
            <m:r>
              <m:rPr>
                <m:sty m:val="bi"/>
              </m:rPr>
              <w:rPr>
                <w:rFonts w:ascii="Cambria Math" w:eastAsiaTheme="minorEastAsia" w:hAnsi="Cambria Math"/>
                <w:sz w:val="22"/>
                <w:szCs w:val="22"/>
                <w:lang w:eastAsia="zh-CN"/>
              </w:rPr>
              <m:t>rx</m:t>
            </m:r>
          </m:sub>
        </m:sSub>
      </m:oMath>
      <w:r w:rsidRPr="00A80A62">
        <w:rPr>
          <w:rFonts w:eastAsiaTheme="minorEastAsia"/>
          <w:b/>
          <w:iCs/>
          <w:sz w:val="22"/>
          <w:szCs w:val="22"/>
          <w:lang w:eastAsia="zh-CN"/>
        </w:rPr>
        <w:t xml:space="preserve"> represents the height of Tx and Rx, respectively.</w:t>
      </w:r>
      <w:r>
        <w:rPr>
          <w:rFonts w:eastAsiaTheme="minorEastAsia"/>
          <w:b/>
          <w:iCs/>
          <w:sz w:val="22"/>
          <w:szCs w:val="22"/>
          <w:lang w:eastAsia="zh-CN"/>
        </w:rPr>
        <w:t xml:space="preserve"> </w:t>
      </w:r>
      <w:r w:rsidRPr="00A80A62">
        <w:rPr>
          <w:rFonts w:eastAsiaTheme="minorEastAsia"/>
          <w:b/>
          <w:iCs/>
          <w:sz w:val="22"/>
          <w:szCs w:val="22"/>
          <w:lang w:eastAsia="zh-CN"/>
        </w:rPr>
        <w:t xml:space="preserve"> </w:t>
      </w:r>
    </w:p>
    <w:p w14:paraId="7424CB47" w14:textId="77777777" w:rsidR="00A83D4C" w:rsidRDefault="00A83D4C" w:rsidP="005D064A">
      <w:pPr>
        <w:spacing w:after="120"/>
        <w:rPr>
          <w:rFonts w:eastAsiaTheme="minorEastAsia"/>
          <w:b/>
          <w:i/>
          <w:sz w:val="22"/>
          <w:szCs w:val="22"/>
          <w:u w:val="single"/>
          <w:lang w:val="en-US" w:eastAsia="zh-CN"/>
        </w:rPr>
      </w:pPr>
    </w:p>
    <w:p w14:paraId="3F80D234" w14:textId="77777777" w:rsidR="00EC46B5" w:rsidRPr="00A80A62" w:rsidRDefault="00EC46B5" w:rsidP="00EC46B5">
      <w:pPr>
        <w:spacing w:after="120"/>
        <w:jc w:val="both"/>
        <w:rPr>
          <w:rFonts w:eastAsiaTheme="minorEastAsia"/>
          <w:b/>
          <w:i/>
          <w:sz w:val="22"/>
          <w:szCs w:val="22"/>
          <w:u w:val="single"/>
          <w:lang w:eastAsia="zh-CN"/>
        </w:rPr>
      </w:pPr>
      <w:r w:rsidRPr="00A80A62">
        <w:rPr>
          <w:rFonts w:eastAsiaTheme="minorEastAsia"/>
          <w:b/>
          <w:i/>
          <w:sz w:val="22"/>
          <w:szCs w:val="22"/>
          <w:u w:val="single"/>
          <w:lang w:eastAsia="zh-CN"/>
        </w:rPr>
        <w:t xml:space="preserve">Proposal </w:t>
      </w:r>
      <w:r>
        <w:rPr>
          <w:rFonts w:eastAsiaTheme="minorEastAsia"/>
          <w:b/>
          <w:i/>
          <w:sz w:val="22"/>
          <w:szCs w:val="22"/>
          <w:u w:val="single"/>
          <w:lang w:eastAsia="zh-CN"/>
        </w:rPr>
        <w:t>14</w:t>
      </w:r>
      <w:r w:rsidRPr="00A80A62">
        <w:rPr>
          <w:rFonts w:eastAsiaTheme="minorEastAsia"/>
          <w:b/>
          <w:i/>
          <w:sz w:val="22"/>
          <w:szCs w:val="22"/>
          <w:lang w:eastAsia="zh-CN"/>
        </w:rPr>
        <w:t xml:space="preserve">: For the specular reflection from wall, the </w:t>
      </w:r>
      <w:r w:rsidRPr="00A80A62">
        <w:rPr>
          <w:b/>
          <w:i/>
          <w:sz w:val="22"/>
          <w:szCs w:val="22"/>
          <w:lang w:eastAsia="ko-KR"/>
        </w:rPr>
        <w:t>AOA/ZOA/Z</w:t>
      </w:r>
      <w:r w:rsidRPr="00A80A62">
        <w:rPr>
          <w:rFonts w:eastAsiaTheme="minorEastAsia"/>
          <w:b/>
          <w:i/>
          <w:sz w:val="22"/>
          <w:szCs w:val="22"/>
          <w:lang w:eastAsia="zh-CN"/>
        </w:rPr>
        <w:t>OD</w:t>
      </w:r>
      <w:r w:rsidRPr="00A80A62">
        <w:rPr>
          <w:b/>
          <w:i/>
          <w:sz w:val="22"/>
          <w:szCs w:val="22"/>
          <w:lang w:eastAsia="ko-KR"/>
        </w:rPr>
        <w:t xml:space="preserve">/AOD </w:t>
      </w:r>
      <w:r w:rsidRPr="00A80A62">
        <w:rPr>
          <w:rFonts w:eastAsiaTheme="minorEastAsia"/>
          <w:b/>
          <w:i/>
          <w:sz w:val="22"/>
          <w:szCs w:val="22"/>
          <w:lang w:eastAsia="zh-CN"/>
        </w:rPr>
        <w:t>angels</w:t>
      </w:r>
      <w:r w:rsidRPr="00A80A62">
        <w:rPr>
          <w:b/>
          <w:i/>
          <w:sz w:val="22"/>
          <w:szCs w:val="22"/>
          <w:lang w:eastAsia="ko-KR"/>
        </w:rPr>
        <w:t xml:space="preserve"> are given by</w:t>
      </w:r>
      <w:r w:rsidRPr="00A80A62">
        <w:rPr>
          <w:rFonts w:eastAsia="SimSun"/>
          <w:b/>
          <w:i/>
          <w:sz w:val="22"/>
          <w:szCs w:val="22"/>
          <w:lang w:eastAsia="zh-CN"/>
        </w:rPr>
        <w:t>:</w:t>
      </w:r>
    </w:p>
    <w:p w14:paraId="4C0CF15A" w14:textId="77777777" w:rsidR="00EC46B5" w:rsidRPr="00A80A62" w:rsidRDefault="00EC46B5" w:rsidP="00EC46B5">
      <w:pPr>
        <w:rPr>
          <w:rFonts w:eastAsiaTheme="minorEastAsia"/>
          <w:b/>
          <w:sz w:val="22"/>
          <w:szCs w:val="22"/>
          <w:lang w:eastAsia="zh-CN"/>
        </w:rPr>
      </w:pPr>
      <w:r w:rsidRPr="00A80A62">
        <w:rPr>
          <w:rFonts w:eastAsiaTheme="minorEastAsia"/>
          <w:b/>
          <w:sz w:val="22"/>
          <w:szCs w:val="22"/>
          <w:lang w:eastAsia="zh-CN"/>
        </w:rPr>
        <w:t>The angles at the Tx side can be determined by:</w:t>
      </w:r>
    </w:p>
    <w:p w14:paraId="2793E915" w14:textId="77777777" w:rsidR="00EC46B5" w:rsidRPr="00A80A62" w:rsidRDefault="00C93116" w:rsidP="00EC46B5">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WR, ZOD</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arccos⁡</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tx</m:t>
                  </m:r>
                </m:sub>
              </m:sSub>
            </m:num>
            <m:den>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e>
              </m:rad>
            </m:den>
          </m:f>
          <m:r>
            <w:rPr>
              <w:rFonts w:ascii="Cambria Math" w:eastAsiaTheme="minorEastAsia" w:hAnsi="Cambria Math"/>
              <w:sz w:val="22"/>
              <w:szCs w:val="22"/>
              <w:lang w:eastAsia="zh-CN"/>
            </w:rPr>
            <m:t>)</m:t>
          </m:r>
        </m:oMath>
      </m:oMathPara>
    </w:p>
    <w:p w14:paraId="706186DE" w14:textId="77777777" w:rsidR="00EC46B5" w:rsidRPr="00A80A62" w:rsidRDefault="00C93116" w:rsidP="00EC46B5">
      <w:pPr>
        <w:jc w:val="center"/>
        <w:rPr>
          <w:rFonts w:eastAsiaTheme="minorEastAsia"/>
          <w:sz w:val="22"/>
          <w:szCs w:val="22"/>
          <w:lang w:eastAsia="zh-CN"/>
        </w:rPr>
      </w:pP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WR, AOD</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arctan⁡</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den>
        </m:f>
        <m:r>
          <w:rPr>
            <w:rFonts w:ascii="Cambria Math" w:eastAsiaTheme="minorEastAsia" w:hAnsi="Cambria Math"/>
            <w:sz w:val="22"/>
            <w:szCs w:val="22"/>
            <w:lang w:eastAsia="zh-CN"/>
          </w:rPr>
          <m:t>)</m:t>
        </m:r>
      </m:oMath>
      <w:r w:rsidR="00EC46B5" w:rsidRPr="00A80A62">
        <w:rPr>
          <w:rFonts w:eastAsiaTheme="minorEastAsia"/>
          <w:sz w:val="22"/>
          <w:szCs w:val="22"/>
          <w:lang w:eastAsia="zh-CN"/>
        </w:rPr>
        <w:t xml:space="preserve"> mod 180</w:t>
      </w:r>
      <w:r w:rsidR="00EC46B5" w:rsidRPr="00A80A62">
        <w:rPr>
          <w:rFonts w:eastAsiaTheme="minorEastAsia"/>
          <w:sz w:val="22"/>
          <w:szCs w:val="22"/>
          <w:vertAlign w:val="superscript"/>
          <w:lang w:eastAsia="zh-CN"/>
        </w:rPr>
        <w:t>°</w:t>
      </w:r>
    </w:p>
    <w:p w14:paraId="687FF459" w14:textId="77777777" w:rsidR="00EC46B5" w:rsidRPr="00A80A62" w:rsidRDefault="00EC46B5" w:rsidP="00EC46B5">
      <w:pPr>
        <w:rPr>
          <w:rFonts w:eastAsiaTheme="minorEastAsia"/>
          <w:b/>
          <w:sz w:val="22"/>
          <w:szCs w:val="22"/>
          <w:lang w:eastAsia="zh-CN"/>
        </w:rPr>
      </w:pPr>
      <w:r w:rsidRPr="00A80A62">
        <w:rPr>
          <w:rFonts w:eastAsiaTheme="minorEastAsia"/>
          <w:b/>
          <w:sz w:val="22"/>
          <w:szCs w:val="22"/>
          <w:lang w:eastAsia="zh-CN"/>
        </w:rPr>
        <w:t>The angles at the Rx side can be determined by:</w:t>
      </w:r>
    </w:p>
    <w:p w14:paraId="0FCDE45C" w14:textId="77777777" w:rsidR="00EC46B5" w:rsidRPr="00A80A62" w:rsidRDefault="00C93116" w:rsidP="00EC46B5">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WR, ZOA</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arccos⁡</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rx</m:t>
                  </m:r>
                </m:sub>
              </m:sSub>
            </m:num>
            <m:den>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e>
              </m:rad>
            </m:den>
          </m:f>
          <m:r>
            <w:rPr>
              <w:rFonts w:ascii="Cambria Math" w:eastAsiaTheme="minorEastAsia" w:hAnsi="Cambria Math"/>
              <w:sz w:val="22"/>
              <w:szCs w:val="22"/>
              <w:lang w:eastAsia="zh-CN"/>
            </w:rPr>
            <m:t>)</m:t>
          </m:r>
        </m:oMath>
      </m:oMathPara>
    </w:p>
    <w:p w14:paraId="68BE51B8" w14:textId="77777777" w:rsidR="00EC46B5" w:rsidRPr="00A80A62" w:rsidRDefault="00C93116" w:rsidP="00EC46B5">
      <w:pPr>
        <w:spacing w:before="120" w:after="120"/>
        <w:jc w:val="center"/>
        <w:rPr>
          <w:rFonts w:eastAsiaTheme="minorEastAsia"/>
          <w:sz w:val="22"/>
          <w:szCs w:val="22"/>
          <w:lang w:eastAsia="zh-CN"/>
        </w:rPr>
      </w:pP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WR, AOA</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arctan⁡</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rx</m:t>
                </m:r>
              </m:sub>
            </m:sSub>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rx</m:t>
                </m:r>
              </m:sub>
            </m:sSub>
          </m:den>
        </m:f>
        <m:r>
          <w:rPr>
            <w:rFonts w:ascii="Cambria Math" w:eastAsiaTheme="minorEastAsia" w:hAnsi="Cambria Math"/>
            <w:sz w:val="22"/>
            <w:szCs w:val="22"/>
            <w:lang w:eastAsia="zh-CN"/>
          </w:rPr>
          <m:t>)</m:t>
        </m:r>
      </m:oMath>
      <w:r w:rsidR="00EC46B5" w:rsidRPr="00A80A62">
        <w:rPr>
          <w:rFonts w:eastAsiaTheme="minorEastAsia"/>
          <w:sz w:val="22"/>
          <w:szCs w:val="22"/>
          <w:lang w:eastAsia="zh-CN"/>
        </w:rPr>
        <w:t xml:space="preserve"> </w:t>
      </w:r>
    </w:p>
    <w:p w14:paraId="6851F7CD" w14:textId="77777777" w:rsidR="00EC46B5" w:rsidRPr="00A80A62" w:rsidRDefault="00EC46B5" w:rsidP="00EC46B5">
      <w:pPr>
        <w:rPr>
          <w:rFonts w:eastAsiaTheme="minorEastAsia"/>
          <w:b/>
          <w:i/>
          <w:sz w:val="22"/>
          <w:szCs w:val="22"/>
          <w:u w:val="single"/>
          <w:lang w:eastAsia="zh-CN"/>
        </w:rPr>
      </w:pPr>
    </w:p>
    <w:p w14:paraId="2B9C6C42" w14:textId="77777777" w:rsidR="00EC46B5" w:rsidRPr="009D2717" w:rsidRDefault="00EC46B5" w:rsidP="00EC46B5">
      <w:pPr>
        <w:spacing w:after="120"/>
        <w:jc w:val="both"/>
        <w:rPr>
          <w:rFonts w:eastAsiaTheme="minorEastAsia"/>
          <w:b/>
          <w:i/>
          <w:sz w:val="22"/>
          <w:szCs w:val="22"/>
          <w:lang w:eastAsia="zh-CN"/>
        </w:rPr>
      </w:pPr>
      <w:r w:rsidRPr="009D2717">
        <w:rPr>
          <w:rFonts w:eastAsiaTheme="minorEastAsia"/>
          <w:b/>
          <w:i/>
          <w:sz w:val="22"/>
          <w:szCs w:val="22"/>
          <w:u w:val="single"/>
          <w:lang w:eastAsia="zh-CN"/>
        </w:rPr>
        <w:t>Proposal 1</w:t>
      </w:r>
      <w:r>
        <w:rPr>
          <w:rFonts w:eastAsiaTheme="minorEastAsia"/>
          <w:b/>
          <w:i/>
          <w:sz w:val="22"/>
          <w:szCs w:val="22"/>
          <w:u w:val="single"/>
          <w:lang w:eastAsia="zh-CN"/>
        </w:rPr>
        <w:t>5</w:t>
      </w:r>
      <w:r w:rsidRPr="009D2717">
        <w:rPr>
          <w:rFonts w:eastAsiaTheme="minorEastAsia"/>
          <w:b/>
          <w:i/>
          <w:sz w:val="22"/>
          <w:szCs w:val="22"/>
          <w:lang w:eastAsia="zh-CN"/>
        </w:rPr>
        <w:t>: The CPM of wall reflection is modelled as:</w:t>
      </w:r>
    </w:p>
    <w:p w14:paraId="2AF1F253" w14:textId="77777777" w:rsidR="00EC46B5" w:rsidRPr="009D2717" w:rsidRDefault="00C93116" w:rsidP="00EC46B5">
      <w:pPr>
        <w:spacing w:after="120"/>
        <w:jc w:val="both"/>
        <w:rPr>
          <w:rFonts w:eastAsiaTheme="minorEastAsia"/>
          <w:b/>
          <w:i/>
          <w:sz w:val="22"/>
          <w:szCs w:val="22"/>
          <w:lang w:eastAsia="zh-CN"/>
        </w:rPr>
      </w:pPr>
      <m:oMathPara>
        <m:oMath>
          <m:sSub>
            <m:sSubPr>
              <m:ctrlPr>
                <w:rPr>
                  <w:rFonts w:ascii="Cambria Math" w:hAnsi="Cambria Math"/>
                  <w:bCs/>
                  <w:i/>
                  <w:iCs/>
                  <w:sz w:val="22"/>
                  <w:szCs w:val="22"/>
                </w:rPr>
              </m:ctrlPr>
            </m:sSubPr>
            <m:e>
              <m:r>
                <w:rPr>
                  <w:rFonts w:ascii="Cambria Math" w:hAnsi="Cambria Math"/>
                  <w:sz w:val="22"/>
                  <w:szCs w:val="22"/>
                </w:rPr>
                <m:t>CPM</m:t>
              </m:r>
            </m:e>
            <m:sub>
              <m:r>
                <w:rPr>
                  <w:rFonts w:ascii="Cambria Math" w:hAnsi="Cambria Math"/>
                  <w:sz w:val="22"/>
                  <w:szCs w:val="22"/>
                </w:rPr>
                <m:t>wall</m:t>
              </m:r>
            </m:sub>
          </m:sSub>
          <m:r>
            <w:rPr>
              <w:rFonts w:ascii="Cambria Math" w:hAnsi="Cambria Math"/>
              <w:sz w:val="22"/>
              <w:szCs w:val="22"/>
            </w:rPr>
            <m:t>=</m:t>
          </m:r>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r>
                  <m:e>
                    <m:r>
                      <w:rPr>
                        <w:rFonts w:ascii="Cambria Math" w:hAnsi="Cambria Math"/>
                        <w:sz w:val="22"/>
                        <w:szCs w:val="22"/>
                      </w:rPr>
                      <m:t>-</m:t>
                    </m:r>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
            </m:e>
          </m:d>
          <m:d>
            <m:dPr>
              <m:begChr m:val="["/>
              <m:endChr m:val="]"/>
              <m:ctrlPr>
                <w:rPr>
                  <w:rFonts w:ascii="Cambria Math" w:hAnsi="Cambria Math"/>
                  <w:i/>
                  <w:sz w:val="22"/>
                  <w:szCs w:val="22"/>
                  <w:lang w:eastAsia="zh-CN"/>
                </w:rPr>
              </m:ctrlPr>
            </m:dPr>
            <m:e>
              <m:m>
                <m:mPr>
                  <m:mcs>
                    <m:mc>
                      <m:mcPr>
                        <m:count m:val="2"/>
                        <m:mcJc m:val="center"/>
                      </m:mcPr>
                    </m:mc>
                  </m:mcs>
                  <m:ctrlPr>
                    <w:rPr>
                      <w:rFonts w:ascii="Cambria Math" w:hAnsi="Cambria Math"/>
                      <w:i/>
                      <w:sz w:val="22"/>
                      <w:szCs w:val="22"/>
                      <w:lang w:eastAsia="zh-CN"/>
                    </w:rPr>
                  </m:ctrlPr>
                </m:mPr>
                <m:mr>
                  <m:e>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sz w:val="22"/>
                            <w:szCs w:val="22"/>
                            <w:lang w:eastAsia="zh-CN"/>
                          </w:rPr>
                          <m:t>∥</m:t>
                        </m:r>
                      </m:sub>
                    </m:sSub>
                  </m:e>
                  <m:e>
                    <m:r>
                      <w:rPr>
                        <w:rFonts w:ascii="Cambria Math" w:hAnsi="Cambria Math"/>
                        <w:sz w:val="22"/>
                        <w:szCs w:val="22"/>
                        <w:lang w:eastAsia="zh-CN"/>
                      </w:rPr>
                      <m:t>0</m:t>
                    </m:r>
                  </m:e>
                </m:mr>
                <m:mr>
                  <m:e>
                    <m:r>
                      <w:rPr>
                        <w:rFonts w:ascii="Cambria Math" w:hAnsi="Cambria Math"/>
                        <w:sz w:val="22"/>
                        <w:szCs w:val="22"/>
                        <w:lang w:eastAsia="zh-CN"/>
                      </w:rPr>
                      <m:t>0</m:t>
                    </m:r>
                  </m:e>
                  <m:e>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sz w:val="22"/>
                            <w:szCs w:val="22"/>
                            <w:lang w:eastAsia="zh-CN"/>
                          </w:rPr>
                          <m:t>⊥</m:t>
                        </m:r>
                      </m:sub>
                    </m:sSub>
                  </m:e>
                </m:mr>
              </m:m>
            </m:e>
          </m:d>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eastAsia="Microsoft YaHei" w:hAnsi="Cambria Math"/>
                            <w:sz w:val="22"/>
                            <w:szCs w:val="22"/>
                          </w:rPr>
                          <m:t>-</m:t>
                        </m:r>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r>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
            </m:e>
          </m:d>
        </m:oMath>
      </m:oMathPara>
    </w:p>
    <w:p w14:paraId="1EEA2588" w14:textId="77777777" w:rsidR="00EC46B5" w:rsidRPr="009D2717" w:rsidRDefault="00EC46B5" w:rsidP="00EC46B5">
      <w:pPr>
        <w:spacing w:after="120"/>
        <w:rPr>
          <w:rFonts w:eastAsiaTheme="minorEastAsia"/>
          <w:b/>
          <w:i/>
          <w:sz w:val="22"/>
          <w:szCs w:val="22"/>
          <w:lang w:val="en-US" w:eastAsia="zh-CN"/>
        </w:rPr>
      </w:pPr>
      <w:r w:rsidRPr="009D2717">
        <w:rPr>
          <w:rFonts w:eastAsiaTheme="minorEastAsia"/>
          <w:b/>
          <w:i/>
          <w:sz w:val="22"/>
          <w:szCs w:val="22"/>
          <w:u w:val="single"/>
          <w:lang w:val="en-US" w:eastAsia="zh-CN"/>
        </w:rPr>
        <w:t>Proposal 1</w:t>
      </w:r>
      <w:r>
        <w:rPr>
          <w:rFonts w:eastAsiaTheme="minorEastAsia"/>
          <w:b/>
          <w:i/>
          <w:sz w:val="22"/>
          <w:szCs w:val="22"/>
          <w:u w:val="single"/>
          <w:lang w:val="en-US" w:eastAsia="zh-CN"/>
        </w:rPr>
        <w:t>6</w:t>
      </w:r>
      <w:r w:rsidRPr="009D2717">
        <w:rPr>
          <w:rFonts w:eastAsiaTheme="minorEastAsia"/>
          <w:b/>
          <w:i/>
          <w:sz w:val="22"/>
          <w:szCs w:val="22"/>
          <w:lang w:val="en-US" w:eastAsia="zh-CN"/>
        </w:rPr>
        <w:t>: The wall specular reflection generation of Type-2 EO can be modelled as in section 3.4.</w:t>
      </w:r>
    </w:p>
    <w:p w14:paraId="001A6525" w14:textId="17AEA1E8" w:rsidR="00187316" w:rsidRPr="00C217D5" w:rsidRDefault="00EC46B5" w:rsidP="00EC46B5">
      <w:pPr>
        <w:pStyle w:val="B10"/>
        <w:spacing w:after="120"/>
        <w:ind w:left="0" w:firstLine="0"/>
        <w:jc w:val="both"/>
        <w:rPr>
          <w:rFonts w:eastAsiaTheme="minorEastAsia"/>
          <w:b/>
          <w:i/>
          <w:sz w:val="22"/>
          <w:szCs w:val="22"/>
          <w:lang w:val="en-US" w:eastAsia="zh-CN"/>
        </w:rPr>
      </w:pPr>
      <w:r w:rsidRPr="009D2717">
        <w:rPr>
          <w:rFonts w:ascii="Times New Roman" w:eastAsiaTheme="minorEastAsia" w:hAnsi="Times New Roman"/>
          <w:b/>
          <w:i/>
          <w:sz w:val="22"/>
          <w:szCs w:val="22"/>
          <w:u w:val="single"/>
          <w:lang w:val="en-US" w:eastAsia="zh-CN"/>
        </w:rPr>
        <w:t>Proposal 1</w:t>
      </w:r>
      <w:r>
        <w:rPr>
          <w:rFonts w:ascii="Times New Roman" w:eastAsiaTheme="minorEastAsia" w:hAnsi="Times New Roman"/>
          <w:b/>
          <w:i/>
          <w:sz w:val="22"/>
          <w:szCs w:val="22"/>
          <w:u w:val="single"/>
          <w:lang w:val="en-US" w:eastAsia="zh-CN"/>
        </w:rPr>
        <w:t>7</w:t>
      </w:r>
      <w:r w:rsidRPr="009D2717">
        <w:rPr>
          <w:rFonts w:ascii="Times New Roman" w:eastAsiaTheme="minorEastAsia" w:hAnsi="Times New Roman"/>
          <w:b/>
          <w:i/>
          <w:sz w:val="22"/>
          <w:szCs w:val="22"/>
          <w:lang w:val="en-US" w:eastAsia="zh-CN"/>
        </w:rPr>
        <w:t>: The specular wall reflection is modelled in the target channel and can also be modelled in background channel.</w:t>
      </w:r>
    </w:p>
    <w:p w14:paraId="1295DE20" w14:textId="39E82E36" w:rsidR="005D064A" w:rsidRDefault="00EC46B5" w:rsidP="00331E02">
      <w:pPr>
        <w:pStyle w:val="B10"/>
        <w:spacing w:after="120"/>
        <w:ind w:left="0" w:firstLine="0"/>
        <w:jc w:val="both"/>
        <w:rPr>
          <w:rFonts w:eastAsiaTheme="minorEastAsia"/>
          <w:b/>
          <w:i/>
          <w:sz w:val="22"/>
          <w:szCs w:val="22"/>
          <w:lang w:eastAsia="zh-CN"/>
        </w:rPr>
      </w:pPr>
      <w:r w:rsidRPr="009D2717">
        <w:rPr>
          <w:rFonts w:ascii="Times New Roman" w:eastAsiaTheme="minorEastAsia" w:hAnsi="Times New Roman"/>
          <w:b/>
          <w:i/>
          <w:sz w:val="22"/>
          <w:szCs w:val="22"/>
          <w:u w:val="single"/>
          <w:lang w:val="en-US" w:eastAsia="zh-CN"/>
        </w:rPr>
        <w:t>Proposal 1</w:t>
      </w:r>
      <w:r>
        <w:rPr>
          <w:rFonts w:ascii="Times New Roman" w:eastAsiaTheme="minorEastAsia" w:hAnsi="Times New Roman"/>
          <w:b/>
          <w:i/>
          <w:sz w:val="22"/>
          <w:szCs w:val="22"/>
          <w:u w:val="single"/>
          <w:lang w:val="en-US" w:eastAsia="zh-CN"/>
        </w:rPr>
        <w:t>8</w:t>
      </w:r>
      <w:r w:rsidRPr="009D2717">
        <w:rPr>
          <w:rFonts w:ascii="Times New Roman" w:eastAsiaTheme="minorEastAsia" w:hAnsi="Times New Roman"/>
          <w:b/>
          <w:i/>
          <w:sz w:val="22"/>
          <w:szCs w:val="22"/>
          <w:lang w:val="en-US" w:eastAsia="zh-CN"/>
        </w:rPr>
        <w:t xml:space="preserve">: </w:t>
      </w:r>
      <w:r>
        <w:rPr>
          <w:rFonts w:ascii="Times New Roman" w:eastAsiaTheme="minorEastAsia" w:hAnsi="Times New Roman"/>
          <w:b/>
          <w:i/>
          <w:sz w:val="22"/>
          <w:szCs w:val="22"/>
          <w:lang w:val="en-US" w:eastAsia="zh-CN"/>
        </w:rPr>
        <w:t>For</w:t>
      </w:r>
      <w:r w:rsidRPr="004A1913">
        <w:t xml:space="preserve"> </w:t>
      </w:r>
      <w:r w:rsidRPr="004A1913">
        <w:rPr>
          <w:rFonts w:ascii="Times New Roman" w:eastAsiaTheme="minorEastAsia" w:hAnsi="Times New Roman"/>
          <w:b/>
          <w:i/>
          <w:sz w:val="22"/>
          <w:szCs w:val="22"/>
          <w:lang w:val="en-US" w:eastAsia="zh-CN"/>
        </w:rPr>
        <w:t>more efficient discussion</w:t>
      </w:r>
      <w:r>
        <w:rPr>
          <w:rFonts w:ascii="Times New Roman" w:eastAsiaTheme="minorEastAsia" w:hAnsi="Times New Roman"/>
          <w:b/>
          <w:i/>
          <w:sz w:val="22"/>
          <w:szCs w:val="22"/>
          <w:lang w:val="en-US" w:eastAsia="zh-CN"/>
        </w:rPr>
        <w:t xml:space="preserve">, suggest Feature Lead take Annex 2 the text proposal for </w:t>
      </w:r>
      <w:r w:rsidRPr="004A1913">
        <w:rPr>
          <w:rFonts w:ascii="Times New Roman" w:eastAsiaTheme="minorEastAsia" w:hAnsi="Times New Roman"/>
          <w:b/>
          <w:i/>
          <w:sz w:val="22"/>
          <w:szCs w:val="22"/>
          <w:lang w:val="en-US" w:eastAsia="zh-CN"/>
        </w:rPr>
        <w:t xml:space="preserve">the stepwise procedure of </w:t>
      </w:r>
      <w:r>
        <w:rPr>
          <w:rFonts w:ascii="Times New Roman" w:eastAsiaTheme="minorEastAsia" w:hAnsi="Times New Roman"/>
          <w:b/>
          <w:i/>
          <w:sz w:val="22"/>
          <w:szCs w:val="22"/>
          <w:lang w:val="en-US" w:eastAsia="zh-CN"/>
        </w:rPr>
        <w:t>EO Type-2</w:t>
      </w:r>
      <w:r w:rsidRPr="00FF2E7F">
        <w:rPr>
          <w:rFonts w:ascii="Times New Roman" w:eastAsiaTheme="minorEastAsia" w:hAnsi="Times New Roman"/>
          <w:b/>
          <w:i/>
          <w:sz w:val="22"/>
          <w:szCs w:val="22"/>
          <w:lang w:val="en-US" w:eastAsia="zh-CN"/>
        </w:rPr>
        <w:t xml:space="preserve"> </w:t>
      </w:r>
      <w:r w:rsidRPr="004A1913">
        <w:rPr>
          <w:rFonts w:ascii="Times New Roman" w:eastAsiaTheme="minorEastAsia" w:hAnsi="Times New Roman"/>
          <w:b/>
          <w:i/>
          <w:sz w:val="22"/>
          <w:szCs w:val="22"/>
          <w:lang w:val="en-US" w:eastAsia="zh-CN"/>
        </w:rPr>
        <w:t>modeling</w:t>
      </w:r>
      <w:r>
        <w:rPr>
          <w:rFonts w:ascii="Times New Roman" w:eastAsiaTheme="minorEastAsia" w:hAnsi="Times New Roman"/>
          <w:b/>
          <w:i/>
          <w:sz w:val="22"/>
          <w:szCs w:val="22"/>
          <w:lang w:val="en-US" w:eastAsia="zh-CN"/>
        </w:rPr>
        <w:t xml:space="preserve"> as the discussion starting point for </w:t>
      </w:r>
      <w:r w:rsidRPr="004A1913">
        <w:rPr>
          <w:rFonts w:ascii="Times New Roman" w:eastAsiaTheme="minorEastAsia" w:hAnsi="Times New Roman"/>
          <w:b/>
          <w:i/>
          <w:sz w:val="22"/>
          <w:szCs w:val="22"/>
          <w:lang w:val="en-US" w:eastAsia="zh-CN"/>
        </w:rPr>
        <w:t>collecting companies’ views</w:t>
      </w:r>
      <w:r w:rsidRPr="009D2717">
        <w:rPr>
          <w:rFonts w:ascii="Times New Roman" w:eastAsiaTheme="minorEastAsia" w:hAnsi="Times New Roman"/>
          <w:b/>
          <w:i/>
          <w:sz w:val="22"/>
          <w:szCs w:val="22"/>
          <w:lang w:val="en-US" w:eastAsia="zh-CN"/>
        </w:rPr>
        <w:t>.</w:t>
      </w:r>
    </w:p>
    <w:p w14:paraId="0D84A2B4" w14:textId="77777777" w:rsidR="00EC46B5" w:rsidRPr="00A80A62" w:rsidRDefault="00EC46B5" w:rsidP="00EC46B5">
      <w:pPr>
        <w:pStyle w:val="B10"/>
        <w:snapToGrid w:val="0"/>
        <w:spacing w:after="120"/>
        <w:ind w:left="0" w:firstLine="0"/>
        <w:contextualSpacing/>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u w:val="single"/>
          <w:lang w:eastAsia="zh-CN"/>
        </w:rPr>
        <w:t>Proposal 1</w:t>
      </w:r>
      <w:r>
        <w:rPr>
          <w:rFonts w:ascii="Times New Roman" w:eastAsiaTheme="minorEastAsia" w:hAnsi="Times New Roman"/>
          <w:b/>
          <w:i/>
          <w:sz w:val="22"/>
          <w:szCs w:val="22"/>
          <w:u w:val="single"/>
          <w:lang w:eastAsia="zh-CN"/>
        </w:rPr>
        <w:t>9</w:t>
      </w:r>
      <w:r w:rsidRPr="00A80A62">
        <w:rPr>
          <w:rFonts w:ascii="Times New Roman" w:eastAsiaTheme="minorEastAsia" w:hAnsi="Times New Roman"/>
          <w:b/>
          <w:i/>
          <w:sz w:val="22"/>
          <w:szCs w:val="22"/>
          <w:lang w:eastAsia="zh-CN"/>
        </w:rPr>
        <w:t>: The target channel coefficient is given by,</w:t>
      </w:r>
    </w:p>
    <w:p w14:paraId="34628991" w14:textId="77777777" w:rsidR="00EC46B5" w:rsidRPr="00A80A62" w:rsidRDefault="00C93116" w:rsidP="00EC46B5">
      <w:pPr>
        <w:spacing w:after="120"/>
        <w:jc w:val="both"/>
        <w:rPr>
          <w:rFonts w:eastAsiaTheme="minorEastAsia"/>
          <w:sz w:val="22"/>
          <w:szCs w:val="22"/>
          <w:lang w:eastAsia="zh-CN"/>
        </w:rPr>
      </w:pP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u,s,Rx-ST-Tx</m:t>
            </m:r>
          </m:sub>
        </m:sSub>
        <m:d>
          <m:dPr>
            <m:ctrlPr>
              <w:rPr>
                <w:rFonts w:ascii="Cambria Math" w:hAnsi="Cambria Math"/>
                <w:i/>
                <w:sz w:val="22"/>
                <w:szCs w:val="22"/>
              </w:rPr>
            </m:ctrlPr>
          </m:dPr>
          <m:e>
            <m:r>
              <w:rPr>
                <w:rFonts w:ascii="Cambria Math" w:hAnsi="Cambria Math"/>
                <w:sz w:val="22"/>
                <w:szCs w:val="22"/>
              </w:rPr>
              <m:t>t,τ</m:t>
            </m:r>
          </m:e>
        </m:d>
        <m:r>
          <w:rPr>
            <w:rFonts w:ascii="Cambria Math" w:hAnsi="Cambria Math"/>
            <w:sz w:val="22"/>
            <w:szCs w:val="22"/>
          </w:rPr>
          <m:t xml:space="preserve">= </m:t>
        </m:r>
        <m:nary>
          <m:naryPr>
            <m:chr m:val="∑"/>
            <m:limLoc m:val="undOvr"/>
            <m:ctrlPr>
              <w:rPr>
                <w:rFonts w:ascii="Cambria Math" w:hAnsi="Cambria Math"/>
                <w:i/>
                <w:sz w:val="22"/>
                <w:szCs w:val="22"/>
              </w:rPr>
            </m:ctrlPr>
          </m:naryPr>
          <m:sub>
            <m:r>
              <w:rPr>
                <w:rFonts w:ascii="Cambria Math" w:hAnsi="Cambria Math"/>
                <w:sz w:val="22"/>
                <w:szCs w:val="22"/>
              </w:rPr>
              <m:t>k,l</m:t>
            </m:r>
          </m:sub>
          <m:sup>
            <m:r>
              <w:rPr>
                <w:rFonts w:ascii="Cambria Math" w:hAnsi="Cambria Math"/>
                <w:sz w:val="22"/>
                <w:szCs w:val="22"/>
              </w:rPr>
              <m:t>K,L</m:t>
            </m:r>
          </m:sup>
          <m:e>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d>
              <m:dPr>
                <m:ctrlPr>
                  <w:rPr>
                    <w:rFonts w:ascii="Cambria Math" w:hAnsi="Cambria Math"/>
                    <w:i/>
                    <w:sz w:val="22"/>
                    <w:szCs w:val="22"/>
                  </w:rPr>
                </m:ctrlPr>
              </m:dPr>
              <m:e>
                <m:r>
                  <w:rPr>
                    <w:rFonts w:ascii="Cambria Math" w:hAnsi="Cambria Math"/>
                    <w:sz w:val="22"/>
                    <w:szCs w:val="22"/>
                  </w:rPr>
                  <m:t>t,τ</m:t>
                </m:r>
              </m:e>
            </m:d>
          </m:e>
        </m:nary>
      </m:oMath>
      <w:r w:rsidR="00EC46B5" w:rsidRPr="00A80A62">
        <w:rPr>
          <w:rFonts w:eastAsiaTheme="minorEastAsia"/>
          <w:sz w:val="22"/>
          <w:szCs w:val="22"/>
          <w:lang w:eastAsia="zh-CN"/>
        </w:rPr>
        <w:t>, in which</w:t>
      </w:r>
    </w:p>
    <w:p w14:paraId="6A94888F" w14:textId="43443FAA" w:rsidR="005D064A" w:rsidRDefault="00C93116" w:rsidP="00EC46B5">
      <w:pPr>
        <w:pStyle w:val="B10"/>
        <w:spacing w:after="120"/>
        <w:ind w:left="0" w:firstLine="0"/>
        <w:jc w:val="both"/>
        <w:rPr>
          <w:rFonts w:eastAsiaTheme="minorEastAsia"/>
          <w:b/>
          <w:i/>
          <w:sz w:val="22"/>
          <w:szCs w:val="22"/>
          <w:lang w:eastAsia="zh-CN"/>
        </w:rPr>
      </w:pPr>
      <m:oMathPara>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d>
            <m:dPr>
              <m:ctrlPr>
                <w:rPr>
                  <w:rFonts w:ascii="Cambria Math" w:hAnsi="Cambria Math"/>
                  <w:i/>
                  <w:sz w:val="22"/>
                  <w:szCs w:val="22"/>
                </w:rPr>
              </m:ctrlPr>
            </m:dPr>
            <m:e>
              <m:r>
                <w:rPr>
                  <w:rFonts w:ascii="Cambria Math" w:hAnsi="Cambria Math"/>
                  <w:sz w:val="22"/>
                  <w:szCs w:val="22"/>
                </w:rPr>
                <m:t>t,τ</m:t>
              </m:r>
            </m:e>
          </m:d>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up>
              <m:r>
                <w:rPr>
                  <w:rFonts w:ascii="Cambria Math" w:hAnsi="Cambria Math"/>
                  <w:sz w:val="22"/>
                  <w:szCs w:val="22"/>
                </w:rPr>
                <m:t>direct</m:t>
              </m:r>
            </m:sup>
          </m:sSubSup>
          <m:d>
            <m:dPr>
              <m:ctrlPr>
                <w:rPr>
                  <w:rFonts w:ascii="Cambria Math" w:hAnsi="Cambria Math"/>
                  <w:i/>
                  <w:sz w:val="22"/>
                  <w:szCs w:val="22"/>
                </w:rPr>
              </m:ctrlPr>
            </m:dPr>
            <m:e>
              <m:r>
                <w:rPr>
                  <w:rFonts w:ascii="Cambria Math" w:hAnsi="Cambria Math"/>
                  <w:sz w:val="22"/>
                  <w:szCs w:val="22"/>
                </w:rPr>
                <m:t>t,τ</m:t>
              </m:r>
            </m:e>
          </m:d>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eastAsia="Microsoft YaHei" w:hAnsi="Cambria Math"/>
                  <w:sz w:val="22"/>
                  <w:szCs w:val="22"/>
                  <w:lang w:eastAsia="zh-CN"/>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n</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eastAsia="Microsoft YaHei" w:hAnsi="Cambria Math"/>
                      <w:sz w:val="22"/>
                      <w:szCs w:val="22"/>
                      <w:lang w:eastAsia="zh-CN"/>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n</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n</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i</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i</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EO</m:t>
                      </m:r>
                    </m:e>
                    <m:sub>
                      <m:r>
                        <w:rPr>
                          <w:rFonts w:ascii="Cambria Math" w:hAnsi="Cambria Math"/>
                          <w:sz w:val="22"/>
                          <w:szCs w:val="22"/>
                        </w:rPr>
                        <m:t>i</m:t>
                      </m:r>
                    </m:sub>
                  </m:sSub>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PL</m:t>
              </m:r>
            </m:e>
            <m:sub>
              <m:r>
                <w:rPr>
                  <w:rFonts w:ascii="Cambria Math" w:hAnsi="Cambria Math"/>
                  <w:sz w:val="22"/>
                  <w:szCs w:val="22"/>
                </w:rPr>
                <m:t>RX-</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2</m:t>
                  </m:r>
                </m:sup>
              </m:sSubSup>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1</m:t>
                  </m:r>
                </m:sup>
              </m:sSubSup>
              <m:r>
                <w:rPr>
                  <w:rFonts w:ascii="Cambria Math" w:hAnsi="Cambria Math"/>
                  <w:sz w:val="22"/>
                  <w:szCs w:val="22"/>
                </w:rPr>
                <m:t>-TX</m:t>
              </m:r>
            </m:sub>
          </m:sSub>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R1</m:t>
                      </m:r>
                    </m:sub>
                  </m:sSub>
                </m:den>
              </m:f>
            </m:e>
          </m:rad>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R2</m:t>
                      </m:r>
                    </m:sub>
                  </m:sSub>
                </m:den>
              </m:f>
            </m:e>
          </m:rad>
          <m:nary>
            <m:naryPr>
              <m:chr m:val="∑"/>
              <m:limLoc m:val="undOvr"/>
              <m:supHide m:val="1"/>
              <m:ctrlPr>
                <w:rPr>
                  <w:rFonts w:ascii="Cambria Math" w:hAnsi="Cambria Math"/>
                  <w:i/>
                  <w:sz w:val="22"/>
                  <w:szCs w:val="22"/>
                </w:rPr>
              </m:ctrlPr>
            </m:naryPr>
            <m:sub>
              <m:r>
                <w:rPr>
                  <w:rFonts w:ascii="Cambria Math" w:hAnsi="Cambria Math"/>
                  <w:sz w:val="22"/>
                  <w:szCs w:val="22"/>
                </w:rPr>
                <m:t>n</m:t>
              </m:r>
            </m:sub>
            <m:sup/>
            <m:e>
              <m:sSubSup>
                <m:sSubSupPr>
                  <m:ctrlPr>
                    <w:rPr>
                      <w:rFonts w:ascii="Cambria Math" w:hAnsi="Cambria Math"/>
                      <w:i/>
                      <w:sz w:val="22"/>
                      <w:szCs w:val="22"/>
                    </w:rPr>
                  </m:ctrlPr>
                </m:sSubSupPr>
                <m:e>
                  <m:r>
                    <w:rPr>
                      <w:rFonts w:ascii="Cambria Math" w:hAnsi="Cambria Math"/>
                      <w:sz w:val="22"/>
                      <w:szCs w:val="22"/>
                    </w:rPr>
                    <m:t>H</m:t>
                  </m:r>
                </m:e>
                <m:sub>
                  <m:r>
                    <w:rPr>
                      <w:rFonts w:ascii="Cambria Math" w:hAnsi="Cambria Math"/>
                      <w:sz w:val="22"/>
                      <w:szCs w:val="22"/>
                    </w:rPr>
                    <m:t>u,s,RX-</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2</m:t>
                      </m:r>
                    </m:sup>
                  </m:sSubSup>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ST</m:t>
                      </m:r>
                    </m:e>
                    <m:sub>
                      <m:r>
                        <w:rPr>
                          <w:rFonts w:ascii="Cambria Math" w:hAnsi="Cambria Math"/>
                          <w:sz w:val="22"/>
                          <w:szCs w:val="22"/>
                        </w:rPr>
                        <m:t>k,l</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n</m:t>
                      </m:r>
                    </m:sub>
                    <m:sup>
                      <m:r>
                        <w:rPr>
                          <w:rFonts w:ascii="Cambria Math" w:hAnsi="Cambria Math"/>
                          <w:sz w:val="22"/>
                          <w:szCs w:val="22"/>
                        </w:rPr>
                        <m:t>1</m:t>
                      </m:r>
                    </m:sup>
                  </m:sSubSup>
                  <m:r>
                    <w:rPr>
                      <w:rFonts w:ascii="Cambria Math" w:hAnsi="Cambria Math"/>
                      <w:sz w:val="22"/>
                      <w:szCs w:val="22"/>
                    </w:rPr>
                    <m:t>-TX</m:t>
                  </m:r>
                </m:sub>
                <m:sup>
                  <m:r>
                    <w:rPr>
                      <w:rFonts w:ascii="Cambria Math" w:hAnsi="Cambria Math"/>
                      <w:sz w:val="22"/>
                      <w:szCs w:val="22"/>
                    </w:rPr>
                    <m:t>indirect</m:t>
                  </m:r>
                </m:sup>
              </m:sSubSup>
              <m:d>
                <m:dPr>
                  <m:ctrlPr>
                    <w:rPr>
                      <w:rFonts w:ascii="Cambria Math" w:hAnsi="Cambria Math"/>
                      <w:i/>
                      <w:sz w:val="22"/>
                      <w:szCs w:val="22"/>
                    </w:rPr>
                  </m:ctrlPr>
                </m:dPr>
                <m:e>
                  <m:r>
                    <w:rPr>
                      <w:rFonts w:ascii="Cambria Math" w:hAnsi="Cambria Math"/>
                      <w:sz w:val="22"/>
                      <w:szCs w:val="22"/>
                    </w:rPr>
                    <m:t>t,τ</m:t>
                  </m:r>
                </m:e>
              </m:d>
            </m:e>
          </m:nary>
        </m:oMath>
      </m:oMathPara>
    </w:p>
    <w:p w14:paraId="7B929426" w14:textId="77777777" w:rsidR="00EC46B5" w:rsidRPr="00A80A62" w:rsidRDefault="00EC46B5" w:rsidP="00EC46B5">
      <w:pPr>
        <w:pStyle w:val="B10"/>
        <w:spacing w:after="120"/>
        <w:ind w:left="0" w:firstLine="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u w:val="single"/>
          <w:lang w:eastAsia="zh-CN"/>
        </w:rPr>
        <w:t xml:space="preserve">Proposal </w:t>
      </w:r>
      <w:r>
        <w:rPr>
          <w:rFonts w:ascii="Times New Roman" w:eastAsiaTheme="minorEastAsia" w:hAnsi="Times New Roman"/>
          <w:b/>
          <w:i/>
          <w:sz w:val="22"/>
          <w:szCs w:val="22"/>
          <w:u w:val="single"/>
          <w:lang w:eastAsia="zh-CN"/>
        </w:rPr>
        <w:t>20</w:t>
      </w:r>
      <w:r w:rsidRPr="00A80A62">
        <w:rPr>
          <w:rFonts w:ascii="Times New Roman" w:eastAsiaTheme="minorEastAsia" w:hAnsi="Times New Roman"/>
          <w:b/>
          <w:i/>
          <w:sz w:val="22"/>
          <w:szCs w:val="22"/>
          <w:lang w:eastAsia="zh-CN"/>
        </w:rPr>
        <w:t>: When sensing target is modelled with multiple scattering point</w:t>
      </w:r>
      <w:r>
        <w:rPr>
          <w:rFonts w:ascii="Times New Roman" w:eastAsiaTheme="minorEastAsia" w:hAnsi="Times New Roman"/>
          <w:b/>
          <w:i/>
          <w:sz w:val="22"/>
          <w:szCs w:val="22"/>
          <w:lang w:eastAsia="zh-CN"/>
        </w:rPr>
        <w:t>s</w:t>
      </w:r>
      <w:r w:rsidRPr="00A80A62">
        <w:rPr>
          <w:rFonts w:ascii="Times New Roman" w:eastAsiaTheme="minorEastAsia" w:hAnsi="Times New Roman"/>
          <w:b/>
          <w:i/>
          <w:sz w:val="22"/>
          <w:szCs w:val="22"/>
          <w:lang w:eastAsia="zh-CN"/>
        </w:rPr>
        <w:t xml:space="preserve">, </w:t>
      </w:r>
    </w:p>
    <w:p w14:paraId="414A7BED" w14:textId="77777777" w:rsidR="00EC46B5" w:rsidRDefault="00EC46B5" w:rsidP="00EC46B5">
      <w:pPr>
        <w:pStyle w:val="B10"/>
        <w:numPr>
          <w:ilvl w:val="0"/>
          <w:numId w:val="12"/>
        </w:numPr>
        <w:spacing w:after="12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lang w:eastAsia="zh-CN"/>
        </w:rPr>
        <w:t>The LOS ray is generated per scattering point, i.e. Tx-ST</w:t>
      </w:r>
      <w:r w:rsidRPr="00A80A62">
        <w:rPr>
          <w:rFonts w:ascii="Times New Roman" w:eastAsiaTheme="minorEastAsia" w:hAnsi="Times New Roman"/>
          <w:b/>
          <w:i/>
          <w:sz w:val="22"/>
          <w:szCs w:val="22"/>
          <w:vertAlign w:val="subscript"/>
          <w:lang w:eastAsia="zh-CN"/>
        </w:rPr>
        <w:t>sp</w:t>
      </w:r>
      <w:r w:rsidRPr="00A80A62">
        <w:rPr>
          <w:rFonts w:ascii="Times New Roman" w:eastAsiaTheme="minorEastAsia" w:hAnsi="Times New Roman"/>
          <w:b/>
          <w:i/>
          <w:sz w:val="22"/>
          <w:szCs w:val="22"/>
          <w:lang w:eastAsia="zh-CN"/>
        </w:rPr>
        <w:t>-Rx.</w:t>
      </w:r>
      <w:r>
        <w:rPr>
          <w:rFonts w:ascii="Times New Roman" w:eastAsiaTheme="minorEastAsia" w:hAnsi="Times New Roman"/>
          <w:b/>
          <w:i/>
          <w:sz w:val="22"/>
          <w:szCs w:val="22"/>
          <w:lang w:eastAsia="zh-CN"/>
        </w:rPr>
        <w:t xml:space="preserve"> </w:t>
      </w:r>
    </w:p>
    <w:p w14:paraId="61811254" w14:textId="77777777" w:rsidR="00EC46B5" w:rsidRPr="00A80A62" w:rsidRDefault="00EC46B5" w:rsidP="00EC46B5">
      <w:pPr>
        <w:pStyle w:val="B10"/>
        <w:numPr>
          <w:ilvl w:val="1"/>
          <w:numId w:val="12"/>
        </w:numPr>
        <w:spacing w:after="120"/>
        <w:jc w:val="both"/>
        <w:rPr>
          <w:rFonts w:ascii="Times New Roman" w:eastAsiaTheme="minorEastAsia" w:hAnsi="Times New Roman"/>
          <w:b/>
          <w:i/>
          <w:sz w:val="22"/>
          <w:szCs w:val="22"/>
          <w:lang w:eastAsia="zh-CN"/>
        </w:rPr>
      </w:pPr>
      <w:r w:rsidRPr="00333196">
        <w:rPr>
          <w:rFonts w:ascii="Times New Roman" w:eastAsiaTheme="minorEastAsia" w:hAnsi="Times New Roman"/>
          <w:b/>
          <w:i/>
          <w:sz w:val="22"/>
          <w:szCs w:val="22"/>
          <w:lang w:eastAsia="zh-CN"/>
        </w:rPr>
        <w:t>The direct path generation as agreed for the target with single scattering point applies to each scattering point</w:t>
      </w:r>
    </w:p>
    <w:p w14:paraId="2FA91B8D" w14:textId="77777777" w:rsidR="00EC46B5" w:rsidRPr="00A80A62" w:rsidRDefault="00EC46B5" w:rsidP="00EC46B5">
      <w:pPr>
        <w:pStyle w:val="B10"/>
        <w:numPr>
          <w:ilvl w:val="0"/>
          <w:numId w:val="12"/>
        </w:numPr>
        <w:spacing w:after="12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lang w:eastAsia="zh-CN"/>
        </w:rPr>
        <w:t>The EO ray is generated per scattering point, i.e. Tx-EO-ST</w:t>
      </w:r>
      <w:r w:rsidRPr="00A80A62">
        <w:rPr>
          <w:rFonts w:ascii="Times New Roman" w:eastAsiaTheme="minorEastAsia" w:hAnsi="Times New Roman"/>
          <w:b/>
          <w:i/>
          <w:sz w:val="22"/>
          <w:szCs w:val="22"/>
          <w:vertAlign w:val="subscript"/>
          <w:lang w:eastAsia="zh-CN"/>
        </w:rPr>
        <w:t>sp</w:t>
      </w:r>
      <w:r w:rsidRPr="00A80A62">
        <w:rPr>
          <w:rFonts w:ascii="Times New Roman" w:eastAsiaTheme="minorEastAsia" w:hAnsi="Times New Roman"/>
          <w:b/>
          <w:i/>
          <w:sz w:val="22"/>
          <w:szCs w:val="22"/>
          <w:lang w:eastAsia="zh-CN"/>
        </w:rPr>
        <w:t>-Rx, Tx-ST</w:t>
      </w:r>
      <w:r w:rsidRPr="00A80A62">
        <w:rPr>
          <w:rFonts w:ascii="Times New Roman" w:eastAsiaTheme="minorEastAsia" w:hAnsi="Times New Roman"/>
          <w:b/>
          <w:i/>
          <w:sz w:val="22"/>
          <w:szCs w:val="22"/>
          <w:vertAlign w:val="subscript"/>
          <w:lang w:eastAsia="zh-CN"/>
        </w:rPr>
        <w:t>sp</w:t>
      </w:r>
      <w:r w:rsidRPr="00A80A62">
        <w:rPr>
          <w:rFonts w:ascii="Times New Roman" w:eastAsiaTheme="minorEastAsia" w:hAnsi="Times New Roman"/>
          <w:b/>
          <w:i/>
          <w:sz w:val="22"/>
          <w:szCs w:val="22"/>
          <w:lang w:eastAsia="zh-CN"/>
        </w:rPr>
        <w:t>-EO-Rx.</w:t>
      </w:r>
    </w:p>
    <w:p w14:paraId="0592AD71" w14:textId="77777777" w:rsidR="00EC46B5" w:rsidRDefault="00EC46B5" w:rsidP="00EC46B5">
      <w:pPr>
        <w:pStyle w:val="B10"/>
        <w:numPr>
          <w:ilvl w:val="0"/>
          <w:numId w:val="12"/>
        </w:numPr>
        <w:spacing w:after="12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T</w:t>
      </w:r>
      <w:r w:rsidRPr="00744DF6">
        <w:rPr>
          <w:rFonts w:ascii="Times New Roman" w:eastAsiaTheme="minorEastAsia" w:hAnsi="Times New Roman"/>
          <w:b/>
          <w:i/>
          <w:sz w:val="22"/>
          <w:szCs w:val="22"/>
          <w:lang w:eastAsia="zh-CN"/>
        </w:rPr>
        <w:t xml:space="preserve">he indirect path generation can be applied to </w:t>
      </w:r>
      <w:r>
        <w:rPr>
          <w:rFonts w:ascii="Times New Roman" w:eastAsiaTheme="minorEastAsia" w:hAnsi="Times New Roman"/>
          <w:b/>
          <w:i/>
          <w:sz w:val="22"/>
          <w:szCs w:val="22"/>
          <w:lang w:eastAsia="zh-CN"/>
        </w:rPr>
        <w:t>each/one</w:t>
      </w:r>
      <w:r w:rsidRPr="00744DF6">
        <w:rPr>
          <w:rFonts w:ascii="Times New Roman" w:eastAsiaTheme="minorEastAsia" w:hAnsi="Times New Roman"/>
          <w:b/>
          <w:i/>
          <w:sz w:val="22"/>
          <w:szCs w:val="22"/>
          <w:lang w:eastAsia="zh-CN"/>
        </w:rPr>
        <w:t xml:space="preserve"> of the scattering points</w:t>
      </w:r>
    </w:p>
    <w:p w14:paraId="67148AE2" w14:textId="77777777" w:rsidR="00EC46B5" w:rsidRPr="00A80A62" w:rsidRDefault="00EC46B5" w:rsidP="00EC46B5">
      <w:pPr>
        <w:pStyle w:val="B10"/>
        <w:numPr>
          <w:ilvl w:val="1"/>
          <w:numId w:val="12"/>
        </w:numPr>
        <w:spacing w:after="12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lang w:eastAsia="zh-CN"/>
        </w:rPr>
        <w:lastRenderedPageBreak/>
        <w:t xml:space="preserve">The K-factor is generated per target, i.e. the scattering points associated within a target share the same K-factor. </w:t>
      </w:r>
    </w:p>
    <w:p w14:paraId="1A210135" w14:textId="77777777" w:rsidR="00EC46B5" w:rsidRPr="00A80A62" w:rsidRDefault="00EC46B5" w:rsidP="00EC46B5">
      <w:pPr>
        <w:pStyle w:val="B10"/>
        <w:numPr>
          <w:ilvl w:val="1"/>
          <w:numId w:val="12"/>
        </w:numPr>
        <w:spacing w:after="12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lang w:eastAsia="zh-CN"/>
        </w:rPr>
        <w:t>The stochastic clusters are generated per target, i.e</w:t>
      </w:r>
      <w:r>
        <w:rPr>
          <w:rFonts w:ascii="Times New Roman" w:eastAsiaTheme="minorEastAsia" w:hAnsi="Times New Roman"/>
          <w:b/>
          <w:i/>
          <w:sz w:val="22"/>
          <w:szCs w:val="22"/>
          <w:lang w:eastAsia="zh-CN"/>
        </w:rPr>
        <w:t>.,</w:t>
      </w:r>
      <w:r w:rsidRPr="00A80A62">
        <w:rPr>
          <w:rFonts w:ascii="Times New Roman" w:eastAsiaTheme="minorEastAsia" w:hAnsi="Times New Roman"/>
          <w:b/>
          <w:i/>
          <w:sz w:val="22"/>
          <w:szCs w:val="22"/>
          <w:lang w:eastAsia="zh-CN"/>
        </w:rPr>
        <w:t xml:space="preserve"> the scattering points associated within a target share the same stochastic clusters and fast fading parameters.</w:t>
      </w:r>
    </w:p>
    <w:p w14:paraId="227656CE" w14:textId="77777777" w:rsidR="00EC46B5" w:rsidRPr="00A80A62" w:rsidRDefault="00EC46B5" w:rsidP="00EC46B5">
      <w:pPr>
        <w:pStyle w:val="B10"/>
        <w:spacing w:after="120"/>
        <w:ind w:left="0" w:firstLine="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u w:val="single"/>
          <w:lang w:eastAsia="zh-CN"/>
        </w:rPr>
        <w:t xml:space="preserve">Proposal </w:t>
      </w:r>
      <w:r>
        <w:rPr>
          <w:rFonts w:ascii="Times New Roman" w:eastAsiaTheme="minorEastAsia" w:hAnsi="Times New Roman"/>
          <w:b/>
          <w:i/>
          <w:sz w:val="22"/>
          <w:szCs w:val="22"/>
          <w:u w:val="single"/>
          <w:lang w:eastAsia="zh-CN"/>
        </w:rPr>
        <w:t>21</w:t>
      </w:r>
      <w:r w:rsidRPr="00A80A62">
        <w:rPr>
          <w:rFonts w:ascii="Times New Roman" w:eastAsiaTheme="minorEastAsia" w:hAnsi="Times New Roman"/>
          <w:b/>
          <w:i/>
          <w:sz w:val="22"/>
          <w:szCs w:val="22"/>
          <w:lang w:eastAsia="zh-CN"/>
        </w:rPr>
        <w:t>: For coupling the stochastic cluster</w:t>
      </w:r>
      <w:r>
        <w:rPr>
          <w:rFonts w:ascii="Times New Roman" w:eastAsiaTheme="minorEastAsia" w:hAnsi="Times New Roman"/>
          <w:b/>
          <w:i/>
          <w:sz w:val="22"/>
          <w:szCs w:val="22"/>
          <w:lang w:eastAsia="zh-CN"/>
        </w:rPr>
        <w:t>s of</w:t>
      </w:r>
      <w:r w:rsidRPr="00A80A62">
        <w:rPr>
          <w:rFonts w:ascii="Times New Roman" w:eastAsiaTheme="minorEastAsia" w:hAnsi="Times New Roman"/>
          <w:b/>
          <w:i/>
          <w:sz w:val="22"/>
          <w:szCs w:val="22"/>
          <w:lang w:eastAsia="zh-CN"/>
        </w:rPr>
        <w:t xml:space="preserve"> </w:t>
      </w:r>
      <w:r>
        <w:rPr>
          <w:rFonts w:ascii="Times New Roman" w:eastAsiaTheme="minorEastAsia" w:hAnsi="Times New Roman"/>
          <w:b/>
          <w:i/>
          <w:sz w:val="22"/>
          <w:szCs w:val="22"/>
          <w:lang w:eastAsia="zh-CN"/>
        </w:rPr>
        <w:t>the</w:t>
      </w:r>
      <w:r w:rsidRPr="00A80A62">
        <w:rPr>
          <w:rFonts w:ascii="Times New Roman" w:eastAsiaTheme="minorEastAsia" w:hAnsi="Times New Roman"/>
          <w:b/>
          <w:i/>
          <w:sz w:val="22"/>
          <w:szCs w:val="22"/>
          <w:lang w:eastAsia="zh-CN"/>
        </w:rPr>
        <w:t xml:space="preserve"> Tx-ST and ST-Rx link</w:t>
      </w:r>
      <w:r>
        <w:rPr>
          <w:rFonts w:ascii="Times New Roman" w:eastAsiaTheme="minorEastAsia" w:hAnsi="Times New Roman"/>
          <w:b/>
          <w:i/>
          <w:sz w:val="22"/>
          <w:szCs w:val="22"/>
          <w:lang w:eastAsia="zh-CN"/>
        </w:rPr>
        <w:t>:</w:t>
      </w:r>
      <w:r w:rsidRPr="00A80A62">
        <w:rPr>
          <w:rFonts w:ascii="Times New Roman" w:eastAsiaTheme="minorEastAsia" w:hAnsi="Times New Roman"/>
          <w:b/>
          <w:i/>
          <w:sz w:val="22"/>
          <w:szCs w:val="22"/>
          <w:lang w:eastAsia="zh-CN"/>
        </w:rPr>
        <w:t xml:space="preserve"> </w:t>
      </w:r>
    </w:p>
    <w:p w14:paraId="30ECEFA2" w14:textId="77777777" w:rsidR="00EC46B5" w:rsidRPr="00A80A62" w:rsidRDefault="00EC46B5" w:rsidP="00EC46B5">
      <w:pPr>
        <w:pStyle w:val="B10"/>
        <w:numPr>
          <w:ilvl w:val="0"/>
          <w:numId w:val="23"/>
        </w:numPr>
        <w:spacing w:after="12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T</w:t>
      </w:r>
      <w:r w:rsidRPr="00A80A62">
        <w:rPr>
          <w:rFonts w:ascii="Times New Roman" w:eastAsiaTheme="minorEastAsia" w:hAnsi="Times New Roman"/>
          <w:b/>
          <w:i/>
          <w:sz w:val="22"/>
          <w:szCs w:val="22"/>
          <w:lang w:eastAsia="zh-CN"/>
        </w:rPr>
        <w:t xml:space="preserve">he two strongest clusters </w:t>
      </w:r>
      <w:r>
        <w:rPr>
          <w:rFonts w:ascii="Times New Roman" w:eastAsiaTheme="minorEastAsia" w:hAnsi="Times New Roman"/>
          <w:b/>
          <w:i/>
          <w:sz w:val="22"/>
          <w:szCs w:val="22"/>
          <w:lang w:eastAsia="zh-CN"/>
        </w:rPr>
        <w:t xml:space="preserve">for each link are kept and performed </w:t>
      </w:r>
      <w:r w:rsidRPr="00A80A62">
        <w:rPr>
          <w:rFonts w:ascii="Times New Roman" w:eastAsiaTheme="minorEastAsia" w:hAnsi="Times New Roman"/>
          <w:b/>
          <w:i/>
          <w:sz w:val="22"/>
          <w:szCs w:val="22"/>
          <w:lang w:eastAsia="zh-CN"/>
        </w:rPr>
        <w:t>1 by 1 coupl</w:t>
      </w:r>
      <w:r>
        <w:rPr>
          <w:rFonts w:ascii="Times New Roman" w:eastAsiaTheme="minorEastAsia" w:hAnsi="Times New Roman"/>
          <w:b/>
          <w:i/>
          <w:sz w:val="22"/>
          <w:szCs w:val="22"/>
          <w:lang w:eastAsia="zh-CN"/>
        </w:rPr>
        <w:t>ing</w:t>
      </w:r>
      <w:r w:rsidRPr="00A80A62">
        <w:rPr>
          <w:rFonts w:ascii="Times New Roman" w:eastAsiaTheme="minorEastAsia" w:hAnsi="Times New Roman"/>
          <w:b/>
          <w:i/>
          <w:sz w:val="22"/>
          <w:szCs w:val="22"/>
          <w:lang w:eastAsia="zh-CN"/>
        </w:rPr>
        <w:t xml:space="preserve">. </w:t>
      </w:r>
    </w:p>
    <w:p w14:paraId="0CB1E8AE" w14:textId="77777777" w:rsidR="00EC46B5" w:rsidRPr="00A80A62" w:rsidRDefault="00EC46B5" w:rsidP="00EC46B5">
      <w:pPr>
        <w:pStyle w:val="B10"/>
        <w:numPr>
          <w:ilvl w:val="0"/>
          <w:numId w:val="23"/>
        </w:numPr>
        <w:spacing w:after="12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lang w:eastAsia="zh-CN"/>
        </w:rPr>
        <w:t xml:space="preserve">The N-2 weakest cluster are </w:t>
      </w:r>
      <w:r>
        <w:rPr>
          <w:rFonts w:ascii="Times New Roman" w:eastAsiaTheme="minorEastAsia" w:hAnsi="Times New Roman"/>
          <w:b/>
          <w:i/>
          <w:sz w:val="22"/>
          <w:szCs w:val="22"/>
          <w:lang w:eastAsia="zh-CN"/>
        </w:rPr>
        <w:t xml:space="preserve">performed </w:t>
      </w:r>
      <w:r w:rsidRPr="00A80A62">
        <w:rPr>
          <w:rFonts w:ascii="Times New Roman" w:eastAsiaTheme="minorEastAsia" w:hAnsi="Times New Roman"/>
          <w:b/>
          <w:i/>
          <w:sz w:val="22"/>
          <w:szCs w:val="22"/>
          <w:lang w:eastAsia="zh-CN"/>
        </w:rPr>
        <w:t>randomly 1 by 1 coupl</w:t>
      </w:r>
      <w:r>
        <w:rPr>
          <w:rFonts w:ascii="Times New Roman" w:eastAsiaTheme="minorEastAsia" w:hAnsi="Times New Roman"/>
          <w:b/>
          <w:i/>
          <w:sz w:val="22"/>
          <w:szCs w:val="22"/>
          <w:lang w:eastAsia="zh-CN"/>
        </w:rPr>
        <w:t>ing</w:t>
      </w:r>
      <w:r w:rsidRPr="00A80A62">
        <w:rPr>
          <w:rFonts w:ascii="Times New Roman" w:eastAsiaTheme="minorEastAsia" w:hAnsi="Times New Roman"/>
          <w:b/>
          <w:i/>
          <w:sz w:val="22"/>
          <w:szCs w:val="22"/>
          <w:lang w:eastAsia="zh-CN"/>
        </w:rPr>
        <w:t xml:space="preserve">. </w:t>
      </w:r>
    </w:p>
    <w:p w14:paraId="203811FC" w14:textId="77777777" w:rsidR="00EC46B5" w:rsidRPr="00A80A62" w:rsidRDefault="00EC46B5" w:rsidP="00EC46B5">
      <w:pPr>
        <w:pStyle w:val="B10"/>
        <w:numPr>
          <w:ilvl w:val="0"/>
          <w:numId w:val="23"/>
        </w:numPr>
        <w:spacing w:after="12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lang w:eastAsia="zh-CN"/>
        </w:rPr>
        <w:t>For the rays, the 1 by 1 coupling is generated</w:t>
      </w:r>
      <w:r>
        <w:rPr>
          <w:rFonts w:ascii="Times New Roman" w:eastAsiaTheme="minorEastAsia" w:hAnsi="Times New Roman"/>
          <w:b/>
          <w:i/>
          <w:sz w:val="22"/>
          <w:szCs w:val="22"/>
          <w:lang w:eastAsia="zh-CN"/>
        </w:rPr>
        <w:t xml:space="preserve"> only</w:t>
      </w:r>
      <w:r w:rsidRPr="008C2239">
        <w:rPr>
          <w:rFonts w:ascii="Times New Roman" w:eastAsiaTheme="minorEastAsia" w:hAnsi="Times New Roman"/>
          <w:b/>
          <w:i/>
          <w:sz w:val="22"/>
          <w:szCs w:val="22"/>
          <w:lang w:eastAsia="zh-CN"/>
        </w:rPr>
        <w:t xml:space="preserve"> </w:t>
      </w:r>
      <w:r>
        <w:rPr>
          <w:rFonts w:ascii="Times New Roman" w:eastAsiaTheme="minorEastAsia" w:hAnsi="Times New Roman"/>
          <w:b/>
          <w:i/>
          <w:sz w:val="22"/>
          <w:szCs w:val="22"/>
          <w:lang w:eastAsia="zh-CN"/>
        </w:rPr>
        <w:t>within each coupled cluster combination</w:t>
      </w:r>
      <w:r w:rsidRPr="00A80A62">
        <w:rPr>
          <w:rFonts w:ascii="Times New Roman" w:eastAsiaTheme="minorEastAsia" w:hAnsi="Times New Roman"/>
          <w:b/>
          <w:i/>
          <w:sz w:val="22"/>
          <w:szCs w:val="22"/>
          <w:lang w:eastAsia="zh-CN"/>
        </w:rPr>
        <w:t>.</w:t>
      </w:r>
      <w:r w:rsidRPr="00A80A62">
        <w:rPr>
          <w:rFonts w:ascii="Times New Roman" w:hAnsi="Times New Roman"/>
          <w:b/>
          <w:i/>
          <w:sz w:val="22"/>
          <w:szCs w:val="22"/>
          <w:lang w:eastAsia="zh-CN"/>
        </w:rPr>
        <w:t xml:space="preserve"> </w:t>
      </w:r>
    </w:p>
    <w:p w14:paraId="46E4639E" w14:textId="77777777" w:rsidR="00187316" w:rsidRPr="009D2717" w:rsidRDefault="00187316" w:rsidP="00187316">
      <w:pPr>
        <w:spacing w:after="120"/>
        <w:jc w:val="both"/>
        <w:rPr>
          <w:rFonts w:eastAsiaTheme="minorEastAsia"/>
          <w:b/>
          <w:i/>
          <w:sz w:val="22"/>
          <w:szCs w:val="22"/>
          <w:lang w:eastAsia="zh-CN"/>
        </w:rPr>
      </w:pPr>
      <w:r w:rsidRPr="009D2717">
        <w:rPr>
          <w:rFonts w:eastAsiaTheme="minorEastAsia"/>
          <w:b/>
          <w:i/>
          <w:sz w:val="22"/>
          <w:szCs w:val="22"/>
          <w:u w:val="single"/>
          <w:lang w:eastAsia="zh-CN"/>
        </w:rPr>
        <w:t xml:space="preserve">Proposal </w:t>
      </w:r>
      <w:r>
        <w:rPr>
          <w:rFonts w:eastAsiaTheme="minorEastAsia"/>
          <w:b/>
          <w:i/>
          <w:sz w:val="22"/>
          <w:szCs w:val="22"/>
          <w:u w:val="single"/>
          <w:lang w:eastAsia="zh-CN"/>
        </w:rPr>
        <w:t>22</w:t>
      </w:r>
      <w:r w:rsidRPr="009D2717">
        <w:rPr>
          <w:rFonts w:eastAsiaTheme="minorEastAsia"/>
          <w:b/>
          <w:i/>
          <w:sz w:val="22"/>
          <w:szCs w:val="22"/>
          <w:lang w:eastAsia="zh-CN"/>
        </w:rPr>
        <w:t xml:space="preserve">: The BS mono-static background is modelled complying with the framework in TR38.901 with updated parameters. </w:t>
      </w:r>
    </w:p>
    <w:p w14:paraId="42CE78E6" w14:textId="77777777" w:rsidR="00187316" w:rsidRPr="009D2717" w:rsidRDefault="00187316" w:rsidP="00187316">
      <w:pPr>
        <w:pStyle w:val="ListParagraph"/>
        <w:numPr>
          <w:ilvl w:val="0"/>
          <w:numId w:val="15"/>
        </w:numPr>
        <w:spacing w:after="120"/>
        <w:ind w:firstLineChars="0"/>
        <w:jc w:val="both"/>
        <w:rPr>
          <w:rFonts w:eastAsiaTheme="minorEastAsia"/>
          <w:b/>
          <w:i/>
          <w:sz w:val="22"/>
          <w:szCs w:val="22"/>
          <w:lang w:eastAsia="zh-CN"/>
        </w:rPr>
      </w:pPr>
      <w:r w:rsidRPr="009D2717">
        <w:rPr>
          <w:rFonts w:eastAsiaTheme="minorEastAsia"/>
          <w:b/>
          <w:i/>
          <w:sz w:val="22"/>
          <w:szCs w:val="22"/>
          <w:lang w:eastAsia="zh-CN"/>
        </w:rPr>
        <w:t xml:space="preserve">The path loss is modelled as </w:t>
      </w:r>
      <m:oMath>
        <m:sSub>
          <m:sSubPr>
            <m:ctrlPr>
              <w:rPr>
                <w:rFonts w:ascii="Cambria Math" w:eastAsiaTheme="minorEastAsia" w:hAnsi="Cambria Math"/>
                <w:b/>
                <w:sz w:val="22"/>
                <w:szCs w:val="22"/>
                <w:lang w:eastAsia="zh-CN"/>
              </w:rPr>
            </m:ctrlPr>
          </m:sSubPr>
          <m:e>
            <m:r>
              <m:rPr>
                <m:sty m:val="bi"/>
              </m:rPr>
              <w:rPr>
                <w:rFonts w:ascii="Cambria Math" w:eastAsiaTheme="minorEastAsia" w:hAnsi="Cambria Math"/>
                <w:sz w:val="22"/>
                <w:szCs w:val="22"/>
                <w:lang w:eastAsia="zh-CN"/>
              </w:rPr>
              <m:t>L</m:t>
            </m:r>
          </m:e>
          <m:sub>
            <m:r>
              <m:rPr>
                <m:sty m:val="bi"/>
              </m:rPr>
              <w:rPr>
                <w:rFonts w:ascii="Cambria Math" w:eastAsiaTheme="minorEastAsia" w:hAnsi="Cambria Math"/>
                <w:sz w:val="22"/>
                <w:szCs w:val="22"/>
                <w:lang w:eastAsia="zh-CN"/>
              </w:rPr>
              <m:t>rdc</m:t>
            </m:r>
          </m:sub>
        </m:sSub>
        <m:d>
          <m:dPr>
            <m:ctrlPr>
              <w:rPr>
                <w:rFonts w:ascii="Cambria Math" w:eastAsiaTheme="minorEastAsia" w:hAnsi="Cambria Math"/>
                <w:b/>
                <w:sz w:val="22"/>
                <w:szCs w:val="22"/>
                <w:lang w:eastAsia="zh-CN"/>
              </w:rPr>
            </m:ctrlPr>
          </m:dPr>
          <m:e>
            <m:r>
              <m:rPr>
                <m:sty m:val="bi"/>
              </m:rPr>
              <w:rPr>
                <w:rFonts w:ascii="Cambria Math" w:eastAsiaTheme="minorEastAsia" w:hAnsi="Cambria Math"/>
                <w:sz w:val="22"/>
                <w:szCs w:val="22"/>
                <w:lang w:eastAsia="zh-CN"/>
              </w:rPr>
              <m:t>dB</m:t>
            </m:r>
          </m:e>
        </m:d>
        <m:r>
          <m:rPr>
            <m:sty m:val="b"/>
          </m:rPr>
          <w:rPr>
            <w:rFonts w:ascii="Cambria Math" w:eastAsiaTheme="minorEastAsia" w:hAnsi="Cambria Math"/>
            <w:sz w:val="22"/>
            <w:szCs w:val="22"/>
            <w:lang w:eastAsia="zh-CN"/>
          </w:rPr>
          <m:t>~</m:t>
        </m:r>
        <m:r>
          <m:rPr>
            <m:sty m:val="bi"/>
          </m:rPr>
          <w:rPr>
            <w:rFonts w:ascii="Cambria Math" w:eastAsiaTheme="minorEastAsia" w:hAnsi="Cambria Math"/>
            <w:sz w:val="22"/>
            <w:szCs w:val="22"/>
            <w:lang w:eastAsia="zh-CN"/>
          </w:rPr>
          <m:t>X</m:t>
        </m:r>
        <m:r>
          <m:rPr>
            <m:sty m:val="b"/>
          </m:rPr>
          <w:rPr>
            <w:rFonts w:ascii="Cambria Math" w:eastAsiaTheme="minorEastAsia" w:hAnsi="Cambria Math"/>
            <w:sz w:val="22"/>
            <w:szCs w:val="22"/>
            <w:lang w:eastAsia="zh-CN"/>
          </w:rPr>
          <m:t>(</m:t>
        </m:r>
        <m:sSub>
          <m:sSubPr>
            <m:ctrlPr>
              <w:rPr>
                <w:rFonts w:ascii="Cambria Math" w:eastAsiaTheme="minorEastAsia" w:hAnsi="Cambria Math"/>
                <w:b/>
                <w:sz w:val="22"/>
                <w:szCs w:val="22"/>
                <w:lang w:eastAsia="zh-CN"/>
              </w:rPr>
            </m:ctrlPr>
          </m:sSubPr>
          <m:e>
            <m:r>
              <m:rPr>
                <m:sty m:val="bi"/>
              </m:rPr>
              <w:rPr>
                <w:rFonts w:ascii="Cambria Math" w:eastAsiaTheme="minorEastAsia" w:hAnsi="Cambria Math"/>
                <w:sz w:val="22"/>
                <w:szCs w:val="22"/>
                <w:lang w:eastAsia="zh-CN"/>
              </w:rPr>
              <m:t>μ</m:t>
            </m:r>
          </m:e>
          <m:sub>
            <m:r>
              <m:rPr>
                <m:sty m:val="bi"/>
              </m:rPr>
              <w:rPr>
                <w:rFonts w:ascii="Cambria Math" w:eastAsiaTheme="minorEastAsia" w:hAnsi="Cambria Math"/>
                <w:sz w:val="22"/>
                <w:szCs w:val="22"/>
                <w:lang w:eastAsia="zh-CN"/>
              </w:rPr>
              <m:t>rdc</m:t>
            </m:r>
          </m:sub>
        </m:sSub>
        <m:d>
          <m:dPr>
            <m:ctrlPr>
              <w:rPr>
                <w:rFonts w:ascii="Cambria Math" w:eastAsiaTheme="minorEastAsia" w:hAnsi="Cambria Math"/>
                <w:b/>
                <w:sz w:val="22"/>
                <w:szCs w:val="22"/>
                <w:lang w:eastAsia="zh-CN"/>
              </w:rPr>
            </m:ctrlPr>
          </m:dPr>
          <m:e>
            <m:r>
              <m:rPr>
                <m:sty m:val="bi"/>
              </m:rPr>
              <w:rPr>
                <w:rFonts w:ascii="Cambria Math" w:eastAsiaTheme="minorEastAsia" w:hAnsi="Cambria Math"/>
                <w:sz w:val="22"/>
                <w:szCs w:val="22"/>
                <w:lang w:eastAsia="zh-CN"/>
              </w:rPr>
              <m:t>f</m:t>
            </m:r>
          </m:e>
        </m:d>
        <m:r>
          <m:rPr>
            <m:sty m:val="b"/>
          </m:rPr>
          <w:rPr>
            <w:rFonts w:ascii="Cambria Math" w:eastAsiaTheme="minorEastAsia" w:hAnsi="Cambria Math"/>
            <w:sz w:val="22"/>
            <w:szCs w:val="22"/>
            <w:lang w:eastAsia="zh-CN"/>
          </w:rPr>
          <m:t>,</m:t>
        </m:r>
        <m:sSub>
          <m:sSubPr>
            <m:ctrlPr>
              <w:rPr>
                <w:rFonts w:ascii="Cambria Math" w:eastAsiaTheme="minorEastAsia" w:hAnsi="Cambria Math"/>
                <w:b/>
                <w:sz w:val="22"/>
                <w:szCs w:val="22"/>
                <w:lang w:eastAsia="zh-CN"/>
              </w:rPr>
            </m:ctrlPr>
          </m:sSubPr>
          <m:e>
            <m:r>
              <m:rPr>
                <m:sty m:val="bi"/>
              </m:rPr>
              <w:rPr>
                <w:rFonts w:ascii="Cambria Math" w:eastAsiaTheme="minorEastAsia" w:hAnsi="Cambria Math"/>
                <w:sz w:val="22"/>
                <w:szCs w:val="22"/>
                <w:lang w:eastAsia="zh-CN"/>
              </w:rPr>
              <m:t>σ</m:t>
            </m:r>
          </m:e>
          <m:sub>
            <m:r>
              <m:rPr>
                <m:sty m:val="bi"/>
              </m:rPr>
              <w:rPr>
                <w:rFonts w:ascii="Cambria Math" w:eastAsiaTheme="minorEastAsia" w:hAnsi="Cambria Math"/>
                <w:sz w:val="22"/>
                <w:szCs w:val="22"/>
                <w:lang w:eastAsia="zh-CN"/>
              </w:rPr>
              <m:t>SF</m:t>
            </m:r>
          </m:sub>
        </m:sSub>
        <m:r>
          <m:rPr>
            <m:sty m:val="b"/>
          </m:rPr>
          <w:rPr>
            <w:rFonts w:ascii="Cambria Math" w:eastAsiaTheme="minorEastAsia" w:hAnsi="Cambria Math"/>
            <w:sz w:val="22"/>
            <w:szCs w:val="22"/>
            <w:lang w:eastAsia="zh-CN"/>
          </w:rPr>
          <m:t>)</m:t>
        </m:r>
      </m:oMath>
      <w:r w:rsidRPr="009D2717">
        <w:rPr>
          <w:rFonts w:eastAsiaTheme="minorEastAsia"/>
          <w:b/>
          <w:i/>
          <w:sz w:val="22"/>
          <w:szCs w:val="22"/>
          <w:lang w:eastAsia="zh-CN"/>
        </w:rPr>
        <w:t>;</w:t>
      </w:r>
    </w:p>
    <w:p w14:paraId="0600ED12" w14:textId="77777777" w:rsidR="00187316" w:rsidRPr="009D2717" w:rsidRDefault="00187316" w:rsidP="00187316">
      <w:pPr>
        <w:pStyle w:val="ListParagraph"/>
        <w:numPr>
          <w:ilvl w:val="0"/>
          <w:numId w:val="15"/>
        </w:numPr>
        <w:spacing w:after="120"/>
        <w:ind w:firstLineChars="0"/>
        <w:jc w:val="both"/>
        <w:rPr>
          <w:rFonts w:eastAsiaTheme="minorEastAsia"/>
          <w:b/>
          <w:i/>
          <w:sz w:val="22"/>
          <w:szCs w:val="22"/>
          <w:lang w:eastAsia="zh-CN"/>
        </w:rPr>
      </w:pPr>
      <w:r w:rsidRPr="009D2717">
        <w:rPr>
          <w:rFonts w:eastAsiaTheme="minorEastAsia"/>
          <w:b/>
          <w:i/>
          <w:sz w:val="22"/>
          <w:szCs w:val="22"/>
          <w:lang w:eastAsia="zh-CN"/>
        </w:rPr>
        <w:t xml:space="preserve">The reference  </w:t>
      </w:r>
      <m:oMath>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ϕ</m:t>
            </m:r>
          </m:e>
          <m:sub>
            <m:r>
              <m:rPr>
                <m:sty m:val="bi"/>
              </m:rPr>
              <w:rPr>
                <w:rFonts w:ascii="Cambria Math" w:eastAsiaTheme="minorEastAsia" w:hAnsi="Cambria Math"/>
                <w:sz w:val="22"/>
                <w:szCs w:val="22"/>
                <w:lang w:eastAsia="zh-CN"/>
              </w:rPr>
              <m:t>ref,  AOD</m:t>
            </m:r>
          </m:sub>
        </m:sSub>
      </m:oMath>
      <w:r w:rsidRPr="009D2717">
        <w:rPr>
          <w:rFonts w:eastAsiaTheme="minorEastAsia"/>
          <w:b/>
          <w:i/>
          <w:sz w:val="22"/>
          <w:szCs w:val="22"/>
          <w:lang w:eastAsia="zh-CN"/>
        </w:rPr>
        <w:t xml:space="preserve"> is modelled as </w:t>
      </w:r>
      <m:oMath>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ϕ</m:t>
            </m:r>
          </m:e>
          <m:sub>
            <m:r>
              <m:rPr>
                <m:sty m:val="bi"/>
              </m:rPr>
              <w:rPr>
                <w:rFonts w:ascii="Cambria Math" w:eastAsiaTheme="minorEastAsia" w:hAnsi="Cambria Math"/>
                <w:sz w:val="22"/>
                <w:szCs w:val="22"/>
                <w:lang w:eastAsia="zh-CN"/>
              </w:rPr>
              <m:t>ref,  AOD</m:t>
            </m:r>
          </m:sub>
        </m:sSub>
        <m:r>
          <m:rPr>
            <m:sty m:val="bi"/>
          </m:rPr>
          <w:rPr>
            <w:rFonts w:ascii="Cambria Math" w:eastAsiaTheme="minorEastAsia" w:hAnsi="Cambria Math"/>
            <w:sz w:val="22"/>
            <w:szCs w:val="22"/>
            <w:lang w:eastAsia="zh-CN"/>
          </w:rPr>
          <m:t>~uniform</m:t>
        </m:r>
        <m:r>
          <m:rPr>
            <m:sty m:val="b"/>
          </m:rPr>
          <w:rPr>
            <w:rFonts w:ascii="Cambria Math" w:eastAsiaTheme="minorEastAsia" w:hAnsi="Cambria Math"/>
            <w:sz w:val="22"/>
            <w:szCs w:val="22"/>
            <w:lang w:eastAsia="zh-CN"/>
          </w:rPr>
          <m:t>(</m:t>
        </m:r>
        <m:sSup>
          <m:sSupPr>
            <m:ctrlPr>
              <w:rPr>
                <w:rFonts w:ascii="Cambria Math" w:eastAsiaTheme="minorEastAsia" w:hAnsi="Cambria Math"/>
                <w:b/>
                <w:sz w:val="22"/>
                <w:szCs w:val="22"/>
                <w:lang w:eastAsia="zh-CN"/>
              </w:rPr>
            </m:ctrlPr>
          </m:sSupPr>
          <m:e>
            <m:r>
              <m:rPr>
                <m:sty m:val="bi"/>
              </m:rPr>
              <w:rPr>
                <w:rFonts w:ascii="Cambria Math" w:eastAsiaTheme="minorEastAsia" w:hAnsi="Cambria Math"/>
                <w:sz w:val="22"/>
                <w:szCs w:val="22"/>
                <w:lang w:eastAsia="zh-CN"/>
              </w:rPr>
              <m:t>0</m:t>
            </m:r>
          </m:e>
          <m:sup>
            <m:r>
              <m:rPr>
                <m:sty m:val="bi"/>
              </m:rPr>
              <w:rPr>
                <w:rFonts w:ascii="Cambria Math" w:eastAsiaTheme="minorEastAsia" w:hAnsi="Cambria Math"/>
                <w:sz w:val="22"/>
                <w:szCs w:val="22"/>
                <w:lang w:eastAsia="zh-CN"/>
              </w:rPr>
              <m:t>°</m:t>
            </m:r>
          </m:sup>
        </m:sSup>
        <m:r>
          <m:rPr>
            <m:sty m:val="b"/>
          </m:rPr>
          <w:rPr>
            <w:rFonts w:ascii="Cambria Math" w:eastAsiaTheme="minorEastAsia" w:hAnsi="Cambria Math"/>
            <w:sz w:val="22"/>
            <w:szCs w:val="22"/>
            <w:lang w:eastAsia="zh-CN"/>
          </w:rPr>
          <m:t>,</m:t>
        </m:r>
        <m:sSup>
          <m:sSupPr>
            <m:ctrlPr>
              <w:rPr>
                <w:rFonts w:ascii="Cambria Math" w:eastAsiaTheme="minorEastAsia" w:hAnsi="Cambria Math"/>
                <w:b/>
                <w:sz w:val="22"/>
                <w:szCs w:val="22"/>
                <w:lang w:eastAsia="zh-CN"/>
              </w:rPr>
            </m:ctrlPr>
          </m:sSupPr>
          <m:e>
            <m:r>
              <m:rPr>
                <m:sty m:val="bi"/>
              </m:rPr>
              <w:rPr>
                <w:rFonts w:ascii="Cambria Math" w:eastAsiaTheme="minorEastAsia" w:hAnsi="Cambria Math"/>
                <w:sz w:val="22"/>
                <w:szCs w:val="22"/>
                <w:lang w:eastAsia="zh-CN"/>
              </w:rPr>
              <m:t>360</m:t>
            </m:r>
          </m:e>
          <m:sup>
            <m:r>
              <m:rPr>
                <m:sty m:val="bi"/>
              </m:rPr>
              <w:rPr>
                <w:rFonts w:ascii="Cambria Math" w:eastAsiaTheme="minorEastAsia" w:hAnsi="Cambria Math"/>
                <w:sz w:val="22"/>
                <w:szCs w:val="22"/>
                <w:lang w:eastAsia="zh-CN"/>
              </w:rPr>
              <m:t>°</m:t>
            </m:r>
          </m:sup>
        </m:sSup>
        <m:r>
          <m:rPr>
            <m:sty m:val="b"/>
          </m:rPr>
          <w:rPr>
            <w:rFonts w:ascii="Cambria Math" w:eastAsiaTheme="minorEastAsia" w:hAnsi="Cambria Math"/>
            <w:sz w:val="22"/>
            <w:szCs w:val="22"/>
            <w:lang w:eastAsia="zh-CN"/>
          </w:rPr>
          <m:t xml:space="preserve">) </m:t>
        </m:r>
      </m:oMath>
      <w:r w:rsidRPr="009D2717">
        <w:rPr>
          <w:rFonts w:eastAsiaTheme="minorEastAsia"/>
          <w:b/>
          <w:i/>
          <w:sz w:val="22"/>
          <w:szCs w:val="22"/>
          <w:lang w:eastAsia="zh-CN"/>
        </w:rPr>
        <w:t>;</w:t>
      </w:r>
    </w:p>
    <w:p w14:paraId="6C937306" w14:textId="77777777" w:rsidR="00187316" w:rsidRPr="009D2717" w:rsidRDefault="00187316" w:rsidP="00187316">
      <w:pPr>
        <w:pStyle w:val="ListParagraph"/>
        <w:numPr>
          <w:ilvl w:val="0"/>
          <w:numId w:val="15"/>
        </w:numPr>
        <w:spacing w:after="120"/>
        <w:ind w:firstLineChars="0"/>
        <w:jc w:val="both"/>
        <w:rPr>
          <w:rFonts w:eastAsiaTheme="minorEastAsia"/>
          <w:b/>
          <w:i/>
          <w:sz w:val="22"/>
          <w:szCs w:val="22"/>
          <w:lang w:eastAsia="zh-CN"/>
        </w:rPr>
      </w:pPr>
      <w:r w:rsidRPr="009D2717">
        <w:rPr>
          <w:rFonts w:eastAsiaTheme="minorEastAsia"/>
          <w:b/>
          <w:i/>
          <w:sz w:val="22"/>
          <w:szCs w:val="22"/>
          <w:lang w:eastAsia="zh-CN"/>
        </w:rPr>
        <w:t xml:space="preserve">The reference </w:t>
      </w:r>
      <m:oMath>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θ</m:t>
            </m:r>
          </m:e>
          <m:sub>
            <m:r>
              <m:rPr>
                <m:sty m:val="bi"/>
              </m:rPr>
              <w:rPr>
                <w:rFonts w:ascii="Cambria Math" w:eastAsiaTheme="minorEastAsia" w:hAnsi="Cambria Math"/>
                <w:sz w:val="22"/>
                <w:szCs w:val="22"/>
                <w:lang w:eastAsia="zh-CN"/>
              </w:rPr>
              <m:t>ref,ZOD</m:t>
            </m:r>
          </m:sub>
        </m:sSub>
      </m:oMath>
      <w:r w:rsidRPr="009D2717">
        <w:rPr>
          <w:rFonts w:eastAsiaTheme="minorEastAsia"/>
          <w:b/>
          <w:i/>
          <w:sz w:val="22"/>
          <w:szCs w:val="22"/>
          <w:lang w:eastAsia="zh-CN"/>
        </w:rPr>
        <w:t xml:space="preserve"> is modelled as </w:t>
      </w:r>
      <m:oMath>
        <m:sSup>
          <m:sSupPr>
            <m:ctrlPr>
              <w:rPr>
                <w:rFonts w:ascii="Cambria Math" w:eastAsiaTheme="minorEastAsia" w:hAnsi="Cambria Math"/>
                <w:b/>
                <w:i/>
                <w:sz w:val="22"/>
                <w:szCs w:val="22"/>
                <w:lang w:eastAsia="zh-CN"/>
              </w:rPr>
            </m:ctrlPr>
          </m:sSupPr>
          <m:e>
            <m:r>
              <m:rPr>
                <m:sty m:val="bi"/>
              </m:rPr>
              <w:rPr>
                <w:rFonts w:ascii="Cambria Math" w:eastAsiaTheme="minorEastAsia" w:hAnsi="Cambria Math"/>
                <w:sz w:val="22"/>
                <w:szCs w:val="22"/>
                <w:lang w:eastAsia="zh-CN"/>
              </w:rPr>
              <m:t>90</m:t>
            </m:r>
          </m:e>
          <m:sup>
            <m:r>
              <m:rPr>
                <m:sty m:val="bi"/>
              </m:rPr>
              <w:rPr>
                <w:rFonts w:ascii="Cambria Math" w:eastAsiaTheme="minorEastAsia" w:hAnsi="Cambria Math"/>
                <w:sz w:val="22"/>
                <w:szCs w:val="22"/>
                <w:lang w:eastAsia="zh-CN"/>
              </w:rPr>
              <m:t>°</m:t>
            </m:r>
          </m:sup>
        </m:sSup>
      </m:oMath>
      <w:r w:rsidRPr="009D2717">
        <w:rPr>
          <w:rFonts w:eastAsiaTheme="minorEastAsia"/>
          <w:b/>
          <w:i/>
          <w:sz w:val="22"/>
          <w:szCs w:val="22"/>
          <w:lang w:eastAsia="zh-CN"/>
        </w:rPr>
        <w:t xml:space="preserve"> and </w:t>
      </w:r>
      <m:oMath>
        <m:sSup>
          <m:sSupPr>
            <m:ctrlPr>
              <w:rPr>
                <w:rFonts w:ascii="Cambria Math" w:eastAsiaTheme="minorEastAsia" w:hAnsi="Cambria Math"/>
                <w:b/>
                <w:i/>
                <w:sz w:val="22"/>
                <w:szCs w:val="22"/>
                <w:lang w:eastAsia="zh-CN"/>
              </w:rPr>
            </m:ctrlPr>
          </m:sSupPr>
          <m:e>
            <m:r>
              <m:rPr>
                <m:sty m:val="bi"/>
              </m:rPr>
              <w:rPr>
                <w:rFonts w:ascii="Cambria Math" w:eastAsiaTheme="minorEastAsia" w:hAnsi="Cambria Math"/>
                <w:sz w:val="22"/>
                <w:szCs w:val="22"/>
                <w:lang w:eastAsia="zh-CN"/>
              </w:rPr>
              <m:t>155</m:t>
            </m:r>
          </m:e>
          <m:sup>
            <m:r>
              <m:rPr>
                <m:sty m:val="bi"/>
              </m:rPr>
              <w:rPr>
                <w:rFonts w:ascii="Cambria Math" w:eastAsiaTheme="minorEastAsia" w:hAnsi="Cambria Math"/>
                <w:sz w:val="22"/>
                <w:szCs w:val="22"/>
                <w:lang w:eastAsia="zh-CN"/>
              </w:rPr>
              <m:t>°</m:t>
            </m:r>
          </m:sup>
        </m:sSup>
      </m:oMath>
      <w:r w:rsidRPr="009D2717">
        <w:rPr>
          <w:rFonts w:eastAsiaTheme="minorEastAsia"/>
          <w:b/>
          <w:i/>
          <w:sz w:val="22"/>
          <w:szCs w:val="22"/>
          <w:lang w:eastAsia="zh-CN"/>
        </w:rPr>
        <w:t xml:space="preserve"> for reflection/diffraction and scattering, respectively;</w:t>
      </w:r>
    </w:p>
    <w:p w14:paraId="6FB0A2D1" w14:textId="77777777" w:rsidR="00187316" w:rsidRPr="009D2717" w:rsidRDefault="00187316" w:rsidP="00187316">
      <w:pPr>
        <w:pStyle w:val="ListParagraph"/>
        <w:numPr>
          <w:ilvl w:val="0"/>
          <w:numId w:val="15"/>
        </w:numPr>
        <w:spacing w:after="120"/>
        <w:ind w:firstLineChars="0"/>
        <w:jc w:val="both"/>
        <w:rPr>
          <w:rFonts w:eastAsiaTheme="minorEastAsia"/>
          <w:b/>
          <w:i/>
          <w:sz w:val="22"/>
          <w:szCs w:val="22"/>
          <w:lang w:eastAsia="zh-CN"/>
        </w:rPr>
      </w:pPr>
      <w:r w:rsidRPr="009D2717">
        <w:rPr>
          <w:rFonts w:eastAsiaTheme="minorEastAsia"/>
          <w:b/>
          <w:i/>
          <w:sz w:val="22"/>
          <w:szCs w:val="22"/>
          <w:lang w:eastAsia="zh-CN"/>
        </w:rPr>
        <w:t>The ZOA = ZOD and AOD = ZOD in the mono-static background;</w:t>
      </w:r>
    </w:p>
    <w:p w14:paraId="66630CA8" w14:textId="77777777" w:rsidR="00187316" w:rsidRPr="009D2717" w:rsidRDefault="00187316" w:rsidP="00187316">
      <w:pPr>
        <w:pStyle w:val="ListParagraph"/>
        <w:numPr>
          <w:ilvl w:val="0"/>
          <w:numId w:val="15"/>
        </w:numPr>
        <w:spacing w:after="120"/>
        <w:ind w:firstLineChars="0"/>
        <w:jc w:val="both"/>
        <w:rPr>
          <w:rFonts w:eastAsiaTheme="minorEastAsia"/>
          <w:b/>
          <w:i/>
          <w:sz w:val="22"/>
          <w:szCs w:val="22"/>
          <w:lang w:eastAsia="zh-CN"/>
        </w:rPr>
      </w:pPr>
      <w:r w:rsidRPr="009D2717">
        <w:rPr>
          <w:rFonts w:eastAsiaTheme="minorEastAsia"/>
          <w:b/>
          <w:i/>
          <w:sz w:val="22"/>
          <w:szCs w:val="22"/>
          <w:lang w:eastAsia="zh-CN"/>
        </w:rPr>
        <w:t>The generation steps are modelled as in section 4;</w:t>
      </w:r>
    </w:p>
    <w:p w14:paraId="00E9760E" w14:textId="263539A9" w:rsidR="00187316" w:rsidRPr="009D2717" w:rsidRDefault="00187316" w:rsidP="00187316">
      <w:pPr>
        <w:pStyle w:val="ListParagraph"/>
        <w:numPr>
          <w:ilvl w:val="0"/>
          <w:numId w:val="15"/>
        </w:numPr>
        <w:spacing w:after="120"/>
        <w:ind w:firstLineChars="0"/>
        <w:jc w:val="both"/>
        <w:rPr>
          <w:rFonts w:eastAsiaTheme="minorEastAsia"/>
          <w:b/>
          <w:i/>
          <w:sz w:val="22"/>
          <w:szCs w:val="22"/>
          <w:lang w:eastAsia="zh-CN"/>
        </w:rPr>
      </w:pPr>
      <w:r w:rsidRPr="009D2717">
        <w:rPr>
          <w:rFonts w:eastAsiaTheme="minorEastAsia"/>
          <w:b/>
          <w:i/>
          <w:sz w:val="22"/>
          <w:szCs w:val="22"/>
          <w:lang w:eastAsia="zh-CN"/>
        </w:rPr>
        <w:t xml:space="preserve">The updated parameters are modelled as in </w:t>
      </w:r>
      <w:r w:rsidRPr="009D2717">
        <w:rPr>
          <w:rFonts w:eastAsiaTheme="minorEastAsia"/>
          <w:b/>
          <w:i/>
          <w:sz w:val="22"/>
          <w:szCs w:val="22"/>
          <w:lang w:eastAsia="zh-CN"/>
        </w:rPr>
        <w:fldChar w:fldCharType="begin"/>
      </w:r>
      <w:r w:rsidRPr="009D2717">
        <w:rPr>
          <w:rFonts w:eastAsiaTheme="minorEastAsia"/>
          <w:b/>
          <w:i/>
          <w:sz w:val="22"/>
          <w:szCs w:val="22"/>
          <w:lang w:eastAsia="zh-CN"/>
        </w:rPr>
        <w:instrText xml:space="preserve"> REF _Ref177896908 \h  \* MERGEFORMAT </w:instrText>
      </w:r>
      <w:r w:rsidRPr="009D2717">
        <w:rPr>
          <w:rFonts w:eastAsiaTheme="minorEastAsia"/>
          <w:b/>
          <w:i/>
          <w:sz w:val="22"/>
          <w:szCs w:val="22"/>
          <w:lang w:eastAsia="zh-CN"/>
        </w:rPr>
      </w:r>
      <w:r w:rsidRPr="009D2717">
        <w:rPr>
          <w:rFonts w:eastAsiaTheme="minorEastAsia"/>
          <w:b/>
          <w:i/>
          <w:sz w:val="22"/>
          <w:szCs w:val="22"/>
          <w:lang w:eastAsia="zh-CN"/>
        </w:rPr>
        <w:fldChar w:fldCharType="separate"/>
      </w:r>
      <w:r w:rsidR="005D064A" w:rsidRPr="00C217D5">
        <w:rPr>
          <w:b/>
          <w:i/>
          <w:sz w:val="22"/>
          <w:szCs w:val="22"/>
        </w:rPr>
        <w:t xml:space="preserve">Table </w:t>
      </w:r>
      <w:r w:rsidR="005D064A" w:rsidRPr="00C217D5">
        <w:rPr>
          <w:b/>
          <w:i/>
          <w:noProof/>
          <w:sz w:val="22"/>
          <w:szCs w:val="22"/>
        </w:rPr>
        <w:t>7</w:t>
      </w:r>
      <w:r w:rsidRPr="009D2717">
        <w:rPr>
          <w:rFonts w:eastAsiaTheme="minorEastAsia"/>
          <w:b/>
          <w:i/>
          <w:sz w:val="22"/>
          <w:szCs w:val="22"/>
          <w:lang w:eastAsia="zh-CN"/>
        </w:rPr>
        <w:fldChar w:fldCharType="end"/>
      </w:r>
      <w:r w:rsidRPr="009D2717">
        <w:rPr>
          <w:rFonts w:eastAsiaTheme="minorEastAsia"/>
          <w:b/>
          <w:i/>
          <w:sz w:val="22"/>
          <w:szCs w:val="22"/>
          <w:lang w:eastAsia="zh-CN"/>
        </w:rPr>
        <w:t>.</w:t>
      </w:r>
    </w:p>
    <w:p w14:paraId="322B0173" w14:textId="77777777" w:rsidR="00187316" w:rsidRPr="00A80A62" w:rsidRDefault="00187316" w:rsidP="00187316">
      <w:pPr>
        <w:pStyle w:val="B10"/>
        <w:spacing w:after="120"/>
        <w:ind w:left="0" w:firstLine="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u w:val="single"/>
          <w:lang w:eastAsia="zh-CN"/>
        </w:rPr>
        <w:t>Proposal 2</w:t>
      </w:r>
      <w:r>
        <w:rPr>
          <w:rFonts w:ascii="Times New Roman" w:eastAsiaTheme="minorEastAsia" w:hAnsi="Times New Roman"/>
          <w:b/>
          <w:i/>
          <w:sz w:val="22"/>
          <w:szCs w:val="22"/>
          <w:u w:val="single"/>
          <w:lang w:eastAsia="zh-CN"/>
        </w:rPr>
        <w:t>3</w:t>
      </w:r>
      <w:r w:rsidRPr="00A80A62">
        <w:rPr>
          <w:rFonts w:ascii="Times New Roman" w:eastAsiaTheme="minorEastAsia" w:hAnsi="Times New Roman"/>
          <w:b/>
          <w:i/>
          <w:sz w:val="22"/>
          <w:szCs w:val="22"/>
          <w:lang w:eastAsia="zh-CN"/>
        </w:rPr>
        <w:t>: The calibration for ISAC channel model should include:</w:t>
      </w:r>
    </w:p>
    <w:p w14:paraId="36E37996" w14:textId="77777777" w:rsidR="00187316" w:rsidRDefault="00187316" w:rsidP="00187316">
      <w:pPr>
        <w:pStyle w:val="B10"/>
        <w:numPr>
          <w:ilvl w:val="0"/>
          <w:numId w:val="21"/>
        </w:numPr>
        <w:spacing w:after="12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lang w:eastAsia="zh-CN"/>
        </w:rPr>
        <w:t>Large-scale calibration for coupling loss</w:t>
      </w:r>
      <w:r>
        <w:rPr>
          <w:rFonts w:ascii="Times New Roman" w:eastAsiaTheme="minorEastAsia" w:hAnsi="Times New Roman"/>
          <w:b/>
          <w:i/>
          <w:sz w:val="22"/>
          <w:szCs w:val="22"/>
          <w:lang w:eastAsia="zh-CN"/>
        </w:rPr>
        <w:t xml:space="preserve"> with the following metrics</w:t>
      </w:r>
    </w:p>
    <w:p w14:paraId="4FBC3D0B" w14:textId="77777777" w:rsidR="00187316" w:rsidRPr="0009041E" w:rsidRDefault="00187316" w:rsidP="00187316">
      <w:pPr>
        <w:pStyle w:val="ListParagraph"/>
        <w:numPr>
          <w:ilvl w:val="1"/>
          <w:numId w:val="21"/>
        </w:numPr>
        <w:spacing w:after="120"/>
        <w:ind w:firstLineChars="0"/>
        <w:jc w:val="both"/>
        <w:rPr>
          <w:rFonts w:eastAsiaTheme="minorEastAsia"/>
          <w:b/>
          <w:i/>
          <w:sz w:val="22"/>
          <w:szCs w:val="22"/>
          <w:lang w:eastAsia="zh-CN"/>
        </w:rPr>
      </w:pPr>
      <w:r w:rsidRPr="0009041E">
        <w:rPr>
          <w:rFonts w:eastAsiaTheme="minorEastAsia"/>
          <w:b/>
          <w:i/>
          <w:sz w:val="22"/>
          <w:szCs w:val="22"/>
          <w:lang w:eastAsia="zh-CN"/>
        </w:rPr>
        <w:t>The Tx-ST-Rx path loss consists of:</w:t>
      </w:r>
    </w:p>
    <w:p w14:paraId="037EA8C4" w14:textId="77777777" w:rsidR="00187316" w:rsidRPr="0009041E" w:rsidRDefault="00187316" w:rsidP="00187316">
      <w:pPr>
        <w:pStyle w:val="ListParagraph"/>
        <w:numPr>
          <w:ilvl w:val="2"/>
          <w:numId w:val="21"/>
        </w:numPr>
        <w:spacing w:after="120"/>
        <w:ind w:firstLineChars="0"/>
        <w:jc w:val="both"/>
        <w:rPr>
          <w:rFonts w:eastAsiaTheme="minorEastAsia"/>
          <w:b/>
          <w:i/>
          <w:sz w:val="22"/>
          <w:szCs w:val="22"/>
          <w:lang w:eastAsia="zh-CN"/>
        </w:rPr>
      </w:pPr>
      <w:r w:rsidRPr="0009041E">
        <w:rPr>
          <w:rFonts w:eastAsiaTheme="minorEastAsia"/>
          <w:b/>
          <w:i/>
          <w:sz w:val="22"/>
          <w:szCs w:val="22"/>
          <w:lang w:eastAsia="zh-CN"/>
        </w:rPr>
        <w:t xml:space="preserve">the Tx and Rx antenna pattern, </w:t>
      </w:r>
    </w:p>
    <w:p w14:paraId="2D1D0B8B" w14:textId="77777777" w:rsidR="00187316" w:rsidRPr="0009041E" w:rsidRDefault="00187316" w:rsidP="00187316">
      <w:pPr>
        <w:pStyle w:val="ListParagraph"/>
        <w:numPr>
          <w:ilvl w:val="2"/>
          <w:numId w:val="21"/>
        </w:numPr>
        <w:spacing w:after="120"/>
        <w:ind w:firstLineChars="0"/>
        <w:jc w:val="both"/>
        <w:rPr>
          <w:rFonts w:eastAsiaTheme="minorEastAsia"/>
          <w:b/>
          <w:i/>
          <w:sz w:val="22"/>
          <w:szCs w:val="22"/>
          <w:lang w:eastAsia="zh-CN"/>
        </w:rPr>
      </w:pPr>
      <w:r w:rsidRPr="0009041E">
        <w:rPr>
          <w:rFonts w:eastAsiaTheme="minorEastAsia"/>
          <w:b/>
          <w:i/>
          <w:sz w:val="22"/>
          <w:szCs w:val="22"/>
          <w:lang w:eastAsia="zh-CN"/>
        </w:rPr>
        <w:t xml:space="preserve">the Tx-ST and ST-Rx pathloss with the SF, and </w:t>
      </w:r>
    </w:p>
    <w:p w14:paraId="4E50B102" w14:textId="77777777" w:rsidR="00187316" w:rsidRPr="0009041E" w:rsidRDefault="00187316" w:rsidP="00187316">
      <w:pPr>
        <w:pStyle w:val="ListParagraph"/>
        <w:numPr>
          <w:ilvl w:val="2"/>
          <w:numId w:val="21"/>
        </w:numPr>
        <w:spacing w:after="120"/>
        <w:ind w:firstLineChars="0"/>
        <w:jc w:val="both"/>
        <w:rPr>
          <w:rFonts w:eastAsiaTheme="minorEastAsia"/>
          <w:b/>
          <w:i/>
          <w:sz w:val="22"/>
          <w:szCs w:val="22"/>
          <w:lang w:eastAsia="zh-CN"/>
        </w:rPr>
      </w:pPr>
      <w:r w:rsidRPr="0009041E">
        <w:rPr>
          <w:rFonts w:eastAsiaTheme="minorEastAsia"/>
          <w:b/>
          <w:i/>
          <w:sz w:val="22"/>
          <w:szCs w:val="22"/>
          <w:lang w:eastAsia="zh-CN"/>
        </w:rPr>
        <w:t>the large-scale RCS of the sensing target.</w:t>
      </w:r>
    </w:p>
    <w:p w14:paraId="08A36795" w14:textId="77777777" w:rsidR="00187316" w:rsidRPr="0009041E" w:rsidRDefault="00187316" w:rsidP="00187316">
      <w:pPr>
        <w:pStyle w:val="ListParagraph"/>
        <w:numPr>
          <w:ilvl w:val="1"/>
          <w:numId w:val="21"/>
        </w:numPr>
        <w:spacing w:after="120"/>
        <w:ind w:firstLineChars="0"/>
        <w:jc w:val="both"/>
        <w:rPr>
          <w:rFonts w:eastAsiaTheme="minorEastAsia"/>
          <w:b/>
          <w:i/>
          <w:sz w:val="22"/>
          <w:szCs w:val="22"/>
          <w:lang w:eastAsia="zh-CN"/>
        </w:rPr>
      </w:pPr>
      <w:r w:rsidRPr="0009041E">
        <w:rPr>
          <w:rFonts w:eastAsiaTheme="minorEastAsia"/>
          <w:b/>
          <w:i/>
          <w:sz w:val="22"/>
          <w:szCs w:val="22"/>
          <w:lang w:eastAsia="zh-CN"/>
        </w:rPr>
        <w:t>The Tx-EO-ST and/or ST-EO-Rx and/or Tx-EO-Rx path loss consists of.</w:t>
      </w:r>
    </w:p>
    <w:p w14:paraId="7FC96809" w14:textId="77777777" w:rsidR="00187316" w:rsidRPr="0009041E" w:rsidRDefault="00187316" w:rsidP="00187316">
      <w:pPr>
        <w:pStyle w:val="ListParagraph"/>
        <w:numPr>
          <w:ilvl w:val="2"/>
          <w:numId w:val="21"/>
        </w:numPr>
        <w:spacing w:after="120"/>
        <w:ind w:firstLineChars="0"/>
        <w:jc w:val="both"/>
        <w:rPr>
          <w:rFonts w:eastAsiaTheme="minorEastAsia"/>
          <w:b/>
          <w:i/>
          <w:sz w:val="22"/>
          <w:szCs w:val="22"/>
          <w:lang w:eastAsia="zh-CN"/>
        </w:rPr>
      </w:pPr>
      <w:r w:rsidRPr="0009041E">
        <w:rPr>
          <w:rFonts w:eastAsiaTheme="minorEastAsia"/>
          <w:b/>
          <w:i/>
          <w:sz w:val="22"/>
          <w:szCs w:val="22"/>
          <w:lang w:eastAsia="zh-CN"/>
        </w:rPr>
        <w:t xml:space="preserve">the Tx and Rx antenna pattern, </w:t>
      </w:r>
    </w:p>
    <w:p w14:paraId="6CA92837" w14:textId="77777777" w:rsidR="00187316" w:rsidRPr="0009041E" w:rsidRDefault="00187316" w:rsidP="00187316">
      <w:pPr>
        <w:pStyle w:val="ListParagraph"/>
        <w:numPr>
          <w:ilvl w:val="2"/>
          <w:numId w:val="21"/>
        </w:numPr>
        <w:spacing w:after="120"/>
        <w:ind w:firstLineChars="0"/>
        <w:jc w:val="both"/>
        <w:rPr>
          <w:rFonts w:eastAsiaTheme="minorEastAsia"/>
          <w:b/>
          <w:i/>
          <w:sz w:val="22"/>
          <w:szCs w:val="22"/>
          <w:lang w:eastAsia="zh-CN"/>
        </w:rPr>
      </w:pPr>
      <w:r w:rsidRPr="0009041E">
        <w:rPr>
          <w:rFonts w:eastAsiaTheme="minorEastAsia"/>
          <w:b/>
          <w:i/>
          <w:sz w:val="22"/>
          <w:szCs w:val="22"/>
          <w:lang w:eastAsia="zh-CN"/>
        </w:rPr>
        <w:t xml:space="preserve">the EO related pathloss with the SF, and </w:t>
      </w:r>
    </w:p>
    <w:p w14:paraId="3078A511" w14:textId="77777777" w:rsidR="00187316" w:rsidRPr="0009041E" w:rsidRDefault="00187316" w:rsidP="00187316">
      <w:pPr>
        <w:pStyle w:val="ListParagraph"/>
        <w:numPr>
          <w:ilvl w:val="2"/>
          <w:numId w:val="21"/>
        </w:numPr>
        <w:spacing w:after="120"/>
        <w:ind w:firstLineChars="0"/>
        <w:jc w:val="both"/>
        <w:rPr>
          <w:rFonts w:eastAsiaTheme="minorEastAsia"/>
          <w:b/>
          <w:i/>
          <w:sz w:val="22"/>
          <w:szCs w:val="22"/>
          <w:lang w:eastAsia="zh-CN"/>
        </w:rPr>
      </w:pPr>
      <w:r w:rsidRPr="0009041E">
        <w:rPr>
          <w:rFonts w:eastAsiaTheme="minorEastAsia"/>
          <w:b/>
          <w:i/>
          <w:sz w:val="22"/>
          <w:szCs w:val="22"/>
          <w:lang w:eastAsia="zh-CN"/>
        </w:rPr>
        <w:t>the large-scale RCS of the sensing target.</w:t>
      </w:r>
    </w:p>
    <w:p w14:paraId="1F6143FC" w14:textId="77777777" w:rsidR="00187316" w:rsidRPr="00464679" w:rsidRDefault="00187316" w:rsidP="00187316">
      <w:pPr>
        <w:pStyle w:val="B10"/>
        <w:numPr>
          <w:ilvl w:val="0"/>
          <w:numId w:val="21"/>
        </w:numPr>
        <w:spacing w:after="120"/>
        <w:jc w:val="both"/>
        <w:rPr>
          <w:rFonts w:ascii="Times New Roman" w:eastAsiaTheme="minorEastAsia" w:hAnsi="Times New Roman"/>
          <w:b/>
          <w:i/>
          <w:sz w:val="22"/>
          <w:szCs w:val="22"/>
          <w:lang w:eastAsia="zh-CN"/>
        </w:rPr>
      </w:pPr>
      <w:r w:rsidRPr="00A80A62">
        <w:rPr>
          <w:rFonts w:ascii="Times New Roman" w:eastAsiaTheme="minorEastAsia" w:hAnsi="Times New Roman"/>
          <w:b/>
          <w:i/>
          <w:sz w:val="22"/>
          <w:szCs w:val="22"/>
          <w:lang w:eastAsia="zh-CN"/>
        </w:rPr>
        <w:t>Full calibration for fast fading parameters</w:t>
      </w:r>
    </w:p>
    <w:p w14:paraId="21505B99" w14:textId="77777777" w:rsidR="00F55EA3" w:rsidRPr="00187316" w:rsidRDefault="00F55EA3" w:rsidP="00F55EA3">
      <w:pPr>
        <w:tabs>
          <w:tab w:val="left" w:pos="1392"/>
        </w:tabs>
      </w:pPr>
    </w:p>
    <w:p w14:paraId="22D6B588" w14:textId="77777777" w:rsidR="00F55EA3" w:rsidRPr="007F408D" w:rsidRDefault="00F55EA3" w:rsidP="00DC4B2F">
      <w:pPr>
        <w:pStyle w:val="Heading1"/>
        <w:numPr>
          <w:ilvl w:val="0"/>
          <w:numId w:val="0"/>
        </w:numPr>
        <w:spacing w:before="0" w:after="0"/>
        <w:ind w:left="432" w:hanging="432"/>
        <w:rPr>
          <w:rFonts w:ascii="Times New Roman" w:hAnsi="Times New Roman"/>
        </w:rPr>
      </w:pPr>
      <w:r w:rsidRPr="007F408D">
        <w:rPr>
          <w:rFonts w:ascii="Times New Roman" w:hAnsi="Times New Roman"/>
        </w:rPr>
        <w:t>References</w:t>
      </w:r>
    </w:p>
    <w:p w14:paraId="21FED7AF" w14:textId="77777777" w:rsidR="00F55EA3" w:rsidRDefault="00F55EA3" w:rsidP="00DC4B2F">
      <w:pPr>
        <w:pStyle w:val="ListParagraph"/>
        <w:numPr>
          <w:ilvl w:val="0"/>
          <w:numId w:val="10"/>
        </w:numPr>
        <w:snapToGrid w:val="0"/>
        <w:spacing w:after="60"/>
        <w:ind w:left="400" w:hangingChars="200" w:hanging="400"/>
        <w:jc w:val="both"/>
      </w:pPr>
      <w:bookmarkStart w:id="24" w:name="_Ref158132683"/>
      <w:bookmarkStart w:id="25" w:name="_Ref164883102"/>
      <w:r w:rsidRPr="007F408D">
        <w:t>Chair notes RAN1#118</w:t>
      </w:r>
      <w:r>
        <w:t>b</w:t>
      </w:r>
      <w:r w:rsidR="00BF074F">
        <w:t>is</w:t>
      </w:r>
      <w:r w:rsidRPr="007F408D">
        <w:t xml:space="preserve">, </w:t>
      </w:r>
      <w:r>
        <w:t>Hefei</w:t>
      </w:r>
      <w:r w:rsidRPr="007F408D">
        <w:t xml:space="preserve">, </w:t>
      </w:r>
      <w:r w:rsidR="00BF074F">
        <w:t xml:space="preserve">China, </w:t>
      </w:r>
      <w:r>
        <w:t>October</w:t>
      </w:r>
      <w:r w:rsidRPr="007F408D">
        <w:t xml:space="preserve"> 1</w:t>
      </w:r>
      <w:r>
        <w:t>4</w:t>
      </w:r>
      <w:r w:rsidRPr="007F408D">
        <w:t xml:space="preserve">th – </w:t>
      </w:r>
      <w:r>
        <w:t>18</w:t>
      </w:r>
      <w:r w:rsidRPr="007F408D">
        <w:t>th, 2024</w:t>
      </w:r>
      <w:bookmarkEnd w:id="24"/>
      <w:r w:rsidRPr="007F408D">
        <w:t>.</w:t>
      </w:r>
      <w:bookmarkEnd w:id="25"/>
    </w:p>
    <w:p w14:paraId="47AD7DE1" w14:textId="55BC960A" w:rsidR="00F55EA3" w:rsidRDefault="00F55EA3" w:rsidP="00DC4B2F">
      <w:pPr>
        <w:pStyle w:val="ListParagraph"/>
        <w:numPr>
          <w:ilvl w:val="0"/>
          <w:numId w:val="10"/>
        </w:numPr>
        <w:snapToGrid w:val="0"/>
        <w:spacing w:after="60"/>
        <w:ind w:left="400" w:hangingChars="200" w:hanging="400"/>
        <w:jc w:val="both"/>
      </w:pPr>
      <w:bookmarkStart w:id="26" w:name="_Ref176861094"/>
      <w:r w:rsidRPr="00DC4B2F">
        <w:t>3GPP TR 37.885</w:t>
      </w:r>
      <w:bookmarkEnd w:id="26"/>
      <w:r w:rsidRPr="007F408D">
        <w:t>, Study on evaluation methodology of new Vehicle-to-Everything (V2X) use cases for LTE and NR; (Release 15), V15.3.30 (2019-06).</w:t>
      </w:r>
    </w:p>
    <w:p w14:paraId="3ED4E961" w14:textId="657D895B" w:rsidR="00B57062" w:rsidRDefault="006F0522" w:rsidP="00DC4B2F">
      <w:pPr>
        <w:pStyle w:val="ListParagraph"/>
        <w:numPr>
          <w:ilvl w:val="0"/>
          <w:numId w:val="10"/>
        </w:numPr>
        <w:snapToGrid w:val="0"/>
        <w:spacing w:after="60"/>
        <w:ind w:left="400" w:hangingChars="200" w:hanging="400"/>
        <w:jc w:val="both"/>
      </w:pPr>
      <w:bookmarkStart w:id="27" w:name="_Ref181867911"/>
      <w:r>
        <w:lastRenderedPageBreak/>
        <w:t xml:space="preserve">R1-2409402, </w:t>
      </w:r>
      <w:r w:rsidR="00EA673F" w:rsidRPr="00EA673F">
        <w:t>Considerations on the 7-24GHz channel model validation</w:t>
      </w:r>
      <w:r w:rsidR="00EA673F">
        <w:t xml:space="preserve">, </w:t>
      </w:r>
      <w:r>
        <w:t>RAN1#119</w:t>
      </w:r>
      <w:r w:rsidR="00EE7BCD">
        <w:t xml:space="preserve">, </w:t>
      </w:r>
      <w:r w:rsidRPr="006F0522">
        <w:t>Orlando, USA, November 18-22, 2024</w:t>
      </w:r>
      <w:r w:rsidR="00EE7BCD">
        <w:t>.</w:t>
      </w:r>
      <w:bookmarkEnd w:id="27"/>
    </w:p>
    <w:p w14:paraId="1F273D91" w14:textId="79B9053A" w:rsidR="00EE7BCD" w:rsidRPr="007F408D" w:rsidRDefault="00EE7BCD" w:rsidP="00DC4B2F">
      <w:pPr>
        <w:pStyle w:val="ListParagraph"/>
        <w:numPr>
          <w:ilvl w:val="0"/>
          <w:numId w:val="10"/>
        </w:numPr>
        <w:snapToGrid w:val="0"/>
        <w:spacing w:after="60"/>
        <w:ind w:left="400" w:hangingChars="200" w:hanging="400"/>
        <w:jc w:val="both"/>
      </w:pPr>
      <w:bookmarkStart w:id="28" w:name="_Ref181786563"/>
      <w:r>
        <w:t>R1-2409393,</w:t>
      </w:r>
      <w:r w:rsidRPr="00EE7BCD">
        <w:t xml:space="preserve"> </w:t>
      </w:r>
      <w:r w:rsidR="00EA673F" w:rsidRPr="00EA673F">
        <w:t>Deployment scenarios for ISAC channel model</w:t>
      </w:r>
      <w:r w:rsidR="00EA673F">
        <w:t xml:space="preserve">, </w:t>
      </w:r>
      <w:r>
        <w:t xml:space="preserve">RAN1#119, </w:t>
      </w:r>
      <w:r w:rsidRPr="006F0522">
        <w:t>Orlando, USA, November 18-22, 2024</w:t>
      </w:r>
      <w:r>
        <w:rPr>
          <w:rFonts w:ascii="SimSun" w:eastAsia="SimSun" w:hAnsi="SimSun" w:cs="SimSun" w:hint="eastAsia"/>
          <w:lang w:eastAsia="zh-CN"/>
        </w:rPr>
        <w:t>.</w:t>
      </w:r>
      <w:bookmarkEnd w:id="28"/>
    </w:p>
    <w:p w14:paraId="4BD98F06" w14:textId="77777777" w:rsidR="00F55EA3" w:rsidRPr="007F408D" w:rsidRDefault="00F55EA3" w:rsidP="00DC4B2F">
      <w:pPr>
        <w:pStyle w:val="ListParagraph"/>
        <w:numPr>
          <w:ilvl w:val="0"/>
          <w:numId w:val="10"/>
        </w:numPr>
        <w:snapToGrid w:val="0"/>
        <w:spacing w:after="60"/>
        <w:ind w:left="400" w:hangingChars="200" w:hanging="400"/>
        <w:jc w:val="both"/>
      </w:pPr>
      <w:bookmarkStart w:id="29" w:name="_Ref176800685"/>
      <w:r w:rsidRPr="007F408D">
        <w:t>S. B. J. Gowdu, A. Schwind, R. Stephan and M. A. Hein, "Monostatic RCS Measurements of Representative Road Traffic Objects in the 76 … 81 GHz Frequency Band," 2020 IEEE Radar Conference (RadarConf20), Florence, Italy, 2020, pp. 1-6, doi: 10.1109/RadarConf2043947.2020.9266391</w:t>
      </w:r>
      <w:bookmarkEnd w:id="29"/>
      <w:r w:rsidRPr="007F408D">
        <w:t>.</w:t>
      </w:r>
    </w:p>
    <w:p w14:paraId="7450AD19" w14:textId="77777777" w:rsidR="00F55EA3" w:rsidRPr="007F408D" w:rsidRDefault="00F55EA3" w:rsidP="00DC4B2F">
      <w:pPr>
        <w:pStyle w:val="ListParagraph"/>
        <w:numPr>
          <w:ilvl w:val="0"/>
          <w:numId w:val="10"/>
        </w:numPr>
        <w:snapToGrid w:val="0"/>
        <w:spacing w:after="60"/>
        <w:ind w:left="400" w:hangingChars="200" w:hanging="400"/>
        <w:jc w:val="both"/>
      </w:pPr>
      <w:bookmarkStart w:id="30" w:name="_Ref178601622"/>
      <w:bookmarkStart w:id="31" w:name="_Ref178176859"/>
      <w:r w:rsidRPr="007F408D">
        <w:t>S. Fenollosa, et. al., Frequency-responsive RCS characteristics and scaling implications for ISAC development, GLOBECOM 2024 Workshop, accepted.</w:t>
      </w:r>
      <w:bookmarkEnd w:id="30"/>
    </w:p>
    <w:p w14:paraId="560D82B4" w14:textId="77777777" w:rsidR="00F55EA3" w:rsidRPr="007F408D" w:rsidRDefault="00F55EA3" w:rsidP="00DC4B2F">
      <w:pPr>
        <w:pStyle w:val="ListParagraph"/>
        <w:numPr>
          <w:ilvl w:val="0"/>
          <w:numId w:val="10"/>
        </w:numPr>
        <w:snapToGrid w:val="0"/>
        <w:spacing w:after="60"/>
        <w:ind w:left="400" w:hangingChars="200" w:hanging="400"/>
        <w:jc w:val="both"/>
      </w:pPr>
      <w:bookmarkStart w:id="32" w:name="_Ref178601625"/>
      <w:bookmarkEnd w:id="31"/>
      <w:r w:rsidRPr="007F408D">
        <w:t>W. Yang, et. al., Monostatic and Bistatic Scattering Pattern Measurements and Modeling for Vehicles, GLOBECOM 2024 Workshop, accepted</w:t>
      </w:r>
      <w:bookmarkEnd w:id="32"/>
      <w:r w:rsidRPr="007F408D">
        <w:t>.</w:t>
      </w:r>
    </w:p>
    <w:p w14:paraId="5F5C1F83" w14:textId="77777777" w:rsidR="00F55EA3" w:rsidRDefault="00F55EA3" w:rsidP="00DC4B2F">
      <w:pPr>
        <w:pStyle w:val="ListParagraph"/>
        <w:numPr>
          <w:ilvl w:val="0"/>
          <w:numId w:val="10"/>
        </w:numPr>
        <w:snapToGrid w:val="0"/>
        <w:spacing w:after="60"/>
        <w:ind w:left="400" w:hangingChars="200" w:hanging="400"/>
        <w:jc w:val="both"/>
      </w:pPr>
      <w:bookmarkStart w:id="33" w:name="_Ref176805277"/>
      <w:r w:rsidRPr="007F408D">
        <w:t>R1-2406975</w:t>
      </w:r>
      <w:r w:rsidRPr="007F408D">
        <w:rPr>
          <w:rFonts w:hint="eastAsia"/>
        </w:rPr>
        <w:t>,</w:t>
      </w:r>
      <w:r w:rsidRPr="007F408D">
        <w:t xml:space="preserve"> Channel modelling for ISAC, Huawei, HiSilicon, RAN1#118, Maastricht, Netherlands, August 19th – 23th, 2024.</w:t>
      </w:r>
      <w:bookmarkEnd w:id="33"/>
    </w:p>
    <w:p w14:paraId="6C31C28C" w14:textId="77777777" w:rsidR="00F55EA3" w:rsidRPr="00DC4B2F" w:rsidRDefault="00F55EA3" w:rsidP="00DC4B2F">
      <w:pPr>
        <w:pStyle w:val="ListParagraph"/>
        <w:numPr>
          <w:ilvl w:val="0"/>
          <w:numId w:val="10"/>
        </w:numPr>
        <w:snapToGrid w:val="0"/>
        <w:spacing w:after="60"/>
        <w:ind w:left="400" w:hangingChars="200" w:hanging="400"/>
        <w:jc w:val="both"/>
      </w:pPr>
      <w:bookmarkStart w:id="34" w:name="_Ref180685006"/>
      <w:r w:rsidRPr="00DC4B2F">
        <w:t>K. Schuler, D. Becker and W. Wiesbeck, “Extraction of Virtual Scattering Centers of Vehicles by Ray-Tracing Simulations,” in IEEE Transactions on Antennas and Propagation, vol. 56, no. 11, pp. 3543-3551, Nov. 2008.</w:t>
      </w:r>
      <w:bookmarkEnd w:id="34"/>
    </w:p>
    <w:p w14:paraId="4C016C85" w14:textId="77777777" w:rsidR="00F55EA3" w:rsidRPr="00DC4B2F" w:rsidRDefault="00F55EA3" w:rsidP="00DC4B2F">
      <w:pPr>
        <w:pStyle w:val="ListParagraph"/>
        <w:numPr>
          <w:ilvl w:val="0"/>
          <w:numId w:val="10"/>
        </w:numPr>
        <w:snapToGrid w:val="0"/>
        <w:spacing w:after="60"/>
        <w:ind w:left="400" w:hangingChars="200" w:hanging="400"/>
        <w:jc w:val="both"/>
      </w:pPr>
      <w:bookmarkStart w:id="35" w:name="_Ref180685008"/>
      <w:r w:rsidRPr="00DC4B2F">
        <w:t>M. Andres, P. Feil and W. Menzel, “3D-scattering center detection of automotive targets using 77 GHz UWB radar sensors,” 2012 6th European Conference on Antennas and Propagation (EUCAP), pp. 3690-3693, Mar. 2012.</w:t>
      </w:r>
      <w:bookmarkEnd w:id="35"/>
    </w:p>
    <w:p w14:paraId="48545065" w14:textId="77777777" w:rsidR="00F55EA3" w:rsidRDefault="00F55EA3">
      <w:pPr>
        <w:pStyle w:val="References"/>
        <w:numPr>
          <w:ilvl w:val="0"/>
          <w:numId w:val="0"/>
        </w:numPr>
        <w:autoSpaceDE w:val="0"/>
        <w:autoSpaceDN w:val="0"/>
        <w:snapToGrid w:val="0"/>
        <w:spacing w:after="60"/>
        <w:jc w:val="both"/>
        <w:rPr>
          <w:sz w:val="20"/>
          <w:lang w:val="en-GB"/>
        </w:rPr>
      </w:pPr>
    </w:p>
    <w:p w14:paraId="659CFD51" w14:textId="77777777" w:rsidR="00F55EA3" w:rsidRDefault="00F55EA3" w:rsidP="00F55EA3">
      <w:pPr>
        <w:pStyle w:val="References"/>
        <w:numPr>
          <w:ilvl w:val="0"/>
          <w:numId w:val="0"/>
        </w:numPr>
        <w:autoSpaceDE w:val="0"/>
        <w:autoSpaceDN w:val="0"/>
        <w:snapToGrid w:val="0"/>
        <w:spacing w:after="60"/>
        <w:ind w:left="360" w:hanging="360"/>
        <w:jc w:val="both"/>
        <w:rPr>
          <w:sz w:val="20"/>
          <w:lang w:val="en-GB"/>
        </w:rPr>
      </w:pPr>
    </w:p>
    <w:p w14:paraId="52AF0955" w14:textId="4A052889" w:rsidR="00F55EA3" w:rsidRPr="00DC4B2F" w:rsidRDefault="00F55EA3" w:rsidP="00F55EA3">
      <w:pPr>
        <w:pStyle w:val="Heading1"/>
        <w:numPr>
          <w:ilvl w:val="0"/>
          <w:numId w:val="0"/>
        </w:numPr>
        <w:ind w:left="432" w:hanging="432"/>
        <w:rPr>
          <w:rFonts w:ascii="Times New Roman" w:hAnsi="Times New Roman"/>
        </w:rPr>
      </w:pPr>
      <w:r w:rsidRPr="00DC4B2F">
        <w:rPr>
          <w:rFonts w:ascii="Times New Roman" w:hAnsi="Times New Roman"/>
        </w:rPr>
        <w:t>Annex</w:t>
      </w:r>
      <w:r w:rsidR="00EE5F30">
        <w:rPr>
          <w:rFonts w:ascii="Times New Roman" w:hAnsi="Times New Roman"/>
        </w:rPr>
        <w:t xml:space="preserve"> 1: </w:t>
      </w:r>
      <w:r w:rsidR="00600DAE">
        <w:rPr>
          <w:rFonts w:ascii="Times New Roman" w:hAnsi="Times New Roman"/>
        </w:rPr>
        <w:t>T</w:t>
      </w:r>
      <w:r w:rsidR="00600DAE" w:rsidRPr="00DC4B2F">
        <w:rPr>
          <w:rFonts w:ascii="Times New Roman" w:hAnsi="Times New Roman"/>
        </w:rPr>
        <w:t xml:space="preserve">ext </w:t>
      </w:r>
      <w:r w:rsidRPr="00DC4B2F">
        <w:rPr>
          <w:rFonts w:ascii="Times New Roman" w:hAnsi="Times New Roman"/>
        </w:rPr>
        <w:t>proposal</w:t>
      </w:r>
      <w:r w:rsidR="00EE5F30">
        <w:rPr>
          <w:rFonts w:ascii="Times New Roman" w:hAnsi="Times New Roman"/>
        </w:rPr>
        <w:t xml:space="preserve"> for RCS</w:t>
      </w:r>
    </w:p>
    <w:p w14:paraId="2005D3DA" w14:textId="48311D63" w:rsidR="00F55EA3" w:rsidRDefault="00600DAE" w:rsidP="00951626">
      <w:pPr>
        <w:pStyle w:val="Heading2"/>
        <w:numPr>
          <w:ilvl w:val="0"/>
          <w:numId w:val="0"/>
        </w:numPr>
        <w:ind w:left="576" w:hanging="576"/>
        <w:rPr>
          <w:rFonts w:ascii="Times New Roman" w:hAnsi="Times New Roman"/>
        </w:rPr>
      </w:pPr>
      <w:r>
        <w:rPr>
          <w:rFonts w:ascii="Times New Roman" w:hAnsi="Times New Roman"/>
        </w:rPr>
        <w:t>7</w:t>
      </w:r>
      <w:r w:rsidR="00F55EA3" w:rsidRPr="00DC4B2F">
        <w:rPr>
          <w:rFonts w:ascii="Times New Roman" w:hAnsi="Times New Roman"/>
        </w:rPr>
        <w:t>.</w:t>
      </w:r>
      <w:r>
        <w:rPr>
          <w:rFonts w:ascii="Times New Roman" w:hAnsi="Times New Roman"/>
        </w:rPr>
        <w:t>9</w:t>
      </w:r>
      <w:r w:rsidR="00F55EA3" w:rsidRPr="00DC4B2F">
        <w:rPr>
          <w:rFonts w:ascii="Times New Roman" w:hAnsi="Times New Roman"/>
        </w:rPr>
        <w:t>.</w:t>
      </w:r>
      <w:r>
        <w:rPr>
          <w:rFonts w:ascii="Times New Roman" w:hAnsi="Times New Roman"/>
        </w:rPr>
        <w:t>1</w:t>
      </w:r>
      <w:r w:rsidR="00F55EA3" w:rsidRPr="00DC4B2F">
        <w:rPr>
          <w:rFonts w:ascii="Times New Roman" w:hAnsi="Times New Roman"/>
        </w:rPr>
        <w:t xml:space="preserve"> RCS for Sensing Target</w:t>
      </w:r>
    </w:p>
    <w:p w14:paraId="6D4664BF" w14:textId="037A1161" w:rsidR="001A117E" w:rsidRPr="00BD4191" w:rsidRDefault="001A117E" w:rsidP="00BD4191">
      <w:pPr>
        <w:jc w:val="both"/>
        <w:rPr>
          <w:sz w:val="22"/>
          <w:lang w:eastAsia="zh-CN"/>
        </w:rPr>
      </w:pPr>
      <w:r w:rsidRPr="00BD4191">
        <w:rPr>
          <w:rFonts w:eastAsia="DengXian"/>
          <w:sz w:val="22"/>
          <w:szCs w:val="24"/>
          <w:lang w:eastAsia="zh-CN"/>
        </w:rPr>
        <w:t xml:space="preserve">Scattering of a sensing target </w:t>
      </w:r>
      <w:r w:rsidRPr="00BD4191">
        <w:rPr>
          <w:sz w:val="22"/>
          <w:lang w:eastAsia="zh-CN"/>
        </w:rPr>
        <w:t>can be modelled as a single scattering point or multi-scattering points.</w:t>
      </w:r>
      <w:r w:rsidRPr="00BD4191">
        <w:rPr>
          <w:b/>
          <w:sz w:val="22"/>
          <w:lang w:eastAsia="zh-CN"/>
        </w:rPr>
        <w:t xml:space="preserve"> </w:t>
      </w:r>
      <w:r w:rsidRPr="00BD4191">
        <w:rPr>
          <w:sz w:val="22"/>
          <w:lang w:eastAsia="zh-CN"/>
        </w:rPr>
        <w:t xml:space="preserve">RCS of a scattering point is characterized as 3D radiation power pattern with regards to a pair of incident angle and scattering angle. </w:t>
      </w:r>
    </w:p>
    <w:p w14:paraId="1A9D2119" w14:textId="53F7B831" w:rsidR="00F55EA3" w:rsidRPr="00DC4B2F" w:rsidRDefault="007203C9" w:rsidP="00E96692">
      <w:pPr>
        <w:pStyle w:val="Heading3"/>
        <w:numPr>
          <w:ilvl w:val="0"/>
          <w:numId w:val="0"/>
        </w:numPr>
        <w:ind w:left="720" w:hanging="720"/>
      </w:pPr>
      <w:r>
        <w:t>7</w:t>
      </w:r>
      <w:r w:rsidR="00F55EA3" w:rsidRPr="00DC4B2F">
        <w:t>.</w:t>
      </w:r>
      <w:r>
        <w:t>9</w:t>
      </w:r>
      <w:r w:rsidR="00F55EA3" w:rsidRPr="00DC4B2F">
        <w:t>.</w:t>
      </w:r>
      <w:r>
        <w:t>1</w:t>
      </w:r>
      <w:r w:rsidR="00F55EA3" w:rsidRPr="00DC4B2F">
        <w:t>.</w:t>
      </w:r>
      <w:r>
        <w:t>1</w:t>
      </w:r>
      <w:r w:rsidRPr="00DC4B2F">
        <w:t xml:space="preserve"> </w:t>
      </w:r>
      <w:r w:rsidR="003E0F93">
        <w:t>M</w:t>
      </w:r>
      <w:r w:rsidR="00F55EA3" w:rsidRPr="00DC4B2F">
        <w:t>ultiple scattering points RCS</w:t>
      </w:r>
    </w:p>
    <w:p w14:paraId="61E10DB3" w14:textId="56AEE5C6" w:rsidR="00E53450" w:rsidRDefault="00E53450" w:rsidP="00DC4B2F">
      <w:pPr>
        <w:snapToGrid w:val="0"/>
        <w:spacing w:after="120"/>
        <w:jc w:val="both"/>
        <w:rPr>
          <w:rFonts w:eastAsiaTheme="minorEastAsia"/>
          <w:sz w:val="22"/>
          <w:szCs w:val="22"/>
          <w:lang w:eastAsia="zh-CN"/>
        </w:rPr>
      </w:pPr>
      <w:r>
        <w:rPr>
          <w:rFonts w:eastAsiaTheme="minorEastAsia"/>
          <w:sz w:val="22"/>
          <w:szCs w:val="22"/>
          <w:lang w:eastAsia="zh-CN"/>
        </w:rPr>
        <w:t>T</w:t>
      </w:r>
      <w:r w:rsidR="00F55EA3" w:rsidRPr="00DC4B2F">
        <w:rPr>
          <w:rFonts w:eastAsiaTheme="minorEastAsia"/>
          <w:sz w:val="22"/>
          <w:szCs w:val="22"/>
          <w:lang w:eastAsia="zh-CN"/>
        </w:rPr>
        <w:t xml:space="preserve">he electromagnetic scattering characteristics of </w:t>
      </w:r>
      <w:r w:rsidR="00C65AAD">
        <w:rPr>
          <w:rFonts w:eastAsiaTheme="minorEastAsia"/>
          <w:sz w:val="22"/>
          <w:szCs w:val="22"/>
          <w:lang w:eastAsia="zh-CN"/>
        </w:rPr>
        <w:t>sensing</w:t>
      </w:r>
      <w:r w:rsidR="00C65AAD" w:rsidRPr="00DC4B2F">
        <w:rPr>
          <w:rFonts w:eastAsiaTheme="minorEastAsia"/>
          <w:sz w:val="22"/>
          <w:szCs w:val="22"/>
          <w:lang w:eastAsia="zh-CN"/>
        </w:rPr>
        <w:t xml:space="preserve"> </w:t>
      </w:r>
      <w:r w:rsidR="00F55EA3" w:rsidRPr="00DC4B2F">
        <w:rPr>
          <w:rFonts w:eastAsiaTheme="minorEastAsia"/>
          <w:sz w:val="22"/>
          <w:szCs w:val="22"/>
          <w:lang w:eastAsia="zh-CN"/>
        </w:rPr>
        <w:t>target</w:t>
      </w:r>
      <w:r w:rsidRPr="00E53450">
        <w:rPr>
          <w:rFonts w:eastAsiaTheme="minorEastAsia"/>
          <w:sz w:val="22"/>
          <w:szCs w:val="22"/>
          <w:lang w:eastAsia="zh-CN"/>
        </w:rPr>
        <w:t xml:space="preserve"> </w:t>
      </w:r>
      <w:r w:rsidR="00911F3E">
        <w:rPr>
          <w:rFonts w:eastAsiaTheme="minorEastAsia"/>
          <w:sz w:val="22"/>
          <w:szCs w:val="22"/>
          <w:lang w:eastAsia="zh-CN"/>
        </w:rPr>
        <w:t>is</w:t>
      </w:r>
      <w:r>
        <w:rPr>
          <w:rFonts w:eastAsiaTheme="minorEastAsia"/>
          <w:sz w:val="22"/>
          <w:szCs w:val="22"/>
          <w:lang w:eastAsia="zh-CN"/>
        </w:rPr>
        <w:t xml:space="preserve"> modelled with</w:t>
      </w:r>
      <w:r w:rsidRPr="00DC4B2F">
        <w:rPr>
          <w:rFonts w:eastAsiaTheme="minorEastAsia"/>
          <w:sz w:val="22"/>
          <w:szCs w:val="22"/>
          <w:lang w:eastAsia="zh-CN"/>
        </w:rPr>
        <w:t xml:space="preserve"> multiple scattering points</w:t>
      </w:r>
      <w:r w:rsidR="00F55EA3" w:rsidRPr="00DC4B2F">
        <w:rPr>
          <w:rFonts w:eastAsiaTheme="minorEastAsia"/>
          <w:sz w:val="22"/>
          <w:szCs w:val="22"/>
          <w:lang w:eastAsia="zh-CN"/>
        </w:rPr>
        <w:t xml:space="preserve">. </w:t>
      </w:r>
    </w:p>
    <w:p w14:paraId="684D60E7" w14:textId="196933B8" w:rsidR="00F55EA3" w:rsidRDefault="00F55EA3" w:rsidP="00DC4B2F">
      <w:pPr>
        <w:snapToGrid w:val="0"/>
        <w:spacing w:after="120"/>
        <w:jc w:val="both"/>
        <w:rPr>
          <w:rFonts w:eastAsiaTheme="minorEastAsia"/>
          <w:sz w:val="22"/>
          <w:szCs w:val="22"/>
          <w:lang w:eastAsia="zh-CN"/>
        </w:rPr>
      </w:pPr>
      <w:r w:rsidRPr="00DC4B2F">
        <w:rPr>
          <w:rFonts w:eastAsiaTheme="minorEastAsia"/>
          <w:sz w:val="22"/>
          <w:szCs w:val="22"/>
          <w:lang w:eastAsia="zh-CN"/>
        </w:rPr>
        <w:t xml:space="preserve">When </w:t>
      </w:r>
      <w:r w:rsidR="00C65AAD">
        <w:rPr>
          <w:rFonts w:eastAsiaTheme="minorEastAsia"/>
          <w:sz w:val="22"/>
          <w:szCs w:val="22"/>
          <w:lang w:eastAsia="zh-CN"/>
        </w:rPr>
        <w:t>sensing</w:t>
      </w:r>
      <w:r w:rsidR="00C65AAD" w:rsidRPr="00DC4B2F">
        <w:rPr>
          <w:rFonts w:eastAsiaTheme="minorEastAsia"/>
          <w:sz w:val="22"/>
          <w:szCs w:val="22"/>
          <w:lang w:eastAsia="zh-CN"/>
        </w:rPr>
        <w:t xml:space="preserve"> </w:t>
      </w:r>
      <w:r w:rsidRPr="00DC4B2F">
        <w:rPr>
          <w:rFonts w:eastAsiaTheme="minorEastAsia"/>
          <w:sz w:val="22"/>
          <w:szCs w:val="22"/>
          <w:lang w:eastAsia="zh-CN"/>
        </w:rPr>
        <w:t xml:space="preserve">target is modelled </w:t>
      </w:r>
      <w:r w:rsidR="00C65AAD">
        <w:rPr>
          <w:rFonts w:eastAsiaTheme="minorEastAsia"/>
          <w:sz w:val="22"/>
          <w:szCs w:val="22"/>
          <w:lang w:eastAsia="zh-CN"/>
        </w:rPr>
        <w:t>with</w:t>
      </w:r>
      <w:r w:rsidR="00C65AAD" w:rsidRPr="00DC4B2F">
        <w:rPr>
          <w:rFonts w:eastAsiaTheme="minorEastAsia"/>
          <w:sz w:val="22"/>
          <w:szCs w:val="22"/>
          <w:lang w:eastAsia="zh-CN"/>
        </w:rPr>
        <w:t xml:space="preserve"> </w:t>
      </w:r>
      <w:r w:rsidRPr="00DC4B2F">
        <w:rPr>
          <w:rFonts w:eastAsiaTheme="minorEastAsia"/>
          <w:sz w:val="22"/>
          <w:szCs w:val="22"/>
          <w:lang w:eastAsia="zh-CN"/>
        </w:rPr>
        <w:t>multiple scattering points, each of which has a unique location</w:t>
      </w:r>
      <w:r w:rsidR="008535DA" w:rsidRPr="00147F39">
        <w:rPr>
          <w:rFonts w:eastAsia="SimSun"/>
        </w:rPr>
        <w:t xml:space="preserve"> (</w:t>
      </w:r>
      <w:r w:rsidR="008535DA" w:rsidRPr="00147F39">
        <w:rPr>
          <w:rFonts w:eastAsia="SimSun"/>
          <w:i/>
        </w:rPr>
        <w:t>x</w:t>
      </w:r>
      <w:r w:rsidR="008535DA" w:rsidRPr="008535DA">
        <w:rPr>
          <w:rFonts w:eastAsia="SimSun"/>
          <w:i/>
          <w:vertAlign w:val="subscript"/>
        </w:rPr>
        <w:t>i</w:t>
      </w:r>
      <w:r w:rsidR="008535DA" w:rsidRPr="00147F39">
        <w:rPr>
          <w:rFonts w:eastAsia="SimSun"/>
        </w:rPr>
        <w:t>,</w:t>
      </w:r>
      <w:r w:rsidR="008535DA" w:rsidRPr="00147F39">
        <w:rPr>
          <w:rFonts w:eastAsia="SimSun"/>
          <w:i/>
        </w:rPr>
        <w:t xml:space="preserve"> y</w:t>
      </w:r>
      <w:r w:rsidR="008535DA" w:rsidRPr="008535DA">
        <w:rPr>
          <w:rFonts w:eastAsia="SimSun"/>
          <w:i/>
          <w:vertAlign w:val="subscript"/>
        </w:rPr>
        <w:t>i</w:t>
      </w:r>
      <w:r w:rsidR="008535DA" w:rsidRPr="00147F39">
        <w:rPr>
          <w:rFonts w:eastAsia="SimSun"/>
        </w:rPr>
        <w:t>,</w:t>
      </w:r>
      <w:r w:rsidR="008535DA" w:rsidRPr="00147F39">
        <w:rPr>
          <w:rFonts w:eastAsia="SimSun"/>
          <w:i/>
        </w:rPr>
        <w:t xml:space="preserve"> z</w:t>
      </w:r>
      <w:r w:rsidR="008535DA" w:rsidRPr="008535DA">
        <w:rPr>
          <w:rFonts w:eastAsia="SimSun"/>
          <w:i/>
          <w:vertAlign w:val="subscript"/>
        </w:rPr>
        <w:t>i</w:t>
      </w:r>
      <w:r w:rsidR="008535DA" w:rsidRPr="00147F39">
        <w:rPr>
          <w:rFonts w:eastAsia="SimSun"/>
        </w:rPr>
        <w:t>,</w:t>
      </w:r>
      <m:oMath>
        <m:sSub>
          <m:sSubPr>
            <m:ctrlPr>
              <w:rPr>
                <w:rFonts w:ascii="Cambria Math" w:eastAsia="Cambria Math" w:hAnsi="Cambria Math" w:cs="Cambria Math"/>
                <w:i/>
              </w:rPr>
            </m:ctrlPr>
          </m:sSubPr>
          <m:e>
            <m:r>
              <w:rPr>
                <w:rFonts w:ascii="Cambria Math" w:eastAsia="Cambria Math" w:hAnsi="Cambria Math" w:cs="Cambria Math"/>
              </w:rPr>
              <m:t>θ</m:t>
            </m:r>
          </m:e>
          <m:sub>
            <m:r>
              <w:rPr>
                <w:rFonts w:ascii="Cambria Math" w:eastAsia="Cambria Math" w:hAnsi="Cambria Math" w:cs="Cambria Math"/>
              </w:rPr>
              <m:t>i</m:t>
            </m:r>
          </m:sub>
        </m:sSub>
      </m:oMath>
      <w:r w:rsidR="00431B6E">
        <w:rPr>
          <w:rFonts w:eastAsia="SimSun"/>
        </w:rPr>
        <w:t>,</w:t>
      </w:r>
      <w:r w:rsidR="008535DA" w:rsidRPr="00147F39">
        <w:rPr>
          <w:rFonts w:eastAsia="SimSun"/>
        </w:rPr>
        <w:t xml:space="preserve"> </w:t>
      </w:r>
      <m:oMath>
        <m:sSub>
          <m:sSubPr>
            <m:ctrlPr>
              <w:rPr>
                <w:rFonts w:ascii="Cambria Math" w:eastAsia="Cambria Math" w:hAnsi="Cambria Math" w:cs="Cambria Math"/>
                <w:i/>
              </w:rPr>
            </m:ctrlPr>
          </m:sSubPr>
          <m:e>
            <m:r>
              <w:rPr>
                <w:rFonts w:ascii="Cambria Math" w:eastAsia="Cambria Math" w:hAnsi="Cambria Math" w:cs="Cambria Math"/>
              </w:rPr>
              <m:t>φ</m:t>
            </m:r>
          </m:e>
          <m:sub>
            <m:r>
              <w:rPr>
                <w:rFonts w:ascii="Cambria Math" w:eastAsia="Cambria Math" w:hAnsi="Cambria Math" w:cs="Cambria Math"/>
              </w:rPr>
              <m:t>i</m:t>
            </m:r>
          </m:sub>
        </m:sSub>
      </m:oMath>
      <w:r w:rsidR="008535DA" w:rsidRPr="00147F39">
        <w:rPr>
          <w:rFonts w:eastAsia="SimSun"/>
        </w:rPr>
        <w:t>)</w:t>
      </w:r>
      <w:r w:rsidR="008535DA" w:rsidRPr="00DC4B2F" w:rsidDel="008535DA">
        <w:rPr>
          <w:rFonts w:eastAsiaTheme="minorEastAsia"/>
          <w:sz w:val="22"/>
          <w:szCs w:val="22"/>
          <w:lang w:eastAsia="zh-CN"/>
        </w:rPr>
        <w:t xml:space="preserve"> </w:t>
      </w:r>
      <w:r w:rsidRPr="00DC4B2F">
        <w:rPr>
          <w:rFonts w:eastAsiaTheme="minorEastAsia"/>
          <w:sz w:val="22"/>
          <w:szCs w:val="22"/>
          <w:lang w:eastAsia="zh-CN"/>
        </w:rPr>
        <w:t>. The</w:t>
      </w:r>
      <w:r w:rsidR="006479AE">
        <w:rPr>
          <w:rFonts w:eastAsiaTheme="minorEastAsia"/>
          <w:sz w:val="22"/>
          <w:szCs w:val="22"/>
          <w:lang w:eastAsia="zh-CN"/>
        </w:rPr>
        <w:t xml:space="preserve"> number and the</w:t>
      </w:r>
      <w:r w:rsidRPr="00DC4B2F">
        <w:rPr>
          <w:rFonts w:eastAsiaTheme="minorEastAsia"/>
          <w:sz w:val="22"/>
          <w:szCs w:val="22"/>
          <w:lang w:eastAsia="zh-CN"/>
        </w:rPr>
        <w:t xml:space="preserve"> locations of the multiple scattering points </w:t>
      </w:r>
      <w:r w:rsidR="006479AE" w:rsidRPr="006479AE">
        <w:rPr>
          <w:rFonts w:eastAsiaTheme="minorEastAsia"/>
          <w:sz w:val="22"/>
          <w:szCs w:val="22"/>
          <w:lang w:eastAsia="zh-CN"/>
        </w:rPr>
        <w:t>should be representative of the sensing target in terms of the shape and/or size</w:t>
      </w:r>
      <w:r w:rsidRPr="00DC4B2F">
        <w:rPr>
          <w:rFonts w:eastAsiaTheme="minorEastAsia"/>
          <w:sz w:val="22"/>
          <w:szCs w:val="22"/>
          <w:lang w:eastAsia="zh-CN"/>
        </w:rPr>
        <w:t xml:space="preserve">. </w:t>
      </w:r>
    </w:p>
    <w:p w14:paraId="6C56528E" w14:textId="2FF8ECDF" w:rsidR="00E53450" w:rsidRPr="00DC4B2F" w:rsidRDefault="00E53450" w:rsidP="00E53450">
      <w:pPr>
        <w:snapToGrid w:val="0"/>
        <w:spacing w:after="120"/>
        <w:jc w:val="both"/>
        <w:rPr>
          <w:rFonts w:eastAsiaTheme="minorEastAsia"/>
          <w:sz w:val="22"/>
          <w:szCs w:val="22"/>
          <w:lang w:eastAsia="zh-CN"/>
        </w:rPr>
      </w:pPr>
      <w:r w:rsidRPr="00DC4B2F">
        <w:rPr>
          <w:rFonts w:eastAsiaTheme="minorEastAsia"/>
          <w:sz w:val="22"/>
          <w:szCs w:val="22"/>
          <w:lang w:eastAsia="zh-CN"/>
        </w:rPr>
        <w:t>The multiple scattering point model can be used for detection, tracking, identif</w:t>
      </w:r>
      <w:r>
        <w:rPr>
          <w:rFonts w:eastAsiaTheme="minorEastAsia"/>
          <w:sz w:val="22"/>
          <w:szCs w:val="22"/>
          <w:lang w:eastAsia="zh-CN"/>
        </w:rPr>
        <w:t>ication</w:t>
      </w:r>
      <w:r w:rsidRPr="00DC4B2F">
        <w:rPr>
          <w:rFonts w:eastAsiaTheme="minorEastAsia"/>
          <w:sz w:val="22"/>
          <w:szCs w:val="22"/>
          <w:lang w:eastAsia="zh-CN"/>
        </w:rPr>
        <w:t xml:space="preserve"> and reconstruct</w:t>
      </w:r>
      <w:r>
        <w:rPr>
          <w:rFonts w:eastAsiaTheme="minorEastAsia"/>
          <w:sz w:val="22"/>
          <w:szCs w:val="22"/>
          <w:lang w:eastAsia="zh-CN"/>
        </w:rPr>
        <w:t>ion</w:t>
      </w:r>
      <w:r w:rsidRPr="00DC4B2F">
        <w:rPr>
          <w:rFonts w:eastAsiaTheme="minorEastAsia"/>
          <w:sz w:val="22"/>
          <w:szCs w:val="22"/>
          <w:lang w:eastAsia="zh-CN"/>
        </w:rPr>
        <w:t xml:space="preserve"> of the sensing target.</w:t>
      </w:r>
    </w:p>
    <w:p w14:paraId="3F1C8505" w14:textId="400522A2" w:rsidR="001A0CDF" w:rsidRPr="00DC4B2F" w:rsidRDefault="001A0CDF" w:rsidP="00C217D5">
      <w:pPr>
        <w:pStyle w:val="Heading4"/>
      </w:pPr>
      <w:r>
        <w:t>7</w:t>
      </w:r>
      <w:r w:rsidRPr="00DC4B2F">
        <w:t>.</w:t>
      </w:r>
      <w:r>
        <w:t>9</w:t>
      </w:r>
      <w:r w:rsidRPr="00DC4B2F">
        <w:t>.</w:t>
      </w:r>
      <w:r>
        <w:t>1</w:t>
      </w:r>
      <w:r w:rsidRPr="00DC4B2F">
        <w:t>.</w:t>
      </w:r>
      <w:r>
        <w:t>1.1</w:t>
      </w:r>
      <w:r w:rsidRPr="00DC4B2F">
        <w:t xml:space="preserve"> </w:t>
      </w:r>
      <w:r>
        <w:t>Vehicle</w:t>
      </w:r>
    </w:p>
    <w:p w14:paraId="53BC2A04" w14:textId="6756FE14" w:rsidR="0013439C" w:rsidRPr="00A80A62" w:rsidRDefault="00D4794B" w:rsidP="0013439C">
      <w:pPr>
        <w:snapToGrid w:val="0"/>
        <w:spacing w:after="120"/>
        <w:jc w:val="both"/>
        <w:rPr>
          <w:rFonts w:eastAsia="SimSun"/>
          <w:sz w:val="22"/>
          <w:lang w:eastAsia="zh-CN"/>
        </w:rPr>
      </w:pPr>
      <w:r>
        <w:rPr>
          <w:rFonts w:eastAsiaTheme="minorEastAsia"/>
          <w:sz w:val="22"/>
          <w:lang w:eastAsia="zh-CN"/>
        </w:rPr>
        <w:t>V</w:t>
      </w:r>
      <w:r w:rsidR="0013439C" w:rsidRPr="00A80A62">
        <w:rPr>
          <w:rFonts w:eastAsiaTheme="minorEastAsia"/>
          <w:sz w:val="22"/>
          <w:lang w:eastAsia="zh-CN"/>
        </w:rPr>
        <w:t xml:space="preserve">ehicle, </w:t>
      </w:r>
      <w:r>
        <w:rPr>
          <w:rFonts w:eastAsiaTheme="minorEastAsia"/>
          <w:sz w:val="22"/>
          <w:lang w:eastAsia="zh-CN"/>
        </w:rPr>
        <w:t>of</w:t>
      </w:r>
      <w:r w:rsidR="0013439C" w:rsidRPr="00A80A62">
        <w:rPr>
          <w:rFonts w:eastAsiaTheme="minorEastAsia"/>
          <w:sz w:val="22"/>
          <w:lang w:eastAsia="zh-CN"/>
        </w:rPr>
        <w:t xml:space="preserve"> </w:t>
      </w:r>
      <w:r w:rsidR="00156552">
        <w:rPr>
          <w:rFonts w:eastAsiaTheme="minorEastAsia"/>
          <w:sz w:val="22"/>
          <w:lang w:eastAsia="zh-CN"/>
        </w:rPr>
        <w:t xml:space="preserve">around </w:t>
      </w:r>
      <w:r w:rsidR="0013439C" w:rsidRPr="00A80A62">
        <w:rPr>
          <w:rFonts w:eastAsia="SimSun"/>
          <w:sz w:val="22"/>
          <w:lang w:eastAsia="zh-CN"/>
        </w:rPr>
        <w:t>5m x 2m x 1.6m</w:t>
      </w:r>
      <w:r>
        <w:rPr>
          <w:rFonts w:eastAsia="SimSun"/>
          <w:sz w:val="22"/>
          <w:lang w:eastAsia="zh-CN"/>
        </w:rPr>
        <w:t xml:space="preserve"> </w:t>
      </w:r>
      <w:r w:rsidRPr="00335247">
        <w:rPr>
          <w:rFonts w:eastAsia="SimSun"/>
          <w:sz w:val="22"/>
          <w:lang w:eastAsia="zh-CN"/>
        </w:rPr>
        <w:t>(L*W*H)</w:t>
      </w:r>
      <w:r w:rsidR="00156552">
        <w:rPr>
          <w:rFonts w:eastAsia="SimSun"/>
          <w:sz w:val="22"/>
          <w:lang w:eastAsia="zh-CN"/>
        </w:rPr>
        <w:t xml:space="preserve"> size</w:t>
      </w:r>
      <w:r>
        <w:rPr>
          <w:rFonts w:eastAsia="SimSun"/>
          <w:sz w:val="22"/>
          <w:lang w:eastAsia="zh-CN"/>
        </w:rPr>
        <w:t>,</w:t>
      </w:r>
      <w:r w:rsidR="0013439C" w:rsidRPr="00A80A62">
        <w:rPr>
          <w:rFonts w:eastAsia="SimSun"/>
          <w:sz w:val="22"/>
          <w:lang w:eastAsia="zh-CN"/>
        </w:rPr>
        <w:t xml:space="preserve"> </w:t>
      </w:r>
      <w:r>
        <w:rPr>
          <w:rFonts w:eastAsia="SimSun"/>
          <w:sz w:val="22"/>
          <w:lang w:eastAsia="zh-CN"/>
        </w:rPr>
        <w:t>is</w:t>
      </w:r>
      <w:r w:rsidR="0013439C" w:rsidRPr="00A80A62">
        <w:rPr>
          <w:rFonts w:eastAsia="SimSun"/>
          <w:sz w:val="22"/>
          <w:lang w:eastAsia="zh-CN"/>
        </w:rPr>
        <w:t xml:space="preserve"> modelled with at least </w:t>
      </w:r>
      <w:r w:rsidR="0013439C" w:rsidRPr="001E648E">
        <w:rPr>
          <w:rFonts w:eastAsia="SimSun"/>
          <w:sz w:val="22"/>
          <w:lang w:eastAsia="zh-CN"/>
        </w:rPr>
        <w:t xml:space="preserve">five </w:t>
      </w:r>
      <w:r w:rsidR="0013439C" w:rsidRPr="00A80A62">
        <w:rPr>
          <w:rFonts w:eastAsia="SimSun"/>
          <w:sz w:val="22"/>
          <w:lang w:eastAsia="zh-CN"/>
        </w:rPr>
        <w:t>points located at front, back, left</w:t>
      </w:r>
      <w:r w:rsidR="0013439C">
        <w:rPr>
          <w:rFonts w:eastAsia="SimSun"/>
          <w:sz w:val="22"/>
          <w:lang w:eastAsia="zh-CN"/>
        </w:rPr>
        <w:t xml:space="preserve">, </w:t>
      </w:r>
      <w:r w:rsidR="0013439C" w:rsidRPr="00A80A62">
        <w:rPr>
          <w:rFonts w:eastAsia="SimSun"/>
          <w:sz w:val="22"/>
          <w:lang w:eastAsia="zh-CN"/>
        </w:rPr>
        <w:t xml:space="preserve">right </w:t>
      </w:r>
      <w:r w:rsidR="0013439C">
        <w:rPr>
          <w:rFonts w:eastAsia="SimSun"/>
          <w:sz w:val="22"/>
          <w:lang w:eastAsia="zh-CN"/>
        </w:rPr>
        <w:t xml:space="preserve">and top </w:t>
      </w:r>
      <w:r w:rsidR="0013439C" w:rsidRPr="00A80A62">
        <w:rPr>
          <w:rFonts w:eastAsia="SimSun"/>
          <w:sz w:val="22"/>
          <w:lang w:eastAsia="zh-CN"/>
        </w:rPr>
        <w:t xml:space="preserve">side of the vehicle, respectively, with corresponding orientation. </w:t>
      </w:r>
    </w:p>
    <w:p w14:paraId="74A4B0B8" w14:textId="77777777" w:rsidR="0013439C" w:rsidRDefault="0013439C" w:rsidP="0013439C">
      <w:pPr>
        <w:keepNext/>
        <w:spacing w:after="120"/>
        <w:jc w:val="center"/>
      </w:pPr>
      <w:r>
        <w:rPr>
          <w:rFonts w:eastAsia="SimSun"/>
          <w:noProof/>
          <w:lang w:eastAsia="zh-CN"/>
        </w:rPr>
        <w:drawing>
          <wp:inline distT="0" distB="0" distL="0" distR="0" wp14:anchorId="50937641" wp14:editId="442C882F">
            <wp:extent cx="3762241" cy="1268371"/>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91817" cy="1278342"/>
                    </a:xfrm>
                    <a:prstGeom prst="rect">
                      <a:avLst/>
                    </a:prstGeom>
                    <a:noFill/>
                  </pic:spPr>
                </pic:pic>
              </a:graphicData>
            </a:graphic>
          </wp:inline>
        </w:drawing>
      </w:r>
    </w:p>
    <w:p w14:paraId="6D1C77CE" w14:textId="385E0E93" w:rsidR="0013439C" w:rsidRDefault="0013439C" w:rsidP="0013439C">
      <w:pPr>
        <w:pStyle w:val="Caption"/>
        <w:jc w:val="center"/>
      </w:pPr>
      <w:r>
        <w:t>Figure</w:t>
      </w:r>
      <w:r w:rsidR="00453097">
        <w:t xml:space="preserve"> 7.9.1.1.1</w:t>
      </w:r>
      <w:r w:rsidR="0063770E">
        <w:t>:</w:t>
      </w:r>
      <w:r>
        <w:t xml:space="preserve"> </w:t>
      </w:r>
      <w:r w:rsidR="0063770E">
        <w:t>M</w:t>
      </w:r>
      <w:r>
        <w:t>ultiple scattering points for vehicle</w:t>
      </w:r>
      <w:r w:rsidR="00911F3E">
        <w:t>.</w:t>
      </w:r>
    </w:p>
    <w:p w14:paraId="0AB5C341" w14:textId="668E23C2" w:rsidR="001E648E" w:rsidRPr="001E648E" w:rsidRDefault="001E648E" w:rsidP="001E648E">
      <w:pPr>
        <w:rPr>
          <w:rFonts w:eastAsiaTheme="minorEastAsia"/>
          <w:lang w:eastAsia="zh-CN"/>
        </w:rPr>
      </w:pPr>
      <w:r>
        <w:rPr>
          <w:rFonts w:eastAsiaTheme="minorEastAsia" w:hint="eastAsia"/>
          <w:lang w:eastAsia="zh-CN"/>
        </w:rPr>
        <w:lastRenderedPageBreak/>
        <w:t>T</w:t>
      </w:r>
      <w:r>
        <w:rPr>
          <w:rFonts w:eastAsiaTheme="minorEastAsia"/>
          <w:lang w:eastAsia="zh-CN"/>
        </w:rPr>
        <w:t xml:space="preserve">he RCS pattern for each scattering point of vehicle is defined in </w:t>
      </w:r>
      <w:r>
        <w:t>Table 7.9.1.1.1.</w:t>
      </w:r>
    </w:p>
    <w:p w14:paraId="0130C0FE" w14:textId="45327278" w:rsidR="0034743E" w:rsidRDefault="0034743E" w:rsidP="0034743E">
      <w:pPr>
        <w:pStyle w:val="Caption"/>
        <w:jc w:val="center"/>
      </w:pPr>
      <w:bookmarkStart w:id="36" w:name="_Ref180693817"/>
      <w:r>
        <w:t xml:space="preserve">Table </w:t>
      </w:r>
      <w:bookmarkEnd w:id="36"/>
      <w:r w:rsidR="00453097">
        <w:t>7.9.1.1.1</w:t>
      </w:r>
      <w:r>
        <w:t xml:space="preserve">: The </w:t>
      </w:r>
      <w:r w:rsidR="00A840E0">
        <w:t xml:space="preserve">RCS pattern for each scattering point </w:t>
      </w:r>
      <w:r w:rsidRPr="00757B50">
        <w:t xml:space="preserve">of </w:t>
      </w:r>
      <w:r>
        <w:t>vehicle</w:t>
      </w:r>
    </w:p>
    <w:tbl>
      <w:tblPr>
        <w:tblStyle w:val="TableGrid"/>
        <w:tblW w:w="0" w:type="auto"/>
        <w:tblLook w:val="04A0" w:firstRow="1" w:lastRow="0" w:firstColumn="1" w:lastColumn="0" w:noHBand="0" w:noVBand="1"/>
      </w:tblPr>
      <w:tblGrid>
        <w:gridCol w:w="2338"/>
        <w:gridCol w:w="7283"/>
      </w:tblGrid>
      <w:tr w:rsidR="0034743E" w:rsidRPr="001A4ABA" w14:paraId="27DD9930" w14:textId="77777777" w:rsidTr="006F5310">
        <w:tc>
          <w:tcPr>
            <w:tcW w:w="2338" w:type="dxa"/>
            <w:shd w:val="clear" w:color="auto" w:fill="EEECE1" w:themeFill="background2"/>
          </w:tcPr>
          <w:p w14:paraId="46688C97" w14:textId="77777777" w:rsidR="0034743E" w:rsidRPr="007B5370" w:rsidRDefault="0034743E" w:rsidP="006F5310">
            <w:pPr>
              <w:jc w:val="center"/>
              <w:rPr>
                <w:rFonts w:eastAsiaTheme="minorEastAsia"/>
                <w:lang w:val="x-none" w:eastAsia="zh-CN"/>
              </w:rPr>
            </w:pPr>
            <w:r w:rsidRPr="007B5370">
              <w:rPr>
                <w:rFonts w:eastAsiaTheme="minorEastAsia" w:hint="eastAsia"/>
                <w:lang w:val="x-none" w:eastAsia="zh-CN"/>
              </w:rPr>
              <w:t>P</w:t>
            </w:r>
            <w:r w:rsidRPr="007B5370">
              <w:rPr>
                <w:rFonts w:eastAsiaTheme="minorEastAsia"/>
                <w:lang w:val="x-none" w:eastAsia="zh-CN"/>
              </w:rPr>
              <w:t>arameter</w:t>
            </w:r>
          </w:p>
        </w:tc>
        <w:tc>
          <w:tcPr>
            <w:tcW w:w="7283" w:type="dxa"/>
            <w:shd w:val="clear" w:color="auto" w:fill="EEECE1" w:themeFill="background2"/>
          </w:tcPr>
          <w:p w14:paraId="33E65F2A" w14:textId="77777777" w:rsidR="0034743E" w:rsidRPr="001A4ABA" w:rsidRDefault="0034743E" w:rsidP="006F5310">
            <w:pPr>
              <w:jc w:val="center"/>
              <w:rPr>
                <w:rFonts w:eastAsiaTheme="minorEastAsia"/>
                <w:lang w:val="x-none" w:eastAsia="zh-CN"/>
              </w:rPr>
            </w:pPr>
            <w:r w:rsidRPr="001A4ABA">
              <w:rPr>
                <w:rFonts w:eastAsiaTheme="minorEastAsia"/>
                <w:lang w:val="x-none" w:eastAsia="zh-CN"/>
              </w:rPr>
              <w:t>Values</w:t>
            </w:r>
          </w:p>
        </w:tc>
      </w:tr>
      <w:tr w:rsidR="0034743E" w:rsidRPr="001A4ABA" w14:paraId="711DB3E3" w14:textId="77777777" w:rsidTr="006F5310">
        <w:tc>
          <w:tcPr>
            <w:tcW w:w="2338" w:type="dxa"/>
          </w:tcPr>
          <w:p w14:paraId="7B4A927D" w14:textId="77777777" w:rsidR="0034743E" w:rsidRPr="001A4ABA" w:rsidRDefault="0034743E" w:rsidP="006F5310">
            <w:pPr>
              <w:snapToGrid w:val="0"/>
              <w:spacing w:after="0" w:line="240" w:lineRule="auto"/>
              <w:rPr>
                <w:rFonts w:eastAsiaTheme="minorEastAsia"/>
                <w:lang w:val="x-none" w:eastAsia="zh-CN"/>
              </w:rPr>
            </w:pPr>
            <w:r w:rsidRPr="001A4ABA">
              <w:rPr>
                <w:rFonts w:eastAsiaTheme="minorEastAsia"/>
                <w:lang w:val="x-none" w:eastAsia="zh-CN"/>
              </w:rPr>
              <w:t>Vertical cut of the scattering power pattern for each scattering point (dB)</w:t>
            </w:r>
          </w:p>
        </w:tc>
        <w:tc>
          <w:tcPr>
            <w:tcW w:w="7283" w:type="dxa"/>
          </w:tcPr>
          <w:p w14:paraId="76E2AD42" w14:textId="0F5E2FBE" w:rsidR="0034743E" w:rsidRPr="007B5370" w:rsidRDefault="00C93116" w:rsidP="006F5310">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hint="eastAsia"/>
                                        </w:rPr>
                                        <m:t>″</m:t>
                                      </m:r>
                                      <m:ctrlPr>
                                        <w:rPr>
                                          <w:rFonts w:ascii="Cambria Math" w:eastAsia="Malgun Gothic" w:hAnsi="Cambria Math"/>
                                          <w:i/>
                                        </w:rPr>
                                      </m:ctrlPr>
                                    </m:sup>
                                  </m:sSup>
                                  <m:r>
                                    <w:rPr>
                                      <w:rFonts w:ascii="Cambria Math" w:eastAsia="Malgun Gothic" w:hAnsi="Arial"/>
                                    </w:rPr>
                                    <m:t>-</m:t>
                                  </m:r>
                                  <m:sSub>
                                    <m:sSubPr>
                                      <m:ctrlPr>
                                        <w:rPr>
                                          <w:rFonts w:ascii="Cambria Math" w:eastAsia="Malgun Gothic" w:hAnsi="Arial"/>
                                          <w:i/>
                                        </w:rPr>
                                      </m:ctrlPr>
                                    </m:sSubPr>
                                    <m:e>
                                      <m:r>
                                        <w:rPr>
                                          <w:rFonts w:ascii="Cambria Math" w:eastAsia="Malgun Gothic" w:hAnsi="Cambria Math"/>
                                        </w:rPr>
                                        <m:t>θ</m:t>
                                      </m:r>
                                    </m:e>
                                    <m:sub>
                                      <m:r>
                                        <w:rPr>
                                          <w:rFonts w:ascii="Cambria Math" w:eastAsia="Malgun Gothic" w:hAnsi="Arial"/>
                                        </w:rPr>
                                        <m:t>0</m:t>
                                      </m:r>
                                    </m:sub>
                                  </m:sSub>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34743E" w:rsidRPr="007B5370">
              <w:rPr>
                <w:rFonts w:hint="eastAsia"/>
              </w:rPr>
              <w:t>,</w:t>
            </w:r>
            <w:r w:rsidR="0034743E" w:rsidRPr="007B5370">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=21</m:t>
              </m:r>
              <m:r>
                <m:rPr>
                  <m:nor/>
                </m:rPr>
                <w:rPr>
                  <w:rFonts w:ascii="Cambria Math" w:eastAsia="Malgun Gothic" w:hAnsi="Arial"/>
                </w:rPr>
                <m:t xml:space="preserve">dB and </m:t>
              </m:r>
              <m:sSup>
                <m:sSupPr>
                  <m:ctrlPr>
                    <w:rPr>
                      <w:rFonts w:ascii="Cambria Math" w:eastAsia="Malgun Gothic" w:hAnsi="Arial"/>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icrosoft YaHei" w:hAnsi="Cambria Math" w:cs="Microsoft YaHei" w:hint="eastAsia"/>
                </w:rPr>
                <m:t>∈</m:t>
              </m:r>
              <m:d>
                <m:dPr>
                  <m:begChr m:val="["/>
                  <m:endChr m:val="]"/>
                  <m:ctrlPr>
                    <w:rPr>
                      <w:rFonts w:ascii="Cambria Math" w:eastAsia="Malgun Gothic" w:hAnsi="Arial"/>
                      <w:i/>
                    </w:rPr>
                  </m:ctrlPr>
                </m:dPr>
                <m:e>
                  <m:r>
                    <w:rPr>
                      <w:rFonts w:ascii="Cambria Math" w:eastAsia="Malgun Gothic" w:hAnsi="Arial"/>
                    </w:rPr>
                    <m:t>0</m:t>
                  </m:r>
                  <m: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34743E" w:rsidRPr="001A4ABA" w14:paraId="31CA4E1E" w14:textId="77777777" w:rsidTr="006F5310">
        <w:tc>
          <w:tcPr>
            <w:tcW w:w="2338" w:type="dxa"/>
          </w:tcPr>
          <w:p w14:paraId="1B8AEF7F" w14:textId="77777777" w:rsidR="0034743E" w:rsidRPr="001A4ABA" w:rsidRDefault="0034743E" w:rsidP="006F5310">
            <w:pPr>
              <w:snapToGrid w:val="0"/>
              <w:spacing w:after="0" w:line="240" w:lineRule="auto"/>
              <w:rPr>
                <w:rFonts w:eastAsiaTheme="minorEastAsia"/>
                <w:lang w:val="x-none" w:eastAsia="zh-CN"/>
              </w:rPr>
            </w:pPr>
            <w:r w:rsidRPr="001A4ABA">
              <w:rPr>
                <w:rFonts w:eastAsiaTheme="minorEastAsia"/>
                <w:lang w:val="x-none" w:eastAsia="zh-CN"/>
              </w:rPr>
              <w:t>Horizontal cut of the scattering power pattern for each scattering point (dB)</w:t>
            </w:r>
          </w:p>
        </w:tc>
        <w:tc>
          <w:tcPr>
            <w:tcW w:w="7283" w:type="dxa"/>
          </w:tcPr>
          <w:p w14:paraId="3C12A17F" w14:textId="2B5A43C6" w:rsidR="0034743E" w:rsidRPr="007B5370" w:rsidRDefault="00C93116" w:rsidP="006F5310">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=90</m:t>
                  </m:r>
                  <m:r>
                    <w:rPr>
                      <w:rFonts w:ascii="Cambria Math" w:eastAsia="Malgun Gothic" w:hAnsi="Arial"/>
                    </w:rPr>
                    <m:t>°</m:t>
                  </m:r>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num>
                                <m:den>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34743E" w:rsidRPr="007B5370">
              <w:rPr>
                <w:rFonts w:hint="eastAsia"/>
              </w:rPr>
              <w:t>,</w:t>
            </w:r>
            <w:r w:rsidR="0034743E" w:rsidRPr="007B5370">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=21</m:t>
              </m:r>
              <m:r>
                <m:rPr>
                  <m:nor/>
                </m:rPr>
                <w:rPr>
                  <w:rFonts w:ascii="Cambria Math" w:eastAsia="Malgun Gothic" w:hAnsi="Arial"/>
                </w:rPr>
                <m:t xml:space="preserve">dB and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r>
                <w:rPr>
                  <w:rFonts w:ascii="Microsoft YaHei" w:eastAsia="Microsoft YaHei" w:hAnsi="Microsoft YaHei" w:cs="Microsoft YaHei" w:hint="eastAsia"/>
                </w:rPr>
                <m:t>∈</m:t>
              </m:r>
              <m:d>
                <m:dPr>
                  <m:begChr m:val="["/>
                  <m:endChr m:val="]"/>
                  <m:ctrlPr>
                    <w:rPr>
                      <w:rFonts w:ascii="Cambria Math" w:eastAsia="Malgun Gothic" w:hAnsi="Arial"/>
                    </w:rPr>
                  </m:ctrlPr>
                </m:dPr>
                <m:e>
                  <m:r>
                    <m:rPr>
                      <m:nor/>
                    </m:rPr>
                    <w:rPr>
                      <w:rFonts w:ascii="Cambria Math" w:eastAsia="Malgun Gothic" w:hAnsi="Arial"/>
                    </w:rPr>
                    <m:t>-180</m:t>
                  </m:r>
                  <m:r>
                    <m:rPr>
                      <m:sty m:val="p"/>
                    </m:rP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34743E" w:rsidRPr="001A4ABA" w14:paraId="2BA524C7" w14:textId="77777777" w:rsidTr="006F5310">
        <w:tc>
          <w:tcPr>
            <w:tcW w:w="2338" w:type="dxa"/>
          </w:tcPr>
          <w:p w14:paraId="3923AB97" w14:textId="77777777" w:rsidR="0034743E" w:rsidRPr="001A4ABA" w:rsidRDefault="0034743E" w:rsidP="006F5310">
            <w:pPr>
              <w:snapToGrid w:val="0"/>
              <w:spacing w:after="0" w:line="240" w:lineRule="auto"/>
              <w:rPr>
                <w:rFonts w:eastAsiaTheme="minorEastAsia"/>
                <w:lang w:val="x-none" w:eastAsia="zh-CN"/>
              </w:rPr>
            </w:pPr>
            <w:r w:rsidRPr="001A4ABA">
              <w:rPr>
                <w:rFonts w:eastAsiaTheme="minorEastAsia"/>
                <w:lang w:val="x-none" w:eastAsia="zh-CN"/>
              </w:rPr>
              <w:t>3D scattering power pattern(dB) for each scattering point</w:t>
            </w:r>
          </w:p>
        </w:tc>
        <w:tc>
          <w:tcPr>
            <w:tcW w:w="7283" w:type="dxa"/>
          </w:tcPr>
          <w:p w14:paraId="287A9FC4" w14:textId="77777777" w:rsidR="0034743E" w:rsidRPr="007B5370" w:rsidRDefault="00C93116" w:rsidP="006F5310">
            <w:pPr>
              <w:spacing w:after="120"/>
            </w:pPr>
            <m:oMathPara>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lang w:val="de-DE"/>
                          </w:rPr>
                          <m:t>″</m:t>
                        </m:r>
                        <m:ctrlPr>
                          <w:rPr>
                            <w:rFonts w:ascii="Cambria Math" w:hAnsi="Cambria Math"/>
                            <w:i/>
                          </w:rPr>
                        </m:ctrlPr>
                      </m:sup>
                    </m:sSup>
                    <m:ctrlPr>
                      <w:rPr>
                        <w:rFonts w:ascii="Cambria Math" w:hAnsi="Arial"/>
                      </w:rPr>
                    </m:ctrlPr>
                  </m:e>
                  <m:sub>
                    <m:r>
                      <m:rPr>
                        <m:nor/>
                      </m:rPr>
                      <w:rPr>
                        <w:rFonts w:ascii="Cambria Math" w:hAnsi="Arial"/>
                        <w:lang w:val="de-DE"/>
                      </w:rPr>
                      <m:t>dB</m:t>
                    </m:r>
                    <m:ctrlPr>
                      <w:rPr>
                        <w:rFonts w:ascii="Cambria Math" w:hAnsi="Arial"/>
                      </w:rPr>
                    </m:ctrlPr>
                  </m:sub>
                </m:sSub>
                <m:d>
                  <m:dPr>
                    <m:ctrlPr>
                      <w:rPr>
                        <w:rFonts w:ascii="Cambria Math" w:hAnsi="Arial"/>
                        <w:i/>
                        <w:lang w:val="de-DE"/>
                      </w:rPr>
                    </m:ctrlPr>
                  </m:dPr>
                  <m:e>
                    <m:sSup>
                      <m:sSupPr>
                        <m:ctrlPr>
                          <w:rPr>
                            <w:rFonts w:ascii="Cambria Math" w:hAnsi="Arial"/>
                            <w:i/>
                          </w:rPr>
                        </m:ctrlPr>
                      </m:sSupPr>
                      <m:e>
                        <m:r>
                          <w:rPr>
                            <w:rFonts w:ascii="Cambria Math" w:hAnsi="Arial"/>
                          </w:rPr>
                          <m:t>θ</m:t>
                        </m:r>
                      </m:e>
                      <m:sup>
                        <m:r>
                          <w:rPr>
                            <w:rFonts w:ascii="Cambria Math" w:hAnsi="Arial"/>
                            <w:lang w:val="de-DE"/>
                          </w:rPr>
                          <m:t>″</m:t>
                        </m:r>
                        <m:ctrlPr>
                          <w:rPr>
                            <w:rFonts w:ascii="Cambria Math" w:hAnsi="Cambria Math"/>
                            <w:i/>
                          </w:rPr>
                        </m:ctrlPr>
                      </m:sup>
                    </m:sSup>
                    <m:r>
                      <w:rPr>
                        <w:rFonts w:ascii="Cambria Math" w:hAnsi="Arial"/>
                        <w:lang w:val="de-DE"/>
                      </w:rPr>
                      <m:t>,</m:t>
                    </m:r>
                    <m:sSup>
                      <m:sSupPr>
                        <m:ctrlPr>
                          <w:rPr>
                            <w:rFonts w:ascii="Cambria Math" w:hAnsi="Arial"/>
                            <w:i/>
                          </w:rPr>
                        </m:ctrlPr>
                      </m:sSupPr>
                      <m:e>
                        <m:r>
                          <w:rPr>
                            <w:rFonts w:ascii="Cambria Math" w:hAnsi="Arial"/>
                          </w:rPr>
                          <m:t>φ</m:t>
                        </m:r>
                      </m:e>
                      <m:sup>
                        <m:r>
                          <w:rPr>
                            <w:rFonts w:ascii="Cambria Math" w:hAnsi="Arial"/>
                            <w:lang w:val="de-DE"/>
                          </w:rPr>
                          <m:t>″</m:t>
                        </m:r>
                        <m:ctrlPr>
                          <w:rPr>
                            <w:rFonts w:ascii="Cambria Math" w:hAnsi="Cambria Math"/>
                            <w:i/>
                          </w:rPr>
                        </m:ctrlPr>
                      </m:sup>
                    </m:sSup>
                  </m:e>
                </m:d>
                <m:r>
                  <w:rPr>
                    <w:rFonts w:ascii="Cambria Math" w:hAnsi="Arial"/>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Cambria Math" w:cs="Cambria Math"/>
                    <w:lang w:val="de-DE"/>
                  </w:rPr>
                  <m:t>*</m:t>
                </m:r>
                <m:r>
                  <w:rPr>
                    <w:rFonts w:ascii="Cambria Math" w:hAnsi="Arial"/>
                    <w:lang w:val="de-DE"/>
                  </w:rPr>
                  <m:t>cos</m:t>
                </m:r>
                <m:f>
                  <m:fPr>
                    <m:ctrlPr>
                      <w:rPr>
                        <w:rFonts w:ascii="Cambria Math" w:hAnsi="Cambria Math"/>
                        <w:i/>
                        <w:lang w:val="de-DE"/>
                      </w:rPr>
                    </m:ctrlPr>
                  </m:fPr>
                  <m:num>
                    <m:r>
                      <w:rPr>
                        <w:rFonts w:ascii="Cambria Math" w:hAnsi="Cambria Math"/>
                        <w:lang w:val="de-DE"/>
                      </w:rPr>
                      <m:t>β</m:t>
                    </m:r>
                  </m:num>
                  <m:den>
                    <m:r>
                      <w:rPr>
                        <w:rFonts w:ascii="Cambria Math" w:hAnsi="Cambria Math"/>
                        <w:lang w:val="de-DE"/>
                      </w:rPr>
                      <m:t>2</m:t>
                    </m:r>
                  </m:den>
                </m:f>
                <m:r>
                  <w:rPr>
                    <w:rFonts w:ascii="Cambria Math" w:hAnsi="Arial"/>
                    <w:lang w:val="de-DE"/>
                  </w:rPr>
                  <m:t>-</m:t>
                </m:r>
                <m:func>
                  <m:funcPr>
                    <m:ctrlPr>
                      <w:rPr>
                        <w:rFonts w:ascii="Cambria Math" w:hAnsi="Arial"/>
                        <w:i/>
                      </w:rPr>
                    </m:ctrlPr>
                  </m:funcPr>
                  <m:fName>
                    <m:r>
                      <m:rPr>
                        <m:sty m:val="p"/>
                      </m:rPr>
                      <w:rPr>
                        <w:rFonts w:ascii="Cambria Math" w:hAnsi="Arial"/>
                        <w:lang w:val="de-DE"/>
                      </w:rPr>
                      <m:t>min</m:t>
                    </m:r>
                  </m:fName>
                  <m:e>
                    <m:d>
                      <m:dPr>
                        <m:begChr m:val="{"/>
                        <m:endChr m:val="}"/>
                        <m:ctrlPr>
                          <w:rPr>
                            <w:rFonts w:ascii="Cambria Math" w:hAnsi="Cambria Math"/>
                            <w:i/>
                          </w:rPr>
                        </m:ctrlPr>
                      </m:dPr>
                      <m:e>
                        <m:r>
                          <w:rPr>
                            <w:rFonts w:ascii="Cambria Math" w:hAnsi="Arial"/>
                            <w:lang w:val="de-DE"/>
                          </w:rPr>
                          <m:t>-</m:t>
                        </m:r>
                        <m:d>
                          <m:dPr>
                            <m:ctrlPr>
                              <w:rPr>
                                <w:rFonts w:ascii="Cambria Math" w:hAnsi="Arial"/>
                                <w:i/>
                              </w:rPr>
                            </m:ctrlPr>
                          </m:dPr>
                          <m:e>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hint="eastAsia"/>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hint="eastAsia"/>
                                        <w:lang w:val="de-DE"/>
                                      </w:rPr>
                                      <m:t>″</m:t>
                                    </m:r>
                                    <m:ctrlPr>
                                      <w:rPr>
                                        <w:rFonts w:ascii="Cambria Math" w:eastAsia="Malgun Gothic" w:hAnsi="Cambria Math"/>
                                        <w:i/>
                                      </w:rPr>
                                    </m:ctrlPr>
                                  </m:sup>
                                </m:sSup>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hint="eastAsia"/>
                                        <w:lang w:val="de-DE"/>
                                      </w:rPr>
                                      <m:t>″</m:t>
                                    </m:r>
                                    <m:ctrlPr>
                                      <w:rPr>
                                        <w:rFonts w:ascii="Cambria Math" w:eastAsia="Malgun Gothic" w:hAnsi="Cambria Math"/>
                                        <w:i/>
                                      </w:rPr>
                                    </m:ctrlPr>
                                  </m:sup>
                                </m:sSup>
                                <m:r>
                                  <w:rPr>
                                    <w:rFonts w:ascii="Cambria Math" w:eastAsia="Malgun Gothic" w:hAnsi="Arial"/>
                                    <w:lang w:val="de-DE"/>
                                  </w:rPr>
                                  <m:t>=0</m:t>
                                </m:r>
                                <m:r>
                                  <w:rPr>
                                    <w:rFonts w:ascii="Cambria Math" w:eastAsia="Malgun Gothic" w:hAnsi="Arial"/>
                                    <w:lang w:val="de-DE"/>
                                  </w:rPr>
                                  <m:t>°</m:t>
                                </m:r>
                                <m:ctrlPr>
                                  <w:rPr>
                                    <w:rFonts w:ascii="Cambria Math" w:eastAsia="Malgun Gothic" w:hAnsi="Cambria Math"/>
                                    <w:i/>
                                  </w:rPr>
                                </m:ctrlPr>
                              </m:e>
                            </m:d>
                            <m:r>
                              <w:rPr>
                                <w:rFonts w:ascii="Cambria Math" w:hAnsi="Arial"/>
                                <w:lang w:val="de-DE"/>
                              </w:rPr>
                              <m:t>+</m:t>
                            </m:r>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hint="eastAsia"/>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hint="eastAsia"/>
                                        <w:lang w:val="de-DE"/>
                                      </w:rPr>
                                      <m:t>″</m:t>
                                    </m:r>
                                    <m:ctrlPr>
                                      <w:rPr>
                                        <w:rFonts w:ascii="Cambria Math" w:eastAsia="Malgun Gothic" w:hAnsi="Cambria Math"/>
                                        <w:i/>
                                      </w:rPr>
                                    </m:ctrlPr>
                                  </m:sup>
                                </m:sSup>
                                <m:r>
                                  <w:rPr>
                                    <w:rFonts w:ascii="Cambria Math" w:eastAsia="Malgun Gothic" w:hAnsi="Arial"/>
                                    <w:lang w:val="de-DE"/>
                                  </w:rPr>
                                  <m:t>=90</m:t>
                                </m:r>
                                <m:r>
                                  <w:rPr>
                                    <w:rFonts w:ascii="Cambria Math" w:eastAsia="Malgun Gothic" w:hAnsi="Arial"/>
                                    <w:lang w:val="de-DE"/>
                                  </w:rPr>
                                  <m:t>°</m:t>
                                </m:r>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hint="eastAsia"/>
                                        <w:lang w:val="de-DE"/>
                                      </w:rPr>
                                      <m:t>″</m:t>
                                    </m:r>
                                    <m:ctrlPr>
                                      <w:rPr>
                                        <w:rFonts w:ascii="Cambria Math" w:eastAsia="Malgun Gothic" w:hAnsi="Cambria Math"/>
                                        <w:i/>
                                      </w:rPr>
                                    </m:ctrlPr>
                                  </m:sup>
                                </m:sSup>
                                <m:ctrlPr>
                                  <w:rPr>
                                    <w:rFonts w:ascii="Cambria Math" w:eastAsia="Malgun Gothic" w:hAnsi="Cambria Math"/>
                                    <w:i/>
                                  </w:rPr>
                                </m:ctrlPr>
                              </m:e>
                            </m:d>
                            <m:ctrlPr>
                              <w:rPr>
                                <w:rFonts w:ascii="Cambria Math" w:hAnsi="Cambria Math"/>
                                <w:i/>
                              </w:rPr>
                            </m:ctrlPr>
                          </m:e>
                        </m:d>
                        <m:r>
                          <w:rPr>
                            <w:rFonts w:ascii="Cambria Math" w:hAnsi="Arial"/>
                            <w:lang w:val="de-DE"/>
                          </w:rPr>
                          <m:t>,</m:t>
                        </m:r>
                        <m:sSub>
                          <m:sSubPr>
                            <m:ctrlPr>
                              <w:rPr>
                                <w:rFonts w:ascii="Cambria Math" w:hAnsi="Arial"/>
                                <w:i/>
                              </w:rPr>
                            </m:ctrlPr>
                          </m:sSubPr>
                          <m:e>
                            <m:r>
                              <w:rPr>
                                <w:rFonts w:ascii="Cambria Math" w:hAnsi="Cambria Math"/>
                              </w:rPr>
                              <m:t>σ</m:t>
                            </m:r>
                          </m:e>
                          <m:sub>
                            <m:r>
                              <m:rPr>
                                <m:sty m:val="p"/>
                              </m:rPr>
                              <w:rPr>
                                <w:rFonts w:ascii="Cambria Math" w:eastAsia="Malgun Gothic" w:hAnsi="Arial"/>
                                <w:lang w:val="de-DE"/>
                              </w:rPr>
                              <m:t>max</m:t>
                            </m:r>
                            <m:ctrlPr>
                              <w:rPr>
                                <w:rFonts w:ascii="Cambria Math" w:hAnsi="Cambria Math"/>
                                <w:i/>
                              </w:rPr>
                            </m:ctrlPr>
                          </m:sub>
                        </m:sSub>
                      </m:e>
                    </m:d>
                    <m:ctrlPr>
                      <w:rPr>
                        <w:rFonts w:ascii="Cambria Math" w:hAnsi="Cambria Math"/>
                        <w:i/>
                      </w:rPr>
                    </m:ctrlPr>
                  </m:e>
                </m:func>
              </m:oMath>
            </m:oMathPara>
          </w:p>
          <w:p w14:paraId="034FE8DD" w14:textId="77777777" w:rsidR="0034743E" w:rsidRPr="007B5370" w:rsidRDefault="0034743E" w:rsidP="006F5310">
            <w:pPr>
              <w:spacing w:after="120"/>
              <w:rPr>
                <w:lang w:val="de-DE"/>
              </w:rPr>
            </w:pPr>
            <m:oMathPara>
              <m:oMath>
                <m:r>
                  <w:rPr>
                    <w:rFonts w:ascii="Cambria Math" w:hAnsi="Cambria Math"/>
                    <w:lang w:val="de-DE"/>
                  </w:rPr>
                  <m:t>β=scattering angle-incident angle</m:t>
                </m:r>
              </m:oMath>
            </m:oMathPara>
          </w:p>
        </w:tc>
      </w:tr>
      <w:tr w:rsidR="0034743E" w:rsidRPr="001A4ABA" w14:paraId="37D6BBBC" w14:textId="77777777" w:rsidTr="006F5310">
        <w:trPr>
          <w:trHeight w:val="1874"/>
        </w:trPr>
        <w:tc>
          <w:tcPr>
            <w:tcW w:w="2338" w:type="dxa"/>
          </w:tcPr>
          <w:p w14:paraId="7980AC80" w14:textId="77777777" w:rsidR="0034743E" w:rsidRPr="001A4ABA" w:rsidRDefault="0034743E" w:rsidP="006F5310">
            <w:pPr>
              <w:snapToGrid w:val="0"/>
              <w:spacing w:after="0" w:line="240" w:lineRule="auto"/>
              <w:rPr>
                <w:rFonts w:eastAsiaTheme="minorEastAsia"/>
                <w:lang w:val="x-none" w:eastAsia="zh-CN"/>
              </w:rPr>
            </w:pPr>
            <w:r w:rsidRPr="001A4ABA">
              <w:rPr>
                <w:rFonts w:eastAsiaTheme="minorEastAsia"/>
                <w:lang w:val="x-none" w:eastAsia="zh-CN"/>
              </w:rPr>
              <w:t>The parameters for each scattering point</w:t>
            </w:r>
          </w:p>
        </w:tc>
        <w:tc>
          <w:tcPr>
            <w:tcW w:w="7283" w:type="dxa"/>
          </w:tcPr>
          <w:tbl>
            <w:tblPr>
              <w:tblStyle w:val="TableGrid"/>
              <w:tblW w:w="7057" w:type="dxa"/>
              <w:jc w:val="center"/>
              <w:tblLook w:val="04A0" w:firstRow="1" w:lastRow="0" w:firstColumn="1" w:lastColumn="0" w:noHBand="0" w:noVBand="1"/>
            </w:tblPr>
            <w:tblGrid>
              <w:gridCol w:w="1494"/>
              <w:gridCol w:w="686"/>
              <w:gridCol w:w="872"/>
              <w:gridCol w:w="1029"/>
              <w:gridCol w:w="897"/>
              <w:gridCol w:w="1087"/>
              <w:gridCol w:w="992"/>
            </w:tblGrid>
            <w:tr w:rsidR="003F6FE2" w:rsidRPr="001A4ABA" w14:paraId="5D919CB6" w14:textId="77777777" w:rsidTr="006F5310">
              <w:trPr>
                <w:jc w:val="center"/>
              </w:trPr>
              <w:tc>
                <w:tcPr>
                  <w:tcW w:w="1494" w:type="dxa"/>
                </w:tcPr>
                <w:p w14:paraId="5866A2E9" w14:textId="77777777" w:rsidR="0034743E" w:rsidRPr="001A4ABA" w:rsidRDefault="0034743E" w:rsidP="006F5310">
                  <w:pPr>
                    <w:snapToGrid w:val="0"/>
                    <w:spacing w:after="0" w:line="240" w:lineRule="auto"/>
                    <w:rPr>
                      <w:lang w:val="x-none"/>
                    </w:rPr>
                  </w:pPr>
                  <w:r w:rsidRPr="001A4ABA">
                    <w:rPr>
                      <w:lang w:val="x-none"/>
                    </w:rPr>
                    <w:t>Scattering points for vehicle</w:t>
                  </w:r>
                </w:p>
              </w:tc>
              <w:tc>
                <w:tcPr>
                  <w:tcW w:w="686" w:type="dxa"/>
                </w:tcPr>
                <w:p w14:paraId="74849A96" w14:textId="77777777" w:rsidR="0034743E" w:rsidRPr="001A4ABA" w:rsidDel="005254D2" w:rsidRDefault="0034743E" w:rsidP="006F5310">
                  <w:pPr>
                    <w:snapToGrid w:val="0"/>
                    <w:spacing w:after="0" w:line="240" w:lineRule="auto"/>
                    <w:jc w:val="center"/>
                    <w:rPr>
                      <w:rFonts w:eastAsiaTheme="minorEastAsia"/>
                      <w:lang w:eastAsia="zh-CN"/>
                    </w:rPr>
                  </w:pPr>
                  <w:r w:rsidRPr="001A4ABA">
                    <w:rPr>
                      <w:rFonts w:eastAsiaTheme="minorEastAsia"/>
                      <w:lang w:eastAsia="zh-CN"/>
                    </w:rPr>
                    <w:t>n</w:t>
                  </w:r>
                </w:p>
              </w:tc>
              <w:tc>
                <w:tcPr>
                  <w:tcW w:w="872" w:type="dxa"/>
                </w:tcPr>
                <w:p w14:paraId="1E2B5372" w14:textId="77777777" w:rsidR="0034743E" w:rsidRPr="007B5370" w:rsidRDefault="00C93116" w:rsidP="006F5310">
                  <w:pPr>
                    <w:snapToGrid w:val="0"/>
                    <w:spacing w:after="0" w:line="240" w:lineRule="auto"/>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1029" w:type="dxa"/>
                </w:tcPr>
                <w:p w14:paraId="7F2D0611" w14:textId="77777777" w:rsidR="0034743E" w:rsidRPr="007B5370" w:rsidRDefault="00C93116" w:rsidP="006F5310">
                  <w:pPr>
                    <w:snapToGrid w:val="0"/>
                    <w:spacing w:after="0" w:line="240" w:lineRule="auto"/>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897" w:type="dxa"/>
                </w:tcPr>
                <w:p w14:paraId="7D4EA937" w14:textId="77777777" w:rsidR="0034743E" w:rsidRPr="007B5370" w:rsidRDefault="00C93116" w:rsidP="006F5310">
                  <w:pPr>
                    <w:snapToGrid w:val="0"/>
                    <w:spacing w:after="0"/>
                    <w:jc w:val="cente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oMath>
                  </m:oMathPara>
                </w:p>
              </w:tc>
              <w:tc>
                <w:tcPr>
                  <w:tcW w:w="1087" w:type="dxa"/>
                </w:tcPr>
                <w:p w14:paraId="4DBEAAAD" w14:textId="77777777" w:rsidR="0034743E" w:rsidRPr="007B5370" w:rsidRDefault="00C93116" w:rsidP="006F5310">
                  <w:pPr>
                    <w:snapToGrid w:val="0"/>
                    <w:spacing w:after="0" w:line="240" w:lineRule="auto"/>
                    <w:jc w:val="center"/>
                    <w:rPr>
                      <w:rFonts w:ascii="Arial" w:hAnsi="Arial"/>
                    </w:rP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992" w:type="dxa"/>
                </w:tcPr>
                <w:p w14:paraId="26A686E4" w14:textId="77777777" w:rsidR="0034743E" w:rsidRPr="007B5370" w:rsidRDefault="00C93116" w:rsidP="006F5310">
                  <w:pPr>
                    <w:snapToGrid w:val="0"/>
                    <w:spacing w:after="0" w:line="240" w:lineRule="auto"/>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34743E" w:rsidRPr="007B5370">
                    <w:t xml:space="preserve"> [dB]</w:t>
                  </w:r>
                </w:p>
              </w:tc>
            </w:tr>
            <w:tr w:rsidR="003F6FE2" w:rsidRPr="001A4ABA" w14:paraId="2C2AC75A" w14:textId="77777777" w:rsidTr="006F5310">
              <w:trPr>
                <w:jc w:val="center"/>
              </w:trPr>
              <w:tc>
                <w:tcPr>
                  <w:tcW w:w="1494" w:type="dxa"/>
                </w:tcPr>
                <w:p w14:paraId="3635E1B0" w14:textId="77777777" w:rsidR="003F6FE2" w:rsidRPr="001A4ABA" w:rsidRDefault="003F6FE2" w:rsidP="003F6FE2">
                  <w:pPr>
                    <w:snapToGrid w:val="0"/>
                    <w:spacing w:after="0" w:line="240" w:lineRule="auto"/>
                    <w:jc w:val="center"/>
                    <w:rPr>
                      <w:rFonts w:eastAsiaTheme="minorEastAsia"/>
                      <w:lang w:eastAsia="zh-CN"/>
                    </w:rPr>
                  </w:pPr>
                  <w:r w:rsidRPr="001A4ABA">
                    <w:rPr>
                      <w:rFonts w:eastAsiaTheme="minorEastAsia"/>
                      <w:lang w:eastAsia="zh-CN"/>
                    </w:rPr>
                    <w:t>Front</w:t>
                  </w:r>
                </w:p>
              </w:tc>
              <w:tc>
                <w:tcPr>
                  <w:tcW w:w="686" w:type="dxa"/>
                </w:tcPr>
                <w:p w14:paraId="4C1FE22C" w14:textId="77777777" w:rsidR="003F6FE2" w:rsidRPr="001A4ABA" w:rsidRDefault="003F6FE2" w:rsidP="003F6FE2">
                  <w:pPr>
                    <w:snapToGrid w:val="0"/>
                    <w:spacing w:after="0" w:line="240" w:lineRule="auto"/>
                    <w:jc w:val="center"/>
                    <w:rPr>
                      <w:rFonts w:eastAsiaTheme="minorEastAsia"/>
                      <w:lang w:eastAsia="zh-CN"/>
                    </w:rPr>
                  </w:pPr>
                  <w:r w:rsidRPr="001A4ABA">
                    <w:rPr>
                      <w:rFonts w:eastAsiaTheme="minorEastAsia"/>
                      <w:lang w:eastAsia="zh-CN"/>
                    </w:rPr>
                    <w:t>1</w:t>
                  </w:r>
                </w:p>
              </w:tc>
              <w:tc>
                <w:tcPr>
                  <w:tcW w:w="872" w:type="dxa"/>
                </w:tcPr>
                <w:p w14:paraId="7E348587" w14:textId="77777777" w:rsidR="003F6FE2" w:rsidRPr="001A4ABA" w:rsidRDefault="003F6FE2" w:rsidP="003F6FE2">
                  <w:pPr>
                    <w:snapToGrid w:val="0"/>
                    <w:spacing w:after="0" w:line="240" w:lineRule="auto"/>
                    <w:jc w:val="center"/>
                  </w:pPr>
                  <w:r w:rsidRPr="001A4ABA">
                    <w:t>0</w:t>
                  </w:r>
                  <m:oMath>
                    <m:r>
                      <m:rPr>
                        <m:sty m:val="p"/>
                      </m:rPr>
                      <w:rPr>
                        <w:rFonts w:ascii="Cambria Math" w:eastAsia="Malgun Gothic" w:hAnsi="Cambria Math"/>
                      </w:rPr>
                      <m:t>°</m:t>
                    </m:r>
                  </m:oMath>
                </w:p>
              </w:tc>
              <w:tc>
                <w:tcPr>
                  <w:tcW w:w="1029" w:type="dxa"/>
                </w:tcPr>
                <w:p w14:paraId="3FF37A30" w14:textId="77777777" w:rsidR="003F6FE2" w:rsidRPr="001A4ABA" w:rsidRDefault="003F6FE2" w:rsidP="003F6FE2">
                  <w:pPr>
                    <w:snapToGrid w:val="0"/>
                    <w:spacing w:after="0" w:line="240" w:lineRule="auto"/>
                    <w:jc w:val="center"/>
                    <w:rPr>
                      <w:rFonts w:eastAsiaTheme="minorEastAsia"/>
                      <w:b/>
                      <w:lang w:eastAsia="zh-CN"/>
                    </w:rPr>
                  </w:pPr>
                  <w:r w:rsidRPr="001A4ABA">
                    <w:rPr>
                      <w:rFonts w:eastAsiaTheme="minorEastAsia"/>
                      <w:bCs/>
                      <w:lang w:eastAsia="zh-CN"/>
                    </w:rPr>
                    <w:t>24.4</w:t>
                  </w:r>
                  <m:oMath>
                    <m:r>
                      <m:rPr>
                        <m:sty m:val="p"/>
                      </m:rPr>
                      <w:rPr>
                        <w:rFonts w:ascii="Cambria Math" w:hAnsi="Cambria Math"/>
                      </w:rPr>
                      <m:t>°</m:t>
                    </m:r>
                  </m:oMath>
                </w:p>
              </w:tc>
              <w:tc>
                <w:tcPr>
                  <w:tcW w:w="897" w:type="dxa"/>
                </w:tcPr>
                <w:p w14:paraId="7AA35DDF" w14:textId="77777777" w:rsidR="003F6FE2" w:rsidRPr="007B5370" w:rsidRDefault="003F6FE2" w:rsidP="003F6FE2">
                  <w:pPr>
                    <w:snapToGrid w:val="0"/>
                    <w:spacing w:after="0"/>
                    <w:jc w:val="center"/>
                  </w:pPr>
                  <w:r w:rsidRPr="00C217D5">
                    <w:t>90</w:t>
                  </w:r>
                  <m:oMath>
                    <m:r>
                      <m:rPr>
                        <m:sty m:val="p"/>
                      </m:rPr>
                      <w:rPr>
                        <w:rFonts w:ascii="Cambria Math" w:eastAsia="Malgun Gothic" w:hAnsi="Cambria Math"/>
                      </w:rPr>
                      <m:t>°</m:t>
                    </m:r>
                  </m:oMath>
                </w:p>
              </w:tc>
              <w:tc>
                <w:tcPr>
                  <w:tcW w:w="1087" w:type="dxa"/>
                </w:tcPr>
                <w:p w14:paraId="68553D6E" w14:textId="430A54A8" w:rsidR="003F6FE2" w:rsidRPr="007B5370" w:rsidRDefault="003F6FE2" w:rsidP="003F6FE2">
                  <w:pPr>
                    <w:snapToGrid w:val="0"/>
                    <w:spacing w:after="0" w:line="240" w:lineRule="auto"/>
                    <w:jc w:val="center"/>
                    <w:rPr>
                      <w:rFonts w:eastAsiaTheme="minorEastAsia"/>
                      <w:lang w:eastAsia="zh-CN"/>
                    </w:rPr>
                  </w:pPr>
                  <w:r>
                    <w:rPr>
                      <w:rFonts w:eastAsiaTheme="minorEastAsia" w:hint="eastAsia"/>
                      <w:lang w:eastAsia="zh-CN"/>
                    </w:rPr>
                    <w:t>2</w:t>
                  </w:r>
                  <w:r>
                    <w:rPr>
                      <w:rFonts w:eastAsiaTheme="minorEastAsia"/>
                      <w:lang w:eastAsia="zh-CN"/>
                    </w:rPr>
                    <w:t>8.1</w:t>
                  </w:r>
                  <m:oMath>
                    <m:r>
                      <m:rPr>
                        <m:sty m:val="p"/>
                      </m:rPr>
                      <w:rPr>
                        <w:rFonts w:ascii="Cambria Math" w:hAnsi="Cambria Math"/>
                      </w:rPr>
                      <m:t>°</m:t>
                    </m:r>
                  </m:oMath>
                </w:p>
              </w:tc>
              <w:tc>
                <w:tcPr>
                  <w:tcW w:w="992" w:type="dxa"/>
                </w:tcPr>
                <w:p w14:paraId="292283E6" w14:textId="7E5E9A4D" w:rsidR="003F6FE2" w:rsidRPr="001A4ABA" w:rsidRDefault="003F6FE2" w:rsidP="003F6FE2">
                  <w:pPr>
                    <w:snapToGrid w:val="0"/>
                    <w:spacing w:after="0" w:line="240" w:lineRule="auto"/>
                    <w:jc w:val="center"/>
                  </w:pPr>
                  <w:r>
                    <w:rPr>
                      <w:rFonts w:eastAsiaTheme="minorEastAsia"/>
                      <w:bCs/>
                      <w:lang w:eastAsia="zh-CN"/>
                    </w:rPr>
                    <w:t>11.42</w:t>
                  </w:r>
                </w:p>
              </w:tc>
            </w:tr>
            <w:tr w:rsidR="003F6FE2" w:rsidRPr="001A4ABA" w14:paraId="4EFDAC28" w14:textId="77777777" w:rsidTr="006F5310">
              <w:trPr>
                <w:jc w:val="center"/>
              </w:trPr>
              <w:tc>
                <w:tcPr>
                  <w:tcW w:w="1494" w:type="dxa"/>
                </w:tcPr>
                <w:p w14:paraId="002E9566" w14:textId="77777777" w:rsidR="003F6FE2" w:rsidRPr="001A4ABA" w:rsidRDefault="003F6FE2" w:rsidP="003F6FE2">
                  <w:pPr>
                    <w:snapToGrid w:val="0"/>
                    <w:spacing w:after="0" w:line="240" w:lineRule="auto"/>
                    <w:jc w:val="center"/>
                    <w:rPr>
                      <w:rFonts w:eastAsiaTheme="minorEastAsia"/>
                      <w:lang w:eastAsia="zh-CN"/>
                    </w:rPr>
                  </w:pPr>
                  <w:r w:rsidRPr="001A4ABA">
                    <w:rPr>
                      <w:rFonts w:eastAsiaTheme="minorEastAsia"/>
                      <w:lang w:eastAsia="zh-CN"/>
                    </w:rPr>
                    <w:t>Left</w:t>
                  </w:r>
                </w:p>
              </w:tc>
              <w:tc>
                <w:tcPr>
                  <w:tcW w:w="686" w:type="dxa"/>
                </w:tcPr>
                <w:p w14:paraId="16262B65" w14:textId="77777777" w:rsidR="003F6FE2" w:rsidRPr="001A4ABA" w:rsidRDefault="003F6FE2" w:rsidP="003F6FE2">
                  <w:pPr>
                    <w:snapToGrid w:val="0"/>
                    <w:spacing w:after="0" w:line="240" w:lineRule="auto"/>
                    <w:jc w:val="center"/>
                    <w:rPr>
                      <w:rFonts w:eastAsiaTheme="minorEastAsia"/>
                      <w:lang w:eastAsia="zh-CN"/>
                    </w:rPr>
                  </w:pPr>
                  <w:r w:rsidRPr="001A4ABA">
                    <w:rPr>
                      <w:rFonts w:eastAsiaTheme="minorEastAsia"/>
                      <w:lang w:eastAsia="zh-CN"/>
                    </w:rPr>
                    <w:t>2</w:t>
                  </w:r>
                </w:p>
              </w:tc>
              <w:tc>
                <w:tcPr>
                  <w:tcW w:w="872" w:type="dxa"/>
                </w:tcPr>
                <w:p w14:paraId="515B8427" w14:textId="77777777" w:rsidR="003F6FE2" w:rsidRPr="001A4ABA" w:rsidRDefault="003F6FE2" w:rsidP="003F6FE2">
                  <w:pPr>
                    <w:snapToGrid w:val="0"/>
                    <w:spacing w:after="0" w:line="240" w:lineRule="auto"/>
                    <w:jc w:val="center"/>
                  </w:pPr>
                  <w:r w:rsidRPr="001A4ABA">
                    <w:t>90</w:t>
                  </w:r>
                  <m:oMath>
                    <m:r>
                      <m:rPr>
                        <m:sty m:val="p"/>
                      </m:rPr>
                      <w:rPr>
                        <w:rFonts w:ascii="Cambria Math" w:eastAsia="Malgun Gothic" w:hAnsi="Cambria Math"/>
                      </w:rPr>
                      <m:t>°</m:t>
                    </m:r>
                  </m:oMath>
                </w:p>
              </w:tc>
              <w:tc>
                <w:tcPr>
                  <w:tcW w:w="1029" w:type="dxa"/>
                </w:tcPr>
                <w:p w14:paraId="3EE9B8CC" w14:textId="77777777" w:rsidR="003F6FE2" w:rsidRPr="001A4ABA" w:rsidRDefault="003F6FE2" w:rsidP="003F6FE2">
                  <w:pPr>
                    <w:snapToGrid w:val="0"/>
                    <w:spacing w:after="0" w:line="240" w:lineRule="auto"/>
                    <w:jc w:val="center"/>
                    <w:rPr>
                      <w:rFonts w:eastAsiaTheme="minorEastAsia"/>
                      <w:lang w:eastAsia="zh-CN"/>
                    </w:rPr>
                  </w:pPr>
                  <w:r w:rsidRPr="001A4ABA">
                    <w:rPr>
                      <w:rFonts w:eastAsiaTheme="minorEastAsia"/>
                      <w:lang w:eastAsia="zh-CN"/>
                    </w:rPr>
                    <w:t>15.6</w:t>
                  </w:r>
                  <m:oMath>
                    <m:r>
                      <m:rPr>
                        <m:sty m:val="p"/>
                      </m:rPr>
                      <w:rPr>
                        <w:rFonts w:ascii="Cambria Math" w:hAnsi="Cambria Math"/>
                      </w:rPr>
                      <m:t>°</m:t>
                    </m:r>
                  </m:oMath>
                </w:p>
              </w:tc>
              <w:tc>
                <w:tcPr>
                  <w:tcW w:w="897" w:type="dxa"/>
                </w:tcPr>
                <w:p w14:paraId="276333FE" w14:textId="77777777" w:rsidR="003F6FE2" w:rsidRPr="007B5370" w:rsidRDefault="003F6FE2" w:rsidP="003F6FE2">
                  <w:pPr>
                    <w:snapToGrid w:val="0"/>
                    <w:spacing w:after="0"/>
                    <w:jc w:val="center"/>
                  </w:pPr>
                  <w:r w:rsidRPr="00C217D5">
                    <w:t>90</w:t>
                  </w:r>
                  <m:oMath>
                    <m:r>
                      <m:rPr>
                        <m:sty m:val="p"/>
                      </m:rPr>
                      <w:rPr>
                        <w:rFonts w:ascii="Cambria Math" w:eastAsia="Malgun Gothic" w:hAnsi="Cambria Math"/>
                      </w:rPr>
                      <m:t>°</m:t>
                    </m:r>
                  </m:oMath>
                </w:p>
              </w:tc>
              <w:tc>
                <w:tcPr>
                  <w:tcW w:w="1087" w:type="dxa"/>
                </w:tcPr>
                <w:p w14:paraId="23CE4E7F" w14:textId="3BB9B3BA" w:rsidR="003F6FE2" w:rsidRPr="007B5370" w:rsidRDefault="003F6FE2" w:rsidP="003F6FE2">
                  <w:pPr>
                    <w:snapToGrid w:val="0"/>
                    <w:spacing w:after="0" w:line="240" w:lineRule="auto"/>
                    <w:jc w:val="center"/>
                    <w:rPr>
                      <w:rFonts w:eastAsiaTheme="minorEastAsia"/>
                      <w:lang w:eastAsia="zh-CN"/>
                    </w:rPr>
                  </w:pPr>
                  <w:r>
                    <w:rPr>
                      <w:rFonts w:eastAsiaTheme="minorEastAsia" w:hint="eastAsia"/>
                      <w:lang w:eastAsia="zh-CN"/>
                    </w:rPr>
                    <w:t>1</w:t>
                  </w:r>
                  <w:r>
                    <w:rPr>
                      <w:rFonts w:eastAsiaTheme="minorEastAsia"/>
                      <w:lang w:eastAsia="zh-CN"/>
                    </w:rPr>
                    <w:t>6</w:t>
                  </w:r>
                  <m:oMath>
                    <m:r>
                      <m:rPr>
                        <m:sty m:val="p"/>
                      </m:rPr>
                      <w:rPr>
                        <w:rFonts w:ascii="Cambria Math" w:hAnsi="Cambria Math"/>
                      </w:rPr>
                      <m:t>°</m:t>
                    </m:r>
                  </m:oMath>
                </w:p>
              </w:tc>
              <w:tc>
                <w:tcPr>
                  <w:tcW w:w="992" w:type="dxa"/>
                </w:tcPr>
                <w:p w14:paraId="3CA632F5" w14:textId="5E30B5C5" w:rsidR="003F6FE2" w:rsidRPr="001A4ABA" w:rsidRDefault="003F6FE2" w:rsidP="003F6FE2">
                  <w:pPr>
                    <w:snapToGrid w:val="0"/>
                    <w:spacing w:after="0" w:line="240" w:lineRule="auto"/>
                    <w:jc w:val="center"/>
                  </w:pPr>
                  <w:r>
                    <w:rPr>
                      <w:rFonts w:eastAsiaTheme="minorEastAsia"/>
                      <w:lang w:eastAsia="zh-CN"/>
                    </w:rPr>
                    <w:t>19.65</w:t>
                  </w:r>
                </w:p>
              </w:tc>
            </w:tr>
            <w:tr w:rsidR="003F6FE2" w:rsidRPr="001A4ABA" w14:paraId="6FA1D8CC" w14:textId="77777777" w:rsidTr="006F5310">
              <w:trPr>
                <w:jc w:val="center"/>
              </w:trPr>
              <w:tc>
                <w:tcPr>
                  <w:tcW w:w="1494" w:type="dxa"/>
                </w:tcPr>
                <w:p w14:paraId="74C25B7C" w14:textId="77777777" w:rsidR="003F6FE2" w:rsidRPr="001A4ABA" w:rsidRDefault="003F6FE2" w:rsidP="003F6FE2">
                  <w:pPr>
                    <w:snapToGrid w:val="0"/>
                    <w:spacing w:after="0" w:line="240" w:lineRule="auto"/>
                    <w:jc w:val="center"/>
                    <w:rPr>
                      <w:rFonts w:eastAsiaTheme="minorEastAsia"/>
                      <w:lang w:eastAsia="zh-CN"/>
                    </w:rPr>
                  </w:pPr>
                  <w:r w:rsidRPr="001A4ABA">
                    <w:rPr>
                      <w:rFonts w:eastAsiaTheme="minorEastAsia"/>
                      <w:lang w:eastAsia="zh-CN"/>
                    </w:rPr>
                    <w:t>Back</w:t>
                  </w:r>
                </w:p>
              </w:tc>
              <w:tc>
                <w:tcPr>
                  <w:tcW w:w="686" w:type="dxa"/>
                </w:tcPr>
                <w:p w14:paraId="5F3CA5E5" w14:textId="77777777" w:rsidR="003F6FE2" w:rsidRPr="001A4ABA" w:rsidRDefault="003F6FE2" w:rsidP="003F6FE2">
                  <w:pPr>
                    <w:snapToGrid w:val="0"/>
                    <w:spacing w:after="0" w:line="240" w:lineRule="auto"/>
                    <w:jc w:val="center"/>
                    <w:rPr>
                      <w:rFonts w:eastAsiaTheme="minorEastAsia"/>
                      <w:lang w:eastAsia="zh-CN"/>
                    </w:rPr>
                  </w:pPr>
                  <w:r w:rsidRPr="001A4ABA">
                    <w:rPr>
                      <w:rFonts w:eastAsiaTheme="minorEastAsia"/>
                      <w:lang w:eastAsia="zh-CN"/>
                    </w:rPr>
                    <w:t>3</w:t>
                  </w:r>
                </w:p>
              </w:tc>
              <w:tc>
                <w:tcPr>
                  <w:tcW w:w="872" w:type="dxa"/>
                </w:tcPr>
                <w:p w14:paraId="34B53A27" w14:textId="77777777" w:rsidR="003F6FE2" w:rsidRPr="001A4ABA" w:rsidRDefault="003F6FE2" w:rsidP="003F6FE2">
                  <w:pPr>
                    <w:snapToGrid w:val="0"/>
                    <w:spacing w:after="0" w:line="240" w:lineRule="auto"/>
                    <w:jc w:val="center"/>
                  </w:pPr>
                  <w:r w:rsidRPr="001A4ABA">
                    <w:t>180</w:t>
                  </w:r>
                  <m:oMath>
                    <m:r>
                      <m:rPr>
                        <m:sty m:val="p"/>
                      </m:rPr>
                      <w:rPr>
                        <w:rFonts w:ascii="Cambria Math" w:eastAsia="Malgun Gothic" w:hAnsi="Cambria Math"/>
                      </w:rPr>
                      <m:t>°</m:t>
                    </m:r>
                  </m:oMath>
                </w:p>
              </w:tc>
              <w:tc>
                <w:tcPr>
                  <w:tcW w:w="1029" w:type="dxa"/>
                </w:tcPr>
                <w:p w14:paraId="2784BC97" w14:textId="77777777" w:rsidR="003F6FE2" w:rsidRPr="001A4ABA" w:rsidRDefault="003F6FE2" w:rsidP="003F6FE2">
                  <w:pPr>
                    <w:snapToGrid w:val="0"/>
                    <w:spacing w:after="0" w:line="240" w:lineRule="auto"/>
                    <w:jc w:val="center"/>
                    <w:rPr>
                      <w:rFonts w:eastAsiaTheme="minorEastAsia"/>
                      <w:lang w:eastAsia="zh-CN"/>
                    </w:rPr>
                  </w:pPr>
                  <w:r w:rsidRPr="001A4ABA">
                    <w:rPr>
                      <w:rFonts w:eastAsiaTheme="minorEastAsia"/>
                      <w:lang w:eastAsia="zh-CN"/>
                    </w:rPr>
                    <w:t>35.7</w:t>
                  </w:r>
                  <m:oMath>
                    <m:r>
                      <m:rPr>
                        <m:sty m:val="p"/>
                      </m:rPr>
                      <w:rPr>
                        <w:rFonts w:ascii="Cambria Math" w:hAnsi="Cambria Math"/>
                      </w:rPr>
                      <m:t>°</m:t>
                    </m:r>
                  </m:oMath>
                </w:p>
              </w:tc>
              <w:tc>
                <w:tcPr>
                  <w:tcW w:w="897" w:type="dxa"/>
                </w:tcPr>
                <w:p w14:paraId="2A43BF34" w14:textId="77777777" w:rsidR="003F6FE2" w:rsidRPr="007B5370" w:rsidRDefault="003F6FE2" w:rsidP="003F6FE2">
                  <w:pPr>
                    <w:snapToGrid w:val="0"/>
                    <w:spacing w:after="0"/>
                    <w:jc w:val="center"/>
                    <w:rPr>
                      <w:rFonts w:eastAsiaTheme="minorEastAsia"/>
                      <w:lang w:eastAsia="zh-CN"/>
                    </w:rPr>
                  </w:pPr>
                  <w:r w:rsidRPr="00C217D5">
                    <w:t>90</w:t>
                  </w:r>
                  <m:oMath>
                    <m:r>
                      <m:rPr>
                        <m:sty m:val="p"/>
                      </m:rPr>
                      <w:rPr>
                        <w:rFonts w:ascii="Cambria Math" w:eastAsia="Malgun Gothic" w:hAnsi="Cambria Math"/>
                      </w:rPr>
                      <m:t>°</m:t>
                    </m:r>
                  </m:oMath>
                </w:p>
              </w:tc>
              <w:tc>
                <w:tcPr>
                  <w:tcW w:w="1087" w:type="dxa"/>
                </w:tcPr>
                <w:p w14:paraId="040AF946" w14:textId="71A988DB" w:rsidR="003F6FE2" w:rsidRPr="007B5370" w:rsidRDefault="003F6FE2" w:rsidP="003F6FE2">
                  <w:pPr>
                    <w:snapToGrid w:val="0"/>
                    <w:spacing w:after="0" w:line="240" w:lineRule="auto"/>
                    <w:jc w:val="center"/>
                    <w:rPr>
                      <w:lang w:eastAsia="zh-CN"/>
                    </w:rPr>
                  </w:pPr>
                  <w:r>
                    <w:rPr>
                      <w:rFonts w:eastAsiaTheme="minorEastAsia" w:hint="eastAsia"/>
                      <w:lang w:eastAsia="zh-CN"/>
                    </w:rPr>
                    <w:t>4</w:t>
                  </w:r>
                  <w:r>
                    <w:rPr>
                      <w:rFonts w:eastAsiaTheme="minorEastAsia"/>
                      <w:lang w:eastAsia="zh-CN"/>
                    </w:rPr>
                    <w:t>5.6</w:t>
                  </w:r>
                  <m:oMath>
                    <m:r>
                      <m:rPr>
                        <m:sty m:val="p"/>
                      </m:rPr>
                      <w:rPr>
                        <w:rFonts w:ascii="Cambria Math" w:hAnsi="Cambria Math"/>
                      </w:rPr>
                      <m:t>°</m:t>
                    </m:r>
                  </m:oMath>
                </w:p>
              </w:tc>
              <w:tc>
                <w:tcPr>
                  <w:tcW w:w="992" w:type="dxa"/>
                </w:tcPr>
                <w:p w14:paraId="34099B91" w14:textId="0FF42D07" w:rsidR="003F6FE2" w:rsidRPr="001A4ABA" w:rsidRDefault="003F6FE2" w:rsidP="003F6FE2">
                  <w:pPr>
                    <w:snapToGrid w:val="0"/>
                    <w:spacing w:after="0" w:line="240" w:lineRule="auto"/>
                    <w:jc w:val="center"/>
                  </w:pPr>
                  <w:r>
                    <w:rPr>
                      <w:rFonts w:eastAsiaTheme="minorEastAsia"/>
                      <w:lang w:eastAsia="zh-CN"/>
                    </w:rPr>
                    <w:t>13.09</w:t>
                  </w:r>
                </w:p>
              </w:tc>
            </w:tr>
            <w:tr w:rsidR="003F6FE2" w:rsidRPr="001A4ABA" w14:paraId="2EE69D82" w14:textId="77777777" w:rsidTr="006F5310">
              <w:trPr>
                <w:jc w:val="center"/>
              </w:trPr>
              <w:tc>
                <w:tcPr>
                  <w:tcW w:w="1494" w:type="dxa"/>
                </w:tcPr>
                <w:p w14:paraId="2F07031F" w14:textId="77777777" w:rsidR="003F6FE2" w:rsidRPr="001A4ABA" w:rsidRDefault="003F6FE2" w:rsidP="003F6FE2">
                  <w:pPr>
                    <w:snapToGrid w:val="0"/>
                    <w:spacing w:after="0" w:line="240" w:lineRule="auto"/>
                    <w:jc w:val="center"/>
                    <w:rPr>
                      <w:rFonts w:eastAsiaTheme="minorEastAsia"/>
                      <w:lang w:eastAsia="zh-CN"/>
                    </w:rPr>
                  </w:pPr>
                  <w:r w:rsidRPr="001A4ABA">
                    <w:rPr>
                      <w:rFonts w:eastAsiaTheme="minorEastAsia"/>
                      <w:lang w:eastAsia="zh-CN"/>
                    </w:rPr>
                    <w:t>Right</w:t>
                  </w:r>
                </w:p>
              </w:tc>
              <w:tc>
                <w:tcPr>
                  <w:tcW w:w="686" w:type="dxa"/>
                </w:tcPr>
                <w:p w14:paraId="3B0F7D3A" w14:textId="77777777" w:rsidR="003F6FE2" w:rsidRPr="001A4ABA" w:rsidRDefault="003F6FE2" w:rsidP="003F6FE2">
                  <w:pPr>
                    <w:snapToGrid w:val="0"/>
                    <w:spacing w:after="0" w:line="240" w:lineRule="auto"/>
                    <w:jc w:val="center"/>
                    <w:rPr>
                      <w:rFonts w:eastAsiaTheme="minorEastAsia"/>
                      <w:lang w:eastAsia="zh-CN"/>
                    </w:rPr>
                  </w:pPr>
                  <w:r w:rsidRPr="001A4ABA">
                    <w:rPr>
                      <w:rFonts w:eastAsiaTheme="minorEastAsia"/>
                      <w:lang w:eastAsia="zh-CN"/>
                    </w:rPr>
                    <w:t>4</w:t>
                  </w:r>
                </w:p>
              </w:tc>
              <w:tc>
                <w:tcPr>
                  <w:tcW w:w="872" w:type="dxa"/>
                </w:tcPr>
                <w:p w14:paraId="5C43E00D" w14:textId="77777777" w:rsidR="003F6FE2" w:rsidRPr="001A4ABA" w:rsidRDefault="003F6FE2" w:rsidP="003F6FE2">
                  <w:pPr>
                    <w:snapToGrid w:val="0"/>
                    <w:spacing w:after="0" w:line="240" w:lineRule="auto"/>
                    <w:jc w:val="center"/>
                  </w:pPr>
                  <w:r w:rsidRPr="001A4ABA">
                    <w:t>-90</w:t>
                  </w:r>
                  <m:oMath>
                    <m:r>
                      <m:rPr>
                        <m:sty m:val="p"/>
                      </m:rPr>
                      <w:rPr>
                        <w:rFonts w:ascii="Cambria Math" w:eastAsia="Malgun Gothic" w:hAnsi="Cambria Math"/>
                      </w:rPr>
                      <m:t>°</m:t>
                    </m:r>
                  </m:oMath>
                </w:p>
              </w:tc>
              <w:tc>
                <w:tcPr>
                  <w:tcW w:w="1029" w:type="dxa"/>
                </w:tcPr>
                <w:p w14:paraId="32F74597" w14:textId="77777777" w:rsidR="003F6FE2" w:rsidRPr="001A4ABA" w:rsidRDefault="003F6FE2" w:rsidP="003F6FE2">
                  <w:pPr>
                    <w:snapToGrid w:val="0"/>
                    <w:spacing w:after="0" w:line="240" w:lineRule="auto"/>
                    <w:jc w:val="center"/>
                    <w:rPr>
                      <w:rFonts w:eastAsiaTheme="minorEastAsia"/>
                      <w:lang w:eastAsia="zh-CN"/>
                    </w:rPr>
                  </w:pPr>
                  <w:r w:rsidRPr="001A4ABA">
                    <w:rPr>
                      <w:rFonts w:eastAsiaTheme="minorEastAsia"/>
                      <w:lang w:eastAsia="zh-CN"/>
                    </w:rPr>
                    <w:t>15.6</w:t>
                  </w:r>
                  <m:oMath>
                    <m:r>
                      <m:rPr>
                        <m:sty m:val="p"/>
                      </m:rPr>
                      <w:rPr>
                        <w:rFonts w:ascii="Cambria Math" w:hAnsi="Cambria Math"/>
                      </w:rPr>
                      <m:t>°</m:t>
                    </m:r>
                  </m:oMath>
                </w:p>
              </w:tc>
              <w:tc>
                <w:tcPr>
                  <w:tcW w:w="897" w:type="dxa"/>
                </w:tcPr>
                <w:p w14:paraId="533576CA" w14:textId="77777777" w:rsidR="003F6FE2" w:rsidRPr="007B5370" w:rsidRDefault="003F6FE2" w:rsidP="003F6FE2">
                  <w:pPr>
                    <w:snapToGrid w:val="0"/>
                    <w:spacing w:after="0"/>
                    <w:jc w:val="center"/>
                    <w:rPr>
                      <w:rFonts w:eastAsiaTheme="minorEastAsia"/>
                      <w:lang w:eastAsia="zh-CN"/>
                    </w:rPr>
                  </w:pPr>
                  <w:r w:rsidRPr="00C217D5">
                    <w:t>90</w:t>
                  </w:r>
                  <m:oMath>
                    <m:r>
                      <m:rPr>
                        <m:sty m:val="p"/>
                      </m:rPr>
                      <w:rPr>
                        <w:rFonts w:ascii="Cambria Math" w:eastAsia="Malgun Gothic" w:hAnsi="Cambria Math"/>
                      </w:rPr>
                      <m:t>°</m:t>
                    </m:r>
                  </m:oMath>
                </w:p>
              </w:tc>
              <w:tc>
                <w:tcPr>
                  <w:tcW w:w="1087" w:type="dxa"/>
                </w:tcPr>
                <w:p w14:paraId="451B016B" w14:textId="7064DBD4" w:rsidR="003F6FE2" w:rsidRPr="007B5370" w:rsidRDefault="003F6FE2" w:rsidP="003F6FE2">
                  <w:pPr>
                    <w:snapToGrid w:val="0"/>
                    <w:spacing w:after="0" w:line="240" w:lineRule="auto"/>
                    <w:jc w:val="center"/>
                    <w:rPr>
                      <w:lang w:eastAsia="zh-CN"/>
                    </w:rPr>
                  </w:pPr>
                  <w:r>
                    <w:rPr>
                      <w:rFonts w:eastAsiaTheme="minorEastAsia" w:hint="eastAsia"/>
                      <w:lang w:eastAsia="zh-CN"/>
                    </w:rPr>
                    <w:t>1</w:t>
                  </w:r>
                  <w:r>
                    <w:rPr>
                      <w:rFonts w:eastAsiaTheme="minorEastAsia"/>
                      <w:lang w:eastAsia="zh-CN"/>
                    </w:rPr>
                    <w:t>6</w:t>
                  </w:r>
                  <m:oMath>
                    <m:r>
                      <m:rPr>
                        <m:sty m:val="p"/>
                      </m:rPr>
                      <w:rPr>
                        <w:rFonts w:ascii="Cambria Math" w:hAnsi="Cambria Math"/>
                      </w:rPr>
                      <m:t>°</m:t>
                    </m:r>
                  </m:oMath>
                </w:p>
              </w:tc>
              <w:tc>
                <w:tcPr>
                  <w:tcW w:w="992" w:type="dxa"/>
                </w:tcPr>
                <w:p w14:paraId="38123E23" w14:textId="6852375E" w:rsidR="003F6FE2" w:rsidRPr="001A4ABA" w:rsidRDefault="003F6FE2" w:rsidP="003F6FE2">
                  <w:pPr>
                    <w:snapToGrid w:val="0"/>
                    <w:spacing w:after="0" w:line="240" w:lineRule="auto"/>
                    <w:jc w:val="center"/>
                  </w:pPr>
                  <w:r>
                    <w:rPr>
                      <w:rFonts w:eastAsiaTheme="minorEastAsia"/>
                      <w:lang w:eastAsia="zh-CN"/>
                    </w:rPr>
                    <w:t>19.65</w:t>
                  </w:r>
                </w:p>
              </w:tc>
            </w:tr>
            <w:tr w:rsidR="003F6FE2" w:rsidRPr="001A4ABA" w14:paraId="0C67804E" w14:textId="77777777" w:rsidTr="006F5310">
              <w:trPr>
                <w:jc w:val="center"/>
              </w:trPr>
              <w:tc>
                <w:tcPr>
                  <w:tcW w:w="1494" w:type="dxa"/>
                </w:tcPr>
                <w:p w14:paraId="60354111" w14:textId="77777777" w:rsidR="003F6FE2" w:rsidRPr="001A4ABA" w:rsidRDefault="003F6FE2" w:rsidP="003F6FE2">
                  <w:pPr>
                    <w:snapToGrid w:val="0"/>
                    <w:spacing w:after="0" w:line="240" w:lineRule="auto"/>
                    <w:jc w:val="center"/>
                    <w:rPr>
                      <w:rFonts w:eastAsiaTheme="minorEastAsia"/>
                      <w:lang w:eastAsia="zh-CN"/>
                    </w:rPr>
                  </w:pPr>
                  <w:r w:rsidRPr="001A4ABA">
                    <w:rPr>
                      <w:rFonts w:eastAsiaTheme="minorEastAsia"/>
                      <w:lang w:eastAsia="zh-CN"/>
                    </w:rPr>
                    <w:t>top</w:t>
                  </w:r>
                </w:p>
              </w:tc>
              <w:tc>
                <w:tcPr>
                  <w:tcW w:w="686" w:type="dxa"/>
                </w:tcPr>
                <w:p w14:paraId="760E15E5" w14:textId="77777777" w:rsidR="003F6FE2" w:rsidRPr="001A4ABA" w:rsidRDefault="003F6FE2" w:rsidP="003F6FE2">
                  <w:pPr>
                    <w:snapToGrid w:val="0"/>
                    <w:spacing w:after="0" w:line="240" w:lineRule="auto"/>
                    <w:jc w:val="center"/>
                    <w:rPr>
                      <w:rFonts w:eastAsiaTheme="minorEastAsia"/>
                      <w:lang w:eastAsia="zh-CN"/>
                    </w:rPr>
                  </w:pPr>
                  <w:r w:rsidRPr="001A4ABA">
                    <w:rPr>
                      <w:rFonts w:eastAsiaTheme="minorEastAsia"/>
                      <w:lang w:eastAsia="zh-CN"/>
                    </w:rPr>
                    <w:t>5</w:t>
                  </w:r>
                </w:p>
              </w:tc>
              <w:tc>
                <w:tcPr>
                  <w:tcW w:w="872" w:type="dxa"/>
                </w:tcPr>
                <w:p w14:paraId="156AE18A" w14:textId="77777777" w:rsidR="003F6FE2" w:rsidRPr="001A4ABA" w:rsidRDefault="003F6FE2" w:rsidP="003F6FE2">
                  <w:pPr>
                    <w:snapToGrid w:val="0"/>
                    <w:spacing w:after="0" w:line="240" w:lineRule="auto"/>
                    <w:jc w:val="center"/>
                  </w:pPr>
                  <w:r w:rsidRPr="001A4ABA">
                    <w:rPr>
                      <w:rFonts w:eastAsiaTheme="minorEastAsia"/>
                      <w:lang w:eastAsia="zh-CN"/>
                    </w:rPr>
                    <w:t>/</w:t>
                  </w:r>
                </w:p>
              </w:tc>
              <w:tc>
                <w:tcPr>
                  <w:tcW w:w="1029" w:type="dxa"/>
                </w:tcPr>
                <w:p w14:paraId="405B1B9D" w14:textId="77777777" w:rsidR="003F6FE2" w:rsidRPr="001A4ABA" w:rsidRDefault="003F6FE2" w:rsidP="003F6FE2">
                  <w:pPr>
                    <w:snapToGrid w:val="0"/>
                    <w:spacing w:after="0" w:line="240" w:lineRule="auto"/>
                    <w:jc w:val="center"/>
                  </w:pPr>
                  <w:r w:rsidRPr="001A4ABA">
                    <w:rPr>
                      <w:rFonts w:eastAsiaTheme="minorEastAsia"/>
                      <w:lang w:eastAsia="zh-CN"/>
                    </w:rPr>
                    <w:t>/</w:t>
                  </w:r>
                </w:p>
              </w:tc>
              <w:tc>
                <w:tcPr>
                  <w:tcW w:w="897" w:type="dxa"/>
                </w:tcPr>
                <w:p w14:paraId="023F1D85" w14:textId="77777777" w:rsidR="003F6FE2" w:rsidRPr="007B5370" w:rsidRDefault="003F6FE2" w:rsidP="003F6FE2">
                  <w:pPr>
                    <w:snapToGrid w:val="0"/>
                    <w:spacing w:after="0"/>
                    <w:jc w:val="center"/>
                  </w:pPr>
                  <w:r w:rsidRPr="00C217D5">
                    <w:t>0</w:t>
                  </w:r>
                  <m:oMath>
                    <m:r>
                      <m:rPr>
                        <m:sty m:val="p"/>
                      </m:rPr>
                      <w:rPr>
                        <w:rFonts w:ascii="Cambria Math" w:eastAsia="Malgun Gothic" w:hAnsi="Cambria Math"/>
                      </w:rPr>
                      <m:t>°</m:t>
                    </m:r>
                  </m:oMath>
                </w:p>
              </w:tc>
              <w:tc>
                <w:tcPr>
                  <w:tcW w:w="1087" w:type="dxa"/>
                </w:tcPr>
                <w:p w14:paraId="4A5C35BB" w14:textId="1C8E84AE" w:rsidR="003F6FE2" w:rsidRPr="007B5370" w:rsidRDefault="003F6FE2" w:rsidP="003F6FE2">
                  <w:pPr>
                    <w:snapToGrid w:val="0"/>
                    <w:spacing w:after="0" w:line="240" w:lineRule="auto"/>
                    <w:jc w:val="center"/>
                  </w:pPr>
                  <w:r>
                    <w:rPr>
                      <w:rFonts w:eastAsia="SimHei"/>
                      <w:lang w:eastAsia="zh-CN"/>
                    </w:rPr>
                    <w:t>11.5</w:t>
                  </w:r>
                  <m:oMath>
                    <m:r>
                      <m:rPr>
                        <m:sty m:val="p"/>
                      </m:rPr>
                      <w:rPr>
                        <w:rFonts w:ascii="Cambria Math" w:hAnsi="Cambria Math"/>
                      </w:rPr>
                      <m:t>°</m:t>
                    </m:r>
                  </m:oMath>
                </w:p>
              </w:tc>
              <w:tc>
                <w:tcPr>
                  <w:tcW w:w="992" w:type="dxa"/>
                </w:tcPr>
                <w:p w14:paraId="4E862C8A" w14:textId="2284D66A" w:rsidR="003F6FE2" w:rsidRPr="001A4ABA" w:rsidRDefault="003F6FE2" w:rsidP="003F6FE2">
                  <w:pPr>
                    <w:snapToGrid w:val="0"/>
                    <w:spacing w:after="0" w:line="240" w:lineRule="auto"/>
                    <w:jc w:val="center"/>
                  </w:pPr>
                  <w:r>
                    <w:rPr>
                      <w:rFonts w:eastAsiaTheme="minorEastAsia"/>
                      <w:lang w:eastAsia="zh-CN"/>
                    </w:rPr>
                    <w:t>21.88</w:t>
                  </w:r>
                </w:p>
              </w:tc>
            </w:tr>
          </w:tbl>
          <w:p w14:paraId="79B1DF76" w14:textId="77777777" w:rsidR="0034743E" w:rsidRPr="001A4ABA" w:rsidRDefault="0034743E" w:rsidP="006F5310">
            <w:pPr>
              <w:spacing w:after="120"/>
              <w:rPr>
                <w:rFonts w:eastAsia="SimSun"/>
              </w:rPr>
            </w:pPr>
          </w:p>
        </w:tc>
      </w:tr>
      <w:tr w:rsidR="0034743E" w:rsidRPr="001A4ABA" w14:paraId="6EC7301B" w14:textId="77777777" w:rsidTr="006F5310">
        <w:tc>
          <w:tcPr>
            <w:tcW w:w="2338" w:type="dxa"/>
          </w:tcPr>
          <w:p w14:paraId="43ECFD87" w14:textId="77777777" w:rsidR="0034743E" w:rsidRPr="001A4ABA" w:rsidRDefault="0034743E" w:rsidP="006F5310">
            <w:pPr>
              <w:snapToGrid w:val="0"/>
              <w:spacing w:after="0" w:line="240" w:lineRule="auto"/>
              <w:rPr>
                <w:rFonts w:eastAsiaTheme="minorEastAsia"/>
                <w:lang w:val="x-none" w:eastAsia="zh-CN"/>
              </w:rPr>
            </w:pPr>
            <w:r w:rsidRPr="001A4ABA">
              <w:rPr>
                <w:rFonts w:eastAsiaTheme="minorEastAsia"/>
                <w:lang w:val="x-none" w:eastAsia="zh-CN"/>
              </w:rPr>
              <w:t>Deviation for each scattering point [dB]</w:t>
            </w:r>
          </w:p>
        </w:tc>
        <w:tc>
          <w:tcPr>
            <w:tcW w:w="7283" w:type="dxa"/>
          </w:tcPr>
          <w:p w14:paraId="75C702E6" w14:textId="77777777" w:rsidR="0034743E" w:rsidRPr="001A4ABA" w:rsidRDefault="0034743E" w:rsidP="006F5310">
            <w:pPr>
              <w:spacing w:after="120"/>
              <w:rPr>
                <w:lang w:val="x-none"/>
              </w:rPr>
            </w:pPr>
            <w:r w:rsidRPr="001A4ABA">
              <w:rPr>
                <w:lang w:val="en-US" w:eastAsia="zh-CN"/>
              </w:rPr>
              <w:t>Log-normal distribution with (0, σ</w:t>
            </w:r>
            <w:r w:rsidRPr="001A4ABA">
              <w:rPr>
                <w:vertAlign w:val="superscript"/>
                <w:lang w:val="en-US" w:eastAsia="zh-CN"/>
              </w:rPr>
              <w:t>2</w:t>
            </w:r>
            <w:r w:rsidRPr="001A4ABA">
              <w:rPr>
                <w:lang w:val="en-US" w:eastAsia="zh-CN"/>
              </w:rPr>
              <w:t xml:space="preserve"> =[FFS])</w:t>
            </w:r>
          </w:p>
        </w:tc>
      </w:tr>
      <w:tr w:rsidR="0034743E" w:rsidRPr="001A4ABA" w14:paraId="004BE7AC" w14:textId="77777777" w:rsidTr="006F5310">
        <w:tc>
          <w:tcPr>
            <w:tcW w:w="9621" w:type="dxa"/>
            <w:gridSpan w:val="2"/>
          </w:tcPr>
          <w:p w14:paraId="6A8D7411" w14:textId="48C18137" w:rsidR="0034743E" w:rsidRPr="001A4ABA" w:rsidRDefault="0034743E" w:rsidP="006F5310">
            <w:pPr>
              <w:spacing w:after="0" w:line="240" w:lineRule="auto"/>
              <w:rPr>
                <w:rFonts w:eastAsiaTheme="minorEastAsia"/>
                <w:lang w:val="x-none" w:eastAsia="zh-CN"/>
              </w:rPr>
            </w:pPr>
            <w:r w:rsidRPr="001A4ABA">
              <w:rPr>
                <w:rFonts w:eastAsiaTheme="minorEastAsia"/>
                <w:lang w:val="x-none" w:eastAsia="zh-CN"/>
              </w:rPr>
              <w:t>Note:</w:t>
            </w:r>
          </w:p>
          <w:p w14:paraId="4FAA9E8B" w14:textId="77777777" w:rsidR="0034743E" w:rsidRPr="007B5370" w:rsidRDefault="00C93116" w:rsidP="006F5310">
            <w:pPr>
              <w:spacing w:after="0"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oMath>
            <w:r w:rsidR="0034743E" w:rsidRPr="007B5370">
              <w:rPr>
                <w:rFonts w:eastAsiaTheme="minorEastAsia" w:hint="eastAsia"/>
                <w:lang w:eastAsia="zh-CN"/>
              </w:rPr>
              <w:t xml:space="preserve"> </w:t>
            </w:r>
            <w:r w:rsidR="0034743E" w:rsidRPr="007B5370">
              <w:rPr>
                <w:rFonts w:eastAsiaTheme="minorEastAsia"/>
                <w:lang w:eastAsia="zh-CN"/>
              </w:rPr>
              <w:t xml:space="preserve">represents the incident and scattering angle for each scattering </w:t>
            </w:r>
            <w:r w:rsidR="0034743E" w:rsidRPr="007B5370">
              <w:rPr>
                <w:rFonts w:eastAsiaTheme="minorEastAsia" w:hint="eastAsia"/>
                <w:lang w:eastAsia="zh-CN"/>
              </w:rPr>
              <w:t>point</w:t>
            </w:r>
            <w:r w:rsidR="0034743E" w:rsidRPr="007B5370">
              <w:rPr>
                <w:rFonts w:eastAsiaTheme="minorEastAsia"/>
                <w:lang w:eastAsia="zh-CN"/>
              </w:rPr>
              <w:t xml:space="preserve"> independently.</w:t>
            </w:r>
          </w:p>
          <w:p w14:paraId="5F9129B0" w14:textId="77777777" w:rsidR="0034743E" w:rsidRPr="007B5370" w:rsidRDefault="00C93116" w:rsidP="006F5310">
            <w:pPr>
              <w:spacing w:after="0"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oMath>
            <w:r w:rsidR="0034743E" w:rsidRPr="007B5370">
              <w:rPr>
                <w:rFonts w:eastAsiaTheme="minorEastAsia" w:hint="eastAsia"/>
                <w:lang w:eastAsia="zh-CN"/>
              </w:rPr>
              <w:t xml:space="preserve"> </w:t>
            </w:r>
            <w:r w:rsidR="0034743E" w:rsidRPr="007B5370">
              <w:rPr>
                <w:rFonts w:eastAsiaTheme="minorEastAsia"/>
                <w:lang w:eastAsia="zh-CN"/>
              </w:rPr>
              <w:t xml:space="preserve">represents the incident and scattering angle for each scattering </w:t>
            </w:r>
            <w:r w:rsidR="0034743E" w:rsidRPr="007B5370">
              <w:rPr>
                <w:rFonts w:eastAsiaTheme="minorEastAsia" w:hint="eastAsia"/>
                <w:lang w:eastAsia="zh-CN"/>
              </w:rPr>
              <w:t>point</w:t>
            </w:r>
            <w:r w:rsidR="0034743E" w:rsidRPr="007B5370">
              <w:rPr>
                <w:rFonts w:eastAsiaTheme="minorEastAsia"/>
                <w:lang w:eastAsia="zh-CN"/>
              </w:rPr>
              <w:t xml:space="preserve"> independently.</w:t>
            </w:r>
          </w:p>
          <w:p w14:paraId="5EF9340E" w14:textId="77777777" w:rsidR="0034743E" w:rsidRPr="007B5370" w:rsidRDefault="0034743E" w:rsidP="006F5310">
            <w:pPr>
              <w:spacing w:after="0" w:line="240" w:lineRule="auto"/>
              <w:rPr>
                <w:rFonts w:eastAsiaTheme="minorEastAsia"/>
                <w:lang w:eastAsia="zh-CN"/>
              </w:rPr>
            </w:pPr>
            <w:r w:rsidRPr="007B5370">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sidRPr="007B5370">
              <w:rPr>
                <w:rFonts w:eastAsiaTheme="minorEastAsia" w:hint="eastAsia"/>
                <w:lang w:eastAsia="zh-CN"/>
              </w:rPr>
              <w:t xml:space="preserve"> </w:t>
            </w:r>
            <w:r w:rsidRPr="007B5370">
              <w:rPr>
                <w:rFonts w:eastAsiaTheme="minorEastAsia"/>
                <w:lang w:eastAsia="zh-CN"/>
              </w:rPr>
              <w:t xml:space="preserve">represents the practical maximum power of the scattering </w:t>
            </w:r>
            <w:r w:rsidRPr="007B5370">
              <w:rPr>
                <w:rFonts w:eastAsiaTheme="minorEastAsia" w:hint="eastAsia"/>
                <w:lang w:eastAsia="zh-CN"/>
              </w:rPr>
              <w:t>point</w:t>
            </w:r>
            <w:r w:rsidRPr="007B5370">
              <w:rPr>
                <w:rFonts w:eastAsiaTheme="minorEastAsia"/>
                <w:lang w:eastAsia="zh-CN"/>
              </w:rPr>
              <w:t>.</w:t>
            </w:r>
          </w:p>
          <w:p w14:paraId="23E76CF6" w14:textId="60089E14" w:rsidR="0034743E" w:rsidRPr="001A4ABA" w:rsidRDefault="0034743E" w:rsidP="006F5310">
            <w:pPr>
              <w:spacing w:after="0" w:line="240" w:lineRule="auto"/>
              <w:rPr>
                <w:rFonts w:eastAsiaTheme="minorEastAsia"/>
                <w:bCs/>
                <w:lang w:val="x-none" w:eastAsia="zh-CN"/>
              </w:rPr>
            </w:pPr>
            <w:r w:rsidRPr="001A4ABA">
              <w:rPr>
                <w:rFonts w:eastAsiaTheme="minorEastAsia"/>
                <w:bCs/>
                <w:lang w:val="x-none" w:eastAsia="zh-CN"/>
              </w:rPr>
              <w:t>For bi-static link, the (</w:t>
            </w:r>
            <m:oMath>
              <m:sSup>
                <m:sSupPr>
                  <m:ctrlPr>
                    <w:rPr>
                      <w:rFonts w:ascii="Cambria Math" w:eastAsia="Malgun Gothic" w:hAnsi="Arial"/>
                      <w:bCs/>
                      <w:i/>
                    </w:rPr>
                  </m:ctrlPr>
                </m:sSupPr>
                <m:e>
                  <m:r>
                    <w:rPr>
                      <w:rFonts w:ascii="Cambria Math" w:eastAsia="Malgun Gothic" w:hAnsi="Arial"/>
                    </w:rPr>
                    <m:t>θ</m:t>
                  </m:r>
                </m:e>
                <m:sup>
                  <m:r>
                    <w:rPr>
                      <w:rFonts w:ascii="Cambria Math" w:eastAsia="Malgun Gothic" w:hAnsi="Arial" w:hint="eastAsia"/>
                    </w:rPr>
                    <m:t>″</m:t>
                  </m:r>
                  <m:ctrlPr>
                    <w:rPr>
                      <w:rFonts w:ascii="Cambria Math" w:eastAsia="Malgun Gothic" w:hAnsi="Cambria Math"/>
                      <w:bCs/>
                      <w:i/>
                    </w:rPr>
                  </m:ctrlPr>
                </m:sup>
              </m:sSup>
              <m:r>
                <w:rPr>
                  <w:rFonts w:ascii="Cambria Math" w:eastAsia="Malgun Gothic" w:hAnsi="Cambria Math"/>
                </w:rPr>
                <m:t xml:space="preserve">, </m:t>
              </m:r>
              <m:sSup>
                <m:sSupPr>
                  <m:ctrlPr>
                    <w:rPr>
                      <w:rFonts w:ascii="Cambria Math" w:eastAsia="Malgun Gothic" w:hAnsi="Arial"/>
                      <w:bCs/>
                      <w:i/>
                    </w:rPr>
                  </m:ctrlPr>
                </m:sSupPr>
                <m:e>
                  <m:r>
                    <w:rPr>
                      <w:rFonts w:ascii="Cambria Math" w:eastAsia="Malgun Gothic" w:hAnsi="Arial"/>
                    </w:rPr>
                    <m:t>φ</m:t>
                  </m:r>
                </m:e>
                <m:sup>
                  <m:r>
                    <w:rPr>
                      <w:rFonts w:ascii="Cambria Math" w:eastAsia="Malgun Gothic" w:hAnsi="Arial" w:hint="eastAsia"/>
                    </w:rPr>
                    <m:t>″</m:t>
                  </m:r>
                  <m:ctrlPr>
                    <w:rPr>
                      <w:rFonts w:ascii="Cambria Math" w:eastAsia="Malgun Gothic" w:hAnsi="Cambria Math"/>
                      <w:bCs/>
                      <w:i/>
                    </w:rPr>
                  </m:ctrlPr>
                </m:sup>
              </m:sSup>
            </m:oMath>
            <w:r w:rsidRPr="007B5370">
              <w:rPr>
                <w:rFonts w:eastAsiaTheme="minorEastAsia"/>
                <w:bCs/>
                <w:lang w:val="x-none" w:eastAsia="zh-CN"/>
              </w:rPr>
              <w:t>) represents the bisector angle of the bi-static link.</w:t>
            </w:r>
          </w:p>
        </w:tc>
      </w:tr>
    </w:tbl>
    <w:p w14:paraId="7B035DD7" w14:textId="77777777" w:rsidR="0034743E" w:rsidRDefault="0034743E" w:rsidP="0034743E">
      <w:pPr>
        <w:pStyle w:val="References"/>
        <w:numPr>
          <w:ilvl w:val="0"/>
          <w:numId w:val="0"/>
        </w:numPr>
        <w:autoSpaceDE w:val="0"/>
        <w:autoSpaceDN w:val="0"/>
        <w:snapToGrid w:val="0"/>
        <w:spacing w:after="60"/>
        <w:ind w:left="360" w:hanging="360"/>
        <w:jc w:val="both"/>
        <w:rPr>
          <w:sz w:val="20"/>
          <w:lang w:val="en-GB"/>
        </w:rPr>
      </w:pPr>
    </w:p>
    <w:p w14:paraId="3B4C6918" w14:textId="611D9BD2" w:rsidR="001A0CDF" w:rsidRDefault="001A0CDF" w:rsidP="00C217D5">
      <w:pPr>
        <w:pStyle w:val="Heading4"/>
        <w:rPr>
          <w:rFonts w:eastAsia="SimSun"/>
          <w:sz w:val="22"/>
          <w:lang w:eastAsia="zh-CN"/>
        </w:rPr>
      </w:pPr>
      <w:r>
        <w:t>7</w:t>
      </w:r>
      <w:r w:rsidRPr="00DC4B2F">
        <w:t>.</w:t>
      </w:r>
      <w:r>
        <w:t>9</w:t>
      </w:r>
      <w:r w:rsidRPr="00DC4B2F">
        <w:t>.</w:t>
      </w:r>
      <w:r>
        <w:t>1</w:t>
      </w:r>
      <w:r w:rsidRPr="00DC4B2F">
        <w:t>.</w:t>
      </w:r>
      <w:r>
        <w:t>1.2</w:t>
      </w:r>
      <w:r w:rsidRPr="00DC4B2F">
        <w:t xml:space="preserve"> </w:t>
      </w:r>
      <w:r>
        <w:t>AGV</w:t>
      </w:r>
    </w:p>
    <w:p w14:paraId="782D0880" w14:textId="4315C06A" w:rsidR="0013439C" w:rsidRPr="00335247" w:rsidRDefault="0013439C" w:rsidP="0013439C">
      <w:pPr>
        <w:snapToGrid w:val="0"/>
        <w:spacing w:after="120"/>
        <w:jc w:val="both"/>
        <w:rPr>
          <w:rFonts w:eastAsia="SimSun"/>
          <w:sz w:val="22"/>
          <w:lang w:eastAsia="zh-CN"/>
        </w:rPr>
      </w:pPr>
      <w:r w:rsidRPr="00335247">
        <w:rPr>
          <w:rFonts w:eastAsia="SimSun"/>
          <w:sz w:val="22"/>
          <w:lang w:eastAsia="zh-CN"/>
        </w:rPr>
        <w:t xml:space="preserve">AGV, </w:t>
      </w:r>
      <w:r w:rsidR="004D6D8B">
        <w:rPr>
          <w:rFonts w:eastAsia="SimSun"/>
          <w:sz w:val="22"/>
          <w:lang w:eastAsia="zh-CN"/>
        </w:rPr>
        <w:t xml:space="preserve">of </w:t>
      </w:r>
      <w:r w:rsidR="00156552">
        <w:rPr>
          <w:rFonts w:eastAsia="SimSun"/>
          <w:sz w:val="22"/>
          <w:lang w:eastAsia="zh-CN"/>
        </w:rPr>
        <w:t xml:space="preserve">around </w:t>
      </w:r>
      <w:r w:rsidRPr="00335247">
        <w:rPr>
          <w:rFonts w:eastAsia="SimSun"/>
          <w:sz w:val="22"/>
          <w:lang w:eastAsia="zh-CN"/>
        </w:rPr>
        <w:t>0.7m</w:t>
      </w:r>
      <w:r w:rsidR="004D6D8B" w:rsidRPr="00A80A62">
        <w:rPr>
          <w:rFonts w:eastAsia="SimSun"/>
          <w:sz w:val="22"/>
          <w:lang w:eastAsia="zh-CN"/>
        </w:rPr>
        <w:t xml:space="preserve"> x</w:t>
      </w:r>
      <w:r w:rsidR="004D6D8B" w:rsidRPr="00335247" w:rsidDel="004D6D8B">
        <w:rPr>
          <w:rFonts w:eastAsia="SimSun"/>
          <w:sz w:val="22"/>
          <w:lang w:eastAsia="zh-CN"/>
        </w:rPr>
        <w:t xml:space="preserve"> </w:t>
      </w:r>
      <w:r w:rsidRPr="00335247">
        <w:rPr>
          <w:rFonts w:eastAsia="SimSun"/>
          <w:sz w:val="22"/>
          <w:lang w:eastAsia="zh-CN"/>
        </w:rPr>
        <w:t>0.6m</w:t>
      </w:r>
      <w:r w:rsidR="004D6D8B" w:rsidRPr="00A80A62">
        <w:rPr>
          <w:rFonts w:eastAsia="SimSun"/>
          <w:sz w:val="22"/>
          <w:lang w:eastAsia="zh-CN"/>
        </w:rPr>
        <w:t xml:space="preserve"> x</w:t>
      </w:r>
      <w:r w:rsidR="004D6D8B" w:rsidRPr="00335247" w:rsidDel="004D6D8B">
        <w:rPr>
          <w:rFonts w:eastAsia="SimSun"/>
          <w:sz w:val="22"/>
          <w:lang w:eastAsia="zh-CN"/>
        </w:rPr>
        <w:t xml:space="preserve"> </w:t>
      </w:r>
      <w:r w:rsidRPr="00335247">
        <w:rPr>
          <w:rFonts w:eastAsia="SimSun"/>
          <w:sz w:val="22"/>
          <w:lang w:eastAsia="zh-CN"/>
        </w:rPr>
        <w:t>0.4m</w:t>
      </w:r>
      <w:r w:rsidR="00D4794B">
        <w:rPr>
          <w:rFonts w:eastAsia="SimSun"/>
          <w:sz w:val="22"/>
          <w:lang w:eastAsia="zh-CN"/>
        </w:rPr>
        <w:t xml:space="preserve"> </w:t>
      </w:r>
      <w:r w:rsidRPr="00335247">
        <w:rPr>
          <w:rFonts w:eastAsia="SimSun"/>
          <w:sz w:val="22"/>
          <w:lang w:eastAsia="zh-CN"/>
        </w:rPr>
        <w:t>(L*W*H)</w:t>
      </w:r>
      <w:r w:rsidR="00156552">
        <w:rPr>
          <w:rFonts w:eastAsia="SimSun"/>
          <w:sz w:val="22"/>
          <w:lang w:eastAsia="zh-CN"/>
        </w:rPr>
        <w:t xml:space="preserve"> size</w:t>
      </w:r>
      <w:r w:rsidRPr="00335247">
        <w:rPr>
          <w:rFonts w:eastAsia="SimSun"/>
          <w:sz w:val="22"/>
          <w:lang w:eastAsia="zh-CN"/>
        </w:rPr>
        <w:t xml:space="preserve"> </w:t>
      </w:r>
      <w:r w:rsidR="00D4794B">
        <w:rPr>
          <w:rFonts w:eastAsia="SimSun"/>
          <w:sz w:val="22"/>
          <w:lang w:eastAsia="zh-CN"/>
        </w:rPr>
        <w:t>is</w:t>
      </w:r>
      <w:r w:rsidR="00D4794B" w:rsidRPr="00335247">
        <w:rPr>
          <w:rFonts w:eastAsia="SimSun"/>
          <w:sz w:val="22"/>
          <w:lang w:eastAsia="zh-CN"/>
        </w:rPr>
        <w:t xml:space="preserve"> </w:t>
      </w:r>
      <w:r w:rsidRPr="00335247">
        <w:rPr>
          <w:rFonts w:eastAsia="SimSun"/>
          <w:sz w:val="22"/>
          <w:lang w:eastAsia="zh-CN"/>
        </w:rPr>
        <w:t xml:space="preserve">modelled with at least </w:t>
      </w:r>
      <w:r w:rsidRPr="00A80077">
        <w:rPr>
          <w:rFonts w:eastAsia="SimSun"/>
          <w:sz w:val="22"/>
          <w:lang w:eastAsia="zh-CN"/>
        </w:rPr>
        <w:t xml:space="preserve">four </w:t>
      </w:r>
      <w:r w:rsidRPr="00335247">
        <w:rPr>
          <w:rFonts w:eastAsia="SimSun"/>
          <w:sz w:val="22"/>
          <w:lang w:eastAsia="zh-CN"/>
        </w:rPr>
        <w:t>points located at back, left</w:t>
      </w:r>
      <w:r>
        <w:rPr>
          <w:rFonts w:eastAsia="SimSun"/>
          <w:sz w:val="22"/>
          <w:lang w:eastAsia="zh-CN"/>
        </w:rPr>
        <w:t xml:space="preserve">, </w:t>
      </w:r>
      <w:r w:rsidRPr="00335247">
        <w:rPr>
          <w:rFonts w:eastAsia="SimSun"/>
          <w:sz w:val="22"/>
          <w:lang w:eastAsia="zh-CN"/>
        </w:rPr>
        <w:t xml:space="preserve">right </w:t>
      </w:r>
      <w:r>
        <w:rPr>
          <w:rFonts w:eastAsia="SimSun"/>
          <w:sz w:val="22"/>
          <w:lang w:eastAsia="zh-CN"/>
        </w:rPr>
        <w:t xml:space="preserve">and top </w:t>
      </w:r>
      <w:r w:rsidRPr="00335247">
        <w:rPr>
          <w:rFonts w:eastAsia="SimSun"/>
          <w:sz w:val="22"/>
          <w:lang w:eastAsia="zh-CN"/>
        </w:rPr>
        <w:t xml:space="preserve">side of the AGV, respectively, with corresponding orientation. </w:t>
      </w:r>
    </w:p>
    <w:p w14:paraId="137FE153" w14:textId="77777777" w:rsidR="00D5393C" w:rsidRDefault="0013439C" w:rsidP="0009041E">
      <w:pPr>
        <w:keepNext/>
        <w:snapToGrid w:val="0"/>
        <w:spacing w:after="120"/>
        <w:jc w:val="center"/>
      </w:pPr>
      <w:r>
        <w:rPr>
          <w:rFonts w:eastAsia="SimSun"/>
          <w:i/>
          <w:noProof/>
          <w:lang w:eastAsia="zh-CN"/>
        </w:rPr>
        <w:lastRenderedPageBreak/>
        <w:drawing>
          <wp:inline distT="0" distB="0" distL="0" distR="0" wp14:anchorId="7B71547A" wp14:editId="45C2D19E">
            <wp:extent cx="2315297" cy="1209103"/>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38143" cy="1221034"/>
                    </a:xfrm>
                    <a:prstGeom prst="rect">
                      <a:avLst/>
                    </a:prstGeom>
                    <a:noFill/>
                  </pic:spPr>
                </pic:pic>
              </a:graphicData>
            </a:graphic>
          </wp:inline>
        </w:drawing>
      </w:r>
    </w:p>
    <w:p w14:paraId="2BF3E906" w14:textId="1327078D" w:rsidR="00D5393C" w:rsidRDefault="00D5393C" w:rsidP="0009041E">
      <w:pPr>
        <w:pStyle w:val="Caption"/>
        <w:jc w:val="center"/>
      </w:pPr>
      <w:r>
        <w:t>Figure</w:t>
      </w:r>
      <w:r w:rsidR="007C0310">
        <w:t xml:space="preserve"> 7.9.1.1.2</w:t>
      </w:r>
      <w:r w:rsidR="00A80077">
        <w:t>:</w:t>
      </w:r>
      <w:r>
        <w:t xml:space="preserve"> </w:t>
      </w:r>
      <w:r w:rsidR="00A80077">
        <w:t>M</w:t>
      </w:r>
      <w:r>
        <w:t>ultiple scattering points for AGV</w:t>
      </w:r>
      <w:r w:rsidR="002662C9">
        <w:t>.</w:t>
      </w:r>
    </w:p>
    <w:p w14:paraId="73B5F14F" w14:textId="1AEC32D8" w:rsidR="00AB197D" w:rsidRPr="001E648E" w:rsidRDefault="00AB197D" w:rsidP="00AB197D">
      <w:pPr>
        <w:rPr>
          <w:rFonts w:eastAsiaTheme="minorEastAsia"/>
          <w:lang w:eastAsia="zh-CN"/>
        </w:rPr>
      </w:pPr>
      <w:r>
        <w:rPr>
          <w:rFonts w:eastAsiaTheme="minorEastAsia" w:hint="eastAsia"/>
          <w:lang w:eastAsia="zh-CN"/>
        </w:rPr>
        <w:t>T</w:t>
      </w:r>
      <w:r>
        <w:rPr>
          <w:rFonts w:eastAsiaTheme="minorEastAsia"/>
          <w:lang w:eastAsia="zh-CN"/>
        </w:rPr>
        <w:t xml:space="preserve">he RCS pattern for each scattering point of vehicle is defined in </w:t>
      </w:r>
      <w:r>
        <w:t>Table 7.9.1.1.2.</w:t>
      </w:r>
    </w:p>
    <w:p w14:paraId="064F01A3" w14:textId="40F72EB5" w:rsidR="00D0336B" w:rsidRDefault="00D0336B" w:rsidP="0009041E">
      <w:pPr>
        <w:pStyle w:val="Caption"/>
        <w:keepNext/>
        <w:jc w:val="center"/>
      </w:pPr>
      <w:r>
        <w:t xml:space="preserve">Table </w:t>
      </w:r>
      <w:r w:rsidR="00455253">
        <w:t>7.9.1.1.2:</w:t>
      </w:r>
      <w:r>
        <w:t xml:space="preserve"> </w:t>
      </w:r>
      <w:r w:rsidR="00455253">
        <w:t>T</w:t>
      </w:r>
      <w:r>
        <w:t>he</w:t>
      </w:r>
      <w:r w:rsidR="00455253" w:rsidRPr="00455253">
        <w:t xml:space="preserve"> </w:t>
      </w:r>
      <w:r w:rsidR="00455253">
        <w:t xml:space="preserve">RCS pattern for each scattering point </w:t>
      </w:r>
      <w:r w:rsidR="00455253" w:rsidRPr="00757B50">
        <w:t xml:space="preserve">of </w:t>
      </w:r>
      <w:r>
        <w:t>AGV</w:t>
      </w:r>
    </w:p>
    <w:tbl>
      <w:tblPr>
        <w:tblStyle w:val="TableGrid"/>
        <w:tblW w:w="9634" w:type="dxa"/>
        <w:tblLayout w:type="fixed"/>
        <w:tblLook w:val="04A0" w:firstRow="1" w:lastRow="0" w:firstColumn="1" w:lastColumn="0" w:noHBand="0" w:noVBand="1"/>
      </w:tblPr>
      <w:tblGrid>
        <w:gridCol w:w="2263"/>
        <w:gridCol w:w="7371"/>
      </w:tblGrid>
      <w:tr w:rsidR="00E21029" w:rsidRPr="00A4185F" w14:paraId="0A70A7B5" w14:textId="77777777" w:rsidTr="00413EA8">
        <w:trPr>
          <w:trHeight w:val="655"/>
        </w:trPr>
        <w:tc>
          <w:tcPr>
            <w:tcW w:w="2263" w:type="dxa"/>
            <w:shd w:val="clear" w:color="auto" w:fill="D9D9D9" w:themeFill="background1" w:themeFillShade="D9"/>
          </w:tcPr>
          <w:p w14:paraId="2D6FB95A" w14:textId="77777777" w:rsidR="00E21029" w:rsidRPr="00A4185F" w:rsidRDefault="00E21029" w:rsidP="00413EA8">
            <w:pPr>
              <w:jc w:val="center"/>
              <w:rPr>
                <w:rFonts w:eastAsiaTheme="minorEastAsia"/>
                <w:lang w:val="x-none" w:eastAsia="zh-CN"/>
              </w:rPr>
            </w:pPr>
            <w:r w:rsidRPr="00A4185F">
              <w:rPr>
                <w:rFonts w:eastAsiaTheme="minorEastAsia"/>
                <w:lang w:val="x-none" w:eastAsia="zh-CN"/>
              </w:rPr>
              <w:t>Parameter</w:t>
            </w:r>
          </w:p>
        </w:tc>
        <w:tc>
          <w:tcPr>
            <w:tcW w:w="7371" w:type="dxa"/>
            <w:shd w:val="clear" w:color="auto" w:fill="D9D9D9" w:themeFill="background1" w:themeFillShade="D9"/>
          </w:tcPr>
          <w:p w14:paraId="322682B2" w14:textId="77777777" w:rsidR="00E21029" w:rsidRPr="00A4185F" w:rsidRDefault="00E21029" w:rsidP="00413EA8">
            <w:pPr>
              <w:jc w:val="center"/>
              <w:rPr>
                <w:rFonts w:eastAsiaTheme="minorEastAsia"/>
                <w:lang w:val="x-none" w:eastAsia="zh-CN"/>
              </w:rPr>
            </w:pPr>
            <w:r w:rsidRPr="00A4185F">
              <w:rPr>
                <w:rFonts w:eastAsiaTheme="minorEastAsia"/>
                <w:lang w:val="x-none" w:eastAsia="zh-CN"/>
              </w:rPr>
              <w:t>Values</w:t>
            </w:r>
          </w:p>
        </w:tc>
      </w:tr>
      <w:tr w:rsidR="00E21029" w:rsidRPr="00A4185F" w14:paraId="136D1302" w14:textId="77777777" w:rsidTr="00413EA8">
        <w:trPr>
          <w:trHeight w:val="1238"/>
        </w:trPr>
        <w:tc>
          <w:tcPr>
            <w:tcW w:w="2263" w:type="dxa"/>
          </w:tcPr>
          <w:p w14:paraId="1EDE7158" w14:textId="77777777" w:rsidR="00E21029" w:rsidRPr="00A4185F" w:rsidRDefault="00E21029" w:rsidP="00413EA8">
            <w:pPr>
              <w:snapToGrid w:val="0"/>
              <w:spacing w:after="0" w:line="240" w:lineRule="auto"/>
              <w:rPr>
                <w:rFonts w:eastAsiaTheme="minorEastAsia"/>
                <w:lang w:val="x-none" w:eastAsia="zh-CN"/>
              </w:rPr>
            </w:pPr>
            <w:r w:rsidRPr="00A4185F">
              <w:rPr>
                <w:rFonts w:eastAsiaTheme="minorEastAsia"/>
                <w:lang w:val="x-none" w:eastAsia="zh-CN"/>
              </w:rPr>
              <w:t>Vertical cut of the scattering power pattern for each scattering point (dB)</w:t>
            </w:r>
          </w:p>
        </w:tc>
        <w:tc>
          <w:tcPr>
            <w:tcW w:w="7371" w:type="dxa"/>
          </w:tcPr>
          <w:p w14:paraId="56AF0559" w14:textId="34836FC3" w:rsidR="00E21029" w:rsidRPr="00A4185F" w:rsidRDefault="00C93116" w:rsidP="00413EA8">
            <w:pPr>
              <w:spacing w:after="120"/>
              <w:jc w:val="center"/>
              <w:rPr>
                <w:strike/>
              </w:rP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hint="eastAsia"/>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hint="eastAsia"/>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hint="eastAsia"/>
                        </w:rPr>
                        <m:t>″</m:t>
                      </m:r>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hint="eastAsia"/>
                                        </w:rPr>
                                        <m:t>″</m:t>
                                      </m:r>
                                      <m:ctrlPr>
                                        <w:rPr>
                                          <w:rFonts w:ascii="Cambria Math" w:eastAsia="Malgun Gothic" w:hAnsi="Cambria Math"/>
                                          <w:i/>
                                        </w:rPr>
                                      </m:ctrlPr>
                                    </m:sup>
                                  </m:sSup>
                                  <m:r>
                                    <w:rPr>
                                      <w:rFonts w:ascii="Cambria Math" w:eastAsia="Malgun Gothic" w:hAnsi="Arial"/>
                                    </w:rPr>
                                    <m:t>-</m:t>
                                  </m:r>
                                  <m:sSub>
                                    <m:sSubPr>
                                      <m:ctrlPr>
                                        <w:rPr>
                                          <w:rFonts w:ascii="Cambria Math" w:eastAsia="Malgun Gothic" w:hAnsi="Arial"/>
                                          <w:i/>
                                        </w:rPr>
                                      </m:ctrlPr>
                                    </m:sSubPr>
                                    <m:e>
                                      <m:r>
                                        <w:rPr>
                                          <w:rFonts w:ascii="Cambria Math" w:eastAsia="Malgun Gothic" w:hAnsi="Cambria Math"/>
                                        </w:rPr>
                                        <m:t>θ</m:t>
                                      </m:r>
                                    </m:e>
                                    <m:sub>
                                      <m:r>
                                        <w:rPr>
                                          <w:rFonts w:ascii="Cambria Math" w:eastAsia="Malgun Gothic" w:hAnsi="Arial"/>
                                        </w:rPr>
                                        <m:t>0</m:t>
                                      </m:r>
                                    </m:sub>
                                  </m:sSub>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E21029" w:rsidRPr="00A4185F">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=24</m:t>
              </m:r>
              <m:r>
                <m:rPr>
                  <m:nor/>
                </m:rPr>
                <w:rPr>
                  <w:rFonts w:ascii="Cambria Math" w:eastAsia="Malgun Gothic" w:hAnsi="Arial"/>
                </w:rPr>
                <m:t xml:space="preserve">dB and </m:t>
              </m:r>
              <m:sSup>
                <m:sSupPr>
                  <m:ctrlPr>
                    <w:rPr>
                      <w:rFonts w:ascii="Cambria Math" w:eastAsia="Malgun Gothic" w:hAnsi="Arial"/>
                    </w:rPr>
                  </m:ctrlPr>
                </m:sSupPr>
                <m:e>
                  <m:r>
                    <w:rPr>
                      <w:rFonts w:ascii="Cambria Math" w:eastAsia="Malgun Gothic" w:hAnsi="Arial"/>
                    </w:rPr>
                    <m:t>θ</m:t>
                  </m:r>
                </m:e>
                <m:sup>
                  <m:r>
                    <w:rPr>
                      <w:rFonts w:ascii="Cambria Math" w:eastAsia="Malgun Gothic" w:hAnsi="Arial" w:hint="eastAsia"/>
                    </w:rPr>
                    <m:t>″</m:t>
                  </m:r>
                  <m:ctrlPr>
                    <w:rPr>
                      <w:rFonts w:ascii="Cambria Math" w:eastAsia="Malgun Gothic" w:hAnsi="Cambria Math"/>
                      <w:i/>
                    </w:rPr>
                  </m:ctrlPr>
                </m:sup>
              </m:sSup>
              <m:r>
                <w:rPr>
                  <w:rFonts w:ascii="Cambria Math" w:eastAsia="Microsoft YaHei" w:hAnsi="Cambria Math" w:cs="Microsoft YaHei" w:hint="eastAsia"/>
                </w:rPr>
                <m:t>∈</m:t>
              </m:r>
              <m:d>
                <m:dPr>
                  <m:begChr m:val="["/>
                  <m:endChr m:val="]"/>
                  <m:ctrlPr>
                    <w:rPr>
                      <w:rFonts w:ascii="Cambria Math" w:eastAsia="Malgun Gothic" w:hAnsi="Arial"/>
                      <w:i/>
                    </w:rPr>
                  </m:ctrlPr>
                </m:dPr>
                <m:e>
                  <m:r>
                    <w:rPr>
                      <w:rFonts w:ascii="Cambria Math" w:eastAsia="Malgun Gothic" w:hAnsi="Arial"/>
                    </w:rPr>
                    <m:t>0</m:t>
                  </m:r>
                  <m: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E21029" w:rsidRPr="00A4185F" w14:paraId="786F31B7" w14:textId="77777777" w:rsidTr="00413EA8">
        <w:trPr>
          <w:trHeight w:val="1229"/>
        </w:trPr>
        <w:tc>
          <w:tcPr>
            <w:tcW w:w="2263" w:type="dxa"/>
          </w:tcPr>
          <w:p w14:paraId="5A7EE7E0" w14:textId="77777777" w:rsidR="00E21029" w:rsidRPr="00A4185F" w:rsidRDefault="00E21029" w:rsidP="00413EA8">
            <w:pPr>
              <w:snapToGrid w:val="0"/>
              <w:spacing w:after="0" w:line="240" w:lineRule="auto"/>
              <w:rPr>
                <w:rFonts w:eastAsiaTheme="minorEastAsia"/>
                <w:lang w:val="x-none" w:eastAsia="zh-CN"/>
              </w:rPr>
            </w:pPr>
            <w:r w:rsidRPr="00A4185F">
              <w:rPr>
                <w:rFonts w:eastAsiaTheme="minorEastAsia"/>
                <w:lang w:val="x-none" w:eastAsia="zh-CN"/>
              </w:rPr>
              <w:t>Horizontal cut of the scattering power pattern for each scattering point (dB)</w:t>
            </w:r>
          </w:p>
        </w:tc>
        <w:tc>
          <w:tcPr>
            <w:tcW w:w="7371" w:type="dxa"/>
          </w:tcPr>
          <w:p w14:paraId="51926666" w14:textId="316349BB" w:rsidR="00E21029" w:rsidRPr="00A4185F" w:rsidRDefault="00C93116" w:rsidP="00413EA8">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hint="eastAsia"/>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hint="eastAsia"/>
                        </w:rPr>
                        <m:t>″</m:t>
                      </m:r>
                      <m:ctrlPr>
                        <w:rPr>
                          <w:rFonts w:ascii="Cambria Math" w:eastAsia="Malgun Gothic" w:hAnsi="Cambria Math"/>
                          <w:i/>
                        </w:rPr>
                      </m:ctrlPr>
                    </m:sup>
                  </m:sSup>
                  <m:r>
                    <w:rPr>
                      <w:rFonts w:ascii="Cambria Math" w:eastAsia="Malgun Gothic" w:hAnsi="Arial"/>
                    </w:rPr>
                    <m:t>=90</m:t>
                  </m:r>
                  <m:r>
                    <w:rPr>
                      <w:rFonts w:ascii="Cambria Math" w:eastAsia="Malgun Gothic" w:hAnsi="Arial"/>
                    </w:rPr>
                    <m:t>°</m:t>
                  </m:r>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hint="eastAsia"/>
                        </w:rPr>
                        <m:t>″</m:t>
                      </m:r>
                      <m:ctrlPr>
                        <w:rPr>
                          <w:rFonts w:ascii="Cambria Math" w:eastAsia="Malgun Gothic" w:hAnsi="Cambria Math"/>
                          <w:i/>
                        </w:rPr>
                      </m:ctrlPr>
                    </m:sup>
                  </m:sSup>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hint="eastAsia"/>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num>
                                <m:den>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E21029" w:rsidRPr="00A4185F">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=24</m:t>
              </m:r>
              <m:r>
                <m:rPr>
                  <m:nor/>
                </m:rPr>
                <w:rPr>
                  <w:rFonts w:ascii="Cambria Math" w:eastAsia="Malgun Gothic" w:hAnsi="Arial"/>
                </w:rPr>
                <m:t xml:space="preserve">dB and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hint="eastAsia"/>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r>
                <w:rPr>
                  <w:rFonts w:ascii="Cambria Math" w:eastAsia="Microsoft YaHei" w:hAnsi="Cambria Math" w:cs="Microsoft YaHei" w:hint="eastAsia"/>
                </w:rPr>
                <m:t>∈</m:t>
              </m:r>
              <m:d>
                <m:dPr>
                  <m:begChr m:val="["/>
                  <m:endChr m:val="]"/>
                  <m:ctrlPr>
                    <w:rPr>
                      <w:rFonts w:ascii="Cambria Math" w:eastAsia="Malgun Gothic" w:hAnsi="Arial"/>
                    </w:rPr>
                  </m:ctrlPr>
                </m:dPr>
                <m:e>
                  <m:r>
                    <m:rPr>
                      <m:nor/>
                    </m:rPr>
                    <w:rPr>
                      <w:rFonts w:ascii="Cambria Math" w:eastAsia="Malgun Gothic" w:hAnsi="Arial"/>
                    </w:rPr>
                    <m:t>-180</m:t>
                  </m:r>
                  <m:r>
                    <m:rPr>
                      <m:sty m:val="p"/>
                    </m:rP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E21029" w:rsidRPr="00A4185F" w14:paraId="3B956A2D" w14:textId="77777777" w:rsidTr="00413EA8">
        <w:trPr>
          <w:trHeight w:val="763"/>
        </w:trPr>
        <w:tc>
          <w:tcPr>
            <w:tcW w:w="2263" w:type="dxa"/>
          </w:tcPr>
          <w:p w14:paraId="5CD33170" w14:textId="77777777" w:rsidR="00E21029" w:rsidRPr="00A4185F" w:rsidRDefault="00E21029" w:rsidP="00413EA8">
            <w:pPr>
              <w:snapToGrid w:val="0"/>
              <w:spacing w:after="0" w:line="240" w:lineRule="auto"/>
              <w:rPr>
                <w:rFonts w:eastAsiaTheme="minorEastAsia"/>
                <w:lang w:val="x-none" w:eastAsia="zh-CN"/>
              </w:rPr>
            </w:pPr>
            <w:r w:rsidRPr="00A4185F">
              <w:rPr>
                <w:rFonts w:eastAsiaTheme="minorEastAsia"/>
                <w:lang w:val="x-none" w:eastAsia="zh-CN"/>
              </w:rPr>
              <w:t>3D scattering power pattern(dB) for each scattering point</w:t>
            </w:r>
          </w:p>
        </w:tc>
        <w:tc>
          <w:tcPr>
            <w:tcW w:w="7371" w:type="dxa"/>
          </w:tcPr>
          <w:p w14:paraId="2D1C8E8C" w14:textId="77777777" w:rsidR="00E21029" w:rsidRPr="00A4185F" w:rsidRDefault="00C93116" w:rsidP="00413EA8">
            <w:pPr>
              <w:spacing w:after="120"/>
              <w:rPr>
                <w:lang w:val="de-DE"/>
              </w:rPr>
            </w:pPr>
            <m:oMathPara>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hint="eastAsia"/>
                            <w:lang w:val="de-DE"/>
                          </w:rPr>
                          <m:t>″</m:t>
                        </m:r>
                        <m:ctrlPr>
                          <w:rPr>
                            <w:rFonts w:ascii="Cambria Math" w:hAnsi="Cambria Math"/>
                            <w:i/>
                          </w:rPr>
                        </m:ctrlPr>
                      </m:sup>
                    </m:sSup>
                    <m:ctrlPr>
                      <w:rPr>
                        <w:rFonts w:ascii="Cambria Math" w:hAnsi="Arial"/>
                      </w:rPr>
                    </m:ctrlPr>
                  </m:e>
                  <m:sub>
                    <m:r>
                      <m:rPr>
                        <m:nor/>
                      </m:rPr>
                      <w:rPr>
                        <w:rFonts w:ascii="Cambria Math" w:hAnsi="Arial"/>
                        <w:lang w:val="de-DE"/>
                      </w:rPr>
                      <m:t>dB</m:t>
                    </m:r>
                    <m:ctrlPr>
                      <w:rPr>
                        <w:rFonts w:ascii="Cambria Math" w:hAnsi="Arial"/>
                      </w:rPr>
                    </m:ctrlPr>
                  </m:sub>
                </m:sSub>
                <m:d>
                  <m:dPr>
                    <m:ctrlPr>
                      <w:rPr>
                        <w:rFonts w:ascii="Cambria Math" w:hAnsi="Arial"/>
                        <w:i/>
                        <w:lang w:val="de-DE"/>
                      </w:rPr>
                    </m:ctrlPr>
                  </m:dPr>
                  <m:e>
                    <m:sSup>
                      <m:sSupPr>
                        <m:ctrlPr>
                          <w:rPr>
                            <w:rFonts w:ascii="Cambria Math" w:hAnsi="Arial"/>
                            <w:i/>
                          </w:rPr>
                        </m:ctrlPr>
                      </m:sSupPr>
                      <m:e>
                        <m:r>
                          <w:rPr>
                            <w:rFonts w:ascii="Cambria Math" w:hAnsi="Arial"/>
                          </w:rPr>
                          <m:t>θ</m:t>
                        </m:r>
                      </m:e>
                      <m:sup>
                        <m:r>
                          <w:rPr>
                            <w:rFonts w:ascii="Cambria Math" w:hAnsi="Arial" w:hint="eastAsia"/>
                            <w:lang w:val="de-DE"/>
                          </w:rPr>
                          <m:t>″</m:t>
                        </m:r>
                        <m:ctrlPr>
                          <w:rPr>
                            <w:rFonts w:ascii="Cambria Math" w:hAnsi="Cambria Math"/>
                            <w:i/>
                          </w:rPr>
                        </m:ctrlPr>
                      </m:sup>
                    </m:sSup>
                    <m:r>
                      <w:rPr>
                        <w:rFonts w:ascii="Cambria Math" w:hAnsi="Arial"/>
                        <w:lang w:val="de-DE"/>
                      </w:rPr>
                      <m:t>,</m:t>
                    </m:r>
                    <m:sSup>
                      <m:sSupPr>
                        <m:ctrlPr>
                          <w:rPr>
                            <w:rFonts w:ascii="Cambria Math" w:hAnsi="Arial"/>
                            <w:i/>
                          </w:rPr>
                        </m:ctrlPr>
                      </m:sSupPr>
                      <m:e>
                        <m:r>
                          <w:rPr>
                            <w:rFonts w:ascii="Cambria Math" w:hAnsi="Arial"/>
                          </w:rPr>
                          <m:t>φ</m:t>
                        </m:r>
                      </m:e>
                      <m:sup>
                        <m:r>
                          <w:rPr>
                            <w:rFonts w:ascii="Cambria Math" w:hAnsi="Arial" w:hint="eastAsia"/>
                            <w:lang w:val="de-DE"/>
                          </w:rPr>
                          <m:t>″</m:t>
                        </m:r>
                        <m:ctrlPr>
                          <w:rPr>
                            <w:rFonts w:ascii="Cambria Math" w:hAnsi="Cambria Math"/>
                            <w:i/>
                          </w:rPr>
                        </m:ctrlPr>
                      </m:sup>
                    </m:sSup>
                  </m:e>
                </m:d>
                <m:r>
                  <w:rPr>
                    <w:rFonts w:ascii="Cambria Math" w:hAnsi="Arial"/>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Cambria Math" w:cs="Cambria Math"/>
                    <w:lang w:val="de-DE"/>
                  </w:rPr>
                  <m:t>*</m:t>
                </m:r>
                <m:r>
                  <w:rPr>
                    <w:rFonts w:ascii="Cambria Math" w:hAnsi="Arial"/>
                    <w:lang w:val="de-DE"/>
                  </w:rPr>
                  <m:t>cos</m:t>
                </m:r>
                <m:f>
                  <m:fPr>
                    <m:ctrlPr>
                      <w:rPr>
                        <w:rFonts w:ascii="Cambria Math" w:hAnsi="Cambria Math"/>
                        <w:i/>
                        <w:lang w:val="de-DE"/>
                      </w:rPr>
                    </m:ctrlPr>
                  </m:fPr>
                  <m:num>
                    <m:r>
                      <w:rPr>
                        <w:rFonts w:ascii="Cambria Math" w:hAnsi="Cambria Math"/>
                        <w:lang w:val="de-DE"/>
                      </w:rPr>
                      <m:t>β</m:t>
                    </m:r>
                  </m:num>
                  <m:den>
                    <m:r>
                      <w:rPr>
                        <w:rFonts w:ascii="Cambria Math" w:hAnsi="Cambria Math"/>
                        <w:lang w:val="de-DE"/>
                      </w:rPr>
                      <m:t>2</m:t>
                    </m:r>
                  </m:den>
                </m:f>
                <m:r>
                  <w:rPr>
                    <w:rFonts w:ascii="Cambria Math" w:hAnsi="Arial"/>
                    <w:lang w:val="de-DE"/>
                  </w:rPr>
                  <m:t>-</m:t>
                </m:r>
                <m:func>
                  <m:funcPr>
                    <m:ctrlPr>
                      <w:rPr>
                        <w:rFonts w:ascii="Cambria Math" w:hAnsi="Arial"/>
                        <w:i/>
                      </w:rPr>
                    </m:ctrlPr>
                  </m:funcPr>
                  <m:fName>
                    <m:r>
                      <m:rPr>
                        <m:sty m:val="p"/>
                      </m:rPr>
                      <w:rPr>
                        <w:rFonts w:ascii="Cambria Math" w:hAnsi="Arial"/>
                        <w:lang w:val="de-DE"/>
                      </w:rPr>
                      <m:t>min</m:t>
                    </m:r>
                  </m:fName>
                  <m:e>
                    <m:d>
                      <m:dPr>
                        <m:begChr m:val="{"/>
                        <m:endChr m:val="}"/>
                        <m:ctrlPr>
                          <w:rPr>
                            <w:rFonts w:ascii="Cambria Math" w:hAnsi="Cambria Math"/>
                            <w:i/>
                          </w:rPr>
                        </m:ctrlPr>
                      </m:dPr>
                      <m:e>
                        <m:r>
                          <w:rPr>
                            <w:rFonts w:ascii="Cambria Math" w:hAnsi="Arial"/>
                            <w:lang w:val="de-DE"/>
                          </w:rPr>
                          <m:t>-</m:t>
                        </m:r>
                        <m:d>
                          <m:dPr>
                            <m:ctrlPr>
                              <w:rPr>
                                <w:rFonts w:ascii="Cambria Math" w:hAnsi="Arial"/>
                                <w:i/>
                              </w:rPr>
                            </m:ctrlPr>
                          </m:dPr>
                          <m:e>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hint="eastAsia"/>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hint="eastAsia"/>
                                        <w:lang w:val="de-DE"/>
                                      </w:rPr>
                                      <m:t>″</m:t>
                                    </m:r>
                                    <m:ctrlPr>
                                      <w:rPr>
                                        <w:rFonts w:ascii="Cambria Math" w:eastAsia="Malgun Gothic" w:hAnsi="Cambria Math"/>
                                        <w:i/>
                                      </w:rPr>
                                    </m:ctrlPr>
                                  </m:sup>
                                </m:sSup>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hint="eastAsia"/>
                                        <w:lang w:val="de-DE"/>
                                      </w:rPr>
                                      <m:t>″</m:t>
                                    </m:r>
                                    <m:ctrlPr>
                                      <w:rPr>
                                        <w:rFonts w:ascii="Cambria Math" w:eastAsia="Malgun Gothic" w:hAnsi="Cambria Math"/>
                                        <w:i/>
                                      </w:rPr>
                                    </m:ctrlPr>
                                  </m:sup>
                                </m:sSup>
                                <m:r>
                                  <w:rPr>
                                    <w:rFonts w:ascii="Cambria Math" w:eastAsia="Malgun Gothic" w:hAnsi="Arial"/>
                                    <w:lang w:val="de-DE"/>
                                  </w:rPr>
                                  <m:t>=0</m:t>
                                </m:r>
                                <m:r>
                                  <w:rPr>
                                    <w:rFonts w:ascii="Cambria Math" w:eastAsia="Malgun Gothic" w:hAnsi="Arial"/>
                                    <w:lang w:val="de-DE"/>
                                  </w:rPr>
                                  <m:t>°</m:t>
                                </m:r>
                                <m:ctrlPr>
                                  <w:rPr>
                                    <w:rFonts w:ascii="Cambria Math" w:eastAsia="Malgun Gothic" w:hAnsi="Cambria Math"/>
                                    <w:i/>
                                  </w:rPr>
                                </m:ctrlPr>
                              </m:e>
                            </m:d>
                            <m:r>
                              <w:rPr>
                                <w:rFonts w:ascii="Cambria Math" w:hAnsi="Arial"/>
                                <w:lang w:val="de-DE"/>
                              </w:rPr>
                              <m:t>+</m:t>
                            </m:r>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hint="eastAsia"/>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hint="eastAsia"/>
                                        <w:lang w:val="de-DE"/>
                                      </w:rPr>
                                      <m:t>″</m:t>
                                    </m:r>
                                    <m:ctrlPr>
                                      <w:rPr>
                                        <w:rFonts w:ascii="Cambria Math" w:eastAsia="Malgun Gothic" w:hAnsi="Cambria Math"/>
                                        <w:i/>
                                      </w:rPr>
                                    </m:ctrlPr>
                                  </m:sup>
                                </m:sSup>
                                <m:r>
                                  <w:rPr>
                                    <w:rFonts w:ascii="Cambria Math" w:eastAsia="Malgun Gothic" w:hAnsi="Arial"/>
                                    <w:lang w:val="de-DE"/>
                                  </w:rPr>
                                  <m:t>=90</m:t>
                                </m:r>
                                <m:r>
                                  <w:rPr>
                                    <w:rFonts w:ascii="Cambria Math" w:eastAsia="Malgun Gothic" w:hAnsi="Arial"/>
                                    <w:lang w:val="de-DE"/>
                                  </w:rPr>
                                  <m:t>°</m:t>
                                </m:r>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hint="eastAsia"/>
                                        <w:lang w:val="de-DE"/>
                                      </w:rPr>
                                      <m:t>″</m:t>
                                    </m:r>
                                    <m:ctrlPr>
                                      <w:rPr>
                                        <w:rFonts w:ascii="Cambria Math" w:eastAsia="Malgun Gothic" w:hAnsi="Cambria Math"/>
                                        <w:i/>
                                      </w:rPr>
                                    </m:ctrlPr>
                                  </m:sup>
                                </m:sSup>
                                <m:ctrlPr>
                                  <w:rPr>
                                    <w:rFonts w:ascii="Cambria Math" w:eastAsia="Malgun Gothic" w:hAnsi="Cambria Math"/>
                                    <w:i/>
                                  </w:rPr>
                                </m:ctrlPr>
                              </m:e>
                            </m:d>
                            <m:ctrlPr>
                              <w:rPr>
                                <w:rFonts w:ascii="Cambria Math" w:hAnsi="Cambria Math"/>
                                <w:i/>
                              </w:rPr>
                            </m:ctrlPr>
                          </m:e>
                        </m:d>
                        <m:r>
                          <w:rPr>
                            <w:rFonts w:ascii="Cambria Math" w:hAnsi="Arial"/>
                            <w:lang w:val="de-DE"/>
                          </w:rPr>
                          <m:t>,</m:t>
                        </m:r>
                        <m:sSub>
                          <m:sSubPr>
                            <m:ctrlPr>
                              <w:rPr>
                                <w:rFonts w:ascii="Cambria Math" w:hAnsi="Arial"/>
                                <w:i/>
                              </w:rPr>
                            </m:ctrlPr>
                          </m:sSubPr>
                          <m:e>
                            <m:r>
                              <w:rPr>
                                <w:rFonts w:ascii="Cambria Math" w:hAnsi="Cambria Math"/>
                              </w:rPr>
                              <m:t>σ</m:t>
                            </m:r>
                          </m:e>
                          <m:sub>
                            <m:r>
                              <m:rPr>
                                <m:sty m:val="p"/>
                              </m:rPr>
                              <w:rPr>
                                <w:rFonts w:ascii="Cambria Math" w:eastAsia="Malgun Gothic" w:hAnsi="Arial"/>
                                <w:lang w:val="de-DE"/>
                              </w:rPr>
                              <m:t>max</m:t>
                            </m:r>
                            <m:ctrlPr>
                              <w:rPr>
                                <w:rFonts w:ascii="Cambria Math" w:hAnsi="Cambria Math"/>
                                <w:i/>
                              </w:rPr>
                            </m:ctrlPr>
                          </m:sub>
                        </m:sSub>
                      </m:e>
                    </m:d>
                    <m:ctrlPr>
                      <w:rPr>
                        <w:rFonts w:ascii="Cambria Math" w:hAnsi="Cambria Math"/>
                        <w:i/>
                      </w:rPr>
                    </m:ctrlPr>
                  </m:e>
                </m:func>
              </m:oMath>
            </m:oMathPara>
          </w:p>
        </w:tc>
      </w:tr>
      <w:tr w:rsidR="00E21029" w:rsidRPr="00A4185F" w14:paraId="5E8E45D7" w14:textId="77777777" w:rsidTr="00413EA8">
        <w:trPr>
          <w:trHeight w:val="2412"/>
        </w:trPr>
        <w:tc>
          <w:tcPr>
            <w:tcW w:w="2263" w:type="dxa"/>
          </w:tcPr>
          <w:p w14:paraId="6E17079A" w14:textId="77777777" w:rsidR="00E21029" w:rsidRPr="00A4185F" w:rsidRDefault="00E21029" w:rsidP="00413EA8">
            <w:pPr>
              <w:snapToGrid w:val="0"/>
              <w:spacing w:after="0" w:line="240" w:lineRule="auto"/>
              <w:rPr>
                <w:rFonts w:eastAsiaTheme="minorEastAsia"/>
                <w:lang w:val="x-none" w:eastAsia="zh-CN"/>
              </w:rPr>
            </w:pPr>
            <w:r w:rsidRPr="00A4185F">
              <w:rPr>
                <w:rFonts w:eastAsiaTheme="minorEastAsia"/>
                <w:lang w:val="x-none" w:eastAsia="zh-CN"/>
              </w:rPr>
              <w:t>The parameters for each scattering point</w:t>
            </w:r>
          </w:p>
        </w:tc>
        <w:tc>
          <w:tcPr>
            <w:tcW w:w="7371" w:type="dxa"/>
          </w:tcPr>
          <w:tbl>
            <w:tblPr>
              <w:tblStyle w:val="TableGrid"/>
              <w:tblW w:w="6824" w:type="dxa"/>
              <w:jc w:val="center"/>
              <w:tblLayout w:type="fixed"/>
              <w:tblLook w:val="04A0" w:firstRow="1" w:lastRow="0" w:firstColumn="1" w:lastColumn="0" w:noHBand="0" w:noVBand="1"/>
            </w:tblPr>
            <w:tblGrid>
              <w:gridCol w:w="1711"/>
              <w:gridCol w:w="1008"/>
              <w:gridCol w:w="733"/>
              <w:gridCol w:w="880"/>
              <w:gridCol w:w="879"/>
              <w:gridCol w:w="894"/>
              <w:gridCol w:w="719"/>
            </w:tblGrid>
            <w:tr w:rsidR="00A4185F" w:rsidRPr="00A4185F" w14:paraId="050067E0" w14:textId="77777777" w:rsidTr="0043524E">
              <w:trPr>
                <w:trHeight w:val="637"/>
                <w:jc w:val="center"/>
              </w:trPr>
              <w:tc>
                <w:tcPr>
                  <w:tcW w:w="1711" w:type="dxa"/>
                </w:tcPr>
                <w:p w14:paraId="79E6F7D3" w14:textId="77777777" w:rsidR="00E21029" w:rsidRPr="00A4185F" w:rsidRDefault="00E21029" w:rsidP="00413EA8">
                  <w:pPr>
                    <w:snapToGrid w:val="0"/>
                    <w:spacing w:after="0" w:line="240" w:lineRule="auto"/>
                    <w:rPr>
                      <w:lang w:val="x-none"/>
                    </w:rPr>
                  </w:pPr>
                  <w:r w:rsidRPr="00A4185F">
                    <w:rPr>
                      <w:lang w:val="x-none"/>
                    </w:rPr>
                    <w:t>Scattering points for AGV</w:t>
                  </w:r>
                </w:p>
              </w:tc>
              <w:tc>
                <w:tcPr>
                  <w:tcW w:w="1008" w:type="dxa"/>
                </w:tcPr>
                <w:p w14:paraId="2CBE4BFF" w14:textId="77777777" w:rsidR="00E21029" w:rsidRPr="00A4185F" w:rsidDel="005254D2" w:rsidRDefault="00E21029" w:rsidP="00413EA8">
                  <w:pPr>
                    <w:snapToGrid w:val="0"/>
                    <w:spacing w:after="0" w:line="240" w:lineRule="auto"/>
                    <w:jc w:val="center"/>
                    <w:rPr>
                      <w:rFonts w:eastAsiaTheme="minorEastAsia"/>
                      <w:lang w:eastAsia="zh-CN"/>
                    </w:rPr>
                  </w:pPr>
                  <w:r w:rsidRPr="00A4185F">
                    <w:rPr>
                      <w:rFonts w:eastAsiaTheme="minorEastAsia"/>
                      <w:lang w:eastAsia="zh-CN"/>
                    </w:rPr>
                    <w:t>n</w:t>
                  </w:r>
                </w:p>
              </w:tc>
              <w:tc>
                <w:tcPr>
                  <w:tcW w:w="733" w:type="dxa"/>
                </w:tcPr>
                <w:p w14:paraId="1B76304F" w14:textId="77777777" w:rsidR="00E21029" w:rsidRPr="00A4185F" w:rsidRDefault="00C93116" w:rsidP="00413EA8">
                  <w:pPr>
                    <w:snapToGrid w:val="0"/>
                    <w:spacing w:after="0" w:line="240" w:lineRule="auto"/>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880" w:type="dxa"/>
                </w:tcPr>
                <w:p w14:paraId="202802CB" w14:textId="77777777" w:rsidR="00E21029" w:rsidRPr="00A4185F" w:rsidRDefault="00C93116" w:rsidP="00413EA8">
                  <w:pPr>
                    <w:snapToGrid w:val="0"/>
                    <w:spacing w:after="0" w:line="240" w:lineRule="auto"/>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879" w:type="dxa"/>
                </w:tcPr>
                <w:p w14:paraId="39FFF326" w14:textId="77777777" w:rsidR="00E21029" w:rsidRPr="00C217D5" w:rsidRDefault="00C93116" w:rsidP="00413EA8">
                  <w:pPr>
                    <w:snapToGrid w:val="0"/>
                    <w:spacing w:after="0" w:line="240" w:lineRule="auto"/>
                    <w:jc w:val="cente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Theme="minorEastAsia" w:hAnsi="Cambria Math"/>
                              <w:lang w:eastAsia="zh-CN"/>
                            </w:rPr>
                            <m:t>n</m:t>
                          </m:r>
                        </m:sub>
                      </m:sSub>
                    </m:oMath>
                  </m:oMathPara>
                </w:p>
              </w:tc>
              <w:tc>
                <w:tcPr>
                  <w:tcW w:w="894" w:type="dxa"/>
                </w:tcPr>
                <w:p w14:paraId="2B1FC4A2" w14:textId="77777777" w:rsidR="00E21029" w:rsidRPr="00A4185F" w:rsidRDefault="00C93116" w:rsidP="00413EA8">
                  <w:pPr>
                    <w:snapToGrid w:val="0"/>
                    <w:spacing w:after="0" w:line="240" w:lineRule="auto"/>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719" w:type="dxa"/>
                </w:tcPr>
                <w:p w14:paraId="7CC74DCB" w14:textId="77777777" w:rsidR="00E21029" w:rsidRPr="00A4185F" w:rsidRDefault="00C93116" w:rsidP="00413EA8">
                  <w:pPr>
                    <w:snapToGrid w:val="0"/>
                    <w:spacing w:after="0" w:line="240" w:lineRule="auto"/>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E21029" w:rsidRPr="00A4185F">
                    <w:t xml:space="preserve"> [dB]</w:t>
                  </w:r>
                </w:p>
              </w:tc>
            </w:tr>
            <w:tr w:rsidR="00A4185F" w:rsidRPr="00A4185F" w14:paraId="4B052B06" w14:textId="77777777" w:rsidTr="0043524E">
              <w:trPr>
                <w:trHeight w:val="313"/>
                <w:jc w:val="center"/>
              </w:trPr>
              <w:tc>
                <w:tcPr>
                  <w:tcW w:w="1711" w:type="dxa"/>
                </w:tcPr>
                <w:p w14:paraId="7B9DAB0D" w14:textId="77777777" w:rsidR="0043524E" w:rsidRPr="00A4185F" w:rsidRDefault="0043524E" w:rsidP="0043524E">
                  <w:pPr>
                    <w:snapToGrid w:val="0"/>
                    <w:spacing w:after="0" w:line="240" w:lineRule="auto"/>
                    <w:jc w:val="center"/>
                    <w:rPr>
                      <w:rFonts w:eastAsiaTheme="minorEastAsia"/>
                      <w:lang w:eastAsia="zh-CN"/>
                    </w:rPr>
                  </w:pPr>
                  <w:r w:rsidRPr="00A4185F">
                    <w:rPr>
                      <w:rFonts w:eastAsiaTheme="minorEastAsia"/>
                      <w:lang w:eastAsia="zh-CN"/>
                    </w:rPr>
                    <w:t>Left</w:t>
                  </w:r>
                </w:p>
              </w:tc>
              <w:tc>
                <w:tcPr>
                  <w:tcW w:w="1008" w:type="dxa"/>
                </w:tcPr>
                <w:p w14:paraId="6AB81824" w14:textId="4910661F" w:rsidR="0043524E" w:rsidRPr="00A4185F" w:rsidRDefault="0043524E" w:rsidP="0043524E">
                  <w:pPr>
                    <w:snapToGrid w:val="0"/>
                    <w:spacing w:after="0" w:line="240" w:lineRule="auto"/>
                    <w:jc w:val="center"/>
                    <w:rPr>
                      <w:rFonts w:eastAsiaTheme="minorEastAsia"/>
                      <w:lang w:eastAsia="zh-CN"/>
                    </w:rPr>
                  </w:pPr>
                  <w:r w:rsidRPr="00A4185F">
                    <w:rPr>
                      <w:rFonts w:eastAsiaTheme="minorEastAsia"/>
                      <w:lang w:eastAsia="zh-CN"/>
                    </w:rPr>
                    <w:t>1</w:t>
                  </w:r>
                </w:p>
              </w:tc>
              <w:tc>
                <w:tcPr>
                  <w:tcW w:w="733" w:type="dxa"/>
                </w:tcPr>
                <w:p w14:paraId="33831830" w14:textId="1CC74C5F" w:rsidR="0043524E" w:rsidRPr="00A4185F" w:rsidRDefault="0043524E" w:rsidP="0043524E">
                  <w:pPr>
                    <w:snapToGrid w:val="0"/>
                    <w:spacing w:after="0" w:line="240" w:lineRule="auto"/>
                    <w:jc w:val="center"/>
                  </w:pPr>
                  <w:r w:rsidRPr="00A4185F">
                    <w:t>90</w:t>
                  </w:r>
                  <m:oMath>
                    <m:r>
                      <m:rPr>
                        <m:sty m:val="p"/>
                      </m:rPr>
                      <w:rPr>
                        <w:rFonts w:ascii="Cambria Math" w:eastAsia="Malgun Gothic" w:hAnsi="Cambria Math"/>
                      </w:rPr>
                      <m:t>°</m:t>
                    </m:r>
                  </m:oMath>
                </w:p>
              </w:tc>
              <w:tc>
                <w:tcPr>
                  <w:tcW w:w="880" w:type="dxa"/>
                </w:tcPr>
                <w:p w14:paraId="4743AD9F" w14:textId="625162FD" w:rsidR="0043524E" w:rsidRPr="00A4185F" w:rsidRDefault="0043524E" w:rsidP="0043524E">
                  <w:pPr>
                    <w:snapToGrid w:val="0"/>
                    <w:spacing w:after="0" w:line="240" w:lineRule="auto"/>
                    <w:jc w:val="center"/>
                  </w:pPr>
                  <w:r w:rsidRPr="00A4185F">
                    <w:t>11.6</w:t>
                  </w:r>
                  <m:oMath>
                    <m:r>
                      <m:rPr>
                        <m:sty m:val="p"/>
                      </m:rPr>
                      <w:rPr>
                        <w:rFonts w:ascii="Cambria Math" w:eastAsia="Malgun Gothic" w:hAnsi="Cambria Math"/>
                      </w:rPr>
                      <m:t>°</m:t>
                    </m:r>
                  </m:oMath>
                </w:p>
              </w:tc>
              <w:tc>
                <w:tcPr>
                  <w:tcW w:w="879" w:type="dxa"/>
                </w:tcPr>
                <w:p w14:paraId="0A6891D8" w14:textId="6AA1425C" w:rsidR="0043524E" w:rsidRPr="00C217D5" w:rsidRDefault="0043524E" w:rsidP="0043524E">
                  <w:pPr>
                    <w:snapToGrid w:val="0"/>
                    <w:spacing w:after="0" w:line="240" w:lineRule="auto"/>
                    <w:jc w:val="center"/>
                  </w:pPr>
                  <w:r w:rsidRPr="00C217D5">
                    <w:t>60</w:t>
                  </w:r>
                  <m:oMath>
                    <m:r>
                      <m:rPr>
                        <m:sty m:val="p"/>
                      </m:rPr>
                      <w:rPr>
                        <w:rFonts w:ascii="Cambria Math" w:eastAsia="Malgun Gothic" w:hAnsi="Cambria Math"/>
                      </w:rPr>
                      <m:t>°</m:t>
                    </m:r>
                  </m:oMath>
                </w:p>
              </w:tc>
              <w:tc>
                <w:tcPr>
                  <w:tcW w:w="894" w:type="dxa"/>
                </w:tcPr>
                <w:p w14:paraId="68AFC037" w14:textId="6FBF5D4E" w:rsidR="0043524E" w:rsidRPr="00A4185F" w:rsidRDefault="0043524E" w:rsidP="0043524E">
                  <w:pPr>
                    <w:snapToGrid w:val="0"/>
                    <w:spacing w:after="0" w:line="240" w:lineRule="auto"/>
                    <w:jc w:val="center"/>
                  </w:pPr>
                  <w:r w:rsidRPr="00A4185F">
                    <w:t>20.6</w:t>
                  </w:r>
                  <m:oMath>
                    <m:r>
                      <m:rPr>
                        <m:sty m:val="p"/>
                      </m:rPr>
                      <w:rPr>
                        <w:rFonts w:ascii="Cambria Math" w:hAnsi="Cambria Math"/>
                      </w:rPr>
                      <m:t>°</m:t>
                    </m:r>
                  </m:oMath>
                </w:p>
              </w:tc>
              <w:tc>
                <w:tcPr>
                  <w:tcW w:w="719" w:type="dxa"/>
                </w:tcPr>
                <w:p w14:paraId="396DF963" w14:textId="1B6B79EA" w:rsidR="0043524E" w:rsidRPr="00A4185F" w:rsidRDefault="0043524E" w:rsidP="0043524E">
                  <w:pPr>
                    <w:snapToGrid w:val="0"/>
                    <w:spacing w:after="0" w:line="240" w:lineRule="auto"/>
                    <w:jc w:val="center"/>
                  </w:pPr>
                  <w:r w:rsidRPr="00A4185F">
                    <w:t>9.31</w:t>
                  </w:r>
                </w:p>
              </w:tc>
            </w:tr>
            <w:tr w:rsidR="00A4185F" w:rsidRPr="00A4185F" w14:paraId="17113B34" w14:textId="77777777" w:rsidTr="0043524E">
              <w:trPr>
                <w:trHeight w:val="323"/>
                <w:jc w:val="center"/>
              </w:trPr>
              <w:tc>
                <w:tcPr>
                  <w:tcW w:w="1711" w:type="dxa"/>
                </w:tcPr>
                <w:p w14:paraId="205059C7" w14:textId="77777777" w:rsidR="0043524E" w:rsidRPr="00A4185F" w:rsidRDefault="0043524E" w:rsidP="0043524E">
                  <w:pPr>
                    <w:snapToGrid w:val="0"/>
                    <w:spacing w:after="0" w:line="240" w:lineRule="auto"/>
                    <w:jc w:val="center"/>
                    <w:rPr>
                      <w:rFonts w:eastAsiaTheme="minorEastAsia"/>
                      <w:lang w:eastAsia="zh-CN"/>
                    </w:rPr>
                  </w:pPr>
                  <w:r w:rsidRPr="00A4185F">
                    <w:rPr>
                      <w:rFonts w:eastAsiaTheme="minorEastAsia"/>
                      <w:lang w:eastAsia="zh-CN"/>
                    </w:rPr>
                    <w:t>Back</w:t>
                  </w:r>
                </w:p>
              </w:tc>
              <w:tc>
                <w:tcPr>
                  <w:tcW w:w="1008" w:type="dxa"/>
                </w:tcPr>
                <w:p w14:paraId="4590DD8B" w14:textId="0530D429" w:rsidR="0043524E" w:rsidRPr="00A4185F" w:rsidRDefault="0043524E" w:rsidP="0043524E">
                  <w:pPr>
                    <w:snapToGrid w:val="0"/>
                    <w:spacing w:after="0" w:line="240" w:lineRule="auto"/>
                    <w:jc w:val="center"/>
                    <w:rPr>
                      <w:rFonts w:eastAsiaTheme="minorEastAsia"/>
                      <w:lang w:eastAsia="zh-CN"/>
                    </w:rPr>
                  </w:pPr>
                  <w:r w:rsidRPr="00A4185F">
                    <w:rPr>
                      <w:rFonts w:eastAsiaTheme="minorEastAsia"/>
                      <w:lang w:eastAsia="zh-CN"/>
                    </w:rPr>
                    <w:t>2</w:t>
                  </w:r>
                </w:p>
              </w:tc>
              <w:tc>
                <w:tcPr>
                  <w:tcW w:w="733" w:type="dxa"/>
                </w:tcPr>
                <w:p w14:paraId="618FE474" w14:textId="0B75FC50" w:rsidR="0043524E" w:rsidRPr="00A4185F" w:rsidRDefault="0043524E" w:rsidP="0043524E">
                  <w:pPr>
                    <w:snapToGrid w:val="0"/>
                    <w:spacing w:after="0" w:line="240" w:lineRule="auto"/>
                    <w:jc w:val="center"/>
                  </w:pPr>
                  <w:r w:rsidRPr="00A4185F">
                    <w:t>180</w:t>
                  </w:r>
                  <m:oMath>
                    <m:r>
                      <m:rPr>
                        <m:sty m:val="p"/>
                      </m:rPr>
                      <w:rPr>
                        <w:rFonts w:ascii="Cambria Math" w:eastAsia="Malgun Gothic" w:hAnsi="Cambria Math"/>
                      </w:rPr>
                      <m:t>°</m:t>
                    </m:r>
                  </m:oMath>
                </w:p>
              </w:tc>
              <w:tc>
                <w:tcPr>
                  <w:tcW w:w="880" w:type="dxa"/>
                </w:tcPr>
                <w:p w14:paraId="683C1081" w14:textId="3CE8204C" w:rsidR="0043524E" w:rsidRPr="00A4185F" w:rsidRDefault="0043524E" w:rsidP="0043524E">
                  <w:pPr>
                    <w:snapToGrid w:val="0"/>
                    <w:spacing w:after="0" w:line="240" w:lineRule="auto"/>
                    <w:jc w:val="center"/>
                  </w:pPr>
                  <w:r w:rsidRPr="00A4185F">
                    <w:t>11.3</w:t>
                  </w:r>
                  <m:oMath>
                    <m:r>
                      <m:rPr>
                        <m:sty m:val="p"/>
                      </m:rPr>
                      <w:rPr>
                        <w:rFonts w:ascii="Cambria Math" w:eastAsia="Malgun Gothic" w:hAnsi="Cambria Math"/>
                      </w:rPr>
                      <m:t>°</m:t>
                    </m:r>
                  </m:oMath>
                </w:p>
              </w:tc>
              <w:tc>
                <w:tcPr>
                  <w:tcW w:w="879" w:type="dxa"/>
                </w:tcPr>
                <w:p w14:paraId="635200F3" w14:textId="1A911C58" w:rsidR="0043524E" w:rsidRPr="00C217D5" w:rsidRDefault="0043524E" w:rsidP="0043524E">
                  <w:pPr>
                    <w:snapToGrid w:val="0"/>
                    <w:spacing w:after="0" w:line="240" w:lineRule="auto"/>
                    <w:jc w:val="center"/>
                  </w:pPr>
                  <w:r w:rsidRPr="00C217D5">
                    <w:t>90</w:t>
                  </w:r>
                  <m:oMath>
                    <m:r>
                      <m:rPr>
                        <m:sty m:val="p"/>
                      </m:rPr>
                      <w:rPr>
                        <w:rFonts w:ascii="Cambria Math" w:eastAsia="Malgun Gothic" w:hAnsi="Cambria Math"/>
                      </w:rPr>
                      <m:t>°</m:t>
                    </m:r>
                  </m:oMath>
                </w:p>
              </w:tc>
              <w:tc>
                <w:tcPr>
                  <w:tcW w:w="894" w:type="dxa"/>
                </w:tcPr>
                <w:p w14:paraId="5BFB4D2E" w14:textId="4BF92134" w:rsidR="0043524E" w:rsidRPr="00A4185F" w:rsidRDefault="0043524E" w:rsidP="0043524E">
                  <w:pPr>
                    <w:snapToGrid w:val="0"/>
                    <w:spacing w:after="0" w:line="240" w:lineRule="auto"/>
                    <w:jc w:val="center"/>
                  </w:pPr>
                  <m:oMathPara>
                    <m:oMath>
                      <m:r>
                        <m:rPr>
                          <m:sty m:val="p"/>
                        </m:rPr>
                        <w:rPr>
                          <w:rFonts w:ascii="Cambria Math" w:hAnsi="Cambria Math"/>
                        </w:rPr>
                        <m:t>10.1°</m:t>
                      </m:r>
                    </m:oMath>
                  </m:oMathPara>
                </w:p>
              </w:tc>
              <w:tc>
                <w:tcPr>
                  <w:tcW w:w="719" w:type="dxa"/>
                </w:tcPr>
                <w:p w14:paraId="52CCD4EC" w14:textId="2F7B9B70" w:rsidR="0043524E" w:rsidRPr="00A4185F" w:rsidRDefault="0043524E" w:rsidP="0043524E">
                  <w:pPr>
                    <w:snapToGrid w:val="0"/>
                    <w:spacing w:after="0" w:line="240" w:lineRule="auto"/>
                    <w:jc w:val="center"/>
                  </w:pPr>
                  <w:r w:rsidRPr="00A4185F">
                    <w:t>8.89</w:t>
                  </w:r>
                </w:p>
              </w:tc>
            </w:tr>
            <w:tr w:rsidR="00A4185F" w:rsidRPr="00A4185F" w14:paraId="036FC6E3" w14:textId="77777777" w:rsidTr="0043524E">
              <w:trPr>
                <w:trHeight w:val="45"/>
                <w:jc w:val="center"/>
              </w:trPr>
              <w:tc>
                <w:tcPr>
                  <w:tcW w:w="1711" w:type="dxa"/>
                </w:tcPr>
                <w:p w14:paraId="0B18E8B9" w14:textId="77777777" w:rsidR="0043524E" w:rsidRPr="00A4185F" w:rsidRDefault="0043524E" w:rsidP="0043524E">
                  <w:pPr>
                    <w:snapToGrid w:val="0"/>
                    <w:spacing w:after="0" w:line="240" w:lineRule="auto"/>
                    <w:jc w:val="center"/>
                    <w:rPr>
                      <w:rFonts w:eastAsiaTheme="minorEastAsia"/>
                      <w:lang w:eastAsia="zh-CN"/>
                    </w:rPr>
                  </w:pPr>
                  <w:r w:rsidRPr="00A4185F">
                    <w:rPr>
                      <w:rFonts w:eastAsiaTheme="minorEastAsia"/>
                      <w:lang w:eastAsia="zh-CN"/>
                    </w:rPr>
                    <w:t>Right</w:t>
                  </w:r>
                </w:p>
              </w:tc>
              <w:tc>
                <w:tcPr>
                  <w:tcW w:w="1008" w:type="dxa"/>
                </w:tcPr>
                <w:p w14:paraId="55A4C8D6" w14:textId="3406DF78" w:rsidR="0043524E" w:rsidRPr="00A4185F" w:rsidRDefault="0043524E" w:rsidP="0043524E">
                  <w:pPr>
                    <w:snapToGrid w:val="0"/>
                    <w:spacing w:after="0" w:line="240" w:lineRule="auto"/>
                    <w:jc w:val="center"/>
                    <w:rPr>
                      <w:rFonts w:eastAsiaTheme="minorEastAsia"/>
                      <w:lang w:eastAsia="zh-CN"/>
                    </w:rPr>
                  </w:pPr>
                  <w:r w:rsidRPr="00A4185F">
                    <w:rPr>
                      <w:rFonts w:eastAsiaTheme="minorEastAsia"/>
                      <w:lang w:eastAsia="zh-CN"/>
                    </w:rPr>
                    <w:t>3</w:t>
                  </w:r>
                </w:p>
              </w:tc>
              <w:tc>
                <w:tcPr>
                  <w:tcW w:w="733" w:type="dxa"/>
                </w:tcPr>
                <w:p w14:paraId="2DB9AC75" w14:textId="56082B38" w:rsidR="0043524E" w:rsidRPr="00A4185F" w:rsidRDefault="0043524E" w:rsidP="0043524E">
                  <w:pPr>
                    <w:snapToGrid w:val="0"/>
                    <w:spacing w:after="0" w:line="240" w:lineRule="auto"/>
                    <w:jc w:val="center"/>
                  </w:pPr>
                  <w:r w:rsidRPr="00A4185F">
                    <w:t>-90</w:t>
                  </w:r>
                  <m:oMath>
                    <m:r>
                      <m:rPr>
                        <m:sty m:val="p"/>
                      </m:rPr>
                      <w:rPr>
                        <w:rFonts w:ascii="Cambria Math" w:eastAsia="Malgun Gothic" w:hAnsi="Cambria Math"/>
                      </w:rPr>
                      <m:t>°</m:t>
                    </m:r>
                  </m:oMath>
                </w:p>
              </w:tc>
              <w:tc>
                <w:tcPr>
                  <w:tcW w:w="880" w:type="dxa"/>
                </w:tcPr>
                <w:p w14:paraId="4719E1DD" w14:textId="44220EFC" w:rsidR="0043524E" w:rsidRPr="00A4185F" w:rsidRDefault="0043524E" w:rsidP="0043524E">
                  <w:pPr>
                    <w:snapToGrid w:val="0"/>
                    <w:spacing w:after="0" w:line="240" w:lineRule="auto"/>
                    <w:jc w:val="center"/>
                  </w:pPr>
                  <w:r w:rsidRPr="00A4185F">
                    <w:t>11.6</w:t>
                  </w:r>
                  <m:oMath>
                    <m:r>
                      <m:rPr>
                        <m:sty m:val="p"/>
                      </m:rPr>
                      <w:rPr>
                        <w:rFonts w:ascii="Cambria Math" w:eastAsia="Malgun Gothic" w:hAnsi="Cambria Math"/>
                      </w:rPr>
                      <m:t>°</m:t>
                    </m:r>
                  </m:oMath>
                </w:p>
              </w:tc>
              <w:tc>
                <w:tcPr>
                  <w:tcW w:w="879" w:type="dxa"/>
                </w:tcPr>
                <w:p w14:paraId="46FAC190" w14:textId="15586935" w:rsidR="0043524E" w:rsidRPr="00C217D5" w:rsidRDefault="0043524E" w:rsidP="0043524E">
                  <w:pPr>
                    <w:snapToGrid w:val="0"/>
                    <w:spacing w:after="0" w:line="240" w:lineRule="auto"/>
                    <w:jc w:val="center"/>
                    <w:rPr>
                      <w:rFonts w:eastAsia="SimHei"/>
                    </w:rPr>
                  </w:pPr>
                  <w:r w:rsidRPr="00C217D5">
                    <w:t>60</w:t>
                  </w:r>
                  <m:oMath>
                    <m:r>
                      <m:rPr>
                        <m:sty m:val="p"/>
                      </m:rPr>
                      <w:rPr>
                        <w:rFonts w:ascii="Cambria Math" w:eastAsia="Malgun Gothic" w:hAnsi="Cambria Math"/>
                      </w:rPr>
                      <m:t>°</m:t>
                    </m:r>
                  </m:oMath>
                </w:p>
              </w:tc>
              <w:tc>
                <w:tcPr>
                  <w:tcW w:w="894" w:type="dxa"/>
                </w:tcPr>
                <w:p w14:paraId="1CE088D5" w14:textId="7BC8DC02" w:rsidR="0043524E" w:rsidRPr="00A4185F" w:rsidRDefault="0043524E" w:rsidP="0043524E">
                  <w:pPr>
                    <w:snapToGrid w:val="0"/>
                    <w:spacing w:after="0" w:line="240" w:lineRule="auto"/>
                    <w:jc w:val="center"/>
                  </w:pPr>
                  <m:oMathPara>
                    <m:oMath>
                      <m:r>
                        <m:rPr>
                          <m:sty m:val="p"/>
                        </m:rPr>
                        <w:rPr>
                          <w:rFonts w:ascii="Cambria Math" w:hAnsi="Cambria Math"/>
                        </w:rPr>
                        <m:t>20.6°</m:t>
                      </m:r>
                    </m:oMath>
                  </m:oMathPara>
                </w:p>
              </w:tc>
              <w:tc>
                <w:tcPr>
                  <w:tcW w:w="719" w:type="dxa"/>
                </w:tcPr>
                <w:p w14:paraId="6CEE0CD9" w14:textId="63AD3D0C" w:rsidR="0043524E" w:rsidRPr="00A4185F" w:rsidRDefault="0043524E" w:rsidP="0043524E">
                  <w:pPr>
                    <w:snapToGrid w:val="0"/>
                    <w:spacing w:after="0" w:line="240" w:lineRule="auto"/>
                    <w:jc w:val="center"/>
                  </w:pPr>
                  <w:r w:rsidRPr="00A4185F">
                    <w:t>9.31</w:t>
                  </w:r>
                </w:p>
              </w:tc>
            </w:tr>
            <w:tr w:rsidR="00A4185F" w:rsidRPr="00A4185F" w14:paraId="65E57156" w14:textId="77777777" w:rsidTr="0043524E">
              <w:trPr>
                <w:trHeight w:val="45"/>
                <w:jc w:val="center"/>
              </w:trPr>
              <w:tc>
                <w:tcPr>
                  <w:tcW w:w="1711" w:type="dxa"/>
                </w:tcPr>
                <w:p w14:paraId="4A2C7C8E" w14:textId="73DF97BD" w:rsidR="0043524E" w:rsidRPr="00A4185F" w:rsidRDefault="0043524E" w:rsidP="0043524E">
                  <w:pPr>
                    <w:snapToGrid w:val="0"/>
                    <w:spacing w:after="0"/>
                    <w:jc w:val="center"/>
                    <w:rPr>
                      <w:rFonts w:eastAsiaTheme="minorEastAsia"/>
                      <w:lang w:eastAsia="zh-CN"/>
                    </w:rPr>
                  </w:pPr>
                  <w:r w:rsidRPr="00A4185F">
                    <w:rPr>
                      <w:rFonts w:eastAsiaTheme="minorEastAsia"/>
                      <w:lang w:eastAsia="zh-CN"/>
                    </w:rPr>
                    <w:t>Top</w:t>
                  </w:r>
                </w:p>
              </w:tc>
              <w:tc>
                <w:tcPr>
                  <w:tcW w:w="1008" w:type="dxa"/>
                </w:tcPr>
                <w:p w14:paraId="27B33213" w14:textId="2302C966" w:rsidR="0043524E" w:rsidRPr="00A4185F" w:rsidRDefault="0043524E" w:rsidP="0043524E">
                  <w:pPr>
                    <w:snapToGrid w:val="0"/>
                    <w:spacing w:after="0"/>
                    <w:jc w:val="center"/>
                    <w:rPr>
                      <w:rFonts w:eastAsiaTheme="minorEastAsia"/>
                      <w:lang w:eastAsia="zh-CN"/>
                    </w:rPr>
                  </w:pPr>
                  <w:r w:rsidRPr="00A4185F">
                    <w:rPr>
                      <w:rFonts w:eastAsiaTheme="minorEastAsia"/>
                      <w:lang w:eastAsia="zh-CN"/>
                    </w:rPr>
                    <w:t>4</w:t>
                  </w:r>
                </w:p>
              </w:tc>
              <w:tc>
                <w:tcPr>
                  <w:tcW w:w="733" w:type="dxa"/>
                </w:tcPr>
                <w:p w14:paraId="2094B841" w14:textId="3CF5202D" w:rsidR="0043524E" w:rsidRPr="00A4185F" w:rsidRDefault="0043524E" w:rsidP="0043524E">
                  <w:pPr>
                    <w:snapToGrid w:val="0"/>
                    <w:spacing w:after="0"/>
                    <w:jc w:val="center"/>
                  </w:pPr>
                  <w:r w:rsidRPr="00A4185F">
                    <w:rPr>
                      <w:rFonts w:eastAsiaTheme="minorEastAsia"/>
                      <w:lang w:eastAsia="zh-CN"/>
                    </w:rPr>
                    <w:t>/</w:t>
                  </w:r>
                </w:p>
              </w:tc>
              <w:tc>
                <w:tcPr>
                  <w:tcW w:w="880" w:type="dxa"/>
                </w:tcPr>
                <w:p w14:paraId="046D55AE" w14:textId="22E03B30" w:rsidR="0043524E" w:rsidRPr="00A4185F" w:rsidRDefault="0043524E" w:rsidP="0043524E">
                  <w:pPr>
                    <w:snapToGrid w:val="0"/>
                    <w:spacing w:after="0"/>
                    <w:jc w:val="center"/>
                  </w:pPr>
                  <w:r w:rsidRPr="00A4185F">
                    <w:rPr>
                      <w:rFonts w:eastAsiaTheme="minorEastAsia"/>
                      <w:lang w:eastAsia="zh-CN"/>
                    </w:rPr>
                    <w:t>/</w:t>
                  </w:r>
                </w:p>
              </w:tc>
              <w:tc>
                <w:tcPr>
                  <w:tcW w:w="879" w:type="dxa"/>
                </w:tcPr>
                <w:p w14:paraId="717CB34C" w14:textId="0F4B55F1" w:rsidR="0043524E" w:rsidRPr="00C217D5" w:rsidRDefault="0043524E" w:rsidP="0043524E">
                  <w:pPr>
                    <w:snapToGrid w:val="0"/>
                    <w:spacing w:after="0"/>
                    <w:jc w:val="center"/>
                  </w:pPr>
                  <w:r w:rsidRPr="00C217D5">
                    <w:t>0</w:t>
                  </w:r>
                  <m:oMath>
                    <m:r>
                      <m:rPr>
                        <m:sty m:val="p"/>
                      </m:rPr>
                      <w:rPr>
                        <w:rFonts w:ascii="Cambria Math" w:eastAsia="Malgun Gothic" w:hAnsi="Cambria Math"/>
                      </w:rPr>
                      <m:t>°</m:t>
                    </m:r>
                  </m:oMath>
                </w:p>
              </w:tc>
              <w:tc>
                <w:tcPr>
                  <w:tcW w:w="894" w:type="dxa"/>
                </w:tcPr>
                <w:p w14:paraId="57F76890" w14:textId="582CA630" w:rsidR="0043524E" w:rsidRPr="00A4185F" w:rsidRDefault="0043524E" w:rsidP="0043524E">
                  <w:pPr>
                    <w:snapToGrid w:val="0"/>
                    <w:spacing w:after="0"/>
                    <w:jc w:val="center"/>
                    <w:rPr>
                      <w:rFonts w:eastAsia="SimHei"/>
                    </w:rPr>
                  </w:pPr>
                  <m:oMathPara>
                    <m:oMath>
                      <m:r>
                        <m:rPr>
                          <m:sty m:val="p"/>
                        </m:rPr>
                        <w:rPr>
                          <w:rFonts w:ascii="Cambria Math" w:hAnsi="Cambria Math"/>
                        </w:rPr>
                        <m:t>6.3°</m:t>
                      </m:r>
                    </m:oMath>
                  </m:oMathPara>
                </w:p>
              </w:tc>
              <w:tc>
                <w:tcPr>
                  <w:tcW w:w="719" w:type="dxa"/>
                </w:tcPr>
                <w:p w14:paraId="49734330" w14:textId="43F05CA6" w:rsidR="0043524E" w:rsidRPr="00A4185F" w:rsidRDefault="0043524E" w:rsidP="0043524E">
                  <w:pPr>
                    <w:snapToGrid w:val="0"/>
                    <w:spacing w:after="0"/>
                    <w:jc w:val="center"/>
                  </w:pPr>
                  <w:r w:rsidRPr="00A4185F">
                    <w:rPr>
                      <w:rFonts w:eastAsiaTheme="minorEastAsia"/>
                      <w:lang w:eastAsia="zh-CN"/>
                    </w:rPr>
                    <w:t>14.41</w:t>
                  </w:r>
                </w:p>
              </w:tc>
            </w:tr>
          </w:tbl>
          <w:p w14:paraId="722DB539" w14:textId="77777777" w:rsidR="00E21029" w:rsidRPr="00A4185F" w:rsidRDefault="00E21029" w:rsidP="00413EA8">
            <w:pPr>
              <w:spacing w:after="120"/>
              <w:rPr>
                <w:rFonts w:eastAsia="SimSun"/>
              </w:rPr>
            </w:pPr>
          </w:p>
        </w:tc>
      </w:tr>
      <w:tr w:rsidR="00D0336B" w:rsidRPr="00A4185F" w14:paraId="05064D33" w14:textId="77777777" w:rsidTr="00D4195A">
        <w:trPr>
          <w:trHeight w:val="720"/>
        </w:trPr>
        <w:tc>
          <w:tcPr>
            <w:tcW w:w="2263" w:type="dxa"/>
          </w:tcPr>
          <w:p w14:paraId="28A3A0FA" w14:textId="06A7F012" w:rsidR="00D0336B" w:rsidRPr="00A4185F" w:rsidRDefault="00D0336B" w:rsidP="00413EA8">
            <w:pPr>
              <w:snapToGrid w:val="0"/>
              <w:spacing w:after="0"/>
              <w:rPr>
                <w:rFonts w:eastAsiaTheme="minorEastAsia"/>
                <w:lang w:val="x-none" w:eastAsia="zh-CN"/>
              </w:rPr>
            </w:pPr>
            <w:r w:rsidRPr="00A4185F">
              <w:rPr>
                <w:rFonts w:eastAsiaTheme="minorEastAsia"/>
                <w:lang w:val="x-none" w:eastAsia="zh-CN"/>
              </w:rPr>
              <w:t>Deviation for each scattering point [dB]</w:t>
            </w:r>
          </w:p>
        </w:tc>
        <w:tc>
          <w:tcPr>
            <w:tcW w:w="7371" w:type="dxa"/>
          </w:tcPr>
          <w:p w14:paraId="28635024" w14:textId="5DCC4204" w:rsidR="00D0336B" w:rsidRPr="00A4185F" w:rsidRDefault="00D0336B" w:rsidP="00413EA8">
            <w:pPr>
              <w:spacing w:after="120"/>
              <w:rPr>
                <w:rFonts w:eastAsia="SimSun"/>
              </w:rPr>
            </w:pPr>
            <w:r w:rsidRPr="00A4185F">
              <w:rPr>
                <w:lang w:val="en-US" w:eastAsia="zh-CN"/>
              </w:rPr>
              <w:t>Log-normal distribution with (0, σ</w:t>
            </w:r>
            <w:r w:rsidRPr="00A4185F">
              <w:rPr>
                <w:vertAlign w:val="superscript"/>
                <w:lang w:val="en-US" w:eastAsia="zh-CN"/>
              </w:rPr>
              <w:t>2</w:t>
            </w:r>
            <w:r w:rsidRPr="00A4185F">
              <w:rPr>
                <w:lang w:val="en-US" w:eastAsia="zh-CN"/>
              </w:rPr>
              <w:t xml:space="preserve"> =[FFS])</w:t>
            </w:r>
          </w:p>
        </w:tc>
      </w:tr>
      <w:tr w:rsidR="00E21029" w:rsidRPr="00A4185F" w14:paraId="04096843" w14:textId="77777777" w:rsidTr="00413EA8">
        <w:trPr>
          <w:trHeight w:val="1768"/>
        </w:trPr>
        <w:tc>
          <w:tcPr>
            <w:tcW w:w="9634" w:type="dxa"/>
            <w:gridSpan w:val="2"/>
          </w:tcPr>
          <w:p w14:paraId="131A25F2" w14:textId="4286F100" w:rsidR="00E21029" w:rsidRPr="00A4185F" w:rsidRDefault="00E21029" w:rsidP="00413EA8">
            <w:pPr>
              <w:spacing w:line="240" w:lineRule="auto"/>
              <w:rPr>
                <w:rFonts w:eastAsiaTheme="minorEastAsia"/>
                <w:lang w:val="x-none" w:eastAsia="zh-CN"/>
              </w:rPr>
            </w:pPr>
            <w:r w:rsidRPr="00A4185F">
              <w:rPr>
                <w:rFonts w:eastAsiaTheme="minorEastAsia"/>
                <w:lang w:val="x-none" w:eastAsia="zh-CN"/>
              </w:rPr>
              <w:t>Note:</w:t>
            </w:r>
          </w:p>
          <w:p w14:paraId="6D2E6A69" w14:textId="77777777" w:rsidR="00E21029" w:rsidRPr="00A4185F" w:rsidRDefault="00C93116" w:rsidP="00413EA8">
            <w:pPr>
              <w:spacing w:after="0"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hint="eastAsia"/>
                    </w:rPr>
                    <m:t>″</m:t>
                  </m:r>
                  <m:ctrlPr>
                    <w:rPr>
                      <w:rFonts w:ascii="Cambria Math" w:eastAsia="Malgun Gothic" w:hAnsi="Cambria Math"/>
                      <w:i/>
                    </w:rPr>
                  </m:ctrlPr>
                </m:sup>
              </m:sSup>
            </m:oMath>
            <w:r w:rsidR="00E21029" w:rsidRPr="00A4185F">
              <w:rPr>
                <w:rFonts w:eastAsiaTheme="minorEastAsia"/>
                <w:lang w:eastAsia="zh-CN"/>
              </w:rPr>
              <w:t xml:space="preserve"> represents the incident and scattering angle for each scattering point independently.</w:t>
            </w:r>
          </w:p>
          <w:p w14:paraId="28B53283" w14:textId="77777777" w:rsidR="00E21029" w:rsidRPr="00A4185F" w:rsidRDefault="00C93116" w:rsidP="00413EA8">
            <w:pPr>
              <w:spacing w:after="0"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hint="eastAsia"/>
                    </w:rPr>
                    <m:t>″</m:t>
                  </m:r>
                  <m:ctrlPr>
                    <w:rPr>
                      <w:rFonts w:ascii="Cambria Math" w:eastAsia="Malgun Gothic" w:hAnsi="Cambria Math"/>
                      <w:i/>
                    </w:rPr>
                  </m:ctrlPr>
                </m:sup>
              </m:sSup>
            </m:oMath>
            <w:r w:rsidR="00E21029" w:rsidRPr="00A4185F">
              <w:rPr>
                <w:rFonts w:eastAsiaTheme="minorEastAsia"/>
                <w:lang w:eastAsia="zh-CN"/>
              </w:rPr>
              <w:t xml:space="preserve"> represents the incident and scattering angle for each scattering point independently.</w:t>
            </w:r>
          </w:p>
          <w:p w14:paraId="4A5F8283" w14:textId="77777777" w:rsidR="00E21029" w:rsidRPr="00A4185F" w:rsidRDefault="00E21029" w:rsidP="00413EA8">
            <w:pPr>
              <w:spacing w:after="0" w:line="240" w:lineRule="auto"/>
              <w:rPr>
                <w:rFonts w:eastAsiaTheme="minorEastAsia"/>
                <w:lang w:eastAsia="zh-CN"/>
              </w:rPr>
            </w:pPr>
            <w:r w:rsidRPr="00A4185F">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sidRPr="00A4185F">
              <w:rPr>
                <w:rFonts w:eastAsiaTheme="minorEastAsia"/>
                <w:lang w:eastAsia="zh-CN"/>
              </w:rPr>
              <w:t xml:space="preserve"> represents the practical maximum power of the scattering point.</w:t>
            </w:r>
          </w:p>
          <w:p w14:paraId="2EF4E531" w14:textId="2D140F95" w:rsidR="00E21029" w:rsidRPr="00A4185F" w:rsidRDefault="00E21029" w:rsidP="00413EA8">
            <w:pPr>
              <w:spacing w:after="0" w:line="240" w:lineRule="auto"/>
              <w:rPr>
                <w:rFonts w:eastAsiaTheme="minorEastAsia"/>
                <w:bCs/>
                <w:lang w:val="x-none" w:eastAsia="zh-CN"/>
              </w:rPr>
            </w:pPr>
            <w:r w:rsidRPr="00A4185F">
              <w:rPr>
                <w:rFonts w:eastAsiaTheme="minorEastAsia"/>
                <w:bCs/>
                <w:lang w:val="x-none" w:eastAsia="zh-CN"/>
              </w:rPr>
              <w:t>For bi-static link, the (</w:t>
            </w:r>
            <m:oMath>
              <m:sSup>
                <m:sSupPr>
                  <m:ctrlPr>
                    <w:rPr>
                      <w:rFonts w:ascii="Cambria Math" w:eastAsia="Malgun Gothic" w:hAnsi="Arial"/>
                      <w:bCs/>
                      <w:i/>
                    </w:rPr>
                  </m:ctrlPr>
                </m:sSupPr>
                <m:e>
                  <m:r>
                    <w:rPr>
                      <w:rFonts w:ascii="Cambria Math" w:eastAsia="Malgun Gothic" w:hAnsi="Arial"/>
                    </w:rPr>
                    <m:t>θ</m:t>
                  </m:r>
                </m:e>
                <m:sup>
                  <m:r>
                    <w:rPr>
                      <w:rFonts w:ascii="Cambria Math" w:eastAsia="Malgun Gothic" w:hAnsi="Arial" w:hint="eastAsia"/>
                    </w:rPr>
                    <m:t>″</m:t>
                  </m:r>
                  <m:ctrlPr>
                    <w:rPr>
                      <w:rFonts w:ascii="Cambria Math" w:eastAsia="Malgun Gothic" w:hAnsi="Cambria Math"/>
                      <w:bCs/>
                      <w:i/>
                    </w:rPr>
                  </m:ctrlPr>
                </m:sup>
              </m:sSup>
              <m:r>
                <w:rPr>
                  <w:rFonts w:ascii="Cambria Math" w:eastAsia="Malgun Gothic" w:hAnsi="Cambria Math"/>
                </w:rPr>
                <m:t xml:space="preserve">, </m:t>
              </m:r>
              <m:sSup>
                <m:sSupPr>
                  <m:ctrlPr>
                    <w:rPr>
                      <w:rFonts w:ascii="Cambria Math" w:eastAsia="Malgun Gothic" w:hAnsi="Arial"/>
                      <w:bCs/>
                      <w:i/>
                    </w:rPr>
                  </m:ctrlPr>
                </m:sSupPr>
                <m:e>
                  <m:r>
                    <w:rPr>
                      <w:rFonts w:ascii="Cambria Math" w:eastAsia="Malgun Gothic" w:hAnsi="Arial"/>
                    </w:rPr>
                    <m:t>φ</m:t>
                  </m:r>
                </m:e>
                <m:sup>
                  <m:r>
                    <w:rPr>
                      <w:rFonts w:ascii="Cambria Math" w:eastAsia="Malgun Gothic" w:hAnsi="Arial" w:hint="eastAsia"/>
                    </w:rPr>
                    <m:t>″</m:t>
                  </m:r>
                  <m:ctrlPr>
                    <w:rPr>
                      <w:rFonts w:ascii="Cambria Math" w:eastAsia="Malgun Gothic" w:hAnsi="Cambria Math"/>
                      <w:bCs/>
                      <w:i/>
                    </w:rPr>
                  </m:ctrlPr>
                </m:sup>
              </m:sSup>
            </m:oMath>
            <w:r w:rsidRPr="00A4185F">
              <w:rPr>
                <w:rFonts w:eastAsiaTheme="minorEastAsia"/>
                <w:bCs/>
                <w:lang w:val="x-none" w:eastAsia="zh-CN"/>
              </w:rPr>
              <w:t>) represents the bisector angle of the bi-static link.</w:t>
            </w:r>
          </w:p>
        </w:tc>
      </w:tr>
    </w:tbl>
    <w:p w14:paraId="27748FC6" w14:textId="3DBC624A" w:rsidR="00E21029" w:rsidRPr="00E21029" w:rsidRDefault="00E21029" w:rsidP="00F55EA3">
      <w:pPr>
        <w:pStyle w:val="References"/>
        <w:numPr>
          <w:ilvl w:val="0"/>
          <w:numId w:val="0"/>
        </w:numPr>
        <w:autoSpaceDE w:val="0"/>
        <w:autoSpaceDN w:val="0"/>
        <w:snapToGrid w:val="0"/>
        <w:spacing w:after="60"/>
        <w:ind w:left="360" w:hanging="360"/>
        <w:jc w:val="both"/>
        <w:rPr>
          <w:sz w:val="20"/>
          <w:lang w:val="en-GB"/>
        </w:rPr>
      </w:pPr>
    </w:p>
    <w:p w14:paraId="45157F02" w14:textId="2C1F764D" w:rsidR="00384AD3" w:rsidRPr="00DC4B2F" w:rsidRDefault="00384AD3" w:rsidP="00384AD3">
      <w:pPr>
        <w:pStyle w:val="Heading3"/>
        <w:numPr>
          <w:ilvl w:val="0"/>
          <w:numId w:val="0"/>
        </w:numPr>
        <w:ind w:left="720" w:hanging="720"/>
      </w:pPr>
      <w:r>
        <w:lastRenderedPageBreak/>
        <w:t>7</w:t>
      </w:r>
      <w:r w:rsidRPr="00DC4B2F">
        <w:t>.</w:t>
      </w:r>
      <w:r>
        <w:t>9</w:t>
      </w:r>
      <w:r w:rsidRPr="00DC4B2F">
        <w:t>.</w:t>
      </w:r>
      <w:r>
        <w:t>1</w:t>
      </w:r>
      <w:r w:rsidRPr="00DC4B2F">
        <w:t>.</w:t>
      </w:r>
      <w:r>
        <w:t>2</w:t>
      </w:r>
      <w:r w:rsidRPr="00DC4B2F">
        <w:t xml:space="preserve"> </w:t>
      </w:r>
      <w:r>
        <w:t>Single</w:t>
      </w:r>
      <w:r w:rsidRPr="00DC4B2F">
        <w:t xml:space="preserve"> scattering point RCS</w:t>
      </w:r>
    </w:p>
    <w:p w14:paraId="152D6B22" w14:textId="3273D356" w:rsidR="008535DA" w:rsidRPr="00473090" w:rsidRDefault="008535DA" w:rsidP="008535DA">
      <w:pPr>
        <w:snapToGrid w:val="0"/>
        <w:spacing w:after="120"/>
        <w:rPr>
          <w:sz w:val="22"/>
          <w:szCs w:val="22"/>
          <w:lang w:eastAsia="zh-CN"/>
        </w:rPr>
      </w:pPr>
      <w:r w:rsidRPr="00473090">
        <w:rPr>
          <w:sz w:val="22"/>
          <w:szCs w:val="22"/>
          <w:lang w:eastAsia="zh-CN"/>
        </w:rPr>
        <w:t xml:space="preserve">When the target is modelled with a single scattering point, the scattering point with </w:t>
      </w:r>
      <w:r w:rsidRPr="00473090">
        <w:rPr>
          <w:rFonts w:eastAsia="SimSun"/>
          <w:sz w:val="22"/>
          <w:szCs w:val="22"/>
        </w:rPr>
        <w:t>coordinate (</w:t>
      </w:r>
      <w:r w:rsidRPr="00473090">
        <w:rPr>
          <w:rFonts w:eastAsia="SimSun"/>
          <w:i/>
          <w:sz w:val="22"/>
          <w:szCs w:val="22"/>
        </w:rPr>
        <w:t>x</w:t>
      </w:r>
      <w:r w:rsidRPr="00473090">
        <w:rPr>
          <w:rFonts w:eastAsia="SimSun"/>
          <w:sz w:val="22"/>
          <w:szCs w:val="22"/>
        </w:rPr>
        <w:t>,</w:t>
      </w:r>
      <w:r w:rsidRPr="00473090">
        <w:rPr>
          <w:rFonts w:eastAsia="SimSun"/>
          <w:i/>
          <w:sz w:val="22"/>
          <w:szCs w:val="22"/>
        </w:rPr>
        <w:t xml:space="preserve"> y</w:t>
      </w:r>
      <w:r w:rsidRPr="00473090">
        <w:rPr>
          <w:rFonts w:eastAsia="SimSun"/>
          <w:sz w:val="22"/>
          <w:szCs w:val="22"/>
        </w:rPr>
        <w:t>,</w:t>
      </w:r>
      <w:r w:rsidRPr="00473090">
        <w:rPr>
          <w:rFonts w:eastAsia="SimSun"/>
          <w:i/>
          <w:sz w:val="22"/>
          <w:szCs w:val="22"/>
        </w:rPr>
        <w:t xml:space="preserve"> z</w:t>
      </w:r>
      <w:r w:rsidRPr="00473090">
        <w:rPr>
          <w:rFonts w:eastAsia="SimSun"/>
          <w:sz w:val="22"/>
          <w:szCs w:val="22"/>
        </w:rPr>
        <w:t xml:space="preserve">, </w:t>
      </w:r>
      <w:r w:rsidRPr="00473090">
        <w:rPr>
          <w:rFonts w:eastAsia="SimSun"/>
          <w:position w:val="-6"/>
          <w:sz w:val="22"/>
          <w:szCs w:val="22"/>
        </w:rPr>
        <w:object w:dxaOrig="200" w:dyaOrig="279" w14:anchorId="0A73C129">
          <v:shape id="_x0000_i1041" type="#_x0000_t75" style="width:8.45pt;height:13.4pt" o:ole="" fillcolor="#bbe0e3">
            <v:imagedata r:id="rId59" o:title=""/>
          </v:shape>
          <o:OLEObject Type="Embed" ProgID="Equation.3" ShapeID="_x0000_i1041" DrawAspect="Content" ObjectID="_1792589758" r:id="rId60"/>
        </w:object>
      </w:r>
      <w:r w:rsidRPr="00473090">
        <w:rPr>
          <w:rFonts w:eastAsia="SimSun"/>
          <w:sz w:val="22"/>
          <w:szCs w:val="22"/>
        </w:rPr>
        <w:t xml:space="preserve">, </w:t>
      </w:r>
      <w:r w:rsidRPr="00473090">
        <w:rPr>
          <w:rFonts w:eastAsia="SimSun"/>
          <w:position w:val="-10"/>
          <w:sz w:val="22"/>
          <w:szCs w:val="22"/>
        </w:rPr>
        <w:object w:dxaOrig="200" w:dyaOrig="320" w14:anchorId="15C5F227">
          <v:shape id="_x0000_i1042" type="#_x0000_t75" style="width:8.45pt;height:14.1pt" o:ole="" fillcolor="#bbe0e3">
            <v:imagedata r:id="rId61" o:title=""/>
          </v:shape>
          <o:OLEObject Type="Embed" ProgID="Equation.3" ShapeID="_x0000_i1042" DrawAspect="Content" ObjectID="_1792589759" r:id="rId62"/>
        </w:object>
      </w:r>
      <w:r w:rsidRPr="00473090">
        <w:rPr>
          <w:rFonts w:eastAsia="SimSun"/>
          <w:sz w:val="22"/>
          <w:szCs w:val="22"/>
        </w:rPr>
        <w:t xml:space="preserve">) </w:t>
      </w:r>
      <w:r w:rsidRPr="00473090">
        <w:rPr>
          <w:sz w:val="22"/>
          <w:szCs w:val="22"/>
          <w:lang w:eastAsia="zh-CN"/>
        </w:rPr>
        <w:t xml:space="preserve">represents the mess point of the target. </w:t>
      </w:r>
    </w:p>
    <w:p w14:paraId="16533808" w14:textId="77777777" w:rsidR="00962259" w:rsidRPr="00473090" w:rsidRDefault="00962259" w:rsidP="00962259">
      <w:pPr>
        <w:rPr>
          <w:rFonts w:eastAsiaTheme="minorEastAsia"/>
          <w:sz w:val="22"/>
          <w:szCs w:val="22"/>
          <w:lang w:eastAsia="zh-CN"/>
        </w:rPr>
      </w:pPr>
      <w:r w:rsidRPr="00473090">
        <w:rPr>
          <w:sz w:val="22"/>
          <w:szCs w:val="22"/>
          <w:lang w:eastAsia="zh-CN"/>
        </w:rPr>
        <w:t xml:space="preserve">The single scattering point model </w:t>
      </w:r>
      <w:r w:rsidRPr="00473090">
        <w:rPr>
          <w:rFonts w:eastAsia="SimSun"/>
          <w:sz w:val="22"/>
          <w:szCs w:val="22"/>
        </w:rPr>
        <w:t xml:space="preserve">can be used for detection and/tracking of sensing target. </w:t>
      </w:r>
    </w:p>
    <w:p w14:paraId="753D189A" w14:textId="732608D3" w:rsidR="00152B8F" w:rsidRPr="00473090" w:rsidRDefault="00D4794B" w:rsidP="00E46F8E">
      <w:pPr>
        <w:pStyle w:val="B10"/>
        <w:ind w:left="0" w:firstLine="0"/>
        <w:rPr>
          <w:rFonts w:ascii="Times New Roman" w:eastAsia="SimSun" w:hAnsi="Times New Roman"/>
          <w:sz w:val="22"/>
          <w:szCs w:val="22"/>
          <w:lang w:eastAsia="zh-CN"/>
        </w:rPr>
      </w:pPr>
      <w:r w:rsidRPr="00473090">
        <w:rPr>
          <w:rFonts w:ascii="Times New Roman" w:eastAsiaTheme="minorEastAsia" w:hAnsi="Times New Roman"/>
          <w:sz w:val="22"/>
          <w:szCs w:val="22"/>
          <w:lang w:eastAsia="zh-CN"/>
        </w:rPr>
        <w:t xml:space="preserve">UAV, </w:t>
      </w:r>
      <w:r w:rsidR="00156552" w:rsidRPr="00473090">
        <w:rPr>
          <w:rFonts w:ascii="Times New Roman" w:eastAsiaTheme="minorEastAsia" w:hAnsi="Times New Roman"/>
          <w:sz w:val="22"/>
          <w:szCs w:val="22"/>
          <w:lang w:eastAsia="zh-CN"/>
        </w:rPr>
        <w:t xml:space="preserve">of </w:t>
      </w:r>
      <w:r w:rsidR="00FD3799" w:rsidRPr="00473090">
        <w:rPr>
          <w:rFonts w:ascii="Times New Roman" w:eastAsia="SimSun" w:hAnsi="Times New Roman"/>
          <w:sz w:val="22"/>
          <w:szCs w:val="22"/>
          <w:lang w:eastAsia="zh-CN"/>
        </w:rPr>
        <w:t>around</w:t>
      </w:r>
      <w:r w:rsidRPr="00473090">
        <w:rPr>
          <w:rFonts w:ascii="Times New Roman" w:eastAsia="SimSun" w:hAnsi="Times New Roman"/>
          <w:sz w:val="22"/>
          <w:szCs w:val="22"/>
          <w:lang w:eastAsia="zh-CN"/>
        </w:rPr>
        <w:t xml:space="preserve"> </w:t>
      </w:r>
      <w:r w:rsidR="00FD3799" w:rsidRPr="00473090">
        <w:rPr>
          <w:rFonts w:ascii="Times New Roman" w:eastAsia="DengXian" w:hAnsi="Times New Roman"/>
          <w:bCs/>
          <w:iCs/>
          <w:sz w:val="22"/>
          <w:szCs w:val="22"/>
          <w:lang w:eastAsia="zh-CN"/>
        </w:rPr>
        <w:t>0.3m x 0.4m x 0.2m</w:t>
      </w:r>
      <w:r w:rsidR="00FD3799" w:rsidRPr="00473090">
        <w:rPr>
          <w:rFonts w:ascii="Times New Roman" w:eastAsia="SimSun" w:hAnsi="Times New Roman"/>
          <w:sz w:val="22"/>
          <w:szCs w:val="22"/>
          <w:lang w:eastAsia="zh-CN"/>
        </w:rPr>
        <w:t xml:space="preserve"> size, is modelled with a single scattering point. </w:t>
      </w:r>
    </w:p>
    <w:p w14:paraId="5BAEC18F" w14:textId="09CB62E7" w:rsidR="006672B7" w:rsidRPr="00473090" w:rsidRDefault="006672B7" w:rsidP="00E46F8E">
      <w:pPr>
        <w:pStyle w:val="B10"/>
        <w:ind w:left="0" w:firstLine="0"/>
        <w:rPr>
          <w:rFonts w:ascii="Times New Roman" w:eastAsiaTheme="minorEastAsia" w:hAnsi="Times New Roman"/>
          <w:sz w:val="22"/>
          <w:szCs w:val="22"/>
          <w:lang w:eastAsia="zh-CN"/>
        </w:rPr>
      </w:pPr>
      <w:r w:rsidRPr="00473090">
        <w:rPr>
          <w:rFonts w:ascii="Times New Roman" w:eastAsiaTheme="minorEastAsia" w:hAnsi="Times New Roman"/>
          <w:sz w:val="22"/>
          <w:szCs w:val="22"/>
          <w:lang w:eastAsia="zh-CN"/>
        </w:rPr>
        <w:t>The RCS pattern for each scattering point of vehicle is defined…….</w:t>
      </w:r>
    </w:p>
    <w:p w14:paraId="7E4AAB77" w14:textId="73B7EF60" w:rsidR="00413EA8" w:rsidRDefault="00413EA8" w:rsidP="00413EA8">
      <w:pPr>
        <w:rPr>
          <w:rFonts w:eastAsiaTheme="minorEastAsia"/>
          <w:lang w:val="en-US" w:eastAsia="zh-CN"/>
        </w:rPr>
      </w:pPr>
    </w:p>
    <w:p w14:paraId="7D72A4EC" w14:textId="50005327" w:rsidR="00EE5F30" w:rsidRPr="00DC4B2F" w:rsidRDefault="00EE5F30" w:rsidP="00EE5F30">
      <w:pPr>
        <w:pStyle w:val="Heading1"/>
        <w:numPr>
          <w:ilvl w:val="0"/>
          <w:numId w:val="0"/>
        </w:numPr>
        <w:ind w:left="432" w:hanging="432"/>
        <w:rPr>
          <w:rFonts w:ascii="Times New Roman" w:hAnsi="Times New Roman"/>
        </w:rPr>
      </w:pPr>
      <w:r w:rsidRPr="00DC4B2F">
        <w:rPr>
          <w:rFonts w:ascii="Times New Roman" w:hAnsi="Times New Roman"/>
        </w:rPr>
        <w:t>Annex</w:t>
      </w:r>
      <w:r>
        <w:rPr>
          <w:rFonts w:ascii="Times New Roman" w:hAnsi="Times New Roman"/>
        </w:rPr>
        <w:t xml:space="preserve"> 2: T</w:t>
      </w:r>
      <w:r w:rsidRPr="00DC4B2F">
        <w:rPr>
          <w:rFonts w:ascii="Times New Roman" w:hAnsi="Times New Roman"/>
        </w:rPr>
        <w:t>ext proposal</w:t>
      </w:r>
      <w:r>
        <w:rPr>
          <w:rFonts w:ascii="Times New Roman" w:hAnsi="Times New Roman"/>
        </w:rPr>
        <w:t xml:space="preserve"> for wall reflection modelling</w:t>
      </w:r>
    </w:p>
    <w:p w14:paraId="11A101D9" w14:textId="2CB7ED11" w:rsidR="00413EA8" w:rsidRPr="008D5502" w:rsidRDefault="00413EA8" w:rsidP="008D5502">
      <w:pPr>
        <w:pStyle w:val="Heading2"/>
        <w:numPr>
          <w:ilvl w:val="0"/>
          <w:numId w:val="0"/>
        </w:numPr>
        <w:ind w:left="576" w:hanging="576"/>
        <w:rPr>
          <w:rFonts w:ascii="Times New Roman" w:hAnsi="Times New Roman"/>
        </w:rPr>
      </w:pPr>
      <w:r>
        <w:rPr>
          <w:rFonts w:ascii="Times New Roman" w:hAnsi="Times New Roman"/>
        </w:rPr>
        <w:t xml:space="preserve">x.x.x wall reflection </w:t>
      </w:r>
      <w:r w:rsidRPr="008D5502">
        <w:rPr>
          <w:rFonts w:ascii="Times New Roman" w:hAnsi="Times New Roman"/>
        </w:rPr>
        <w:t>model</w:t>
      </w:r>
    </w:p>
    <w:p w14:paraId="26BD3533" w14:textId="77777777" w:rsidR="00413EA8" w:rsidRPr="00A80A62" w:rsidRDefault="00413EA8" w:rsidP="00413EA8">
      <w:pPr>
        <w:jc w:val="both"/>
        <w:rPr>
          <w:sz w:val="22"/>
          <w:szCs w:val="22"/>
          <w:lang w:eastAsia="ko-KR"/>
        </w:rPr>
      </w:pPr>
      <w:r w:rsidRPr="00A80A62">
        <w:rPr>
          <w:sz w:val="22"/>
          <w:szCs w:val="22"/>
          <w:lang w:eastAsia="ko-KR"/>
        </w:rPr>
        <w:t>In case the wall reflection shall be modelled explicitly in the ISAC channel, the pathloss of the wall reflection is calculated as:</w:t>
      </w:r>
    </w:p>
    <w:p w14:paraId="43AEA1D8" w14:textId="77777777" w:rsidR="00413EA8" w:rsidRPr="00A80A62" w:rsidRDefault="00C93116" w:rsidP="00413EA8">
      <w:pPr>
        <w:jc w:val="center"/>
        <w:rPr>
          <w:rFonts w:eastAsiaTheme="minorEastAsia"/>
          <w:sz w:val="22"/>
          <w:szCs w:val="22"/>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PL</m:t>
            </m:r>
          </m:e>
          <m:sub>
            <m:r>
              <w:rPr>
                <w:rFonts w:ascii="Cambria Math" w:eastAsiaTheme="minorEastAsia" w:hAnsi="Cambria Math"/>
                <w:sz w:val="22"/>
                <w:szCs w:val="22"/>
                <w:lang w:eastAsia="zh-CN"/>
              </w:rPr>
              <m:t>WR</m:t>
            </m:r>
          </m:sub>
        </m:sSub>
        <m:r>
          <w:rPr>
            <w:rFonts w:ascii="Cambria Math" w:eastAsiaTheme="minorEastAsia" w:hAnsi="Cambria Math"/>
            <w:sz w:val="22"/>
            <w:szCs w:val="22"/>
            <w:lang w:eastAsia="zh-CN"/>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WR</m:t>
                </m:r>
              </m:sub>
            </m:sSub>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3D</m:t>
                </m:r>
              </m:sub>
            </m:sSub>
          </m:den>
        </m:f>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LOS</m:t>
            </m:r>
          </m:sub>
        </m:sSub>
      </m:oMath>
      <w:r w:rsidR="00413EA8" w:rsidRPr="00A80A62">
        <w:rPr>
          <w:rFonts w:eastAsiaTheme="minorEastAsia"/>
          <w:sz w:val="22"/>
          <w:szCs w:val="22"/>
          <w:lang w:eastAsia="zh-CN"/>
        </w:rPr>
        <w:t>，</w:t>
      </w:r>
    </w:p>
    <w:p w14:paraId="1D83BDC7" w14:textId="22728CEC" w:rsidR="00413EA8" w:rsidRPr="00A80A62" w:rsidRDefault="00413EA8" w:rsidP="00413EA8">
      <w:pPr>
        <w:jc w:val="both"/>
        <w:rPr>
          <w:rFonts w:eastAsiaTheme="minorEastAsia"/>
          <w:sz w:val="22"/>
          <w:szCs w:val="22"/>
          <w:lang w:eastAsia="zh-CN"/>
        </w:rPr>
      </w:pPr>
      <w:r w:rsidRPr="00A80A62">
        <w:rPr>
          <w:rFonts w:eastAsiaTheme="minorEastAsia"/>
          <w:sz w:val="22"/>
          <w:szCs w:val="22"/>
          <w:lang w:eastAsia="zh-CN"/>
        </w:rPr>
        <w:t xml:space="preserve">where the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3D</m:t>
            </m:r>
          </m:sub>
        </m:sSub>
      </m:oMath>
      <w:r w:rsidRPr="00A80A62">
        <w:rPr>
          <w:rFonts w:eastAsiaTheme="minorEastAsia"/>
          <w:sz w:val="22"/>
          <w:szCs w:val="22"/>
          <w:lang w:eastAsia="zh-CN"/>
        </w:rPr>
        <w:t xml:space="preserve"> represents the 3D distance between Tx and Rx, the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WR</m:t>
            </m:r>
          </m:sub>
        </m:sSub>
      </m:oMath>
      <w:r w:rsidRPr="00A80A62">
        <w:rPr>
          <w:rFonts w:eastAsiaTheme="minorEastAsia"/>
          <w:sz w:val="22"/>
          <w:szCs w:val="22"/>
          <w:lang w:eastAsia="zh-CN"/>
        </w:rPr>
        <w:t xml:space="preserve"> represents the 3D distance from the Tx to the reflection point then to the Rx. The </w:t>
      </w:r>
      <m:oMath>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LOS</m:t>
            </m:r>
          </m:sub>
        </m:sSub>
      </m:oMath>
      <w:r w:rsidRPr="00A80A62">
        <w:rPr>
          <w:rFonts w:eastAsiaTheme="minorEastAsia"/>
          <w:sz w:val="22"/>
          <w:szCs w:val="22"/>
          <w:lang w:eastAsia="zh-CN"/>
        </w:rPr>
        <w:t xml:space="preserve"> represents the path loss between the Tx and the Rx</w:t>
      </w:r>
      <w:r w:rsidRPr="008D5502">
        <w:rPr>
          <w:rFonts w:eastAsiaTheme="minorEastAsia"/>
          <w:sz w:val="22"/>
          <w:szCs w:val="22"/>
          <w:lang w:eastAsia="zh-CN"/>
        </w:rPr>
        <w:t>.</w:t>
      </w:r>
    </w:p>
    <w:p w14:paraId="62143AC1" w14:textId="77777777" w:rsidR="00413EA8" w:rsidRPr="00A80A62" w:rsidRDefault="00413EA8" w:rsidP="00413EA8">
      <w:pPr>
        <w:jc w:val="both"/>
        <w:rPr>
          <w:rFonts w:eastAsiaTheme="minorEastAsia"/>
          <w:sz w:val="22"/>
          <w:szCs w:val="22"/>
          <w:lang w:val="en-US" w:eastAsia="zh-CN"/>
        </w:rPr>
      </w:pPr>
      <w:r w:rsidRPr="00A80A62">
        <w:rPr>
          <w:rFonts w:eastAsiaTheme="minorEastAsia"/>
          <w:sz w:val="22"/>
          <w:szCs w:val="22"/>
          <w:lang w:val="en-US" w:eastAsia="zh-CN"/>
        </w:rPr>
        <w:t xml:space="preserve">With regards to the wall reflection, the orientation of the wall will be determined after the wall </w:t>
      </w:r>
      <w:r>
        <w:rPr>
          <w:rFonts w:eastAsiaTheme="minorEastAsia"/>
          <w:sz w:val="22"/>
          <w:szCs w:val="22"/>
          <w:lang w:val="en-US" w:eastAsia="zh-CN"/>
        </w:rPr>
        <w:t>has</w:t>
      </w:r>
      <w:r w:rsidRPr="00A80A62">
        <w:rPr>
          <w:rFonts w:eastAsiaTheme="minorEastAsia"/>
          <w:sz w:val="22"/>
          <w:szCs w:val="22"/>
          <w:lang w:val="en-US" w:eastAsia="zh-CN"/>
        </w:rPr>
        <w:t xml:space="preserve"> been deployed in the scenario. The bore-sight direction of the wall is always parallel to the ground.</w:t>
      </w:r>
    </w:p>
    <w:p w14:paraId="3D1EF88C" w14:textId="77777777" w:rsidR="00413EA8" w:rsidRPr="00A80A62" w:rsidRDefault="00413EA8" w:rsidP="00413EA8">
      <w:pPr>
        <w:jc w:val="both"/>
        <w:rPr>
          <w:rFonts w:eastAsiaTheme="minorEastAsia"/>
          <w:iCs/>
          <w:sz w:val="22"/>
          <w:szCs w:val="22"/>
          <w:lang w:eastAsia="zh-CN"/>
        </w:rPr>
      </w:pPr>
      <w:r w:rsidRPr="00A80A62">
        <w:rPr>
          <w:rFonts w:eastAsiaTheme="minorEastAsia"/>
          <w:iCs/>
          <w:sz w:val="22"/>
          <w:szCs w:val="22"/>
          <w:lang w:eastAsia="zh-CN"/>
        </w:rPr>
        <w:t xml:space="preserve">With regards to the wall reflection, the delay is defined by the </w:t>
      </w:r>
      <w:r w:rsidRPr="00A80A62">
        <w:rPr>
          <w:rFonts w:eastAsiaTheme="minorEastAsia"/>
          <w:sz w:val="22"/>
          <w:szCs w:val="22"/>
          <w:lang w:eastAsia="zh-CN"/>
        </w:rPr>
        <w:t>Tx</w:t>
      </w:r>
      <w:r w:rsidRPr="00A80A62">
        <w:rPr>
          <w:rFonts w:eastAsiaTheme="minorEastAsia"/>
          <w:iCs/>
          <w:sz w:val="22"/>
          <w:szCs w:val="22"/>
          <w:lang w:eastAsia="zh-CN"/>
        </w:rPr>
        <w:t xml:space="preserve"> to Rx separation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m:t>
            </m:r>
          </m:sub>
        </m:sSub>
      </m:oMath>
      <w:r w:rsidRPr="00A80A62">
        <w:rPr>
          <w:rFonts w:eastAsiaTheme="minorEastAsia"/>
          <w:iCs/>
          <w:sz w:val="22"/>
          <w:szCs w:val="22"/>
          <w:lang w:eastAsia="zh-CN"/>
        </w:rPr>
        <w:t xml:space="preserve">, </w:t>
      </w:r>
      <w:r w:rsidRPr="00A80A62">
        <w:rPr>
          <w:rFonts w:eastAsiaTheme="minorEastAsia"/>
          <w:sz w:val="22"/>
          <w:szCs w:val="22"/>
          <w:lang w:val="en-US" w:eastAsia="zh-CN"/>
        </w:rPr>
        <w:t xml:space="preserve">the Tx and Rx distance to the wall represented by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2D,tx</m:t>
            </m:r>
          </m:sub>
        </m:sSub>
      </m:oMath>
      <w:r w:rsidRPr="00A80A62">
        <w:rPr>
          <w:rFonts w:eastAsiaTheme="minorEastAsia"/>
          <w:iCs/>
          <w:sz w:val="22"/>
          <w:szCs w:val="22"/>
          <w:lang w:eastAsia="zh-CN"/>
        </w:rPr>
        <w:t xml:space="preserve">  and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2D,rx</m:t>
            </m:r>
          </m:sub>
        </m:sSub>
      </m:oMath>
      <w:r w:rsidRPr="00A80A62">
        <w:rPr>
          <w:rFonts w:eastAsiaTheme="minorEastAsia"/>
          <w:iCs/>
          <w:sz w:val="22"/>
          <w:szCs w:val="22"/>
          <w:lang w:eastAsia="zh-CN"/>
        </w:rPr>
        <w:t xml:space="preserve"> respectively, and the Tx and Rx heights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tx</m:t>
            </m:r>
          </m:sub>
        </m:sSub>
      </m:oMath>
      <w:r w:rsidRPr="00A80A62">
        <w:rPr>
          <w:rFonts w:eastAsiaTheme="minorEastAsia"/>
          <w:iCs/>
          <w:sz w:val="22"/>
          <w:szCs w:val="22"/>
          <w:lang w:eastAsia="zh-CN"/>
        </w:rPr>
        <w:t xml:space="preserve"> and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rx</m:t>
            </m:r>
          </m:sub>
        </m:sSub>
      </m:oMath>
      <w:r w:rsidRPr="00A80A62">
        <w:rPr>
          <w:rFonts w:eastAsiaTheme="minorEastAsia"/>
          <w:iCs/>
          <w:sz w:val="22"/>
          <w:szCs w:val="22"/>
          <w:lang w:eastAsia="zh-CN"/>
        </w:rPr>
        <w:t xml:space="preserve"> respectively, as:</w:t>
      </w:r>
    </w:p>
    <w:p w14:paraId="6831E50E" w14:textId="77777777" w:rsidR="00413EA8" w:rsidRPr="00A80A62" w:rsidRDefault="00C93116" w:rsidP="00413EA8">
      <w:pP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τ</m:t>
              </m:r>
            </m:e>
            <m:sub>
              <m:r>
                <w:rPr>
                  <w:rFonts w:ascii="Cambria Math" w:eastAsiaTheme="minorEastAsia" w:hAnsi="Cambria Math"/>
                  <w:sz w:val="22"/>
                  <w:szCs w:val="22"/>
                  <w:lang w:eastAsia="zh-CN"/>
                </w:rPr>
                <m:t>WR</m:t>
              </m:r>
            </m:sub>
          </m:sSub>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WR</m:t>
                  </m:r>
                </m:sub>
              </m:sSub>
            </m:num>
            <m:den>
              <m:r>
                <w:rPr>
                  <w:rFonts w:ascii="Cambria Math" w:eastAsiaTheme="minorEastAsia" w:hAnsi="Cambria Math"/>
                  <w:sz w:val="22"/>
                  <w:szCs w:val="22"/>
                  <w:lang w:eastAsia="zh-CN"/>
                </w:rPr>
                <m:t>c</m:t>
              </m:r>
            </m:den>
          </m:f>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2D,tx</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m:t>
                          </m:r>
                        </m:sub>
                      </m:sSub>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d>
                        <m:dPr>
                          <m:ctrlPr>
                            <w:rPr>
                              <w:rFonts w:ascii="Cambria Math" w:eastAsiaTheme="minorEastAsia" w:hAnsi="Cambria Math"/>
                              <w:i/>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2D,tx</m:t>
                              </m:r>
                            </m:sub>
                          </m:sSub>
                          <m:r>
                            <w:rPr>
                              <w:rFonts w:ascii="Cambria Math" w:eastAsiaTheme="minorEastAsia" w:hAnsi="Cambria Math"/>
                              <w:sz w:val="22"/>
                              <w:szCs w:val="22"/>
                              <w:lang w:eastAsia="zh-CN"/>
                            </w:rPr>
                            <m:t>-</m:t>
                          </m:r>
                          <m:r>
                            <m:rPr>
                              <m:nor/>
                            </m:rPr>
                            <w:rPr>
                              <w:rFonts w:eastAsiaTheme="minorEastAsia"/>
                              <w:i/>
                              <w:iCs/>
                              <w:sz w:val="22"/>
                              <w:szCs w:val="22"/>
                              <w:lang w:eastAsia="zh-CN"/>
                            </w:rPr>
                            <m:t> </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2D,rx</m:t>
                              </m:r>
                            </m:sub>
                          </m:sSub>
                        </m:e>
                      </m:d>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d>
                        <m:dPr>
                          <m:ctrlPr>
                            <w:rPr>
                              <w:rFonts w:ascii="Cambria Math" w:eastAsiaTheme="minorEastAsia" w:hAnsi="Cambria Math"/>
                              <w:i/>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rx</m:t>
                              </m:r>
                            </m:sub>
                          </m:sSub>
                        </m:e>
                      </m:d>
                    </m:e>
                    <m:sup>
                      <m:r>
                        <w:rPr>
                          <w:rFonts w:ascii="Cambria Math" w:eastAsiaTheme="minorEastAsia" w:hAnsi="Cambria Math"/>
                          <w:sz w:val="22"/>
                          <w:szCs w:val="22"/>
                          <w:lang w:eastAsia="zh-CN"/>
                        </w:rPr>
                        <m:t>2</m:t>
                      </m:r>
                    </m:sup>
                  </m:sSup>
                </m:e>
              </m:rad>
            </m:num>
            <m:den>
              <m:r>
                <w:rPr>
                  <w:rFonts w:ascii="Cambria Math" w:eastAsiaTheme="minorEastAsia" w:hAnsi="Cambria Math"/>
                  <w:sz w:val="22"/>
                  <w:szCs w:val="22"/>
                  <w:lang w:eastAsia="zh-CN"/>
                </w:rPr>
                <m:t>c</m:t>
              </m:r>
            </m:den>
          </m:f>
        </m:oMath>
      </m:oMathPara>
    </w:p>
    <w:p w14:paraId="5761F991" w14:textId="080BED2C" w:rsidR="00413EA8" w:rsidRPr="00A80A62" w:rsidRDefault="00413EA8" w:rsidP="008D5502">
      <w:pPr>
        <w:jc w:val="both"/>
        <w:rPr>
          <w:b/>
          <w:bCs/>
          <w:sz w:val="22"/>
          <w:szCs w:val="22"/>
        </w:rPr>
      </w:pPr>
      <w:r w:rsidRPr="00A80A62">
        <w:rPr>
          <w:b/>
          <w:bCs/>
          <w:sz w:val="22"/>
          <w:szCs w:val="22"/>
        </w:rPr>
        <w:t xml:space="preserve">Step 1: Calculated the </w:t>
      </w:r>
      <w:r w:rsidR="00616858">
        <w:rPr>
          <w:b/>
          <w:bCs/>
          <w:sz w:val="22"/>
          <w:szCs w:val="22"/>
        </w:rPr>
        <w:t>reflection</w:t>
      </w:r>
      <w:r w:rsidRPr="00A80A62">
        <w:rPr>
          <w:b/>
          <w:bCs/>
          <w:sz w:val="22"/>
          <w:szCs w:val="22"/>
        </w:rPr>
        <w:t xml:space="preserve"> point</w:t>
      </w:r>
    </w:p>
    <w:p w14:paraId="64B00159" w14:textId="77777777" w:rsidR="00413EA8" w:rsidRPr="00A80A62" w:rsidRDefault="00413EA8" w:rsidP="00413EA8">
      <w:pPr>
        <w:numPr>
          <w:ilvl w:val="255"/>
          <w:numId w:val="0"/>
        </w:numPr>
        <w:spacing w:before="120" w:after="120"/>
        <w:rPr>
          <w:sz w:val="22"/>
          <w:szCs w:val="22"/>
        </w:rPr>
      </w:pPr>
      <w:r w:rsidRPr="00A80A62">
        <w:rPr>
          <w:sz w:val="22"/>
          <w:szCs w:val="22"/>
        </w:rPr>
        <w:t xml:space="preserve">The wall can be described as any plane equation perpendicular to the ground with the location as </w:t>
      </w:r>
    </w:p>
    <w:p w14:paraId="4F308CB9" w14:textId="77777777" w:rsidR="00413EA8" w:rsidRPr="00A80A62" w:rsidRDefault="00413EA8" w:rsidP="00413EA8">
      <w:pPr>
        <w:numPr>
          <w:ilvl w:val="255"/>
          <w:numId w:val="0"/>
        </w:numPr>
        <w:spacing w:before="120" w:after="120"/>
        <w:jc w:val="center"/>
        <w:rPr>
          <w:sz w:val="22"/>
          <w:szCs w:val="22"/>
        </w:rPr>
      </w:pPr>
      <m:oMathPara>
        <m:oMath>
          <m:r>
            <w:rPr>
              <w:rFonts w:ascii="Cambria Math" w:eastAsia="Cambria Math" w:hAnsi="Cambria Math"/>
              <w:sz w:val="22"/>
              <w:szCs w:val="22"/>
            </w:rPr>
            <m:t>Ax+By=1</m:t>
          </m:r>
          <m:r>
            <m:rPr>
              <m:sty m:val="p"/>
            </m:rPr>
            <w:rPr>
              <w:rFonts w:ascii="Cambria Math" w:eastAsia="Cambria Math" w:hAnsi="Cambria Math"/>
              <w:sz w:val="22"/>
              <w:szCs w:val="22"/>
            </w:rPr>
            <m:t xml:space="preserve">, </m:t>
          </m:r>
          <m:r>
            <w:rPr>
              <w:rFonts w:ascii="Cambria Math" w:eastAsia="Cambria Math" w:hAnsi="Cambria Math"/>
              <w:sz w:val="22"/>
              <w:szCs w:val="22"/>
            </w:rPr>
            <m:t>x∈</m:t>
          </m:r>
          <m:d>
            <m:dPr>
              <m:begChr m:val="["/>
              <m:endChr m:val="]"/>
              <m:ctrlPr>
                <w:rPr>
                  <w:rFonts w:ascii="Cambria Math" w:eastAsia="Cambria Math" w:hAnsi="Cambria Math"/>
                  <w:i/>
                  <w:sz w:val="22"/>
                  <w:szCs w:val="22"/>
                </w:rPr>
              </m:ctrlPr>
            </m:dPr>
            <m:e>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right</m:t>
                  </m:r>
                </m:sub>
              </m:sSub>
            </m:e>
          </m:d>
          <m:r>
            <w:rPr>
              <w:rFonts w:ascii="Cambria Math" w:eastAsia="Cambria Math" w:hAnsi="Cambria Math"/>
              <w:sz w:val="22"/>
              <w:szCs w:val="22"/>
            </w:rPr>
            <m:t>, y∈</m:t>
          </m:r>
          <m:d>
            <m:dPr>
              <m:begChr m:val="["/>
              <m:endChr m:val="]"/>
              <m:ctrlPr>
                <w:rPr>
                  <w:rFonts w:ascii="Cambria Math" w:eastAsia="Cambria Math" w:hAnsi="Cambria Math"/>
                  <w:i/>
                  <w:sz w:val="22"/>
                  <w:szCs w:val="22"/>
                </w:rPr>
              </m:ctrlPr>
            </m:dPr>
            <m:e>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right</m:t>
                  </m:r>
                </m:sub>
              </m:sSub>
            </m:e>
          </m:d>
          <m:r>
            <w:rPr>
              <w:rFonts w:ascii="Cambria Math" w:eastAsia="Cambria Math" w:hAnsi="Cambria Math"/>
              <w:sz w:val="22"/>
              <w:szCs w:val="22"/>
            </w:rPr>
            <m:t>,z∈[</m:t>
          </m:r>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right</m:t>
              </m:r>
            </m:sub>
          </m:sSub>
          <m:r>
            <w:rPr>
              <w:rFonts w:ascii="Cambria Math" w:eastAsia="Cambria Math" w:hAnsi="Cambria Math"/>
              <w:sz w:val="22"/>
              <w:szCs w:val="22"/>
            </w:rPr>
            <m:t>]</m:t>
          </m:r>
        </m:oMath>
      </m:oMathPara>
    </w:p>
    <w:p w14:paraId="1493636F" w14:textId="77777777" w:rsidR="00413EA8" w:rsidRPr="00A80A62" w:rsidRDefault="00413EA8" w:rsidP="00413EA8">
      <w:pPr>
        <w:numPr>
          <w:ilvl w:val="255"/>
          <w:numId w:val="0"/>
        </w:numPr>
        <w:spacing w:before="120" w:after="120"/>
        <w:rPr>
          <w:sz w:val="22"/>
          <w:szCs w:val="22"/>
        </w:rPr>
      </w:pPr>
      <w:r w:rsidRPr="00A80A62">
        <w:rPr>
          <w:sz w:val="22"/>
          <w:szCs w:val="22"/>
        </w:rPr>
        <w:t xml:space="preserve">The location of Tx and Rx is also known as </w:t>
      </w:r>
      <w:r w:rsidRPr="00A80A62">
        <w:rPr>
          <w:position w:val="-12"/>
          <w:sz w:val="22"/>
          <w:szCs w:val="22"/>
        </w:rPr>
        <w:object w:dxaOrig="1125" w:dyaOrig="368" w14:anchorId="561FB2E9">
          <v:shape id="_x0000_i1043" type="#_x0000_t75" style="width:56.45pt;height:19.05pt" o:ole="">
            <v:imagedata r:id="rId16" o:title=""/>
          </v:shape>
          <o:OLEObject Type="Embed" ProgID="Equation.KSEE3" ShapeID="_x0000_i1043" DrawAspect="Content" ObjectID="_1792589760" r:id="rId63"/>
        </w:object>
      </w:r>
      <w:r w:rsidRPr="00A80A62">
        <w:rPr>
          <w:sz w:val="22"/>
          <w:szCs w:val="22"/>
        </w:rPr>
        <w:t xml:space="preserve"> and </w:t>
      </w:r>
      <w:r w:rsidRPr="00A80A62">
        <w:rPr>
          <w:position w:val="-12"/>
          <w:sz w:val="22"/>
          <w:szCs w:val="22"/>
        </w:rPr>
        <w:object w:dxaOrig="1163" w:dyaOrig="368" w14:anchorId="191F6F4F">
          <v:shape id="_x0000_i1044" type="#_x0000_t75" style="width:57.2pt;height:19.05pt" o:ole="">
            <v:imagedata r:id="rId18" o:title=""/>
          </v:shape>
          <o:OLEObject Type="Embed" ProgID="Equation.KSEE3" ShapeID="_x0000_i1044" DrawAspect="Content" ObjectID="_1792589761" r:id="rId64"/>
        </w:object>
      </w:r>
      <w:r w:rsidRPr="00A80A62">
        <w:rPr>
          <w:sz w:val="22"/>
          <w:szCs w:val="22"/>
        </w:rPr>
        <w:t>, The [A, B]</w:t>
      </w:r>
      <w:r>
        <w:rPr>
          <w:sz w:val="22"/>
          <w:szCs w:val="22"/>
        </w:rPr>
        <w:t xml:space="preserve"> </w:t>
      </w:r>
      <w:r w:rsidRPr="00A80A62">
        <w:rPr>
          <w:sz w:val="22"/>
          <w:szCs w:val="22"/>
        </w:rPr>
        <w:t>is the normal vector of the wall.</w:t>
      </w:r>
    </w:p>
    <w:p w14:paraId="755A6513" w14:textId="77777777" w:rsidR="00413EA8" w:rsidRPr="00A80A62" w:rsidRDefault="00413EA8" w:rsidP="00413EA8">
      <w:pPr>
        <w:numPr>
          <w:ilvl w:val="255"/>
          <w:numId w:val="0"/>
        </w:numPr>
        <w:spacing w:before="120" w:after="120"/>
        <w:rPr>
          <w:sz w:val="22"/>
          <w:szCs w:val="22"/>
        </w:rPr>
      </w:pPr>
      <w:r w:rsidRPr="00A80A62">
        <w:rPr>
          <w:sz w:val="22"/>
          <w:szCs w:val="22"/>
        </w:rPr>
        <w:t>The distance between Tx and wall is</w:t>
      </w:r>
    </w:p>
    <w:p w14:paraId="27E47C3F" w14:textId="77777777" w:rsidR="00413EA8" w:rsidRPr="00A80A62" w:rsidRDefault="00413EA8" w:rsidP="00413EA8">
      <w:pPr>
        <w:numPr>
          <w:ilvl w:val="255"/>
          <w:numId w:val="0"/>
        </w:numPr>
        <w:spacing w:before="120" w:after="120"/>
        <w:jc w:val="center"/>
        <w:rPr>
          <w:sz w:val="22"/>
          <w:szCs w:val="22"/>
        </w:rPr>
      </w:pPr>
      <w:r w:rsidRPr="00A80A62">
        <w:rPr>
          <w:position w:val="-30"/>
          <w:sz w:val="22"/>
          <w:szCs w:val="22"/>
        </w:rPr>
        <w:object w:dxaOrig="1898" w:dyaOrig="683" w14:anchorId="65FDFB4B">
          <v:shape id="_x0000_i1045" type="#_x0000_t75" style="width:96pt;height:33.2pt" o:ole="">
            <v:imagedata r:id="rId20" o:title=""/>
          </v:shape>
          <o:OLEObject Type="Embed" ProgID="Equation.KSEE3" ShapeID="_x0000_i1045" DrawAspect="Content" ObjectID="_1792589762" r:id="rId65"/>
        </w:object>
      </w:r>
    </w:p>
    <w:p w14:paraId="037F378F" w14:textId="4C967578" w:rsidR="00413EA8" w:rsidRPr="00A80A62" w:rsidRDefault="00413EA8" w:rsidP="00413EA8">
      <w:pPr>
        <w:numPr>
          <w:ilvl w:val="255"/>
          <w:numId w:val="0"/>
        </w:numPr>
        <w:spacing w:before="120" w:after="120"/>
        <w:rPr>
          <w:sz w:val="22"/>
          <w:szCs w:val="22"/>
        </w:rPr>
      </w:pPr>
      <w:r w:rsidRPr="00A80A62">
        <w:rPr>
          <w:sz w:val="22"/>
          <w:szCs w:val="22"/>
        </w:rPr>
        <w:t xml:space="preserve">The location of the </w:t>
      </w:r>
      <w:r w:rsidR="00616858">
        <w:rPr>
          <w:sz w:val="22"/>
          <w:szCs w:val="22"/>
        </w:rPr>
        <w:t>reflection</w:t>
      </w:r>
      <w:r w:rsidRPr="00A80A62">
        <w:rPr>
          <w:sz w:val="22"/>
          <w:szCs w:val="22"/>
        </w:rPr>
        <w:t xml:space="preserve"> image of Tx is </w:t>
      </w:r>
      <w:r w:rsidRPr="00A80A62">
        <w:rPr>
          <w:position w:val="-12"/>
          <w:sz w:val="22"/>
          <w:szCs w:val="22"/>
        </w:rPr>
        <w:object w:dxaOrig="1200" w:dyaOrig="368" w14:anchorId="5B9E6507">
          <v:shape id="_x0000_i1046" type="#_x0000_t75" style="width:61.4pt;height:19.05pt" o:ole="">
            <v:imagedata r:id="rId22" o:title=""/>
          </v:shape>
          <o:OLEObject Type="Embed" ProgID="Equation.KSEE3" ShapeID="_x0000_i1046" DrawAspect="Content" ObjectID="_1792589763" r:id="rId66"/>
        </w:object>
      </w:r>
      <w:r w:rsidRPr="00A80A62">
        <w:rPr>
          <w:sz w:val="22"/>
          <w:szCs w:val="22"/>
        </w:rPr>
        <w:t xml:space="preserve"> and </w:t>
      </w:r>
    </w:p>
    <w:p w14:paraId="4283250B" w14:textId="77777777" w:rsidR="00413EA8" w:rsidRPr="00A80A62" w:rsidRDefault="00413EA8" w:rsidP="00413EA8">
      <w:pPr>
        <w:numPr>
          <w:ilvl w:val="255"/>
          <w:numId w:val="0"/>
        </w:numPr>
        <w:spacing w:before="120" w:after="120"/>
        <w:jc w:val="center"/>
        <w:rPr>
          <w:sz w:val="22"/>
          <w:szCs w:val="22"/>
        </w:rPr>
      </w:pPr>
      <w:r w:rsidRPr="00A80A62">
        <w:rPr>
          <w:position w:val="-66"/>
          <w:sz w:val="22"/>
          <w:szCs w:val="22"/>
        </w:rPr>
        <w:object w:dxaOrig="2460" w:dyaOrig="1755" w14:anchorId="6696B640">
          <v:shape id="_x0000_i1047" type="#_x0000_t75" style="width:122.8pt;height:88.25pt" o:ole="">
            <v:imagedata r:id="rId24" o:title=""/>
          </v:shape>
          <o:OLEObject Type="Embed" ProgID="Equation.KSEE3" ShapeID="_x0000_i1047" DrawAspect="Content" ObjectID="_1792589764" r:id="rId67"/>
        </w:object>
      </w:r>
    </w:p>
    <w:p w14:paraId="3C30E466" w14:textId="0A8E70B5" w:rsidR="00413EA8" w:rsidRPr="00A80A62" w:rsidRDefault="00413EA8" w:rsidP="00413EA8">
      <w:pPr>
        <w:numPr>
          <w:ilvl w:val="255"/>
          <w:numId w:val="0"/>
        </w:numPr>
        <w:spacing w:before="120" w:after="120"/>
        <w:rPr>
          <w:sz w:val="22"/>
          <w:szCs w:val="22"/>
        </w:rPr>
      </w:pPr>
      <w:r w:rsidRPr="00A80A62">
        <w:rPr>
          <w:sz w:val="22"/>
          <w:szCs w:val="22"/>
        </w:rPr>
        <w:t xml:space="preserve">Based on the </w:t>
      </w:r>
      <w:r w:rsidR="00616858">
        <w:rPr>
          <w:sz w:val="22"/>
          <w:szCs w:val="22"/>
        </w:rPr>
        <w:t>reflection</w:t>
      </w:r>
      <w:r w:rsidRPr="00A80A62">
        <w:rPr>
          <w:sz w:val="22"/>
          <w:szCs w:val="22"/>
        </w:rPr>
        <w:t xml:space="preserve"> image of Tx and the plane equation of wall, the location of </w:t>
      </w:r>
      <w:r w:rsidR="00616858">
        <w:rPr>
          <w:sz w:val="22"/>
          <w:szCs w:val="22"/>
        </w:rPr>
        <w:t>reflection</w:t>
      </w:r>
      <w:r w:rsidRPr="00A80A62">
        <w:rPr>
          <w:sz w:val="22"/>
          <w:szCs w:val="22"/>
        </w:rPr>
        <w:t xml:space="preserve"> point </w:t>
      </w:r>
      <w:r w:rsidRPr="00A80A62">
        <w:rPr>
          <w:position w:val="-12"/>
          <w:sz w:val="22"/>
          <w:szCs w:val="22"/>
        </w:rPr>
        <w:object w:dxaOrig="1088" w:dyaOrig="368" w14:anchorId="3EDAA6FE">
          <v:shape id="_x0000_i1048" type="#_x0000_t75" style="width:53.65pt;height:19.05pt" o:ole="">
            <v:imagedata r:id="rId26" o:title=""/>
          </v:shape>
          <o:OLEObject Type="Embed" ProgID="Equation.KSEE3" ShapeID="_x0000_i1048" DrawAspect="Content" ObjectID="_1792589765" r:id="rId68"/>
        </w:object>
      </w:r>
      <w:r w:rsidRPr="00A80A62">
        <w:rPr>
          <w:sz w:val="22"/>
          <w:szCs w:val="22"/>
        </w:rPr>
        <w:t xml:space="preserve"> is</w:t>
      </w:r>
    </w:p>
    <w:p w14:paraId="3AB6E8E2" w14:textId="77777777" w:rsidR="00413EA8" w:rsidRPr="00A80A62" w:rsidRDefault="00413EA8" w:rsidP="00413EA8">
      <w:pPr>
        <w:numPr>
          <w:ilvl w:val="255"/>
          <w:numId w:val="0"/>
        </w:numPr>
        <w:spacing w:before="120" w:after="120"/>
        <w:jc w:val="center"/>
        <w:rPr>
          <w:sz w:val="22"/>
          <w:szCs w:val="22"/>
        </w:rPr>
      </w:pPr>
      <w:r w:rsidRPr="00A80A62">
        <w:rPr>
          <w:position w:val="-100"/>
          <w:sz w:val="22"/>
          <w:szCs w:val="22"/>
        </w:rPr>
        <w:object w:dxaOrig="3563" w:dyaOrig="2100" w14:anchorId="65452DC5">
          <v:shape id="_x0000_i1049" type="#_x0000_t75" style="width:177.9pt;height:105.2pt" o:ole="">
            <v:imagedata r:id="rId28" o:title=""/>
          </v:shape>
          <o:OLEObject Type="Embed" ProgID="Equation.KSEE3" ShapeID="_x0000_i1049" DrawAspect="Content" ObjectID="_1792589766" r:id="rId69"/>
        </w:object>
      </w:r>
    </w:p>
    <w:p w14:paraId="1610F90D" w14:textId="63E6C5CB" w:rsidR="00413EA8" w:rsidRPr="00A80A62" w:rsidRDefault="00413EA8" w:rsidP="00413EA8">
      <w:pPr>
        <w:numPr>
          <w:ilvl w:val="255"/>
          <w:numId w:val="0"/>
        </w:numPr>
        <w:spacing w:before="120" w:after="120"/>
        <w:rPr>
          <w:sz w:val="22"/>
          <w:szCs w:val="22"/>
        </w:rPr>
      </w:pPr>
      <w:r w:rsidRPr="00A80A62">
        <w:rPr>
          <w:sz w:val="22"/>
          <w:szCs w:val="22"/>
        </w:rPr>
        <w:t xml:space="preserve">If  </w:t>
      </w:r>
      <m:oMath>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w</m:t>
            </m:r>
          </m:sub>
        </m:sSub>
        <m:r>
          <w:rPr>
            <w:rFonts w:ascii="Cambria Math" w:eastAsia="Cambria Math" w:hAnsi="Cambria Math"/>
            <w:sz w:val="22"/>
            <w:szCs w:val="22"/>
          </w:rPr>
          <m:t>∈</m:t>
        </m:r>
        <m:d>
          <m:dPr>
            <m:begChr m:val="["/>
            <m:endChr m:val="]"/>
            <m:ctrlPr>
              <w:rPr>
                <w:rFonts w:ascii="Cambria Math" w:eastAsia="Cambria Math" w:hAnsi="Cambria Math"/>
                <w:i/>
                <w:sz w:val="22"/>
                <w:szCs w:val="22"/>
              </w:rPr>
            </m:ctrlPr>
          </m:dPr>
          <m:e>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right</m:t>
                </m:r>
              </m:sub>
            </m:sSub>
          </m:e>
        </m:d>
        <m:r>
          <w:rPr>
            <w:rFonts w:ascii="Cambria Math" w:eastAsia="Cambria Math" w:hAnsi="Cambria Math"/>
            <w:sz w:val="22"/>
            <w:szCs w:val="22"/>
          </w:rPr>
          <m:t xml:space="preserve">, </m:t>
        </m:r>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w</m:t>
            </m:r>
          </m:sub>
        </m:sSub>
        <m:r>
          <w:rPr>
            <w:rFonts w:ascii="Cambria Math" w:eastAsia="Cambria Math" w:hAnsi="Cambria Math"/>
            <w:sz w:val="22"/>
            <w:szCs w:val="22"/>
          </w:rPr>
          <m:t>∈</m:t>
        </m:r>
        <m:d>
          <m:dPr>
            <m:begChr m:val="["/>
            <m:endChr m:val="]"/>
            <m:ctrlPr>
              <w:rPr>
                <w:rFonts w:ascii="Cambria Math" w:eastAsia="Cambria Math" w:hAnsi="Cambria Math"/>
                <w:i/>
                <w:sz w:val="22"/>
                <w:szCs w:val="22"/>
              </w:rPr>
            </m:ctrlPr>
          </m:dPr>
          <m:e>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right</m:t>
                </m:r>
              </m:sub>
            </m:sSub>
          </m:e>
        </m:d>
        <m:r>
          <w:rPr>
            <w:rFonts w:ascii="Cambria Math" w:eastAsia="Cambria Math" w:hAnsi="Cambria Math"/>
            <w:sz w:val="22"/>
            <w:szCs w:val="22"/>
          </w:rPr>
          <m:t>,</m:t>
        </m:r>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w</m:t>
            </m:r>
          </m:sub>
        </m:sSub>
        <m:r>
          <w:rPr>
            <w:rFonts w:ascii="Cambria Math" w:eastAsia="Cambria Math" w:hAnsi="Cambria Math"/>
            <w:sz w:val="22"/>
            <w:szCs w:val="22"/>
          </w:rPr>
          <m:t>∈[</m:t>
        </m:r>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right</m:t>
            </m:r>
          </m:sub>
        </m:sSub>
        <m:r>
          <w:rPr>
            <w:rFonts w:ascii="Cambria Math" w:eastAsia="Cambria Math" w:hAnsi="Cambria Math"/>
            <w:sz w:val="22"/>
            <w:szCs w:val="22"/>
          </w:rPr>
          <m:t>]</m:t>
        </m:r>
      </m:oMath>
      <w:r w:rsidRPr="00033DE0">
        <w:rPr>
          <w:sz w:val="22"/>
          <w:szCs w:val="22"/>
        </w:rPr>
        <w:t xml:space="preserve">, the </w:t>
      </w:r>
      <w:r w:rsidR="00616858">
        <w:rPr>
          <w:sz w:val="22"/>
          <w:szCs w:val="22"/>
        </w:rPr>
        <w:t>reflection</w:t>
      </w:r>
      <w:r w:rsidRPr="00A80A62">
        <w:rPr>
          <w:sz w:val="22"/>
          <w:szCs w:val="22"/>
        </w:rPr>
        <w:t xml:space="preserve"> point is on the wall, otherwise, there is no wall reflection path in the Tx-Rx link.</w:t>
      </w:r>
    </w:p>
    <w:p w14:paraId="242F1E1F" w14:textId="77777777" w:rsidR="00413EA8" w:rsidRPr="00A80A62" w:rsidRDefault="00413EA8" w:rsidP="00413EA8">
      <w:pPr>
        <w:numPr>
          <w:ilvl w:val="255"/>
          <w:numId w:val="0"/>
        </w:numPr>
        <w:spacing w:before="120" w:after="120"/>
        <w:rPr>
          <w:sz w:val="22"/>
          <w:szCs w:val="22"/>
        </w:rPr>
      </w:pPr>
    </w:p>
    <w:p w14:paraId="3EA36028" w14:textId="34D71AD5" w:rsidR="00413EA8" w:rsidRPr="00A80A62" w:rsidRDefault="00413EA8" w:rsidP="00413EA8">
      <w:pPr>
        <w:numPr>
          <w:ilvl w:val="255"/>
          <w:numId w:val="0"/>
        </w:numPr>
        <w:spacing w:before="120" w:after="120"/>
        <w:rPr>
          <w:b/>
          <w:bCs/>
          <w:sz w:val="22"/>
          <w:szCs w:val="22"/>
        </w:rPr>
      </w:pPr>
      <w:r w:rsidRPr="00A80A62">
        <w:rPr>
          <w:b/>
          <w:bCs/>
          <w:sz w:val="22"/>
          <w:szCs w:val="22"/>
        </w:rPr>
        <w:t>Step 2: Calculated the</w:t>
      </w:r>
      <w:r w:rsidRPr="00A80A62">
        <w:rPr>
          <w:sz w:val="22"/>
          <w:szCs w:val="22"/>
        </w:rPr>
        <w:t xml:space="preserve"> </w:t>
      </w:r>
      <w:r w:rsidRPr="00A80A62">
        <w:rPr>
          <w:b/>
          <w:bCs/>
          <w:sz w:val="22"/>
          <w:szCs w:val="22"/>
        </w:rPr>
        <w:t xml:space="preserve">ZoD and AoD from Tx to the </w:t>
      </w:r>
      <w:r w:rsidR="00616858">
        <w:rPr>
          <w:b/>
          <w:bCs/>
          <w:sz w:val="22"/>
          <w:szCs w:val="22"/>
        </w:rPr>
        <w:t>reflection</w:t>
      </w:r>
      <w:r w:rsidRPr="00A80A62">
        <w:rPr>
          <w:b/>
          <w:bCs/>
          <w:sz w:val="22"/>
          <w:szCs w:val="22"/>
        </w:rPr>
        <w:t xml:space="preserve"> point on the </w:t>
      </w:r>
      <w:r w:rsidR="00E571B4">
        <w:rPr>
          <w:b/>
          <w:bCs/>
          <w:sz w:val="22"/>
          <w:szCs w:val="22"/>
        </w:rPr>
        <w:t>wall</w:t>
      </w:r>
    </w:p>
    <w:p w14:paraId="1CACB0A8" w14:textId="4EC946BE" w:rsidR="00413EA8" w:rsidRPr="00A80A62" w:rsidRDefault="00413EA8" w:rsidP="00413EA8">
      <w:pPr>
        <w:numPr>
          <w:ilvl w:val="255"/>
          <w:numId w:val="0"/>
        </w:numPr>
        <w:spacing w:before="120" w:after="120"/>
        <w:rPr>
          <w:sz w:val="22"/>
          <w:szCs w:val="22"/>
        </w:rPr>
      </w:pPr>
      <w:r w:rsidRPr="00A80A62">
        <w:rPr>
          <w:sz w:val="22"/>
          <w:szCs w:val="22"/>
        </w:rPr>
        <w:t xml:space="preserve">The ZoD and AoD from Tx to the </w:t>
      </w:r>
      <w:r w:rsidR="00616858">
        <w:rPr>
          <w:sz w:val="22"/>
          <w:szCs w:val="22"/>
        </w:rPr>
        <w:t>reflection</w:t>
      </w:r>
      <w:r w:rsidRPr="00A80A62">
        <w:rPr>
          <w:sz w:val="22"/>
          <w:szCs w:val="22"/>
        </w:rPr>
        <w:t xml:space="preserve"> point could be derived based on the location of Tx and </w:t>
      </w:r>
      <w:r w:rsidR="00616858">
        <w:rPr>
          <w:sz w:val="22"/>
          <w:szCs w:val="22"/>
        </w:rPr>
        <w:t>reflection</w:t>
      </w:r>
      <w:r w:rsidRPr="00A80A62">
        <w:rPr>
          <w:sz w:val="22"/>
          <w:szCs w:val="22"/>
        </w:rPr>
        <w:t xml:space="preserve"> point.</w:t>
      </w:r>
    </w:p>
    <w:p w14:paraId="2801D382" w14:textId="77777777" w:rsidR="00413EA8" w:rsidRPr="00A80A62" w:rsidRDefault="00C93116" w:rsidP="00413EA8">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WR, ZOD</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arccos⁡</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tx</m:t>
                  </m:r>
                </m:sub>
              </m:sSub>
            </m:num>
            <m:den>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e>
              </m:rad>
            </m:den>
          </m:f>
          <m:r>
            <w:rPr>
              <w:rFonts w:ascii="Cambria Math" w:eastAsiaTheme="minorEastAsia" w:hAnsi="Cambria Math"/>
              <w:sz w:val="22"/>
              <w:szCs w:val="22"/>
              <w:lang w:eastAsia="zh-CN"/>
            </w:rPr>
            <m:t>)</m:t>
          </m:r>
        </m:oMath>
      </m:oMathPara>
    </w:p>
    <w:p w14:paraId="691BD7B9" w14:textId="77777777" w:rsidR="00413EA8" w:rsidRPr="00A80A62" w:rsidRDefault="00C93116" w:rsidP="00413EA8">
      <w:pPr>
        <w:jc w:val="center"/>
        <w:rPr>
          <w:rFonts w:eastAsiaTheme="minorEastAsia"/>
          <w:sz w:val="22"/>
          <w:szCs w:val="22"/>
          <w:lang w:eastAsia="zh-CN"/>
        </w:rPr>
      </w:pP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WR, AOD</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arctan⁡</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den>
        </m:f>
        <m:r>
          <w:rPr>
            <w:rFonts w:ascii="Cambria Math" w:eastAsiaTheme="minorEastAsia" w:hAnsi="Cambria Math"/>
            <w:sz w:val="22"/>
            <w:szCs w:val="22"/>
            <w:lang w:eastAsia="zh-CN"/>
          </w:rPr>
          <m:t>)</m:t>
        </m:r>
      </m:oMath>
      <w:r w:rsidR="00413EA8" w:rsidRPr="00A80A62">
        <w:rPr>
          <w:rFonts w:eastAsiaTheme="minorEastAsia"/>
          <w:sz w:val="22"/>
          <w:szCs w:val="22"/>
          <w:lang w:eastAsia="zh-CN"/>
        </w:rPr>
        <w:t xml:space="preserve"> mod 180</w:t>
      </w:r>
      <w:r w:rsidR="00413EA8" w:rsidRPr="00A80A62">
        <w:rPr>
          <w:rFonts w:eastAsiaTheme="minorEastAsia"/>
          <w:sz w:val="22"/>
          <w:szCs w:val="22"/>
          <w:vertAlign w:val="superscript"/>
          <w:lang w:eastAsia="zh-CN"/>
        </w:rPr>
        <w:t>°</w:t>
      </w:r>
    </w:p>
    <w:p w14:paraId="6C2FC891" w14:textId="77777777" w:rsidR="00413EA8" w:rsidRPr="00A80A62" w:rsidRDefault="00413EA8" w:rsidP="00413EA8">
      <w:pPr>
        <w:numPr>
          <w:ilvl w:val="255"/>
          <w:numId w:val="0"/>
        </w:numPr>
        <w:spacing w:before="120" w:after="120"/>
        <w:rPr>
          <w:b/>
          <w:bCs/>
          <w:sz w:val="22"/>
          <w:szCs w:val="22"/>
        </w:rPr>
      </w:pPr>
      <w:r w:rsidRPr="00A80A62">
        <w:rPr>
          <w:b/>
          <w:bCs/>
          <w:sz w:val="22"/>
          <w:szCs w:val="22"/>
        </w:rPr>
        <w:t xml:space="preserve">Step 3: Calculated the rotation angle </w:t>
      </w:r>
      <w:r w:rsidRPr="00A80A62">
        <w:rPr>
          <w:b/>
          <w:bCs/>
          <w:position w:val="-10"/>
          <w:sz w:val="22"/>
          <w:szCs w:val="22"/>
        </w:rPr>
        <w:object w:dxaOrig="240" w:dyaOrig="338" w14:anchorId="29F9D40E">
          <v:shape id="_x0000_i1050" type="#_x0000_t75" style="width:12pt;height:16.25pt" o:ole="">
            <v:imagedata r:id="rId30" o:title=""/>
          </v:shape>
          <o:OLEObject Type="Embed" ProgID="Equation.KSEE3" ShapeID="_x0000_i1050" DrawAspect="Content" ObjectID="_1792589767" r:id="rId70"/>
        </w:object>
      </w:r>
      <w:r w:rsidRPr="00A80A62">
        <w:rPr>
          <w:b/>
          <w:bCs/>
          <w:sz w:val="22"/>
          <w:szCs w:val="22"/>
        </w:rPr>
        <w:t xml:space="preserve"> and the rotation matrix of </w:t>
      </w:r>
      <w:r w:rsidRPr="00A80A62">
        <w:rPr>
          <w:b/>
          <w:bCs/>
          <w:position w:val="-10"/>
          <w:sz w:val="22"/>
          <w:szCs w:val="22"/>
        </w:rPr>
        <w:object w:dxaOrig="240" w:dyaOrig="338" w14:anchorId="7048EFBB">
          <v:shape id="_x0000_i1051" type="#_x0000_t75" style="width:12pt;height:16.25pt" o:ole="">
            <v:imagedata r:id="rId30" o:title=""/>
          </v:shape>
          <o:OLEObject Type="Embed" ProgID="Equation.KSEE3" ShapeID="_x0000_i1051" DrawAspect="Content" ObjectID="_1792589768" r:id="rId71"/>
        </w:object>
      </w:r>
      <w:r w:rsidRPr="00A80A62">
        <w:rPr>
          <w:b/>
          <w:bCs/>
          <w:sz w:val="22"/>
          <w:szCs w:val="22"/>
        </w:rPr>
        <w:t>.</w:t>
      </w:r>
    </w:p>
    <w:p w14:paraId="002E6641" w14:textId="77777777" w:rsidR="00413EA8" w:rsidRPr="00A80A62" w:rsidRDefault="00413EA8" w:rsidP="00413EA8">
      <w:pPr>
        <w:numPr>
          <w:ilvl w:val="255"/>
          <w:numId w:val="0"/>
        </w:numPr>
        <w:spacing w:before="120" w:after="120"/>
        <w:rPr>
          <w:rFonts w:eastAsiaTheme="minorEastAsia"/>
          <w:bCs/>
          <w:iCs/>
          <w:sz w:val="22"/>
          <w:szCs w:val="22"/>
          <w:lang w:eastAsia="zh-CN"/>
        </w:rPr>
      </w:pPr>
      <w:r w:rsidRPr="00A80A62">
        <w:rPr>
          <w:sz w:val="22"/>
          <w:szCs w:val="22"/>
        </w:rPr>
        <w:t xml:space="preserve">The rotation matrix could be derived by </w:t>
      </w:r>
      <m:oMath>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eastAsia="Microsoft YaHei" w:hAnsi="Cambria Math"/>
                          <w:sz w:val="22"/>
                          <w:szCs w:val="22"/>
                        </w:rPr>
                        <m:t>-</m:t>
                      </m:r>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r>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
          </m:e>
        </m:d>
      </m:oMath>
      <w:r w:rsidRPr="00A80A62">
        <w:rPr>
          <w:rFonts w:eastAsiaTheme="minorEastAsia"/>
          <w:bCs/>
          <w:iCs/>
          <w:sz w:val="22"/>
          <w:szCs w:val="22"/>
          <w:lang w:eastAsia="zh-CN"/>
        </w:rPr>
        <w:t xml:space="preserve">, </w:t>
      </w:r>
    </w:p>
    <w:p w14:paraId="0F157D98" w14:textId="77777777" w:rsidR="00413EA8" w:rsidRPr="00A80A62" w:rsidRDefault="00C93116" w:rsidP="00413EA8">
      <w:pPr>
        <w:numPr>
          <w:ilvl w:val="255"/>
          <w:numId w:val="0"/>
        </w:numPr>
        <w:spacing w:before="120" w:after="120"/>
        <w:jc w:val="center"/>
        <w:rPr>
          <w:sz w:val="22"/>
          <w:szCs w:val="22"/>
        </w:rPr>
      </w:pPr>
      <m:oMathPara>
        <m:oMath>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r>
            <m:rPr>
              <m:sty m:val="p"/>
            </m:rPr>
            <w:rPr>
              <w:rFonts w:ascii="Cambria Math" w:hAnsi="Cambria Math"/>
              <w:sz w:val="22"/>
              <w:szCs w:val="22"/>
            </w:rPr>
            <m:t>=actan</m:t>
          </m:r>
          <m:d>
            <m:dPr>
              <m:ctrlPr>
                <w:rPr>
                  <w:rFonts w:ascii="Cambria Math" w:hAnsi="Cambria Math"/>
                  <w:sz w:val="22"/>
                  <w:szCs w:val="22"/>
                </w:rPr>
              </m:ctrlPr>
            </m:dPr>
            <m:e>
              <m:f>
                <m:fPr>
                  <m:ctrlPr>
                    <w:rPr>
                      <w:rFonts w:ascii="Cambria Math" w:hAnsi="Cambria Math"/>
                      <w:sz w:val="22"/>
                      <w:szCs w:val="22"/>
                    </w:rPr>
                  </m:ctrlPr>
                </m:fPr>
                <m:num>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tx-w</m:t>
                          </m:r>
                        </m:sub>
                      </m:sSub>
                    </m:sub>
                  </m:sSub>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num>
                <m:den>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φ</m:t>
                          </m:r>
                        </m:e>
                        <m:sub>
                          <m:r>
                            <w:rPr>
                              <w:rFonts w:ascii="Cambria Math" w:hAnsi="Cambria Math"/>
                              <w:sz w:val="22"/>
                              <w:szCs w:val="22"/>
                            </w:rPr>
                            <m:t>tx-w</m:t>
                          </m:r>
                        </m:sub>
                      </m:sSub>
                    </m:sub>
                  </m:sSub>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den>
              </m:f>
            </m:e>
          </m:d>
          <m:r>
            <w:rPr>
              <w:rFonts w:ascii="Cambria Math" w:hAnsi="Cambria Math"/>
              <w:sz w:val="22"/>
              <w:szCs w:val="22"/>
            </w:rPr>
            <m:t xml:space="preserve"> mod </m:t>
          </m:r>
          <m:sSup>
            <m:sSupPr>
              <m:ctrlPr>
                <w:rPr>
                  <w:rFonts w:ascii="Cambria Math" w:hAnsi="Cambria Math"/>
                  <w:i/>
                  <w:sz w:val="22"/>
                  <w:szCs w:val="22"/>
                </w:rPr>
              </m:ctrlPr>
            </m:sSupPr>
            <m:e>
              <m:r>
                <w:rPr>
                  <w:rFonts w:ascii="Cambria Math" w:hAnsi="Cambria Math"/>
                  <w:sz w:val="22"/>
                  <w:szCs w:val="22"/>
                </w:rPr>
                <m:t>180</m:t>
              </m:r>
            </m:e>
            <m:sup>
              <m:r>
                <w:rPr>
                  <w:rFonts w:ascii="Cambria Math" w:hAnsi="Cambria Math"/>
                  <w:sz w:val="22"/>
                  <w:szCs w:val="22"/>
                </w:rPr>
                <m:t>°</m:t>
              </m:r>
            </m:sup>
          </m:sSup>
        </m:oMath>
      </m:oMathPara>
    </w:p>
    <w:p w14:paraId="467FE99D" w14:textId="77777777" w:rsidR="00413EA8" w:rsidRPr="00A80A62" w:rsidRDefault="00413EA8" w:rsidP="00413EA8">
      <w:pPr>
        <w:numPr>
          <w:ilvl w:val="255"/>
          <w:numId w:val="0"/>
        </w:numPr>
        <w:spacing w:before="120" w:after="120"/>
        <w:rPr>
          <w:sz w:val="22"/>
          <w:szCs w:val="22"/>
        </w:rPr>
      </w:pPr>
      <w:r w:rsidRPr="00A80A62">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oMath>
      <w:r w:rsidRPr="00A80A62">
        <w:rPr>
          <w:rFonts w:eastAsiaTheme="minorEastAsia"/>
          <w:sz w:val="22"/>
          <w:szCs w:val="22"/>
          <w:lang w:eastAsia="zh-CN"/>
        </w:rPr>
        <w:t xml:space="preserve"> represents the </w:t>
      </w:r>
      <w:r w:rsidRPr="00A80A62">
        <w:rPr>
          <w:sz w:val="22"/>
          <w:szCs w:val="22"/>
        </w:rPr>
        <w:t xml:space="preserve">normal vector of the incident plane. </w:t>
      </w:r>
      <w:r w:rsidRPr="00A80A62">
        <w:rPr>
          <w:position w:val="-14"/>
          <w:sz w:val="22"/>
          <w:szCs w:val="22"/>
        </w:rPr>
        <w:object w:dxaOrig="2018" w:dyaOrig="383" w14:anchorId="3921C02F">
          <v:shape id="_x0000_i1052" type="#_x0000_t75" style="width:100.95pt;height:19.05pt" o:ole="">
            <v:imagedata r:id="rId33" o:title=""/>
          </v:shape>
          <o:OLEObject Type="Embed" ProgID="Equation.KSEE3" ShapeID="_x0000_i1052" DrawAspect="Content" ObjectID="_1792589769" r:id="rId72"/>
        </w:object>
      </w:r>
      <w:r w:rsidRPr="00A80A62">
        <w:rPr>
          <w:sz w:val="22"/>
          <w:szCs w:val="22"/>
        </w:rPr>
        <w:t>, in which</w:t>
      </w:r>
    </w:p>
    <w:p w14:paraId="3432197D" w14:textId="77777777" w:rsidR="00413EA8" w:rsidRPr="00A80A62" w:rsidRDefault="00413EA8" w:rsidP="00413EA8">
      <w:pPr>
        <w:numPr>
          <w:ilvl w:val="255"/>
          <w:numId w:val="0"/>
        </w:numPr>
        <w:spacing w:before="120" w:after="120"/>
        <w:rPr>
          <w:sz w:val="22"/>
          <w:szCs w:val="22"/>
        </w:rPr>
      </w:pPr>
      <w:r w:rsidRPr="00A80A62">
        <w:rPr>
          <w:position w:val="-12"/>
          <w:sz w:val="22"/>
          <w:szCs w:val="22"/>
        </w:rPr>
        <w:object w:dxaOrig="3218" w:dyaOrig="368" w14:anchorId="5ED6B09A">
          <v:shape id="_x0000_i1053" type="#_x0000_t75" style="width:160.25pt;height:19.05pt" o:ole="">
            <v:imagedata r:id="rId35" o:title=""/>
          </v:shape>
          <o:OLEObject Type="Embed" ProgID="Equation.KSEE3" ShapeID="_x0000_i1053" DrawAspect="Content" ObjectID="_1792589770" r:id="rId73"/>
        </w:object>
      </w:r>
      <w:r w:rsidRPr="00A80A62">
        <w:rPr>
          <w:sz w:val="22"/>
          <w:szCs w:val="22"/>
        </w:rPr>
        <w:t xml:space="preserve"> and </w:t>
      </w:r>
      <w:r w:rsidRPr="00A80A62">
        <w:rPr>
          <w:position w:val="-12"/>
          <w:sz w:val="22"/>
          <w:szCs w:val="22"/>
        </w:rPr>
        <w:object w:dxaOrig="3300" w:dyaOrig="368" w14:anchorId="6D41E281">
          <v:shape id="_x0000_i1054" type="#_x0000_t75" style="width:164.45pt;height:19.05pt" o:ole="">
            <v:imagedata r:id="rId37" o:title=""/>
          </v:shape>
          <o:OLEObject Type="Embed" ProgID="Equation.KSEE3" ShapeID="_x0000_i1054" DrawAspect="Content" ObjectID="_1792589771" r:id="rId74"/>
        </w:object>
      </w:r>
    </w:p>
    <w:p w14:paraId="01089A38" w14:textId="77777777" w:rsidR="00413EA8" w:rsidRPr="00A80A62" w:rsidRDefault="00413EA8" w:rsidP="00413EA8">
      <w:pPr>
        <w:numPr>
          <w:ilvl w:val="255"/>
          <w:numId w:val="0"/>
        </w:numPr>
        <w:spacing w:before="120" w:after="120"/>
        <w:rPr>
          <w:rFonts w:eastAsiaTheme="minorEastAsia"/>
          <w:sz w:val="22"/>
          <w:szCs w:val="22"/>
          <w:lang w:eastAsia="zh-CN"/>
        </w:rPr>
      </w:pPr>
      <w:r w:rsidRPr="00A80A62">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Tx-w</m:t>
                </m:r>
              </m:sub>
            </m:sSub>
          </m:sub>
        </m:sSub>
      </m:oMath>
      <w:r w:rsidRPr="00A80A62">
        <w:rPr>
          <w:rFonts w:eastAsiaTheme="minorEastAsia"/>
          <w:sz w:val="22"/>
          <w:szCs w:val="22"/>
          <w:lang w:eastAsia="zh-CN"/>
        </w:rPr>
        <w:t xml:space="preserve"> represents the </w:t>
      </w:r>
      <w:r w:rsidRPr="00C33E5B">
        <w:rPr>
          <w:rFonts w:eastAsiaTheme="minorEastAsia"/>
          <w:sz w:val="22"/>
          <w:szCs w:val="22"/>
          <w:lang w:eastAsia="zh-CN"/>
        </w:rPr>
        <w:t>spherical</w:t>
      </w:r>
      <w:r w:rsidRPr="00C33E5B" w:rsidDel="00C33E5B">
        <w:rPr>
          <w:rFonts w:eastAsiaTheme="minorEastAsia"/>
          <w:sz w:val="22"/>
          <w:szCs w:val="22"/>
          <w:lang w:eastAsia="zh-CN"/>
        </w:rPr>
        <w:t xml:space="preserve"> </w:t>
      </w:r>
      <w:r w:rsidRPr="00A80A62">
        <w:rPr>
          <w:sz w:val="22"/>
          <w:szCs w:val="22"/>
        </w:rPr>
        <w:t xml:space="preserve">basis vector of incident ray in vertical direction. </w:t>
      </w:r>
      <w:r w:rsidRPr="00A80A62">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φ</m:t>
                </m:r>
              </m:e>
              <m:sub>
                <m:r>
                  <w:rPr>
                    <w:rFonts w:ascii="Cambria Math" w:hAnsi="Cambria Math"/>
                    <w:sz w:val="22"/>
                    <w:szCs w:val="22"/>
                  </w:rPr>
                  <m:t>Tx-w</m:t>
                </m:r>
              </m:sub>
            </m:sSub>
          </m:sub>
        </m:sSub>
      </m:oMath>
      <w:r w:rsidRPr="00A80A62">
        <w:rPr>
          <w:rFonts w:eastAsiaTheme="minorEastAsia"/>
          <w:sz w:val="22"/>
          <w:szCs w:val="22"/>
          <w:lang w:eastAsia="zh-CN"/>
        </w:rPr>
        <w:t xml:space="preserve"> represents the </w:t>
      </w:r>
      <w:r w:rsidRPr="00C33E5B">
        <w:rPr>
          <w:rFonts w:eastAsiaTheme="minorEastAsia"/>
          <w:sz w:val="22"/>
          <w:szCs w:val="22"/>
          <w:lang w:eastAsia="zh-CN"/>
        </w:rPr>
        <w:t>spherical</w:t>
      </w:r>
      <w:r w:rsidRPr="00C33E5B" w:rsidDel="00C33E5B">
        <w:rPr>
          <w:rFonts w:eastAsiaTheme="minorEastAsia"/>
          <w:sz w:val="22"/>
          <w:szCs w:val="22"/>
          <w:lang w:eastAsia="zh-CN"/>
        </w:rPr>
        <w:t xml:space="preserve"> </w:t>
      </w:r>
      <w:r w:rsidRPr="00A80A62">
        <w:rPr>
          <w:sz w:val="22"/>
          <w:szCs w:val="22"/>
        </w:rPr>
        <w:t>basis vector of incident ray in horizontal direction.</w:t>
      </w:r>
    </w:p>
    <w:p w14:paraId="42110699" w14:textId="77777777" w:rsidR="00413EA8" w:rsidRPr="00A80A62" w:rsidRDefault="00413EA8" w:rsidP="00413EA8">
      <w:pPr>
        <w:numPr>
          <w:ilvl w:val="255"/>
          <w:numId w:val="0"/>
        </w:numPr>
        <w:spacing w:before="120" w:after="120"/>
        <w:rPr>
          <w:b/>
          <w:bCs/>
          <w:sz w:val="22"/>
          <w:szCs w:val="22"/>
        </w:rPr>
      </w:pPr>
      <w:r w:rsidRPr="00A80A62">
        <w:rPr>
          <w:b/>
          <w:bCs/>
          <w:sz w:val="22"/>
          <w:szCs w:val="22"/>
        </w:rPr>
        <w:t>Step 4: Calculated the inciden</w:t>
      </w:r>
      <w:r>
        <w:rPr>
          <w:b/>
          <w:bCs/>
          <w:sz w:val="22"/>
          <w:szCs w:val="22"/>
        </w:rPr>
        <w:t>t</w:t>
      </w:r>
      <w:r w:rsidRPr="00A80A62">
        <w:rPr>
          <w:b/>
          <w:bCs/>
          <w:sz w:val="22"/>
          <w:szCs w:val="22"/>
        </w:rPr>
        <w:t xml:space="preserve"> angle </w:t>
      </w:r>
      <m:oMath>
        <m:sSub>
          <m:sSubPr>
            <m:ctrlPr>
              <w:rPr>
                <w:rFonts w:ascii="Cambria Math" w:hAnsi="Cambria Math"/>
                <w:i/>
                <w:sz w:val="22"/>
                <w:szCs w:val="22"/>
              </w:rPr>
            </m:ctrlPr>
          </m:sSubPr>
          <m:e>
            <m:r>
              <m:rPr>
                <m:sty m:val="p"/>
              </m:rPr>
              <w:rPr>
                <w:rFonts w:ascii="Cambria Math" w:hAnsi="Cambria Math"/>
                <w:sz w:val="22"/>
                <w:szCs w:val="22"/>
              </w:rPr>
              <m:t>Ω</m:t>
            </m:r>
          </m:e>
          <m:sub>
            <m:r>
              <w:rPr>
                <w:rFonts w:ascii="Cambria Math" w:hAnsi="Cambria Math"/>
                <w:sz w:val="22"/>
                <w:szCs w:val="22"/>
              </w:rPr>
              <m:t>wall</m:t>
            </m:r>
          </m:sub>
        </m:sSub>
      </m:oMath>
      <w:r w:rsidRPr="00A80A62">
        <w:rPr>
          <w:b/>
          <w:bCs/>
          <w:sz w:val="22"/>
          <w:szCs w:val="22"/>
        </w:rPr>
        <w:t xml:space="preserve"> and related reflection coefficients</w:t>
      </w:r>
    </w:p>
    <w:p w14:paraId="2236F486" w14:textId="1AABC237" w:rsidR="00413EA8" w:rsidRPr="00A80A62" w:rsidRDefault="00413EA8" w:rsidP="00413EA8">
      <w:pPr>
        <w:numPr>
          <w:ilvl w:val="255"/>
          <w:numId w:val="0"/>
        </w:numPr>
        <w:spacing w:before="120" w:after="120"/>
        <w:rPr>
          <w:sz w:val="22"/>
          <w:szCs w:val="22"/>
        </w:rPr>
      </w:pPr>
      <w:r w:rsidRPr="00A80A62">
        <w:rPr>
          <w:sz w:val="22"/>
          <w:szCs w:val="22"/>
        </w:rPr>
        <w:t xml:space="preserve">The formula of reflection coefficients </w:t>
      </w:r>
      <w:r w:rsidRPr="00A80A62">
        <w:rPr>
          <w:position w:val="-12"/>
          <w:sz w:val="22"/>
          <w:szCs w:val="22"/>
        </w:rPr>
        <w:object w:dxaOrig="315" w:dyaOrig="368" w14:anchorId="139B518C">
          <v:shape id="_x0000_i1055" type="#_x0000_t75" style="width:15.55pt;height:19.05pt" o:ole="">
            <v:imagedata r:id="rId39" o:title=""/>
          </v:shape>
          <o:OLEObject Type="Embed" ProgID="Equation.KSEE3" ShapeID="_x0000_i1055" DrawAspect="Content" ObjectID="_1792589772" r:id="rId75"/>
        </w:object>
      </w:r>
      <w:r w:rsidRPr="00A80A62">
        <w:rPr>
          <w:sz w:val="22"/>
          <w:szCs w:val="22"/>
        </w:rPr>
        <w:t xml:space="preserve"> and </w:t>
      </w:r>
      <w:r w:rsidRPr="00A80A62">
        <w:rPr>
          <w:position w:val="-10"/>
          <w:sz w:val="22"/>
          <w:szCs w:val="22"/>
        </w:rPr>
        <w:object w:dxaOrig="315" w:dyaOrig="338" w14:anchorId="489423E0">
          <v:shape id="_x0000_i1056" type="#_x0000_t75" style="width:15.55pt;height:16.25pt" o:ole="">
            <v:imagedata r:id="rId41" o:title=""/>
          </v:shape>
          <o:OLEObject Type="Embed" ProgID="Equation.KSEE3" ShapeID="_x0000_i1056" DrawAspect="Content" ObjectID="_1792589773" r:id="rId76"/>
        </w:object>
      </w:r>
      <w:r w:rsidRPr="00A80A62">
        <w:rPr>
          <w:sz w:val="22"/>
          <w:szCs w:val="22"/>
        </w:rPr>
        <w:t xml:space="preserve"> could be reused, and only the inciden</w:t>
      </w:r>
      <w:r>
        <w:rPr>
          <w:sz w:val="22"/>
          <w:szCs w:val="22"/>
        </w:rPr>
        <w:t>t</w:t>
      </w:r>
      <w:r w:rsidRPr="00A80A62">
        <w:rPr>
          <w:sz w:val="22"/>
          <w:szCs w:val="22"/>
        </w:rPr>
        <w:t xml:space="preserve"> angle should be modified. The inciden</w:t>
      </w:r>
      <w:r>
        <w:rPr>
          <w:sz w:val="22"/>
          <w:szCs w:val="22"/>
        </w:rPr>
        <w:t>t</w:t>
      </w:r>
      <w:r w:rsidRPr="00A80A62">
        <w:rPr>
          <w:sz w:val="22"/>
          <w:szCs w:val="22"/>
        </w:rPr>
        <w:t xml:space="preserve"> angle </w:t>
      </w:r>
      <m:oMath>
        <m:sSub>
          <m:sSubPr>
            <m:ctrlPr>
              <w:rPr>
                <w:rFonts w:ascii="Cambria Math" w:hAnsi="Cambria Math"/>
                <w:i/>
                <w:sz w:val="22"/>
                <w:szCs w:val="22"/>
              </w:rPr>
            </m:ctrlPr>
          </m:sSubPr>
          <m:e>
            <m:r>
              <m:rPr>
                <m:sty m:val="p"/>
              </m:rPr>
              <w:rPr>
                <w:rFonts w:ascii="Cambria Math" w:hAnsi="Cambria Math"/>
                <w:sz w:val="22"/>
                <w:szCs w:val="22"/>
              </w:rPr>
              <m:t>Ω</m:t>
            </m:r>
          </m:e>
          <m:sub>
            <m:r>
              <w:rPr>
                <w:rFonts w:ascii="Cambria Math" w:hAnsi="Cambria Math"/>
                <w:sz w:val="22"/>
                <w:szCs w:val="22"/>
              </w:rPr>
              <m:t>wall</m:t>
            </m:r>
          </m:sub>
        </m:sSub>
      </m:oMath>
      <w:r w:rsidRPr="00A80A62">
        <w:rPr>
          <w:sz w:val="22"/>
          <w:szCs w:val="22"/>
        </w:rPr>
        <w:t xml:space="preserve"> is the angle between the incident vector from Tx to </w:t>
      </w:r>
      <w:r w:rsidR="00616858">
        <w:rPr>
          <w:sz w:val="22"/>
          <w:szCs w:val="22"/>
        </w:rPr>
        <w:t>reflection</w:t>
      </w:r>
      <w:r w:rsidRPr="00A80A62">
        <w:rPr>
          <w:sz w:val="22"/>
          <w:szCs w:val="22"/>
        </w:rPr>
        <w:t xml:space="preserve"> point and the normal vector, in which is </w:t>
      </w:r>
    </w:p>
    <w:p w14:paraId="314F8EEC" w14:textId="77777777" w:rsidR="00413EA8" w:rsidRPr="00A80A62" w:rsidRDefault="00C93116" w:rsidP="00413EA8">
      <w:pPr>
        <w:numPr>
          <w:ilvl w:val="255"/>
          <w:numId w:val="0"/>
        </w:numPr>
        <w:spacing w:before="120" w:after="120"/>
        <w:jc w:val="center"/>
        <w:rPr>
          <w:sz w:val="22"/>
          <w:szCs w:val="22"/>
        </w:rPr>
      </w:pPr>
      <m:oMathPara>
        <m:oMath>
          <m:sSub>
            <m:sSubPr>
              <m:ctrlPr>
                <w:rPr>
                  <w:rFonts w:ascii="Cambria Math" w:hAnsi="Cambria Math"/>
                  <w:i/>
                  <w:sz w:val="22"/>
                  <w:szCs w:val="22"/>
                </w:rPr>
              </m:ctrlPr>
            </m:sSubPr>
            <m:e>
              <m:r>
                <m:rPr>
                  <m:sty m:val="p"/>
                </m:rPr>
                <w:rPr>
                  <w:rFonts w:ascii="Cambria Math" w:hAnsi="Cambria Math"/>
                  <w:sz w:val="22"/>
                  <w:szCs w:val="22"/>
                </w:rPr>
                <m:t>Ω</m:t>
              </m:r>
            </m:e>
            <m:sub>
              <m:r>
                <w:rPr>
                  <w:rFonts w:ascii="Cambria Math" w:hAnsi="Cambria Math"/>
                  <w:sz w:val="22"/>
                  <w:szCs w:val="22"/>
                </w:rPr>
                <m:t>wall</m:t>
              </m:r>
            </m:sub>
          </m:sSub>
          <m:r>
            <w:rPr>
              <w:rFonts w:ascii="Cambria Math" w:hAnsi="Cambria Math"/>
              <w:sz w:val="22"/>
              <w:szCs w:val="22"/>
            </w:rPr>
            <m:t>=</m:t>
          </m:r>
          <m:r>
            <m:rPr>
              <m:sty m:val="p"/>
            </m:rPr>
            <w:rPr>
              <w:rFonts w:ascii="Cambria Math" w:hAnsi="Cambria Math"/>
              <w:sz w:val="22"/>
              <w:szCs w:val="22"/>
            </w:rPr>
            <m:t>arccos⁡</m:t>
          </m:r>
          <m:r>
            <w:rPr>
              <w:rFonts w:ascii="Cambria Math" w:hAnsi="Cambria Math"/>
              <w:sz w:val="22"/>
              <w:szCs w:val="22"/>
            </w:rPr>
            <m:t>(</m:t>
          </m:r>
          <m:f>
            <m:fPr>
              <m:ctrlPr>
                <w:rPr>
                  <w:rFonts w:ascii="Cambria Math" w:hAnsi="Cambria Math"/>
                  <w:i/>
                  <w:sz w:val="22"/>
                  <w:szCs w:val="22"/>
                </w:rPr>
              </m:ctrlPr>
            </m:fPr>
            <m:num>
              <m:d>
                <m:dPr>
                  <m:ctrlPr>
                    <w:rPr>
                      <w:rFonts w:ascii="Cambria Math" w:hAnsi="Cambria Math"/>
                      <w:i/>
                      <w:sz w:val="22"/>
                      <w:szCs w:val="22"/>
                    </w:rPr>
                  </m:ctrlPr>
                </m:d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e>
              </m:d>
              <m:r>
                <w:rPr>
                  <w:rFonts w:ascii="Cambria Math" w:hAnsi="Cambria Math"/>
                  <w:sz w:val="22"/>
                  <w:szCs w:val="22"/>
                </w:rPr>
                <m:t>A+(</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r>
                <w:rPr>
                  <w:rFonts w:ascii="Cambria Math" w:hAnsi="Cambria Math"/>
                  <w:sz w:val="22"/>
                  <w:szCs w:val="22"/>
                </w:rPr>
                <m:t>)B</m:t>
              </m:r>
            </m:num>
            <m:den>
              <m:rad>
                <m:radPr>
                  <m:degHide m:val="1"/>
                  <m:ctrlPr>
                    <w:rPr>
                      <w:rFonts w:ascii="Cambria Math" w:hAnsi="Cambria Math"/>
                      <w:i/>
                      <w:sz w:val="22"/>
                      <w:szCs w:val="22"/>
                    </w:rPr>
                  </m:ctrlPr>
                </m:radPr>
                <m:deg/>
                <m:e>
                  <m:sSup>
                    <m:sSupPr>
                      <m:ctrlPr>
                        <w:rPr>
                          <w:rFonts w:ascii="Cambria Math" w:hAnsi="Cambria Math"/>
                          <w:i/>
                          <w:sz w:val="22"/>
                          <w:szCs w:val="22"/>
                        </w:rPr>
                      </m:ctrlPr>
                    </m:sSupPr>
                    <m:e>
                      <m:r>
                        <w:rPr>
                          <w:rFonts w:ascii="Cambria Math" w:hAnsi="Cambria Math"/>
                          <w:sz w:val="22"/>
                          <w:szCs w:val="22"/>
                        </w:rPr>
                        <m:t>A</m:t>
                      </m:r>
                    </m:e>
                    <m:sup>
                      <m:r>
                        <w:rPr>
                          <w:rFonts w:ascii="Cambria Math" w:hAnsi="Cambria Math"/>
                          <w:sz w:val="22"/>
                          <w:szCs w:val="22"/>
                        </w:rPr>
                        <m:t>2</m:t>
                      </m:r>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B</m:t>
                      </m:r>
                    </m:e>
                    <m:sup>
                      <m:r>
                        <w:rPr>
                          <w:rFonts w:ascii="Cambria Math" w:hAnsi="Cambria Math"/>
                          <w:sz w:val="22"/>
                          <w:szCs w:val="22"/>
                        </w:rPr>
                        <m:t>2</m:t>
                      </m:r>
                    </m:sup>
                  </m:sSup>
                </m:e>
              </m:rad>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e>
              </m:rad>
            </m:den>
          </m:f>
          <m:r>
            <w:rPr>
              <w:rFonts w:ascii="Cambria Math" w:hAnsi="Cambria Math"/>
              <w:sz w:val="22"/>
              <w:szCs w:val="22"/>
            </w:rPr>
            <m:t xml:space="preserve">) </m:t>
          </m:r>
        </m:oMath>
      </m:oMathPara>
    </w:p>
    <w:p w14:paraId="542AD032" w14:textId="77777777" w:rsidR="00413EA8" w:rsidRPr="00A80A62" w:rsidRDefault="00413EA8" w:rsidP="00413EA8">
      <w:pPr>
        <w:rPr>
          <w:rFonts w:eastAsiaTheme="minorEastAsia"/>
          <w:sz w:val="22"/>
          <w:szCs w:val="22"/>
          <w:lang w:eastAsia="zh-CN"/>
        </w:rPr>
      </w:pPr>
      <w:r w:rsidRPr="00A80A62">
        <w:rPr>
          <w:rFonts w:eastAsiaTheme="minorEastAsia"/>
          <w:sz w:val="22"/>
          <w:szCs w:val="22"/>
          <w:lang w:eastAsia="zh-CN"/>
        </w:rPr>
        <w:t>The Fresnel reflection coefficient defined as:</w:t>
      </w:r>
    </w:p>
    <w:p w14:paraId="0981ED8D" w14:textId="77777777" w:rsidR="00413EA8" w:rsidRPr="00A80A62" w:rsidRDefault="00C93116" w:rsidP="00413EA8">
      <w:pPr>
        <w:rPr>
          <w:sz w:val="22"/>
          <w:szCs w:val="22"/>
        </w:rPr>
      </w:pPr>
      <m:oMathPara>
        <m:oMath>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sz w:val="22"/>
                  <w:szCs w:val="22"/>
                  <w:lang w:eastAsia="zh-CN"/>
                </w:rPr>
                <m:t>∥</m:t>
              </m:r>
            </m:sub>
          </m:sSub>
          <m:r>
            <w:rPr>
              <w:rFonts w:ascii="Cambria Math" w:hAnsi="Cambria Math"/>
              <w:sz w:val="22"/>
              <w:szCs w:val="22"/>
              <w:lang w:eastAsia="zh-CN"/>
            </w:rPr>
            <m:t>=</m:t>
          </m:r>
          <m:f>
            <m:fPr>
              <m:ctrlPr>
                <w:rPr>
                  <w:rFonts w:ascii="Cambria Math" w:hAnsi="Cambria Math"/>
                  <w:i/>
                  <w:sz w:val="22"/>
                  <w:szCs w:val="22"/>
                  <w:lang w:eastAsia="zh-CN"/>
                </w:rPr>
              </m:ctrlPr>
            </m:fPr>
            <m:num>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func>
                <m:funcPr>
                  <m:ctrlPr>
                    <w:rPr>
                      <w:rFonts w:ascii="Cambria Math" w:hAnsi="Cambria Math"/>
                      <w:sz w:val="22"/>
                      <w:szCs w:val="22"/>
                    </w:rPr>
                  </m:ctrlPr>
                </m:funcPr>
                <m:fName>
                  <m:r>
                    <m:rPr>
                      <m:sty m:val="p"/>
                    </m:rPr>
                    <w:rPr>
                      <w:rFonts w:ascii="Cambria Math" w:hAnsi="Cambria Math"/>
                      <w:sz w:val="22"/>
                      <w:szCs w:val="22"/>
                    </w:rPr>
                    <m:t>cos</m:t>
                  </m:r>
                </m:fName>
                <m:e>
                  <m:r>
                    <m:rPr>
                      <m:sty m:val="p"/>
                    </m:rPr>
                    <w:rPr>
                      <w:rFonts w:ascii="Cambria Math" w:hAnsi="Cambria Math"/>
                      <w:sz w:val="22"/>
                      <w:szCs w:val="22"/>
                    </w:rPr>
                    <m:t>Ω</m:t>
                  </m:r>
                </m:e>
              </m:func>
              <m:r>
                <w:rPr>
                  <w:rFonts w:ascii="Cambria Math" w:hAnsi="Cambria Math"/>
                  <w:sz w:val="22"/>
                  <w:szCs w:val="22"/>
                  <w:lang w:eastAsia="zh-CN"/>
                </w:rPr>
                <m:t>+</m:t>
              </m:r>
              <m:rad>
                <m:radPr>
                  <m:degHide m:val="1"/>
                  <m:ctrlPr>
                    <w:rPr>
                      <w:rFonts w:ascii="Cambria Math" w:hAnsi="Cambria Math"/>
                      <w:i/>
                      <w:sz w:val="22"/>
                      <w:szCs w:val="22"/>
                      <w:lang w:eastAsia="zh-CN"/>
                    </w:rPr>
                  </m:ctrlPr>
                </m:radPr>
                <m:deg/>
                <m:e>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r>
                    <w:rPr>
                      <w:rFonts w:ascii="Cambria Math" w:hAnsi="Cambria Math"/>
                      <w:sz w:val="22"/>
                      <w:szCs w:val="22"/>
                      <w:lang w:eastAsia="zh-CN"/>
                    </w:rPr>
                    <m:t>-</m:t>
                  </m:r>
                  <m:func>
                    <m:funcPr>
                      <m:ctrlPr>
                        <w:rPr>
                          <w:rFonts w:ascii="Cambria Math" w:hAnsi="Cambria Math"/>
                          <w:i/>
                          <w:sz w:val="22"/>
                          <w:szCs w:val="22"/>
                          <w:lang w:eastAsia="zh-CN"/>
                        </w:rPr>
                      </m:ctrlPr>
                    </m:funcPr>
                    <m:fName>
                      <m:sSup>
                        <m:sSupPr>
                          <m:ctrlPr>
                            <w:rPr>
                              <w:rFonts w:ascii="Cambria Math" w:hAnsi="Cambria Math"/>
                              <w:i/>
                              <w:sz w:val="22"/>
                              <w:szCs w:val="22"/>
                              <w:lang w:eastAsia="zh-CN"/>
                            </w:rPr>
                          </m:ctrlPr>
                        </m:sSupPr>
                        <m:e>
                          <m:r>
                            <m:rPr>
                              <m:sty m:val="p"/>
                            </m:rPr>
                            <w:rPr>
                              <w:rFonts w:ascii="Cambria Math" w:hAnsi="Cambria Math"/>
                              <w:sz w:val="22"/>
                              <w:szCs w:val="22"/>
                            </w:rPr>
                            <m:t>sin</m:t>
                          </m:r>
                        </m:e>
                        <m:sup>
                          <m:r>
                            <w:rPr>
                              <w:rFonts w:ascii="Cambria Math" w:hAnsi="Cambria Math"/>
                              <w:sz w:val="22"/>
                              <w:szCs w:val="22"/>
                            </w:rPr>
                            <m:t>2</m:t>
                          </m:r>
                        </m:sup>
                      </m:sSup>
                    </m:fName>
                    <m:e>
                      <m:r>
                        <m:rPr>
                          <m:sty m:val="p"/>
                        </m:rPr>
                        <w:rPr>
                          <w:rFonts w:ascii="Cambria Math" w:hAnsi="Cambria Math"/>
                          <w:sz w:val="22"/>
                          <w:szCs w:val="22"/>
                        </w:rPr>
                        <m:t>Ω</m:t>
                      </m:r>
                    </m:e>
                  </m:func>
                </m:e>
              </m:rad>
            </m:num>
            <m:den>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func>
                <m:funcPr>
                  <m:ctrlPr>
                    <w:rPr>
                      <w:rFonts w:ascii="Cambria Math" w:hAnsi="Cambria Math"/>
                      <w:sz w:val="22"/>
                      <w:szCs w:val="22"/>
                    </w:rPr>
                  </m:ctrlPr>
                </m:funcPr>
                <m:fName>
                  <m:r>
                    <m:rPr>
                      <m:sty m:val="p"/>
                    </m:rPr>
                    <w:rPr>
                      <w:rFonts w:ascii="Cambria Math" w:hAnsi="Cambria Math"/>
                      <w:sz w:val="22"/>
                      <w:szCs w:val="22"/>
                    </w:rPr>
                    <m:t>cos</m:t>
                  </m:r>
                </m:fName>
                <m:e>
                  <m:r>
                    <m:rPr>
                      <m:sty m:val="p"/>
                    </m:rPr>
                    <w:rPr>
                      <w:rFonts w:ascii="Cambria Math" w:hAnsi="Cambria Math"/>
                      <w:sz w:val="22"/>
                      <w:szCs w:val="22"/>
                    </w:rPr>
                    <m:t>Ω</m:t>
                  </m:r>
                </m:e>
              </m:func>
              <m:r>
                <w:rPr>
                  <w:rFonts w:ascii="Cambria Math" w:hAnsi="Cambria Math"/>
                  <w:sz w:val="22"/>
                  <w:szCs w:val="22"/>
                  <w:lang w:eastAsia="zh-CN"/>
                </w:rPr>
                <m:t>-</m:t>
              </m:r>
              <m:rad>
                <m:radPr>
                  <m:degHide m:val="1"/>
                  <m:ctrlPr>
                    <w:rPr>
                      <w:rFonts w:ascii="Cambria Math" w:hAnsi="Cambria Math"/>
                      <w:i/>
                      <w:sz w:val="22"/>
                      <w:szCs w:val="22"/>
                      <w:lang w:eastAsia="zh-CN"/>
                    </w:rPr>
                  </m:ctrlPr>
                </m:radPr>
                <m:deg/>
                <m:e>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r>
                    <w:rPr>
                      <w:rFonts w:ascii="Cambria Math" w:hAnsi="Cambria Math"/>
                      <w:sz w:val="22"/>
                      <w:szCs w:val="22"/>
                      <w:lang w:eastAsia="zh-CN"/>
                    </w:rPr>
                    <m:t>-</m:t>
                  </m:r>
                  <m:func>
                    <m:funcPr>
                      <m:ctrlPr>
                        <w:rPr>
                          <w:rFonts w:ascii="Cambria Math" w:hAnsi="Cambria Math"/>
                          <w:i/>
                          <w:sz w:val="22"/>
                          <w:szCs w:val="22"/>
                          <w:lang w:eastAsia="zh-CN"/>
                        </w:rPr>
                      </m:ctrlPr>
                    </m:funcPr>
                    <m:fName>
                      <m:sSup>
                        <m:sSupPr>
                          <m:ctrlPr>
                            <w:rPr>
                              <w:rFonts w:ascii="Cambria Math" w:hAnsi="Cambria Math"/>
                              <w:i/>
                              <w:sz w:val="22"/>
                              <w:szCs w:val="22"/>
                              <w:lang w:eastAsia="zh-CN"/>
                            </w:rPr>
                          </m:ctrlPr>
                        </m:sSupPr>
                        <m:e>
                          <m:r>
                            <m:rPr>
                              <m:sty m:val="p"/>
                            </m:rPr>
                            <w:rPr>
                              <w:rFonts w:ascii="Cambria Math" w:hAnsi="Cambria Math"/>
                              <w:sz w:val="22"/>
                              <w:szCs w:val="22"/>
                            </w:rPr>
                            <m:t>sin</m:t>
                          </m:r>
                        </m:e>
                        <m:sup>
                          <m:r>
                            <w:rPr>
                              <w:rFonts w:ascii="Cambria Math" w:hAnsi="Cambria Math"/>
                              <w:sz w:val="22"/>
                              <w:szCs w:val="22"/>
                            </w:rPr>
                            <m:t>2</m:t>
                          </m:r>
                        </m:sup>
                      </m:sSup>
                    </m:fName>
                    <m:e>
                      <m:r>
                        <m:rPr>
                          <m:sty m:val="p"/>
                        </m:rPr>
                        <w:rPr>
                          <w:rFonts w:ascii="Cambria Math" w:hAnsi="Cambria Math"/>
                          <w:sz w:val="22"/>
                          <w:szCs w:val="22"/>
                        </w:rPr>
                        <m:t>Ω</m:t>
                      </m:r>
                    </m:e>
                  </m:func>
                </m:e>
              </m:rad>
            </m:den>
          </m:f>
        </m:oMath>
      </m:oMathPara>
    </w:p>
    <w:p w14:paraId="5882F677" w14:textId="77777777" w:rsidR="00413EA8" w:rsidRPr="00A80A62" w:rsidRDefault="00C93116" w:rsidP="00413EA8">
      <w:pPr>
        <w:rPr>
          <w:rFonts w:eastAsiaTheme="minorEastAsia"/>
          <w:sz w:val="22"/>
          <w:szCs w:val="22"/>
          <w:lang w:eastAsia="zh-CN"/>
        </w:rPr>
      </w:pPr>
      <m:oMathPara>
        <m:oMath>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sz w:val="22"/>
                  <w:szCs w:val="22"/>
                  <w:lang w:eastAsia="zh-CN"/>
                </w:rPr>
                <m:t>⊥</m:t>
              </m:r>
            </m:sub>
          </m:sSub>
          <m:r>
            <w:rPr>
              <w:rFonts w:ascii="Cambria Math" w:hAnsi="Cambria Math"/>
              <w:sz w:val="22"/>
              <w:szCs w:val="22"/>
              <w:lang w:eastAsia="zh-CN"/>
            </w:rPr>
            <m:t>=</m:t>
          </m:r>
          <m:f>
            <m:fPr>
              <m:ctrlPr>
                <w:rPr>
                  <w:rFonts w:ascii="Cambria Math" w:hAnsi="Cambria Math"/>
                  <w:i/>
                  <w:sz w:val="22"/>
                  <w:szCs w:val="22"/>
                  <w:lang w:eastAsia="zh-CN"/>
                </w:rPr>
              </m:ctrlPr>
            </m:fPr>
            <m:num>
              <m:func>
                <m:funcPr>
                  <m:ctrlPr>
                    <w:rPr>
                      <w:rFonts w:ascii="Cambria Math" w:hAnsi="Cambria Math"/>
                      <w:sz w:val="22"/>
                      <w:szCs w:val="22"/>
                    </w:rPr>
                  </m:ctrlPr>
                </m:funcPr>
                <m:fName>
                  <m:r>
                    <m:rPr>
                      <m:sty m:val="p"/>
                    </m:rPr>
                    <w:rPr>
                      <w:rFonts w:ascii="Cambria Math" w:hAnsi="Cambria Math"/>
                      <w:sz w:val="22"/>
                      <w:szCs w:val="22"/>
                    </w:rPr>
                    <m:t>cos</m:t>
                  </m:r>
                </m:fName>
                <m:e>
                  <m:r>
                    <m:rPr>
                      <m:sty m:val="p"/>
                    </m:rPr>
                    <w:rPr>
                      <w:rFonts w:ascii="Cambria Math" w:hAnsi="Cambria Math"/>
                      <w:sz w:val="22"/>
                      <w:szCs w:val="22"/>
                    </w:rPr>
                    <m:t>Ω</m:t>
                  </m:r>
                </m:e>
              </m:func>
              <m:r>
                <w:rPr>
                  <w:rFonts w:ascii="Cambria Math" w:hAnsi="Cambria Math"/>
                  <w:sz w:val="22"/>
                  <w:szCs w:val="22"/>
                  <w:lang w:eastAsia="zh-CN"/>
                </w:rPr>
                <m:t>+</m:t>
              </m:r>
              <m:rad>
                <m:radPr>
                  <m:degHide m:val="1"/>
                  <m:ctrlPr>
                    <w:rPr>
                      <w:rFonts w:ascii="Cambria Math" w:hAnsi="Cambria Math"/>
                      <w:i/>
                      <w:sz w:val="22"/>
                      <w:szCs w:val="22"/>
                      <w:lang w:eastAsia="zh-CN"/>
                    </w:rPr>
                  </m:ctrlPr>
                </m:radPr>
                <m:deg/>
                <m:e>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r>
                    <w:rPr>
                      <w:rFonts w:ascii="Cambria Math" w:hAnsi="Cambria Math"/>
                      <w:sz w:val="22"/>
                      <w:szCs w:val="22"/>
                      <w:lang w:eastAsia="zh-CN"/>
                    </w:rPr>
                    <m:t>-</m:t>
                  </m:r>
                  <m:func>
                    <m:funcPr>
                      <m:ctrlPr>
                        <w:rPr>
                          <w:rFonts w:ascii="Cambria Math" w:hAnsi="Cambria Math"/>
                          <w:i/>
                          <w:sz w:val="22"/>
                          <w:szCs w:val="22"/>
                          <w:lang w:eastAsia="zh-CN"/>
                        </w:rPr>
                      </m:ctrlPr>
                    </m:funcPr>
                    <m:fName>
                      <m:sSup>
                        <m:sSupPr>
                          <m:ctrlPr>
                            <w:rPr>
                              <w:rFonts w:ascii="Cambria Math" w:hAnsi="Cambria Math"/>
                              <w:i/>
                              <w:sz w:val="22"/>
                              <w:szCs w:val="22"/>
                              <w:lang w:eastAsia="zh-CN"/>
                            </w:rPr>
                          </m:ctrlPr>
                        </m:sSupPr>
                        <m:e>
                          <m:r>
                            <m:rPr>
                              <m:sty m:val="p"/>
                            </m:rPr>
                            <w:rPr>
                              <w:rFonts w:ascii="Cambria Math" w:hAnsi="Cambria Math"/>
                              <w:sz w:val="22"/>
                              <w:szCs w:val="22"/>
                            </w:rPr>
                            <m:t>sin</m:t>
                          </m:r>
                        </m:e>
                        <m:sup>
                          <m:r>
                            <w:rPr>
                              <w:rFonts w:ascii="Cambria Math" w:hAnsi="Cambria Math"/>
                              <w:sz w:val="22"/>
                              <w:szCs w:val="22"/>
                            </w:rPr>
                            <m:t>2</m:t>
                          </m:r>
                        </m:sup>
                      </m:sSup>
                    </m:fName>
                    <m:e>
                      <m:r>
                        <m:rPr>
                          <m:sty m:val="p"/>
                        </m:rPr>
                        <w:rPr>
                          <w:rFonts w:ascii="Cambria Math" w:hAnsi="Cambria Math"/>
                          <w:sz w:val="22"/>
                          <w:szCs w:val="22"/>
                        </w:rPr>
                        <m:t>Ω</m:t>
                      </m:r>
                    </m:e>
                  </m:func>
                </m:e>
              </m:rad>
            </m:num>
            <m:den>
              <m:func>
                <m:funcPr>
                  <m:ctrlPr>
                    <w:rPr>
                      <w:rFonts w:ascii="Cambria Math" w:hAnsi="Cambria Math"/>
                      <w:sz w:val="22"/>
                      <w:szCs w:val="22"/>
                    </w:rPr>
                  </m:ctrlPr>
                </m:funcPr>
                <m:fName>
                  <m:r>
                    <m:rPr>
                      <m:sty m:val="p"/>
                    </m:rPr>
                    <w:rPr>
                      <w:rFonts w:ascii="Cambria Math" w:hAnsi="Cambria Math"/>
                      <w:sz w:val="22"/>
                      <w:szCs w:val="22"/>
                    </w:rPr>
                    <m:t>cos</m:t>
                  </m:r>
                </m:fName>
                <m:e>
                  <m:r>
                    <m:rPr>
                      <m:sty m:val="p"/>
                    </m:rPr>
                    <w:rPr>
                      <w:rFonts w:ascii="Cambria Math" w:hAnsi="Cambria Math"/>
                      <w:sz w:val="22"/>
                      <w:szCs w:val="22"/>
                    </w:rPr>
                    <m:t>Ω</m:t>
                  </m:r>
                </m:e>
              </m:func>
              <m:r>
                <w:rPr>
                  <w:rFonts w:ascii="Cambria Math" w:hAnsi="Cambria Math"/>
                  <w:sz w:val="22"/>
                  <w:szCs w:val="22"/>
                  <w:lang w:eastAsia="zh-CN"/>
                </w:rPr>
                <m:t>-</m:t>
              </m:r>
              <m:rad>
                <m:radPr>
                  <m:degHide m:val="1"/>
                  <m:ctrlPr>
                    <w:rPr>
                      <w:rFonts w:ascii="Cambria Math" w:hAnsi="Cambria Math"/>
                      <w:i/>
                      <w:sz w:val="22"/>
                      <w:szCs w:val="22"/>
                      <w:lang w:eastAsia="zh-CN"/>
                    </w:rPr>
                  </m:ctrlPr>
                </m:radPr>
                <m:deg/>
                <m:e>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r>
                    <w:rPr>
                      <w:rFonts w:ascii="Cambria Math" w:hAnsi="Cambria Math"/>
                      <w:sz w:val="22"/>
                      <w:szCs w:val="22"/>
                      <w:lang w:eastAsia="zh-CN"/>
                    </w:rPr>
                    <m:t>-</m:t>
                  </m:r>
                  <m:func>
                    <m:funcPr>
                      <m:ctrlPr>
                        <w:rPr>
                          <w:rFonts w:ascii="Cambria Math" w:hAnsi="Cambria Math"/>
                          <w:i/>
                          <w:sz w:val="22"/>
                          <w:szCs w:val="22"/>
                          <w:lang w:eastAsia="zh-CN"/>
                        </w:rPr>
                      </m:ctrlPr>
                    </m:funcPr>
                    <m:fName>
                      <m:sSup>
                        <m:sSupPr>
                          <m:ctrlPr>
                            <w:rPr>
                              <w:rFonts w:ascii="Cambria Math" w:hAnsi="Cambria Math"/>
                              <w:i/>
                              <w:sz w:val="22"/>
                              <w:szCs w:val="22"/>
                              <w:lang w:eastAsia="zh-CN"/>
                            </w:rPr>
                          </m:ctrlPr>
                        </m:sSupPr>
                        <m:e>
                          <m:r>
                            <m:rPr>
                              <m:sty m:val="p"/>
                            </m:rPr>
                            <w:rPr>
                              <w:rFonts w:ascii="Cambria Math" w:hAnsi="Cambria Math"/>
                              <w:sz w:val="22"/>
                              <w:szCs w:val="22"/>
                            </w:rPr>
                            <m:t>sin</m:t>
                          </m:r>
                        </m:e>
                        <m:sup>
                          <m:r>
                            <w:rPr>
                              <w:rFonts w:ascii="Cambria Math" w:hAnsi="Cambria Math"/>
                              <w:sz w:val="22"/>
                              <w:szCs w:val="22"/>
                            </w:rPr>
                            <m:t>2</m:t>
                          </m:r>
                        </m:sup>
                      </m:sSup>
                    </m:fName>
                    <m:e>
                      <m:r>
                        <m:rPr>
                          <m:sty m:val="p"/>
                        </m:rPr>
                        <w:rPr>
                          <w:rFonts w:ascii="Cambria Math" w:hAnsi="Cambria Math"/>
                          <w:sz w:val="22"/>
                          <w:szCs w:val="22"/>
                        </w:rPr>
                        <m:t>Ω</m:t>
                      </m:r>
                    </m:e>
                  </m:func>
                </m:e>
              </m:rad>
            </m:den>
          </m:f>
        </m:oMath>
      </m:oMathPara>
    </w:p>
    <w:p w14:paraId="33360E92" w14:textId="4A466DA1" w:rsidR="00413EA8" w:rsidRPr="00A80A62" w:rsidRDefault="00413EA8" w:rsidP="00413EA8">
      <w:pPr>
        <w:numPr>
          <w:ilvl w:val="255"/>
          <w:numId w:val="0"/>
        </w:numPr>
        <w:spacing w:before="120" w:after="120"/>
        <w:rPr>
          <w:b/>
          <w:bCs/>
          <w:sz w:val="22"/>
          <w:szCs w:val="22"/>
        </w:rPr>
      </w:pPr>
      <w:r w:rsidRPr="00A80A62">
        <w:rPr>
          <w:b/>
          <w:bCs/>
          <w:sz w:val="22"/>
          <w:szCs w:val="22"/>
        </w:rPr>
        <w:t>Step 5: Calculated the</w:t>
      </w:r>
      <w:r w:rsidRPr="00A80A62">
        <w:rPr>
          <w:sz w:val="22"/>
          <w:szCs w:val="22"/>
        </w:rPr>
        <w:t xml:space="preserve"> </w:t>
      </w:r>
      <w:r w:rsidRPr="00A80A62">
        <w:rPr>
          <w:b/>
          <w:bCs/>
          <w:sz w:val="22"/>
          <w:szCs w:val="22"/>
        </w:rPr>
        <w:t xml:space="preserve">ZoA and AoA from Rx to the </w:t>
      </w:r>
      <w:r w:rsidR="00616858">
        <w:rPr>
          <w:b/>
          <w:bCs/>
          <w:sz w:val="22"/>
          <w:szCs w:val="22"/>
        </w:rPr>
        <w:t>reflection</w:t>
      </w:r>
      <w:r w:rsidRPr="00A80A62">
        <w:rPr>
          <w:b/>
          <w:bCs/>
          <w:sz w:val="22"/>
          <w:szCs w:val="22"/>
        </w:rPr>
        <w:t xml:space="preserve"> point on the wall</w:t>
      </w:r>
    </w:p>
    <w:p w14:paraId="3BD9BAA0" w14:textId="17B94B92" w:rsidR="00413EA8" w:rsidRPr="00A80A62" w:rsidRDefault="00413EA8" w:rsidP="00413EA8">
      <w:pPr>
        <w:numPr>
          <w:ilvl w:val="255"/>
          <w:numId w:val="0"/>
        </w:numPr>
        <w:spacing w:before="120" w:after="120"/>
        <w:rPr>
          <w:sz w:val="22"/>
          <w:szCs w:val="22"/>
        </w:rPr>
      </w:pPr>
      <w:r w:rsidRPr="00A80A62">
        <w:rPr>
          <w:sz w:val="22"/>
          <w:szCs w:val="22"/>
        </w:rPr>
        <w:t xml:space="preserve">The ZoA and AoA from Rx to the </w:t>
      </w:r>
      <w:r w:rsidR="00616858">
        <w:rPr>
          <w:sz w:val="22"/>
          <w:szCs w:val="22"/>
        </w:rPr>
        <w:t>reflection</w:t>
      </w:r>
      <w:r w:rsidRPr="00A80A62">
        <w:rPr>
          <w:sz w:val="22"/>
          <w:szCs w:val="22"/>
        </w:rPr>
        <w:t xml:space="preserve"> point could be derived based on the location of Rx and </w:t>
      </w:r>
      <w:r w:rsidR="00616858">
        <w:rPr>
          <w:sz w:val="22"/>
          <w:szCs w:val="22"/>
        </w:rPr>
        <w:t>reflection</w:t>
      </w:r>
      <w:r w:rsidRPr="00A80A62">
        <w:rPr>
          <w:sz w:val="22"/>
          <w:szCs w:val="22"/>
        </w:rPr>
        <w:t xml:space="preserve"> point.</w:t>
      </w:r>
    </w:p>
    <w:p w14:paraId="2AD95FD2" w14:textId="77777777" w:rsidR="00413EA8" w:rsidRPr="00A80A62" w:rsidRDefault="00C93116" w:rsidP="00413EA8">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 xml:space="preserve">WR, </m:t>
              </m:r>
              <m:r>
                <w:rPr>
                  <w:rFonts w:ascii="Cambria Math" w:eastAsiaTheme="minorEastAsia" w:hAnsi="Cambria Math" w:hint="eastAsia"/>
                  <w:sz w:val="22"/>
                  <w:szCs w:val="22"/>
                  <w:lang w:eastAsia="zh-CN"/>
                </w:rPr>
                <m:t>Z</m:t>
              </m:r>
              <m:r>
                <w:rPr>
                  <w:rFonts w:ascii="Cambria Math" w:eastAsiaTheme="minorEastAsia" w:hAnsi="Cambria Math"/>
                  <w:sz w:val="22"/>
                  <w:szCs w:val="22"/>
                  <w:lang w:eastAsia="zh-CN"/>
                </w:rPr>
                <m:t>OA</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arccos⁡</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rx</m:t>
                  </m:r>
                </m:sub>
              </m:sSub>
            </m:num>
            <m:den>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e>
              </m:rad>
            </m:den>
          </m:f>
          <m:r>
            <w:rPr>
              <w:rFonts w:ascii="Cambria Math" w:eastAsiaTheme="minorEastAsia" w:hAnsi="Cambria Math"/>
              <w:sz w:val="22"/>
              <w:szCs w:val="22"/>
              <w:lang w:eastAsia="zh-CN"/>
            </w:rPr>
            <m:t>)</m:t>
          </m:r>
        </m:oMath>
      </m:oMathPara>
    </w:p>
    <w:p w14:paraId="703DD101" w14:textId="77777777" w:rsidR="00413EA8" w:rsidRPr="00A80A62" w:rsidRDefault="00C93116" w:rsidP="00413EA8">
      <w:pPr>
        <w:spacing w:before="120" w:after="120"/>
        <w:jc w:val="center"/>
        <w:rPr>
          <w:rFonts w:eastAsiaTheme="minorEastAsia"/>
          <w:sz w:val="22"/>
          <w:szCs w:val="22"/>
          <w:lang w:eastAsia="zh-CN"/>
        </w:rPr>
      </w:pP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WR, AOA</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arctan⁡</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rx</m:t>
                </m:r>
              </m:sub>
            </m:sSub>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rx</m:t>
                </m:r>
              </m:sub>
            </m:sSub>
          </m:den>
        </m:f>
        <m:r>
          <w:rPr>
            <w:rFonts w:ascii="Cambria Math" w:eastAsiaTheme="minorEastAsia" w:hAnsi="Cambria Math"/>
            <w:sz w:val="22"/>
            <w:szCs w:val="22"/>
            <w:lang w:eastAsia="zh-CN"/>
          </w:rPr>
          <m:t>)</m:t>
        </m:r>
      </m:oMath>
      <w:r w:rsidR="00413EA8" w:rsidRPr="00A80A62">
        <w:rPr>
          <w:rFonts w:eastAsiaTheme="minorEastAsia"/>
          <w:sz w:val="22"/>
          <w:szCs w:val="22"/>
          <w:lang w:eastAsia="zh-CN"/>
        </w:rPr>
        <w:t xml:space="preserve"> </w:t>
      </w:r>
    </w:p>
    <w:p w14:paraId="0E880BC7" w14:textId="77777777" w:rsidR="00413EA8" w:rsidRPr="00A80A62" w:rsidRDefault="00413EA8" w:rsidP="00413EA8">
      <w:pPr>
        <w:numPr>
          <w:ilvl w:val="255"/>
          <w:numId w:val="0"/>
        </w:numPr>
        <w:spacing w:before="120" w:after="120"/>
        <w:rPr>
          <w:b/>
          <w:bCs/>
          <w:sz w:val="22"/>
          <w:szCs w:val="22"/>
        </w:rPr>
      </w:pPr>
      <w:r w:rsidRPr="00A80A62">
        <w:rPr>
          <w:b/>
          <w:bCs/>
          <w:sz w:val="22"/>
          <w:szCs w:val="22"/>
        </w:rPr>
        <w:t xml:space="preserve">Step 6: Calculated the rotation angle </w:t>
      </w:r>
      <w:r w:rsidRPr="00A80A62">
        <w:rPr>
          <w:b/>
          <w:bCs/>
          <w:position w:val="-10"/>
          <w:sz w:val="22"/>
          <w:szCs w:val="22"/>
        </w:rPr>
        <w:object w:dxaOrig="278" w:dyaOrig="338" w14:anchorId="7631352B">
          <v:shape id="_x0000_i1057" type="#_x0000_t75" style="width:14.8pt;height:16.25pt" o:ole="">
            <v:imagedata r:id="rId43" o:title=""/>
          </v:shape>
          <o:OLEObject Type="Embed" ProgID="Equation.KSEE3" ShapeID="_x0000_i1057" DrawAspect="Content" ObjectID="_1792589774" r:id="rId77"/>
        </w:object>
      </w:r>
      <w:r w:rsidRPr="00A80A62">
        <w:rPr>
          <w:b/>
          <w:bCs/>
          <w:sz w:val="22"/>
          <w:szCs w:val="22"/>
        </w:rPr>
        <w:t xml:space="preserve"> and the rotation matrix of </w:t>
      </w:r>
      <w:r w:rsidRPr="00A80A62">
        <w:rPr>
          <w:b/>
          <w:bCs/>
          <w:position w:val="-10"/>
          <w:sz w:val="22"/>
          <w:szCs w:val="22"/>
        </w:rPr>
        <w:object w:dxaOrig="278" w:dyaOrig="338" w14:anchorId="58D1A8EF">
          <v:shape id="_x0000_i1058" type="#_x0000_t75" style="width:14.8pt;height:16.25pt" o:ole="">
            <v:imagedata r:id="rId45" o:title=""/>
          </v:shape>
          <o:OLEObject Type="Embed" ProgID="Equation.KSEE3" ShapeID="_x0000_i1058" DrawAspect="Content" ObjectID="_1792589775" r:id="rId78"/>
        </w:object>
      </w:r>
      <w:r w:rsidRPr="00A80A62">
        <w:rPr>
          <w:b/>
          <w:bCs/>
          <w:sz w:val="22"/>
          <w:szCs w:val="22"/>
        </w:rPr>
        <w:t>.</w:t>
      </w:r>
    </w:p>
    <w:p w14:paraId="143880E0" w14:textId="77777777" w:rsidR="00413EA8" w:rsidRPr="00A80A62" w:rsidRDefault="00413EA8" w:rsidP="00413EA8">
      <w:pPr>
        <w:numPr>
          <w:ilvl w:val="255"/>
          <w:numId w:val="0"/>
        </w:numPr>
        <w:spacing w:before="120" w:after="120"/>
        <w:rPr>
          <w:rFonts w:eastAsiaTheme="minorEastAsia"/>
          <w:bCs/>
          <w:iCs/>
          <w:sz w:val="22"/>
          <w:szCs w:val="22"/>
          <w:lang w:eastAsia="zh-CN"/>
        </w:rPr>
      </w:pPr>
      <w:r w:rsidRPr="00A80A62">
        <w:rPr>
          <w:sz w:val="22"/>
          <w:szCs w:val="22"/>
        </w:rPr>
        <w:t xml:space="preserve">The rotation matrix could be derived by </w:t>
      </w:r>
      <m:oMath>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r>
                <m:e>
                  <m:r>
                    <w:rPr>
                      <w:rFonts w:ascii="Cambria Math" w:hAnsi="Cambria Math"/>
                      <w:sz w:val="22"/>
                      <w:szCs w:val="22"/>
                    </w:rPr>
                    <m:t>-</m:t>
                  </m:r>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
          </m:e>
        </m:d>
      </m:oMath>
      <w:r w:rsidRPr="00A80A62">
        <w:rPr>
          <w:rFonts w:eastAsiaTheme="minorEastAsia"/>
          <w:bCs/>
          <w:iCs/>
          <w:sz w:val="22"/>
          <w:szCs w:val="22"/>
          <w:lang w:eastAsia="zh-CN"/>
        </w:rPr>
        <w:t xml:space="preserve">, </w:t>
      </w:r>
    </w:p>
    <w:p w14:paraId="56B4D1F6" w14:textId="77777777" w:rsidR="00413EA8" w:rsidRPr="00A80A62" w:rsidRDefault="00C93116" w:rsidP="00413EA8">
      <w:pPr>
        <w:numPr>
          <w:ilvl w:val="255"/>
          <w:numId w:val="0"/>
        </w:numPr>
        <w:spacing w:before="120" w:after="120"/>
        <w:jc w:val="center"/>
        <w:rPr>
          <w:sz w:val="22"/>
          <w:szCs w:val="22"/>
        </w:rPr>
      </w:pPr>
      <m:oMathPara>
        <m:oMath>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r>
            <m:rPr>
              <m:sty m:val="p"/>
            </m:rPr>
            <w:rPr>
              <w:rFonts w:ascii="Cambria Math" w:hAnsi="Cambria Math"/>
              <w:sz w:val="22"/>
              <w:szCs w:val="22"/>
            </w:rPr>
            <m:t>=actan</m:t>
          </m:r>
          <m:d>
            <m:dPr>
              <m:ctrlPr>
                <w:rPr>
                  <w:rFonts w:ascii="Cambria Math" w:hAnsi="Cambria Math"/>
                  <w:sz w:val="22"/>
                  <w:szCs w:val="22"/>
                </w:rPr>
              </m:ctrlPr>
            </m:dPr>
            <m:e>
              <m:f>
                <m:fPr>
                  <m:ctrlPr>
                    <w:rPr>
                      <w:rFonts w:ascii="Cambria Math" w:hAnsi="Cambria Math"/>
                      <w:sz w:val="22"/>
                      <w:szCs w:val="22"/>
                    </w:rPr>
                  </m:ctrlPr>
                </m:fPr>
                <m:num>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rx-w</m:t>
                          </m:r>
                        </m:sub>
                      </m:sSub>
                    </m:sub>
                  </m:sSub>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num>
                <m:den>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φ</m:t>
                          </m:r>
                        </m:e>
                        <m:sub>
                          <m:r>
                            <w:rPr>
                              <w:rFonts w:ascii="Cambria Math" w:hAnsi="Cambria Math"/>
                              <w:sz w:val="22"/>
                              <w:szCs w:val="22"/>
                            </w:rPr>
                            <m:t>rx-w</m:t>
                          </m:r>
                        </m:sub>
                      </m:sSub>
                    </m:sub>
                  </m:sSub>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den>
              </m:f>
            </m:e>
          </m:d>
          <m:r>
            <w:rPr>
              <w:rFonts w:ascii="Cambria Math" w:hAnsi="Cambria Math"/>
              <w:sz w:val="22"/>
              <w:szCs w:val="22"/>
            </w:rPr>
            <m:t xml:space="preserve"> mod </m:t>
          </m:r>
          <m:sSup>
            <m:sSupPr>
              <m:ctrlPr>
                <w:rPr>
                  <w:rFonts w:ascii="Cambria Math" w:hAnsi="Cambria Math"/>
                  <w:i/>
                  <w:sz w:val="22"/>
                  <w:szCs w:val="22"/>
                </w:rPr>
              </m:ctrlPr>
            </m:sSupPr>
            <m:e>
              <m:r>
                <w:rPr>
                  <w:rFonts w:ascii="Cambria Math" w:hAnsi="Cambria Math"/>
                  <w:sz w:val="22"/>
                  <w:szCs w:val="22"/>
                </w:rPr>
                <m:t>180</m:t>
              </m:r>
            </m:e>
            <m:sup>
              <m:r>
                <w:rPr>
                  <w:rFonts w:ascii="Cambria Math" w:hAnsi="Cambria Math"/>
                  <w:sz w:val="22"/>
                  <w:szCs w:val="22"/>
                </w:rPr>
                <m:t>°</m:t>
              </m:r>
            </m:sup>
          </m:sSup>
        </m:oMath>
      </m:oMathPara>
    </w:p>
    <w:p w14:paraId="71E7BA3B" w14:textId="77777777" w:rsidR="00413EA8" w:rsidRPr="00A80A62" w:rsidRDefault="00413EA8" w:rsidP="00413EA8">
      <w:pPr>
        <w:numPr>
          <w:ilvl w:val="255"/>
          <w:numId w:val="0"/>
        </w:numPr>
        <w:spacing w:before="120" w:after="120"/>
        <w:rPr>
          <w:sz w:val="22"/>
          <w:szCs w:val="22"/>
        </w:rPr>
      </w:pPr>
      <w:r w:rsidRPr="00A80A62">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rx-w</m:t>
                </m:r>
              </m:sub>
            </m:sSub>
          </m:sub>
        </m:sSub>
      </m:oMath>
      <w:r w:rsidRPr="00A80A62">
        <w:rPr>
          <w:rFonts w:eastAsiaTheme="minorEastAsia"/>
          <w:sz w:val="22"/>
          <w:szCs w:val="22"/>
          <w:lang w:eastAsia="zh-CN"/>
        </w:rPr>
        <w:t xml:space="preserve"> represents the </w:t>
      </w:r>
      <w:r w:rsidRPr="00A80A62">
        <w:rPr>
          <w:sz w:val="22"/>
          <w:szCs w:val="22"/>
        </w:rPr>
        <w:t xml:space="preserve">polar basis vector of scattering ray in vertical direction. </w:t>
      </w:r>
      <w:r w:rsidRPr="00A80A62">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φ</m:t>
                </m:r>
              </m:e>
              <m:sub>
                <m:r>
                  <w:rPr>
                    <w:rFonts w:ascii="Cambria Math" w:hAnsi="Cambria Math"/>
                    <w:sz w:val="22"/>
                    <w:szCs w:val="22"/>
                  </w:rPr>
                  <m:t>rx-w</m:t>
                </m:r>
              </m:sub>
            </m:sSub>
          </m:sub>
        </m:sSub>
      </m:oMath>
      <w:r w:rsidRPr="00A80A62">
        <w:rPr>
          <w:rFonts w:eastAsiaTheme="minorEastAsia"/>
          <w:sz w:val="22"/>
          <w:szCs w:val="22"/>
          <w:lang w:eastAsia="zh-CN"/>
        </w:rPr>
        <w:t xml:space="preserve"> represents the </w:t>
      </w:r>
      <w:r w:rsidRPr="00A80A62">
        <w:rPr>
          <w:sz w:val="22"/>
          <w:szCs w:val="22"/>
        </w:rPr>
        <w:t>polar basis vector of scattering ray in horizontal direction</w:t>
      </w:r>
    </w:p>
    <w:p w14:paraId="61E070E7" w14:textId="77777777" w:rsidR="00413EA8" w:rsidRPr="00A80A62" w:rsidRDefault="00413EA8" w:rsidP="00413EA8">
      <w:pPr>
        <w:numPr>
          <w:ilvl w:val="255"/>
          <w:numId w:val="0"/>
        </w:numPr>
        <w:spacing w:before="120" w:after="120"/>
        <w:rPr>
          <w:b/>
          <w:bCs/>
          <w:sz w:val="22"/>
          <w:szCs w:val="22"/>
        </w:rPr>
      </w:pPr>
      <w:r w:rsidRPr="00A80A62">
        <w:rPr>
          <w:b/>
          <w:bCs/>
          <w:sz w:val="22"/>
          <w:szCs w:val="22"/>
        </w:rPr>
        <w:t>Step 7: Calculate the wall reflection channel coefficient.</w:t>
      </w:r>
    </w:p>
    <w:p w14:paraId="7A583757" w14:textId="3A94D2C4" w:rsidR="00413EA8" w:rsidRPr="00A80A62" w:rsidRDefault="00413EA8" w:rsidP="00413EA8">
      <w:pPr>
        <w:spacing w:before="120" w:after="120"/>
        <w:rPr>
          <w:sz w:val="22"/>
          <w:szCs w:val="22"/>
        </w:rPr>
      </w:pPr>
      <w:r w:rsidRPr="00A80A62">
        <w:rPr>
          <w:sz w:val="22"/>
          <w:szCs w:val="22"/>
        </w:rPr>
        <w:t xml:space="preserve">The channel coefficient for the wall </w:t>
      </w:r>
      <w:r w:rsidR="00616858">
        <w:rPr>
          <w:sz w:val="22"/>
          <w:szCs w:val="22"/>
        </w:rPr>
        <w:t>reflection</w:t>
      </w:r>
      <w:r w:rsidRPr="00A80A62">
        <w:rPr>
          <w:sz w:val="22"/>
          <w:szCs w:val="22"/>
        </w:rPr>
        <w:t xml:space="preserve"> path is given by</w:t>
      </w:r>
    </w:p>
    <w:p w14:paraId="254FF440" w14:textId="77777777" w:rsidR="00413EA8" w:rsidRPr="00A80A62" w:rsidRDefault="00C93116" w:rsidP="00413EA8">
      <w:pPr>
        <w:rPr>
          <w:rFonts w:eastAsiaTheme="minorEastAsia"/>
          <w:sz w:val="22"/>
          <w:szCs w:val="22"/>
          <w:lang w:eastAsia="zh-CN"/>
        </w:rPr>
      </w:pPr>
      <m:oMathPara>
        <m:oMath>
          <m:sSubSup>
            <m:sSubSupPr>
              <m:ctrlPr>
                <w:rPr>
                  <w:rFonts w:ascii="Cambria Math" w:hAnsi="Cambria Math"/>
                  <w:sz w:val="22"/>
                  <w:szCs w:val="22"/>
                  <w:lang w:eastAsia="zh-CN"/>
                </w:rPr>
              </m:ctrlPr>
            </m:sSubSupPr>
            <m:e>
              <m:r>
                <w:rPr>
                  <w:rFonts w:ascii="Cambria Math" w:hAnsi="Cambria Math"/>
                  <w:sz w:val="22"/>
                  <w:szCs w:val="22"/>
                  <w:lang w:eastAsia="zh-CN"/>
                </w:rPr>
                <m:t>H</m:t>
              </m:r>
            </m:e>
            <m:sub>
              <m:r>
                <w:rPr>
                  <w:rFonts w:ascii="Cambria Math" w:hAnsi="Cambria Math"/>
                  <w:sz w:val="22"/>
                  <w:szCs w:val="22"/>
                  <w:lang w:eastAsia="zh-CN"/>
                </w:rPr>
                <m:t>u,s</m:t>
              </m:r>
            </m:sub>
            <m:sup>
              <m:r>
                <w:rPr>
                  <w:rFonts w:ascii="Cambria Math" w:hAnsi="Cambria Math"/>
                  <w:sz w:val="22"/>
                  <w:szCs w:val="22"/>
                  <w:lang w:eastAsia="zh-CN"/>
                </w:rPr>
                <m:t>WR</m:t>
              </m:r>
            </m:sup>
          </m:sSubSup>
          <m:d>
            <m:dPr>
              <m:ctrlPr>
                <w:rPr>
                  <w:rFonts w:ascii="Cambria Math" w:hAnsi="Cambria Math"/>
                  <w:i/>
                  <w:sz w:val="22"/>
                  <w:szCs w:val="22"/>
                  <w:lang w:eastAsia="zh-CN"/>
                </w:rPr>
              </m:ctrlPr>
            </m:dPr>
            <m:e>
              <m:r>
                <w:rPr>
                  <w:rFonts w:ascii="Cambria Math" w:hAnsi="Cambria Math"/>
                  <w:sz w:val="22"/>
                  <w:szCs w:val="22"/>
                  <w:lang w:eastAsia="zh-CN"/>
                </w:rPr>
                <m:t>t</m:t>
              </m:r>
            </m:e>
          </m:d>
          <m:r>
            <w:rPr>
              <w:rFonts w:ascii="Cambria Math" w:hAnsi="Cambria Math"/>
              <w:sz w:val="22"/>
              <w:szCs w:val="22"/>
              <w:lang w:eastAsia="zh-CN"/>
            </w:rPr>
            <m:t>=</m:t>
          </m:r>
          <m:sSup>
            <m:sSupPr>
              <m:ctrlPr>
                <w:rPr>
                  <w:rFonts w:ascii="Cambria Math" w:hAnsi="Cambria Math"/>
                  <w:i/>
                  <w:sz w:val="22"/>
                  <w:szCs w:val="22"/>
                  <w:lang w:eastAsia="zh-CN"/>
                </w:rPr>
              </m:ctrlPr>
            </m:sSupPr>
            <m:e>
              <m:d>
                <m:dPr>
                  <m:begChr m:val="["/>
                  <m:endChr m:val="]"/>
                  <m:ctrlPr>
                    <w:rPr>
                      <w:rFonts w:ascii="Cambria Math" w:hAnsi="Cambria Math"/>
                      <w:i/>
                      <w:sz w:val="22"/>
                      <w:szCs w:val="22"/>
                      <w:lang w:eastAsia="zh-CN"/>
                    </w:rPr>
                  </m:ctrlPr>
                </m:dPr>
                <m:e>
                  <m:m>
                    <m:mPr>
                      <m:mcs>
                        <m:mc>
                          <m:mcPr>
                            <m:count m:val="1"/>
                            <m:mcJc m:val="center"/>
                          </m:mcPr>
                        </m:mc>
                      </m:mcs>
                      <m:ctrlPr>
                        <w:rPr>
                          <w:rFonts w:ascii="Cambria Math" w:hAnsi="Cambria Math"/>
                          <w:i/>
                          <w:sz w:val="22"/>
                          <w:szCs w:val="22"/>
                          <w:lang w:eastAsia="zh-CN"/>
                        </w:rPr>
                      </m:ctrlPr>
                    </m:mPr>
                    <m:mr>
                      <m:e>
                        <m:sSub>
                          <m:sSubPr>
                            <m:ctrlPr>
                              <w:rPr>
                                <w:rFonts w:ascii="Cambria Math" w:hAnsi="Cambria Math"/>
                                <w:i/>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rx,u,θ</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θ</m:t>
                            </m:r>
                          </m:e>
                          <m:sub>
                            <m:r>
                              <w:rPr>
                                <w:rFonts w:ascii="Cambria Math" w:hAnsi="Cambria Math"/>
                                <w:sz w:val="22"/>
                                <w:szCs w:val="22"/>
                                <w:lang w:eastAsia="zh-CN"/>
                              </w:rPr>
                              <m:t>WR,ZOA</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m:t>
                            </m:r>
                          </m:e>
                          <m:sub>
                            <m:r>
                              <w:rPr>
                                <w:rFonts w:ascii="Cambria Math" w:hAnsi="Cambria Math"/>
                                <w:sz w:val="22"/>
                                <w:szCs w:val="22"/>
                                <w:lang w:eastAsia="zh-CN"/>
                              </w:rPr>
                              <m:t>WR,AOA</m:t>
                            </m:r>
                          </m:sub>
                        </m:sSub>
                        <m:r>
                          <w:rPr>
                            <w:rFonts w:ascii="Cambria Math" w:hAnsi="Cambria Math"/>
                            <w:sz w:val="22"/>
                            <w:szCs w:val="22"/>
                            <w:lang w:eastAsia="zh-CN"/>
                          </w:rPr>
                          <m:t>)</m:t>
                        </m:r>
                      </m:e>
                    </m:mr>
                    <m:mr>
                      <m:e>
                        <m:sSub>
                          <m:sSubPr>
                            <m:ctrlPr>
                              <w:rPr>
                                <w:rFonts w:ascii="Cambria Math" w:hAnsi="Cambria Math"/>
                                <w:i/>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rx,u,∅</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θ</m:t>
                            </m:r>
                          </m:e>
                          <m:sub>
                            <m:r>
                              <w:rPr>
                                <w:rFonts w:ascii="Cambria Math" w:hAnsi="Cambria Math"/>
                                <w:sz w:val="22"/>
                                <w:szCs w:val="22"/>
                                <w:lang w:eastAsia="zh-CN"/>
                              </w:rPr>
                              <m:t>WR,ZOA</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m:t>
                            </m:r>
                          </m:e>
                          <m:sub>
                            <m:r>
                              <w:rPr>
                                <w:rFonts w:ascii="Cambria Math" w:hAnsi="Cambria Math"/>
                                <w:sz w:val="22"/>
                                <w:szCs w:val="22"/>
                                <w:lang w:eastAsia="zh-CN"/>
                              </w:rPr>
                              <m:t>WR,AOA</m:t>
                            </m:r>
                          </m:sub>
                        </m:sSub>
                        <m:r>
                          <w:rPr>
                            <w:rFonts w:ascii="Cambria Math" w:hAnsi="Cambria Math"/>
                            <w:sz w:val="22"/>
                            <w:szCs w:val="22"/>
                            <w:lang w:eastAsia="zh-CN"/>
                          </w:rPr>
                          <m:t>)</m:t>
                        </m:r>
                      </m:e>
                    </m:mr>
                  </m:m>
                </m:e>
              </m:d>
            </m:e>
            <m:sup>
              <m:r>
                <w:rPr>
                  <w:rFonts w:ascii="Cambria Math" w:hAnsi="Cambria Math"/>
                  <w:sz w:val="22"/>
                  <w:szCs w:val="22"/>
                  <w:lang w:eastAsia="zh-CN"/>
                </w:rPr>
                <m:t>T</m:t>
              </m:r>
            </m:sup>
          </m:sSup>
          <m:r>
            <m:rPr>
              <m:sty m:val="p"/>
            </m:rPr>
            <w:rPr>
              <w:rFonts w:ascii="Cambria Math" w:hAnsi="Cambria Math"/>
              <w:sz w:val="22"/>
              <w:szCs w:val="22"/>
            </w:rPr>
            <m:t xml:space="preserve"> </m:t>
          </m:r>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r>
                  <m:e>
                    <m:r>
                      <w:rPr>
                        <w:rFonts w:ascii="Cambria Math" w:hAnsi="Cambria Math"/>
                        <w:sz w:val="22"/>
                        <w:szCs w:val="22"/>
                      </w:rPr>
                      <m:t>-</m:t>
                    </m:r>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
            </m:e>
          </m:d>
          <m:d>
            <m:dPr>
              <m:begChr m:val="["/>
              <m:endChr m:val="]"/>
              <m:ctrlPr>
                <w:rPr>
                  <w:rFonts w:ascii="Cambria Math" w:hAnsi="Cambria Math"/>
                  <w:i/>
                  <w:sz w:val="22"/>
                  <w:szCs w:val="22"/>
                  <w:lang w:eastAsia="zh-CN"/>
                </w:rPr>
              </m:ctrlPr>
            </m:dPr>
            <m:e>
              <m:m>
                <m:mPr>
                  <m:mcs>
                    <m:mc>
                      <m:mcPr>
                        <m:count m:val="2"/>
                        <m:mcJc m:val="center"/>
                      </m:mcPr>
                    </m:mc>
                  </m:mcs>
                  <m:ctrlPr>
                    <w:rPr>
                      <w:rFonts w:ascii="Cambria Math" w:hAnsi="Cambria Math"/>
                      <w:i/>
                      <w:sz w:val="22"/>
                      <w:szCs w:val="22"/>
                      <w:lang w:eastAsia="zh-CN"/>
                    </w:rPr>
                  </m:ctrlPr>
                </m:mPr>
                <m:mr>
                  <m:e>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sz w:val="22"/>
                            <w:szCs w:val="22"/>
                            <w:lang w:eastAsia="zh-CN"/>
                          </w:rPr>
                          <m:t>∥</m:t>
                        </m:r>
                      </m:sub>
                    </m:sSub>
                  </m:e>
                  <m:e>
                    <m:r>
                      <w:rPr>
                        <w:rFonts w:ascii="Cambria Math" w:hAnsi="Cambria Math"/>
                        <w:sz w:val="22"/>
                        <w:szCs w:val="22"/>
                        <w:lang w:eastAsia="zh-CN"/>
                      </w:rPr>
                      <m:t>0</m:t>
                    </m:r>
                  </m:e>
                </m:mr>
                <m:mr>
                  <m:e>
                    <m:r>
                      <w:rPr>
                        <w:rFonts w:ascii="Cambria Math" w:hAnsi="Cambria Math"/>
                        <w:sz w:val="22"/>
                        <w:szCs w:val="22"/>
                        <w:lang w:eastAsia="zh-CN"/>
                      </w:rPr>
                      <m:t>0</m:t>
                    </m:r>
                  </m:e>
                  <m:e>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sz w:val="22"/>
                            <w:szCs w:val="22"/>
                            <w:lang w:eastAsia="zh-CN"/>
                          </w:rPr>
                          <m:t>⊥</m:t>
                        </m:r>
                      </m:sub>
                    </m:sSub>
                  </m:e>
                </m:mr>
              </m:m>
            </m:e>
          </m:d>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eastAsia="Microsoft YaHei" w:hAnsi="Cambria Math"/>
                            <w:sz w:val="22"/>
                            <w:szCs w:val="22"/>
                          </w:rPr>
                          <m:t>-</m:t>
                        </m:r>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r>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
            </m:e>
          </m:d>
          <m:d>
            <m:dPr>
              <m:begChr m:val="["/>
              <m:endChr m:val="]"/>
              <m:ctrlPr>
                <w:rPr>
                  <w:rFonts w:ascii="Cambria Math" w:hAnsi="Cambria Math"/>
                  <w:i/>
                  <w:sz w:val="22"/>
                  <w:szCs w:val="22"/>
                  <w:lang w:eastAsia="zh-CN"/>
                </w:rPr>
              </m:ctrlPr>
            </m:dPr>
            <m:e>
              <m:m>
                <m:mPr>
                  <m:mcs>
                    <m:mc>
                      <m:mcPr>
                        <m:count m:val="1"/>
                        <m:mcJc m:val="center"/>
                      </m:mcPr>
                    </m:mc>
                  </m:mcs>
                  <m:ctrlPr>
                    <w:rPr>
                      <w:rFonts w:ascii="Cambria Math" w:hAnsi="Cambria Math"/>
                      <w:i/>
                      <w:sz w:val="22"/>
                      <w:szCs w:val="22"/>
                      <w:lang w:eastAsia="zh-CN"/>
                    </w:rPr>
                  </m:ctrlPr>
                </m:mPr>
                <m:mr>
                  <m:e>
                    <m:sSub>
                      <m:sSubPr>
                        <m:ctrlPr>
                          <w:rPr>
                            <w:rFonts w:ascii="Cambria Math" w:hAnsi="Cambria Math"/>
                            <w:i/>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tx,s,θ</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θ</m:t>
                        </m:r>
                      </m:e>
                      <m:sub>
                        <m:r>
                          <w:rPr>
                            <w:rFonts w:ascii="Cambria Math" w:hAnsi="Cambria Math"/>
                            <w:sz w:val="22"/>
                            <w:szCs w:val="22"/>
                            <w:lang w:eastAsia="zh-CN"/>
                          </w:rPr>
                          <m:t>WR,ZOD</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m:t>
                        </m:r>
                      </m:e>
                      <m:sub>
                        <m:r>
                          <w:rPr>
                            <w:rFonts w:ascii="Cambria Math" w:hAnsi="Cambria Math"/>
                            <w:sz w:val="22"/>
                            <w:szCs w:val="22"/>
                            <w:lang w:eastAsia="zh-CN"/>
                          </w:rPr>
                          <m:t>WR,AOD</m:t>
                        </m:r>
                      </m:sub>
                    </m:sSub>
                    <m:r>
                      <w:rPr>
                        <w:rFonts w:ascii="Cambria Math" w:hAnsi="Cambria Math"/>
                        <w:sz w:val="22"/>
                        <w:szCs w:val="22"/>
                        <w:lang w:eastAsia="zh-CN"/>
                      </w:rPr>
                      <m:t>)</m:t>
                    </m:r>
                  </m:e>
                </m:mr>
                <m:mr>
                  <m:e>
                    <m:sSub>
                      <m:sSubPr>
                        <m:ctrlPr>
                          <w:rPr>
                            <w:rFonts w:ascii="Cambria Math" w:hAnsi="Cambria Math"/>
                            <w:i/>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tx,s,∅</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θ</m:t>
                        </m:r>
                      </m:e>
                      <m:sub>
                        <m:r>
                          <w:rPr>
                            <w:rFonts w:ascii="Cambria Math" w:hAnsi="Cambria Math"/>
                            <w:sz w:val="22"/>
                            <w:szCs w:val="22"/>
                            <w:lang w:eastAsia="zh-CN"/>
                          </w:rPr>
                          <m:t>WR,ZOD</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m:t>
                        </m:r>
                      </m:e>
                      <m:sub>
                        <m:r>
                          <w:rPr>
                            <w:rFonts w:ascii="Cambria Math" w:hAnsi="Cambria Math"/>
                            <w:sz w:val="22"/>
                            <w:szCs w:val="22"/>
                            <w:lang w:eastAsia="zh-CN"/>
                          </w:rPr>
                          <m:t>WR,AOD</m:t>
                        </m:r>
                      </m:sub>
                    </m:sSub>
                    <m:r>
                      <w:rPr>
                        <w:rFonts w:ascii="Cambria Math" w:hAnsi="Cambria Math"/>
                        <w:sz w:val="22"/>
                        <w:szCs w:val="22"/>
                        <w:lang w:eastAsia="zh-CN"/>
                      </w:rPr>
                      <m:t>)</m:t>
                    </m:r>
                  </m:e>
                </m:mr>
              </m:m>
            </m:e>
          </m:d>
          <m:r>
            <w:rPr>
              <w:rFonts w:ascii="Cambria Math" w:hAnsi="Cambria Math"/>
              <w:sz w:val="22"/>
              <w:szCs w:val="22"/>
              <w:lang w:eastAsia="zh-CN"/>
            </w:rPr>
            <m:t>∙exp</m:t>
          </m:r>
          <m:d>
            <m:dPr>
              <m:ctrlPr>
                <w:rPr>
                  <w:rFonts w:ascii="Cambria Math" w:hAnsi="Cambria Math"/>
                  <w:i/>
                  <w:sz w:val="22"/>
                  <w:szCs w:val="22"/>
                  <w:lang w:eastAsia="zh-CN"/>
                </w:rPr>
              </m:ctrlPr>
            </m:dPr>
            <m:e>
              <m:r>
                <w:rPr>
                  <w:rFonts w:ascii="Cambria Math" w:hAnsi="Cambria Math"/>
                  <w:sz w:val="22"/>
                  <w:szCs w:val="22"/>
                  <w:lang w:eastAsia="zh-CN"/>
                </w:rPr>
                <m:t>-j2π</m:t>
              </m:r>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d</m:t>
                      </m:r>
                    </m:e>
                    <m:sub>
                      <m:r>
                        <w:rPr>
                          <w:rFonts w:ascii="Cambria Math" w:hAnsi="Cambria Math"/>
                          <w:sz w:val="22"/>
                          <w:szCs w:val="22"/>
                          <w:lang w:eastAsia="zh-CN"/>
                        </w:rPr>
                        <m:t>WR</m:t>
                      </m:r>
                    </m:sub>
                  </m:sSub>
                </m:num>
                <m:den>
                  <m:sSub>
                    <m:sSubPr>
                      <m:ctrlPr>
                        <w:rPr>
                          <w:rFonts w:ascii="Cambria Math" w:hAnsi="Cambria Math"/>
                          <w:i/>
                          <w:sz w:val="22"/>
                          <w:szCs w:val="22"/>
                          <w:lang w:eastAsia="zh-CN"/>
                        </w:rPr>
                      </m:ctrlPr>
                    </m:sSubPr>
                    <m:e>
                      <m:r>
                        <w:rPr>
                          <w:rFonts w:ascii="Cambria Math" w:hAnsi="Cambria Math"/>
                          <w:sz w:val="22"/>
                          <w:szCs w:val="22"/>
                          <w:lang w:eastAsia="zh-CN"/>
                        </w:rPr>
                        <m:t>λ</m:t>
                      </m:r>
                    </m:e>
                    <m:sub>
                      <m:r>
                        <w:rPr>
                          <w:rFonts w:ascii="Cambria Math" w:hAnsi="Cambria Math"/>
                          <w:sz w:val="22"/>
                          <w:szCs w:val="22"/>
                          <w:lang w:eastAsia="zh-CN"/>
                        </w:rPr>
                        <m:t>0</m:t>
                      </m:r>
                    </m:sub>
                  </m:sSub>
                </m:den>
              </m:f>
            </m:e>
          </m:d>
          <m:r>
            <w:rPr>
              <w:rFonts w:ascii="Cambria Math" w:hAnsi="Cambria Math"/>
              <w:sz w:val="22"/>
              <w:szCs w:val="22"/>
              <w:lang w:eastAsia="zh-CN"/>
            </w:rPr>
            <m:t>exp</m:t>
          </m:r>
          <m:d>
            <m:dPr>
              <m:ctrlPr>
                <w:rPr>
                  <w:rFonts w:ascii="Cambria Math" w:hAnsi="Cambria Math"/>
                  <w:i/>
                  <w:sz w:val="22"/>
                  <w:szCs w:val="22"/>
                  <w:lang w:eastAsia="zh-CN"/>
                </w:rPr>
              </m:ctrlPr>
            </m:dPr>
            <m:e>
              <m:r>
                <w:rPr>
                  <w:rFonts w:ascii="Cambria Math" w:hAnsi="Cambria Math"/>
                  <w:sz w:val="22"/>
                  <w:szCs w:val="22"/>
                  <w:lang w:eastAsia="zh-CN"/>
                </w:rPr>
                <m:t>j2π</m:t>
              </m:r>
              <m:f>
                <m:fPr>
                  <m:ctrlPr>
                    <w:rPr>
                      <w:rFonts w:ascii="Cambria Math" w:hAnsi="Cambria Math"/>
                      <w:i/>
                      <w:sz w:val="22"/>
                      <w:szCs w:val="22"/>
                      <w:lang w:eastAsia="zh-CN"/>
                    </w:rPr>
                  </m:ctrlPr>
                </m:fPr>
                <m:num>
                  <m:sSubSup>
                    <m:sSubSupPr>
                      <m:ctrlPr>
                        <w:rPr>
                          <w:rFonts w:ascii="Cambria Math" w:hAnsi="Cambria Math"/>
                          <w:i/>
                          <w:sz w:val="22"/>
                          <w:szCs w:val="22"/>
                          <w:lang w:eastAsia="zh-CN"/>
                        </w:rPr>
                      </m:ctrlPr>
                    </m:sSubSupPr>
                    <m:e>
                      <m:acc>
                        <m:accPr>
                          <m:ctrlPr>
                            <w:rPr>
                              <w:rFonts w:ascii="Cambria Math" w:hAnsi="Cambria Math"/>
                              <w:i/>
                              <w:sz w:val="22"/>
                              <w:szCs w:val="22"/>
                              <w:lang w:eastAsia="zh-CN"/>
                            </w:rPr>
                          </m:ctrlPr>
                        </m:accPr>
                        <m:e>
                          <m:r>
                            <w:rPr>
                              <w:rFonts w:ascii="Cambria Math" w:hAnsi="Cambria Math"/>
                              <w:sz w:val="22"/>
                              <w:szCs w:val="22"/>
                              <w:lang w:eastAsia="zh-CN"/>
                            </w:rPr>
                            <m:t>r</m:t>
                          </m:r>
                        </m:e>
                      </m:acc>
                    </m:e>
                    <m:sub>
                      <m:r>
                        <w:rPr>
                          <w:rFonts w:ascii="Cambria Math" w:hAnsi="Cambria Math"/>
                          <w:sz w:val="22"/>
                          <w:szCs w:val="22"/>
                          <w:lang w:eastAsia="zh-CN"/>
                        </w:rPr>
                        <m:t>rx,WR</m:t>
                      </m:r>
                    </m:sub>
                    <m:sup>
                      <m:r>
                        <w:rPr>
                          <w:rFonts w:ascii="Cambria Math" w:hAnsi="Cambria Math"/>
                          <w:sz w:val="22"/>
                          <w:szCs w:val="22"/>
                          <w:lang w:eastAsia="zh-CN"/>
                        </w:rPr>
                        <m:t>T</m:t>
                      </m:r>
                    </m:sup>
                  </m:sSubSup>
                  <m:r>
                    <w:rPr>
                      <w:rFonts w:ascii="Cambria Math" w:hAnsi="Cambria Math"/>
                      <w:sz w:val="22"/>
                      <w:szCs w:val="22"/>
                      <w:lang w:eastAsia="zh-CN"/>
                    </w:rPr>
                    <m:t>∙</m:t>
                  </m:r>
                  <m:sSub>
                    <m:sSubPr>
                      <m:ctrlPr>
                        <w:rPr>
                          <w:rFonts w:ascii="Cambria Math" w:hAnsi="Cambria Math"/>
                          <w:i/>
                          <w:sz w:val="22"/>
                          <w:szCs w:val="22"/>
                          <w:lang w:eastAsia="zh-CN"/>
                        </w:rPr>
                      </m:ctrlPr>
                    </m:sSubPr>
                    <m:e>
                      <m:acc>
                        <m:accPr>
                          <m:chr m:val="̅"/>
                          <m:ctrlPr>
                            <w:rPr>
                              <w:rFonts w:ascii="Cambria Math" w:hAnsi="Cambria Math"/>
                              <w:i/>
                              <w:sz w:val="22"/>
                              <w:szCs w:val="22"/>
                              <w:lang w:eastAsia="zh-CN"/>
                            </w:rPr>
                          </m:ctrlPr>
                        </m:accPr>
                        <m:e>
                          <m:r>
                            <w:rPr>
                              <w:rFonts w:ascii="Cambria Math" w:hAnsi="Cambria Math"/>
                              <w:sz w:val="22"/>
                              <w:szCs w:val="22"/>
                              <w:lang w:eastAsia="zh-CN"/>
                            </w:rPr>
                            <m:t>d</m:t>
                          </m:r>
                        </m:e>
                      </m:acc>
                    </m:e>
                    <m:sub>
                      <m:r>
                        <w:rPr>
                          <w:rFonts w:ascii="Cambria Math" w:hAnsi="Cambria Math"/>
                          <w:sz w:val="22"/>
                          <w:szCs w:val="22"/>
                          <w:lang w:eastAsia="zh-CN"/>
                        </w:rPr>
                        <m:t>rx,u</m:t>
                      </m:r>
                    </m:sub>
                  </m:sSub>
                </m:num>
                <m:den>
                  <m:sSub>
                    <m:sSubPr>
                      <m:ctrlPr>
                        <w:rPr>
                          <w:rFonts w:ascii="Cambria Math" w:hAnsi="Cambria Math"/>
                          <w:i/>
                          <w:sz w:val="22"/>
                          <w:szCs w:val="22"/>
                          <w:lang w:eastAsia="zh-CN"/>
                        </w:rPr>
                      </m:ctrlPr>
                    </m:sSubPr>
                    <m:e>
                      <m:r>
                        <w:rPr>
                          <w:rFonts w:ascii="Cambria Math" w:hAnsi="Cambria Math"/>
                          <w:sz w:val="22"/>
                          <w:szCs w:val="22"/>
                          <w:lang w:eastAsia="zh-CN"/>
                        </w:rPr>
                        <m:t>λ</m:t>
                      </m:r>
                    </m:e>
                    <m:sub>
                      <m:r>
                        <w:rPr>
                          <w:rFonts w:ascii="Cambria Math" w:hAnsi="Cambria Math"/>
                          <w:sz w:val="22"/>
                          <w:szCs w:val="22"/>
                          <w:lang w:eastAsia="zh-CN"/>
                        </w:rPr>
                        <m:t>0</m:t>
                      </m:r>
                    </m:sub>
                  </m:sSub>
                </m:den>
              </m:f>
            </m:e>
          </m:d>
          <m:r>
            <w:rPr>
              <w:rFonts w:ascii="Cambria Math" w:hAnsi="Cambria Math"/>
              <w:sz w:val="22"/>
              <w:szCs w:val="22"/>
              <w:lang w:eastAsia="zh-CN"/>
            </w:rPr>
            <m:t>exp</m:t>
          </m:r>
          <m:d>
            <m:dPr>
              <m:ctrlPr>
                <w:rPr>
                  <w:rFonts w:ascii="Cambria Math" w:hAnsi="Cambria Math"/>
                  <w:i/>
                  <w:sz w:val="22"/>
                  <w:szCs w:val="22"/>
                  <w:lang w:eastAsia="zh-CN"/>
                </w:rPr>
              </m:ctrlPr>
            </m:dPr>
            <m:e>
              <m:r>
                <w:rPr>
                  <w:rFonts w:ascii="Cambria Math" w:hAnsi="Cambria Math"/>
                  <w:sz w:val="22"/>
                  <w:szCs w:val="22"/>
                  <w:lang w:eastAsia="zh-CN"/>
                </w:rPr>
                <m:t>j2π</m:t>
              </m:r>
              <m:f>
                <m:fPr>
                  <m:ctrlPr>
                    <w:rPr>
                      <w:rFonts w:ascii="Cambria Math" w:hAnsi="Cambria Math"/>
                      <w:i/>
                      <w:sz w:val="22"/>
                      <w:szCs w:val="22"/>
                      <w:lang w:eastAsia="zh-CN"/>
                    </w:rPr>
                  </m:ctrlPr>
                </m:fPr>
                <m:num>
                  <m:sSubSup>
                    <m:sSubSupPr>
                      <m:ctrlPr>
                        <w:rPr>
                          <w:rFonts w:ascii="Cambria Math" w:hAnsi="Cambria Math"/>
                          <w:i/>
                          <w:sz w:val="22"/>
                          <w:szCs w:val="22"/>
                          <w:lang w:eastAsia="zh-CN"/>
                        </w:rPr>
                      </m:ctrlPr>
                    </m:sSubSupPr>
                    <m:e>
                      <m:acc>
                        <m:accPr>
                          <m:ctrlPr>
                            <w:rPr>
                              <w:rFonts w:ascii="Cambria Math" w:hAnsi="Cambria Math"/>
                              <w:i/>
                              <w:sz w:val="22"/>
                              <w:szCs w:val="22"/>
                              <w:lang w:eastAsia="zh-CN"/>
                            </w:rPr>
                          </m:ctrlPr>
                        </m:accPr>
                        <m:e>
                          <m:r>
                            <w:rPr>
                              <w:rFonts w:ascii="Cambria Math" w:hAnsi="Cambria Math"/>
                              <w:sz w:val="22"/>
                              <w:szCs w:val="22"/>
                              <w:lang w:eastAsia="zh-CN"/>
                            </w:rPr>
                            <m:t>r</m:t>
                          </m:r>
                        </m:e>
                      </m:acc>
                    </m:e>
                    <m:sub>
                      <m:r>
                        <w:rPr>
                          <w:rFonts w:ascii="Cambria Math" w:hAnsi="Cambria Math"/>
                          <w:sz w:val="22"/>
                          <w:szCs w:val="22"/>
                          <w:lang w:eastAsia="zh-CN"/>
                        </w:rPr>
                        <m:t>tx,WR</m:t>
                      </m:r>
                    </m:sub>
                    <m:sup>
                      <m:r>
                        <w:rPr>
                          <w:rFonts w:ascii="Cambria Math" w:hAnsi="Cambria Math"/>
                          <w:sz w:val="22"/>
                          <w:szCs w:val="22"/>
                          <w:lang w:eastAsia="zh-CN"/>
                        </w:rPr>
                        <m:t>T</m:t>
                      </m:r>
                    </m:sup>
                  </m:sSubSup>
                  <m:r>
                    <w:rPr>
                      <w:rFonts w:ascii="Cambria Math" w:hAnsi="Cambria Math"/>
                      <w:sz w:val="22"/>
                      <w:szCs w:val="22"/>
                      <w:lang w:eastAsia="zh-CN"/>
                    </w:rPr>
                    <m:t>∙</m:t>
                  </m:r>
                  <m:sSub>
                    <m:sSubPr>
                      <m:ctrlPr>
                        <w:rPr>
                          <w:rFonts w:ascii="Cambria Math" w:hAnsi="Cambria Math"/>
                          <w:i/>
                          <w:sz w:val="22"/>
                          <w:szCs w:val="22"/>
                          <w:lang w:eastAsia="zh-CN"/>
                        </w:rPr>
                      </m:ctrlPr>
                    </m:sSubPr>
                    <m:e>
                      <m:acc>
                        <m:accPr>
                          <m:chr m:val="̅"/>
                          <m:ctrlPr>
                            <w:rPr>
                              <w:rFonts w:ascii="Cambria Math" w:hAnsi="Cambria Math"/>
                              <w:i/>
                              <w:sz w:val="22"/>
                              <w:szCs w:val="22"/>
                              <w:lang w:eastAsia="zh-CN"/>
                            </w:rPr>
                          </m:ctrlPr>
                        </m:accPr>
                        <m:e>
                          <m:r>
                            <w:rPr>
                              <w:rFonts w:ascii="Cambria Math" w:hAnsi="Cambria Math"/>
                              <w:sz w:val="22"/>
                              <w:szCs w:val="22"/>
                              <w:lang w:eastAsia="zh-CN"/>
                            </w:rPr>
                            <m:t>d</m:t>
                          </m:r>
                        </m:e>
                      </m:acc>
                    </m:e>
                    <m:sub>
                      <m:r>
                        <w:rPr>
                          <w:rFonts w:ascii="Cambria Math" w:hAnsi="Cambria Math"/>
                          <w:sz w:val="22"/>
                          <w:szCs w:val="22"/>
                          <w:lang w:eastAsia="zh-CN"/>
                        </w:rPr>
                        <m:t>tx,s</m:t>
                      </m:r>
                    </m:sub>
                  </m:sSub>
                </m:num>
                <m:den>
                  <m:sSub>
                    <m:sSubPr>
                      <m:ctrlPr>
                        <w:rPr>
                          <w:rFonts w:ascii="Cambria Math" w:hAnsi="Cambria Math"/>
                          <w:i/>
                          <w:sz w:val="22"/>
                          <w:szCs w:val="22"/>
                          <w:lang w:eastAsia="zh-CN"/>
                        </w:rPr>
                      </m:ctrlPr>
                    </m:sSubPr>
                    <m:e>
                      <m:r>
                        <w:rPr>
                          <w:rFonts w:ascii="Cambria Math" w:hAnsi="Cambria Math"/>
                          <w:sz w:val="22"/>
                          <w:szCs w:val="22"/>
                          <w:lang w:eastAsia="zh-CN"/>
                        </w:rPr>
                        <m:t>λ</m:t>
                      </m:r>
                    </m:e>
                    <m:sub>
                      <m:r>
                        <w:rPr>
                          <w:rFonts w:ascii="Cambria Math" w:hAnsi="Cambria Math"/>
                          <w:sz w:val="22"/>
                          <w:szCs w:val="22"/>
                          <w:lang w:eastAsia="zh-CN"/>
                        </w:rPr>
                        <m:t>0</m:t>
                      </m:r>
                    </m:sub>
                  </m:sSub>
                </m:den>
              </m:f>
            </m:e>
          </m:d>
          <m:r>
            <w:rPr>
              <w:rFonts w:ascii="Cambria Math" w:hAnsi="Cambria Math"/>
              <w:sz w:val="22"/>
              <w:szCs w:val="22"/>
              <w:lang w:eastAsia="zh-CN"/>
            </w:rPr>
            <m:t>exp</m:t>
          </m:r>
          <m:d>
            <m:dPr>
              <m:ctrlPr>
                <w:rPr>
                  <w:rFonts w:ascii="Cambria Math" w:hAnsi="Cambria Math"/>
                  <w:i/>
                  <w:sz w:val="22"/>
                  <w:szCs w:val="22"/>
                  <w:lang w:eastAsia="zh-CN"/>
                </w:rPr>
              </m:ctrlPr>
            </m:dPr>
            <m:e>
              <m:r>
                <w:rPr>
                  <w:rFonts w:ascii="Cambria Math" w:hAnsi="Cambria Math"/>
                  <w:sz w:val="22"/>
                  <w:szCs w:val="22"/>
                  <w:lang w:eastAsia="zh-CN"/>
                </w:rPr>
                <m:t>j2π</m:t>
              </m:r>
              <m:f>
                <m:fPr>
                  <m:ctrlPr>
                    <w:rPr>
                      <w:rFonts w:ascii="Cambria Math" w:hAnsi="Cambria Math"/>
                      <w:i/>
                      <w:sz w:val="22"/>
                      <w:szCs w:val="22"/>
                      <w:lang w:eastAsia="zh-CN"/>
                    </w:rPr>
                  </m:ctrlPr>
                </m:fPr>
                <m:num>
                  <m:sSubSup>
                    <m:sSubSupPr>
                      <m:ctrlPr>
                        <w:rPr>
                          <w:rFonts w:ascii="Cambria Math" w:hAnsi="Cambria Math"/>
                          <w:i/>
                          <w:sz w:val="22"/>
                          <w:szCs w:val="22"/>
                          <w:lang w:eastAsia="zh-CN"/>
                        </w:rPr>
                      </m:ctrlPr>
                    </m:sSubSupPr>
                    <m:e>
                      <m:acc>
                        <m:accPr>
                          <m:ctrlPr>
                            <w:rPr>
                              <w:rFonts w:ascii="Cambria Math" w:hAnsi="Cambria Math"/>
                              <w:i/>
                              <w:sz w:val="22"/>
                              <w:szCs w:val="22"/>
                              <w:lang w:eastAsia="zh-CN"/>
                            </w:rPr>
                          </m:ctrlPr>
                        </m:accPr>
                        <m:e>
                          <m:r>
                            <w:rPr>
                              <w:rFonts w:ascii="Cambria Math" w:hAnsi="Cambria Math"/>
                              <w:sz w:val="22"/>
                              <w:szCs w:val="22"/>
                              <w:lang w:eastAsia="zh-CN"/>
                            </w:rPr>
                            <m:t>r</m:t>
                          </m:r>
                        </m:e>
                      </m:acc>
                    </m:e>
                    <m:sub>
                      <m:r>
                        <w:rPr>
                          <w:rFonts w:ascii="Cambria Math" w:hAnsi="Cambria Math"/>
                          <w:sz w:val="22"/>
                          <w:szCs w:val="22"/>
                          <w:lang w:eastAsia="zh-CN"/>
                        </w:rPr>
                        <m:t>rx,WR</m:t>
                      </m:r>
                    </m:sub>
                    <m:sup>
                      <m:r>
                        <w:rPr>
                          <w:rFonts w:ascii="Cambria Math" w:hAnsi="Cambria Math"/>
                          <w:sz w:val="22"/>
                          <w:szCs w:val="22"/>
                          <w:lang w:eastAsia="zh-CN"/>
                        </w:rPr>
                        <m:t>T</m:t>
                      </m:r>
                    </m:sup>
                  </m:sSubSup>
                  <m:r>
                    <w:rPr>
                      <w:rFonts w:ascii="Cambria Math" w:hAnsi="Cambria Math"/>
                      <w:sz w:val="22"/>
                      <w:szCs w:val="22"/>
                      <w:lang w:eastAsia="zh-CN"/>
                    </w:rPr>
                    <m:t>∙</m:t>
                  </m:r>
                  <m:acc>
                    <m:accPr>
                      <m:chr m:val="̅"/>
                      <m:ctrlPr>
                        <w:rPr>
                          <w:rFonts w:ascii="Cambria Math" w:hAnsi="Cambria Math"/>
                          <w:i/>
                          <w:sz w:val="22"/>
                          <w:szCs w:val="22"/>
                          <w:lang w:eastAsia="zh-CN"/>
                        </w:rPr>
                      </m:ctrlPr>
                    </m:accPr>
                    <m:e>
                      <m:r>
                        <w:rPr>
                          <w:rFonts w:ascii="Cambria Math" w:hAnsi="Cambria Math"/>
                          <w:sz w:val="22"/>
                          <w:szCs w:val="22"/>
                          <w:lang w:eastAsia="zh-CN"/>
                        </w:rPr>
                        <m:t>v</m:t>
                      </m:r>
                    </m:e>
                  </m:acc>
                </m:num>
                <m:den>
                  <m:sSub>
                    <m:sSubPr>
                      <m:ctrlPr>
                        <w:rPr>
                          <w:rFonts w:ascii="Cambria Math" w:hAnsi="Cambria Math"/>
                          <w:i/>
                          <w:sz w:val="22"/>
                          <w:szCs w:val="22"/>
                          <w:lang w:eastAsia="zh-CN"/>
                        </w:rPr>
                      </m:ctrlPr>
                    </m:sSubPr>
                    <m:e>
                      <m:r>
                        <w:rPr>
                          <w:rFonts w:ascii="Cambria Math" w:hAnsi="Cambria Math"/>
                          <w:sz w:val="22"/>
                          <w:szCs w:val="22"/>
                          <w:lang w:eastAsia="zh-CN"/>
                        </w:rPr>
                        <m:t>λ</m:t>
                      </m:r>
                    </m:e>
                    <m:sub>
                      <m:r>
                        <w:rPr>
                          <w:rFonts w:ascii="Cambria Math" w:hAnsi="Cambria Math"/>
                          <w:sz w:val="22"/>
                          <w:szCs w:val="22"/>
                          <w:lang w:eastAsia="zh-CN"/>
                        </w:rPr>
                        <m:t>0</m:t>
                      </m:r>
                    </m:sub>
                  </m:sSub>
                </m:den>
              </m:f>
              <m:r>
                <w:rPr>
                  <w:rFonts w:ascii="Cambria Math" w:hAnsi="Cambria Math"/>
                  <w:sz w:val="22"/>
                  <w:szCs w:val="22"/>
                  <w:lang w:eastAsia="zh-CN"/>
                </w:rPr>
                <m:t>t</m:t>
              </m:r>
            </m:e>
          </m:d>
        </m:oMath>
      </m:oMathPara>
    </w:p>
    <w:p w14:paraId="5ED07622" w14:textId="45547E33" w:rsidR="00E46F8E" w:rsidRPr="008D5502" w:rsidRDefault="00E46F8E" w:rsidP="008D5502">
      <w:pPr>
        <w:rPr>
          <w:rFonts w:eastAsiaTheme="minorEastAsia"/>
          <w:lang w:eastAsia="zh-CN"/>
        </w:rPr>
      </w:pPr>
    </w:p>
    <w:sectPr w:rsidR="00E46F8E" w:rsidRPr="008D5502" w:rsidSect="005C2A96">
      <w:headerReference w:type="even" r:id="rId79"/>
      <w:footerReference w:type="even" r:id="rId80"/>
      <w:headerReference w:type="first" r:id="rId81"/>
      <w:footerReference w:type="first" r:id="rId82"/>
      <w:pgSz w:w="11906" w:h="16838"/>
      <w:pgMar w:top="1440" w:right="1080" w:bottom="1440" w:left="1080" w:header="779"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1F0C45" w14:textId="77777777" w:rsidR="00C93116" w:rsidRDefault="00C93116">
      <w:r>
        <w:separator/>
      </w:r>
    </w:p>
  </w:endnote>
  <w:endnote w:type="continuationSeparator" w:id="0">
    <w:p w14:paraId="2DD54577" w14:textId="77777777" w:rsidR="00C93116" w:rsidRDefault="00C931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imHei">
    <w:altName w:val="SimHei"/>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KaiTi_GB2312">
    <w:altName w:val="微软雅黑"/>
    <w:charset w:val="86"/>
    <w:family w:val="modern"/>
    <w:pitch w:val="default"/>
    <w:sig w:usb0="00000000" w:usb1="00000000" w:usb2="00000016" w:usb3="00000000" w:csb0="0004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FFA6B" w14:textId="77777777" w:rsidR="0034240C" w:rsidRDefault="0034240C">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6ED1C" w14:textId="77777777" w:rsidR="0034240C" w:rsidRDefault="0034240C">
    <w:pPr>
      <w:pStyle w:val="Footer"/>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A7DADE" w14:textId="77777777" w:rsidR="00C93116" w:rsidRDefault="00C93116">
      <w:r>
        <w:separator/>
      </w:r>
    </w:p>
  </w:footnote>
  <w:footnote w:type="continuationSeparator" w:id="0">
    <w:p w14:paraId="15F61035" w14:textId="77777777" w:rsidR="00C93116" w:rsidRDefault="00C931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1043A6" w14:textId="77777777" w:rsidR="0034240C" w:rsidRDefault="0034240C">
    <w:pPr>
      <w:pStyle w:val="Heade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EC63D6" w14:textId="77777777" w:rsidR="0034240C" w:rsidRDefault="0034240C">
    <w:pPr>
      <w:pStyle w:val="Header"/>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92661"/>
    <w:multiLevelType w:val="hybridMultilevel"/>
    <w:tmpl w:val="3EF6DC9C"/>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4107EC"/>
    <w:multiLevelType w:val="hybridMultilevel"/>
    <w:tmpl w:val="47747F80"/>
    <w:lvl w:ilvl="0" w:tplc="4E5CA9E4">
      <w:numFmt w:val="bullet"/>
      <w:lvlText w:val="-"/>
      <w:lvlJc w:val="left"/>
      <w:pPr>
        <w:ind w:left="704" w:hanging="420"/>
      </w:pPr>
      <w:rPr>
        <w:rFonts w:ascii="Times New Roman" w:eastAsia="MS Mincho"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C6D73B9"/>
    <w:multiLevelType w:val="hybridMultilevel"/>
    <w:tmpl w:val="829AC8B6"/>
    <w:lvl w:ilvl="0" w:tplc="4E5CA9E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D2F01C7"/>
    <w:multiLevelType w:val="hybridMultilevel"/>
    <w:tmpl w:val="CDEC5B26"/>
    <w:lvl w:ilvl="0" w:tplc="4E5CA9E4">
      <w:numFmt w:val="bullet"/>
      <w:lvlText w:val="-"/>
      <w:lvlJc w:val="left"/>
      <w:pPr>
        <w:ind w:left="620" w:hanging="420"/>
      </w:pPr>
      <w:rPr>
        <w:rFonts w:ascii="Times New Roman" w:eastAsia="MS Mincho"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 w15:restartNumberingAfterBreak="0">
    <w:nsid w:val="12906270"/>
    <w:multiLevelType w:val="multilevel"/>
    <w:tmpl w:val="7BF852D2"/>
    <w:lvl w:ilvl="0">
      <w:start w:val="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260076AE"/>
    <w:multiLevelType w:val="multilevel"/>
    <w:tmpl w:val="678CBF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B1571F2"/>
    <w:multiLevelType w:val="hybridMultilevel"/>
    <w:tmpl w:val="6616CC60"/>
    <w:lvl w:ilvl="0" w:tplc="4E5CA9E4">
      <w:numFmt w:val="bullet"/>
      <w:lvlText w:val="-"/>
      <w:lvlJc w:val="left"/>
      <w:pPr>
        <w:ind w:left="620" w:hanging="420"/>
      </w:pPr>
      <w:rPr>
        <w:rFonts w:ascii="Times New Roman" w:eastAsia="MS Mincho"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F">
      <w:start w:val="1"/>
      <w:numFmt w:val="decimal"/>
      <w:lvlText w:val="%3."/>
      <w:lvlJc w:val="left"/>
      <w:pPr>
        <w:ind w:left="1460" w:hanging="420"/>
      </w:pPr>
      <w:rPr>
        <w:rFont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 w15:restartNumberingAfterBreak="0">
    <w:nsid w:val="2F174A52"/>
    <w:multiLevelType w:val="hybridMultilevel"/>
    <w:tmpl w:val="7EA04B94"/>
    <w:lvl w:ilvl="0" w:tplc="9CB075A2">
      <w:start w:val="10"/>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33101838"/>
    <w:multiLevelType w:val="hybridMultilevel"/>
    <w:tmpl w:val="45A67D50"/>
    <w:lvl w:ilvl="0" w:tplc="0409000F">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start w:val="1"/>
      <w:numFmt w:val="bullet"/>
      <w:lvlText w:val=""/>
      <w:lvlJc w:val="left"/>
      <w:pPr>
        <w:ind w:left="1260" w:hanging="420"/>
      </w:pPr>
      <w:rPr>
        <w:rFonts w:ascii="Wingdings" w:hAnsi="Wingdings" w:hint="default"/>
      </w:rPr>
    </w:lvl>
    <w:lvl w:ilvl="3" w:tplc="06229A96">
      <w:start w:val="1"/>
      <w:numFmt w:val="decimal"/>
      <w:lvlText w:val="%4."/>
      <w:lvlJc w:val="left"/>
      <w:pPr>
        <w:ind w:left="1620" w:hanging="360"/>
      </w:pPr>
      <w:rPr>
        <w:rFonts w:hint="default"/>
      </w:rPr>
    </w:lvl>
    <w:lvl w:ilvl="4" w:tplc="1C8456F2">
      <w:start w:val="1"/>
      <w:numFmt w:val="lowerLetter"/>
      <w:lvlText w:val="(%5)"/>
      <w:lvlJc w:val="left"/>
      <w:pPr>
        <w:ind w:left="2062" w:hanging="360"/>
      </w:pPr>
      <w:rPr>
        <w:rFonts w:ascii="Times New Roman" w:eastAsia="SimSun" w:hAnsi="Times New Roman" w:cs="Times New Roman" w:hint="default"/>
      </w:rPr>
    </w:lvl>
    <w:lvl w:ilvl="5" w:tplc="DE40D982">
      <w:start w:val="1"/>
      <w:numFmt w:val="decimal"/>
      <w:lvlText w:val="%6)"/>
      <w:lvlJc w:val="left"/>
      <w:pPr>
        <w:ind w:left="2460" w:hanging="360"/>
      </w:pPr>
      <w:rPr>
        <w:rFont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4" w15:restartNumberingAfterBreak="0">
    <w:nsid w:val="3EA86AF2"/>
    <w:multiLevelType w:val="hybridMultilevel"/>
    <w:tmpl w:val="66428A22"/>
    <w:lvl w:ilvl="0" w:tplc="4E5CA9E4">
      <w:numFmt w:val="bullet"/>
      <w:lvlText w:val="-"/>
      <w:lvlJc w:val="left"/>
      <w:pPr>
        <w:ind w:left="620" w:hanging="420"/>
      </w:pPr>
      <w:rPr>
        <w:rFonts w:ascii="Times New Roman" w:eastAsia="MS Mincho"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3EAE4E69"/>
    <w:multiLevelType w:val="hybridMultilevel"/>
    <w:tmpl w:val="C15EC7E2"/>
    <w:lvl w:ilvl="0" w:tplc="4E5CA9E4">
      <w:numFmt w:val="bullet"/>
      <w:lvlText w:val="-"/>
      <w:lvlJc w:val="left"/>
      <w:pPr>
        <w:ind w:left="620" w:hanging="420"/>
      </w:pPr>
      <w:rPr>
        <w:rFonts w:ascii="Times New Roman" w:eastAsia="MS Mincho"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8" w15:restartNumberingAfterBreak="0">
    <w:nsid w:val="444F59F0"/>
    <w:multiLevelType w:val="multilevel"/>
    <w:tmpl w:val="EA96271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5E943064"/>
    <w:multiLevelType w:val="multilevel"/>
    <w:tmpl w:val="38BE1B12"/>
    <w:lvl w:ilvl="0">
      <w:start w:val="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5F1912B1"/>
    <w:multiLevelType w:val="hybridMultilevel"/>
    <w:tmpl w:val="72440A18"/>
    <w:lvl w:ilvl="0" w:tplc="4E5CA9E4">
      <w:numFmt w:val="bullet"/>
      <w:lvlText w:val="-"/>
      <w:lvlJc w:val="left"/>
      <w:pPr>
        <w:ind w:left="720" w:hanging="360"/>
      </w:pPr>
      <w:rPr>
        <w:rFonts w:ascii="Times New Roman" w:eastAsia="MS Mincho" w:hAnsi="Times New Roman" w:cs="Times New Roman"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4" w15:restartNumberingAfterBreak="0">
    <w:nsid w:val="67032B77"/>
    <w:multiLevelType w:val="hybridMultilevel"/>
    <w:tmpl w:val="809C6FBA"/>
    <w:lvl w:ilvl="0" w:tplc="4E5CA9E4">
      <w:numFmt w:val="bullet"/>
      <w:lvlText w:val="-"/>
      <w:lvlJc w:val="left"/>
      <w:pPr>
        <w:ind w:left="620" w:hanging="420"/>
      </w:pPr>
      <w:rPr>
        <w:rFonts w:ascii="Times New Roman" w:eastAsia="MS Mincho" w:hAnsi="Times New Roman" w:cs="Times New Roman" w:hint="default"/>
      </w:rPr>
    </w:lvl>
    <w:lvl w:ilvl="1" w:tplc="04090003">
      <w:start w:val="1"/>
      <w:numFmt w:val="bullet"/>
      <w:lvlText w:val=""/>
      <w:lvlJc w:val="left"/>
      <w:pPr>
        <w:ind w:left="1040" w:hanging="420"/>
      </w:pPr>
      <w:rPr>
        <w:rFonts w:ascii="Wingdings" w:hAnsi="Wingdings" w:hint="default"/>
      </w:rPr>
    </w:lvl>
    <w:lvl w:ilvl="2" w:tplc="4E5CA9E4">
      <w:numFmt w:val="bullet"/>
      <w:lvlText w:val="-"/>
      <w:lvlJc w:val="left"/>
      <w:pPr>
        <w:ind w:left="1460" w:hanging="420"/>
      </w:pPr>
      <w:rPr>
        <w:rFonts w:ascii="Times New Roman" w:eastAsia="MS Mincho" w:hAnsi="Times New Roman" w:cs="Times New Roman"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67365987"/>
    <w:multiLevelType w:val="multilevel"/>
    <w:tmpl w:val="B8CE68FE"/>
    <w:lvl w:ilvl="0">
      <w:start w:val="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6C84615D"/>
    <w:multiLevelType w:val="hybridMultilevel"/>
    <w:tmpl w:val="D6225E82"/>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6D53479A"/>
    <w:multiLevelType w:val="hybridMultilevel"/>
    <w:tmpl w:val="399C8B40"/>
    <w:lvl w:ilvl="0" w:tplc="4E5CA9E4">
      <w:numFmt w:val="bullet"/>
      <w:lvlText w:val="-"/>
      <w:lvlJc w:val="left"/>
      <w:pPr>
        <w:ind w:left="620" w:hanging="42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26C6F67"/>
    <w:multiLevelType w:val="hybridMultilevel"/>
    <w:tmpl w:val="2A1E28C8"/>
    <w:lvl w:ilvl="0" w:tplc="4E5CA9E4">
      <w:numFmt w:val="bullet"/>
      <w:lvlText w:val="-"/>
      <w:lvlJc w:val="left"/>
      <w:pPr>
        <w:ind w:left="620" w:hanging="42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7719517B"/>
    <w:multiLevelType w:val="multilevel"/>
    <w:tmpl w:val="7719517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num w:numId="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3"/>
  </w:num>
  <w:num w:numId="3">
    <w:abstractNumId w:val="18"/>
  </w:num>
  <w:num w:numId="4">
    <w:abstractNumId w:val="28"/>
  </w:num>
  <w:num w:numId="5">
    <w:abstractNumId w:val="31"/>
  </w:num>
  <w:num w:numId="6">
    <w:abstractNumId w:val="9"/>
  </w:num>
  <w:num w:numId="7">
    <w:abstractNumId w:val="1"/>
  </w:num>
  <w:num w:numId="8">
    <w:abstractNumId w:val="21"/>
  </w:num>
  <w:num w:numId="9">
    <w:abstractNumId w:val="16"/>
  </w:num>
  <w:num w:numId="10">
    <w:abstractNumId w:val="13"/>
  </w:num>
  <w:num w:numId="11">
    <w:abstractNumId w:val="12"/>
  </w:num>
  <w:num w:numId="12">
    <w:abstractNumId w:val="2"/>
  </w:num>
  <w:num w:numId="13">
    <w:abstractNumId w:val="6"/>
  </w:num>
  <w:num w:numId="14">
    <w:abstractNumId w:val="0"/>
  </w:num>
  <w:num w:numId="15">
    <w:abstractNumId w:val="29"/>
  </w:num>
  <w:num w:numId="16">
    <w:abstractNumId w:val="11"/>
  </w:num>
  <w:num w:numId="17">
    <w:abstractNumId w:val="22"/>
  </w:num>
  <w:num w:numId="18">
    <w:abstractNumId w:val="26"/>
  </w:num>
  <w:num w:numId="19">
    <w:abstractNumId w:val="15"/>
  </w:num>
  <w:num w:numId="20">
    <w:abstractNumId w:val="8"/>
  </w:num>
  <w:num w:numId="21">
    <w:abstractNumId w:val="4"/>
  </w:num>
  <w:num w:numId="22">
    <w:abstractNumId w:val="14"/>
  </w:num>
  <w:num w:numId="23">
    <w:abstractNumId w:val="27"/>
  </w:num>
  <w:num w:numId="24">
    <w:abstractNumId w:val="19"/>
  </w:num>
  <w:num w:numId="25">
    <w:abstractNumId w:val="7"/>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
  </w:num>
  <w:num w:numId="29">
    <w:abstractNumId w:val="25"/>
  </w:num>
  <w:num w:numId="30">
    <w:abstractNumId w:val="23"/>
  </w:num>
  <w:num w:numId="31">
    <w:abstractNumId w:val="20"/>
  </w:num>
  <w:num w:numId="32">
    <w:abstractNumId w:val="23"/>
  </w:num>
  <w:num w:numId="33">
    <w:abstractNumId w:val="23"/>
  </w:num>
  <w:num w:numId="34">
    <w:abstractNumId w:val="23"/>
  </w:num>
  <w:num w:numId="35">
    <w:abstractNumId w:val="23"/>
  </w:num>
  <w:num w:numId="36">
    <w:abstractNumId w:val="23"/>
  </w:num>
  <w:num w:numId="37">
    <w:abstractNumId w:val="23"/>
  </w:num>
  <w:num w:numId="38">
    <w:abstractNumId w:val="5"/>
  </w:num>
  <w:num w:numId="39">
    <w:abstractNumId w:val="23"/>
  </w:num>
  <w:num w:numId="40">
    <w:abstractNumId w:val="10"/>
  </w:num>
  <w:num w:numId="41">
    <w:abstractNumId w:val="24"/>
  </w:num>
  <w:num w:numId="42">
    <w:abstractNumId w:val="3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6"/>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62BA"/>
    <w:rsid w:val="00012D25"/>
    <w:rsid w:val="00021B1C"/>
    <w:rsid w:val="00024967"/>
    <w:rsid w:val="00024A34"/>
    <w:rsid w:val="00030960"/>
    <w:rsid w:val="00031BE8"/>
    <w:rsid w:val="00033DE0"/>
    <w:rsid w:val="00035469"/>
    <w:rsid w:val="00037A79"/>
    <w:rsid w:val="00037BA5"/>
    <w:rsid w:val="00042569"/>
    <w:rsid w:val="000475A9"/>
    <w:rsid w:val="00054386"/>
    <w:rsid w:val="0006328A"/>
    <w:rsid w:val="00063371"/>
    <w:rsid w:val="00064EDC"/>
    <w:rsid w:val="0007248E"/>
    <w:rsid w:val="00081E45"/>
    <w:rsid w:val="00087374"/>
    <w:rsid w:val="00087A7F"/>
    <w:rsid w:val="0009041E"/>
    <w:rsid w:val="00096C99"/>
    <w:rsid w:val="000A70CF"/>
    <w:rsid w:val="000B4F5A"/>
    <w:rsid w:val="000C64DC"/>
    <w:rsid w:val="000D699E"/>
    <w:rsid w:val="000D764F"/>
    <w:rsid w:val="000E0502"/>
    <w:rsid w:val="000E0B81"/>
    <w:rsid w:val="000E378D"/>
    <w:rsid w:val="000E60C8"/>
    <w:rsid w:val="000F0EE7"/>
    <w:rsid w:val="000F2B7D"/>
    <w:rsid w:val="000F3034"/>
    <w:rsid w:val="000F497E"/>
    <w:rsid w:val="000F6ACA"/>
    <w:rsid w:val="00100330"/>
    <w:rsid w:val="00107E74"/>
    <w:rsid w:val="001108E3"/>
    <w:rsid w:val="00112660"/>
    <w:rsid w:val="00115CFD"/>
    <w:rsid w:val="001168BD"/>
    <w:rsid w:val="0012175A"/>
    <w:rsid w:val="001267E7"/>
    <w:rsid w:val="00130363"/>
    <w:rsid w:val="00132530"/>
    <w:rsid w:val="0013439C"/>
    <w:rsid w:val="0014173C"/>
    <w:rsid w:val="001445B0"/>
    <w:rsid w:val="00144EB2"/>
    <w:rsid w:val="00146AE7"/>
    <w:rsid w:val="00152924"/>
    <w:rsid w:val="00152B8F"/>
    <w:rsid w:val="00153792"/>
    <w:rsid w:val="00153959"/>
    <w:rsid w:val="00156552"/>
    <w:rsid w:val="00161AB5"/>
    <w:rsid w:val="00161AF0"/>
    <w:rsid w:val="00180BFA"/>
    <w:rsid w:val="00187316"/>
    <w:rsid w:val="001A0CDF"/>
    <w:rsid w:val="001A117E"/>
    <w:rsid w:val="001A12FA"/>
    <w:rsid w:val="001A4ABA"/>
    <w:rsid w:val="001B0650"/>
    <w:rsid w:val="001B1C33"/>
    <w:rsid w:val="001B2171"/>
    <w:rsid w:val="001C28B2"/>
    <w:rsid w:val="001C7805"/>
    <w:rsid w:val="001D2B70"/>
    <w:rsid w:val="001D4953"/>
    <w:rsid w:val="001D6508"/>
    <w:rsid w:val="001E0446"/>
    <w:rsid w:val="001E648E"/>
    <w:rsid w:val="001F0797"/>
    <w:rsid w:val="001F1852"/>
    <w:rsid w:val="001F259D"/>
    <w:rsid w:val="001F71F2"/>
    <w:rsid w:val="00200FB6"/>
    <w:rsid w:val="002020C9"/>
    <w:rsid w:val="0021560F"/>
    <w:rsid w:val="00220BC4"/>
    <w:rsid w:val="00222679"/>
    <w:rsid w:val="002278C8"/>
    <w:rsid w:val="0023070F"/>
    <w:rsid w:val="00230A7C"/>
    <w:rsid w:val="00232F72"/>
    <w:rsid w:val="00236C76"/>
    <w:rsid w:val="0023773C"/>
    <w:rsid w:val="00237C86"/>
    <w:rsid w:val="002425D7"/>
    <w:rsid w:val="00247044"/>
    <w:rsid w:val="0025729B"/>
    <w:rsid w:val="002579D7"/>
    <w:rsid w:val="002662C9"/>
    <w:rsid w:val="00267E0B"/>
    <w:rsid w:val="0027418B"/>
    <w:rsid w:val="002771F5"/>
    <w:rsid w:val="00280B9C"/>
    <w:rsid w:val="00282C0C"/>
    <w:rsid w:val="00283129"/>
    <w:rsid w:val="00285833"/>
    <w:rsid w:val="0028628F"/>
    <w:rsid w:val="0029407A"/>
    <w:rsid w:val="002A0A91"/>
    <w:rsid w:val="002A2E09"/>
    <w:rsid w:val="002A3B56"/>
    <w:rsid w:val="002A48CB"/>
    <w:rsid w:val="002A7D38"/>
    <w:rsid w:val="002B03D4"/>
    <w:rsid w:val="002B622F"/>
    <w:rsid w:val="002C4285"/>
    <w:rsid w:val="002C450E"/>
    <w:rsid w:val="002C4BE0"/>
    <w:rsid w:val="002D0ECC"/>
    <w:rsid w:val="002E35F7"/>
    <w:rsid w:val="002E4C07"/>
    <w:rsid w:val="002E4FB2"/>
    <w:rsid w:val="002E62EF"/>
    <w:rsid w:val="003055E4"/>
    <w:rsid w:val="00307760"/>
    <w:rsid w:val="003114D9"/>
    <w:rsid w:val="00317B14"/>
    <w:rsid w:val="00320F05"/>
    <w:rsid w:val="00322509"/>
    <w:rsid w:val="00322719"/>
    <w:rsid w:val="00331E02"/>
    <w:rsid w:val="00333196"/>
    <w:rsid w:val="00333537"/>
    <w:rsid w:val="003343E0"/>
    <w:rsid w:val="00334A44"/>
    <w:rsid w:val="00335247"/>
    <w:rsid w:val="0033571F"/>
    <w:rsid w:val="0034240C"/>
    <w:rsid w:val="0034743E"/>
    <w:rsid w:val="00355139"/>
    <w:rsid w:val="00364B2C"/>
    <w:rsid w:val="00367FE4"/>
    <w:rsid w:val="00375017"/>
    <w:rsid w:val="00376317"/>
    <w:rsid w:val="0037663F"/>
    <w:rsid w:val="00377609"/>
    <w:rsid w:val="00381829"/>
    <w:rsid w:val="00382C28"/>
    <w:rsid w:val="00384640"/>
    <w:rsid w:val="00384861"/>
    <w:rsid w:val="00384AD3"/>
    <w:rsid w:val="00385185"/>
    <w:rsid w:val="00386061"/>
    <w:rsid w:val="00386854"/>
    <w:rsid w:val="003939CB"/>
    <w:rsid w:val="003964B4"/>
    <w:rsid w:val="003A4E57"/>
    <w:rsid w:val="003A7283"/>
    <w:rsid w:val="003B02F3"/>
    <w:rsid w:val="003C2F95"/>
    <w:rsid w:val="003C3EC3"/>
    <w:rsid w:val="003D23F1"/>
    <w:rsid w:val="003D2864"/>
    <w:rsid w:val="003D35CA"/>
    <w:rsid w:val="003E0D3E"/>
    <w:rsid w:val="003E0F93"/>
    <w:rsid w:val="003E4B46"/>
    <w:rsid w:val="003E7645"/>
    <w:rsid w:val="003F6FE2"/>
    <w:rsid w:val="00404BEC"/>
    <w:rsid w:val="004054A7"/>
    <w:rsid w:val="004057BB"/>
    <w:rsid w:val="004060BB"/>
    <w:rsid w:val="0041010C"/>
    <w:rsid w:val="00413EA8"/>
    <w:rsid w:val="00420226"/>
    <w:rsid w:val="00420F41"/>
    <w:rsid w:val="00422B2E"/>
    <w:rsid w:val="00422CCE"/>
    <w:rsid w:val="00423BF8"/>
    <w:rsid w:val="00425F62"/>
    <w:rsid w:val="0042603F"/>
    <w:rsid w:val="00431B6E"/>
    <w:rsid w:val="0043380D"/>
    <w:rsid w:val="0043524E"/>
    <w:rsid w:val="004407F2"/>
    <w:rsid w:val="00441B4B"/>
    <w:rsid w:val="00442E0C"/>
    <w:rsid w:val="0044391C"/>
    <w:rsid w:val="00450496"/>
    <w:rsid w:val="00450A6C"/>
    <w:rsid w:val="00453097"/>
    <w:rsid w:val="00455253"/>
    <w:rsid w:val="00455F73"/>
    <w:rsid w:val="004565A1"/>
    <w:rsid w:val="0046005A"/>
    <w:rsid w:val="00460D05"/>
    <w:rsid w:val="00463626"/>
    <w:rsid w:val="00464679"/>
    <w:rsid w:val="00473090"/>
    <w:rsid w:val="00473237"/>
    <w:rsid w:val="00473577"/>
    <w:rsid w:val="004774C5"/>
    <w:rsid w:val="0048065B"/>
    <w:rsid w:val="00481A16"/>
    <w:rsid w:val="00487DFD"/>
    <w:rsid w:val="00494D64"/>
    <w:rsid w:val="00495988"/>
    <w:rsid w:val="00496F44"/>
    <w:rsid w:val="004972D4"/>
    <w:rsid w:val="00497C3F"/>
    <w:rsid w:val="004A1913"/>
    <w:rsid w:val="004A4804"/>
    <w:rsid w:val="004A4861"/>
    <w:rsid w:val="004A77C3"/>
    <w:rsid w:val="004B41B0"/>
    <w:rsid w:val="004D45C4"/>
    <w:rsid w:val="004D5483"/>
    <w:rsid w:val="004D59DB"/>
    <w:rsid w:val="004D6D8B"/>
    <w:rsid w:val="004E1541"/>
    <w:rsid w:val="004E7480"/>
    <w:rsid w:val="004F0C07"/>
    <w:rsid w:val="004F163D"/>
    <w:rsid w:val="004F5000"/>
    <w:rsid w:val="004F6E55"/>
    <w:rsid w:val="0050313B"/>
    <w:rsid w:val="00506644"/>
    <w:rsid w:val="0051104F"/>
    <w:rsid w:val="00515B61"/>
    <w:rsid w:val="0052233A"/>
    <w:rsid w:val="00522C03"/>
    <w:rsid w:val="00523270"/>
    <w:rsid w:val="00536CBC"/>
    <w:rsid w:val="00536F6C"/>
    <w:rsid w:val="00542A2D"/>
    <w:rsid w:val="00562FF0"/>
    <w:rsid w:val="0056530D"/>
    <w:rsid w:val="005658EC"/>
    <w:rsid w:val="0057571A"/>
    <w:rsid w:val="00576011"/>
    <w:rsid w:val="00580A0A"/>
    <w:rsid w:val="0058156F"/>
    <w:rsid w:val="0058220C"/>
    <w:rsid w:val="005A2970"/>
    <w:rsid w:val="005A2FF2"/>
    <w:rsid w:val="005B032C"/>
    <w:rsid w:val="005B7946"/>
    <w:rsid w:val="005C2A96"/>
    <w:rsid w:val="005C6541"/>
    <w:rsid w:val="005D064A"/>
    <w:rsid w:val="005D2D0C"/>
    <w:rsid w:val="005D34CE"/>
    <w:rsid w:val="005D4DAC"/>
    <w:rsid w:val="005D73E0"/>
    <w:rsid w:val="005E0C06"/>
    <w:rsid w:val="005E1D14"/>
    <w:rsid w:val="005F1410"/>
    <w:rsid w:val="005F3510"/>
    <w:rsid w:val="00600DAE"/>
    <w:rsid w:val="006034C6"/>
    <w:rsid w:val="00611595"/>
    <w:rsid w:val="00611954"/>
    <w:rsid w:val="006126D8"/>
    <w:rsid w:val="00612B19"/>
    <w:rsid w:val="006142D1"/>
    <w:rsid w:val="00614495"/>
    <w:rsid w:val="00616858"/>
    <w:rsid w:val="00617BF6"/>
    <w:rsid w:val="00633631"/>
    <w:rsid w:val="00633969"/>
    <w:rsid w:val="00634265"/>
    <w:rsid w:val="0063770E"/>
    <w:rsid w:val="00637C59"/>
    <w:rsid w:val="006404FC"/>
    <w:rsid w:val="00640AA3"/>
    <w:rsid w:val="00641E37"/>
    <w:rsid w:val="00645FA4"/>
    <w:rsid w:val="00646EDB"/>
    <w:rsid w:val="006479AE"/>
    <w:rsid w:val="00650C06"/>
    <w:rsid w:val="00653584"/>
    <w:rsid w:val="00657665"/>
    <w:rsid w:val="00661558"/>
    <w:rsid w:val="006621E9"/>
    <w:rsid w:val="006645E9"/>
    <w:rsid w:val="00665018"/>
    <w:rsid w:val="0066542A"/>
    <w:rsid w:val="006672B7"/>
    <w:rsid w:val="00671A15"/>
    <w:rsid w:val="006907E2"/>
    <w:rsid w:val="0069139D"/>
    <w:rsid w:val="0069695C"/>
    <w:rsid w:val="006A1541"/>
    <w:rsid w:val="006A2150"/>
    <w:rsid w:val="006A3767"/>
    <w:rsid w:val="006A5CA5"/>
    <w:rsid w:val="006C1171"/>
    <w:rsid w:val="006C7CA1"/>
    <w:rsid w:val="006D2310"/>
    <w:rsid w:val="006D2F10"/>
    <w:rsid w:val="006D67F8"/>
    <w:rsid w:val="006F0522"/>
    <w:rsid w:val="006F0FF7"/>
    <w:rsid w:val="006F2A33"/>
    <w:rsid w:val="006F5310"/>
    <w:rsid w:val="006F72AF"/>
    <w:rsid w:val="007036F6"/>
    <w:rsid w:val="007045E8"/>
    <w:rsid w:val="00710B8F"/>
    <w:rsid w:val="00711CA3"/>
    <w:rsid w:val="0071408E"/>
    <w:rsid w:val="007149A1"/>
    <w:rsid w:val="007155E5"/>
    <w:rsid w:val="007162BA"/>
    <w:rsid w:val="0071697E"/>
    <w:rsid w:val="00717C25"/>
    <w:rsid w:val="007203C9"/>
    <w:rsid w:val="007233A0"/>
    <w:rsid w:val="00726181"/>
    <w:rsid w:val="00734F49"/>
    <w:rsid w:val="007404D2"/>
    <w:rsid w:val="00740CE8"/>
    <w:rsid w:val="0074369F"/>
    <w:rsid w:val="00744DF6"/>
    <w:rsid w:val="0075012D"/>
    <w:rsid w:val="00756354"/>
    <w:rsid w:val="00756926"/>
    <w:rsid w:val="00760EE0"/>
    <w:rsid w:val="00763A10"/>
    <w:rsid w:val="00771847"/>
    <w:rsid w:val="00775BB5"/>
    <w:rsid w:val="00780144"/>
    <w:rsid w:val="007813D7"/>
    <w:rsid w:val="00782299"/>
    <w:rsid w:val="0078397D"/>
    <w:rsid w:val="00785408"/>
    <w:rsid w:val="007A2236"/>
    <w:rsid w:val="007A31C8"/>
    <w:rsid w:val="007B5370"/>
    <w:rsid w:val="007B7E50"/>
    <w:rsid w:val="007C0310"/>
    <w:rsid w:val="007C370B"/>
    <w:rsid w:val="007D1006"/>
    <w:rsid w:val="007D19AB"/>
    <w:rsid w:val="007D7CCE"/>
    <w:rsid w:val="007E58DD"/>
    <w:rsid w:val="007F0D5F"/>
    <w:rsid w:val="007F44BE"/>
    <w:rsid w:val="007F6243"/>
    <w:rsid w:val="0080161B"/>
    <w:rsid w:val="008070D9"/>
    <w:rsid w:val="00824805"/>
    <w:rsid w:val="008253C2"/>
    <w:rsid w:val="008339A6"/>
    <w:rsid w:val="00836DF9"/>
    <w:rsid w:val="0084065D"/>
    <w:rsid w:val="008420F3"/>
    <w:rsid w:val="008446D5"/>
    <w:rsid w:val="008503C7"/>
    <w:rsid w:val="00850DE9"/>
    <w:rsid w:val="008535DA"/>
    <w:rsid w:val="00863555"/>
    <w:rsid w:val="00883087"/>
    <w:rsid w:val="00885BFD"/>
    <w:rsid w:val="0089010A"/>
    <w:rsid w:val="00890B57"/>
    <w:rsid w:val="00892A6E"/>
    <w:rsid w:val="00897CC4"/>
    <w:rsid w:val="008A04E7"/>
    <w:rsid w:val="008A46CE"/>
    <w:rsid w:val="008C0313"/>
    <w:rsid w:val="008C2239"/>
    <w:rsid w:val="008C7496"/>
    <w:rsid w:val="008D5502"/>
    <w:rsid w:val="008D633A"/>
    <w:rsid w:val="008E0068"/>
    <w:rsid w:val="008E019F"/>
    <w:rsid w:val="008E0CDC"/>
    <w:rsid w:val="008E6E98"/>
    <w:rsid w:val="008F024D"/>
    <w:rsid w:val="008F4AB3"/>
    <w:rsid w:val="008F7EB9"/>
    <w:rsid w:val="00901D1F"/>
    <w:rsid w:val="00901F75"/>
    <w:rsid w:val="00905064"/>
    <w:rsid w:val="00911E15"/>
    <w:rsid w:val="00911F3E"/>
    <w:rsid w:val="0092420D"/>
    <w:rsid w:val="00926010"/>
    <w:rsid w:val="009267BB"/>
    <w:rsid w:val="00937581"/>
    <w:rsid w:val="0094024F"/>
    <w:rsid w:val="00942FBF"/>
    <w:rsid w:val="00945E27"/>
    <w:rsid w:val="00946E6E"/>
    <w:rsid w:val="0095130B"/>
    <w:rsid w:val="00951626"/>
    <w:rsid w:val="009579BE"/>
    <w:rsid w:val="00962259"/>
    <w:rsid w:val="00965C05"/>
    <w:rsid w:val="00967F69"/>
    <w:rsid w:val="009713A2"/>
    <w:rsid w:val="00971881"/>
    <w:rsid w:val="00971EF8"/>
    <w:rsid w:val="00985521"/>
    <w:rsid w:val="00986E9C"/>
    <w:rsid w:val="009910DE"/>
    <w:rsid w:val="009977A0"/>
    <w:rsid w:val="009A1500"/>
    <w:rsid w:val="009A23BE"/>
    <w:rsid w:val="009A5686"/>
    <w:rsid w:val="009A57FF"/>
    <w:rsid w:val="009B2455"/>
    <w:rsid w:val="009B3720"/>
    <w:rsid w:val="009B7D1A"/>
    <w:rsid w:val="009C302A"/>
    <w:rsid w:val="009C4AE0"/>
    <w:rsid w:val="009C4C07"/>
    <w:rsid w:val="009D101A"/>
    <w:rsid w:val="009D23A1"/>
    <w:rsid w:val="009D2717"/>
    <w:rsid w:val="009D28CA"/>
    <w:rsid w:val="009D4847"/>
    <w:rsid w:val="009D6FA9"/>
    <w:rsid w:val="009D6FC5"/>
    <w:rsid w:val="009D7363"/>
    <w:rsid w:val="009E19ED"/>
    <w:rsid w:val="009E1C5D"/>
    <w:rsid w:val="009E77B1"/>
    <w:rsid w:val="009F15EB"/>
    <w:rsid w:val="009F56C3"/>
    <w:rsid w:val="00A00B73"/>
    <w:rsid w:val="00A00D07"/>
    <w:rsid w:val="00A01A8E"/>
    <w:rsid w:val="00A06AC5"/>
    <w:rsid w:val="00A10507"/>
    <w:rsid w:val="00A13350"/>
    <w:rsid w:val="00A14BAC"/>
    <w:rsid w:val="00A228AE"/>
    <w:rsid w:val="00A30FDA"/>
    <w:rsid w:val="00A31B65"/>
    <w:rsid w:val="00A4185F"/>
    <w:rsid w:val="00A42202"/>
    <w:rsid w:val="00A5225E"/>
    <w:rsid w:val="00A52993"/>
    <w:rsid w:val="00A60557"/>
    <w:rsid w:val="00A605C1"/>
    <w:rsid w:val="00A6065F"/>
    <w:rsid w:val="00A60C42"/>
    <w:rsid w:val="00A60E98"/>
    <w:rsid w:val="00A610A0"/>
    <w:rsid w:val="00A61C09"/>
    <w:rsid w:val="00A66D95"/>
    <w:rsid w:val="00A750D2"/>
    <w:rsid w:val="00A75AA2"/>
    <w:rsid w:val="00A80077"/>
    <w:rsid w:val="00A80A62"/>
    <w:rsid w:val="00A82B05"/>
    <w:rsid w:val="00A83D4C"/>
    <w:rsid w:val="00A840E0"/>
    <w:rsid w:val="00A84A1D"/>
    <w:rsid w:val="00A862A5"/>
    <w:rsid w:val="00A91F14"/>
    <w:rsid w:val="00AA01A1"/>
    <w:rsid w:val="00AA4ABC"/>
    <w:rsid w:val="00AA5ABF"/>
    <w:rsid w:val="00AB197D"/>
    <w:rsid w:val="00AB3823"/>
    <w:rsid w:val="00AB452A"/>
    <w:rsid w:val="00AC4000"/>
    <w:rsid w:val="00AC5DB4"/>
    <w:rsid w:val="00AC729D"/>
    <w:rsid w:val="00AC7DC8"/>
    <w:rsid w:val="00AD1AA1"/>
    <w:rsid w:val="00AD347B"/>
    <w:rsid w:val="00AD3833"/>
    <w:rsid w:val="00AE3C69"/>
    <w:rsid w:val="00AE3CB9"/>
    <w:rsid w:val="00AE5292"/>
    <w:rsid w:val="00B01A7A"/>
    <w:rsid w:val="00B06B8C"/>
    <w:rsid w:val="00B105B9"/>
    <w:rsid w:val="00B10D26"/>
    <w:rsid w:val="00B1369D"/>
    <w:rsid w:val="00B15406"/>
    <w:rsid w:val="00B25871"/>
    <w:rsid w:val="00B271E4"/>
    <w:rsid w:val="00B31825"/>
    <w:rsid w:val="00B318EB"/>
    <w:rsid w:val="00B333EB"/>
    <w:rsid w:val="00B3618E"/>
    <w:rsid w:val="00B37504"/>
    <w:rsid w:val="00B425DB"/>
    <w:rsid w:val="00B517CE"/>
    <w:rsid w:val="00B57062"/>
    <w:rsid w:val="00B72663"/>
    <w:rsid w:val="00B76A36"/>
    <w:rsid w:val="00B8262B"/>
    <w:rsid w:val="00B837D8"/>
    <w:rsid w:val="00B83CCB"/>
    <w:rsid w:val="00B85DD0"/>
    <w:rsid w:val="00B87D2B"/>
    <w:rsid w:val="00B91226"/>
    <w:rsid w:val="00B9230D"/>
    <w:rsid w:val="00BA3D4D"/>
    <w:rsid w:val="00BA5B2F"/>
    <w:rsid w:val="00BB28E5"/>
    <w:rsid w:val="00BB2A46"/>
    <w:rsid w:val="00BB6ADD"/>
    <w:rsid w:val="00BB6C85"/>
    <w:rsid w:val="00BB6E88"/>
    <w:rsid w:val="00BC150E"/>
    <w:rsid w:val="00BC4976"/>
    <w:rsid w:val="00BC553D"/>
    <w:rsid w:val="00BC6942"/>
    <w:rsid w:val="00BD3800"/>
    <w:rsid w:val="00BD40C2"/>
    <w:rsid w:val="00BD4191"/>
    <w:rsid w:val="00BD6CB9"/>
    <w:rsid w:val="00BD7191"/>
    <w:rsid w:val="00BE57F1"/>
    <w:rsid w:val="00BE71E1"/>
    <w:rsid w:val="00BF074F"/>
    <w:rsid w:val="00BF1E7D"/>
    <w:rsid w:val="00BF2A58"/>
    <w:rsid w:val="00BF4424"/>
    <w:rsid w:val="00BF7041"/>
    <w:rsid w:val="00C00C0D"/>
    <w:rsid w:val="00C019CF"/>
    <w:rsid w:val="00C070D7"/>
    <w:rsid w:val="00C14263"/>
    <w:rsid w:val="00C14FF0"/>
    <w:rsid w:val="00C15486"/>
    <w:rsid w:val="00C17198"/>
    <w:rsid w:val="00C214F8"/>
    <w:rsid w:val="00C217D5"/>
    <w:rsid w:val="00C25B78"/>
    <w:rsid w:val="00C26463"/>
    <w:rsid w:val="00C27EF1"/>
    <w:rsid w:val="00C310E6"/>
    <w:rsid w:val="00C31D69"/>
    <w:rsid w:val="00C32AB6"/>
    <w:rsid w:val="00C33E5B"/>
    <w:rsid w:val="00C34BC9"/>
    <w:rsid w:val="00C35D36"/>
    <w:rsid w:val="00C36E58"/>
    <w:rsid w:val="00C403A0"/>
    <w:rsid w:val="00C4170C"/>
    <w:rsid w:val="00C41BE4"/>
    <w:rsid w:val="00C43539"/>
    <w:rsid w:val="00C43722"/>
    <w:rsid w:val="00C471C1"/>
    <w:rsid w:val="00C47F6D"/>
    <w:rsid w:val="00C52CAC"/>
    <w:rsid w:val="00C53AFA"/>
    <w:rsid w:val="00C54A2D"/>
    <w:rsid w:val="00C555A9"/>
    <w:rsid w:val="00C57105"/>
    <w:rsid w:val="00C60E2B"/>
    <w:rsid w:val="00C61D7E"/>
    <w:rsid w:val="00C650E1"/>
    <w:rsid w:val="00C65AAD"/>
    <w:rsid w:val="00C83337"/>
    <w:rsid w:val="00C8759B"/>
    <w:rsid w:val="00C91AB1"/>
    <w:rsid w:val="00C93116"/>
    <w:rsid w:val="00C9412B"/>
    <w:rsid w:val="00C94A6A"/>
    <w:rsid w:val="00C94B57"/>
    <w:rsid w:val="00C94FB7"/>
    <w:rsid w:val="00C96BA7"/>
    <w:rsid w:val="00CA13B6"/>
    <w:rsid w:val="00CA14EF"/>
    <w:rsid w:val="00CA1E03"/>
    <w:rsid w:val="00CA3478"/>
    <w:rsid w:val="00CB066F"/>
    <w:rsid w:val="00CB4A38"/>
    <w:rsid w:val="00CB783B"/>
    <w:rsid w:val="00CC0069"/>
    <w:rsid w:val="00CC2D82"/>
    <w:rsid w:val="00CC7C8D"/>
    <w:rsid w:val="00CD5617"/>
    <w:rsid w:val="00CD77F9"/>
    <w:rsid w:val="00CD7D90"/>
    <w:rsid w:val="00CE25D7"/>
    <w:rsid w:val="00CE5CAE"/>
    <w:rsid w:val="00CE5FF5"/>
    <w:rsid w:val="00CE7F84"/>
    <w:rsid w:val="00CF0436"/>
    <w:rsid w:val="00CF0DE8"/>
    <w:rsid w:val="00CF1B90"/>
    <w:rsid w:val="00CF2676"/>
    <w:rsid w:val="00CF52F4"/>
    <w:rsid w:val="00CF592F"/>
    <w:rsid w:val="00CF798F"/>
    <w:rsid w:val="00CF7E06"/>
    <w:rsid w:val="00D022FD"/>
    <w:rsid w:val="00D0336B"/>
    <w:rsid w:val="00D1459E"/>
    <w:rsid w:val="00D16226"/>
    <w:rsid w:val="00D16C4C"/>
    <w:rsid w:val="00D31A4C"/>
    <w:rsid w:val="00D35DB2"/>
    <w:rsid w:val="00D4195A"/>
    <w:rsid w:val="00D43E39"/>
    <w:rsid w:val="00D457EE"/>
    <w:rsid w:val="00D4794B"/>
    <w:rsid w:val="00D51C1B"/>
    <w:rsid w:val="00D5393C"/>
    <w:rsid w:val="00D539FF"/>
    <w:rsid w:val="00D5638D"/>
    <w:rsid w:val="00D75010"/>
    <w:rsid w:val="00D87114"/>
    <w:rsid w:val="00D90624"/>
    <w:rsid w:val="00D91F0A"/>
    <w:rsid w:val="00D94751"/>
    <w:rsid w:val="00D966A2"/>
    <w:rsid w:val="00DA1DCA"/>
    <w:rsid w:val="00DA2AA3"/>
    <w:rsid w:val="00DA5042"/>
    <w:rsid w:val="00DA596E"/>
    <w:rsid w:val="00DA5CBD"/>
    <w:rsid w:val="00DA7E04"/>
    <w:rsid w:val="00DB246E"/>
    <w:rsid w:val="00DC0F62"/>
    <w:rsid w:val="00DC12EA"/>
    <w:rsid w:val="00DC1801"/>
    <w:rsid w:val="00DC197D"/>
    <w:rsid w:val="00DC4B2F"/>
    <w:rsid w:val="00DC50BD"/>
    <w:rsid w:val="00DC6DFA"/>
    <w:rsid w:val="00DD31FE"/>
    <w:rsid w:val="00DE3777"/>
    <w:rsid w:val="00DE3E1A"/>
    <w:rsid w:val="00DE4709"/>
    <w:rsid w:val="00DF15F9"/>
    <w:rsid w:val="00DF26C5"/>
    <w:rsid w:val="00DF35C6"/>
    <w:rsid w:val="00DF6ACB"/>
    <w:rsid w:val="00E048FB"/>
    <w:rsid w:val="00E113E8"/>
    <w:rsid w:val="00E14B42"/>
    <w:rsid w:val="00E16F55"/>
    <w:rsid w:val="00E21029"/>
    <w:rsid w:val="00E3052A"/>
    <w:rsid w:val="00E31A57"/>
    <w:rsid w:val="00E409CE"/>
    <w:rsid w:val="00E4107A"/>
    <w:rsid w:val="00E45D2C"/>
    <w:rsid w:val="00E46F8E"/>
    <w:rsid w:val="00E47858"/>
    <w:rsid w:val="00E5156D"/>
    <w:rsid w:val="00E53450"/>
    <w:rsid w:val="00E54412"/>
    <w:rsid w:val="00E566E2"/>
    <w:rsid w:val="00E571B4"/>
    <w:rsid w:val="00E611FC"/>
    <w:rsid w:val="00E615F8"/>
    <w:rsid w:val="00E64691"/>
    <w:rsid w:val="00E775D8"/>
    <w:rsid w:val="00E80CD2"/>
    <w:rsid w:val="00E81E52"/>
    <w:rsid w:val="00E8566E"/>
    <w:rsid w:val="00E87B45"/>
    <w:rsid w:val="00E87C43"/>
    <w:rsid w:val="00E90644"/>
    <w:rsid w:val="00E90D6B"/>
    <w:rsid w:val="00E958AE"/>
    <w:rsid w:val="00E96692"/>
    <w:rsid w:val="00E97CD6"/>
    <w:rsid w:val="00EA1FD5"/>
    <w:rsid w:val="00EA5B23"/>
    <w:rsid w:val="00EA673F"/>
    <w:rsid w:val="00EB2E41"/>
    <w:rsid w:val="00EB79A1"/>
    <w:rsid w:val="00EC12DE"/>
    <w:rsid w:val="00EC3E07"/>
    <w:rsid w:val="00EC46B5"/>
    <w:rsid w:val="00EC4B34"/>
    <w:rsid w:val="00EC6BD5"/>
    <w:rsid w:val="00ED20E5"/>
    <w:rsid w:val="00ED2293"/>
    <w:rsid w:val="00ED57A8"/>
    <w:rsid w:val="00ED5AF4"/>
    <w:rsid w:val="00EE1DEC"/>
    <w:rsid w:val="00EE2438"/>
    <w:rsid w:val="00EE539C"/>
    <w:rsid w:val="00EE5724"/>
    <w:rsid w:val="00EE58DB"/>
    <w:rsid w:val="00EE5F30"/>
    <w:rsid w:val="00EE7BCD"/>
    <w:rsid w:val="00EF6C2C"/>
    <w:rsid w:val="00F03281"/>
    <w:rsid w:val="00F03A1B"/>
    <w:rsid w:val="00F051BE"/>
    <w:rsid w:val="00F0650B"/>
    <w:rsid w:val="00F14A98"/>
    <w:rsid w:val="00F1544D"/>
    <w:rsid w:val="00F201AB"/>
    <w:rsid w:val="00F224CC"/>
    <w:rsid w:val="00F232F8"/>
    <w:rsid w:val="00F26543"/>
    <w:rsid w:val="00F3145E"/>
    <w:rsid w:val="00F336A0"/>
    <w:rsid w:val="00F336D2"/>
    <w:rsid w:val="00F34CDE"/>
    <w:rsid w:val="00F4442E"/>
    <w:rsid w:val="00F45623"/>
    <w:rsid w:val="00F45E35"/>
    <w:rsid w:val="00F50151"/>
    <w:rsid w:val="00F55EA3"/>
    <w:rsid w:val="00F60804"/>
    <w:rsid w:val="00F61042"/>
    <w:rsid w:val="00F62325"/>
    <w:rsid w:val="00F64BAE"/>
    <w:rsid w:val="00F729F3"/>
    <w:rsid w:val="00F7612A"/>
    <w:rsid w:val="00F776F2"/>
    <w:rsid w:val="00F77748"/>
    <w:rsid w:val="00F81405"/>
    <w:rsid w:val="00F8238E"/>
    <w:rsid w:val="00F86EE7"/>
    <w:rsid w:val="00F91276"/>
    <w:rsid w:val="00F96D96"/>
    <w:rsid w:val="00FA05C6"/>
    <w:rsid w:val="00FB0C02"/>
    <w:rsid w:val="00FB2200"/>
    <w:rsid w:val="00FB65B7"/>
    <w:rsid w:val="00FB6F55"/>
    <w:rsid w:val="00FB7177"/>
    <w:rsid w:val="00FB7ECA"/>
    <w:rsid w:val="00FC5D53"/>
    <w:rsid w:val="00FD0341"/>
    <w:rsid w:val="00FD23E4"/>
    <w:rsid w:val="00FD355E"/>
    <w:rsid w:val="00FD3799"/>
    <w:rsid w:val="00FD52B5"/>
    <w:rsid w:val="00FE7692"/>
    <w:rsid w:val="00FF12FF"/>
    <w:rsid w:val="00FF2E7F"/>
    <w:rsid w:val="00FF3943"/>
    <w:rsid w:val="00FF3A13"/>
    <w:rsid w:val="00FF77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DE857E"/>
  <w15:docId w15:val="{6CA69F70-763D-4B8A-A52B-6A5DD1B0BC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EA8"/>
    <w:pPr>
      <w:spacing w:after="180"/>
    </w:pPr>
    <w:rPr>
      <w:rFonts w:eastAsia="Times"/>
      <w:lang w:val="en-GB" w:eastAsia="en-US"/>
    </w:rPr>
  </w:style>
  <w:style w:type="paragraph" w:styleId="Heading1">
    <w:name w:val="heading 1"/>
    <w:aliases w:val="H1"/>
    <w:next w:val="Heading2"/>
    <w:link w:val="Heading1Char"/>
    <w:uiPriority w:val="9"/>
    <w:qFormat/>
    <w:pPr>
      <w:keepNext/>
      <w:numPr>
        <w:numId w:val="2"/>
      </w:numPr>
      <w:spacing w:before="240" w:after="240"/>
      <w:jc w:val="both"/>
      <w:outlineLvl w:val="0"/>
    </w:pPr>
    <w:rPr>
      <w:rFonts w:ascii="Arial" w:eastAsia="SimHei" w:hAnsi="Arial"/>
      <w:b/>
      <w:sz w:val="32"/>
      <w:szCs w:val="32"/>
    </w:rPr>
  </w:style>
  <w:style w:type="paragraph" w:styleId="Heading2">
    <w:name w:val="heading 2"/>
    <w:next w:val="Normal"/>
    <w:link w:val="Heading2Char"/>
    <w:uiPriority w:val="9"/>
    <w:qFormat/>
    <w:pPr>
      <w:keepNext/>
      <w:numPr>
        <w:ilvl w:val="1"/>
        <w:numId w:val="2"/>
      </w:numPr>
      <w:spacing w:before="240" w:after="240"/>
      <w:jc w:val="both"/>
      <w:outlineLvl w:val="1"/>
    </w:pPr>
    <w:rPr>
      <w:rFonts w:ascii="Arial" w:eastAsia="SimHei" w:hAnsi="Arial"/>
      <w:sz w:val="24"/>
      <w:szCs w:val="24"/>
    </w:rPr>
  </w:style>
  <w:style w:type="paragraph" w:styleId="Heading3">
    <w:name w:val="heading 3"/>
    <w:basedOn w:val="Normal"/>
    <w:next w:val="Normal"/>
    <w:link w:val="Heading3Char"/>
    <w:qFormat/>
    <w:pPr>
      <w:keepNext/>
      <w:keepLines/>
      <w:numPr>
        <w:ilvl w:val="2"/>
        <w:numId w:val="2"/>
      </w:numPr>
      <w:spacing w:before="260" w:after="260" w:line="416" w:lineRule="auto"/>
      <w:jc w:val="both"/>
      <w:outlineLvl w:val="2"/>
    </w:pPr>
    <w:rPr>
      <w:rFonts w:eastAsia="SimHei"/>
      <w:bCs/>
      <w:kern w:val="2"/>
      <w:sz w:val="24"/>
      <w:szCs w:val="32"/>
    </w:rPr>
  </w:style>
  <w:style w:type="paragraph" w:styleId="Heading4">
    <w:name w:val="heading 4"/>
    <w:aliases w:val="h4"/>
    <w:basedOn w:val="Heading3"/>
    <w:next w:val="Normal"/>
    <w:link w:val="Heading4Char"/>
    <w:uiPriority w:val="9"/>
    <w:qFormat/>
    <w:rsid w:val="00F55EA3"/>
    <w:pPr>
      <w:numPr>
        <w:ilvl w:val="3"/>
        <w:numId w:val="0"/>
      </w:numPr>
      <w:spacing w:before="120" w:after="180" w:line="240" w:lineRule="auto"/>
      <w:ind w:firstLineChars="50" w:firstLine="120"/>
      <w:outlineLvl w:val="3"/>
    </w:pPr>
    <w:rPr>
      <w:rFonts w:eastAsiaTheme="minorEastAsia"/>
      <w:bCs w:val="0"/>
      <w:kern w:val="0"/>
      <w:szCs w:val="20"/>
    </w:rPr>
  </w:style>
  <w:style w:type="paragraph" w:styleId="Heading5">
    <w:name w:val="heading 5"/>
    <w:aliases w:val="h5,Heading5"/>
    <w:basedOn w:val="Heading4"/>
    <w:next w:val="Normal"/>
    <w:link w:val="Heading5Char"/>
    <w:uiPriority w:val="9"/>
    <w:qFormat/>
    <w:rsid w:val="00F55EA3"/>
    <w:pPr>
      <w:numPr>
        <w:ilvl w:val="5"/>
      </w:numPr>
      <w:ind w:firstLineChars="50" w:firstLine="120"/>
      <w:outlineLvl w:val="4"/>
    </w:pPr>
    <w:rPr>
      <w:sz w:val="22"/>
    </w:rPr>
  </w:style>
  <w:style w:type="paragraph" w:styleId="Heading6">
    <w:name w:val="heading 6"/>
    <w:basedOn w:val="H6"/>
    <w:next w:val="Normal"/>
    <w:link w:val="Heading6Char"/>
    <w:uiPriority w:val="9"/>
    <w:qFormat/>
    <w:rsid w:val="00F55EA3"/>
    <w:pPr>
      <w:outlineLvl w:val="5"/>
    </w:pPr>
  </w:style>
  <w:style w:type="paragraph" w:styleId="Heading7">
    <w:name w:val="heading 7"/>
    <w:basedOn w:val="H6"/>
    <w:next w:val="Normal"/>
    <w:link w:val="Heading7Char"/>
    <w:uiPriority w:val="9"/>
    <w:qFormat/>
    <w:rsid w:val="00F55EA3"/>
    <w:pPr>
      <w:numPr>
        <w:ilvl w:val="6"/>
      </w:numPr>
      <w:ind w:left="1985" w:firstLineChars="50" w:hanging="1985"/>
      <w:outlineLvl w:val="6"/>
    </w:pPr>
  </w:style>
  <w:style w:type="paragraph" w:styleId="Heading8">
    <w:name w:val="heading 8"/>
    <w:basedOn w:val="Heading1"/>
    <w:next w:val="Normal"/>
    <w:link w:val="Heading8Char"/>
    <w:uiPriority w:val="9"/>
    <w:qFormat/>
    <w:rsid w:val="00F55EA3"/>
    <w:pPr>
      <w:keepLines/>
      <w:numPr>
        <w:numId w:val="0"/>
      </w:numPr>
      <w:pBdr>
        <w:top w:val="single" w:sz="12" w:space="1" w:color="auto"/>
      </w:pBdr>
      <w:tabs>
        <w:tab w:val="num" w:pos="1440"/>
      </w:tabs>
      <w:spacing w:after="180"/>
      <w:ind w:left="1440" w:hanging="1440"/>
      <w:outlineLvl w:val="7"/>
    </w:pPr>
    <w:rPr>
      <w:rFonts w:eastAsia="MS Mincho"/>
      <w:sz w:val="24"/>
      <w:szCs w:val="20"/>
      <w:lang w:eastAsia="en-US"/>
    </w:rPr>
  </w:style>
  <w:style w:type="paragraph" w:styleId="Heading9">
    <w:name w:val="heading 9"/>
    <w:basedOn w:val="Heading8"/>
    <w:next w:val="Normal"/>
    <w:link w:val="Heading9Char"/>
    <w:uiPriority w:val="9"/>
    <w:qFormat/>
    <w:rsid w:val="00F55EA3"/>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0">
    <w:name w:val="表格题注"/>
    <w:next w:val="Normal"/>
    <w:pPr>
      <w:keepLines/>
      <w:numPr>
        <w:ilvl w:val="8"/>
        <w:numId w:val="1"/>
      </w:numPr>
      <w:spacing w:beforeLines="100"/>
      <w:ind w:left="1089" w:hanging="369"/>
      <w:jc w:val="center"/>
    </w:pPr>
    <w:rPr>
      <w:rFonts w:ascii="Arial" w:hAnsi="Arial"/>
      <w:sz w:val="18"/>
      <w:szCs w:val="18"/>
    </w:rPr>
  </w:style>
  <w:style w:type="paragraph" w:customStyle="1" w:styleId="a1">
    <w:name w:val="表格文本"/>
    <w:pPr>
      <w:tabs>
        <w:tab w:val="decimal" w:pos="0"/>
      </w:tabs>
    </w:pPr>
    <w:rPr>
      <w:rFonts w:ascii="Arial" w:hAnsi="Arial"/>
      <w:noProof/>
      <w:sz w:val="21"/>
      <w:szCs w:val="21"/>
    </w:rPr>
  </w:style>
  <w:style w:type="paragraph" w:customStyle="1" w:styleId="a2">
    <w:name w:val="表头文本"/>
    <w:pPr>
      <w:jc w:val="center"/>
    </w:pPr>
    <w:rPr>
      <w:rFonts w:ascii="Arial" w:hAnsi="Arial"/>
      <w:b/>
      <w:sz w:val="21"/>
      <w:szCs w:val="21"/>
    </w:rPr>
  </w:style>
  <w:style w:type="table" w:customStyle="1" w:styleId="a3">
    <w:name w:val="表样式"/>
    <w:basedOn w:val="TableNormal"/>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pPr>
      <w:numPr>
        <w:ilvl w:val="7"/>
        <w:numId w:val="1"/>
      </w:numPr>
      <w:spacing w:afterLines="100"/>
      <w:ind w:left="1089" w:hanging="369"/>
      <w:jc w:val="center"/>
    </w:pPr>
    <w:rPr>
      <w:rFonts w:ascii="Arial" w:hAnsi="Arial"/>
      <w:sz w:val="18"/>
      <w:szCs w:val="18"/>
    </w:rPr>
  </w:style>
  <w:style w:type="paragraph" w:customStyle="1" w:styleId="a4">
    <w:name w:val="图样式"/>
    <w:basedOn w:val="Normal"/>
    <w:pPr>
      <w:keepNext/>
      <w:spacing w:before="80" w:after="80"/>
      <w:jc w:val="center"/>
    </w:pPr>
  </w:style>
  <w:style w:type="paragraph" w:customStyle="1" w:styleId="a5">
    <w:name w:val="文档标题"/>
    <w:basedOn w:val="Normal"/>
    <w:pPr>
      <w:tabs>
        <w:tab w:val="left" w:pos="0"/>
      </w:tabs>
      <w:spacing w:before="300" w:after="300"/>
      <w:jc w:val="center"/>
    </w:pPr>
    <w:rPr>
      <w:rFonts w:ascii="Arial" w:eastAsia="SimHei" w:hAnsi="Arial"/>
      <w:sz w:val="36"/>
      <w:szCs w:val="36"/>
    </w:rPr>
  </w:style>
  <w:style w:type="paragraph" w:styleId="Footer">
    <w:name w:val="footer"/>
    <w:link w:val="FooterChar"/>
    <w:uiPriority w:val="99"/>
    <w:pPr>
      <w:tabs>
        <w:tab w:val="center" w:pos="4510"/>
        <w:tab w:val="right" w:pos="9020"/>
      </w:tabs>
    </w:pPr>
    <w:rPr>
      <w:rFonts w:ascii="Arial" w:hAnsi="Arial"/>
      <w:sz w:val="18"/>
      <w:szCs w:val="18"/>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tabs>
        <w:tab w:val="center" w:pos="4153"/>
        <w:tab w:val="right" w:pos="8306"/>
      </w:tabs>
      <w:snapToGrid w:val="0"/>
      <w:jc w:val="both"/>
    </w:pPr>
    <w:rPr>
      <w:rFonts w:ascii="Arial" w:hAnsi="Arial"/>
      <w:sz w:val="18"/>
      <w:szCs w:val="18"/>
    </w:rPr>
  </w:style>
  <w:style w:type="paragraph" w:customStyle="1" w:styleId="a6">
    <w:name w:val="正文（首行不缩进）"/>
    <w:basedOn w:val="Normal"/>
  </w:style>
  <w:style w:type="paragraph" w:customStyle="1" w:styleId="a7">
    <w:name w:val="注示头"/>
    <w:basedOn w:val="Normal"/>
    <w:pPr>
      <w:pBdr>
        <w:top w:val="single" w:sz="4" w:space="1" w:color="000000"/>
      </w:pBdr>
      <w:jc w:val="both"/>
    </w:pPr>
    <w:rPr>
      <w:rFonts w:ascii="Arial" w:eastAsia="SimHei" w:hAnsi="Arial"/>
      <w:sz w:val="18"/>
    </w:rPr>
  </w:style>
  <w:style w:type="paragraph" w:customStyle="1" w:styleId="a8">
    <w:name w:val="注示文本"/>
    <w:basedOn w:val="Normal"/>
    <w:pPr>
      <w:pBdr>
        <w:bottom w:val="single" w:sz="4" w:space="1" w:color="000000"/>
      </w:pBdr>
      <w:ind w:firstLine="360"/>
      <w:jc w:val="both"/>
    </w:pPr>
    <w:rPr>
      <w:rFonts w:ascii="Arial" w:eastAsia="KaiTi_GB2312" w:hAnsi="Arial"/>
      <w:sz w:val="18"/>
      <w:szCs w:val="18"/>
    </w:rPr>
  </w:style>
  <w:style w:type="paragraph" w:customStyle="1" w:styleId="a9">
    <w:name w:val="编写建议"/>
    <w:basedOn w:val="Normal"/>
    <w:pPr>
      <w:ind w:firstLine="420"/>
    </w:pPr>
    <w:rPr>
      <w:rFonts w:ascii="Arial" w:hAnsi="Arial" w:cs="Arial"/>
      <w:i/>
      <w:color w:val="0000FF"/>
    </w:rPr>
  </w:style>
  <w:style w:type="table" w:styleId="TableGrid">
    <w:name w:val="Table Grid"/>
    <w:aliases w:val="TableGrid"/>
    <w:basedOn w:val="TableNormal"/>
    <w:uiPriority w:val="39"/>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样式一"/>
    <w:basedOn w:val="DefaultParagraphFont"/>
    <w:rPr>
      <w:rFonts w:ascii="SimSun" w:hAnsi="SimSun"/>
      <w:b/>
      <w:bCs/>
      <w:color w:val="000000"/>
      <w:sz w:val="36"/>
    </w:rPr>
  </w:style>
  <w:style w:type="character" w:customStyle="1" w:styleId="ab">
    <w:name w:val="样式二"/>
    <w:basedOn w:val="aa"/>
    <w:rPr>
      <w:rFonts w:ascii="SimSun" w:hAnsi="SimSun"/>
      <w:b/>
      <w:bCs/>
      <w:color w:val="000000"/>
      <w:sz w:val="36"/>
    </w:rPr>
  </w:style>
  <w:style w:type="paragraph" w:styleId="BalloonText">
    <w:name w:val="Balloon Text"/>
    <w:basedOn w:val="Normal"/>
    <w:link w:val="BalloonTextChar"/>
    <w:rPr>
      <w:sz w:val="18"/>
      <w:szCs w:val="18"/>
    </w:rPr>
  </w:style>
  <w:style w:type="character" w:customStyle="1" w:styleId="BalloonTextChar">
    <w:name w:val="Balloon Text Char"/>
    <w:basedOn w:val="DefaultParagraphFont"/>
    <w:link w:val="BalloonText"/>
    <w:rPr>
      <w:snapToGrid w:val="0"/>
      <w:sz w:val="18"/>
      <w:szCs w:val="18"/>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列出段落"/>
    <w:basedOn w:val="Normal"/>
    <w:link w:val="ListParagraphChar"/>
    <w:uiPriority w:val="34"/>
    <w:qFormat/>
    <w:rsid w:val="0075012D"/>
    <w:pPr>
      <w:ind w:firstLineChars="200" w:firstLine="420"/>
    </w:pPr>
  </w:style>
  <w:style w:type="character" w:customStyle="1" w:styleId="Heading4Char">
    <w:name w:val="Heading 4 Char"/>
    <w:aliases w:val="h4 Char"/>
    <w:basedOn w:val="DefaultParagraphFont"/>
    <w:link w:val="Heading4"/>
    <w:uiPriority w:val="9"/>
    <w:rsid w:val="00F55EA3"/>
    <w:rPr>
      <w:rFonts w:eastAsiaTheme="minorEastAsia"/>
      <w:sz w:val="24"/>
      <w:lang w:val="en-GB"/>
    </w:rPr>
  </w:style>
  <w:style w:type="character" w:customStyle="1" w:styleId="Heading5Char">
    <w:name w:val="Heading 5 Char"/>
    <w:aliases w:val="h5 Char,Heading5 Char"/>
    <w:basedOn w:val="DefaultParagraphFont"/>
    <w:link w:val="Heading5"/>
    <w:uiPriority w:val="9"/>
    <w:rsid w:val="00F55EA3"/>
    <w:rPr>
      <w:rFonts w:eastAsiaTheme="minorEastAsia"/>
      <w:sz w:val="22"/>
      <w:lang w:val="en-GB"/>
    </w:rPr>
  </w:style>
  <w:style w:type="character" w:customStyle="1" w:styleId="Heading6Char">
    <w:name w:val="Heading 6 Char"/>
    <w:basedOn w:val="DefaultParagraphFont"/>
    <w:link w:val="Heading6"/>
    <w:uiPriority w:val="9"/>
    <w:rsid w:val="00F55EA3"/>
    <w:rPr>
      <w:rFonts w:eastAsiaTheme="minorEastAsia"/>
      <w:lang w:val="en-GB"/>
    </w:rPr>
  </w:style>
  <w:style w:type="character" w:customStyle="1" w:styleId="Heading7Char">
    <w:name w:val="Heading 7 Char"/>
    <w:basedOn w:val="DefaultParagraphFont"/>
    <w:link w:val="Heading7"/>
    <w:uiPriority w:val="9"/>
    <w:rsid w:val="00F55EA3"/>
    <w:rPr>
      <w:rFonts w:eastAsiaTheme="minorEastAsia"/>
      <w:lang w:val="en-GB"/>
    </w:rPr>
  </w:style>
  <w:style w:type="character" w:customStyle="1" w:styleId="Heading8Char">
    <w:name w:val="Heading 8 Char"/>
    <w:basedOn w:val="DefaultParagraphFont"/>
    <w:link w:val="Heading8"/>
    <w:uiPriority w:val="9"/>
    <w:rsid w:val="00F55EA3"/>
    <w:rPr>
      <w:rFonts w:ascii="Arial" w:eastAsia="MS Mincho" w:hAnsi="Arial"/>
      <w:b/>
      <w:sz w:val="24"/>
      <w:lang w:eastAsia="en-US"/>
    </w:rPr>
  </w:style>
  <w:style w:type="character" w:customStyle="1" w:styleId="Heading9Char">
    <w:name w:val="Heading 9 Char"/>
    <w:basedOn w:val="DefaultParagraphFont"/>
    <w:link w:val="Heading9"/>
    <w:uiPriority w:val="9"/>
    <w:rsid w:val="00F55EA3"/>
    <w:rPr>
      <w:rFonts w:ascii="Arial" w:eastAsia="MS Mincho" w:hAnsi="Arial"/>
      <w:b/>
      <w:sz w:val="24"/>
      <w:lang w:eastAsia="en-US"/>
    </w:rPr>
  </w:style>
  <w:style w:type="character" w:customStyle="1" w:styleId="Heading1Char">
    <w:name w:val="Heading 1 Char"/>
    <w:aliases w:val="H1 Char"/>
    <w:link w:val="Heading1"/>
    <w:uiPriority w:val="9"/>
    <w:rsid w:val="00F55EA3"/>
    <w:rPr>
      <w:rFonts w:ascii="Arial" w:eastAsia="SimHei" w:hAnsi="Arial"/>
      <w:b/>
      <w:sz w:val="32"/>
      <w:szCs w:val="32"/>
    </w:rPr>
  </w:style>
  <w:style w:type="paragraph" w:customStyle="1" w:styleId="H6">
    <w:name w:val="H6"/>
    <w:basedOn w:val="Heading5"/>
    <w:next w:val="Normal"/>
    <w:rsid w:val="00F55EA3"/>
    <w:pPr>
      <w:ind w:left="1985" w:hanging="1985"/>
      <w:outlineLvl w:val="9"/>
    </w:pPr>
    <w:rPr>
      <w:sz w:val="20"/>
    </w:rPr>
  </w:style>
  <w:style w:type="paragraph" w:styleId="TOC9">
    <w:name w:val="toc 9"/>
    <w:basedOn w:val="TOC8"/>
    <w:semiHidden/>
    <w:rsid w:val="00F55EA3"/>
    <w:pPr>
      <w:ind w:left="1418" w:hanging="1418"/>
    </w:pPr>
  </w:style>
  <w:style w:type="paragraph" w:styleId="TOC8">
    <w:name w:val="toc 8"/>
    <w:basedOn w:val="TOC1"/>
    <w:semiHidden/>
    <w:rsid w:val="00F55EA3"/>
    <w:pPr>
      <w:spacing w:before="180"/>
      <w:ind w:left="2693" w:hanging="2693"/>
    </w:pPr>
    <w:rPr>
      <w:b/>
    </w:rPr>
  </w:style>
  <w:style w:type="paragraph" w:styleId="TOC1">
    <w:name w:val="toc 1"/>
    <w:semiHidden/>
    <w:rsid w:val="00F55EA3"/>
    <w:pPr>
      <w:keepNext/>
      <w:keepLines/>
      <w:widowControl w:val="0"/>
      <w:tabs>
        <w:tab w:val="right" w:leader="dot" w:pos="9639"/>
      </w:tabs>
      <w:spacing w:before="120"/>
      <w:ind w:left="567" w:right="425" w:hanging="567"/>
    </w:pPr>
    <w:rPr>
      <w:rFonts w:eastAsia="MS Mincho"/>
      <w:noProof/>
      <w:sz w:val="22"/>
      <w:lang w:eastAsia="en-US"/>
    </w:rPr>
  </w:style>
  <w:style w:type="paragraph" w:customStyle="1" w:styleId="EQ">
    <w:name w:val="EQ"/>
    <w:basedOn w:val="Normal"/>
    <w:next w:val="Normal"/>
    <w:qFormat/>
    <w:rsid w:val="00F55EA3"/>
    <w:pPr>
      <w:keepLines/>
      <w:tabs>
        <w:tab w:val="center" w:pos="4536"/>
        <w:tab w:val="right" w:pos="9072"/>
      </w:tabs>
    </w:pPr>
    <w:rPr>
      <w:noProof/>
    </w:rPr>
  </w:style>
  <w:style w:type="character" w:customStyle="1" w:styleId="ZGSM">
    <w:name w:val="ZGSM"/>
    <w:rsid w:val="00F55EA3"/>
  </w:style>
  <w:style w:type="paragraph" w:customStyle="1" w:styleId="ZD">
    <w:name w:val="ZD"/>
    <w:rsid w:val="00F55EA3"/>
    <w:pPr>
      <w:framePr w:wrap="notBeside" w:vAnchor="page" w:hAnchor="margin" w:y="15764"/>
      <w:widowControl w:val="0"/>
    </w:pPr>
    <w:rPr>
      <w:rFonts w:ascii="Arial" w:eastAsia="MS Mincho" w:hAnsi="Arial"/>
      <w:noProof/>
      <w:sz w:val="32"/>
      <w:lang w:eastAsia="en-US"/>
    </w:rPr>
  </w:style>
  <w:style w:type="paragraph" w:styleId="TOC5">
    <w:name w:val="toc 5"/>
    <w:basedOn w:val="TOC4"/>
    <w:semiHidden/>
    <w:rsid w:val="00F55EA3"/>
    <w:pPr>
      <w:ind w:left="1701" w:hanging="1701"/>
    </w:pPr>
  </w:style>
  <w:style w:type="paragraph" w:styleId="TOC4">
    <w:name w:val="toc 4"/>
    <w:basedOn w:val="TOC3"/>
    <w:semiHidden/>
    <w:rsid w:val="00F55EA3"/>
    <w:pPr>
      <w:ind w:left="1418" w:hanging="1418"/>
    </w:pPr>
  </w:style>
  <w:style w:type="paragraph" w:styleId="TOC3">
    <w:name w:val="toc 3"/>
    <w:basedOn w:val="TOC2"/>
    <w:semiHidden/>
    <w:rsid w:val="00F55EA3"/>
    <w:pPr>
      <w:ind w:left="1134" w:hanging="1134"/>
    </w:pPr>
  </w:style>
  <w:style w:type="paragraph" w:styleId="TOC2">
    <w:name w:val="toc 2"/>
    <w:basedOn w:val="TOC1"/>
    <w:semiHidden/>
    <w:rsid w:val="00F55EA3"/>
    <w:pPr>
      <w:keepNext w:val="0"/>
      <w:spacing w:before="0"/>
      <w:ind w:left="851" w:hanging="851"/>
    </w:pPr>
    <w:rPr>
      <w:sz w:val="20"/>
    </w:rPr>
  </w:style>
  <w:style w:type="paragraph" w:styleId="Index1">
    <w:name w:val="index 1"/>
    <w:basedOn w:val="Normal"/>
    <w:semiHidden/>
    <w:rsid w:val="00F55EA3"/>
    <w:pPr>
      <w:keepLines/>
      <w:spacing w:after="0"/>
    </w:pPr>
  </w:style>
  <w:style w:type="paragraph" w:styleId="Index2">
    <w:name w:val="index 2"/>
    <w:basedOn w:val="Index1"/>
    <w:semiHidden/>
    <w:rsid w:val="00F55EA3"/>
    <w:pPr>
      <w:ind w:left="284"/>
    </w:pPr>
  </w:style>
  <w:style w:type="paragraph" w:customStyle="1" w:styleId="TT">
    <w:name w:val="TT"/>
    <w:basedOn w:val="Heading1"/>
    <w:next w:val="Normal"/>
    <w:rsid w:val="00F55EA3"/>
    <w:pPr>
      <w:keepLines/>
      <w:pBdr>
        <w:top w:val="single" w:sz="12" w:space="1" w:color="auto"/>
      </w:pBdr>
      <w:spacing w:after="180"/>
      <w:outlineLvl w:val="9"/>
    </w:pPr>
    <w:rPr>
      <w:rFonts w:eastAsia="MS Mincho"/>
      <w:sz w:val="24"/>
      <w:szCs w:val="20"/>
      <w:lang w:eastAsia="en-US"/>
    </w:rPr>
  </w:style>
  <w:style w:type="character" w:styleId="FootnoteReference">
    <w:name w:val="footnote reference"/>
    <w:semiHidden/>
    <w:rsid w:val="00F55EA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F55EA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F55EA3"/>
    <w:rPr>
      <w:rFonts w:eastAsia="Times"/>
      <w:sz w:val="16"/>
      <w:lang w:val="en-GB" w:eastAsia="en-US"/>
    </w:rPr>
  </w:style>
  <w:style w:type="paragraph" w:customStyle="1" w:styleId="NF">
    <w:name w:val="NF"/>
    <w:basedOn w:val="NO"/>
    <w:rsid w:val="00F55EA3"/>
    <w:pPr>
      <w:keepNext/>
      <w:spacing w:after="0"/>
    </w:pPr>
    <w:rPr>
      <w:rFonts w:ascii="Arial" w:hAnsi="Arial"/>
      <w:sz w:val="18"/>
    </w:rPr>
  </w:style>
  <w:style w:type="paragraph" w:customStyle="1" w:styleId="NO">
    <w:name w:val="NO"/>
    <w:basedOn w:val="Normal"/>
    <w:link w:val="NOChar"/>
    <w:rsid w:val="00F55EA3"/>
    <w:pPr>
      <w:keepLines/>
      <w:ind w:left="1135" w:hanging="851"/>
    </w:pPr>
    <w:rPr>
      <w:rFonts w:ascii="Tms Rmn" w:hAnsi="Tms Rmn"/>
    </w:rPr>
  </w:style>
  <w:style w:type="paragraph" w:customStyle="1" w:styleId="PL">
    <w:name w:val="PL"/>
    <w:rsid w:val="00F55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noProof/>
      <w:sz w:val="16"/>
      <w:lang w:eastAsia="en-US"/>
    </w:rPr>
  </w:style>
  <w:style w:type="paragraph" w:customStyle="1" w:styleId="TAR">
    <w:name w:val="TAR"/>
    <w:basedOn w:val="TAL"/>
    <w:rsid w:val="00F55EA3"/>
    <w:pPr>
      <w:jc w:val="right"/>
    </w:pPr>
  </w:style>
  <w:style w:type="paragraph" w:customStyle="1" w:styleId="TAL">
    <w:name w:val="TAL"/>
    <w:basedOn w:val="Normal"/>
    <w:link w:val="TALCar"/>
    <w:qFormat/>
    <w:rsid w:val="00F55EA3"/>
    <w:pPr>
      <w:keepNext/>
      <w:keepLines/>
      <w:spacing w:after="0"/>
    </w:pPr>
    <w:rPr>
      <w:rFonts w:ascii="Arial" w:hAnsi="Arial"/>
      <w:sz w:val="18"/>
    </w:rPr>
  </w:style>
  <w:style w:type="paragraph" w:styleId="ListNumber2">
    <w:name w:val="List Number 2"/>
    <w:basedOn w:val="ListNumber"/>
    <w:rsid w:val="00F55EA3"/>
    <w:pPr>
      <w:ind w:left="851"/>
    </w:pPr>
  </w:style>
  <w:style w:type="paragraph" w:styleId="ListNumber">
    <w:name w:val="List Number"/>
    <w:basedOn w:val="List"/>
    <w:rsid w:val="00F55EA3"/>
  </w:style>
  <w:style w:type="paragraph" w:styleId="List">
    <w:name w:val="List"/>
    <w:basedOn w:val="Normal"/>
    <w:link w:val="ListChar"/>
    <w:rsid w:val="00F55EA3"/>
    <w:pPr>
      <w:ind w:left="568" w:hanging="284"/>
    </w:pPr>
    <w:rPr>
      <w:rFonts w:ascii="Tms Rmn" w:hAnsi="Tms Rmn"/>
    </w:rPr>
  </w:style>
  <w:style w:type="character" w:customStyle="1" w:styleId="ListChar">
    <w:name w:val="List Char"/>
    <w:link w:val="List"/>
    <w:rsid w:val="00F55EA3"/>
    <w:rPr>
      <w:rFonts w:ascii="Tms Rmn" w:eastAsia="Times" w:hAnsi="Tms Rmn"/>
      <w:lang w:val="en-GB" w:eastAsia="en-US"/>
    </w:rPr>
  </w:style>
  <w:style w:type="paragraph" w:customStyle="1" w:styleId="TAH">
    <w:name w:val="TAH"/>
    <w:basedOn w:val="TAC"/>
    <w:link w:val="TAHCar"/>
    <w:qFormat/>
    <w:rsid w:val="00F55EA3"/>
    <w:rPr>
      <w:b/>
      <w:lang w:eastAsia="x-none"/>
    </w:rPr>
  </w:style>
  <w:style w:type="paragraph" w:customStyle="1" w:styleId="TAC">
    <w:name w:val="TAC"/>
    <w:basedOn w:val="TAL"/>
    <w:link w:val="TACChar"/>
    <w:qFormat/>
    <w:rsid w:val="00F55EA3"/>
    <w:pPr>
      <w:jc w:val="center"/>
    </w:pPr>
  </w:style>
  <w:style w:type="paragraph" w:customStyle="1" w:styleId="LD">
    <w:name w:val="LD"/>
    <w:rsid w:val="00F55EA3"/>
    <w:pPr>
      <w:keepNext/>
      <w:keepLines/>
      <w:spacing w:line="180" w:lineRule="exact"/>
    </w:pPr>
    <w:rPr>
      <w:rFonts w:ascii="Courier New" w:eastAsia="MS Mincho" w:hAnsi="Courier New"/>
      <w:noProof/>
      <w:lang w:eastAsia="en-US"/>
    </w:rPr>
  </w:style>
  <w:style w:type="paragraph" w:customStyle="1" w:styleId="EX">
    <w:name w:val="EX"/>
    <w:basedOn w:val="Normal"/>
    <w:rsid w:val="00F55EA3"/>
    <w:pPr>
      <w:keepLines/>
      <w:ind w:left="1702" w:hanging="1418"/>
    </w:pPr>
  </w:style>
  <w:style w:type="paragraph" w:customStyle="1" w:styleId="FP">
    <w:name w:val="FP"/>
    <w:basedOn w:val="Normal"/>
    <w:rsid w:val="00F55EA3"/>
    <w:pPr>
      <w:spacing w:after="0"/>
    </w:pPr>
  </w:style>
  <w:style w:type="paragraph" w:customStyle="1" w:styleId="NW">
    <w:name w:val="NW"/>
    <w:basedOn w:val="NO"/>
    <w:rsid w:val="00F55EA3"/>
    <w:pPr>
      <w:spacing w:after="0"/>
    </w:pPr>
  </w:style>
  <w:style w:type="paragraph" w:customStyle="1" w:styleId="EW">
    <w:name w:val="EW"/>
    <w:basedOn w:val="EX"/>
    <w:rsid w:val="00F55EA3"/>
    <w:pPr>
      <w:spacing w:after="0"/>
    </w:pPr>
  </w:style>
  <w:style w:type="paragraph" w:customStyle="1" w:styleId="B10">
    <w:name w:val="B1"/>
    <w:basedOn w:val="List"/>
    <w:link w:val="B1Char"/>
    <w:qFormat/>
    <w:rsid w:val="00F55EA3"/>
  </w:style>
  <w:style w:type="paragraph" w:styleId="TOC6">
    <w:name w:val="toc 6"/>
    <w:basedOn w:val="TOC5"/>
    <w:next w:val="Normal"/>
    <w:semiHidden/>
    <w:rsid w:val="00F55EA3"/>
    <w:pPr>
      <w:ind w:left="1985" w:hanging="1985"/>
    </w:pPr>
  </w:style>
  <w:style w:type="paragraph" w:styleId="TOC7">
    <w:name w:val="toc 7"/>
    <w:basedOn w:val="TOC6"/>
    <w:next w:val="Normal"/>
    <w:semiHidden/>
    <w:rsid w:val="00F55EA3"/>
    <w:pPr>
      <w:ind w:left="2268" w:hanging="2268"/>
    </w:pPr>
  </w:style>
  <w:style w:type="paragraph" w:styleId="ListBullet2">
    <w:name w:val="List Bullet 2"/>
    <w:basedOn w:val="ListBullet"/>
    <w:link w:val="ListBullet2Char"/>
    <w:rsid w:val="00F55EA3"/>
    <w:pPr>
      <w:ind w:left="851"/>
    </w:pPr>
  </w:style>
  <w:style w:type="paragraph" w:styleId="ListBullet">
    <w:name w:val="List Bullet"/>
    <w:basedOn w:val="List"/>
    <w:link w:val="ListBulletChar"/>
    <w:rsid w:val="00F55EA3"/>
  </w:style>
  <w:style w:type="character" w:customStyle="1" w:styleId="ListBulletChar">
    <w:name w:val="List Bullet Char"/>
    <w:link w:val="ListBullet"/>
    <w:rsid w:val="00F55EA3"/>
    <w:rPr>
      <w:rFonts w:ascii="Tms Rmn" w:eastAsia="Times" w:hAnsi="Tms Rmn"/>
      <w:lang w:val="en-GB" w:eastAsia="en-US"/>
    </w:rPr>
  </w:style>
  <w:style w:type="character" w:customStyle="1" w:styleId="ListBullet2Char">
    <w:name w:val="List Bullet 2 Char"/>
    <w:link w:val="ListBullet2"/>
    <w:rsid w:val="00F55EA3"/>
    <w:rPr>
      <w:rFonts w:ascii="Tms Rmn" w:eastAsia="Times" w:hAnsi="Tms Rmn"/>
      <w:lang w:val="en-GB" w:eastAsia="en-US"/>
    </w:rPr>
  </w:style>
  <w:style w:type="paragraph" w:customStyle="1" w:styleId="EditorsNote">
    <w:name w:val="Editor's Note"/>
    <w:basedOn w:val="NO"/>
    <w:rsid w:val="00F55EA3"/>
    <w:rPr>
      <w:color w:val="FF0000"/>
    </w:rPr>
  </w:style>
  <w:style w:type="paragraph" w:customStyle="1" w:styleId="TH">
    <w:name w:val="TH"/>
    <w:basedOn w:val="Normal"/>
    <w:link w:val="THChar"/>
    <w:qFormat/>
    <w:rsid w:val="00F55EA3"/>
    <w:pPr>
      <w:keepNext/>
      <w:keepLines/>
      <w:spacing w:before="60"/>
      <w:jc w:val="center"/>
    </w:pPr>
    <w:rPr>
      <w:rFonts w:ascii="Arial" w:hAnsi="Arial"/>
      <w:b/>
    </w:rPr>
  </w:style>
  <w:style w:type="paragraph" w:customStyle="1" w:styleId="ZA">
    <w:name w:val="ZA"/>
    <w:rsid w:val="00F55EA3"/>
    <w:pPr>
      <w:framePr w:w="10206" w:h="794" w:hRule="exact" w:wrap="notBeside" w:vAnchor="page" w:hAnchor="margin" w:y="1135"/>
      <w:widowControl w:val="0"/>
      <w:pBdr>
        <w:bottom w:val="single" w:sz="12" w:space="1" w:color="auto"/>
      </w:pBdr>
      <w:jc w:val="right"/>
    </w:pPr>
    <w:rPr>
      <w:rFonts w:ascii="Arial" w:eastAsia="MS Mincho" w:hAnsi="Arial"/>
      <w:noProof/>
      <w:sz w:val="40"/>
      <w:lang w:eastAsia="en-US"/>
    </w:rPr>
  </w:style>
  <w:style w:type="paragraph" w:customStyle="1" w:styleId="ZB">
    <w:name w:val="ZB"/>
    <w:rsid w:val="00F55EA3"/>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T">
    <w:name w:val="ZT"/>
    <w:rsid w:val="00F55EA3"/>
    <w:pPr>
      <w:framePr w:wrap="notBeside" w:hAnchor="margin" w:yAlign="center"/>
      <w:widowControl w:val="0"/>
      <w:spacing w:line="240" w:lineRule="atLeast"/>
      <w:jc w:val="right"/>
    </w:pPr>
    <w:rPr>
      <w:rFonts w:ascii="Arial" w:eastAsia="MS Mincho" w:hAnsi="Arial"/>
      <w:b/>
      <w:sz w:val="34"/>
      <w:lang w:val="en-GB" w:eastAsia="en-US"/>
    </w:rPr>
  </w:style>
  <w:style w:type="paragraph" w:customStyle="1" w:styleId="ZU">
    <w:name w:val="ZU"/>
    <w:rsid w:val="00F55EA3"/>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TAN">
    <w:name w:val="TAN"/>
    <w:basedOn w:val="TAL"/>
    <w:link w:val="TANChar"/>
    <w:qFormat/>
    <w:rsid w:val="00F55EA3"/>
    <w:pPr>
      <w:ind w:left="851" w:hanging="851"/>
    </w:pPr>
    <w:rPr>
      <w:lang w:eastAsia="x-none"/>
    </w:rPr>
  </w:style>
  <w:style w:type="paragraph" w:customStyle="1" w:styleId="ZH">
    <w:name w:val="ZH"/>
    <w:rsid w:val="00F55EA3"/>
    <w:pPr>
      <w:framePr w:wrap="notBeside" w:vAnchor="page" w:hAnchor="margin" w:xAlign="center" w:y="6805"/>
      <w:widowControl w:val="0"/>
    </w:pPr>
    <w:rPr>
      <w:rFonts w:ascii="Arial" w:eastAsia="MS Mincho" w:hAnsi="Arial"/>
      <w:noProof/>
      <w:lang w:eastAsia="en-US"/>
    </w:rPr>
  </w:style>
  <w:style w:type="paragraph" w:customStyle="1" w:styleId="TF">
    <w:name w:val="TF"/>
    <w:basedOn w:val="TH"/>
    <w:link w:val="TFChar"/>
    <w:rsid w:val="00F55EA3"/>
    <w:pPr>
      <w:keepNext w:val="0"/>
      <w:spacing w:before="0" w:after="240"/>
    </w:pPr>
  </w:style>
  <w:style w:type="paragraph" w:customStyle="1" w:styleId="ZG">
    <w:name w:val="ZG"/>
    <w:rsid w:val="00F55EA3"/>
    <w:pPr>
      <w:framePr w:wrap="notBeside" w:vAnchor="page" w:hAnchor="margin" w:xAlign="right" w:y="6805"/>
      <w:widowControl w:val="0"/>
      <w:jc w:val="right"/>
    </w:pPr>
    <w:rPr>
      <w:rFonts w:ascii="Arial" w:eastAsia="MS Mincho" w:hAnsi="Arial"/>
      <w:noProof/>
      <w:lang w:eastAsia="en-US"/>
    </w:rPr>
  </w:style>
  <w:style w:type="paragraph" w:styleId="ListBullet3">
    <w:name w:val="List Bullet 3"/>
    <w:basedOn w:val="ListBullet2"/>
    <w:link w:val="ListBullet3Char"/>
    <w:rsid w:val="00F55EA3"/>
    <w:pPr>
      <w:ind w:left="1135"/>
    </w:pPr>
  </w:style>
  <w:style w:type="character" w:customStyle="1" w:styleId="ListBullet3Char">
    <w:name w:val="List Bullet 3 Char"/>
    <w:link w:val="ListBullet3"/>
    <w:rsid w:val="00F55EA3"/>
    <w:rPr>
      <w:rFonts w:ascii="Tms Rmn" w:eastAsia="Times" w:hAnsi="Tms Rmn"/>
      <w:lang w:val="en-GB" w:eastAsia="en-US"/>
    </w:rPr>
  </w:style>
  <w:style w:type="paragraph" w:styleId="List2">
    <w:name w:val="List 2"/>
    <w:basedOn w:val="List"/>
    <w:link w:val="List2Char"/>
    <w:rsid w:val="00F55EA3"/>
    <w:pPr>
      <w:ind w:left="851"/>
    </w:pPr>
  </w:style>
  <w:style w:type="character" w:customStyle="1" w:styleId="List2Char">
    <w:name w:val="List 2 Char"/>
    <w:link w:val="List2"/>
    <w:rsid w:val="00F55EA3"/>
    <w:rPr>
      <w:rFonts w:ascii="Tms Rmn" w:eastAsia="Times" w:hAnsi="Tms Rmn"/>
      <w:lang w:val="en-GB" w:eastAsia="en-US"/>
    </w:rPr>
  </w:style>
  <w:style w:type="paragraph" w:styleId="List3">
    <w:name w:val="List 3"/>
    <w:basedOn w:val="List2"/>
    <w:rsid w:val="00F55EA3"/>
    <w:pPr>
      <w:ind w:left="1135"/>
    </w:pPr>
  </w:style>
  <w:style w:type="paragraph" w:styleId="List4">
    <w:name w:val="List 4"/>
    <w:basedOn w:val="List3"/>
    <w:rsid w:val="00F55EA3"/>
    <w:pPr>
      <w:ind w:left="1418"/>
    </w:pPr>
  </w:style>
  <w:style w:type="paragraph" w:styleId="List5">
    <w:name w:val="List 5"/>
    <w:basedOn w:val="List4"/>
    <w:rsid w:val="00F55EA3"/>
    <w:pPr>
      <w:ind w:left="1702"/>
    </w:pPr>
  </w:style>
  <w:style w:type="paragraph" w:styleId="ListBullet4">
    <w:name w:val="List Bullet 4"/>
    <w:basedOn w:val="ListBullet3"/>
    <w:rsid w:val="00F55EA3"/>
    <w:pPr>
      <w:ind w:left="1418"/>
    </w:pPr>
  </w:style>
  <w:style w:type="paragraph" w:styleId="ListBullet5">
    <w:name w:val="List Bullet 5"/>
    <w:basedOn w:val="ListBullet4"/>
    <w:rsid w:val="00F55EA3"/>
    <w:pPr>
      <w:ind w:left="1702"/>
    </w:pPr>
  </w:style>
  <w:style w:type="paragraph" w:customStyle="1" w:styleId="B2">
    <w:name w:val="B2"/>
    <w:basedOn w:val="List2"/>
    <w:link w:val="B2Char"/>
    <w:rsid w:val="00F55EA3"/>
  </w:style>
  <w:style w:type="paragraph" w:customStyle="1" w:styleId="B3">
    <w:name w:val="B3"/>
    <w:basedOn w:val="List3"/>
    <w:rsid w:val="00F55EA3"/>
  </w:style>
  <w:style w:type="paragraph" w:customStyle="1" w:styleId="B4">
    <w:name w:val="B4"/>
    <w:basedOn w:val="List4"/>
    <w:rsid w:val="00F55EA3"/>
  </w:style>
  <w:style w:type="paragraph" w:customStyle="1" w:styleId="B5">
    <w:name w:val="B5"/>
    <w:basedOn w:val="List5"/>
    <w:rsid w:val="00F55EA3"/>
  </w:style>
  <w:style w:type="paragraph" w:customStyle="1" w:styleId="ZTD">
    <w:name w:val="ZTD"/>
    <w:basedOn w:val="ZB"/>
    <w:rsid w:val="00F55EA3"/>
    <w:pPr>
      <w:framePr w:hRule="auto" w:wrap="notBeside" w:y="852"/>
    </w:pPr>
    <w:rPr>
      <w:i w:val="0"/>
      <w:sz w:val="40"/>
    </w:rPr>
  </w:style>
  <w:style w:type="paragraph" w:customStyle="1" w:styleId="ZV">
    <w:name w:val="ZV"/>
    <w:basedOn w:val="ZU"/>
    <w:rsid w:val="00F55EA3"/>
    <w:pPr>
      <w:framePr w:wrap="notBeside" w:y="16161"/>
    </w:pPr>
  </w:style>
  <w:style w:type="paragraph" w:styleId="IndexHeading">
    <w:name w:val="index heading"/>
    <w:basedOn w:val="Normal"/>
    <w:next w:val="Normal"/>
    <w:semiHidden/>
    <w:rsid w:val="00F55EA3"/>
    <w:pPr>
      <w:pBdr>
        <w:top w:val="single" w:sz="12" w:space="0" w:color="auto"/>
      </w:pBdr>
      <w:spacing w:before="360" w:after="240"/>
    </w:pPr>
    <w:rPr>
      <w:b/>
      <w:i/>
      <w:sz w:val="26"/>
    </w:rPr>
  </w:style>
  <w:style w:type="paragraph" w:customStyle="1" w:styleId="TabList">
    <w:name w:val="TabList"/>
    <w:basedOn w:val="Normal"/>
    <w:rsid w:val="00F55EA3"/>
    <w:pPr>
      <w:tabs>
        <w:tab w:val="left" w:pos="1134"/>
      </w:tabs>
      <w:spacing w:after="0"/>
    </w:pPr>
  </w:style>
  <w:style w:type="character" w:customStyle="1" w:styleId="Guidance">
    <w:name w:val="Guidance"/>
    <w:rsid w:val="00F55EA3"/>
    <w:rPr>
      <w:i/>
      <w:color w:val="0000FF"/>
    </w:rPr>
  </w:style>
  <w:style w:type="character" w:styleId="Hyperlink">
    <w:name w:val="Hyperlink"/>
    <w:uiPriority w:val="99"/>
    <w:rsid w:val="00F55EA3"/>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
    <w:basedOn w:val="Normal"/>
    <w:next w:val="Normal"/>
    <w:link w:val="CaptionChar1"/>
    <w:qFormat/>
    <w:rsid w:val="00F55EA3"/>
    <w:pPr>
      <w:spacing w:before="120" w:after="120"/>
    </w:pPr>
    <w:rPr>
      <w:b/>
    </w:rPr>
  </w:style>
  <w:style w:type="paragraph" w:customStyle="1" w:styleId="tabletext">
    <w:name w:val="table text"/>
    <w:basedOn w:val="Normal"/>
    <w:next w:val="table"/>
    <w:rsid w:val="00F55EA3"/>
    <w:pPr>
      <w:spacing w:after="0"/>
    </w:pPr>
    <w:rPr>
      <w:i/>
    </w:rPr>
  </w:style>
  <w:style w:type="paragraph" w:customStyle="1" w:styleId="table">
    <w:name w:val="table"/>
    <w:basedOn w:val="Normal"/>
    <w:next w:val="Normal"/>
    <w:rsid w:val="00F55EA3"/>
    <w:pPr>
      <w:spacing w:after="0"/>
      <w:jc w:val="center"/>
    </w:pPr>
    <w:rPr>
      <w:lang w:val="en-US"/>
    </w:rPr>
  </w:style>
  <w:style w:type="paragraph" w:styleId="BodyText">
    <w:name w:val="Body Text"/>
    <w:basedOn w:val="Normal"/>
    <w:link w:val="BodyTextChar"/>
    <w:rsid w:val="00F55EA3"/>
    <w:pPr>
      <w:widowControl w:val="0"/>
      <w:spacing w:after="120"/>
    </w:pPr>
    <w:rPr>
      <w:sz w:val="24"/>
      <w:lang w:val="en-US"/>
    </w:rPr>
  </w:style>
  <w:style w:type="character" w:customStyle="1" w:styleId="BodyTextChar">
    <w:name w:val="Body Text Char"/>
    <w:basedOn w:val="DefaultParagraphFont"/>
    <w:link w:val="BodyText"/>
    <w:rsid w:val="00F55EA3"/>
    <w:rPr>
      <w:rFonts w:eastAsia="Times"/>
      <w:sz w:val="24"/>
      <w:lang w:eastAsia="en-US"/>
    </w:rPr>
  </w:style>
  <w:style w:type="paragraph" w:customStyle="1" w:styleId="HE">
    <w:name w:val="HE"/>
    <w:basedOn w:val="Normal"/>
    <w:rsid w:val="00F55EA3"/>
    <w:pPr>
      <w:spacing w:after="0"/>
    </w:pPr>
    <w:rPr>
      <w:b/>
    </w:rPr>
  </w:style>
  <w:style w:type="paragraph" w:styleId="PlainText">
    <w:name w:val="Plain Text"/>
    <w:basedOn w:val="Normal"/>
    <w:link w:val="PlainTextChar"/>
    <w:rsid w:val="00F55EA3"/>
    <w:pPr>
      <w:spacing w:after="0"/>
    </w:pPr>
    <w:rPr>
      <w:rFonts w:ascii="Courier New" w:hAnsi="Courier New"/>
      <w:lang w:val="en-US"/>
    </w:rPr>
  </w:style>
  <w:style w:type="character" w:customStyle="1" w:styleId="PlainTextChar">
    <w:name w:val="Plain Text Char"/>
    <w:basedOn w:val="DefaultParagraphFont"/>
    <w:link w:val="PlainText"/>
    <w:rsid w:val="00F55EA3"/>
    <w:rPr>
      <w:rFonts w:ascii="Courier New" w:eastAsia="Times" w:hAnsi="Courier New"/>
      <w:lang w:eastAsia="en-US"/>
    </w:rPr>
  </w:style>
  <w:style w:type="paragraph" w:customStyle="1" w:styleId="text">
    <w:name w:val="text"/>
    <w:basedOn w:val="Normal"/>
    <w:link w:val="textChar"/>
    <w:qFormat/>
    <w:rsid w:val="00F55EA3"/>
    <w:pPr>
      <w:widowControl w:val="0"/>
      <w:spacing w:after="240"/>
      <w:jc w:val="both"/>
    </w:pPr>
    <w:rPr>
      <w:sz w:val="24"/>
      <w:lang w:val="en-AU"/>
    </w:rPr>
  </w:style>
  <w:style w:type="paragraph" w:styleId="DocumentMap">
    <w:name w:val="Document Map"/>
    <w:basedOn w:val="Normal"/>
    <w:link w:val="DocumentMapChar"/>
    <w:semiHidden/>
    <w:rsid w:val="00F55EA3"/>
    <w:pPr>
      <w:shd w:val="clear" w:color="auto" w:fill="000080"/>
    </w:pPr>
    <w:rPr>
      <w:rFonts w:ascii="Tahoma" w:hAnsi="Tahoma"/>
    </w:rPr>
  </w:style>
  <w:style w:type="character" w:customStyle="1" w:styleId="DocumentMapChar">
    <w:name w:val="Document Map Char"/>
    <w:basedOn w:val="DefaultParagraphFont"/>
    <w:link w:val="DocumentMap"/>
    <w:semiHidden/>
    <w:rsid w:val="00F55EA3"/>
    <w:rPr>
      <w:rFonts w:ascii="Tahoma" w:eastAsia="Times" w:hAnsi="Tahoma"/>
      <w:shd w:val="clear" w:color="auto" w:fill="000080"/>
      <w:lang w:val="en-GB" w:eastAsia="en-US"/>
    </w:rPr>
  </w:style>
  <w:style w:type="paragraph" w:customStyle="1" w:styleId="Reference">
    <w:name w:val="Reference"/>
    <w:basedOn w:val="EX"/>
    <w:rsid w:val="00F55EA3"/>
    <w:pPr>
      <w:tabs>
        <w:tab w:val="num" w:pos="567"/>
      </w:tabs>
      <w:ind w:left="567" w:hanging="567"/>
    </w:pPr>
  </w:style>
  <w:style w:type="paragraph" w:customStyle="1" w:styleId="berschrift1H1">
    <w:name w:val="Überschrift 1.H1"/>
    <w:basedOn w:val="Normal"/>
    <w:next w:val="Normal"/>
    <w:rsid w:val="00F55EA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55EA3"/>
    <w:rPr>
      <w:rFonts w:ascii="Arial" w:eastAsia="MS Mincho" w:hAnsi="Arial"/>
      <w:lang w:val="en-GB" w:eastAsia="en-US"/>
    </w:rPr>
  </w:style>
  <w:style w:type="paragraph" w:customStyle="1" w:styleId="textintend1">
    <w:name w:val="text intend 1"/>
    <w:basedOn w:val="text"/>
    <w:rsid w:val="00F55EA3"/>
    <w:pPr>
      <w:widowControl/>
      <w:tabs>
        <w:tab w:val="num" w:pos="992"/>
      </w:tabs>
      <w:spacing w:after="120"/>
      <w:ind w:left="992" w:hanging="425"/>
    </w:pPr>
    <w:rPr>
      <w:lang w:val="en-US"/>
    </w:rPr>
  </w:style>
  <w:style w:type="paragraph" w:customStyle="1" w:styleId="textintend2">
    <w:name w:val="text intend 2"/>
    <w:basedOn w:val="text"/>
    <w:rsid w:val="00F55EA3"/>
    <w:pPr>
      <w:widowControl/>
      <w:tabs>
        <w:tab w:val="num" w:pos="1418"/>
      </w:tabs>
      <w:spacing w:after="120"/>
      <w:ind w:left="1418" w:hanging="426"/>
    </w:pPr>
    <w:rPr>
      <w:lang w:val="en-US"/>
    </w:rPr>
  </w:style>
  <w:style w:type="paragraph" w:customStyle="1" w:styleId="textintend3">
    <w:name w:val="text intend 3"/>
    <w:basedOn w:val="text"/>
    <w:rsid w:val="00F55EA3"/>
    <w:pPr>
      <w:widowControl/>
      <w:tabs>
        <w:tab w:val="num" w:pos="1843"/>
      </w:tabs>
      <w:spacing w:after="120"/>
      <w:ind w:left="1843" w:hanging="425"/>
    </w:pPr>
    <w:rPr>
      <w:lang w:val="en-US"/>
    </w:rPr>
  </w:style>
  <w:style w:type="paragraph" w:customStyle="1" w:styleId="normalpuce">
    <w:name w:val="normal puce"/>
    <w:basedOn w:val="Normal"/>
    <w:rsid w:val="00F55EA3"/>
    <w:pPr>
      <w:widowControl w:val="0"/>
      <w:tabs>
        <w:tab w:val="num" w:pos="360"/>
      </w:tabs>
      <w:spacing w:before="60" w:after="60"/>
      <w:ind w:left="360" w:hanging="360"/>
      <w:jc w:val="both"/>
    </w:pPr>
  </w:style>
  <w:style w:type="paragraph" w:styleId="BodyTextIndent">
    <w:name w:val="Body Text Indent"/>
    <w:basedOn w:val="Normal"/>
    <w:link w:val="BodyTextIndentChar"/>
    <w:rsid w:val="00F55EA3"/>
    <w:pPr>
      <w:spacing w:before="240" w:after="0"/>
      <w:ind w:left="360"/>
      <w:jc w:val="both"/>
    </w:pPr>
    <w:rPr>
      <w:i/>
      <w:sz w:val="22"/>
    </w:rPr>
  </w:style>
  <w:style w:type="character" w:customStyle="1" w:styleId="BodyTextIndentChar">
    <w:name w:val="Body Text Indent Char"/>
    <w:basedOn w:val="DefaultParagraphFont"/>
    <w:link w:val="BodyTextIndent"/>
    <w:rsid w:val="00F55EA3"/>
    <w:rPr>
      <w:rFonts w:eastAsia="Times"/>
      <w:i/>
      <w:sz w:val="22"/>
      <w:lang w:val="en-GB" w:eastAsia="en-US"/>
    </w:rPr>
  </w:style>
  <w:style w:type="character" w:styleId="PageNumber">
    <w:name w:val="page number"/>
    <w:basedOn w:val="DefaultParagraphFont"/>
    <w:rsid w:val="00F55EA3"/>
  </w:style>
  <w:style w:type="paragraph" w:styleId="CommentText">
    <w:name w:val="annotation text"/>
    <w:basedOn w:val="Normal"/>
    <w:link w:val="CommentTextChar"/>
    <w:uiPriority w:val="99"/>
    <w:rsid w:val="00F55EA3"/>
    <w:pPr>
      <w:spacing w:before="120" w:after="0"/>
    </w:pPr>
    <w:rPr>
      <w:lang w:val="en-US"/>
    </w:rPr>
  </w:style>
  <w:style w:type="character" w:customStyle="1" w:styleId="CommentTextChar">
    <w:name w:val="Comment Text Char"/>
    <w:basedOn w:val="DefaultParagraphFont"/>
    <w:link w:val="CommentText"/>
    <w:uiPriority w:val="99"/>
    <w:rsid w:val="00F55EA3"/>
    <w:rPr>
      <w:rFonts w:eastAsia="Times"/>
      <w:lang w:eastAsia="en-US"/>
    </w:rPr>
  </w:style>
  <w:style w:type="paragraph" w:styleId="BodyText2">
    <w:name w:val="Body Text 2"/>
    <w:basedOn w:val="Normal"/>
    <w:link w:val="BodyText2Char"/>
    <w:rsid w:val="00F55EA3"/>
    <w:pPr>
      <w:spacing w:after="0"/>
      <w:jc w:val="both"/>
    </w:pPr>
    <w:rPr>
      <w:sz w:val="24"/>
      <w:lang w:val="en-US"/>
    </w:rPr>
  </w:style>
  <w:style w:type="character" w:customStyle="1" w:styleId="BodyText2Char">
    <w:name w:val="Body Text 2 Char"/>
    <w:basedOn w:val="DefaultParagraphFont"/>
    <w:link w:val="BodyText2"/>
    <w:rsid w:val="00F55EA3"/>
    <w:rPr>
      <w:rFonts w:eastAsia="Times"/>
      <w:sz w:val="24"/>
      <w:lang w:eastAsia="en-US"/>
    </w:rPr>
  </w:style>
  <w:style w:type="paragraph" w:customStyle="1" w:styleId="para">
    <w:name w:val="para"/>
    <w:basedOn w:val="Normal"/>
    <w:rsid w:val="00F55EA3"/>
    <w:pPr>
      <w:spacing w:after="240"/>
      <w:jc w:val="both"/>
    </w:pPr>
    <w:rPr>
      <w:rFonts w:ascii="Helvetica" w:hAnsi="Helvetica"/>
    </w:rPr>
  </w:style>
  <w:style w:type="character" w:customStyle="1" w:styleId="MTEquationSection">
    <w:name w:val="MTEquationSection"/>
    <w:rsid w:val="00F55EA3"/>
    <w:rPr>
      <w:noProof w:val="0"/>
      <w:vanish w:val="0"/>
      <w:color w:val="FF0000"/>
      <w:lang w:eastAsia="en-US"/>
    </w:rPr>
  </w:style>
  <w:style w:type="paragraph" w:customStyle="1" w:styleId="MTDisplayEquation">
    <w:name w:val="MTDisplayEquation"/>
    <w:basedOn w:val="Normal"/>
    <w:rsid w:val="00F55EA3"/>
    <w:pPr>
      <w:tabs>
        <w:tab w:val="center" w:pos="4820"/>
        <w:tab w:val="right" w:pos="9640"/>
      </w:tabs>
    </w:pPr>
  </w:style>
  <w:style w:type="character" w:styleId="FollowedHyperlink">
    <w:name w:val="FollowedHyperlink"/>
    <w:rsid w:val="00F55EA3"/>
    <w:rPr>
      <w:color w:val="800080"/>
      <w:u w:val="single"/>
    </w:rPr>
  </w:style>
  <w:style w:type="paragraph" w:styleId="BodyTextIndent2">
    <w:name w:val="Body Text Indent 2"/>
    <w:basedOn w:val="Normal"/>
    <w:link w:val="BodyTextIndent2Char"/>
    <w:rsid w:val="00F55EA3"/>
    <w:pPr>
      <w:ind w:left="568" w:hanging="568"/>
    </w:pPr>
  </w:style>
  <w:style w:type="character" w:customStyle="1" w:styleId="BodyTextIndent2Char">
    <w:name w:val="Body Text Indent 2 Char"/>
    <w:basedOn w:val="DefaultParagraphFont"/>
    <w:link w:val="BodyTextIndent2"/>
    <w:rsid w:val="00F55EA3"/>
    <w:rPr>
      <w:rFonts w:eastAsia="Times"/>
      <w:lang w:val="en-GB" w:eastAsia="en-US"/>
    </w:rPr>
  </w:style>
  <w:style w:type="paragraph" w:customStyle="1" w:styleId="List1">
    <w:name w:val="List1"/>
    <w:basedOn w:val="Normal"/>
    <w:rsid w:val="00F55EA3"/>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55EA3"/>
    <w:rPr>
      <w:b/>
      <w:i/>
      <w:lang w:val="en-US"/>
    </w:rPr>
  </w:style>
  <w:style w:type="character" w:customStyle="1" w:styleId="BodyText3Char">
    <w:name w:val="Body Text 3 Char"/>
    <w:basedOn w:val="DefaultParagraphFont"/>
    <w:link w:val="BodyText3"/>
    <w:rsid w:val="00F55EA3"/>
    <w:rPr>
      <w:rFonts w:eastAsia="Times"/>
      <w:b/>
      <w:i/>
      <w:lang w:eastAsia="en-US"/>
    </w:rPr>
  </w:style>
  <w:style w:type="paragraph" w:customStyle="1" w:styleId="CRCoverPage">
    <w:name w:val="CR Cover Page"/>
    <w:link w:val="CRCoverPageChar"/>
    <w:rsid w:val="00F55EA3"/>
    <w:pPr>
      <w:spacing w:after="120"/>
    </w:pPr>
    <w:rPr>
      <w:rFonts w:ascii="Arial" w:eastAsia="MS Mincho" w:hAnsi="Arial"/>
      <w:lang w:val="en-GB" w:eastAsia="en-US"/>
    </w:rPr>
  </w:style>
  <w:style w:type="paragraph" w:customStyle="1" w:styleId="tdoc-header">
    <w:name w:val="tdoc-header"/>
    <w:rsid w:val="00F55EA3"/>
    <w:rPr>
      <w:rFonts w:ascii="Arial" w:eastAsia="MS Mincho" w:hAnsi="Arial"/>
      <w:noProof/>
      <w:sz w:val="24"/>
      <w:lang w:val="en-GB" w:eastAsia="en-US"/>
    </w:rPr>
  </w:style>
  <w:style w:type="character" w:styleId="CommentReference">
    <w:name w:val="annotation reference"/>
    <w:semiHidden/>
    <w:rsid w:val="00F55EA3"/>
    <w:rPr>
      <w:sz w:val="16"/>
    </w:rPr>
  </w:style>
  <w:style w:type="paragraph" w:customStyle="1" w:styleId="TdocText">
    <w:name w:val="Tdoc_Text"/>
    <w:basedOn w:val="Normal"/>
    <w:rsid w:val="00F55EA3"/>
    <w:pPr>
      <w:spacing w:before="120" w:after="0"/>
      <w:jc w:val="both"/>
    </w:pPr>
    <w:rPr>
      <w:lang w:val="en-US"/>
    </w:rPr>
  </w:style>
  <w:style w:type="paragraph" w:customStyle="1" w:styleId="centered">
    <w:name w:val="centered"/>
    <w:basedOn w:val="Normal"/>
    <w:rsid w:val="00F55EA3"/>
    <w:pPr>
      <w:widowControl w:val="0"/>
      <w:spacing w:before="120" w:after="0" w:line="280" w:lineRule="atLeast"/>
      <w:jc w:val="center"/>
    </w:pPr>
    <w:rPr>
      <w:rFonts w:ascii="Bookman" w:hAnsi="Bookman"/>
      <w:lang w:val="en-US"/>
    </w:rPr>
  </w:style>
  <w:style w:type="character" w:customStyle="1" w:styleId="superscript">
    <w:name w:val="superscript"/>
    <w:rsid w:val="00F55EA3"/>
    <w:rPr>
      <w:rFonts w:ascii="Bookman" w:hAnsi="Bookman"/>
      <w:position w:val="6"/>
      <w:sz w:val="18"/>
    </w:rPr>
  </w:style>
  <w:style w:type="paragraph" w:customStyle="1" w:styleId="References">
    <w:name w:val="References"/>
    <w:basedOn w:val="Normal"/>
    <w:rsid w:val="00F55EA3"/>
    <w:pPr>
      <w:numPr>
        <w:numId w:val="4"/>
      </w:numPr>
      <w:spacing w:after="80"/>
    </w:pPr>
    <w:rPr>
      <w:sz w:val="18"/>
      <w:lang w:val="en-US"/>
    </w:rPr>
  </w:style>
  <w:style w:type="paragraph" w:styleId="CommentSubject">
    <w:name w:val="annotation subject"/>
    <w:basedOn w:val="CommentText"/>
    <w:next w:val="CommentText"/>
    <w:link w:val="CommentSubjectChar"/>
    <w:semiHidden/>
    <w:rsid w:val="00F55EA3"/>
    <w:pPr>
      <w:spacing w:before="0" w:after="180"/>
    </w:pPr>
    <w:rPr>
      <w:b/>
      <w:bCs/>
      <w:lang w:val="en-GB"/>
    </w:rPr>
  </w:style>
  <w:style w:type="character" w:customStyle="1" w:styleId="CommentSubjectChar">
    <w:name w:val="Comment Subject Char"/>
    <w:basedOn w:val="CommentTextChar"/>
    <w:link w:val="CommentSubject"/>
    <w:semiHidden/>
    <w:rsid w:val="00F55EA3"/>
    <w:rPr>
      <w:rFonts w:eastAsia="Times"/>
      <w:b/>
      <w:bCs/>
      <w:lang w:val="en-GB" w:eastAsia="en-US"/>
    </w:rPr>
  </w:style>
  <w:style w:type="character" w:customStyle="1" w:styleId="NOChar">
    <w:name w:val="NO Char"/>
    <w:link w:val="NO"/>
    <w:rsid w:val="00F55EA3"/>
    <w:rPr>
      <w:rFonts w:ascii="Tms Rmn" w:eastAsia="Times" w:hAnsi="Tms Rmn"/>
      <w:lang w:val="en-GB" w:eastAsia="en-US"/>
    </w:rPr>
  </w:style>
  <w:style w:type="paragraph" w:customStyle="1" w:styleId="ZchnZchn">
    <w:name w:val="Zchn Zchn"/>
    <w:semiHidden/>
    <w:rsid w:val="00F55EA3"/>
    <w:pPr>
      <w:keepNext/>
      <w:numPr>
        <w:numId w:val="5"/>
      </w:numPr>
      <w:autoSpaceDE w:val="0"/>
      <w:autoSpaceDN w:val="0"/>
      <w:adjustRightInd w:val="0"/>
      <w:spacing w:before="60" w:after="60"/>
      <w:jc w:val="both"/>
    </w:pPr>
    <w:rPr>
      <w:rFonts w:ascii="Arial" w:hAnsi="Arial" w:cs="Arial"/>
      <w:color w:val="0000FF"/>
      <w:kern w:val="2"/>
    </w:rPr>
  </w:style>
  <w:style w:type="character" w:customStyle="1" w:styleId="THChar">
    <w:name w:val="TH Char"/>
    <w:link w:val="TH"/>
    <w:qFormat/>
    <w:rsid w:val="00F55EA3"/>
    <w:rPr>
      <w:rFonts w:ascii="Arial" w:eastAsia="Times" w:hAnsi="Arial"/>
      <w:b/>
      <w:lang w:val="en-GB" w:eastAsia="en-US"/>
    </w:rPr>
  </w:style>
  <w:style w:type="character" w:customStyle="1" w:styleId="B1Char">
    <w:name w:val="B1 Char"/>
    <w:link w:val="B10"/>
    <w:rsid w:val="00F55EA3"/>
    <w:rPr>
      <w:rFonts w:ascii="Tms Rmn" w:eastAsia="Times" w:hAnsi="Tms Rmn"/>
      <w:lang w:val="en-GB" w:eastAsia="en-US"/>
    </w:rPr>
  </w:style>
  <w:style w:type="character" w:customStyle="1" w:styleId="NOChar1">
    <w:name w:val="NO Char1"/>
    <w:rsid w:val="00F55EA3"/>
    <w:rPr>
      <w:rFonts w:eastAsia="MS Mincho"/>
      <w:lang w:val="en-GB" w:eastAsia="en-US" w:bidi="ar-SA"/>
    </w:rPr>
  </w:style>
  <w:style w:type="character" w:customStyle="1" w:styleId="B1Char1">
    <w:name w:val="B1 Char1"/>
    <w:rsid w:val="00F55EA3"/>
    <w:rPr>
      <w:rFonts w:eastAsia="MS Mincho"/>
      <w:lang w:val="en-GB" w:eastAsia="en-US" w:bidi="ar-SA"/>
    </w:rPr>
  </w:style>
  <w:style w:type="character" w:customStyle="1" w:styleId="B2Char">
    <w:name w:val="B2 Char"/>
    <w:link w:val="B2"/>
    <w:rsid w:val="00F55EA3"/>
    <w:rPr>
      <w:rFonts w:ascii="Tms Rmn" w:eastAsia="Times" w:hAnsi="Tms Rmn"/>
      <w:lang w:val="en-GB" w:eastAsia="en-US"/>
    </w:rPr>
  </w:style>
  <w:style w:type="character" w:customStyle="1" w:styleId="TACChar">
    <w:name w:val="TAC Char"/>
    <w:link w:val="TAC"/>
    <w:qFormat/>
    <w:rsid w:val="00F55EA3"/>
    <w:rPr>
      <w:rFonts w:ascii="Arial" w:eastAsia="Times" w:hAnsi="Arial"/>
      <w:sz w:val="18"/>
      <w:lang w:val="en-GB" w:eastAsia="en-US"/>
    </w:rPr>
  </w:style>
  <w:style w:type="paragraph" w:customStyle="1" w:styleId="TableText0">
    <w:name w:val="TableText"/>
    <w:basedOn w:val="BodyTextIndent"/>
    <w:rsid w:val="00F55EA3"/>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F55EA3"/>
  </w:style>
  <w:style w:type="character" w:customStyle="1" w:styleId="TALCar">
    <w:name w:val="TAL Car"/>
    <w:link w:val="TAL"/>
    <w:rsid w:val="00F55EA3"/>
    <w:rPr>
      <w:rFonts w:ascii="Arial" w:eastAsia="Times" w:hAnsi="Arial"/>
      <w:sz w:val="18"/>
      <w:lang w:val="en-GB" w:eastAsia="en-US"/>
    </w:rPr>
  </w:style>
  <w:style w:type="character" w:customStyle="1" w:styleId="TFChar">
    <w:name w:val="TF Char"/>
    <w:link w:val="TF"/>
    <w:rsid w:val="00F55EA3"/>
    <w:rPr>
      <w:rFonts w:ascii="Arial" w:eastAsia="Times" w:hAnsi="Arial"/>
      <w:b/>
      <w:lang w:val="en-GB" w:eastAsia="en-US"/>
    </w:rPr>
  </w:style>
  <w:style w:type="paragraph" w:customStyle="1" w:styleId="B1">
    <w:name w:val="B1+"/>
    <w:basedOn w:val="B10"/>
    <w:rsid w:val="00F55EA3"/>
    <w:pPr>
      <w:numPr>
        <w:numId w:val="6"/>
      </w:numPr>
      <w:tabs>
        <w:tab w:val="clear" w:pos="737"/>
      </w:tabs>
      <w:overflowPunct w:val="0"/>
      <w:autoSpaceDE w:val="0"/>
      <w:autoSpaceDN w:val="0"/>
      <w:adjustRightInd w:val="0"/>
      <w:ind w:left="0" w:firstLine="0"/>
      <w:textAlignment w:val="baseline"/>
    </w:pPr>
    <w:rPr>
      <w:rFonts w:eastAsia="Times New Roman"/>
      <w:lang w:eastAsia="zh-CN"/>
    </w:rPr>
  </w:style>
  <w:style w:type="paragraph" w:styleId="NormalWeb">
    <w:name w:val="Normal (Web)"/>
    <w:basedOn w:val="Normal"/>
    <w:uiPriority w:val="99"/>
    <w:unhideWhenUsed/>
    <w:rsid w:val="00F55EA3"/>
    <w:pPr>
      <w:spacing w:before="100" w:beforeAutospacing="1" w:after="100" w:afterAutospacing="1"/>
    </w:pPr>
    <w:rPr>
      <w:rFonts w:eastAsia="Times New Roman"/>
      <w:sz w:val="24"/>
      <w:szCs w:val="24"/>
      <w:lang w:val="en-US"/>
    </w:rPr>
  </w:style>
  <w:style w:type="character" w:customStyle="1" w:styleId="TAHCar">
    <w:name w:val="TAH Car"/>
    <w:link w:val="TAH"/>
    <w:qFormat/>
    <w:rsid w:val="00F55EA3"/>
    <w:rPr>
      <w:rFonts w:ascii="Arial" w:eastAsia="Times" w:hAnsi="Arial"/>
      <w:b/>
      <w:sz w:val="18"/>
      <w:lang w:val="en-GB" w:eastAsia="x-none"/>
    </w:rPr>
  </w:style>
  <w:style w:type="paragraph" w:customStyle="1" w:styleId="CharCharCharChar1">
    <w:name w:val="Char Char Char Char1"/>
    <w:semiHidden/>
    <w:rsid w:val="00F55EA3"/>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NChar">
    <w:name w:val="TAN Char"/>
    <w:link w:val="TAN"/>
    <w:rsid w:val="00F55EA3"/>
    <w:rPr>
      <w:rFonts w:ascii="Arial" w:eastAsia="Times" w:hAnsi="Arial"/>
      <w:sz w:val="18"/>
      <w:lang w:val="en-GB" w:eastAsia="x-none"/>
    </w:rPr>
  </w:style>
  <w:style w:type="paragraph" w:styleId="Revision">
    <w:name w:val="Revision"/>
    <w:hidden/>
    <w:uiPriority w:val="99"/>
    <w:semiHidden/>
    <w:rsid w:val="00F55EA3"/>
    <w:rPr>
      <w:rFonts w:eastAsia="MS Mincho"/>
      <w:lang w:val="en-GB" w:eastAsia="en-US"/>
    </w:rPr>
  </w:style>
  <w:style w:type="character" w:styleId="PlaceholderText">
    <w:name w:val="Placeholder Text"/>
    <w:uiPriority w:val="99"/>
    <w:semiHidden/>
    <w:rsid w:val="00F55EA3"/>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F55EA3"/>
    <w:rPr>
      <w:rFonts w:ascii="Arial" w:hAnsi="Arial"/>
      <w:sz w:val="18"/>
      <w:szCs w:val="18"/>
    </w:rPr>
  </w:style>
  <w:style w:type="paragraph" w:customStyle="1" w:styleId="Doc-text2">
    <w:name w:val="Doc-text2"/>
    <w:basedOn w:val="Normal"/>
    <w:link w:val="Doc-text2Char"/>
    <w:qFormat/>
    <w:rsid w:val="00F55EA3"/>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F55EA3"/>
    <w:rPr>
      <w:rFonts w:ascii="Arial" w:eastAsia="Times"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rsid w:val="00F55EA3"/>
    <w:rPr>
      <w:rFonts w:eastAsia="Times"/>
      <w:b/>
      <w:lang w:val="en-GB" w:eastAsia="en-US"/>
    </w:rPr>
  </w:style>
  <w:style w:type="paragraph" w:customStyle="1" w:styleId="Tabletext1">
    <w:name w:val="Table_text"/>
    <w:basedOn w:val="Normal"/>
    <w:rsid w:val="00F55EA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SimSun"/>
      <w:sz w:val="22"/>
    </w:rPr>
  </w:style>
  <w:style w:type="paragraph" w:customStyle="1" w:styleId="LGTdoc">
    <w:name w:val="LGTdoc_본문"/>
    <w:basedOn w:val="Normal"/>
    <w:link w:val="LGTdocChar"/>
    <w:qFormat/>
    <w:rsid w:val="00F55EA3"/>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F55EA3"/>
    <w:rPr>
      <w:rFonts w:eastAsia="Batang"/>
      <w:kern w:val="2"/>
      <w:sz w:val="22"/>
      <w:szCs w:val="24"/>
      <w:lang w:val="en-GB" w:eastAsia="ko-KR"/>
    </w:rPr>
  </w:style>
  <w:style w:type="character" w:customStyle="1" w:styleId="textblue2">
    <w:name w:val="text_blue2"/>
    <w:basedOn w:val="DefaultParagraphFont"/>
    <w:rsid w:val="00F55EA3"/>
  </w:style>
  <w:style w:type="character" w:customStyle="1" w:styleId="CRCoverPageChar">
    <w:name w:val="CR Cover Page Char"/>
    <w:link w:val="CRCoverPage"/>
    <w:rsid w:val="00F55EA3"/>
    <w:rPr>
      <w:rFonts w:ascii="Arial" w:eastAsia="MS Mincho" w:hAnsi="Arial"/>
      <w:lang w:val="en-GB" w:eastAsia="en-US"/>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F55EA3"/>
    <w:rPr>
      <w:snapToGrid w:val="0"/>
      <w:sz w:val="21"/>
      <w:szCs w:val="21"/>
    </w:rPr>
  </w:style>
  <w:style w:type="character" w:styleId="Strong">
    <w:name w:val="Strong"/>
    <w:uiPriority w:val="22"/>
    <w:qFormat/>
    <w:rsid w:val="00F55EA3"/>
    <w:rPr>
      <w:b/>
      <w:bCs/>
    </w:rPr>
  </w:style>
  <w:style w:type="paragraph" w:customStyle="1" w:styleId="RAN1bullet1">
    <w:name w:val="RAN1 bullet1"/>
    <w:basedOn w:val="Normal"/>
    <w:link w:val="RAN1bullet1Char"/>
    <w:qFormat/>
    <w:rsid w:val="00F55EA3"/>
    <w:pPr>
      <w:spacing w:after="0"/>
    </w:pPr>
    <w:rPr>
      <w:rFonts w:ascii="Times" w:eastAsia="Batang" w:hAnsi="Times"/>
      <w:szCs w:val="24"/>
      <w:lang w:eastAsia="x-none"/>
    </w:rPr>
  </w:style>
  <w:style w:type="paragraph" w:customStyle="1" w:styleId="RAN1bullet2">
    <w:name w:val="RAN1 bullet2"/>
    <w:basedOn w:val="Normal"/>
    <w:link w:val="RAN1bullet2Char"/>
    <w:qFormat/>
    <w:rsid w:val="00F55EA3"/>
    <w:pPr>
      <w:numPr>
        <w:ilvl w:val="1"/>
        <w:numId w:val="7"/>
      </w:numPr>
      <w:tabs>
        <w:tab w:val="left" w:pos="1440"/>
      </w:tabs>
      <w:spacing w:after="0"/>
    </w:pPr>
    <w:rPr>
      <w:rFonts w:ascii="Times" w:eastAsia="Batang" w:hAnsi="Times"/>
      <w:lang w:val="en-US"/>
    </w:rPr>
  </w:style>
  <w:style w:type="character" w:customStyle="1" w:styleId="RAN1bullet1Char">
    <w:name w:val="RAN1 bullet1 Char"/>
    <w:link w:val="RAN1bullet1"/>
    <w:rsid w:val="00F55EA3"/>
    <w:rPr>
      <w:rFonts w:ascii="Times" w:eastAsia="Batang" w:hAnsi="Times"/>
      <w:szCs w:val="24"/>
      <w:lang w:val="en-GB" w:eastAsia="x-none"/>
    </w:rPr>
  </w:style>
  <w:style w:type="character" w:customStyle="1" w:styleId="RAN1bullet2Char">
    <w:name w:val="RAN1 bullet2 Char"/>
    <w:link w:val="RAN1bullet2"/>
    <w:rsid w:val="00F55EA3"/>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F55EA3"/>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F55EA3"/>
    <w:rPr>
      <w:rFonts w:eastAsia="Malgun Gothic" w:cs="Batang"/>
      <w:lang w:val="en-GB" w:eastAsia="en-US"/>
    </w:rPr>
  </w:style>
  <w:style w:type="character" w:customStyle="1" w:styleId="textChar">
    <w:name w:val="text Char"/>
    <w:link w:val="text"/>
    <w:rsid w:val="00F55EA3"/>
    <w:rPr>
      <w:rFonts w:eastAsia="Times"/>
      <w:sz w:val="24"/>
      <w:lang w:val="en-AU" w:eastAsia="en-US"/>
    </w:rPr>
  </w:style>
  <w:style w:type="paragraph" w:customStyle="1" w:styleId="bullet1">
    <w:name w:val="bullet1"/>
    <w:basedOn w:val="text"/>
    <w:link w:val="bullet1Char"/>
    <w:qFormat/>
    <w:rsid w:val="00F55EA3"/>
    <w:pPr>
      <w:widowControl/>
      <w:spacing w:after="0"/>
      <w:jc w:val="left"/>
    </w:pPr>
    <w:rPr>
      <w:rFonts w:ascii="Calibri" w:eastAsia="Times New Roman" w:hAnsi="Calibri"/>
      <w:kern w:val="2"/>
      <w:szCs w:val="24"/>
      <w:lang w:val="en-GB" w:eastAsia="zh-CN"/>
    </w:rPr>
  </w:style>
  <w:style w:type="paragraph" w:customStyle="1" w:styleId="bullet2">
    <w:name w:val="bullet2"/>
    <w:basedOn w:val="text"/>
    <w:qFormat/>
    <w:rsid w:val="00F55EA3"/>
    <w:pPr>
      <w:widowControl/>
      <w:numPr>
        <w:ilvl w:val="1"/>
        <w:numId w:val="8"/>
      </w:numPr>
      <w:tabs>
        <w:tab w:val="num" w:pos="576"/>
      </w:tabs>
      <w:spacing w:after="0"/>
      <w:ind w:left="576" w:hanging="576"/>
      <w:jc w:val="left"/>
    </w:pPr>
    <w:rPr>
      <w:rFonts w:ascii="Times" w:eastAsia="SimSun" w:hAnsi="Times"/>
      <w:kern w:val="2"/>
      <w:szCs w:val="24"/>
      <w:lang w:val="en-GB" w:eastAsia="zh-CN"/>
    </w:rPr>
  </w:style>
  <w:style w:type="character" w:customStyle="1" w:styleId="bullet1Char">
    <w:name w:val="bullet1 Char"/>
    <w:link w:val="bullet1"/>
    <w:rsid w:val="00F55EA3"/>
    <w:rPr>
      <w:rFonts w:ascii="Calibri" w:eastAsia="Times New Roman" w:hAnsi="Calibri"/>
      <w:kern w:val="2"/>
      <w:sz w:val="24"/>
      <w:szCs w:val="24"/>
      <w:lang w:val="en-GB"/>
    </w:rPr>
  </w:style>
  <w:style w:type="paragraph" w:customStyle="1" w:styleId="bullet3">
    <w:name w:val="bullet3"/>
    <w:basedOn w:val="text"/>
    <w:qFormat/>
    <w:rsid w:val="00F55EA3"/>
    <w:pPr>
      <w:widowControl/>
      <w:numPr>
        <w:ilvl w:val="2"/>
        <w:numId w:val="8"/>
      </w:numPr>
      <w:tabs>
        <w:tab w:val="num" w:pos="720"/>
      </w:tabs>
      <w:spacing w:after="0"/>
      <w:ind w:left="720" w:hanging="720"/>
      <w:jc w:val="left"/>
    </w:pPr>
    <w:rPr>
      <w:rFonts w:ascii="Times" w:eastAsia="Batang" w:hAnsi="Times"/>
      <w:sz w:val="20"/>
      <w:szCs w:val="24"/>
      <w:lang w:val="en-GB"/>
    </w:rPr>
  </w:style>
  <w:style w:type="paragraph" w:customStyle="1" w:styleId="bullet4">
    <w:name w:val="bullet4"/>
    <w:basedOn w:val="text"/>
    <w:qFormat/>
    <w:rsid w:val="00F55EA3"/>
    <w:pPr>
      <w:widowControl/>
      <w:numPr>
        <w:ilvl w:val="3"/>
        <w:numId w:val="8"/>
      </w:numPr>
      <w:tabs>
        <w:tab w:val="num" w:pos="567"/>
      </w:tabs>
      <w:spacing w:after="0"/>
      <w:ind w:left="936" w:hanging="680"/>
      <w:jc w:val="left"/>
    </w:pPr>
    <w:rPr>
      <w:rFonts w:ascii="Times" w:eastAsia="Batang" w:hAnsi="Times"/>
      <w:sz w:val="20"/>
      <w:szCs w:val="24"/>
      <w:lang w:val="en-GB"/>
    </w:rPr>
  </w:style>
  <w:style w:type="paragraph" w:customStyle="1" w:styleId="3GPPAgreements">
    <w:name w:val="3GPP Agreements"/>
    <w:basedOn w:val="Normal"/>
    <w:link w:val="3GPPAgreementsChar"/>
    <w:qFormat/>
    <w:rsid w:val="00F55EA3"/>
    <w:pPr>
      <w:numPr>
        <w:numId w:val="9"/>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F55EA3"/>
    <w:rPr>
      <w:rFonts w:eastAsia="Times New Roman"/>
      <w:sz w:val="22"/>
    </w:rPr>
  </w:style>
  <w:style w:type="paragraph" w:customStyle="1" w:styleId="0Maintext">
    <w:name w:val="0 Main text"/>
    <w:basedOn w:val="Normal"/>
    <w:link w:val="0MaintextChar"/>
    <w:qFormat/>
    <w:rsid w:val="00F55EA3"/>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F55EA3"/>
    <w:rPr>
      <w:rFonts w:eastAsia="Malgun Gothic" w:cs="Batang"/>
      <w:lang w:val="en-GB" w:eastAsia="en-US"/>
    </w:rPr>
  </w:style>
  <w:style w:type="character" w:customStyle="1" w:styleId="Heading2Char">
    <w:name w:val="Heading 2 Char"/>
    <w:basedOn w:val="DefaultParagraphFont"/>
    <w:link w:val="Heading2"/>
    <w:uiPriority w:val="9"/>
    <w:rsid w:val="00F55EA3"/>
    <w:rPr>
      <w:rFonts w:ascii="Arial" w:eastAsia="SimHei" w:hAnsi="Arial"/>
      <w:sz w:val="24"/>
      <w:szCs w:val="24"/>
    </w:rPr>
  </w:style>
  <w:style w:type="character" w:styleId="Emphasis">
    <w:name w:val="Emphasis"/>
    <w:uiPriority w:val="20"/>
    <w:qFormat/>
    <w:rsid w:val="00F55EA3"/>
    <w:rPr>
      <w:i/>
      <w:iCs/>
    </w:rPr>
  </w:style>
  <w:style w:type="paragraph" w:styleId="Title">
    <w:name w:val="Title"/>
    <w:basedOn w:val="Normal"/>
    <w:next w:val="Normal"/>
    <w:link w:val="TitleChar"/>
    <w:qFormat/>
    <w:rsid w:val="00F55EA3"/>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F55EA3"/>
    <w:rPr>
      <w:rFonts w:asciiTheme="majorHAnsi" w:hAnsiTheme="majorHAnsi" w:cstheme="majorBidi"/>
      <w:b/>
      <w:bCs/>
      <w:sz w:val="32"/>
      <w:szCs w:val="32"/>
      <w:lang w:val="en-GB" w:eastAsia="en-US"/>
    </w:rPr>
  </w:style>
  <w:style w:type="character" w:customStyle="1" w:styleId="FooterChar">
    <w:name w:val="Footer Char"/>
    <w:basedOn w:val="DefaultParagraphFont"/>
    <w:link w:val="Footer"/>
    <w:uiPriority w:val="99"/>
    <w:rsid w:val="00F55EA3"/>
    <w:rPr>
      <w:rFonts w:ascii="Arial" w:hAnsi="Arial"/>
      <w:sz w:val="18"/>
      <w:szCs w:val="18"/>
    </w:rPr>
  </w:style>
  <w:style w:type="character" w:customStyle="1" w:styleId="Heading3Char">
    <w:name w:val="Heading 3 Char"/>
    <w:basedOn w:val="DefaultParagraphFont"/>
    <w:link w:val="Heading3"/>
    <w:rsid w:val="00F55EA3"/>
    <w:rPr>
      <w:rFonts w:eastAsia="SimHei"/>
      <w:bCs/>
      <w:kern w:val="2"/>
      <w:sz w:val="24"/>
      <w:szCs w:val="32"/>
      <w:lang w:val="en-GB" w:eastAsia="en-US"/>
    </w:rPr>
  </w:style>
  <w:style w:type="table" w:customStyle="1" w:styleId="TableGrid1">
    <w:name w:val="Table Grid1"/>
    <w:basedOn w:val="TableNormal"/>
    <w:next w:val="TableGrid"/>
    <w:uiPriority w:val="39"/>
    <w:qFormat/>
    <w:rsid w:val="00F55E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F55EA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F55EA3"/>
    <w:rPr>
      <w:rFonts w:ascii="Arial" w:hAnsi="Arial"/>
      <w:sz w:val="18"/>
      <w:lang w:eastAsia="en-US"/>
    </w:rPr>
  </w:style>
  <w:style w:type="paragraph" w:customStyle="1" w:styleId="title3">
    <w:name w:val="title 3"/>
    <w:basedOn w:val="title2"/>
    <w:next w:val="Normal"/>
    <w:qFormat/>
    <w:rsid w:val="00F55EA3"/>
    <w:pPr>
      <w:numPr>
        <w:ilvl w:val="2"/>
      </w:numPr>
    </w:pPr>
    <w:rPr>
      <w:sz w:val="22"/>
    </w:rPr>
  </w:style>
  <w:style w:type="paragraph" w:customStyle="1" w:styleId="title2">
    <w:name w:val="title 2"/>
    <w:basedOn w:val="Heading2"/>
    <w:next w:val="Normal"/>
    <w:qFormat/>
    <w:rsid w:val="00F55EA3"/>
    <w:pPr>
      <w:keepLines/>
      <w:widowControl w:val="0"/>
      <w:numPr>
        <w:numId w:val="20"/>
      </w:numPr>
      <w:autoSpaceDE w:val="0"/>
      <w:autoSpaceDN w:val="0"/>
      <w:adjustRightInd w:val="0"/>
      <w:snapToGrid w:val="0"/>
      <w:spacing w:beforeLines="50" w:before="120" w:afterLines="50" w:after="260"/>
    </w:pPr>
    <w:rPr>
      <w:rFonts w:ascii="Times New Roman" w:eastAsia="Arial" w:hAnsi="Times New Roman"/>
      <w:bCs/>
      <w:szCs w:val="32"/>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21" Type="http://schemas.openxmlformats.org/officeDocument/2006/relationships/oleObject" Target="embeddings/oleObject3.bin"/><Relationship Id="rId42" Type="http://schemas.openxmlformats.org/officeDocument/2006/relationships/oleObject" Target="embeddings/oleObject14.bin"/><Relationship Id="rId47" Type="http://schemas.openxmlformats.org/officeDocument/2006/relationships/image" Target="media/image24.png"/><Relationship Id="rId63" Type="http://schemas.openxmlformats.org/officeDocument/2006/relationships/oleObject" Target="embeddings/oleObject19.bin"/><Relationship Id="rId68" Type="http://schemas.openxmlformats.org/officeDocument/2006/relationships/oleObject" Target="embeddings/oleObject24.bin"/><Relationship Id="rId84" Type="http://schemas.openxmlformats.org/officeDocument/2006/relationships/theme" Target="theme/theme1.xml"/><Relationship Id="rId16" Type="http://schemas.openxmlformats.org/officeDocument/2006/relationships/image" Target="media/image9.wmf"/><Relationship Id="rId11" Type="http://schemas.openxmlformats.org/officeDocument/2006/relationships/image" Target="media/image4.png"/><Relationship Id="rId32" Type="http://schemas.openxmlformats.org/officeDocument/2006/relationships/oleObject" Target="embeddings/oleObject9.bin"/><Relationship Id="rId37" Type="http://schemas.openxmlformats.org/officeDocument/2006/relationships/image" Target="media/image19.wmf"/><Relationship Id="rId53" Type="http://schemas.openxmlformats.org/officeDocument/2006/relationships/image" Target="media/image30.png"/><Relationship Id="rId58" Type="http://schemas.openxmlformats.org/officeDocument/2006/relationships/image" Target="media/image35.png"/><Relationship Id="rId74" Type="http://schemas.openxmlformats.org/officeDocument/2006/relationships/oleObject" Target="embeddings/oleObject30.bin"/><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37.wmf"/><Relationship Id="rId82" Type="http://schemas.openxmlformats.org/officeDocument/2006/relationships/footer" Target="footer2.xml"/><Relationship Id="rId19" Type="http://schemas.openxmlformats.org/officeDocument/2006/relationships/oleObject" Target="embeddings/oleObject2.bin"/><Relationship Id="rId14" Type="http://schemas.openxmlformats.org/officeDocument/2006/relationships/image" Target="media/image7.png"/><Relationship Id="rId22" Type="http://schemas.openxmlformats.org/officeDocument/2006/relationships/image" Target="media/image12.wmf"/><Relationship Id="rId27" Type="http://schemas.openxmlformats.org/officeDocument/2006/relationships/oleObject" Target="embeddings/oleObject6.bin"/><Relationship Id="rId30" Type="http://schemas.openxmlformats.org/officeDocument/2006/relationships/image" Target="media/image16.wmf"/><Relationship Id="rId35" Type="http://schemas.openxmlformats.org/officeDocument/2006/relationships/image" Target="media/image18.wmf"/><Relationship Id="rId43" Type="http://schemas.openxmlformats.org/officeDocument/2006/relationships/image" Target="media/image22.wmf"/><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oleObject" Target="embeddings/oleObject20.bin"/><Relationship Id="rId69" Type="http://schemas.openxmlformats.org/officeDocument/2006/relationships/oleObject" Target="embeddings/oleObject25.bin"/><Relationship Id="rId77" Type="http://schemas.openxmlformats.org/officeDocument/2006/relationships/oleObject" Target="embeddings/oleObject33.bin"/><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oleObject" Target="embeddings/oleObject28.bin"/><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7.w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36.wmf"/><Relationship Id="rId67" Type="http://schemas.openxmlformats.org/officeDocument/2006/relationships/oleObject" Target="embeddings/oleObject23.bin"/><Relationship Id="rId20" Type="http://schemas.openxmlformats.org/officeDocument/2006/relationships/image" Target="media/image11.wmf"/><Relationship Id="rId41" Type="http://schemas.openxmlformats.org/officeDocument/2006/relationships/image" Target="media/image21.wmf"/><Relationship Id="rId54" Type="http://schemas.openxmlformats.org/officeDocument/2006/relationships/image" Target="media/image31.png"/><Relationship Id="rId62" Type="http://schemas.openxmlformats.org/officeDocument/2006/relationships/oleObject" Target="embeddings/oleObject18.bin"/><Relationship Id="rId70" Type="http://schemas.openxmlformats.org/officeDocument/2006/relationships/oleObject" Target="embeddings/oleObject26.bin"/><Relationship Id="rId75" Type="http://schemas.openxmlformats.org/officeDocument/2006/relationships/oleObject" Target="embeddings/oleObject31.bin"/><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oleObject" Target="embeddings/oleObject4.bin"/><Relationship Id="rId28" Type="http://schemas.openxmlformats.org/officeDocument/2006/relationships/image" Target="media/image15.wmf"/><Relationship Id="rId36" Type="http://schemas.openxmlformats.org/officeDocument/2006/relationships/oleObject" Target="embeddings/oleObject11.bin"/><Relationship Id="rId49" Type="http://schemas.openxmlformats.org/officeDocument/2006/relationships/image" Target="media/image26.png"/><Relationship Id="rId57" Type="http://schemas.openxmlformats.org/officeDocument/2006/relationships/image" Target="media/image34.png"/><Relationship Id="rId10" Type="http://schemas.openxmlformats.org/officeDocument/2006/relationships/image" Target="media/image3.jpeg"/><Relationship Id="rId31" Type="http://schemas.openxmlformats.org/officeDocument/2006/relationships/oleObject" Target="embeddings/oleObject8.bin"/><Relationship Id="rId44" Type="http://schemas.openxmlformats.org/officeDocument/2006/relationships/oleObject" Target="embeddings/oleObject15.bin"/><Relationship Id="rId52" Type="http://schemas.openxmlformats.org/officeDocument/2006/relationships/image" Target="media/image29.png"/><Relationship Id="rId60" Type="http://schemas.openxmlformats.org/officeDocument/2006/relationships/oleObject" Target="embeddings/oleObject17.bin"/><Relationship Id="rId65" Type="http://schemas.openxmlformats.org/officeDocument/2006/relationships/oleObject" Target="embeddings/oleObject21.bin"/><Relationship Id="rId73" Type="http://schemas.openxmlformats.org/officeDocument/2006/relationships/oleObject" Target="embeddings/oleObject29.bin"/><Relationship Id="rId78" Type="http://schemas.openxmlformats.org/officeDocument/2006/relationships/oleObject" Target="embeddings/oleObject34.bin"/><Relationship Id="rId8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wmf"/><Relationship Id="rId39" Type="http://schemas.openxmlformats.org/officeDocument/2006/relationships/image" Target="media/image20.wmf"/><Relationship Id="rId34" Type="http://schemas.openxmlformats.org/officeDocument/2006/relationships/oleObject" Target="embeddings/oleObject10.bin"/><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oleObject" Target="embeddings/oleObject32.bin"/><Relationship Id="rId7" Type="http://schemas.openxmlformats.org/officeDocument/2006/relationships/endnotes" Target="endnotes.xml"/><Relationship Id="rId71"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13.wmf"/><Relationship Id="rId40" Type="http://schemas.openxmlformats.org/officeDocument/2006/relationships/oleObject" Target="embeddings/oleObject13.bin"/><Relationship Id="rId45" Type="http://schemas.openxmlformats.org/officeDocument/2006/relationships/image" Target="media/image23.wmf"/><Relationship Id="rId66" Type="http://schemas.openxmlformats.org/officeDocument/2006/relationships/oleObject" Target="embeddings/oleObject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wx690449\Desktop\OFFICE\Templet\office\office\Office%20&#27169;&#26495;&#65288;&#20013;&#25991;&#65289;\DOC\Word%20&#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35A9E2-5DAC-46AC-9E9A-ECF469094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 模板.dotx</Template>
  <TotalTime>5660</TotalTime>
  <Pages>1</Pages>
  <Words>11002</Words>
  <Characters>62714</Characters>
  <Application>Microsoft Office Word</Application>
  <DocSecurity>0</DocSecurity>
  <Lines>522</Lines>
  <Paragraphs>147</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73569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Yuziming</dc:creator>
  <cp:keywords/>
  <dc:description/>
  <cp:lastModifiedBy>Matthew Webb</cp:lastModifiedBy>
  <cp:revision>585</cp:revision>
  <dcterms:created xsi:type="dcterms:W3CDTF">2019-07-19T03:06:00Z</dcterms:created>
  <dcterms:modified xsi:type="dcterms:W3CDTF">2024-11-08T16:48:00Z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(4)hGQ1PSCXEkVfcwFQsoRSLtxtuzYtzBVjCK06H8HLhZoLuRhj4leYecNqTcOz6een0ft1egsg
t001mFnCvLMaA7NtV7uI2VC2fwALyxkAC4/wcWz8V8s9ISVz/CfAoSvyQ6nyxiczypx3WN6k
iUnWGkbT1bSwB2DSRd3f7wzNpVKyHhElmeFgXpfDEloNrXj6fpuVTbsm6RDJMi1f464iyj1z
614PzAImBcWE/WjDWN/y5</vt:lpwstr>
  </property>
  <property fmtid="{D5CDD505-2E9C-101B-9397-08002B2CF9AE}" pid="3" name="_ms_pID_7253431">
    <vt:lpwstr>TFYekd/MoOcdAUKhpiH6kdybFPk4me52k75asY0n+2Om+X60aHu
K7gzsUkkPd9EvzrGt8Nhbs+5OzH324OV3/Zv0Wk1s77ymyBS/g1FukTABfllXSMe4+HG/L89
tp8NHHTwaIzm28DBBkVmVmdL09ekEMV+QrS/Rie/ICaA+cc5fNaNjUKJZ6+1wXS2SQEOKjC6
b8HqMKW55JFIbIK2N1piaa3K9ae25MbT1AEQED9QlN</vt:lpwstr>
  </property>
  <property fmtid="{D5CDD505-2E9C-101B-9397-08002B2CF9AE}" pid="4" name="_ms_pID_7253432">
    <vt:lpwstr>E7FqxOADAUq80etHyPBA3ELTZhFDR2
wVj3LzUVhy7LOuwI9uxMSkbk8k5daWHKRVM2jPOoZ88TOOJpho94OU041q2lK6RN9bR9XAb5
mvsbzvyK7y9aTwrRm9Y9jeP/2MGeGsd46jyP7DuLztgB1VmvC8i6MYko5SiXTLeJvJ8l6Chj
pwgTqVKI/iPWcTv5Z3EUyitJA9voTAle06Fnasq695DEfPit2GNQApOppq1hRmF</vt:lpwstr>
  </property>
  <property fmtid="{D5CDD505-2E9C-101B-9397-08002B2CF9AE}" pid="5" name="_ms_pID_7253433">
    <vt:lpwstr>XOJNPY2kx
4xqimhk3tS32I2ubWObO207x2MvGmI15qfOjJqw4zxHSDgtN</vt:lpwstr>
  </property>
  <property fmtid="{D5CDD505-2E9C-101B-9397-08002B2CF9AE}" pid="6" name="_2015_ms_pID_725343">
    <vt:lpwstr>(3)XWkT9/KDQ5o+/8Yg1WEfUxb1Pzw5IsXXptPYY8aV67F/sSdTKdQ6gKpIsmMOp00W2idiQ1ns
6y7I7G3g55O5H/CFJ9+3mPseiE+Wkv6yZjIVDgP4WEq9gQ1rUh8p/OttTUMhh0UKgHYvQRDK
TgMc4puVXRCRD5A0pjQ8UjlrJGROzlyXhKMNcLd58jszZgL+uxTjXIiH+/MXiGeKovjS6v17
RVCYcn1DX78VX+vIhY</vt:lpwstr>
  </property>
  <property fmtid="{D5CDD505-2E9C-101B-9397-08002B2CF9AE}" pid="7" name="_2015_ms_pID_7253431">
    <vt:lpwstr>wb8SKlGJBqqq7hBHEK/VrsLMhBznbj66+saruYUPaLV9yowz5vzMe9
GRXaB5wm21548TqjSwhMA2TZWdBqVpo/l9WrxLYvsc2u0KQjol2abEMxr0ingcyzvl78GyEU
MeF3iwMLT/r9CchUHh9LTpLGN0QTxalaFMQEPhJ7NsnCflx2EJ+OL7FJ+NA+dtXAQvEQArM/
Zl07vrfQzq4tbGiqBfiwMg6U8uKHNArGxpao</vt:lpwstr>
  </property>
  <property fmtid="{D5CDD505-2E9C-101B-9397-08002B2CF9AE}" pid="8" name="_2015_ms_pID_7253432">
    <vt:lpwstr>uA==</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1540624028</vt:lpwstr>
  </property>
</Properties>
</file>