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3CC369B3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F020FF">
        <w:rPr>
          <w:rFonts w:ascii="Arial" w:hAnsi="Arial" w:cs="Arial" w:hint="eastAsia"/>
          <w:b/>
          <w:kern w:val="2"/>
          <w:lang w:eastAsia="zh-CN"/>
        </w:rPr>
        <w:t>8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17A78" w:rsidRPr="00D17A78">
        <w:rPr>
          <w:rFonts w:ascii="Arial" w:hAnsi="Arial" w:cs="Arial"/>
          <w:b/>
          <w:kern w:val="2"/>
          <w:lang w:eastAsia="zh-CN"/>
        </w:rPr>
        <w:t>R1-2406595</w:t>
      </w:r>
    </w:p>
    <w:p w14:paraId="58DA19CF" w14:textId="2F1F5EB5" w:rsidR="008A45A8" w:rsidRDefault="00F020FF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020FF">
        <w:rPr>
          <w:rFonts w:ascii="Arial" w:hAnsi="Arial" w:cs="Arial"/>
          <w:b/>
          <w:kern w:val="2"/>
          <w:lang w:eastAsia="zh-CN"/>
        </w:rPr>
        <w:t>Maastricht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 w:rsidRPr="00F020FF">
        <w:rPr>
          <w:rFonts w:ascii="Arial" w:hAnsi="Arial" w:cs="Arial"/>
          <w:b/>
          <w:kern w:val="2"/>
          <w:lang w:eastAsia="zh-CN"/>
        </w:rPr>
        <w:t>The Netherlands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19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2</w:t>
      </w:r>
      <w:r>
        <w:rPr>
          <w:rFonts w:ascii="Arial" w:hAnsi="Arial" w:cs="Arial" w:hint="eastAsia"/>
          <w:b/>
          <w:kern w:val="2"/>
          <w:lang w:eastAsia="zh-CN"/>
        </w:rPr>
        <w:t>3</w:t>
      </w:r>
      <w:r>
        <w:rPr>
          <w:rFonts w:ascii="Arial" w:hAnsi="Arial" w:cs="Arial"/>
          <w:b/>
          <w:kern w:val="2"/>
          <w:vertAlign w:val="superscript"/>
          <w:lang w:eastAsia="zh-CN"/>
        </w:rPr>
        <w:t>rd</w:t>
      </w:r>
      <w:r>
        <w:rPr>
          <w:rFonts w:ascii="Arial" w:hAnsi="Arial" w:cs="Arial"/>
          <w:b/>
          <w:kern w:val="2"/>
          <w:lang w:eastAsia="zh-CN"/>
        </w:rPr>
        <w:t xml:space="preserve"> August</w:t>
      </w:r>
      <w:r w:rsidR="008A45A8"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D395AC" w14:textId="4E1F4B66" w:rsidR="00123ACB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123ACB">
        <w:rPr>
          <w:rFonts w:ascii="Arial" w:hAnsi="Arial" w:cs="Arial"/>
          <w:b/>
          <w:lang w:eastAsia="zh-CN"/>
        </w:rPr>
        <w:t>Discussions on enhancements for UE-initiated/event-driven beam</w:t>
      </w:r>
    </w:p>
    <w:p w14:paraId="592199C5" w14:textId="5FC9BFE5" w:rsidR="00804DA1" w:rsidRDefault="00123ACB" w:rsidP="00123ACB">
      <w:pPr>
        <w:spacing w:after="60"/>
        <w:ind w:firstLineChars="800" w:firstLine="1767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management</w:t>
      </w:r>
    </w:p>
    <w:p w14:paraId="3067F051" w14:textId="73192FC5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31CFA72D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7F421949" w:rsidR="00BF5FC0" w:rsidRPr="0087031E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6A6B4E">
        <w:rPr>
          <w:sz w:val="20"/>
          <w:szCs w:val="20"/>
          <w:lang w:eastAsia="zh-CN"/>
        </w:rPr>
        <w:t>7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3"/>
      <w:r w:rsidRPr="0087031E">
        <w:rPr>
          <w:sz w:val="20"/>
          <w:szCs w:val="20"/>
          <w:lang w:eastAsia="zh-CN"/>
        </w:rPr>
        <w:t xml:space="preserve">, the </w:t>
      </w:r>
      <w:r w:rsidR="003C4FF1">
        <w:rPr>
          <w:sz w:val="20"/>
          <w:szCs w:val="20"/>
          <w:lang w:eastAsia="zh-CN"/>
        </w:rPr>
        <w:t>NR MIMO Phase 5</w:t>
      </w:r>
      <w:r w:rsidRPr="0087031E">
        <w:rPr>
          <w:sz w:val="20"/>
          <w:szCs w:val="20"/>
          <w:lang w:eastAsia="zh-CN"/>
        </w:rPr>
        <w:t xml:space="preserve"> [1] was discussed. The following was agreed [2] on the topic of </w:t>
      </w:r>
      <w:r w:rsidR="003C4FF1">
        <w:rPr>
          <w:sz w:val="20"/>
          <w:szCs w:val="20"/>
        </w:rPr>
        <w:t>enhancements for UE-initiated/event-driven beam management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3C0781" w14:paraId="338C7546" w14:textId="77777777" w:rsidTr="00D438BD">
        <w:trPr>
          <w:trHeight w:val="530"/>
        </w:trPr>
        <w:tc>
          <w:tcPr>
            <w:tcW w:w="9307" w:type="dxa"/>
          </w:tcPr>
          <w:p w14:paraId="41052646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C0781">
              <w:rPr>
                <w:rFonts w:ascii="Times" w:hAnsi="Times" w:cs="Times"/>
                <w:b/>
                <w:bCs/>
                <w:color w:val="000000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D9A2FC1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color w:val="000000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On UE-initiated/event-driven beam reporting, regarding UL signaling content(s) of L1-RSRP report depending on Event-2, in a report instance, at least Option-3 is supported</w:t>
            </w:r>
          </w:p>
          <w:p w14:paraId="1F2707A3" w14:textId="77777777" w:rsidR="00230A3A" w:rsidRPr="003C0781" w:rsidRDefault="00230A3A" w:rsidP="00230A3A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 xml:space="preserve">Option-3: N ≥ 1 beam(s) are reported in the report instance,  </w:t>
            </w:r>
          </w:p>
          <w:p w14:paraId="375CA9E5" w14:textId="77777777" w:rsidR="00230A3A" w:rsidRPr="003C0781" w:rsidRDefault="00230A3A" w:rsidP="00230A3A">
            <w:pPr>
              <w:numPr>
                <w:ilvl w:val="1"/>
                <w:numId w:val="47"/>
              </w:numPr>
              <w:autoSpaceDE/>
              <w:autoSpaceDN/>
              <w:adjustRightInd/>
              <w:spacing w:after="0"/>
              <w:ind w:left="1334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At least one of N reported beam(s) should satisfy the condition of Event-2</w:t>
            </w:r>
          </w:p>
          <w:p w14:paraId="78EE7A13" w14:textId="77777777" w:rsidR="00230A3A" w:rsidRPr="003C0781" w:rsidRDefault="00230A3A" w:rsidP="00230A3A">
            <w:pPr>
              <w:numPr>
                <w:ilvl w:val="1"/>
                <w:numId w:val="47"/>
              </w:numPr>
              <w:autoSpaceDE/>
              <w:autoSpaceDN/>
              <w:adjustRightInd/>
              <w:spacing w:after="0"/>
              <w:ind w:left="1334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N is configured by gNB</w:t>
            </w:r>
          </w:p>
          <w:p w14:paraId="6FCE1A78" w14:textId="77777777" w:rsidR="00230A3A" w:rsidRPr="003C0781" w:rsidRDefault="00230A3A" w:rsidP="00230A3A">
            <w:pPr>
              <w:numPr>
                <w:ilvl w:val="2"/>
                <w:numId w:val="47"/>
              </w:numPr>
              <w:autoSpaceDE/>
              <w:autoSpaceDN/>
              <w:adjustRightInd/>
              <w:spacing w:after="0"/>
              <w:ind w:left="1915" w:hanging="475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 xml:space="preserve">FFS: candidate value of ‘N’.  </w:t>
            </w:r>
          </w:p>
          <w:p w14:paraId="50DA5944" w14:textId="77777777" w:rsidR="00230A3A" w:rsidRPr="003C0781" w:rsidRDefault="00230A3A" w:rsidP="00230A3A">
            <w:pPr>
              <w:numPr>
                <w:ilvl w:val="1"/>
                <w:numId w:val="47"/>
              </w:numPr>
              <w:autoSpaceDE/>
              <w:autoSpaceDN/>
              <w:adjustRightInd/>
              <w:spacing w:after="0"/>
              <w:ind w:left="1334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 xml:space="preserve">FFS: RRC can enable or disable whether current beam is always reported in addition to the N beams </w:t>
            </w:r>
          </w:p>
          <w:p w14:paraId="639F604A" w14:textId="77777777" w:rsidR="00230A3A" w:rsidRPr="003C0781" w:rsidRDefault="00230A3A" w:rsidP="00230A3A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 xml:space="preserve">FFS: Option-1/1a/1b/2.  </w:t>
            </w:r>
          </w:p>
          <w:p w14:paraId="743DE7DF" w14:textId="77777777" w:rsidR="00230A3A" w:rsidRPr="003C0781" w:rsidRDefault="00230A3A" w:rsidP="00230A3A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Above applies at least for the single CC case</w:t>
            </w:r>
          </w:p>
          <w:p w14:paraId="160D85BE" w14:textId="77777777" w:rsidR="00230A3A" w:rsidRPr="003C0781" w:rsidRDefault="00230A3A" w:rsidP="00230A3A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1FD083A5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b/>
                <w:bCs/>
                <w:color w:val="000000"/>
                <w:sz w:val="20"/>
                <w:szCs w:val="20"/>
              </w:rPr>
            </w:pPr>
            <w:r w:rsidRPr="003C0781">
              <w:rPr>
                <w:rFonts w:ascii="Times" w:hAnsi="Times" w:cs="Times"/>
                <w:b/>
                <w:bCs/>
                <w:color w:val="000000"/>
                <w:sz w:val="20"/>
                <w:szCs w:val="20"/>
                <w:highlight w:val="darkYellow"/>
              </w:rPr>
              <w:t>Working Assumption</w:t>
            </w:r>
          </w:p>
          <w:p w14:paraId="1D571E92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eastAsia="Times New Roman" w:hAnsi="Times" w:cs="Times"/>
                <w:color w:val="000000"/>
                <w:sz w:val="20"/>
                <w:szCs w:val="20"/>
                <w:lang w:eastAsia="zh-CN"/>
              </w:rPr>
              <w:t xml:space="preserve">On beam report transmission procedure for </w:t>
            </w:r>
            <w:r w:rsidRPr="003C0781">
              <w:rPr>
                <w:rFonts w:ascii="Times" w:eastAsia="Malgun Gothic" w:hAnsi="Times" w:cs="Times"/>
                <w:sz w:val="20"/>
                <w:szCs w:val="20"/>
              </w:rPr>
              <w:t>UE-initiated/event-driven beam report</w:t>
            </w:r>
            <w:r w:rsidRPr="003C0781">
              <w:rPr>
                <w:rFonts w:ascii="Times" w:eastAsia="Times New Roman" w:hAnsi="Times" w:cs="Times"/>
                <w:color w:val="000000"/>
                <w:sz w:val="20"/>
                <w:szCs w:val="20"/>
                <w:lang w:eastAsia="zh-CN"/>
              </w:rPr>
              <w:t>ing</w:t>
            </w:r>
          </w:p>
          <w:p w14:paraId="323C8169" w14:textId="77777777" w:rsidR="00230A3A" w:rsidRPr="003C0781" w:rsidRDefault="00230A3A" w:rsidP="00230A3A">
            <w:pPr>
              <w:pStyle w:val="af4"/>
              <w:numPr>
                <w:ilvl w:val="0"/>
                <w:numId w:val="48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>For mode-A, at least support one-bit indication in the first PUCCH channel to request a resource for a second UL channel to carry beam report.</w:t>
            </w:r>
          </w:p>
          <w:p w14:paraId="563D5FBA" w14:textId="77777777" w:rsidR="00230A3A" w:rsidRPr="003C0781" w:rsidRDefault="00230A3A" w:rsidP="00230A3A">
            <w:pPr>
              <w:pStyle w:val="af4"/>
              <w:numPr>
                <w:ilvl w:val="1"/>
                <w:numId w:val="48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 xml:space="preserve">In such case, a periodic PUCCH resource (with PUCCH format 0/1) is configured by dedicated RRC signaling.  </w:t>
            </w:r>
          </w:p>
          <w:p w14:paraId="0B8E4076" w14:textId="77777777" w:rsidR="00230A3A" w:rsidRPr="003C0781" w:rsidRDefault="00230A3A" w:rsidP="00230A3A">
            <w:pPr>
              <w:pStyle w:val="af4"/>
              <w:numPr>
                <w:ilvl w:val="0"/>
                <w:numId w:val="48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>For mode-B, at least support one-bit indication in the first PUCCH channel to notify a second UL channel to carry beam report.</w:t>
            </w:r>
          </w:p>
          <w:p w14:paraId="6B4B92D5" w14:textId="77777777" w:rsidR="00230A3A" w:rsidRPr="003C0781" w:rsidRDefault="00230A3A" w:rsidP="00230A3A">
            <w:pPr>
              <w:pStyle w:val="af4"/>
              <w:numPr>
                <w:ilvl w:val="1"/>
                <w:numId w:val="48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 xml:space="preserve">In such case, a periodic PUCCH resource (with PUCCH format 0/1) is configured by dedicated RRC signaling.  </w:t>
            </w:r>
          </w:p>
          <w:p w14:paraId="4D4CD669" w14:textId="77777777" w:rsidR="00230A3A" w:rsidRPr="003C0781" w:rsidRDefault="00230A3A" w:rsidP="00230A3A">
            <w:pPr>
              <w:pStyle w:val="af4"/>
              <w:numPr>
                <w:ilvl w:val="0"/>
                <w:numId w:val="48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>FFS: Whether/how to support multi-bit indication in the first PUCCH for mode-A and mode-B, e.g., when multi-event(s) are approved.</w:t>
            </w:r>
          </w:p>
          <w:p w14:paraId="17CA5CAE" w14:textId="77777777" w:rsidR="00230A3A" w:rsidRPr="003C0781" w:rsidRDefault="00230A3A" w:rsidP="00230A3A">
            <w:pPr>
              <w:pStyle w:val="af4"/>
              <w:numPr>
                <w:ilvl w:val="0"/>
                <w:numId w:val="48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FFS: details on the dedicated RRC signaling</w:t>
            </w:r>
          </w:p>
          <w:p w14:paraId="49522D37" w14:textId="77777777" w:rsidR="00230A3A" w:rsidRPr="003C0781" w:rsidRDefault="00230A3A" w:rsidP="00230A3A">
            <w:pPr>
              <w:pStyle w:val="af4"/>
              <w:numPr>
                <w:ilvl w:val="0"/>
                <w:numId w:val="48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Above applies at least for the single CC case.</w:t>
            </w:r>
          </w:p>
          <w:p w14:paraId="709D850C" w14:textId="77777777" w:rsidR="00230A3A" w:rsidRPr="003C0781" w:rsidRDefault="00230A3A" w:rsidP="00230A3A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6606170A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bCs/>
                <w:color w:val="000000"/>
                <w:sz w:val="20"/>
                <w:szCs w:val="20"/>
              </w:rPr>
            </w:pPr>
            <w:r w:rsidRPr="003C0781">
              <w:rPr>
                <w:rFonts w:ascii="Times" w:hAnsi="Times" w:cs="Times"/>
                <w:b/>
                <w:b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12AEDA3D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color w:val="000000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/>
                <w:sz w:val="20"/>
                <w:szCs w:val="20"/>
              </w:rPr>
              <w:t xml:space="preserve">Regarding RS measurement for the current beam for Event 2, for Option-2a, support the both schemes as follows. </w:t>
            </w:r>
          </w:p>
          <w:p w14:paraId="58F71673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/>
                <w:sz w:val="20"/>
                <w:szCs w:val="20"/>
              </w:rPr>
              <w:t xml:space="preserve">Scheme-1: RS </w:t>
            </w: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>for current beam is the QCL RS in the indicated TCI state</w:t>
            </w:r>
          </w:p>
          <w:p w14:paraId="1A250DC6" w14:textId="77777777" w:rsidR="00230A3A" w:rsidRPr="003C0781" w:rsidRDefault="00230A3A" w:rsidP="00230A3A">
            <w:pPr>
              <w:numPr>
                <w:ilvl w:val="1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>FFS: Whether/How to handle the case if only one TRS is configured in the indicated TCI state.</w:t>
            </w:r>
          </w:p>
          <w:p w14:paraId="1A8E3029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>Scheme-2: the RS for current beam is the SSB which is QCLed with the QCL RS in the indicated TCI state.</w:t>
            </w:r>
          </w:p>
          <w:p w14:paraId="5BDA5675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>Enabling one of either Scheme-1 or Scheme-2 is selected by NW.</w:t>
            </w:r>
          </w:p>
          <w:p w14:paraId="62339DDE" w14:textId="77777777" w:rsidR="00230A3A" w:rsidRPr="003C0781" w:rsidRDefault="00230A3A" w:rsidP="00230A3A">
            <w:pPr>
              <w:numPr>
                <w:ilvl w:val="1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>FFS: The above selection is via an explicit RRC parameter or an implicit manner, e.g., if the RS(s) for new beam are CSI-RS, Scheme-1 is enabled; otherwise, Scheme-2 is enabled.</w:t>
            </w:r>
          </w:p>
          <w:p w14:paraId="713C45E8" w14:textId="77777777" w:rsidR="00230A3A" w:rsidRPr="003C0781" w:rsidRDefault="00230A3A" w:rsidP="00230A3A">
            <w:pPr>
              <w:numPr>
                <w:ilvl w:val="1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>(</w:t>
            </w:r>
            <w:r w:rsidRPr="003C0781">
              <w:rPr>
                <w:rFonts w:ascii="Times" w:hAnsi="Times" w:cs="Times"/>
                <w:b/>
                <w:bCs/>
                <w:color w:val="000000" w:themeColor="text1"/>
                <w:sz w:val="20"/>
                <w:szCs w:val="20"/>
                <w:highlight w:val="darkYellow"/>
              </w:rPr>
              <w:t>Working Assumption</w:t>
            </w: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t>) Enabling of either Scheme-1 or Scheme-2 should ensure the same RS type for RS measurement for current beam and new beam.</w:t>
            </w:r>
          </w:p>
          <w:p w14:paraId="3052C394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color w:val="000000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/>
                <w:sz w:val="20"/>
                <w:szCs w:val="20"/>
              </w:rPr>
              <w:t xml:space="preserve">The above QCL RS is the RS w.r.t. QCL-TypeD, if there are two QCL RSs in the indicated TCI state. </w:t>
            </w:r>
          </w:p>
          <w:p w14:paraId="7225C6A0" w14:textId="77777777" w:rsidR="00230A3A" w:rsidRPr="003C0781" w:rsidRDefault="00230A3A" w:rsidP="00230A3A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2E41DB5E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bCs/>
                <w:color w:val="000000"/>
                <w:sz w:val="20"/>
                <w:szCs w:val="20"/>
              </w:rPr>
            </w:pPr>
            <w:r w:rsidRPr="003C0781">
              <w:rPr>
                <w:rFonts w:ascii="Times" w:hAnsi="Times" w:cs="Times"/>
                <w:b/>
                <w:b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2F8966B6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Regarding RS measurement for the new beam for Event 2, at least Option-3a is supported</w:t>
            </w:r>
          </w:p>
          <w:p w14:paraId="45362B7C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Option-3a (explicit manner): The RS(s) for new beam(s) are explicitly configured</w:t>
            </w:r>
          </w:p>
          <w:p w14:paraId="4A2F05F1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FFS: Option-3b/3c</w:t>
            </w:r>
          </w:p>
          <w:p w14:paraId="0903DCD9" w14:textId="77777777" w:rsidR="00230A3A" w:rsidRPr="003C0781" w:rsidRDefault="00230A3A" w:rsidP="00230A3A">
            <w:pPr>
              <w:numPr>
                <w:ilvl w:val="1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hAnsi="Times" w:cs="Times"/>
                <w:color w:val="000000" w:themeColor="text1"/>
                <w:sz w:val="20"/>
                <w:szCs w:val="20"/>
              </w:rPr>
              <w:lastRenderedPageBreak/>
              <w:t xml:space="preserve">Option-3b: </w:t>
            </w:r>
            <w:r w:rsidRPr="003C0781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The RS(s) for new beam(s) are implicitly derived from QCL RS(s) of activated TCI state(s).</w:t>
            </w:r>
          </w:p>
          <w:p w14:paraId="743C32B1" w14:textId="77777777" w:rsidR="00230A3A" w:rsidRPr="003C0781" w:rsidRDefault="00230A3A" w:rsidP="00230A3A">
            <w:pPr>
              <w:numPr>
                <w:ilvl w:val="1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hAnsi="Times" w:cs="Times"/>
                <w:color w:val="000000" w:themeColor="text1"/>
                <w:sz w:val="20"/>
                <w:szCs w:val="20"/>
              </w:rPr>
            </w:pPr>
            <w:r w:rsidRPr="003C0781">
              <w:rPr>
                <w:rFonts w:ascii="Times" w:eastAsia="PMingLiU" w:hAnsi="Times" w:cs="Times"/>
                <w:color w:val="000000" w:themeColor="text1"/>
                <w:sz w:val="20"/>
                <w:szCs w:val="20"/>
                <w:lang w:eastAsia="zh-TW"/>
              </w:rPr>
              <w:t xml:space="preserve">Option-3c: The RS(s) for new beam(s) are implicitly derived from QCL RS(s) of </w:t>
            </w:r>
            <w:r w:rsidRPr="003C0781"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  <w:t xml:space="preserve">TCI state(s) in a </w:t>
            </w:r>
            <w:bookmarkStart w:id="4" w:name="OLE_LINK21"/>
            <w:r w:rsidRPr="003C0781"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  <w:t xml:space="preserve">configured subset of the </w:t>
            </w:r>
            <w:bookmarkStart w:id="5" w:name="OLE_LINK20"/>
            <w:r w:rsidRPr="003C0781">
              <w:rPr>
                <w:rFonts w:ascii="Times" w:eastAsia="PMingLiU" w:hAnsi="Times" w:cs="Times"/>
                <w:color w:val="FF0000"/>
                <w:sz w:val="20"/>
                <w:szCs w:val="20"/>
                <w:lang w:eastAsia="zh-TW"/>
              </w:rPr>
              <w:t>legacy RRC-configured TCI state list</w:t>
            </w:r>
            <w:bookmarkEnd w:id="4"/>
            <w:bookmarkEnd w:id="5"/>
          </w:p>
          <w:p w14:paraId="32168FD1" w14:textId="77777777" w:rsidR="00230A3A" w:rsidRPr="003C0781" w:rsidRDefault="00230A3A" w:rsidP="00230A3A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269816D3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b/>
                <w:bCs/>
                <w:sz w:val="20"/>
                <w:szCs w:val="20"/>
                <w:lang w:eastAsia="zh-CN"/>
              </w:rPr>
            </w:pPr>
            <w:r w:rsidRPr="003C0781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3B06496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eastAsia="等线" w:hAnsi="Times" w:cs="Times"/>
                <w:sz w:val="20"/>
                <w:szCs w:val="20"/>
                <w:lang w:eastAsia="ko-KR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On UE-initiated/event-driven beam reporting, regarding L1-RSRP report format Option-3 depending on Event-2, for a report instance where N ≥ 1 beam(s) are reported, the following is supported.</w:t>
            </w:r>
          </w:p>
          <w:p w14:paraId="110F905B" w14:textId="77777777" w:rsidR="00230A3A" w:rsidRPr="003C0781" w:rsidRDefault="00230A3A" w:rsidP="00230A3A">
            <w:pPr>
              <w:pStyle w:val="af4"/>
              <w:numPr>
                <w:ilvl w:val="0"/>
                <w:numId w:val="49"/>
              </w:numPr>
              <w:shd w:val="clear" w:color="auto" w:fill="FFFFFF"/>
              <w:snapToGrid w:val="0"/>
              <w:spacing w:after="0" w:line="254" w:lineRule="auto"/>
              <w:ind w:hanging="475"/>
              <w:contextualSpacing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RRC can enable or disable whether current beam is always reported</w:t>
            </w:r>
          </w:p>
          <w:p w14:paraId="1D21BFF0" w14:textId="77777777" w:rsidR="00230A3A" w:rsidRPr="003C0781" w:rsidRDefault="00230A3A" w:rsidP="00230A3A">
            <w:pPr>
              <w:numPr>
                <w:ilvl w:val="2"/>
                <w:numId w:val="49"/>
              </w:numPr>
              <w:autoSpaceDE/>
              <w:autoSpaceDN/>
              <w:adjustRightInd/>
              <w:spacing w:after="0" w:line="256" w:lineRule="auto"/>
              <w:ind w:left="1420" w:hanging="475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When enabled by RRC, the current beam + N beams from the measurement RSs for new beam(s) are reported</w:t>
            </w:r>
          </w:p>
          <w:p w14:paraId="32CD1B9A" w14:textId="77777777" w:rsidR="00230A3A" w:rsidRPr="003C0781" w:rsidRDefault="00230A3A" w:rsidP="00230A3A">
            <w:pPr>
              <w:numPr>
                <w:ilvl w:val="3"/>
                <w:numId w:val="49"/>
              </w:numPr>
              <w:autoSpaceDE/>
              <w:autoSpaceDN/>
              <w:adjustRightInd/>
              <w:spacing w:after="0" w:line="256" w:lineRule="auto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Note: The reported current beam is NOT counted in the N reported beams.</w:t>
            </w:r>
          </w:p>
          <w:p w14:paraId="01A8AC61" w14:textId="77777777" w:rsidR="00230A3A" w:rsidRPr="003C0781" w:rsidRDefault="00230A3A" w:rsidP="00230A3A">
            <w:pPr>
              <w:numPr>
                <w:ilvl w:val="2"/>
                <w:numId w:val="49"/>
              </w:numPr>
              <w:autoSpaceDE/>
              <w:autoSpaceDN/>
              <w:adjustRightInd/>
              <w:spacing w:after="0" w:line="256" w:lineRule="auto"/>
              <w:ind w:left="1420" w:hanging="475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When disabled by RRC, N beams are reported.</w:t>
            </w:r>
          </w:p>
          <w:p w14:paraId="3EE9B904" w14:textId="77777777" w:rsidR="00230A3A" w:rsidRPr="003C0781" w:rsidRDefault="00230A3A" w:rsidP="00230A3A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276B95A3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b/>
                <w:bCs/>
                <w:sz w:val="20"/>
                <w:szCs w:val="20"/>
                <w:lang w:eastAsia="zh-CN"/>
              </w:rPr>
            </w:pPr>
            <w:r w:rsidRPr="003C0781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5586295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eastAsia="等线" w:hAnsi="Times" w:cs="Times"/>
                <w:sz w:val="20"/>
                <w:szCs w:val="20"/>
                <w:lang w:eastAsia="ko-KR"/>
              </w:rPr>
            </w:pPr>
            <w:r w:rsidRPr="003C0781">
              <w:rPr>
                <w:rFonts w:ascii="Times" w:eastAsia="Times New Roman" w:hAnsi="Times" w:cs="Times"/>
                <w:sz w:val="20"/>
                <w:szCs w:val="20"/>
                <w:lang w:eastAsia="zh-CN"/>
              </w:rPr>
              <w:t xml:space="preserve">On beam report transmission procedure for </w:t>
            </w:r>
            <w:r w:rsidRPr="003C0781">
              <w:rPr>
                <w:rFonts w:ascii="Times" w:eastAsia="Malgun Gothic" w:hAnsi="Times" w:cs="Times"/>
                <w:sz w:val="20"/>
                <w:szCs w:val="20"/>
              </w:rPr>
              <w:t>UE-initiated/event-driven beam report</w:t>
            </w:r>
            <w:r w:rsidRPr="003C0781">
              <w:rPr>
                <w:rFonts w:ascii="Times" w:eastAsia="Times New Roman" w:hAnsi="Times" w:cs="Times"/>
                <w:sz w:val="20"/>
                <w:szCs w:val="20"/>
                <w:lang w:eastAsia="zh-CN"/>
              </w:rPr>
              <w:t>ing, regarding Mode-A, t</w:t>
            </w:r>
            <w:r w:rsidRPr="003C0781">
              <w:rPr>
                <w:rFonts w:ascii="Times" w:hAnsi="Times" w:cs="Times"/>
                <w:sz w:val="20"/>
                <w:szCs w:val="20"/>
              </w:rPr>
              <w:t>he DCI format in Step-2 comprises UL-grant DCI format, and the second channel in Step-3 is at least PUSCH.</w:t>
            </w:r>
          </w:p>
          <w:p w14:paraId="0ACADC34" w14:textId="77777777" w:rsidR="00230A3A" w:rsidRPr="003C0781" w:rsidRDefault="00230A3A" w:rsidP="00230A3A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56" w:lineRule="auto"/>
              <w:ind w:left="950" w:hanging="475"/>
              <w:contextualSpacing w:val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The UL-grant DCI format at least comprises DCI format 0_1</w:t>
            </w:r>
            <w:r w:rsidRPr="003C0781">
              <w:rPr>
                <w:rFonts w:ascii="Times" w:hAnsi="Times" w:cs="Times"/>
                <w:sz w:val="20"/>
                <w:szCs w:val="20"/>
                <w:lang w:eastAsia="zh-CN"/>
              </w:rPr>
              <w:t>/0_2</w:t>
            </w:r>
            <w:r w:rsidRPr="003C0781">
              <w:rPr>
                <w:rFonts w:ascii="Times" w:hAnsi="Times" w:cs="Times"/>
                <w:sz w:val="20"/>
                <w:szCs w:val="20"/>
              </w:rPr>
              <w:t>.</w:t>
            </w:r>
          </w:p>
          <w:p w14:paraId="236E63DA" w14:textId="77777777" w:rsidR="00230A3A" w:rsidRPr="003C0781" w:rsidRDefault="00230A3A" w:rsidP="00230A3A">
            <w:pPr>
              <w:pStyle w:val="af4"/>
              <w:numPr>
                <w:ilvl w:val="1"/>
                <w:numId w:val="47"/>
              </w:numPr>
              <w:shd w:val="clear" w:color="auto" w:fill="FFFFFF"/>
              <w:snapToGrid w:val="0"/>
              <w:spacing w:after="0" w:line="256" w:lineRule="auto"/>
              <w:contextualSpacing w:val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FFS: DCI format 0_3</w:t>
            </w:r>
          </w:p>
          <w:p w14:paraId="5CF95512" w14:textId="77777777" w:rsidR="00230A3A" w:rsidRPr="003C0781" w:rsidRDefault="00230A3A" w:rsidP="00230A3A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56" w:lineRule="auto"/>
              <w:contextualSpacing w:val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 xml:space="preserve">FFS: </w:t>
            </w:r>
            <w:r w:rsidRPr="003C0781">
              <w:rPr>
                <w:rFonts w:ascii="Times" w:eastAsia="Malgun Gothic" w:hAnsi="Times" w:cs="Times"/>
                <w:sz w:val="20"/>
                <w:szCs w:val="20"/>
              </w:rPr>
              <w:t>How to trigger the UEI beam report</w:t>
            </w:r>
            <w:r w:rsidRPr="003C0781">
              <w:rPr>
                <w:rFonts w:ascii="Times" w:hAnsi="Times" w:cs="Times"/>
                <w:sz w:val="20"/>
                <w:szCs w:val="20"/>
              </w:rPr>
              <w:t xml:space="preserve"> by the UL-grant DCI format</w:t>
            </w:r>
          </w:p>
          <w:p w14:paraId="64417A30" w14:textId="77777777" w:rsidR="00230A3A" w:rsidRPr="003C0781" w:rsidRDefault="00230A3A" w:rsidP="00230A3A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56" w:lineRule="auto"/>
              <w:contextualSpacing w:val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FFS: the DCI format in Step-2 comprises DL-grant DCI format, and the second channel in Step-3 is PUCCH.</w:t>
            </w:r>
          </w:p>
          <w:p w14:paraId="3EF97DCC" w14:textId="77777777" w:rsidR="00230A3A" w:rsidRPr="003C0781" w:rsidRDefault="00230A3A" w:rsidP="00230A3A">
            <w:pPr>
              <w:pStyle w:val="af4"/>
              <w:numPr>
                <w:ilvl w:val="2"/>
                <w:numId w:val="47"/>
              </w:numPr>
              <w:shd w:val="clear" w:color="auto" w:fill="FFFFFF"/>
              <w:snapToGrid w:val="0"/>
              <w:spacing w:after="0" w:line="256" w:lineRule="auto"/>
              <w:contextualSpacing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 xml:space="preserve">1-bit field in the DL-grant DCI format is introduced to </w:t>
            </w:r>
            <w:r w:rsidRPr="003C0781">
              <w:rPr>
                <w:rFonts w:ascii="Times" w:eastAsia="Malgun Gothic" w:hAnsi="Times" w:cs="Times"/>
                <w:sz w:val="20"/>
                <w:szCs w:val="20"/>
              </w:rPr>
              <w:t>indicate the transmission of the UEI beam report</w:t>
            </w:r>
          </w:p>
          <w:p w14:paraId="045BC657" w14:textId="77777777" w:rsidR="00230A3A" w:rsidRPr="003C0781" w:rsidRDefault="00230A3A" w:rsidP="00230A3A">
            <w:pPr>
              <w:pStyle w:val="af4"/>
              <w:numPr>
                <w:ilvl w:val="3"/>
                <w:numId w:val="47"/>
              </w:numPr>
              <w:shd w:val="clear" w:color="auto" w:fill="FFFFFF"/>
              <w:snapToGrid w:val="0"/>
              <w:spacing w:after="0" w:line="256" w:lineRule="auto"/>
              <w:contextualSpacing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eastAsia="Malgun Gothic" w:hAnsi="Times" w:cs="Times"/>
                <w:sz w:val="20"/>
                <w:szCs w:val="20"/>
              </w:rPr>
              <w:t>The PUCCH resource for HARQ-ACK transmission can be reused to carry both the HARQ-ACK and UEI beam report.</w:t>
            </w:r>
          </w:p>
          <w:p w14:paraId="4FD4B92B" w14:textId="77777777" w:rsidR="00230A3A" w:rsidRPr="003C0781" w:rsidRDefault="00230A3A" w:rsidP="00230A3A">
            <w:pPr>
              <w:pStyle w:val="af4"/>
              <w:numPr>
                <w:ilvl w:val="2"/>
                <w:numId w:val="47"/>
              </w:numPr>
              <w:shd w:val="clear" w:color="auto" w:fill="FFFFFF"/>
              <w:snapToGrid w:val="0"/>
              <w:spacing w:after="0" w:line="256" w:lineRule="auto"/>
              <w:contextualSpacing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The DL-grant DCI format at least comprises DCI format 1_1</w:t>
            </w:r>
            <w:r w:rsidRPr="003C0781">
              <w:rPr>
                <w:rFonts w:ascii="Times" w:hAnsi="Times" w:cs="Times"/>
                <w:sz w:val="20"/>
                <w:szCs w:val="20"/>
                <w:lang w:eastAsia="zh-CN"/>
              </w:rPr>
              <w:t>/1_2</w:t>
            </w:r>
            <w:r w:rsidRPr="003C0781">
              <w:rPr>
                <w:rFonts w:ascii="Times" w:hAnsi="Times" w:cs="Times"/>
                <w:sz w:val="20"/>
                <w:szCs w:val="20"/>
              </w:rPr>
              <w:t>.</w:t>
            </w:r>
          </w:p>
          <w:p w14:paraId="2ED07DFD" w14:textId="77777777" w:rsidR="00230A3A" w:rsidRPr="003C0781" w:rsidRDefault="00230A3A" w:rsidP="00230A3A">
            <w:pPr>
              <w:pStyle w:val="af4"/>
              <w:numPr>
                <w:ilvl w:val="3"/>
                <w:numId w:val="47"/>
              </w:numPr>
              <w:shd w:val="clear" w:color="auto" w:fill="FFFFFF"/>
              <w:snapToGrid w:val="0"/>
              <w:spacing w:after="0" w:line="256" w:lineRule="auto"/>
              <w:contextualSpacing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FFS: DCI format 1_3</w:t>
            </w:r>
          </w:p>
          <w:p w14:paraId="21079737" w14:textId="77777777" w:rsidR="00230A3A" w:rsidRPr="003C0781" w:rsidRDefault="00230A3A" w:rsidP="00230A3A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3B40E5EF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3C0781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3C1CA34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Regarding the triggering event determination for Event 2:</w:t>
            </w:r>
          </w:p>
          <w:p w14:paraId="7C77188F" w14:textId="77777777" w:rsidR="00230A3A" w:rsidRPr="003C0781" w:rsidRDefault="00230A3A" w:rsidP="00230A3A">
            <w:pPr>
              <w:pStyle w:val="af4"/>
              <w:numPr>
                <w:ilvl w:val="0"/>
                <w:numId w:val="49"/>
              </w:numPr>
              <w:shd w:val="clear" w:color="auto" w:fill="FFFFFF"/>
              <w:snapToGrid w:val="0"/>
              <w:spacing w:after="0" w:line="240" w:lineRule="auto"/>
              <w:contextualSpacing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If within a time window (which is configurable), the number of Event-2 instance(s) for at least one same new beam is greater than or equal to a configurable number M, UE initiated beam report occurs.</w:t>
            </w:r>
          </w:p>
          <w:p w14:paraId="7FF626D3" w14:textId="77777777" w:rsidR="00230A3A" w:rsidRPr="003C0781" w:rsidRDefault="00230A3A" w:rsidP="00230A3A">
            <w:pPr>
              <w:pStyle w:val="af4"/>
              <w:numPr>
                <w:ilvl w:val="1"/>
                <w:numId w:val="49"/>
              </w:numPr>
              <w:shd w:val="clear" w:color="auto" w:fill="FFFFFF"/>
              <w:snapToGrid w:val="0"/>
              <w:spacing w:after="0" w:line="240" w:lineRule="auto"/>
              <w:contextualSpacing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Note: Event-2 instance for a new beam is determined if the L1-RSRP of the new beam becomes a threshold value better than the current beam</w:t>
            </w:r>
          </w:p>
          <w:p w14:paraId="213C56AE" w14:textId="77777777" w:rsidR="00230A3A" w:rsidRPr="003C0781" w:rsidRDefault="00230A3A" w:rsidP="00230A3A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Above feature is subject to UE capability.</w:t>
            </w:r>
          </w:p>
          <w:p w14:paraId="22D60597" w14:textId="77777777" w:rsidR="00230A3A" w:rsidRPr="003C0781" w:rsidRDefault="00230A3A" w:rsidP="00230A3A">
            <w:pPr>
              <w:pStyle w:val="af4"/>
              <w:numPr>
                <w:ilvl w:val="0"/>
                <w:numId w:val="49"/>
              </w:numPr>
              <w:shd w:val="clear" w:color="auto" w:fill="FFFFFF"/>
              <w:snapToGrid w:val="0"/>
              <w:spacing w:after="0" w:line="240" w:lineRule="auto"/>
              <w:contextualSpacing w:val="0"/>
              <w:jc w:val="both"/>
              <w:rPr>
                <w:rFonts w:ascii="Times" w:hAnsi="Times" w:cs="Times"/>
                <w:bCs/>
                <w:iCs/>
                <w:sz w:val="20"/>
                <w:szCs w:val="20"/>
              </w:rPr>
            </w:pPr>
            <w:r w:rsidRPr="003C0781">
              <w:rPr>
                <w:rFonts w:ascii="Times" w:hAnsi="Times" w:cs="Times"/>
                <w:bCs/>
                <w:iCs/>
                <w:sz w:val="20"/>
                <w:szCs w:val="20"/>
              </w:rPr>
              <w:t xml:space="preserve">Basic feature: Once </w:t>
            </w:r>
            <w:r w:rsidRPr="003C0781">
              <w:rPr>
                <w:rFonts w:ascii="Times" w:hAnsi="Times" w:cs="Times"/>
                <w:sz w:val="20"/>
                <w:szCs w:val="20"/>
              </w:rPr>
              <w:t>the L1-RSRP of the new beam becomes a threshold value better than the current beam, UE initiated beam report occurs</w:t>
            </w:r>
          </w:p>
          <w:p w14:paraId="07A12410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bCs/>
                <w:iCs/>
                <w:sz w:val="20"/>
                <w:szCs w:val="20"/>
                <w:lang w:eastAsia="ko-KR"/>
              </w:rPr>
            </w:pPr>
            <w:r w:rsidRPr="003C0781">
              <w:rPr>
                <w:rFonts w:ascii="Times" w:hAnsi="Times" w:cs="Times"/>
                <w:bCs/>
                <w:iCs/>
                <w:sz w:val="20"/>
                <w:szCs w:val="20"/>
                <w:lang w:eastAsia="ko-KR"/>
              </w:rPr>
              <w:t>FFS: Whether the above is captured in RAN1 or RAN2 specification.</w:t>
            </w:r>
          </w:p>
          <w:p w14:paraId="4BF121C0" w14:textId="77777777" w:rsidR="00230A3A" w:rsidRPr="003C0781" w:rsidRDefault="00230A3A" w:rsidP="00230A3A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7CA89578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3C0781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A7B0AD0" w14:textId="77777777" w:rsidR="00230A3A" w:rsidRPr="003C0781" w:rsidRDefault="00230A3A" w:rsidP="00230A3A">
            <w:p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3C0781">
              <w:rPr>
                <w:rFonts w:ascii="Times" w:hAnsi="Times" w:cs="Times"/>
                <w:sz w:val="20"/>
                <w:szCs w:val="20"/>
                <w:lang w:eastAsia="zh-CN"/>
              </w:rPr>
              <w:t>On UE-initiated/event-driven beam reporting, regarding</w:t>
            </w:r>
            <w:r w:rsidRPr="003C0781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 trigger events, </w:t>
            </w:r>
            <w:r w:rsidRPr="003C0781">
              <w:rPr>
                <w:rFonts w:ascii="Times" w:eastAsia="Malgun Gothic" w:hAnsi="Times" w:cs="Times"/>
                <w:sz w:val="20"/>
                <w:szCs w:val="20"/>
                <w:lang w:eastAsia="zh-CN"/>
              </w:rPr>
              <w:t>the following Event-1 and 7a/7b, are provided for down-selection or combination in RAN1#118 (possible outcome is that no new event is supported)</w:t>
            </w:r>
          </w:p>
          <w:p w14:paraId="0D5AAEE6" w14:textId="77777777" w:rsidR="00230A3A" w:rsidRPr="003C0781" w:rsidRDefault="00230A3A" w:rsidP="00230A3A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C0781">
              <w:rPr>
                <w:rFonts w:ascii="Times" w:hAnsi="Times" w:cs="Times"/>
                <w:sz w:val="20"/>
                <w:szCs w:val="20"/>
                <w:lang w:eastAsia="zh-CN"/>
              </w:rPr>
              <w:t>Event-1: Quality of the current beam is worse than a certain threshold.</w:t>
            </w:r>
          </w:p>
          <w:p w14:paraId="6AF45F28" w14:textId="77777777" w:rsidR="00230A3A" w:rsidRPr="003C0781" w:rsidRDefault="00230A3A" w:rsidP="00230A3A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C0781">
              <w:rPr>
                <w:rFonts w:ascii="Times" w:eastAsia="PMingLiU" w:hAnsi="Times" w:cs="Times"/>
                <w:sz w:val="20"/>
                <w:szCs w:val="20"/>
                <w:lang w:eastAsia="zh-TW"/>
              </w:rPr>
              <w:t>Event-7a</w:t>
            </w:r>
            <w:r w:rsidRPr="003C0781">
              <w:rPr>
                <w:rFonts w:ascii="Times" w:hAnsi="Times" w:cs="Times"/>
                <w:sz w:val="20"/>
                <w:szCs w:val="20"/>
                <w:lang w:eastAsia="zh-TW"/>
              </w:rPr>
              <w:t xml:space="preserve">: </w:t>
            </w:r>
            <w:r w:rsidRPr="003C0781">
              <w:rPr>
                <w:rFonts w:ascii="Times" w:hAnsi="Times" w:cs="Times"/>
                <w:sz w:val="20"/>
                <w:szCs w:val="20"/>
              </w:rPr>
              <w:t>Quality of at least one new beam, such as L1-RSRP, becomes a threshold value better than the RS</w:t>
            </w:r>
            <w:r w:rsidRPr="003C0781">
              <w:rPr>
                <w:rFonts w:ascii="Times" w:eastAsia="PMingLiU" w:hAnsi="Times" w:cs="Times"/>
                <w:sz w:val="20"/>
                <w:szCs w:val="20"/>
                <w:lang w:eastAsia="zh-TW"/>
              </w:rPr>
              <w:t xml:space="preserve"> de</w:t>
            </w:r>
            <w:r w:rsidRPr="003C0781">
              <w:rPr>
                <w:rFonts w:ascii="Times" w:hAnsi="Times" w:cs="Times"/>
                <w:sz w:val="20"/>
                <w:szCs w:val="20"/>
              </w:rPr>
              <w:t xml:space="preserve">rived from the activated TCI state with the </w:t>
            </w:r>
            <w:r w:rsidRPr="003C0781">
              <w:rPr>
                <w:rFonts w:ascii="Times" w:hAnsi="Times" w:cs="Times"/>
                <w:b/>
                <w:sz w:val="20"/>
                <w:szCs w:val="20"/>
              </w:rPr>
              <w:t>worst</w:t>
            </w:r>
            <w:r w:rsidRPr="003C0781">
              <w:rPr>
                <w:rFonts w:ascii="Times" w:hAnsi="Times" w:cs="Times"/>
                <w:sz w:val="20"/>
                <w:szCs w:val="20"/>
              </w:rPr>
              <w:t xml:space="preserve"> quality.</w:t>
            </w:r>
          </w:p>
          <w:p w14:paraId="3BF364D0" w14:textId="77777777" w:rsidR="00230A3A" w:rsidRPr="003C0781" w:rsidRDefault="00230A3A" w:rsidP="00230A3A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ind w:left="466" w:hanging="284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3C0781">
              <w:rPr>
                <w:rFonts w:ascii="Times" w:eastAsia="PMingLiU" w:hAnsi="Times" w:cs="Times"/>
                <w:sz w:val="20"/>
                <w:szCs w:val="20"/>
                <w:lang w:eastAsia="zh-TW"/>
              </w:rPr>
              <w:t>Event-7b</w:t>
            </w:r>
            <w:r w:rsidRPr="003C0781">
              <w:rPr>
                <w:rFonts w:ascii="Times" w:hAnsi="Times" w:cs="Times"/>
                <w:sz w:val="20"/>
                <w:szCs w:val="20"/>
                <w:lang w:eastAsia="zh-TW"/>
              </w:rPr>
              <w:t xml:space="preserve">: </w:t>
            </w:r>
            <w:r w:rsidRPr="003C0781">
              <w:rPr>
                <w:rFonts w:ascii="Times" w:hAnsi="Times" w:cs="Times"/>
                <w:sz w:val="20"/>
                <w:szCs w:val="20"/>
              </w:rPr>
              <w:t>Quality of at least one new beam, such as L1-RSRP, becomes a threshold value better than the RS</w:t>
            </w:r>
            <w:r w:rsidRPr="003C0781">
              <w:rPr>
                <w:rFonts w:ascii="Times" w:eastAsia="PMingLiU" w:hAnsi="Times" w:cs="Times"/>
                <w:sz w:val="20"/>
                <w:szCs w:val="20"/>
                <w:lang w:eastAsia="zh-TW"/>
              </w:rPr>
              <w:t xml:space="preserve"> de</w:t>
            </w:r>
            <w:r w:rsidRPr="003C0781">
              <w:rPr>
                <w:rFonts w:ascii="Times" w:hAnsi="Times" w:cs="Times"/>
                <w:sz w:val="20"/>
                <w:szCs w:val="20"/>
              </w:rPr>
              <w:t xml:space="preserve">rived from the activated TCI state with the </w:t>
            </w:r>
            <w:r w:rsidRPr="003C0781">
              <w:rPr>
                <w:rFonts w:ascii="Times" w:hAnsi="Times" w:cs="Times"/>
                <w:b/>
                <w:sz w:val="20"/>
                <w:szCs w:val="20"/>
                <w:lang w:eastAsia="zh-CN"/>
              </w:rPr>
              <w:t>best</w:t>
            </w:r>
            <w:r w:rsidRPr="003C0781">
              <w:rPr>
                <w:rFonts w:ascii="Times" w:hAnsi="Times" w:cs="Times"/>
                <w:sz w:val="20"/>
                <w:szCs w:val="20"/>
              </w:rPr>
              <w:t xml:space="preserve"> quality.</w:t>
            </w:r>
          </w:p>
          <w:p w14:paraId="036F4CF8" w14:textId="77777777" w:rsidR="00230A3A" w:rsidRPr="003C0781" w:rsidRDefault="00230A3A" w:rsidP="00230A3A">
            <w:pPr>
              <w:spacing w:after="0"/>
              <w:rPr>
                <w:rFonts w:ascii="Times" w:hAnsi="Times" w:cs="Times"/>
                <w:sz w:val="20"/>
                <w:szCs w:val="20"/>
                <w:lang w:eastAsia="zh-CN"/>
              </w:rPr>
            </w:pPr>
          </w:p>
          <w:p w14:paraId="5FE86B8E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3C0781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2731FE4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Regarding explicit RS configuration for new beam measurement for Event 2, down-select the following options in the RAN1#118:</w:t>
            </w:r>
          </w:p>
          <w:p w14:paraId="459B70F4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Option-1: The RS(s) for new beam(s) are explicitly configured in one RS resource set associated with an CSI reporting configuration;</w:t>
            </w:r>
          </w:p>
          <w:p w14:paraId="774915AE" w14:textId="77777777" w:rsidR="00230A3A" w:rsidRPr="003C0781" w:rsidRDefault="00230A3A" w:rsidP="00230A3A">
            <w:pPr>
              <w:numPr>
                <w:ilvl w:val="1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 xml:space="preserve">FFS: The RS in the RS resource set can be updated by MAC-CE. </w:t>
            </w:r>
          </w:p>
          <w:p w14:paraId="49D1BAA2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 xml:space="preserve">Option-2: A list of </w:t>
            </w:r>
            <w:proofErr w:type="gramStart"/>
            <w:r w:rsidRPr="003C0781">
              <w:rPr>
                <w:rFonts w:ascii="Times" w:hAnsi="Times" w:cs="Times"/>
                <w:sz w:val="20"/>
                <w:szCs w:val="20"/>
              </w:rPr>
              <w:t>RS</w:t>
            </w:r>
            <w:proofErr w:type="gramEnd"/>
            <w:r w:rsidRPr="003C0781">
              <w:rPr>
                <w:rFonts w:ascii="Times" w:hAnsi="Times" w:cs="Times"/>
                <w:sz w:val="20"/>
                <w:szCs w:val="20"/>
              </w:rPr>
              <w:t>(s) for new beam measurement can be configured by RRC, and a subset can be activated for new beam measurement by MAC-CE.</w:t>
            </w:r>
          </w:p>
          <w:p w14:paraId="0DF1AD99" w14:textId="77777777" w:rsidR="00230A3A" w:rsidRPr="003C0781" w:rsidRDefault="00230A3A" w:rsidP="00230A3A">
            <w:pPr>
              <w:numPr>
                <w:ilvl w:val="1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FFS: If a list size is small, MAC-CE activation is not needed</w:t>
            </w:r>
          </w:p>
          <w:p w14:paraId="0B9D8AC5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Option-3: A list of RS resource</w:t>
            </w:r>
            <w:r w:rsidRPr="003C0781">
              <w:rPr>
                <w:rFonts w:ascii="Times" w:hAnsi="Times" w:cs="Times"/>
                <w:strike/>
                <w:sz w:val="20"/>
                <w:szCs w:val="20"/>
              </w:rPr>
              <w:t xml:space="preserve"> </w:t>
            </w:r>
            <w:r w:rsidRPr="003C0781">
              <w:rPr>
                <w:rFonts w:ascii="Times" w:hAnsi="Times" w:cs="Times"/>
                <w:sz w:val="20"/>
                <w:szCs w:val="20"/>
              </w:rPr>
              <w:t xml:space="preserve">(s) for new beam measurement can be configured by RRC, and a subset </w:t>
            </w:r>
            <w:r w:rsidRPr="003C0781">
              <w:rPr>
                <w:rFonts w:ascii="Times" w:hAnsi="Times" w:cs="Times"/>
                <w:sz w:val="20"/>
                <w:szCs w:val="20"/>
              </w:rPr>
              <w:lastRenderedPageBreak/>
              <w:t>of RS resource(s) in the list can be provided for new beam measurement by indicated TCI state.</w:t>
            </w:r>
          </w:p>
          <w:p w14:paraId="35E16648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Others are not precluded.</w:t>
            </w:r>
          </w:p>
          <w:p w14:paraId="231DB345" w14:textId="77777777" w:rsidR="00230A3A" w:rsidRPr="003C0781" w:rsidRDefault="00230A3A" w:rsidP="00230A3A">
            <w:pPr>
              <w:pStyle w:val="af4"/>
              <w:numPr>
                <w:ilvl w:val="0"/>
                <w:numId w:val="49"/>
              </w:numPr>
              <w:snapToGrid w:val="0"/>
              <w:spacing w:after="0" w:line="240" w:lineRule="auto"/>
              <w:contextualSpacing w:val="0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3C0781">
              <w:rPr>
                <w:rFonts w:ascii="Times" w:hAnsi="Times" w:cs="Times"/>
                <w:sz w:val="20"/>
                <w:szCs w:val="20"/>
                <w:lang w:eastAsia="ko-KR"/>
              </w:rPr>
              <w:t>FFS: Each RS for new beam measurement should be associated with a configured joint/DL TCI state which can be used as the indicated TCI state</w:t>
            </w:r>
          </w:p>
          <w:p w14:paraId="4573331C" w14:textId="77777777" w:rsidR="00230A3A" w:rsidRPr="003C0781" w:rsidRDefault="00230A3A" w:rsidP="00230A3A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</w:p>
          <w:p w14:paraId="6F7C993A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3C0781">
              <w:rPr>
                <w:rFonts w:ascii="Times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A0F4108" w14:textId="77777777" w:rsidR="00230A3A" w:rsidRPr="003C0781" w:rsidRDefault="00230A3A" w:rsidP="00230A3A">
            <w:pPr>
              <w:shd w:val="clear" w:color="auto" w:fill="FFFFFF"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 xml:space="preserve">Regarding RS measurement for the current beam for Event 2, for Option-2a, besides for scheme-1 and scheme-2, further study the following for handling the case that only one TRS is configured in the indicated TCI state. </w:t>
            </w:r>
          </w:p>
          <w:p w14:paraId="563E863A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 xml:space="preserve">Option-1: Introducing additional scheme: the RS for current beam can be a CSI-RS </w:t>
            </w:r>
            <w:r w:rsidRPr="003C0781">
              <w:rPr>
                <w:rFonts w:ascii="Times" w:eastAsia="Malgun Gothic" w:hAnsi="Times" w:cs="Times"/>
                <w:sz w:val="20"/>
                <w:szCs w:val="20"/>
              </w:rPr>
              <w:t xml:space="preserve">for beam management derived from </w:t>
            </w:r>
            <w:r w:rsidRPr="003C0781">
              <w:rPr>
                <w:rFonts w:ascii="Times" w:hAnsi="Times" w:cs="Times"/>
                <w:sz w:val="20"/>
                <w:szCs w:val="20"/>
              </w:rPr>
              <w:t>the QCL RS in the indicated TCI state;</w:t>
            </w:r>
          </w:p>
          <w:p w14:paraId="37B0535C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 xml:space="preserve">Option-2: Further support TRS as measurement RS of current beam for determining L1-RSRP </w:t>
            </w:r>
          </w:p>
          <w:p w14:paraId="027AC6AB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Option-3: Introducing additional scheme: The RS for current beam is explicitly configured by RRC or MAC-CE (Option-2C in RAN1 116b agreement).</w:t>
            </w:r>
          </w:p>
          <w:p w14:paraId="3B244438" w14:textId="77777777" w:rsidR="00230A3A" w:rsidRPr="003C0781" w:rsidRDefault="00230A3A" w:rsidP="00230A3A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Option-4: No further enhancement (i.e., in such case, Scheme-2 is used)</w:t>
            </w:r>
          </w:p>
          <w:p w14:paraId="1B8E0CC4" w14:textId="620E3857" w:rsidR="00E676CD" w:rsidRPr="000C6165" w:rsidRDefault="00230A3A" w:rsidP="000C6165">
            <w:pPr>
              <w:numPr>
                <w:ilvl w:val="0"/>
                <w:numId w:val="49"/>
              </w:numPr>
              <w:shd w:val="clear" w:color="auto" w:fill="FFFFFF"/>
              <w:autoSpaceDE/>
              <w:autoSpaceDN/>
              <w:adjustRightInd/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3C0781">
              <w:rPr>
                <w:rFonts w:ascii="Times" w:hAnsi="Times" w:cs="Times"/>
                <w:sz w:val="20"/>
                <w:szCs w:val="20"/>
              </w:rPr>
              <w:t>Others are not precluded.</w:t>
            </w:r>
          </w:p>
        </w:tc>
      </w:tr>
    </w:tbl>
    <w:p w14:paraId="64990435" w14:textId="5722B9AA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4148FC">
        <w:rPr>
          <w:sz w:val="20"/>
          <w:szCs w:val="20"/>
        </w:rPr>
        <w:t>enhancements for UE-initiated/event-driven beam management</w:t>
      </w:r>
      <w:r w:rsidR="004148FC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5E4F5098" w:rsidR="00372596" w:rsidRPr="009D575C" w:rsidRDefault="00561FE7" w:rsidP="00372596">
      <w:pPr>
        <w:pStyle w:val="1"/>
        <w:rPr>
          <w:rFonts w:ascii="Times New Roman" w:hAnsi="Times New Roman"/>
        </w:rPr>
      </w:pPr>
      <w:r w:rsidRPr="00561FE7">
        <w:rPr>
          <w:rFonts w:ascii="Times New Roman" w:hAnsi="Times New Roman"/>
        </w:rPr>
        <w:t>Trigger-event detection</w:t>
      </w:r>
    </w:p>
    <w:p w14:paraId="7B984F94" w14:textId="0962EC8B" w:rsidR="006D3563" w:rsidRDefault="00426F1E" w:rsidP="00A76522">
      <w:pPr>
        <w:tabs>
          <w:tab w:val="left" w:pos="720"/>
        </w:tabs>
        <w:spacing w:after="40"/>
        <w:rPr>
          <w:color w:val="000000"/>
          <w:sz w:val="20"/>
          <w:szCs w:val="20"/>
          <w:lang w:eastAsia="zh-CN"/>
        </w:rPr>
      </w:pPr>
      <w:r w:rsidRPr="00230A3A">
        <w:rPr>
          <w:color w:val="000000"/>
          <w:sz w:val="20"/>
          <w:szCs w:val="20"/>
        </w:rPr>
        <w:t xml:space="preserve">Regarding RS measurement for the current beam for </w:t>
      </w:r>
      <w:r w:rsidR="0040038F">
        <w:rPr>
          <w:rFonts w:hint="eastAsia"/>
          <w:color w:val="000000"/>
          <w:sz w:val="20"/>
          <w:szCs w:val="20"/>
          <w:lang w:eastAsia="zh-CN"/>
        </w:rPr>
        <w:t xml:space="preserve">the agreed </w:t>
      </w:r>
      <w:r w:rsidRPr="00230A3A">
        <w:rPr>
          <w:color w:val="000000"/>
          <w:sz w:val="20"/>
          <w:szCs w:val="20"/>
        </w:rPr>
        <w:t>Event</w:t>
      </w:r>
      <w:r w:rsidR="00280FDD">
        <w:rPr>
          <w:rFonts w:hint="eastAsia"/>
          <w:color w:val="000000"/>
          <w:sz w:val="20"/>
          <w:szCs w:val="20"/>
          <w:lang w:eastAsia="zh-CN"/>
        </w:rPr>
        <w:t>-</w:t>
      </w:r>
      <w:r w:rsidRPr="00230A3A">
        <w:rPr>
          <w:color w:val="000000"/>
          <w:sz w:val="20"/>
          <w:szCs w:val="20"/>
        </w:rPr>
        <w:t>2</w:t>
      </w:r>
      <w:r w:rsidR="00CA3A6C">
        <w:rPr>
          <w:rFonts w:hint="eastAsia"/>
          <w:color w:val="000000"/>
          <w:sz w:val="20"/>
          <w:szCs w:val="20"/>
          <w:lang w:eastAsia="zh-CN"/>
        </w:rPr>
        <w:t xml:space="preserve"> </w:t>
      </w:r>
      <w:r w:rsidR="00CA3A6C">
        <w:rPr>
          <w:sz w:val="20"/>
          <w:szCs w:val="20"/>
        </w:rPr>
        <w:t>(q</w:t>
      </w:r>
      <w:r w:rsidR="00CA3A6C" w:rsidRPr="00F94EC5">
        <w:rPr>
          <w:sz w:val="20"/>
          <w:szCs w:val="20"/>
        </w:rPr>
        <w:t>uality of at least one new beam, such as L1-RSRP, becomes a threshold value better than the current beam</w:t>
      </w:r>
      <w:r w:rsidR="00CA3A6C">
        <w:rPr>
          <w:sz w:val="20"/>
          <w:szCs w:val="20"/>
        </w:rPr>
        <w:t>)</w:t>
      </w:r>
      <w:r w:rsidRPr="00230A3A">
        <w:rPr>
          <w:color w:val="000000"/>
          <w:sz w:val="20"/>
          <w:szCs w:val="20"/>
        </w:rPr>
        <w:t>, for Option-2a</w:t>
      </w:r>
      <w:r w:rsidR="00D87D5D">
        <w:rPr>
          <w:color w:val="000000"/>
          <w:sz w:val="20"/>
          <w:szCs w:val="20"/>
        </w:rPr>
        <w:t xml:space="preserve"> (implicit manner where </w:t>
      </w:r>
      <w:r w:rsidR="00150FD0">
        <w:rPr>
          <w:sz w:val="20"/>
          <w:szCs w:val="18"/>
          <w:lang w:eastAsia="zh-CN"/>
        </w:rPr>
        <w:t>the RS for current beam is implicitly derived from a QCL RS of indicated TCI state</w:t>
      </w:r>
      <w:r w:rsidR="00D87D5D">
        <w:rPr>
          <w:color w:val="000000"/>
          <w:sz w:val="20"/>
          <w:szCs w:val="20"/>
        </w:rPr>
        <w:t>)</w:t>
      </w:r>
      <w:r w:rsidRPr="00230A3A">
        <w:rPr>
          <w:color w:val="000000"/>
          <w:sz w:val="20"/>
          <w:szCs w:val="20"/>
        </w:rPr>
        <w:t>,</w:t>
      </w:r>
      <w:r w:rsidR="00DA748C">
        <w:rPr>
          <w:color w:val="000000"/>
          <w:sz w:val="20"/>
          <w:szCs w:val="20"/>
        </w:rPr>
        <w:t xml:space="preserve"> </w:t>
      </w:r>
      <w:r w:rsidR="00126B97" w:rsidRPr="00126B97">
        <w:rPr>
          <w:color w:val="000000"/>
          <w:sz w:val="20"/>
          <w:szCs w:val="20"/>
        </w:rPr>
        <w:t>the same RS type for RS measurement for current beam and new beam</w:t>
      </w:r>
      <w:r w:rsidR="00126B97">
        <w:rPr>
          <w:color w:val="000000"/>
          <w:sz w:val="20"/>
          <w:szCs w:val="20"/>
        </w:rPr>
        <w:t xml:space="preserve"> should be ensured to </w:t>
      </w:r>
      <w:r w:rsidR="007570F3">
        <w:rPr>
          <w:color w:val="000000"/>
          <w:sz w:val="20"/>
          <w:szCs w:val="20"/>
        </w:rPr>
        <w:t xml:space="preserve">be able to </w:t>
      </w:r>
      <w:r w:rsidR="00407EB4">
        <w:rPr>
          <w:color w:val="000000"/>
          <w:sz w:val="20"/>
          <w:szCs w:val="20"/>
        </w:rPr>
        <w:t xml:space="preserve">have a fair </w:t>
      </w:r>
      <w:r w:rsidR="007570F3" w:rsidRPr="007570F3">
        <w:rPr>
          <w:color w:val="000000"/>
          <w:sz w:val="20"/>
          <w:szCs w:val="20"/>
        </w:rPr>
        <w:t>compar</w:t>
      </w:r>
      <w:r w:rsidR="00842A56">
        <w:rPr>
          <w:color w:val="000000"/>
          <w:sz w:val="20"/>
          <w:szCs w:val="20"/>
        </w:rPr>
        <w:t>ison between</w:t>
      </w:r>
      <w:r w:rsidR="007570F3" w:rsidRPr="007570F3">
        <w:rPr>
          <w:color w:val="000000"/>
          <w:sz w:val="20"/>
          <w:szCs w:val="20"/>
        </w:rPr>
        <w:t xml:space="preserve"> the </w:t>
      </w:r>
      <w:r w:rsidR="00515223">
        <w:rPr>
          <w:color w:val="000000"/>
          <w:sz w:val="20"/>
          <w:szCs w:val="20"/>
        </w:rPr>
        <w:t xml:space="preserve">qualities of </w:t>
      </w:r>
      <w:r w:rsidR="00904323">
        <w:rPr>
          <w:color w:val="000000"/>
          <w:sz w:val="20"/>
          <w:szCs w:val="20"/>
        </w:rPr>
        <w:t xml:space="preserve">measured </w:t>
      </w:r>
      <w:r w:rsidR="00864A92">
        <w:rPr>
          <w:color w:val="000000"/>
          <w:sz w:val="20"/>
          <w:szCs w:val="20"/>
        </w:rPr>
        <w:t>beam</w:t>
      </w:r>
      <w:r w:rsidR="00515223">
        <w:rPr>
          <w:color w:val="000000"/>
          <w:sz w:val="20"/>
          <w:szCs w:val="20"/>
        </w:rPr>
        <w:t>s</w:t>
      </w:r>
      <w:r w:rsidR="00864A92">
        <w:rPr>
          <w:color w:val="000000"/>
          <w:sz w:val="20"/>
          <w:szCs w:val="20"/>
        </w:rPr>
        <w:t xml:space="preserve"> (e.g., </w:t>
      </w:r>
      <w:r w:rsidR="009D313F">
        <w:rPr>
          <w:color w:val="000000"/>
          <w:sz w:val="20"/>
          <w:szCs w:val="20"/>
        </w:rPr>
        <w:t>L1-</w:t>
      </w:r>
      <w:r w:rsidR="00864A92">
        <w:rPr>
          <w:color w:val="000000"/>
          <w:sz w:val="20"/>
          <w:szCs w:val="20"/>
        </w:rPr>
        <w:t>RSRP)</w:t>
      </w:r>
      <w:r w:rsidR="00E971DF">
        <w:rPr>
          <w:color w:val="000000"/>
          <w:sz w:val="20"/>
          <w:szCs w:val="20"/>
        </w:rPr>
        <w:t xml:space="preserve">. </w:t>
      </w:r>
      <w:r w:rsidR="006D3563">
        <w:rPr>
          <w:rFonts w:hint="eastAsia"/>
          <w:color w:val="000000"/>
          <w:sz w:val="20"/>
          <w:szCs w:val="20"/>
          <w:lang w:eastAsia="zh-CN"/>
        </w:rPr>
        <w:t>For example, comparison between wide SSB beams and narrow CSI-RS narrow beams may not obtain reasonable results.</w:t>
      </w:r>
    </w:p>
    <w:p w14:paraId="7D0C2ACA" w14:textId="39F4B389" w:rsidR="00426F1E" w:rsidRPr="00126B97" w:rsidRDefault="00E971DF" w:rsidP="00A76522">
      <w:pPr>
        <w:tabs>
          <w:tab w:val="left" w:pos="720"/>
        </w:tabs>
        <w:spacing w:after="4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We think this RS type restriction for RS measurement for current beam and new bea</w:t>
      </w:r>
      <w:r w:rsidR="007270DF">
        <w:rPr>
          <w:rFonts w:hint="eastAsia"/>
          <w:color w:val="000000"/>
          <w:sz w:val="20"/>
          <w:szCs w:val="20"/>
          <w:lang w:eastAsia="zh-CN"/>
        </w:rPr>
        <w:t>m</w:t>
      </w:r>
      <w:r>
        <w:rPr>
          <w:color w:val="000000"/>
          <w:sz w:val="20"/>
          <w:szCs w:val="20"/>
        </w:rPr>
        <w:t xml:space="preserve"> should be specified and </w:t>
      </w:r>
      <w:r w:rsidRPr="00E971DF">
        <w:rPr>
          <w:color w:val="000000"/>
          <w:sz w:val="20"/>
          <w:szCs w:val="20"/>
        </w:rPr>
        <w:t xml:space="preserve">it </w:t>
      </w:r>
      <w:r w:rsidR="001600AA">
        <w:rPr>
          <w:color w:val="000000"/>
          <w:sz w:val="20"/>
          <w:szCs w:val="20"/>
        </w:rPr>
        <w:t>should not be</w:t>
      </w:r>
      <w:r w:rsidRPr="00E971DF">
        <w:rPr>
          <w:color w:val="000000"/>
          <w:sz w:val="20"/>
          <w:szCs w:val="20"/>
        </w:rPr>
        <w:t xml:space="preserve"> up to NW configuration to have the same or different RS types</w:t>
      </w:r>
      <w:r>
        <w:rPr>
          <w:color w:val="000000"/>
          <w:sz w:val="20"/>
          <w:szCs w:val="20"/>
        </w:rPr>
        <w:t>.</w:t>
      </w:r>
    </w:p>
    <w:p w14:paraId="63FEEA61" w14:textId="274741BF" w:rsidR="00426F1E" w:rsidRPr="001F2CED" w:rsidRDefault="00285F60" w:rsidP="00796444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r w:rsidRPr="001F2CED">
        <w:rPr>
          <w:b/>
          <w:bCs/>
          <w:sz w:val="20"/>
          <w:szCs w:val="20"/>
          <w:lang w:eastAsia="x-none"/>
        </w:rPr>
        <w:t xml:space="preserve">Proposal 1: </w:t>
      </w:r>
      <w:r w:rsidRPr="001F2CED">
        <w:rPr>
          <w:sz w:val="20"/>
          <w:szCs w:val="20"/>
        </w:rPr>
        <w:t>Confirm the following working assumption</w:t>
      </w:r>
      <w:r w:rsidRPr="001F2CED">
        <w:rPr>
          <w:b/>
          <w:bCs/>
          <w:sz w:val="20"/>
          <w:szCs w:val="20"/>
        </w:rPr>
        <w:t xml:space="preserve"> </w:t>
      </w:r>
    </w:p>
    <w:p w14:paraId="51011D69" w14:textId="3F00D343" w:rsidR="00426F1E" w:rsidRPr="001F2CED" w:rsidRDefault="002D2125" w:rsidP="0045034A">
      <w:pPr>
        <w:tabs>
          <w:tab w:val="left" w:pos="720"/>
        </w:tabs>
        <w:spacing w:after="40"/>
        <w:rPr>
          <w:color w:val="000000" w:themeColor="text1"/>
          <w:sz w:val="20"/>
          <w:szCs w:val="20"/>
        </w:rPr>
      </w:pPr>
      <w:r w:rsidRPr="001F2CED">
        <w:rPr>
          <w:color w:val="000000" w:themeColor="text1"/>
          <w:sz w:val="20"/>
          <w:szCs w:val="20"/>
        </w:rPr>
        <w:t>(</w:t>
      </w:r>
      <w:r w:rsidRPr="001F2CED">
        <w:rPr>
          <w:b/>
          <w:bCs/>
          <w:strike/>
          <w:color w:val="000000" w:themeColor="text1"/>
          <w:sz w:val="20"/>
          <w:szCs w:val="20"/>
          <w:highlight w:val="darkYellow"/>
        </w:rPr>
        <w:t>Working Assumption</w:t>
      </w:r>
      <w:r w:rsidR="00912576" w:rsidRPr="001F2CED">
        <w:rPr>
          <w:b/>
          <w:bCs/>
          <w:color w:val="000000" w:themeColor="text1"/>
          <w:sz w:val="20"/>
          <w:szCs w:val="20"/>
        </w:rPr>
        <w:t xml:space="preserve"> </w:t>
      </w:r>
      <w:r w:rsidR="00912576" w:rsidRPr="001F2CED">
        <w:rPr>
          <w:b/>
          <w:bCs/>
          <w:sz w:val="20"/>
          <w:szCs w:val="20"/>
          <w:highlight w:val="green"/>
        </w:rPr>
        <w:t>Agreement</w:t>
      </w:r>
      <w:r w:rsidRPr="00A76522">
        <w:rPr>
          <w:color w:val="000000" w:themeColor="text1"/>
          <w:sz w:val="20"/>
          <w:szCs w:val="20"/>
        </w:rPr>
        <w:t>)</w:t>
      </w:r>
      <w:r w:rsidRPr="001F2CED">
        <w:rPr>
          <w:color w:val="000000" w:themeColor="text1"/>
          <w:sz w:val="20"/>
          <w:szCs w:val="20"/>
        </w:rPr>
        <w:t xml:space="preserve"> Enabling of either Scheme-1 or Scheme-2 should ensure the same RS type for RS measurement for current beam and new beam.</w:t>
      </w:r>
    </w:p>
    <w:p w14:paraId="024903F8" w14:textId="51708FA3" w:rsidR="00005F20" w:rsidRDefault="00005F20" w:rsidP="0045034A">
      <w:pPr>
        <w:tabs>
          <w:tab w:val="left" w:pos="720"/>
        </w:tabs>
        <w:rPr>
          <w:sz w:val="20"/>
          <w:szCs w:val="20"/>
        </w:rPr>
      </w:pPr>
      <w:r w:rsidRPr="001F2CED">
        <w:rPr>
          <w:b/>
          <w:bCs/>
          <w:sz w:val="20"/>
          <w:szCs w:val="20"/>
          <w:lang w:eastAsia="x-none"/>
        </w:rPr>
        <w:t xml:space="preserve">Proposal </w:t>
      </w:r>
      <w:r w:rsidR="001F2CED" w:rsidRPr="001F2CED">
        <w:rPr>
          <w:b/>
          <w:bCs/>
          <w:sz w:val="20"/>
          <w:szCs w:val="20"/>
          <w:lang w:eastAsia="x-none"/>
        </w:rPr>
        <w:t>2</w:t>
      </w:r>
      <w:r w:rsidRPr="001F2CED">
        <w:rPr>
          <w:b/>
          <w:bCs/>
          <w:sz w:val="20"/>
          <w:szCs w:val="20"/>
          <w:lang w:eastAsia="x-none"/>
        </w:rPr>
        <w:t xml:space="preserve">: </w:t>
      </w:r>
      <w:r w:rsidR="001F2CED" w:rsidRPr="001F2CED">
        <w:rPr>
          <w:color w:val="000000"/>
          <w:sz w:val="20"/>
          <w:szCs w:val="20"/>
        </w:rPr>
        <w:t xml:space="preserve">RS type restriction for RS measurement for current beam and new </w:t>
      </w:r>
      <w:r w:rsidR="007270DF">
        <w:rPr>
          <w:color w:val="000000"/>
          <w:sz w:val="20"/>
          <w:szCs w:val="20"/>
        </w:rPr>
        <w:t>bea</w:t>
      </w:r>
      <w:r w:rsidR="007270DF">
        <w:rPr>
          <w:rFonts w:hint="eastAsia"/>
          <w:color w:val="000000"/>
          <w:sz w:val="20"/>
          <w:szCs w:val="20"/>
          <w:lang w:eastAsia="zh-CN"/>
        </w:rPr>
        <w:t>m</w:t>
      </w:r>
      <w:r w:rsidR="007270DF">
        <w:rPr>
          <w:color w:val="000000"/>
          <w:sz w:val="20"/>
          <w:szCs w:val="20"/>
        </w:rPr>
        <w:t xml:space="preserve"> </w:t>
      </w:r>
      <w:r w:rsidR="001F2CED" w:rsidRPr="001F2CED">
        <w:rPr>
          <w:color w:val="000000"/>
          <w:sz w:val="20"/>
          <w:szCs w:val="20"/>
        </w:rPr>
        <w:t>should be specified and it should not be up to NW configuration to have the same or different RS types.</w:t>
      </w:r>
    </w:p>
    <w:p w14:paraId="27A9E48E" w14:textId="4CF34E02" w:rsidR="00264104" w:rsidRPr="009D575C" w:rsidRDefault="009D7637" w:rsidP="00C224EE">
      <w:pPr>
        <w:tabs>
          <w:tab w:val="left" w:pos="720"/>
        </w:tabs>
        <w:spacing w:after="40"/>
        <w:rPr>
          <w:sz w:val="20"/>
          <w:szCs w:val="20"/>
          <w:lang w:eastAsia="zh-CN"/>
        </w:rPr>
      </w:pPr>
      <w:r>
        <w:rPr>
          <w:sz w:val="20"/>
          <w:szCs w:val="20"/>
        </w:rPr>
        <w:t>Next, r</w:t>
      </w:r>
      <w:r w:rsidR="000D2943" w:rsidRPr="00230A3A">
        <w:rPr>
          <w:sz w:val="20"/>
          <w:szCs w:val="20"/>
        </w:rPr>
        <w:t>egarding explicit RS configuration for new beam measurement for Event</w:t>
      </w:r>
      <w:r w:rsidR="00280FDD">
        <w:rPr>
          <w:rFonts w:hint="eastAsia"/>
          <w:sz w:val="20"/>
          <w:szCs w:val="20"/>
          <w:lang w:eastAsia="zh-CN"/>
        </w:rPr>
        <w:t>-</w:t>
      </w:r>
      <w:r w:rsidR="000D2943" w:rsidRPr="00230A3A">
        <w:rPr>
          <w:sz w:val="20"/>
          <w:szCs w:val="20"/>
        </w:rPr>
        <w:t>2</w:t>
      </w:r>
      <w:r w:rsidR="00A22B95">
        <w:rPr>
          <w:sz w:val="20"/>
          <w:szCs w:val="20"/>
        </w:rPr>
        <w:t xml:space="preserve">, </w:t>
      </w:r>
      <w:r w:rsidR="003C7EA3">
        <w:rPr>
          <w:sz w:val="20"/>
          <w:szCs w:val="20"/>
        </w:rPr>
        <w:t xml:space="preserve">Option-1 should be enough for the </w:t>
      </w:r>
      <w:r w:rsidR="003C7EA3" w:rsidRPr="00230A3A">
        <w:rPr>
          <w:sz w:val="20"/>
          <w:szCs w:val="20"/>
        </w:rPr>
        <w:t>explicit</w:t>
      </w:r>
      <w:r w:rsidR="003C7EA3">
        <w:rPr>
          <w:sz w:val="20"/>
          <w:szCs w:val="20"/>
        </w:rPr>
        <w:t xml:space="preserve"> configuration and it also follows </w:t>
      </w:r>
      <w:r w:rsidR="001E1D55">
        <w:rPr>
          <w:sz w:val="20"/>
          <w:szCs w:val="20"/>
          <w:lang w:eastAsia="zh-CN"/>
        </w:rPr>
        <w:t xml:space="preserve">the WID’s </w:t>
      </w:r>
      <w:r w:rsidR="004E41C9">
        <w:rPr>
          <w:sz w:val="20"/>
          <w:szCs w:val="20"/>
          <w:lang w:eastAsia="zh-CN"/>
        </w:rPr>
        <w:t>objective by leveraging</w:t>
      </w:r>
      <w:r w:rsidR="001E1D55">
        <w:rPr>
          <w:sz w:val="20"/>
          <w:szCs w:val="20"/>
          <w:lang w:eastAsia="zh-CN"/>
        </w:rPr>
        <w:t xml:space="preserve"> </w:t>
      </w:r>
      <w:r w:rsidR="003C7EA3">
        <w:rPr>
          <w:sz w:val="20"/>
          <w:szCs w:val="20"/>
        </w:rPr>
        <w:t xml:space="preserve">legacy CSI measurement/reporting </w:t>
      </w:r>
      <w:r w:rsidR="00486C9C">
        <w:rPr>
          <w:sz w:val="20"/>
          <w:szCs w:val="20"/>
        </w:rPr>
        <w:t>configuration</w:t>
      </w:r>
      <w:r w:rsidR="004E41C9">
        <w:rPr>
          <w:sz w:val="20"/>
          <w:szCs w:val="20"/>
        </w:rPr>
        <w:t xml:space="preserve"> frameworks</w:t>
      </w:r>
      <w:r w:rsidR="004E41C9">
        <w:rPr>
          <w:sz w:val="20"/>
          <w:szCs w:val="20"/>
          <w:lang w:eastAsia="zh-CN"/>
        </w:rPr>
        <w:t xml:space="preserve"> [1].</w:t>
      </w:r>
      <w:r w:rsidR="00E87366">
        <w:rPr>
          <w:rFonts w:hint="eastAsia"/>
          <w:sz w:val="20"/>
          <w:szCs w:val="20"/>
          <w:lang w:eastAsia="zh-CN"/>
        </w:rPr>
        <w:t xml:space="preserve"> </w:t>
      </w:r>
      <w:r w:rsidR="00264104"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="00264104" w:rsidRPr="009D575C">
        <w:rPr>
          <w:sz w:val="20"/>
          <w:szCs w:val="20"/>
        </w:rPr>
        <w:t>we propose the following:</w:t>
      </w:r>
    </w:p>
    <w:p w14:paraId="3BE70151" w14:textId="2389F18D" w:rsidR="00A0309B" w:rsidRDefault="00021CFF" w:rsidP="0066058B">
      <w:pPr>
        <w:spacing w:after="40"/>
        <w:rPr>
          <w:b/>
          <w:bCs/>
          <w:sz w:val="20"/>
          <w:szCs w:val="20"/>
        </w:rPr>
      </w:pPr>
      <w:r w:rsidRPr="001F2CED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3</w:t>
      </w:r>
      <w:r w:rsidRPr="001F2CED">
        <w:rPr>
          <w:b/>
          <w:bCs/>
          <w:sz w:val="20"/>
          <w:szCs w:val="20"/>
          <w:lang w:eastAsia="x-none"/>
        </w:rPr>
        <w:t xml:space="preserve">: </w:t>
      </w:r>
      <w:r w:rsidRPr="00230A3A">
        <w:rPr>
          <w:sz w:val="20"/>
          <w:szCs w:val="20"/>
        </w:rPr>
        <w:t>Regarding explicit RS configuration for new beam measurement for Event</w:t>
      </w:r>
      <w:r w:rsidR="00280FDD">
        <w:rPr>
          <w:rFonts w:hint="eastAsia"/>
          <w:sz w:val="20"/>
          <w:szCs w:val="20"/>
          <w:lang w:eastAsia="zh-CN"/>
        </w:rPr>
        <w:t>-</w:t>
      </w:r>
      <w:r w:rsidRPr="00230A3A">
        <w:rPr>
          <w:sz w:val="20"/>
          <w:szCs w:val="20"/>
        </w:rPr>
        <w:t>2</w:t>
      </w:r>
      <w:r>
        <w:rPr>
          <w:sz w:val="20"/>
          <w:szCs w:val="20"/>
        </w:rPr>
        <w:t>, support Option-1</w:t>
      </w:r>
    </w:p>
    <w:p w14:paraId="5F92518E" w14:textId="77777777" w:rsidR="00021CFF" w:rsidRPr="00230A3A" w:rsidRDefault="00021CFF" w:rsidP="00021CFF">
      <w:pPr>
        <w:numPr>
          <w:ilvl w:val="0"/>
          <w:numId w:val="49"/>
        </w:numPr>
        <w:shd w:val="clear" w:color="auto" w:fill="FFFFFF"/>
        <w:autoSpaceDE/>
        <w:autoSpaceDN/>
        <w:adjustRightInd/>
        <w:spacing w:after="0"/>
        <w:rPr>
          <w:sz w:val="20"/>
          <w:szCs w:val="20"/>
        </w:rPr>
      </w:pPr>
      <w:r w:rsidRPr="00230A3A">
        <w:rPr>
          <w:sz w:val="20"/>
          <w:szCs w:val="20"/>
        </w:rPr>
        <w:t>Option-1: The RS(s) for new beam(s) are explicitly configured in one RS resource set associated with an CSI reporting configuration;</w:t>
      </w:r>
    </w:p>
    <w:p w14:paraId="7EF670FC" w14:textId="7B34DCB5" w:rsidR="00A0309B" w:rsidRDefault="00021CFF" w:rsidP="00C2159B">
      <w:pPr>
        <w:numPr>
          <w:ilvl w:val="1"/>
          <w:numId w:val="49"/>
        </w:numPr>
        <w:shd w:val="clear" w:color="auto" w:fill="FFFFFF"/>
        <w:autoSpaceDE/>
        <w:autoSpaceDN/>
        <w:adjustRightInd/>
        <w:ind w:hanging="482"/>
        <w:rPr>
          <w:sz w:val="20"/>
          <w:szCs w:val="20"/>
        </w:rPr>
      </w:pPr>
      <w:r w:rsidRPr="00230A3A">
        <w:rPr>
          <w:sz w:val="20"/>
          <w:szCs w:val="20"/>
        </w:rPr>
        <w:t xml:space="preserve">FFS: The RS in the RS resource set can be updated by MAC-CE. </w:t>
      </w:r>
    </w:p>
    <w:p w14:paraId="2573BC3E" w14:textId="7FDAC6AE" w:rsidR="003537C3" w:rsidRPr="00256CCF" w:rsidRDefault="009D7637" w:rsidP="00C2159B">
      <w:pPr>
        <w:shd w:val="clear" w:color="auto" w:fill="FFFFFF"/>
        <w:autoSpaceDE/>
        <w:autoSpaceDN/>
        <w:adjustRightInd/>
        <w:spacing w:after="40"/>
        <w:rPr>
          <w:color w:val="000000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>inally, o</w:t>
      </w:r>
      <w:r w:rsidRPr="00230A3A">
        <w:rPr>
          <w:sz w:val="20"/>
          <w:szCs w:val="20"/>
          <w:lang w:eastAsia="zh-CN"/>
        </w:rPr>
        <w:t xml:space="preserve">n UE-initiated/event-driven beam reporting, </w:t>
      </w:r>
      <w:r w:rsidR="005176C0">
        <w:rPr>
          <w:rFonts w:hint="eastAsia"/>
          <w:sz w:val="20"/>
          <w:szCs w:val="20"/>
          <w:lang w:eastAsia="zh-CN"/>
        </w:rPr>
        <w:t>besides the already agreed Event-2 (</w:t>
      </w:r>
      <w:r w:rsidR="005176C0">
        <w:rPr>
          <w:sz w:val="20"/>
          <w:szCs w:val="20"/>
        </w:rPr>
        <w:t>q</w:t>
      </w:r>
      <w:r w:rsidR="005176C0" w:rsidRPr="00F94EC5">
        <w:rPr>
          <w:sz w:val="20"/>
          <w:szCs w:val="20"/>
        </w:rPr>
        <w:t>uality of at least one new beam, such as L1-RSRP, becomes a threshold value better than the current beam</w:t>
      </w:r>
      <w:r w:rsidR="005176C0">
        <w:rPr>
          <w:rFonts w:hint="eastAsia"/>
          <w:sz w:val="20"/>
          <w:szCs w:val="20"/>
          <w:lang w:eastAsia="zh-CN"/>
        </w:rPr>
        <w:t xml:space="preserve">), </w:t>
      </w:r>
      <w:r w:rsidR="00641B37">
        <w:rPr>
          <w:rFonts w:hint="eastAsia"/>
          <w:sz w:val="20"/>
          <w:szCs w:val="20"/>
          <w:lang w:eastAsia="zh-CN"/>
        </w:rPr>
        <w:t>Event-1 (</w:t>
      </w:r>
      <w:r w:rsidR="00BE2B0C">
        <w:rPr>
          <w:color w:val="000000"/>
          <w:sz w:val="20"/>
          <w:szCs w:val="20"/>
          <w:lang w:eastAsia="zh-CN"/>
        </w:rPr>
        <w:t>quality of the current beam is worse than a certain threshold</w:t>
      </w:r>
      <w:r w:rsidR="00641B37">
        <w:rPr>
          <w:rFonts w:hint="eastAsia"/>
          <w:color w:val="000000"/>
          <w:sz w:val="20"/>
          <w:szCs w:val="20"/>
          <w:lang w:eastAsia="zh-CN"/>
        </w:rPr>
        <w:t>)</w:t>
      </w:r>
      <w:r w:rsidR="00BE2B0C">
        <w:rPr>
          <w:color w:val="000000"/>
          <w:sz w:val="20"/>
          <w:szCs w:val="20"/>
          <w:lang w:eastAsia="zh-CN"/>
        </w:rPr>
        <w:t xml:space="preserve"> </w:t>
      </w:r>
      <w:r w:rsidR="00641B37">
        <w:rPr>
          <w:rFonts w:hint="eastAsia"/>
          <w:color w:val="000000"/>
          <w:sz w:val="20"/>
          <w:szCs w:val="20"/>
          <w:lang w:eastAsia="zh-CN"/>
        </w:rPr>
        <w:t xml:space="preserve">may be </w:t>
      </w:r>
      <w:r w:rsidR="00641B37">
        <w:rPr>
          <w:color w:val="000000"/>
          <w:sz w:val="20"/>
          <w:szCs w:val="20"/>
          <w:lang w:eastAsia="zh-CN"/>
        </w:rPr>
        <w:t>further</w:t>
      </w:r>
      <w:r w:rsidR="00641B37">
        <w:rPr>
          <w:rFonts w:hint="eastAsia"/>
          <w:color w:val="000000"/>
          <w:sz w:val="20"/>
          <w:szCs w:val="20"/>
          <w:lang w:eastAsia="zh-CN"/>
        </w:rPr>
        <w:t xml:space="preserve"> studied</w:t>
      </w:r>
      <w:r w:rsidR="00BE2B0C">
        <w:rPr>
          <w:color w:val="000000"/>
          <w:sz w:val="20"/>
          <w:szCs w:val="20"/>
          <w:lang w:eastAsia="zh-CN"/>
        </w:rPr>
        <w:t xml:space="preserve"> as</w:t>
      </w:r>
      <w:r w:rsidR="00BE2B0C" w:rsidRPr="00230A3A">
        <w:rPr>
          <w:color w:val="000000"/>
          <w:sz w:val="20"/>
          <w:szCs w:val="20"/>
          <w:lang w:eastAsia="zh-CN"/>
        </w:rPr>
        <w:t xml:space="preserve"> </w:t>
      </w:r>
      <w:r w:rsidR="00641B37">
        <w:rPr>
          <w:rFonts w:hint="eastAsia"/>
          <w:color w:val="000000"/>
          <w:sz w:val="20"/>
          <w:szCs w:val="20"/>
          <w:lang w:eastAsia="zh-CN"/>
        </w:rPr>
        <w:t>a</w:t>
      </w:r>
      <w:r w:rsidR="000126A1">
        <w:rPr>
          <w:rFonts w:hint="eastAsia"/>
          <w:color w:val="000000"/>
          <w:sz w:val="20"/>
          <w:szCs w:val="20"/>
          <w:lang w:eastAsia="zh-CN"/>
        </w:rPr>
        <w:t>nother potent</w:t>
      </w:r>
      <w:r w:rsidR="0085051D">
        <w:rPr>
          <w:rFonts w:hint="eastAsia"/>
          <w:color w:val="000000"/>
          <w:sz w:val="20"/>
          <w:szCs w:val="20"/>
          <w:lang w:eastAsia="zh-CN"/>
        </w:rPr>
        <w:t>ial</w:t>
      </w:r>
      <w:r w:rsidR="00641B37">
        <w:rPr>
          <w:rFonts w:hint="eastAsia"/>
          <w:color w:val="000000"/>
          <w:sz w:val="20"/>
          <w:szCs w:val="20"/>
          <w:lang w:eastAsia="zh-CN"/>
        </w:rPr>
        <w:t xml:space="preserve"> </w:t>
      </w:r>
      <w:r w:rsidR="00BE2B0C" w:rsidRPr="00230A3A">
        <w:rPr>
          <w:color w:val="000000"/>
          <w:sz w:val="20"/>
          <w:szCs w:val="20"/>
          <w:lang w:eastAsia="zh-CN"/>
        </w:rPr>
        <w:t>trigger event</w:t>
      </w:r>
      <w:r w:rsidR="00C9051B">
        <w:rPr>
          <w:rFonts w:hint="eastAsia"/>
          <w:color w:val="000000"/>
          <w:sz w:val="20"/>
          <w:szCs w:val="20"/>
          <w:lang w:eastAsia="zh-CN"/>
        </w:rPr>
        <w:t xml:space="preserve"> since it can potentially reduce UE complexity</w:t>
      </w:r>
      <w:r w:rsidR="00F1654A">
        <w:rPr>
          <w:rFonts w:hint="eastAsia"/>
          <w:color w:val="000000"/>
          <w:sz w:val="20"/>
          <w:szCs w:val="20"/>
          <w:lang w:eastAsia="zh-CN"/>
        </w:rPr>
        <w:t xml:space="preserve"> and latency of beam switching</w:t>
      </w:r>
      <w:r w:rsidR="00D3444B">
        <w:rPr>
          <w:rFonts w:hint="eastAsia"/>
          <w:color w:val="000000"/>
          <w:sz w:val="20"/>
          <w:szCs w:val="20"/>
          <w:lang w:eastAsia="zh-CN"/>
        </w:rPr>
        <w:t>.</w:t>
      </w:r>
      <w:r w:rsidR="00BE2B0C">
        <w:rPr>
          <w:color w:val="000000"/>
          <w:sz w:val="20"/>
          <w:szCs w:val="20"/>
          <w:lang w:eastAsia="zh-CN"/>
        </w:rPr>
        <w:t xml:space="preserve"> </w:t>
      </w:r>
      <w:r w:rsidR="003537C3">
        <w:rPr>
          <w:color w:val="000000"/>
          <w:sz w:val="20"/>
          <w:szCs w:val="20"/>
          <w:lang w:eastAsia="zh-CN"/>
        </w:rPr>
        <w:t xml:space="preserve">Furthermore, </w:t>
      </w:r>
      <w:r w:rsidR="003537C3" w:rsidRPr="00230A3A">
        <w:rPr>
          <w:sz w:val="20"/>
          <w:szCs w:val="20"/>
          <w:lang w:eastAsia="zh-CN"/>
        </w:rPr>
        <w:t>Event-1</w:t>
      </w:r>
      <w:r w:rsidR="003537C3">
        <w:rPr>
          <w:sz w:val="20"/>
          <w:szCs w:val="20"/>
          <w:lang w:eastAsia="zh-CN"/>
        </w:rPr>
        <w:t xml:space="preserve"> was also what </w:t>
      </w:r>
      <w:r w:rsidR="003537C3">
        <w:rPr>
          <w:rFonts w:hint="eastAsia"/>
          <w:sz w:val="20"/>
          <w:szCs w:val="20"/>
          <w:lang w:eastAsia="zh-CN"/>
        </w:rPr>
        <w:t xml:space="preserve">the </w:t>
      </w:r>
      <w:r w:rsidR="003537C3">
        <w:rPr>
          <w:sz w:val="20"/>
          <w:szCs w:val="20"/>
          <w:lang w:eastAsia="zh-CN"/>
        </w:rPr>
        <w:t>majority</w:t>
      </w:r>
      <w:r w:rsidR="003537C3">
        <w:rPr>
          <w:rFonts w:hint="eastAsia"/>
          <w:sz w:val="20"/>
          <w:szCs w:val="20"/>
          <w:lang w:eastAsia="zh-CN"/>
        </w:rPr>
        <w:t xml:space="preserve"> of companies</w:t>
      </w:r>
      <w:r w:rsidR="003537C3">
        <w:rPr>
          <w:sz w:val="20"/>
          <w:szCs w:val="20"/>
          <w:lang w:eastAsia="zh-CN"/>
        </w:rPr>
        <w:t xml:space="preserve"> supported in the last RAN1#117 meeting.</w:t>
      </w:r>
      <w:r w:rsidR="00195D46">
        <w:rPr>
          <w:rFonts w:hint="eastAsia"/>
          <w:sz w:val="20"/>
          <w:szCs w:val="20"/>
          <w:lang w:eastAsia="zh-CN"/>
        </w:rPr>
        <w:t xml:space="preserve"> Once the triggering event is fulfilled, beam reporting can be performed for fast beam management.</w:t>
      </w:r>
      <w:r w:rsidR="00256CCF">
        <w:rPr>
          <w:rFonts w:hint="eastAsia"/>
          <w:sz w:val="20"/>
          <w:szCs w:val="20"/>
          <w:lang w:eastAsia="zh-CN"/>
        </w:rPr>
        <w:t xml:space="preserve"> Whether/how to down-select between Event-1 and Event-2 can be further </w:t>
      </w:r>
      <w:r w:rsidR="00256CCF">
        <w:rPr>
          <w:sz w:val="20"/>
          <w:szCs w:val="20"/>
          <w:lang w:eastAsia="zh-CN"/>
        </w:rPr>
        <w:t>discussed</w:t>
      </w:r>
      <w:r w:rsidR="00256CCF">
        <w:rPr>
          <w:rFonts w:hint="eastAsia"/>
          <w:sz w:val="20"/>
          <w:szCs w:val="20"/>
          <w:lang w:eastAsia="zh-CN"/>
        </w:rPr>
        <w:t xml:space="preserve">. </w:t>
      </w:r>
    </w:p>
    <w:p w14:paraId="76873074" w14:textId="2E71C6D5" w:rsidR="009D7637" w:rsidRDefault="00D3444B" w:rsidP="00C2159B">
      <w:pPr>
        <w:shd w:val="clear" w:color="auto" w:fill="FFFFFF"/>
        <w:autoSpaceDE/>
        <w:autoSpaceDN/>
        <w:adjustRightInd/>
        <w:spacing w:after="40"/>
        <w:rPr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However,</w:t>
      </w:r>
      <w:r w:rsidR="00BE2B0C">
        <w:rPr>
          <w:color w:val="000000"/>
          <w:sz w:val="20"/>
          <w:szCs w:val="20"/>
          <w:lang w:eastAsia="zh-CN"/>
        </w:rPr>
        <w:t xml:space="preserve"> </w:t>
      </w:r>
      <w:r w:rsidR="0088614E">
        <w:rPr>
          <w:rFonts w:hint="eastAsia"/>
          <w:color w:val="000000"/>
          <w:sz w:val="20"/>
          <w:szCs w:val="20"/>
          <w:lang w:eastAsia="zh-CN"/>
        </w:rPr>
        <w:t xml:space="preserve">we think </w:t>
      </w:r>
      <w:r w:rsidR="00BE2B0C">
        <w:rPr>
          <w:color w:val="000000"/>
          <w:sz w:val="20"/>
          <w:szCs w:val="20"/>
          <w:lang w:eastAsia="zh-CN"/>
        </w:rPr>
        <w:t xml:space="preserve">there </w:t>
      </w:r>
      <w:r w:rsidR="006A38A4">
        <w:rPr>
          <w:rFonts w:hint="eastAsia"/>
          <w:color w:val="000000"/>
          <w:sz w:val="20"/>
          <w:szCs w:val="20"/>
          <w:lang w:eastAsia="zh-CN"/>
        </w:rPr>
        <w:t>is</w:t>
      </w:r>
      <w:r w:rsidR="00BE2B0C">
        <w:rPr>
          <w:color w:val="000000"/>
          <w:sz w:val="20"/>
          <w:szCs w:val="20"/>
          <w:lang w:eastAsia="zh-CN"/>
        </w:rPr>
        <w:t xml:space="preserve"> no need to </w:t>
      </w:r>
      <w:r w:rsidR="00F01188">
        <w:rPr>
          <w:color w:val="000000"/>
          <w:sz w:val="20"/>
          <w:szCs w:val="20"/>
          <w:lang w:eastAsia="zh-CN"/>
        </w:rPr>
        <w:t xml:space="preserve">further consider </w:t>
      </w:r>
      <w:r w:rsidR="00716868" w:rsidRPr="003C0781">
        <w:rPr>
          <w:rFonts w:ascii="Times" w:eastAsia="PMingLiU" w:hAnsi="Times" w:cs="Times"/>
          <w:sz w:val="20"/>
          <w:szCs w:val="20"/>
          <w:lang w:eastAsia="zh-TW"/>
        </w:rPr>
        <w:t>Event</w:t>
      </w:r>
      <w:r w:rsidR="00716868">
        <w:rPr>
          <w:rFonts w:hint="eastAsia"/>
          <w:color w:val="000000"/>
          <w:sz w:val="20"/>
          <w:szCs w:val="20"/>
          <w:lang w:eastAsia="zh-CN"/>
        </w:rPr>
        <w:t>-</w:t>
      </w:r>
      <w:r w:rsidR="00F01188">
        <w:rPr>
          <w:color w:val="000000"/>
          <w:sz w:val="20"/>
          <w:szCs w:val="20"/>
          <w:lang w:eastAsia="zh-CN"/>
        </w:rPr>
        <w:t xml:space="preserve">7a and </w:t>
      </w:r>
      <w:r w:rsidR="00716868" w:rsidRPr="003C0781">
        <w:rPr>
          <w:rFonts w:ascii="Times" w:eastAsia="PMingLiU" w:hAnsi="Times" w:cs="Times"/>
          <w:sz w:val="20"/>
          <w:szCs w:val="20"/>
          <w:lang w:eastAsia="zh-TW"/>
        </w:rPr>
        <w:t>Event</w:t>
      </w:r>
      <w:r w:rsidR="00716868">
        <w:rPr>
          <w:rFonts w:hint="eastAsia"/>
          <w:color w:val="000000"/>
          <w:sz w:val="20"/>
          <w:szCs w:val="20"/>
          <w:lang w:eastAsia="zh-CN"/>
        </w:rPr>
        <w:t>-</w:t>
      </w:r>
      <w:r w:rsidR="00F01188">
        <w:rPr>
          <w:color w:val="000000"/>
          <w:sz w:val="20"/>
          <w:szCs w:val="20"/>
          <w:lang w:eastAsia="zh-CN"/>
        </w:rPr>
        <w:t>7b (which are of the same kind)</w:t>
      </w:r>
      <w:r w:rsidR="008B37DA">
        <w:rPr>
          <w:rFonts w:hint="eastAsia"/>
          <w:color w:val="000000"/>
          <w:sz w:val="20"/>
          <w:szCs w:val="20"/>
          <w:lang w:eastAsia="zh-CN"/>
        </w:rPr>
        <w:t xml:space="preserve"> since</w:t>
      </w:r>
      <w:r w:rsidR="006F36F0">
        <w:rPr>
          <w:rFonts w:hint="eastAsia"/>
          <w:color w:val="000000"/>
          <w:sz w:val="20"/>
          <w:szCs w:val="20"/>
          <w:lang w:eastAsia="zh-CN"/>
        </w:rPr>
        <w:t xml:space="preserve"> </w:t>
      </w:r>
      <w:r w:rsidR="004B26C6">
        <w:rPr>
          <w:rFonts w:hint="eastAsia"/>
          <w:color w:val="000000"/>
          <w:sz w:val="20"/>
          <w:szCs w:val="20"/>
          <w:lang w:eastAsia="zh-CN"/>
        </w:rPr>
        <w:t xml:space="preserve">there maybe multiple new beams </w:t>
      </w:r>
      <w:r w:rsidR="007A19BD">
        <w:rPr>
          <w:rFonts w:hint="eastAsia"/>
          <w:color w:val="000000"/>
          <w:sz w:val="20"/>
          <w:szCs w:val="20"/>
          <w:lang w:eastAsia="zh-CN"/>
        </w:rPr>
        <w:t xml:space="preserve">as a result of </w:t>
      </w:r>
      <w:r w:rsidR="007A19BD" w:rsidRPr="003C0781">
        <w:rPr>
          <w:rFonts w:ascii="Times" w:eastAsia="PMingLiU" w:hAnsi="Times" w:cs="Times"/>
          <w:sz w:val="20"/>
          <w:szCs w:val="20"/>
          <w:lang w:eastAsia="zh-TW"/>
        </w:rPr>
        <w:t>Event</w:t>
      </w:r>
      <w:r w:rsidR="007A19BD">
        <w:rPr>
          <w:rFonts w:hint="eastAsia"/>
          <w:color w:val="000000"/>
          <w:sz w:val="20"/>
          <w:szCs w:val="20"/>
          <w:lang w:eastAsia="zh-CN"/>
        </w:rPr>
        <w:t>-</w:t>
      </w:r>
      <w:r w:rsidR="007A19BD">
        <w:rPr>
          <w:color w:val="000000"/>
          <w:sz w:val="20"/>
          <w:szCs w:val="20"/>
          <w:lang w:eastAsia="zh-CN"/>
        </w:rPr>
        <w:t xml:space="preserve">7a and </w:t>
      </w:r>
      <w:r w:rsidR="007A19BD" w:rsidRPr="003C0781">
        <w:rPr>
          <w:rFonts w:ascii="Times" w:eastAsia="PMingLiU" w:hAnsi="Times" w:cs="Times"/>
          <w:sz w:val="20"/>
          <w:szCs w:val="20"/>
          <w:lang w:eastAsia="zh-TW"/>
        </w:rPr>
        <w:t>Event</w:t>
      </w:r>
      <w:r w:rsidR="007A19BD">
        <w:rPr>
          <w:rFonts w:hint="eastAsia"/>
          <w:color w:val="000000"/>
          <w:sz w:val="20"/>
          <w:szCs w:val="20"/>
          <w:lang w:eastAsia="zh-CN"/>
        </w:rPr>
        <w:t>-</w:t>
      </w:r>
      <w:r w:rsidR="007A19BD">
        <w:rPr>
          <w:color w:val="000000"/>
          <w:sz w:val="20"/>
          <w:szCs w:val="20"/>
          <w:lang w:eastAsia="zh-CN"/>
        </w:rPr>
        <w:t>7b</w:t>
      </w:r>
      <w:r w:rsidR="007A19BD">
        <w:rPr>
          <w:rFonts w:hint="eastAsia"/>
          <w:color w:val="000000"/>
          <w:sz w:val="20"/>
          <w:szCs w:val="20"/>
          <w:lang w:eastAsia="zh-CN"/>
        </w:rPr>
        <w:t xml:space="preserve">, </w:t>
      </w:r>
      <w:r w:rsidR="00DB0D9D">
        <w:rPr>
          <w:rFonts w:hint="eastAsia"/>
          <w:color w:val="000000"/>
          <w:sz w:val="20"/>
          <w:szCs w:val="20"/>
          <w:lang w:eastAsia="zh-CN"/>
        </w:rPr>
        <w:t xml:space="preserve">where frequent </w:t>
      </w:r>
      <w:r w:rsidR="00DB0D9D">
        <w:rPr>
          <w:color w:val="000000"/>
          <w:sz w:val="20"/>
          <w:szCs w:val="20"/>
          <w:lang w:eastAsia="zh-CN"/>
        </w:rPr>
        <w:t>reporting</w:t>
      </w:r>
      <w:r w:rsidR="00DB0D9D">
        <w:rPr>
          <w:rFonts w:hint="eastAsia"/>
          <w:color w:val="000000"/>
          <w:sz w:val="20"/>
          <w:szCs w:val="20"/>
          <w:lang w:eastAsia="zh-CN"/>
        </w:rPr>
        <w:t xml:space="preserve"> may happen </w:t>
      </w:r>
      <w:r w:rsidR="007A19BD">
        <w:rPr>
          <w:rFonts w:hint="eastAsia"/>
          <w:color w:val="000000"/>
          <w:sz w:val="20"/>
          <w:szCs w:val="20"/>
          <w:lang w:eastAsia="zh-CN"/>
        </w:rPr>
        <w:t>which may complicate beam reporting</w:t>
      </w:r>
      <w:r w:rsidR="0002334E">
        <w:rPr>
          <w:color w:val="000000"/>
          <w:sz w:val="20"/>
          <w:szCs w:val="20"/>
          <w:lang w:eastAsia="zh-CN"/>
        </w:rPr>
        <w:t xml:space="preserve">. </w:t>
      </w:r>
      <w:r w:rsidR="00797095">
        <w:rPr>
          <w:rFonts w:hint="eastAsia"/>
          <w:color w:val="000000"/>
          <w:sz w:val="20"/>
          <w:szCs w:val="20"/>
          <w:lang w:eastAsia="zh-CN"/>
        </w:rPr>
        <w:t xml:space="preserve">Moreover, Event-2 can fulfill similar functionality as that of </w:t>
      </w:r>
      <w:r w:rsidR="00797095" w:rsidRPr="003C0781">
        <w:rPr>
          <w:rFonts w:ascii="Times" w:eastAsia="PMingLiU" w:hAnsi="Times" w:cs="Times"/>
          <w:sz w:val="20"/>
          <w:szCs w:val="20"/>
          <w:lang w:eastAsia="zh-TW"/>
        </w:rPr>
        <w:t>Event</w:t>
      </w:r>
      <w:r w:rsidR="00797095">
        <w:rPr>
          <w:rFonts w:hint="eastAsia"/>
          <w:color w:val="000000"/>
          <w:sz w:val="20"/>
          <w:szCs w:val="20"/>
          <w:lang w:eastAsia="zh-CN"/>
        </w:rPr>
        <w:t>-</w:t>
      </w:r>
      <w:r w:rsidR="00797095">
        <w:rPr>
          <w:color w:val="000000"/>
          <w:sz w:val="20"/>
          <w:szCs w:val="20"/>
          <w:lang w:eastAsia="zh-CN"/>
        </w:rPr>
        <w:t xml:space="preserve">7a and </w:t>
      </w:r>
      <w:r w:rsidR="00797095" w:rsidRPr="003C0781">
        <w:rPr>
          <w:rFonts w:ascii="Times" w:eastAsia="PMingLiU" w:hAnsi="Times" w:cs="Times"/>
          <w:sz w:val="20"/>
          <w:szCs w:val="20"/>
          <w:lang w:eastAsia="zh-TW"/>
        </w:rPr>
        <w:t>Event</w:t>
      </w:r>
      <w:r w:rsidR="00797095">
        <w:rPr>
          <w:rFonts w:hint="eastAsia"/>
          <w:color w:val="000000"/>
          <w:sz w:val="20"/>
          <w:szCs w:val="20"/>
          <w:lang w:eastAsia="zh-CN"/>
        </w:rPr>
        <w:t>-</w:t>
      </w:r>
      <w:r w:rsidR="00797095">
        <w:rPr>
          <w:color w:val="000000"/>
          <w:sz w:val="20"/>
          <w:szCs w:val="20"/>
          <w:lang w:eastAsia="zh-CN"/>
        </w:rPr>
        <w:t>7b</w:t>
      </w:r>
      <w:r w:rsidR="002E6E3D">
        <w:rPr>
          <w:rFonts w:hint="eastAsia"/>
          <w:color w:val="000000"/>
          <w:sz w:val="20"/>
          <w:szCs w:val="20"/>
          <w:lang w:eastAsia="zh-CN"/>
        </w:rPr>
        <w:t xml:space="preserve">. </w:t>
      </w:r>
    </w:p>
    <w:p w14:paraId="3DB6886B" w14:textId="5AAAD97E" w:rsidR="00E83045" w:rsidRDefault="00E83045" w:rsidP="009D7637">
      <w:pPr>
        <w:shd w:val="clear" w:color="auto" w:fill="FFFFFF"/>
        <w:autoSpaceDE/>
        <w:autoSpaceDN/>
        <w:adjustRightInd/>
        <w:spacing w:after="0"/>
        <w:rPr>
          <w:rFonts w:eastAsia="Malgun Gothic"/>
          <w:sz w:val="20"/>
          <w:szCs w:val="20"/>
          <w:lang w:eastAsia="zh-CN"/>
        </w:rPr>
      </w:pPr>
      <w:r w:rsidRPr="001F2CED">
        <w:rPr>
          <w:b/>
          <w:bCs/>
          <w:sz w:val="20"/>
          <w:szCs w:val="20"/>
          <w:lang w:eastAsia="x-none"/>
        </w:rPr>
        <w:t xml:space="preserve">Proposal </w:t>
      </w:r>
      <w:r w:rsidR="00C2159B">
        <w:rPr>
          <w:b/>
          <w:bCs/>
          <w:sz w:val="20"/>
          <w:szCs w:val="20"/>
          <w:lang w:eastAsia="x-none"/>
        </w:rPr>
        <w:t>4</w:t>
      </w:r>
      <w:r w:rsidRPr="001F2CED">
        <w:rPr>
          <w:b/>
          <w:bCs/>
          <w:sz w:val="20"/>
          <w:szCs w:val="20"/>
          <w:lang w:eastAsia="x-none"/>
        </w:rPr>
        <w:t xml:space="preserve">: </w:t>
      </w:r>
      <w:r w:rsidR="00103C55" w:rsidRPr="00230A3A">
        <w:rPr>
          <w:sz w:val="20"/>
          <w:szCs w:val="20"/>
          <w:lang w:eastAsia="zh-CN"/>
        </w:rPr>
        <w:t>On UE-initiated/event-driven beam reporting, regarding</w:t>
      </w:r>
      <w:r w:rsidR="00103C55" w:rsidRPr="00230A3A">
        <w:rPr>
          <w:color w:val="000000"/>
          <w:sz w:val="20"/>
          <w:szCs w:val="20"/>
          <w:lang w:eastAsia="zh-CN"/>
        </w:rPr>
        <w:t xml:space="preserve"> trigger events</w:t>
      </w:r>
      <w:r w:rsidR="00F34E4F">
        <w:rPr>
          <w:rFonts w:hint="eastAsia"/>
          <w:color w:val="000000"/>
          <w:sz w:val="20"/>
          <w:szCs w:val="20"/>
          <w:lang w:eastAsia="zh-CN"/>
        </w:rPr>
        <w:t>,</w:t>
      </w:r>
      <w:r w:rsidR="00F34E4F">
        <w:rPr>
          <w:color w:val="000000"/>
          <w:sz w:val="20"/>
          <w:szCs w:val="20"/>
          <w:lang w:eastAsia="zh-CN"/>
        </w:rPr>
        <w:t xml:space="preserve"> </w:t>
      </w:r>
      <w:r w:rsidR="004B26C6">
        <w:rPr>
          <w:rFonts w:hint="eastAsia"/>
          <w:color w:val="000000"/>
          <w:sz w:val="20"/>
          <w:szCs w:val="20"/>
          <w:lang w:eastAsia="zh-CN"/>
        </w:rPr>
        <w:t xml:space="preserve">further </w:t>
      </w:r>
      <w:r w:rsidR="002E7EE3">
        <w:rPr>
          <w:color w:val="000000"/>
          <w:sz w:val="20"/>
          <w:szCs w:val="20"/>
          <w:lang w:eastAsia="zh-CN"/>
        </w:rPr>
        <w:t xml:space="preserve">support </w:t>
      </w:r>
      <w:r w:rsidR="002E7EE3" w:rsidRPr="00230A3A">
        <w:rPr>
          <w:rFonts w:eastAsia="Malgun Gothic"/>
          <w:sz w:val="20"/>
          <w:szCs w:val="20"/>
          <w:lang w:eastAsia="zh-CN"/>
        </w:rPr>
        <w:t>Event-1</w:t>
      </w:r>
    </w:p>
    <w:p w14:paraId="4615412F" w14:textId="71050D1F" w:rsidR="002E7EE3" w:rsidRPr="00182444" w:rsidRDefault="00F36DEF" w:rsidP="00BF7C5C">
      <w:pPr>
        <w:numPr>
          <w:ilvl w:val="0"/>
          <w:numId w:val="49"/>
        </w:numPr>
        <w:shd w:val="clear" w:color="auto" w:fill="FFFFFF"/>
        <w:autoSpaceDE/>
        <w:autoSpaceDN/>
        <w:adjustRightInd/>
        <w:spacing w:after="0"/>
        <w:rPr>
          <w:sz w:val="20"/>
          <w:szCs w:val="20"/>
          <w:lang w:eastAsia="zh-CN"/>
        </w:rPr>
      </w:pPr>
      <w:r w:rsidRPr="00230A3A">
        <w:rPr>
          <w:sz w:val="20"/>
          <w:szCs w:val="20"/>
        </w:rPr>
        <w:t>Event-1: Quality of the current beam is worse than a certain threshold.</w:t>
      </w:r>
    </w:p>
    <w:p w14:paraId="4F596B22" w14:textId="2C73B7EC" w:rsidR="00A0309B" w:rsidRPr="009D575C" w:rsidRDefault="00FD37C3" w:rsidP="00A0309B">
      <w:pPr>
        <w:pStyle w:val="1"/>
        <w:rPr>
          <w:rFonts w:ascii="Times New Roman" w:hAnsi="Times New Roman"/>
        </w:rPr>
      </w:pPr>
      <w:r w:rsidRPr="00FD37C3">
        <w:rPr>
          <w:rFonts w:ascii="Times New Roman" w:hAnsi="Times New Roman"/>
        </w:rPr>
        <w:t>UL signaling medium/container</w:t>
      </w:r>
    </w:p>
    <w:p w14:paraId="40239D33" w14:textId="4203B54C" w:rsidR="00A0309B" w:rsidRPr="00520EF7" w:rsidRDefault="00FD37C3" w:rsidP="009355C9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 w:rsidRPr="004134DE">
        <w:rPr>
          <w:rFonts w:eastAsia="Malgun Gothic"/>
          <w:sz w:val="20"/>
          <w:szCs w:val="20"/>
        </w:rPr>
        <w:t xml:space="preserve">On beam report transmission procedure for </w:t>
      </w:r>
      <w:r w:rsidRPr="00230A3A">
        <w:rPr>
          <w:rFonts w:eastAsia="Malgun Gothic"/>
          <w:sz w:val="20"/>
          <w:szCs w:val="20"/>
        </w:rPr>
        <w:t>UE-initiated/event-driven beam report</w:t>
      </w:r>
      <w:r w:rsidRPr="004134DE">
        <w:rPr>
          <w:rFonts w:eastAsia="Malgun Gothic"/>
          <w:sz w:val="20"/>
          <w:szCs w:val="20"/>
        </w:rPr>
        <w:t>ing</w:t>
      </w:r>
      <w:r w:rsidR="00A0309B" w:rsidRPr="004134DE">
        <w:rPr>
          <w:rFonts w:eastAsia="Malgun Gothic"/>
          <w:sz w:val="20"/>
          <w:szCs w:val="20"/>
        </w:rPr>
        <w:t xml:space="preserve">, </w:t>
      </w:r>
      <w:r w:rsidR="00AE6D59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181284" w:rsidRPr="004134DE">
        <w:rPr>
          <w:rFonts w:eastAsia="Malgun Gothic"/>
          <w:sz w:val="20"/>
          <w:szCs w:val="20"/>
        </w:rPr>
        <w:t>majority</w:t>
      </w:r>
      <w:r w:rsidR="00AE6D59">
        <w:rPr>
          <w:rFonts w:eastAsiaTheme="minorEastAsia" w:hint="eastAsia"/>
          <w:sz w:val="20"/>
          <w:szCs w:val="20"/>
          <w:lang w:eastAsia="zh-CN"/>
        </w:rPr>
        <w:t xml:space="preserve"> of</w:t>
      </w:r>
      <w:r w:rsidR="00181284" w:rsidRPr="004134DE">
        <w:rPr>
          <w:rFonts w:eastAsia="Malgun Gothic"/>
          <w:sz w:val="20"/>
          <w:szCs w:val="20"/>
        </w:rPr>
        <w:t xml:space="preserve"> companies </w:t>
      </w:r>
      <w:r w:rsidR="006D618D" w:rsidRPr="004134DE">
        <w:rPr>
          <w:rFonts w:eastAsia="Malgun Gothic"/>
          <w:sz w:val="20"/>
          <w:szCs w:val="20"/>
        </w:rPr>
        <w:t>support</w:t>
      </w:r>
      <w:r w:rsidR="006D618D">
        <w:rPr>
          <w:rFonts w:eastAsia="Malgun Gothic"/>
          <w:sz w:val="20"/>
          <w:szCs w:val="20"/>
        </w:rPr>
        <w:t>ed</w:t>
      </w:r>
      <w:r w:rsidR="00181284" w:rsidRPr="004134DE">
        <w:rPr>
          <w:rFonts w:eastAsia="Malgun Gothic"/>
          <w:sz w:val="20"/>
          <w:szCs w:val="20"/>
        </w:rPr>
        <w:t xml:space="preserve"> </w:t>
      </w:r>
      <w:r w:rsidR="005946EB" w:rsidRPr="004134DE">
        <w:rPr>
          <w:rFonts w:eastAsia="Malgun Gothic"/>
          <w:sz w:val="20"/>
          <w:szCs w:val="20"/>
        </w:rPr>
        <w:t xml:space="preserve">the compromised statement </w:t>
      </w:r>
      <w:r w:rsidR="00E526C9">
        <w:rPr>
          <w:rFonts w:eastAsia="Malgun Gothic"/>
          <w:sz w:val="20"/>
          <w:szCs w:val="20"/>
        </w:rPr>
        <w:t xml:space="preserve">in the last RAN1#117 meeting </w:t>
      </w:r>
      <w:r w:rsidR="005946EB" w:rsidRPr="004134DE">
        <w:rPr>
          <w:rFonts w:eastAsia="Malgun Gothic"/>
          <w:sz w:val="20"/>
          <w:szCs w:val="20"/>
        </w:rPr>
        <w:t>that at least support one-bit indication in the first PUCCH channel</w:t>
      </w:r>
      <w:r w:rsidR="00A27EE3" w:rsidRPr="004134DE">
        <w:rPr>
          <w:rFonts w:eastAsia="Malgun Gothic"/>
          <w:sz w:val="20"/>
          <w:szCs w:val="20"/>
        </w:rPr>
        <w:t xml:space="preserve"> for mode-A (dynamically scheduling UCI by gNB) and Mode B (UCI in pre-configured resource(s) for second UL channel)</w:t>
      </w:r>
      <w:r w:rsidR="00C619A0">
        <w:rPr>
          <w:rFonts w:eastAsia="Malgun Gothic"/>
          <w:sz w:val="20"/>
          <w:szCs w:val="20"/>
        </w:rPr>
        <w:t xml:space="preserve">, </w:t>
      </w:r>
      <w:r w:rsidR="005A4FC3">
        <w:rPr>
          <w:rFonts w:eastAsia="Malgun Gothic"/>
          <w:sz w:val="20"/>
          <w:szCs w:val="20"/>
        </w:rPr>
        <w:t>and FFS w</w:t>
      </w:r>
      <w:r w:rsidR="005A4FC3" w:rsidRPr="005A4FC3">
        <w:rPr>
          <w:rFonts w:eastAsia="Malgun Gothic"/>
          <w:sz w:val="20"/>
          <w:szCs w:val="20"/>
        </w:rPr>
        <w:t xml:space="preserve">hether/how to support multi-bit indication in the first PUCCH for </w:t>
      </w:r>
      <w:r w:rsidR="005A4FC3" w:rsidRPr="005A4FC3">
        <w:rPr>
          <w:rFonts w:eastAsia="Malgun Gothic"/>
          <w:sz w:val="20"/>
          <w:szCs w:val="20"/>
        </w:rPr>
        <w:lastRenderedPageBreak/>
        <w:t>mode-A and mode-B, e.g., when multi-event(s) are approved.</w:t>
      </w:r>
      <w:r w:rsidR="005A4FC3">
        <w:rPr>
          <w:rFonts w:eastAsia="Malgun Gothic"/>
          <w:sz w:val="20"/>
          <w:szCs w:val="20"/>
        </w:rPr>
        <w:t xml:space="preserve"> We think it is reasonable to accept this working assumption as a star</w:t>
      </w:r>
      <w:r w:rsidR="00540212">
        <w:rPr>
          <w:rFonts w:eastAsiaTheme="minorEastAsia" w:hint="eastAsia"/>
          <w:sz w:val="20"/>
          <w:szCs w:val="20"/>
          <w:lang w:eastAsia="zh-CN"/>
        </w:rPr>
        <w:t>t</w:t>
      </w:r>
      <w:r w:rsidR="005A4FC3">
        <w:rPr>
          <w:rFonts w:eastAsia="Malgun Gothic"/>
          <w:sz w:val="20"/>
          <w:szCs w:val="20"/>
        </w:rPr>
        <w:t xml:space="preserve">ing point </w:t>
      </w:r>
      <w:r w:rsidR="00520EF7">
        <w:rPr>
          <w:rFonts w:eastAsiaTheme="minorEastAsia" w:hint="eastAsia"/>
          <w:sz w:val="20"/>
          <w:szCs w:val="20"/>
          <w:lang w:eastAsia="zh-CN"/>
        </w:rPr>
        <w:t xml:space="preserve">since </w:t>
      </w:r>
      <w:r w:rsidR="00513C09" w:rsidRPr="00230A3A">
        <w:rPr>
          <w:color w:val="000000" w:themeColor="text1"/>
          <w:sz w:val="20"/>
          <w:szCs w:val="20"/>
        </w:rPr>
        <w:t>multi-bit indication in the first PUCCH for mode-A and mode-B</w:t>
      </w:r>
      <w:r w:rsidR="00111C79">
        <w:rPr>
          <w:rFonts w:hint="eastAsia"/>
          <w:color w:val="000000" w:themeColor="text1"/>
          <w:sz w:val="20"/>
          <w:szCs w:val="20"/>
          <w:lang w:eastAsia="zh-CN"/>
        </w:rPr>
        <w:t xml:space="preserve"> to support multi-event(s)</w:t>
      </w:r>
      <w:r w:rsidR="004C573D">
        <w:rPr>
          <w:rFonts w:hint="eastAsia"/>
          <w:color w:val="000000" w:themeColor="text1"/>
          <w:sz w:val="20"/>
          <w:szCs w:val="20"/>
          <w:lang w:eastAsia="zh-CN"/>
        </w:rPr>
        <w:t xml:space="preserve"> (if approved)</w:t>
      </w:r>
      <w:r w:rsidR="00513C09">
        <w:rPr>
          <w:rFonts w:hint="eastAsia"/>
          <w:color w:val="000000" w:themeColor="text1"/>
          <w:sz w:val="20"/>
          <w:szCs w:val="20"/>
          <w:lang w:eastAsia="zh-CN"/>
        </w:rPr>
        <w:t xml:space="preserve"> may </w:t>
      </w:r>
      <w:r w:rsidR="00111C79">
        <w:rPr>
          <w:rFonts w:hint="eastAsia"/>
          <w:color w:val="000000" w:themeColor="text1"/>
          <w:sz w:val="20"/>
          <w:szCs w:val="20"/>
          <w:lang w:eastAsia="zh-CN"/>
        </w:rPr>
        <w:t xml:space="preserve">further reduce </w:t>
      </w:r>
      <w:r w:rsidR="00243D4C">
        <w:rPr>
          <w:rFonts w:hint="eastAsia"/>
          <w:color w:val="000000" w:themeColor="text1"/>
          <w:sz w:val="20"/>
          <w:szCs w:val="20"/>
          <w:lang w:eastAsia="zh-CN"/>
        </w:rPr>
        <w:t>the latency for beam report</w:t>
      </w:r>
      <w:r w:rsidR="0009582F">
        <w:rPr>
          <w:rFonts w:hint="eastAsia"/>
          <w:color w:val="000000" w:themeColor="text1"/>
          <w:sz w:val="20"/>
          <w:szCs w:val="20"/>
          <w:lang w:eastAsia="zh-CN"/>
        </w:rPr>
        <w:t xml:space="preserve"> and improve efficiency</w:t>
      </w:r>
      <w:r w:rsidR="00A02207">
        <w:rPr>
          <w:rFonts w:hint="eastAsia"/>
          <w:color w:val="000000" w:themeColor="text1"/>
          <w:sz w:val="20"/>
          <w:szCs w:val="20"/>
          <w:lang w:eastAsia="zh-CN"/>
        </w:rPr>
        <w:t>/flexibility</w:t>
      </w:r>
      <w:r w:rsidR="0009582F">
        <w:rPr>
          <w:rFonts w:hint="eastAsia"/>
          <w:color w:val="000000" w:themeColor="text1"/>
          <w:sz w:val="20"/>
          <w:szCs w:val="20"/>
          <w:lang w:eastAsia="zh-CN"/>
        </w:rPr>
        <w:t xml:space="preserve"> of resource </w:t>
      </w:r>
      <w:r w:rsidR="0009582F">
        <w:rPr>
          <w:color w:val="000000" w:themeColor="text1"/>
          <w:sz w:val="20"/>
          <w:szCs w:val="20"/>
          <w:lang w:eastAsia="zh-CN"/>
        </w:rPr>
        <w:t>usage</w:t>
      </w:r>
      <w:r w:rsidR="006E5760">
        <w:rPr>
          <w:rFonts w:hint="eastAsia"/>
          <w:color w:val="000000" w:themeColor="text1"/>
          <w:sz w:val="20"/>
          <w:szCs w:val="20"/>
          <w:lang w:eastAsia="zh-CN"/>
        </w:rPr>
        <w:t xml:space="preserve">, especially when the beam report in a </w:t>
      </w:r>
      <w:r w:rsidR="006E5760">
        <w:rPr>
          <w:color w:val="000000" w:themeColor="text1"/>
          <w:sz w:val="20"/>
          <w:szCs w:val="20"/>
          <w:lang w:eastAsia="zh-CN"/>
        </w:rPr>
        <w:t>second</w:t>
      </w:r>
      <w:r w:rsidR="006E5760">
        <w:rPr>
          <w:rFonts w:hint="eastAsia"/>
          <w:color w:val="000000" w:themeColor="text1"/>
          <w:sz w:val="20"/>
          <w:szCs w:val="20"/>
          <w:lang w:eastAsia="zh-CN"/>
        </w:rPr>
        <w:t xml:space="preserve"> UL channel has variable size</w:t>
      </w:r>
      <w:r w:rsidR="003A42D4">
        <w:rPr>
          <w:rFonts w:hint="eastAsia"/>
          <w:color w:val="000000" w:themeColor="text1"/>
          <w:sz w:val="20"/>
          <w:szCs w:val="20"/>
          <w:lang w:eastAsia="zh-CN"/>
        </w:rPr>
        <w:t xml:space="preserve"> (if supported)</w:t>
      </w:r>
      <w:r w:rsidR="00520EF7">
        <w:rPr>
          <w:rFonts w:eastAsiaTheme="minorEastAsia" w:hint="eastAsia"/>
          <w:sz w:val="20"/>
          <w:szCs w:val="20"/>
          <w:lang w:eastAsia="zh-CN"/>
        </w:rPr>
        <w:t>. T</w:t>
      </w:r>
      <w:r w:rsidR="009355C9">
        <w:rPr>
          <w:rFonts w:eastAsia="Malgun Gothic"/>
          <w:sz w:val="20"/>
          <w:szCs w:val="20"/>
        </w:rPr>
        <w:t>herefore</w:t>
      </w:r>
      <w:r w:rsidR="00520EF7">
        <w:rPr>
          <w:rFonts w:eastAsiaTheme="minorEastAsia" w:hint="eastAsia"/>
          <w:sz w:val="20"/>
          <w:szCs w:val="20"/>
          <w:lang w:eastAsia="zh-CN"/>
        </w:rPr>
        <w:t>, we</w:t>
      </w:r>
      <w:r w:rsidR="009355C9">
        <w:rPr>
          <w:rFonts w:eastAsia="Malgun Gothic"/>
          <w:sz w:val="20"/>
          <w:szCs w:val="20"/>
        </w:rPr>
        <w:t xml:space="preserve"> propose the following:</w:t>
      </w:r>
      <w:r w:rsidR="00520EF7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14:paraId="31527709" w14:textId="45663ACD" w:rsidR="00A0309B" w:rsidRPr="00636988" w:rsidRDefault="00A0309B" w:rsidP="00A0309B">
      <w:pPr>
        <w:spacing w:after="40"/>
        <w:rPr>
          <w:rFonts w:eastAsia="Times New Roman"/>
          <w:color w:val="000000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C2159B">
        <w:rPr>
          <w:b/>
          <w:bCs/>
          <w:sz w:val="20"/>
          <w:szCs w:val="20"/>
          <w:lang w:eastAsia="x-none"/>
        </w:rPr>
        <w:t>5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7C48B5" w:rsidRPr="00636988">
        <w:rPr>
          <w:rFonts w:eastAsia="Times New Roman"/>
          <w:color w:val="000000"/>
          <w:sz w:val="20"/>
          <w:szCs w:val="20"/>
          <w:lang w:eastAsia="zh-CN"/>
        </w:rPr>
        <w:t>A</w:t>
      </w:r>
      <w:r w:rsidR="009355C9" w:rsidRPr="00636988">
        <w:rPr>
          <w:rFonts w:eastAsia="Times New Roman"/>
          <w:color w:val="000000"/>
          <w:sz w:val="20"/>
          <w:szCs w:val="20"/>
          <w:lang w:eastAsia="zh-CN"/>
        </w:rPr>
        <w:t>ccept the following working assumption</w:t>
      </w:r>
    </w:p>
    <w:p w14:paraId="32DBFA86" w14:textId="22173D97" w:rsidR="009355C9" w:rsidRPr="009355C9" w:rsidRDefault="009355C9" w:rsidP="009355C9">
      <w:pPr>
        <w:shd w:val="clear" w:color="auto" w:fill="FFFFFF"/>
        <w:spacing w:after="0"/>
        <w:rPr>
          <w:b/>
          <w:bCs/>
          <w:strike/>
          <w:color w:val="000000"/>
          <w:sz w:val="20"/>
          <w:szCs w:val="20"/>
        </w:rPr>
      </w:pPr>
      <w:r w:rsidRPr="009355C9">
        <w:rPr>
          <w:b/>
          <w:bCs/>
          <w:strike/>
          <w:color w:val="000000"/>
          <w:sz w:val="20"/>
          <w:szCs w:val="20"/>
          <w:highlight w:val="darkYellow"/>
        </w:rPr>
        <w:t>Working Assumption</w:t>
      </w:r>
      <w:r w:rsidRPr="003B5118">
        <w:rPr>
          <w:b/>
          <w:bCs/>
          <w:color w:val="000000"/>
          <w:sz w:val="20"/>
          <w:szCs w:val="20"/>
        </w:rPr>
        <w:t xml:space="preserve"> </w:t>
      </w:r>
      <w:r w:rsidRPr="00230A3A">
        <w:rPr>
          <w:b/>
          <w:bCs/>
          <w:sz w:val="20"/>
          <w:szCs w:val="20"/>
          <w:highlight w:val="green"/>
        </w:rPr>
        <w:t>Agreement</w:t>
      </w:r>
    </w:p>
    <w:p w14:paraId="3C26C132" w14:textId="77777777" w:rsidR="009355C9" w:rsidRPr="00230A3A" w:rsidRDefault="009355C9" w:rsidP="009355C9">
      <w:pPr>
        <w:shd w:val="clear" w:color="auto" w:fill="FFFFFF"/>
        <w:spacing w:after="0"/>
        <w:rPr>
          <w:sz w:val="20"/>
          <w:szCs w:val="20"/>
        </w:rPr>
      </w:pPr>
      <w:r w:rsidRPr="00230A3A">
        <w:rPr>
          <w:rFonts w:eastAsia="Times New Roman"/>
          <w:color w:val="000000"/>
          <w:sz w:val="20"/>
          <w:szCs w:val="20"/>
          <w:lang w:eastAsia="zh-CN"/>
        </w:rPr>
        <w:t xml:space="preserve">On beam report transmission procedure for </w:t>
      </w:r>
      <w:r w:rsidRPr="00230A3A">
        <w:rPr>
          <w:rFonts w:eastAsia="Malgun Gothic"/>
          <w:sz w:val="20"/>
          <w:szCs w:val="20"/>
        </w:rPr>
        <w:t>UE-initiated/event-driven beam report</w:t>
      </w:r>
      <w:r w:rsidRPr="00230A3A">
        <w:rPr>
          <w:rFonts w:eastAsia="Times New Roman"/>
          <w:color w:val="000000"/>
          <w:sz w:val="20"/>
          <w:szCs w:val="20"/>
          <w:lang w:eastAsia="zh-CN"/>
        </w:rPr>
        <w:t>ing</w:t>
      </w:r>
    </w:p>
    <w:p w14:paraId="35CE5ED3" w14:textId="77777777" w:rsidR="009355C9" w:rsidRPr="00230A3A" w:rsidRDefault="009355C9" w:rsidP="009355C9">
      <w:pPr>
        <w:pStyle w:val="af4"/>
        <w:numPr>
          <w:ilvl w:val="0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230A3A">
        <w:rPr>
          <w:rFonts w:ascii="Times New Roman" w:hAnsi="Times New Roman"/>
          <w:color w:val="000000" w:themeColor="text1"/>
          <w:sz w:val="20"/>
          <w:szCs w:val="20"/>
        </w:rPr>
        <w:t>For mode-A, at least support one-bit indication in the first PUCCH channel to request a resource for a second UL channel to carry beam report.</w:t>
      </w:r>
    </w:p>
    <w:p w14:paraId="49189F51" w14:textId="77777777" w:rsidR="009355C9" w:rsidRPr="00230A3A" w:rsidRDefault="009355C9" w:rsidP="009355C9">
      <w:pPr>
        <w:pStyle w:val="af4"/>
        <w:numPr>
          <w:ilvl w:val="1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230A3A">
        <w:rPr>
          <w:rFonts w:ascii="Times New Roman" w:hAnsi="Times New Roman"/>
          <w:color w:val="000000" w:themeColor="text1"/>
          <w:sz w:val="20"/>
          <w:szCs w:val="20"/>
        </w:rPr>
        <w:t xml:space="preserve">In such case, a periodic PUCCH resource (with PUCCH format 0/1) is configured by dedicated RRC signaling.  </w:t>
      </w:r>
    </w:p>
    <w:p w14:paraId="50A4B806" w14:textId="77777777" w:rsidR="009355C9" w:rsidRPr="00230A3A" w:rsidRDefault="009355C9" w:rsidP="009355C9">
      <w:pPr>
        <w:pStyle w:val="af4"/>
        <w:numPr>
          <w:ilvl w:val="0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230A3A">
        <w:rPr>
          <w:rFonts w:ascii="Times New Roman" w:hAnsi="Times New Roman"/>
          <w:color w:val="000000" w:themeColor="text1"/>
          <w:sz w:val="20"/>
          <w:szCs w:val="20"/>
        </w:rPr>
        <w:t>For mode-B, at least support one-bit indication in the first PUCCH channel to notify a second UL channel to carry beam report.</w:t>
      </w:r>
    </w:p>
    <w:p w14:paraId="5A349099" w14:textId="77777777" w:rsidR="009355C9" w:rsidRPr="00230A3A" w:rsidRDefault="009355C9" w:rsidP="009355C9">
      <w:pPr>
        <w:pStyle w:val="af4"/>
        <w:numPr>
          <w:ilvl w:val="1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230A3A">
        <w:rPr>
          <w:rFonts w:ascii="Times New Roman" w:hAnsi="Times New Roman"/>
          <w:color w:val="000000" w:themeColor="text1"/>
          <w:sz w:val="20"/>
          <w:szCs w:val="20"/>
        </w:rPr>
        <w:t xml:space="preserve">In such case, a periodic PUCCH resource (with PUCCH format 0/1) is configured by dedicated RRC signaling.  </w:t>
      </w:r>
    </w:p>
    <w:p w14:paraId="2D9C364B" w14:textId="77777777" w:rsidR="009355C9" w:rsidRPr="00230A3A" w:rsidRDefault="009355C9" w:rsidP="009355C9">
      <w:pPr>
        <w:pStyle w:val="af4"/>
        <w:numPr>
          <w:ilvl w:val="0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230A3A">
        <w:rPr>
          <w:rFonts w:ascii="Times New Roman" w:hAnsi="Times New Roman"/>
          <w:color w:val="000000" w:themeColor="text1"/>
          <w:sz w:val="20"/>
          <w:szCs w:val="20"/>
        </w:rPr>
        <w:t>FFS: Whether/how to support multi-bit indication in the first PUCCH for mode-A and mode-B, e.g., when multi-event(s) are approved.</w:t>
      </w:r>
    </w:p>
    <w:p w14:paraId="5CDBA69F" w14:textId="77777777" w:rsidR="009355C9" w:rsidRPr="00230A3A" w:rsidRDefault="009355C9" w:rsidP="009355C9">
      <w:pPr>
        <w:pStyle w:val="af4"/>
        <w:numPr>
          <w:ilvl w:val="0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230A3A">
        <w:rPr>
          <w:rFonts w:ascii="Times New Roman" w:hAnsi="Times New Roman"/>
          <w:sz w:val="20"/>
          <w:szCs w:val="20"/>
        </w:rPr>
        <w:t>FFS: details on the dedicated RRC signaling</w:t>
      </w:r>
    </w:p>
    <w:p w14:paraId="1D73CFC5" w14:textId="5CD88A5D" w:rsidR="00A0309B" w:rsidRPr="009355C9" w:rsidRDefault="009355C9" w:rsidP="009355C9">
      <w:pPr>
        <w:pStyle w:val="af4"/>
        <w:numPr>
          <w:ilvl w:val="0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230A3A">
        <w:rPr>
          <w:rFonts w:ascii="Times New Roman" w:hAnsi="Times New Roman"/>
          <w:sz w:val="20"/>
          <w:szCs w:val="20"/>
        </w:rPr>
        <w:t>Above applies at least for the single CC case.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2B4FA3E2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3D7259">
        <w:rPr>
          <w:sz w:val="20"/>
          <w:szCs w:val="20"/>
        </w:rPr>
        <w:t>enhancements for UE-initiated/event-driven beam management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2C1BAE">
        <w:rPr>
          <w:rFonts w:hint="eastAsia"/>
          <w:sz w:val="20"/>
          <w:szCs w:val="20"/>
          <w:lang w:eastAsia="zh-CN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2DE6C2D1" w14:textId="77777777" w:rsidR="008E4DD6" w:rsidRPr="001F2CED" w:rsidRDefault="008E4DD6" w:rsidP="008E4DD6">
      <w:pPr>
        <w:tabs>
          <w:tab w:val="left" w:pos="720"/>
        </w:tabs>
        <w:spacing w:after="40"/>
        <w:rPr>
          <w:sz w:val="20"/>
          <w:szCs w:val="20"/>
        </w:rPr>
      </w:pPr>
      <w:bookmarkStart w:id="6" w:name="_Ref124589665"/>
      <w:bookmarkStart w:id="7" w:name="_Ref71620620"/>
      <w:bookmarkStart w:id="8" w:name="_Ref124671424"/>
      <w:r w:rsidRPr="001F2CED">
        <w:rPr>
          <w:b/>
          <w:bCs/>
          <w:sz w:val="20"/>
          <w:szCs w:val="20"/>
          <w:lang w:eastAsia="x-none"/>
        </w:rPr>
        <w:t xml:space="preserve">Proposal 1: </w:t>
      </w:r>
      <w:r w:rsidRPr="001F2CED">
        <w:rPr>
          <w:sz w:val="20"/>
          <w:szCs w:val="20"/>
        </w:rPr>
        <w:t>Confirm the following working assumption</w:t>
      </w:r>
      <w:r w:rsidRPr="001F2CED">
        <w:rPr>
          <w:b/>
          <w:bCs/>
          <w:sz w:val="20"/>
          <w:szCs w:val="20"/>
        </w:rPr>
        <w:t xml:space="preserve"> </w:t>
      </w:r>
    </w:p>
    <w:p w14:paraId="08CC9EE0" w14:textId="77777777" w:rsidR="008E4DD6" w:rsidRPr="001F2CED" w:rsidRDefault="008E4DD6" w:rsidP="00102C61">
      <w:pPr>
        <w:tabs>
          <w:tab w:val="left" w:pos="720"/>
        </w:tabs>
        <w:spacing w:after="100"/>
        <w:rPr>
          <w:color w:val="000000" w:themeColor="text1"/>
          <w:sz w:val="20"/>
          <w:szCs w:val="20"/>
        </w:rPr>
      </w:pPr>
      <w:r w:rsidRPr="001F2CED">
        <w:rPr>
          <w:color w:val="000000" w:themeColor="text1"/>
          <w:sz w:val="20"/>
          <w:szCs w:val="20"/>
        </w:rPr>
        <w:t>(</w:t>
      </w:r>
      <w:r w:rsidRPr="001F2CED">
        <w:rPr>
          <w:b/>
          <w:bCs/>
          <w:strike/>
          <w:color w:val="000000" w:themeColor="text1"/>
          <w:sz w:val="20"/>
          <w:szCs w:val="20"/>
          <w:highlight w:val="darkYellow"/>
        </w:rPr>
        <w:t>Working Assumption</w:t>
      </w:r>
      <w:r w:rsidRPr="001F2CED">
        <w:rPr>
          <w:b/>
          <w:bCs/>
          <w:color w:val="000000" w:themeColor="text1"/>
          <w:sz w:val="20"/>
          <w:szCs w:val="20"/>
        </w:rPr>
        <w:t xml:space="preserve"> </w:t>
      </w:r>
      <w:r w:rsidRPr="001F2CED">
        <w:rPr>
          <w:b/>
          <w:bCs/>
          <w:sz w:val="20"/>
          <w:szCs w:val="20"/>
          <w:highlight w:val="green"/>
        </w:rPr>
        <w:t>Agreement</w:t>
      </w:r>
      <w:r w:rsidRPr="00A76522">
        <w:rPr>
          <w:color w:val="000000" w:themeColor="text1"/>
          <w:sz w:val="20"/>
          <w:szCs w:val="20"/>
        </w:rPr>
        <w:t>)</w:t>
      </w:r>
      <w:r w:rsidRPr="001F2CED">
        <w:rPr>
          <w:color w:val="000000" w:themeColor="text1"/>
          <w:sz w:val="20"/>
          <w:szCs w:val="20"/>
        </w:rPr>
        <w:t xml:space="preserve"> Enabling of either Scheme-1 or Scheme-2 should ensure the same RS type for RS measurement for current beam and new beam.</w:t>
      </w:r>
    </w:p>
    <w:p w14:paraId="2CF7ADC6" w14:textId="77777777" w:rsidR="008E4DD6" w:rsidRDefault="008E4DD6" w:rsidP="00102C61">
      <w:pPr>
        <w:tabs>
          <w:tab w:val="left" w:pos="720"/>
        </w:tabs>
        <w:spacing w:after="100"/>
        <w:rPr>
          <w:sz w:val="20"/>
          <w:szCs w:val="20"/>
        </w:rPr>
      </w:pPr>
      <w:r w:rsidRPr="001F2CED">
        <w:rPr>
          <w:b/>
          <w:bCs/>
          <w:sz w:val="20"/>
          <w:szCs w:val="20"/>
          <w:lang w:eastAsia="x-none"/>
        </w:rPr>
        <w:t xml:space="preserve">Proposal 2: </w:t>
      </w:r>
      <w:r w:rsidRPr="001F2CED">
        <w:rPr>
          <w:color w:val="000000"/>
          <w:sz w:val="20"/>
          <w:szCs w:val="20"/>
        </w:rPr>
        <w:t xml:space="preserve">RS type restriction for RS measurement for current beam and new </w:t>
      </w:r>
      <w:r>
        <w:rPr>
          <w:color w:val="000000"/>
          <w:sz w:val="20"/>
          <w:szCs w:val="20"/>
        </w:rPr>
        <w:t>bea</w:t>
      </w:r>
      <w:r>
        <w:rPr>
          <w:rFonts w:hint="eastAsia"/>
          <w:color w:val="000000"/>
          <w:sz w:val="20"/>
          <w:szCs w:val="20"/>
          <w:lang w:eastAsia="zh-CN"/>
        </w:rPr>
        <w:t>m</w:t>
      </w:r>
      <w:r>
        <w:rPr>
          <w:color w:val="000000"/>
          <w:sz w:val="20"/>
          <w:szCs w:val="20"/>
        </w:rPr>
        <w:t xml:space="preserve"> </w:t>
      </w:r>
      <w:r w:rsidRPr="001F2CED">
        <w:rPr>
          <w:color w:val="000000"/>
          <w:sz w:val="20"/>
          <w:szCs w:val="20"/>
        </w:rPr>
        <w:t>should be specified and it should not be up to NW configuration to have the same or different RS types.</w:t>
      </w:r>
    </w:p>
    <w:p w14:paraId="221ADF96" w14:textId="0D85EF44" w:rsidR="008E4DD6" w:rsidRDefault="008E4DD6" w:rsidP="008E4DD6">
      <w:pPr>
        <w:spacing w:after="40"/>
        <w:rPr>
          <w:b/>
          <w:bCs/>
          <w:sz w:val="20"/>
          <w:szCs w:val="20"/>
        </w:rPr>
      </w:pPr>
      <w:r w:rsidRPr="001F2CED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3</w:t>
      </w:r>
      <w:r w:rsidRPr="001F2CED">
        <w:rPr>
          <w:b/>
          <w:bCs/>
          <w:sz w:val="20"/>
          <w:szCs w:val="20"/>
          <w:lang w:eastAsia="x-none"/>
        </w:rPr>
        <w:t xml:space="preserve">: </w:t>
      </w:r>
      <w:r w:rsidRPr="00230A3A">
        <w:rPr>
          <w:sz w:val="20"/>
          <w:szCs w:val="20"/>
        </w:rPr>
        <w:t>Regarding explicit RS configuration for new beam measurement for Event</w:t>
      </w:r>
      <w:r w:rsidR="00280FDD">
        <w:rPr>
          <w:rFonts w:hint="eastAsia"/>
          <w:sz w:val="20"/>
          <w:szCs w:val="20"/>
          <w:lang w:eastAsia="zh-CN"/>
        </w:rPr>
        <w:t>-</w:t>
      </w:r>
      <w:r w:rsidRPr="00230A3A">
        <w:rPr>
          <w:sz w:val="20"/>
          <w:szCs w:val="20"/>
        </w:rPr>
        <w:t>2</w:t>
      </w:r>
      <w:r>
        <w:rPr>
          <w:sz w:val="20"/>
          <w:szCs w:val="20"/>
        </w:rPr>
        <w:t>, support Option-1</w:t>
      </w:r>
    </w:p>
    <w:p w14:paraId="7C003409" w14:textId="77777777" w:rsidR="008E4DD6" w:rsidRPr="00230A3A" w:rsidRDefault="008E4DD6" w:rsidP="008E4DD6">
      <w:pPr>
        <w:numPr>
          <w:ilvl w:val="0"/>
          <w:numId w:val="49"/>
        </w:numPr>
        <w:shd w:val="clear" w:color="auto" w:fill="FFFFFF"/>
        <w:autoSpaceDE/>
        <w:autoSpaceDN/>
        <w:adjustRightInd/>
        <w:spacing w:after="0"/>
        <w:rPr>
          <w:sz w:val="20"/>
          <w:szCs w:val="20"/>
        </w:rPr>
      </w:pPr>
      <w:r w:rsidRPr="00230A3A">
        <w:rPr>
          <w:sz w:val="20"/>
          <w:szCs w:val="20"/>
        </w:rPr>
        <w:t>Option-1: The RS(s) for new beam(s) are explicitly configured in one RS resource set associated with an CSI reporting configuration;</w:t>
      </w:r>
    </w:p>
    <w:p w14:paraId="2ED94677" w14:textId="77777777" w:rsidR="008E4DD6" w:rsidRDefault="008E4DD6" w:rsidP="00102C61">
      <w:pPr>
        <w:numPr>
          <w:ilvl w:val="1"/>
          <w:numId w:val="49"/>
        </w:numPr>
        <w:shd w:val="clear" w:color="auto" w:fill="FFFFFF"/>
        <w:autoSpaceDE/>
        <w:autoSpaceDN/>
        <w:adjustRightInd/>
        <w:spacing w:after="100"/>
        <w:ind w:hanging="482"/>
        <w:rPr>
          <w:sz w:val="20"/>
          <w:szCs w:val="20"/>
        </w:rPr>
      </w:pPr>
      <w:r w:rsidRPr="00230A3A">
        <w:rPr>
          <w:sz w:val="20"/>
          <w:szCs w:val="20"/>
        </w:rPr>
        <w:t xml:space="preserve">FFS: The RS in the RS resource set can be updated by MAC-CE. </w:t>
      </w:r>
    </w:p>
    <w:p w14:paraId="5F682F7A" w14:textId="13C8BFB2" w:rsidR="00D52A1F" w:rsidRDefault="00D52A1F" w:rsidP="00D52A1F">
      <w:pPr>
        <w:shd w:val="clear" w:color="auto" w:fill="FFFFFF"/>
        <w:autoSpaceDE/>
        <w:autoSpaceDN/>
        <w:adjustRightInd/>
        <w:spacing w:after="0"/>
        <w:rPr>
          <w:rFonts w:eastAsia="Malgun Gothic"/>
          <w:sz w:val="20"/>
          <w:szCs w:val="20"/>
          <w:lang w:eastAsia="zh-CN"/>
        </w:rPr>
      </w:pPr>
      <w:r w:rsidRPr="001F2CED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4</w:t>
      </w:r>
      <w:r w:rsidRPr="001F2CED">
        <w:rPr>
          <w:b/>
          <w:bCs/>
          <w:sz w:val="20"/>
          <w:szCs w:val="20"/>
          <w:lang w:eastAsia="x-none"/>
        </w:rPr>
        <w:t xml:space="preserve">: </w:t>
      </w:r>
      <w:r w:rsidRPr="00230A3A">
        <w:rPr>
          <w:sz w:val="20"/>
          <w:szCs w:val="20"/>
          <w:lang w:eastAsia="zh-CN"/>
        </w:rPr>
        <w:t>On UE-initiated/event-driven beam reporting, regarding</w:t>
      </w:r>
      <w:r w:rsidRPr="00230A3A">
        <w:rPr>
          <w:color w:val="000000"/>
          <w:sz w:val="20"/>
          <w:szCs w:val="20"/>
          <w:lang w:eastAsia="zh-CN"/>
        </w:rPr>
        <w:t xml:space="preserve"> trigger events</w:t>
      </w:r>
      <w:r>
        <w:rPr>
          <w:rFonts w:hint="eastAsia"/>
          <w:color w:val="000000"/>
          <w:sz w:val="20"/>
          <w:szCs w:val="20"/>
          <w:lang w:eastAsia="zh-CN"/>
        </w:rPr>
        <w:t>,</w:t>
      </w:r>
      <w:r>
        <w:rPr>
          <w:color w:val="000000"/>
          <w:sz w:val="20"/>
          <w:szCs w:val="20"/>
          <w:lang w:eastAsia="zh-CN"/>
        </w:rPr>
        <w:t xml:space="preserve"> </w:t>
      </w:r>
      <w:r w:rsidR="007D53D7">
        <w:rPr>
          <w:rFonts w:hint="eastAsia"/>
          <w:color w:val="000000"/>
          <w:sz w:val="20"/>
          <w:szCs w:val="20"/>
          <w:lang w:eastAsia="zh-CN"/>
        </w:rPr>
        <w:t xml:space="preserve">further </w:t>
      </w:r>
      <w:r>
        <w:rPr>
          <w:color w:val="000000"/>
          <w:sz w:val="20"/>
          <w:szCs w:val="20"/>
          <w:lang w:eastAsia="zh-CN"/>
        </w:rPr>
        <w:t xml:space="preserve">support </w:t>
      </w:r>
      <w:r w:rsidRPr="00230A3A">
        <w:rPr>
          <w:rFonts w:eastAsia="Malgun Gothic"/>
          <w:sz w:val="20"/>
          <w:szCs w:val="20"/>
          <w:lang w:eastAsia="zh-CN"/>
        </w:rPr>
        <w:t>Event-1</w:t>
      </w:r>
    </w:p>
    <w:p w14:paraId="3AF23742" w14:textId="77777777" w:rsidR="00D52A1F" w:rsidRPr="00182444" w:rsidRDefault="00D52A1F" w:rsidP="00102C61">
      <w:pPr>
        <w:numPr>
          <w:ilvl w:val="0"/>
          <w:numId w:val="49"/>
        </w:numPr>
        <w:shd w:val="clear" w:color="auto" w:fill="FFFFFF"/>
        <w:autoSpaceDE/>
        <w:autoSpaceDN/>
        <w:adjustRightInd/>
        <w:spacing w:after="100"/>
        <w:ind w:left="964" w:hanging="482"/>
        <w:rPr>
          <w:sz w:val="20"/>
          <w:szCs w:val="20"/>
          <w:lang w:eastAsia="zh-CN"/>
        </w:rPr>
      </w:pPr>
      <w:r w:rsidRPr="00230A3A">
        <w:rPr>
          <w:sz w:val="20"/>
          <w:szCs w:val="20"/>
        </w:rPr>
        <w:t>Event-1: Quality of the current beam is worse than a certain threshold.</w:t>
      </w:r>
    </w:p>
    <w:p w14:paraId="4BAED3E2" w14:textId="77777777" w:rsidR="007A40DA" w:rsidRPr="00D71141" w:rsidRDefault="007A40DA" w:rsidP="007A40DA">
      <w:pPr>
        <w:spacing w:after="40"/>
        <w:rPr>
          <w:sz w:val="20"/>
          <w:szCs w:val="20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5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636988">
        <w:rPr>
          <w:sz w:val="20"/>
          <w:szCs w:val="20"/>
          <w:lang w:eastAsia="zh-CN"/>
        </w:rPr>
        <w:t>Accept the following working assumption</w:t>
      </w:r>
    </w:p>
    <w:p w14:paraId="0D036B28" w14:textId="77777777" w:rsidR="007A40DA" w:rsidRPr="009355C9" w:rsidRDefault="007A40DA" w:rsidP="007A40DA">
      <w:pPr>
        <w:shd w:val="clear" w:color="auto" w:fill="FFFFFF"/>
        <w:spacing w:after="0"/>
        <w:rPr>
          <w:b/>
          <w:bCs/>
          <w:strike/>
          <w:color w:val="000000"/>
          <w:sz w:val="20"/>
          <w:szCs w:val="20"/>
        </w:rPr>
      </w:pPr>
      <w:r w:rsidRPr="009355C9">
        <w:rPr>
          <w:b/>
          <w:bCs/>
          <w:strike/>
          <w:color w:val="000000"/>
          <w:sz w:val="20"/>
          <w:szCs w:val="20"/>
          <w:highlight w:val="darkYellow"/>
        </w:rPr>
        <w:t>Working Assumption</w:t>
      </w:r>
      <w:r w:rsidRPr="003B5118">
        <w:rPr>
          <w:b/>
          <w:bCs/>
          <w:color w:val="000000"/>
          <w:sz w:val="20"/>
          <w:szCs w:val="20"/>
        </w:rPr>
        <w:t xml:space="preserve"> </w:t>
      </w:r>
      <w:r w:rsidRPr="00230A3A">
        <w:rPr>
          <w:b/>
          <w:bCs/>
          <w:sz w:val="20"/>
          <w:szCs w:val="20"/>
          <w:highlight w:val="green"/>
        </w:rPr>
        <w:t>Agreement</w:t>
      </w:r>
    </w:p>
    <w:p w14:paraId="5732A024" w14:textId="77777777" w:rsidR="007A40DA" w:rsidRPr="00230A3A" w:rsidRDefault="007A40DA" w:rsidP="007A40DA">
      <w:pPr>
        <w:shd w:val="clear" w:color="auto" w:fill="FFFFFF"/>
        <w:spacing w:after="0"/>
        <w:rPr>
          <w:sz w:val="20"/>
          <w:szCs w:val="20"/>
        </w:rPr>
      </w:pPr>
      <w:r w:rsidRPr="00230A3A">
        <w:rPr>
          <w:rFonts w:eastAsia="Times New Roman"/>
          <w:color w:val="000000"/>
          <w:sz w:val="20"/>
          <w:szCs w:val="20"/>
          <w:lang w:eastAsia="zh-CN"/>
        </w:rPr>
        <w:t xml:space="preserve">On beam report transmission procedure for </w:t>
      </w:r>
      <w:r w:rsidRPr="00230A3A">
        <w:rPr>
          <w:rFonts w:eastAsia="Malgun Gothic"/>
          <w:sz w:val="20"/>
          <w:szCs w:val="20"/>
        </w:rPr>
        <w:t>UE-initiated/event-driven beam report</w:t>
      </w:r>
      <w:r w:rsidRPr="00230A3A">
        <w:rPr>
          <w:rFonts w:eastAsia="Times New Roman"/>
          <w:color w:val="000000"/>
          <w:sz w:val="20"/>
          <w:szCs w:val="20"/>
          <w:lang w:eastAsia="zh-CN"/>
        </w:rPr>
        <w:t>ing</w:t>
      </w:r>
    </w:p>
    <w:p w14:paraId="4C367146" w14:textId="77777777" w:rsidR="007A40DA" w:rsidRPr="00230A3A" w:rsidRDefault="007A40DA" w:rsidP="007A40DA">
      <w:pPr>
        <w:pStyle w:val="af4"/>
        <w:numPr>
          <w:ilvl w:val="0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230A3A">
        <w:rPr>
          <w:rFonts w:ascii="Times New Roman" w:hAnsi="Times New Roman"/>
          <w:color w:val="000000" w:themeColor="text1"/>
          <w:sz w:val="20"/>
          <w:szCs w:val="20"/>
        </w:rPr>
        <w:t>For mode-A, at least support one-bit indication in the first PUCCH channel to request a resource for a second UL channel to carry beam report.</w:t>
      </w:r>
    </w:p>
    <w:p w14:paraId="5FA46F5B" w14:textId="77777777" w:rsidR="007A40DA" w:rsidRPr="00230A3A" w:rsidRDefault="007A40DA" w:rsidP="007A40DA">
      <w:pPr>
        <w:pStyle w:val="af4"/>
        <w:numPr>
          <w:ilvl w:val="1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230A3A">
        <w:rPr>
          <w:rFonts w:ascii="Times New Roman" w:hAnsi="Times New Roman"/>
          <w:color w:val="000000" w:themeColor="text1"/>
          <w:sz w:val="20"/>
          <w:szCs w:val="20"/>
        </w:rPr>
        <w:t xml:space="preserve">In such case, a periodic PUCCH resource (with PUCCH format 0/1) is configured by dedicated RRC signaling.  </w:t>
      </w:r>
    </w:p>
    <w:p w14:paraId="4250E999" w14:textId="77777777" w:rsidR="007A40DA" w:rsidRPr="00230A3A" w:rsidRDefault="007A40DA" w:rsidP="007A40DA">
      <w:pPr>
        <w:pStyle w:val="af4"/>
        <w:numPr>
          <w:ilvl w:val="0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230A3A">
        <w:rPr>
          <w:rFonts w:ascii="Times New Roman" w:hAnsi="Times New Roman"/>
          <w:color w:val="000000" w:themeColor="text1"/>
          <w:sz w:val="20"/>
          <w:szCs w:val="20"/>
        </w:rPr>
        <w:t>For mode-B, at least support one-bit indication in the first PUCCH channel to notify a second UL channel to carry beam report.</w:t>
      </w:r>
    </w:p>
    <w:p w14:paraId="351E6FDE" w14:textId="77777777" w:rsidR="007A40DA" w:rsidRPr="00230A3A" w:rsidRDefault="007A40DA" w:rsidP="007A40DA">
      <w:pPr>
        <w:pStyle w:val="af4"/>
        <w:numPr>
          <w:ilvl w:val="1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230A3A">
        <w:rPr>
          <w:rFonts w:ascii="Times New Roman" w:hAnsi="Times New Roman"/>
          <w:color w:val="000000" w:themeColor="text1"/>
          <w:sz w:val="20"/>
          <w:szCs w:val="20"/>
        </w:rPr>
        <w:t xml:space="preserve">In such case, a periodic PUCCH resource (with PUCCH format 0/1) is configured by dedicated RRC signaling.  </w:t>
      </w:r>
    </w:p>
    <w:p w14:paraId="6BB676F4" w14:textId="77777777" w:rsidR="007A40DA" w:rsidRPr="00230A3A" w:rsidRDefault="007A40DA" w:rsidP="007A40DA">
      <w:pPr>
        <w:pStyle w:val="af4"/>
        <w:numPr>
          <w:ilvl w:val="0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230A3A">
        <w:rPr>
          <w:rFonts w:ascii="Times New Roman" w:hAnsi="Times New Roman"/>
          <w:color w:val="000000" w:themeColor="text1"/>
          <w:sz w:val="20"/>
          <w:szCs w:val="20"/>
        </w:rPr>
        <w:t>FFS: Whether/how to support multi-bit indication in the first PUCCH for mode-A and mode-B, e.g., when multi-event(s) are approved.</w:t>
      </w:r>
    </w:p>
    <w:p w14:paraId="51FE70A4" w14:textId="77777777" w:rsidR="007A40DA" w:rsidRPr="00230A3A" w:rsidRDefault="007A40DA" w:rsidP="007A40DA">
      <w:pPr>
        <w:pStyle w:val="af4"/>
        <w:numPr>
          <w:ilvl w:val="0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230A3A">
        <w:rPr>
          <w:rFonts w:ascii="Times New Roman" w:hAnsi="Times New Roman"/>
          <w:sz w:val="20"/>
          <w:szCs w:val="20"/>
        </w:rPr>
        <w:t>FFS: details on the dedicated RRC signaling</w:t>
      </w:r>
    </w:p>
    <w:p w14:paraId="65F2E3CC" w14:textId="2934231D" w:rsidR="00AC6336" w:rsidRPr="003643D4" w:rsidRDefault="007A40DA" w:rsidP="003643D4">
      <w:pPr>
        <w:pStyle w:val="af4"/>
        <w:numPr>
          <w:ilvl w:val="0"/>
          <w:numId w:val="48"/>
        </w:numPr>
        <w:shd w:val="clear" w:color="auto" w:fill="FFFFFF"/>
        <w:snapToGrid w:val="0"/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230A3A">
        <w:rPr>
          <w:rFonts w:ascii="Times New Roman" w:hAnsi="Times New Roman"/>
          <w:sz w:val="20"/>
          <w:szCs w:val="20"/>
        </w:rPr>
        <w:t>Above applies at least for the single CC case.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5E4A69DA" w14:textId="25D51B20" w:rsidR="003E034F" w:rsidRPr="00514E31" w:rsidRDefault="00E200FB" w:rsidP="00C703B5">
      <w:pPr>
        <w:pStyle w:val="References"/>
        <w:rPr>
          <w:szCs w:val="20"/>
        </w:rPr>
      </w:pPr>
      <w:bookmarkStart w:id="9" w:name="_Ref45631853"/>
      <w:bookmarkStart w:id="10" w:name="_Ref6583376"/>
      <w:bookmarkStart w:id="11" w:name="_Ref167612875"/>
      <w:bookmarkStart w:id="12" w:name="_Ref167612671"/>
      <w:bookmarkEnd w:id="6"/>
      <w:bookmarkEnd w:id="7"/>
      <w:bookmarkEnd w:id="8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3415DA">
        <w:rPr>
          <w:szCs w:val="20"/>
        </w:rPr>
        <w:t>40087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CD181E" w:rsidRPr="00514E31">
        <w:rPr>
          <w:szCs w:val="20"/>
        </w:rPr>
        <w:t>WID</w:t>
      </w:r>
      <w:r w:rsidR="0014375A" w:rsidRPr="00514E31">
        <w:rPr>
          <w:szCs w:val="20"/>
        </w:rPr>
        <w:t xml:space="preserve"> </w:t>
      </w:r>
      <w:r w:rsidR="003415DA">
        <w:rPr>
          <w:szCs w:val="20"/>
        </w:rPr>
        <w:t>revision</w:t>
      </w:r>
      <w:r w:rsidR="00CD181E" w:rsidRPr="00514E31">
        <w:rPr>
          <w:szCs w:val="20"/>
        </w:rPr>
        <w:t>:</w:t>
      </w:r>
      <w:r w:rsidR="003415DA">
        <w:rPr>
          <w:szCs w:val="20"/>
        </w:rPr>
        <w:t xml:space="preserve"> NR MIMO Phase 5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>, Samsung, RAN#</w:t>
      </w:r>
      <w:r w:rsidR="003415DA">
        <w:rPr>
          <w:szCs w:val="20"/>
        </w:rPr>
        <w:t>104</w:t>
      </w:r>
      <w:r w:rsidRPr="00514E31">
        <w:rPr>
          <w:szCs w:val="20"/>
        </w:rPr>
        <w:t>.</w:t>
      </w:r>
      <w:bookmarkEnd w:id="2"/>
      <w:bookmarkEnd w:id="9"/>
      <w:bookmarkEnd w:id="10"/>
      <w:bookmarkEnd w:id="11"/>
      <w:bookmarkEnd w:id="12"/>
    </w:p>
    <w:p w14:paraId="33DC71EC" w14:textId="6514E158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064E75">
        <w:rPr>
          <w:szCs w:val="20"/>
        </w:rPr>
        <w:t>7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64BA1" w14:textId="77777777" w:rsidR="00697DA0" w:rsidRDefault="00697DA0">
      <w:r>
        <w:separator/>
      </w:r>
    </w:p>
  </w:endnote>
  <w:endnote w:type="continuationSeparator" w:id="0">
    <w:p w14:paraId="7A11E0F3" w14:textId="77777777" w:rsidR="00697DA0" w:rsidRDefault="0069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7054C" w14:textId="77777777" w:rsidR="00697DA0" w:rsidRDefault="00697DA0">
      <w:r>
        <w:separator/>
      </w:r>
    </w:p>
  </w:footnote>
  <w:footnote w:type="continuationSeparator" w:id="0">
    <w:p w14:paraId="38782DCC" w14:textId="77777777" w:rsidR="00697DA0" w:rsidRDefault="00697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9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7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9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0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1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3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6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6"/>
  </w:num>
  <w:num w:numId="2" w16cid:durableId="1161578491">
    <w:abstractNumId w:val="14"/>
  </w:num>
  <w:num w:numId="3" w16cid:durableId="1729063007">
    <w:abstractNumId w:val="34"/>
  </w:num>
  <w:num w:numId="4" w16cid:durableId="576552151">
    <w:abstractNumId w:val="40"/>
  </w:num>
  <w:num w:numId="5" w16cid:durableId="2014643735">
    <w:abstractNumId w:val="20"/>
  </w:num>
  <w:num w:numId="6" w16cid:durableId="193469541">
    <w:abstractNumId w:val="22"/>
  </w:num>
  <w:num w:numId="7" w16cid:durableId="1990091687">
    <w:abstractNumId w:val="0"/>
  </w:num>
  <w:num w:numId="8" w16cid:durableId="1962104087">
    <w:abstractNumId w:val="31"/>
  </w:num>
  <w:num w:numId="9" w16cid:durableId="476151025">
    <w:abstractNumId w:val="27"/>
  </w:num>
  <w:num w:numId="10" w16cid:durableId="1790659344">
    <w:abstractNumId w:val="5"/>
  </w:num>
  <w:num w:numId="11" w16cid:durableId="544607125">
    <w:abstractNumId w:val="25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46"/>
  </w:num>
  <w:num w:numId="15" w16cid:durableId="723018905">
    <w:abstractNumId w:val="30"/>
  </w:num>
  <w:num w:numId="16" w16cid:durableId="462970823">
    <w:abstractNumId w:val="13"/>
  </w:num>
  <w:num w:numId="17" w16cid:durableId="742261033">
    <w:abstractNumId w:val="4"/>
  </w:num>
  <w:num w:numId="18" w16cid:durableId="1102603565">
    <w:abstractNumId w:val="45"/>
  </w:num>
  <w:num w:numId="19" w16cid:durableId="921258838">
    <w:abstractNumId w:val="1"/>
  </w:num>
  <w:num w:numId="20" w16cid:durableId="1663896125">
    <w:abstractNumId w:val="9"/>
  </w:num>
  <w:num w:numId="21" w16cid:durableId="83847615">
    <w:abstractNumId w:val="18"/>
  </w:num>
  <w:num w:numId="22" w16cid:durableId="433404669">
    <w:abstractNumId w:val="38"/>
  </w:num>
  <w:num w:numId="23" w16cid:durableId="1295137961">
    <w:abstractNumId w:val="39"/>
  </w:num>
  <w:num w:numId="24" w16cid:durableId="1533422413">
    <w:abstractNumId w:val="10"/>
  </w:num>
  <w:num w:numId="25" w16cid:durableId="1921863808">
    <w:abstractNumId w:val="35"/>
  </w:num>
  <w:num w:numId="26" w16cid:durableId="1284775059">
    <w:abstractNumId w:val="29"/>
  </w:num>
  <w:num w:numId="27" w16cid:durableId="1840657080">
    <w:abstractNumId w:val="15"/>
  </w:num>
  <w:num w:numId="28" w16cid:durableId="1384014935">
    <w:abstractNumId w:val="11"/>
  </w:num>
  <w:num w:numId="29" w16cid:durableId="576289536">
    <w:abstractNumId w:val="17"/>
  </w:num>
  <w:num w:numId="30" w16cid:durableId="1164316706">
    <w:abstractNumId w:val="21"/>
  </w:num>
  <w:num w:numId="31" w16cid:durableId="159540951">
    <w:abstractNumId w:val="2"/>
  </w:num>
  <w:num w:numId="32" w16cid:durableId="519856575">
    <w:abstractNumId w:val="33"/>
  </w:num>
  <w:num w:numId="33" w16cid:durableId="1058743659">
    <w:abstractNumId w:val="35"/>
  </w:num>
  <w:num w:numId="34" w16cid:durableId="2118061421">
    <w:abstractNumId w:val="41"/>
  </w:num>
  <w:num w:numId="35" w16cid:durableId="980888898">
    <w:abstractNumId w:val="24"/>
  </w:num>
  <w:num w:numId="36" w16cid:durableId="1745682949">
    <w:abstractNumId w:val="12"/>
  </w:num>
  <w:num w:numId="37" w16cid:durableId="1461531663">
    <w:abstractNumId w:val="32"/>
  </w:num>
  <w:num w:numId="38" w16cid:durableId="30540544">
    <w:abstractNumId w:val="37"/>
  </w:num>
  <w:num w:numId="39" w16cid:durableId="80874494">
    <w:abstractNumId w:val="19"/>
  </w:num>
  <w:num w:numId="40" w16cid:durableId="2109736212">
    <w:abstractNumId w:val="47"/>
  </w:num>
  <w:num w:numId="41" w16cid:durableId="1596547510">
    <w:abstractNumId w:val="23"/>
  </w:num>
  <w:num w:numId="42" w16cid:durableId="154685090">
    <w:abstractNumId w:val="28"/>
  </w:num>
  <w:num w:numId="43" w16cid:durableId="1592542">
    <w:abstractNumId w:val="44"/>
  </w:num>
  <w:num w:numId="44" w16cid:durableId="16011547">
    <w:abstractNumId w:val="6"/>
  </w:num>
  <w:num w:numId="45" w16cid:durableId="1215044140">
    <w:abstractNumId w:val="42"/>
  </w:num>
  <w:num w:numId="46" w16cid:durableId="859511181">
    <w:abstractNumId w:val="43"/>
  </w:num>
  <w:num w:numId="47" w16cid:durableId="477958681">
    <w:abstractNumId w:val="26"/>
  </w:num>
  <w:num w:numId="48" w16cid:durableId="188809382">
    <w:abstractNumId w:val="8"/>
  </w:num>
  <w:num w:numId="49" w16cid:durableId="196090619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0EC3"/>
    <w:rsid w:val="00001377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20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6A1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1CFF"/>
    <w:rsid w:val="000227D0"/>
    <w:rsid w:val="0002334E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4D0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B47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935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9C1"/>
    <w:rsid w:val="00077B42"/>
    <w:rsid w:val="000800F6"/>
    <w:rsid w:val="00080813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4E7"/>
    <w:rsid w:val="000945A7"/>
    <w:rsid w:val="000947A1"/>
    <w:rsid w:val="00094A16"/>
    <w:rsid w:val="00094DE6"/>
    <w:rsid w:val="000952EF"/>
    <w:rsid w:val="00095799"/>
    <w:rsid w:val="0009582F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74C"/>
    <w:rsid w:val="000C4A04"/>
    <w:rsid w:val="000C50F0"/>
    <w:rsid w:val="000C522C"/>
    <w:rsid w:val="000C5ADD"/>
    <w:rsid w:val="000C5F91"/>
    <w:rsid w:val="000C6025"/>
    <w:rsid w:val="000C616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943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D7C67"/>
    <w:rsid w:val="000E07D6"/>
    <w:rsid w:val="000E125F"/>
    <w:rsid w:val="000E1380"/>
    <w:rsid w:val="000E18DF"/>
    <w:rsid w:val="000E1CA1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2C61"/>
    <w:rsid w:val="001030FB"/>
    <w:rsid w:val="001033E1"/>
    <w:rsid w:val="00103C55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C79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6B97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0FD0"/>
    <w:rsid w:val="00151058"/>
    <w:rsid w:val="00151619"/>
    <w:rsid w:val="00151CA4"/>
    <w:rsid w:val="00151FDC"/>
    <w:rsid w:val="00152400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0AA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103"/>
    <w:rsid w:val="001762F8"/>
    <w:rsid w:val="00177069"/>
    <w:rsid w:val="00177BAF"/>
    <w:rsid w:val="00177FC1"/>
    <w:rsid w:val="0018014F"/>
    <w:rsid w:val="0018070A"/>
    <w:rsid w:val="00180BAA"/>
    <w:rsid w:val="001810D3"/>
    <w:rsid w:val="00181284"/>
    <w:rsid w:val="001815A2"/>
    <w:rsid w:val="00181FC1"/>
    <w:rsid w:val="00182444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D46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163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1D55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CED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0A3A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3D4C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6704"/>
    <w:rsid w:val="00256CCF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0FDD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5F60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1BAE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12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4988"/>
    <w:rsid w:val="002E5B07"/>
    <w:rsid w:val="002E63D9"/>
    <w:rsid w:val="002E640E"/>
    <w:rsid w:val="002E6A18"/>
    <w:rsid w:val="002E6E3D"/>
    <w:rsid w:val="002E7167"/>
    <w:rsid w:val="002E739D"/>
    <w:rsid w:val="002E7562"/>
    <w:rsid w:val="002E7EE3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6C01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5DA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7C3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3D4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954"/>
    <w:rsid w:val="003A3D39"/>
    <w:rsid w:val="003A3EC7"/>
    <w:rsid w:val="003A40B4"/>
    <w:rsid w:val="003A42D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118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781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4FF1"/>
    <w:rsid w:val="003C56F7"/>
    <w:rsid w:val="003C5E6B"/>
    <w:rsid w:val="003C5ED6"/>
    <w:rsid w:val="003C6B81"/>
    <w:rsid w:val="003C7AD7"/>
    <w:rsid w:val="003C7EA3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59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1F9"/>
    <w:rsid w:val="0040038F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07EB4"/>
    <w:rsid w:val="0041046B"/>
    <w:rsid w:val="00411B81"/>
    <w:rsid w:val="00412461"/>
    <w:rsid w:val="00412546"/>
    <w:rsid w:val="00413053"/>
    <w:rsid w:val="0041319C"/>
    <w:rsid w:val="0041335B"/>
    <w:rsid w:val="004134DE"/>
    <w:rsid w:val="0041362B"/>
    <w:rsid w:val="0041362E"/>
    <w:rsid w:val="004137B6"/>
    <w:rsid w:val="00413A54"/>
    <w:rsid w:val="00413C10"/>
    <w:rsid w:val="00413CD9"/>
    <w:rsid w:val="00413F9A"/>
    <w:rsid w:val="004140CA"/>
    <w:rsid w:val="004148FC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6F1E"/>
    <w:rsid w:val="004275F1"/>
    <w:rsid w:val="00427ED3"/>
    <w:rsid w:val="00427F5B"/>
    <w:rsid w:val="00430A2D"/>
    <w:rsid w:val="00431116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39B0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4A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2C2B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6C9C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6C6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573D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1C9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02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3C09"/>
    <w:rsid w:val="005142CD"/>
    <w:rsid w:val="005143C9"/>
    <w:rsid w:val="00514E31"/>
    <w:rsid w:val="00514EB5"/>
    <w:rsid w:val="00515223"/>
    <w:rsid w:val="00515299"/>
    <w:rsid w:val="005157A9"/>
    <w:rsid w:val="0051664E"/>
    <w:rsid w:val="0051685C"/>
    <w:rsid w:val="00516951"/>
    <w:rsid w:val="005173A7"/>
    <w:rsid w:val="005174C3"/>
    <w:rsid w:val="005176C0"/>
    <w:rsid w:val="005176D7"/>
    <w:rsid w:val="00517742"/>
    <w:rsid w:val="005177E1"/>
    <w:rsid w:val="0051782F"/>
    <w:rsid w:val="005203A5"/>
    <w:rsid w:val="00520C0A"/>
    <w:rsid w:val="00520EF7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6FB"/>
    <w:rsid w:val="005257DE"/>
    <w:rsid w:val="00526590"/>
    <w:rsid w:val="00526C1E"/>
    <w:rsid w:val="00526D60"/>
    <w:rsid w:val="00526E61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212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1FE7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54D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6EB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4FC3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56F7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5D0E"/>
    <w:rsid w:val="00636139"/>
    <w:rsid w:val="00636988"/>
    <w:rsid w:val="00636A58"/>
    <w:rsid w:val="006371E5"/>
    <w:rsid w:val="00637240"/>
    <w:rsid w:val="00637FA9"/>
    <w:rsid w:val="006403A8"/>
    <w:rsid w:val="00641620"/>
    <w:rsid w:val="00641B37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373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54B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277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97DA0"/>
    <w:rsid w:val="006A254E"/>
    <w:rsid w:val="006A2C30"/>
    <w:rsid w:val="006A301C"/>
    <w:rsid w:val="006A307F"/>
    <w:rsid w:val="006A38A4"/>
    <w:rsid w:val="006A3E2B"/>
    <w:rsid w:val="006A3FF2"/>
    <w:rsid w:val="006A6163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67E1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563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18D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760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36F0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6868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0DF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17D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0F3"/>
    <w:rsid w:val="007574FC"/>
    <w:rsid w:val="00757718"/>
    <w:rsid w:val="00757B66"/>
    <w:rsid w:val="007603F1"/>
    <w:rsid w:val="007608FA"/>
    <w:rsid w:val="00760975"/>
    <w:rsid w:val="00760D54"/>
    <w:rsid w:val="007610F3"/>
    <w:rsid w:val="00761492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444"/>
    <w:rsid w:val="00796675"/>
    <w:rsid w:val="0079687C"/>
    <w:rsid w:val="00797095"/>
    <w:rsid w:val="00797546"/>
    <w:rsid w:val="007A0712"/>
    <w:rsid w:val="007A0BC2"/>
    <w:rsid w:val="007A0CE1"/>
    <w:rsid w:val="007A176A"/>
    <w:rsid w:val="007A19BD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0DA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2FE0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2CA0"/>
    <w:rsid w:val="007C3598"/>
    <w:rsid w:val="007C3FA8"/>
    <w:rsid w:val="007C417E"/>
    <w:rsid w:val="007C4622"/>
    <w:rsid w:val="007C4642"/>
    <w:rsid w:val="007C48B5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3D7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CCA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BF9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17CC5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A56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87B"/>
    <w:rsid w:val="008469D9"/>
    <w:rsid w:val="00846DC0"/>
    <w:rsid w:val="008474A7"/>
    <w:rsid w:val="00847E62"/>
    <w:rsid w:val="00847F7A"/>
    <w:rsid w:val="00850152"/>
    <w:rsid w:val="0085051D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28C2"/>
    <w:rsid w:val="00863867"/>
    <w:rsid w:val="00863C84"/>
    <w:rsid w:val="00864384"/>
    <w:rsid w:val="00864440"/>
    <w:rsid w:val="0086484A"/>
    <w:rsid w:val="00864A92"/>
    <w:rsid w:val="00864D76"/>
    <w:rsid w:val="00865086"/>
    <w:rsid w:val="008650FC"/>
    <w:rsid w:val="00865EAC"/>
    <w:rsid w:val="008664B7"/>
    <w:rsid w:val="00866E43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534F"/>
    <w:rsid w:val="00886080"/>
    <w:rsid w:val="0088614E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68F"/>
    <w:rsid w:val="008A732B"/>
    <w:rsid w:val="008A73B2"/>
    <w:rsid w:val="008A7425"/>
    <w:rsid w:val="008B018F"/>
    <w:rsid w:val="008B0281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7DA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B7E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4DD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323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57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A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5C9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5CFC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D6C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5E9E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B6A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3F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D7637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07"/>
    <w:rsid w:val="00A022A5"/>
    <w:rsid w:val="00A0309B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B95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27EE3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0E6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190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522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0E"/>
    <w:rsid w:val="00AA1626"/>
    <w:rsid w:val="00AA1C25"/>
    <w:rsid w:val="00AA1C7A"/>
    <w:rsid w:val="00AA2133"/>
    <w:rsid w:val="00AA25D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6D59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1C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1CCD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5F2C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41A0"/>
    <w:rsid w:val="00BA41CA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2B5"/>
    <w:rsid w:val="00BA7CC4"/>
    <w:rsid w:val="00BA7E4E"/>
    <w:rsid w:val="00BA7E92"/>
    <w:rsid w:val="00BB001A"/>
    <w:rsid w:val="00BB00EA"/>
    <w:rsid w:val="00BB0149"/>
    <w:rsid w:val="00BB09C5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DA3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0C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BF7C5C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59B"/>
    <w:rsid w:val="00C21673"/>
    <w:rsid w:val="00C21C7A"/>
    <w:rsid w:val="00C224EE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2C71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9A0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1D1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51B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A6C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4EE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A78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44B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A1F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87D5D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48C"/>
    <w:rsid w:val="00DA7F83"/>
    <w:rsid w:val="00DA7F8A"/>
    <w:rsid w:val="00DA7FCA"/>
    <w:rsid w:val="00DB0176"/>
    <w:rsid w:val="00DB0404"/>
    <w:rsid w:val="00DB069C"/>
    <w:rsid w:val="00DB0721"/>
    <w:rsid w:val="00DB08DD"/>
    <w:rsid w:val="00DB0D9D"/>
    <w:rsid w:val="00DB0F00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B7711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1A5F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9FE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6C9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336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3045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366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1D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E3C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4C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188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54A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4E4F"/>
    <w:rsid w:val="00F350E9"/>
    <w:rsid w:val="00F35873"/>
    <w:rsid w:val="00F35920"/>
    <w:rsid w:val="00F35AAB"/>
    <w:rsid w:val="00F365FB"/>
    <w:rsid w:val="00F366A5"/>
    <w:rsid w:val="00F36C4F"/>
    <w:rsid w:val="00F36C5F"/>
    <w:rsid w:val="00F36DE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5D73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C3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0D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列出段落2"/>
    <w:basedOn w:val="a"/>
    <w:link w:val="af5"/>
    <w:uiPriority w:val="99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99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A0309B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6303</TotalTime>
  <Pages>4</Pages>
  <Words>2134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2414</cp:revision>
  <cp:lastPrinted>2007-06-18T22:08:00Z</cp:lastPrinted>
  <dcterms:created xsi:type="dcterms:W3CDTF">2021-07-27T21:02:00Z</dcterms:created>
  <dcterms:modified xsi:type="dcterms:W3CDTF">2024-08-08T06:59:00Z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