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726568" w14:textId="50BC9553" w:rsidR="0075505C" w:rsidRPr="00817BF4" w:rsidRDefault="0075505C" w:rsidP="005A3E9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  <w:lang w:val="en-GB"/>
        </w:rPr>
      </w:pPr>
      <w:r w:rsidRPr="00817BF4">
        <w:rPr>
          <w:rStyle w:val="normaltextrun"/>
          <w:rFonts w:ascii="Arial" w:hAnsi="Arial" w:cs="Arial"/>
          <w:b/>
          <w:bCs/>
          <w:sz w:val="28"/>
          <w:szCs w:val="28"/>
          <w:lang w:val="en-GB"/>
        </w:rPr>
        <w:t>3GPP TSG RAN WG1 #1</w:t>
      </w:r>
      <w:r w:rsidR="002937F9" w:rsidRPr="00817BF4">
        <w:rPr>
          <w:rStyle w:val="normaltextrun"/>
          <w:rFonts w:ascii="Arial" w:hAnsi="Arial" w:cs="Arial"/>
          <w:b/>
          <w:bCs/>
          <w:sz w:val="28"/>
          <w:szCs w:val="28"/>
          <w:lang w:val="en-GB"/>
        </w:rPr>
        <w:t>1</w:t>
      </w:r>
      <w:r w:rsidR="00DE39F3" w:rsidRPr="00817BF4">
        <w:rPr>
          <w:rStyle w:val="normaltextrun"/>
          <w:rFonts w:ascii="Arial" w:hAnsi="Arial" w:cs="Arial"/>
          <w:b/>
          <w:bCs/>
          <w:sz w:val="28"/>
          <w:szCs w:val="28"/>
          <w:lang w:val="en-GB"/>
        </w:rPr>
        <w:t>8</w:t>
      </w:r>
      <w:r w:rsidR="00DB33E5" w:rsidRPr="00817BF4">
        <w:rPr>
          <w:rStyle w:val="normaltextrun"/>
          <w:rFonts w:ascii="Arial" w:hAnsi="Arial" w:cs="Arial"/>
          <w:b/>
          <w:bCs/>
          <w:sz w:val="28"/>
          <w:szCs w:val="28"/>
          <w:lang w:val="en-GB"/>
        </w:rPr>
        <w:t xml:space="preserve">     </w:t>
      </w:r>
      <w:r w:rsidRPr="00817BF4">
        <w:rPr>
          <w:rStyle w:val="tabchar"/>
          <w:rFonts w:ascii="Calibri" w:hAnsi="Calibri" w:cs="Calibri"/>
          <w:sz w:val="28"/>
          <w:szCs w:val="28"/>
          <w:lang w:val="en-GB"/>
        </w:rPr>
        <w:t xml:space="preserve">                                                         </w:t>
      </w:r>
      <w:r w:rsidR="00CF630A" w:rsidRPr="00817BF4">
        <w:rPr>
          <w:rStyle w:val="tabchar"/>
          <w:rFonts w:ascii="Calibri" w:hAnsi="Calibri" w:cs="Calibri"/>
          <w:sz w:val="28"/>
          <w:szCs w:val="28"/>
          <w:lang w:val="en-GB"/>
        </w:rPr>
        <w:t xml:space="preserve">    </w:t>
      </w:r>
      <w:r w:rsidR="00BF5647" w:rsidRPr="00817BF4">
        <w:rPr>
          <w:rStyle w:val="normaltextrun"/>
          <w:rFonts w:ascii="Arial" w:hAnsi="Arial" w:cs="Arial"/>
          <w:b/>
          <w:bCs/>
          <w:sz w:val="28"/>
          <w:szCs w:val="28"/>
          <w:lang w:val="en-GB"/>
        </w:rPr>
        <w:t>R1-</w:t>
      </w:r>
      <w:r w:rsidR="00DE39F3" w:rsidRPr="00817BF4">
        <w:rPr>
          <w:rStyle w:val="normaltextrun"/>
          <w:rFonts w:ascii="Arial" w:hAnsi="Arial" w:cs="Arial"/>
          <w:b/>
          <w:bCs/>
          <w:sz w:val="28"/>
          <w:szCs w:val="28"/>
          <w:lang w:val="en-GB"/>
        </w:rPr>
        <w:t>2406467</w:t>
      </w:r>
    </w:p>
    <w:p w14:paraId="6FA932AD" w14:textId="66E61B54" w:rsidR="0075505C" w:rsidRPr="00817BF4" w:rsidRDefault="00103636" w:rsidP="47645C2B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sz w:val="28"/>
          <w:szCs w:val="28"/>
          <w:lang w:val="en-GB"/>
        </w:rPr>
      </w:pPr>
      <w:r w:rsidRPr="00817BF4">
        <w:rPr>
          <w:rFonts w:ascii="Arial" w:eastAsia="MS Mincho" w:hAnsi="Arial" w:cs="Arial"/>
          <w:b/>
          <w:bCs/>
          <w:sz w:val="28"/>
          <w:lang w:val="en-GB" w:eastAsia="ja-JP"/>
        </w:rPr>
        <w:t>Maastricht</w:t>
      </w:r>
      <w:r w:rsidR="00DB33E5" w:rsidRPr="00817BF4">
        <w:rPr>
          <w:rFonts w:ascii="Arial" w:eastAsia="MS Mincho" w:hAnsi="Arial" w:cs="Arial"/>
          <w:b/>
          <w:bCs/>
          <w:sz w:val="28"/>
          <w:lang w:val="en-GB" w:eastAsia="ja-JP"/>
        </w:rPr>
        <w:t xml:space="preserve">, </w:t>
      </w:r>
      <w:r w:rsidRPr="00817BF4">
        <w:rPr>
          <w:rFonts w:ascii="Arial" w:eastAsia="MS Mincho" w:hAnsi="Arial" w:cs="Arial"/>
          <w:b/>
          <w:bCs/>
          <w:sz w:val="28"/>
          <w:lang w:val="en-GB" w:eastAsia="ja-JP"/>
        </w:rPr>
        <w:t>NL</w:t>
      </w:r>
      <w:r w:rsidR="00DB33E5" w:rsidRPr="00817BF4">
        <w:rPr>
          <w:rFonts w:ascii="Arial" w:eastAsia="MS Mincho" w:hAnsi="Arial" w:cs="Arial"/>
          <w:b/>
          <w:bCs/>
          <w:sz w:val="28"/>
          <w:lang w:val="en-GB" w:eastAsia="ja-JP"/>
        </w:rPr>
        <w:t xml:space="preserve">, </w:t>
      </w:r>
      <w:r w:rsidRPr="00817BF4">
        <w:rPr>
          <w:rFonts w:ascii="Arial" w:eastAsia="MS Mincho" w:hAnsi="Arial" w:cs="Arial"/>
          <w:b/>
          <w:bCs/>
          <w:sz w:val="28"/>
          <w:lang w:val="en-GB" w:eastAsia="ja-JP"/>
        </w:rPr>
        <w:t>August 19</w:t>
      </w:r>
      <w:r w:rsidR="00DB33E5" w:rsidRPr="00817BF4">
        <w:rPr>
          <w:rFonts w:ascii="Malgun Gothic" w:eastAsia="Malgun Gothic" w:hAnsi="Malgun Gothic" w:cs="Malgun Gothic"/>
          <w:b/>
          <w:bCs/>
          <w:sz w:val="28"/>
          <w:vertAlign w:val="superscript"/>
          <w:lang w:val="en-GB" w:eastAsia="ko-KR"/>
        </w:rPr>
        <w:t>th</w:t>
      </w:r>
      <w:r w:rsidR="00DB33E5" w:rsidRPr="00817BF4">
        <w:rPr>
          <w:rFonts w:ascii="Arial" w:eastAsia="MS Mincho" w:hAnsi="Arial" w:cs="Arial"/>
          <w:b/>
          <w:bCs/>
          <w:sz w:val="28"/>
          <w:lang w:val="en-GB" w:eastAsia="ja-JP"/>
        </w:rPr>
        <w:t xml:space="preserve"> </w:t>
      </w:r>
      <w:r w:rsidR="00DB33E5" w:rsidRPr="00817BF4">
        <w:rPr>
          <w:rFonts w:ascii="Arial" w:hAnsi="Arial" w:cs="Arial"/>
          <w:b/>
          <w:bCs/>
          <w:sz w:val="28"/>
          <w:lang w:val="en-GB"/>
        </w:rPr>
        <w:t>– 2</w:t>
      </w:r>
      <w:r w:rsidRPr="00817BF4">
        <w:rPr>
          <w:rFonts w:ascii="Arial" w:hAnsi="Arial" w:cs="Arial"/>
          <w:b/>
          <w:bCs/>
          <w:sz w:val="28"/>
          <w:lang w:val="en-GB"/>
        </w:rPr>
        <w:t>3</w:t>
      </w:r>
      <w:r w:rsidRPr="00817BF4">
        <w:rPr>
          <w:rFonts w:ascii="Arial" w:hAnsi="Arial" w:cs="Arial"/>
          <w:b/>
          <w:bCs/>
          <w:sz w:val="28"/>
          <w:vertAlign w:val="superscript"/>
          <w:lang w:val="en-GB"/>
        </w:rPr>
        <w:t>rd</w:t>
      </w:r>
      <w:r w:rsidR="00DB33E5" w:rsidRPr="00817BF4">
        <w:rPr>
          <w:rFonts w:ascii="Arial" w:eastAsia="MS Mincho" w:hAnsi="Arial" w:cs="Arial"/>
          <w:b/>
          <w:bCs/>
          <w:sz w:val="28"/>
          <w:lang w:val="en-GB" w:eastAsia="ja-JP"/>
        </w:rPr>
        <w:t>, 20</w:t>
      </w:r>
      <w:r w:rsidR="34E4F3D7" w:rsidRPr="00817BF4">
        <w:rPr>
          <w:rStyle w:val="normaltextrun"/>
          <w:rFonts w:ascii="Arial" w:hAnsi="Arial" w:cs="Arial"/>
          <w:b/>
          <w:bCs/>
          <w:sz w:val="28"/>
          <w:szCs w:val="28"/>
          <w:lang w:val="en-GB"/>
        </w:rPr>
        <w:t>24</w:t>
      </w:r>
    </w:p>
    <w:p w14:paraId="74DE7E4E" w14:textId="77777777" w:rsidR="00842220" w:rsidRPr="00817BF4" w:rsidRDefault="00842220" w:rsidP="00842220">
      <w:pPr>
        <w:pBdr>
          <w:top w:val="single" w:sz="4" w:space="1" w:color="auto"/>
        </w:pBdr>
        <w:spacing w:after="0"/>
        <w:jc w:val="left"/>
        <w:rPr>
          <w:b/>
          <w:kern w:val="2"/>
          <w:lang w:val="en-GB" w:eastAsia="zh-CN"/>
        </w:rPr>
      </w:pPr>
    </w:p>
    <w:p w14:paraId="16A07E69" w14:textId="5C21B3EE" w:rsidR="00842220" w:rsidRPr="00817BF4" w:rsidRDefault="009B6298" w:rsidP="00172C76">
      <w:pPr>
        <w:spacing w:after="60"/>
        <w:jc w:val="left"/>
        <w:rPr>
          <w:b/>
          <w:kern w:val="2"/>
          <w:sz w:val="24"/>
          <w:lang w:val="en-GB" w:eastAsia="zh-CN"/>
        </w:rPr>
      </w:pPr>
      <w:r w:rsidRPr="00817BF4">
        <w:rPr>
          <w:kern w:val="2"/>
          <w:sz w:val="24"/>
          <w:lang w:val="en-GB" w:eastAsia="zh-CN"/>
        </w:rPr>
        <w:t>Agenda Item:</w:t>
      </w:r>
      <w:r w:rsidR="002701BD" w:rsidRPr="00817BF4">
        <w:rPr>
          <w:kern w:val="2"/>
          <w:sz w:val="24"/>
          <w:lang w:val="en-GB" w:eastAsia="zh-CN"/>
        </w:rPr>
        <w:tab/>
      </w:r>
      <w:r w:rsidR="002701BD" w:rsidRPr="00817BF4">
        <w:rPr>
          <w:kern w:val="2"/>
          <w:sz w:val="24"/>
          <w:lang w:val="en-GB" w:eastAsia="zh-CN"/>
        </w:rPr>
        <w:tab/>
      </w:r>
      <w:r w:rsidR="002701BD" w:rsidRPr="00817BF4">
        <w:rPr>
          <w:kern w:val="2"/>
          <w:sz w:val="24"/>
          <w:lang w:val="en-GB" w:eastAsia="zh-CN"/>
        </w:rPr>
        <w:tab/>
      </w:r>
      <w:r w:rsidR="002701BD" w:rsidRPr="00817BF4">
        <w:rPr>
          <w:kern w:val="2"/>
          <w:sz w:val="24"/>
          <w:lang w:val="en-GB" w:eastAsia="zh-CN"/>
        </w:rPr>
        <w:tab/>
      </w:r>
      <w:r w:rsidR="002701BD" w:rsidRPr="00817BF4">
        <w:rPr>
          <w:kern w:val="2"/>
          <w:sz w:val="24"/>
          <w:lang w:val="en-GB" w:eastAsia="zh-CN"/>
        </w:rPr>
        <w:tab/>
        <w:t xml:space="preserve">    </w:t>
      </w:r>
      <w:r w:rsidR="00C80E21" w:rsidRPr="00817BF4">
        <w:rPr>
          <w:b/>
          <w:kern w:val="2"/>
          <w:sz w:val="24"/>
          <w:lang w:val="en-GB" w:eastAsia="zh-CN"/>
        </w:rPr>
        <w:t>9</w:t>
      </w:r>
      <w:r w:rsidR="005D40BF" w:rsidRPr="00817BF4">
        <w:rPr>
          <w:b/>
          <w:kern w:val="2"/>
          <w:sz w:val="24"/>
          <w:lang w:val="en-GB" w:eastAsia="zh-CN"/>
        </w:rPr>
        <w:t>.</w:t>
      </w:r>
      <w:r w:rsidR="0034592C" w:rsidRPr="00817BF4">
        <w:rPr>
          <w:b/>
          <w:kern w:val="2"/>
          <w:sz w:val="24"/>
          <w:lang w:val="en-GB" w:eastAsia="zh-CN"/>
        </w:rPr>
        <w:t>2</w:t>
      </w:r>
      <w:r w:rsidR="002A3153" w:rsidRPr="00817BF4">
        <w:rPr>
          <w:b/>
          <w:kern w:val="2"/>
          <w:sz w:val="24"/>
          <w:lang w:val="en-GB" w:eastAsia="zh-CN"/>
        </w:rPr>
        <w:t>.1</w:t>
      </w:r>
    </w:p>
    <w:p w14:paraId="261E303A" w14:textId="3B9E2CE1" w:rsidR="00842220" w:rsidRPr="00817BF4" w:rsidRDefault="00A83958" w:rsidP="00842220">
      <w:pPr>
        <w:spacing w:after="60"/>
        <w:ind w:left="1555" w:hanging="1555"/>
        <w:jc w:val="left"/>
        <w:rPr>
          <w:b/>
          <w:kern w:val="2"/>
          <w:sz w:val="24"/>
          <w:lang w:val="en-GB" w:eastAsia="zh-CN"/>
        </w:rPr>
      </w:pPr>
      <w:r w:rsidRPr="00817BF4">
        <w:rPr>
          <w:kern w:val="2"/>
          <w:sz w:val="24"/>
          <w:lang w:val="en-GB" w:eastAsia="zh-CN"/>
        </w:rPr>
        <w:t>Source:</w:t>
      </w:r>
      <w:r w:rsidR="002701BD" w:rsidRPr="00817BF4">
        <w:rPr>
          <w:b/>
          <w:kern w:val="2"/>
          <w:sz w:val="24"/>
          <w:lang w:val="en-GB" w:eastAsia="zh-CN"/>
        </w:rPr>
        <w:tab/>
      </w:r>
      <w:r w:rsidR="007156D9" w:rsidRPr="00817BF4">
        <w:rPr>
          <w:b/>
          <w:kern w:val="2"/>
          <w:sz w:val="24"/>
          <w:lang w:val="en-GB" w:eastAsia="zh-CN"/>
        </w:rPr>
        <w:t>Sony</w:t>
      </w:r>
    </w:p>
    <w:p w14:paraId="6F2CEFBE" w14:textId="29D2BB05" w:rsidR="00842220" w:rsidRPr="00817BF4" w:rsidRDefault="00842220" w:rsidP="00842220">
      <w:pPr>
        <w:spacing w:after="60"/>
        <w:ind w:left="1555" w:hanging="1555"/>
        <w:jc w:val="left"/>
        <w:rPr>
          <w:b/>
          <w:kern w:val="2"/>
          <w:sz w:val="24"/>
          <w:lang w:val="en-GB" w:eastAsia="zh-CN"/>
        </w:rPr>
      </w:pPr>
      <w:r w:rsidRPr="00817BF4">
        <w:rPr>
          <w:kern w:val="2"/>
          <w:sz w:val="24"/>
          <w:lang w:val="en-GB" w:eastAsia="zh-CN"/>
        </w:rPr>
        <w:t>Title:</w:t>
      </w:r>
      <w:r w:rsidRPr="00817BF4">
        <w:rPr>
          <w:b/>
          <w:kern w:val="2"/>
          <w:sz w:val="24"/>
          <w:lang w:val="en-GB" w:eastAsia="zh-CN"/>
        </w:rPr>
        <w:tab/>
      </w:r>
      <w:r w:rsidR="00A66369" w:rsidRPr="00817BF4">
        <w:rPr>
          <w:b/>
          <w:kern w:val="2"/>
          <w:sz w:val="24"/>
          <w:lang w:val="en-GB" w:eastAsia="zh-CN"/>
        </w:rPr>
        <w:t>Enhancements for UE-initiated/event-driven beam management</w:t>
      </w:r>
    </w:p>
    <w:p w14:paraId="29F64196" w14:textId="167FD998" w:rsidR="00842220" w:rsidRPr="00817BF4" w:rsidRDefault="006B5D14" w:rsidP="00842220">
      <w:pPr>
        <w:spacing w:after="60"/>
        <w:ind w:left="1555" w:hanging="1555"/>
        <w:jc w:val="left"/>
        <w:rPr>
          <w:b/>
          <w:kern w:val="2"/>
          <w:sz w:val="24"/>
          <w:lang w:val="en-GB" w:eastAsia="zh-CN"/>
        </w:rPr>
      </w:pPr>
      <w:r w:rsidRPr="00817BF4">
        <w:rPr>
          <w:kern w:val="2"/>
          <w:sz w:val="24"/>
          <w:lang w:val="en-GB" w:eastAsia="zh-CN"/>
        </w:rPr>
        <w:t>Document for:</w:t>
      </w:r>
      <w:r w:rsidRPr="00817BF4">
        <w:rPr>
          <w:b/>
          <w:kern w:val="2"/>
          <w:sz w:val="24"/>
          <w:lang w:val="en-GB" w:eastAsia="zh-CN"/>
        </w:rPr>
        <w:tab/>
      </w:r>
      <w:r w:rsidR="002927B5" w:rsidRPr="00817BF4">
        <w:rPr>
          <w:b/>
          <w:kern w:val="2"/>
          <w:sz w:val="24"/>
          <w:lang w:val="en-GB" w:eastAsia="zh-CN"/>
        </w:rPr>
        <w:t>Discussion</w:t>
      </w:r>
    </w:p>
    <w:p w14:paraId="444A3FA8" w14:textId="77777777" w:rsidR="00143FA4" w:rsidRPr="00817BF4" w:rsidRDefault="00143FA4" w:rsidP="00842220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  <w:lang w:val="en-GB" w:eastAsia="zh-CN"/>
        </w:rPr>
      </w:pPr>
    </w:p>
    <w:p w14:paraId="588F44AC" w14:textId="3BD8106F" w:rsidR="00736247" w:rsidRPr="00817BF4" w:rsidRDefault="00842220" w:rsidP="00367372">
      <w:pPr>
        <w:pStyle w:val="Heading1"/>
        <w:spacing w:before="80" w:after="80"/>
        <w:ind w:left="431" w:hanging="431"/>
        <w:rPr>
          <w:rFonts w:ascii="Arial" w:hAnsi="Arial" w:cs="Arial"/>
          <w:lang w:val="en-GB" w:eastAsia="zh-CN"/>
        </w:rPr>
      </w:pPr>
      <w:r w:rsidRPr="00817BF4">
        <w:rPr>
          <w:rFonts w:ascii="Arial" w:hAnsi="Arial" w:cs="Arial"/>
          <w:lang w:val="en-GB" w:eastAsia="zh-CN"/>
        </w:rPr>
        <w:t>Introduction</w:t>
      </w:r>
    </w:p>
    <w:p w14:paraId="02623988" w14:textId="17F46B39" w:rsidR="00A67D73" w:rsidRPr="00817BF4" w:rsidRDefault="00A67D73" w:rsidP="25EE6192">
      <w:pPr>
        <w:rPr>
          <w:sz w:val="20"/>
          <w:szCs w:val="20"/>
          <w:lang w:val="en-GB" w:eastAsia="ja-JP"/>
        </w:rPr>
      </w:pPr>
      <w:r w:rsidRPr="00817BF4">
        <w:rPr>
          <w:sz w:val="20"/>
          <w:szCs w:val="20"/>
          <w:lang w:val="en-GB" w:eastAsia="ja-JP"/>
        </w:rPr>
        <w:t>In RANP#</w:t>
      </w:r>
      <w:r w:rsidR="00DC58E2" w:rsidRPr="00817BF4">
        <w:rPr>
          <w:sz w:val="20"/>
          <w:szCs w:val="20"/>
          <w:lang w:val="en-GB" w:eastAsia="ja-JP"/>
        </w:rPr>
        <w:t>102 meeting</w:t>
      </w:r>
      <w:r w:rsidRPr="00817BF4">
        <w:rPr>
          <w:sz w:val="20"/>
          <w:szCs w:val="20"/>
          <w:lang w:val="en-GB" w:eastAsia="ja-JP"/>
        </w:rPr>
        <w:t>, a new WID</w:t>
      </w:r>
      <w:r w:rsidR="00393173" w:rsidRPr="00817BF4">
        <w:rPr>
          <w:sz w:val="20"/>
          <w:szCs w:val="20"/>
          <w:lang w:val="en-GB" w:eastAsia="ja-JP"/>
        </w:rPr>
        <w:t xml:space="preserve"> </w:t>
      </w:r>
      <w:r w:rsidR="006F386F" w:rsidRPr="00817BF4">
        <w:rPr>
          <w:sz w:val="20"/>
          <w:szCs w:val="20"/>
          <w:lang w:val="en-GB" w:eastAsia="ja-JP"/>
        </w:rPr>
        <w:t xml:space="preserve">with further enhancement </w:t>
      </w:r>
      <w:r w:rsidR="006F386F" w:rsidRPr="00817BF4">
        <w:rPr>
          <w:sz w:val="20"/>
          <w:szCs w:val="20"/>
          <w:lang w:val="en-GB" w:eastAsia="zh-CN"/>
        </w:rPr>
        <w:t>on</w:t>
      </w:r>
      <w:r w:rsidR="00DC58E2" w:rsidRPr="00817BF4">
        <w:rPr>
          <w:sz w:val="20"/>
          <w:szCs w:val="20"/>
          <w:lang w:val="en-GB" w:eastAsia="ja-JP"/>
        </w:rPr>
        <w:t xml:space="preserve"> MIMO </w:t>
      </w:r>
      <w:r w:rsidRPr="00817BF4">
        <w:rPr>
          <w:sz w:val="20"/>
          <w:szCs w:val="20"/>
          <w:lang w:val="en-GB" w:eastAsia="ja-JP"/>
        </w:rPr>
        <w:t xml:space="preserve">had been </w:t>
      </w:r>
      <w:r w:rsidR="006F386F" w:rsidRPr="00817BF4">
        <w:rPr>
          <w:sz w:val="20"/>
          <w:szCs w:val="20"/>
          <w:lang w:val="en-GB" w:eastAsia="ja-JP"/>
        </w:rPr>
        <w:t xml:space="preserve">approved </w:t>
      </w:r>
      <w:r w:rsidRPr="00817BF4">
        <w:rPr>
          <w:sz w:val="20"/>
          <w:szCs w:val="20"/>
          <w:lang w:val="en-GB" w:eastAsia="ja-JP"/>
        </w:rPr>
        <w:fldChar w:fldCharType="begin"/>
      </w:r>
      <w:r w:rsidRPr="00817BF4">
        <w:rPr>
          <w:sz w:val="20"/>
          <w:szCs w:val="20"/>
          <w:lang w:val="en-GB" w:eastAsia="ja-JP"/>
        </w:rPr>
        <w:instrText xml:space="preserve"> REF _Ref59985466 \r \h  \* MERGEFORMAT </w:instrText>
      </w:r>
      <w:r w:rsidRPr="00817BF4">
        <w:rPr>
          <w:sz w:val="20"/>
          <w:szCs w:val="20"/>
          <w:lang w:val="en-GB" w:eastAsia="ja-JP"/>
        </w:rPr>
      </w:r>
      <w:r w:rsidRPr="00817BF4">
        <w:rPr>
          <w:sz w:val="20"/>
          <w:szCs w:val="20"/>
          <w:lang w:val="en-GB" w:eastAsia="ja-JP"/>
        </w:rPr>
        <w:fldChar w:fldCharType="separate"/>
      </w:r>
      <w:r w:rsidR="004970C5" w:rsidRPr="00817BF4">
        <w:rPr>
          <w:sz w:val="20"/>
          <w:szCs w:val="20"/>
          <w:lang w:val="en-GB" w:eastAsia="ja-JP"/>
        </w:rPr>
        <w:t>[1]</w:t>
      </w:r>
      <w:r w:rsidRPr="00817BF4">
        <w:rPr>
          <w:sz w:val="20"/>
          <w:szCs w:val="20"/>
          <w:lang w:val="en-GB" w:eastAsia="ja-JP"/>
        </w:rPr>
        <w:fldChar w:fldCharType="end"/>
      </w:r>
      <w:r w:rsidR="00E151EC" w:rsidRPr="00817BF4">
        <w:rPr>
          <w:sz w:val="20"/>
          <w:szCs w:val="20"/>
          <w:lang w:val="en-GB" w:eastAsia="ja-JP"/>
        </w:rPr>
        <w:t>.</w:t>
      </w:r>
      <w:r w:rsidRPr="00817BF4">
        <w:rPr>
          <w:sz w:val="20"/>
          <w:szCs w:val="20"/>
          <w:lang w:val="en-GB" w:eastAsia="ja-JP"/>
        </w:rPr>
        <w:t xml:space="preserve"> </w:t>
      </w:r>
      <w:r w:rsidR="00E151EC" w:rsidRPr="00817BF4">
        <w:rPr>
          <w:sz w:val="20"/>
          <w:szCs w:val="20"/>
          <w:lang w:val="en-GB" w:eastAsia="ja-JP"/>
        </w:rPr>
        <w:t>A</w:t>
      </w:r>
      <w:r w:rsidRPr="00817BF4">
        <w:rPr>
          <w:sz w:val="20"/>
          <w:szCs w:val="20"/>
          <w:lang w:val="en-GB" w:eastAsia="ja-JP"/>
        </w:rPr>
        <w:t xml:space="preserve">mong them, </w:t>
      </w:r>
      <w:r w:rsidR="00E90E5B" w:rsidRPr="00817BF4">
        <w:rPr>
          <w:sz w:val="20"/>
          <w:szCs w:val="20"/>
          <w:lang w:val="en-GB" w:eastAsia="ja-JP"/>
        </w:rPr>
        <w:t xml:space="preserve">aiming at </w:t>
      </w:r>
      <w:r w:rsidR="00617C76" w:rsidRPr="00817BF4">
        <w:rPr>
          <w:sz w:val="20"/>
          <w:szCs w:val="20"/>
          <w:lang w:val="en-GB" w:eastAsia="ja-JP"/>
        </w:rPr>
        <w:t xml:space="preserve">timely beam reports </w:t>
      </w:r>
      <w:r w:rsidRPr="00817BF4">
        <w:rPr>
          <w:sz w:val="20"/>
          <w:szCs w:val="20"/>
          <w:lang w:val="en-GB" w:eastAsia="ja-JP"/>
        </w:rPr>
        <w:t xml:space="preserve">yet </w:t>
      </w:r>
      <w:r w:rsidR="00617C76" w:rsidRPr="00817BF4">
        <w:rPr>
          <w:sz w:val="20"/>
          <w:szCs w:val="20"/>
          <w:lang w:val="en-GB" w:eastAsia="ja-JP"/>
        </w:rPr>
        <w:t xml:space="preserve">with reduced </w:t>
      </w:r>
      <w:r w:rsidRPr="00817BF4">
        <w:rPr>
          <w:sz w:val="20"/>
          <w:szCs w:val="20"/>
          <w:lang w:val="en-GB" w:eastAsia="ja-JP"/>
        </w:rPr>
        <w:t xml:space="preserve">reporting </w:t>
      </w:r>
      <w:r w:rsidR="00617C76" w:rsidRPr="00817BF4">
        <w:rPr>
          <w:sz w:val="20"/>
          <w:szCs w:val="20"/>
          <w:lang w:val="en-GB" w:eastAsia="ja-JP"/>
        </w:rPr>
        <w:t>overhead</w:t>
      </w:r>
      <w:r w:rsidR="00E90E5B" w:rsidRPr="00817BF4">
        <w:rPr>
          <w:sz w:val="20"/>
          <w:szCs w:val="20"/>
          <w:lang w:val="en-GB" w:eastAsia="ja-JP"/>
        </w:rPr>
        <w:t xml:space="preserve">, </w:t>
      </w:r>
      <w:r w:rsidR="00617C76" w:rsidRPr="00817BF4">
        <w:rPr>
          <w:rFonts w:eastAsia="Times New Roman"/>
          <w:sz w:val="20"/>
          <w:szCs w:val="20"/>
          <w:lang w:val="en-GB"/>
        </w:rPr>
        <w:t>UE-initiated/event-driven beam management</w:t>
      </w:r>
      <w:r w:rsidR="00617C76" w:rsidRPr="00817BF4">
        <w:rPr>
          <w:sz w:val="20"/>
          <w:szCs w:val="20"/>
          <w:lang w:val="en-GB" w:eastAsia="ja-JP"/>
        </w:rPr>
        <w:t xml:space="preserve"> </w:t>
      </w:r>
      <w:r w:rsidRPr="00817BF4">
        <w:rPr>
          <w:sz w:val="20"/>
          <w:szCs w:val="20"/>
          <w:lang w:val="en-GB" w:eastAsia="ja-JP"/>
        </w:rPr>
        <w:t xml:space="preserve">was </w:t>
      </w:r>
      <w:r w:rsidR="0047668E" w:rsidRPr="00817BF4">
        <w:rPr>
          <w:sz w:val="20"/>
          <w:szCs w:val="20"/>
          <w:lang w:val="en-GB" w:eastAsia="zh-CN"/>
        </w:rPr>
        <w:t>specified</w:t>
      </w:r>
      <w:r w:rsidR="0047668E" w:rsidRPr="00817BF4">
        <w:rPr>
          <w:sz w:val="20"/>
          <w:szCs w:val="20"/>
          <w:lang w:val="en-GB" w:eastAsia="ja-JP"/>
        </w:rPr>
        <w:t xml:space="preserve"> </w:t>
      </w:r>
      <w:r w:rsidR="00871CE6" w:rsidRPr="00817BF4">
        <w:rPr>
          <w:sz w:val="20"/>
          <w:szCs w:val="20"/>
          <w:lang w:val="en-GB" w:eastAsia="zh-CN"/>
        </w:rPr>
        <w:t>as follow</w:t>
      </w:r>
      <w:r w:rsidR="00E00295" w:rsidRPr="00817BF4">
        <w:rPr>
          <w:sz w:val="20"/>
          <w:szCs w:val="20"/>
          <w:lang w:val="en-GB" w:eastAsia="zh-CN"/>
        </w:rPr>
        <w:t>ing</w:t>
      </w:r>
      <w:r w:rsidR="00871CE6" w:rsidRPr="00817BF4">
        <w:rPr>
          <w:sz w:val="20"/>
          <w:szCs w:val="20"/>
          <w:lang w:val="en-GB" w:eastAsia="zh-CN"/>
        </w:rPr>
        <w:t>s</w:t>
      </w:r>
      <w:r w:rsidR="00393173" w:rsidRPr="00817BF4">
        <w:rPr>
          <w:sz w:val="20"/>
          <w:szCs w:val="20"/>
          <w:lang w:val="en-GB" w:eastAsia="ja-JP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33"/>
      </w:tblGrid>
      <w:tr w:rsidR="002937F9" w:rsidRPr="00817BF4" w14:paraId="2FA85088" w14:textId="77777777" w:rsidTr="002937F9">
        <w:tc>
          <w:tcPr>
            <w:tcW w:w="9533" w:type="dxa"/>
          </w:tcPr>
          <w:p w14:paraId="5A65A9FB" w14:textId="77777777" w:rsidR="002937F9" w:rsidRPr="00817BF4" w:rsidRDefault="002937F9" w:rsidP="002937F9">
            <w:pPr>
              <w:spacing w:beforeLines="50" w:before="120" w:after="0"/>
              <w:rPr>
                <w:b/>
                <w:bCs/>
                <w:sz w:val="20"/>
                <w:szCs w:val="20"/>
                <w:lang w:val="en-GB"/>
              </w:rPr>
            </w:pPr>
            <w:r w:rsidRPr="00817BF4">
              <w:rPr>
                <w:b/>
                <w:bCs/>
                <w:sz w:val="20"/>
                <w:szCs w:val="20"/>
                <w:lang w:val="en-GB"/>
              </w:rPr>
              <w:t>RAN1:</w:t>
            </w:r>
          </w:p>
          <w:p w14:paraId="0936DDC0" w14:textId="77777777" w:rsidR="002937F9" w:rsidRPr="00817BF4" w:rsidRDefault="002937F9">
            <w:pPr>
              <w:numPr>
                <w:ilvl w:val="0"/>
                <w:numId w:val="8"/>
              </w:numPr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20"/>
                <w:szCs w:val="20"/>
                <w:lang w:val="en-GB"/>
              </w:rPr>
            </w:pPr>
            <w:r w:rsidRPr="00817BF4">
              <w:rPr>
                <w:rFonts w:eastAsia="Times New Roman"/>
                <w:sz w:val="20"/>
                <w:szCs w:val="20"/>
                <w:lang w:val="en-GB"/>
              </w:rPr>
              <w:t xml:space="preserve">Specify enhancement to facilitate UE-initiated/event-driven beam management for reducing overhead and/or latency, assuming the unified TCI while leveraging (as much as possible) legacy CSI measurement and reporting configuration frameworks, targeting FR2 and </w:t>
            </w:r>
            <w:proofErr w:type="spellStart"/>
            <w:r w:rsidRPr="00817BF4">
              <w:rPr>
                <w:rFonts w:eastAsia="Times New Roman"/>
                <w:sz w:val="20"/>
                <w:szCs w:val="20"/>
                <w:lang w:val="en-GB"/>
              </w:rPr>
              <w:t>sTRP</w:t>
            </w:r>
            <w:proofErr w:type="spellEnd"/>
            <w:r w:rsidRPr="00817BF4">
              <w:rPr>
                <w:rFonts w:eastAsia="Times New Roman"/>
                <w:sz w:val="20"/>
                <w:szCs w:val="20"/>
                <w:lang w:val="en-GB"/>
              </w:rPr>
              <w:t xml:space="preserve"> with intra- and inter-cell beam management</w:t>
            </w:r>
          </w:p>
          <w:p w14:paraId="18E5C0E1" w14:textId="493A630D" w:rsidR="002937F9" w:rsidRPr="00817BF4" w:rsidRDefault="002937F9">
            <w:pPr>
              <w:numPr>
                <w:ilvl w:val="1"/>
                <w:numId w:val="8"/>
              </w:numPr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20"/>
                <w:szCs w:val="20"/>
                <w:lang w:val="en-GB"/>
              </w:rPr>
            </w:pPr>
            <w:bookmarkStart w:id="0" w:name="_Hlk157680907"/>
            <w:r w:rsidRPr="00817BF4">
              <w:rPr>
                <w:rFonts w:eastAsia="Times New Roman"/>
                <w:sz w:val="20"/>
                <w:szCs w:val="20"/>
                <w:lang w:val="en-GB"/>
              </w:rPr>
              <w:t xml:space="preserve">UL </w:t>
            </w:r>
            <w:proofErr w:type="spellStart"/>
            <w:r w:rsidRPr="00817BF4">
              <w:rPr>
                <w:rFonts w:eastAsia="Times New Roman"/>
                <w:sz w:val="20"/>
                <w:szCs w:val="20"/>
                <w:lang w:val="en-GB"/>
              </w:rPr>
              <w:t>signaling</w:t>
            </w:r>
            <w:proofErr w:type="spellEnd"/>
            <w:r w:rsidRPr="00817BF4">
              <w:rPr>
                <w:rFonts w:eastAsia="Times New Roman"/>
                <w:sz w:val="20"/>
                <w:szCs w:val="20"/>
                <w:lang w:val="en-GB"/>
              </w:rPr>
              <w:t xml:space="preserve"> content(s) (and procedure(s) as required) for UE-initiated/event-driven beam reporting facilitating fast beam switching</w:t>
            </w:r>
            <w:bookmarkEnd w:id="0"/>
            <w:r w:rsidR="00004164" w:rsidRPr="00817BF4">
              <w:rPr>
                <w:rFonts w:eastAsia="Times New Roman"/>
                <w:sz w:val="20"/>
                <w:szCs w:val="20"/>
                <w:lang w:val="en-GB"/>
              </w:rPr>
              <w:t>.</w:t>
            </w:r>
          </w:p>
          <w:p w14:paraId="1BF20B4D" w14:textId="6295B40F" w:rsidR="002937F9" w:rsidRPr="00817BF4" w:rsidRDefault="002937F9" w:rsidP="00A66369">
            <w:pPr>
              <w:numPr>
                <w:ilvl w:val="1"/>
                <w:numId w:val="8"/>
              </w:numPr>
              <w:autoSpaceDE/>
              <w:autoSpaceDN/>
              <w:adjustRightInd/>
              <w:spacing w:after="0"/>
              <w:jc w:val="left"/>
              <w:rPr>
                <w:rFonts w:eastAsia="MS Mincho"/>
                <w:iCs/>
                <w:sz w:val="20"/>
                <w:lang w:val="en-GB" w:eastAsia="ja-JP"/>
              </w:rPr>
            </w:pPr>
            <w:r w:rsidRPr="00817BF4">
              <w:rPr>
                <w:rFonts w:eastAsia="Times New Roman"/>
                <w:sz w:val="20"/>
                <w:szCs w:val="20"/>
                <w:lang w:val="en-GB"/>
              </w:rPr>
              <w:t xml:space="preserve">UL </w:t>
            </w:r>
            <w:proofErr w:type="spellStart"/>
            <w:r w:rsidRPr="00817BF4">
              <w:rPr>
                <w:rFonts w:eastAsia="Times New Roman"/>
                <w:sz w:val="20"/>
                <w:szCs w:val="20"/>
                <w:lang w:val="en-GB"/>
              </w:rPr>
              <w:t>signaling</w:t>
            </w:r>
            <w:proofErr w:type="spellEnd"/>
            <w:r w:rsidRPr="00817BF4">
              <w:rPr>
                <w:rFonts w:eastAsia="Times New Roman"/>
                <w:sz w:val="20"/>
                <w:szCs w:val="20"/>
                <w:lang w:val="en-GB"/>
              </w:rPr>
              <w:t xml:space="preserve"> medium/container considering the UE-initiated/event-driven nature of the UL transmission, designed primarily for the purpose of beam reporting</w:t>
            </w:r>
            <w:r w:rsidRPr="00817BF4">
              <w:rPr>
                <w:bCs/>
                <w:sz w:val="20"/>
                <w:szCs w:val="20"/>
                <w:lang w:val="en-GB"/>
              </w:rPr>
              <w:t>.</w:t>
            </w:r>
          </w:p>
        </w:tc>
      </w:tr>
    </w:tbl>
    <w:p w14:paraId="37F1B271" w14:textId="71B9BAC3" w:rsidR="00A67D73" w:rsidRPr="00817BF4" w:rsidRDefault="00573A7A" w:rsidP="0037255A">
      <w:pPr>
        <w:rPr>
          <w:iCs/>
          <w:sz w:val="20"/>
          <w:lang w:val="en-GB" w:eastAsia="ja-JP"/>
        </w:rPr>
      </w:pPr>
      <w:r w:rsidRPr="00817BF4">
        <w:rPr>
          <w:iCs/>
          <w:sz w:val="20"/>
          <w:lang w:val="en-GB" w:eastAsia="ja-JP"/>
        </w:rPr>
        <w:t xml:space="preserve">In </w:t>
      </w:r>
      <w:r w:rsidR="00A67D73" w:rsidRPr="00817BF4">
        <w:rPr>
          <w:iCs/>
          <w:sz w:val="20"/>
          <w:lang w:val="en-GB" w:eastAsia="ja-JP"/>
        </w:rPr>
        <w:t xml:space="preserve">this contribution, we present our </w:t>
      </w:r>
      <w:r w:rsidRPr="00817BF4">
        <w:rPr>
          <w:iCs/>
          <w:sz w:val="20"/>
          <w:lang w:val="en-GB" w:eastAsia="ja-JP"/>
        </w:rPr>
        <w:t xml:space="preserve">further </w:t>
      </w:r>
      <w:r w:rsidR="00A67D73" w:rsidRPr="00817BF4">
        <w:rPr>
          <w:iCs/>
          <w:sz w:val="20"/>
          <w:lang w:val="en-GB" w:eastAsia="ja-JP"/>
        </w:rPr>
        <w:t>views on</w:t>
      </w:r>
      <w:r w:rsidR="00176D3E" w:rsidRPr="00817BF4">
        <w:rPr>
          <w:iCs/>
          <w:sz w:val="20"/>
          <w:lang w:val="en-GB" w:eastAsia="ja-JP"/>
        </w:rPr>
        <w:t xml:space="preserve"> </w:t>
      </w:r>
      <w:r w:rsidR="00AC00BC" w:rsidRPr="00817BF4">
        <w:rPr>
          <w:iCs/>
          <w:sz w:val="20"/>
          <w:lang w:val="en-GB" w:eastAsia="zh-CN"/>
        </w:rPr>
        <w:t>detail</w:t>
      </w:r>
      <w:r w:rsidR="006C2CAC" w:rsidRPr="00817BF4">
        <w:rPr>
          <w:iCs/>
          <w:sz w:val="20"/>
          <w:lang w:val="en-GB" w:eastAsia="zh-CN"/>
        </w:rPr>
        <w:t>ed design</w:t>
      </w:r>
      <w:r w:rsidR="00176D3E" w:rsidRPr="00817BF4">
        <w:rPr>
          <w:iCs/>
          <w:sz w:val="20"/>
          <w:lang w:val="en-GB" w:eastAsia="ja-JP"/>
        </w:rPr>
        <w:t xml:space="preserve"> to </w:t>
      </w:r>
      <w:r w:rsidR="00176D3E" w:rsidRPr="00817BF4">
        <w:rPr>
          <w:rFonts w:eastAsia="Times New Roman"/>
          <w:sz w:val="20"/>
          <w:szCs w:val="20"/>
          <w:lang w:val="en-GB"/>
        </w:rPr>
        <w:t xml:space="preserve">facilitate </w:t>
      </w:r>
      <w:r w:rsidR="00DC58E2" w:rsidRPr="00817BF4">
        <w:rPr>
          <w:iCs/>
          <w:sz w:val="20"/>
          <w:lang w:val="en-GB" w:eastAsia="ja-JP"/>
        </w:rPr>
        <w:t xml:space="preserve">UE </w:t>
      </w:r>
      <w:r w:rsidR="00B101FB" w:rsidRPr="00817BF4">
        <w:rPr>
          <w:iCs/>
          <w:sz w:val="20"/>
          <w:lang w:val="en-GB" w:eastAsia="zh-CN"/>
        </w:rPr>
        <w:t>initiated</w:t>
      </w:r>
      <w:r w:rsidR="00DC58E2" w:rsidRPr="00817BF4">
        <w:rPr>
          <w:iCs/>
          <w:sz w:val="20"/>
          <w:lang w:val="en-GB" w:eastAsia="ja-JP"/>
        </w:rPr>
        <w:t xml:space="preserve"> </w:t>
      </w:r>
      <w:r w:rsidR="00DC58E2" w:rsidRPr="00817BF4">
        <w:rPr>
          <w:iCs/>
          <w:sz w:val="20"/>
          <w:lang w:val="en-GB" w:eastAsia="zh-CN"/>
        </w:rPr>
        <w:t>beam</w:t>
      </w:r>
      <w:r w:rsidR="00DC58E2" w:rsidRPr="00817BF4">
        <w:rPr>
          <w:iCs/>
          <w:sz w:val="20"/>
          <w:lang w:val="en-GB" w:eastAsia="ja-JP"/>
        </w:rPr>
        <w:t xml:space="preserve"> management</w:t>
      </w:r>
      <w:r w:rsidR="0015109F" w:rsidRPr="00817BF4">
        <w:rPr>
          <w:iCs/>
          <w:sz w:val="20"/>
          <w:lang w:val="en-GB" w:eastAsia="ja-JP"/>
        </w:rPr>
        <w:t xml:space="preserve"> </w:t>
      </w:r>
      <w:r w:rsidR="0015109F" w:rsidRPr="00817BF4">
        <w:rPr>
          <w:iCs/>
          <w:sz w:val="20"/>
          <w:lang w:val="en-GB" w:eastAsia="zh-CN"/>
        </w:rPr>
        <w:t>(UEIBM)</w:t>
      </w:r>
      <w:r w:rsidR="00DC58E2" w:rsidRPr="00817BF4">
        <w:rPr>
          <w:iCs/>
          <w:sz w:val="20"/>
          <w:lang w:val="en-GB" w:eastAsia="ja-JP"/>
        </w:rPr>
        <w:t>.</w:t>
      </w:r>
    </w:p>
    <w:p w14:paraId="53AA50D7" w14:textId="1AD35CDA" w:rsidR="009F5B99" w:rsidRPr="00817BF4" w:rsidRDefault="00C97916" w:rsidP="00B90284">
      <w:pPr>
        <w:pStyle w:val="Heading1"/>
        <w:spacing w:before="80" w:after="80"/>
        <w:ind w:left="431" w:hanging="431"/>
        <w:rPr>
          <w:rFonts w:ascii="Arial" w:hAnsi="Arial" w:cs="Arial"/>
          <w:lang w:val="en-GB" w:eastAsia="zh-CN"/>
        </w:rPr>
      </w:pPr>
      <w:r w:rsidRPr="00817BF4">
        <w:rPr>
          <w:rFonts w:ascii="Arial" w:hAnsi="Arial" w:cs="Arial"/>
          <w:lang w:val="en-GB" w:eastAsia="zh-CN"/>
        </w:rPr>
        <w:t xml:space="preserve">UE initiated beam </w:t>
      </w:r>
      <w:proofErr w:type="gramStart"/>
      <w:r w:rsidR="006633B4" w:rsidRPr="00817BF4">
        <w:rPr>
          <w:rFonts w:ascii="Arial" w:hAnsi="Arial" w:cs="Arial"/>
          <w:lang w:val="en-GB" w:eastAsia="zh-CN"/>
        </w:rPr>
        <w:t>management</w:t>
      </w:r>
      <w:proofErr w:type="gramEnd"/>
    </w:p>
    <w:p w14:paraId="59F982C6" w14:textId="26DC37CD" w:rsidR="004F776C" w:rsidRPr="00817BF4" w:rsidRDefault="00097C29" w:rsidP="00355C76">
      <w:pPr>
        <w:pStyle w:val="Heading2"/>
        <w:rPr>
          <w:rFonts w:ascii="Arial" w:hAnsi="Arial" w:cs="Arial"/>
          <w:iCs/>
          <w:szCs w:val="24"/>
          <w:lang w:val="en-GB" w:eastAsia="zh-CN"/>
        </w:rPr>
      </w:pPr>
      <w:r w:rsidRPr="00817BF4">
        <w:rPr>
          <w:rFonts w:ascii="Arial" w:hAnsi="Arial" w:cs="Arial"/>
          <w:lang w:val="en-GB" w:eastAsia="zh-CN"/>
        </w:rPr>
        <w:t>Trigger-event</w:t>
      </w:r>
    </w:p>
    <w:p w14:paraId="3F34E8E0" w14:textId="66CDFE91" w:rsidR="007A78C8" w:rsidRPr="00817BF4" w:rsidRDefault="006F386F" w:rsidP="007D4EAA">
      <w:pPr>
        <w:rPr>
          <w:sz w:val="20"/>
          <w:szCs w:val="20"/>
          <w:lang w:val="en-GB" w:eastAsia="x-none"/>
        </w:rPr>
      </w:pPr>
      <w:r w:rsidRPr="00817BF4">
        <w:rPr>
          <w:sz w:val="20"/>
          <w:szCs w:val="20"/>
          <w:lang w:val="en-GB" w:eastAsia="zh-CN"/>
        </w:rPr>
        <w:t>As</w:t>
      </w:r>
      <w:r w:rsidR="008035DD" w:rsidRPr="00817BF4">
        <w:rPr>
          <w:sz w:val="20"/>
          <w:szCs w:val="20"/>
          <w:lang w:val="en-GB" w:eastAsia="zh-CN"/>
        </w:rPr>
        <w:t xml:space="preserve"> </w:t>
      </w:r>
      <w:r w:rsidR="008035DD" w:rsidRPr="00817BF4">
        <w:rPr>
          <w:sz w:val="20"/>
          <w:szCs w:val="20"/>
          <w:lang w:val="en-GB" w:eastAsia="x-none"/>
        </w:rPr>
        <w:t>agreed in RAN1#11</w:t>
      </w:r>
      <w:r w:rsidR="00503BC8" w:rsidRPr="00817BF4">
        <w:rPr>
          <w:sz w:val="20"/>
          <w:szCs w:val="20"/>
          <w:lang w:val="en-GB" w:eastAsia="x-none"/>
        </w:rPr>
        <w:t>7</w:t>
      </w:r>
      <w:r w:rsidR="008035DD" w:rsidRPr="00817BF4">
        <w:rPr>
          <w:sz w:val="20"/>
          <w:szCs w:val="20"/>
          <w:lang w:val="en-GB" w:eastAsia="x-none"/>
        </w:rPr>
        <w:t xml:space="preserve"> meeting [2], regarding </w:t>
      </w:r>
      <w:r w:rsidR="008035DD" w:rsidRPr="00817BF4">
        <w:rPr>
          <w:color w:val="000000"/>
          <w:sz w:val="20"/>
          <w:szCs w:val="20"/>
          <w:lang w:val="en-GB"/>
        </w:rPr>
        <w:t>trigger-event detection for beam reporting,</w:t>
      </w:r>
      <w:r w:rsidR="008035DD" w:rsidRPr="00817BF4">
        <w:rPr>
          <w:sz w:val="20"/>
          <w:szCs w:val="20"/>
          <w:lang w:val="en-GB" w:eastAsia="zh-CN"/>
        </w:rPr>
        <w:t xml:space="preserve"> following events </w:t>
      </w:r>
      <w:r w:rsidR="008035DD" w:rsidRPr="00817BF4">
        <w:rPr>
          <w:sz w:val="20"/>
          <w:szCs w:val="20"/>
          <w:lang w:val="en-GB" w:eastAsia="x-none"/>
        </w:rPr>
        <w:t>were captured for further study</w:t>
      </w:r>
      <w:r w:rsidR="000C4DAA" w:rsidRPr="00817BF4">
        <w:rPr>
          <w:sz w:val="20"/>
          <w:szCs w:val="20"/>
          <w:lang w:val="en-GB" w:eastAsia="x-none"/>
        </w:rPr>
        <w:t xml:space="preserve"> in addition to support of event-2 (</w:t>
      </w:r>
      <w:r w:rsidR="00D539F6" w:rsidRPr="00817BF4">
        <w:rPr>
          <w:sz w:val="20"/>
          <w:szCs w:val="20"/>
          <w:lang w:val="en-GB" w:eastAsia="x-none"/>
        </w:rPr>
        <w:t>Quality of at least one new beam, such as L1-RSRP, becomes a threshold value better than the current beam</w:t>
      </w:r>
      <w:r w:rsidR="000C4DAA" w:rsidRPr="00817BF4">
        <w:rPr>
          <w:sz w:val="20"/>
          <w:szCs w:val="20"/>
          <w:lang w:val="en-GB" w:eastAsia="x-none"/>
        </w:rPr>
        <w:t>)</w:t>
      </w:r>
      <w:r w:rsidR="007A78C8" w:rsidRPr="00817BF4">
        <w:rPr>
          <w:sz w:val="20"/>
          <w:szCs w:val="20"/>
          <w:lang w:val="en-GB" w:eastAsia="x-none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33"/>
      </w:tblGrid>
      <w:tr w:rsidR="00F300FF" w:rsidRPr="00817BF4" w14:paraId="71635E21" w14:textId="77777777" w:rsidTr="00F300FF">
        <w:tc>
          <w:tcPr>
            <w:tcW w:w="9533" w:type="dxa"/>
          </w:tcPr>
          <w:p w14:paraId="4134DC7C" w14:textId="77777777" w:rsidR="00C84E5E" w:rsidRPr="00817BF4" w:rsidRDefault="00C84E5E" w:rsidP="00C84E5E">
            <w:pPr>
              <w:shd w:val="clear" w:color="auto" w:fill="FFFFFF"/>
              <w:rPr>
                <w:sz w:val="20"/>
                <w:szCs w:val="20"/>
                <w:lang w:val="en-GB" w:eastAsia="x-none"/>
              </w:rPr>
            </w:pPr>
            <w:r w:rsidRPr="00817BF4">
              <w:rPr>
                <w:rFonts w:eastAsia="SimSun"/>
                <w:b/>
                <w:bCs/>
                <w:sz w:val="18"/>
                <w:szCs w:val="18"/>
                <w:highlight w:val="green"/>
                <w:lang w:val="en-GB"/>
              </w:rPr>
              <w:t>Agreement</w:t>
            </w:r>
          </w:p>
          <w:p w14:paraId="23FB5E09" w14:textId="77777777" w:rsidR="00C84E5E" w:rsidRPr="00817BF4" w:rsidRDefault="00C84E5E" w:rsidP="00C84E5E">
            <w:pPr>
              <w:rPr>
                <w:rFonts w:cs="Times"/>
                <w:color w:val="000000"/>
                <w:sz w:val="20"/>
                <w:szCs w:val="20"/>
                <w:lang w:val="en-GB" w:eastAsia="zh-CN"/>
              </w:rPr>
            </w:pPr>
            <w:r w:rsidRPr="00817BF4">
              <w:rPr>
                <w:sz w:val="20"/>
                <w:szCs w:val="20"/>
                <w:lang w:val="en-GB" w:eastAsia="x-none"/>
              </w:rPr>
              <w:t>On UE-initiated/event-driven beam reporting, regarding trigger events, the following Event-1 and 7a/7b, are provided for down-selection or combination in RAN1#118 (possible outcome is tha</w:t>
            </w:r>
            <w:r w:rsidRPr="00817BF4">
              <w:rPr>
                <w:rFonts w:eastAsia="Malgun Gothic"/>
                <w:sz w:val="20"/>
                <w:szCs w:val="20"/>
                <w:lang w:val="en-GB" w:eastAsia="zh-CN"/>
              </w:rPr>
              <w:t>t no new event is supported)</w:t>
            </w:r>
          </w:p>
          <w:p w14:paraId="7D5342B4" w14:textId="77777777" w:rsidR="00C84E5E" w:rsidRPr="00817BF4" w:rsidRDefault="00C84E5E" w:rsidP="00C84E5E">
            <w:pPr>
              <w:numPr>
                <w:ilvl w:val="0"/>
                <w:numId w:val="14"/>
              </w:numPr>
              <w:autoSpaceDE/>
              <w:autoSpaceDN/>
              <w:adjustRightInd/>
              <w:spacing w:after="0"/>
              <w:rPr>
                <w:sz w:val="20"/>
                <w:szCs w:val="20"/>
                <w:lang w:val="en-GB" w:eastAsia="zh-CN"/>
              </w:rPr>
            </w:pPr>
            <w:r w:rsidRPr="00817BF4">
              <w:rPr>
                <w:sz w:val="20"/>
                <w:szCs w:val="20"/>
                <w:lang w:val="en-GB" w:eastAsia="zh-CN"/>
              </w:rPr>
              <w:t>Event-1: Quality of the current beam is worse than a certain threshold.</w:t>
            </w:r>
          </w:p>
          <w:p w14:paraId="7E32DF82" w14:textId="77777777" w:rsidR="00C84E5E" w:rsidRPr="00817BF4" w:rsidRDefault="00C84E5E" w:rsidP="00C84E5E">
            <w:pPr>
              <w:numPr>
                <w:ilvl w:val="0"/>
                <w:numId w:val="14"/>
              </w:numPr>
              <w:autoSpaceDE/>
              <w:autoSpaceDN/>
              <w:adjustRightInd/>
              <w:spacing w:after="0"/>
              <w:rPr>
                <w:rFonts w:cs="Times"/>
                <w:sz w:val="20"/>
                <w:szCs w:val="20"/>
                <w:lang w:val="en-GB" w:eastAsia="zh-CN"/>
              </w:rPr>
            </w:pPr>
            <w:r w:rsidRPr="00817BF4">
              <w:rPr>
                <w:rFonts w:eastAsia="PMingLiU"/>
                <w:sz w:val="20"/>
                <w:szCs w:val="20"/>
                <w:lang w:val="en-GB" w:eastAsia="zh-TW"/>
              </w:rPr>
              <w:t>Event-7a</w:t>
            </w:r>
            <w:r w:rsidRPr="00817BF4">
              <w:rPr>
                <w:sz w:val="20"/>
                <w:szCs w:val="20"/>
                <w:lang w:val="en-GB" w:eastAsia="zh-TW"/>
              </w:rPr>
              <w:t xml:space="preserve">: </w:t>
            </w:r>
            <w:r w:rsidRPr="00817BF4">
              <w:rPr>
                <w:sz w:val="20"/>
                <w:szCs w:val="20"/>
                <w:lang w:val="en-GB"/>
              </w:rPr>
              <w:t>Quality of at least one new beam, such as L1-RSRP, becomes a threshold value better than the RS</w:t>
            </w:r>
            <w:r w:rsidRPr="00817BF4">
              <w:rPr>
                <w:rFonts w:ascii="PMingLiU" w:eastAsia="PMingLiU" w:hAnsi="PMingLiU"/>
                <w:sz w:val="20"/>
                <w:szCs w:val="20"/>
                <w:lang w:val="en-GB" w:eastAsia="zh-TW"/>
              </w:rPr>
              <w:t xml:space="preserve"> </w:t>
            </w:r>
            <w:r w:rsidRPr="00817BF4">
              <w:rPr>
                <w:rFonts w:eastAsia="PMingLiU"/>
                <w:sz w:val="20"/>
                <w:szCs w:val="20"/>
                <w:lang w:val="en-GB" w:eastAsia="zh-TW"/>
              </w:rPr>
              <w:t>de</w:t>
            </w:r>
            <w:r w:rsidRPr="00817BF4">
              <w:rPr>
                <w:sz w:val="20"/>
                <w:szCs w:val="20"/>
                <w:lang w:val="en-GB"/>
              </w:rPr>
              <w:t xml:space="preserve">rived from the activated TCI state with the </w:t>
            </w:r>
            <w:r w:rsidRPr="00817BF4">
              <w:rPr>
                <w:b/>
                <w:sz w:val="20"/>
                <w:szCs w:val="20"/>
                <w:lang w:val="en-GB"/>
              </w:rPr>
              <w:t>worst</w:t>
            </w:r>
            <w:r w:rsidRPr="00817BF4">
              <w:rPr>
                <w:sz w:val="20"/>
                <w:szCs w:val="20"/>
                <w:lang w:val="en-GB"/>
              </w:rPr>
              <w:t xml:space="preserve"> quality.</w:t>
            </w:r>
          </w:p>
          <w:p w14:paraId="2E11868B" w14:textId="227E6772" w:rsidR="00DB4087" w:rsidRPr="00817BF4" w:rsidRDefault="00C84E5E" w:rsidP="00C84E5E">
            <w:pPr>
              <w:numPr>
                <w:ilvl w:val="0"/>
                <w:numId w:val="14"/>
              </w:numPr>
              <w:autoSpaceDE/>
              <w:autoSpaceDN/>
              <w:adjustRightInd/>
              <w:spacing w:after="0"/>
              <w:rPr>
                <w:rFonts w:cs="Times"/>
                <w:sz w:val="18"/>
                <w:szCs w:val="18"/>
                <w:lang w:val="en-GB" w:eastAsia="zh-CN"/>
              </w:rPr>
            </w:pPr>
            <w:r w:rsidRPr="00817BF4">
              <w:rPr>
                <w:rFonts w:eastAsia="PMingLiU"/>
                <w:sz w:val="20"/>
                <w:szCs w:val="20"/>
                <w:lang w:val="en-GB" w:eastAsia="zh-TW"/>
              </w:rPr>
              <w:t>Event-7b</w:t>
            </w:r>
            <w:r w:rsidRPr="00817BF4">
              <w:rPr>
                <w:sz w:val="20"/>
                <w:szCs w:val="20"/>
                <w:lang w:val="en-GB" w:eastAsia="zh-TW"/>
              </w:rPr>
              <w:t xml:space="preserve">: </w:t>
            </w:r>
            <w:r w:rsidRPr="00817BF4">
              <w:rPr>
                <w:sz w:val="20"/>
                <w:szCs w:val="20"/>
                <w:lang w:val="en-GB"/>
              </w:rPr>
              <w:t>Quality of at least one new beam, such as L1-RSRP, becomes a threshold value better than the RS</w:t>
            </w:r>
            <w:r w:rsidRPr="00817BF4">
              <w:rPr>
                <w:rFonts w:ascii="PMingLiU" w:eastAsia="PMingLiU" w:hAnsi="PMingLiU"/>
                <w:sz w:val="20"/>
                <w:szCs w:val="20"/>
                <w:lang w:val="en-GB" w:eastAsia="zh-TW"/>
              </w:rPr>
              <w:t xml:space="preserve"> </w:t>
            </w:r>
            <w:r w:rsidRPr="00817BF4">
              <w:rPr>
                <w:rFonts w:eastAsia="PMingLiU"/>
                <w:sz w:val="20"/>
                <w:szCs w:val="20"/>
                <w:lang w:val="en-GB" w:eastAsia="zh-TW"/>
              </w:rPr>
              <w:t>de</w:t>
            </w:r>
            <w:r w:rsidRPr="00817BF4">
              <w:rPr>
                <w:sz w:val="20"/>
                <w:szCs w:val="20"/>
                <w:lang w:val="en-GB"/>
              </w:rPr>
              <w:t xml:space="preserve">rived from the activated TCI state with the </w:t>
            </w:r>
            <w:r w:rsidRPr="00817BF4">
              <w:rPr>
                <w:b/>
                <w:sz w:val="20"/>
                <w:szCs w:val="20"/>
                <w:lang w:val="en-GB" w:eastAsia="zh-CN"/>
              </w:rPr>
              <w:t>best</w:t>
            </w:r>
            <w:r w:rsidRPr="00817BF4">
              <w:rPr>
                <w:sz w:val="20"/>
                <w:szCs w:val="20"/>
                <w:lang w:val="en-GB"/>
              </w:rPr>
              <w:t xml:space="preserve"> quality.</w:t>
            </w:r>
          </w:p>
        </w:tc>
      </w:tr>
    </w:tbl>
    <w:p w14:paraId="2EC1F0BA" w14:textId="790AEC1F" w:rsidR="002B57B3" w:rsidRPr="00CC5BD2" w:rsidRDefault="00CC5BD2" w:rsidP="25EE6192">
      <w:pPr>
        <w:spacing w:before="80"/>
        <w:textAlignment w:val="bottom"/>
        <w:rPr>
          <w:rFonts w:eastAsia="MS Mincho"/>
          <w:sz w:val="20"/>
          <w:szCs w:val="20"/>
          <w:lang w:val="en-GB" w:eastAsia="ja-JP"/>
        </w:rPr>
      </w:pPr>
      <w:r>
        <w:rPr>
          <w:rFonts w:eastAsia="MS Mincho"/>
          <w:sz w:val="20"/>
          <w:szCs w:val="20"/>
          <w:lang w:val="en-GB" w:eastAsia="ja-JP"/>
        </w:rPr>
        <w:t>Our understanding of use case for event-2 is fast beam switching between new beam and current beam.</w:t>
      </w:r>
    </w:p>
    <w:p w14:paraId="10CA2324" w14:textId="3622AE3D" w:rsidR="00130540" w:rsidRPr="00817BF4" w:rsidRDefault="00C92F87" w:rsidP="00E45631">
      <w:pPr>
        <w:spacing w:before="80"/>
        <w:textAlignment w:val="bottom"/>
        <w:rPr>
          <w:color w:val="000000" w:themeColor="text1"/>
          <w:sz w:val="20"/>
          <w:szCs w:val="20"/>
          <w:lang w:val="en-GB" w:eastAsia="zh-CN"/>
        </w:rPr>
      </w:pPr>
      <w:r w:rsidRPr="00817BF4">
        <w:rPr>
          <w:color w:val="000000" w:themeColor="text1"/>
          <w:sz w:val="20"/>
          <w:szCs w:val="20"/>
          <w:lang w:val="en-GB" w:eastAsia="zh-CN"/>
        </w:rPr>
        <w:t xml:space="preserve">One potential </w:t>
      </w:r>
      <w:r w:rsidR="009F6BE3" w:rsidRPr="00817BF4">
        <w:rPr>
          <w:color w:val="000000" w:themeColor="text1"/>
          <w:sz w:val="20"/>
          <w:szCs w:val="20"/>
          <w:lang w:val="en-GB" w:eastAsia="zh-CN"/>
        </w:rPr>
        <w:t>use case</w:t>
      </w:r>
      <w:r w:rsidRPr="00817BF4">
        <w:rPr>
          <w:color w:val="000000" w:themeColor="text1"/>
          <w:sz w:val="20"/>
          <w:szCs w:val="20"/>
          <w:lang w:val="en-GB" w:eastAsia="zh-CN"/>
        </w:rPr>
        <w:t xml:space="preserve"> for event-1 is fast</w:t>
      </w:r>
      <w:r w:rsidR="00AF3A5E" w:rsidRPr="00817BF4">
        <w:rPr>
          <w:color w:val="000000" w:themeColor="text1"/>
          <w:sz w:val="20"/>
          <w:szCs w:val="20"/>
          <w:lang w:val="en-GB" w:eastAsia="zh-CN"/>
        </w:rPr>
        <w:t xml:space="preserve"> beam</w:t>
      </w:r>
      <w:r w:rsidRPr="00817BF4">
        <w:rPr>
          <w:color w:val="000000" w:themeColor="text1"/>
          <w:sz w:val="20"/>
          <w:szCs w:val="20"/>
          <w:lang w:val="en-GB" w:eastAsia="zh-CN"/>
        </w:rPr>
        <w:t xml:space="preserve"> </w:t>
      </w:r>
      <w:r w:rsidR="00543868" w:rsidRPr="00817BF4">
        <w:rPr>
          <w:color w:val="000000" w:themeColor="text1"/>
          <w:sz w:val="20"/>
          <w:szCs w:val="20"/>
          <w:lang w:val="en-GB" w:eastAsia="zh-CN"/>
        </w:rPr>
        <w:t>failure detection</w:t>
      </w:r>
      <w:r w:rsidRPr="00817BF4">
        <w:rPr>
          <w:color w:val="000000" w:themeColor="text1"/>
          <w:sz w:val="20"/>
          <w:szCs w:val="20"/>
          <w:lang w:val="en-GB" w:eastAsia="zh-CN"/>
        </w:rPr>
        <w:t>.</w:t>
      </w:r>
      <w:r w:rsidR="00023661" w:rsidRPr="00817BF4">
        <w:rPr>
          <w:color w:val="000000" w:themeColor="text1"/>
          <w:sz w:val="20"/>
          <w:szCs w:val="20"/>
          <w:lang w:val="en-GB" w:eastAsia="zh-CN"/>
        </w:rPr>
        <w:t xml:space="preserve"> </w:t>
      </w:r>
      <w:r w:rsidR="00D539F6" w:rsidRPr="00817BF4">
        <w:rPr>
          <w:color w:val="000000" w:themeColor="text1"/>
          <w:sz w:val="20"/>
          <w:szCs w:val="20"/>
          <w:lang w:val="en-GB" w:eastAsia="zh-CN"/>
        </w:rPr>
        <w:t xml:space="preserve">For </w:t>
      </w:r>
      <w:r w:rsidR="00DA5BB1" w:rsidRPr="00817BF4">
        <w:rPr>
          <w:color w:val="000000" w:themeColor="text1"/>
          <w:sz w:val="20"/>
          <w:szCs w:val="20"/>
          <w:lang w:val="en-GB" w:eastAsia="zh-CN"/>
        </w:rPr>
        <w:t xml:space="preserve">an </w:t>
      </w:r>
      <w:r w:rsidR="00D539F6" w:rsidRPr="00817BF4">
        <w:rPr>
          <w:color w:val="000000" w:themeColor="text1"/>
          <w:sz w:val="20"/>
          <w:szCs w:val="20"/>
          <w:lang w:val="en-GB" w:eastAsia="zh-CN"/>
        </w:rPr>
        <w:t xml:space="preserve">example where </w:t>
      </w:r>
      <w:r w:rsidR="00CB2ED6" w:rsidRPr="00817BF4">
        <w:rPr>
          <w:color w:val="000000" w:themeColor="text1"/>
          <w:sz w:val="20"/>
          <w:szCs w:val="20"/>
          <w:lang w:val="en-GB" w:eastAsia="zh-CN"/>
        </w:rPr>
        <w:t xml:space="preserve">quality of the </w:t>
      </w:r>
      <w:r w:rsidR="00090979" w:rsidRPr="00817BF4">
        <w:rPr>
          <w:color w:val="000000" w:themeColor="text1"/>
          <w:sz w:val="20"/>
          <w:szCs w:val="20"/>
          <w:lang w:val="en-GB" w:eastAsia="zh-CN"/>
        </w:rPr>
        <w:t xml:space="preserve">new </w:t>
      </w:r>
      <w:r w:rsidR="00D64A2E" w:rsidRPr="00817BF4">
        <w:rPr>
          <w:color w:val="000000" w:themeColor="text1"/>
          <w:sz w:val="20"/>
          <w:szCs w:val="20"/>
          <w:lang w:val="en-GB" w:eastAsia="zh-CN"/>
        </w:rPr>
        <w:t xml:space="preserve">beam and </w:t>
      </w:r>
      <w:r w:rsidR="00CB2ED6" w:rsidRPr="00817BF4">
        <w:rPr>
          <w:color w:val="000000" w:themeColor="text1"/>
          <w:sz w:val="20"/>
          <w:szCs w:val="20"/>
          <w:lang w:val="en-GB" w:eastAsia="zh-CN"/>
        </w:rPr>
        <w:t xml:space="preserve">the </w:t>
      </w:r>
      <w:r w:rsidR="00D64A2E" w:rsidRPr="00817BF4">
        <w:rPr>
          <w:color w:val="000000" w:themeColor="text1"/>
          <w:sz w:val="20"/>
          <w:szCs w:val="20"/>
          <w:lang w:val="en-GB" w:eastAsia="zh-CN"/>
        </w:rPr>
        <w:t xml:space="preserve">current beam would </w:t>
      </w:r>
      <w:r w:rsidR="007F6C15" w:rsidRPr="00817BF4">
        <w:rPr>
          <w:color w:val="000000" w:themeColor="text1"/>
          <w:sz w:val="20"/>
          <w:szCs w:val="20"/>
          <w:lang w:val="en-GB" w:eastAsia="zh-CN"/>
        </w:rPr>
        <w:t xml:space="preserve">simultaneously </w:t>
      </w:r>
      <w:r w:rsidR="00D64A2E" w:rsidRPr="00817BF4">
        <w:rPr>
          <w:color w:val="000000" w:themeColor="text1"/>
          <w:sz w:val="20"/>
          <w:szCs w:val="20"/>
          <w:lang w:val="en-GB" w:eastAsia="zh-CN"/>
        </w:rPr>
        <w:t xml:space="preserve">become </w:t>
      </w:r>
      <w:r w:rsidR="00CB2ED6" w:rsidRPr="00817BF4">
        <w:rPr>
          <w:color w:val="000000" w:themeColor="text1"/>
          <w:sz w:val="20"/>
          <w:szCs w:val="20"/>
          <w:lang w:val="en-GB" w:eastAsia="zh-CN"/>
        </w:rPr>
        <w:t>worse</w:t>
      </w:r>
      <w:r w:rsidR="001925A3" w:rsidRPr="00817BF4">
        <w:rPr>
          <w:color w:val="000000" w:themeColor="text1"/>
          <w:sz w:val="20"/>
          <w:szCs w:val="20"/>
          <w:lang w:val="en-GB" w:eastAsia="zh-CN"/>
        </w:rPr>
        <w:t xml:space="preserve"> </w:t>
      </w:r>
      <w:proofErr w:type="gramStart"/>
      <w:r w:rsidR="001925A3" w:rsidRPr="00817BF4">
        <w:rPr>
          <w:color w:val="000000" w:themeColor="text1"/>
          <w:sz w:val="20"/>
          <w:szCs w:val="20"/>
          <w:lang w:val="en-GB" w:eastAsia="zh-CN"/>
        </w:rPr>
        <w:t>e.g.</w:t>
      </w:r>
      <w:proofErr w:type="gramEnd"/>
      <w:r w:rsidR="001925A3" w:rsidRPr="00817BF4">
        <w:rPr>
          <w:color w:val="000000" w:themeColor="text1"/>
          <w:sz w:val="20"/>
          <w:szCs w:val="20"/>
          <w:lang w:val="en-GB" w:eastAsia="zh-CN"/>
        </w:rPr>
        <w:t xml:space="preserve"> big object blocks these beams at the same time</w:t>
      </w:r>
      <w:r w:rsidR="00CB2ED6" w:rsidRPr="00817BF4">
        <w:rPr>
          <w:color w:val="000000" w:themeColor="text1"/>
          <w:sz w:val="20"/>
          <w:szCs w:val="20"/>
          <w:lang w:val="en-GB" w:eastAsia="zh-CN"/>
        </w:rPr>
        <w:t>, event-2 wouldn’t be triggered</w:t>
      </w:r>
      <w:r w:rsidR="00DA5BB1" w:rsidRPr="00817BF4">
        <w:rPr>
          <w:color w:val="000000" w:themeColor="text1"/>
          <w:sz w:val="20"/>
          <w:szCs w:val="20"/>
          <w:lang w:val="en-GB" w:eastAsia="zh-CN"/>
        </w:rPr>
        <w:t xml:space="preserve"> since </w:t>
      </w:r>
      <w:r w:rsidR="00090979" w:rsidRPr="00817BF4">
        <w:rPr>
          <w:color w:val="000000" w:themeColor="text1"/>
          <w:sz w:val="20"/>
          <w:szCs w:val="20"/>
          <w:lang w:val="en-GB" w:eastAsia="zh-CN"/>
        </w:rPr>
        <w:t xml:space="preserve">the </w:t>
      </w:r>
      <w:r w:rsidR="00C47C7F">
        <w:rPr>
          <w:color w:val="000000" w:themeColor="text1"/>
          <w:sz w:val="20"/>
          <w:szCs w:val="20"/>
          <w:lang w:val="en-GB" w:eastAsia="zh-CN"/>
        </w:rPr>
        <w:t xml:space="preserve">any </w:t>
      </w:r>
      <w:r w:rsidR="00090979" w:rsidRPr="00817BF4">
        <w:rPr>
          <w:color w:val="000000" w:themeColor="text1"/>
          <w:sz w:val="20"/>
          <w:szCs w:val="20"/>
          <w:lang w:val="en-GB" w:eastAsia="zh-CN"/>
        </w:rPr>
        <w:t xml:space="preserve">new beam does not become better quality than </w:t>
      </w:r>
      <w:r w:rsidR="00C47C7F">
        <w:rPr>
          <w:color w:val="000000" w:themeColor="text1"/>
          <w:sz w:val="20"/>
          <w:szCs w:val="20"/>
          <w:lang w:val="en-GB" w:eastAsia="zh-CN"/>
        </w:rPr>
        <w:t xml:space="preserve">the </w:t>
      </w:r>
      <w:r w:rsidR="00090979" w:rsidRPr="00817BF4">
        <w:rPr>
          <w:color w:val="000000" w:themeColor="text1"/>
          <w:sz w:val="20"/>
          <w:szCs w:val="20"/>
          <w:lang w:val="en-GB" w:eastAsia="zh-CN"/>
        </w:rPr>
        <w:t>current beam</w:t>
      </w:r>
      <w:r w:rsidR="00CB2ED6" w:rsidRPr="00817BF4">
        <w:rPr>
          <w:color w:val="000000" w:themeColor="text1"/>
          <w:sz w:val="20"/>
          <w:szCs w:val="20"/>
          <w:lang w:val="en-GB" w:eastAsia="zh-CN"/>
        </w:rPr>
        <w:t xml:space="preserve">. On the other hand, </w:t>
      </w:r>
      <w:r w:rsidR="00B00FB1" w:rsidRPr="00817BF4">
        <w:rPr>
          <w:color w:val="000000" w:themeColor="text1"/>
          <w:sz w:val="20"/>
          <w:szCs w:val="20"/>
          <w:lang w:val="en-GB" w:eastAsia="zh-CN"/>
        </w:rPr>
        <w:t xml:space="preserve">event-1 </w:t>
      </w:r>
      <w:r w:rsidR="00CB2ED6" w:rsidRPr="00817BF4">
        <w:rPr>
          <w:color w:val="000000" w:themeColor="text1"/>
          <w:sz w:val="20"/>
          <w:szCs w:val="20"/>
          <w:lang w:val="en-GB" w:eastAsia="zh-CN"/>
        </w:rPr>
        <w:t xml:space="preserve">would be </w:t>
      </w:r>
      <w:r w:rsidR="00EF02AC" w:rsidRPr="00817BF4">
        <w:rPr>
          <w:color w:val="000000" w:themeColor="text1"/>
          <w:sz w:val="20"/>
          <w:szCs w:val="20"/>
          <w:lang w:val="en-GB" w:eastAsia="zh-CN"/>
        </w:rPr>
        <w:t xml:space="preserve">triggered in the case because </w:t>
      </w:r>
      <w:r w:rsidR="0071196F">
        <w:rPr>
          <w:color w:val="000000" w:themeColor="text1"/>
          <w:sz w:val="20"/>
          <w:szCs w:val="20"/>
          <w:lang w:val="en-GB" w:eastAsia="zh-CN"/>
        </w:rPr>
        <w:t xml:space="preserve">the </w:t>
      </w:r>
      <w:r w:rsidR="00EF02AC" w:rsidRPr="00817BF4">
        <w:rPr>
          <w:color w:val="000000" w:themeColor="text1"/>
          <w:sz w:val="20"/>
          <w:szCs w:val="20"/>
          <w:lang w:val="en-GB" w:eastAsia="zh-CN"/>
        </w:rPr>
        <w:t xml:space="preserve">threshold </w:t>
      </w:r>
      <w:r w:rsidR="0071196F">
        <w:rPr>
          <w:color w:val="000000" w:themeColor="text1"/>
          <w:sz w:val="20"/>
          <w:szCs w:val="20"/>
          <w:lang w:val="en-GB" w:eastAsia="zh-CN"/>
        </w:rPr>
        <w:t xml:space="preserve">used in event-1 </w:t>
      </w:r>
      <w:r w:rsidR="00253160" w:rsidRPr="00817BF4">
        <w:rPr>
          <w:color w:val="000000" w:themeColor="text1"/>
          <w:sz w:val="20"/>
          <w:szCs w:val="20"/>
          <w:lang w:val="en-GB" w:eastAsia="zh-CN"/>
        </w:rPr>
        <w:t xml:space="preserve">is not affected by environment. </w:t>
      </w:r>
      <w:r w:rsidR="00FD22E5" w:rsidRPr="00817BF4">
        <w:rPr>
          <w:color w:val="000000" w:themeColor="text1"/>
          <w:sz w:val="20"/>
          <w:szCs w:val="20"/>
          <w:lang w:val="en-GB" w:eastAsia="zh-CN"/>
        </w:rPr>
        <w:t xml:space="preserve">Therefore, </w:t>
      </w:r>
      <w:r w:rsidR="002F3F05" w:rsidRPr="00817BF4">
        <w:rPr>
          <w:color w:val="000000" w:themeColor="text1"/>
          <w:sz w:val="20"/>
          <w:szCs w:val="20"/>
          <w:lang w:val="en-GB" w:eastAsia="zh-CN"/>
        </w:rPr>
        <w:t>by using the event-1, network</w:t>
      </w:r>
      <w:r w:rsidR="00B86DCF" w:rsidRPr="00817BF4">
        <w:rPr>
          <w:color w:val="000000" w:themeColor="text1"/>
          <w:sz w:val="20"/>
          <w:szCs w:val="20"/>
          <w:lang w:val="en-GB" w:eastAsia="zh-CN"/>
        </w:rPr>
        <w:t xml:space="preserve"> </w:t>
      </w:r>
      <w:r w:rsidR="009F5E63" w:rsidRPr="00817BF4">
        <w:rPr>
          <w:color w:val="000000" w:themeColor="text1"/>
          <w:sz w:val="20"/>
          <w:szCs w:val="20"/>
          <w:lang w:val="en-GB" w:eastAsia="zh-CN"/>
        </w:rPr>
        <w:t>could</w:t>
      </w:r>
      <w:r w:rsidR="00B86DCF" w:rsidRPr="00817BF4">
        <w:rPr>
          <w:color w:val="000000" w:themeColor="text1"/>
          <w:sz w:val="20"/>
          <w:szCs w:val="20"/>
          <w:lang w:val="en-GB" w:eastAsia="zh-CN"/>
        </w:rPr>
        <w:t xml:space="preserve"> detect such blockage</w:t>
      </w:r>
      <w:r w:rsidR="002F3F05" w:rsidRPr="00817BF4">
        <w:rPr>
          <w:color w:val="000000" w:themeColor="text1"/>
          <w:sz w:val="20"/>
          <w:szCs w:val="20"/>
          <w:lang w:val="en-GB" w:eastAsia="zh-CN"/>
        </w:rPr>
        <w:t xml:space="preserve"> </w:t>
      </w:r>
      <w:r w:rsidR="002B63C4" w:rsidRPr="00817BF4">
        <w:rPr>
          <w:color w:val="000000" w:themeColor="text1"/>
          <w:sz w:val="20"/>
          <w:szCs w:val="20"/>
          <w:lang w:val="en-GB" w:eastAsia="zh-CN"/>
        </w:rPr>
        <w:t xml:space="preserve">in advance </w:t>
      </w:r>
      <w:r w:rsidR="002F3F05" w:rsidRPr="00817BF4">
        <w:rPr>
          <w:color w:val="000000" w:themeColor="text1"/>
          <w:sz w:val="20"/>
          <w:szCs w:val="20"/>
          <w:lang w:val="en-GB" w:eastAsia="zh-CN"/>
        </w:rPr>
        <w:t>before beam failure</w:t>
      </w:r>
      <w:r w:rsidR="00566CCE">
        <w:rPr>
          <w:color w:val="000000" w:themeColor="text1"/>
          <w:sz w:val="20"/>
          <w:szCs w:val="20"/>
          <w:lang w:val="en-GB" w:eastAsia="zh-CN"/>
        </w:rPr>
        <w:t xml:space="preserve"> would occur</w:t>
      </w:r>
      <w:r w:rsidR="00B86DCF" w:rsidRPr="00817BF4">
        <w:rPr>
          <w:color w:val="000000" w:themeColor="text1"/>
          <w:sz w:val="20"/>
          <w:szCs w:val="20"/>
          <w:lang w:val="en-GB" w:eastAsia="zh-CN"/>
        </w:rPr>
        <w:t>.</w:t>
      </w:r>
    </w:p>
    <w:p w14:paraId="298358BB" w14:textId="6BD7F75B" w:rsidR="00130540" w:rsidRPr="00817BF4" w:rsidRDefault="00A65226" w:rsidP="00E45631">
      <w:pPr>
        <w:spacing w:before="80"/>
        <w:textAlignment w:val="bottom"/>
        <w:rPr>
          <w:rFonts w:eastAsia="MS Mincho"/>
          <w:color w:val="000000" w:themeColor="text1"/>
          <w:sz w:val="20"/>
          <w:szCs w:val="20"/>
          <w:lang w:val="en-GB" w:eastAsia="ja-JP"/>
        </w:rPr>
      </w:pPr>
      <w:r w:rsidRPr="00817BF4">
        <w:rPr>
          <w:rFonts w:eastAsia="MS Mincho"/>
          <w:color w:val="000000" w:themeColor="text1"/>
          <w:sz w:val="20"/>
          <w:szCs w:val="20"/>
          <w:lang w:val="en-GB" w:eastAsia="ja-JP"/>
        </w:rPr>
        <w:t>We think e</w:t>
      </w:r>
      <w:r w:rsidR="00130540" w:rsidRPr="00817BF4">
        <w:rPr>
          <w:rFonts w:eastAsia="MS Mincho"/>
          <w:color w:val="000000" w:themeColor="text1"/>
          <w:sz w:val="20"/>
          <w:szCs w:val="20"/>
          <w:lang w:val="en-GB" w:eastAsia="ja-JP"/>
        </w:rPr>
        <w:t>vent-7a and 7b</w:t>
      </w:r>
      <w:r w:rsidR="0016108A" w:rsidRPr="00817BF4">
        <w:rPr>
          <w:rFonts w:eastAsia="MS Mincho"/>
          <w:color w:val="000000" w:themeColor="text1"/>
          <w:sz w:val="20"/>
          <w:szCs w:val="20"/>
          <w:lang w:val="en-GB" w:eastAsia="ja-JP"/>
        </w:rPr>
        <w:t xml:space="preserve"> </w:t>
      </w:r>
      <w:r w:rsidR="00994468" w:rsidRPr="00817BF4">
        <w:rPr>
          <w:rFonts w:eastAsia="MS Mincho"/>
          <w:color w:val="000000" w:themeColor="text1"/>
          <w:sz w:val="20"/>
          <w:szCs w:val="20"/>
          <w:lang w:val="en-GB" w:eastAsia="ja-JP"/>
        </w:rPr>
        <w:t xml:space="preserve">would </w:t>
      </w:r>
      <w:r w:rsidR="00933275" w:rsidRPr="00817BF4">
        <w:rPr>
          <w:rFonts w:eastAsia="MS Mincho"/>
          <w:color w:val="000000" w:themeColor="text1"/>
          <w:sz w:val="20"/>
          <w:szCs w:val="20"/>
          <w:lang w:val="en-GB" w:eastAsia="ja-JP"/>
        </w:rPr>
        <w:t xml:space="preserve">realise </w:t>
      </w:r>
      <w:r w:rsidR="00994468" w:rsidRPr="00817BF4">
        <w:rPr>
          <w:rFonts w:eastAsia="MS Mincho"/>
          <w:color w:val="000000" w:themeColor="text1"/>
          <w:sz w:val="20"/>
          <w:szCs w:val="20"/>
          <w:lang w:val="en-GB" w:eastAsia="ja-JP"/>
        </w:rPr>
        <w:t xml:space="preserve">use case </w:t>
      </w:r>
      <w:r w:rsidR="00775D2B" w:rsidRPr="00817BF4">
        <w:rPr>
          <w:rFonts w:eastAsia="MS Mincho"/>
          <w:color w:val="000000" w:themeColor="text1"/>
          <w:sz w:val="20"/>
          <w:szCs w:val="20"/>
          <w:lang w:val="en-GB" w:eastAsia="ja-JP"/>
        </w:rPr>
        <w:t xml:space="preserve">of </w:t>
      </w:r>
      <w:r w:rsidR="009A0821">
        <w:rPr>
          <w:rFonts w:eastAsia="MS Mincho"/>
          <w:color w:val="000000" w:themeColor="text1"/>
          <w:sz w:val="20"/>
          <w:szCs w:val="20"/>
          <w:lang w:val="en-GB" w:eastAsia="ja-JP"/>
        </w:rPr>
        <w:t xml:space="preserve">active </w:t>
      </w:r>
      <w:r w:rsidRPr="00817BF4">
        <w:rPr>
          <w:rFonts w:eastAsia="MS Mincho"/>
          <w:color w:val="000000" w:themeColor="text1"/>
          <w:sz w:val="20"/>
          <w:szCs w:val="20"/>
          <w:lang w:val="en-GB" w:eastAsia="ja-JP"/>
        </w:rPr>
        <w:t xml:space="preserve">TCI </w:t>
      </w:r>
      <w:r w:rsidR="00775D2B" w:rsidRPr="00817BF4">
        <w:rPr>
          <w:rFonts w:eastAsia="MS Mincho"/>
          <w:color w:val="000000" w:themeColor="text1"/>
          <w:sz w:val="20"/>
          <w:szCs w:val="20"/>
          <w:lang w:val="en-GB" w:eastAsia="ja-JP"/>
        </w:rPr>
        <w:t xml:space="preserve">state </w:t>
      </w:r>
      <w:r w:rsidRPr="00817BF4">
        <w:rPr>
          <w:rFonts w:eastAsia="MS Mincho"/>
          <w:color w:val="000000" w:themeColor="text1"/>
          <w:sz w:val="20"/>
          <w:szCs w:val="20"/>
          <w:lang w:val="en-GB" w:eastAsia="ja-JP"/>
        </w:rPr>
        <w:t>list update</w:t>
      </w:r>
      <w:r w:rsidR="00280472">
        <w:rPr>
          <w:rFonts w:eastAsia="MS Mincho"/>
          <w:color w:val="000000" w:themeColor="text1"/>
          <w:sz w:val="20"/>
          <w:szCs w:val="20"/>
          <w:lang w:val="en-GB" w:eastAsia="ja-JP"/>
        </w:rPr>
        <w:t>, which would also be beneficial to maintain candidate beams.</w:t>
      </w:r>
      <w:r w:rsidR="001F2D19">
        <w:rPr>
          <w:rFonts w:eastAsia="MS Mincho"/>
          <w:color w:val="000000" w:themeColor="text1"/>
          <w:sz w:val="20"/>
          <w:szCs w:val="20"/>
          <w:lang w:val="en-GB" w:eastAsia="ja-JP"/>
        </w:rPr>
        <w:t xml:space="preserve"> However, we are not sure </w:t>
      </w:r>
      <w:r w:rsidR="007D7DDB">
        <w:rPr>
          <w:rFonts w:eastAsia="MS Mincho"/>
          <w:color w:val="000000" w:themeColor="text1"/>
          <w:sz w:val="20"/>
          <w:szCs w:val="20"/>
          <w:lang w:val="en-GB" w:eastAsia="ja-JP"/>
        </w:rPr>
        <w:t xml:space="preserve">whether fast update for </w:t>
      </w:r>
      <w:r w:rsidR="001F2D19">
        <w:rPr>
          <w:rFonts w:eastAsia="MS Mincho"/>
          <w:color w:val="000000" w:themeColor="text1"/>
          <w:sz w:val="20"/>
          <w:szCs w:val="20"/>
          <w:lang w:val="en-GB" w:eastAsia="ja-JP"/>
        </w:rPr>
        <w:t>active TC</w:t>
      </w:r>
      <w:r w:rsidR="007D7DDB">
        <w:rPr>
          <w:rFonts w:eastAsia="MS Mincho"/>
          <w:color w:val="000000" w:themeColor="text1"/>
          <w:sz w:val="20"/>
          <w:szCs w:val="20"/>
          <w:lang w:val="en-GB" w:eastAsia="ja-JP"/>
        </w:rPr>
        <w:t>I state list</w:t>
      </w:r>
      <w:r w:rsidR="006623AC">
        <w:rPr>
          <w:rFonts w:eastAsia="MS Mincho"/>
          <w:color w:val="000000" w:themeColor="text1"/>
          <w:sz w:val="20"/>
          <w:szCs w:val="20"/>
          <w:lang w:val="en-GB" w:eastAsia="ja-JP"/>
        </w:rPr>
        <w:t xml:space="preserve"> would be necessary</w:t>
      </w:r>
      <w:r w:rsidR="002E271B">
        <w:rPr>
          <w:rFonts w:eastAsia="MS Mincho"/>
          <w:color w:val="000000" w:themeColor="text1"/>
          <w:sz w:val="20"/>
          <w:szCs w:val="20"/>
          <w:lang w:val="en-GB" w:eastAsia="ja-JP"/>
        </w:rPr>
        <w:t>.</w:t>
      </w:r>
      <w:r w:rsidR="007D7DDB">
        <w:rPr>
          <w:rFonts w:eastAsia="MS Mincho"/>
          <w:color w:val="000000" w:themeColor="text1"/>
          <w:sz w:val="20"/>
          <w:szCs w:val="20"/>
          <w:lang w:val="en-GB" w:eastAsia="ja-JP"/>
        </w:rPr>
        <w:t xml:space="preserve"> </w:t>
      </w:r>
      <w:r w:rsidR="002E271B">
        <w:rPr>
          <w:rFonts w:eastAsia="MS Mincho"/>
          <w:color w:val="000000" w:themeColor="text1"/>
          <w:sz w:val="20"/>
          <w:szCs w:val="20"/>
          <w:lang w:val="en-GB" w:eastAsia="ja-JP"/>
        </w:rPr>
        <w:t xml:space="preserve">In addition, </w:t>
      </w:r>
      <w:r w:rsidR="00B103AE">
        <w:rPr>
          <w:rFonts w:eastAsia="MS Mincho"/>
          <w:color w:val="000000" w:themeColor="text1"/>
          <w:sz w:val="20"/>
          <w:szCs w:val="20"/>
          <w:lang w:val="en-GB" w:eastAsia="ja-JP"/>
        </w:rPr>
        <w:t>we are afraid that frequent trigger</w:t>
      </w:r>
      <w:r w:rsidR="00157F6E">
        <w:rPr>
          <w:rFonts w:eastAsia="MS Mincho"/>
          <w:color w:val="000000" w:themeColor="text1"/>
          <w:sz w:val="20"/>
          <w:szCs w:val="20"/>
          <w:lang w:val="en-GB" w:eastAsia="ja-JP"/>
        </w:rPr>
        <w:t>ing</w:t>
      </w:r>
      <w:r w:rsidR="00B103AE">
        <w:rPr>
          <w:rFonts w:eastAsia="MS Mincho"/>
          <w:color w:val="000000" w:themeColor="text1"/>
          <w:sz w:val="20"/>
          <w:szCs w:val="20"/>
          <w:lang w:val="en-GB" w:eastAsia="ja-JP"/>
        </w:rPr>
        <w:t xml:space="preserve"> may happen in event-7a and 7b. If </w:t>
      </w:r>
      <w:r w:rsidR="00655265">
        <w:rPr>
          <w:rFonts w:eastAsia="MS Mincho"/>
          <w:color w:val="000000" w:themeColor="text1"/>
          <w:sz w:val="20"/>
          <w:szCs w:val="20"/>
          <w:lang w:val="en-GB" w:eastAsia="ja-JP"/>
        </w:rPr>
        <w:t xml:space="preserve">frequent triggering would happen, signalling overhead </w:t>
      </w:r>
      <w:r w:rsidR="00157F6E">
        <w:rPr>
          <w:rFonts w:eastAsia="MS Mincho"/>
          <w:color w:val="000000" w:themeColor="text1"/>
          <w:sz w:val="20"/>
          <w:szCs w:val="20"/>
          <w:lang w:val="en-GB" w:eastAsia="ja-JP"/>
        </w:rPr>
        <w:t>in UEIBM would</w:t>
      </w:r>
      <w:r w:rsidR="00655265">
        <w:rPr>
          <w:rFonts w:eastAsia="MS Mincho"/>
          <w:color w:val="000000" w:themeColor="text1"/>
          <w:sz w:val="20"/>
          <w:szCs w:val="20"/>
          <w:lang w:val="en-GB" w:eastAsia="ja-JP"/>
        </w:rPr>
        <w:t xml:space="preserve"> be increase</w:t>
      </w:r>
      <w:r w:rsidR="00157F6E">
        <w:rPr>
          <w:rFonts w:eastAsia="MS Mincho"/>
          <w:color w:val="000000" w:themeColor="text1"/>
          <w:sz w:val="20"/>
          <w:szCs w:val="20"/>
          <w:lang w:val="en-GB" w:eastAsia="ja-JP"/>
        </w:rPr>
        <w:t>d</w:t>
      </w:r>
      <w:r w:rsidR="00655265">
        <w:rPr>
          <w:rFonts w:eastAsia="MS Mincho"/>
          <w:color w:val="000000" w:themeColor="text1"/>
          <w:sz w:val="20"/>
          <w:szCs w:val="20"/>
          <w:lang w:val="en-GB" w:eastAsia="ja-JP"/>
        </w:rPr>
        <w:t xml:space="preserve"> then</w:t>
      </w:r>
      <w:r w:rsidR="007D7DDB">
        <w:rPr>
          <w:rFonts w:eastAsia="MS Mincho"/>
          <w:color w:val="000000" w:themeColor="text1"/>
          <w:sz w:val="20"/>
          <w:szCs w:val="20"/>
          <w:lang w:val="en-GB" w:eastAsia="ja-JP"/>
        </w:rPr>
        <w:t xml:space="preserve"> </w:t>
      </w:r>
      <w:r w:rsidR="004B2C2B">
        <w:rPr>
          <w:rFonts w:eastAsia="MS Mincho"/>
          <w:color w:val="000000" w:themeColor="text1"/>
          <w:sz w:val="20"/>
          <w:szCs w:val="20"/>
          <w:lang w:val="en-GB" w:eastAsia="ja-JP"/>
        </w:rPr>
        <w:t xml:space="preserve">legacy beam management would be enough in </w:t>
      </w:r>
      <w:r w:rsidR="00655265">
        <w:rPr>
          <w:rFonts w:eastAsia="MS Mincho"/>
          <w:color w:val="000000" w:themeColor="text1"/>
          <w:sz w:val="20"/>
          <w:szCs w:val="20"/>
          <w:lang w:val="en-GB" w:eastAsia="ja-JP"/>
        </w:rPr>
        <w:t>such case</w:t>
      </w:r>
      <w:r w:rsidR="004B2C2B">
        <w:rPr>
          <w:rFonts w:eastAsia="MS Mincho"/>
          <w:color w:val="000000" w:themeColor="text1"/>
          <w:sz w:val="20"/>
          <w:szCs w:val="20"/>
          <w:lang w:val="en-GB" w:eastAsia="ja-JP"/>
        </w:rPr>
        <w:t>.</w:t>
      </w:r>
    </w:p>
    <w:p w14:paraId="26F98E54" w14:textId="0F7D0825" w:rsidR="00D45CA1" w:rsidRDefault="008035DD" w:rsidP="00E45631">
      <w:pPr>
        <w:spacing w:before="80"/>
        <w:textAlignment w:val="bottom"/>
        <w:rPr>
          <w:color w:val="000000" w:themeColor="text1"/>
          <w:sz w:val="20"/>
          <w:szCs w:val="20"/>
          <w:lang w:val="en-GB" w:eastAsia="zh-CN"/>
        </w:rPr>
      </w:pPr>
      <w:r w:rsidRPr="00817BF4">
        <w:rPr>
          <w:color w:val="000000" w:themeColor="text1"/>
          <w:sz w:val="20"/>
          <w:szCs w:val="20"/>
          <w:lang w:val="en-GB" w:eastAsia="zh-CN"/>
        </w:rPr>
        <w:t xml:space="preserve">Therefore, </w:t>
      </w:r>
      <w:r w:rsidR="00E33F01" w:rsidRPr="00817BF4">
        <w:rPr>
          <w:color w:val="000000" w:themeColor="text1"/>
          <w:sz w:val="20"/>
          <w:szCs w:val="20"/>
          <w:lang w:val="en-GB" w:eastAsia="zh-CN"/>
        </w:rPr>
        <w:t xml:space="preserve">in addition to event-2, at least </w:t>
      </w:r>
      <w:r w:rsidRPr="00817BF4">
        <w:rPr>
          <w:color w:val="000000" w:themeColor="text1"/>
          <w:sz w:val="20"/>
          <w:szCs w:val="20"/>
          <w:lang w:val="en-GB" w:eastAsia="zh-CN"/>
        </w:rPr>
        <w:t xml:space="preserve">event-1 </w:t>
      </w:r>
      <w:r w:rsidR="00E33F01" w:rsidRPr="00817BF4">
        <w:rPr>
          <w:color w:val="000000" w:themeColor="text1"/>
          <w:sz w:val="20"/>
          <w:szCs w:val="20"/>
          <w:lang w:val="en-GB" w:eastAsia="zh-CN"/>
        </w:rPr>
        <w:t xml:space="preserve">should be supported for UEIBM </w:t>
      </w:r>
      <w:r w:rsidR="00D816F4" w:rsidRPr="00817BF4">
        <w:rPr>
          <w:color w:val="000000" w:themeColor="text1"/>
          <w:sz w:val="20"/>
          <w:szCs w:val="20"/>
          <w:lang w:val="en-GB" w:eastAsia="zh-CN"/>
        </w:rPr>
        <w:t xml:space="preserve">to facilitate fast beam </w:t>
      </w:r>
      <w:r w:rsidR="00CA2806" w:rsidRPr="00817BF4">
        <w:rPr>
          <w:color w:val="000000" w:themeColor="text1"/>
          <w:sz w:val="20"/>
          <w:szCs w:val="20"/>
          <w:lang w:val="en-GB" w:eastAsia="zh-CN"/>
        </w:rPr>
        <w:t>failure detection</w:t>
      </w:r>
      <w:r w:rsidR="00920C73" w:rsidRPr="00817BF4">
        <w:rPr>
          <w:color w:val="000000" w:themeColor="text1"/>
          <w:sz w:val="20"/>
          <w:szCs w:val="20"/>
          <w:lang w:val="en-GB" w:eastAsia="zh-CN"/>
        </w:rPr>
        <w:t>.</w:t>
      </w:r>
    </w:p>
    <w:p w14:paraId="14DB110C" w14:textId="77777777" w:rsidR="00D45CA1" w:rsidRPr="00817BF4" w:rsidRDefault="00D45CA1" w:rsidP="00D45CA1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bCs/>
          <w:sz w:val="22"/>
          <w:szCs w:val="22"/>
          <w:lang w:val="en-GB"/>
        </w:rPr>
      </w:pPr>
      <w:r w:rsidRPr="00817BF4">
        <w:rPr>
          <w:rFonts w:ascii="Times New Roman" w:hAnsi="Times New Roman" w:cs="Times New Roman"/>
          <w:b/>
          <w:bCs/>
          <w:sz w:val="22"/>
          <w:szCs w:val="22"/>
          <w:lang w:val="en-GB"/>
        </w:rPr>
        <w:lastRenderedPageBreak/>
        <w:t>: Support at least Event-1: Quality of the current beam is worse than a certain threshold.</w:t>
      </w:r>
    </w:p>
    <w:p w14:paraId="3329B408" w14:textId="77777777" w:rsidR="00D45CA1" w:rsidRPr="00D943AA" w:rsidRDefault="00D45CA1" w:rsidP="00D45CA1">
      <w:pPr>
        <w:pStyle w:val="ListParagraph"/>
        <w:ind w:left="0"/>
        <w:rPr>
          <w:rFonts w:ascii="Times New Roman" w:hAnsi="Times New Roman" w:cs="Times New Roman"/>
          <w:color w:val="000000" w:themeColor="text1"/>
          <w:sz w:val="20"/>
          <w:szCs w:val="20"/>
          <w:lang w:val="en-GB"/>
        </w:rPr>
      </w:pPr>
    </w:p>
    <w:p w14:paraId="080CFB6B" w14:textId="00EA4629" w:rsidR="00D45CA1" w:rsidRPr="00E60E8F" w:rsidRDefault="00D45CA1" w:rsidP="00E45631">
      <w:pPr>
        <w:spacing w:before="80"/>
        <w:textAlignment w:val="bottom"/>
        <w:rPr>
          <w:b/>
          <w:bCs/>
          <w:lang w:val="en-GB"/>
        </w:rPr>
      </w:pPr>
      <w:r w:rsidRPr="00D943AA">
        <w:rPr>
          <w:color w:val="000000" w:themeColor="text1"/>
          <w:sz w:val="20"/>
          <w:szCs w:val="20"/>
          <w:lang w:val="en-GB" w:eastAsia="zh-CN"/>
        </w:rPr>
        <w:t xml:space="preserve">If supporting other events than event-2 would be agreed, RAN1 could start discussion whether multiple events should be </w:t>
      </w:r>
      <w:r w:rsidR="004E4039">
        <w:rPr>
          <w:color w:val="000000" w:themeColor="text1"/>
          <w:sz w:val="20"/>
          <w:szCs w:val="20"/>
          <w:lang w:val="en-GB" w:eastAsia="zh-CN"/>
        </w:rPr>
        <w:t>allowed to be configured</w:t>
      </w:r>
      <w:r w:rsidRPr="00D943AA">
        <w:rPr>
          <w:color w:val="000000" w:themeColor="text1"/>
          <w:sz w:val="20"/>
          <w:szCs w:val="20"/>
          <w:lang w:val="en-GB" w:eastAsia="zh-CN"/>
        </w:rPr>
        <w:t xml:space="preserve"> or not. In our view, since use case for each event are different, it should be allowed to configure multiple evens for a UE.</w:t>
      </w:r>
    </w:p>
    <w:p w14:paraId="44F5D441" w14:textId="5F577315" w:rsidR="007F6475" w:rsidRPr="00817BF4" w:rsidRDefault="007F6475" w:rsidP="007F6475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bCs/>
          <w:sz w:val="22"/>
          <w:szCs w:val="22"/>
          <w:lang w:val="en-GB"/>
        </w:rPr>
      </w:pPr>
      <w:r w:rsidRPr="00817BF4">
        <w:rPr>
          <w:rFonts w:ascii="Times New Roman" w:hAnsi="Times New Roman" w:cs="Times New Roman"/>
          <w:b/>
          <w:bCs/>
          <w:sz w:val="22"/>
          <w:szCs w:val="22"/>
          <w:lang w:val="en-GB"/>
        </w:rPr>
        <w:t xml:space="preserve">: </w:t>
      </w:r>
      <w:r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RAN1 should discuss whether multiple event</w:t>
      </w:r>
      <w:r w:rsidR="00E60E8F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s</w:t>
      </w:r>
      <w:r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 xml:space="preserve"> </w:t>
      </w:r>
      <w:r w:rsidR="00E60E8F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 xml:space="preserve">are </w:t>
      </w:r>
      <w:r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allowed to be configured to a UE</w:t>
      </w:r>
      <w:r w:rsidR="00E60E8F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 xml:space="preserve"> if other events than event-2 would be </w:t>
      </w:r>
      <w:r w:rsidR="008D0CF7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supported</w:t>
      </w:r>
      <w:r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.</w:t>
      </w:r>
    </w:p>
    <w:p w14:paraId="7D859F57" w14:textId="77777777" w:rsidR="00503D7B" w:rsidRDefault="00503D7B" w:rsidP="00CC0104">
      <w:pPr>
        <w:pStyle w:val="ListParagraph"/>
        <w:ind w:left="0"/>
        <w:rPr>
          <w:rFonts w:ascii="Times New Roman" w:hAnsi="Times New Roman" w:cs="Times New Roman"/>
          <w:b/>
          <w:bCs/>
          <w:sz w:val="22"/>
          <w:szCs w:val="22"/>
          <w:lang w:val="en-GB"/>
        </w:rPr>
      </w:pPr>
    </w:p>
    <w:p w14:paraId="1A0A5F61" w14:textId="77777777" w:rsidR="00D45CA1" w:rsidRPr="00817BF4" w:rsidRDefault="00D45CA1" w:rsidP="00CC0104">
      <w:pPr>
        <w:pStyle w:val="ListParagraph"/>
        <w:ind w:left="0"/>
        <w:rPr>
          <w:rFonts w:ascii="Times New Roman" w:hAnsi="Times New Roman" w:cs="Times New Roman"/>
          <w:b/>
          <w:bCs/>
          <w:sz w:val="22"/>
          <w:szCs w:val="22"/>
          <w:lang w:val="en-GB"/>
        </w:rPr>
      </w:pPr>
    </w:p>
    <w:p w14:paraId="4B5E00D6" w14:textId="00D4AEC6" w:rsidR="005111A1" w:rsidRPr="00817BF4" w:rsidRDefault="008035DD" w:rsidP="008035DD">
      <w:pPr>
        <w:pStyle w:val="Heading2"/>
        <w:rPr>
          <w:rFonts w:ascii="Arial" w:hAnsi="Arial" w:cs="Arial"/>
          <w:iCs/>
          <w:szCs w:val="24"/>
          <w:lang w:val="en-GB" w:eastAsia="zh-CN"/>
        </w:rPr>
      </w:pPr>
      <w:r w:rsidRPr="00817BF4">
        <w:rPr>
          <w:rFonts w:ascii="Arial" w:hAnsi="Arial" w:cs="Arial"/>
          <w:lang w:val="en-GB" w:eastAsia="zh-CN"/>
        </w:rPr>
        <w:tab/>
        <w:t xml:space="preserve">UL </w:t>
      </w:r>
      <w:proofErr w:type="spellStart"/>
      <w:r w:rsidRPr="00817BF4">
        <w:rPr>
          <w:rFonts w:ascii="Arial" w:hAnsi="Arial" w:cs="Arial"/>
          <w:lang w:val="en-GB" w:eastAsia="zh-CN"/>
        </w:rPr>
        <w:t>signaling</w:t>
      </w:r>
      <w:proofErr w:type="spellEnd"/>
      <w:r w:rsidRPr="00817BF4">
        <w:rPr>
          <w:rFonts w:ascii="Arial" w:hAnsi="Arial" w:cs="Arial"/>
          <w:lang w:val="en-GB" w:eastAsia="zh-CN"/>
        </w:rPr>
        <w:t xml:space="preserve"> content for UE-initiated beam </w:t>
      </w:r>
      <w:proofErr w:type="gramStart"/>
      <w:r w:rsidRPr="00817BF4">
        <w:rPr>
          <w:rFonts w:ascii="Arial" w:hAnsi="Arial" w:cs="Arial"/>
          <w:lang w:val="en-GB" w:eastAsia="zh-CN"/>
        </w:rPr>
        <w:t>reporting</w:t>
      </w:r>
      <w:proofErr w:type="gramEnd"/>
    </w:p>
    <w:p w14:paraId="64548523" w14:textId="6F8B1DD5" w:rsidR="008035DD" w:rsidRPr="00817BF4" w:rsidRDefault="008035DD" w:rsidP="00CC0104">
      <w:pPr>
        <w:rPr>
          <w:sz w:val="20"/>
          <w:szCs w:val="20"/>
          <w:lang w:val="en-GB" w:eastAsia="zh-CN"/>
        </w:rPr>
      </w:pPr>
      <w:r w:rsidRPr="00817BF4">
        <w:rPr>
          <w:sz w:val="20"/>
          <w:szCs w:val="20"/>
          <w:lang w:val="en-GB" w:eastAsia="zh-CN"/>
        </w:rPr>
        <w:t xml:space="preserve">In previous </w:t>
      </w:r>
      <w:r w:rsidRPr="00817BF4">
        <w:rPr>
          <w:sz w:val="20"/>
          <w:szCs w:val="20"/>
          <w:lang w:val="en-GB" w:eastAsia="x-none"/>
        </w:rPr>
        <w:t>RAN1#116-</w:t>
      </w:r>
      <w:r w:rsidRPr="00817BF4">
        <w:rPr>
          <w:sz w:val="20"/>
          <w:szCs w:val="20"/>
          <w:lang w:val="en-GB" w:eastAsia="zh-CN"/>
        </w:rPr>
        <w:t>bis</w:t>
      </w:r>
      <w:r w:rsidRPr="00817BF4">
        <w:rPr>
          <w:sz w:val="20"/>
          <w:szCs w:val="20"/>
          <w:lang w:val="en-GB" w:eastAsia="x-none"/>
        </w:rPr>
        <w:t xml:space="preserve"> meeting</w:t>
      </w:r>
      <w:r w:rsidR="00242557" w:rsidRPr="00817BF4">
        <w:rPr>
          <w:sz w:val="20"/>
          <w:szCs w:val="20"/>
          <w:lang w:val="en-GB" w:eastAsia="x-none"/>
        </w:rPr>
        <w:t xml:space="preserve"> [</w:t>
      </w:r>
      <w:r w:rsidR="00061180">
        <w:rPr>
          <w:sz w:val="20"/>
          <w:szCs w:val="20"/>
          <w:lang w:val="en-GB" w:eastAsia="x-none"/>
        </w:rPr>
        <w:t>3</w:t>
      </w:r>
      <w:r w:rsidR="00242557" w:rsidRPr="00817BF4">
        <w:rPr>
          <w:sz w:val="20"/>
          <w:szCs w:val="20"/>
          <w:lang w:val="en-GB" w:eastAsia="x-none"/>
        </w:rPr>
        <w:t>]</w:t>
      </w:r>
      <w:r w:rsidRPr="00817BF4">
        <w:rPr>
          <w:sz w:val="20"/>
          <w:szCs w:val="20"/>
          <w:lang w:val="en-GB" w:eastAsia="x-none"/>
        </w:rPr>
        <w:t xml:space="preserve">, beam report </w:t>
      </w:r>
      <w:r w:rsidRPr="00817BF4">
        <w:rPr>
          <w:rFonts w:eastAsia="Times New Roman"/>
          <w:color w:val="000000"/>
          <w:sz w:val="20"/>
          <w:szCs w:val="20"/>
          <w:lang w:val="en-GB" w:eastAsia="zh-CN"/>
        </w:rPr>
        <w:t>transmission procedure for UEIBM is agreed with</w:t>
      </w:r>
      <w:r w:rsidR="00FC091A" w:rsidRPr="00817BF4">
        <w:rPr>
          <w:rFonts w:eastAsia="Times New Roman"/>
          <w:color w:val="000000"/>
          <w:sz w:val="20"/>
          <w:szCs w:val="20"/>
          <w:lang w:val="en-GB" w:eastAsia="zh-CN"/>
        </w:rPr>
        <w:t xml:space="preserve"> </w:t>
      </w:r>
      <w:r w:rsidR="00350801" w:rsidRPr="00817BF4">
        <w:rPr>
          <w:rFonts w:eastAsia="Times New Roman"/>
          <w:color w:val="000000"/>
          <w:sz w:val="20"/>
          <w:szCs w:val="20"/>
          <w:lang w:val="en-GB" w:eastAsia="zh-CN"/>
        </w:rPr>
        <w:t>following</w:t>
      </w:r>
      <w:r w:rsidRPr="00817BF4">
        <w:rPr>
          <w:rFonts w:eastAsia="Times New Roman"/>
          <w:color w:val="000000"/>
          <w:sz w:val="20"/>
          <w:szCs w:val="20"/>
          <w:lang w:val="en-GB" w:eastAsia="zh-CN"/>
        </w:rPr>
        <w:t xml:space="preserve"> two </w:t>
      </w:r>
      <w:r w:rsidR="00FC091A" w:rsidRPr="00817BF4">
        <w:rPr>
          <w:rFonts w:eastAsia="Times New Roman"/>
          <w:color w:val="000000"/>
          <w:sz w:val="20"/>
          <w:szCs w:val="20"/>
          <w:lang w:val="en-GB" w:eastAsia="zh-CN"/>
        </w:rPr>
        <w:t>m</w:t>
      </w:r>
      <w:r w:rsidRPr="00817BF4">
        <w:rPr>
          <w:rFonts w:eastAsia="Times New Roman"/>
          <w:color w:val="000000"/>
          <w:sz w:val="20"/>
          <w:szCs w:val="20"/>
          <w:lang w:val="en-GB" w:eastAsia="zh-CN"/>
        </w:rPr>
        <w:t>odes.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33"/>
      </w:tblGrid>
      <w:tr w:rsidR="008035DD" w:rsidRPr="00817BF4" w14:paraId="42F46B62" w14:textId="77777777" w:rsidTr="00B73D25">
        <w:tc>
          <w:tcPr>
            <w:tcW w:w="9533" w:type="dxa"/>
          </w:tcPr>
          <w:p w14:paraId="15742C47" w14:textId="77777777" w:rsidR="008035DD" w:rsidRPr="00817BF4" w:rsidRDefault="008035DD" w:rsidP="00B73D25">
            <w:pPr>
              <w:rPr>
                <w:b/>
                <w:bCs/>
                <w:sz w:val="20"/>
                <w:szCs w:val="20"/>
                <w:highlight w:val="green"/>
                <w:lang w:val="en-GB" w:eastAsia="zh-CN"/>
              </w:rPr>
            </w:pPr>
            <w:bookmarkStart w:id="1" w:name="_Hlk165987338"/>
            <w:r w:rsidRPr="00817BF4">
              <w:rPr>
                <w:b/>
                <w:bCs/>
                <w:sz w:val="20"/>
                <w:szCs w:val="20"/>
                <w:highlight w:val="green"/>
                <w:lang w:val="en-GB" w:eastAsia="zh-CN"/>
              </w:rPr>
              <w:t>Agreement</w:t>
            </w:r>
          </w:p>
          <w:p w14:paraId="24D3628E" w14:textId="77777777" w:rsidR="008035DD" w:rsidRPr="00817BF4" w:rsidRDefault="008035DD" w:rsidP="00B73D25">
            <w:pPr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817BF4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 xml:space="preserve">On beam report transmission procedure for </w:t>
            </w:r>
            <w:r w:rsidRPr="00817BF4">
              <w:rPr>
                <w:sz w:val="20"/>
                <w:szCs w:val="20"/>
                <w:lang w:val="en-GB"/>
              </w:rPr>
              <w:t>UE-initiated/event-driven beam report</w:t>
            </w:r>
            <w:r w:rsidRPr="00817BF4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ing, following modes are supported:</w:t>
            </w:r>
          </w:p>
          <w:p w14:paraId="5C78B55B" w14:textId="77777777" w:rsidR="008035DD" w:rsidRPr="00817BF4" w:rsidRDefault="008035DD" w:rsidP="00B73D25">
            <w:pPr>
              <w:numPr>
                <w:ilvl w:val="0"/>
                <w:numId w:val="17"/>
              </w:numPr>
              <w:autoSpaceDE/>
              <w:autoSpaceDN/>
              <w:adjustRightInd/>
              <w:spacing w:after="0"/>
              <w:jc w:val="left"/>
              <w:rPr>
                <w:sz w:val="20"/>
                <w:szCs w:val="20"/>
                <w:lang w:val="en-GB"/>
              </w:rPr>
            </w:pPr>
            <w:bookmarkStart w:id="2" w:name="OLE_LINK25"/>
            <w:r w:rsidRPr="00817BF4">
              <w:rPr>
                <w:sz w:val="20"/>
                <w:szCs w:val="20"/>
                <w:lang w:val="en-GB"/>
              </w:rPr>
              <w:t>Mode A (dynamically scheduling UCI by gNB):</w:t>
            </w:r>
          </w:p>
          <w:p w14:paraId="1DD240BF" w14:textId="77777777" w:rsidR="008035DD" w:rsidRPr="00817BF4" w:rsidRDefault="008035DD" w:rsidP="00B73D25">
            <w:pPr>
              <w:numPr>
                <w:ilvl w:val="1"/>
                <w:numId w:val="17"/>
              </w:numPr>
              <w:autoSpaceDE/>
              <w:autoSpaceDN/>
              <w:adjustRightInd/>
              <w:spacing w:after="0"/>
              <w:jc w:val="left"/>
              <w:rPr>
                <w:rFonts w:eastAsia="MS Mincho"/>
                <w:sz w:val="20"/>
                <w:szCs w:val="20"/>
                <w:lang w:val="en-GB" w:eastAsia="ja-JP"/>
              </w:rPr>
            </w:pPr>
            <w:r w:rsidRPr="00817BF4">
              <w:rPr>
                <w:sz w:val="20"/>
                <w:szCs w:val="20"/>
                <w:lang w:val="en-GB"/>
              </w:rPr>
              <w:t xml:space="preserve">Step 1: UE transmits a first PUCCH (one-bit/multi-bit) to request a resource for a </w:t>
            </w:r>
            <w:r w:rsidRPr="00817BF4">
              <w:rPr>
                <w:color w:val="000000"/>
                <w:sz w:val="20"/>
                <w:szCs w:val="20"/>
                <w:lang w:val="en-GB" w:eastAsia="zh-CN"/>
              </w:rPr>
              <w:t xml:space="preserve">second UL channel to carry beam </w:t>
            </w:r>
            <w:proofErr w:type="gramStart"/>
            <w:r w:rsidRPr="00817BF4">
              <w:rPr>
                <w:sz w:val="20"/>
                <w:szCs w:val="20"/>
                <w:lang w:val="en-GB" w:eastAsia="zh-CN"/>
              </w:rPr>
              <w:t>report</w:t>
            </w:r>
            <w:proofErr w:type="gramEnd"/>
          </w:p>
          <w:p w14:paraId="260AAD50" w14:textId="77777777" w:rsidR="008035DD" w:rsidRPr="00817BF4" w:rsidRDefault="008035DD" w:rsidP="00B73D25">
            <w:pPr>
              <w:numPr>
                <w:ilvl w:val="2"/>
                <w:numId w:val="17"/>
              </w:numPr>
              <w:autoSpaceDE/>
              <w:autoSpaceDN/>
              <w:adjustRightInd/>
              <w:spacing w:after="0"/>
              <w:rPr>
                <w:rFonts w:eastAsia="MS Mincho"/>
                <w:sz w:val="20"/>
                <w:szCs w:val="20"/>
                <w:lang w:val="en-GB" w:eastAsia="ja-JP"/>
              </w:rPr>
            </w:pPr>
            <w:r w:rsidRPr="00817BF4">
              <w:rPr>
                <w:rFonts w:eastAsia="MS Mincho"/>
                <w:sz w:val="20"/>
                <w:szCs w:val="20"/>
                <w:lang w:val="en-GB" w:eastAsia="ja-JP"/>
              </w:rPr>
              <w:t>FFS: Request format, e.g., SR or a new UCI type</w:t>
            </w:r>
            <w:r w:rsidRPr="00817BF4">
              <w:rPr>
                <w:sz w:val="20"/>
                <w:szCs w:val="20"/>
                <w:lang w:val="en-GB"/>
              </w:rPr>
              <w:t>.</w:t>
            </w:r>
          </w:p>
          <w:p w14:paraId="02A7AC4F" w14:textId="77777777" w:rsidR="008035DD" w:rsidRPr="00817BF4" w:rsidRDefault="008035DD" w:rsidP="00B73D25">
            <w:pPr>
              <w:numPr>
                <w:ilvl w:val="1"/>
                <w:numId w:val="17"/>
              </w:numPr>
              <w:autoSpaceDE/>
              <w:autoSpaceDN/>
              <w:adjustRightInd/>
              <w:spacing w:after="0"/>
              <w:jc w:val="left"/>
              <w:rPr>
                <w:rFonts w:eastAsia="MS Mincho"/>
                <w:sz w:val="20"/>
                <w:szCs w:val="20"/>
                <w:lang w:val="en-GB" w:eastAsia="ja-JP"/>
              </w:rPr>
            </w:pPr>
            <w:r w:rsidRPr="00817BF4">
              <w:rPr>
                <w:color w:val="000000"/>
                <w:sz w:val="20"/>
                <w:szCs w:val="20"/>
                <w:lang w:val="en-GB"/>
              </w:rPr>
              <w:t xml:space="preserve">Step 2: UE detects the DCI format to indicate </w:t>
            </w:r>
            <w:r w:rsidRPr="00817BF4">
              <w:rPr>
                <w:sz w:val="20"/>
                <w:szCs w:val="20"/>
                <w:lang w:val="en-GB"/>
              </w:rPr>
              <w:t xml:space="preserve">a resource for a </w:t>
            </w:r>
            <w:r w:rsidRPr="00817BF4">
              <w:rPr>
                <w:color w:val="000000"/>
                <w:sz w:val="20"/>
                <w:szCs w:val="20"/>
                <w:lang w:val="en-GB" w:eastAsia="zh-CN"/>
              </w:rPr>
              <w:t>second UL channel to carry beam report</w:t>
            </w:r>
            <w:r w:rsidRPr="00817BF4">
              <w:rPr>
                <w:color w:val="000000"/>
                <w:sz w:val="20"/>
                <w:szCs w:val="20"/>
                <w:lang w:val="en-GB"/>
              </w:rPr>
              <w:t xml:space="preserve">. </w:t>
            </w:r>
          </w:p>
          <w:p w14:paraId="758A08CB" w14:textId="77777777" w:rsidR="008035DD" w:rsidRPr="00817BF4" w:rsidRDefault="008035DD" w:rsidP="00B73D25">
            <w:pPr>
              <w:numPr>
                <w:ilvl w:val="1"/>
                <w:numId w:val="17"/>
              </w:numPr>
              <w:autoSpaceDE/>
              <w:autoSpaceDN/>
              <w:adjustRightInd/>
              <w:spacing w:after="0"/>
              <w:jc w:val="left"/>
              <w:rPr>
                <w:sz w:val="20"/>
                <w:szCs w:val="20"/>
                <w:lang w:val="en-GB"/>
              </w:rPr>
            </w:pPr>
            <w:r w:rsidRPr="00817BF4">
              <w:rPr>
                <w:color w:val="000000"/>
                <w:sz w:val="20"/>
                <w:szCs w:val="20"/>
                <w:lang w:val="en-GB"/>
              </w:rPr>
              <w:t xml:space="preserve">Step 3: Beam report is transmitted </w:t>
            </w:r>
            <w:r w:rsidRPr="00817BF4">
              <w:rPr>
                <w:sz w:val="20"/>
                <w:szCs w:val="20"/>
                <w:lang w:val="en-GB"/>
              </w:rPr>
              <w:t>in second UL channel.</w:t>
            </w:r>
          </w:p>
          <w:p w14:paraId="4B80597F" w14:textId="77777777" w:rsidR="008035DD" w:rsidRPr="00817BF4" w:rsidRDefault="008035DD" w:rsidP="00B73D25">
            <w:pPr>
              <w:numPr>
                <w:ilvl w:val="2"/>
                <w:numId w:val="17"/>
              </w:numPr>
              <w:autoSpaceDE/>
              <w:autoSpaceDN/>
              <w:adjustRightInd/>
              <w:spacing w:after="0"/>
              <w:jc w:val="left"/>
              <w:rPr>
                <w:sz w:val="20"/>
                <w:szCs w:val="20"/>
                <w:lang w:val="en-GB"/>
              </w:rPr>
            </w:pPr>
            <w:r w:rsidRPr="00817BF4">
              <w:rPr>
                <w:sz w:val="20"/>
                <w:szCs w:val="20"/>
                <w:lang w:val="en-GB"/>
              </w:rPr>
              <w:t>FFS: Details on the second UL channel, e.g., whether the second UL channel is PUCCH, PUSCH or both</w:t>
            </w:r>
          </w:p>
          <w:p w14:paraId="15F63063" w14:textId="77777777" w:rsidR="008035DD" w:rsidRPr="00817BF4" w:rsidRDefault="008035DD" w:rsidP="00B73D25">
            <w:pPr>
              <w:numPr>
                <w:ilvl w:val="1"/>
                <w:numId w:val="17"/>
              </w:numPr>
              <w:shd w:val="clear" w:color="auto" w:fill="FFFFFF"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20"/>
                <w:szCs w:val="20"/>
                <w:lang w:val="en-GB" w:eastAsia="zh-CN"/>
              </w:rPr>
            </w:pPr>
            <w:r w:rsidRPr="00817BF4">
              <w:rPr>
                <w:sz w:val="20"/>
                <w:szCs w:val="20"/>
                <w:lang w:val="en-GB"/>
              </w:rPr>
              <w:t xml:space="preserve">This mode is basic UE capability </w:t>
            </w:r>
            <w:r w:rsidRPr="00817BF4">
              <w:rPr>
                <w:rFonts w:eastAsia="Times New Roman"/>
                <w:sz w:val="20"/>
                <w:szCs w:val="20"/>
                <w:lang w:val="en-GB" w:eastAsia="zh-CN"/>
              </w:rPr>
              <w:t>(</w:t>
            </w:r>
            <w:proofErr w:type="gramStart"/>
            <w:r w:rsidRPr="00817BF4">
              <w:rPr>
                <w:rFonts w:eastAsia="Times New Roman"/>
                <w:sz w:val="20"/>
                <w:szCs w:val="20"/>
                <w:lang w:val="en-GB" w:eastAsia="zh-CN"/>
              </w:rPr>
              <w:t>i.e.</w:t>
            </w:r>
            <w:proofErr w:type="gramEnd"/>
            <w:r w:rsidRPr="00817BF4">
              <w:rPr>
                <w:rFonts w:eastAsia="Times New Roman"/>
                <w:sz w:val="20"/>
                <w:szCs w:val="20"/>
                <w:lang w:val="en-GB" w:eastAsia="zh-CN"/>
              </w:rPr>
              <w:t xml:space="preserve"> all UE supporting </w:t>
            </w:r>
            <w:r w:rsidRPr="00817BF4">
              <w:rPr>
                <w:sz w:val="20"/>
                <w:szCs w:val="20"/>
                <w:lang w:val="en-GB"/>
              </w:rPr>
              <w:t xml:space="preserve">UE-initiated/event-driven beam reporting </w:t>
            </w:r>
            <w:r w:rsidRPr="00817BF4">
              <w:rPr>
                <w:sz w:val="20"/>
                <w:szCs w:val="20"/>
                <w:lang w:val="en-GB" w:eastAsia="zh-CN"/>
              </w:rPr>
              <w:t>sho</w:t>
            </w:r>
            <w:r w:rsidRPr="00817BF4">
              <w:rPr>
                <w:sz w:val="20"/>
                <w:szCs w:val="20"/>
                <w:lang w:val="en-GB"/>
              </w:rPr>
              <w:t>uld support this feature</w:t>
            </w:r>
            <w:r w:rsidRPr="00817BF4">
              <w:rPr>
                <w:rFonts w:eastAsia="Times New Roman"/>
                <w:sz w:val="20"/>
                <w:szCs w:val="20"/>
                <w:lang w:val="en-GB" w:eastAsia="zh-CN"/>
              </w:rPr>
              <w:t>).</w:t>
            </w:r>
          </w:p>
          <w:p w14:paraId="20AAF1E0" w14:textId="77777777" w:rsidR="008035DD" w:rsidRPr="00817BF4" w:rsidRDefault="008035DD" w:rsidP="00B73D25">
            <w:pPr>
              <w:numPr>
                <w:ilvl w:val="1"/>
                <w:numId w:val="17"/>
              </w:numPr>
              <w:shd w:val="clear" w:color="auto" w:fill="FFFFFF"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20"/>
                <w:szCs w:val="20"/>
                <w:lang w:val="en-GB" w:eastAsia="zh-CN"/>
              </w:rPr>
            </w:pPr>
            <w:r w:rsidRPr="00817BF4">
              <w:rPr>
                <w:rFonts w:eastAsia="Times New Roman"/>
                <w:sz w:val="20"/>
                <w:szCs w:val="20"/>
                <w:lang w:val="en-GB" w:eastAsia="zh-CN"/>
              </w:rPr>
              <w:t>No new DCI format is introduced.</w:t>
            </w:r>
          </w:p>
          <w:p w14:paraId="590DE2C9" w14:textId="77777777" w:rsidR="008035DD" w:rsidRPr="00817BF4" w:rsidRDefault="008035DD" w:rsidP="00B73D25">
            <w:pPr>
              <w:numPr>
                <w:ilvl w:val="0"/>
                <w:numId w:val="17"/>
              </w:numPr>
              <w:autoSpaceDE/>
              <w:autoSpaceDN/>
              <w:adjustRightInd/>
              <w:spacing w:after="0"/>
              <w:rPr>
                <w:sz w:val="20"/>
                <w:szCs w:val="20"/>
                <w:lang w:val="en-GB"/>
              </w:rPr>
            </w:pPr>
            <w:r w:rsidRPr="00817BF4">
              <w:rPr>
                <w:sz w:val="20"/>
                <w:szCs w:val="20"/>
                <w:lang w:val="en-GB"/>
              </w:rPr>
              <w:t>Mode B (UCI in pre-configured resource(s) for second UL channel):</w:t>
            </w:r>
          </w:p>
          <w:p w14:paraId="04C20CA5" w14:textId="77777777" w:rsidR="008035DD" w:rsidRPr="00817BF4" w:rsidRDefault="008035DD" w:rsidP="00B73D25">
            <w:pPr>
              <w:numPr>
                <w:ilvl w:val="1"/>
                <w:numId w:val="17"/>
              </w:numPr>
              <w:autoSpaceDE/>
              <w:autoSpaceDN/>
              <w:adjustRightInd/>
              <w:spacing w:after="0"/>
              <w:rPr>
                <w:rFonts w:eastAsia="MS Mincho"/>
                <w:sz w:val="20"/>
                <w:szCs w:val="20"/>
                <w:lang w:val="en-GB" w:eastAsia="ja-JP"/>
              </w:rPr>
            </w:pPr>
            <w:r w:rsidRPr="00817BF4">
              <w:rPr>
                <w:sz w:val="20"/>
                <w:szCs w:val="20"/>
                <w:lang w:val="en-GB"/>
              </w:rPr>
              <w:t xml:space="preserve">Step 1: UE transmits a first PUCCH (one-bit/multi-bit) </w:t>
            </w:r>
            <w:r w:rsidRPr="00817BF4">
              <w:rPr>
                <w:sz w:val="20"/>
                <w:szCs w:val="20"/>
                <w:lang w:val="en-GB" w:eastAsia="zh-CN"/>
              </w:rPr>
              <w:t xml:space="preserve">notifying a second UL channel to carry beam </w:t>
            </w:r>
            <w:proofErr w:type="gramStart"/>
            <w:r w:rsidRPr="00817BF4">
              <w:rPr>
                <w:sz w:val="20"/>
                <w:szCs w:val="20"/>
                <w:lang w:val="en-GB" w:eastAsia="zh-CN"/>
              </w:rPr>
              <w:t>report</w:t>
            </w:r>
            <w:proofErr w:type="gramEnd"/>
          </w:p>
          <w:p w14:paraId="236BBE54" w14:textId="77777777" w:rsidR="008035DD" w:rsidRPr="00817BF4" w:rsidRDefault="008035DD" w:rsidP="00B73D25">
            <w:pPr>
              <w:numPr>
                <w:ilvl w:val="2"/>
                <w:numId w:val="17"/>
              </w:numPr>
              <w:autoSpaceDE/>
              <w:autoSpaceDN/>
              <w:adjustRightInd/>
              <w:spacing w:after="0"/>
              <w:rPr>
                <w:rFonts w:eastAsia="MS Mincho"/>
                <w:sz w:val="20"/>
                <w:szCs w:val="20"/>
                <w:lang w:val="en-GB" w:eastAsia="ja-JP"/>
              </w:rPr>
            </w:pPr>
            <w:r w:rsidRPr="00817BF4">
              <w:rPr>
                <w:rFonts w:eastAsia="MS Mincho"/>
                <w:sz w:val="20"/>
                <w:szCs w:val="20"/>
                <w:lang w:val="en-GB" w:eastAsia="ja-JP"/>
              </w:rPr>
              <w:t>FFS: Notification format, e.g., SR or a new UCI type</w:t>
            </w:r>
            <w:r w:rsidRPr="00817BF4">
              <w:rPr>
                <w:sz w:val="20"/>
                <w:szCs w:val="20"/>
                <w:lang w:val="en-GB"/>
              </w:rPr>
              <w:t>.</w:t>
            </w:r>
          </w:p>
          <w:p w14:paraId="777172AE" w14:textId="77777777" w:rsidR="008035DD" w:rsidRPr="00817BF4" w:rsidRDefault="008035DD" w:rsidP="00B73D25">
            <w:pPr>
              <w:numPr>
                <w:ilvl w:val="1"/>
                <w:numId w:val="17"/>
              </w:numPr>
              <w:autoSpaceDE/>
              <w:autoSpaceDN/>
              <w:adjustRightInd/>
              <w:spacing w:after="0"/>
              <w:rPr>
                <w:sz w:val="20"/>
                <w:szCs w:val="20"/>
                <w:lang w:val="en-GB"/>
              </w:rPr>
            </w:pPr>
            <w:r w:rsidRPr="00817BF4">
              <w:rPr>
                <w:sz w:val="20"/>
                <w:szCs w:val="20"/>
                <w:lang w:val="en-GB"/>
              </w:rPr>
              <w:t xml:space="preserve">Step 2: UE transmits the beam report in the second UL channel. </w:t>
            </w:r>
          </w:p>
          <w:p w14:paraId="56497911" w14:textId="77777777" w:rsidR="008035DD" w:rsidRPr="00817BF4" w:rsidRDefault="008035DD" w:rsidP="00B73D25">
            <w:pPr>
              <w:numPr>
                <w:ilvl w:val="2"/>
                <w:numId w:val="17"/>
              </w:numPr>
              <w:autoSpaceDE/>
              <w:autoSpaceDN/>
              <w:adjustRightInd/>
              <w:spacing w:after="0"/>
              <w:jc w:val="left"/>
              <w:rPr>
                <w:sz w:val="20"/>
                <w:szCs w:val="20"/>
                <w:lang w:val="en-GB"/>
              </w:rPr>
            </w:pPr>
            <w:r w:rsidRPr="00817BF4">
              <w:rPr>
                <w:sz w:val="20"/>
                <w:szCs w:val="20"/>
                <w:lang w:val="en-GB"/>
              </w:rPr>
              <w:t>FFS: Details on the second UL channel, e.g., whether the second UL channel is PUCCH, PUSCH or both</w:t>
            </w:r>
          </w:p>
          <w:p w14:paraId="5BB664C1" w14:textId="77777777" w:rsidR="008035DD" w:rsidRPr="00817BF4" w:rsidRDefault="008035DD" w:rsidP="00B73D25">
            <w:pPr>
              <w:numPr>
                <w:ilvl w:val="1"/>
                <w:numId w:val="17"/>
              </w:numPr>
              <w:autoSpaceDE/>
              <w:autoSpaceDN/>
              <w:adjustRightInd/>
              <w:spacing w:after="0"/>
              <w:rPr>
                <w:sz w:val="20"/>
                <w:szCs w:val="20"/>
                <w:lang w:val="en-GB"/>
              </w:rPr>
            </w:pPr>
            <w:r w:rsidRPr="00817BF4">
              <w:rPr>
                <w:sz w:val="20"/>
                <w:szCs w:val="20"/>
                <w:lang w:val="en-GB"/>
              </w:rPr>
              <w:t xml:space="preserve">The notification in Step1 is in a separate reporting instance from the beam report in Step 2. </w:t>
            </w:r>
          </w:p>
          <w:bookmarkEnd w:id="2"/>
          <w:p w14:paraId="7F44294F" w14:textId="77777777" w:rsidR="008035DD" w:rsidRPr="00817BF4" w:rsidRDefault="008035DD" w:rsidP="00B73D25">
            <w:pPr>
              <w:rPr>
                <w:sz w:val="20"/>
                <w:szCs w:val="20"/>
                <w:lang w:val="en-GB"/>
              </w:rPr>
            </w:pPr>
            <w:r w:rsidRPr="00817BF4">
              <w:rPr>
                <w:sz w:val="20"/>
                <w:szCs w:val="20"/>
                <w:lang w:val="en-GB"/>
              </w:rPr>
              <w:t>FFS: Whether UE receives acknowledge information with response to each step for all modes</w:t>
            </w:r>
          </w:p>
          <w:p w14:paraId="74F1BCCC" w14:textId="77777777" w:rsidR="008035DD" w:rsidRPr="00817BF4" w:rsidRDefault="008035DD" w:rsidP="00B73D25">
            <w:pPr>
              <w:shd w:val="clear" w:color="auto" w:fill="FFFFFF"/>
              <w:rPr>
                <w:rFonts w:eastAsia="Times New Roman"/>
                <w:sz w:val="20"/>
                <w:szCs w:val="20"/>
                <w:lang w:val="en-GB" w:eastAsia="zh-CN"/>
              </w:rPr>
            </w:pPr>
            <w:r w:rsidRPr="00817BF4">
              <w:rPr>
                <w:sz w:val="20"/>
                <w:szCs w:val="20"/>
                <w:lang w:val="en-GB"/>
              </w:rPr>
              <w:t xml:space="preserve">For above procedures, </w:t>
            </w:r>
            <w:r w:rsidRPr="00817BF4">
              <w:rPr>
                <w:rFonts w:eastAsia="Times New Roman"/>
                <w:sz w:val="20"/>
                <w:szCs w:val="20"/>
                <w:lang w:val="en-GB" w:eastAsia="zh-CN"/>
              </w:rPr>
              <w:t>cross</w:t>
            </w:r>
            <w:r w:rsidRPr="00817BF4">
              <w:rPr>
                <w:sz w:val="20"/>
                <w:szCs w:val="20"/>
                <w:lang w:val="en-GB" w:eastAsia="zh-CN"/>
              </w:rPr>
              <w:t>-CC beam reporting is supported for both modes.</w:t>
            </w:r>
          </w:p>
          <w:p w14:paraId="7F0376E0" w14:textId="68377F60" w:rsidR="008035DD" w:rsidRPr="00817BF4" w:rsidRDefault="008035DD" w:rsidP="00ED451E">
            <w:pPr>
              <w:numPr>
                <w:ilvl w:val="0"/>
                <w:numId w:val="17"/>
              </w:numPr>
              <w:shd w:val="clear" w:color="auto" w:fill="FFFFFF"/>
              <w:autoSpaceDE/>
              <w:autoSpaceDN/>
              <w:adjustRightInd/>
              <w:spacing w:after="0"/>
              <w:jc w:val="left"/>
              <w:rPr>
                <w:color w:val="000000"/>
                <w:szCs w:val="20"/>
                <w:lang w:val="en-GB" w:eastAsia="zh-CN"/>
              </w:rPr>
            </w:pPr>
            <w:r w:rsidRPr="00817BF4">
              <w:rPr>
                <w:rFonts w:eastAsia="Times New Roman"/>
                <w:sz w:val="20"/>
                <w:szCs w:val="20"/>
                <w:lang w:val="en-GB" w:eastAsia="zh-CN"/>
              </w:rPr>
              <w:t>FFS: Details.</w:t>
            </w:r>
          </w:p>
        </w:tc>
      </w:tr>
      <w:bookmarkEnd w:id="1"/>
    </w:tbl>
    <w:p w14:paraId="3247FE15" w14:textId="77777777" w:rsidR="00430BAF" w:rsidRPr="00817BF4" w:rsidRDefault="00430BAF" w:rsidP="008035DD">
      <w:pPr>
        <w:rPr>
          <w:sz w:val="20"/>
          <w:szCs w:val="20"/>
          <w:lang w:val="en-GB" w:eastAsia="zh-CN"/>
        </w:rPr>
      </w:pPr>
    </w:p>
    <w:p w14:paraId="1E741844" w14:textId="77777777" w:rsidR="00FD5582" w:rsidRDefault="00BD14BE" w:rsidP="008035DD">
      <w:pPr>
        <w:rPr>
          <w:rFonts w:eastAsia="MS Mincho"/>
          <w:sz w:val="20"/>
          <w:szCs w:val="20"/>
          <w:lang w:val="en-GB" w:eastAsia="ja-JP"/>
        </w:rPr>
      </w:pPr>
      <w:r>
        <w:rPr>
          <w:rFonts w:eastAsia="MS Mincho"/>
          <w:sz w:val="20"/>
          <w:szCs w:val="20"/>
          <w:lang w:val="en-GB" w:eastAsia="ja-JP"/>
        </w:rPr>
        <w:t xml:space="preserve">In mode B, </w:t>
      </w:r>
      <w:r w:rsidR="00A720E6">
        <w:rPr>
          <w:rFonts w:eastAsia="MS Mincho"/>
          <w:sz w:val="20"/>
          <w:szCs w:val="20"/>
          <w:lang w:val="en-GB" w:eastAsia="ja-JP"/>
        </w:rPr>
        <w:t xml:space="preserve">it was FFS whether second UL channel is PUCCH or PUSCH. In our view, </w:t>
      </w:r>
      <w:r w:rsidR="00FD5582">
        <w:rPr>
          <w:rFonts w:eastAsia="MS Mincho"/>
          <w:sz w:val="20"/>
          <w:szCs w:val="20"/>
          <w:lang w:val="en-GB" w:eastAsia="ja-JP"/>
        </w:rPr>
        <w:t xml:space="preserve">supporting </w:t>
      </w:r>
      <w:r w:rsidR="00F940CC">
        <w:rPr>
          <w:rFonts w:eastAsia="MS Mincho"/>
          <w:sz w:val="20"/>
          <w:szCs w:val="20"/>
          <w:lang w:val="en-GB" w:eastAsia="ja-JP"/>
        </w:rPr>
        <w:t xml:space="preserve">PUSCH </w:t>
      </w:r>
      <w:r w:rsidR="00FD5582">
        <w:rPr>
          <w:rFonts w:eastAsia="MS Mincho"/>
          <w:sz w:val="20"/>
          <w:szCs w:val="20"/>
          <w:lang w:val="en-GB" w:eastAsia="ja-JP"/>
        </w:rPr>
        <w:t>is at least preferable</w:t>
      </w:r>
      <w:r w:rsidR="00EB78BE">
        <w:rPr>
          <w:rFonts w:eastAsia="MS Mincho"/>
          <w:sz w:val="20"/>
          <w:szCs w:val="20"/>
          <w:lang w:val="en-GB" w:eastAsia="ja-JP"/>
        </w:rPr>
        <w:t>.</w:t>
      </w:r>
    </w:p>
    <w:p w14:paraId="733D21CE" w14:textId="25E006DD" w:rsidR="00BD14BE" w:rsidRPr="00BD14BE" w:rsidRDefault="00EB78BE" w:rsidP="008035DD">
      <w:pPr>
        <w:rPr>
          <w:rFonts w:eastAsia="MS Mincho"/>
          <w:sz w:val="20"/>
          <w:szCs w:val="20"/>
          <w:lang w:val="en-GB" w:eastAsia="ja-JP"/>
        </w:rPr>
      </w:pPr>
      <w:r>
        <w:rPr>
          <w:rFonts w:eastAsia="MS Mincho"/>
          <w:sz w:val="20"/>
          <w:szCs w:val="20"/>
          <w:lang w:val="en-GB" w:eastAsia="ja-JP"/>
        </w:rPr>
        <w:t xml:space="preserve">In mode B, </w:t>
      </w:r>
      <w:r w:rsidR="00FA1A8E">
        <w:rPr>
          <w:rFonts w:eastAsia="MS Mincho"/>
          <w:sz w:val="20"/>
          <w:szCs w:val="20"/>
          <w:lang w:val="en-GB" w:eastAsia="ja-JP"/>
        </w:rPr>
        <w:t xml:space="preserve">sharing the </w:t>
      </w:r>
      <w:r w:rsidR="00632CA0">
        <w:rPr>
          <w:rFonts w:eastAsia="MS Mincho"/>
          <w:sz w:val="20"/>
          <w:szCs w:val="20"/>
          <w:lang w:val="en-GB" w:eastAsia="ja-JP"/>
        </w:rPr>
        <w:t xml:space="preserve">same time/frequency </w:t>
      </w:r>
      <w:r>
        <w:rPr>
          <w:rFonts w:eastAsia="MS Mincho"/>
          <w:sz w:val="20"/>
          <w:szCs w:val="20"/>
          <w:lang w:val="en-GB" w:eastAsia="ja-JP"/>
        </w:rPr>
        <w:t xml:space="preserve">resource for the second UL channel </w:t>
      </w:r>
      <w:r w:rsidR="00FA1A8E">
        <w:rPr>
          <w:rFonts w:eastAsia="MS Mincho"/>
          <w:sz w:val="20"/>
          <w:szCs w:val="20"/>
          <w:lang w:val="en-GB" w:eastAsia="ja-JP"/>
        </w:rPr>
        <w:t xml:space="preserve">among multiple UEs </w:t>
      </w:r>
      <w:r w:rsidR="008700E5">
        <w:rPr>
          <w:rFonts w:eastAsia="MS Mincho"/>
          <w:sz w:val="20"/>
          <w:szCs w:val="20"/>
          <w:lang w:val="en-GB" w:eastAsia="ja-JP"/>
        </w:rPr>
        <w:t>would be preferable</w:t>
      </w:r>
      <w:r w:rsidR="00FA1A8E">
        <w:rPr>
          <w:rFonts w:eastAsia="MS Mincho"/>
          <w:sz w:val="20"/>
          <w:szCs w:val="20"/>
          <w:lang w:val="en-GB" w:eastAsia="ja-JP"/>
        </w:rPr>
        <w:t>,</w:t>
      </w:r>
      <w:r w:rsidR="008D6B53">
        <w:rPr>
          <w:rFonts w:eastAsia="MS Mincho"/>
          <w:sz w:val="20"/>
          <w:szCs w:val="20"/>
          <w:lang w:val="en-GB" w:eastAsia="ja-JP"/>
        </w:rPr>
        <w:t xml:space="preserve"> otherwise</w:t>
      </w:r>
      <w:r w:rsidR="00FA1A8E">
        <w:rPr>
          <w:rFonts w:eastAsia="MS Mincho"/>
          <w:sz w:val="20"/>
          <w:szCs w:val="20"/>
          <w:lang w:val="en-GB" w:eastAsia="ja-JP"/>
        </w:rPr>
        <w:t xml:space="preserve"> </w:t>
      </w:r>
      <w:r w:rsidR="00594855">
        <w:rPr>
          <w:rFonts w:eastAsia="MS Mincho"/>
          <w:sz w:val="20"/>
          <w:szCs w:val="20"/>
          <w:lang w:val="en-GB" w:eastAsia="ja-JP"/>
        </w:rPr>
        <w:t>different time/frequency resource</w:t>
      </w:r>
      <w:r w:rsidR="00173B11">
        <w:rPr>
          <w:rFonts w:eastAsia="MS Mincho"/>
          <w:sz w:val="20"/>
          <w:szCs w:val="20"/>
          <w:lang w:val="en-GB" w:eastAsia="ja-JP"/>
        </w:rPr>
        <w:t>s</w:t>
      </w:r>
      <w:r w:rsidR="00594855">
        <w:rPr>
          <w:rFonts w:eastAsia="MS Mincho"/>
          <w:sz w:val="20"/>
          <w:szCs w:val="20"/>
          <w:lang w:val="en-GB" w:eastAsia="ja-JP"/>
        </w:rPr>
        <w:t xml:space="preserve"> </w:t>
      </w:r>
      <w:r w:rsidR="00173B11">
        <w:rPr>
          <w:rFonts w:eastAsia="MS Mincho"/>
          <w:sz w:val="20"/>
          <w:szCs w:val="20"/>
          <w:lang w:val="en-GB" w:eastAsia="ja-JP"/>
        </w:rPr>
        <w:t xml:space="preserve">associated with each UEs </w:t>
      </w:r>
      <w:proofErr w:type="gramStart"/>
      <w:r w:rsidR="00173B11">
        <w:rPr>
          <w:rFonts w:eastAsia="MS Mincho"/>
          <w:sz w:val="20"/>
          <w:szCs w:val="20"/>
          <w:lang w:val="en-GB" w:eastAsia="ja-JP"/>
        </w:rPr>
        <w:t>has to</w:t>
      </w:r>
      <w:proofErr w:type="gramEnd"/>
      <w:r w:rsidR="00173B11">
        <w:rPr>
          <w:rFonts w:eastAsia="MS Mincho"/>
          <w:sz w:val="20"/>
          <w:szCs w:val="20"/>
          <w:lang w:val="en-GB" w:eastAsia="ja-JP"/>
        </w:rPr>
        <w:t xml:space="preserve"> be reserved, which </w:t>
      </w:r>
      <w:r w:rsidR="005454D7">
        <w:rPr>
          <w:rFonts w:eastAsia="MS Mincho"/>
          <w:sz w:val="20"/>
          <w:szCs w:val="20"/>
          <w:lang w:val="en-GB" w:eastAsia="ja-JP"/>
        </w:rPr>
        <w:t>results in degradation of resource utilization</w:t>
      </w:r>
      <w:r>
        <w:rPr>
          <w:rFonts w:eastAsia="MS Mincho"/>
          <w:sz w:val="20"/>
          <w:szCs w:val="20"/>
          <w:lang w:val="en-GB" w:eastAsia="ja-JP"/>
        </w:rPr>
        <w:t>.</w:t>
      </w:r>
      <w:r w:rsidR="005454D7">
        <w:rPr>
          <w:rFonts w:eastAsia="MS Mincho"/>
          <w:sz w:val="20"/>
          <w:szCs w:val="20"/>
          <w:lang w:val="en-GB" w:eastAsia="ja-JP"/>
        </w:rPr>
        <w:t xml:space="preserve"> </w:t>
      </w:r>
      <w:r w:rsidR="00632CA0">
        <w:rPr>
          <w:rFonts w:eastAsia="MS Mincho"/>
          <w:sz w:val="20"/>
          <w:szCs w:val="20"/>
          <w:lang w:val="en-GB" w:eastAsia="ja-JP"/>
        </w:rPr>
        <w:t>S</w:t>
      </w:r>
      <w:r w:rsidR="005454D7">
        <w:rPr>
          <w:rFonts w:eastAsia="MS Mincho"/>
          <w:sz w:val="20"/>
          <w:szCs w:val="20"/>
          <w:lang w:val="en-GB" w:eastAsia="ja-JP"/>
        </w:rPr>
        <w:t>haring the</w:t>
      </w:r>
      <w:r>
        <w:rPr>
          <w:rFonts w:eastAsia="MS Mincho"/>
          <w:sz w:val="20"/>
          <w:szCs w:val="20"/>
          <w:lang w:val="en-GB" w:eastAsia="ja-JP"/>
        </w:rPr>
        <w:t xml:space="preserve"> </w:t>
      </w:r>
      <w:r w:rsidR="00632CA0">
        <w:rPr>
          <w:rFonts w:eastAsia="MS Mincho"/>
          <w:sz w:val="20"/>
          <w:szCs w:val="20"/>
          <w:lang w:val="en-GB" w:eastAsia="ja-JP"/>
        </w:rPr>
        <w:t xml:space="preserve">same time/frequency resource among multiple UEs requires </w:t>
      </w:r>
      <w:r w:rsidR="0087679A">
        <w:rPr>
          <w:rFonts w:eastAsia="MS Mincho"/>
          <w:sz w:val="20"/>
          <w:szCs w:val="20"/>
          <w:lang w:val="en-GB" w:eastAsia="ja-JP"/>
        </w:rPr>
        <w:t>high capability of DMRS multiplexing.</w:t>
      </w:r>
      <w:r w:rsidR="00926522">
        <w:rPr>
          <w:rFonts w:eastAsia="MS Mincho"/>
          <w:sz w:val="20"/>
          <w:szCs w:val="20"/>
          <w:lang w:val="en-GB" w:eastAsia="ja-JP"/>
        </w:rPr>
        <w:t xml:space="preserve"> From this perspective, PUSCH has high capability for DMRS multiplexing because more than </w:t>
      </w:r>
      <w:r w:rsidR="00186186">
        <w:rPr>
          <w:rFonts w:eastAsia="MS Mincho"/>
          <w:sz w:val="20"/>
          <w:szCs w:val="20"/>
          <w:lang w:val="en-GB" w:eastAsia="ja-JP"/>
        </w:rPr>
        <w:t xml:space="preserve">1 </w:t>
      </w:r>
      <w:r w:rsidR="00926522">
        <w:rPr>
          <w:rFonts w:eastAsia="MS Mincho"/>
          <w:sz w:val="20"/>
          <w:szCs w:val="20"/>
          <w:lang w:val="en-GB" w:eastAsia="ja-JP"/>
        </w:rPr>
        <w:t xml:space="preserve">DMRS symbols </w:t>
      </w:r>
      <w:r w:rsidR="00186186">
        <w:rPr>
          <w:rFonts w:eastAsia="MS Mincho"/>
          <w:sz w:val="20"/>
          <w:szCs w:val="20"/>
          <w:lang w:val="en-GB" w:eastAsia="ja-JP"/>
        </w:rPr>
        <w:t xml:space="preserve">are </w:t>
      </w:r>
      <w:r w:rsidR="00926522">
        <w:rPr>
          <w:rFonts w:eastAsia="MS Mincho"/>
          <w:sz w:val="20"/>
          <w:szCs w:val="20"/>
          <w:lang w:val="en-GB" w:eastAsia="ja-JP"/>
        </w:rPr>
        <w:t>utilized.</w:t>
      </w:r>
      <w:r w:rsidR="00921AB7">
        <w:rPr>
          <w:rFonts w:eastAsia="MS Mincho"/>
          <w:sz w:val="20"/>
          <w:szCs w:val="20"/>
          <w:lang w:val="en-GB" w:eastAsia="ja-JP"/>
        </w:rPr>
        <w:t xml:space="preserve"> </w:t>
      </w:r>
    </w:p>
    <w:p w14:paraId="08DA9989" w14:textId="123F5E55" w:rsidR="00960CDD" w:rsidRPr="00186186" w:rsidRDefault="00186186" w:rsidP="008035DD">
      <w:pPr>
        <w:rPr>
          <w:rFonts w:eastAsia="MS Mincho"/>
          <w:sz w:val="20"/>
          <w:szCs w:val="20"/>
          <w:lang w:val="en-GB" w:eastAsia="ja-JP"/>
        </w:rPr>
      </w:pPr>
      <w:r>
        <w:rPr>
          <w:rFonts w:eastAsia="MS Mincho" w:hint="eastAsia"/>
          <w:sz w:val="20"/>
          <w:szCs w:val="20"/>
          <w:lang w:val="en-GB" w:eastAsia="ja-JP"/>
        </w:rPr>
        <w:t>O</w:t>
      </w:r>
      <w:r>
        <w:rPr>
          <w:rFonts w:eastAsia="MS Mincho"/>
          <w:sz w:val="20"/>
          <w:szCs w:val="20"/>
          <w:lang w:val="en-GB" w:eastAsia="ja-JP"/>
        </w:rPr>
        <w:t xml:space="preserve">n the other hand, we could understand the benefit of PUCCH especially in the case of small UCI size. </w:t>
      </w:r>
      <w:r w:rsidR="00695A1A">
        <w:rPr>
          <w:rFonts w:eastAsia="MS Mincho"/>
          <w:sz w:val="20"/>
          <w:szCs w:val="20"/>
          <w:lang w:val="en-GB" w:eastAsia="ja-JP"/>
        </w:rPr>
        <w:t>For example, w</w:t>
      </w:r>
      <w:r>
        <w:rPr>
          <w:rFonts w:eastAsia="MS Mincho"/>
          <w:sz w:val="20"/>
          <w:szCs w:val="20"/>
          <w:lang w:val="en-GB" w:eastAsia="ja-JP"/>
        </w:rPr>
        <w:t xml:space="preserve">hen event-1 would be supported, PUCCH might be </w:t>
      </w:r>
      <w:r w:rsidR="00D15576">
        <w:rPr>
          <w:rFonts w:eastAsia="MS Mincho"/>
          <w:sz w:val="20"/>
          <w:szCs w:val="20"/>
          <w:lang w:val="en-GB" w:eastAsia="ja-JP"/>
        </w:rPr>
        <w:t>better than PUSCH in terms of resource utilization</w:t>
      </w:r>
      <w:r w:rsidR="00F85CD4">
        <w:rPr>
          <w:rFonts w:eastAsia="MS Mincho"/>
          <w:sz w:val="20"/>
          <w:szCs w:val="20"/>
          <w:lang w:val="en-GB" w:eastAsia="ja-JP"/>
        </w:rPr>
        <w:t xml:space="preserve"> because PUCCH format 0/1 might be enough</w:t>
      </w:r>
      <w:r w:rsidR="00F63108">
        <w:rPr>
          <w:rFonts w:eastAsia="MS Mincho"/>
          <w:sz w:val="20"/>
          <w:szCs w:val="20"/>
          <w:lang w:val="en-GB" w:eastAsia="ja-JP"/>
        </w:rPr>
        <w:t xml:space="preserve"> to carry</w:t>
      </w:r>
      <w:r w:rsidR="00D15576">
        <w:rPr>
          <w:rFonts w:eastAsia="MS Mincho"/>
          <w:sz w:val="20"/>
          <w:szCs w:val="20"/>
          <w:lang w:val="en-GB" w:eastAsia="ja-JP"/>
        </w:rPr>
        <w:t xml:space="preserve">. However, it should be discussed after </w:t>
      </w:r>
      <w:r w:rsidR="00964B61">
        <w:rPr>
          <w:rFonts w:eastAsia="MS Mincho"/>
          <w:sz w:val="20"/>
          <w:szCs w:val="20"/>
          <w:lang w:val="en-GB" w:eastAsia="ja-JP"/>
        </w:rPr>
        <w:t xml:space="preserve">it would be decided to support </w:t>
      </w:r>
      <w:r w:rsidR="00D15576">
        <w:rPr>
          <w:rFonts w:eastAsia="MS Mincho"/>
          <w:sz w:val="20"/>
          <w:szCs w:val="20"/>
          <w:lang w:val="en-GB" w:eastAsia="ja-JP"/>
        </w:rPr>
        <w:t>other event</w:t>
      </w:r>
      <w:r w:rsidR="002E5F95">
        <w:rPr>
          <w:rFonts w:eastAsia="MS Mincho"/>
          <w:sz w:val="20"/>
          <w:szCs w:val="20"/>
          <w:lang w:val="en-GB" w:eastAsia="ja-JP"/>
        </w:rPr>
        <w:t>s</w:t>
      </w:r>
      <w:r w:rsidR="00D15576">
        <w:rPr>
          <w:rFonts w:eastAsia="MS Mincho"/>
          <w:sz w:val="20"/>
          <w:szCs w:val="20"/>
          <w:lang w:val="en-GB" w:eastAsia="ja-JP"/>
        </w:rPr>
        <w:t xml:space="preserve"> than </w:t>
      </w:r>
      <w:proofErr w:type="gramStart"/>
      <w:r w:rsidR="00D15576">
        <w:rPr>
          <w:rFonts w:eastAsia="MS Mincho"/>
          <w:sz w:val="20"/>
          <w:szCs w:val="20"/>
          <w:lang w:val="en-GB" w:eastAsia="ja-JP"/>
        </w:rPr>
        <w:t>event-</w:t>
      </w:r>
      <w:r w:rsidR="00964B61">
        <w:rPr>
          <w:rFonts w:eastAsia="MS Mincho"/>
          <w:sz w:val="20"/>
          <w:szCs w:val="20"/>
          <w:lang w:val="en-GB" w:eastAsia="ja-JP"/>
        </w:rPr>
        <w:t>2</w:t>
      </w:r>
      <w:proofErr w:type="gramEnd"/>
      <w:r w:rsidR="00316D09">
        <w:rPr>
          <w:rFonts w:eastAsia="MS Mincho"/>
          <w:sz w:val="20"/>
          <w:szCs w:val="20"/>
          <w:lang w:val="en-GB" w:eastAsia="ja-JP"/>
        </w:rPr>
        <w:t>.</w:t>
      </w:r>
    </w:p>
    <w:p w14:paraId="1BC0A1B3" w14:textId="1FBE18F7" w:rsidR="008700E5" w:rsidRPr="00817BF4" w:rsidRDefault="008700E5" w:rsidP="008700E5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bCs/>
          <w:sz w:val="22"/>
          <w:szCs w:val="22"/>
          <w:lang w:val="en-GB"/>
        </w:rPr>
      </w:pPr>
      <w:r w:rsidRPr="00817BF4">
        <w:rPr>
          <w:rFonts w:ascii="Times New Roman" w:hAnsi="Times New Roman" w:cs="Times New Roman"/>
          <w:b/>
          <w:bCs/>
          <w:sz w:val="22"/>
          <w:szCs w:val="22"/>
          <w:lang w:val="en-GB"/>
        </w:rPr>
        <w:t xml:space="preserve">: </w:t>
      </w:r>
      <w:r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At least PUSCH should be supported for second UL channel in mode B.</w:t>
      </w:r>
    </w:p>
    <w:p w14:paraId="6A24AAFD" w14:textId="77777777" w:rsidR="008700E5" w:rsidRPr="008700E5" w:rsidRDefault="008700E5" w:rsidP="008035DD">
      <w:pPr>
        <w:rPr>
          <w:sz w:val="20"/>
          <w:szCs w:val="20"/>
          <w:lang w:val="en-GB" w:eastAsia="zh-CN"/>
        </w:rPr>
      </w:pPr>
    </w:p>
    <w:p w14:paraId="08202EA3" w14:textId="0B46CC28" w:rsidR="008035DD" w:rsidRPr="00817BF4" w:rsidRDefault="008035DD" w:rsidP="008035DD">
      <w:pPr>
        <w:rPr>
          <w:sz w:val="20"/>
          <w:szCs w:val="20"/>
          <w:lang w:val="en-GB" w:eastAsia="zh-CN"/>
        </w:rPr>
      </w:pPr>
      <w:r w:rsidRPr="00817BF4">
        <w:rPr>
          <w:sz w:val="20"/>
          <w:szCs w:val="20"/>
          <w:lang w:val="en-GB" w:eastAsia="zh-CN"/>
        </w:rPr>
        <w:lastRenderedPageBreak/>
        <w:t xml:space="preserve">In </w:t>
      </w:r>
      <w:r w:rsidR="00641C93" w:rsidRPr="00817BF4">
        <w:rPr>
          <w:sz w:val="20"/>
          <w:szCs w:val="20"/>
          <w:lang w:val="en-GB" w:eastAsia="zh-CN"/>
        </w:rPr>
        <w:t>S</w:t>
      </w:r>
      <w:r w:rsidRPr="00817BF4">
        <w:rPr>
          <w:sz w:val="20"/>
          <w:szCs w:val="20"/>
          <w:lang w:val="en-GB" w:eastAsia="zh-CN"/>
        </w:rPr>
        <w:t xml:space="preserve">tep 1 of both Modes, UE needs first to transmit a </w:t>
      </w:r>
      <w:r w:rsidRPr="00817BF4">
        <w:rPr>
          <w:sz w:val="20"/>
          <w:szCs w:val="20"/>
          <w:lang w:val="en-GB"/>
        </w:rPr>
        <w:t xml:space="preserve">PUCCH for </w:t>
      </w:r>
      <w:r w:rsidR="00242557" w:rsidRPr="00817BF4">
        <w:rPr>
          <w:sz w:val="20"/>
          <w:szCs w:val="20"/>
          <w:lang w:val="en-GB"/>
        </w:rPr>
        <w:t xml:space="preserve">resource </w:t>
      </w:r>
      <w:r w:rsidRPr="00817BF4">
        <w:rPr>
          <w:sz w:val="20"/>
          <w:szCs w:val="20"/>
          <w:lang w:val="en-GB"/>
        </w:rPr>
        <w:t xml:space="preserve">request or notification. The format of this request or notification is </w:t>
      </w:r>
      <w:r w:rsidR="00F845BC" w:rsidRPr="00817BF4">
        <w:rPr>
          <w:sz w:val="20"/>
          <w:szCs w:val="20"/>
          <w:lang w:val="en-GB"/>
        </w:rPr>
        <w:t>FFS</w:t>
      </w:r>
      <w:r w:rsidRPr="00817BF4">
        <w:rPr>
          <w:sz w:val="20"/>
          <w:szCs w:val="20"/>
          <w:lang w:val="en-GB"/>
        </w:rPr>
        <w:t xml:space="preserve"> </w:t>
      </w:r>
      <w:r w:rsidR="00F845BC" w:rsidRPr="00817BF4">
        <w:rPr>
          <w:sz w:val="20"/>
          <w:szCs w:val="20"/>
          <w:lang w:val="en-GB" w:eastAsia="zh-CN"/>
        </w:rPr>
        <w:t xml:space="preserve">whether </w:t>
      </w:r>
      <w:r w:rsidRPr="00817BF4">
        <w:rPr>
          <w:sz w:val="20"/>
          <w:szCs w:val="20"/>
          <w:lang w:val="en-GB"/>
        </w:rPr>
        <w:t>SR or new UCI type</w:t>
      </w:r>
      <w:r w:rsidR="00F845BC" w:rsidRPr="00817BF4">
        <w:rPr>
          <w:sz w:val="20"/>
          <w:szCs w:val="20"/>
          <w:lang w:val="en-GB"/>
        </w:rPr>
        <w:t xml:space="preserve"> is applied</w:t>
      </w:r>
      <w:r w:rsidRPr="00817BF4">
        <w:rPr>
          <w:sz w:val="20"/>
          <w:szCs w:val="20"/>
          <w:lang w:val="en-GB"/>
        </w:rPr>
        <w:t xml:space="preserve">. In this section, we would like to </w:t>
      </w:r>
      <w:r w:rsidR="00242557" w:rsidRPr="00817BF4">
        <w:rPr>
          <w:sz w:val="20"/>
          <w:szCs w:val="20"/>
          <w:lang w:val="en-GB"/>
        </w:rPr>
        <w:t>present</w:t>
      </w:r>
      <w:r w:rsidRPr="00817BF4">
        <w:rPr>
          <w:sz w:val="20"/>
          <w:szCs w:val="20"/>
          <w:lang w:val="en-GB"/>
        </w:rPr>
        <w:t xml:space="preserve"> our </w:t>
      </w:r>
      <w:r w:rsidR="00242557" w:rsidRPr="00817BF4">
        <w:rPr>
          <w:sz w:val="20"/>
          <w:szCs w:val="20"/>
          <w:lang w:val="en-GB"/>
        </w:rPr>
        <w:t>view</w:t>
      </w:r>
      <w:r w:rsidRPr="00817BF4">
        <w:rPr>
          <w:sz w:val="20"/>
          <w:szCs w:val="20"/>
          <w:lang w:val="en-GB"/>
        </w:rPr>
        <w:t xml:space="preserve"> on </w:t>
      </w:r>
      <w:r w:rsidRPr="00817BF4">
        <w:rPr>
          <w:sz w:val="20"/>
          <w:szCs w:val="20"/>
          <w:lang w:val="en-GB" w:eastAsia="zh-CN"/>
        </w:rPr>
        <w:t>it</w:t>
      </w:r>
      <w:r w:rsidRPr="00817BF4">
        <w:rPr>
          <w:sz w:val="20"/>
          <w:szCs w:val="20"/>
          <w:lang w:val="en-GB"/>
        </w:rPr>
        <w:t>.</w:t>
      </w:r>
    </w:p>
    <w:p w14:paraId="55A9D7F7" w14:textId="62D92ABC" w:rsidR="008035DD" w:rsidRPr="00817BF4" w:rsidRDefault="008035DD" w:rsidP="008035DD">
      <w:pPr>
        <w:rPr>
          <w:sz w:val="20"/>
          <w:szCs w:val="20"/>
          <w:lang w:val="en-GB" w:eastAsia="zh-CN"/>
        </w:rPr>
      </w:pPr>
      <w:r w:rsidRPr="00817BF4">
        <w:rPr>
          <w:sz w:val="20"/>
          <w:szCs w:val="20"/>
          <w:lang w:val="en-GB" w:eastAsia="zh-CN"/>
        </w:rPr>
        <w:t xml:space="preserve">Given that event-1 would be supported as triggering event </w:t>
      </w:r>
      <w:r w:rsidR="00242557" w:rsidRPr="00817BF4">
        <w:rPr>
          <w:sz w:val="20"/>
          <w:szCs w:val="20"/>
          <w:lang w:val="en-GB" w:eastAsia="zh-CN"/>
        </w:rPr>
        <w:t xml:space="preserve">for UE initiated beam management to facilitate </w:t>
      </w:r>
      <w:r w:rsidR="00641C93" w:rsidRPr="00817BF4">
        <w:rPr>
          <w:sz w:val="20"/>
          <w:szCs w:val="20"/>
          <w:lang w:val="en-GB" w:eastAsia="zh-CN"/>
        </w:rPr>
        <w:t xml:space="preserve">DL </w:t>
      </w:r>
      <w:r w:rsidR="00242557" w:rsidRPr="00817BF4">
        <w:rPr>
          <w:sz w:val="20"/>
          <w:szCs w:val="20"/>
          <w:lang w:val="en-GB" w:eastAsia="zh-CN"/>
        </w:rPr>
        <w:t>fast BFR</w:t>
      </w:r>
      <w:r w:rsidR="00641C93" w:rsidRPr="00817BF4">
        <w:rPr>
          <w:sz w:val="20"/>
          <w:szCs w:val="20"/>
          <w:lang w:val="en-GB" w:eastAsia="zh-CN"/>
        </w:rPr>
        <w:t xml:space="preserve"> and UL beam sweeping</w:t>
      </w:r>
      <w:r w:rsidRPr="00817BF4">
        <w:rPr>
          <w:sz w:val="20"/>
          <w:szCs w:val="20"/>
          <w:lang w:val="en-GB" w:eastAsia="zh-CN"/>
        </w:rPr>
        <w:t xml:space="preserve">, potential procedures for </w:t>
      </w:r>
      <w:r w:rsidR="00641C93" w:rsidRPr="00817BF4">
        <w:rPr>
          <w:sz w:val="20"/>
          <w:szCs w:val="20"/>
          <w:lang w:val="en-GB" w:eastAsia="zh-CN"/>
        </w:rPr>
        <w:t xml:space="preserve">both scenarios </w:t>
      </w:r>
      <w:r w:rsidRPr="00817BF4">
        <w:rPr>
          <w:sz w:val="20"/>
          <w:szCs w:val="20"/>
          <w:lang w:val="en-GB" w:eastAsia="zh-CN"/>
        </w:rPr>
        <w:t>can be illustrated in Figure 1 and Figure 2, respectively.</w:t>
      </w:r>
    </w:p>
    <w:p w14:paraId="35C859C1" w14:textId="7B9E251B" w:rsidR="008035DD" w:rsidRPr="00817BF4" w:rsidRDefault="008035DD" w:rsidP="008035DD">
      <w:pPr>
        <w:rPr>
          <w:sz w:val="20"/>
          <w:szCs w:val="20"/>
          <w:lang w:val="en-GB" w:eastAsia="zh-CN"/>
        </w:rPr>
      </w:pPr>
      <w:r w:rsidRPr="00817BF4">
        <w:rPr>
          <w:sz w:val="20"/>
          <w:szCs w:val="20"/>
          <w:lang w:val="en-GB" w:eastAsia="zh-CN"/>
        </w:rPr>
        <w:t>To be specific, in Figure 1, a UE first sends a request</w:t>
      </w:r>
      <w:r w:rsidR="00641C93" w:rsidRPr="00817BF4">
        <w:rPr>
          <w:sz w:val="20"/>
          <w:szCs w:val="20"/>
          <w:lang w:val="en-GB" w:eastAsia="zh-CN"/>
        </w:rPr>
        <w:t>/notification</w:t>
      </w:r>
      <w:r w:rsidRPr="00817BF4">
        <w:rPr>
          <w:sz w:val="20"/>
          <w:szCs w:val="20"/>
          <w:lang w:val="en-GB" w:eastAsia="zh-CN"/>
        </w:rPr>
        <w:t xml:space="preserve"> of triggering information by UCI. The triggering information contains at least indication of recommended AP CSI-RS for beam sweeping based on event ID which the UE detected. With UCI the format for this request</w:t>
      </w:r>
      <w:r w:rsidR="00641C93" w:rsidRPr="00817BF4">
        <w:rPr>
          <w:sz w:val="20"/>
          <w:szCs w:val="20"/>
          <w:lang w:val="en-GB" w:eastAsia="zh-CN"/>
        </w:rPr>
        <w:t>/notification</w:t>
      </w:r>
      <w:r w:rsidRPr="00817BF4">
        <w:rPr>
          <w:sz w:val="20"/>
          <w:szCs w:val="20"/>
          <w:lang w:val="en-GB" w:eastAsia="zh-CN"/>
        </w:rPr>
        <w:t xml:space="preserve">, one activated </w:t>
      </w:r>
      <w:r w:rsidRPr="00817BF4">
        <w:rPr>
          <w:i/>
          <w:iCs/>
          <w:sz w:val="20"/>
          <w:szCs w:val="20"/>
          <w:lang w:val="en-GB" w:eastAsia="zh-CN"/>
        </w:rPr>
        <w:t>CSI-</w:t>
      </w:r>
      <w:proofErr w:type="spellStart"/>
      <w:r w:rsidRPr="00817BF4">
        <w:rPr>
          <w:i/>
          <w:iCs/>
          <w:sz w:val="20"/>
          <w:szCs w:val="20"/>
          <w:lang w:val="en-GB" w:eastAsia="zh-CN"/>
        </w:rPr>
        <w:t>AperiodicTriggerStates</w:t>
      </w:r>
      <w:proofErr w:type="spellEnd"/>
      <w:r w:rsidRPr="00817BF4">
        <w:rPr>
          <w:i/>
          <w:iCs/>
          <w:sz w:val="20"/>
          <w:szCs w:val="20"/>
          <w:lang w:val="en-GB" w:eastAsia="zh-CN"/>
        </w:rPr>
        <w:t xml:space="preserve"> </w:t>
      </w:r>
      <w:r w:rsidRPr="00817BF4">
        <w:rPr>
          <w:sz w:val="20"/>
          <w:szCs w:val="20"/>
          <w:lang w:val="en-GB" w:eastAsia="zh-CN"/>
        </w:rPr>
        <w:t>associating with one AP CSI-RS resource set should be included. Upon the reception of UCI, a gNB may respond by a scheduling DCI to trigger corresponding AP CSI-RS based beam sweeping and beam reporting if any.</w:t>
      </w:r>
    </w:p>
    <w:p w14:paraId="320C388B" w14:textId="2DD2C2C4" w:rsidR="008035DD" w:rsidRPr="00817BF4" w:rsidRDefault="008035DD" w:rsidP="002B57B3">
      <w:pPr>
        <w:rPr>
          <w:rFonts w:eastAsia="MS Mincho"/>
          <w:iCs/>
          <w:sz w:val="20"/>
          <w:lang w:val="en-GB" w:eastAsia="ja-JP"/>
        </w:rPr>
      </w:pPr>
      <w:bookmarkStart w:id="3" w:name="_Hlk165987039"/>
      <w:r w:rsidRPr="00817BF4">
        <w:rPr>
          <w:noProof/>
          <w:lang w:val="en-GB"/>
        </w:rPr>
        <w:drawing>
          <wp:inline distT="0" distB="0" distL="0" distR="0" wp14:anchorId="1019B722" wp14:editId="4FC8DB03">
            <wp:extent cx="5916295" cy="259651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16295" cy="2596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8E39E1" w14:textId="77777777" w:rsidR="00CC0104" w:rsidRPr="00817BF4" w:rsidRDefault="00CC0104" w:rsidP="00CC0104">
      <w:pPr>
        <w:jc w:val="center"/>
        <w:rPr>
          <w:b/>
          <w:bCs/>
          <w:iCs/>
          <w:sz w:val="20"/>
          <w:lang w:val="en-GB" w:eastAsia="zh-CN"/>
        </w:rPr>
      </w:pPr>
      <w:r w:rsidRPr="00817BF4">
        <w:rPr>
          <w:b/>
          <w:bCs/>
          <w:iCs/>
          <w:sz w:val="20"/>
          <w:lang w:val="en-GB" w:eastAsia="zh-CN"/>
        </w:rPr>
        <w:t>Figure 1. Procedure of UE-initiated DL beam sweeping.</w:t>
      </w:r>
    </w:p>
    <w:bookmarkEnd w:id="3"/>
    <w:p w14:paraId="7D5FF7FC" w14:textId="61FD9F39" w:rsidR="00CC0104" w:rsidRPr="00817BF4" w:rsidRDefault="00CC0104" w:rsidP="008035DD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bCs/>
          <w:sz w:val="22"/>
          <w:szCs w:val="22"/>
          <w:lang w:val="en-GB"/>
        </w:rPr>
      </w:pPr>
      <w:r w:rsidRPr="00817BF4">
        <w:rPr>
          <w:rFonts w:ascii="Times New Roman" w:hAnsi="Times New Roman" w:cs="Times New Roman"/>
          <w:b/>
          <w:bCs/>
          <w:sz w:val="22"/>
          <w:szCs w:val="22"/>
          <w:lang w:val="en-GB"/>
        </w:rPr>
        <w:t xml:space="preserve">: </w:t>
      </w:r>
      <w:r w:rsidR="008035DD" w:rsidRPr="00817BF4">
        <w:rPr>
          <w:rFonts w:ascii="Times New Roman" w:hAnsi="Times New Roman" w:cs="Times New Roman"/>
          <w:b/>
          <w:bCs/>
          <w:sz w:val="22"/>
          <w:szCs w:val="22"/>
          <w:lang w:val="en-GB"/>
        </w:rPr>
        <w:t>Regarding the request</w:t>
      </w:r>
      <w:r w:rsidR="00641C93" w:rsidRPr="00817BF4">
        <w:rPr>
          <w:rFonts w:ascii="Times New Roman" w:hAnsi="Times New Roman" w:cs="Times New Roman"/>
          <w:b/>
          <w:bCs/>
          <w:sz w:val="22"/>
          <w:szCs w:val="22"/>
          <w:lang w:val="en-GB"/>
        </w:rPr>
        <w:t>/notification</w:t>
      </w:r>
      <w:r w:rsidR="008035DD" w:rsidRPr="00817BF4">
        <w:rPr>
          <w:rFonts w:ascii="Times New Roman" w:hAnsi="Times New Roman" w:cs="Times New Roman"/>
          <w:b/>
          <w:bCs/>
          <w:sz w:val="22"/>
          <w:szCs w:val="22"/>
          <w:lang w:val="en-GB"/>
        </w:rPr>
        <w:t xml:space="preserve"> format in Step 1 of</w:t>
      </w:r>
      <w:r w:rsidR="002B57B3" w:rsidRPr="00817BF4">
        <w:rPr>
          <w:rFonts w:ascii="Times New Roman" w:hAnsi="Times New Roman" w:cs="Times New Roman"/>
          <w:b/>
          <w:bCs/>
          <w:sz w:val="22"/>
          <w:szCs w:val="22"/>
          <w:lang w:val="en-GB"/>
        </w:rPr>
        <w:t xml:space="preserve"> </w:t>
      </w:r>
      <w:r w:rsidR="00641C93" w:rsidRPr="00817BF4">
        <w:rPr>
          <w:rFonts w:ascii="Times New Roman" w:hAnsi="Times New Roman" w:cs="Times New Roman"/>
          <w:b/>
          <w:bCs/>
          <w:sz w:val="22"/>
          <w:szCs w:val="22"/>
          <w:lang w:val="en-GB"/>
        </w:rPr>
        <w:t xml:space="preserve">both </w:t>
      </w:r>
      <w:r w:rsidR="002B57B3" w:rsidRPr="00817BF4">
        <w:rPr>
          <w:rFonts w:ascii="Times New Roman" w:hAnsi="Times New Roman" w:cs="Times New Roman"/>
          <w:b/>
          <w:bCs/>
          <w:sz w:val="22"/>
          <w:szCs w:val="22"/>
          <w:lang w:val="en-GB"/>
        </w:rPr>
        <w:t>Mode</w:t>
      </w:r>
      <w:r w:rsidR="00641C93" w:rsidRPr="00817BF4">
        <w:rPr>
          <w:rFonts w:ascii="Times New Roman" w:hAnsi="Times New Roman" w:cs="Times New Roman"/>
          <w:b/>
          <w:bCs/>
          <w:sz w:val="22"/>
          <w:szCs w:val="22"/>
          <w:lang w:val="en-GB"/>
        </w:rPr>
        <w:t>s</w:t>
      </w:r>
      <w:r w:rsidR="008035DD" w:rsidRPr="00817BF4">
        <w:rPr>
          <w:rFonts w:ascii="Times New Roman" w:eastAsia="MS Gothic" w:hAnsi="Times New Roman" w:cs="Times New Roman"/>
          <w:b/>
          <w:bCs/>
          <w:sz w:val="22"/>
          <w:szCs w:val="22"/>
          <w:lang w:val="en-GB" w:eastAsia="ja-JP"/>
        </w:rPr>
        <w:t>, UCI with</w:t>
      </w:r>
      <w:r w:rsidR="00641C93" w:rsidRPr="00817BF4">
        <w:rPr>
          <w:rFonts w:ascii="Times New Roman" w:eastAsia="MS Gothic" w:hAnsi="Times New Roman" w:cs="Times New Roman"/>
          <w:b/>
          <w:bCs/>
          <w:sz w:val="22"/>
          <w:szCs w:val="22"/>
          <w:lang w:val="en-GB" w:eastAsia="ja-JP"/>
        </w:rPr>
        <w:t xml:space="preserve"> at least </w:t>
      </w:r>
      <w:r w:rsidR="008035DD" w:rsidRPr="00817BF4">
        <w:rPr>
          <w:rFonts w:ascii="Times New Roman" w:eastAsia="MS Gothic" w:hAnsi="Times New Roman" w:cs="Times New Roman"/>
          <w:b/>
          <w:bCs/>
          <w:sz w:val="22"/>
          <w:szCs w:val="22"/>
          <w:lang w:val="en-GB" w:eastAsia="ja-JP"/>
        </w:rPr>
        <w:t xml:space="preserve">one activated </w:t>
      </w:r>
      <w:r w:rsidR="008035DD" w:rsidRPr="00817BF4">
        <w:rPr>
          <w:rFonts w:ascii="Times New Roman" w:eastAsia="MS Gothic" w:hAnsi="Times New Roman" w:cs="Times New Roman"/>
          <w:b/>
          <w:bCs/>
          <w:i/>
          <w:iCs/>
          <w:sz w:val="22"/>
          <w:szCs w:val="22"/>
          <w:lang w:val="en-GB" w:eastAsia="ja-JP"/>
        </w:rPr>
        <w:t>CSI-</w:t>
      </w:r>
      <w:proofErr w:type="spellStart"/>
      <w:r w:rsidR="008035DD" w:rsidRPr="00817BF4">
        <w:rPr>
          <w:rFonts w:ascii="Times New Roman" w:eastAsia="MS Gothic" w:hAnsi="Times New Roman" w:cs="Times New Roman"/>
          <w:b/>
          <w:bCs/>
          <w:i/>
          <w:iCs/>
          <w:sz w:val="22"/>
          <w:szCs w:val="22"/>
          <w:lang w:val="en-GB" w:eastAsia="ja-JP"/>
        </w:rPr>
        <w:t>AperiodicTriggerStates</w:t>
      </w:r>
      <w:proofErr w:type="spellEnd"/>
      <w:r w:rsidR="008035DD" w:rsidRPr="00817BF4">
        <w:rPr>
          <w:rFonts w:ascii="Times New Roman" w:eastAsia="MS Gothic" w:hAnsi="Times New Roman" w:cs="Times New Roman"/>
          <w:b/>
          <w:bCs/>
          <w:sz w:val="22"/>
          <w:szCs w:val="22"/>
          <w:lang w:val="en-GB" w:eastAsia="ja-JP"/>
        </w:rPr>
        <w:t xml:space="preserve"> associating</w:t>
      </w:r>
      <w:r w:rsidR="002B57B3" w:rsidRPr="00817BF4">
        <w:rPr>
          <w:rFonts w:ascii="Times New Roman" w:eastAsia="MS Gothic" w:hAnsi="Times New Roman" w:cs="Times New Roman"/>
          <w:b/>
          <w:bCs/>
          <w:sz w:val="22"/>
          <w:szCs w:val="22"/>
          <w:lang w:val="en-GB" w:eastAsia="ja-JP"/>
        </w:rPr>
        <w:t xml:space="preserve"> to</w:t>
      </w:r>
      <w:r w:rsidR="008035DD" w:rsidRPr="00817BF4">
        <w:rPr>
          <w:rFonts w:ascii="Times New Roman" w:eastAsia="MS Gothic" w:hAnsi="Times New Roman" w:cs="Times New Roman"/>
          <w:b/>
          <w:bCs/>
          <w:sz w:val="22"/>
          <w:szCs w:val="22"/>
          <w:lang w:val="en-GB" w:eastAsia="ja-JP"/>
        </w:rPr>
        <w:t xml:space="preserve"> one AP CSI-RS resource set should be </w:t>
      </w:r>
      <w:r w:rsidR="002B57B3" w:rsidRPr="00817BF4">
        <w:rPr>
          <w:rFonts w:ascii="Times New Roman" w:eastAsia="MS Gothic" w:hAnsi="Times New Roman" w:cs="Times New Roman"/>
          <w:b/>
          <w:bCs/>
          <w:sz w:val="22"/>
          <w:szCs w:val="22"/>
          <w:lang w:val="en-GB" w:eastAsia="ja-JP"/>
        </w:rPr>
        <w:t>supported</w:t>
      </w:r>
      <w:r w:rsidR="00641C93" w:rsidRPr="00817BF4">
        <w:rPr>
          <w:rFonts w:ascii="Times New Roman" w:eastAsia="MS Gothic" w:hAnsi="Times New Roman" w:cs="Times New Roman"/>
          <w:b/>
          <w:bCs/>
          <w:sz w:val="22"/>
          <w:szCs w:val="22"/>
          <w:lang w:val="en-GB" w:eastAsia="ja-JP"/>
        </w:rPr>
        <w:t xml:space="preserve"> for DL UEIBM</w:t>
      </w:r>
      <w:r w:rsidR="008035DD" w:rsidRPr="00817BF4">
        <w:rPr>
          <w:rFonts w:ascii="Times New Roman" w:eastAsia="MS Gothic" w:hAnsi="Times New Roman" w:cs="Times New Roman"/>
          <w:b/>
          <w:bCs/>
          <w:sz w:val="22"/>
          <w:szCs w:val="22"/>
          <w:lang w:val="en-GB" w:eastAsia="ja-JP"/>
        </w:rPr>
        <w:t>.</w:t>
      </w:r>
    </w:p>
    <w:p w14:paraId="0D184000" w14:textId="77777777" w:rsidR="008035DD" w:rsidRPr="00817BF4" w:rsidRDefault="008035DD" w:rsidP="00CC0104">
      <w:pPr>
        <w:rPr>
          <w:sz w:val="20"/>
          <w:szCs w:val="20"/>
          <w:lang w:val="en-GB" w:eastAsia="zh-CN"/>
        </w:rPr>
      </w:pPr>
    </w:p>
    <w:p w14:paraId="15D01460" w14:textId="3F51C7E1" w:rsidR="008035DD" w:rsidRPr="00817BF4" w:rsidRDefault="008035DD" w:rsidP="008035DD">
      <w:pPr>
        <w:rPr>
          <w:sz w:val="20"/>
          <w:szCs w:val="20"/>
          <w:lang w:val="en-GB" w:eastAsia="zh-CN"/>
        </w:rPr>
      </w:pPr>
      <w:proofErr w:type="gramStart"/>
      <w:r w:rsidRPr="00817BF4">
        <w:rPr>
          <w:sz w:val="20"/>
          <w:szCs w:val="20"/>
          <w:lang w:val="en-GB" w:eastAsia="zh-CN"/>
        </w:rPr>
        <w:t>Similar to</w:t>
      </w:r>
      <w:proofErr w:type="gramEnd"/>
      <w:r w:rsidRPr="00817BF4">
        <w:rPr>
          <w:sz w:val="20"/>
          <w:szCs w:val="20"/>
          <w:lang w:val="en-GB" w:eastAsia="zh-CN"/>
        </w:rPr>
        <w:t xml:space="preserve"> UE-initiated DL beam sweeping by AP CSI-RS, UE-initiated UL beam sweeping by AP SRS can also be considered. The potential procedure is shown in Figure 2, when a UE detects that SRS transmission beam may not be applicable or reliable, the UE could send a request for AP SRS transmission by parameter </w:t>
      </w:r>
      <w:proofErr w:type="spellStart"/>
      <w:r w:rsidRPr="00817BF4">
        <w:rPr>
          <w:i/>
          <w:iCs/>
          <w:sz w:val="20"/>
          <w:szCs w:val="20"/>
          <w:lang w:val="en-GB" w:eastAsia="zh-CN"/>
        </w:rPr>
        <w:t>aperiodicSRS-ResourceTrigger</w:t>
      </w:r>
      <w:proofErr w:type="spellEnd"/>
      <w:r w:rsidRPr="00817BF4">
        <w:rPr>
          <w:sz w:val="20"/>
          <w:szCs w:val="20"/>
          <w:lang w:val="en-GB" w:eastAsia="zh-CN"/>
        </w:rPr>
        <w:t xml:space="preserve"> in UCI for UL beam sweeping. As response, a gNB sends indication of AP SRS transmission which the UE recommended. With the acknowledgement from gNB, UE then transmits corresponding AP SRS for UL beam sweeping</w:t>
      </w:r>
      <w:r w:rsidR="00CC0104" w:rsidRPr="00817BF4">
        <w:rPr>
          <w:sz w:val="20"/>
          <w:szCs w:val="20"/>
          <w:lang w:val="en-GB" w:eastAsia="zh-CN"/>
        </w:rPr>
        <w:t>.</w:t>
      </w:r>
    </w:p>
    <w:p w14:paraId="6CD7826F" w14:textId="285270C0" w:rsidR="008035DD" w:rsidRPr="00817BF4" w:rsidRDefault="008035DD" w:rsidP="00CC0104">
      <w:pPr>
        <w:spacing w:before="80"/>
        <w:jc w:val="center"/>
        <w:textAlignment w:val="bottom"/>
        <w:rPr>
          <w:rFonts w:eastAsia="MS Mincho"/>
          <w:sz w:val="20"/>
          <w:szCs w:val="20"/>
          <w:lang w:val="en-GB" w:eastAsia="ja-JP"/>
        </w:rPr>
      </w:pPr>
      <w:bookmarkStart w:id="4" w:name="_Hlk165987114"/>
      <w:r w:rsidRPr="00817BF4">
        <w:rPr>
          <w:noProof/>
          <w:lang w:val="en-GB"/>
        </w:rPr>
        <w:lastRenderedPageBreak/>
        <w:drawing>
          <wp:inline distT="0" distB="0" distL="0" distR="0" wp14:anchorId="7DBC39B5" wp14:editId="2161356F">
            <wp:extent cx="5677306" cy="3209441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10672" cy="32283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EE9A34" w14:textId="77777777" w:rsidR="00CC0104" w:rsidRPr="00817BF4" w:rsidRDefault="00CC0104" w:rsidP="00CC0104">
      <w:pPr>
        <w:jc w:val="center"/>
        <w:rPr>
          <w:b/>
          <w:bCs/>
          <w:iCs/>
          <w:sz w:val="20"/>
          <w:lang w:val="en-GB" w:eastAsia="zh-CN"/>
        </w:rPr>
      </w:pPr>
      <w:r w:rsidRPr="00817BF4">
        <w:rPr>
          <w:b/>
          <w:bCs/>
          <w:iCs/>
          <w:sz w:val="20"/>
          <w:lang w:val="en-GB" w:eastAsia="zh-CN"/>
        </w:rPr>
        <w:t>Figure 2. Procedure of UE-initiated UL beam sweeping.</w:t>
      </w:r>
    </w:p>
    <w:bookmarkEnd w:id="4"/>
    <w:p w14:paraId="795943F8" w14:textId="20B62637" w:rsidR="00CC0104" w:rsidRPr="00817BF4" w:rsidRDefault="00CC0104" w:rsidP="008035DD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bCs/>
          <w:sz w:val="22"/>
          <w:szCs w:val="22"/>
          <w:lang w:val="en-GB"/>
        </w:rPr>
      </w:pPr>
      <w:r w:rsidRPr="00817BF4">
        <w:rPr>
          <w:rFonts w:ascii="Times New Roman" w:hAnsi="Times New Roman" w:cs="Times New Roman"/>
          <w:b/>
          <w:bCs/>
          <w:sz w:val="22"/>
          <w:szCs w:val="22"/>
          <w:lang w:val="en-GB"/>
        </w:rPr>
        <w:t xml:space="preserve">: </w:t>
      </w:r>
      <w:r w:rsidR="008035DD" w:rsidRPr="00817BF4">
        <w:rPr>
          <w:rFonts w:ascii="Times New Roman" w:hAnsi="Times New Roman" w:cs="Times New Roman"/>
          <w:b/>
          <w:bCs/>
          <w:sz w:val="22"/>
          <w:szCs w:val="22"/>
          <w:lang w:val="en-GB"/>
        </w:rPr>
        <w:t xml:space="preserve">Regarding the </w:t>
      </w:r>
      <w:r w:rsidR="007B7980" w:rsidRPr="00817BF4">
        <w:rPr>
          <w:rFonts w:ascii="Times New Roman" w:hAnsi="Times New Roman" w:cs="Times New Roman"/>
          <w:b/>
          <w:bCs/>
          <w:sz w:val="22"/>
          <w:szCs w:val="22"/>
          <w:lang w:val="en-GB"/>
        </w:rPr>
        <w:t>request</w:t>
      </w:r>
      <w:r w:rsidR="00641C93" w:rsidRPr="00817BF4">
        <w:rPr>
          <w:rFonts w:ascii="Times New Roman" w:hAnsi="Times New Roman" w:cs="Times New Roman"/>
          <w:b/>
          <w:bCs/>
          <w:sz w:val="22"/>
          <w:szCs w:val="22"/>
          <w:lang w:val="en-GB"/>
        </w:rPr>
        <w:t>/notification</w:t>
      </w:r>
      <w:r w:rsidR="007B7980" w:rsidRPr="00817BF4">
        <w:rPr>
          <w:rFonts w:ascii="Times New Roman" w:hAnsi="Times New Roman" w:cs="Times New Roman"/>
          <w:b/>
          <w:bCs/>
          <w:sz w:val="22"/>
          <w:szCs w:val="22"/>
          <w:lang w:val="en-GB"/>
        </w:rPr>
        <w:t xml:space="preserve"> </w:t>
      </w:r>
      <w:r w:rsidR="008035DD" w:rsidRPr="00817BF4">
        <w:rPr>
          <w:rFonts w:ascii="Times New Roman" w:hAnsi="Times New Roman" w:cs="Times New Roman"/>
          <w:b/>
          <w:bCs/>
          <w:sz w:val="22"/>
          <w:szCs w:val="22"/>
          <w:lang w:val="en-GB"/>
        </w:rPr>
        <w:t xml:space="preserve">format in Step 1 </w:t>
      </w:r>
      <w:r w:rsidR="00641C93" w:rsidRPr="00817BF4">
        <w:rPr>
          <w:rFonts w:ascii="Times New Roman" w:hAnsi="Times New Roman" w:cs="Times New Roman"/>
          <w:b/>
          <w:bCs/>
          <w:sz w:val="22"/>
          <w:szCs w:val="22"/>
          <w:lang w:val="en-GB"/>
        </w:rPr>
        <w:t>for both</w:t>
      </w:r>
      <w:r w:rsidR="008035DD" w:rsidRPr="00817BF4">
        <w:rPr>
          <w:rFonts w:ascii="Times New Roman" w:hAnsi="Times New Roman" w:cs="Times New Roman"/>
          <w:b/>
          <w:bCs/>
          <w:sz w:val="22"/>
          <w:szCs w:val="22"/>
          <w:lang w:val="en-GB"/>
        </w:rPr>
        <w:t xml:space="preserve"> </w:t>
      </w:r>
      <w:r w:rsidR="007B7980" w:rsidRPr="00817BF4">
        <w:rPr>
          <w:rFonts w:ascii="Times New Roman" w:hAnsi="Times New Roman" w:cs="Times New Roman"/>
          <w:b/>
          <w:bCs/>
          <w:sz w:val="22"/>
          <w:szCs w:val="22"/>
          <w:lang w:val="en-GB"/>
        </w:rPr>
        <w:t>Mode</w:t>
      </w:r>
      <w:r w:rsidR="00641C93" w:rsidRPr="00817BF4">
        <w:rPr>
          <w:rFonts w:ascii="Times New Roman" w:hAnsi="Times New Roman" w:cs="Times New Roman"/>
          <w:b/>
          <w:bCs/>
          <w:sz w:val="22"/>
          <w:szCs w:val="22"/>
          <w:lang w:val="en-GB"/>
        </w:rPr>
        <w:t>s</w:t>
      </w:r>
      <w:r w:rsidR="007B7980" w:rsidRPr="00817BF4">
        <w:rPr>
          <w:rFonts w:ascii="Times New Roman" w:hAnsi="Times New Roman" w:cs="Times New Roman"/>
          <w:b/>
          <w:bCs/>
          <w:sz w:val="22"/>
          <w:szCs w:val="22"/>
          <w:lang w:val="en-GB"/>
        </w:rPr>
        <w:t xml:space="preserve">, </w:t>
      </w:r>
      <w:r w:rsidR="008035DD" w:rsidRPr="00817BF4">
        <w:rPr>
          <w:rFonts w:ascii="Times New Roman" w:eastAsia="MS Gothic" w:hAnsi="Times New Roman" w:cs="Times New Roman"/>
          <w:b/>
          <w:bCs/>
          <w:sz w:val="22"/>
          <w:szCs w:val="22"/>
          <w:lang w:val="en-GB" w:eastAsia="ja-JP"/>
        </w:rPr>
        <w:t xml:space="preserve">UCI with </w:t>
      </w:r>
      <w:r w:rsidR="007B7980" w:rsidRPr="00817BF4">
        <w:rPr>
          <w:rFonts w:ascii="Times New Roman" w:eastAsia="MS Gothic" w:hAnsi="Times New Roman" w:cs="Times New Roman"/>
          <w:b/>
          <w:bCs/>
          <w:sz w:val="22"/>
          <w:szCs w:val="22"/>
          <w:lang w:val="en-GB" w:eastAsia="ja-JP"/>
        </w:rPr>
        <w:t xml:space="preserve">at least </w:t>
      </w:r>
      <w:r w:rsidR="008035DD" w:rsidRPr="00817BF4">
        <w:rPr>
          <w:rFonts w:ascii="Times New Roman" w:eastAsia="MS Gothic" w:hAnsi="Times New Roman" w:cs="Times New Roman"/>
          <w:b/>
          <w:bCs/>
          <w:sz w:val="22"/>
          <w:szCs w:val="22"/>
          <w:lang w:val="en-GB" w:eastAsia="ja-JP"/>
        </w:rPr>
        <w:t>parameter</w:t>
      </w:r>
      <w:r w:rsidR="008035DD" w:rsidRPr="00817BF4">
        <w:rPr>
          <w:lang w:val="en-GB"/>
        </w:rPr>
        <w:t xml:space="preserve"> </w:t>
      </w:r>
      <w:proofErr w:type="spellStart"/>
      <w:r w:rsidR="008035DD" w:rsidRPr="00817BF4">
        <w:rPr>
          <w:rFonts w:ascii="Times New Roman" w:eastAsia="MS Gothic" w:hAnsi="Times New Roman" w:cs="Times New Roman"/>
          <w:b/>
          <w:bCs/>
          <w:i/>
          <w:iCs/>
          <w:sz w:val="22"/>
          <w:szCs w:val="22"/>
          <w:lang w:val="en-GB" w:eastAsia="ja-JP"/>
        </w:rPr>
        <w:t>aperiodicSRS-ResourceTrigger</w:t>
      </w:r>
      <w:proofErr w:type="spellEnd"/>
      <w:r w:rsidR="008035DD" w:rsidRPr="00817BF4">
        <w:rPr>
          <w:rFonts w:ascii="Times New Roman" w:eastAsia="MS Gothic" w:hAnsi="Times New Roman" w:cs="Times New Roman"/>
          <w:b/>
          <w:bCs/>
          <w:i/>
          <w:iCs/>
          <w:sz w:val="22"/>
          <w:szCs w:val="22"/>
          <w:lang w:val="en-GB" w:eastAsia="ja-JP"/>
        </w:rPr>
        <w:t xml:space="preserve"> </w:t>
      </w:r>
      <w:r w:rsidR="008035DD" w:rsidRPr="00817BF4">
        <w:rPr>
          <w:rFonts w:ascii="Times New Roman" w:eastAsia="MS Gothic" w:hAnsi="Times New Roman" w:cs="Times New Roman"/>
          <w:b/>
          <w:bCs/>
          <w:sz w:val="22"/>
          <w:szCs w:val="22"/>
          <w:lang w:val="en-GB" w:eastAsia="ja-JP"/>
        </w:rPr>
        <w:t>should be supported</w:t>
      </w:r>
      <w:r w:rsidR="00641C93" w:rsidRPr="00817BF4">
        <w:rPr>
          <w:rFonts w:ascii="Times New Roman" w:eastAsia="MS Gothic" w:hAnsi="Times New Roman" w:cs="Times New Roman"/>
          <w:b/>
          <w:bCs/>
          <w:sz w:val="22"/>
          <w:szCs w:val="22"/>
          <w:lang w:val="en-GB" w:eastAsia="ja-JP"/>
        </w:rPr>
        <w:t xml:space="preserve"> for UL UEIBM</w:t>
      </w:r>
      <w:r w:rsidR="008035DD" w:rsidRPr="00817BF4">
        <w:rPr>
          <w:rFonts w:asciiTheme="minorEastAsia" w:hAnsiTheme="minorEastAsia" w:cs="Times New Roman"/>
          <w:b/>
          <w:bCs/>
          <w:sz w:val="22"/>
          <w:szCs w:val="22"/>
          <w:lang w:val="en-GB"/>
        </w:rPr>
        <w:t>.</w:t>
      </w:r>
    </w:p>
    <w:p w14:paraId="5D2150AE" w14:textId="77777777" w:rsidR="00F300FF" w:rsidRPr="00817BF4" w:rsidRDefault="00F300FF" w:rsidP="00F300FF">
      <w:pPr>
        <w:spacing w:before="80"/>
        <w:textAlignment w:val="bottom"/>
        <w:rPr>
          <w:rFonts w:eastAsia="MS Mincho"/>
          <w:iCs/>
          <w:sz w:val="20"/>
          <w:lang w:val="en-GB" w:eastAsia="ja-JP"/>
        </w:rPr>
      </w:pPr>
    </w:p>
    <w:p w14:paraId="481BADF0" w14:textId="77777777" w:rsidR="00B90284" w:rsidRPr="00817BF4" w:rsidRDefault="00B90284" w:rsidP="00B90284">
      <w:pPr>
        <w:pStyle w:val="Heading1"/>
        <w:spacing w:before="80" w:after="80"/>
        <w:ind w:left="431" w:hanging="431"/>
        <w:rPr>
          <w:rFonts w:ascii="Arial" w:hAnsi="Arial" w:cs="Arial"/>
          <w:lang w:val="en-GB" w:eastAsia="zh-CN"/>
        </w:rPr>
      </w:pPr>
      <w:r w:rsidRPr="00817BF4">
        <w:rPr>
          <w:rFonts w:ascii="Arial" w:hAnsi="Arial" w:cs="Arial"/>
          <w:lang w:val="en-GB" w:eastAsia="zh-CN"/>
        </w:rPr>
        <w:t>Conclusions</w:t>
      </w:r>
    </w:p>
    <w:p w14:paraId="68ECA4B4" w14:textId="1F88A53C" w:rsidR="00B90284" w:rsidRPr="00817BF4" w:rsidRDefault="00B90284" w:rsidP="0037255A">
      <w:pPr>
        <w:rPr>
          <w:iCs/>
          <w:sz w:val="20"/>
          <w:lang w:val="en-GB" w:eastAsia="ja-JP"/>
        </w:rPr>
      </w:pPr>
      <w:r w:rsidRPr="00817BF4">
        <w:rPr>
          <w:iCs/>
          <w:sz w:val="20"/>
          <w:lang w:val="en-GB" w:eastAsia="ja-JP"/>
        </w:rPr>
        <w:t>Finally, allow us to repeat our proposals to draw attention.</w:t>
      </w:r>
    </w:p>
    <w:p w14:paraId="0D9C1DD6" w14:textId="33F60EF0" w:rsidR="009A53D5" w:rsidRDefault="009A53D5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b/>
          <w:bCs/>
          <w:sz w:val="22"/>
          <w:szCs w:val="22"/>
          <w:lang w:val="en-GB"/>
        </w:rPr>
      </w:pPr>
      <w:r w:rsidRPr="00817BF4">
        <w:rPr>
          <w:rFonts w:ascii="Times New Roman" w:hAnsi="Times New Roman" w:cs="Times New Roman"/>
          <w:b/>
          <w:bCs/>
          <w:sz w:val="22"/>
          <w:szCs w:val="22"/>
          <w:lang w:val="en-GB"/>
        </w:rPr>
        <w:t>:</w:t>
      </w:r>
      <w:r w:rsidR="00621C01" w:rsidRPr="00817BF4">
        <w:rPr>
          <w:rFonts w:ascii="Times New Roman" w:hAnsi="Times New Roman" w:cs="Times New Roman"/>
          <w:b/>
          <w:bCs/>
          <w:sz w:val="22"/>
          <w:szCs w:val="22"/>
          <w:lang w:val="en-GB"/>
        </w:rPr>
        <w:t xml:space="preserve"> </w:t>
      </w:r>
      <w:r w:rsidR="0078565D" w:rsidRPr="00817BF4">
        <w:rPr>
          <w:rFonts w:ascii="Times New Roman" w:hAnsi="Times New Roman" w:cs="Times New Roman"/>
          <w:b/>
          <w:bCs/>
          <w:sz w:val="22"/>
          <w:szCs w:val="22"/>
          <w:lang w:val="en-GB"/>
        </w:rPr>
        <w:t>Support at least Event-1: Quality of the current beam is worse than a certain threshold</w:t>
      </w:r>
      <w:r w:rsidR="00E20FCC" w:rsidRPr="00817BF4">
        <w:rPr>
          <w:rFonts w:ascii="Times New Roman" w:hAnsi="Times New Roman" w:cs="Times New Roman"/>
          <w:b/>
          <w:bCs/>
          <w:sz w:val="22"/>
          <w:szCs w:val="22"/>
          <w:lang w:val="en-GB"/>
        </w:rPr>
        <w:t>.</w:t>
      </w:r>
    </w:p>
    <w:p w14:paraId="5E52885A" w14:textId="77777777" w:rsidR="0065603E" w:rsidRPr="0065603E" w:rsidRDefault="0065603E" w:rsidP="0065603E">
      <w:pPr>
        <w:pStyle w:val="ListParagraph"/>
        <w:numPr>
          <w:ilvl w:val="0"/>
          <w:numId w:val="12"/>
        </w:numPr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</w:pPr>
      <w:r w:rsidRPr="0065603E">
        <w:rPr>
          <w:rFonts w:ascii="Times New Roman" w:eastAsia="MS Mincho" w:hAnsi="Times New Roman" w:cs="Times New Roman" w:hint="eastAsia"/>
          <w:b/>
          <w:bCs/>
          <w:sz w:val="22"/>
          <w:szCs w:val="22"/>
          <w:lang w:val="en-GB" w:eastAsia="ja-JP"/>
        </w:rPr>
        <w:t>:</w:t>
      </w:r>
      <w:r w:rsidRPr="0065603E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 xml:space="preserve"> RAN1 should discuss whether multiple events are allowed to be configured to a UE if other events than event-2 would be supported.</w:t>
      </w:r>
    </w:p>
    <w:p w14:paraId="13D7129A" w14:textId="559A6003" w:rsidR="00E60E8F" w:rsidRPr="00817BF4" w:rsidRDefault="0065603E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b/>
          <w:bCs/>
          <w:sz w:val="22"/>
          <w:szCs w:val="22"/>
          <w:lang w:val="en-GB"/>
        </w:rPr>
      </w:pPr>
      <w:r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: At least PUSCH should be supported for second UL channel in mode B.</w:t>
      </w:r>
    </w:p>
    <w:p w14:paraId="0BED72F2" w14:textId="6EDB4D10" w:rsidR="00C32664" w:rsidRPr="00817BF4" w:rsidRDefault="00C32664" w:rsidP="00621C01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b/>
          <w:bCs/>
          <w:sz w:val="22"/>
          <w:szCs w:val="22"/>
          <w:lang w:val="en-GB"/>
        </w:rPr>
      </w:pPr>
      <w:r w:rsidRPr="00817BF4">
        <w:rPr>
          <w:rFonts w:ascii="Times New Roman" w:hAnsi="Times New Roman" w:cs="Times New Roman"/>
          <w:b/>
          <w:bCs/>
          <w:sz w:val="22"/>
          <w:szCs w:val="22"/>
          <w:lang w:val="en-GB"/>
        </w:rPr>
        <w:t>:</w:t>
      </w:r>
      <w:r w:rsidR="00621C01" w:rsidRPr="00817BF4">
        <w:rPr>
          <w:rFonts w:ascii="Times New Roman" w:hAnsi="Times New Roman" w:cs="Times New Roman"/>
          <w:b/>
          <w:bCs/>
          <w:sz w:val="22"/>
          <w:szCs w:val="22"/>
          <w:lang w:val="en-GB"/>
        </w:rPr>
        <w:t xml:space="preserve"> </w:t>
      </w:r>
      <w:r w:rsidR="00641C93" w:rsidRPr="00817BF4">
        <w:rPr>
          <w:rFonts w:ascii="Times New Roman" w:hAnsi="Times New Roman" w:cs="Times New Roman"/>
          <w:b/>
          <w:bCs/>
          <w:sz w:val="22"/>
          <w:szCs w:val="22"/>
          <w:lang w:val="en-GB"/>
        </w:rPr>
        <w:t>Regarding the request/notification format in Step 1 of both Modes</w:t>
      </w:r>
      <w:r w:rsidR="00641C93" w:rsidRPr="00817BF4">
        <w:rPr>
          <w:rFonts w:ascii="Times New Roman" w:eastAsia="MS Gothic" w:hAnsi="Times New Roman" w:cs="Times New Roman"/>
          <w:b/>
          <w:bCs/>
          <w:sz w:val="22"/>
          <w:szCs w:val="22"/>
          <w:lang w:val="en-GB" w:eastAsia="ja-JP"/>
        </w:rPr>
        <w:t xml:space="preserve">, UCI with at least one activated </w:t>
      </w:r>
      <w:r w:rsidR="00641C93" w:rsidRPr="00817BF4">
        <w:rPr>
          <w:rFonts w:ascii="Times New Roman" w:eastAsia="MS Gothic" w:hAnsi="Times New Roman" w:cs="Times New Roman"/>
          <w:b/>
          <w:bCs/>
          <w:i/>
          <w:iCs/>
          <w:sz w:val="22"/>
          <w:szCs w:val="22"/>
          <w:lang w:val="en-GB" w:eastAsia="ja-JP"/>
        </w:rPr>
        <w:t>CSI-</w:t>
      </w:r>
      <w:proofErr w:type="spellStart"/>
      <w:r w:rsidR="00641C93" w:rsidRPr="00817BF4">
        <w:rPr>
          <w:rFonts w:ascii="Times New Roman" w:eastAsia="MS Gothic" w:hAnsi="Times New Roman" w:cs="Times New Roman"/>
          <w:b/>
          <w:bCs/>
          <w:i/>
          <w:iCs/>
          <w:sz w:val="22"/>
          <w:szCs w:val="22"/>
          <w:lang w:val="en-GB" w:eastAsia="ja-JP"/>
        </w:rPr>
        <w:t>AperiodicTriggerStates</w:t>
      </w:r>
      <w:proofErr w:type="spellEnd"/>
      <w:r w:rsidR="00641C93" w:rsidRPr="00817BF4">
        <w:rPr>
          <w:rFonts w:ascii="Times New Roman" w:eastAsia="MS Gothic" w:hAnsi="Times New Roman" w:cs="Times New Roman"/>
          <w:b/>
          <w:bCs/>
          <w:sz w:val="22"/>
          <w:szCs w:val="22"/>
          <w:lang w:val="en-GB" w:eastAsia="ja-JP"/>
        </w:rPr>
        <w:t xml:space="preserve"> associating to one AP CSI-RS resource set should be supported for DL UEIBM.</w:t>
      </w:r>
    </w:p>
    <w:p w14:paraId="2F5F674F" w14:textId="3BF34BE9" w:rsidR="00621C01" w:rsidRPr="00817BF4" w:rsidRDefault="00C32664" w:rsidP="00621C01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b/>
          <w:bCs/>
          <w:sz w:val="22"/>
          <w:szCs w:val="22"/>
          <w:lang w:val="en-GB"/>
        </w:rPr>
      </w:pPr>
      <w:r w:rsidRPr="00817BF4">
        <w:rPr>
          <w:rFonts w:ascii="Times New Roman" w:hAnsi="Times New Roman" w:cs="Times New Roman"/>
          <w:b/>
          <w:bCs/>
          <w:sz w:val="22"/>
          <w:szCs w:val="22"/>
          <w:lang w:val="en-GB"/>
        </w:rPr>
        <w:t xml:space="preserve">: </w:t>
      </w:r>
      <w:r w:rsidR="00641C93" w:rsidRPr="00817BF4">
        <w:rPr>
          <w:rFonts w:ascii="Times New Roman" w:hAnsi="Times New Roman" w:cs="Times New Roman"/>
          <w:b/>
          <w:bCs/>
          <w:sz w:val="22"/>
          <w:szCs w:val="22"/>
          <w:lang w:val="en-GB"/>
        </w:rPr>
        <w:t xml:space="preserve">Regarding the request/notification format in Step 1 for both Modes, </w:t>
      </w:r>
      <w:r w:rsidR="00641C93" w:rsidRPr="00817BF4">
        <w:rPr>
          <w:rFonts w:ascii="Times New Roman" w:eastAsia="MS Gothic" w:hAnsi="Times New Roman" w:cs="Times New Roman"/>
          <w:b/>
          <w:bCs/>
          <w:sz w:val="22"/>
          <w:szCs w:val="22"/>
          <w:lang w:val="en-GB" w:eastAsia="ja-JP"/>
        </w:rPr>
        <w:t>UCI with at least parameter</w:t>
      </w:r>
      <w:r w:rsidR="00641C93" w:rsidRPr="00817BF4">
        <w:rPr>
          <w:lang w:val="en-GB"/>
        </w:rPr>
        <w:t xml:space="preserve"> </w:t>
      </w:r>
      <w:proofErr w:type="spellStart"/>
      <w:r w:rsidR="00641C93" w:rsidRPr="00817BF4">
        <w:rPr>
          <w:rFonts w:ascii="Times New Roman" w:eastAsia="MS Gothic" w:hAnsi="Times New Roman" w:cs="Times New Roman"/>
          <w:b/>
          <w:bCs/>
          <w:i/>
          <w:iCs/>
          <w:sz w:val="22"/>
          <w:szCs w:val="22"/>
          <w:lang w:val="en-GB" w:eastAsia="ja-JP"/>
        </w:rPr>
        <w:t>aperiodicSRS-ResourceTrigger</w:t>
      </w:r>
      <w:proofErr w:type="spellEnd"/>
      <w:r w:rsidR="00641C93" w:rsidRPr="00817BF4">
        <w:rPr>
          <w:rFonts w:ascii="Times New Roman" w:eastAsia="MS Gothic" w:hAnsi="Times New Roman" w:cs="Times New Roman"/>
          <w:b/>
          <w:bCs/>
          <w:i/>
          <w:iCs/>
          <w:sz w:val="22"/>
          <w:szCs w:val="22"/>
          <w:lang w:val="en-GB" w:eastAsia="ja-JP"/>
        </w:rPr>
        <w:t xml:space="preserve"> </w:t>
      </w:r>
      <w:r w:rsidR="00641C93" w:rsidRPr="00817BF4">
        <w:rPr>
          <w:rFonts w:ascii="Times New Roman" w:eastAsia="MS Gothic" w:hAnsi="Times New Roman" w:cs="Times New Roman"/>
          <w:b/>
          <w:bCs/>
          <w:sz w:val="22"/>
          <w:szCs w:val="22"/>
          <w:lang w:val="en-GB" w:eastAsia="ja-JP"/>
        </w:rPr>
        <w:t>should be supported for UL UEIBM</w:t>
      </w:r>
      <w:r w:rsidR="00621C01" w:rsidRPr="00817BF4">
        <w:rPr>
          <w:rFonts w:ascii="Times New Roman" w:eastAsia="MS Gothic" w:hAnsi="Times New Roman" w:cs="Times New Roman"/>
          <w:b/>
          <w:bCs/>
          <w:sz w:val="22"/>
          <w:szCs w:val="22"/>
          <w:lang w:val="en-GB" w:eastAsia="ja-JP"/>
        </w:rPr>
        <w:t>.</w:t>
      </w:r>
    </w:p>
    <w:p w14:paraId="0126E488" w14:textId="77777777" w:rsidR="007C233C" w:rsidRPr="00817BF4" w:rsidRDefault="007C233C" w:rsidP="00C32664">
      <w:pPr>
        <w:rPr>
          <w:b/>
          <w:bCs/>
          <w:lang w:val="en-GB"/>
        </w:rPr>
      </w:pPr>
    </w:p>
    <w:p w14:paraId="10B7F322" w14:textId="77777777" w:rsidR="00B90284" w:rsidRPr="00817BF4" w:rsidRDefault="00B90284" w:rsidP="00B90284">
      <w:pPr>
        <w:pStyle w:val="Heading1"/>
        <w:spacing w:before="80" w:after="80"/>
        <w:ind w:left="431" w:hanging="431"/>
        <w:rPr>
          <w:rFonts w:ascii="Arial" w:hAnsi="Arial" w:cs="Arial"/>
          <w:lang w:val="en-GB" w:eastAsia="zh-CN"/>
        </w:rPr>
      </w:pPr>
      <w:r w:rsidRPr="00817BF4">
        <w:rPr>
          <w:rFonts w:ascii="Arial" w:hAnsi="Arial" w:cs="Arial"/>
          <w:lang w:val="en-GB" w:eastAsia="zh-CN"/>
        </w:rPr>
        <w:t>Reference</w:t>
      </w:r>
    </w:p>
    <w:p w14:paraId="0A62A6EC" w14:textId="75771500" w:rsidR="000F11EE" w:rsidRPr="00817BF4" w:rsidRDefault="000B7995">
      <w:pPr>
        <w:pStyle w:val="ListParagraph"/>
        <w:numPr>
          <w:ilvl w:val="0"/>
          <w:numId w:val="7"/>
        </w:numPr>
        <w:spacing w:before="80" w:after="80"/>
        <w:ind w:left="357" w:hanging="357"/>
        <w:rPr>
          <w:rFonts w:ascii="Times New Roman" w:hAnsi="Times New Roman" w:cs="Times New Roman"/>
          <w:sz w:val="20"/>
          <w:lang w:val="en-GB"/>
        </w:rPr>
      </w:pPr>
      <w:r w:rsidRPr="00817BF4">
        <w:rPr>
          <w:rFonts w:ascii="Times New Roman" w:hAnsi="Times New Roman" w:cs="Times New Roman"/>
          <w:sz w:val="20"/>
          <w:lang w:val="en-GB"/>
        </w:rPr>
        <w:t>RP-234007</w:t>
      </w:r>
      <w:r w:rsidR="00B90284" w:rsidRPr="00817BF4">
        <w:rPr>
          <w:rFonts w:ascii="Times New Roman" w:hAnsi="Times New Roman" w:cs="Times New Roman"/>
          <w:sz w:val="20"/>
          <w:lang w:val="en-GB"/>
        </w:rPr>
        <w:t xml:space="preserve">, </w:t>
      </w:r>
      <w:r w:rsidRPr="00817BF4">
        <w:rPr>
          <w:rFonts w:ascii="Times New Roman" w:hAnsi="Times New Roman" w:cs="Times New Roman"/>
          <w:sz w:val="20"/>
          <w:lang w:val="en-GB"/>
        </w:rPr>
        <w:t>New WID: NR MIMO Phase 5</w:t>
      </w:r>
      <w:r w:rsidR="00B90284" w:rsidRPr="00817BF4">
        <w:rPr>
          <w:rFonts w:ascii="Times New Roman" w:hAnsi="Times New Roman" w:cs="Times New Roman"/>
          <w:sz w:val="20"/>
          <w:lang w:val="en-GB"/>
        </w:rPr>
        <w:t>. 3GPP RANP#</w:t>
      </w:r>
      <w:r w:rsidRPr="00817BF4">
        <w:rPr>
          <w:rFonts w:ascii="Times New Roman" w:hAnsi="Times New Roman" w:cs="Times New Roman"/>
          <w:sz w:val="20"/>
          <w:lang w:val="en-GB"/>
        </w:rPr>
        <w:t>102 meeting</w:t>
      </w:r>
      <w:r w:rsidR="00B90284" w:rsidRPr="00817BF4">
        <w:rPr>
          <w:rFonts w:ascii="Times New Roman" w:hAnsi="Times New Roman" w:cs="Times New Roman"/>
          <w:sz w:val="20"/>
          <w:lang w:val="en-GB"/>
        </w:rPr>
        <w:t>.</w:t>
      </w:r>
    </w:p>
    <w:p w14:paraId="2931698A" w14:textId="4325F8C2" w:rsidR="00237FBF" w:rsidRDefault="006324AC" w:rsidP="00237FBF">
      <w:pPr>
        <w:pStyle w:val="ListParagraph"/>
        <w:numPr>
          <w:ilvl w:val="0"/>
          <w:numId w:val="7"/>
        </w:numPr>
        <w:spacing w:before="80" w:after="80"/>
        <w:ind w:left="357" w:hanging="357"/>
        <w:rPr>
          <w:rFonts w:ascii="Times New Roman" w:hAnsi="Times New Roman" w:cs="Times New Roman"/>
          <w:sz w:val="20"/>
          <w:lang w:val="en-GB"/>
        </w:rPr>
      </w:pPr>
      <w:r w:rsidRPr="00817BF4">
        <w:rPr>
          <w:rFonts w:ascii="Times New Roman" w:hAnsi="Times New Roman" w:cs="Times New Roman"/>
          <w:sz w:val="20"/>
          <w:lang w:val="en-GB"/>
        </w:rPr>
        <w:t>3GPP TSG RAN WG1 #11</w:t>
      </w:r>
      <w:r w:rsidR="00503BC8" w:rsidRPr="00817BF4">
        <w:rPr>
          <w:rFonts w:ascii="Times New Roman" w:hAnsi="Times New Roman" w:cs="Times New Roman"/>
          <w:sz w:val="20"/>
          <w:lang w:val="en-GB"/>
        </w:rPr>
        <w:t>7 meeting chairman’s note</w:t>
      </w:r>
      <w:r w:rsidR="003E68C8" w:rsidRPr="00817BF4">
        <w:rPr>
          <w:rFonts w:ascii="Times New Roman" w:hAnsi="Times New Roman" w:cs="Times New Roman"/>
          <w:sz w:val="20"/>
          <w:lang w:val="en-GB"/>
        </w:rPr>
        <w:t>.</w:t>
      </w:r>
    </w:p>
    <w:p w14:paraId="2E53824E" w14:textId="1674F890" w:rsidR="00855777" w:rsidRPr="00817BF4" w:rsidRDefault="00855777" w:rsidP="00237FBF">
      <w:pPr>
        <w:pStyle w:val="ListParagraph"/>
        <w:numPr>
          <w:ilvl w:val="0"/>
          <w:numId w:val="7"/>
        </w:numPr>
        <w:spacing w:before="80" w:after="80"/>
        <w:ind w:left="357" w:hanging="357"/>
        <w:rPr>
          <w:rFonts w:ascii="Times New Roman" w:hAnsi="Times New Roman" w:cs="Times New Roman"/>
          <w:sz w:val="20"/>
          <w:lang w:val="en-GB"/>
        </w:rPr>
      </w:pPr>
      <w:r w:rsidRPr="00817BF4">
        <w:rPr>
          <w:rFonts w:ascii="Times New Roman" w:hAnsi="Times New Roman" w:cs="Times New Roman"/>
          <w:sz w:val="20"/>
          <w:lang w:val="en-GB"/>
        </w:rPr>
        <w:t>3GPP TSG RAN WG1 #11</w:t>
      </w:r>
      <w:r>
        <w:rPr>
          <w:rFonts w:ascii="Times New Roman" w:hAnsi="Times New Roman" w:cs="Times New Roman"/>
          <w:sz w:val="20"/>
          <w:lang w:val="en-GB"/>
        </w:rPr>
        <w:t>6bis</w:t>
      </w:r>
      <w:r w:rsidRPr="00817BF4">
        <w:rPr>
          <w:rFonts w:ascii="Times New Roman" w:hAnsi="Times New Roman" w:cs="Times New Roman"/>
          <w:sz w:val="20"/>
          <w:lang w:val="en-GB"/>
        </w:rPr>
        <w:t xml:space="preserve"> meeting chairman’s note</w:t>
      </w:r>
      <w:r w:rsidR="007149B6">
        <w:rPr>
          <w:rFonts w:ascii="Times New Roman" w:hAnsi="Times New Roman" w:cs="Times New Roman"/>
          <w:sz w:val="20"/>
          <w:lang w:val="en-GB"/>
        </w:rPr>
        <w:t>.</w:t>
      </w:r>
    </w:p>
    <w:p w14:paraId="123465BF" w14:textId="77777777" w:rsidR="00503BC8" w:rsidRPr="00817BF4" w:rsidRDefault="00503BC8" w:rsidP="00503BC8">
      <w:pPr>
        <w:spacing w:before="80" w:after="80"/>
        <w:rPr>
          <w:sz w:val="20"/>
          <w:lang w:val="en-GB"/>
        </w:rPr>
      </w:pPr>
    </w:p>
    <w:sectPr w:rsidR="00503BC8" w:rsidRPr="00817BF4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B81A93" w14:textId="77777777" w:rsidR="003233F1" w:rsidRDefault="003233F1">
      <w:r>
        <w:separator/>
      </w:r>
    </w:p>
  </w:endnote>
  <w:endnote w:type="continuationSeparator" w:id="0">
    <w:p w14:paraId="320F8672" w14:textId="77777777" w:rsidR="003233F1" w:rsidRDefault="003233F1">
      <w:r>
        <w:continuationSeparator/>
      </w:r>
    </w:p>
  </w:endnote>
  <w:endnote w:type="continuationNotice" w:id="1">
    <w:p w14:paraId="23AE6260" w14:textId="77777777" w:rsidR="003233F1" w:rsidRDefault="003233F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MT Extra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90B424" w14:textId="77777777" w:rsidR="003233F1" w:rsidRDefault="003233F1">
      <w:r>
        <w:separator/>
      </w:r>
    </w:p>
  </w:footnote>
  <w:footnote w:type="continuationSeparator" w:id="0">
    <w:p w14:paraId="50123A40" w14:textId="77777777" w:rsidR="003233F1" w:rsidRDefault="003233F1">
      <w:r>
        <w:continuationSeparator/>
      </w:r>
    </w:p>
  </w:footnote>
  <w:footnote w:type="continuationNotice" w:id="1">
    <w:p w14:paraId="616C4C06" w14:textId="77777777" w:rsidR="003233F1" w:rsidRDefault="003233F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63625"/>
    <w:multiLevelType w:val="hybridMultilevel"/>
    <w:tmpl w:val="B17A466A"/>
    <w:lvl w:ilvl="0" w:tplc="C7FC81DC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1" w:tplc="432EB8DE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2" w:tplc="9A7AE900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3" w:tplc="5AA02D98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4" w:tplc="72C462BC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5" w:tplc="2E6E8E08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6" w:tplc="40F669DC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7" w:tplc="BD04B412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8" w:tplc="C51EA772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</w:abstractNum>
  <w:abstractNum w:abstractNumId="1" w15:restartNumberingAfterBreak="0">
    <w:nsid w:val="04096B4C"/>
    <w:multiLevelType w:val="hybridMultilevel"/>
    <w:tmpl w:val="187254CA"/>
    <w:lvl w:ilvl="0" w:tplc="8D14B97C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EC1263A"/>
    <w:multiLevelType w:val="hybridMultilevel"/>
    <w:tmpl w:val="A23079EA"/>
    <w:lvl w:ilvl="0" w:tplc="8D14B97C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5C1989"/>
    <w:multiLevelType w:val="hybridMultilevel"/>
    <w:tmpl w:val="984ABE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B557C1"/>
    <w:multiLevelType w:val="multilevel"/>
    <w:tmpl w:val="DF66D81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sz w:val="24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2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3A877D64"/>
    <w:multiLevelType w:val="hybridMultilevel"/>
    <w:tmpl w:val="5DA6FC16"/>
    <w:lvl w:ilvl="0" w:tplc="91F86BE6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  <w:lvl w:ilvl="1" w:tplc="B88204EC">
      <w:numFmt w:val="decimal"/>
      <w:lvlText w:val=""/>
      <w:lvlJc w:val="left"/>
    </w:lvl>
    <w:lvl w:ilvl="2" w:tplc="50648DF8">
      <w:numFmt w:val="decimal"/>
      <w:lvlText w:val=""/>
      <w:lvlJc w:val="left"/>
    </w:lvl>
    <w:lvl w:ilvl="3" w:tplc="09F8CCDC">
      <w:numFmt w:val="decimal"/>
      <w:lvlText w:val=""/>
      <w:lvlJc w:val="left"/>
    </w:lvl>
    <w:lvl w:ilvl="4" w:tplc="A83CAE38">
      <w:numFmt w:val="decimal"/>
      <w:lvlText w:val=""/>
      <w:lvlJc w:val="left"/>
    </w:lvl>
    <w:lvl w:ilvl="5" w:tplc="3162DE40">
      <w:numFmt w:val="decimal"/>
      <w:lvlText w:val=""/>
      <w:lvlJc w:val="left"/>
    </w:lvl>
    <w:lvl w:ilvl="6" w:tplc="D1F65994">
      <w:numFmt w:val="decimal"/>
      <w:lvlText w:val=""/>
      <w:lvlJc w:val="left"/>
    </w:lvl>
    <w:lvl w:ilvl="7" w:tplc="1D00F18E">
      <w:numFmt w:val="decimal"/>
      <w:lvlText w:val=""/>
      <w:lvlJc w:val="left"/>
    </w:lvl>
    <w:lvl w:ilvl="8" w:tplc="5900E146">
      <w:numFmt w:val="decimal"/>
      <w:lvlText w:val=""/>
      <w:lvlJc w:val="left"/>
    </w:lvl>
  </w:abstractNum>
  <w:abstractNum w:abstractNumId="6" w15:restartNumberingAfterBreak="0">
    <w:nsid w:val="5102066C"/>
    <w:multiLevelType w:val="multilevel"/>
    <w:tmpl w:val="31142EEC"/>
    <w:lvl w:ilvl="0">
      <w:start w:val="5"/>
      <w:numFmt w:val="bullet"/>
      <w:lvlText w:val="-"/>
      <w:lvlJc w:val="left"/>
      <w:pPr>
        <w:ind w:left="960" w:hanging="48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7" w15:restartNumberingAfterBreak="0">
    <w:nsid w:val="51404D37"/>
    <w:multiLevelType w:val="hybridMultilevel"/>
    <w:tmpl w:val="0DE2D76E"/>
    <w:lvl w:ilvl="0" w:tplc="18141EC2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CA544A"/>
    <w:multiLevelType w:val="hybridMultilevel"/>
    <w:tmpl w:val="D83040E2"/>
    <w:lvl w:ilvl="0" w:tplc="C1EAC0D6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8D4C477E">
      <w:numFmt w:val="decimal"/>
      <w:lvlText w:val=""/>
      <w:lvlJc w:val="left"/>
    </w:lvl>
    <w:lvl w:ilvl="2" w:tplc="2898A16E">
      <w:numFmt w:val="decimal"/>
      <w:lvlText w:val=""/>
      <w:lvlJc w:val="left"/>
    </w:lvl>
    <w:lvl w:ilvl="3" w:tplc="94924A3C">
      <w:numFmt w:val="decimal"/>
      <w:lvlText w:val=""/>
      <w:lvlJc w:val="left"/>
    </w:lvl>
    <w:lvl w:ilvl="4" w:tplc="6CB4B8B8">
      <w:numFmt w:val="decimal"/>
      <w:lvlText w:val=""/>
      <w:lvlJc w:val="left"/>
    </w:lvl>
    <w:lvl w:ilvl="5" w:tplc="EB188C42">
      <w:numFmt w:val="decimal"/>
      <w:lvlText w:val=""/>
      <w:lvlJc w:val="left"/>
    </w:lvl>
    <w:lvl w:ilvl="6" w:tplc="64B026EA">
      <w:numFmt w:val="decimal"/>
      <w:lvlText w:val=""/>
      <w:lvlJc w:val="left"/>
    </w:lvl>
    <w:lvl w:ilvl="7" w:tplc="43441D3C">
      <w:numFmt w:val="decimal"/>
      <w:lvlText w:val=""/>
      <w:lvlJc w:val="left"/>
    </w:lvl>
    <w:lvl w:ilvl="8" w:tplc="0C5C6860">
      <w:numFmt w:val="decimal"/>
      <w:lvlText w:val=""/>
      <w:lvlJc w:val="left"/>
    </w:lvl>
  </w:abstractNum>
  <w:abstractNum w:abstractNumId="9" w15:restartNumberingAfterBreak="0">
    <w:nsid w:val="566D5AF1"/>
    <w:multiLevelType w:val="hybridMultilevel"/>
    <w:tmpl w:val="285EE2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46354E"/>
    <w:multiLevelType w:val="hybridMultilevel"/>
    <w:tmpl w:val="4D867A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1D1C7C"/>
    <w:multiLevelType w:val="hybridMultilevel"/>
    <w:tmpl w:val="2C0E9E76"/>
    <w:lvl w:ilvl="0" w:tplc="299CA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96281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5896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EA9D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960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FEE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0EAF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B61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711C07C6"/>
    <w:multiLevelType w:val="hybridMultilevel"/>
    <w:tmpl w:val="D4FA1BF0"/>
    <w:lvl w:ilvl="0" w:tplc="FFFFFFFF">
      <w:start w:val="1"/>
      <w:numFmt w:val="decimal"/>
      <w:lvlText w:val="Proposal 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2"/>
        <w:szCs w:val="22"/>
        <w:u w:val="single"/>
      </w:rPr>
    </w:lvl>
    <w:lvl w:ilvl="1" w:tplc="FFFFFFFF">
      <w:start w:val="1"/>
      <w:numFmt w:val="lowerLetter"/>
      <w:lvlText w:val="%2)"/>
      <w:lvlJc w:val="left"/>
      <w:pPr>
        <w:ind w:left="1549" w:hanging="420"/>
      </w:pPr>
    </w:lvl>
    <w:lvl w:ilvl="2" w:tplc="FFFFFFFF" w:tentative="1">
      <w:start w:val="1"/>
      <w:numFmt w:val="lowerRoman"/>
      <w:lvlText w:val="%3."/>
      <w:lvlJc w:val="right"/>
      <w:pPr>
        <w:ind w:left="1969" w:hanging="420"/>
      </w:pPr>
    </w:lvl>
    <w:lvl w:ilvl="3" w:tplc="FFFFFFFF" w:tentative="1">
      <w:start w:val="1"/>
      <w:numFmt w:val="decimal"/>
      <w:lvlText w:val="%4."/>
      <w:lvlJc w:val="left"/>
      <w:pPr>
        <w:ind w:left="2389" w:hanging="420"/>
      </w:pPr>
    </w:lvl>
    <w:lvl w:ilvl="4" w:tplc="FFFFFFFF" w:tentative="1">
      <w:start w:val="1"/>
      <w:numFmt w:val="lowerLetter"/>
      <w:lvlText w:val="%5)"/>
      <w:lvlJc w:val="left"/>
      <w:pPr>
        <w:ind w:left="2809" w:hanging="420"/>
      </w:pPr>
    </w:lvl>
    <w:lvl w:ilvl="5" w:tplc="FFFFFFFF" w:tentative="1">
      <w:start w:val="1"/>
      <w:numFmt w:val="lowerRoman"/>
      <w:lvlText w:val="%6."/>
      <w:lvlJc w:val="right"/>
      <w:pPr>
        <w:ind w:left="3229" w:hanging="420"/>
      </w:pPr>
    </w:lvl>
    <w:lvl w:ilvl="6" w:tplc="FFFFFFFF" w:tentative="1">
      <w:start w:val="1"/>
      <w:numFmt w:val="decimal"/>
      <w:lvlText w:val="%7."/>
      <w:lvlJc w:val="left"/>
      <w:pPr>
        <w:ind w:left="3649" w:hanging="420"/>
      </w:pPr>
    </w:lvl>
    <w:lvl w:ilvl="7" w:tplc="FFFFFFFF" w:tentative="1">
      <w:start w:val="1"/>
      <w:numFmt w:val="lowerLetter"/>
      <w:lvlText w:val="%8)"/>
      <w:lvlJc w:val="left"/>
      <w:pPr>
        <w:ind w:left="4069" w:hanging="420"/>
      </w:pPr>
    </w:lvl>
    <w:lvl w:ilvl="8" w:tplc="FFFFFFFF" w:tentative="1">
      <w:start w:val="1"/>
      <w:numFmt w:val="lowerRoman"/>
      <w:lvlText w:val="%9."/>
      <w:lvlJc w:val="right"/>
      <w:pPr>
        <w:ind w:left="4489" w:hanging="420"/>
      </w:pPr>
    </w:lvl>
  </w:abstractNum>
  <w:abstractNum w:abstractNumId="14" w15:restartNumberingAfterBreak="0">
    <w:nsid w:val="71680329"/>
    <w:multiLevelType w:val="multilevel"/>
    <w:tmpl w:val="BBE48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74355E27"/>
    <w:multiLevelType w:val="hybridMultilevel"/>
    <w:tmpl w:val="0860C88E"/>
    <w:lvl w:ilvl="0" w:tplc="77961208">
      <w:start w:val="1"/>
      <w:numFmt w:val="decimal"/>
      <w:lvlText w:val="Proposal 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2"/>
        <w:szCs w:val="22"/>
        <w:u w:val="single"/>
      </w:rPr>
    </w:lvl>
    <w:lvl w:ilvl="1" w:tplc="04090019">
      <w:start w:val="1"/>
      <w:numFmt w:val="lowerLetter"/>
      <w:lvlText w:val="%2)"/>
      <w:lvlJc w:val="left"/>
      <w:pPr>
        <w:ind w:left="1549" w:hanging="420"/>
      </w:pPr>
    </w:lvl>
    <w:lvl w:ilvl="2" w:tplc="0409001B" w:tentative="1">
      <w:start w:val="1"/>
      <w:numFmt w:val="lowerRoman"/>
      <w:lvlText w:val="%3."/>
      <w:lvlJc w:val="righ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9" w:tentative="1">
      <w:start w:val="1"/>
      <w:numFmt w:val="lowerLetter"/>
      <w:lvlText w:val="%5)"/>
      <w:lvlJc w:val="left"/>
      <w:pPr>
        <w:ind w:left="2809" w:hanging="420"/>
      </w:pPr>
    </w:lvl>
    <w:lvl w:ilvl="5" w:tplc="0409001B" w:tentative="1">
      <w:start w:val="1"/>
      <w:numFmt w:val="lowerRoman"/>
      <w:lvlText w:val="%6."/>
      <w:lvlJc w:val="righ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9" w:tentative="1">
      <w:start w:val="1"/>
      <w:numFmt w:val="lowerLetter"/>
      <w:lvlText w:val="%8)"/>
      <w:lvlJc w:val="left"/>
      <w:pPr>
        <w:ind w:left="4069" w:hanging="420"/>
      </w:pPr>
    </w:lvl>
    <w:lvl w:ilvl="8" w:tplc="0409001B" w:tentative="1">
      <w:start w:val="1"/>
      <w:numFmt w:val="lowerRoman"/>
      <w:lvlText w:val="%9."/>
      <w:lvlJc w:val="right"/>
      <w:pPr>
        <w:ind w:left="4489" w:hanging="420"/>
      </w:pPr>
    </w:lvl>
  </w:abstractNum>
  <w:abstractNum w:abstractNumId="16" w15:restartNumberingAfterBreak="0">
    <w:nsid w:val="7BC330F5"/>
    <w:multiLevelType w:val="hybridMultilevel"/>
    <w:tmpl w:val="C2769C2A"/>
    <w:lvl w:ilvl="0" w:tplc="CC9C387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D03643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887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C84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B8A7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22C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A2EC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0CFE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7128B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11164231">
    <w:abstractNumId w:val="5"/>
  </w:num>
  <w:num w:numId="2" w16cid:durableId="832842238">
    <w:abstractNumId w:val="4"/>
  </w:num>
  <w:num w:numId="3" w16cid:durableId="588779207">
    <w:abstractNumId w:val="16"/>
  </w:num>
  <w:num w:numId="4" w16cid:durableId="1863471256">
    <w:abstractNumId w:val="8"/>
  </w:num>
  <w:num w:numId="5" w16cid:durableId="1253856382">
    <w:abstractNumId w:val="12"/>
  </w:num>
  <w:num w:numId="6" w16cid:durableId="1396006756">
    <w:abstractNumId w:val="15"/>
  </w:num>
  <w:num w:numId="7" w16cid:durableId="637615805">
    <w:abstractNumId w:val="7"/>
  </w:num>
  <w:num w:numId="8" w16cid:durableId="267204048">
    <w:abstractNumId w:val="11"/>
  </w:num>
  <w:num w:numId="9" w16cid:durableId="974680203">
    <w:abstractNumId w:val="2"/>
  </w:num>
  <w:num w:numId="10" w16cid:durableId="1242833435">
    <w:abstractNumId w:val="3"/>
  </w:num>
  <w:num w:numId="11" w16cid:durableId="1273174553">
    <w:abstractNumId w:val="10"/>
  </w:num>
  <w:num w:numId="12" w16cid:durableId="1977376133">
    <w:abstractNumId w:val="13"/>
  </w:num>
  <w:num w:numId="13" w16cid:durableId="1335955186">
    <w:abstractNumId w:val="1"/>
  </w:num>
  <w:num w:numId="14" w16cid:durableId="1528449022">
    <w:abstractNumId w:val="9"/>
  </w:num>
  <w:num w:numId="15" w16cid:durableId="1100834099">
    <w:abstractNumId w:val="6"/>
  </w:num>
  <w:num w:numId="16" w16cid:durableId="867714924">
    <w:abstractNumId w:val="0"/>
  </w:num>
  <w:num w:numId="17" w16cid:durableId="2012834862">
    <w:abstractNumId w:val="1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tTQzNTYwMjIwMLUwNTFX0lEKTi0uzszPAykwrAUASeN1YiwAAAA="/>
  </w:docVars>
  <w:rsids>
    <w:rsidRoot w:val="00CF5263"/>
    <w:rsid w:val="00000922"/>
    <w:rsid w:val="00000D04"/>
    <w:rsid w:val="00000DB2"/>
    <w:rsid w:val="00001023"/>
    <w:rsid w:val="000015CF"/>
    <w:rsid w:val="000018AA"/>
    <w:rsid w:val="00001E27"/>
    <w:rsid w:val="00002164"/>
    <w:rsid w:val="00002893"/>
    <w:rsid w:val="00002AD6"/>
    <w:rsid w:val="00002B3B"/>
    <w:rsid w:val="0000318F"/>
    <w:rsid w:val="00003210"/>
    <w:rsid w:val="000033A3"/>
    <w:rsid w:val="000034D3"/>
    <w:rsid w:val="00003566"/>
    <w:rsid w:val="00003605"/>
    <w:rsid w:val="0000373D"/>
    <w:rsid w:val="00003B9F"/>
    <w:rsid w:val="00003C3F"/>
    <w:rsid w:val="00003C56"/>
    <w:rsid w:val="00003DCD"/>
    <w:rsid w:val="00003EC2"/>
    <w:rsid w:val="000040A9"/>
    <w:rsid w:val="00004164"/>
    <w:rsid w:val="000043C2"/>
    <w:rsid w:val="000043EC"/>
    <w:rsid w:val="0000458E"/>
    <w:rsid w:val="00004E70"/>
    <w:rsid w:val="00004F21"/>
    <w:rsid w:val="000057E4"/>
    <w:rsid w:val="00005E27"/>
    <w:rsid w:val="00005F18"/>
    <w:rsid w:val="0000602F"/>
    <w:rsid w:val="0000608A"/>
    <w:rsid w:val="0000676E"/>
    <w:rsid w:val="00006C43"/>
    <w:rsid w:val="00006F3B"/>
    <w:rsid w:val="000072B6"/>
    <w:rsid w:val="0000770C"/>
    <w:rsid w:val="00007813"/>
    <w:rsid w:val="000078DE"/>
    <w:rsid w:val="0000799E"/>
    <w:rsid w:val="00010160"/>
    <w:rsid w:val="000108B9"/>
    <w:rsid w:val="000109E6"/>
    <w:rsid w:val="00010A9C"/>
    <w:rsid w:val="00010ABF"/>
    <w:rsid w:val="00011096"/>
    <w:rsid w:val="0001195E"/>
    <w:rsid w:val="00011A54"/>
    <w:rsid w:val="00011AEA"/>
    <w:rsid w:val="00011F67"/>
    <w:rsid w:val="0001215C"/>
    <w:rsid w:val="000121C3"/>
    <w:rsid w:val="0001241C"/>
    <w:rsid w:val="00012862"/>
    <w:rsid w:val="000128E6"/>
    <w:rsid w:val="00012A12"/>
    <w:rsid w:val="00012E26"/>
    <w:rsid w:val="00013035"/>
    <w:rsid w:val="000134B5"/>
    <w:rsid w:val="00013840"/>
    <w:rsid w:val="00013849"/>
    <w:rsid w:val="000138F4"/>
    <w:rsid w:val="00013985"/>
    <w:rsid w:val="00013A25"/>
    <w:rsid w:val="00013EBC"/>
    <w:rsid w:val="000142E9"/>
    <w:rsid w:val="0001481B"/>
    <w:rsid w:val="000150F3"/>
    <w:rsid w:val="000158ED"/>
    <w:rsid w:val="00015EFB"/>
    <w:rsid w:val="000165E2"/>
    <w:rsid w:val="00016B85"/>
    <w:rsid w:val="00017020"/>
    <w:rsid w:val="000172BE"/>
    <w:rsid w:val="00017CDF"/>
    <w:rsid w:val="00017D8A"/>
    <w:rsid w:val="00020A9F"/>
    <w:rsid w:val="00021626"/>
    <w:rsid w:val="000218F5"/>
    <w:rsid w:val="000223B4"/>
    <w:rsid w:val="000226B5"/>
    <w:rsid w:val="00023388"/>
    <w:rsid w:val="00023425"/>
    <w:rsid w:val="00023661"/>
    <w:rsid w:val="00023683"/>
    <w:rsid w:val="00024007"/>
    <w:rsid w:val="000241BE"/>
    <w:rsid w:val="000242F2"/>
    <w:rsid w:val="00024396"/>
    <w:rsid w:val="00025242"/>
    <w:rsid w:val="000260D1"/>
    <w:rsid w:val="000268FF"/>
    <w:rsid w:val="00026D4B"/>
    <w:rsid w:val="00027335"/>
    <w:rsid w:val="000274ED"/>
    <w:rsid w:val="000275C6"/>
    <w:rsid w:val="00027AD6"/>
    <w:rsid w:val="00030031"/>
    <w:rsid w:val="0003024C"/>
    <w:rsid w:val="000308F8"/>
    <w:rsid w:val="000309EA"/>
    <w:rsid w:val="00030D0A"/>
    <w:rsid w:val="00030D6B"/>
    <w:rsid w:val="00031278"/>
    <w:rsid w:val="00031ADB"/>
    <w:rsid w:val="00031C3B"/>
    <w:rsid w:val="00031EC4"/>
    <w:rsid w:val="00032056"/>
    <w:rsid w:val="0003208B"/>
    <w:rsid w:val="00032793"/>
    <w:rsid w:val="000328CA"/>
    <w:rsid w:val="00032E40"/>
    <w:rsid w:val="0003305B"/>
    <w:rsid w:val="000333ED"/>
    <w:rsid w:val="000334A1"/>
    <w:rsid w:val="0003376B"/>
    <w:rsid w:val="000339ED"/>
    <w:rsid w:val="0003457B"/>
    <w:rsid w:val="00034676"/>
    <w:rsid w:val="000346E6"/>
    <w:rsid w:val="00034974"/>
    <w:rsid w:val="00035238"/>
    <w:rsid w:val="000352B3"/>
    <w:rsid w:val="00035BB5"/>
    <w:rsid w:val="00036639"/>
    <w:rsid w:val="00036AAB"/>
    <w:rsid w:val="00036C55"/>
    <w:rsid w:val="0003717F"/>
    <w:rsid w:val="00037216"/>
    <w:rsid w:val="00037E2D"/>
    <w:rsid w:val="0004023E"/>
    <w:rsid w:val="0004024B"/>
    <w:rsid w:val="00040540"/>
    <w:rsid w:val="000407C0"/>
    <w:rsid w:val="000411EC"/>
    <w:rsid w:val="0004133A"/>
    <w:rsid w:val="00041889"/>
    <w:rsid w:val="00041ACC"/>
    <w:rsid w:val="00041B65"/>
    <w:rsid w:val="00041C57"/>
    <w:rsid w:val="00041D94"/>
    <w:rsid w:val="0004202B"/>
    <w:rsid w:val="0004243B"/>
    <w:rsid w:val="00042720"/>
    <w:rsid w:val="0004290B"/>
    <w:rsid w:val="000434B7"/>
    <w:rsid w:val="000435C9"/>
    <w:rsid w:val="000435E4"/>
    <w:rsid w:val="00043A4E"/>
    <w:rsid w:val="00044077"/>
    <w:rsid w:val="0004483A"/>
    <w:rsid w:val="00044E41"/>
    <w:rsid w:val="000456F8"/>
    <w:rsid w:val="00045C7A"/>
    <w:rsid w:val="00046796"/>
    <w:rsid w:val="000467FD"/>
    <w:rsid w:val="00046AAF"/>
    <w:rsid w:val="00047225"/>
    <w:rsid w:val="00047D14"/>
    <w:rsid w:val="00047E60"/>
    <w:rsid w:val="00047FDE"/>
    <w:rsid w:val="000504E6"/>
    <w:rsid w:val="000514B9"/>
    <w:rsid w:val="00052386"/>
    <w:rsid w:val="00052608"/>
    <w:rsid w:val="00052615"/>
    <w:rsid w:val="00052643"/>
    <w:rsid w:val="00052AD2"/>
    <w:rsid w:val="000530DF"/>
    <w:rsid w:val="000533BD"/>
    <w:rsid w:val="00053541"/>
    <w:rsid w:val="000537D4"/>
    <w:rsid w:val="00053A5D"/>
    <w:rsid w:val="00053AE4"/>
    <w:rsid w:val="00053F54"/>
    <w:rsid w:val="00054AE1"/>
    <w:rsid w:val="00054E0C"/>
    <w:rsid w:val="00054E40"/>
    <w:rsid w:val="0005541D"/>
    <w:rsid w:val="00055851"/>
    <w:rsid w:val="000565C8"/>
    <w:rsid w:val="00056A75"/>
    <w:rsid w:val="00056ACF"/>
    <w:rsid w:val="0005714C"/>
    <w:rsid w:val="000576E0"/>
    <w:rsid w:val="0005793E"/>
    <w:rsid w:val="00057DC8"/>
    <w:rsid w:val="0006045C"/>
    <w:rsid w:val="00060491"/>
    <w:rsid w:val="00060AED"/>
    <w:rsid w:val="00061180"/>
    <w:rsid w:val="000612E1"/>
    <w:rsid w:val="000614FE"/>
    <w:rsid w:val="00061F3E"/>
    <w:rsid w:val="00061FD2"/>
    <w:rsid w:val="00062A4F"/>
    <w:rsid w:val="00062E41"/>
    <w:rsid w:val="00063399"/>
    <w:rsid w:val="00063F01"/>
    <w:rsid w:val="00063F42"/>
    <w:rsid w:val="00063F5E"/>
    <w:rsid w:val="00064768"/>
    <w:rsid w:val="00065D0E"/>
    <w:rsid w:val="00065D38"/>
    <w:rsid w:val="00066416"/>
    <w:rsid w:val="00066DEB"/>
    <w:rsid w:val="00066F27"/>
    <w:rsid w:val="00067571"/>
    <w:rsid w:val="00067A1E"/>
    <w:rsid w:val="00067DD1"/>
    <w:rsid w:val="00070447"/>
    <w:rsid w:val="000706E7"/>
    <w:rsid w:val="00070992"/>
    <w:rsid w:val="00070C8A"/>
    <w:rsid w:val="00070CA8"/>
    <w:rsid w:val="00070EF8"/>
    <w:rsid w:val="00070FFE"/>
    <w:rsid w:val="00071192"/>
    <w:rsid w:val="0007139E"/>
    <w:rsid w:val="000713A7"/>
    <w:rsid w:val="000713D8"/>
    <w:rsid w:val="00071525"/>
    <w:rsid w:val="00071733"/>
    <w:rsid w:val="00071CFE"/>
    <w:rsid w:val="00071D8B"/>
    <w:rsid w:val="00072016"/>
    <w:rsid w:val="000720F0"/>
    <w:rsid w:val="00072129"/>
    <w:rsid w:val="00072551"/>
    <w:rsid w:val="00072A80"/>
    <w:rsid w:val="00072AEB"/>
    <w:rsid w:val="00072EC8"/>
    <w:rsid w:val="000731A0"/>
    <w:rsid w:val="000736C1"/>
    <w:rsid w:val="00073797"/>
    <w:rsid w:val="00073DEC"/>
    <w:rsid w:val="00073EDF"/>
    <w:rsid w:val="00074242"/>
    <w:rsid w:val="000745AA"/>
    <w:rsid w:val="00074632"/>
    <w:rsid w:val="0007491F"/>
    <w:rsid w:val="00074E86"/>
    <w:rsid w:val="00074E9C"/>
    <w:rsid w:val="00074FC4"/>
    <w:rsid w:val="00075109"/>
    <w:rsid w:val="00075308"/>
    <w:rsid w:val="00075405"/>
    <w:rsid w:val="00075C69"/>
    <w:rsid w:val="00076097"/>
    <w:rsid w:val="00076541"/>
    <w:rsid w:val="00076F6B"/>
    <w:rsid w:val="000772F4"/>
    <w:rsid w:val="000776EB"/>
    <w:rsid w:val="00077AB9"/>
    <w:rsid w:val="00080BB5"/>
    <w:rsid w:val="00080FAC"/>
    <w:rsid w:val="000823B0"/>
    <w:rsid w:val="00083076"/>
    <w:rsid w:val="0008335B"/>
    <w:rsid w:val="00083379"/>
    <w:rsid w:val="00083587"/>
    <w:rsid w:val="00083592"/>
    <w:rsid w:val="0008374F"/>
    <w:rsid w:val="00083838"/>
    <w:rsid w:val="00083B15"/>
    <w:rsid w:val="00083B6A"/>
    <w:rsid w:val="00083FEF"/>
    <w:rsid w:val="00084F87"/>
    <w:rsid w:val="000851E9"/>
    <w:rsid w:val="000857E2"/>
    <w:rsid w:val="00085D21"/>
    <w:rsid w:val="00085E04"/>
    <w:rsid w:val="00086019"/>
    <w:rsid w:val="0008608C"/>
    <w:rsid w:val="0008661A"/>
    <w:rsid w:val="00086800"/>
    <w:rsid w:val="00086D0C"/>
    <w:rsid w:val="0008740C"/>
    <w:rsid w:val="00087913"/>
    <w:rsid w:val="00087C4F"/>
    <w:rsid w:val="000902DC"/>
    <w:rsid w:val="000906E4"/>
    <w:rsid w:val="00090979"/>
    <w:rsid w:val="00090E22"/>
    <w:rsid w:val="000911AE"/>
    <w:rsid w:val="000916C1"/>
    <w:rsid w:val="00091A32"/>
    <w:rsid w:val="00091C80"/>
    <w:rsid w:val="00091F60"/>
    <w:rsid w:val="0009208B"/>
    <w:rsid w:val="00092146"/>
    <w:rsid w:val="000926E1"/>
    <w:rsid w:val="00092C34"/>
    <w:rsid w:val="00092C64"/>
    <w:rsid w:val="00093617"/>
    <w:rsid w:val="00093697"/>
    <w:rsid w:val="00093916"/>
    <w:rsid w:val="00093D42"/>
    <w:rsid w:val="00094A16"/>
    <w:rsid w:val="00094DE6"/>
    <w:rsid w:val="0009513C"/>
    <w:rsid w:val="000959E0"/>
    <w:rsid w:val="0009621D"/>
    <w:rsid w:val="00096348"/>
    <w:rsid w:val="00096356"/>
    <w:rsid w:val="000965E5"/>
    <w:rsid w:val="00096753"/>
    <w:rsid w:val="00097138"/>
    <w:rsid w:val="00097C29"/>
    <w:rsid w:val="00097C99"/>
    <w:rsid w:val="00097E22"/>
    <w:rsid w:val="000A01FE"/>
    <w:rsid w:val="000A0834"/>
    <w:rsid w:val="000A0F14"/>
    <w:rsid w:val="000A1182"/>
    <w:rsid w:val="000A1441"/>
    <w:rsid w:val="000A1584"/>
    <w:rsid w:val="000A15E7"/>
    <w:rsid w:val="000A1A06"/>
    <w:rsid w:val="000A1B60"/>
    <w:rsid w:val="000A20C4"/>
    <w:rsid w:val="000A21B4"/>
    <w:rsid w:val="000A23B3"/>
    <w:rsid w:val="000A2CC7"/>
    <w:rsid w:val="000A2ED6"/>
    <w:rsid w:val="000A338C"/>
    <w:rsid w:val="000A34E3"/>
    <w:rsid w:val="000A3A9C"/>
    <w:rsid w:val="000A3E17"/>
    <w:rsid w:val="000A4205"/>
    <w:rsid w:val="000A443F"/>
    <w:rsid w:val="000A4A19"/>
    <w:rsid w:val="000A4A9E"/>
    <w:rsid w:val="000A4EF0"/>
    <w:rsid w:val="000A5A8F"/>
    <w:rsid w:val="000A5B59"/>
    <w:rsid w:val="000A6351"/>
    <w:rsid w:val="000A63D6"/>
    <w:rsid w:val="000A6852"/>
    <w:rsid w:val="000A70DC"/>
    <w:rsid w:val="000A7888"/>
    <w:rsid w:val="000A78BD"/>
    <w:rsid w:val="000A7B38"/>
    <w:rsid w:val="000A7F5B"/>
    <w:rsid w:val="000B0343"/>
    <w:rsid w:val="000B0E53"/>
    <w:rsid w:val="000B10C9"/>
    <w:rsid w:val="000B208C"/>
    <w:rsid w:val="000B27C5"/>
    <w:rsid w:val="000B2985"/>
    <w:rsid w:val="000B2B8A"/>
    <w:rsid w:val="000B2C88"/>
    <w:rsid w:val="000B301F"/>
    <w:rsid w:val="000B3065"/>
    <w:rsid w:val="000B3342"/>
    <w:rsid w:val="000B3F4E"/>
    <w:rsid w:val="000B439F"/>
    <w:rsid w:val="000B4FD8"/>
    <w:rsid w:val="000B5016"/>
    <w:rsid w:val="000B51FA"/>
    <w:rsid w:val="000B5905"/>
    <w:rsid w:val="000B5975"/>
    <w:rsid w:val="000B5C50"/>
    <w:rsid w:val="000B6D7C"/>
    <w:rsid w:val="000B6E2C"/>
    <w:rsid w:val="000B71D1"/>
    <w:rsid w:val="000B7383"/>
    <w:rsid w:val="000B7520"/>
    <w:rsid w:val="000B76C5"/>
    <w:rsid w:val="000B7995"/>
    <w:rsid w:val="000B7A10"/>
    <w:rsid w:val="000B7C48"/>
    <w:rsid w:val="000C096C"/>
    <w:rsid w:val="000C0DFC"/>
    <w:rsid w:val="000C115D"/>
    <w:rsid w:val="000C1535"/>
    <w:rsid w:val="000C182F"/>
    <w:rsid w:val="000C1D16"/>
    <w:rsid w:val="000C201F"/>
    <w:rsid w:val="000C252B"/>
    <w:rsid w:val="000C26EC"/>
    <w:rsid w:val="000C2F06"/>
    <w:rsid w:val="000C2F81"/>
    <w:rsid w:val="000C2FBD"/>
    <w:rsid w:val="000C3B0C"/>
    <w:rsid w:val="000C3D3B"/>
    <w:rsid w:val="000C40C7"/>
    <w:rsid w:val="000C422D"/>
    <w:rsid w:val="000C4DAA"/>
    <w:rsid w:val="000C4DC4"/>
    <w:rsid w:val="000C5974"/>
    <w:rsid w:val="000C5F91"/>
    <w:rsid w:val="000C6025"/>
    <w:rsid w:val="000C61D5"/>
    <w:rsid w:val="000C62CF"/>
    <w:rsid w:val="000C671A"/>
    <w:rsid w:val="000C7871"/>
    <w:rsid w:val="000D0565"/>
    <w:rsid w:val="000D0E4E"/>
    <w:rsid w:val="000D113C"/>
    <w:rsid w:val="000D12D1"/>
    <w:rsid w:val="000D159A"/>
    <w:rsid w:val="000D16D5"/>
    <w:rsid w:val="000D1787"/>
    <w:rsid w:val="000D203B"/>
    <w:rsid w:val="000D20AC"/>
    <w:rsid w:val="000D210F"/>
    <w:rsid w:val="000D22CC"/>
    <w:rsid w:val="000D2751"/>
    <w:rsid w:val="000D2D2D"/>
    <w:rsid w:val="000D36AE"/>
    <w:rsid w:val="000D38A1"/>
    <w:rsid w:val="000D38DD"/>
    <w:rsid w:val="000D3C16"/>
    <w:rsid w:val="000D3CD6"/>
    <w:rsid w:val="000D3CE2"/>
    <w:rsid w:val="000D3F5E"/>
    <w:rsid w:val="000D46D8"/>
    <w:rsid w:val="000D4C4E"/>
    <w:rsid w:val="000D5077"/>
    <w:rsid w:val="000D51EC"/>
    <w:rsid w:val="000D5362"/>
    <w:rsid w:val="000D5746"/>
    <w:rsid w:val="000D57EE"/>
    <w:rsid w:val="000D57F8"/>
    <w:rsid w:val="000D5851"/>
    <w:rsid w:val="000D5C60"/>
    <w:rsid w:val="000D5CD6"/>
    <w:rsid w:val="000D5D6F"/>
    <w:rsid w:val="000D5D8D"/>
    <w:rsid w:val="000D64BD"/>
    <w:rsid w:val="000D67D5"/>
    <w:rsid w:val="000D71E2"/>
    <w:rsid w:val="000D73A5"/>
    <w:rsid w:val="000E01F5"/>
    <w:rsid w:val="000E07D6"/>
    <w:rsid w:val="000E0E51"/>
    <w:rsid w:val="000E1380"/>
    <w:rsid w:val="000E1626"/>
    <w:rsid w:val="000E18DF"/>
    <w:rsid w:val="000E224F"/>
    <w:rsid w:val="000E2288"/>
    <w:rsid w:val="000E32CE"/>
    <w:rsid w:val="000E36D9"/>
    <w:rsid w:val="000E3765"/>
    <w:rsid w:val="000E41C6"/>
    <w:rsid w:val="000E4791"/>
    <w:rsid w:val="000E48E7"/>
    <w:rsid w:val="000E4919"/>
    <w:rsid w:val="000E492E"/>
    <w:rsid w:val="000E4984"/>
    <w:rsid w:val="000E4DB6"/>
    <w:rsid w:val="000E4F23"/>
    <w:rsid w:val="000E50F5"/>
    <w:rsid w:val="000E52A2"/>
    <w:rsid w:val="000E565C"/>
    <w:rsid w:val="000E58A5"/>
    <w:rsid w:val="000E59A0"/>
    <w:rsid w:val="000E6DD1"/>
    <w:rsid w:val="000E7937"/>
    <w:rsid w:val="000E7A84"/>
    <w:rsid w:val="000F06E1"/>
    <w:rsid w:val="000F0F31"/>
    <w:rsid w:val="000F0F9D"/>
    <w:rsid w:val="000F11EE"/>
    <w:rsid w:val="000F147F"/>
    <w:rsid w:val="000F15BC"/>
    <w:rsid w:val="000F180A"/>
    <w:rsid w:val="000F19F6"/>
    <w:rsid w:val="000F1C92"/>
    <w:rsid w:val="000F1FAA"/>
    <w:rsid w:val="000F20A7"/>
    <w:rsid w:val="000F22FE"/>
    <w:rsid w:val="000F275B"/>
    <w:rsid w:val="000F2EEE"/>
    <w:rsid w:val="000F30DF"/>
    <w:rsid w:val="000F3272"/>
    <w:rsid w:val="000F3292"/>
    <w:rsid w:val="000F3697"/>
    <w:rsid w:val="000F4C20"/>
    <w:rsid w:val="000F4E03"/>
    <w:rsid w:val="000F4E6E"/>
    <w:rsid w:val="000F5046"/>
    <w:rsid w:val="000F5E83"/>
    <w:rsid w:val="000F647D"/>
    <w:rsid w:val="000F65EE"/>
    <w:rsid w:val="000F6726"/>
    <w:rsid w:val="000F6EAD"/>
    <w:rsid w:val="000F7CAA"/>
    <w:rsid w:val="000F7F58"/>
    <w:rsid w:val="00100128"/>
    <w:rsid w:val="0010080C"/>
    <w:rsid w:val="001009D1"/>
    <w:rsid w:val="00100E3F"/>
    <w:rsid w:val="00100F7A"/>
    <w:rsid w:val="00100FF3"/>
    <w:rsid w:val="00101586"/>
    <w:rsid w:val="00101C5E"/>
    <w:rsid w:val="001026CA"/>
    <w:rsid w:val="00102D51"/>
    <w:rsid w:val="00103636"/>
    <w:rsid w:val="00103E1D"/>
    <w:rsid w:val="00103EE9"/>
    <w:rsid w:val="001043C2"/>
    <w:rsid w:val="001043E1"/>
    <w:rsid w:val="00104AEB"/>
    <w:rsid w:val="00104CA6"/>
    <w:rsid w:val="0010505A"/>
    <w:rsid w:val="0010557F"/>
    <w:rsid w:val="00105CC7"/>
    <w:rsid w:val="001061B1"/>
    <w:rsid w:val="001069D7"/>
    <w:rsid w:val="00107233"/>
    <w:rsid w:val="00107276"/>
    <w:rsid w:val="0010732C"/>
    <w:rsid w:val="00107779"/>
    <w:rsid w:val="001078C2"/>
    <w:rsid w:val="00107B21"/>
    <w:rsid w:val="00107E1C"/>
    <w:rsid w:val="00110156"/>
    <w:rsid w:val="00110243"/>
    <w:rsid w:val="001110B5"/>
    <w:rsid w:val="001112C4"/>
    <w:rsid w:val="0011130B"/>
    <w:rsid w:val="0011140B"/>
    <w:rsid w:val="00111444"/>
    <w:rsid w:val="00111723"/>
    <w:rsid w:val="00111EC3"/>
    <w:rsid w:val="001121AE"/>
    <w:rsid w:val="00112928"/>
    <w:rsid w:val="001129B5"/>
    <w:rsid w:val="00113D4D"/>
    <w:rsid w:val="001141E3"/>
    <w:rsid w:val="001144DF"/>
    <w:rsid w:val="0011487A"/>
    <w:rsid w:val="0011557B"/>
    <w:rsid w:val="001163DF"/>
    <w:rsid w:val="00116674"/>
    <w:rsid w:val="00116711"/>
    <w:rsid w:val="00116806"/>
    <w:rsid w:val="00116EEF"/>
    <w:rsid w:val="00116FA9"/>
    <w:rsid w:val="00117C85"/>
    <w:rsid w:val="0012058D"/>
    <w:rsid w:val="001208C2"/>
    <w:rsid w:val="00120B13"/>
    <w:rsid w:val="00120C76"/>
    <w:rsid w:val="00121019"/>
    <w:rsid w:val="00121082"/>
    <w:rsid w:val="0012208D"/>
    <w:rsid w:val="00122457"/>
    <w:rsid w:val="00123538"/>
    <w:rsid w:val="001235B7"/>
    <w:rsid w:val="00124A01"/>
    <w:rsid w:val="00124D84"/>
    <w:rsid w:val="001250DD"/>
    <w:rsid w:val="00125660"/>
    <w:rsid w:val="00125700"/>
    <w:rsid w:val="0012572E"/>
    <w:rsid w:val="00125733"/>
    <w:rsid w:val="00125B70"/>
    <w:rsid w:val="00125DBA"/>
    <w:rsid w:val="001263AA"/>
    <w:rsid w:val="00126428"/>
    <w:rsid w:val="00126A52"/>
    <w:rsid w:val="001272EE"/>
    <w:rsid w:val="00127321"/>
    <w:rsid w:val="00127325"/>
    <w:rsid w:val="001278A5"/>
    <w:rsid w:val="00127CCF"/>
    <w:rsid w:val="00127F8B"/>
    <w:rsid w:val="00127FA5"/>
    <w:rsid w:val="00130540"/>
    <w:rsid w:val="00130779"/>
    <w:rsid w:val="001307A1"/>
    <w:rsid w:val="001308EC"/>
    <w:rsid w:val="00131355"/>
    <w:rsid w:val="001321D3"/>
    <w:rsid w:val="001323B6"/>
    <w:rsid w:val="00132D48"/>
    <w:rsid w:val="0013327A"/>
    <w:rsid w:val="001332BA"/>
    <w:rsid w:val="00133599"/>
    <w:rsid w:val="00133BF7"/>
    <w:rsid w:val="00133DB1"/>
    <w:rsid w:val="0013417D"/>
    <w:rsid w:val="001345A2"/>
    <w:rsid w:val="00134939"/>
    <w:rsid w:val="001349B6"/>
    <w:rsid w:val="00134B88"/>
    <w:rsid w:val="001353D3"/>
    <w:rsid w:val="00135B16"/>
    <w:rsid w:val="00135C7A"/>
    <w:rsid w:val="00136441"/>
    <w:rsid w:val="001365EE"/>
    <w:rsid w:val="001367A0"/>
    <w:rsid w:val="0013685A"/>
    <w:rsid w:val="0013698B"/>
    <w:rsid w:val="00136A23"/>
    <w:rsid w:val="00136A80"/>
    <w:rsid w:val="00136B99"/>
    <w:rsid w:val="00136E28"/>
    <w:rsid w:val="00137FE1"/>
    <w:rsid w:val="00140073"/>
    <w:rsid w:val="001400F0"/>
    <w:rsid w:val="0014063E"/>
    <w:rsid w:val="00140833"/>
    <w:rsid w:val="0014087D"/>
    <w:rsid w:val="00140F59"/>
    <w:rsid w:val="00140F74"/>
    <w:rsid w:val="00141191"/>
    <w:rsid w:val="00141306"/>
    <w:rsid w:val="0014159C"/>
    <w:rsid w:val="00141ADC"/>
    <w:rsid w:val="00141B23"/>
    <w:rsid w:val="00141D0D"/>
    <w:rsid w:val="00142294"/>
    <w:rsid w:val="00142665"/>
    <w:rsid w:val="00142B5E"/>
    <w:rsid w:val="001431EE"/>
    <w:rsid w:val="0014384A"/>
    <w:rsid w:val="00143FA4"/>
    <w:rsid w:val="0014450F"/>
    <w:rsid w:val="00144518"/>
    <w:rsid w:val="0014485A"/>
    <w:rsid w:val="0014496A"/>
    <w:rsid w:val="00144D8F"/>
    <w:rsid w:val="001456F1"/>
    <w:rsid w:val="00145C74"/>
    <w:rsid w:val="00145E06"/>
    <w:rsid w:val="00145F60"/>
    <w:rsid w:val="001462E9"/>
    <w:rsid w:val="001463F9"/>
    <w:rsid w:val="00146E32"/>
    <w:rsid w:val="001471BC"/>
    <w:rsid w:val="00147CF5"/>
    <w:rsid w:val="00147D52"/>
    <w:rsid w:val="00150A55"/>
    <w:rsid w:val="0015109F"/>
    <w:rsid w:val="00151619"/>
    <w:rsid w:val="00152835"/>
    <w:rsid w:val="00154A87"/>
    <w:rsid w:val="001550B5"/>
    <w:rsid w:val="0015514D"/>
    <w:rsid w:val="00155927"/>
    <w:rsid w:val="001559FA"/>
    <w:rsid w:val="00156374"/>
    <w:rsid w:val="001566C8"/>
    <w:rsid w:val="00156BD8"/>
    <w:rsid w:val="00156DDF"/>
    <w:rsid w:val="00157285"/>
    <w:rsid w:val="00157478"/>
    <w:rsid w:val="001577D8"/>
    <w:rsid w:val="0015780B"/>
    <w:rsid w:val="00157B75"/>
    <w:rsid w:val="00157E91"/>
    <w:rsid w:val="00157F6E"/>
    <w:rsid w:val="00157FC3"/>
    <w:rsid w:val="00160279"/>
    <w:rsid w:val="00160739"/>
    <w:rsid w:val="001608E0"/>
    <w:rsid w:val="00160AFF"/>
    <w:rsid w:val="0016108A"/>
    <w:rsid w:val="00161394"/>
    <w:rsid w:val="00161D47"/>
    <w:rsid w:val="0016221F"/>
    <w:rsid w:val="00162344"/>
    <w:rsid w:val="0016271E"/>
    <w:rsid w:val="00162734"/>
    <w:rsid w:val="00162D7A"/>
    <w:rsid w:val="0016368B"/>
    <w:rsid w:val="001636E0"/>
    <w:rsid w:val="00163C5F"/>
    <w:rsid w:val="00163F45"/>
    <w:rsid w:val="001642C9"/>
    <w:rsid w:val="00164DAB"/>
    <w:rsid w:val="00165BBB"/>
    <w:rsid w:val="00166073"/>
    <w:rsid w:val="0016613D"/>
    <w:rsid w:val="0016613F"/>
    <w:rsid w:val="00166215"/>
    <w:rsid w:val="00166591"/>
    <w:rsid w:val="001668D3"/>
    <w:rsid w:val="00166971"/>
    <w:rsid w:val="001671BD"/>
    <w:rsid w:val="0016759A"/>
    <w:rsid w:val="00167AB7"/>
    <w:rsid w:val="00170457"/>
    <w:rsid w:val="0017068C"/>
    <w:rsid w:val="00170C5C"/>
    <w:rsid w:val="001710C3"/>
    <w:rsid w:val="00171143"/>
    <w:rsid w:val="001715BF"/>
    <w:rsid w:val="001716D6"/>
    <w:rsid w:val="001717C0"/>
    <w:rsid w:val="00171A52"/>
    <w:rsid w:val="001720CC"/>
    <w:rsid w:val="0017211C"/>
    <w:rsid w:val="00172864"/>
    <w:rsid w:val="00172B82"/>
    <w:rsid w:val="00172C1B"/>
    <w:rsid w:val="00172C76"/>
    <w:rsid w:val="00172EFA"/>
    <w:rsid w:val="00173181"/>
    <w:rsid w:val="001731EB"/>
    <w:rsid w:val="001735FA"/>
    <w:rsid w:val="00173608"/>
    <w:rsid w:val="00173A68"/>
    <w:rsid w:val="00173B11"/>
    <w:rsid w:val="00173E85"/>
    <w:rsid w:val="00174206"/>
    <w:rsid w:val="00174386"/>
    <w:rsid w:val="001745EC"/>
    <w:rsid w:val="001747B7"/>
    <w:rsid w:val="00174D40"/>
    <w:rsid w:val="00174F3B"/>
    <w:rsid w:val="00175C30"/>
    <w:rsid w:val="00175DA1"/>
    <w:rsid w:val="00175DCB"/>
    <w:rsid w:val="00176473"/>
    <w:rsid w:val="00176576"/>
    <w:rsid w:val="001766F6"/>
    <w:rsid w:val="00176973"/>
    <w:rsid w:val="00176AFA"/>
    <w:rsid w:val="00176BD6"/>
    <w:rsid w:val="00176D3E"/>
    <w:rsid w:val="00177069"/>
    <w:rsid w:val="00177A49"/>
    <w:rsid w:val="00177AE9"/>
    <w:rsid w:val="00177FC1"/>
    <w:rsid w:val="00180634"/>
    <w:rsid w:val="0018136C"/>
    <w:rsid w:val="001815A2"/>
    <w:rsid w:val="00181E81"/>
    <w:rsid w:val="00181FC1"/>
    <w:rsid w:val="00182121"/>
    <w:rsid w:val="00182183"/>
    <w:rsid w:val="001826AB"/>
    <w:rsid w:val="00182C7D"/>
    <w:rsid w:val="00183034"/>
    <w:rsid w:val="001830F7"/>
    <w:rsid w:val="0018359C"/>
    <w:rsid w:val="00183EE6"/>
    <w:rsid w:val="00184111"/>
    <w:rsid w:val="00185264"/>
    <w:rsid w:val="001855C6"/>
    <w:rsid w:val="0018588A"/>
    <w:rsid w:val="00185A59"/>
    <w:rsid w:val="00185FA5"/>
    <w:rsid w:val="00186186"/>
    <w:rsid w:val="00186511"/>
    <w:rsid w:val="00186A53"/>
    <w:rsid w:val="00186C70"/>
    <w:rsid w:val="00186E32"/>
    <w:rsid w:val="0018724D"/>
    <w:rsid w:val="00187252"/>
    <w:rsid w:val="00187514"/>
    <w:rsid w:val="00187FCE"/>
    <w:rsid w:val="001902B6"/>
    <w:rsid w:val="00191305"/>
    <w:rsid w:val="00191C91"/>
    <w:rsid w:val="0019245F"/>
    <w:rsid w:val="001925A3"/>
    <w:rsid w:val="00192D6B"/>
    <w:rsid w:val="00192DD9"/>
    <w:rsid w:val="0019348B"/>
    <w:rsid w:val="00193A6A"/>
    <w:rsid w:val="00193C06"/>
    <w:rsid w:val="00194081"/>
    <w:rsid w:val="0019410F"/>
    <w:rsid w:val="0019416F"/>
    <w:rsid w:val="00194339"/>
    <w:rsid w:val="00194848"/>
    <w:rsid w:val="00194DB4"/>
    <w:rsid w:val="00194F13"/>
    <w:rsid w:val="00194F2D"/>
    <w:rsid w:val="00195031"/>
    <w:rsid w:val="00195172"/>
    <w:rsid w:val="00195346"/>
    <w:rsid w:val="0019564D"/>
    <w:rsid w:val="0019585F"/>
    <w:rsid w:val="001958EA"/>
    <w:rsid w:val="00195977"/>
    <w:rsid w:val="00195E0E"/>
    <w:rsid w:val="00195E6E"/>
    <w:rsid w:val="00196633"/>
    <w:rsid w:val="00196A0B"/>
    <w:rsid w:val="00197E31"/>
    <w:rsid w:val="001A020F"/>
    <w:rsid w:val="001A07DE"/>
    <w:rsid w:val="001A0E39"/>
    <w:rsid w:val="001A0E65"/>
    <w:rsid w:val="001A0E89"/>
    <w:rsid w:val="001A1071"/>
    <w:rsid w:val="001A17A9"/>
    <w:rsid w:val="001A180D"/>
    <w:rsid w:val="001A1AC7"/>
    <w:rsid w:val="001A1BAC"/>
    <w:rsid w:val="001A23CE"/>
    <w:rsid w:val="001A2C89"/>
    <w:rsid w:val="001A402C"/>
    <w:rsid w:val="001A40AC"/>
    <w:rsid w:val="001A414B"/>
    <w:rsid w:val="001A44F9"/>
    <w:rsid w:val="001A4972"/>
    <w:rsid w:val="001A4E3C"/>
    <w:rsid w:val="001A4E41"/>
    <w:rsid w:val="001A506E"/>
    <w:rsid w:val="001A51DA"/>
    <w:rsid w:val="001A5222"/>
    <w:rsid w:val="001A5531"/>
    <w:rsid w:val="001A5941"/>
    <w:rsid w:val="001A5E6D"/>
    <w:rsid w:val="001A5F94"/>
    <w:rsid w:val="001A6552"/>
    <w:rsid w:val="001A673E"/>
    <w:rsid w:val="001A67B2"/>
    <w:rsid w:val="001A6808"/>
    <w:rsid w:val="001A6D82"/>
    <w:rsid w:val="001A7724"/>
    <w:rsid w:val="001A7763"/>
    <w:rsid w:val="001A7D26"/>
    <w:rsid w:val="001B1405"/>
    <w:rsid w:val="001B204D"/>
    <w:rsid w:val="001B271E"/>
    <w:rsid w:val="001B2C86"/>
    <w:rsid w:val="001B3146"/>
    <w:rsid w:val="001B32E5"/>
    <w:rsid w:val="001B3964"/>
    <w:rsid w:val="001B396A"/>
    <w:rsid w:val="001B3A1B"/>
    <w:rsid w:val="001B3D59"/>
    <w:rsid w:val="001B421B"/>
    <w:rsid w:val="001B4452"/>
    <w:rsid w:val="001B466C"/>
    <w:rsid w:val="001B4860"/>
    <w:rsid w:val="001B4A97"/>
    <w:rsid w:val="001B4F34"/>
    <w:rsid w:val="001B52EC"/>
    <w:rsid w:val="001B554A"/>
    <w:rsid w:val="001B55D1"/>
    <w:rsid w:val="001B580F"/>
    <w:rsid w:val="001B5B29"/>
    <w:rsid w:val="001B5D16"/>
    <w:rsid w:val="001B63B7"/>
    <w:rsid w:val="001B6421"/>
    <w:rsid w:val="001B6564"/>
    <w:rsid w:val="001B691A"/>
    <w:rsid w:val="001B69B6"/>
    <w:rsid w:val="001B6AC0"/>
    <w:rsid w:val="001B6BB2"/>
    <w:rsid w:val="001B7116"/>
    <w:rsid w:val="001B7512"/>
    <w:rsid w:val="001B7596"/>
    <w:rsid w:val="001C02D8"/>
    <w:rsid w:val="001C04E3"/>
    <w:rsid w:val="001C0569"/>
    <w:rsid w:val="001C067A"/>
    <w:rsid w:val="001C0C93"/>
    <w:rsid w:val="001C10A1"/>
    <w:rsid w:val="001C115A"/>
    <w:rsid w:val="001C14ED"/>
    <w:rsid w:val="001C1D7E"/>
    <w:rsid w:val="001C1E16"/>
    <w:rsid w:val="001C1FB0"/>
    <w:rsid w:val="001C2378"/>
    <w:rsid w:val="001C2744"/>
    <w:rsid w:val="001C2A6A"/>
    <w:rsid w:val="001C2F70"/>
    <w:rsid w:val="001C3478"/>
    <w:rsid w:val="001C3669"/>
    <w:rsid w:val="001C3771"/>
    <w:rsid w:val="001C39E2"/>
    <w:rsid w:val="001C3EE9"/>
    <w:rsid w:val="001C3FA4"/>
    <w:rsid w:val="001C40F9"/>
    <w:rsid w:val="001C427C"/>
    <w:rsid w:val="001C44E1"/>
    <w:rsid w:val="001C458B"/>
    <w:rsid w:val="001C4706"/>
    <w:rsid w:val="001C4AE2"/>
    <w:rsid w:val="001C4BD6"/>
    <w:rsid w:val="001C5CB5"/>
    <w:rsid w:val="001C5D4F"/>
    <w:rsid w:val="001C5D80"/>
    <w:rsid w:val="001C64C0"/>
    <w:rsid w:val="001C69DA"/>
    <w:rsid w:val="001C6E2D"/>
    <w:rsid w:val="001C6F06"/>
    <w:rsid w:val="001C7E40"/>
    <w:rsid w:val="001C7E66"/>
    <w:rsid w:val="001D032F"/>
    <w:rsid w:val="001D05F3"/>
    <w:rsid w:val="001D0731"/>
    <w:rsid w:val="001D1187"/>
    <w:rsid w:val="001D2360"/>
    <w:rsid w:val="001D2822"/>
    <w:rsid w:val="001D2932"/>
    <w:rsid w:val="001D2CAE"/>
    <w:rsid w:val="001D2FFA"/>
    <w:rsid w:val="001D3109"/>
    <w:rsid w:val="001D332E"/>
    <w:rsid w:val="001D382E"/>
    <w:rsid w:val="001D3836"/>
    <w:rsid w:val="001D383A"/>
    <w:rsid w:val="001D41B5"/>
    <w:rsid w:val="001D4D63"/>
    <w:rsid w:val="001D4DB0"/>
    <w:rsid w:val="001D5033"/>
    <w:rsid w:val="001D53BB"/>
    <w:rsid w:val="001D53C8"/>
    <w:rsid w:val="001D544E"/>
    <w:rsid w:val="001D5A82"/>
    <w:rsid w:val="001D5C6A"/>
    <w:rsid w:val="001D5C88"/>
    <w:rsid w:val="001D5F4E"/>
    <w:rsid w:val="001D6567"/>
    <w:rsid w:val="001D68D7"/>
    <w:rsid w:val="001D695C"/>
    <w:rsid w:val="001D69E6"/>
    <w:rsid w:val="001D6BDC"/>
    <w:rsid w:val="001D6F35"/>
    <w:rsid w:val="001D6FD9"/>
    <w:rsid w:val="001D72E2"/>
    <w:rsid w:val="001D7447"/>
    <w:rsid w:val="001D7722"/>
    <w:rsid w:val="001D7764"/>
    <w:rsid w:val="001D780E"/>
    <w:rsid w:val="001D7D13"/>
    <w:rsid w:val="001D7E19"/>
    <w:rsid w:val="001D7E45"/>
    <w:rsid w:val="001E05C3"/>
    <w:rsid w:val="001E0AD3"/>
    <w:rsid w:val="001E152E"/>
    <w:rsid w:val="001E1940"/>
    <w:rsid w:val="001E24DC"/>
    <w:rsid w:val="001E252C"/>
    <w:rsid w:val="001E2815"/>
    <w:rsid w:val="001E2DEE"/>
    <w:rsid w:val="001E304C"/>
    <w:rsid w:val="001E34EC"/>
    <w:rsid w:val="001E36E4"/>
    <w:rsid w:val="001E379D"/>
    <w:rsid w:val="001E3A3C"/>
    <w:rsid w:val="001E48E7"/>
    <w:rsid w:val="001E4F90"/>
    <w:rsid w:val="001E5036"/>
    <w:rsid w:val="001E558C"/>
    <w:rsid w:val="001E5C23"/>
    <w:rsid w:val="001E5E20"/>
    <w:rsid w:val="001E5F90"/>
    <w:rsid w:val="001E6B04"/>
    <w:rsid w:val="001E6F50"/>
    <w:rsid w:val="001E7504"/>
    <w:rsid w:val="001E76DF"/>
    <w:rsid w:val="001F0199"/>
    <w:rsid w:val="001F1308"/>
    <w:rsid w:val="001F1525"/>
    <w:rsid w:val="001F1663"/>
    <w:rsid w:val="001F1E87"/>
    <w:rsid w:val="001F1EB6"/>
    <w:rsid w:val="001F20D1"/>
    <w:rsid w:val="001F24A4"/>
    <w:rsid w:val="001F2A0D"/>
    <w:rsid w:val="001F2D19"/>
    <w:rsid w:val="001F2E23"/>
    <w:rsid w:val="001F3026"/>
    <w:rsid w:val="001F3070"/>
    <w:rsid w:val="001F341F"/>
    <w:rsid w:val="001F3693"/>
    <w:rsid w:val="001F3911"/>
    <w:rsid w:val="001F3EF8"/>
    <w:rsid w:val="001F3F1A"/>
    <w:rsid w:val="001F3FF4"/>
    <w:rsid w:val="001F40E2"/>
    <w:rsid w:val="001F441D"/>
    <w:rsid w:val="001F4A0F"/>
    <w:rsid w:val="001F4B07"/>
    <w:rsid w:val="001F4CBD"/>
    <w:rsid w:val="001F4FA7"/>
    <w:rsid w:val="001F524C"/>
    <w:rsid w:val="001F5313"/>
    <w:rsid w:val="001F5545"/>
    <w:rsid w:val="001F5777"/>
    <w:rsid w:val="001F5937"/>
    <w:rsid w:val="001F59E3"/>
    <w:rsid w:val="001F59ED"/>
    <w:rsid w:val="001F6152"/>
    <w:rsid w:val="001F6354"/>
    <w:rsid w:val="001F6E34"/>
    <w:rsid w:val="001F7121"/>
    <w:rsid w:val="002005DB"/>
    <w:rsid w:val="002008DE"/>
    <w:rsid w:val="00200926"/>
    <w:rsid w:val="00200D2C"/>
    <w:rsid w:val="002014C7"/>
    <w:rsid w:val="002019D8"/>
    <w:rsid w:val="00201EC7"/>
    <w:rsid w:val="00201F53"/>
    <w:rsid w:val="00202169"/>
    <w:rsid w:val="00202261"/>
    <w:rsid w:val="00202B61"/>
    <w:rsid w:val="0020340E"/>
    <w:rsid w:val="0020349A"/>
    <w:rsid w:val="002034B4"/>
    <w:rsid w:val="00203A7E"/>
    <w:rsid w:val="00203BD7"/>
    <w:rsid w:val="00204032"/>
    <w:rsid w:val="00204BAD"/>
    <w:rsid w:val="00204D60"/>
    <w:rsid w:val="00205627"/>
    <w:rsid w:val="002056D0"/>
    <w:rsid w:val="0020584F"/>
    <w:rsid w:val="002058F0"/>
    <w:rsid w:val="002070A0"/>
    <w:rsid w:val="0020778C"/>
    <w:rsid w:val="00207C7C"/>
    <w:rsid w:val="00210647"/>
    <w:rsid w:val="00210648"/>
    <w:rsid w:val="00210860"/>
    <w:rsid w:val="00210B6A"/>
    <w:rsid w:val="002110E9"/>
    <w:rsid w:val="002111B9"/>
    <w:rsid w:val="002111C2"/>
    <w:rsid w:val="00211498"/>
    <w:rsid w:val="002118BA"/>
    <w:rsid w:val="00211B30"/>
    <w:rsid w:val="00212109"/>
    <w:rsid w:val="002123FF"/>
    <w:rsid w:val="002126CE"/>
    <w:rsid w:val="002129C5"/>
    <w:rsid w:val="00212CB6"/>
    <w:rsid w:val="00212E37"/>
    <w:rsid w:val="002140FF"/>
    <w:rsid w:val="00214C1C"/>
    <w:rsid w:val="002158EA"/>
    <w:rsid w:val="00215AFD"/>
    <w:rsid w:val="00215C9E"/>
    <w:rsid w:val="00216422"/>
    <w:rsid w:val="002170AA"/>
    <w:rsid w:val="002178F4"/>
    <w:rsid w:val="00217AB8"/>
    <w:rsid w:val="00217D5B"/>
    <w:rsid w:val="00217DF2"/>
    <w:rsid w:val="00220747"/>
    <w:rsid w:val="002207A2"/>
    <w:rsid w:val="00220894"/>
    <w:rsid w:val="00220951"/>
    <w:rsid w:val="00220DB5"/>
    <w:rsid w:val="00221005"/>
    <w:rsid w:val="00222293"/>
    <w:rsid w:val="00222A34"/>
    <w:rsid w:val="00222D69"/>
    <w:rsid w:val="00222F15"/>
    <w:rsid w:val="00223012"/>
    <w:rsid w:val="00223B46"/>
    <w:rsid w:val="00223F29"/>
    <w:rsid w:val="002240F3"/>
    <w:rsid w:val="002241D5"/>
    <w:rsid w:val="00224952"/>
    <w:rsid w:val="00224DD2"/>
    <w:rsid w:val="00225145"/>
    <w:rsid w:val="00225A6A"/>
    <w:rsid w:val="00225AC7"/>
    <w:rsid w:val="00225ACC"/>
    <w:rsid w:val="00225ADB"/>
    <w:rsid w:val="00225E5E"/>
    <w:rsid w:val="002269E5"/>
    <w:rsid w:val="00226A04"/>
    <w:rsid w:val="00226CEE"/>
    <w:rsid w:val="00227393"/>
    <w:rsid w:val="00227875"/>
    <w:rsid w:val="00227B82"/>
    <w:rsid w:val="00230C01"/>
    <w:rsid w:val="0023106E"/>
    <w:rsid w:val="0023107E"/>
    <w:rsid w:val="00231403"/>
    <w:rsid w:val="002317A2"/>
    <w:rsid w:val="002317B4"/>
    <w:rsid w:val="00231A3D"/>
    <w:rsid w:val="00231C25"/>
    <w:rsid w:val="00231C6F"/>
    <w:rsid w:val="00231F2D"/>
    <w:rsid w:val="002324AA"/>
    <w:rsid w:val="0023290A"/>
    <w:rsid w:val="00232A90"/>
    <w:rsid w:val="00232AE7"/>
    <w:rsid w:val="00233523"/>
    <w:rsid w:val="002335A8"/>
    <w:rsid w:val="00233B5C"/>
    <w:rsid w:val="00234151"/>
    <w:rsid w:val="002341E4"/>
    <w:rsid w:val="0023468E"/>
    <w:rsid w:val="002348AF"/>
    <w:rsid w:val="002348EF"/>
    <w:rsid w:val="00234F8C"/>
    <w:rsid w:val="00235542"/>
    <w:rsid w:val="00235C93"/>
    <w:rsid w:val="00236349"/>
    <w:rsid w:val="0023641F"/>
    <w:rsid w:val="0023698E"/>
    <w:rsid w:val="002369B0"/>
    <w:rsid w:val="00236A36"/>
    <w:rsid w:val="00236AD8"/>
    <w:rsid w:val="00237039"/>
    <w:rsid w:val="002374F5"/>
    <w:rsid w:val="00237FBF"/>
    <w:rsid w:val="002401F5"/>
    <w:rsid w:val="00240623"/>
    <w:rsid w:val="00240E54"/>
    <w:rsid w:val="00241FBA"/>
    <w:rsid w:val="00242557"/>
    <w:rsid w:val="0024293A"/>
    <w:rsid w:val="00242B4D"/>
    <w:rsid w:val="00242DDE"/>
    <w:rsid w:val="002439E1"/>
    <w:rsid w:val="00243FCB"/>
    <w:rsid w:val="00244955"/>
    <w:rsid w:val="00244DC3"/>
    <w:rsid w:val="00244E8B"/>
    <w:rsid w:val="002451C5"/>
    <w:rsid w:val="0024522D"/>
    <w:rsid w:val="00245463"/>
    <w:rsid w:val="002456B6"/>
    <w:rsid w:val="00245A0E"/>
    <w:rsid w:val="00245F1F"/>
    <w:rsid w:val="00246296"/>
    <w:rsid w:val="0024663B"/>
    <w:rsid w:val="00247103"/>
    <w:rsid w:val="00247201"/>
    <w:rsid w:val="00250067"/>
    <w:rsid w:val="00250120"/>
    <w:rsid w:val="0025088C"/>
    <w:rsid w:val="0025096B"/>
    <w:rsid w:val="00250E6E"/>
    <w:rsid w:val="002511B6"/>
    <w:rsid w:val="002516DE"/>
    <w:rsid w:val="00251701"/>
    <w:rsid w:val="00251A69"/>
    <w:rsid w:val="00251B7B"/>
    <w:rsid w:val="00251BE6"/>
    <w:rsid w:val="00251F81"/>
    <w:rsid w:val="00252BE0"/>
    <w:rsid w:val="00253056"/>
    <w:rsid w:val="00253160"/>
    <w:rsid w:val="00253588"/>
    <w:rsid w:val="00253823"/>
    <w:rsid w:val="00253881"/>
    <w:rsid w:val="00253C38"/>
    <w:rsid w:val="002544EF"/>
    <w:rsid w:val="00254659"/>
    <w:rsid w:val="002546F4"/>
    <w:rsid w:val="002551D0"/>
    <w:rsid w:val="00255374"/>
    <w:rsid w:val="002556BC"/>
    <w:rsid w:val="002559B3"/>
    <w:rsid w:val="00255AC0"/>
    <w:rsid w:val="00255ADE"/>
    <w:rsid w:val="00255B39"/>
    <w:rsid w:val="00255F8F"/>
    <w:rsid w:val="00256368"/>
    <w:rsid w:val="00256871"/>
    <w:rsid w:val="00256FA1"/>
    <w:rsid w:val="00257290"/>
    <w:rsid w:val="002574C1"/>
    <w:rsid w:val="00257BF4"/>
    <w:rsid w:val="00260003"/>
    <w:rsid w:val="0026035D"/>
    <w:rsid w:val="002606D6"/>
    <w:rsid w:val="00260A6B"/>
    <w:rsid w:val="00261B34"/>
    <w:rsid w:val="00261C98"/>
    <w:rsid w:val="00261D01"/>
    <w:rsid w:val="0026248E"/>
    <w:rsid w:val="00262914"/>
    <w:rsid w:val="00262E50"/>
    <w:rsid w:val="00263E99"/>
    <w:rsid w:val="002647BF"/>
    <w:rsid w:val="002647D5"/>
    <w:rsid w:val="00264898"/>
    <w:rsid w:val="00265032"/>
    <w:rsid w:val="002651FB"/>
    <w:rsid w:val="00265310"/>
    <w:rsid w:val="0026538C"/>
    <w:rsid w:val="002656B7"/>
    <w:rsid w:val="00265781"/>
    <w:rsid w:val="00265DDF"/>
    <w:rsid w:val="00265FF1"/>
    <w:rsid w:val="00266A0C"/>
    <w:rsid w:val="00266B13"/>
    <w:rsid w:val="00266D70"/>
    <w:rsid w:val="0026798F"/>
    <w:rsid w:val="002700B9"/>
    <w:rsid w:val="002701BD"/>
    <w:rsid w:val="002702C9"/>
    <w:rsid w:val="00270728"/>
    <w:rsid w:val="002707BA"/>
    <w:rsid w:val="00270AAB"/>
    <w:rsid w:val="00270ACD"/>
    <w:rsid w:val="00270D42"/>
    <w:rsid w:val="00271108"/>
    <w:rsid w:val="0027117D"/>
    <w:rsid w:val="0027158B"/>
    <w:rsid w:val="002716C9"/>
    <w:rsid w:val="0027195D"/>
    <w:rsid w:val="0027274E"/>
    <w:rsid w:val="00272B03"/>
    <w:rsid w:val="00272B15"/>
    <w:rsid w:val="002731D2"/>
    <w:rsid w:val="002733E2"/>
    <w:rsid w:val="002736C4"/>
    <w:rsid w:val="002747A2"/>
    <w:rsid w:val="002750B1"/>
    <w:rsid w:val="00275247"/>
    <w:rsid w:val="00275552"/>
    <w:rsid w:val="00275621"/>
    <w:rsid w:val="00275706"/>
    <w:rsid w:val="00275C51"/>
    <w:rsid w:val="00275CB7"/>
    <w:rsid w:val="00275D30"/>
    <w:rsid w:val="00275ED3"/>
    <w:rsid w:val="00276259"/>
    <w:rsid w:val="002768E2"/>
    <w:rsid w:val="00276A35"/>
    <w:rsid w:val="00276AF6"/>
    <w:rsid w:val="00276F83"/>
    <w:rsid w:val="00277835"/>
    <w:rsid w:val="00277A3A"/>
    <w:rsid w:val="00277D35"/>
    <w:rsid w:val="0028001B"/>
    <w:rsid w:val="00280472"/>
    <w:rsid w:val="00280AB1"/>
    <w:rsid w:val="0028138F"/>
    <w:rsid w:val="00281CE7"/>
    <w:rsid w:val="00281D0E"/>
    <w:rsid w:val="00282117"/>
    <w:rsid w:val="00282AD4"/>
    <w:rsid w:val="00282B00"/>
    <w:rsid w:val="00283D1C"/>
    <w:rsid w:val="00283D95"/>
    <w:rsid w:val="0028417C"/>
    <w:rsid w:val="002843E2"/>
    <w:rsid w:val="002848AB"/>
    <w:rsid w:val="00284BAE"/>
    <w:rsid w:val="00284C48"/>
    <w:rsid w:val="00284D2D"/>
    <w:rsid w:val="00284E6A"/>
    <w:rsid w:val="00284F0C"/>
    <w:rsid w:val="00285407"/>
    <w:rsid w:val="002859AF"/>
    <w:rsid w:val="00285F84"/>
    <w:rsid w:val="002862FE"/>
    <w:rsid w:val="002864F3"/>
    <w:rsid w:val="002868B2"/>
    <w:rsid w:val="00286AE7"/>
    <w:rsid w:val="00287243"/>
    <w:rsid w:val="00287917"/>
    <w:rsid w:val="00287929"/>
    <w:rsid w:val="00287D70"/>
    <w:rsid w:val="00287E99"/>
    <w:rsid w:val="00290647"/>
    <w:rsid w:val="00290996"/>
    <w:rsid w:val="00290EED"/>
    <w:rsid w:val="00291385"/>
    <w:rsid w:val="00291422"/>
    <w:rsid w:val="00291424"/>
    <w:rsid w:val="00291480"/>
    <w:rsid w:val="0029237F"/>
    <w:rsid w:val="00292715"/>
    <w:rsid w:val="002927B5"/>
    <w:rsid w:val="00292E45"/>
    <w:rsid w:val="002937DD"/>
    <w:rsid w:val="002937F9"/>
    <w:rsid w:val="00293A37"/>
    <w:rsid w:val="00293E57"/>
    <w:rsid w:val="00294234"/>
    <w:rsid w:val="00294766"/>
    <w:rsid w:val="002947D1"/>
    <w:rsid w:val="002948DF"/>
    <w:rsid w:val="00294B55"/>
    <w:rsid w:val="00294D90"/>
    <w:rsid w:val="00294EA2"/>
    <w:rsid w:val="0029533A"/>
    <w:rsid w:val="002963DE"/>
    <w:rsid w:val="0029722B"/>
    <w:rsid w:val="00297611"/>
    <w:rsid w:val="002A00CD"/>
    <w:rsid w:val="002A0EC3"/>
    <w:rsid w:val="002A0EE0"/>
    <w:rsid w:val="002A14F5"/>
    <w:rsid w:val="002A1BE0"/>
    <w:rsid w:val="002A1E92"/>
    <w:rsid w:val="002A204D"/>
    <w:rsid w:val="002A2387"/>
    <w:rsid w:val="002A2616"/>
    <w:rsid w:val="002A26E1"/>
    <w:rsid w:val="002A3153"/>
    <w:rsid w:val="002A368A"/>
    <w:rsid w:val="002A3CE3"/>
    <w:rsid w:val="002A4065"/>
    <w:rsid w:val="002A4095"/>
    <w:rsid w:val="002A40D3"/>
    <w:rsid w:val="002A4982"/>
    <w:rsid w:val="002A49EF"/>
    <w:rsid w:val="002A4E10"/>
    <w:rsid w:val="002A59F0"/>
    <w:rsid w:val="002A5C48"/>
    <w:rsid w:val="002A61FE"/>
    <w:rsid w:val="002A6432"/>
    <w:rsid w:val="002A690E"/>
    <w:rsid w:val="002A6A5C"/>
    <w:rsid w:val="002A6D11"/>
    <w:rsid w:val="002A6F25"/>
    <w:rsid w:val="002A6FD3"/>
    <w:rsid w:val="002A744A"/>
    <w:rsid w:val="002B0654"/>
    <w:rsid w:val="002B0A7D"/>
    <w:rsid w:val="002B1364"/>
    <w:rsid w:val="002B1446"/>
    <w:rsid w:val="002B1A69"/>
    <w:rsid w:val="002B1B71"/>
    <w:rsid w:val="002B20B3"/>
    <w:rsid w:val="002B24A1"/>
    <w:rsid w:val="002B2723"/>
    <w:rsid w:val="002B280E"/>
    <w:rsid w:val="002B283A"/>
    <w:rsid w:val="002B297D"/>
    <w:rsid w:val="002B2E6C"/>
    <w:rsid w:val="002B303A"/>
    <w:rsid w:val="002B3713"/>
    <w:rsid w:val="002B38A7"/>
    <w:rsid w:val="002B39CB"/>
    <w:rsid w:val="002B4165"/>
    <w:rsid w:val="002B457C"/>
    <w:rsid w:val="002B4AD2"/>
    <w:rsid w:val="002B538E"/>
    <w:rsid w:val="002B57B3"/>
    <w:rsid w:val="002B5DCA"/>
    <w:rsid w:val="002B63C4"/>
    <w:rsid w:val="002B6BDC"/>
    <w:rsid w:val="002B7342"/>
    <w:rsid w:val="002B75B0"/>
    <w:rsid w:val="002B7705"/>
    <w:rsid w:val="002B7EAF"/>
    <w:rsid w:val="002C0618"/>
    <w:rsid w:val="002C099C"/>
    <w:rsid w:val="002C0B74"/>
    <w:rsid w:val="002C0C8B"/>
    <w:rsid w:val="002C0CBB"/>
    <w:rsid w:val="002C107C"/>
    <w:rsid w:val="002C1201"/>
    <w:rsid w:val="002C1460"/>
    <w:rsid w:val="002C1594"/>
    <w:rsid w:val="002C1B83"/>
    <w:rsid w:val="002C1DF7"/>
    <w:rsid w:val="002C20F2"/>
    <w:rsid w:val="002C232C"/>
    <w:rsid w:val="002C25DF"/>
    <w:rsid w:val="002C2715"/>
    <w:rsid w:val="002C2E80"/>
    <w:rsid w:val="002C2F6B"/>
    <w:rsid w:val="002C3366"/>
    <w:rsid w:val="002C384C"/>
    <w:rsid w:val="002C38B2"/>
    <w:rsid w:val="002C39D0"/>
    <w:rsid w:val="002C3E10"/>
    <w:rsid w:val="002C3F9C"/>
    <w:rsid w:val="002C493E"/>
    <w:rsid w:val="002C547B"/>
    <w:rsid w:val="002C5AFA"/>
    <w:rsid w:val="002C5CE8"/>
    <w:rsid w:val="002C6083"/>
    <w:rsid w:val="002C61B0"/>
    <w:rsid w:val="002C664D"/>
    <w:rsid w:val="002C6B7F"/>
    <w:rsid w:val="002C6D22"/>
    <w:rsid w:val="002C6E82"/>
    <w:rsid w:val="002C73D8"/>
    <w:rsid w:val="002C782C"/>
    <w:rsid w:val="002C79E1"/>
    <w:rsid w:val="002C7AF6"/>
    <w:rsid w:val="002C7C6F"/>
    <w:rsid w:val="002D001D"/>
    <w:rsid w:val="002D0033"/>
    <w:rsid w:val="002D0439"/>
    <w:rsid w:val="002D0678"/>
    <w:rsid w:val="002D06E6"/>
    <w:rsid w:val="002D0D88"/>
    <w:rsid w:val="002D11B7"/>
    <w:rsid w:val="002D1978"/>
    <w:rsid w:val="002D25A8"/>
    <w:rsid w:val="002D292F"/>
    <w:rsid w:val="002D2A95"/>
    <w:rsid w:val="002D3648"/>
    <w:rsid w:val="002D3BBC"/>
    <w:rsid w:val="002D3D3E"/>
    <w:rsid w:val="002D3D5F"/>
    <w:rsid w:val="002D4320"/>
    <w:rsid w:val="002D438A"/>
    <w:rsid w:val="002D43FE"/>
    <w:rsid w:val="002D4587"/>
    <w:rsid w:val="002D4904"/>
    <w:rsid w:val="002D5738"/>
    <w:rsid w:val="002D5CB1"/>
    <w:rsid w:val="002D5E53"/>
    <w:rsid w:val="002D642E"/>
    <w:rsid w:val="002D6508"/>
    <w:rsid w:val="002D68E6"/>
    <w:rsid w:val="002D6DAE"/>
    <w:rsid w:val="002D71BF"/>
    <w:rsid w:val="002D7777"/>
    <w:rsid w:val="002D77A0"/>
    <w:rsid w:val="002E0319"/>
    <w:rsid w:val="002E08D0"/>
    <w:rsid w:val="002E0CB0"/>
    <w:rsid w:val="002E166A"/>
    <w:rsid w:val="002E179B"/>
    <w:rsid w:val="002E1954"/>
    <w:rsid w:val="002E1B94"/>
    <w:rsid w:val="002E1C9E"/>
    <w:rsid w:val="002E1D56"/>
    <w:rsid w:val="002E257B"/>
    <w:rsid w:val="002E25FC"/>
    <w:rsid w:val="002E271B"/>
    <w:rsid w:val="002E2C65"/>
    <w:rsid w:val="002E2C73"/>
    <w:rsid w:val="002E3C65"/>
    <w:rsid w:val="002E3CEB"/>
    <w:rsid w:val="002E3E7D"/>
    <w:rsid w:val="002E3F5B"/>
    <w:rsid w:val="002E4179"/>
    <w:rsid w:val="002E4362"/>
    <w:rsid w:val="002E471B"/>
    <w:rsid w:val="002E49A0"/>
    <w:rsid w:val="002E4F79"/>
    <w:rsid w:val="002E52BA"/>
    <w:rsid w:val="002E55A1"/>
    <w:rsid w:val="002E55AC"/>
    <w:rsid w:val="002E5CC7"/>
    <w:rsid w:val="002E5D89"/>
    <w:rsid w:val="002E5F95"/>
    <w:rsid w:val="002E61C2"/>
    <w:rsid w:val="002E63D9"/>
    <w:rsid w:val="002E640E"/>
    <w:rsid w:val="002E6686"/>
    <w:rsid w:val="002E66CC"/>
    <w:rsid w:val="002E6A79"/>
    <w:rsid w:val="002E6C35"/>
    <w:rsid w:val="002E6D64"/>
    <w:rsid w:val="002E717B"/>
    <w:rsid w:val="002E7542"/>
    <w:rsid w:val="002E7BE7"/>
    <w:rsid w:val="002E7CC1"/>
    <w:rsid w:val="002E7F89"/>
    <w:rsid w:val="002F0086"/>
    <w:rsid w:val="002F063F"/>
    <w:rsid w:val="002F0C28"/>
    <w:rsid w:val="002F0FC8"/>
    <w:rsid w:val="002F13CA"/>
    <w:rsid w:val="002F14CF"/>
    <w:rsid w:val="002F1725"/>
    <w:rsid w:val="002F1757"/>
    <w:rsid w:val="002F1B63"/>
    <w:rsid w:val="002F1E28"/>
    <w:rsid w:val="002F201A"/>
    <w:rsid w:val="002F2353"/>
    <w:rsid w:val="002F2498"/>
    <w:rsid w:val="002F35CA"/>
    <w:rsid w:val="002F3986"/>
    <w:rsid w:val="002F3CDE"/>
    <w:rsid w:val="002F3F05"/>
    <w:rsid w:val="002F45F6"/>
    <w:rsid w:val="002F505B"/>
    <w:rsid w:val="002F5278"/>
    <w:rsid w:val="002F5499"/>
    <w:rsid w:val="002F57D1"/>
    <w:rsid w:val="002F5BD3"/>
    <w:rsid w:val="002F5DD6"/>
    <w:rsid w:val="002F5FEA"/>
    <w:rsid w:val="002F62F0"/>
    <w:rsid w:val="002F63E7"/>
    <w:rsid w:val="002F6404"/>
    <w:rsid w:val="002F68E6"/>
    <w:rsid w:val="002F698D"/>
    <w:rsid w:val="002F6CAC"/>
    <w:rsid w:val="002F6CD0"/>
    <w:rsid w:val="002F7282"/>
    <w:rsid w:val="002F7381"/>
    <w:rsid w:val="002F7BE3"/>
    <w:rsid w:val="002F7E6A"/>
    <w:rsid w:val="002F7EF1"/>
    <w:rsid w:val="00300165"/>
    <w:rsid w:val="003003BA"/>
    <w:rsid w:val="00300797"/>
    <w:rsid w:val="0030086B"/>
    <w:rsid w:val="0030109D"/>
    <w:rsid w:val="003010CF"/>
    <w:rsid w:val="00301540"/>
    <w:rsid w:val="00301DC9"/>
    <w:rsid w:val="00301DD9"/>
    <w:rsid w:val="00301DFB"/>
    <w:rsid w:val="00303251"/>
    <w:rsid w:val="003032F7"/>
    <w:rsid w:val="00303440"/>
    <w:rsid w:val="003044AD"/>
    <w:rsid w:val="00304B71"/>
    <w:rsid w:val="00304D9B"/>
    <w:rsid w:val="0030536E"/>
    <w:rsid w:val="00305FF9"/>
    <w:rsid w:val="00306289"/>
    <w:rsid w:val="003066BA"/>
    <w:rsid w:val="00306E6B"/>
    <w:rsid w:val="0030780A"/>
    <w:rsid w:val="00307826"/>
    <w:rsid w:val="00307D3D"/>
    <w:rsid w:val="003100C8"/>
    <w:rsid w:val="00310212"/>
    <w:rsid w:val="00311161"/>
    <w:rsid w:val="00312400"/>
    <w:rsid w:val="0031257B"/>
    <w:rsid w:val="00312739"/>
    <w:rsid w:val="00312816"/>
    <w:rsid w:val="00312AAB"/>
    <w:rsid w:val="00312D10"/>
    <w:rsid w:val="003138E7"/>
    <w:rsid w:val="003139C1"/>
    <w:rsid w:val="00315590"/>
    <w:rsid w:val="003155D3"/>
    <w:rsid w:val="003158DE"/>
    <w:rsid w:val="00315A45"/>
    <w:rsid w:val="003160A8"/>
    <w:rsid w:val="00316153"/>
    <w:rsid w:val="003164F0"/>
    <w:rsid w:val="00316710"/>
    <w:rsid w:val="00316C8E"/>
    <w:rsid w:val="00316D09"/>
    <w:rsid w:val="00316F6C"/>
    <w:rsid w:val="00317148"/>
    <w:rsid w:val="003174CC"/>
    <w:rsid w:val="003178DA"/>
    <w:rsid w:val="00317DB8"/>
    <w:rsid w:val="0032024D"/>
    <w:rsid w:val="0032051F"/>
    <w:rsid w:val="00320618"/>
    <w:rsid w:val="00320CA7"/>
    <w:rsid w:val="0032100B"/>
    <w:rsid w:val="00321BD7"/>
    <w:rsid w:val="00321D3C"/>
    <w:rsid w:val="0032260F"/>
    <w:rsid w:val="0032279E"/>
    <w:rsid w:val="003228D7"/>
    <w:rsid w:val="003228DA"/>
    <w:rsid w:val="003230AD"/>
    <w:rsid w:val="003233F1"/>
    <w:rsid w:val="00323687"/>
    <w:rsid w:val="003236AB"/>
    <w:rsid w:val="00323860"/>
    <w:rsid w:val="00323D6B"/>
    <w:rsid w:val="003247EF"/>
    <w:rsid w:val="003249C8"/>
    <w:rsid w:val="00325122"/>
    <w:rsid w:val="003252C8"/>
    <w:rsid w:val="00326957"/>
    <w:rsid w:val="00326AE2"/>
    <w:rsid w:val="00326D40"/>
    <w:rsid w:val="003270EB"/>
    <w:rsid w:val="00327DC2"/>
    <w:rsid w:val="00327E70"/>
    <w:rsid w:val="003300A7"/>
    <w:rsid w:val="003301D4"/>
    <w:rsid w:val="0033171D"/>
    <w:rsid w:val="00331A52"/>
    <w:rsid w:val="00331EB6"/>
    <w:rsid w:val="00331FC3"/>
    <w:rsid w:val="00332773"/>
    <w:rsid w:val="003329B8"/>
    <w:rsid w:val="00332B75"/>
    <w:rsid w:val="00332C61"/>
    <w:rsid w:val="00332DBB"/>
    <w:rsid w:val="00333026"/>
    <w:rsid w:val="003330F7"/>
    <w:rsid w:val="003335DD"/>
    <w:rsid w:val="003336B3"/>
    <w:rsid w:val="003339E6"/>
    <w:rsid w:val="00333CD5"/>
    <w:rsid w:val="00333CFD"/>
    <w:rsid w:val="0033434F"/>
    <w:rsid w:val="0033507A"/>
    <w:rsid w:val="00335A5C"/>
    <w:rsid w:val="00335B75"/>
    <w:rsid w:val="00335D8C"/>
    <w:rsid w:val="00336072"/>
    <w:rsid w:val="003363A1"/>
    <w:rsid w:val="00336C85"/>
    <w:rsid w:val="0033754D"/>
    <w:rsid w:val="00337809"/>
    <w:rsid w:val="0033780B"/>
    <w:rsid w:val="00340022"/>
    <w:rsid w:val="00340061"/>
    <w:rsid w:val="00340313"/>
    <w:rsid w:val="0034081E"/>
    <w:rsid w:val="00340A09"/>
    <w:rsid w:val="00340F99"/>
    <w:rsid w:val="003413A0"/>
    <w:rsid w:val="00341499"/>
    <w:rsid w:val="003416EA"/>
    <w:rsid w:val="00341722"/>
    <w:rsid w:val="00341ED0"/>
    <w:rsid w:val="0034226D"/>
    <w:rsid w:val="003423CC"/>
    <w:rsid w:val="00342972"/>
    <w:rsid w:val="00342FDD"/>
    <w:rsid w:val="00342FE7"/>
    <w:rsid w:val="00343731"/>
    <w:rsid w:val="0034429B"/>
    <w:rsid w:val="00344866"/>
    <w:rsid w:val="00344C02"/>
    <w:rsid w:val="00344CE7"/>
    <w:rsid w:val="003450D7"/>
    <w:rsid w:val="003450FB"/>
    <w:rsid w:val="00345197"/>
    <w:rsid w:val="00345266"/>
    <w:rsid w:val="0034592C"/>
    <w:rsid w:val="0034594B"/>
    <w:rsid w:val="003459D0"/>
    <w:rsid w:val="00346062"/>
    <w:rsid w:val="003460A7"/>
    <w:rsid w:val="0034638C"/>
    <w:rsid w:val="00346F7F"/>
    <w:rsid w:val="00347A77"/>
    <w:rsid w:val="00347A93"/>
    <w:rsid w:val="00350108"/>
    <w:rsid w:val="0035018E"/>
    <w:rsid w:val="00350498"/>
    <w:rsid w:val="00350762"/>
    <w:rsid w:val="003507C4"/>
    <w:rsid w:val="00350801"/>
    <w:rsid w:val="003511A3"/>
    <w:rsid w:val="003519A1"/>
    <w:rsid w:val="0035231B"/>
    <w:rsid w:val="00352480"/>
    <w:rsid w:val="003529BC"/>
    <w:rsid w:val="00352F3C"/>
    <w:rsid w:val="003530D2"/>
    <w:rsid w:val="0035331A"/>
    <w:rsid w:val="003534E1"/>
    <w:rsid w:val="003538E7"/>
    <w:rsid w:val="00353F27"/>
    <w:rsid w:val="00354004"/>
    <w:rsid w:val="003548D8"/>
    <w:rsid w:val="00354CD4"/>
    <w:rsid w:val="003554CA"/>
    <w:rsid w:val="00355543"/>
    <w:rsid w:val="003555BB"/>
    <w:rsid w:val="00355A53"/>
    <w:rsid w:val="00355A61"/>
    <w:rsid w:val="00355C76"/>
    <w:rsid w:val="003567BF"/>
    <w:rsid w:val="003569DF"/>
    <w:rsid w:val="00356C80"/>
    <w:rsid w:val="00356CD0"/>
    <w:rsid w:val="00356EB6"/>
    <w:rsid w:val="00357093"/>
    <w:rsid w:val="003570C2"/>
    <w:rsid w:val="00357A77"/>
    <w:rsid w:val="00360014"/>
    <w:rsid w:val="00360176"/>
    <w:rsid w:val="00360232"/>
    <w:rsid w:val="003602C3"/>
    <w:rsid w:val="003602E0"/>
    <w:rsid w:val="0036090F"/>
    <w:rsid w:val="00360A2E"/>
    <w:rsid w:val="00360D01"/>
    <w:rsid w:val="00360E11"/>
    <w:rsid w:val="00360ED0"/>
    <w:rsid w:val="003612F4"/>
    <w:rsid w:val="00361404"/>
    <w:rsid w:val="00361756"/>
    <w:rsid w:val="00361DCC"/>
    <w:rsid w:val="00361DD6"/>
    <w:rsid w:val="00362158"/>
    <w:rsid w:val="00362569"/>
    <w:rsid w:val="0036309E"/>
    <w:rsid w:val="003636BC"/>
    <w:rsid w:val="003636CD"/>
    <w:rsid w:val="00364207"/>
    <w:rsid w:val="00364220"/>
    <w:rsid w:val="0036487C"/>
    <w:rsid w:val="00365241"/>
    <w:rsid w:val="00365411"/>
    <w:rsid w:val="003654B1"/>
    <w:rsid w:val="003656B9"/>
    <w:rsid w:val="00365FA2"/>
    <w:rsid w:val="00366205"/>
    <w:rsid w:val="0036647F"/>
    <w:rsid w:val="00366C69"/>
    <w:rsid w:val="00366EA4"/>
    <w:rsid w:val="00367035"/>
    <w:rsid w:val="00367372"/>
    <w:rsid w:val="00367441"/>
    <w:rsid w:val="00367B1D"/>
    <w:rsid w:val="0037084A"/>
    <w:rsid w:val="0037094E"/>
    <w:rsid w:val="00370E4F"/>
    <w:rsid w:val="00371215"/>
    <w:rsid w:val="00371829"/>
    <w:rsid w:val="00371FEF"/>
    <w:rsid w:val="00372123"/>
    <w:rsid w:val="0037255A"/>
    <w:rsid w:val="00372A81"/>
    <w:rsid w:val="00372EFB"/>
    <w:rsid w:val="00372F0D"/>
    <w:rsid w:val="00372F54"/>
    <w:rsid w:val="0037336D"/>
    <w:rsid w:val="003738B9"/>
    <w:rsid w:val="00374059"/>
    <w:rsid w:val="00374147"/>
    <w:rsid w:val="00374378"/>
    <w:rsid w:val="0037470B"/>
    <w:rsid w:val="00374975"/>
    <w:rsid w:val="00374B45"/>
    <w:rsid w:val="0037535B"/>
    <w:rsid w:val="0037552D"/>
    <w:rsid w:val="003756DB"/>
    <w:rsid w:val="00375876"/>
    <w:rsid w:val="00375A26"/>
    <w:rsid w:val="003762EB"/>
    <w:rsid w:val="00376348"/>
    <w:rsid w:val="003766A8"/>
    <w:rsid w:val="00376DB5"/>
    <w:rsid w:val="00376DF1"/>
    <w:rsid w:val="003770BB"/>
    <w:rsid w:val="0037771A"/>
    <w:rsid w:val="00377BAB"/>
    <w:rsid w:val="003802DC"/>
    <w:rsid w:val="0038073D"/>
    <w:rsid w:val="0038076D"/>
    <w:rsid w:val="00380C40"/>
    <w:rsid w:val="00380DEA"/>
    <w:rsid w:val="00380E4E"/>
    <w:rsid w:val="00380FBF"/>
    <w:rsid w:val="0038120E"/>
    <w:rsid w:val="0038121C"/>
    <w:rsid w:val="0038133A"/>
    <w:rsid w:val="0038176B"/>
    <w:rsid w:val="003818A2"/>
    <w:rsid w:val="00381C0B"/>
    <w:rsid w:val="00381E19"/>
    <w:rsid w:val="00382632"/>
    <w:rsid w:val="003826AD"/>
    <w:rsid w:val="003826D2"/>
    <w:rsid w:val="00382A43"/>
    <w:rsid w:val="00382B2B"/>
    <w:rsid w:val="00382C59"/>
    <w:rsid w:val="00382D60"/>
    <w:rsid w:val="00382D6B"/>
    <w:rsid w:val="00382F29"/>
    <w:rsid w:val="00382FD4"/>
    <w:rsid w:val="003838F4"/>
    <w:rsid w:val="00383AD4"/>
    <w:rsid w:val="00383B43"/>
    <w:rsid w:val="00383C8D"/>
    <w:rsid w:val="00383DB1"/>
    <w:rsid w:val="003841A0"/>
    <w:rsid w:val="00384267"/>
    <w:rsid w:val="00384ADC"/>
    <w:rsid w:val="003852FB"/>
    <w:rsid w:val="0038536E"/>
    <w:rsid w:val="00385429"/>
    <w:rsid w:val="0038544A"/>
    <w:rsid w:val="00385B05"/>
    <w:rsid w:val="00386126"/>
    <w:rsid w:val="00386382"/>
    <w:rsid w:val="003865EF"/>
    <w:rsid w:val="00386BA9"/>
    <w:rsid w:val="00387AA7"/>
    <w:rsid w:val="00387D65"/>
    <w:rsid w:val="00390017"/>
    <w:rsid w:val="003901A3"/>
    <w:rsid w:val="0039072F"/>
    <w:rsid w:val="003908BA"/>
    <w:rsid w:val="00390DE2"/>
    <w:rsid w:val="00390DFE"/>
    <w:rsid w:val="00390F5F"/>
    <w:rsid w:val="00390F60"/>
    <w:rsid w:val="00391B88"/>
    <w:rsid w:val="0039281F"/>
    <w:rsid w:val="0039283E"/>
    <w:rsid w:val="00392D4C"/>
    <w:rsid w:val="00393173"/>
    <w:rsid w:val="003940CE"/>
    <w:rsid w:val="003942DC"/>
    <w:rsid w:val="003942FE"/>
    <w:rsid w:val="00394A79"/>
    <w:rsid w:val="00394DE3"/>
    <w:rsid w:val="00395163"/>
    <w:rsid w:val="00395A14"/>
    <w:rsid w:val="003967ED"/>
    <w:rsid w:val="00396949"/>
    <w:rsid w:val="003970C3"/>
    <w:rsid w:val="003971B8"/>
    <w:rsid w:val="00397A6B"/>
    <w:rsid w:val="00397C19"/>
    <w:rsid w:val="00397C1D"/>
    <w:rsid w:val="003A06AE"/>
    <w:rsid w:val="003A129C"/>
    <w:rsid w:val="003A180F"/>
    <w:rsid w:val="003A18DD"/>
    <w:rsid w:val="003A20C8"/>
    <w:rsid w:val="003A267D"/>
    <w:rsid w:val="003A28C5"/>
    <w:rsid w:val="003A2A6D"/>
    <w:rsid w:val="003A2C29"/>
    <w:rsid w:val="003A2C48"/>
    <w:rsid w:val="003A2EC3"/>
    <w:rsid w:val="003A2FB7"/>
    <w:rsid w:val="003A36F2"/>
    <w:rsid w:val="003A3BC7"/>
    <w:rsid w:val="003A3D39"/>
    <w:rsid w:val="003A3E01"/>
    <w:rsid w:val="003A3EC3"/>
    <w:rsid w:val="003A3EC7"/>
    <w:rsid w:val="003A3EF3"/>
    <w:rsid w:val="003A40B4"/>
    <w:rsid w:val="003A47C0"/>
    <w:rsid w:val="003A4A59"/>
    <w:rsid w:val="003A5F31"/>
    <w:rsid w:val="003A6519"/>
    <w:rsid w:val="003A65D6"/>
    <w:rsid w:val="003A6D70"/>
    <w:rsid w:val="003A70A1"/>
    <w:rsid w:val="003A7834"/>
    <w:rsid w:val="003A78FB"/>
    <w:rsid w:val="003A7A2E"/>
    <w:rsid w:val="003B0B5B"/>
    <w:rsid w:val="003B0E79"/>
    <w:rsid w:val="003B11E7"/>
    <w:rsid w:val="003B1882"/>
    <w:rsid w:val="003B19F7"/>
    <w:rsid w:val="003B1CDD"/>
    <w:rsid w:val="003B1F9D"/>
    <w:rsid w:val="003B2085"/>
    <w:rsid w:val="003B2C7E"/>
    <w:rsid w:val="003B3415"/>
    <w:rsid w:val="003B3575"/>
    <w:rsid w:val="003B3AEC"/>
    <w:rsid w:val="003B3CAE"/>
    <w:rsid w:val="003B4224"/>
    <w:rsid w:val="003B4530"/>
    <w:rsid w:val="003B4652"/>
    <w:rsid w:val="003B4989"/>
    <w:rsid w:val="003B4CD1"/>
    <w:rsid w:val="003B4F95"/>
    <w:rsid w:val="003B50BC"/>
    <w:rsid w:val="003B5144"/>
    <w:rsid w:val="003B52B7"/>
    <w:rsid w:val="003B563A"/>
    <w:rsid w:val="003B5693"/>
    <w:rsid w:val="003B5D97"/>
    <w:rsid w:val="003B63A4"/>
    <w:rsid w:val="003B68FE"/>
    <w:rsid w:val="003B6A67"/>
    <w:rsid w:val="003B6D7D"/>
    <w:rsid w:val="003B6FA5"/>
    <w:rsid w:val="003B707D"/>
    <w:rsid w:val="003B70C3"/>
    <w:rsid w:val="003B7236"/>
    <w:rsid w:val="003B7B5C"/>
    <w:rsid w:val="003B7C88"/>
    <w:rsid w:val="003B7D7E"/>
    <w:rsid w:val="003C0043"/>
    <w:rsid w:val="003C064A"/>
    <w:rsid w:val="003C1012"/>
    <w:rsid w:val="003C1173"/>
    <w:rsid w:val="003C11C9"/>
    <w:rsid w:val="003C1229"/>
    <w:rsid w:val="003C15E1"/>
    <w:rsid w:val="003C1A60"/>
    <w:rsid w:val="003C1FD4"/>
    <w:rsid w:val="003C2069"/>
    <w:rsid w:val="003C213D"/>
    <w:rsid w:val="003C21CD"/>
    <w:rsid w:val="003C2406"/>
    <w:rsid w:val="003C25AD"/>
    <w:rsid w:val="003C2664"/>
    <w:rsid w:val="003C2CDC"/>
    <w:rsid w:val="003C2D21"/>
    <w:rsid w:val="003C3647"/>
    <w:rsid w:val="003C4E23"/>
    <w:rsid w:val="003C4EBD"/>
    <w:rsid w:val="003C5E6B"/>
    <w:rsid w:val="003C62CB"/>
    <w:rsid w:val="003C62FD"/>
    <w:rsid w:val="003C6944"/>
    <w:rsid w:val="003C6B05"/>
    <w:rsid w:val="003C73FA"/>
    <w:rsid w:val="003C75CA"/>
    <w:rsid w:val="003C7678"/>
    <w:rsid w:val="003C7AD7"/>
    <w:rsid w:val="003D053F"/>
    <w:rsid w:val="003D087B"/>
    <w:rsid w:val="003D0F0F"/>
    <w:rsid w:val="003D0F24"/>
    <w:rsid w:val="003D0FC3"/>
    <w:rsid w:val="003D1023"/>
    <w:rsid w:val="003D13AD"/>
    <w:rsid w:val="003D17B1"/>
    <w:rsid w:val="003D181A"/>
    <w:rsid w:val="003D1BED"/>
    <w:rsid w:val="003D1DC0"/>
    <w:rsid w:val="003D1DC5"/>
    <w:rsid w:val="003D2037"/>
    <w:rsid w:val="003D2A22"/>
    <w:rsid w:val="003D2BF9"/>
    <w:rsid w:val="003D2C1D"/>
    <w:rsid w:val="003D2C34"/>
    <w:rsid w:val="003D31EB"/>
    <w:rsid w:val="003D347B"/>
    <w:rsid w:val="003D3980"/>
    <w:rsid w:val="003D3DDD"/>
    <w:rsid w:val="003D537F"/>
    <w:rsid w:val="003D583B"/>
    <w:rsid w:val="003D5842"/>
    <w:rsid w:val="003D58F9"/>
    <w:rsid w:val="003D5CBF"/>
    <w:rsid w:val="003D5D71"/>
    <w:rsid w:val="003D63CB"/>
    <w:rsid w:val="003D65E3"/>
    <w:rsid w:val="003D66D2"/>
    <w:rsid w:val="003D6790"/>
    <w:rsid w:val="003D6C26"/>
    <w:rsid w:val="003D6D5C"/>
    <w:rsid w:val="003D6EAE"/>
    <w:rsid w:val="003D73DB"/>
    <w:rsid w:val="003D7584"/>
    <w:rsid w:val="003D7DB3"/>
    <w:rsid w:val="003E0488"/>
    <w:rsid w:val="003E0768"/>
    <w:rsid w:val="003E07AE"/>
    <w:rsid w:val="003E14FC"/>
    <w:rsid w:val="003E166E"/>
    <w:rsid w:val="003E1A28"/>
    <w:rsid w:val="003E1D3D"/>
    <w:rsid w:val="003E2976"/>
    <w:rsid w:val="003E2F0B"/>
    <w:rsid w:val="003E2FF2"/>
    <w:rsid w:val="003E3F0C"/>
    <w:rsid w:val="003E4858"/>
    <w:rsid w:val="003E4AC7"/>
    <w:rsid w:val="003E4B19"/>
    <w:rsid w:val="003E5434"/>
    <w:rsid w:val="003E5E62"/>
    <w:rsid w:val="003E6061"/>
    <w:rsid w:val="003E62C4"/>
    <w:rsid w:val="003E6316"/>
    <w:rsid w:val="003E66AE"/>
    <w:rsid w:val="003E6884"/>
    <w:rsid w:val="003E68C8"/>
    <w:rsid w:val="003E68D5"/>
    <w:rsid w:val="003E6AC5"/>
    <w:rsid w:val="003E6B3E"/>
    <w:rsid w:val="003E6EBA"/>
    <w:rsid w:val="003E7614"/>
    <w:rsid w:val="003E778C"/>
    <w:rsid w:val="003E78D6"/>
    <w:rsid w:val="003E7907"/>
    <w:rsid w:val="003E7975"/>
    <w:rsid w:val="003E7A6A"/>
    <w:rsid w:val="003E7AF2"/>
    <w:rsid w:val="003E7E05"/>
    <w:rsid w:val="003F0096"/>
    <w:rsid w:val="003F0850"/>
    <w:rsid w:val="003F0D12"/>
    <w:rsid w:val="003F0FC4"/>
    <w:rsid w:val="003F11CA"/>
    <w:rsid w:val="003F15F7"/>
    <w:rsid w:val="003F160C"/>
    <w:rsid w:val="003F16B5"/>
    <w:rsid w:val="003F30FC"/>
    <w:rsid w:val="003F324F"/>
    <w:rsid w:val="003F33BC"/>
    <w:rsid w:val="003F36BD"/>
    <w:rsid w:val="003F3A13"/>
    <w:rsid w:val="003F3C9F"/>
    <w:rsid w:val="003F3D4E"/>
    <w:rsid w:val="003F4236"/>
    <w:rsid w:val="003F477E"/>
    <w:rsid w:val="003F4E1B"/>
    <w:rsid w:val="003F4F2E"/>
    <w:rsid w:val="003F4F4B"/>
    <w:rsid w:val="003F5041"/>
    <w:rsid w:val="003F50DA"/>
    <w:rsid w:val="003F5566"/>
    <w:rsid w:val="003F58B8"/>
    <w:rsid w:val="003F59D7"/>
    <w:rsid w:val="003F5B60"/>
    <w:rsid w:val="003F6CD2"/>
    <w:rsid w:val="003F6DE2"/>
    <w:rsid w:val="003F745E"/>
    <w:rsid w:val="003F75CC"/>
    <w:rsid w:val="003F75D8"/>
    <w:rsid w:val="003F75FB"/>
    <w:rsid w:val="003F788D"/>
    <w:rsid w:val="003F78C0"/>
    <w:rsid w:val="004005A2"/>
    <w:rsid w:val="0040126E"/>
    <w:rsid w:val="00401CC2"/>
    <w:rsid w:val="00401F3B"/>
    <w:rsid w:val="004020D4"/>
    <w:rsid w:val="004020E1"/>
    <w:rsid w:val="004021B6"/>
    <w:rsid w:val="004023F6"/>
    <w:rsid w:val="00402616"/>
    <w:rsid w:val="00402811"/>
    <w:rsid w:val="0040301A"/>
    <w:rsid w:val="00403106"/>
    <w:rsid w:val="00403A2F"/>
    <w:rsid w:val="00403CBB"/>
    <w:rsid w:val="00403E77"/>
    <w:rsid w:val="00404589"/>
    <w:rsid w:val="00404672"/>
    <w:rsid w:val="004047C4"/>
    <w:rsid w:val="00405262"/>
    <w:rsid w:val="004052A4"/>
    <w:rsid w:val="0040570B"/>
    <w:rsid w:val="00405EDB"/>
    <w:rsid w:val="00405EE5"/>
    <w:rsid w:val="00405FB1"/>
    <w:rsid w:val="0040618D"/>
    <w:rsid w:val="00406460"/>
    <w:rsid w:val="0040752B"/>
    <w:rsid w:val="00407ACE"/>
    <w:rsid w:val="004100D2"/>
    <w:rsid w:val="00410B99"/>
    <w:rsid w:val="004114EE"/>
    <w:rsid w:val="0041157B"/>
    <w:rsid w:val="00411E60"/>
    <w:rsid w:val="00412417"/>
    <w:rsid w:val="00412461"/>
    <w:rsid w:val="00412483"/>
    <w:rsid w:val="00412546"/>
    <w:rsid w:val="0041278E"/>
    <w:rsid w:val="004127B7"/>
    <w:rsid w:val="004128E5"/>
    <w:rsid w:val="00413053"/>
    <w:rsid w:val="0041319C"/>
    <w:rsid w:val="004133C1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F9A"/>
    <w:rsid w:val="004140CA"/>
    <w:rsid w:val="00414228"/>
    <w:rsid w:val="00414C0F"/>
    <w:rsid w:val="00414C65"/>
    <w:rsid w:val="00415121"/>
    <w:rsid w:val="00415610"/>
    <w:rsid w:val="00415A14"/>
    <w:rsid w:val="00415D76"/>
    <w:rsid w:val="004162D4"/>
    <w:rsid w:val="00416665"/>
    <w:rsid w:val="00416A67"/>
    <w:rsid w:val="00416ACB"/>
    <w:rsid w:val="00416C1C"/>
    <w:rsid w:val="0041720C"/>
    <w:rsid w:val="0041727F"/>
    <w:rsid w:val="0041742A"/>
    <w:rsid w:val="00417885"/>
    <w:rsid w:val="00417978"/>
    <w:rsid w:val="0042131B"/>
    <w:rsid w:val="0042191E"/>
    <w:rsid w:val="00421B8B"/>
    <w:rsid w:val="00421DCF"/>
    <w:rsid w:val="00422341"/>
    <w:rsid w:val="00422818"/>
    <w:rsid w:val="00423152"/>
    <w:rsid w:val="00423641"/>
    <w:rsid w:val="004238D6"/>
    <w:rsid w:val="00423CB7"/>
    <w:rsid w:val="004247E8"/>
    <w:rsid w:val="00424932"/>
    <w:rsid w:val="00424AA1"/>
    <w:rsid w:val="00424D48"/>
    <w:rsid w:val="0042527F"/>
    <w:rsid w:val="00425C0B"/>
    <w:rsid w:val="00425C6D"/>
    <w:rsid w:val="00426266"/>
    <w:rsid w:val="00426880"/>
    <w:rsid w:val="00426CF7"/>
    <w:rsid w:val="00427A7B"/>
    <w:rsid w:val="00427D2C"/>
    <w:rsid w:val="004309F5"/>
    <w:rsid w:val="00430A2D"/>
    <w:rsid w:val="00430BAF"/>
    <w:rsid w:val="0043112A"/>
    <w:rsid w:val="00431505"/>
    <w:rsid w:val="004315E4"/>
    <w:rsid w:val="004318C5"/>
    <w:rsid w:val="00431AF0"/>
    <w:rsid w:val="00431DA9"/>
    <w:rsid w:val="0043213A"/>
    <w:rsid w:val="00432A33"/>
    <w:rsid w:val="004330F4"/>
    <w:rsid w:val="004332EC"/>
    <w:rsid w:val="00433590"/>
    <w:rsid w:val="0043366C"/>
    <w:rsid w:val="0043393D"/>
    <w:rsid w:val="00433AF9"/>
    <w:rsid w:val="004344C7"/>
    <w:rsid w:val="00434806"/>
    <w:rsid w:val="00435274"/>
    <w:rsid w:val="004352AD"/>
    <w:rsid w:val="004352F6"/>
    <w:rsid w:val="0043545D"/>
    <w:rsid w:val="00435FE2"/>
    <w:rsid w:val="004360C5"/>
    <w:rsid w:val="004366BD"/>
    <w:rsid w:val="0043676D"/>
    <w:rsid w:val="00436C7A"/>
    <w:rsid w:val="00436E08"/>
    <w:rsid w:val="00436E2F"/>
    <w:rsid w:val="00436EAB"/>
    <w:rsid w:val="0043771B"/>
    <w:rsid w:val="00437818"/>
    <w:rsid w:val="0043797D"/>
    <w:rsid w:val="00437C97"/>
    <w:rsid w:val="0044014D"/>
    <w:rsid w:val="0044024D"/>
    <w:rsid w:val="00440882"/>
    <w:rsid w:val="00440CB1"/>
    <w:rsid w:val="00441A0D"/>
    <w:rsid w:val="00441BFA"/>
    <w:rsid w:val="00442181"/>
    <w:rsid w:val="004421C9"/>
    <w:rsid w:val="0044282A"/>
    <w:rsid w:val="00443C85"/>
    <w:rsid w:val="00443F25"/>
    <w:rsid w:val="00444318"/>
    <w:rsid w:val="004447AD"/>
    <w:rsid w:val="004449AA"/>
    <w:rsid w:val="00444C38"/>
    <w:rsid w:val="00444CB0"/>
    <w:rsid w:val="004456F9"/>
    <w:rsid w:val="0044582B"/>
    <w:rsid w:val="00445D33"/>
    <w:rsid w:val="004461D9"/>
    <w:rsid w:val="004462FD"/>
    <w:rsid w:val="004465F7"/>
    <w:rsid w:val="00446AC6"/>
    <w:rsid w:val="00446C99"/>
    <w:rsid w:val="00446D21"/>
    <w:rsid w:val="00446FDE"/>
    <w:rsid w:val="00447379"/>
    <w:rsid w:val="0044759B"/>
    <w:rsid w:val="0044767A"/>
    <w:rsid w:val="00447958"/>
    <w:rsid w:val="004479AE"/>
    <w:rsid w:val="00447F54"/>
    <w:rsid w:val="00450113"/>
    <w:rsid w:val="00450B7E"/>
    <w:rsid w:val="0045136B"/>
    <w:rsid w:val="004515F1"/>
    <w:rsid w:val="004516ED"/>
    <w:rsid w:val="00451C7E"/>
    <w:rsid w:val="00451D5E"/>
    <w:rsid w:val="00452057"/>
    <w:rsid w:val="0045224E"/>
    <w:rsid w:val="004527E3"/>
    <w:rsid w:val="0045297C"/>
    <w:rsid w:val="0045378A"/>
    <w:rsid w:val="00453BB6"/>
    <w:rsid w:val="00453CAA"/>
    <w:rsid w:val="004541D3"/>
    <w:rsid w:val="00454260"/>
    <w:rsid w:val="0045440D"/>
    <w:rsid w:val="00454876"/>
    <w:rsid w:val="0045509E"/>
    <w:rsid w:val="00455113"/>
    <w:rsid w:val="00455A8D"/>
    <w:rsid w:val="00455F7B"/>
    <w:rsid w:val="00455FFB"/>
    <w:rsid w:val="004563A7"/>
    <w:rsid w:val="00456421"/>
    <w:rsid w:val="00456489"/>
    <w:rsid w:val="00456AE9"/>
    <w:rsid w:val="00456D5F"/>
    <w:rsid w:val="00456DAB"/>
    <w:rsid w:val="00457117"/>
    <w:rsid w:val="00457137"/>
    <w:rsid w:val="004572EA"/>
    <w:rsid w:val="004574D8"/>
    <w:rsid w:val="004578F3"/>
    <w:rsid w:val="0046010F"/>
    <w:rsid w:val="004603BF"/>
    <w:rsid w:val="00460CC3"/>
    <w:rsid w:val="00460E86"/>
    <w:rsid w:val="00460F16"/>
    <w:rsid w:val="004611BE"/>
    <w:rsid w:val="0046149A"/>
    <w:rsid w:val="00461D23"/>
    <w:rsid w:val="00462035"/>
    <w:rsid w:val="00462062"/>
    <w:rsid w:val="0046273A"/>
    <w:rsid w:val="00462827"/>
    <w:rsid w:val="00462A1F"/>
    <w:rsid w:val="00462A4E"/>
    <w:rsid w:val="00463680"/>
    <w:rsid w:val="00463A6F"/>
    <w:rsid w:val="00463BAE"/>
    <w:rsid w:val="00464051"/>
    <w:rsid w:val="004646B4"/>
    <w:rsid w:val="00464A88"/>
    <w:rsid w:val="00464ECE"/>
    <w:rsid w:val="004651A0"/>
    <w:rsid w:val="004654CD"/>
    <w:rsid w:val="00465F41"/>
    <w:rsid w:val="004663F5"/>
    <w:rsid w:val="00466532"/>
    <w:rsid w:val="0046686D"/>
    <w:rsid w:val="00466BFE"/>
    <w:rsid w:val="00467468"/>
    <w:rsid w:val="00467488"/>
    <w:rsid w:val="00467741"/>
    <w:rsid w:val="00467979"/>
    <w:rsid w:val="00467E76"/>
    <w:rsid w:val="004700A6"/>
    <w:rsid w:val="0047069F"/>
    <w:rsid w:val="0047083E"/>
    <w:rsid w:val="00470E59"/>
    <w:rsid w:val="00470EB5"/>
    <w:rsid w:val="004711D4"/>
    <w:rsid w:val="00471371"/>
    <w:rsid w:val="004719AB"/>
    <w:rsid w:val="00471DE2"/>
    <w:rsid w:val="00471E5D"/>
    <w:rsid w:val="0047256D"/>
    <w:rsid w:val="0047286B"/>
    <w:rsid w:val="0047286D"/>
    <w:rsid w:val="00472B12"/>
    <w:rsid w:val="00472DF7"/>
    <w:rsid w:val="00472E27"/>
    <w:rsid w:val="00472E84"/>
    <w:rsid w:val="00472FC9"/>
    <w:rsid w:val="00473450"/>
    <w:rsid w:val="0047378C"/>
    <w:rsid w:val="00473881"/>
    <w:rsid w:val="004738F5"/>
    <w:rsid w:val="00474063"/>
    <w:rsid w:val="004741BD"/>
    <w:rsid w:val="00474220"/>
    <w:rsid w:val="00474A57"/>
    <w:rsid w:val="00474BEA"/>
    <w:rsid w:val="00474C39"/>
    <w:rsid w:val="00474DC9"/>
    <w:rsid w:val="004752D3"/>
    <w:rsid w:val="004754E1"/>
    <w:rsid w:val="00475CE0"/>
    <w:rsid w:val="0047658C"/>
    <w:rsid w:val="0047668E"/>
    <w:rsid w:val="00476827"/>
    <w:rsid w:val="00476A64"/>
    <w:rsid w:val="00476BA1"/>
    <w:rsid w:val="00476BD4"/>
    <w:rsid w:val="00476C70"/>
    <w:rsid w:val="00477BCD"/>
    <w:rsid w:val="00477C35"/>
    <w:rsid w:val="00480988"/>
    <w:rsid w:val="00480E05"/>
    <w:rsid w:val="00480F2F"/>
    <w:rsid w:val="00481504"/>
    <w:rsid w:val="00481AC3"/>
    <w:rsid w:val="00481B6B"/>
    <w:rsid w:val="00482063"/>
    <w:rsid w:val="00482078"/>
    <w:rsid w:val="004823C2"/>
    <w:rsid w:val="00482A6F"/>
    <w:rsid w:val="00482BAB"/>
    <w:rsid w:val="00482BBE"/>
    <w:rsid w:val="00482D85"/>
    <w:rsid w:val="0048317E"/>
    <w:rsid w:val="004833DC"/>
    <w:rsid w:val="004834BA"/>
    <w:rsid w:val="0048365C"/>
    <w:rsid w:val="004837FA"/>
    <w:rsid w:val="00483A12"/>
    <w:rsid w:val="004843CF"/>
    <w:rsid w:val="00484458"/>
    <w:rsid w:val="0048477C"/>
    <w:rsid w:val="00484A4C"/>
    <w:rsid w:val="00484A77"/>
    <w:rsid w:val="004851A7"/>
    <w:rsid w:val="0048540F"/>
    <w:rsid w:val="004856D5"/>
    <w:rsid w:val="00485970"/>
    <w:rsid w:val="00485C0D"/>
    <w:rsid w:val="00485FF4"/>
    <w:rsid w:val="004860DA"/>
    <w:rsid w:val="00486575"/>
    <w:rsid w:val="0048658A"/>
    <w:rsid w:val="004866D0"/>
    <w:rsid w:val="004866D5"/>
    <w:rsid w:val="004866D7"/>
    <w:rsid w:val="00486863"/>
    <w:rsid w:val="00486B82"/>
    <w:rsid w:val="00486D32"/>
    <w:rsid w:val="00486D5D"/>
    <w:rsid w:val="00486D87"/>
    <w:rsid w:val="004872FF"/>
    <w:rsid w:val="00487ACD"/>
    <w:rsid w:val="004902CB"/>
    <w:rsid w:val="004903DD"/>
    <w:rsid w:val="00491A0E"/>
    <w:rsid w:val="00491CD4"/>
    <w:rsid w:val="00492613"/>
    <w:rsid w:val="00492631"/>
    <w:rsid w:val="00492AA0"/>
    <w:rsid w:val="00493063"/>
    <w:rsid w:val="0049367C"/>
    <w:rsid w:val="00493951"/>
    <w:rsid w:val="00493958"/>
    <w:rsid w:val="00494242"/>
    <w:rsid w:val="00494E8E"/>
    <w:rsid w:val="00495204"/>
    <w:rsid w:val="0049549B"/>
    <w:rsid w:val="004955BC"/>
    <w:rsid w:val="00495C9E"/>
    <w:rsid w:val="00495D63"/>
    <w:rsid w:val="0049648F"/>
    <w:rsid w:val="00496606"/>
    <w:rsid w:val="004967EF"/>
    <w:rsid w:val="00496F05"/>
    <w:rsid w:val="004970C5"/>
    <w:rsid w:val="004972D5"/>
    <w:rsid w:val="00497370"/>
    <w:rsid w:val="00497C5D"/>
    <w:rsid w:val="004A0590"/>
    <w:rsid w:val="004A0765"/>
    <w:rsid w:val="004A08ED"/>
    <w:rsid w:val="004A0F39"/>
    <w:rsid w:val="004A18B1"/>
    <w:rsid w:val="004A1B99"/>
    <w:rsid w:val="004A21D9"/>
    <w:rsid w:val="004A223D"/>
    <w:rsid w:val="004A251F"/>
    <w:rsid w:val="004A26DE"/>
    <w:rsid w:val="004A3253"/>
    <w:rsid w:val="004A3292"/>
    <w:rsid w:val="004A33A9"/>
    <w:rsid w:val="004A3BF1"/>
    <w:rsid w:val="004A3C7D"/>
    <w:rsid w:val="004A3E42"/>
    <w:rsid w:val="004A45B0"/>
    <w:rsid w:val="004A4715"/>
    <w:rsid w:val="004A4C11"/>
    <w:rsid w:val="004A5046"/>
    <w:rsid w:val="004A5651"/>
    <w:rsid w:val="004A565E"/>
    <w:rsid w:val="004A5DF3"/>
    <w:rsid w:val="004A6134"/>
    <w:rsid w:val="004A62E8"/>
    <w:rsid w:val="004A664B"/>
    <w:rsid w:val="004A6F46"/>
    <w:rsid w:val="004A7092"/>
    <w:rsid w:val="004A7980"/>
    <w:rsid w:val="004B0066"/>
    <w:rsid w:val="004B05D1"/>
    <w:rsid w:val="004B0B03"/>
    <w:rsid w:val="004B0E6F"/>
    <w:rsid w:val="004B111A"/>
    <w:rsid w:val="004B1B9B"/>
    <w:rsid w:val="004B267F"/>
    <w:rsid w:val="004B26D6"/>
    <w:rsid w:val="004B2C2B"/>
    <w:rsid w:val="004B2EB9"/>
    <w:rsid w:val="004B2EBA"/>
    <w:rsid w:val="004B3609"/>
    <w:rsid w:val="004B36A8"/>
    <w:rsid w:val="004B3D18"/>
    <w:rsid w:val="004B3ECF"/>
    <w:rsid w:val="004B3EFE"/>
    <w:rsid w:val="004B3F99"/>
    <w:rsid w:val="004B402A"/>
    <w:rsid w:val="004B4164"/>
    <w:rsid w:val="004B423E"/>
    <w:rsid w:val="004B428A"/>
    <w:rsid w:val="004B43D3"/>
    <w:rsid w:val="004B44F6"/>
    <w:rsid w:val="004B49E6"/>
    <w:rsid w:val="004B4D69"/>
    <w:rsid w:val="004B4F89"/>
    <w:rsid w:val="004B5832"/>
    <w:rsid w:val="004B61BF"/>
    <w:rsid w:val="004B76FF"/>
    <w:rsid w:val="004B7CAA"/>
    <w:rsid w:val="004C01A8"/>
    <w:rsid w:val="004C0241"/>
    <w:rsid w:val="004C0C74"/>
    <w:rsid w:val="004C12F4"/>
    <w:rsid w:val="004C12F6"/>
    <w:rsid w:val="004C14C5"/>
    <w:rsid w:val="004C1535"/>
    <w:rsid w:val="004C15C1"/>
    <w:rsid w:val="004C1840"/>
    <w:rsid w:val="004C19A3"/>
    <w:rsid w:val="004C24C9"/>
    <w:rsid w:val="004C2ADA"/>
    <w:rsid w:val="004C31B6"/>
    <w:rsid w:val="004C32D7"/>
    <w:rsid w:val="004C3813"/>
    <w:rsid w:val="004C3D76"/>
    <w:rsid w:val="004C5319"/>
    <w:rsid w:val="004C5BCD"/>
    <w:rsid w:val="004C5EDE"/>
    <w:rsid w:val="004C621F"/>
    <w:rsid w:val="004C6481"/>
    <w:rsid w:val="004C6566"/>
    <w:rsid w:val="004C6E43"/>
    <w:rsid w:val="004C6FBE"/>
    <w:rsid w:val="004C76F8"/>
    <w:rsid w:val="004C7948"/>
    <w:rsid w:val="004C7987"/>
    <w:rsid w:val="004C7A78"/>
    <w:rsid w:val="004C7BB8"/>
    <w:rsid w:val="004C7C60"/>
    <w:rsid w:val="004D0418"/>
    <w:rsid w:val="004D08AF"/>
    <w:rsid w:val="004D0DFE"/>
    <w:rsid w:val="004D1D91"/>
    <w:rsid w:val="004D22C3"/>
    <w:rsid w:val="004D279F"/>
    <w:rsid w:val="004D306D"/>
    <w:rsid w:val="004D32D3"/>
    <w:rsid w:val="004D38A7"/>
    <w:rsid w:val="004D3BB4"/>
    <w:rsid w:val="004D3C9B"/>
    <w:rsid w:val="004D419A"/>
    <w:rsid w:val="004D4BBE"/>
    <w:rsid w:val="004D4DAC"/>
    <w:rsid w:val="004D53EE"/>
    <w:rsid w:val="004D69E7"/>
    <w:rsid w:val="004D6A2A"/>
    <w:rsid w:val="004D6F4D"/>
    <w:rsid w:val="004D6F95"/>
    <w:rsid w:val="004D703E"/>
    <w:rsid w:val="004D7093"/>
    <w:rsid w:val="004D72FE"/>
    <w:rsid w:val="004D7891"/>
    <w:rsid w:val="004D7CF7"/>
    <w:rsid w:val="004D7E91"/>
    <w:rsid w:val="004E003A"/>
    <w:rsid w:val="004E0768"/>
    <w:rsid w:val="004E08C9"/>
    <w:rsid w:val="004E0F44"/>
    <w:rsid w:val="004E1545"/>
    <w:rsid w:val="004E1761"/>
    <w:rsid w:val="004E18EA"/>
    <w:rsid w:val="004E195F"/>
    <w:rsid w:val="004E1A31"/>
    <w:rsid w:val="004E1D02"/>
    <w:rsid w:val="004E1DB3"/>
    <w:rsid w:val="004E1EC9"/>
    <w:rsid w:val="004E1FF0"/>
    <w:rsid w:val="004E2804"/>
    <w:rsid w:val="004E29A3"/>
    <w:rsid w:val="004E2DE0"/>
    <w:rsid w:val="004E35BC"/>
    <w:rsid w:val="004E3676"/>
    <w:rsid w:val="004E3938"/>
    <w:rsid w:val="004E4039"/>
    <w:rsid w:val="004E4060"/>
    <w:rsid w:val="004E409A"/>
    <w:rsid w:val="004E4577"/>
    <w:rsid w:val="004E4EF5"/>
    <w:rsid w:val="004E58E9"/>
    <w:rsid w:val="004E59B2"/>
    <w:rsid w:val="004E5EFC"/>
    <w:rsid w:val="004E6499"/>
    <w:rsid w:val="004E6CFB"/>
    <w:rsid w:val="004E713E"/>
    <w:rsid w:val="004E726B"/>
    <w:rsid w:val="004E7CEB"/>
    <w:rsid w:val="004F0235"/>
    <w:rsid w:val="004F0325"/>
    <w:rsid w:val="004F082C"/>
    <w:rsid w:val="004F0E63"/>
    <w:rsid w:val="004F0FB9"/>
    <w:rsid w:val="004F1AA9"/>
    <w:rsid w:val="004F2603"/>
    <w:rsid w:val="004F28F4"/>
    <w:rsid w:val="004F2F7E"/>
    <w:rsid w:val="004F32B5"/>
    <w:rsid w:val="004F36BC"/>
    <w:rsid w:val="004F3DB0"/>
    <w:rsid w:val="004F407E"/>
    <w:rsid w:val="004F440E"/>
    <w:rsid w:val="004F52C7"/>
    <w:rsid w:val="004F5479"/>
    <w:rsid w:val="004F55D1"/>
    <w:rsid w:val="004F5812"/>
    <w:rsid w:val="004F593E"/>
    <w:rsid w:val="004F5946"/>
    <w:rsid w:val="004F6264"/>
    <w:rsid w:val="004F66EC"/>
    <w:rsid w:val="004F6CC8"/>
    <w:rsid w:val="004F7061"/>
    <w:rsid w:val="004F707C"/>
    <w:rsid w:val="004F7528"/>
    <w:rsid w:val="004F776C"/>
    <w:rsid w:val="004F78C6"/>
    <w:rsid w:val="004F7B8C"/>
    <w:rsid w:val="004F7BCA"/>
    <w:rsid w:val="004F7C7C"/>
    <w:rsid w:val="004F7D89"/>
    <w:rsid w:val="00501915"/>
    <w:rsid w:val="00501981"/>
    <w:rsid w:val="00501A85"/>
    <w:rsid w:val="00501BB3"/>
    <w:rsid w:val="00501E42"/>
    <w:rsid w:val="0050215D"/>
    <w:rsid w:val="005021DD"/>
    <w:rsid w:val="005026CA"/>
    <w:rsid w:val="00502B72"/>
    <w:rsid w:val="00502B7E"/>
    <w:rsid w:val="00502D10"/>
    <w:rsid w:val="0050383D"/>
    <w:rsid w:val="00503BC8"/>
    <w:rsid w:val="00503D7B"/>
    <w:rsid w:val="00503F1F"/>
    <w:rsid w:val="005047E1"/>
    <w:rsid w:val="00504BC1"/>
    <w:rsid w:val="00505134"/>
    <w:rsid w:val="0050584B"/>
    <w:rsid w:val="00505971"/>
    <w:rsid w:val="00505C04"/>
    <w:rsid w:val="00505E47"/>
    <w:rsid w:val="00507543"/>
    <w:rsid w:val="00507724"/>
    <w:rsid w:val="005077A7"/>
    <w:rsid w:val="00507E8B"/>
    <w:rsid w:val="005106AF"/>
    <w:rsid w:val="005109F1"/>
    <w:rsid w:val="00510E4E"/>
    <w:rsid w:val="005110B1"/>
    <w:rsid w:val="005111A1"/>
    <w:rsid w:val="00511A9C"/>
    <w:rsid w:val="00511C6E"/>
    <w:rsid w:val="00511F15"/>
    <w:rsid w:val="00511FDE"/>
    <w:rsid w:val="005126EE"/>
    <w:rsid w:val="005128C2"/>
    <w:rsid w:val="00513148"/>
    <w:rsid w:val="0051318C"/>
    <w:rsid w:val="00513D7F"/>
    <w:rsid w:val="005142CD"/>
    <w:rsid w:val="00514334"/>
    <w:rsid w:val="005143C9"/>
    <w:rsid w:val="00514969"/>
    <w:rsid w:val="00514A72"/>
    <w:rsid w:val="00514B2D"/>
    <w:rsid w:val="00514ECC"/>
    <w:rsid w:val="00515020"/>
    <w:rsid w:val="005157A9"/>
    <w:rsid w:val="00515DD8"/>
    <w:rsid w:val="00516678"/>
    <w:rsid w:val="005168BC"/>
    <w:rsid w:val="005168FF"/>
    <w:rsid w:val="00516B00"/>
    <w:rsid w:val="00516CA0"/>
    <w:rsid w:val="00516E01"/>
    <w:rsid w:val="005171E0"/>
    <w:rsid w:val="005173A7"/>
    <w:rsid w:val="0051754F"/>
    <w:rsid w:val="00517616"/>
    <w:rsid w:val="00517639"/>
    <w:rsid w:val="005177B2"/>
    <w:rsid w:val="005177E1"/>
    <w:rsid w:val="00517A2E"/>
    <w:rsid w:val="00520C0A"/>
    <w:rsid w:val="00520C26"/>
    <w:rsid w:val="00520DB3"/>
    <w:rsid w:val="00521043"/>
    <w:rsid w:val="005218B6"/>
    <w:rsid w:val="00522589"/>
    <w:rsid w:val="005234F5"/>
    <w:rsid w:val="005237E8"/>
    <w:rsid w:val="00523838"/>
    <w:rsid w:val="00523F04"/>
    <w:rsid w:val="00524545"/>
    <w:rsid w:val="005249E2"/>
    <w:rsid w:val="005255BF"/>
    <w:rsid w:val="005257B5"/>
    <w:rsid w:val="005257DE"/>
    <w:rsid w:val="00525861"/>
    <w:rsid w:val="00525F0A"/>
    <w:rsid w:val="005262B7"/>
    <w:rsid w:val="005269A8"/>
    <w:rsid w:val="00526C02"/>
    <w:rsid w:val="00526E2C"/>
    <w:rsid w:val="00527098"/>
    <w:rsid w:val="00527200"/>
    <w:rsid w:val="00527D16"/>
    <w:rsid w:val="00530157"/>
    <w:rsid w:val="00530423"/>
    <w:rsid w:val="00530D9C"/>
    <w:rsid w:val="00531351"/>
    <w:rsid w:val="00531840"/>
    <w:rsid w:val="00531D8D"/>
    <w:rsid w:val="00531D97"/>
    <w:rsid w:val="00531EBE"/>
    <w:rsid w:val="005320C3"/>
    <w:rsid w:val="005320F8"/>
    <w:rsid w:val="00532E15"/>
    <w:rsid w:val="00532F8B"/>
    <w:rsid w:val="00532FF0"/>
    <w:rsid w:val="00533737"/>
    <w:rsid w:val="00533941"/>
    <w:rsid w:val="00533B31"/>
    <w:rsid w:val="00533D4D"/>
    <w:rsid w:val="0053408C"/>
    <w:rsid w:val="0053433E"/>
    <w:rsid w:val="0053571E"/>
    <w:rsid w:val="00535B79"/>
    <w:rsid w:val="00535CF5"/>
    <w:rsid w:val="00535D7C"/>
    <w:rsid w:val="00535EF1"/>
    <w:rsid w:val="00536579"/>
    <w:rsid w:val="00536C1E"/>
    <w:rsid w:val="00537816"/>
    <w:rsid w:val="0054015C"/>
    <w:rsid w:val="005409F7"/>
    <w:rsid w:val="00541411"/>
    <w:rsid w:val="00541D23"/>
    <w:rsid w:val="00541FFD"/>
    <w:rsid w:val="0054248E"/>
    <w:rsid w:val="0054259F"/>
    <w:rsid w:val="005429D9"/>
    <w:rsid w:val="005429E1"/>
    <w:rsid w:val="00542E43"/>
    <w:rsid w:val="00543070"/>
    <w:rsid w:val="0054343A"/>
    <w:rsid w:val="00543541"/>
    <w:rsid w:val="00543868"/>
    <w:rsid w:val="00543974"/>
    <w:rsid w:val="00543AE1"/>
    <w:rsid w:val="00543EBF"/>
    <w:rsid w:val="00544ABA"/>
    <w:rsid w:val="00544B5D"/>
    <w:rsid w:val="00545330"/>
    <w:rsid w:val="005453B0"/>
    <w:rsid w:val="005454D7"/>
    <w:rsid w:val="00545574"/>
    <w:rsid w:val="005455F8"/>
    <w:rsid w:val="0054593A"/>
    <w:rsid w:val="00545AA6"/>
    <w:rsid w:val="00545D32"/>
    <w:rsid w:val="00546200"/>
    <w:rsid w:val="005467FB"/>
    <w:rsid w:val="00546AE9"/>
    <w:rsid w:val="00546F15"/>
    <w:rsid w:val="005470BB"/>
    <w:rsid w:val="0054716D"/>
    <w:rsid w:val="00547989"/>
    <w:rsid w:val="00550620"/>
    <w:rsid w:val="00551320"/>
    <w:rsid w:val="005518A4"/>
    <w:rsid w:val="00551E6C"/>
    <w:rsid w:val="00551FF0"/>
    <w:rsid w:val="005523FA"/>
    <w:rsid w:val="00552768"/>
    <w:rsid w:val="005527DB"/>
    <w:rsid w:val="00552935"/>
    <w:rsid w:val="00553127"/>
    <w:rsid w:val="0055370D"/>
    <w:rsid w:val="005537D5"/>
    <w:rsid w:val="00553819"/>
    <w:rsid w:val="0055388C"/>
    <w:rsid w:val="00554291"/>
    <w:rsid w:val="005544DD"/>
    <w:rsid w:val="00554BE7"/>
    <w:rsid w:val="005550DE"/>
    <w:rsid w:val="005567B1"/>
    <w:rsid w:val="00556B33"/>
    <w:rsid w:val="00556D68"/>
    <w:rsid w:val="00556DBB"/>
    <w:rsid w:val="005570E3"/>
    <w:rsid w:val="00557173"/>
    <w:rsid w:val="005574E7"/>
    <w:rsid w:val="005576A1"/>
    <w:rsid w:val="00557A64"/>
    <w:rsid w:val="00557C74"/>
    <w:rsid w:val="005600B1"/>
    <w:rsid w:val="0056017F"/>
    <w:rsid w:val="0056050A"/>
    <w:rsid w:val="005605C0"/>
    <w:rsid w:val="00560A71"/>
    <w:rsid w:val="00560D23"/>
    <w:rsid w:val="00560E59"/>
    <w:rsid w:val="005615D8"/>
    <w:rsid w:val="00561F9D"/>
    <w:rsid w:val="00562156"/>
    <w:rsid w:val="005623CB"/>
    <w:rsid w:val="005626D6"/>
    <w:rsid w:val="0056287A"/>
    <w:rsid w:val="005629E0"/>
    <w:rsid w:val="00562B4C"/>
    <w:rsid w:val="00562BAD"/>
    <w:rsid w:val="0056345E"/>
    <w:rsid w:val="005638D4"/>
    <w:rsid w:val="00564A45"/>
    <w:rsid w:val="00564C9C"/>
    <w:rsid w:val="00564F3E"/>
    <w:rsid w:val="005651D3"/>
    <w:rsid w:val="0056537B"/>
    <w:rsid w:val="005656ED"/>
    <w:rsid w:val="00566544"/>
    <w:rsid w:val="00566608"/>
    <w:rsid w:val="00566756"/>
    <w:rsid w:val="00566C83"/>
    <w:rsid w:val="00566CCE"/>
    <w:rsid w:val="00566D88"/>
    <w:rsid w:val="00566F7D"/>
    <w:rsid w:val="0056751C"/>
    <w:rsid w:val="00567DE7"/>
    <w:rsid w:val="00567E70"/>
    <w:rsid w:val="005700FE"/>
    <w:rsid w:val="00570E24"/>
    <w:rsid w:val="00570F9E"/>
    <w:rsid w:val="00571512"/>
    <w:rsid w:val="00571556"/>
    <w:rsid w:val="0057186A"/>
    <w:rsid w:val="0057248A"/>
    <w:rsid w:val="00572760"/>
    <w:rsid w:val="00572882"/>
    <w:rsid w:val="00572CD3"/>
    <w:rsid w:val="00572DA9"/>
    <w:rsid w:val="00572FC5"/>
    <w:rsid w:val="00573087"/>
    <w:rsid w:val="0057394B"/>
    <w:rsid w:val="00573A7A"/>
    <w:rsid w:val="0057408B"/>
    <w:rsid w:val="005740E8"/>
    <w:rsid w:val="005743DE"/>
    <w:rsid w:val="00574F3F"/>
    <w:rsid w:val="00574FE0"/>
    <w:rsid w:val="00575507"/>
    <w:rsid w:val="0057562C"/>
    <w:rsid w:val="005759F6"/>
    <w:rsid w:val="005759FD"/>
    <w:rsid w:val="00575DDC"/>
    <w:rsid w:val="00575E3E"/>
    <w:rsid w:val="00575E93"/>
    <w:rsid w:val="00575FFB"/>
    <w:rsid w:val="00576418"/>
    <w:rsid w:val="005765F5"/>
    <w:rsid w:val="00576778"/>
    <w:rsid w:val="00576B41"/>
    <w:rsid w:val="00576D6C"/>
    <w:rsid w:val="0057713C"/>
    <w:rsid w:val="00577580"/>
    <w:rsid w:val="00577A0D"/>
    <w:rsid w:val="00577A2E"/>
    <w:rsid w:val="00577BDF"/>
    <w:rsid w:val="00580094"/>
    <w:rsid w:val="0058048E"/>
    <w:rsid w:val="00580544"/>
    <w:rsid w:val="005805EC"/>
    <w:rsid w:val="005807BD"/>
    <w:rsid w:val="00580C18"/>
    <w:rsid w:val="00580E48"/>
    <w:rsid w:val="00580EA7"/>
    <w:rsid w:val="00580F0A"/>
    <w:rsid w:val="00581246"/>
    <w:rsid w:val="00581B11"/>
    <w:rsid w:val="0058262D"/>
    <w:rsid w:val="005827DD"/>
    <w:rsid w:val="00582C3A"/>
    <w:rsid w:val="00582E1A"/>
    <w:rsid w:val="00583147"/>
    <w:rsid w:val="005832D6"/>
    <w:rsid w:val="0058346A"/>
    <w:rsid w:val="00583836"/>
    <w:rsid w:val="00583B2F"/>
    <w:rsid w:val="00584416"/>
    <w:rsid w:val="00584B39"/>
    <w:rsid w:val="00584D87"/>
    <w:rsid w:val="00585000"/>
    <w:rsid w:val="00585028"/>
    <w:rsid w:val="005852F6"/>
    <w:rsid w:val="005854D1"/>
    <w:rsid w:val="00585551"/>
    <w:rsid w:val="00585CB4"/>
    <w:rsid w:val="00585F5B"/>
    <w:rsid w:val="0058620A"/>
    <w:rsid w:val="00586519"/>
    <w:rsid w:val="00586A96"/>
    <w:rsid w:val="00587FC0"/>
    <w:rsid w:val="0059049B"/>
    <w:rsid w:val="005906AD"/>
    <w:rsid w:val="00590CC0"/>
    <w:rsid w:val="00590CD1"/>
    <w:rsid w:val="00590D42"/>
    <w:rsid w:val="00590DA6"/>
    <w:rsid w:val="00590FDD"/>
    <w:rsid w:val="0059156B"/>
    <w:rsid w:val="005916F2"/>
    <w:rsid w:val="0059173A"/>
    <w:rsid w:val="00591C7D"/>
    <w:rsid w:val="00592071"/>
    <w:rsid w:val="0059252A"/>
    <w:rsid w:val="0059270C"/>
    <w:rsid w:val="005929FB"/>
    <w:rsid w:val="00592B03"/>
    <w:rsid w:val="00592B0D"/>
    <w:rsid w:val="00592E5D"/>
    <w:rsid w:val="0059351A"/>
    <w:rsid w:val="0059379B"/>
    <w:rsid w:val="0059391C"/>
    <w:rsid w:val="00593957"/>
    <w:rsid w:val="005939D5"/>
    <w:rsid w:val="00593AB9"/>
    <w:rsid w:val="00593AC4"/>
    <w:rsid w:val="00593EE1"/>
    <w:rsid w:val="00594737"/>
    <w:rsid w:val="00594787"/>
    <w:rsid w:val="00594855"/>
    <w:rsid w:val="00594ABB"/>
    <w:rsid w:val="00594D1C"/>
    <w:rsid w:val="00594E36"/>
    <w:rsid w:val="00594F0A"/>
    <w:rsid w:val="0059525E"/>
    <w:rsid w:val="0059536B"/>
    <w:rsid w:val="00595887"/>
    <w:rsid w:val="00595D2C"/>
    <w:rsid w:val="00596176"/>
    <w:rsid w:val="005961F7"/>
    <w:rsid w:val="005968D6"/>
    <w:rsid w:val="005969BB"/>
    <w:rsid w:val="00596B9C"/>
    <w:rsid w:val="005A0258"/>
    <w:rsid w:val="005A054D"/>
    <w:rsid w:val="005A0A46"/>
    <w:rsid w:val="005A102A"/>
    <w:rsid w:val="005A10B9"/>
    <w:rsid w:val="005A11EA"/>
    <w:rsid w:val="005A12D4"/>
    <w:rsid w:val="005A19F0"/>
    <w:rsid w:val="005A1DA8"/>
    <w:rsid w:val="005A269F"/>
    <w:rsid w:val="005A26D9"/>
    <w:rsid w:val="005A305E"/>
    <w:rsid w:val="005A30BB"/>
    <w:rsid w:val="005A3887"/>
    <w:rsid w:val="005A3BF2"/>
    <w:rsid w:val="005A3E97"/>
    <w:rsid w:val="005A4255"/>
    <w:rsid w:val="005A4824"/>
    <w:rsid w:val="005A4E45"/>
    <w:rsid w:val="005A4E81"/>
    <w:rsid w:val="005A5910"/>
    <w:rsid w:val="005A5950"/>
    <w:rsid w:val="005A59A6"/>
    <w:rsid w:val="005A5A24"/>
    <w:rsid w:val="005A5C26"/>
    <w:rsid w:val="005A5D15"/>
    <w:rsid w:val="005A6227"/>
    <w:rsid w:val="005A6404"/>
    <w:rsid w:val="005A65C6"/>
    <w:rsid w:val="005A669D"/>
    <w:rsid w:val="005A6846"/>
    <w:rsid w:val="005A6F77"/>
    <w:rsid w:val="005A70DA"/>
    <w:rsid w:val="005A7734"/>
    <w:rsid w:val="005A7D6F"/>
    <w:rsid w:val="005B01B5"/>
    <w:rsid w:val="005B0542"/>
    <w:rsid w:val="005B063A"/>
    <w:rsid w:val="005B0AE1"/>
    <w:rsid w:val="005B0DEF"/>
    <w:rsid w:val="005B10E2"/>
    <w:rsid w:val="005B1339"/>
    <w:rsid w:val="005B2085"/>
    <w:rsid w:val="005B2225"/>
    <w:rsid w:val="005B234D"/>
    <w:rsid w:val="005B2799"/>
    <w:rsid w:val="005B2B3A"/>
    <w:rsid w:val="005B2B77"/>
    <w:rsid w:val="005B2DF2"/>
    <w:rsid w:val="005B3890"/>
    <w:rsid w:val="005B3D30"/>
    <w:rsid w:val="005B3D4A"/>
    <w:rsid w:val="005B3E4A"/>
    <w:rsid w:val="005B4D87"/>
    <w:rsid w:val="005B53ED"/>
    <w:rsid w:val="005B5B61"/>
    <w:rsid w:val="005B7674"/>
    <w:rsid w:val="005B7DD1"/>
    <w:rsid w:val="005B7E74"/>
    <w:rsid w:val="005C00A0"/>
    <w:rsid w:val="005C053A"/>
    <w:rsid w:val="005C0ADF"/>
    <w:rsid w:val="005C1182"/>
    <w:rsid w:val="005C1417"/>
    <w:rsid w:val="005C14AB"/>
    <w:rsid w:val="005C1A2A"/>
    <w:rsid w:val="005C1B22"/>
    <w:rsid w:val="005C23F7"/>
    <w:rsid w:val="005C2403"/>
    <w:rsid w:val="005C2731"/>
    <w:rsid w:val="005C28FA"/>
    <w:rsid w:val="005C3F44"/>
    <w:rsid w:val="005C4031"/>
    <w:rsid w:val="005C40F4"/>
    <w:rsid w:val="005C43BE"/>
    <w:rsid w:val="005C44F3"/>
    <w:rsid w:val="005C4B71"/>
    <w:rsid w:val="005C4DBA"/>
    <w:rsid w:val="005C53E5"/>
    <w:rsid w:val="005C5758"/>
    <w:rsid w:val="005C588C"/>
    <w:rsid w:val="005C5A01"/>
    <w:rsid w:val="005C6425"/>
    <w:rsid w:val="005C671C"/>
    <w:rsid w:val="005C6A3F"/>
    <w:rsid w:val="005C712D"/>
    <w:rsid w:val="005C716D"/>
    <w:rsid w:val="005C72BE"/>
    <w:rsid w:val="005C73ED"/>
    <w:rsid w:val="005C7A5D"/>
    <w:rsid w:val="005C7C75"/>
    <w:rsid w:val="005C7D03"/>
    <w:rsid w:val="005C7F9C"/>
    <w:rsid w:val="005D0E4F"/>
    <w:rsid w:val="005D13CD"/>
    <w:rsid w:val="005D14D0"/>
    <w:rsid w:val="005D15D0"/>
    <w:rsid w:val="005D1E32"/>
    <w:rsid w:val="005D206B"/>
    <w:rsid w:val="005D22B7"/>
    <w:rsid w:val="005D27E7"/>
    <w:rsid w:val="005D2BDE"/>
    <w:rsid w:val="005D3B60"/>
    <w:rsid w:val="005D3D76"/>
    <w:rsid w:val="005D3F19"/>
    <w:rsid w:val="005D40BF"/>
    <w:rsid w:val="005D425F"/>
    <w:rsid w:val="005D4578"/>
    <w:rsid w:val="005D4EFA"/>
    <w:rsid w:val="005D55BA"/>
    <w:rsid w:val="005D5ADB"/>
    <w:rsid w:val="005D5CA1"/>
    <w:rsid w:val="005D648A"/>
    <w:rsid w:val="005D6847"/>
    <w:rsid w:val="005D6DEC"/>
    <w:rsid w:val="005D6E82"/>
    <w:rsid w:val="005D716D"/>
    <w:rsid w:val="005D746C"/>
    <w:rsid w:val="005D7802"/>
    <w:rsid w:val="005D7E0D"/>
    <w:rsid w:val="005E108F"/>
    <w:rsid w:val="005E1997"/>
    <w:rsid w:val="005E1BD0"/>
    <w:rsid w:val="005E2193"/>
    <w:rsid w:val="005E234A"/>
    <w:rsid w:val="005E28A8"/>
    <w:rsid w:val="005E2CE3"/>
    <w:rsid w:val="005E2F4B"/>
    <w:rsid w:val="005E32A4"/>
    <w:rsid w:val="005E35CC"/>
    <w:rsid w:val="005E3713"/>
    <w:rsid w:val="005E371E"/>
    <w:rsid w:val="005E3E21"/>
    <w:rsid w:val="005E3EE7"/>
    <w:rsid w:val="005E3F33"/>
    <w:rsid w:val="005E4697"/>
    <w:rsid w:val="005E53F9"/>
    <w:rsid w:val="005E64F7"/>
    <w:rsid w:val="005E6A78"/>
    <w:rsid w:val="005E6E6C"/>
    <w:rsid w:val="005E76F7"/>
    <w:rsid w:val="005E775D"/>
    <w:rsid w:val="005E7EED"/>
    <w:rsid w:val="005F0811"/>
    <w:rsid w:val="005F0A43"/>
    <w:rsid w:val="005F0E42"/>
    <w:rsid w:val="005F2273"/>
    <w:rsid w:val="005F23D4"/>
    <w:rsid w:val="005F2479"/>
    <w:rsid w:val="005F2648"/>
    <w:rsid w:val="005F27BF"/>
    <w:rsid w:val="005F3438"/>
    <w:rsid w:val="005F37D6"/>
    <w:rsid w:val="005F3839"/>
    <w:rsid w:val="005F3A1B"/>
    <w:rsid w:val="005F3C8B"/>
    <w:rsid w:val="005F4171"/>
    <w:rsid w:val="005F46D6"/>
    <w:rsid w:val="005F4DD6"/>
    <w:rsid w:val="005F4ECA"/>
    <w:rsid w:val="005F50D8"/>
    <w:rsid w:val="005F53A1"/>
    <w:rsid w:val="005F553B"/>
    <w:rsid w:val="005F57AE"/>
    <w:rsid w:val="005F59D7"/>
    <w:rsid w:val="005F5D7A"/>
    <w:rsid w:val="005F65CB"/>
    <w:rsid w:val="005F6B77"/>
    <w:rsid w:val="005F7487"/>
    <w:rsid w:val="006002C7"/>
    <w:rsid w:val="0060088E"/>
    <w:rsid w:val="00600971"/>
    <w:rsid w:val="00600F95"/>
    <w:rsid w:val="00601213"/>
    <w:rsid w:val="00601839"/>
    <w:rsid w:val="00601C72"/>
    <w:rsid w:val="00601DA6"/>
    <w:rsid w:val="006023C8"/>
    <w:rsid w:val="00602759"/>
    <w:rsid w:val="0060277A"/>
    <w:rsid w:val="00602B7C"/>
    <w:rsid w:val="00602FAE"/>
    <w:rsid w:val="006031FA"/>
    <w:rsid w:val="00603312"/>
    <w:rsid w:val="0060389C"/>
    <w:rsid w:val="006039C9"/>
    <w:rsid w:val="00604278"/>
    <w:rsid w:val="00604668"/>
    <w:rsid w:val="00604923"/>
    <w:rsid w:val="00604DC7"/>
    <w:rsid w:val="00604E47"/>
    <w:rsid w:val="0060508A"/>
    <w:rsid w:val="00605441"/>
    <w:rsid w:val="0060580C"/>
    <w:rsid w:val="0060690F"/>
    <w:rsid w:val="00606970"/>
    <w:rsid w:val="00606A20"/>
    <w:rsid w:val="00606B2B"/>
    <w:rsid w:val="00606EE9"/>
    <w:rsid w:val="006072C6"/>
    <w:rsid w:val="006072CE"/>
    <w:rsid w:val="0060748B"/>
    <w:rsid w:val="00607A2E"/>
    <w:rsid w:val="00607A99"/>
    <w:rsid w:val="006107EB"/>
    <w:rsid w:val="00610931"/>
    <w:rsid w:val="00611634"/>
    <w:rsid w:val="00611698"/>
    <w:rsid w:val="00611A26"/>
    <w:rsid w:val="00611DC1"/>
    <w:rsid w:val="00611E56"/>
    <w:rsid w:val="00611EC8"/>
    <w:rsid w:val="006124EE"/>
    <w:rsid w:val="006126B8"/>
    <w:rsid w:val="006129CD"/>
    <w:rsid w:val="0061307E"/>
    <w:rsid w:val="006130F7"/>
    <w:rsid w:val="006137C5"/>
    <w:rsid w:val="006138A1"/>
    <w:rsid w:val="00613AF8"/>
    <w:rsid w:val="00613D8E"/>
    <w:rsid w:val="00613F8F"/>
    <w:rsid w:val="00613FFB"/>
    <w:rsid w:val="006142E0"/>
    <w:rsid w:val="00614E40"/>
    <w:rsid w:val="00615CA8"/>
    <w:rsid w:val="006160BA"/>
    <w:rsid w:val="00616112"/>
    <w:rsid w:val="00616350"/>
    <w:rsid w:val="006175A9"/>
    <w:rsid w:val="006176B8"/>
    <w:rsid w:val="00617B8E"/>
    <w:rsid w:val="00617C76"/>
    <w:rsid w:val="00617E63"/>
    <w:rsid w:val="006205CA"/>
    <w:rsid w:val="00620716"/>
    <w:rsid w:val="00620E2F"/>
    <w:rsid w:val="006213AD"/>
    <w:rsid w:val="0062145A"/>
    <w:rsid w:val="00621711"/>
    <w:rsid w:val="00621C01"/>
    <w:rsid w:val="00621E18"/>
    <w:rsid w:val="00621F53"/>
    <w:rsid w:val="00622E2A"/>
    <w:rsid w:val="00623089"/>
    <w:rsid w:val="0062308E"/>
    <w:rsid w:val="006234C4"/>
    <w:rsid w:val="006237DC"/>
    <w:rsid w:val="00623808"/>
    <w:rsid w:val="00623815"/>
    <w:rsid w:val="00623C89"/>
    <w:rsid w:val="00624042"/>
    <w:rsid w:val="0062407B"/>
    <w:rsid w:val="00624121"/>
    <w:rsid w:val="006244C9"/>
    <w:rsid w:val="006245F6"/>
    <w:rsid w:val="006246F4"/>
    <w:rsid w:val="0062475D"/>
    <w:rsid w:val="0062495F"/>
    <w:rsid w:val="006254D6"/>
    <w:rsid w:val="00626003"/>
    <w:rsid w:val="0062609F"/>
    <w:rsid w:val="0062660B"/>
    <w:rsid w:val="00626A64"/>
    <w:rsid w:val="00626AD1"/>
    <w:rsid w:val="00627250"/>
    <w:rsid w:val="00627D3D"/>
    <w:rsid w:val="006304BC"/>
    <w:rsid w:val="006307EA"/>
    <w:rsid w:val="00630DCE"/>
    <w:rsid w:val="0063120A"/>
    <w:rsid w:val="0063150B"/>
    <w:rsid w:val="00631585"/>
    <w:rsid w:val="0063158E"/>
    <w:rsid w:val="006315E2"/>
    <w:rsid w:val="00631708"/>
    <w:rsid w:val="006318C9"/>
    <w:rsid w:val="006320CC"/>
    <w:rsid w:val="006324AC"/>
    <w:rsid w:val="0063275E"/>
    <w:rsid w:val="006327F1"/>
    <w:rsid w:val="00632C8E"/>
    <w:rsid w:val="00632CA0"/>
    <w:rsid w:val="00632CC2"/>
    <w:rsid w:val="00633149"/>
    <w:rsid w:val="006338E7"/>
    <w:rsid w:val="0063391D"/>
    <w:rsid w:val="00633923"/>
    <w:rsid w:val="00633C46"/>
    <w:rsid w:val="006340AA"/>
    <w:rsid w:val="00634ACF"/>
    <w:rsid w:val="00634D1F"/>
    <w:rsid w:val="00634E6D"/>
    <w:rsid w:val="00635035"/>
    <w:rsid w:val="0063580D"/>
    <w:rsid w:val="00635824"/>
    <w:rsid w:val="00635A32"/>
    <w:rsid w:val="00635AB3"/>
    <w:rsid w:val="00635AFD"/>
    <w:rsid w:val="00635CAE"/>
    <w:rsid w:val="00635ED7"/>
    <w:rsid w:val="006360F6"/>
    <w:rsid w:val="00636943"/>
    <w:rsid w:val="00637240"/>
    <w:rsid w:val="00640066"/>
    <w:rsid w:val="006406F5"/>
    <w:rsid w:val="00640F35"/>
    <w:rsid w:val="00641256"/>
    <w:rsid w:val="006414A1"/>
    <w:rsid w:val="00641C93"/>
    <w:rsid w:val="00642179"/>
    <w:rsid w:val="00642CA7"/>
    <w:rsid w:val="00643465"/>
    <w:rsid w:val="006435FF"/>
    <w:rsid w:val="00643639"/>
    <w:rsid w:val="00643660"/>
    <w:rsid w:val="006437BA"/>
    <w:rsid w:val="00643E1D"/>
    <w:rsid w:val="0064467B"/>
    <w:rsid w:val="006449FF"/>
    <w:rsid w:val="00645739"/>
    <w:rsid w:val="0064670D"/>
    <w:rsid w:val="00646BE5"/>
    <w:rsid w:val="0064781C"/>
    <w:rsid w:val="00647A5E"/>
    <w:rsid w:val="00647C1A"/>
    <w:rsid w:val="00647DB4"/>
    <w:rsid w:val="00650139"/>
    <w:rsid w:val="00650817"/>
    <w:rsid w:val="00651E5F"/>
    <w:rsid w:val="0065203B"/>
    <w:rsid w:val="006523AD"/>
    <w:rsid w:val="00652756"/>
    <w:rsid w:val="00652AD8"/>
    <w:rsid w:val="00652B03"/>
    <w:rsid w:val="00652B79"/>
    <w:rsid w:val="00653122"/>
    <w:rsid w:val="00653212"/>
    <w:rsid w:val="00653221"/>
    <w:rsid w:val="006533C3"/>
    <w:rsid w:val="0065346D"/>
    <w:rsid w:val="006535E4"/>
    <w:rsid w:val="006536A4"/>
    <w:rsid w:val="00653F8A"/>
    <w:rsid w:val="00654068"/>
    <w:rsid w:val="0065495F"/>
    <w:rsid w:val="00654B38"/>
    <w:rsid w:val="00654B83"/>
    <w:rsid w:val="00654BB8"/>
    <w:rsid w:val="00654BC9"/>
    <w:rsid w:val="00655061"/>
    <w:rsid w:val="0065510C"/>
    <w:rsid w:val="00655265"/>
    <w:rsid w:val="006553BE"/>
    <w:rsid w:val="006555AE"/>
    <w:rsid w:val="00655649"/>
    <w:rsid w:val="0065586F"/>
    <w:rsid w:val="00655882"/>
    <w:rsid w:val="00655B63"/>
    <w:rsid w:val="0065603E"/>
    <w:rsid w:val="0065678A"/>
    <w:rsid w:val="00656959"/>
    <w:rsid w:val="00656A5C"/>
    <w:rsid w:val="00656E74"/>
    <w:rsid w:val="006571F6"/>
    <w:rsid w:val="006572D2"/>
    <w:rsid w:val="0065759D"/>
    <w:rsid w:val="00657A5B"/>
    <w:rsid w:val="00657D5A"/>
    <w:rsid w:val="0066024E"/>
    <w:rsid w:val="006608F4"/>
    <w:rsid w:val="0066096C"/>
    <w:rsid w:val="00660977"/>
    <w:rsid w:val="006618CC"/>
    <w:rsid w:val="0066192A"/>
    <w:rsid w:val="00661AAA"/>
    <w:rsid w:val="00661AB7"/>
    <w:rsid w:val="00661D39"/>
    <w:rsid w:val="00662111"/>
    <w:rsid w:val="00662118"/>
    <w:rsid w:val="006623AC"/>
    <w:rsid w:val="00662681"/>
    <w:rsid w:val="00662CBA"/>
    <w:rsid w:val="00662DF4"/>
    <w:rsid w:val="006633B4"/>
    <w:rsid w:val="006638AD"/>
    <w:rsid w:val="00663DE4"/>
    <w:rsid w:val="00663ECA"/>
    <w:rsid w:val="00665C0D"/>
    <w:rsid w:val="00665E9A"/>
    <w:rsid w:val="00665FB4"/>
    <w:rsid w:val="0066609E"/>
    <w:rsid w:val="00667020"/>
    <w:rsid w:val="0066705A"/>
    <w:rsid w:val="0066732C"/>
    <w:rsid w:val="006679F5"/>
    <w:rsid w:val="00667B77"/>
    <w:rsid w:val="006708BD"/>
    <w:rsid w:val="00670BA5"/>
    <w:rsid w:val="00671026"/>
    <w:rsid w:val="0067143D"/>
    <w:rsid w:val="006716DA"/>
    <w:rsid w:val="00671965"/>
    <w:rsid w:val="00671E11"/>
    <w:rsid w:val="00672681"/>
    <w:rsid w:val="00672876"/>
    <w:rsid w:val="006728ED"/>
    <w:rsid w:val="00672D90"/>
    <w:rsid w:val="006732B1"/>
    <w:rsid w:val="006734CA"/>
    <w:rsid w:val="006737F7"/>
    <w:rsid w:val="00673E3F"/>
    <w:rsid w:val="0067446F"/>
    <w:rsid w:val="00674614"/>
    <w:rsid w:val="006746A4"/>
    <w:rsid w:val="00675558"/>
    <w:rsid w:val="006755BC"/>
    <w:rsid w:val="00675611"/>
    <w:rsid w:val="00675A60"/>
    <w:rsid w:val="006766E3"/>
    <w:rsid w:val="0067697E"/>
    <w:rsid w:val="00676C09"/>
    <w:rsid w:val="00676C77"/>
    <w:rsid w:val="00676D8F"/>
    <w:rsid w:val="00677443"/>
    <w:rsid w:val="0067769A"/>
    <w:rsid w:val="00680030"/>
    <w:rsid w:val="006806A3"/>
    <w:rsid w:val="006806A6"/>
    <w:rsid w:val="00681211"/>
    <w:rsid w:val="006812C2"/>
    <w:rsid w:val="00681308"/>
    <w:rsid w:val="006813F8"/>
    <w:rsid w:val="0068162A"/>
    <w:rsid w:val="006819BD"/>
    <w:rsid w:val="00681B36"/>
    <w:rsid w:val="00682040"/>
    <w:rsid w:val="006828C3"/>
    <w:rsid w:val="00682E14"/>
    <w:rsid w:val="00684072"/>
    <w:rsid w:val="0068407E"/>
    <w:rsid w:val="0068436C"/>
    <w:rsid w:val="00684FDE"/>
    <w:rsid w:val="006851ED"/>
    <w:rsid w:val="0068545E"/>
    <w:rsid w:val="00685D4C"/>
    <w:rsid w:val="00685FD4"/>
    <w:rsid w:val="0068602B"/>
    <w:rsid w:val="00686200"/>
    <w:rsid w:val="00686212"/>
    <w:rsid w:val="00686612"/>
    <w:rsid w:val="0068661E"/>
    <w:rsid w:val="006868B3"/>
    <w:rsid w:val="00686F63"/>
    <w:rsid w:val="0068704C"/>
    <w:rsid w:val="00687343"/>
    <w:rsid w:val="006873FC"/>
    <w:rsid w:val="00687F76"/>
    <w:rsid w:val="00687FAD"/>
    <w:rsid w:val="006907B8"/>
    <w:rsid w:val="006909B5"/>
    <w:rsid w:val="00690A49"/>
    <w:rsid w:val="00690B1F"/>
    <w:rsid w:val="00690BB6"/>
    <w:rsid w:val="00690DBD"/>
    <w:rsid w:val="0069101F"/>
    <w:rsid w:val="006915CD"/>
    <w:rsid w:val="0069182E"/>
    <w:rsid w:val="00691B30"/>
    <w:rsid w:val="00691ED7"/>
    <w:rsid w:val="006920FE"/>
    <w:rsid w:val="00692A89"/>
    <w:rsid w:val="006934EE"/>
    <w:rsid w:val="00693E1F"/>
    <w:rsid w:val="00693ECB"/>
    <w:rsid w:val="00694761"/>
    <w:rsid w:val="00694797"/>
    <w:rsid w:val="006948D3"/>
    <w:rsid w:val="0069525D"/>
    <w:rsid w:val="006952E2"/>
    <w:rsid w:val="006954D8"/>
    <w:rsid w:val="00695887"/>
    <w:rsid w:val="00695903"/>
    <w:rsid w:val="00695A1A"/>
    <w:rsid w:val="00695B29"/>
    <w:rsid w:val="006960D7"/>
    <w:rsid w:val="006962DF"/>
    <w:rsid w:val="006970AA"/>
    <w:rsid w:val="006976B6"/>
    <w:rsid w:val="00697733"/>
    <w:rsid w:val="00697C63"/>
    <w:rsid w:val="006A0018"/>
    <w:rsid w:val="006A0F70"/>
    <w:rsid w:val="006A11A1"/>
    <w:rsid w:val="006A254E"/>
    <w:rsid w:val="006A293A"/>
    <w:rsid w:val="006A2C30"/>
    <w:rsid w:val="006A301C"/>
    <w:rsid w:val="006A301E"/>
    <w:rsid w:val="006A3895"/>
    <w:rsid w:val="006A3E2B"/>
    <w:rsid w:val="006A3F39"/>
    <w:rsid w:val="006A4833"/>
    <w:rsid w:val="006A4C68"/>
    <w:rsid w:val="006A5BD3"/>
    <w:rsid w:val="006A6242"/>
    <w:rsid w:val="006A62EF"/>
    <w:rsid w:val="006A6A46"/>
    <w:rsid w:val="006A6E17"/>
    <w:rsid w:val="006A7CB8"/>
    <w:rsid w:val="006B009E"/>
    <w:rsid w:val="006B0BFD"/>
    <w:rsid w:val="006B0C53"/>
    <w:rsid w:val="006B0D15"/>
    <w:rsid w:val="006B120D"/>
    <w:rsid w:val="006B1229"/>
    <w:rsid w:val="006B15F0"/>
    <w:rsid w:val="006B17E7"/>
    <w:rsid w:val="006B18CD"/>
    <w:rsid w:val="006B19E8"/>
    <w:rsid w:val="006B1A8A"/>
    <w:rsid w:val="006B1B11"/>
    <w:rsid w:val="006B1DEE"/>
    <w:rsid w:val="006B1F4B"/>
    <w:rsid w:val="006B1FD5"/>
    <w:rsid w:val="006B1FD6"/>
    <w:rsid w:val="006B2502"/>
    <w:rsid w:val="006B2538"/>
    <w:rsid w:val="006B2766"/>
    <w:rsid w:val="006B2B59"/>
    <w:rsid w:val="006B34EC"/>
    <w:rsid w:val="006B393E"/>
    <w:rsid w:val="006B42B5"/>
    <w:rsid w:val="006B45CA"/>
    <w:rsid w:val="006B45E3"/>
    <w:rsid w:val="006B461E"/>
    <w:rsid w:val="006B4CBA"/>
    <w:rsid w:val="006B4E72"/>
    <w:rsid w:val="006B555A"/>
    <w:rsid w:val="006B55BF"/>
    <w:rsid w:val="006B5D14"/>
    <w:rsid w:val="006B600A"/>
    <w:rsid w:val="006B6635"/>
    <w:rsid w:val="006B6D39"/>
    <w:rsid w:val="006B78FD"/>
    <w:rsid w:val="006B7CA9"/>
    <w:rsid w:val="006B7D22"/>
    <w:rsid w:val="006B7D2C"/>
    <w:rsid w:val="006C0A72"/>
    <w:rsid w:val="006C1019"/>
    <w:rsid w:val="006C1DD1"/>
    <w:rsid w:val="006C202C"/>
    <w:rsid w:val="006C2A71"/>
    <w:rsid w:val="006C2BB5"/>
    <w:rsid w:val="006C2BEE"/>
    <w:rsid w:val="006C2C37"/>
    <w:rsid w:val="006C2C40"/>
    <w:rsid w:val="006C2CAC"/>
    <w:rsid w:val="006C3AD8"/>
    <w:rsid w:val="006C3C89"/>
    <w:rsid w:val="006C3ED9"/>
    <w:rsid w:val="006C4516"/>
    <w:rsid w:val="006C455E"/>
    <w:rsid w:val="006C46AD"/>
    <w:rsid w:val="006C4B7E"/>
    <w:rsid w:val="006C4F6E"/>
    <w:rsid w:val="006C507B"/>
    <w:rsid w:val="006C55A8"/>
    <w:rsid w:val="006C587C"/>
    <w:rsid w:val="006C5958"/>
    <w:rsid w:val="006C5B4F"/>
    <w:rsid w:val="006C643C"/>
    <w:rsid w:val="006C6E3A"/>
    <w:rsid w:val="006C6FD7"/>
    <w:rsid w:val="006C7AE3"/>
    <w:rsid w:val="006D00DB"/>
    <w:rsid w:val="006D01BF"/>
    <w:rsid w:val="006D0361"/>
    <w:rsid w:val="006D054B"/>
    <w:rsid w:val="006D0810"/>
    <w:rsid w:val="006D0B31"/>
    <w:rsid w:val="006D0E02"/>
    <w:rsid w:val="006D13C4"/>
    <w:rsid w:val="006D16B0"/>
    <w:rsid w:val="006D1D0F"/>
    <w:rsid w:val="006D1F8A"/>
    <w:rsid w:val="006D2182"/>
    <w:rsid w:val="006D2444"/>
    <w:rsid w:val="006D254B"/>
    <w:rsid w:val="006D289B"/>
    <w:rsid w:val="006D2CD1"/>
    <w:rsid w:val="006D2EB7"/>
    <w:rsid w:val="006D3339"/>
    <w:rsid w:val="006D368A"/>
    <w:rsid w:val="006D3BE1"/>
    <w:rsid w:val="006D43BD"/>
    <w:rsid w:val="006D46D0"/>
    <w:rsid w:val="006D48FC"/>
    <w:rsid w:val="006D5456"/>
    <w:rsid w:val="006D59E6"/>
    <w:rsid w:val="006D5A78"/>
    <w:rsid w:val="006D5FAD"/>
    <w:rsid w:val="006D613A"/>
    <w:rsid w:val="006D62BC"/>
    <w:rsid w:val="006D6450"/>
    <w:rsid w:val="006D6626"/>
    <w:rsid w:val="006D6939"/>
    <w:rsid w:val="006D6987"/>
    <w:rsid w:val="006D6A1B"/>
    <w:rsid w:val="006D6DA3"/>
    <w:rsid w:val="006D7040"/>
    <w:rsid w:val="006D74F3"/>
    <w:rsid w:val="006D7D9E"/>
    <w:rsid w:val="006D7EB0"/>
    <w:rsid w:val="006E0138"/>
    <w:rsid w:val="006E06C4"/>
    <w:rsid w:val="006E0BB0"/>
    <w:rsid w:val="006E0D34"/>
    <w:rsid w:val="006E12C3"/>
    <w:rsid w:val="006E137D"/>
    <w:rsid w:val="006E185E"/>
    <w:rsid w:val="006E1FF4"/>
    <w:rsid w:val="006E2529"/>
    <w:rsid w:val="006E2B39"/>
    <w:rsid w:val="006E2E36"/>
    <w:rsid w:val="006E32EB"/>
    <w:rsid w:val="006E35C7"/>
    <w:rsid w:val="006E376A"/>
    <w:rsid w:val="006E38DA"/>
    <w:rsid w:val="006E45F3"/>
    <w:rsid w:val="006E4A2F"/>
    <w:rsid w:val="006E4BA2"/>
    <w:rsid w:val="006E4ED4"/>
    <w:rsid w:val="006E5432"/>
    <w:rsid w:val="006E5698"/>
    <w:rsid w:val="006E5A6C"/>
    <w:rsid w:val="006E5AA5"/>
    <w:rsid w:val="006E5AC0"/>
    <w:rsid w:val="006E5ADC"/>
    <w:rsid w:val="006E5B37"/>
    <w:rsid w:val="006E5B94"/>
    <w:rsid w:val="006E5E19"/>
    <w:rsid w:val="006E61C3"/>
    <w:rsid w:val="006E696F"/>
    <w:rsid w:val="006E6D6E"/>
    <w:rsid w:val="006E756F"/>
    <w:rsid w:val="006E799D"/>
    <w:rsid w:val="006E7B4E"/>
    <w:rsid w:val="006F0016"/>
    <w:rsid w:val="006F0338"/>
    <w:rsid w:val="006F0593"/>
    <w:rsid w:val="006F07B5"/>
    <w:rsid w:val="006F0E38"/>
    <w:rsid w:val="006F1064"/>
    <w:rsid w:val="006F1749"/>
    <w:rsid w:val="006F1E7D"/>
    <w:rsid w:val="006F1EB7"/>
    <w:rsid w:val="006F2AEA"/>
    <w:rsid w:val="006F2C12"/>
    <w:rsid w:val="006F2D9F"/>
    <w:rsid w:val="006F2DFB"/>
    <w:rsid w:val="006F375C"/>
    <w:rsid w:val="006F386F"/>
    <w:rsid w:val="006F3DB6"/>
    <w:rsid w:val="006F4AEF"/>
    <w:rsid w:val="006F4C0A"/>
    <w:rsid w:val="006F4D52"/>
    <w:rsid w:val="006F52E5"/>
    <w:rsid w:val="006F55E6"/>
    <w:rsid w:val="006F59C4"/>
    <w:rsid w:val="006F5C60"/>
    <w:rsid w:val="006F6066"/>
    <w:rsid w:val="006F6850"/>
    <w:rsid w:val="006F688D"/>
    <w:rsid w:val="006F6B03"/>
    <w:rsid w:val="006F6C4D"/>
    <w:rsid w:val="006F707E"/>
    <w:rsid w:val="006F7171"/>
    <w:rsid w:val="006F79C5"/>
    <w:rsid w:val="006F7A61"/>
    <w:rsid w:val="007001DC"/>
    <w:rsid w:val="007003A1"/>
    <w:rsid w:val="00701247"/>
    <w:rsid w:val="007014F8"/>
    <w:rsid w:val="0070185A"/>
    <w:rsid w:val="00701B8E"/>
    <w:rsid w:val="00701C0E"/>
    <w:rsid w:val="00701F98"/>
    <w:rsid w:val="00702368"/>
    <w:rsid w:val="007025CB"/>
    <w:rsid w:val="00702E49"/>
    <w:rsid w:val="00703265"/>
    <w:rsid w:val="007034AA"/>
    <w:rsid w:val="00703751"/>
    <w:rsid w:val="00703C9D"/>
    <w:rsid w:val="00703CB7"/>
    <w:rsid w:val="00703DAB"/>
    <w:rsid w:val="00703DE9"/>
    <w:rsid w:val="00704557"/>
    <w:rsid w:val="0070490C"/>
    <w:rsid w:val="00704A42"/>
    <w:rsid w:val="00704D67"/>
    <w:rsid w:val="007054C2"/>
    <w:rsid w:val="00705731"/>
    <w:rsid w:val="0070592C"/>
    <w:rsid w:val="00705C38"/>
    <w:rsid w:val="00705E2C"/>
    <w:rsid w:val="00706465"/>
    <w:rsid w:val="007065E2"/>
    <w:rsid w:val="0070695A"/>
    <w:rsid w:val="00706C75"/>
    <w:rsid w:val="00706E03"/>
    <w:rsid w:val="0070700F"/>
    <w:rsid w:val="00707350"/>
    <w:rsid w:val="0070782D"/>
    <w:rsid w:val="00707EC1"/>
    <w:rsid w:val="0071022D"/>
    <w:rsid w:val="007109C2"/>
    <w:rsid w:val="00711223"/>
    <w:rsid w:val="00711340"/>
    <w:rsid w:val="007116DE"/>
    <w:rsid w:val="00711721"/>
    <w:rsid w:val="0071196D"/>
    <w:rsid w:val="0071196F"/>
    <w:rsid w:val="00711BC6"/>
    <w:rsid w:val="00712723"/>
    <w:rsid w:val="00712A5F"/>
    <w:rsid w:val="00712C42"/>
    <w:rsid w:val="00713DE4"/>
    <w:rsid w:val="007142D5"/>
    <w:rsid w:val="007149B6"/>
    <w:rsid w:val="00714C47"/>
    <w:rsid w:val="007156D9"/>
    <w:rsid w:val="00715B90"/>
    <w:rsid w:val="00715E7C"/>
    <w:rsid w:val="00716462"/>
    <w:rsid w:val="00717279"/>
    <w:rsid w:val="007172B1"/>
    <w:rsid w:val="007172F8"/>
    <w:rsid w:val="00717CBA"/>
    <w:rsid w:val="00717CDA"/>
    <w:rsid w:val="00717F5F"/>
    <w:rsid w:val="007200BB"/>
    <w:rsid w:val="00720AA0"/>
    <w:rsid w:val="00721084"/>
    <w:rsid w:val="00721252"/>
    <w:rsid w:val="00721262"/>
    <w:rsid w:val="007218A2"/>
    <w:rsid w:val="00721D9B"/>
    <w:rsid w:val="00721DD3"/>
    <w:rsid w:val="00722121"/>
    <w:rsid w:val="007223B2"/>
    <w:rsid w:val="007224B9"/>
    <w:rsid w:val="00722993"/>
    <w:rsid w:val="00722F94"/>
    <w:rsid w:val="00723710"/>
    <w:rsid w:val="00723791"/>
    <w:rsid w:val="00723AA7"/>
    <w:rsid w:val="00723E3F"/>
    <w:rsid w:val="007242E1"/>
    <w:rsid w:val="0072432E"/>
    <w:rsid w:val="007246B3"/>
    <w:rsid w:val="0072470D"/>
    <w:rsid w:val="00725275"/>
    <w:rsid w:val="00725348"/>
    <w:rsid w:val="0072558F"/>
    <w:rsid w:val="00725BDD"/>
    <w:rsid w:val="00726036"/>
    <w:rsid w:val="00726279"/>
    <w:rsid w:val="0072642C"/>
    <w:rsid w:val="00726578"/>
    <w:rsid w:val="00726A9B"/>
    <w:rsid w:val="00726CB9"/>
    <w:rsid w:val="00727530"/>
    <w:rsid w:val="00730D37"/>
    <w:rsid w:val="00731005"/>
    <w:rsid w:val="00731367"/>
    <w:rsid w:val="0073178C"/>
    <w:rsid w:val="00731E7C"/>
    <w:rsid w:val="007329EF"/>
    <w:rsid w:val="00732A96"/>
    <w:rsid w:val="00732C4A"/>
    <w:rsid w:val="00732DDB"/>
    <w:rsid w:val="00732E5F"/>
    <w:rsid w:val="0073327A"/>
    <w:rsid w:val="00733519"/>
    <w:rsid w:val="00733542"/>
    <w:rsid w:val="00733925"/>
    <w:rsid w:val="00733A34"/>
    <w:rsid w:val="00733EBF"/>
    <w:rsid w:val="00734339"/>
    <w:rsid w:val="00734761"/>
    <w:rsid w:val="00734EBE"/>
    <w:rsid w:val="00735522"/>
    <w:rsid w:val="00735A0F"/>
    <w:rsid w:val="00736247"/>
    <w:rsid w:val="007365D2"/>
    <w:rsid w:val="007367F2"/>
    <w:rsid w:val="00736DD8"/>
    <w:rsid w:val="00737EE8"/>
    <w:rsid w:val="00737F9B"/>
    <w:rsid w:val="0074076A"/>
    <w:rsid w:val="00740F44"/>
    <w:rsid w:val="0074147F"/>
    <w:rsid w:val="00741658"/>
    <w:rsid w:val="00741AF4"/>
    <w:rsid w:val="00741D75"/>
    <w:rsid w:val="00741DCC"/>
    <w:rsid w:val="0074203A"/>
    <w:rsid w:val="007427B5"/>
    <w:rsid w:val="00742865"/>
    <w:rsid w:val="0074296C"/>
    <w:rsid w:val="00742C83"/>
    <w:rsid w:val="0074360F"/>
    <w:rsid w:val="00743B9F"/>
    <w:rsid w:val="00743BC4"/>
    <w:rsid w:val="00743E6B"/>
    <w:rsid w:val="00743FC1"/>
    <w:rsid w:val="007441D6"/>
    <w:rsid w:val="00744276"/>
    <w:rsid w:val="00744A64"/>
    <w:rsid w:val="00744D47"/>
    <w:rsid w:val="00744EA0"/>
    <w:rsid w:val="00745599"/>
    <w:rsid w:val="007457F3"/>
    <w:rsid w:val="00745D2E"/>
    <w:rsid w:val="00745F95"/>
    <w:rsid w:val="0074638D"/>
    <w:rsid w:val="00746484"/>
    <w:rsid w:val="007464DE"/>
    <w:rsid w:val="00746E13"/>
    <w:rsid w:val="0074704F"/>
    <w:rsid w:val="00747F48"/>
    <w:rsid w:val="00747F4C"/>
    <w:rsid w:val="00750BDA"/>
    <w:rsid w:val="00751091"/>
    <w:rsid w:val="007512F1"/>
    <w:rsid w:val="00751B83"/>
    <w:rsid w:val="00751FBD"/>
    <w:rsid w:val="007520C2"/>
    <w:rsid w:val="007522BB"/>
    <w:rsid w:val="007529CF"/>
    <w:rsid w:val="00752A63"/>
    <w:rsid w:val="0075306A"/>
    <w:rsid w:val="00753871"/>
    <w:rsid w:val="007538DD"/>
    <w:rsid w:val="00754359"/>
    <w:rsid w:val="00754411"/>
    <w:rsid w:val="00754631"/>
    <w:rsid w:val="00754ABB"/>
    <w:rsid w:val="00754BB3"/>
    <w:rsid w:val="00754BD9"/>
    <w:rsid w:val="00754E7A"/>
    <w:rsid w:val="00754FCB"/>
    <w:rsid w:val="0075505C"/>
    <w:rsid w:val="0075540C"/>
    <w:rsid w:val="00755944"/>
    <w:rsid w:val="00755D3D"/>
    <w:rsid w:val="00755DB1"/>
    <w:rsid w:val="00756685"/>
    <w:rsid w:val="00756A63"/>
    <w:rsid w:val="007574FC"/>
    <w:rsid w:val="0075775D"/>
    <w:rsid w:val="00757D99"/>
    <w:rsid w:val="00760080"/>
    <w:rsid w:val="007601E0"/>
    <w:rsid w:val="007605A2"/>
    <w:rsid w:val="00760975"/>
    <w:rsid w:val="007609B8"/>
    <w:rsid w:val="00761254"/>
    <w:rsid w:val="007613B0"/>
    <w:rsid w:val="007614C0"/>
    <w:rsid w:val="00761653"/>
    <w:rsid w:val="00761747"/>
    <w:rsid w:val="00761CAA"/>
    <w:rsid w:val="00761FDA"/>
    <w:rsid w:val="007621FF"/>
    <w:rsid w:val="007622CD"/>
    <w:rsid w:val="007629D4"/>
    <w:rsid w:val="00762EFC"/>
    <w:rsid w:val="0076339F"/>
    <w:rsid w:val="007634E3"/>
    <w:rsid w:val="0076354E"/>
    <w:rsid w:val="0076357A"/>
    <w:rsid w:val="007639D2"/>
    <w:rsid w:val="00764194"/>
    <w:rsid w:val="00764285"/>
    <w:rsid w:val="00764B56"/>
    <w:rsid w:val="00765291"/>
    <w:rsid w:val="0076598E"/>
    <w:rsid w:val="00765B80"/>
    <w:rsid w:val="00765C47"/>
    <w:rsid w:val="00765ED3"/>
    <w:rsid w:val="00766055"/>
    <w:rsid w:val="0076681D"/>
    <w:rsid w:val="0076695F"/>
    <w:rsid w:val="00766A65"/>
    <w:rsid w:val="007671F5"/>
    <w:rsid w:val="00767349"/>
    <w:rsid w:val="007676B8"/>
    <w:rsid w:val="007676F3"/>
    <w:rsid w:val="00770711"/>
    <w:rsid w:val="00771631"/>
    <w:rsid w:val="0077175C"/>
    <w:rsid w:val="00771870"/>
    <w:rsid w:val="00771BF9"/>
    <w:rsid w:val="007725C4"/>
    <w:rsid w:val="00772B4E"/>
    <w:rsid w:val="00772F8A"/>
    <w:rsid w:val="00773137"/>
    <w:rsid w:val="007739C6"/>
    <w:rsid w:val="00774889"/>
    <w:rsid w:val="00774CF5"/>
    <w:rsid w:val="00774FF5"/>
    <w:rsid w:val="007750B3"/>
    <w:rsid w:val="007752A8"/>
    <w:rsid w:val="0077561E"/>
    <w:rsid w:val="00775B46"/>
    <w:rsid w:val="00775BE3"/>
    <w:rsid w:val="00775C46"/>
    <w:rsid w:val="00775D2B"/>
    <w:rsid w:val="00775F76"/>
    <w:rsid w:val="007760E8"/>
    <w:rsid w:val="00776418"/>
    <w:rsid w:val="0077660D"/>
    <w:rsid w:val="0077696A"/>
    <w:rsid w:val="00776AEA"/>
    <w:rsid w:val="00777370"/>
    <w:rsid w:val="00777BA0"/>
    <w:rsid w:val="00777F2D"/>
    <w:rsid w:val="007803BD"/>
    <w:rsid w:val="007811DC"/>
    <w:rsid w:val="007812EF"/>
    <w:rsid w:val="007817F7"/>
    <w:rsid w:val="00781B55"/>
    <w:rsid w:val="00781D90"/>
    <w:rsid w:val="00781FD3"/>
    <w:rsid w:val="007820FA"/>
    <w:rsid w:val="00782133"/>
    <w:rsid w:val="0078285F"/>
    <w:rsid w:val="00783207"/>
    <w:rsid w:val="007839B5"/>
    <w:rsid w:val="00783E1D"/>
    <w:rsid w:val="007843CE"/>
    <w:rsid w:val="0078483B"/>
    <w:rsid w:val="00784A7C"/>
    <w:rsid w:val="00784CDA"/>
    <w:rsid w:val="00784EED"/>
    <w:rsid w:val="0078565D"/>
    <w:rsid w:val="00785900"/>
    <w:rsid w:val="00785CDD"/>
    <w:rsid w:val="007861DF"/>
    <w:rsid w:val="00786697"/>
    <w:rsid w:val="00786958"/>
    <w:rsid w:val="00786C49"/>
    <w:rsid w:val="00786E71"/>
    <w:rsid w:val="007875B2"/>
    <w:rsid w:val="00787E0A"/>
    <w:rsid w:val="00790726"/>
    <w:rsid w:val="007909F4"/>
    <w:rsid w:val="0079125D"/>
    <w:rsid w:val="0079162F"/>
    <w:rsid w:val="007917B9"/>
    <w:rsid w:val="00791C4C"/>
    <w:rsid w:val="00791F39"/>
    <w:rsid w:val="0079262F"/>
    <w:rsid w:val="00793539"/>
    <w:rsid w:val="00793985"/>
    <w:rsid w:val="00793AC7"/>
    <w:rsid w:val="00793C63"/>
    <w:rsid w:val="007943DA"/>
    <w:rsid w:val="0079468D"/>
    <w:rsid w:val="00794924"/>
    <w:rsid w:val="00794B41"/>
    <w:rsid w:val="00794C8A"/>
    <w:rsid w:val="007972D4"/>
    <w:rsid w:val="00797A8E"/>
    <w:rsid w:val="00797B89"/>
    <w:rsid w:val="00797ED9"/>
    <w:rsid w:val="007A0B99"/>
    <w:rsid w:val="007A0BC2"/>
    <w:rsid w:val="007A0E79"/>
    <w:rsid w:val="007A1770"/>
    <w:rsid w:val="007A1822"/>
    <w:rsid w:val="007A1F44"/>
    <w:rsid w:val="007A2333"/>
    <w:rsid w:val="007A23FF"/>
    <w:rsid w:val="007A295B"/>
    <w:rsid w:val="007A2E18"/>
    <w:rsid w:val="007A3424"/>
    <w:rsid w:val="007A35EF"/>
    <w:rsid w:val="007A3655"/>
    <w:rsid w:val="007A38D8"/>
    <w:rsid w:val="007A3919"/>
    <w:rsid w:val="007A3BF1"/>
    <w:rsid w:val="007A41EE"/>
    <w:rsid w:val="007A43A2"/>
    <w:rsid w:val="007A4C27"/>
    <w:rsid w:val="007A4D04"/>
    <w:rsid w:val="007A4DD5"/>
    <w:rsid w:val="007A580B"/>
    <w:rsid w:val="007A62F3"/>
    <w:rsid w:val="007A639A"/>
    <w:rsid w:val="007A6541"/>
    <w:rsid w:val="007A665C"/>
    <w:rsid w:val="007A67A4"/>
    <w:rsid w:val="007A69A5"/>
    <w:rsid w:val="007A6B42"/>
    <w:rsid w:val="007A6DA5"/>
    <w:rsid w:val="007A6F9C"/>
    <w:rsid w:val="007A732C"/>
    <w:rsid w:val="007A748D"/>
    <w:rsid w:val="007A77E7"/>
    <w:rsid w:val="007A77F6"/>
    <w:rsid w:val="007A78C8"/>
    <w:rsid w:val="007A7A96"/>
    <w:rsid w:val="007A7B24"/>
    <w:rsid w:val="007A7E62"/>
    <w:rsid w:val="007B0275"/>
    <w:rsid w:val="007B03AF"/>
    <w:rsid w:val="007B1187"/>
    <w:rsid w:val="007B123A"/>
    <w:rsid w:val="007B142F"/>
    <w:rsid w:val="007B1543"/>
    <w:rsid w:val="007B199A"/>
    <w:rsid w:val="007B1AC0"/>
    <w:rsid w:val="007B1D85"/>
    <w:rsid w:val="007B245D"/>
    <w:rsid w:val="007B24C8"/>
    <w:rsid w:val="007B2617"/>
    <w:rsid w:val="007B270A"/>
    <w:rsid w:val="007B2D3B"/>
    <w:rsid w:val="007B355B"/>
    <w:rsid w:val="007B3C31"/>
    <w:rsid w:val="007B3FD5"/>
    <w:rsid w:val="007B48EA"/>
    <w:rsid w:val="007B4BFF"/>
    <w:rsid w:val="007B4F52"/>
    <w:rsid w:val="007B52CD"/>
    <w:rsid w:val="007B58EB"/>
    <w:rsid w:val="007B5A30"/>
    <w:rsid w:val="007B5DEA"/>
    <w:rsid w:val="007B6892"/>
    <w:rsid w:val="007B7380"/>
    <w:rsid w:val="007B7980"/>
    <w:rsid w:val="007B7D0C"/>
    <w:rsid w:val="007B7DC1"/>
    <w:rsid w:val="007B7EDB"/>
    <w:rsid w:val="007C0284"/>
    <w:rsid w:val="007C02EB"/>
    <w:rsid w:val="007C06E6"/>
    <w:rsid w:val="007C0DCC"/>
    <w:rsid w:val="007C1119"/>
    <w:rsid w:val="007C19AD"/>
    <w:rsid w:val="007C1B42"/>
    <w:rsid w:val="007C233C"/>
    <w:rsid w:val="007C2F79"/>
    <w:rsid w:val="007C3497"/>
    <w:rsid w:val="007C34CF"/>
    <w:rsid w:val="007C3598"/>
    <w:rsid w:val="007C3652"/>
    <w:rsid w:val="007C3B4C"/>
    <w:rsid w:val="007C3FA8"/>
    <w:rsid w:val="007C42E2"/>
    <w:rsid w:val="007C4C66"/>
    <w:rsid w:val="007C5CED"/>
    <w:rsid w:val="007C5D68"/>
    <w:rsid w:val="007C5F62"/>
    <w:rsid w:val="007C68DA"/>
    <w:rsid w:val="007C6928"/>
    <w:rsid w:val="007C7893"/>
    <w:rsid w:val="007C7C22"/>
    <w:rsid w:val="007D0A9D"/>
    <w:rsid w:val="007D0D30"/>
    <w:rsid w:val="007D0F4D"/>
    <w:rsid w:val="007D0F9B"/>
    <w:rsid w:val="007D131B"/>
    <w:rsid w:val="007D13FB"/>
    <w:rsid w:val="007D1BE2"/>
    <w:rsid w:val="007D1F34"/>
    <w:rsid w:val="007D229A"/>
    <w:rsid w:val="007D2302"/>
    <w:rsid w:val="007D2355"/>
    <w:rsid w:val="007D27D3"/>
    <w:rsid w:val="007D29AA"/>
    <w:rsid w:val="007D2F09"/>
    <w:rsid w:val="007D2F1C"/>
    <w:rsid w:val="007D2F44"/>
    <w:rsid w:val="007D2F4D"/>
    <w:rsid w:val="007D30F4"/>
    <w:rsid w:val="007D3544"/>
    <w:rsid w:val="007D36C2"/>
    <w:rsid w:val="007D40DA"/>
    <w:rsid w:val="007D4178"/>
    <w:rsid w:val="007D46BA"/>
    <w:rsid w:val="007D4C00"/>
    <w:rsid w:val="007D4D33"/>
    <w:rsid w:val="007D4EAA"/>
    <w:rsid w:val="007D5662"/>
    <w:rsid w:val="007D5B2D"/>
    <w:rsid w:val="007D5FC3"/>
    <w:rsid w:val="007D60C7"/>
    <w:rsid w:val="007D670C"/>
    <w:rsid w:val="007D67F3"/>
    <w:rsid w:val="007D7175"/>
    <w:rsid w:val="007D7265"/>
    <w:rsid w:val="007D727B"/>
    <w:rsid w:val="007D7DDB"/>
    <w:rsid w:val="007E107A"/>
    <w:rsid w:val="007E1369"/>
    <w:rsid w:val="007E194E"/>
    <w:rsid w:val="007E1A1B"/>
    <w:rsid w:val="007E1A88"/>
    <w:rsid w:val="007E1ACC"/>
    <w:rsid w:val="007E2935"/>
    <w:rsid w:val="007E2B3C"/>
    <w:rsid w:val="007E31B9"/>
    <w:rsid w:val="007E3322"/>
    <w:rsid w:val="007E35CD"/>
    <w:rsid w:val="007E42A2"/>
    <w:rsid w:val="007E44DF"/>
    <w:rsid w:val="007E469A"/>
    <w:rsid w:val="007E48BF"/>
    <w:rsid w:val="007E4C88"/>
    <w:rsid w:val="007E50D1"/>
    <w:rsid w:val="007E5510"/>
    <w:rsid w:val="007E585E"/>
    <w:rsid w:val="007E6528"/>
    <w:rsid w:val="007E66BB"/>
    <w:rsid w:val="007E67C2"/>
    <w:rsid w:val="007E6A6F"/>
    <w:rsid w:val="007E6EDE"/>
    <w:rsid w:val="007E6EEA"/>
    <w:rsid w:val="007E714C"/>
    <w:rsid w:val="007E74EB"/>
    <w:rsid w:val="007E7DDF"/>
    <w:rsid w:val="007F06E1"/>
    <w:rsid w:val="007F11C8"/>
    <w:rsid w:val="007F120A"/>
    <w:rsid w:val="007F1B23"/>
    <w:rsid w:val="007F1B47"/>
    <w:rsid w:val="007F1CFB"/>
    <w:rsid w:val="007F220B"/>
    <w:rsid w:val="007F27DD"/>
    <w:rsid w:val="007F2AE3"/>
    <w:rsid w:val="007F2D86"/>
    <w:rsid w:val="007F3522"/>
    <w:rsid w:val="007F35ED"/>
    <w:rsid w:val="007F36FD"/>
    <w:rsid w:val="007F3D8B"/>
    <w:rsid w:val="007F3ECA"/>
    <w:rsid w:val="007F3EDD"/>
    <w:rsid w:val="007F443C"/>
    <w:rsid w:val="007F5124"/>
    <w:rsid w:val="007F5DA2"/>
    <w:rsid w:val="007F5FA5"/>
    <w:rsid w:val="007F5FEF"/>
    <w:rsid w:val="007F6475"/>
    <w:rsid w:val="007F6880"/>
    <w:rsid w:val="007F69F1"/>
    <w:rsid w:val="007F6C15"/>
    <w:rsid w:val="007F70DF"/>
    <w:rsid w:val="007F7237"/>
    <w:rsid w:val="007F76B4"/>
    <w:rsid w:val="007F76E4"/>
    <w:rsid w:val="007F77D0"/>
    <w:rsid w:val="008001B4"/>
    <w:rsid w:val="00800769"/>
    <w:rsid w:val="00800BAC"/>
    <w:rsid w:val="00800D7A"/>
    <w:rsid w:val="00800DA1"/>
    <w:rsid w:val="00800ED2"/>
    <w:rsid w:val="00801CAD"/>
    <w:rsid w:val="0080237E"/>
    <w:rsid w:val="008024A9"/>
    <w:rsid w:val="00802536"/>
    <w:rsid w:val="00802E74"/>
    <w:rsid w:val="0080301B"/>
    <w:rsid w:val="008031C2"/>
    <w:rsid w:val="0080355C"/>
    <w:rsid w:val="008035DD"/>
    <w:rsid w:val="008036A7"/>
    <w:rsid w:val="00803B89"/>
    <w:rsid w:val="00804130"/>
    <w:rsid w:val="0080453E"/>
    <w:rsid w:val="00804B92"/>
    <w:rsid w:val="00804D4C"/>
    <w:rsid w:val="00804E21"/>
    <w:rsid w:val="00805092"/>
    <w:rsid w:val="0080591C"/>
    <w:rsid w:val="00806101"/>
    <w:rsid w:val="0080648E"/>
    <w:rsid w:val="008067CC"/>
    <w:rsid w:val="00806AAF"/>
    <w:rsid w:val="00806AF6"/>
    <w:rsid w:val="008070AC"/>
    <w:rsid w:val="00807634"/>
    <w:rsid w:val="0080763B"/>
    <w:rsid w:val="008101FD"/>
    <w:rsid w:val="00810316"/>
    <w:rsid w:val="00810AA8"/>
    <w:rsid w:val="00810D8D"/>
    <w:rsid w:val="00810E59"/>
    <w:rsid w:val="00811835"/>
    <w:rsid w:val="00811B80"/>
    <w:rsid w:val="00812B31"/>
    <w:rsid w:val="00813226"/>
    <w:rsid w:val="008132B9"/>
    <w:rsid w:val="00813AE5"/>
    <w:rsid w:val="00813F49"/>
    <w:rsid w:val="00814631"/>
    <w:rsid w:val="008146BA"/>
    <w:rsid w:val="00814A89"/>
    <w:rsid w:val="0081515C"/>
    <w:rsid w:val="00815237"/>
    <w:rsid w:val="008152C6"/>
    <w:rsid w:val="0081581D"/>
    <w:rsid w:val="00815B62"/>
    <w:rsid w:val="00815BF3"/>
    <w:rsid w:val="00815E27"/>
    <w:rsid w:val="00816723"/>
    <w:rsid w:val="00816B55"/>
    <w:rsid w:val="008172BE"/>
    <w:rsid w:val="008179DA"/>
    <w:rsid w:val="00817B71"/>
    <w:rsid w:val="00817BF4"/>
    <w:rsid w:val="00820244"/>
    <w:rsid w:val="00820440"/>
    <w:rsid w:val="0082080D"/>
    <w:rsid w:val="00820C09"/>
    <w:rsid w:val="00820FF3"/>
    <w:rsid w:val="00821E94"/>
    <w:rsid w:val="008221B3"/>
    <w:rsid w:val="0082248E"/>
    <w:rsid w:val="00822675"/>
    <w:rsid w:val="008228FD"/>
    <w:rsid w:val="00822B1A"/>
    <w:rsid w:val="00822CB2"/>
    <w:rsid w:val="00822FD1"/>
    <w:rsid w:val="0082316E"/>
    <w:rsid w:val="00823415"/>
    <w:rsid w:val="00824725"/>
    <w:rsid w:val="008248EE"/>
    <w:rsid w:val="00824DE7"/>
    <w:rsid w:val="00824FDF"/>
    <w:rsid w:val="00825125"/>
    <w:rsid w:val="00825193"/>
    <w:rsid w:val="008256BB"/>
    <w:rsid w:val="008257CC"/>
    <w:rsid w:val="00825D0C"/>
    <w:rsid w:val="008260CA"/>
    <w:rsid w:val="0082632F"/>
    <w:rsid w:val="008265D1"/>
    <w:rsid w:val="00826EC5"/>
    <w:rsid w:val="008274BF"/>
    <w:rsid w:val="008277F3"/>
    <w:rsid w:val="00830991"/>
    <w:rsid w:val="00830B75"/>
    <w:rsid w:val="00830D1A"/>
    <w:rsid w:val="00830DC3"/>
    <w:rsid w:val="00831555"/>
    <w:rsid w:val="00831A8A"/>
    <w:rsid w:val="00831CE2"/>
    <w:rsid w:val="00831F52"/>
    <w:rsid w:val="00831FE7"/>
    <w:rsid w:val="00832154"/>
    <w:rsid w:val="00832C78"/>
    <w:rsid w:val="00832F5C"/>
    <w:rsid w:val="00833052"/>
    <w:rsid w:val="00833107"/>
    <w:rsid w:val="00834E0F"/>
    <w:rsid w:val="00834FEA"/>
    <w:rsid w:val="008359E0"/>
    <w:rsid w:val="00835D4F"/>
    <w:rsid w:val="00836619"/>
    <w:rsid w:val="00836C9E"/>
    <w:rsid w:val="00836EA4"/>
    <w:rsid w:val="008376F6"/>
    <w:rsid w:val="00837D5B"/>
    <w:rsid w:val="0084059C"/>
    <w:rsid w:val="00840607"/>
    <w:rsid w:val="00840817"/>
    <w:rsid w:val="00840970"/>
    <w:rsid w:val="00840D42"/>
    <w:rsid w:val="00841473"/>
    <w:rsid w:val="00841CD2"/>
    <w:rsid w:val="00842220"/>
    <w:rsid w:val="00842910"/>
    <w:rsid w:val="00842B77"/>
    <w:rsid w:val="00842EEA"/>
    <w:rsid w:val="0084309F"/>
    <w:rsid w:val="00843A59"/>
    <w:rsid w:val="00844613"/>
    <w:rsid w:val="00844659"/>
    <w:rsid w:val="00845112"/>
    <w:rsid w:val="00845586"/>
    <w:rsid w:val="008455B8"/>
    <w:rsid w:val="008459A2"/>
    <w:rsid w:val="00845C12"/>
    <w:rsid w:val="0084612B"/>
    <w:rsid w:val="0084658B"/>
    <w:rsid w:val="008469D9"/>
    <w:rsid w:val="00846D0A"/>
    <w:rsid w:val="00846D4A"/>
    <w:rsid w:val="00846DC0"/>
    <w:rsid w:val="0084710B"/>
    <w:rsid w:val="008474A7"/>
    <w:rsid w:val="00847D0B"/>
    <w:rsid w:val="00850688"/>
    <w:rsid w:val="008506B6"/>
    <w:rsid w:val="0085085A"/>
    <w:rsid w:val="00850AE0"/>
    <w:rsid w:val="00850B8B"/>
    <w:rsid w:val="00850F7A"/>
    <w:rsid w:val="008514BE"/>
    <w:rsid w:val="008517A2"/>
    <w:rsid w:val="00851B0C"/>
    <w:rsid w:val="00851C17"/>
    <w:rsid w:val="00851FE4"/>
    <w:rsid w:val="008524D2"/>
    <w:rsid w:val="0085264A"/>
    <w:rsid w:val="00852E19"/>
    <w:rsid w:val="008544D7"/>
    <w:rsid w:val="00854572"/>
    <w:rsid w:val="00854BD5"/>
    <w:rsid w:val="008551CE"/>
    <w:rsid w:val="00855514"/>
    <w:rsid w:val="00855777"/>
    <w:rsid w:val="00855D6D"/>
    <w:rsid w:val="00855DF3"/>
    <w:rsid w:val="0085670B"/>
    <w:rsid w:val="00856833"/>
    <w:rsid w:val="00856840"/>
    <w:rsid w:val="00856C17"/>
    <w:rsid w:val="00857CFC"/>
    <w:rsid w:val="0086087C"/>
    <w:rsid w:val="00860B84"/>
    <w:rsid w:val="00860D8E"/>
    <w:rsid w:val="008616F5"/>
    <w:rsid w:val="008619CF"/>
    <w:rsid w:val="00861F73"/>
    <w:rsid w:val="00862022"/>
    <w:rsid w:val="00862143"/>
    <w:rsid w:val="0086269A"/>
    <w:rsid w:val="0086275E"/>
    <w:rsid w:val="008629CB"/>
    <w:rsid w:val="00862CEB"/>
    <w:rsid w:val="0086302E"/>
    <w:rsid w:val="008631FC"/>
    <w:rsid w:val="008632FF"/>
    <w:rsid w:val="00863304"/>
    <w:rsid w:val="00864440"/>
    <w:rsid w:val="00864567"/>
    <w:rsid w:val="00864D76"/>
    <w:rsid w:val="00864FBF"/>
    <w:rsid w:val="008650FC"/>
    <w:rsid w:val="00865A9B"/>
    <w:rsid w:val="0086607B"/>
    <w:rsid w:val="0086626A"/>
    <w:rsid w:val="008662AF"/>
    <w:rsid w:val="008669E2"/>
    <w:rsid w:val="00866EB3"/>
    <w:rsid w:val="0086701A"/>
    <w:rsid w:val="0086732D"/>
    <w:rsid w:val="008675E9"/>
    <w:rsid w:val="008677B8"/>
    <w:rsid w:val="00867876"/>
    <w:rsid w:val="00867AC4"/>
    <w:rsid w:val="00867BD2"/>
    <w:rsid w:val="00867C54"/>
    <w:rsid w:val="00867D3B"/>
    <w:rsid w:val="008700E5"/>
    <w:rsid w:val="00870211"/>
    <w:rsid w:val="0087106E"/>
    <w:rsid w:val="0087120C"/>
    <w:rsid w:val="0087126C"/>
    <w:rsid w:val="008712FD"/>
    <w:rsid w:val="008713EB"/>
    <w:rsid w:val="008716A1"/>
    <w:rsid w:val="00871966"/>
    <w:rsid w:val="00871A30"/>
    <w:rsid w:val="00871CE6"/>
    <w:rsid w:val="0087267D"/>
    <w:rsid w:val="008728A2"/>
    <w:rsid w:val="00872D3F"/>
    <w:rsid w:val="00872DD8"/>
    <w:rsid w:val="008733A4"/>
    <w:rsid w:val="008733C8"/>
    <w:rsid w:val="008733E4"/>
    <w:rsid w:val="00873E65"/>
    <w:rsid w:val="00873F15"/>
    <w:rsid w:val="00874096"/>
    <w:rsid w:val="0087415C"/>
    <w:rsid w:val="0087421F"/>
    <w:rsid w:val="00874A93"/>
    <w:rsid w:val="0087512E"/>
    <w:rsid w:val="00875147"/>
    <w:rsid w:val="00875158"/>
    <w:rsid w:val="00875161"/>
    <w:rsid w:val="008756A4"/>
    <w:rsid w:val="008758D6"/>
    <w:rsid w:val="00875AE4"/>
    <w:rsid w:val="00875EBE"/>
    <w:rsid w:val="00875F23"/>
    <w:rsid w:val="00875F73"/>
    <w:rsid w:val="0087649B"/>
    <w:rsid w:val="0087652F"/>
    <w:rsid w:val="00876584"/>
    <w:rsid w:val="0087679A"/>
    <w:rsid w:val="00877AA2"/>
    <w:rsid w:val="00877EE6"/>
    <w:rsid w:val="00880080"/>
    <w:rsid w:val="00880133"/>
    <w:rsid w:val="008801E2"/>
    <w:rsid w:val="00880BCB"/>
    <w:rsid w:val="00880F30"/>
    <w:rsid w:val="00881935"/>
    <w:rsid w:val="00881B17"/>
    <w:rsid w:val="00882788"/>
    <w:rsid w:val="00882B29"/>
    <w:rsid w:val="008833E8"/>
    <w:rsid w:val="0088344E"/>
    <w:rsid w:val="00884583"/>
    <w:rsid w:val="008846C5"/>
    <w:rsid w:val="008846F1"/>
    <w:rsid w:val="00884B65"/>
    <w:rsid w:val="00884F37"/>
    <w:rsid w:val="00884F80"/>
    <w:rsid w:val="00885CA4"/>
    <w:rsid w:val="008862CB"/>
    <w:rsid w:val="00887149"/>
    <w:rsid w:val="0088718A"/>
    <w:rsid w:val="00887A22"/>
    <w:rsid w:val="00887B48"/>
    <w:rsid w:val="00887FAD"/>
    <w:rsid w:val="0089033E"/>
    <w:rsid w:val="00890451"/>
    <w:rsid w:val="00890680"/>
    <w:rsid w:val="0089176E"/>
    <w:rsid w:val="008917E0"/>
    <w:rsid w:val="00891ADF"/>
    <w:rsid w:val="00891C90"/>
    <w:rsid w:val="00892365"/>
    <w:rsid w:val="00892785"/>
    <w:rsid w:val="00892BE5"/>
    <w:rsid w:val="00892C44"/>
    <w:rsid w:val="0089371D"/>
    <w:rsid w:val="0089387C"/>
    <w:rsid w:val="00893FD6"/>
    <w:rsid w:val="0089444E"/>
    <w:rsid w:val="008949DF"/>
    <w:rsid w:val="00894F04"/>
    <w:rsid w:val="008951DB"/>
    <w:rsid w:val="00895588"/>
    <w:rsid w:val="008958BE"/>
    <w:rsid w:val="00895D81"/>
    <w:rsid w:val="00896BE9"/>
    <w:rsid w:val="00896C81"/>
    <w:rsid w:val="00896D83"/>
    <w:rsid w:val="008972D6"/>
    <w:rsid w:val="008977B9"/>
    <w:rsid w:val="008977FF"/>
    <w:rsid w:val="00897821"/>
    <w:rsid w:val="008A0806"/>
    <w:rsid w:val="008A09C7"/>
    <w:rsid w:val="008A0AB2"/>
    <w:rsid w:val="008A0B7A"/>
    <w:rsid w:val="008A0BA3"/>
    <w:rsid w:val="008A0CFC"/>
    <w:rsid w:val="008A12FE"/>
    <w:rsid w:val="008A14B8"/>
    <w:rsid w:val="008A1D22"/>
    <w:rsid w:val="008A2312"/>
    <w:rsid w:val="008A27A9"/>
    <w:rsid w:val="008A28B6"/>
    <w:rsid w:val="008A29A1"/>
    <w:rsid w:val="008A2BB1"/>
    <w:rsid w:val="008A2E6E"/>
    <w:rsid w:val="008A3466"/>
    <w:rsid w:val="008A3691"/>
    <w:rsid w:val="008A389F"/>
    <w:rsid w:val="008A3D02"/>
    <w:rsid w:val="008A44CE"/>
    <w:rsid w:val="008A5521"/>
    <w:rsid w:val="008A5940"/>
    <w:rsid w:val="008A6622"/>
    <w:rsid w:val="008A6668"/>
    <w:rsid w:val="008A6AC3"/>
    <w:rsid w:val="008A6BDA"/>
    <w:rsid w:val="008A73B2"/>
    <w:rsid w:val="008B036B"/>
    <w:rsid w:val="008B043F"/>
    <w:rsid w:val="008B07AA"/>
    <w:rsid w:val="008B0808"/>
    <w:rsid w:val="008B0AEC"/>
    <w:rsid w:val="008B1247"/>
    <w:rsid w:val="008B138F"/>
    <w:rsid w:val="008B1E53"/>
    <w:rsid w:val="008B1E5B"/>
    <w:rsid w:val="008B2255"/>
    <w:rsid w:val="008B389D"/>
    <w:rsid w:val="008B3C5C"/>
    <w:rsid w:val="008B4559"/>
    <w:rsid w:val="008B4E60"/>
    <w:rsid w:val="008B5299"/>
    <w:rsid w:val="008B56CC"/>
    <w:rsid w:val="008B5A5F"/>
    <w:rsid w:val="008B5AB0"/>
    <w:rsid w:val="008B6054"/>
    <w:rsid w:val="008B694E"/>
    <w:rsid w:val="008B6CF3"/>
    <w:rsid w:val="008B7B08"/>
    <w:rsid w:val="008B7B09"/>
    <w:rsid w:val="008C00B5"/>
    <w:rsid w:val="008C0D2B"/>
    <w:rsid w:val="008C13F0"/>
    <w:rsid w:val="008C14DD"/>
    <w:rsid w:val="008C1A09"/>
    <w:rsid w:val="008C1E66"/>
    <w:rsid w:val="008C1F26"/>
    <w:rsid w:val="008C2051"/>
    <w:rsid w:val="008C243C"/>
    <w:rsid w:val="008C2452"/>
    <w:rsid w:val="008C24CA"/>
    <w:rsid w:val="008C2A3A"/>
    <w:rsid w:val="008C2B7A"/>
    <w:rsid w:val="008C3026"/>
    <w:rsid w:val="008C42F2"/>
    <w:rsid w:val="008C4A76"/>
    <w:rsid w:val="008C4C7E"/>
    <w:rsid w:val="008C5057"/>
    <w:rsid w:val="008C5263"/>
    <w:rsid w:val="008C544A"/>
    <w:rsid w:val="008C5C17"/>
    <w:rsid w:val="008C5C46"/>
    <w:rsid w:val="008C604C"/>
    <w:rsid w:val="008C6184"/>
    <w:rsid w:val="008C6287"/>
    <w:rsid w:val="008C682D"/>
    <w:rsid w:val="008C6D43"/>
    <w:rsid w:val="008C6D4C"/>
    <w:rsid w:val="008C6DEB"/>
    <w:rsid w:val="008C785E"/>
    <w:rsid w:val="008C7CAA"/>
    <w:rsid w:val="008D0AFB"/>
    <w:rsid w:val="008D0CF7"/>
    <w:rsid w:val="008D0FC7"/>
    <w:rsid w:val="008D14EF"/>
    <w:rsid w:val="008D1511"/>
    <w:rsid w:val="008D208F"/>
    <w:rsid w:val="008D2194"/>
    <w:rsid w:val="008D226A"/>
    <w:rsid w:val="008D28DF"/>
    <w:rsid w:val="008D2D2C"/>
    <w:rsid w:val="008D2D5E"/>
    <w:rsid w:val="008D322C"/>
    <w:rsid w:val="008D32DF"/>
    <w:rsid w:val="008D35E9"/>
    <w:rsid w:val="008D3959"/>
    <w:rsid w:val="008D3966"/>
    <w:rsid w:val="008D3A03"/>
    <w:rsid w:val="008D3BCA"/>
    <w:rsid w:val="008D4189"/>
    <w:rsid w:val="008D4352"/>
    <w:rsid w:val="008D47E8"/>
    <w:rsid w:val="008D4808"/>
    <w:rsid w:val="008D4A8B"/>
    <w:rsid w:val="008D5465"/>
    <w:rsid w:val="008D601B"/>
    <w:rsid w:val="008D60BC"/>
    <w:rsid w:val="008D6488"/>
    <w:rsid w:val="008D6B53"/>
    <w:rsid w:val="008D6BC3"/>
    <w:rsid w:val="008D6D7B"/>
    <w:rsid w:val="008D7773"/>
    <w:rsid w:val="008D7BB0"/>
    <w:rsid w:val="008D7EB7"/>
    <w:rsid w:val="008E0B77"/>
    <w:rsid w:val="008E0EB8"/>
    <w:rsid w:val="008E10A6"/>
    <w:rsid w:val="008E1271"/>
    <w:rsid w:val="008E13B2"/>
    <w:rsid w:val="008E16B8"/>
    <w:rsid w:val="008E1AF2"/>
    <w:rsid w:val="008E2251"/>
    <w:rsid w:val="008E24B3"/>
    <w:rsid w:val="008E24CA"/>
    <w:rsid w:val="008E24D5"/>
    <w:rsid w:val="008E2AAD"/>
    <w:rsid w:val="008E2BA9"/>
    <w:rsid w:val="008E2F6E"/>
    <w:rsid w:val="008E32D6"/>
    <w:rsid w:val="008E32E2"/>
    <w:rsid w:val="008E38AD"/>
    <w:rsid w:val="008E3CCA"/>
    <w:rsid w:val="008E3D3F"/>
    <w:rsid w:val="008E3E42"/>
    <w:rsid w:val="008E3EEC"/>
    <w:rsid w:val="008E3F67"/>
    <w:rsid w:val="008E400C"/>
    <w:rsid w:val="008E4646"/>
    <w:rsid w:val="008E491E"/>
    <w:rsid w:val="008E4BFD"/>
    <w:rsid w:val="008E4E77"/>
    <w:rsid w:val="008E5AB5"/>
    <w:rsid w:val="008E5ACF"/>
    <w:rsid w:val="008E5BF2"/>
    <w:rsid w:val="008E5C81"/>
    <w:rsid w:val="008E5FBB"/>
    <w:rsid w:val="008E622E"/>
    <w:rsid w:val="008E7794"/>
    <w:rsid w:val="008E78B4"/>
    <w:rsid w:val="008E794C"/>
    <w:rsid w:val="008E7B54"/>
    <w:rsid w:val="008E7CBA"/>
    <w:rsid w:val="008E7F8D"/>
    <w:rsid w:val="008F04E9"/>
    <w:rsid w:val="008F0A38"/>
    <w:rsid w:val="008F0C61"/>
    <w:rsid w:val="008F0E1B"/>
    <w:rsid w:val="008F0E2F"/>
    <w:rsid w:val="008F0F84"/>
    <w:rsid w:val="008F1014"/>
    <w:rsid w:val="008F11C9"/>
    <w:rsid w:val="008F16A4"/>
    <w:rsid w:val="008F20F7"/>
    <w:rsid w:val="008F23D8"/>
    <w:rsid w:val="008F2468"/>
    <w:rsid w:val="008F2F3A"/>
    <w:rsid w:val="008F2FD5"/>
    <w:rsid w:val="008F3028"/>
    <w:rsid w:val="008F31D3"/>
    <w:rsid w:val="008F3394"/>
    <w:rsid w:val="008F3460"/>
    <w:rsid w:val="008F3651"/>
    <w:rsid w:val="008F37E5"/>
    <w:rsid w:val="008F3D5F"/>
    <w:rsid w:val="008F3E4A"/>
    <w:rsid w:val="008F3F01"/>
    <w:rsid w:val="008F48C2"/>
    <w:rsid w:val="008F497F"/>
    <w:rsid w:val="008F4EE4"/>
    <w:rsid w:val="008F4F7F"/>
    <w:rsid w:val="008F500C"/>
    <w:rsid w:val="008F55E8"/>
    <w:rsid w:val="008F5840"/>
    <w:rsid w:val="008F59CD"/>
    <w:rsid w:val="008F5EEF"/>
    <w:rsid w:val="008F6110"/>
    <w:rsid w:val="008F66FE"/>
    <w:rsid w:val="008F6871"/>
    <w:rsid w:val="008F72CC"/>
    <w:rsid w:val="008F72CD"/>
    <w:rsid w:val="009005AA"/>
    <w:rsid w:val="0090088A"/>
    <w:rsid w:val="00901AD7"/>
    <w:rsid w:val="00902132"/>
    <w:rsid w:val="00902D87"/>
    <w:rsid w:val="00902F22"/>
    <w:rsid w:val="00903802"/>
    <w:rsid w:val="0090392A"/>
    <w:rsid w:val="00903946"/>
    <w:rsid w:val="009039F5"/>
    <w:rsid w:val="00903D3F"/>
    <w:rsid w:val="0090418B"/>
    <w:rsid w:val="00904249"/>
    <w:rsid w:val="009047AD"/>
    <w:rsid w:val="009047C2"/>
    <w:rsid w:val="00904D14"/>
    <w:rsid w:val="00905066"/>
    <w:rsid w:val="0090515C"/>
    <w:rsid w:val="00905230"/>
    <w:rsid w:val="0090533F"/>
    <w:rsid w:val="009057C7"/>
    <w:rsid w:val="00905C9E"/>
    <w:rsid w:val="00905FCB"/>
    <w:rsid w:val="00906092"/>
    <w:rsid w:val="00906717"/>
    <w:rsid w:val="0090696D"/>
    <w:rsid w:val="0090699C"/>
    <w:rsid w:val="00906CD6"/>
    <w:rsid w:val="00906E4D"/>
    <w:rsid w:val="00906F31"/>
    <w:rsid w:val="009078B3"/>
    <w:rsid w:val="00907A77"/>
    <w:rsid w:val="00907E00"/>
    <w:rsid w:val="0091088D"/>
    <w:rsid w:val="00910AF1"/>
    <w:rsid w:val="00910FC9"/>
    <w:rsid w:val="009110EB"/>
    <w:rsid w:val="0091118B"/>
    <w:rsid w:val="009114B6"/>
    <w:rsid w:val="00911CA3"/>
    <w:rsid w:val="00912023"/>
    <w:rsid w:val="0091291A"/>
    <w:rsid w:val="009133E5"/>
    <w:rsid w:val="00913612"/>
    <w:rsid w:val="0091366A"/>
    <w:rsid w:val="00913824"/>
    <w:rsid w:val="00914054"/>
    <w:rsid w:val="00914C54"/>
    <w:rsid w:val="00915757"/>
    <w:rsid w:val="009159B3"/>
    <w:rsid w:val="00916181"/>
    <w:rsid w:val="0091626E"/>
    <w:rsid w:val="00916A61"/>
    <w:rsid w:val="00916BD3"/>
    <w:rsid w:val="00917A32"/>
    <w:rsid w:val="00917E72"/>
    <w:rsid w:val="009204C5"/>
    <w:rsid w:val="00920673"/>
    <w:rsid w:val="00920C73"/>
    <w:rsid w:val="00920D3D"/>
    <w:rsid w:val="00921422"/>
    <w:rsid w:val="0092153B"/>
    <w:rsid w:val="0092180D"/>
    <w:rsid w:val="00921AB7"/>
    <w:rsid w:val="009220CA"/>
    <w:rsid w:val="00922949"/>
    <w:rsid w:val="0092306A"/>
    <w:rsid w:val="009232C9"/>
    <w:rsid w:val="00923608"/>
    <w:rsid w:val="009238E5"/>
    <w:rsid w:val="00923927"/>
    <w:rsid w:val="00923AC7"/>
    <w:rsid w:val="00923B3D"/>
    <w:rsid w:val="00923D42"/>
    <w:rsid w:val="00923F12"/>
    <w:rsid w:val="00924249"/>
    <w:rsid w:val="00924302"/>
    <w:rsid w:val="009247D5"/>
    <w:rsid w:val="00924FF8"/>
    <w:rsid w:val="00925268"/>
    <w:rsid w:val="00925BA8"/>
    <w:rsid w:val="00926193"/>
    <w:rsid w:val="00926522"/>
    <w:rsid w:val="009266F4"/>
    <w:rsid w:val="00926DA7"/>
    <w:rsid w:val="00927210"/>
    <w:rsid w:val="00927D15"/>
    <w:rsid w:val="00927F8B"/>
    <w:rsid w:val="00930442"/>
    <w:rsid w:val="009306ED"/>
    <w:rsid w:val="0093094D"/>
    <w:rsid w:val="009309B8"/>
    <w:rsid w:val="00931891"/>
    <w:rsid w:val="00931DC9"/>
    <w:rsid w:val="0093220C"/>
    <w:rsid w:val="009323C5"/>
    <w:rsid w:val="00932832"/>
    <w:rsid w:val="009328C7"/>
    <w:rsid w:val="00932DCA"/>
    <w:rsid w:val="00933079"/>
    <w:rsid w:val="00933275"/>
    <w:rsid w:val="009336EC"/>
    <w:rsid w:val="00933756"/>
    <w:rsid w:val="00933C77"/>
    <w:rsid w:val="00933F56"/>
    <w:rsid w:val="00934268"/>
    <w:rsid w:val="00934C13"/>
    <w:rsid w:val="00934F66"/>
    <w:rsid w:val="00935228"/>
    <w:rsid w:val="009355A2"/>
    <w:rsid w:val="00935939"/>
    <w:rsid w:val="00935BE5"/>
    <w:rsid w:val="00935F4C"/>
    <w:rsid w:val="00935F9E"/>
    <w:rsid w:val="00936429"/>
    <w:rsid w:val="00936560"/>
    <w:rsid w:val="009367BC"/>
    <w:rsid w:val="00936D98"/>
    <w:rsid w:val="00937763"/>
    <w:rsid w:val="00937E0C"/>
    <w:rsid w:val="009403BD"/>
    <w:rsid w:val="00941495"/>
    <w:rsid w:val="00941617"/>
    <w:rsid w:val="00942A29"/>
    <w:rsid w:val="00942BD8"/>
    <w:rsid w:val="00942C80"/>
    <w:rsid w:val="00942F82"/>
    <w:rsid w:val="009430A5"/>
    <w:rsid w:val="00943197"/>
    <w:rsid w:val="0094344F"/>
    <w:rsid w:val="009435F2"/>
    <w:rsid w:val="00943C70"/>
    <w:rsid w:val="00943D65"/>
    <w:rsid w:val="0094453B"/>
    <w:rsid w:val="00945180"/>
    <w:rsid w:val="009453CA"/>
    <w:rsid w:val="009455DD"/>
    <w:rsid w:val="0094590C"/>
    <w:rsid w:val="00946355"/>
    <w:rsid w:val="00946640"/>
    <w:rsid w:val="00946745"/>
    <w:rsid w:val="009468B7"/>
    <w:rsid w:val="0094724E"/>
    <w:rsid w:val="00947384"/>
    <w:rsid w:val="00947611"/>
    <w:rsid w:val="009477FD"/>
    <w:rsid w:val="00947BE6"/>
    <w:rsid w:val="0095017E"/>
    <w:rsid w:val="0095048D"/>
    <w:rsid w:val="00950A6A"/>
    <w:rsid w:val="00950AEC"/>
    <w:rsid w:val="009518AE"/>
    <w:rsid w:val="009518C1"/>
    <w:rsid w:val="00951A39"/>
    <w:rsid w:val="00951AAB"/>
    <w:rsid w:val="00951ADB"/>
    <w:rsid w:val="00951E66"/>
    <w:rsid w:val="0095364F"/>
    <w:rsid w:val="0095380C"/>
    <w:rsid w:val="00953B84"/>
    <w:rsid w:val="00953CB2"/>
    <w:rsid w:val="00953D92"/>
    <w:rsid w:val="009540FE"/>
    <w:rsid w:val="00954293"/>
    <w:rsid w:val="00954353"/>
    <w:rsid w:val="009547C8"/>
    <w:rsid w:val="009557EC"/>
    <w:rsid w:val="00955C0A"/>
    <w:rsid w:val="00955C4F"/>
    <w:rsid w:val="00955DB4"/>
    <w:rsid w:val="0096046E"/>
    <w:rsid w:val="00960AE8"/>
    <w:rsid w:val="00960CDD"/>
    <w:rsid w:val="0096101C"/>
    <w:rsid w:val="00961160"/>
    <w:rsid w:val="009611D2"/>
    <w:rsid w:val="00961D3E"/>
    <w:rsid w:val="00962E5D"/>
    <w:rsid w:val="009630BB"/>
    <w:rsid w:val="009637EE"/>
    <w:rsid w:val="00963E2B"/>
    <w:rsid w:val="00964B61"/>
    <w:rsid w:val="00964C06"/>
    <w:rsid w:val="00964D65"/>
    <w:rsid w:val="0096578E"/>
    <w:rsid w:val="009657F1"/>
    <w:rsid w:val="00965A0C"/>
    <w:rsid w:val="00965B14"/>
    <w:rsid w:val="00965DA9"/>
    <w:rsid w:val="0096625D"/>
    <w:rsid w:val="00966839"/>
    <w:rsid w:val="009669FE"/>
    <w:rsid w:val="00966CE3"/>
    <w:rsid w:val="00966FA6"/>
    <w:rsid w:val="00967581"/>
    <w:rsid w:val="0096787C"/>
    <w:rsid w:val="00967E1F"/>
    <w:rsid w:val="00967FE2"/>
    <w:rsid w:val="009705FB"/>
    <w:rsid w:val="00970669"/>
    <w:rsid w:val="0097070F"/>
    <w:rsid w:val="009709F8"/>
    <w:rsid w:val="00971ABA"/>
    <w:rsid w:val="009722A9"/>
    <w:rsid w:val="00972368"/>
    <w:rsid w:val="0097251A"/>
    <w:rsid w:val="00972929"/>
    <w:rsid w:val="00972BD7"/>
    <w:rsid w:val="00972BFA"/>
    <w:rsid w:val="00972E59"/>
    <w:rsid w:val="00972F91"/>
    <w:rsid w:val="00972F94"/>
    <w:rsid w:val="00973827"/>
    <w:rsid w:val="0097394C"/>
    <w:rsid w:val="00973E1D"/>
    <w:rsid w:val="00973F06"/>
    <w:rsid w:val="009742D3"/>
    <w:rsid w:val="0097445C"/>
    <w:rsid w:val="0097461B"/>
    <w:rsid w:val="00974A1F"/>
    <w:rsid w:val="00974D4B"/>
    <w:rsid w:val="00975104"/>
    <w:rsid w:val="00975199"/>
    <w:rsid w:val="009756A0"/>
    <w:rsid w:val="00975EB1"/>
    <w:rsid w:val="009762E7"/>
    <w:rsid w:val="00977489"/>
    <w:rsid w:val="009777A7"/>
    <w:rsid w:val="00977949"/>
    <w:rsid w:val="009779A2"/>
    <w:rsid w:val="00977BA7"/>
    <w:rsid w:val="00981228"/>
    <w:rsid w:val="009813ED"/>
    <w:rsid w:val="0098194F"/>
    <w:rsid w:val="009824C5"/>
    <w:rsid w:val="00982554"/>
    <w:rsid w:val="009826C8"/>
    <w:rsid w:val="00983347"/>
    <w:rsid w:val="009836E4"/>
    <w:rsid w:val="0098412F"/>
    <w:rsid w:val="009843D2"/>
    <w:rsid w:val="00984549"/>
    <w:rsid w:val="009848AB"/>
    <w:rsid w:val="00984A73"/>
    <w:rsid w:val="00984F28"/>
    <w:rsid w:val="00984F9E"/>
    <w:rsid w:val="0098563E"/>
    <w:rsid w:val="00985F28"/>
    <w:rsid w:val="00986149"/>
    <w:rsid w:val="00986176"/>
    <w:rsid w:val="009862BC"/>
    <w:rsid w:val="00986E7F"/>
    <w:rsid w:val="00987141"/>
    <w:rsid w:val="00987199"/>
    <w:rsid w:val="009872E2"/>
    <w:rsid w:val="00987536"/>
    <w:rsid w:val="00987776"/>
    <w:rsid w:val="00987955"/>
    <w:rsid w:val="009901A5"/>
    <w:rsid w:val="00990BD5"/>
    <w:rsid w:val="00991091"/>
    <w:rsid w:val="009911B8"/>
    <w:rsid w:val="0099196F"/>
    <w:rsid w:val="00991F2C"/>
    <w:rsid w:val="00991FF6"/>
    <w:rsid w:val="00992B98"/>
    <w:rsid w:val="0099307F"/>
    <w:rsid w:val="0099353A"/>
    <w:rsid w:val="0099359F"/>
    <w:rsid w:val="00994468"/>
    <w:rsid w:val="009944FD"/>
    <w:rsid w:val="00994871"/>
    <w:rsid w:val="00994928"/>
    <w:rsid w:val="00994E08"/>
    <w:rsid w:val="00994E4C"/>
    <w:rsid w:val="0099519A"/>
    <w:rsid w:val="009951F9"/>
    <w:rsid w:val="0099566A"/>
    <w:rsid w:val="00995783"/>
    <w:rsid w:val="00995912"/>
    <w:rsid w:val="00995933"/>
    <w:rsid w:val="00995AA9"/>
    <w:rsid w:val="00995B9C"/>
    <w:rsid w:val="00995C95"/>
    <w:rsid w:val="00995E30"/>
    <w:rsid w:val="00995E85"/>
    <w:rsid w:val="009961B9"/>
    <w:rsid w:val="009962E8"/>
    <w:rsid w:val="0099635F"/>
    <w:rsid w:val="00996468"/>
    <w:rsid w:val="00996797"/>
    <w:rsid w:val="00996876"/>
    <w:rsid w:val="009968C3"/>
    <w:rsid w:val="00996FFA"/>
    <w:rsid w:val="009973F1"/>
    <w:rsid w:val="009973F3"/>
    <w:rsid w:val="00997916"/>
    <w:rsid w:val="009A0033"/>
    <w:rsid w:val="009A00F7"/>
    <w:rsid w:val="009A010D"/>
    <w:rsid w:val="009A015A"/>
    <w:rsid w:val="009A0570"/>
    <w:rsid w:val="009A068B"/>
    <w:rsid w:val="009A06CF"/>
    <w:rsid w:val="009A0821"/>
    <w:rsid w:val="009A0C6F"/>
    <w:rsid w:val="009A0E44"/>
    <w:rsid w:val="009A0EF7"/>
    <w:rsid w:val="009A1288"/>
    <w:rsid w:val="009A1475"/>
    <w:rsid w:val="009A14EF"/>
    <w:rsid w:val="009A1C12"/>
    <w:rsid w:val="009A2510"/>
    <w:rsid w:val="009A286E"/>
    <w:rsid w:val="009A29F0"/>
    <w:rsid w:val="009A2A1D"/>
    <w:rsid w:val="009A2A28"/>
    <w:rsid w:val="009A2A97"/>
    <w:rsid w:val="009A2DF9"/>
    <w:rsid w:val="009A2F7D"/>
    <w:rsid w:val="009A3201"/>
    <w:rsid w:val="009A3396"/>
    <w:rsid w:val="009A3572"/>
    <w:rsid w:val="009A3A86"/>
    <w:rsid w:val="009A443A"/>
    <w:rsid w:val="009A483C"/>
    <w:rsid w:val="009A4869"/>
    <w:rsid w:val="009A4AD9"/>
    <w:rsid w:val="009A4F8A"/>
    <w:rsid w:val="009A505F"/>
    <w:rsid w:val="009A532E"/>
    <w:rsid w:val="009A53D5"/>
    <w:rsid w:val="009A609D"/>
    <w:rsid w:val="009A6A6B"/>
    <w:rsid w:val="009A6F24"/>
    <w:rsid w:val="009A75CA"/>
    <w:rsid w:val="009A791C"/>
    <w:rsid w:val="009B0C11"/>
    <w:rsid w:val="009B0CCA"/>
    <w:rsid w:val="009B1616"/>
    <w:rsid w:val="009B1999"/>
    <w:rsid w:val="009B1E81"/>
    <w:rsid w:val="009B1EF9"/>
    <w:rsid w:val="009B1F0A"/>
    <w:rsid w:val="009B2090"/>
    <w:rsid w:val="009B26AC"/>
    <w:rsid w:val="009B29F4"/>
    <w:rsid w:val="009B2A77"/>
    <w:rsid w:val="009B371C"/>
    <w:rsid w:val="009B37E2"/>
    <w:rsid w:val="009B387B"/>
    <w:rsid w:val="009B3A41"/>
    <w:rsid w:val="009B4519"/>
    <w:rsid w:val="009B461E"/>
    <w:rsid w:val="009B4BD3"/>
    <w:rsid w:val="009B506B"/>
    <w:rsid w:val="009B5111"/>
    <w:rsid w:val="009B54C2"/>
    <w:rsid w:val="009B57EF"/>
    <w:rsid w:val="009B5B85"/>
    <w:rsid w:val="009B5DCA"/>
    <w:rsid w:val="009B6230"/>
    <w:rsid w:val="009B6298"/>
    <w:rsid w:val="009B661D"/>
    <w:rsid w:val="009B6DE9"/>
    <w:rsid w:val="009B704F"/>
    <w:rsid w:val="009B7204"/>
    <w:rsid w:val="009B746C"/>
    <w:rsid w:val="009B7648"/>
    <w:rsid w:val="009B7820"/>
    <w:rsid w:val="009B7E85"/>
    <w:rsid w:val="009B7FCB"/>
    <w:rsid w:val="009C0074"/>
    <w:rsid w:val="009C02A5"/>
    <w:rsid w:val="009C0467"/>
    <w:rsid w:val="009C0564"/>
    <w:rsid w:val="009C0716"/>
    <w:rsid w:val="009C1E48"/>
    <w:rsid w:val="009C2685"/>
    <w:rsid w:val="009C2967"/>
    <w:rsid w:val="009C2DC6"/>
    <w:rsid w:val="009C2E63"/>
    <w:rsid w:val="009C3899"/>
    <w:rsid w:val="009C39BC"/>
    <w:rsid w:val="009C4152"/>
    <w:rsid w:val="009C4B5D"/>
    <w:rsid w:val="009C4BC2"/>
    <w:rsid w:val="009C4D22"/>
    <w:rsid w:val="009C5976"/>
    <w:rsid w:val="009C59E1"/>
    <w:rsid w:val="009C5F37"/>
    <w:rsid w:val="009C6004"/>
    <w:rsid w:val="009C6A6B"/>
    <w:rsid w:val="009C6CC5"/>
    <w:rsid w:val="009C7320"/>
    <w:rsid w:val="009C76E9"/>
    <w:rsid w:val="009D03C2"/>
    <w:rsid w:val="009D0729"/>
    <w:rsid w:val="009D0DC6"/>
    <w:rsid w:val="009D0F66"/>
    <w:rsid w:val="009D1815"/>
    <w:rsid w:val="009D199B"/>
    <w:rsid w:val="009D19A7"/>
    <w:rsid w:val="009D1A06"/>
    <w:rsid w:val="009D1B87"/>
    <w:rsid w:val="009D1BA4"/>
    <w:rsid w:val="009D1D5A"/>
    <w:rsid w:val="009D1F9A"/>
    <w:rsid w:val="009D22E4"/>
    <w:rsid w:val="009D22F7"/>
    <w:rsid w:val="009D2CE7"/>
    <w:rsid w:val="009D319C"/>
    <w:rsid w:val="009D4A3D"/>
    <w:rsid w:val="009D4C02"/>
    <w:rsid w:val="009D4EA2"/>
    <w:rsid w:val="009D55B6"/>
    <w:rsid w:val="009D5BAB"/>
    <w:rsid w:val="009D627F"/>
    <w:rsid w:val="009D6A0A"/>
    <w:rsid w:val="009D7432"/>
    <w:rsid w:val="009E058F"/>
    <w:rsid w:val="009E096E"/>
    <w:rsid w:val="009E0A9E"/>
    <w:rsid w:val="009E0E1F"/>
    <w:rsid w:val="009E1920"/>
    <w:rsid w:val="009E19A2"/>
    <w:rsid w:val="009E1B47"/>
    <w:rsid w:val="009E1D40"/>
    <w:rsid w:val="009E1DCD"/>
    <w:rsid w:val="009E237A"/>
    <w:rsid w:val="009E3AFD"/>
    <w:rsid w:val="009E3CDD"/>
    <w:rsid w:val="009E4B16"/>
    <w:rsid w:val="009E4CF5"/>
    <w:rsid w:val="009E5A82"/>
    <w:rsid w:val="009E5C60"/>
    <w:rsid w:val="009E5C9E"/>
    <w:rsid w:val="009E64DB"/>
    <w:rsid w:val="009E6794"/>
    <w:rsid w:val="009E7189"/>
    <w:rsid w:val="009E7396"/>
    <w:rsid w:val="009E7875"/>
    <w:rsid w:val="009E7E46"/>
    <w:rsid w:val="009E7FC1"/>
    <w:rsid w:val="009F0168"/>
    <w:rsid w:val="009F01E1"/>
    <w:rsid w:val="009F0B4D"/>
    <w:rsid w:val="009F1096"/>
    <w:rsid w:val="009F150E"/>
    <w:rsid w:val="009F195D"/>
    <w:rsid w:val="009F19D8"/>
    <w:rsid w:val="009F23F5"/>
    <w:rsid w:val="009F2454"/>
    <w:rsid w:val="009F2520"/>
    <w:rsid w:val="009F278D"/>
    <w:rsid w:val="009F27AD"/>
    <w:rsid w:val="009F28C9"/>
    <w:rsid w:val="009F36F3"/>
    <w:rsid w:val="009F399E"/>
    <w:rsid w:val="009F3A24"/>
    <w:rsid w:val="009F3FB5"/>
    <w:rsid w:val="009F4E2B"/>
    <w:rsid w:val="009F4F66"/>
    <w:rsid w:val="009F510E"/>
    <w:rsid w:val="009F520B"/>
    <w:rsid w:val="009F521F"/>
    <w:rsid w:val="009F553C"/>
    <w:rsid w:val="009F59F8"/>
    <w:rsid w:val="009F5B99"/>
    <w:rsid w:val="009F5E63"/>
    <w:rsid w:val="009F63E8"/>
    <w:rsid w:val="009F6527"/>
    <w:rsid w:val="009F6781"/>
    <w:rsid w:val="009F6878"/>
    <w:rsid w:val="009F6A6A"/>
    <w:rsid w:val="009F6B33"/>
    <w:rsid w:val="009F6BE3"/>
    <w:rsid w:val="009F74D0"/>
    <w:rsid w:val="009F74FC"/>
    <w:rsid w:val="009F7A21"/>
    <w:rsid w:val="009F7AE6"/>
    <w:rsid w:val="009F7E10"/>
    <w:rsid w:val="00A005B0"/>
    <w:rsid w:val="00A00851"/>
    <w:rsid w:val="00A00B9B"/>
    <w:rsid w:val="00A00E4A"/>
    <w:rsid w:val="00A015B3"/>
    <w:rsid w:val="00A018DE"/>
    <w:rsid w:val="00A01F17"/>
    <w:rsid w:val="00A022A5"/>
    <w:rsid w:val="00A0247C"/>
    <w:rsid w:val="00A02509"/>
    <w:rsid w:val="00A02679"/>
    <w:rsid w:val="00A029D8"/>
    <w:rsid w:val="00A02A6F"/>
    <w:rsid w:val="00A03871"/>
    <w:rsid w:val="00A03A21"/>
    <w:rsid w:val="00A03A22"/>
    <w:rsid w:val="00A0430A"/>
    <w:rsid w:val="00A04634"/>
    <w:rsid w:val="00A05798"/>
    <w:rsid w:val="00A05EDD"/>
    <w:rsid w:val="00A06119"/>
    <w:rsid w:val="00A06528"/>
    <w:rsid w:val="00A06560"/>
    <w:rsid w:val="00A06659"/>
    <w:rsid w:val="00A06B36"/>
    <w:rsid w:val="00A06FDF"/>
    <w:rsid w:val="00A07392"/>
    <w:rsid w:val="00A07A48"/>
    <w:rsid w:val="00A07D81"/>
    <w:rsid w:val="00A108EE"/>
    <w:rsid w:val="00A10967"/>
    <w:rsid w:val="00A10A68"/>
    <w:rsid w:val="00A10BB8"/>
    <w:rsid w:val="00A11301"/>
    <w:rsid w:val="00A1164F"/>
    <w:rsid w:val="00A116D9"/>
    <w:rsid w:val="00A119AA"/>
    <w:rsid w:val="00A121C4"/>
    <w:rsid w:val="00A124E2"/>
    <w:rsid w:val="00A13174"/>
    <w:rsid w:val="00A13762"/>
    <w:rsid w:val="00A137E4"/>
    <w:rsid w:val="00A13D07"/>
    <w:rsid w:val="00A13F78"/>
    <w:rsid w:val="00A1420B"/>
    <w:rsid w:val="00A1434F"/>
    <w:rsid w:val="00A14406"/>
    <w:rsid w:val="00A14422"/>
    <w:rsid w:val="00A1471D"/>
    <w:rsid w:val="00A14813"/>
    <w:rsid w:val="00A152EE"/>
    <w:rsid w:val="00A15591"/>
    <w:rsid w:val="00A1566A"/>
    <w:rsid w:val="00A165BF"/>
    <w:rsid w:val="00A16B59"/>
    <w:rsid w:val="00A16BE0"/>
    <w:rsid w:val="00A17206"/>
    <w:rsid w:val="00A172E8"/>
    <w:rsid w:val="00A179FF"/>
    <w:rsid w:val="00A17CB3"/>
    <w:rsid w:val="00A17ED9"/>
    <w:rsid w:val="00A204A0"/>
    <w:rsid w:val="00A2065C"/>
    <w:rsid w:val="00A20D6C"/>
    <w:rsid w:val="00A20ED3"/>
    <w:rsid w:val="00A2133C"/>
    <w:rsid w:val="00A21A36"/>
    <w:rsid w:val="00A21ECE"/>
    <w:rsid w:val="00A21F65"/>
    <w:rsid w:val="00A229B1"/>
    <w:rsid w:val="00A233EF"/>
    <w:rsid w:val="00A237B9"/>
    <w:rsid w:val="00A245B9"/>
    <w:rsid w:val="00A25007"/>
    <w:rsid w:val="00A25294"/>
    <w:rsid w:val="00A254EE"/>
    <w:rsid w:val="00A25BE7"/>
    <w:rsid w:val="00A25DB0"/>
    <w:rsid w:val="00A268E9"/>
    <w:rsid w:val="00A27008"/>
    <w:rsid w:val="00A27029"/>
    <w:rsid w:val="00A27CDF"/>
    <w:rsid w:val="00A27D90"/>
    <w:rsid w:val="00A309C6"/>
    <w:rsid w:val="00A30B4E"/>
    <w:rsid w:val="00A30D13"/>
    <w:rsid w:val="00A30DDD"/>
    <w:rsid w:val="00A30F06"/>
    <w:rsid w:val="00A312A7"/>
    <w:rsid w:val="00A319D0"/>
    <w:rsid w:val="00A32316"/>
    <w:rsid w:val="00A3246A"/>
    <w:rsid w:val="00A33172"/>
    <w:rsid w:val="00A3353A"/>
    <w:rsid w:val="00A33B43"/>
    <w:rsid w:val="00A33BA8"/>
    <w:rsid w:val="00A3432B"/>
    <w:rsid w:val="00A346BA"/>
    <w:rsid w:val="00A34932"/>
    <w:rsid w:val="00A34C67"/>
    <w:rsid w:val="00A34D62"/>
    <w:rsid w:val="00A34DC8"/>
    <w:rsid w:val="00A3611D"/>
    <w:rsid w:val="00A3620E"/>
    <w:rsid w:val="00A362C5"/>
    <w:rsid w:val="00A36339"/>
    <w:rsid w:val="00A366E4"/>
    <w:rsid w:val="00A375C1"/>
    <w:rsid w:val="00A4078D"/>
    <w:rsid w:val="00A40D06"/>
    <w:rsid w:val="00A40F05"/>
    <w:rsid w:val="00A415A5"/>
    <w:rsid w:val="00A41B37"/>
    <w:rsid w:val="00A42458"/>
    <w:rsid w:val="00A42912"/>
    <w:rsid w:val="00A42991"/>
    <w:rsid w:val="00A43221"/>
    <w:rsid w:val="00A4376F"/>
    <w:rsid w:val="00A43D5B"/>
    <w:rsid w:val="00A4444D"/>
    <w:rsid w:val="00A44689"/>
    <w:rsid w:val="00A44E9F"/>
    <w:rsid w:val="00A45066"/>
    <w:rsid w:val="00A4549F"/>
    <w:rsid w:val="00A457AD"/>
    <w:rsid w:val="00A45A81"/>
    <w:rsid w:val="00A45B9B"/>
    <w:rsid w:val="00A45F6B"/>
    <w:rsid w:val="00A46116"/>
    <w:rsid w:val="00A462FE"/>
    <w:rsid w:val="00A466E3"/>
    <w:rsid w:val="00A468B4"/>
    <w:rsid w:val="00A469BD"/>
    <w:rsid w:val="00A469FB"/>
    <w:rsid w:val="00A46A20"/>
    <w:rsid w:val="00A46ADE"/>
    <w:rsid w:val="00A46E4A"/>
    <w:rsid w:val="00A477C5"/>
    <w:rsid w:val="00A501C9"/>
    <w:rsid w:val="00A50506"/>
    <w:rsid w:val="00A50943"/>
    <w:rsid w:val="00A50CE0"/>
    <w:rsid w:val="00A50F11"/>
    <w:rsid w:val="00A519D8"/>
    <w:rsid w:val="00A52047"/>
    <w:rsid w:val="00A52200"/>
    <w:rsid w:val="00A524D3"/>
    <w:rsid w:val="00A524EA"/>
    <w:rsid w:val="00A5263F"/>
    <w:rsid w:val="00A529EB"/>
    <w:rsid w:val="00A52E4E"/>
    <w:rsid w:val="00A53880"/>
    <w:rsid w:val="00A5393A"/>
    <w:rsid w:val="00A53CEF"/>
    <w:rsid w:val="00A53D18"/>
    <w:rsid w:val="00A53F55"/>
    <w:rsid w:val="00A54114"/>
    <w:rsid w:val="00A5417B"/>
    <w:rsid w:val="00A54599"/>
    <w:rsid w:val="00A54B28"/>
    <w:rsid w:val="00A54B82"/>
    <w:rsid w:val="00A54CD7"/>
    <w:rsid w:val="00A54DF0"/>
    <w:rsid w:val="00A55656"/>
    <w:rsid w:val="00A556F9"/>
    <w:rsid w:val="00A55A41"/>
    <w:rsid w:val="00A55C46"/>
    <w:rsid w:val="00A55CD4"/>
    <w:rsid w:val="00A55F79"/>
    <w:rsid w:val="00A5646C"/>
    <w:rsid w:val="00A569D4"/>
    <w:rsid w:val="00A56A8E"/>
    <w:rsid w:val="00A5707B"/>
    <w:rsid w:val="00A574B5"/>
    <w:rsid w:val="00A5753C"/>
    <w:rsid w:val="00A57806"/>
    <w:rsid w:val="00A57967"/>
    <w:rsid w:val="00A57F1A"/>
    <w:rsid w:val="00A60163"/>
    <w:rsid w:val="00A6038D"/>
    <w:rsid w:val="00A60C3B"/>
    <w:rsid w:val="00A60CF0"/>
    <w:rsid w:val="00A61429"/>
    <w:rsid w:val="00A61514"/>
    <w:rsid w:val="00A61645"/>
    <w:rsid w:val="00A62080"/>
    <w:rsid w:val="00A622E1"/>
    <w:rsid w:val="00A6230F"/>
    <w:rsid w:val="00A62F4E"/>
    <w:rsid w:val="00A630A2"/>
    <w:rsid w:val="00A6328D"/>
    <w:rsid w:val="00A632B8"/>
    <w:rsid w:val="00A634B4"/>
    <w:rsid w:val="00A63B6B"/>
    <w:rsid w:val="00A63BF3"/>
    <w:rsid w:val="00A63D8C"/>
    <w:rsid w:val="00A648E6"/>
    <w:rsid w:val="00A64942"/>
    <w:rsid w:val="00A64990"/>
    <w:rsid w:val="00A64EA5"/>
    <w:rsid w:val="00A65226"/>
    <w:rsid w:val="00A657B4"/>
    <w:rsid w:val="00A65911"/>
    <w:rsid w:val="00A65A21"/>
    <w:rsid w:val="00A66084"/>
    <w:rsid w:val="00A66369"/>
    <w:rsid w:val="00A6643C"/>
    <w:rsid w:val="00A667C4"/>
    <w:rsid w:val="00A66AA4"/>
    <w:rsid w:val="00A67117"/>
    <w:rsid w:val="00A674C6"/>
    <w:rsid w:val="00A67544"/>
    <w:rsid w:val="00A67673"/>
    <w:rsid w:val="00A67CF9"/>
    <w:rsid w:val="00A67D73"/>
    <w:rsid w:val="00A705DF"/>
    <w:rsid w:val="00A7075B"/>
    <w:rsid w:val="00A70A8D"/>
    <w:rsid w:val="00A71473"/>
    <w:rsid w:val="00A71CE6"/>
    <w:rsid w:val="00A71D23"/>
    <w:rsid w:val="00A720A8"/>
    <w:rsid w:val="00A720E6"/>
    <w:rsid w:val="00A7333A"/>
    <w:rsid w:val="00A7364D"/>
    <w:rsid w:val="00A73D0D"/>
    <w:rsid w:val="00A74242"/>
    <w:rsid w:val="00A74A92"/>
    <w:rsid w:val="00A74CDF"/>
    <w:rsid w:val="00A74E2A"/>
    <w:rsid w:val="00A751D8"/>
    <w:rsid w:val="00A75359"/>
    <w:rsid w:val="00A75CC1"/>
    <w:rsid w:val="00A75E88"/>
    <w:rsid w:val="00A75F62"/>
    <w:rsid w:val="00A761F1"/>
    <w:rsid w:val="00A7627C"/>
    <w:rsid w:val="00A762F3"/>
    <w:rsid w:val="00A76792"/>
    <w:rsid w:val="00A767C2"/>
    <w:rsid w:val="00A76AC9"/>
    <w:rsid w:val="00A77A72"/>
    <w:rsid w:val="00A77B49"/>
    <w:rsid w:val="00A77F53"/>
    <w:rsid w:val="00A803D5"/>
    <w:rsid w:val="00A8056E"/>
    <w:rsid w:val="00A8095B"/>
    <w:rsid w:val="00A80ADE"/>
    <w:rsid w:val="00A8100D"/>
    <w:rsid w:val="00A81353"/>
    <w:rsid w:val="00A8240A"/>
    <w:rsid w:val="00A8253A"/>
    <w:rsid w:val="00A82907"/>
    <w:rsid w:val="00A82D58"/>
    <w:rsid w:val="00A83295"/>
    <w:rsid w:val="00A833DA"/>
    <w:rsid w:val="00A83463"/>
    <w:rsid w:val="00A836FF"/>
    <w:rsid w:val="00A83958"/>
    <w:rsid w:val="00A8399D"/>
    <w:rsid w:val="00A839F3"/>
    <w:rsid w:val="00A839F8"/>
    <w:rsid w:val="00A83C08"/>
    <w:rsid w:val="00A83E3D"/>
    <w:rsid w:val="00A83EFD"/>
    <w:rsid w:val="00A8443A"/>
    <w:rsid w:val="00A84482"/>
    <w:rsid w:val="00A8458E"/>
    <w:rsid w:val="00A8479C"/>
    <w:rsid w:val="00A847CB"/>
    <w:rsid w:val="00A8557B"/>
    <w:rsid w:val="00A85A05"/>
    <w:rsid w:val="00A8660F"/>
    <w:rsid w:val="00A866FC"/>
    <w:rsid w:val="00A86D63"/>
    <w:rsid w:val="00A87129"/>
    <w:rsid w:val="00A87294"/>
    <w:rsid w:val="00A8762A"/>
    <w:rsid w:val="00A87797"/>
    <w:rsid w:val="00A90225"/>
    <w:rsid w:val="00A90A50"/>
    <w:rsid w:val="00A90E4F"/>
    <w:rsid w:val="00A90E72"/>
    <w:rsid w:val="00A9151A"/>
    <w:rsid w:val="00A917A6"/>
    <w:rsid w:val="00A922A2"/>
    <w:rsid w:val="00A92315"/>
    <w:rsid w:val="00A9291A"/>
    <w:rsid w:val="00A9327B"/>
    <w:rsid w:val="00A9328F"/>
    <w:rsid w:val="00A93610"/>
    <w:rsid w:val="00A93905"/>
    <w:rsid w:val="00A93B69"/>
    <w:rsid w:val="00A947A1"/>
    <w:rsid w:val="00A95082"/>
    <w:rsid w:val="00A951A4"/>
    <w:rsid w:val="00A95A61"/>
    <w:rsid w:val="00A95B99"/>
    <w:rsid w:val="00A95F6F"/>
    <w:rsid w:val="00A9616C"/>
    <w:rsid w:val="00A962FC"/>
    <w:rsid w:val="00A963C7"/>
    <w:rsid w:val="00A97044"/>
    <w:rsid w:val="00A972D4"/>
    <w:rsid w:val="00A97731"/>
    <w:rsid w:val="00A97978"/>
    <w:rsid w:val="00AA01DA"/>
    <w:rsid w:val="00AA11FE"/>
    <w:rsid w:val="00AA125E"/>
    <w:rsid w:val="00AA1626"/>
    <w:rsid w:val="00AA1653"/>
    <w:rsid w:val="00AA18F6"/>
    <w:rsid w:val="00AA19F2"/>
    <w:rsid w:val="00AA1B79"/>
    <w:rsid w:val="00AA1C25"/>
    <w:rsid w:val="00AA23FE"/>
    <w:rsid w:val="00AA2AA1"/>
    <w:rsid w:val="00AA3016"/>
    <w:rsid w:val="00AA371B"/>
    <w:rsid w:val="00AA38AA"/>
    <w:rsid w:val="00AA3DB7"/>
    <w:rsid w:val="00AA41A6"/>
    <w:rsid w:val="00AA4D8A"/>
    <w:rsid w:val="00AA4E9C"/>
    <w:rsid w:val="00AA5165"/>
    <w:rsid w:val="00AA51F5"/>
    <w:rsid w:val="00AA5E3B"/>
    <w:rsid w:val="00AA6424"/>
    <w:rsid w:val="00AA68B4"/>
    <w:rsid w:val="00AA71F3"/>
    <w:rsid w:val="00AA75B2"/>
    <w:rsid w:val="00AA7798"/>
    <w:rsid w:val="00AA7F05"/>
    <w:rsid w:val="00AA7F12"/>
    <w:rsid w:val="00AB0008"/>
    <w:rsid w:val="00AB0543"/>
    <w:rsid w:val="00AB077E"/>
    <w:rsid w:val="00AB09EF"/>
    <w:rsid w:val="00AB0AC9"/>
    <w:rsid w:val="00AB0BA3"/>
    <w:rsid w:val="00AB0D35"/>
    <w:rsid w:val="00AB0D3B"/>
    <w:rsid w:val="00AB185A"/>
    <w:rsid w:val="00AB1BA7"/>
    <w:rsid w:val="00AB1CE8"/>
    <w:rsid w:val="00AB1E04"/>
    <w:rsid w:val="00AB1E1A"/>
    <w:rsid w:val="00AB1E9C"/>
    <w:rsid w:val="00AB224A"/>
    <w:rsid w:val="00AB27F9"/>
    <w:rsid w:val="00AB290F"/>
    <w:rsid w:val="00AB291C"/>
    <w:rsid w:val="00AB2DCF"/>
    <w:rsid w:val="00AB2E0F"/>
    <w:rsid w:val="00AB3113"/>
    <w:rsid w:val="00AB348A"/>
    <w:rsid w:val="00AB3F38"/>
    <w:rsid w:val="00AB40FD"/>
    <w:rsid w:val="00AB43EC"/>
    <w:rsid w:val="00AB446A"/>
    <w:rsid w:val="00AB4BF4"/>
    <w:rsid w:val="00AB50B0"/>
    <w:rsid w:val="00AB599F"/>
    <w:rsid w:val="00AB5ADF"/>
    <w:rsid w:val="00AB5E57"/>
    <w:rsid w:val="00AB623A"/>
    <w:rsid w:val="00AB6B3F"/>
    <w:rsid w:val="00AB725F"/>
    <w:rsid w:val="00AB74A7"/>
    <w:rsid w:val="00AB774E"/>
    <w:rsid w:val="00AC00BC"/>
    <w:rsid w:val="00AC0705"/>
    <w:rsid w:val="00AC0E0F"/>
    <w:rsid w:val="00AC0E88"/>
    <w:rsid w:val="00AC0F43"/>
    <w:rsid w:val="00AC1091"/>
    <w:rsid w:val="00AC109B"/>
    <w:rsid w:val="00AC1414"/>
    <w:rsid w:val="00AC173D"/>
    <w:rsid w:val="00AC254D"/>
    <w:rsid w:val="00AC2896"/>
    <w:rsid w:val="00AC28D4"/>
    <w:rsid w:val="00AC28FD"/>
    <w:rsid w:val="00AC2B97"/>
    <w:rsid w:val="00AC2C84"/>
    <w:rsid w:val="00AC2D1D"/>
    <w:rsid w:val="00AC2D2D"/>
    <w:rsid w:val="00AC335B"/>
    <w:rsid w:val="00AC3688"/>
    <w:rsid w:val="00AC3D1E"/>
    <w:rsid w:val="00AC3F7A"/>
    <w:rsid w:val="00AC4B4B"/>
    <w:rsid w:val="00AC50BD"/>
    <w:rsid w:val="00AC5423"/>
    <w:rsid w:val="00AC59A5"/>
    <w:rsid w:val="00AC6876"/>
    <w:rsid w:val="00AC6DBF"/>
    <w:rsid w:val="00AC6EFC"/>
    <w:rsid w:val="00AC74DA"/>
    <w:rsid w:val="00AC789C"/>
    <w:rsid w:val="00AC7A2B"/>
    <w:rsid w:val="00AC7A7C"/>
    <w:rsid w:val="00AC7C25"/>
    <w:rsid w:val="00AD09F6"/>
    <w:rsid w:val="00AD0A29"/>
    <w:rsid w:val="00AD0A51"/>
    <w:rsid w:val="00AD0B37"/>
    <w:rsid w:val="00AD0F81"/>
    <w:rsid w:val="00AD11F7"/>
    <w:rsid w:val="00AD156D"/>
    <w:rsid w:val="00AD158C"/>
    <w:rsid w:val="00AD1DB7"/>
    <w:rsid w:val="00AD21F3"/>
    <w:rsid w:val="00AD2552"/>
    <w:rsid w:val="00AD2852"/>
    <w:rsid w:val="00AD3757"/>
    <w:rsid w:val="00AD3976"/>
    <w:rsid w:val="00AD3D07"/>
    <w:rsid w:val="00AD4089"/>
    <w:rsid w:val="00AD4116"/>
    <w:rsid w:val="00AD4C4D"/>
    <w:rsid w:val="00AD4D2A"/>
    <w:rsid w:val="00AD542F"/>
    <w:rsid w:val="00AD5543"/>
    <w:rsid w:val="00AD5D7B"/>
    <w:rsid w:val="00AD6094"/>
    <w:rsid w:val="00AD64DD"/>
    <w:rsid w:val="00AD6849"/>
    <w:rsid w:val="00AD6AAA"/>
    <w:rsid w:val="00AD6BCA"/>
    <w:rsid w:val="00AD7305"/>
    <w:rsid w:val="00AD7539"/>
    <w:rsid w:val="00AD7E64"/>
    <w:rsid w:val="00AD7EEF"/>
    <w:rsid w:val="00AD7F1C"/>
    <w:rsid w:val="00AD7F2C"/>
    <w:rsid w:val="00AE0752"/>
    <w:rsid w:val="00AE07ED"/>
    <w:rsid w:val="00AE08D2"/>
    <w:rsid w:val="00AE0B8A"/>
    <w:rsid w:val="00AE0C56"/>
    <w:rsid w:val="00AE0D4D"/>
    <w:rsid w:val="00AE1021"/>
    <w:rsid w:val="00AE1221"/>
    <w:rsid w:val="00AE1384"/>
    <w:rsid w:val="00AE149E"/>
    <w:rsid w:val="00AE1ACE"/>
    <w:rsid w:val="00AE1C96"/>
    <w:rsid w:val="00AE2221"/>
    <w:rsid w:val="00AE22F2"/>
    <w:rsid w:val="00AE252B"/>
    <w:rsid w:val="00AE29FC"/>
    <w:rsid w:val="00AE2F3F"/>
    <w:rsid w:val="00AE3338"/>
    <w:rsid w:val="00AE3B3B"/>
    <w:rsid w:val="00AE3B4E"/>
    <w:rsid w:val="00AE3BCD"/>
    <w:rsid w:val="00AE3C85"/>
    <w:rsid w:val="00AE3E92"/>
    <w:rsid w:val="00AE4256"/>
    <w:rsid w:val="00AE4908"/>
    <w:rsid w:val="00AE59EC"/>
    <w:rsid w:val="00AE611B"/>
    <w:rsid w:val="00AE6365"/>
    <w:rsid w:val="00AE65E7"/>
    <w:rsid w:val="00AE67B3"/>
    <w:rsid w:val="00AE67B4"/>
    <w:rsid w:val="00AE6A0F"/>
    <w:rsid w:val="00AE700C"/>
    <w:rsid w:val="00AE7864"/>
    <w:rsid w:val="00AE7949"/>
    <w:rsid w:val="00AF01C1"/>
    <w:rsid w:val="00AF03AE"/>
    <w:rsid w:val="00AF03B8"/>
    <w:rsid w:val="00AF0B51"/>
    <w:rsid w:val="00AF15DA"/>
    <w:rsid w:val="00AF15E5"/>
    <w:rsid w:val="00AF17C2"/>
    <w:rsid w:val="00AF18D6"/>
    <w:rsid w:val="00AF18E5"/>
    <w:rsid w:val="00AF224C"/>
    <w:rsid w:val="00AF25D5"/>
    <w:rsid w:val="00AF27BF"/>
    <w:rsid w:val="00AF2D02"/>
    <w:rsid w:val="00AF2F44"/>
    <w:rsid w:val="00AF3618"/>
    <w:rsid w:val="00AF3A5E"/>
    <w:rsid w:val="00AF3DBB"/>
    <w:rsid w:val="00AF3FAF"/>
    <w:rsid w:val="00AF41FF"/>
    <w:rsid w:val="00AF4205"/>
    <w:rsid w:val="00AF4345"/>
    <w:rsid w:val="00AF5194"/>
    <w:rsid w:val="00AF53EF"/>
    <w:rsid w:val="00AF59BA"/>
    <w:rsid w:val="00AF5EFD"/>
    <w:rsid w:val="00AF6195"/>
    <w:rsid w:val="00AF65AE"/>
    <w:rsid w:val="00AF67B5"/>
    <w:rsid w:val="00AF6BA2"/>
    <w:rsid w:val="00AF73C3"/>
    <w:rsid w:val="00AF795C"/>
    <w:rsid w:val="00B000C4"/>
    <w:rsid w:val="00B00543"/>
    <w:rsid w:val="00B00752"/>
    <w:rsid w:val="00B00B45"/>
    <w:rsid w:val="00B00FB1"/>
    <w:rsid w:val="00B010EF"/>
    <w:rsid w:val="00B013FE"/>
    <w:rsid w:val="00B01B60"/>
    <w:rsid w:val="00B01CDD"/>
    <w:rsid w:val="00B01F4C"/>
    <w:rsid w:val="00B02088"/>
    <w:rsid w:val="00B022D1"/>
    <w:rsid w:val="00B02442"/>
    <w:rsid w:val="00B026C1"/>
    <w:rsid w:val="00B027A7"/>
    <w:rsid w:val="00B02B9C"/>
    <w:rsid w:val="00B0353B"/>
    <w:rsid w:val="00B037E7"/>
    <w:rsid w:val="00B040B2"/>
    <w:rsid w:val="00B04C25"/>
    <w:rsid w:val="00B050E9"/>
    <w:rsid w:val="00B05CBB"/>
    <w:rsid w:val="00B062D2"/>
    <w:rsid w:val="00B06797"/>
    <w:rsid w:val="00B07468"/>
    <w:rsid w:val="00B074D5"/>
    <w:rsid w:val="00B07AE3"/>
    <w:rsid w:val="00B07F59"/>
    <w:rsid w:val="00B101FB"/>
    <w:rsid w:val="00B1032A"/>
    <w:rsid w:val="00B103AE"/>
    <w:rsid w:val="00B104CB"/>
    <w:rsid w:val="00B10558"/>
    <w:rsid w:val="00B10F9D"/>
    <w:rsid w:val="00B11101"/>
    <w:rsid w:val="00B11183"/>
    <w:rsid w:val="00B11534"/>
    <w:rsid w:val="00B116F0"/>
    <w:rsid w:val="00B11770"/>
    <w:rsid w:val="00B118AF"/>
    <w:rsid w:val="00B11A68"/>
    <w:rsid w:val="00B12D00"/>
    <w:rsid w:val="00B12E61"/>
    <w:rsid w:val="00B1317C"/>
    <w:rsid w:val="00B134F2"/>
    <w:rsid w:val="00B1354C"/>
    <w:rsid w:val="00B1393F"/>
    <w:rsid w:val="00B13B3E"/>
    <w:rsid w:val="00B13DAA"/>
    <w:rsid w:val="00B13F5A"/>
    <w:rsid w:val="00B14C3D"/>
    <w:rsid w:val="00B14D3B"/>
    <w:rsid w:val="00B14FD0"/>
    <w:rsid w:val="00B156A9"/>
    <w:rsid w:val="00B15F83"/>
    <w:rsid w:val="00B15FDF"/>
    <w:rsid w:val="00B160FF"/>
    <w:rsid w:val="00B16322"/>
    <w:rsid w:val="00B1662E"/>
    <w:rsid w:val="00B166BD"/>
    <w:rsid w:val="00B171A7"/>
    <w:rsid w:val="00B17415"/>
    <w:rsid w:val="00B17955"/>
    <w:rsid w:val="00B17B01"/>
    <w:rsid w:val="00B17FB8"/>
    <w:rsid w:val="00B201C3"/>
    <w:rsid w:val="00B20C4F"/>
    <w:rsid w:val="00B20F02"/>
    <w:rsid w:val="00B212B2"/>
    <w:rsid w:val="00B212D2"/>
    <w:rsid w:val="00B21CBF"/>
    <w:rsid w:val="00B22006"/>
    <w:rsid w:val="00B222C3"/>
    <w:rsid w:val="00B22450"/>
    <w:rsid w:val="00B2248A"/>
    <w:rsid w:val="00B22C0D"/>
    <w:rsid w:val="00B22FAB"/>
    <w:rsid w:val="00B23AF4"/>
    <w:rsid w:val="00B23C15"/>
    <w:rsid w:val="00B24928"/>
    <w:rsid w:val="00B24B7C"/>
    <w:rsid w:val="00B253D9"/>
    <w:rsid w:val="00B25762"/>
    <w:rsid w:val="00B25A92"/>
    <w:rsid w:val="00B25B40"/>
    <w:rsid w:val="00B25FDE"/>
    <w:rsid w:val="00B2634D"/>
    <w:rsid w:val="00B266D2"/>
    <w:rsid w:val="00B26851"/>
    <w:rsid w:val="00B26AB0"/>
    <w:rsid w:val="00B26AD2"/>
    <w:rsid w:val="00B26CA2"/>
    <w:rsid w:val="00B2770D"/>
    <w:rsid w:val="00B27E25"/>
    <w:rsid w:val="00B3049F"/>
    <w:rsid w:val="00B30B4E"/>
    <w:rsid w:val="00B31058"/>
    <w:rsid w:val="00B3111C"/>
    <w:rsid w:val="00B31246"/>
    <w:rsid w:val="00B317DC"/>
    <w:rsid w:val="00B322E8"/>
    <w:rsid w:val="00B324E9"/>
    <w:rsid w:val="00B326FF"/>
    <w:rsid w:val="00B33207"/>
    <w:rsid w:val="00B336F9"/>
    <w:rsid w:val="00B33B19"/>
    <w:rsid w:val="00B33FC3"/>
    <w:rsid w:val="00B340AA"/>
    <w:rsid w:val="00B34574"/>
    <w:rsid w:val="00B346D2"/>
    <w:rsid w:val="00B347DF"/>
    <w:rsid w:val="00B34A9F"/>
    <w:rsid w:val="00B34B80"/>
    <w:rsid w:val="00B34F63"/>
    <w:rsid w:val="00B35BAC"/>
    <w:rsid w:val="00B35CDA"/>
    <w:rsid w:val="00B35E50"/>
    <w:rsid w:val="00B36373"/>
    <w:rsid w:val="00B36D53"/>
    <w:rsid w:val="00B373C0"/>
    <w:rsid w:val="00B375B6"/>
    <w:rsid w:val="00B37D97"/>
    <w:rsid w:val="00B40285"/>
    <w:rsid w:val="00B40429"/>
    <w:rsid w:val="00B40B8A"/>
    <w:rsid w:val="00B411BD"/>
    <w:rsid w:val="00B412C8"/>
    <w:rsid w:val="00B41559"/>
    <w:rsid w:val="00B4158B"/>
    <w:rsid w:val="00B415DF"/>
    <w:rsid w:val="00B417A4"/>
    <w:rsid w:val="00B418E8"/>
    <w:rsid w:val="00B41D98"/>
    <w:rsid w:val="00B42285"/>
    <w:rsid w:val="00B422D1"/>
    <w:rsid w:val="00B4235E"/>
    <w:rsid w:val="00B4274B"/>
    <w:rsid w:val="00B435B1"/>
    <w:rsid w:val="00B4367F"/>
    <w:rsid w:val="00B438BA"/>
    <w:rsid w:val="00B43C69"/>
    <w:rsid w:val="00B43FA3"/>
    <w:rsid w:val="00B44C95"/>
    <w:rsid w:val="00B44F6F"/>
    <w:rsid w:val="00B44F99"/>
    <w:rsid w:val="00B45039"/>
    <w:rsid w:val="00B45081"/>
    <w:rsid w:val="00B45876"/>
    <w:rsid w:val="00B45B8B"/>
    <w:rsid w:val="00B462F6"/>
    <w:rsid w:val="00B469CD"/>
    <w:rsid w:val="00B4759B"/>
    <w:rsid w:val="00B47E15"/>
    <w:rsid w:val="00B50315"/>
    <w:rsid w:val="00B50A4D"/>
    <w:rsid w:val="00B50B02"/>
    <w:rsid w:val="00B50B72"/>
    <w:rsid w:val="00B51542"/>
    <w:rsid w:val="00B51D1D"/>
    <w:rsid w:val="00B524EB"/>
    <w:rsid w:val="00B5285D"/>
    <w:rsid w:val="00B52BF7"/>
    <w:rsid w:val="00B5310E"/>
    <w:rsid w:val="00B54ACC"/>
    <w:rsid w:val="00B54DCB"/>
    <w:rsid w:val="00B55AC2"/>
    <w:rsid w:val="00B55E90"/>
    <w:rsid w:val="00B560A2"/>
    <w:rsid w:val="00B560C9"/>
    <w:rsid w:val="00B56533"/>
    <w:rsid w:val="00B56CFC"/>
    <w:rsid w:val="00B56D7D"/>
    <w:rsid w:val="00B57777"/>
    <w:rsid w:val="00B5784C"/>
    <w:rsid w:val="00B57A17"/>
    <w:rsid w:val="00B57D9E"/>
    <w:rsid w:val="00B602E4"/>
    <w:rsid w:val="00B60E74"/>
    <w:rsid w:val="00B61099"/>
    <w:rsid w:val="00B61567"/>
    <w:rsid w:val="00B61B0B"/>
    <w:rsid w:val="00B61B7D"/>
    <w:rsid w:val="00B61BE2"/>
    <w:rsid w:val="00B61ED6"/>
    <w:rsid w:val="00B620D1"/>
    <w:rsid w:val="00B6266F"/>
    <w:rsid w:val="00B62E0B"/>
    <w:rsid w:val="00B63762"/>
    <w:rsid w:val="00B63C32"/>
    <w:rsid w:val="00B63C37"/>
    <w:rsid w:val="00B64434"/>
    <w:rsid w:val="00B64584"/>
    <w:rsid w:val="00B64B7F"/>
    <w:rsid w:val="00B6515D"/>
    <w:rsid w:val="00B65172"/>
    <w:rsid w:val="00B65630"/>
    <w:rsid w:val="00B6594F"/>
    <w:rsid w:val="00B65EB5"/>
    <w:rsid w:val="00B6617B"/>
    <w:rsid w:val="00B66472"/>
    <w:rsid w:val="00B670C5"/>
    <w:rsid w:val="00B67955"/>
    <w:rsid w:val="00B7037E"/>
    <w:rsid w:val="00B703FC"/>
    <w:rsid w:val="00B70F27"/>
    <w:rsid w:val="00B711CE"/>
    <w:rsid w:val="00B7157B"/>
    <w:rsid w:val="00B71822"/>
    <w:rsid w:val="00B71DC8"/>
    <w:rsid w:val="00B721E5"/>
    <w:rsid w:val="00B722BE"/>
    <w:rsid w:val="00B7307D"/>
    <w:rsid w:val="00B74251"/>
    <w:rsid w:val="00B74294"/>
    <w:rsid w:val="00B7455A"/>
    <w:rsid w:val="00B746C6"/>
    <w:rsid w:val="00B75D3E"/>
    <w:rsid w:val="00B7604C"/>
    <w:rsid w:val="00B7652C"/>
    <w:rsid w:val="00B766BF"/>
    <w:rsid w:val="00B76EAF"/>
    <w:rsid w:val="00B76FA6"/>
    <w:rsid w:val="00B771C5"/>
    <w:rsid w:val="00B77640"/>
    <w:rsid w:val="00B77E36"/>
    <w:rsid w:val="00B80037"/>
    <w:rsid w:val="00B80246"/>
    <w:rsid w:val="00B80910"/>
    <w:rsid w:val="00B81658"/>
    <w:rsid w:val="00B818F4"/>
    <w:rsid w:val="00B819F9"/>
    <w:rsid w:val="00B81BC9"/>
    <w:rsid w:val="00B81E72"/>
    <w:rsid w:val="00B81F86"/>
    <w:rsid w:val="00B8222F"/>
    <w:rsid w:val="00B82551"/>
    <w:rsid w:val="00B82615"/>
    <w:rsid w:val="00B833CE"/>
    <w:rsid w:val="00B83444"/>
    <w:rsid w:val="00B834B0"/>
    <w:rsid w:val="00B836ED"/>
    <w:rsid w:val="00B84384"/>
    <w:rsid w:val="00B844D9"/>
    <w:rsid w:val="00B848F5"/>
    <w:rsid w:val="00B84E59"/>
    <w:rsid w:val="00B8502A"/>
    <w:rsid w:val="00B85064"/>
    <w:rsid w:val="00B853BE"/>
    <w:rsid w:val="00B8641F"/>
    <w:rsid w:val="00B86476"/>
    <w:rsid w:val="00B86A3D"/>
    <w:rsid w:val="00B86DCF"/>
    <w:rsid w:val="00B873F5"/>
    <w:rsid w:val="00B875C7"/>
    <w:rsid w:val="00B90284"/>
    <w:rsid w:val="00B909B8"/>
    <w:rsid w:val="00B90D10"/>
    <w:rsid w:val="00B90FE5"/>
    <w:rsid w:val="00B91174"/>
    <w:rsid w:val="00B914B9"/>
    <w:rsid w:val="00B919AD"/>
    <w:rsid w:val="00B91A2B"/>
    <w:rsid w:val="00B92297"/>
    <w:rsid w:val="00B92A3A"/>
    <w:rsid w:val="00B92FD2"/>
    <w:rsid w:val="00B93204"/>
    <w:rsid w:val="00B93FBE"/>
    <w:rsid w:val="00B9455B"/>
    <w:rsid w:val="00B948B4"/>
    <w:rsid w:val="00B94E17"/>
    <w:rsid w:val="00B957FE"/>
    <w:rsid w:val="00B95F02"/>
    <w:rsid w:val="00B95F31"/>
    <w:rsid w:val="00B96425"/>
    <w:rsid w:val="00B96BEF"/>
    <w:rsid w:val="00B96FC0"/>
    <w:rsid w:val="00B97180"/>
    <w:rsid w:val="00B97260"/>
    <w:rsid w:val="00B97A69"/>
    <w:rsid w:val="00BA0632"/>
    <w:rsid w:val="00BA0A72"/>
    <w:rsid w:val="00BA0AAA"/>
    <w:rsid w:val="00BA0AD1"/>
    <w:rsid w:val="00BA0BAB"/>
    <w:rsid w:val="00BA0DFB"/>
    <w:rsid w:val="00BA13E9"/>
    <w:rsid w:val="00BA1490"/>
    <w:rsid w:val="00BA1F56"/>
    <w:rsid w:val="00BA2FEF"/>
    <w:rsid w:val="00BA3909"/>
    <w:rsid w:val="00BA3D1D"/>
    <w:rsid w:val="00BA41C3"/>
    <w:rsid w:val="00BA46D4"/>
    <w:rsid w:val="00BA50BA"/>
    <w:rsid w:val="00BA6046"/>
    <w:rsid w:val="00BA6527"/>
    <w:rsid w:val="00BA76DE"/>
    <w:rsid w:val="00BA78F0"/>
    <w:rsid w:val="00BA7ACD"/>
    <w:rsid w:val="00BB0067"/>
    <w:rsid w:val="00BB055D"/>
    <w:rsid w:val="00BB0632"/>
    <w:rsid w:val="00BB0663"/>
    <w:rsid w:val="00BB08D4"/>
    <w:rsid w:val="00BB1463"/>
    <w:rsid w:val="00BB1548"/>
    <w:rsid w:val="00BB1654"/>
    <w:rsid w:val="00BB1CE7"/>
    <w:rsid w:val="00BB2A58"/>
    <w:rsid w:val="00BB2FD3"/>
    <w:rsid w:val="00BB2FDF"/>
    <w:rsid w:val="00BB2FFF"/>
    <w:rsid w:val="00BB3360"/>
    <w:rsid w:val="00BB36E5"/>
    <w:rsid w:val="00BB36E7"/>
    <w:rsid w:val="00BB3D15"/>
    <w:rsid w:val="00BB44C4"/>
    <w:rsid w:val="00BB44FC"/>
    <w:rsid w:val="00BB4A0D"/>
    <w:rsid w:val="00BB4A47"/>
    <w:rsid w:val="00BB4E9D"/>
    <w:rsid w:val="00BB52A9"/>
    <w:rsid w:val="00BB5F11"/>
    <w:rsid w:val="00BB5FCB"/>
    <w:rsid w:val="00BB604B"/>
    <w:rsid w:val="00BB60D5"/>
    <w:rsid w:val="00BB65DB"/>
    <w:rsid w:val="00BB6B95"/>
    <w:rsid w:val="00BB7A4F"/>
    <w:rsid w:val="00BB7ADB"/>
    <w:rsid w:val="00BB7DDF"/>
    <w:rsid w:val="00BB7F22"/>
    <w:rsid w:val="00BC00EC"/>
    <w:rsid w:val="00BC08C5"/>
    <w:rsid w:val="00BC0D3C"/>
    <w:rsid w:val="00BC0E9A"/>
    <w:rsid w:val="00BC10CB"/>
    <w:rsid w:val="00BC12FB"/>
    <w:rsid w:val="00BC1C3C"/>
    <w:rsid w:val="00BC2048"/>
    <w:rsid w:val="00BC208C"/>
    <w:rsid w:val="00BC29BA"/>
    <w:rsid w:val="00BC2A20"/>
    <w:rsid w:val="00BC2AC1"/>
    <w:rsid w:val="00BC2C23"/>
    <w:rsid w:val="00BC2CC3"/>
    <w:rsid w:val="00BC307F"/>
    <w:rsid w:val="00BC3106"/>
    <w:rsid w:val="00BC3159"/>
    <w:rsid w:val="00BC3257"/>
    <w:rsid w:val="00BC37A1"/>
    <w:rsid w:val="00BC39DB"/>
    <w:rsid w:val="00BC3A32"/>
    <w:rsid w:val="00BC3C1F"/>
    <w:rsid w:val="00BC46EF"/>
    <w:rsid w:val="00BC4BBF"/>
    <w:rsid w:val="00BC6164"/>
    <w:rsid w:val="00BC6AA1"/>
    <w:rsid w:val="00BC6F04"/>
    <w:rsid w:val="00BC6F3D"/>
    <w:rsid w:val="00BC6FD6"/>
    <w:rsid w:val="00BC7AA3"/>
    <w:rsid w:val="00BD008E"/>
    <w:rsid w:val="00BD00A1"/>
    <w:rsid w:val="00BD084D"/>
    <w:rsid w:val="00BD0B56"/>
    <w:rsid w:val="00BD0E60"/>
    <w:rsid w:val="00BD10EB"/>
    <w:rsid w:val="00BD1401"/>
    <w:rsid w:val="00BD14BE"/>
    <w:rsid w:val="00BD22EA"/>
    <w:rsid w:val="00BD23D2"/>
    <w:rsid w:val="00BD267C"/>
    <w:rsid w:val="00BD2F3B"/>
    <w:rsid w:val="00BD3372"/>
    <w:rsid w:val="00BD50AA"/>
    <w:rsid w:val="00BD5135"/>
    <w:rsid w:val="00BD521A"/>
    <w:rsid w:val="00BD5740"/>
    <w:rsid w:val="00BD5C52"/>
    <w:rsid w:val="00BD5D35"/>
    <w:rsid w:val="00BD61DB"/>
    <w:rsid w:val="00BD7151"/>
    <w:rsid w:val="00BD7291"/>
    <w:rsid w:val="00BD7E28"/>
    <w:rsid w:val="00BD7EA3"/>
    <w:rsid w:val="00BD7FE2"/>
    <w:rsid w:val="00BE017E"/>
    <w:rsid w:val="00BE02F4"/>
    <w:rsid w:val="00BE0B19"/>
    <w:rsid w:val="00BE0DD8"/>
    <w:rsid w:val="00BE0E4C"/>
    <w:rsid w:val="00BE15C0"/>
    <w:rsid w:val="00BE1AFA"/>
    <w:rsid w:val="00BE1D82"/>
    <w:rsid w:val="00BE1EE4"/>
    <w:rsid w:val="00BE1F8B"/>
    <w:rsid w:val="00BE259C"/>
    <w:rsid w:val="00BE2A0E"/>
    <w:rsid w:val="00BE2B4F"/>
    <w:rsid w:val="00BE2F39"/>
    <w:rsid w:val="00BE332D"/>
    <w:rsid w:val="00BE33D6"/>
    <w:rsid w:val="00BE37C4"/>
    <w:rsid w:val="00BE3933"/>
    <w:rsid w:val="00BE3CF1"/>
    <w:rsid w:val="00BE44D4"/>
    <w:rsid w:val="00BE4B20"/>
    <w:rsid w:val="00BE5EA3"/>
    <w:rsid w:val="00BE5FC4"/>
    <w:rsid w:val="00BE5FCC"/>
    <w:rsid w:val="00BE6607"/>
    <w:rsid w:val="00BE6A11"/>
    <w:rsid w:val="00BE6C1C"/>
    <w:rsid w:val="00BE7C2A"/>
    <w:rsid w:val="00BE7C4D"/>
    <w:rsid w:val="00BE7F6A"/>
    <w:rsid w:val="00BF0274"/>
    <w:rsid w:val="00BF0621"/>
    <w:rsid w:val="00BF08C4"/>
    <w:rsid w:val="00BF0BAF"/>
    <w:rsid w:val="00BF0D12"/>
    <w:rsid w:val="00BF1329"/>
    <w:rsid w:val="00BF19CE"/>
    <w:rsid w:val="00BF1F04"/>
    <w:rsid w:val="00BF2038"/>
    <w:rsid w:val="00BF2B6F"/>
    <w:rsid w:val="00BF2F19"/>
    <w:rsid w:val="00BF3265"/>
    <w:rsid w:val="00BF326B"/>
    <w:rsid w:val="00BF351A"/>
    <w:rsid w:val="00BF35D4"/>
    <w:rsid w:val="00BF3914"/>
    <w:rsid w:val="00BF3C0D"/>
    <w:rsid w:val="00BF3F3B"/>
    <w:rsid w:val="00BF49B1"/>
    <w:rsid w:val="00BF548F"/>
    <w:rsid w:val="00BF5552"/>
    <w:rsid w:val="00BF5647"/>
    <w:rsid w:val="00BF585F"/>
    <w:rsid w:val="00BF59B5"/>
    <w:rsid w:val="00BF5E90"/>
    <w:rsid w:val="00BF69DF"/>
    <w:rsid w:val="00BF6AF8"/>
    <w:rsid w:val="00BF71FD"/>
    <w:rsid w:val="00BF73F2"/>
    <w:rsid w:val="00BF75D8"/>
    <w:rsid w:val="00BF77CE"/>
    <w:rsid w:val="00BF7942"/>
    <w:rsid w:val="00BF7962"/>
    <w:rsid w:val="00BF79F1"/>
    <w:rsid w:val="00C002B6"/>
    <w:rsid w:val="00C002FD"/>
    <w:rsid w:val="00C004BD"/>
    <w:rsid w:val="00C00606"/>
    <w:rsid w:val="00C01671"/>
    <w:rsid w:val="00C01751"/>
    <w:rsid w:val="00C0182B"/>
    <w:rsid w:val="00C01D13"/>
    <w:rsid w:val="00C01D14"/>
    <w:rsid w:val="00C02419"/>
    <w:rsid w:val="00C02766"/>
    <w:rsid w:val="00C0289F"/>
    <w:rsid w:val="00C02C22"/>
    <w:rsid w:val="00C03720"/>
    <w:rsid w:val="00C03D91"/>
    <w:rsid w:val="00C03EE8"/>
    <w:rsid w:val="00C04041"/>
    <w:rsid w:val="00C04464"/>
    <w:rsid w:val="00C044ED"/>
    <w:rsid w:val="00C0522F"/>
    <w:rsid w:val="00C05286"/>
    <w:rsid w:val="00C05972"/>
    <w:rsid w:val="00C05BEC"/>
    <w:rsid w:val="00C060A3"/>
    <w:rsid w:val="00C06436"/>
    <w:rsid w:val="00C06E7D"/>
    <w:rsid w:val="00C06EA5"/>
    <w:rsid w:val="00C07552"/>
    <w:rsid w:val="00C07579"/>
    <w:rsid w:val="00C0761E"/>
    <w:rsid w:val="00C07A04"/>
    <w:rsid w:val="00C10515"/>
    <w:rsid w:val="00C1070F"/>
    <w:rsid w:val="00C1112B"/>
    <w:rsid w:val="00C11396"/>
    <w:rsid w:val="00C11655"/>
    <w:rsid w:val="00C11A88"/>
    <w:rsid w:val="00C11F3A"/>
    <w:rsid w:val="00C11FEB"/>
    <w:rsid w:val="00C12012"/>
    <w:rsid w:val="00C12053"/>
    <w:rsid w:val="00C120C5"/>
    <w:rsid w:val="00C12734"/>
    <w:rsid w:val="00C12874"/>
    <w:rsid w:val="00C12BC1"/>
    <w:rsid w:val="00C135B6"/>
    <w:rsid w:val="00C13BDA"/>
    <w:rsid w:val="00C13F36"/>
    <w:rsid w:val="00C13FFD"/>
    <w:rsid w:val="00C1407F"/>
    <w:rsid w:val="00C14632"/>
    <w:rsid w:val="00C14AC4"/>
    <w:rsid w:val="00C1536B"/>
    <w:rsid w:val="00C15616"/>
    <w:rsid w:val="00C159F5"/>
    <w:rsid w:val="00C16291"/>
    <w:rsid w:val="00C162DC"/>
    <w:rsid w:val="00C16699"/>
    <w:rsid w:val="00C16C30"/>
    <w:rsid w:val="00C17299"/>
    <w:rsid w:val="00C17437"/>
    <w:rsid w:val="00C17DA6"/>
    <w:rsid w:val="00C20239"/>
    <w:rsid w:val="00C2080A"/>
    <w:rsid w:val="00C20A00"/>
    <w:rsid w:val="00C20F87"/>
    <w:rsid w:val="00C21673"/>
    <w:rsid w:val="00C21729"/>
    <w:rsid w:val="00C21915"/>
    <w:rsid w:val="00C21ACC"/>
    <w:rsid w:val="00C21C7A"/>
    <w:rsid w:val="00C2270B"/>
    <w:rsid w:val="00C23130"/>
    <w:rsid w:val="00C23A1F"/>
    <w:rsid w:val="00C23CC4"/>
    <w:rsid w:val="00C23CC8"/>
    <w:rsid w:val="00C23D8A"/>
    <w:rsid w:val="00C23E5C"/>
    <w:rsid w:val="00C23EB0"/>
    <w:rsid w:val="00C24999"/>
    <w:rsid w:val="00C24AEB"/>
    <w:rsid w:val="00C2500A"/>
    <w:rsid w:val="00C252C9"/>
    <w:rsid w:val="00C255A5"/>
    <w:rsid w:val="00C256CC"/>
    <w:rsid w:val="00C2584B"/>
    <w:rsid w:val="00C25942"/>
    <w:rsid w:val="00C25A40"/>
    <w:rsid w:val="00C25C90"/>
    <w:rsid w:val="00C25DD9"/>
    <w:rsid w:val="00C26361"/>
    <w:rsid w:val="00C2663F"/>
    <w:rsid w:val="00C26D3B"/>
    <w:rsid w:val="00C26DB8"/>
    <w:rsid w:val="00C273B8"/>
    <w:rsid w:val="00C2789D"/>
    <w:rsid w:val="00C3057E"/>
    <w:rsid w:val="00C30AB2"/>
    <w:rsid w:val="00C31175"/>
    <w:rsid w:val="00C315DC"/>
    <w:rsid w:val="00C31678"/>
    <w:rsid w:val="00C31AAE"/>
    <w:rsid w:val="00C31E03"/>
    <w:rsid w:val="00C32361"/>
    <w:rsid w:val="00C32623"/>
    <w:rsid w:val="00C32664"/>
    <w:rsid w:val="00C33091"/>
    <w:rsid w:val="00C337E5"/>
    <w:rsid w:val="00C3400F"/>
    <w:rsid w:val="00C349E9"/>
    <w:rsid w:val="00C34B64"/>
    <w:rsid w:val="00C34C36"/>
    <w:rsid w:val="00C34E49"/>
    <w:rsid w:val="00C3512F"/>
    <w:rsid w:val="00C352B3"/>
    <w:rsid w:val="00C35542"/>
    <w:rsid w:val="00C355F1"/>
    <w:rsid w:val="00C357E4"/>
    <w:rsid w:val="00C35AC9"/>
    <w:rsid w:val="00C35B10"/>
    <w:rsid w:val="00C35F1C"/>
    <w:rsid w:val="00C3654C"/>
    <w:rsid w:val="00C36745"/>
    <w:rsid w:val="00C36A0D"/>
    <w:rsid w:val="00C36BF5"/>
    <w:rsid w:val="00C36DBC"/>
    <w:rsid w:val="00C373BD"/>
    <w:rsid w:val="00C376BA"/>
    <w:rsid w:val="00C37A26"/>
    <w:rsid w:val="00C37BA2"/>
    <w:rsid w:val="00C37C8E"/>
    <w:rsid w:val="00C37CBC"/>
    <w:rsid w:val="00C37D5F"/>
    <w:rsid w:val="00C40213"/>
    <w:rsid w:val="00C40373"/>
    <w:rsid w:val="00C40430"/>
    <w:rsid w:val="00C4082D"/>
    <w:rsid w:val="00C40AE6"/>
    <w:rsid w:val="00C40FFA"/>
    <w:rsid w:val="00C411AF"/>
    <w:rsid w:val="00C4138D"/>
    <w:rsid w:val="00C413BE"/>
    <w:rsid w:val="00C41746"/>
    <w:rsid w:val="00C41941"/>
    <w:rsid w:val="00C41979"/>
    <w:rsid w:val="00C41E3A"/>
    <w:rsid w:val="00C42200"/>
    <w:rsid w:val="00C4304C"/>
    <w:rsid w:val="00C43315"/>
    <w:rsid w:val="00C43628"/>
    <w:rsid w:val="00C439F8"/>
    <w:rsid w:val="00C43BCE"/>
    <w:rsid w:val="00C43D48"/>
    <w:rsid w:val="00C43DC8"/>
    <w:rsid w:val="00C44830"/>
    <w:rsid w:val="00C44992"/>
    <w:rsid w:val="00C4513F"/>
    <w:rsid w:val="00C452F5"/>
    <w:rsid w:val="00C4534F"/>
    <w:rsid w:val="00C4536D"/>
    <w:rsid w:val="00C45F29"/>
    <w:rsid w:val="00C46555"/>
    <w:rsid w:val="00C468EA"/>
    <w:rsid w:val="00C46AA8"/>
    <w:rsid w:val="00C46B15"/>
    <w:rsid w:val="00C46D4B"/>
    <w:rsid w:val="00C46F7D"/>
    <w:rsid w:val="00C47424"/>
    <w:rsid w:val="00C479B5"/>
    <w:rsid w:val="00C47C7F"/>
    <w:rsid w:val="00C47E70"/>
    <w:rsid w:val="00C50031"/>
    <w:rsid w:val="00C50242"/>
    <w:rsid w:val="00C502A7"/>
    <w:rsid w:val="00C50324"/>
    <w:rsid w:val="00C5034D"/>
    <w:rsid w:val="00C5050E"/>
    <w:rsid w:val="00C50597"/>
    <w:rsid w:val="00C50E99"/>
    <w:rsid w:val="00C5188D"/>
    <w:rsid w:val="00C51AB4"/>
    <w:rsid w:val="00C51E7A"/>
    <w:rsid w:val="00C51F6F"/>
    <w:rsid w:val="00C5256D"/>
    <w:rsid w:val="00C52744"/>
    <w:rsid w:val="00C528AF"/>
    <w:rsid w:val="00C52A87"/>
    <w:rsid w:val="00C52DBD"/>
    <w:rsid w:val="00C530AD"/>
    <w:rsid w:val="00C5320D"/>
    <w:rsid w:val="00C53B8C"/>
    <w:rsid w:val="00C53EB3"/>
    <w:rsid w:val="00C54253"/>
    <w:rsid w:val="00C5427A"/>
    <w:rsid w:val="00C542D4"/>
    <w:rsid w:val="00C54D26"/>
    <w:rsid w:val="00C54D71"/>
    <w:rsid w:val="00C55164"/>
    <w:rsid w:val="00C5534B"/>
    <w:rsid w:val="00C554A8"/>
    <w:rsid w:val="00C55BE8"/>
    <w:rsid w:val="00C56137"/>
    <w:rsid w:val="00C56149"/>
    <w:rsid w:val="00C563F5"/>
    <w:rsid w:val="00C570F7"/>
    <w:rsid w:val="00C57353"/>
    <w:rsid w:val="00C577D8"/>
    <w:rsid w:val="00C57C32"/>
    <w:rsid w:val="00C57C7C"/>
    <w:rsid w:val="00C57E45"/>
    <w:rsid w:val="00C57FD0"/>
    <w:rsid w:val="00C600E1"/>
    <w:rsid w:val="00C600F1"/>
    <w:rsid w:val="00C6041F"/>
    <w:rsid w:val="00C6091C"/>
    <w:rsid w:val="00C61E6E"/>
    <w:rsid w:val="00C62C4B"/>
    <w:rsid w:val="00C62CD5"/>
    <w:rsid w:val="00C63408"/>
    <w:rsid w:val="00C63655"/>
    <w:rsid w:val="00C6368A"/>
    <w:rsid w:val="00C636E6"/>
    <w:rsid w:val="00C6378B"/>
    <w:rsid w:val="00C639D6"/>
    <w:rsid w:val="00C63D25"/>
    <w:rsid w:val="00C63DD4"/>
    <w:rsid w:val="00C63F8E"/>
    <w:rsid w:val="00C64218"/>
    <w:rsid w:val="00C6438D"/>
    <w:rsid w:val="00C647FB"/>
    <w:rsid w:val="00C64C36"/>
    <w:rsid w:val="00C64E77"/>
    <w:rsid w:val="00C64F05"/>
    <w:rsid w:val="00C654E0"/>
    <w:rsid w:val="00C661AE"/>
    <w:rsid w:val="00C66BE5"/>
    <w:rsid w:val="00C67700"/>
    <w:rsid w:val="00C67EAB"/>
    <w:rsid w:val="00C67FA1"/>
    <w:rsid w:val="00C70DFF"/>
    <w:rsid w:val="00C71042"/>
    <w:rsid w:val="00C71271"/>
    <w:rsid w:val="00C71A97"/>
    <w:rsid w:val="00C71B7C"/>
    <w:rsid w:val="00C725C9"/>
    <w:rsid w:val="00C726BC"/>
    <w:rsid w:val="00C72747"/>
    <w:rsid w:val="00C72BD5"/>
    <w:rsid w:val="00C7368D"/>
    <w:rsid w:val="00C737CC"/>
    <w:rsid w:val="00C744EC"/>
    <w:rsid w:val="00C74A6F"/>
    <w:rsid w:val="00C75162"/>
    <w:rsid w:val="00C753A6"/>
    <w:rsid w:val="00C75A6B"/>
    <w:rsid w:val="00C75AF9"/>
    <w:rsid w:val="00C75B76"/>
    <w:rsid w:val="00C75EF5"/>
    <w:rsid w:val="00C763B6"/>
    <w:rsid w:val="00C7644F"/>
    <w:rsid w:val="00C768F6"/>
    <w:rsid w:val="00C76FD4"/>
    <w:rsid w:val="00C770F3"/>
    <w:rsid w:val="00C774FB"/>
    <w:rsid w:val="00C77D98"/>
    <w:rsid w:val="00C80073"/>
    <w:rsid w:val="00C8022E"/>
    <w:rsid w:val="00C80538"/>
    <w:rsid w:val="00C809B3"/>
    <w:rsid w:val="00C809BC"/>
    <w:rsid w:val="00C80C52"/>
    <w:rsid w:val="00C80D49"/>
    <w:rsid w:val="00C80DEA"/>
    <w:rsid w:val="00C80E21"/>
    <w:rsid w:val="00C821BA"/>
    <w:rsid w:val="00C82E9C"/>
    <w:rsid w:val="00C832AE"/>
    <w:rsid w:val="00C832DC"/>
    <w:rsid w:val="00C8377F"/>
    <w:rsid w:val="00C83A9F"/>
    <w:rsid w:val="00C849DD"/>
    <w:rsid w:val="00C84D05"/>
    <w:rsid w:val="00C84E5E"/>
    <w:rsid w:val="00C8502B"/>
    <w:rsid w:val="00C85253"/>
    <w:rsid w:val="00C85424"/>
    <w:rsid w:val="00C85F17"/>
    <w:rsid w:val="00C8646D"/>
    <w:rsid w:val="00C86F4B"/>
    <w:rsid w:val="00C8715E"/>
    <w:rsid w:val="00C87488"/>
    <w:rsid w:val="00C875DE"/>
    <w:rsid w:val="00C8779B"/>
    <w:rsid w:val="00C8780F"/>
    <w:rsid w:val="00C8781C"/>
    <w:rsid w:val="00C8793A"/>
    <w:rsid w:val="00C879DD"/>
    <w:rsid w:val="00C87E93"/>
    <w:rsid w:val="00C889B7"/>
    <w:rsid w:val="00C902FE"/>
    <w:rsid w:val="00C90478"/>
    <w:rsid w:val="00C9134A"/>
    <w:rsid w:val="00C91DE3"/>
    <w:rsid w:val="00C91FA0"/>
    <w:rsid w:val="00C925AA"/>
    <w:rsid w:val="00C92C7F"/>
    <w:rsid w:val="00C92F87"/>
    <w:rsid w:val="00C9307D"/>
    <w:rsid w:val="00C93586"/>
    <w:rsid w:val="00C9369D"/>
    <w:rsid w:val="00C944FA"/>
    <w:rsid w:val="00C94920"/>
    <w:rsid w:val="00C9554F"/>
    <w:rsid w:val="00C95854"/>
    <w:rsid w:val="00C95DB6"/>
    <w:rsid w:val="00C95EFF"/>
    <w:rsid w:val="00C9644E"/>
    <w:rsid w:val="00C967CE"/>
    <w:rsid w:val="00C96967"/>
    <w:rsid w:val="00C96B5B"/>
    <w:rsid w:val="00C96BC9"/>
    <w:rsid w:val="00C96E6F"/>
    <w:rsid w:val="00C96EAD"/>
    <w:rsid w:val="00C97837"/>
    <w:rsid w:val="00C97872"/>
    <w:rsid w:val="00C97916"/>
    <w:rsid w:val="00C97C96"/>
    <w:rsid w:val="00CA0532"/>
    <w:rsid w:val="00CA08FB"/>
    <w:rsid w:val="00CA13F4"/>
    <w:rsid w:val="00CA14A5"/>
    <w:rsid w:val="00CA195D"/>
    <w:rsid w:val="00CA2028"/>
    <w:rsid w:val="00CA21D8"/>
    <w:rsid w:val="00CA2241"/>
    <w:rsid w:val="00CA2806"/>
    <w:rsid w:val="00CA294F"/>
    <w:rsid w:val="00CA396C"/>
    <w:rsid w:val="00CA3A72"/>
    <w:rsid w:val="00CA3BAA"/>
    <w:rsid w:val="00CA3CDD"/>
    <w:rsid w:val="00CA403B"/>
    <w:rsid w:val="00CA4C98"/>
    <w:rsid w:val="00CA4E2F"/>
    <w:rsid w:val="00CA505A"/>
    <w:rsid w:val="00CA512C"/>
    <w:rsid w:val="00CA54C6"/>
    <w:rsid w:val="00CA55C4"/>
    <w:rsid w:val="00CA5822"/>
    <w:rsid w:val="00CA5858"/>
    <w:rsid w:val="00CA5917"/>
    <w:rsid w:val="00CA59DD"/>
    <w:rsid w:val="00CA633D"/>
    <w:rsid w:val="00CA68F4"/>
    <w:rsid w:val="00CA7434"/>
    <w:rsid w:val="00CA7533"/>
    <w:rsid w:val="00CA7AD2"/>
    <w:rsid w:val="00CA7B4E"/>
    <w:rsid w:val="00CA7B93"/>
    <w:rsid w:val="00CA7EB5"/>
    <w:rsid w:val="00CB008E"/>
    <w:rsid w:val="00CB01FA"/>
    <w:rsid w:val="00CB0737"/>
    <w:rsid w:val="00CB097A"/>
    <w:rsid w:val="00CB0DB1"/>
    <w:rsid w:val="00CB1CCB"/>
    <w:rsid w:val="00CB1E6A"/>
    <w:rsid w:val="00CB1FA1"/>
    <w:rsid w:val="00CB2098"/>
    <w:rsid w:val="00CB232A"/>
    <w:rsid w:val="00CB26EC"/>
    <w:rsid w:val="00CB2D2A"/>
    <w:rsid w:val="00CB2ED6"/>
    <w:rsid w:val="00CB3991"/>
    <w:rsid w:val="00CB3E2E"/>
    <w:rsid w:val="00CB3F15"/>
    <w:rsid w:val="00CB541B"/>
    <w:rsid w:val="00CB593C"/>
    <w:rsid w:val="00CB5B1E"/>
    <w:rsid w:val="00CB62D7"/>
    <w:rsid w:val="00CB676D"/>
    <w:rsid w:val="00CB6C38"/>
    <w:rsid w:val="00CB6F22"/>
    <w:rsid w:val="00CB787A"/>
    <w:rsid w:val="00CC0104"/>
    <w:rsid w:val="00CC0957"/>
    <w:rsid w:val="00CC0C4A"/>
    <w:rsid w:val="00CC0E27"/>
    <w:rsid w:val="00CC17F0"/>
    <w:rsid w:val="00CC1853"/>
    <w:rsid w:val="00CC1A0A"/>
    <w:rsid w:val="00CC1FAE"/>
    <w:rsid w:val="00CC249B"/>
    <w:rsid w:val="00CC2CDF"/>
    <w:rsid w:val="00CC31B5"/>
    <w:rsid w:val="00CC3808"/>
    <w:rsid w:val="00CC3A23"/>
    <w:rsid w:val="00CC3D07"/>
    <w:rsid w:val="00CC433A"/>
    <w:rsid w:val="00CC4577"/>
    <w:rsid w:val="00CC536C"/>
    <w:rsid w:val="00CC5BD2"/>
    <w:rsid w:val="00CC5C5B"/>
    <w:rsid w:val="00CC5D59"/>
    <w:rsid w:val="00CC6D4F"/>
    <w:rsid w:val="00CC70F6"/>
    <w:rsid w:val="00CC7190"/>
    <w:rsid w:val="00CC737C"/>
    <w:rsid w:val="00CD04F4"/>
    <w:rsid w:val="00CD05A0"/>
    <w:rsid w:val="00CD05E5"/>
    <w:rsid w:val="00CD087D"/>
    <w:rsid w:val="00CD0949"/>
    <w:rsid w:val="00CD0B93"/>
    <w:rsid w:val="00CD0F5D"/>
    <w:rsid w:val="00CD1C0B"/>
    <w:rsid w:val="00CD20BA"/>
    <w:rsid w:val="00CD239A"/>
    <w:rsid w:val="00CD291A"/>
    <w:rsid w:val="00CD37DE"/>
    <w:rsid w:val="00CD39D9"/>
    <w:rsid w:val="00CD41AA"/>
    <w:rsid w:val="00CD44B2"/>
    <w:rsid w:val="00CD46DA"/>
    <w:rsid w:val="00CD4D7E"/>
    <w:rsid w:val="00CD5512"/>
    <w:rsid w:val="00CD55C4"/>
    <w:rsid w:val="00CD5603"/>
    <w:rsid w:val="00CD5A86"/>
    <w:rsid w:val="00CD5ABA"/>
    <w:rsid w:val="00CD69EC"/>
    <w:rsid w:val="00CD6E3D"/>
    <w:rsid w:val="00CD6F18"/>
    <w:rsid w:val="00CD71AB"/>
    <w:rsid w:val="00CD7400"/>
    <w:rsid w:val="00CE0109"/>
    <w:rsid w:val="00CE0D8C"/>
    <w:rsid w:val="00CE1D82"/>
    <w:rsid w:val="00CE1FC5"/>
    <w:rsid w:val="00CE215B"/>
    <w:rsid w:val="00CE261D"/>
    <w:rsid w:val="00CE26A3"/>
    <w:rsid w:val="00CE324B"/>
    <w:rsid w:val="00CE35E8"/>
    <w:rsid w:val="00CE3769"/>
    <w:rsid w:val="00CE3F86"/>
    <w:rsid w:val="00CE43C8"/>
    <w:rsid w:val="00CE446F"/>
    <w:rsid w:val="00CE46E5"/>
    <w:rsid w:val="00CE485A"/>
    <w:rsid w:val="00CE4881"/>
    <w:rsid w:val="00CE51AE"/>
    <w:rsid w:val="00CE5279"/>
    <w:rsid w:val="00CE579F"/>
    <w:rsid w:val="00CE594C"/>
    <w:rsid w:val="00CE59D9"/>
    <w:rsid w:val="00CE5A78"/>
    <w:rsid w:val="00CE5B44"/>
    <w:rsid w:val="00CE6083"/>
    <w:rsid w:val="00CE6429"/>
    <w:rsid w:val="00CE6538"/>
    <w:rsid w:val="00CE6F06"/>
    <w:rsid w:val="00CE70B7"/>
    <w:rsid w:val="00CE7408"/>
    <w:rsid w:val="00CE78AE"/>
    <w:rsid w:val="00CE7E62"/>
    <w:rsid w:val="00CE7E8F"/>
    <w:rsid w:val="00CF0111"/>
    <w:rsid w:val="00CF0683"/>
    <w:rsid w:val="00CF0B1E"/>
    <w:rsid w:val="00CF141C"/>
    <w:rsid w:val="00CF155D"/>
    <w:rsid w:val="00CF19DA"/>
    <w:rsid w:val="00CF1C7F"/>
    <w:rsid w:val="00CF1CC0"/>
    <w:rsid w:val="00CF1F77"/>
    <w:rsid w:val="00CF2485"/>
    <w:rsid w:val="00CF24F8"/>
    <w:rsid w:val="00CF2653"/>
    <w:rsid w:val="00CF2EBF"/>
    <w:rsid w:val="00CF3061"/>
    <w:rsid w:val="00CF35C5"/>
    <w:rsid w:val="00CF36FF"/>
    <w:rsid w:val="00CF4247"/>
    <w:rsid w:val="00CF4374"/>
    <w:rsid w:val="00CF4D44"/>
    <w:rsid w:val="00CF4F6B"/>
    <w:rsid w:val="00CF50BA"/>
    <w:rsid w:val="00CF5263"/>
    <w:rsid w:val="00CF536E"/>
    <w:rsid w:val="00CF5CEF"/>
    <w:rsid w:val="00CF60B5"/>
    <w:rsid w:val="00CF630A"/>
    <w:rsid w:val="00CF6457"/>
    <w:rsid w:val="00CF6A81"/>
    <w:rsid w:val="00CF770B"/>
    <w:rsid w:val="00CF779E"/>
    <w:rsid w:val="00CF7A6A"/>
    <w:rsid w:val="00CF7E2F"/>
    <w:rsid w:val="00D0027D"/>
    <w:rsid w:val="00D0040A"/>
    <w:rsid w:val="00D004FA"/>
    <w:rsid w:val="00D00873"/>
    <w:rsid w:val="00D00884"/>
    <w:rsid w:val="00D0123E"/>
    <w:rsid w:val="00D017D3"/>
    <w:rsid w:val="00D01812"/>
    <w:rsid w:val="00D01B21"/>
    <w:rsid w:val="00D01E2F"/>
    <w:rsid w:val="00D02A52"/>
    <w:rsid w:val="00D02ABC"/>
    <w:rsid w:val="00D02B7D"/>
    <w:rsid w:val="00D03102"/>
    <w:rsid w:val="00D03727"/>
    <w:rsid w:val="00D0378A"/>
    <w:rsid w:val="00D04DB1"/>
    <w:rsid w:val="00D050F8"/>
    <w:rsid w:val="00D05132"/>
    <w:rsid w:val="00D053DD"/>
    <w:rsid w:val="00D0544F"/>
    <w:rsid w:val="00D05CE5"/>
    <w:rsid w:val="00D05E18"/>
    <w:rsid w:val="00D05EA9"/>
    <w:rsid w:val="00D05F70"/>
    <w:rsid w:val="00D06240"/>
    <w:rsid w:val="00D062DD"/>
    <w:rsid w:val="00D0668F"/>
    <w:rsid w:val="00D066ED"/>
    <w:rsid w:val="00D067E2"/>
    <w:rsid w:val="00D0681C"/>
    <w:rsid w:val="00D071F8"/>
    <w:rsid w:val="00D07252"/>
    <w:rsid w:val="00D074F4"/>
    <w:rsid w:val="00D076A7"/>
    <w:rsid w:val="00D0774B"/>
    <w:rsid w:val="00D07CE1"/>
    <w:rsid w:val="00D1026A"/>
    <w:rsid w:val="00D103DA"/>
    <w:rsid w:val="00D107CF"/>
    <w:rsid w:val="00D10BA2"/>
    <w:rsid w:val="00D11248"/>
    <w:rsid w:val="00D11B0B"/>
    <w:rsid w:val="00D11BD2"/>
    <w:rsid w:val="00D11BFF"/>
    <w:rsid w:val="00D11D79"/>
    <w:rsid w:val="00D12293"/>
    <w:rsid w:val="00D126B4"/>
    <w:rsid w:val="00D127FB"/>
    <w:rsid w:val="00D12B55"/>
    <w:rsid w:val="00D131DC"/>
    <w:rsid w:val="00D133E9"/>
    <w:rsid w:val="00D1384E"/>
    <w:rsid w:val="00D13A89"/>
    <w:rsid w:val="00D13B13"/>
    <w:rsid w:val="00D14236"/>
    <w:rsid w:val="00D14394"/>
    <w:rsid w:val="00D143CD"/>
    <w:rsid w:val="00D14553"/>
    <w:rsid w:val="00D14D2A"/>
    <w:rsid w:val="00D14DB1"/>
    <w:rsid w:val="00D15027"/>
    <w:rsid w:val="00D15576"/>
    <w:rsid w:val="00D15A76"/>
    <w:rsid w:val="00D15F43"/>
    <w:rsid w:val="00D1620A"/>
    <w:rsid w:val="00D164C3"/>
    <w:rsid w:val="00D16B48"/>
    <w:rsid w:val="00D16E87"/>
    <w:rsid w:val="00D173F6"/>
    <w:rsid w:val="00D17497"/>
    <w:rsid w:val="00D177EC"/>
    <w:rsid w:val="00D17B86"/>
    <w:rsid w:val="00D17CE3"/>
    <w:rsid w:val="00D20060"/>
    <w:rsid w:val="00D203B8"/>
    <w:rsid w:val="00D2067C"/>
    <w:rsid w:val="00D208D9"/>
    <w:rsid w:val="00D20B8B"/>
    <w:rsid w:val="00D20E14"/>
    <w:rsid w:val="00D210F0"/>
    <w:rsid w:val="00D2162C"/>
    <w:rsid w:val="00D21A3C"/>
    <w:rsid w:val="00D21A6B"/>
    <w:rsid w:val="00D21DD2"/>
    <w:rsid w:val="00D22B39"/>
    <w:rsid w:val="00D233F1"/>
    <w:rsid w:val="00D2353C"/>
    <w:rsid w:val="00D236E4"/>
    <w:rsid w:val="00D23FF7"/>
    <w:rsid w:val="00D244C9"/>
    <w:rsid w:val="00D244FE"/>
    <w:rsid w:val="00D24929"/>
    <w:rsid w:val="00D24D2B"/>
    <w:rsid w:val="00D24D92"/>
    <w:rsid w:val="00D24E75"/>
    <w:rsid w:val="00D24FBE"/>
    <w:rsid w:val="00D251EF"/>
    <w:rsid w:val="00D2545F"/>
    <w:rsid w:val="00D25617"/>
    <w:rsid w:val="00D256F8"/>
    <w:rsid w:val="00D2604D"/>
    <w:rsid w:val="00D2605B"/>
    <w:rsid w:val="00D267A0"/>
    <w:rsid w:val="00D2685C"/>
    <w:rsid w:val="00D26A3B"/>
    <w:rsid w:val="00D26DA5"/>
    <w:rsid w:val="00D277AC"/>
    <w:rsid w:val="00D302FD"/>
    <w:rsid w:val="00D3038A"/>
    <w:rsid w:val="00D3098D"/>
    <w:rsid w:val="00D31561"/>
    <w:rsid w:val="00D31A02"/>
    <w:rsid w:val="00D32251"/>
    <w:rsid w:val="00D32E2E"/>
    <w:rsid w:val="00D3323C"/>
    <w:rsid w:val="00D33456"/>
    <w:rsid w:val="00D3396F"/>
    <w:rsid w:val="00D33D4D"/>
    <w:rsid w:val="00D33E30"/>
    <w:rsid w:val="00D33E44"/>
    <w:rsid w:val="00D3434F"/>
    <w:rsid w:val="00D3448D"/>
    <w:rsid w:val="00D347F0"/>
    <w:rsid w:val="00D34A0B"/>
    <w:rsid w:val="00D34AE1"/>
    <w:rsid w:val="00D357C0"/>
    <w:rsid w:val="00D357F0"/>
    <w:rsid w:val="00D3580A"/>
    <w:rsid w:val="00D35D8D"/>
    <w:rsid w:val="00D36234"/>
    <w:rsid w:val="00D36371"/>
    <w:rsid w:val="00D3710C"/>
    <w:rsid w:val="00D379AB"/>
    <w:rsid w:val="00D37E19"/>
    <w:rsid w:val="00D40290"/>
    <w:rsid w:val="00D405B3"/>
    <w:rsid w:val="00D40D05"/>
    <w:rsid w:val="00D4138E"/>
    <w:rsid w:val="00D4147F"/>
    <w:rsid w:val="00D41AA1"/>
    <w:rsid w:val="00D422F5"/>
    <w:rsid w:val="00D42333"/>
    <w:rsid w:val="00D42FD2"/>
    <w:rsid w:val="00D43057"/>
    <w:rsid w:val="00D437D8"/>
    <w:rsid w:val="00D43D6A"/>
    <w:rsid w:val="00D44994"/>
    <w:rsid w:val="00D45748"/>
    <w:rsid w:val="00D45B94"/>
    <w:rsid w:val="00D45BC9"/>
    <w:rsid w:val="00D45CA1"/>
    <w:rsid w:val="00D45D29"/>
    <w:rsid w:val="00D45DF3"/>
    <w:rsid w:val="00D46174"/>
    <w:rsid w:val="00D46182"/>
    <w:rsid w:val="00D466D3"/>
    <w:rsid w:val="00D47DD0"/>
    <w:rsid w:val="00D50183"/>
    <w:rsid w:val="00D50239"/>
    <w:rsid w:val="00D50579"/>
    <w:rsid w:val="00D507E8"/>
    <w:rsid w:val="00D50960"/>
    <w:rsid w:val="00D51D12"/>
    <w:rsid w:val="00D52BF8"/>
    <w:rsid w:val="00D53203"/>
    <w:rsid w:val="00D53348"/>
    <w:rsid w:val="00D534A9"/>
    <w:rsid w:val="00D5362B"/>
    <w:rsid w:val="00D539F6"/>
    <w:rsid w:val="00D546E4"/>
    <w:rsid w:val="00D54937"/>
    <w:rsid w:val="00D549C4"/>
    <w:rsid w:val="00D54CD8"/>
    <w:rsid w:val="00D54F03"/>
    <w:rsid w:val="00D55072"/>
    <w:rsid w:val="00D551B5"/>
    <w:rsid w:val="00D55888"/>
    <w:rsid w:val="00D55BA3"/>
    <w:rsid w:val="00D55CEB"/>
    <w:rsid w:val="00D56DB2"/>
    <w:rsid w:val="00D573D1"/>
    <w:rsid w:val="00D5747F"/>
    <w:rsid w:val="00D57495"/>
    <w:rsid w:val="00D574FA"/>
    <w:rsid w:val="00D60368"/>
    <w:rsid w:val="00D6068F"/>
    <w:rsid w:val="00D6096A"/>
    <w:rsid w:val="00D60A37"/>
    <w:rsid w:val="00D60BB0"/>
    <w:rsid w:val="00D60C8D"/>
    <w:rsid w:val="00D60D30"/>
    <w:rsid w:val="00D61374"/>
    <w:rsid w:val="00D6168A"/>
    <w:rsid w:val="00D616A5"/>
    <w:rsid w:val="00D61FF0"/>
    <w:rsid w:val="00D6211D"/>
    <w:rsid w:val="00D6267E"/>
    <w:rsid w:val="00D62A55"/>
    <w:rsid w:val="00D62C97"/>
    <w:rsid w:val="00D62D85"/>
    <w:rsid w:val="00D632A1"/>
    <w:rsid w:val="00D63517"/>
    <w:rsid w:val="00D63B75"/>
    <w:rsid w:val="00D63F33"/>
    <w:rsid w:val="00D640E7"/>
    <w:rsid w:val="00D64A2E"/>
    <w:rsid w:val="00D650A8"/>
    <w:rsid w:val="00D6570B"/>
    <w:rsid w:val="00D659B1"/>
    <w:rsid w:val="00D65BE2"/>
    <w:rsid w:val="00D666E0"/>
    <w:rsid w:val="00D6672D"/>
    <w:rsid w:val="00D66CEF"/>
    <w:rsid w:val="00D66E18"/>
    <w:rsid w:val="00D67107"/>
    <w:rsid w:val="00D671CD"/>
    <w:rsid w:val="00D6734D"/>
    <w:rsid w:val="00D6752A"/>
    <w:rsid w:val="00D675D3"/>
    <w:rsid w:val="00D677D3"/>
    <w:rsid w:val="00D679CF"/>
    <w:rsid w:val="00D679D3"/>
    <w:rsid w:val="00D67C42"/>
    <w:rsid w:val="00D70376"/>
    <w:rsid w:val="00D70935"/>
    <w:rsid w:val="00D70DDA"/>
    <w:rsid w:val="00D71208"/>
    <w:rsid w:val="00D72407"/>
    <w:rsid w:val="00D729BD"/>
    <w:rsid w:val="00D7356F"/>
    <w:rsid w:val="00D73587"/>
    <w:rsid w:val="00D73983"/>
    <w:rsid w:val="00D739F5"/>
    <w:rsid w:val="00D73C55"/>
    <w:rsid w:val="00D73EBB"/>
    <w:rsid w:val="00D742AE"/>
    <w:rsid w:val="00D7469D"/>
    <w:rsid w:val="00D74BC1"/>
    <w:rsid w:val="00D751FB"/>
    <w:rsid w:val="00D753CE"/>
    <w:rsid w:val="00D754D6"/>
    <w:rsid w:val="00D7593B"/>
    <w:rsid w:val="00D75ACD"/>
    <w:rsid w:val="00D75E10"/>
    <w:rsid w:val="00D761AA"/>
    <w:rsid w:val="00D76FAE"/>
    <w:rsid w:val="00D777D7"/>
    <w:rsid w:val="00D779E0"/>
    <w:rsid w:val="00D804EA"/>
    <w:rsid w:val="00D80AB8"/>
    <w:rsid w:val="00D80CFA"/>
    <w:rsid w:val="00D80D1C"/>
    <w:rsid w:val="00D812F9"/>
    <w:rsid w:val="00D814B5"/>
    <w:rsid w:val="00D816F4"/>
    <w:rsid w:val="00D8173A"/>
    <w:rsid w:val="00D8178C"/>
    <w:rsid w:val="00D81792"/>
    <w:rsid w:val="00D81961"/>
    <w:rsid w:val="00D819B1"/>
    <w:rsid w:val="00D82437"/>
    <w:rsid w:val="00D82494"/>
    <w:rsid w:val="00D83463"/>
    <w:rsid w:val="00D83AE9"/>
    <w:rsid w:val="00D842F2"/>
    <w:rsid w:val="00D84BA8"/>
    <w:rsid w:val="00D84ECC"/>
    <w:rsid w:val="00D84F30"/>
    <w:rsid w:val="00D85170"/>
    <w:rsid w:val="00D854EC"/>
    <w:rsid w:val="00D855B9"/>
    <w:rsid w:val="00D857B8"/>
    <w:rsid w:val="00D86152"/>
    <w:rsid w:val="00D87175"/>
    <w:rsid w:val="00D87321"/>
    <w:rsid w:val="00D878BC"/>
    <w:rsid w:val="00D87ABF"/>
    <w:rsid w:val="00D87AE2"/>
    <w:rsid w:val="00D87B26"/>
    <w:rsid w:val="00D90365"/>
    <w:rsid w:val="00D90424"/>
    <w:rsid w:val="00D90BEE"/>
    <w:rsid w:val="00D90C0E"/>
    <w:rsid w:val="00D90CD3"/>
    <w:rsid w:val="00D91374"/>
    <w:rsid w:val="00D91482"/>
    <w:rsid w:val="00D919E6"/>
    <w:rsid w:val="00D91BE1"/>
    <w:rsid w:val="00D92222"/>
    <w:rsid w:val="00D924CA"/>
    <w:rsid w:val="00D92C29"/>
    <w:rsid w:val="00D92E85"/>
    <w:rsid w:val="00D936E2"/>
    <w:rsid w:val="00D93B2F"/>
    <w:rsid w:val="00D93B95"/>
    <w:rsid w:val="00D93F9F"/>
    <w:rsid w:val="00D943AA"/>
    <w:rsid w:val="00D945A1"/>
    <w:rsid w:val="00D94FCB"/>
    <w:rsid w:val="00D95104"/>
    <w:rsid w:val="00D9534A"/>
    <w:rsid w:val="00D955BE"/>
    <w:rsid w:val="00D95600"/>
    <w:rsid w:val="00D95690"/>
    <w:rsid w:val="00D95C94"/>
    <w:rsid w:val="00D96077"/>
    <w:rsid w:val="00D960E5"/>
    <w:rsid w:val="00D96328"/>
    <w:rsid w:val="00D9683C"/>
    <w:rsid w:val="00D968BC"/>
    <w:rsid w:val="00D96A7F"/>
    <w:rsid w:val="00D96F64"/>
    <w:rsid w:val="00D974EF"/>
    <w:rsid w:val="00D97884"/>
    <w:rsid w:val="00D97899"/>
    <w:rsid w:val="00DA02EF"/>
    <w:rsid w:val="00DA0A7F"/>
    <w:rsid w:val="00DA1C31"/>
    <w:rsid w:val="00DA20BC"/>
    <w:rsid w:val="00DA2C0E"/>
    <w:rsid w:val="00DA2ED7"/>
    <w:rsid w:val="00DA3297"/>
    <w:rsid w:val="00DA3520"/>
    <w:rsid w:val="00DA3822"/>
    <w:rsid w:val="00DA3E7A"/>
    <w:rsid w:val="00DA3EE4"/>
    <w:rsid w:val="00DA430C"/>
    <w:rsid w:val="00DA4A2A"/>
    <w:rsid w:val="00DA53EF"/>
    <w:rsid w:val="00DA5784"/>
    <w:rsid w:val="00DA5BB1"/>
    <w:rsid w:val="00DA5C66"/>
    <w:rsid w:val="00DA60D9"/>
    <w:rsid w:val="00DA615D"/>
    <w:rsid w:val="00DA6363"/>
    <w:rsid w:val="00DA6598"/>
    <w:rsid w:val="00DA6C0F"/>
    <w:rsid w:val="00DA702F"/>
    <w:rsid w:val="00DA79F9"/>
    <w:rsid w:val="00DA7F8A"/>
    <w:rsid w:val="00DB0176"/>
    <w:rsid w:val="00DB0181"/>
    <w:rsid w:val="00DB0404"/>
    <w:rsid w:val="00DB0A49"/>
    <w:rsid w:val="00DB0FD9"/>
    <w:rsid w:val="00DB11F8"/>
    <w:rsid w:val="00DB138A"/>
    <w:rsid w:val="00DB1604"/>
    <w:rsid w:val="00DB1792"/>
    <w:rsid w:val="00DB18F8"/>
    <w:rsid w:val="00DB1CC3"/>
    <w:rsid w:val="00DB1F2A"/>
    <w:rsid w:val="00DB2440"/>
    <w:rsid w:val="00DB254F"/>
    <w:rsid w:val="00DB25C0"/>
    <w:rsid w:val="00DB297F"/>
    <w:rsid w:val="00DB3153"/>
    <w:rsid w:val="00DB317A"/>
    <w:rsid w:val="00DB33E5"/>
    <w:rsid w:val="00DB3B82"/>
    <w:rsid w:val="00DB3EC6"/>
    <w:rsid w:val="00DB4087"/>
    <w:rsid w:val="00DB485D"/>
    <w:rsid w:val="00DB4D78"/>
    <w:rsid w:val="00DB50B4"/>
    <w:rsid w:val="00DB51C3"/>
    <w:rsid w:val="00DB54B6"/>
    <w:rsid w:val="00DB5933"/>
    <w:rsid w:val="00DB5D11"/>
    <w:rsid w:val="00DB5D8B"/>
    <w:rsid w:val="00DB6001"/>
    <w:rsid w:val="00DB67F9"/>
    <w:rsid w:val="00DB781B"/>
    <w:rsid w:val="00DB7A97"/>
    <w:rsid w:val="00DB7CA7"/>
    <w:rsid w:val="00DC00B2"/>
    <w:rsid w:val="00DC1143"/>
    <w:rsid w:val="00DC1327"/>
    <w:rsid w:val="00DC1350"/>
    <w:rsid w:val="00DC1566"/>
    <w:rsid w:val="00DC183E"/>
    <w:rsid w:val="00DC1F0C"/>
    <w:rsid w:val="00DC24E9"/>
    <w:rsid w:val="00DC2758"/>
    <w:rsid w:val="00DC2E69"/>
    <w:rsid w:val="00DC3005"/>
    <w:rsid w:val="00DC3091"/>
    <w:rsid w:val="00DC3237"/>
    <w:rsid w:val="00DC34B4"/>
    <w:rsid w:val="00DC3CAE"/>
    <w:rsid w:val="00DC3EF7"/>
    <w:rsid w:val="00DC41A4"/>
    <w:rsid w:val="00DC436A"/>
    <w:rsid w:val="00DC4A3F"/>
    <w:rsid w:val="00DC5672"/>
    <w:rsid w:val="00DC58E2"/>
    <w:rsid w:val="00DC60A2"/>
    <w:rsid w:val="00DC6146"/>
    <w:rsid w:val="00DC6600"/>
    <w:rsid w:val="00DC665B"/>
    <w:rsid w:val="00DC67AB"/>
    <w:rsid w:val="00DC67BD"/>
    <w:rsid w:val="00DC6924"/>
    <w:rsid w:val="00DC6F4B"/>
    <w:rsid w:val="00DC6F6C"/>
    <w:rsid w:val="00DC71E3"/>
    <w:rsid w:val="00DC71F2"/>
    <w:rsid w:val="00DC778A"/>
    <w:rsid w:val="00DC7AE2"/>
    <w:rsid w:val="00DC7E3E"/>
    <w:rsid w:val="00DD03A7"/>
    <w:rsid w:val="00DD055B"/>
    <w:rsid w:val="00DD0BE4"/>
    <w:rsid w:val="00DD0C80"/>
    <w:rsid w:val="00DD0C8F"/>
    <w:rsid w:val="00DD1023"/>
    <w:rsid w:val="00DD1503"/>
    <w:rsid w:val="00DD156F"/>
    <w:rsid w:val="00DD184D"/>
    <w:rsid w:val="00DD192B"/>
    <w:rsid w:val="00DD1A26"/>
    <w:rsid w:val="00DD2025"/>
    <w:rsid w:val="00DD22EA"/>
    <w:rsid w:val="00DD23A0"/>
    <w:rsid w:val="00DD2A7E"/>
    <w:rsid w:val="00DD2C15"/>
    <w:rsid w:val="00DD397D"/>
    <w:rsid w:val="00DD3EF5"/>
    <w:rsid w:val="00DD422C"/>
    <w:rsid w:val="00DD44D3"/>
    <w:rsid w:val="00DD458A"/>
    <w:rsid w:val="00DD45C1"/>
    <w:rsid w:val="00DD45F2"/>
    <w:rsid w:val="00DD4FD4"/>
    <w:rsid w:val="00DD53FA"/>
    <w:rsid w:val="00DD5F42"/>
    <w:rsid w:val="00DD60B6"/>
    <w:rsid w:val="00DD617B"/>
    <w:rsid w:val="00DD6B09"/>
    <w:rsid w:val="00DD6CCF"/>
    <w:rsid w:val="00DD6D1A"/>
    <w:rsid w:val="00DE0E59"/>
    <w:rsid w:val="00DE0F6C"/>
    <w:rsid w:val="00DE219B"/>
    <w:rsid w:val="00DE27D1"/>
    <w:rsid w:val="00DE28B7"/>
    <w:rsid w:val="00DE296D"/>
    <w:rsid w:val="00DE2E7A"/>
    <w:rsid w:val="00DE301B"/>
    <w:rsid w:val="00DE35EF"/>
    <w:rsid w:val="00DE37D4"/>
    <w:rsid w:val="00DE39F3"/>
    <w:rsid w:val="00DE404A"/>
    <w:rsid w:val="00DE4392"/>
    <w:rsid w:val="00DE4B10"/>
    <w:rsid w:val="00DE52E3"/>
    <w:rsid w:val="00DE53F9"/>
    <w:rsid w:val="00DE5D60"/>
    <w:rsid w:val="00DE5E32"/>
    <w:rsid w:val="00DE6344"/>
    <w:rsid w:val="00DE6402"/>
    <w:rsid w:val="00DE6721"/>
    <w:rsid w:val="00DE689E"/>
    <w:rsid w:val="00DE6C08"/>
    <w:rsid w:val="00DE7363"/>
    <w:rsid w:val="00DE76CF"/>
    <w:rsid w:val="00DE76F1"/>
    <w:rsid w:val="00DE7C00"/>
    <w:rsid w:val="00DE7C19"/>
    <w:rsid w:val="00DF0020"/>
    <w:rsid w:val="00DF00F7"/>
    <w:rsid w:val="00DF03E9"/>
    <w:rsid w:val="00DF03ED"/>
    <w:rsid w:val="00DF04EE"/>
    <w:rsid w:val="00DF05D6"/>
    <w:rsid w:val="00DF06AE"/>
    <w:rsid w:val="00DF0BF4"/>
    <w:rsid w:val="00DF1422"/>
    <w:rsid w:val="00DF179D"/>
    <w:rsid w:val="00DF1E9C"/>
    <w:rsid w:val="00DF20A0"/>
    <w:rsid w:val="00DF26FD"/>
    <w:rsid w:val="00DF282E"/>
    <w:rsid w:val="00DF2D6F"/>
    <w:rsid w:val="00DF2EB7"/>
    <w:rsid w:val="00DF2F91"/>
    <w:rsid w:val="00DF363F"/>
    <w:rsid w:val="00DF37E1"/>
    <w:rsid w:val="00DF398C"/>
    <w:rsid w:val="00DF3A4B"/>
    <w:rsid w:val="00DF3A83"/>
    <w:rsid w:val="00DF3AB0"/>
    <w:rsid w:val="00DF3EBA"/>
    <w:rsid w:val="00DF4462"/>
    <w:rsid w:val="00DF4572"/>
    <w:rsid w:val="00DF4658"/>
    <w:rsid w:val="00DF4CF1"/>
    <w:rsid w:val="00DF537A"/>
    <w:rsid w:val="00DF5508"/>
    <w:rsid w:val="00DF5B71"/>
    <w:rsid w:val="00DF5E13"/>
    <w:rsid w:val="00DF5F1F"/>
    <w:rsid w:val="00DF6006"/>
    <w:rsid w:val="00DF620D"/>
    <w:rsid w:val="00DF6813"/>
    <w:rsid w:val="00DF6C8B"/>
    <w:rsid w:val="00DF6D88"/>
    <w:rsid w:val="00DF6F17"/>
    <w:rsid w:val="00DF78FA"/>
    <w:rsid w:val="00DF7938"/>
    <w:rsid w:val="00DF7BE1"/>
    <w:rsid w:val="00E00295"/>
    <w:rsid w:val="00E002F1"/>
    <w:rsid w:val="00E0082C"/>
    <w:rsid w:val="00E00BC0"/>
    <w:rsid w:val="00E010BB"/>
    <w:rsid w:val="00E01427"/>
    <w:rsid w:val="00E0181B"/>
    <w:rsid w:val="00E018C0"/>
    <w:rsid w:val="00E01DAA"/>
    <w:rsid w:val="00E023E5"/>
    <w:rsid w:val="00E02432"/>
    <w:rsid w:val="00E02CBA"/>
    <w:rsid w:val="00E04022"/>
    <w:rsid w:val="00E04BC7"/>
    <w:rsid w:val="00E05D7A"/>
    <w:rsid w:val="00E05DFF"/>
    <w:rsid w:val="00E06552"/>
    <w:rsid w:val="00E065A5"/>
    <w:rsid w:val="00E068D7"/>
    <w:rsid w:val="00E06BB2"/>
    <w:rsid w:val="00E0728F"/>
    <w:rsid w:val="00E0755C"/>
    <w:rsid w:val="00E07595"/>
    <w:rsid w:val="00E07758"/>
    <w:rsid w:val="00E100D2"/>
    <w:rsid w:val="00E11719"/>
    <w:rsid w:val="00E1214E"/>
    <w:rsid w:val="00E121C1"/>
    <w:rsid w:val="00E1243D"/>
    <w:rsid w:val="00E12CF9"/>
    <w:rsid w:val="00E12E58"/>
    <w:rsid w:val="00E138FF"/>
    <w:rsid w:val="00E13AC4"/>
    <w:rsid w:val="00E143E7"/>
    <w:rsid w:val="00E145D6"/>
    <w:rsid w:val="00E14946"/>
    <w:rsid w:val="00E14A42"/>
    <w:rsid w:val="00E14A7E"/>
    <w:rsid w:val="00E14EF5"/>
    <w:rsid w:val="00E151E1"/>
    <w:rsid w:val="00E151EC"/>
    <w:rsid w:val="00E15398"/>
    <w:rsid w:val="00E15502"/>
    <w:rsid w:val="00E15A6C"/>
    <w:rsid w:val="00E163A5"/>
    <w:rsid w:val="00E1688D"/>
    <w:rsid w:val="00E16C77"/>
    <w:rsid w:val="00E17496"/>
    <w:rsid w:val="00E17619"/>
    <w:rsid w:val="00E177CB"/>
    <w:rsid w:val="00E17805"/>
    <w:rsid w:val="00E200D4"/>
    <w:rsid w:val="00E2077C"/>
    <w:rsid w:val="00E20F79"/>
    <w:rsid w:val="00E20FCC"/>
    <w:rsid w:val="00E21121"/>
    <w:rsid w:val="00E21278"/>
    <w:rsid w:val="00E215C9"/>
    <w:rsid w:val="00E21DE5"/>
    <w:rsid w:val="00E21E72"/>
    <w:rsid w:val="00E21E7F"/>
    <w:rsid w:val="00E22269"/>
    <w:rsid w:val="00E22CCD"/>
    <w:rsid w:val="00E23A11"/>
    <w:rsid w:val="00E23FB7"/>
    <w:rsid w:val="00E24778"/>
    <w:rsid w:val="00E24A26"/>
    <w:rsid w:val="00E24A27"/>
    <w:rsid w:val="00E24B2D"/>
    <w:rsid w:val="00E2501D"/>
    <w:rsid w:val="00E253B3"/>
    <w:rsid w:val="00E2579F"/>
    <w:rsid w:val="00E25AFC"/>
    <w:rsid w:val="00E25B7E"/>
    <w:rsid w:val="00E25C91"/>
    <w:rsid w:val="00E25DBE"/>
    <w:rsid w:val="00E25F89"/>
    <w:rsid w:val="00E25F8B"/>
    <w:rsid w:val="00E25FB8"/>
    <w:rsid w:val="00E269DA"/>
    <w:rsid w:val="00E26C0B"/>
    <w:rsid w:val="00E2766A"/>
    <w:rsid w:val="00E278E4"/>
    <w:rsid w:val="00E30109"/>
    <w:rsid w:val="00E3020B"/>
    <w:rsid w:val="00E302CC"/>
    <w:rsid w:val="00E30A9C"/>
    <w:rsid w:val="00E3163B"/>
    <w:rsid w:val="00E3165B"/>
    <w:rsid w:val="00E327E5"/>
    <w:rsid w:val="00E32D62"/>
    <w:rsid w:val="00E33369"/>
    <w:rsid w:val="00E339C0"/>
    <w:rsid w:val="00E339DC"/>
    <w:rsid w:val="00E33A63"/>
    <w:rsid w:val="00E33E15"/>
    <w:rsid w:val="00E33EAD"/>
    <w:rsid w:val="00E33F01"/>
    <w:rsid w:val="00E352EF"/>
    <w:rsid w:val="00E35AF2"/>
    <w:rsid w:val="00E35CC0"/>
    <w:rsid w:val="00E361B8"/>
    <w:rsid w:val="00E3633C"/>
    <w:rsid w:val="00E363BC"/>
    <w:rsid w:val="00E3696F"/>
    <w:rsid w:val="00E369E9"/>
    <w:rsid w:val="00E36A1B"/>
    <w:rsid w:val="00E37BDF"/>
    <w:rsid w:val="00E40162"/>
    <w:rsid w:val="00E404C3"/>
    <w:rsid w:val="00E4053C"/>
    <w:rsid w:val="00E40549"/>
    <w:rsid w:val="00E406DC"/>
    <w:rsid w:val="00E408E7"/>
    <w:rsid w:val="00E40BBD"/>
    <w:rsid w:val="00E40FAC"/>
    <w:rsid w:val="00E41983"/>
    <w:rsid w:val="00E419D9"/>
    <w:rsid w:val="00E41F2E"/>
    <w:rsid w:val="00E421CC"/>
    <w:rsid w:val="00E421E3"/>
    <w:rsid w:val="00E429ED"/>
    <w:rsid w:val="00E42B69"/>
    <w:rsid w:val="00E43325"/>
    <w:rsid w:val="00E43940"/>
    <w:rsid w:val="00E43AB2"/>
    <w:rsid w:val="00E43F37"/>
    <w:rsid w:val="00E44185"/>
    <w:rsid w:val="00E44C06"/>
    <w:rsid w:val="00E450ED"/>
    <w:rsid w:val="00E45631"/>
    <w:rsid w:val="00E45A10"/>
    <w:rsid w:val="00E45F66"/>
    <w:rsid w:val="00E47543"/>
    <w:rsid w:val="00E4768B"/>
    <w:rsid w:val="00E4791B"/>
    <w:rsid w:val="00E479BB"/>
    <w:rsid w:val="00E47E31"/>
    <w:rsid w:val="00E50AC6"/>
    <w:rsid w:val="00E51148"/>
    <w:rsid w:val="00E517E4"/>
    <w:rsid w:val="00E51D74"/>
    <w:rsid w:val="00E51DDD"/>
    <w:rsid w:val="00E51FDD"/>
    <w:rsid w:val="00E522CB"/>
    <w:rsid w:val="00E52435"/>
    <w:rsid w:val="00E52CCF"/>
    <w:rsid w:val="00E52D7F"/>
    <w:rsid w:val="00E53122"/>
    <w:rsid w:val="00E5351B"/>
    <w:rsid w:val="00E53A92"/>
    <w:rsid w:val="00E53FA9"/>
    <w:rsid w:val="00E5414C"/>
    <w:rsid w:val="00E5421B"/>
    <w:rsid w:val="00E54649"/>
    <w:rsid w:val="00E547B3"/>
    <w:rsid w:val="00E55923"/>
    <w:rsid w:val="00E55D5A"/>
    <w:rsid w:val="00E56619"/>
    <w:rsid w:val="00E56665"/>
    <w:rsid w:val="00E566A4"/>
    <w:rsid w:val="00E567DF"/>
    <w:rsid w:val="00E56825"/>
    <w:rsid w:val="00E569DF"/>
    <w:rsid w:val="00E56CA2"/>
    <w:rsid w:val="00E56E14"/>
    <w:rsid w:val="00E5733D"/>
    <w:rsid w:val="00E57786"/>
    <w:rsid w:val="00E57A4F"/>
    <w:rsid w:val="00E57CEB"/>
    <w:rsid w:val="00E57E48"/>
    <w:rsid w:val="00E60D50"/>
    <w:rsid w:val="00E60E8F"/>
    <w:rsid w:val="00E61001"/>
    <w:rsid w:val="00E61602"/>
    <w:rsid w:val="00E61CC0"/>
    <w:rsid w:val="00E6201E"/>
    <w:rsid w:val="00E6277B"/>
    <w:rsid w:val="00E6344E"/>
    <w:rsid w:val="00E63B87"/>
    <w:rsid w:val="00E6409A"/>
    <w:rsid w:val="00E64424"/>
    <w:rsid w:val="00E64455"/>
    <w:rsid w:val="00E64C99"/>
    <w:rsid w:val="00E64CD3"/>
    <w:rsid w:val="00E6516B"/>
    <w:rsid w:val="00E65702"/>
    <w:rsid w:val="00E659A5"/>
    <w:rsid w:val="00E65D65"/>
    <w:rsid w:val="00E663FD"/>
    <w:rsid w:val="00E667F0"/>
    <w:rsid w:val="00E66EDB"/>
    <w:rsid w:val="00E671C9"/>
    <w:rsid w:val="00E6743F"/>
    <w:rsid w:val="00E6758E"/>
    <w:rsid w:val="00E67E23"/>
    <w:rsid w:val="00E70016"/>
    <w:rsid w:val="00E70656"/>
    <w:rsid w:val="00E70B8A"/>
    <w:rsid w:val="00E70BC7"/>
    <w:rsid w:val="00E70C48"/>
    <w:rsid w:val="00E70FBC"/>
    <w:rsid w:val="00E71547"/>
    <w:rsid w:val="00E718F5"/>
    <w:rsid w:val="00E71DEB"/>
    <w:rsid w:val="00E72193"/>
    <w:rsid w:val="00E721D5"/>
    <w:rsid w:val="00E72C01"/>
    <w:rsid w:val="00E7313A"/>
    <w:rsid w:val="00E732F6"/>
    <w:rsid w:val="00E7356F"/>
    <w:rsid w:val="00E741AC"/>
    <w:rsid w:val="00E749D8"/>
    <w:rsid w:val="00E75174"/>
    <w:rsid w:val="00E75B78"/>
    <w:rsid w:val="00E75EBA"/>
    <w:rsid w:val="00E76113"/>
    <w:rsid w:val="00E763B4"/>
    <w:rsid w:val="00E76A12"/>
    <w:rsid w:val="00E76DAC"/>
    <w:rsid w:val="00E76E5D"/>
    <w:rsid w:val="00E7739F"/>
    <w:rsid w:val="00E777A6"/>
    <w:rsid w:val="00E7782F"/>
    <w:rsid w:val="00E77848"/>
    <w:rsid w:val="00E802AB"/>
    <w:rsid w:val="00E80514"/>
    <w:rsid w:val="00E80E5B"/>
    <w:rsid w:val="00E816C5"/>
    <w:rsid w:val="00E81CD4"/>
    <w:rsid w:val="00E81CE0"/>
    <w:rsid w:val="00E81E7C"/>
    <w:rsid w:val="00E81FFF"/>
    <w:rsid w:val="00E8224D"/>
    <w:rsid w:val="00E82960"/>
    <w:rsid w:val="00E8356B"/>
    <w:rsid w:val="00E840E3"/>
    <w:rsid w:val="00E843EE"/>
    <w:rsid w:val="00E845AB"/>
    <w:rsid w:val="00E85106"/>
    <w:rsid w:val="00E8519F"/>
    <w:rsid w:val="00E85217"/>
    <w:rsid w:val="00E85234"/>
    <w:rsid w:val="00E85426"/>
    <w:rsid w:val="00E855CD"/>
    <w:rsid w:val="00E856B6"/>
    <w:rsid w:val="00E85CC3"/>
    <w:rsid w:val="00E8644A"/>
    <w:rsid w:val="00E868B0"/>
    <w:rsid w:val="00E868FF"/>
    <w:rsid w:val="00E87391"/>
    <w:rsid w:val="00E873D1"/>
    <w:rsid w:val="00E87589"/>
    <w:rsid w:val="00E877C5"/>
    <w:rsid w:val="00E87B02"/>
    <w:rsid w:val="00E87DF8"/>
    <w:rsid w:val="00E90279"/>
    <w:rsid w:val="00E902EA"/>
    <w:rsid w:val="00E90635"/>
    <w:rsid w:val="00E909A1"/>
    <w:rsid w:val="00E90A9C"/>
    <w:rsid w:val="00E90BFF"/>
    <w:rsid w:val="00E90E5B"/>
    <w:rsid w:val="00E91015"/>
    <w:rsid w:val="00E9171D"/>
    <w:rsid w:val="00E91858"/>
    <w:rsid w:val="00E9196C"/>
    <w:rsid w:val="00E91E08"/>
    <w:rsid w:val="00E91F04"/>
    <w:rsid w:val="00E91F35"/>
    <w:rsid w:val="00E923F3"/>
    <w:rsid w:val="00E92F0B"/>
    <w:rsid w:val="00E9304E"/>
    <w:rsid w:val="00E930DD"/>
    <w:rsid w:val="00E93497"/>
    <w:rsid w:val="00E93A2D"/>
    <w:rsid w:val="00E940D6"/>
    <w:rsid w:val="00E943C2"/>
    <w:rsid w:val="00E94B38"/>
    <w:rsid w:val="00E94CF1"/>
    <w:rsid w:val="00E94F0D"/>
    <w:rsid w:val="00E957AB"/>
    <w:rsid w:val="00E95BA6"/>
    <w:rsid w:val="00E9635D"/>
    <w:rsid w:val="00E968F4"/>
    <w:rsid w:val="00E96DBE"/>
    <w:rsid w:val="00E97648"/>
    <w:rsid w:val="00E976AD"/>
    <w:rsid w:val="00E97CC8"/>
    <w:rsid w:val="00EA03AB"/>
    <w:rsid w:val="00EA0E4A"/>
    <w:rsid w:val="00EA0F6F"/>
    <w:rsid w:val="00EA17A9"/>
    <w:rsid w:val="00EA1A54"/>
    <w:rsid w:val="00EA1AF5"/>
    <w:rsid w:val="00EA202A"/>
    <w:rsid w:val="00EA20D5"/>
    <w:rsid w:val="00EA2226"/>
    <w:rsid w:val="00EA2428"/>
    <w:rsid w:val="00EA26FC"/>
    <w:rsid w:val="00EA28C9"/>
    <w:rsid w:val="00EA2ED3"/>
    <w:rsid w:val="00EA34E5"/>
    <w:rsid w:val="00EA373A"/>
    <w:rsid w:val="00EA3B5A"/>
    <w:rsid w:val="00EA3BF4"/>
    <w:rsid w:val="00EA3E02"/>
    <w:rsid w:val="00EA410E"/>
    <w:rsid w:val="00EA4BB2"/>
    <w:rsid w:val="00EA4DDA"/>
    <w:rsid w:val="00EA4FD1"/>
    <w:rsid w:val="00EA53C2"/>
    <w:rsid w:val="00EA5695"/>
    <w:rsid w:val="00EA5B0A"/>
    <w:rsid w:val="00EA5F5E"/>
    <w:rsid w:val="00EA61F6"/>
    <w:rsid w:val="00EA65AD"/>
    <w:rsid w:val="00EA6AA2"/>
    <w:rsid w:val="00EA7A95"/>
    <w:rsid w:val="00EA7BF3"/>
    <w:rsid w:val="00EA7FCF"/>
    <w:rsid w:val="00EB012C"/>
    <w:rsid w:val="00EB0130"/>
    <w:rsid w:val="00EB0900"/>
    <w:rsid w:val="00EB0B33"/>
    <w:rsid w:val="00EB0CA3"/>
    <w:rsid w:val="00EB0F98"/>
    <w:rsid w:val="00EB0FCB"/>
    <w:rsid w:val="00EB104F"/>
    <w:rsid w:val="00EB13EE"/>
    <w:rsid w:val="00EB14AA"/>
    <w:rsid w:val="00EB160C"/>
    <w:rsid w:val="00EB169E"/>
    <w:rsid w:val="00EB1B27"/>
    <w:rsid w:val="00EB1DA8"/>
    <w:rsid w:val="00EB2BD5"/>
    <w:rsid w:val="00EB3D55"/>
    <w:rsid w:val="00EB4C21"/>
    <w:rsid w:val="00EB4CFF"/>
    <w:rsid w:val="00EB50F7"/>
    <w:rsid w:val="00EB5476"/>
    <w:rsid w:val="00EB54AB"/>
    <w:rsid w:val="00EB5832"/>
    <w:rsid w:val="00EB5A81"/>
    <w:rsid w:val="00EB6524"/>
    <w:rsid w:val="00EB6A94"/>
    <w:rsid w:val="00EB6ABD"/>
    <w:rsid w:val="00EB70B0"/>
    <w:rsid w:val="00EB7605"/>
    <w:rsid w:val="00EB7612"/>
    <w:rsid w:val="00EB7633"/>
    <w:rsid w:val="00EB7736"/>
    <w:rsid w:val="00EB78BE"/>
    <w:rsid w:val="00EC04AD"/>
    <w:rsid w:val="00EC069D"/>
    <w:rsid w:val="00EC2A0F"/>
    <w:rsid w:val="00EC2BBD"/>
    <w:rsid w:val="00EC2CDE"/>
    <w:rsid w:val="00EC2D00"/>
    <w:rsid w:val="00EC2E2D"/>
    <w:rsid w:val="00EC37AD"/>
    <w:rsid w:val="00EC462B"/>
    <w:rsid w:val="00EC4723"/>
    <w:rsid w:val="00EC4EA3"/>
    <w:rsid w:val="00EC56E0"/>
    <w:rsid w:val="00EC5707"/>
    <w:rsid w:val="00EC6057"/>
    <w:rsid w:val="00EC6847"/>
    <w:rsid w:val="00EC6AE8"/>
    <w:rsid w:val="00EC7053"/>
    <w:rsid w:val="00EC7534"/>
    <w:rsid w:val="00EC770F"/>
    <w:rsid w:val="00EC7B0D"/>
    <w:rsid w:val="00EC7DB6"/>
    <w:rsid w:val="00ED01CD"/>
    <w:rsid w:val="00ED058A"/>
    <w:rsid w:val="00ED0B07"/>
    <w:rsid w:val="00ED1337"/>
    <w:rsid w:val="00ED162F"/>
    <w:rsid w:val="00ED251C"/>
    <w:rsid w:val="00ED2A3B"/>
    <w:rsid w:val="00ED2E52"/>
    <w:rsid w:val="00ED3024"/>
    <w:rsid w:val="00ED3636"/>
    <w:rsid w:val="00ED3C45"/>
    <w:rsid w:val="00ED3D94"/>
    <w:rsid w:val="00ED3F27"/>
    <w:rsid w:val="00ED451E"/>
    <w:rsid w:val="00ED4D2F"/>
    <w:rsid w:val="00ED545D"/>
    <w:rsid w:val="00ED5B0A"/>
    <w:rsid w:val="00ED5FE4"/>
    <w:rsid w:val="00ED6047"/>
    <w:rsid w:val="00ED6816"/>
    <w:rsid w:val="00ED71C5"/>
    <w:rsid w:val="00ED7DF8"/>
    <w:rsid w:val="00EE0360"/>
    <w:rsid w:val="00EE0476"/>
    <w:rsid w:val="00EE04C4"/>
    <w:rsid w:val="00EE0953"/>
    <w:rsid w:val="00EE0F3E"/>
    <w:rsid w:val="00EE16FA"/>
    <w:rsid w:val="00EE185D"/>
    <w:rsid w:val="00EE1CD1"/>
    <w:rsid w:val="00EE225F"/>
    <w:rsid w:val="00EE2607"/>
    <w:rsid w:val="00EE299F"/>
    <w:rsid w:val="00EE3615"/>
    <w:rsid w:val="00EE3C42"/>
    <w:rsid w:val="00EE3D4F"/>
    <w:rsid w:val="00EE3E62"/>
    <w:rsid w:val="00EE4B09"/>
    <w:rsid w:val="00EE51D3"/>
    <w:rsid w:val="00EE534D"/>
    <w:rsid w:val="00EE53A1"/>
    <w:rsid w:val="00EE5560"/>
    <w:rsid w:val="00EE5EA2"/>
    <w:rsid w:val="00EE6528"/>
    <w:rsid w:val="00EE688F"/>
    <w:rsid w:val="00EE6A6E"/>
    <w:rsid w:val="00EE6F1E"/>
    <w:rsid w:val="00EE7359"/>
    <w:rsid w:val="00EE760C"/>
    <w:rsid w:val="00EE7977"/>
    <w:rsid w:val="00EE7B8B"/>
    <w:rsid w:val="00EE7F10"/>
    <w:rsid w:val="00EF0266"/>
    <w:rsid w:val="00EF02AC"/>
    <w:rsid w:val="00EF0348"/>
    <w:rsid w:val="00EF04E3"/>
    <w:rsid w:val="00EF0699"/>
    <w:rsid w:val="00EF0862"/>
    <w:rsid w:val="00EF0A2F"/>
    <w:rsid w:val="00EF1F9C"/>
    <w:rsid w:val="00EF205E"/>
    <w:rsid w:val="00EF232A"/>
    <w:rsid w:val="00EF26BA"/>
    <w:rsid w:val="00EF2950"/>
    <w:rsid w:val="00EF29AD"/>
    <w:rsid w:val="00EF39EB"/>
    <w:rsid w:val="00EF3CA0"/>
    <w:rsid w:val="00EF3F46"/>
    <w:rsid w:val="00EF4366"/>
    <w:rsid w:val="00EF476F"/>
    <w:rsid w:val="00EF4CD6"/>
    <w:rsid w:val="00EF55A0"/>
    <w:rsid w:val="00EF5AAC"/>
    <w:rsid w:val="00EF5FB3"/>
    <w:rsid w:val="00EF63D1"/>
    <w:rsid w:val="00EF6513"/>
    <w:rsid w:val="00EF6683"/>
    <w:rsid w:val="00EF7002"/>
    <w:rsid w:val="00EF73AF"/>
    <w:rsid w:val="00EF769B"/>
    <w:rsid w:val="00EF7C7F"/>
    <w:rsid w:val="00F0061D"/>
    <w:rsid w:val="00F017DD"/>
    <w:rsid w:val="00F0199F"/>
    <w:rsid w:val="00F01A6A"/>
    <w:rsid w:val="00F0206A"/>
    <w:rsid w:val="00F0247E"/>
    <w:rsid w:val="00F027BA"/>
    <w:rsid w:val="00F03A3A"/>
    <w:rsid w:val="00F03A52"/>
    <w:rsid w:val="00F03E79"/>
    <w:rsid w:val="00F045E8"/>
    <w:rsid w:val="00F04CE1"/>
    <w:rsid w:val="00F05705"/>
    <w:rsid w:val="00F0591A"/>
    <w:rsid w:val="00F05A08"/>
    <w:rsid w:val="00F05ADD"/>
    <w:rsid w:val="00F0628D"/>
    <w:rsid w:val="00F06651"/>
    <w:rsid w:val="00F0666F"/>
    <w:rsid w:val="00F074C8"/>
    <w:rsid w:val="00F07660"/>
    <w:rsid w:val="00F07DE6"/>
    <w:rsid w:val="00F10232"/>
    <w:rsid w:val="00F10551"/>
    <w:rsid w:val="00F1056C"/>
    <w:rsid w:val="00F1058F"/>
    <w:rsid w:val="00F106FF"/>
    <w:rsid w:val="00F107F1"/>
    <w:rsid w:val="00F10DCD"/>
    <w:rsid w:val="00F10E66"/>
    <w:rsid w:val="00F10EDF"/>
    <w:rsid w:val="00F10FC1"/>
    <w:rsid w:val="00F112FD"/>
    <w:rsid w:val="00F123AF"/>
    <w:rsid w:val="00F124B6"/>
    <w:rsid w:val="00F1269F"/>
    <w:rsid w:val="00F1279E"/>
    <w:rsid w:val="00F12A51"/>
    <w:rsid w:val="00F13376"/>
    <w:rsid w:val="00F133A1"/>
    <w:rsid w:val="00F1368F"/>
    <w:rsid w:val="00F13ECD"/>
    <w:rsid w:val="00F14328"/>
    <w:rsid w:val="00F14A92"/>
    <w:rsid w:val="00F155CE"/>
    <w:rsid w:val="00F156C0"/>
    <w:rsid w:val="00F159DE"/>
    <w:rsid w:val="00F166B7"/>
    <w:rsid w:val="00F17166"/>
    <w:rsid w:val="00F174FA"/>
    <w:rsid w:val="00F17EAE"/>
    <w:rsid w:val="00F17F4D"/>
    <w:rsid w:val="00F2006A"/>
    <w:rsid w:val="00F20EB9"/>
    <w:rsid w:val="00F218D4"/>
    <w:rsid w:val="00F21958"/>
    <w:rsid w:val="00F2250A"/>
    <w:rsid w:val="00F22738"/>
    <w:rsid w:val="00F238DC"/>
    <w:rsid w:val="00F2457C"/>
    <w:rsid w:val="00F24788"/>
    <w:rsid w:val="00F24947"/>
    <w:rsid w:val="00F24A06"/>
    <w:rsid w:val="00F24DEB"/>
    <w:rsid w:val="00F250AB"/>
    <w:rsid w:val="00F2578E"/>
    <w:rsid w:val="00F25B7F"/>
    <w:rsid w:val="00F25E44"/>
    <w:rsid w:val="00F2635F"/>
    <w:rsid w:val="00F2640F"/>
    <w:rsid w:val="00F26538"/>
    <w:rsid w:val="00F265BD"/>
    <w:rsid w:val="00F26B80"/>
    <w:rsid w:val="00F273DC"/>
    <w:rsid w:val="00F27C34"/>
    <w:rsid w:val="00F27E46"/>
    <w:rsid w:val="00F300FF"/>
    <w:rsid w:val="00F301C2"/>
    <w:rsid w:val="00F302E1"/>
    <w:rsid w:val="00F30A0F"/>
    <w:rsid w:val="00F30A46"/>
    <w:rsid w:val="00F30E7C"/>
    <w:rsid w:val="00F31442"/>
    <w:rsid w:val="00F315D4"/>
    <w:rsid w:val="00F31842"/>
    <w:rsid w:val="00F31A58"/>
    <w:rsid w:val="00F31B22"/>
    <w:rsid w:val="00F31B49"/>
    <w:rsid w:val="00F322B6"/>
    <w:rsid w:val="00F32329"/>
    <w:rsid w:val="00F328C9"/>
    <w:rsid w:val="00F32B12"/>
    <w:rsid w:val="00F32F56"/>
    <w:rsid w:val="00F32FDF"/>
    <w:rsid w:val="00F33797"/>
    <w:rsid w:val="00F33D4F"/>
    <w:rsid w:val="00F348EC"/>
    <w:rsid w:val="00F34CD6"/>
    <w:rsid w:val="00F34DF8"/>
    <w:rsid w:val="00F3577C"/>
    <w:rsid w:val="00F35873"/>
    <w:rsid w:val="00F35920"/>
    <w:rsid w:val="00F3647B"/>
    <w:rsid w:val="00F366A5"/>
    <w:rsid w:val="00F36A2C"/>
    <w:rsid w:val="00F36C5F"/>
    <w:rsid w:val="00F36DA3"/>
    <w:rsid w:val="00F36F46"/>
    <w:rsid w:val="00F371E8"/>
    <w:rsid w:val="00F37248"/>
    <w:rsid w:val="00F37259"/>
    <w:rsid w:val="00F37F23"/>
    <w:rsid w:val="00F400B5"/>
    <w:rsid w:val="00F405A4"/>
    <w:rsid w:val="00F40779"/>
    <w:rsid w:val="00F4124D"/>
    <w:rsid w:val="00F4126F"/>
    <w:rsid w:val="00F419B4"/>
    <w:rsid w:val="00F41A9A"/>
    <w:rsid w:val="00F41B62"/>
    <w:rsid w:val="00F41D7E"/>
    <w:rsid w:val="00F41F05"/>
    <w:rsid w:val="00F42054"/>
    <w:rsid w:val="00F4216F"/>
    <w:rsid w:val="00F4251B"/>
    <w:rsid w:val="00F429C4"/>
    <w:rsid w:val="00F429E6"/>
    <w:rsid w:val="00F42C0A"/>
    <w:rsid w:val="00F42F67"/>
    <w:rsid w:val="00F433A8"/>
    <w:rsid w:val="00F433BD"/>
    <w:rsid w:val="00F43AB3"/>
    <w:rsid w:val="00F43AD7"/>
    <w:rsid w:val="00F43E26"/>
    <w:rsid w:val="00F444DA"/>
    <w:rsid w:val="00F44B2F"/>
    <w:rsid w:val="00F44CE3"/>
    <w:rsid w:val="00F44EC5"/>
    <w:rsid w:val="00F45C72"/>
    <w:rsid w:val="00F465DE"/>
    <w:rsid w:val="00F47498"/>
    <w:rsid w:val="00F478F8"/>
    <w:rsid w:val="00F47E59"/>
    <w:rsid w:val="00F503D2"/>
    <w:rsid w:val="00F50E7E"/>
    <w:rsid w:val="00F50EF6"/>
    <w:rsid w:val="00F512B2"/>
    <w:rsid w:val="00F51E76"/>
    <w:rsid w:val="00F5283D"/>
    <w:rsid w:val="00F52ABA"/>
    <w:rsid w:val="00F52BC7"/>
    <w:rsid w:val="00F536FC"/>
    <w:rsid w:val="00F53BF4"/>
    <w:rsid w:val="00F53BFB"/>
    <w:rsid w:val="00F54266"/>
    <w:rsid w:val="00F54A7B"/>
    <w:rsid w:val="00F54CE5"/>
    <w:rsid w:val="00F55043"/>
    <w:rsid w:val="00F55292"/>
    <w:rsid w:val="00F55A2F"/>
    <w:rsid w:val="00F55BE7"/>
    <w:rsid w:val="00F55C77"/>
    <w:rsid w:val="00F5645E"/>
    <w:rsid w:val="00F56DCF"/>
    <w:rsid w:val="00F57034"/>
    <w:rsid w:val="00F60010"/>
    <w:rsid w:val="00F607DD"/>
    <w:rsid w:val="00F608E3"/>
    <w:rsid w:val="00F60BC5"/>
    <w:rsid w:val="00F60BE9"/>
    <w:rsid w:val="00F60C84"/>
    <w:rsid w:val="00F60EB2"/>
    <w:rsid w:val="00F61267"/>
    <w:rsid w:val="00F616DF"/>
    <w:rsid w:val="00F61FD8"/>
    <w:rsid w:val="00F62007"/>
    <w:rsid w:val="00F62446"/>
    <w:rsid w:val="00F62ABE"/>
    <w:rsid w:val="00F62DBF"/>
    <w:rsid w:val="00F63108"/>
    <w:rsid w:val="00F63434"/>
    <w:rsid w:val="00F63973"/>
    <w:rsid w:val="00F641FC"/>
    <w:rsid w:val="00F6438A"/>
    <w:rsid w:val="00F647F7"/>
    <w:rsid w:val="00F64EB8"/>
    <w:rsid w:val="00F655B4"/>
    <w:rsid w:val="00F6566A"/>
    <w:rsid w:val="00F6583C"/>
    <w:rsid w:val="00F6589A"/>
    <w:rsid w:val="00F6603D"/>
    <w:rsid w:val="00F6642C"/>
    <w:rsid w:val="00F66660"/>
    <w:rsid w:val="00F66A29"/>
    <w:rsid w:val="00F66DA5"/>
    <w:rsid w:val="00F6772F"/>
    <w:rsid w:val="00F6783E"/>
    <w:rsid w:val="00F70DBE"/>
    <w:rsid w:val="00F71124"/>
    <w:rsid w:val="00F71143"/>
    <w:rsid w:val="00F71260"/>
    <w:rsid w:val="00F712EF"/>
    <w:rsid w:val="00F713D5"/>
    <w:rsid w:val="00F71888"/>
    <w:rsid w:val="00F719CD"/>
    <w:rsid w:val="00F71BB8"/>
    <w:rsid w:val="00F71CD9"/>
    <w:rsid w:val="00F72584"/>
    <w:rsid w:val="00F72614"/>
    <w:rsid w:val="00F7290D"/>
    <w:rsid w:val="00F73017"/>
    <w:rsid w:val="00F7302F"/>
    <w:rsid w:val="00F732EC"/>
    <w:rsid w:val="00F73315"/>
    <w:rsid w:val="00F73767"/>
    <w:rsid w:val="00F73800"/>
    <w:rsid w:val="00F73D08"/>
    <w:rsid w:val="00F73D0A"/>
    <w:rsid w:val="00F741E0"/>
    <w:rsid w:val="00F74450"/>
    <w:rsid w:val="00F747A6"/>
    <w:rsid w:val="00F74816"/>
    <w:rsid w:val="00F7515F"/>
    <w:rsid w:val="00F75853"/>
    <w:rsid w:val="00F7586B"/>
    <w:rsid w:val="00F75916"/>
    <w:rsid w:val="00F75EDD"/>
    <w:rsid w:val="00F75F2F"/>
    <w:rsid w:val="00F7618D"/>
    <w:rsid w:val="00F762C9"/>
    <w:rsid w:val="00F76327"/>
    <w:rsid w:val="00F76445"/>
    <w:rsid w:val="00F767E2"/>
    <w:rsid w:val="00F76C10"/>
    <w:rsid w:val="00F76CCB"/>
    <w:rsid w:val="00F76ECC"/>
    <w:rsid w:val="00F770A9"/>
    <w:rsid w:val="00F77A69"/>
    <w:rsid w:val="00F77FE5"/>
    <w:rsid w:val="00F80399"/>
    <w:rsid w:val="00F80C9F"/>
    <w:rsid w:val="00F812C8"/>
    <w:rsid w:val="00F8132D"/>
    <w:rsid w:val="00F817C5"/>
    <w:rsid w:val="00F818AE"/>
    <w:rsid w:val="00F81B40"/>
    <w:rsid w:val="00F81F10"/>
    <w:rsid w:val="00F820C4"/>
    <w:rsid w:val="00F822C3"/>
    <w:rsid w:val="00F823A5"/>
    <w:rsid w:val="00F824C2"/>
    <w:rsid w:val="00F82F32"/>
    <w:rsid w:val="00F8301F"/>
    <w:rsid w:val="00F83829"/>
    <w:rsid w:val="00F8384D"/>
    <w:rsid w:val="00F83D15"/>
    <w:rsid w:val="00F84069"/>
    <w:rsid w:val="00F843D7"/>
    <w:rsid w:val="00F845BC"/>
    <w:rsid w:val="00F84679"/>
    <w:rsid w:val="00F84769"/>
    <w:rsid w:val="00F84EF6"/>
    <w:rsid w:val="00F85536"/>
    <w:rsid w:val="00F85562"/>
    <w:rsid w:val="00F85680"/>
    <w:rsid w:val="00F85ABC"/>
    <w:rsid w:val="00F85BA2"/>
    <w:rsid w:val="00F85CD4"/>
    <w:rsid w:val="00F85FD2"/>
    <w:rsid w:val="00F861FE"/>
    <w:rsid w:val="00F86390"/>
    <w:rsid w:val="00F86487"/>
    <w:rsid w:val="00F8657A"/>
    <w:rsid w:val="00F8679A"/>
    <w:rsid w:val="00F8685D"/>
    <w:rsid w:val="00F86970"/>
    <w:rsid w:val="00F87117"/>
    <w:rsid w:val="00F8730A"/>
    <w:rsid w:val="00F8736C"/>
    <w:rsid w:val="00F877EF"/>
    <w:rsid w:val="00F879C3"/>
    <w:rsid w:val="00F9030E"/>
    <w:rsid w:val="00F90A7D"/>
    <w:rsid w:val="00F90ADB"/>
    <w:rsid w:val="00F90E78"/>
    <w:rsid w:val="00F91209"/>
    <w:rsid w:val="00F9124D"/>
    <w:rsid w:val="00F9128C"/>
    <w:rsid w:val="00F915EC"/>
    <w:rsid w:val="00F91BAA"/>
    <w:rsid w:val="00F91C02"/>
    <w:rsid w:val="00F91D48"/>
    <w:rsid w:val="00F91DD8"/>
    <w:rsid w:val="00F921F8"/>
    <w:rsid w:val="00F9221F"/>
    <w:rsid w:val="00F931C7"/>
    <w:rsid w:val="00F93559"/>
    <w:rsid w:val="00F938CF"/>
    <w:rsid w:val="00F93A13"/>
    <w:rsid w:val="00F93C65"/>
    <w:rsid w:val="00F93D72"/>
    <w:rsid w:val="00F93E65"/>
    <w:rsid w:val="00F94070"/>
    <w:rsid w:val="00F940CC"/>
    <w:rsid w:val="00F94529"/>
    <w:rsid w:val="00F94984"/>
    <w:rsid w:val="00F950B5"/>
    <w:rsid w:val="00F9513F"/>
    <w:rsid w:val="00F95A6E"/>
    <w:rsid w:val="00F96249"/>
    <w:rsid w:val="00F9649D"/>
    <w:rsid w:val="00F96856"/>
    <w:rsid w:val="00F9734C"/>
    <w:rsid w:val="00F97908"/>
    <w:rsid w:val="00F97AF7"/>
    <w:rsid w:val="00F97B43"/>
    <w:rsid w:val="00F97C64"/>
    <w:rsid w:val="00F97FB8"/>
    <w:rsid w:val="00FA027A"/>
    <w:rsid w:val="00FA07F8"/>
    <w:rsid w:val="00FA0A77"/>
    <w:rsid w:val="00FA105C"/>
    <w:rsid w:val="00FA1475"/>
    <w:rsid w:val="00FA148A"/>
    <w:rsid w:val="00FA1A4C"/>
    <w:rsid w:val="00FA1A8E"/>
    <w:rsid w:val="00FA21BA"/>
    <w:rsid w:val="00FA27C8"/>
    <w:rsid w:val="00FA2C40"/>
    <w:rsid w:val="00FA2D4C"/>
    <w:rsid w:val="00FA2D56"/>
    <w:rsid w:val="00FA329F"/>
    <w:rsid w:val="00FA359C"/>
    <w:rsid w:val="00FA3B76"/>
    <w:rsid w:val="00FA3C20"/>
    <w:rsid w:val="00FA3D75"/>
    <w:rsid w:val="00FA3F05"/>
    <w:rsid w:val="00FA4168"/>
    <w:rsid w:val="00FA4622"/>
    <w:rsid w:val="00FA4D66"/>
    <w:rsid w:val="00FA4F50"/>
    <w:rsid w:val="00FA54DE"/>
    <w:rsid w:val="00FA5A4E"/>
    <w:rsid w:val="00FA650A"/>
    <w:rsid w:val="00FA7189"/>
    <w:rsid w:val="00FA7C14"/>
    <w:rsid w:val="00FB0082"/>
    <w:rsid w:val="00FB00E0"/>
    <w:rsid w:val="00FB0243"/>
    <w:rsid w:val="00FB0C94"/>
    <w:rsid w:val="00FB0DF2"/>
    <w:rsid w:val="00FB0E87"/>
    <w:rsid w:val="00FB1527"/>
    <w:rsid w:val="00FB2537"/>
    <w:rsid w:val="00FB29CA"/>
    <w:rsid w:val="00FB305A"/>
    <w:rsid w:val="00FB30FC"/>
    <w:rsid w:val="00FB33DC"/>
    <w:rsid w:val="00FB3E29"/>
    <w:rsid w:val="00FB4313"/>
    <w:rsid w:val="00FB4338"/>
    <w:rsid w:val="00FB4368"/>
    <w:rsid w:val="00FB477E"/>
    <w:rsid w:val="00FB4C9C"/>
    <w:rsid w:val="00FB4D0A"/>
    <w:rsid w:val="00FB4EEF"/>
    <w:rsid w:val="00FB51A2"/>
    <w:rsid w:val="00FB5271"/>
    <w:rsid w:val="00FB5BAE"/>
    <w:rsid w:val="00FB5F43"/>
    <w:rsid w:val="00FB6165"/>
    <w:rsid w:val="00FB6818"/>
    <w:rsid w:val="00FB7333"/>
    <w:rsid w:val="00FB744F"/>
    <w:rsid w:val="00FB7FA7"/>
    <w:rsid w:val="00FC005C"/>
    <w:rsid w:val="00FC0150"/>
    <w:rsid w:val="00FC033E"/>
    <w:rsid w:val="00FC03AB"/>
    <w:rsid w:val="00FC0678"/>
    <w:rsid w:val="00FC0755"/>
    <w:rsid w:val="00FC076A"/>
    <w:rsid w:val="00FC091A"/>
    <w:rsid w:val="00FC0A61"/>
    <w:rsid w:val="00FC12BA"/>
    <w:rsid w:val="00FC17F6"/>
    <w:rsid w:val="00FC1BE1"/>
    <w:rsid w:val="00FC1D20"/>
    <w:rsid w:val="00FC2241"/>
    <w:rsid w:val="00FC2366"/>
    <w:rsid w:val="00FC2596"/>
    <w:rsid w:val="00FC2E1E"/>
    <w:rsid w:val="00FC4729"/>
    <w:rsid w:val="00FC4A8C"/>
    <w:rsid w:val="00FC53DB"/>
    <w:rsid w:val="00FC573C"/>
    <w:rsid w:val="00FC594A"/>
    <w:rsid w:val="00FC5BE0"/>
    <w:rsid w:val="00FC5FC2"/>
    <w:rsid w:val="00FC6177"/>
    <w:rsid w:val="00FC63D1"/>
    <w:rsid w:val="00FC6690"/>
    <w:rsid w:val="00FC71B8"/>
    <w:rsid w:val="00FC7528"/>
    <w:rsid w:val="00FD0098"/>
    <w:rsid w:val="00FD0488"/>
    <w:rsid w:val="00FD0572"/>
    <w:rsid w:val="00FD0851"/>
    <w:rsid w:val="00FD0F92"/>
    <w:rsid w:val="00FD1167"/>
    <w:rsid w:val="00FD1A97"/>
    <w:rsid w:val="00FD1D4E"/>
    <w:rsid w:val="00FD2089"/>
    <w:rsid w:val="00FD22E5"/>
    <w:rsid w:val="00FD2D7B"/>
    <w:rsid w:val="00FD3235"/>
    <w:rsid w:val="00FD3291"/>
    <w:rsid w:val="00FD354E"/>
    <w:rsid w:val="00FD37F6"/>
    <w:rsid w:val="00FD4589"/>
    <w:rsid w:val="00FD45CA"/>
    <w:rsid w:val="00FD46DF"/>
    <w:rsid w:val="00FD473E"/>
    <w:rsid w:val="00FD52C9"/>
    <w:rsid w:val="00FD548D"/>
    <w:rsid w:val="00FD5582"/>
    <w:rsid w:val="00FD59E0"/>
    <w:rsid w:val="00FD5F6D"/>
    <w:rsid w:val="00FD6279"/>
    <w:rsid w:val="00FD66BB"/>
    <w:rsid w:val="00FD6CBA"/>
    <w:rsid w:val="00FD77DF"/>
    <w:rsid w:val="00FD79AB"/>
    <w:rsid w:val="00FD7A5E"/>
    <w:rsid w:val="00FD7DD0"/>
    <w:rsid w:val="00FD7DF9"/>
    <w:rsid w:val="00FD7FF2"/>
    <w:rsid w:val="00FE0B51"/>
    <w:rsid w:val="00FE0B78"/>
    <w:rsid w:val="00FE0D8D"/>
    <w:rsid w:val="00FE0ED4"/>
    <w:rsid w:val="00FE16DD"/>
    <w:rsid w:val="00FE1EAB"/>
    <w:rsid w:val="00FE27D8"/>
    <w:rsid w:val="00FE2F08"/>
    <w:rsid w:val="00FE3465"/>
    <w:rsid w:val="00FE3B65"/>
    <w:rsid w:val="00FE51F6"/>
    <w:rsid w:val="00FE5F71"/>
    <w:rsid w:val="00FE602C"/>
    <w:rsid w:val="00FE615F"/>
    <w:rsid w:val="00FE64C8"/>
    <w:rsid w:val="00FE67CF"/>
    <w:rsid w:val="00FE6D20"/>
    <w:rsid w:val="00FE6D77"/>
    <w:rsid w:val="00FE6FB9"/>
    <w:rsid w:val="00FE7549"/>
    <w:rsid w:val="00FE75CF"/>
    <w:rsid w:val="00FE797B"/>
    <w:rsid w:val="00FE7BCC"/>
    <w:rsid w:val="00FF126D"/>
    <w:rsid w:val="00FF1AC3"/>
    <w:rsid w:val="00FF1CE3"/>
    <w:rsid w:val="00FF2310"/>
    <w:rsid w:val="00FF27D0"/>
    <w:rsid w:val="00FF2A00"/>
    <w:rsid w:val="00FF2E73"/>
    <w:rsid w:val="00FF386D"/>
    <w:rsid w:val="00FF394C"/>
    <w:rsid w:val="00FF3BD6"/>
    <w:rsid w:val="00FF3C62"/>
    <w:rsid w:val="00FF487E"/>
    <w:rsid w:val="00FF4A76"/>
    <w:rsid w:val="00FF4AE2"/>
    <w:rsid w:val="00FF4CE8"/>
    <w:rsid w:val="00FF50A8"/>
    <w:rsid w:val="00FF52F0"/>
    <w:rsid w:val="00FF571E"/>
    <w:rsid w:val="00FF5841"/>
    <w:rsid w:val="00FF6975"/>
    <w:rsid w:val="00FF6A55"/>
    <w:rsid w:val="00FF6BD1"/>
    <w:rsid w:val="00FF6CC0"/>
    <w:rsid w:val="00FF7142"/>
    <w:rsid w:val="00FF7512"/>
    <w:rsid w:val="00FF7563"/>
    <w:rsid w:val="00FF7D45"/>
    <w:rsid w:val="014885E7"/>
    <w:rsid w:val="02541200"/>
    <w:rsid w:val="026D4174"/>
    <w:rsid w:val="03951D28"/>
    <w:rsid w:val="03B22A1D"/>
    <w:rsid w:val="04B04BE4"/>
    <w:rsid w:val="0516F940"/>
    <w:rsid w:val="0527F85C"/>
    <w:rsid w:val="08C59A01"/>
    <w:rsid w:val="0B1AF310"/>
    <w:rsid w:val="0C4FB174"/>
    <w:rsid w:val="0C778388"/>
    <w:rsid w:val="0E9B0D31"/>
    <w:rsid w:val="100EC0AB"/>
    <w:rsid w:val="1036A013"/>
    <w:rsid w:val="10A1CB56"/>
    <w:rsid w:val="12846A7D"/>
    <w:rsid w:val="135F104A"/>
    <w:rsid w:val="14D6869D"/>
    <w:rsid w:val="15E67CE2"/>
    <w:rsid w:val="15EA15AA"/>
    <w:rsid w:val="1731F932"/>
    <w:rsid w:val="17FA0330"/>
    <w:rsid w:val="18EC71E0"/>
    <w:rsid w:val="195B3A8A"/>
    <w:rsid w:val="1A7F1558"/>
    <w:rsid w:val="1C62592C"/>
    <w:rsid w:val="1C95A249"/>
    <w:rsid w:val="1D7D6F47"/>
    <w:rsid w:val="1E6C4E79"/>
    <w:rsid w:val="1E91019A"/>
    <w:rsid w:val="1F6C1ECF"/>
    <w:rsid w:val="1FFE90B0"/>
    <w:rsid w:val="2082A24C"/>
    <w:rsid w:val="2286EEB9"/>
    <w:rsid w:val="2344A35D"/>
    <w:rsid w:val="2396359C"/>
    <w:rsid w:val="23AF41C0"/>
    <w:rsid w:val="24285250"/>
    <w:rsid w:val="24B27846"/>
    <w:rsid w:val="25EE6192"/>
    <w:rsid w:val="26E6FEBB"/>
    <w:rsid w:val="28181480"/>
    <w:rsid w:val="2932ADD7"/>
    <w:rsid w:val="2BF8231A"/>
    <w:rsid w:val="2C31797A"/>
    <w:rsid w:val="2CF22CA6"/>
    <w:rsid w:val="2D0911F0"/>
    <w:rsid w:val="2D3D17E2"/>
    <w:rsid w:val="2E5309D4"/>
    <w:rsid w:val="2E660E4B"/>
    <w:rsid w:val="30929185"/>
    <w:rsid w:val="33E97A62"/>
    <w:rsid w:val="33E9AD33"/>
    <w:rsid w:val="34DD6F2B"/>
    <w:rsid w:val="34E4F3D7"/>
    <w:rsid w:val="363AD6BD"/>
    <w:rsid w:val="368212F0"/>
    <w:rsid w:val="37211B24"/>
    <w:rsid w:val="3905BDAA"/>
    <w:rsid w:val="3B1029C9"/>
    <w:rsid w:val="3B35064C"/>
    <w:rsid w:val="3CD0D6AD"/>
    <w:rsid w:val="3E8A2F26"/>
    <w:rsid w:val="3E8AC69E"/>
    <w:rsid w:val="3F35006D"/>
    <w:rsid w:val="3F36CDBD"/>
    <w:rsid w:val="3F418CF7"/>
    <w:rsid w:val="3F97E3C4"/>
    <w:rsid w:val="407A6928"/>
    <w:rsid w:val="41D490CF"/>
    <w:rsid w:val="41E6FA75"/>
    <w:rsid w:val="44FB807B"/>
    <w:rsid w:val="457D7353"/>
    <w:rsid w:val="462EF91D"/>
    <w:rsid w:val="46760923"/>
    <w:rsid w:val="469750DC"/>
    <w:rsid w:val="47645C2B"/>
    <w:rsid w:val="47CAC97E"/>
    <w:rsid w:val="4B716902"/>
    <w:rsid w:val="4B924C6B"/>
    <w:rsid w:val="4C465843"/>
    <w:rsid w:val="4C5D3E6F"/>
    <w:rsid w:val="4D41F1D7"/>
    <w:rsid w:val="4D6E25CE"/>
    <w:rsid w:val="4E43FA0C"/>
    <w:rsid w:val="4EA262C1"/>
    <w:rsid w:val="4EA909C4"/>
    <w:rsid w:val="5065BD8E"/>
    <w:rsid w:val="53E0F64A"/>
    <w:rsid w:val="5656F977"/>
    <w:rsid w:val="593C76E7"/>
    <w:rsid w:val="59648697"/>
    <w:rsid w:val="5B8826E2"/>
    <w:rsid w:val="5CDFFB27"/>
    <w:rsid w:val="5CFDC24B"/>
    <w:rsid w:val="5D035BF7"/>
    <w:rsid w:val="5DB21068"/>
    <w:rsid w:val="5F12514D"/>
    <w:rsid w:val="5F5163FA"/>
    <w:rsid w:val="610B92F9"/>
    <w:rsid w:val="6118A83C"/>
    <w:rsid w:val="621F9F3F"/>
    <w:rsid w:val="62843C54"/>
    <w:rsid w:val="62A97A2A"/>
    <w:rsid w:val="62E0268D"/>
    <w:rsid w:val="6379447E"/>
    <w:rsid w:val="6485ECE5"/>
    <w:rsid w:val="66E73948"/>
    <w:rsid w:val="67C5BD72"/>
    <w:rsid w:val="68E38838"/>
    <w:rsid w:val="68FEE3DE"/>
    <w:rsid w:val="6A1F546F"/>
    <w:rsid w:val="6AB48C0F"/>
    <w:rsid w:val="6B6B2E06"/>
    <w:rsid w:val="6B8682C4"/>
    <w:rsid w:val="6D714B48"/>
    <w:rsid w:val="703E9F29"/>
    <w:rsid w:val="70C4924A"/>
    <w:rsid w:val="7354E1BC"/>
    <w:rsid w:val="7390CA60"/>
    <w:rsid w:val="73AD0E58"/>
    <w:rsid w:val="75047CB9"/>
    <w:rsid w:val="7570A6D4"/>
    <w:rsid w:val="762D19AB"/>
    <w:rsid w:val="76554FA4"/>
    <w:rsid w:val="76B14BCD"/>
    <w:rsid w:val="78DF6DA8"/>
    <w:rsid w:val="7936CCFE"/>
    <w:rsid w:val="79CEB197"/>
    <w:rsid w:val="7CD91E77"/>
    <w:rsid w:val="7F88C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5A5E4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15A5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E940D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E940D6"/>
    <w:pPr>
      <w:keepNext/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E940D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E940D6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E940D6"/>
    <w:rPr>
      <w:sz w:val="20"/>
      <w:szCs w:val="20"/>
    </w:rPr>
  </w:style>
  <w:style w:type="character" w:styleId="Hyperlink">
    <w:name w:val="Hyperlink"/>
    <w:basedOn w:val="DefaultParagraphFont"/>
    <w:uiPriority w:val="99"/>
    <w:qFormat/>
    <w:rsid w:val="00E940D6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EX">
    <w:name w:val="EX"/>
    <w:basedOn w:val="Normal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E940D6"/>
    <w:pPr>
      <w:ind w:left="360" w:hanging="360"/>
    </w:pPr>
  </w:style>
  <w:style w:type="paragraph" w:styleId="BodyText2">
    <w:name w:val="Body Text 2"/>
    <w:basedOn w:val="Normal"/>
    <w:rsid w:val="00E940D6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E940D6"/>
    <w:rPr>
      <w:color w:val="800080"/>
      <w:u w:val="single"/>
    </w:rPr>
  </w:style>
  <w:style w:type="paragraph" w:styleId="FootnoteText">
    <w:name w:val="footnote text"/>
    <w:basedOn w:val="Normal"/>
    <w:semiHidden/>
    <w:rsid w:val="00E940D6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E940D6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aptionChar">
    <w:name w:val="Caption Char"/>
    <w:aliases w:val="cap Char"/>
    <w:basedOn w:val="DefaultParagraphFont"/>
    <w:link w:val="Caption"/>
    <w:rsid w:val="006A301E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H">
    <w:name w:val="TH"/>
    <w:basedOn w:val="Normal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DefaultParagraphFont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Normal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Normal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DocumentMap">
    <w:name w:val="Document Map"/>
    <w:basedOn w:val="Normal"/>
    <w:link w:val="DocumentMapChar"/>
    <w:rsid w:val="00FF4A76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F4A76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76357A"/>
    <w:rPr>
      <w:sz w:val="21"/>
      <w:szCs w:val="21"/>
    </w:rPr>
  </w:style>
  <w:style w:type="paragraph" w:styleId="CommentText">
    <w:name w:val="annotation text"/>
    <w:basedOn w:val="Normal"/>
    <w:link w:val="CommentTextChar"/>
    <w:rsid w:val="0076357A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76357A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635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ListParagraph">
    <w:name w:val="List Paragraph"/>
    <w:aliases w:val="- Bullets,목록 단락,?? ??,?????,????,Lista1,列出段落,中等深浅网格 1 - 着色 21,列出段落1,¥¡¡¡¡ì¬º¥¹¥È¶ÎÂä,ÁÐ³ö¶ÎÂä,列表段落1,—ño’i—Ž,¥ê¥¹¥È¶ÎÂä,1st level - Bullet List Paragraph,Lettre d'introduction,Paragrafo elenco,Normal bullet 2,Bullet list,목록단락,列,リスト段落"/>
    <w:basedOn w:val="Normal"/>
    <w:link w:val="ListParagraphChar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List3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DefaultParagraphFont"/>
    <w:link w:val="B3"/>
    <w:rsid w:val="00DC778A"/>
    <w:rPr>
      <w:lang w:eastAsia="ja-JP"/>
    </w:rPr>
  </w:style>
  <w:style w:type="paragraph" w:styleId="List3">
    <w:name w:val="List 3"/>
    <w:basedOn w:val="Normal"/>
    <w:rsid w:val="00DC778A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Normal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List"/>
    <w:link w:val="B1Zchn"/>
    <w:qFormat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List2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basedOn w:val="DefaultParagraphFont"/>
    <w:link w:val="B1"/>
    <w:rsid w:val="008D5465"/>
    <w:rPr>
      <w:rFonts w:eastAsia="MS Mincho"/>
      <w:lang w:eastAsia="en-US"/>
    </w:rPr>
  </w:style>
  <w:style w:type="paragraph" w:styleId="List2">
    <w:name w:val="List 2"/>
    <w:basedOn w:val="Normal"/>
    <w:rsid w:val="008D5465"/>
    <w:pPr>
      <w:ind w:leftChars="200" w:left="100" w:hangingChars="200" w:hanging="200"/>
      <w:contextualSpacing/>
    </w:pPr>
  </w:style>
  <w:style w:type="paragraph" w:customStyle="1" w:styleId="3">
    <w:name w:val="标题3"/>
    <w:basedOn w:val="Normal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4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customStyle="1" w:styleId="Doc-text2">
    <w:name w:val="Doc-text2"/>
    <w:basedOn w:val="Normal"/>
    <w:link w:val="Doc-text2Char"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MS Mincho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Normal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842220"/>
    <w:pPr>
      <w:numPr>
        <w:numId w:val="5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Normal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ListParagraphChar">
    <w:name w:val="List Paragraph Char"/>
    <w:aliases w:val="- Bullets Char,목록 단락 Char,?? ?? Char,????? Char,???? Char,Lista1 Char,列出段落 Char,中等深浅网格 1 - 着色 21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Normal"/>
    <w:rsid w:val="000E48E7"/>
    <w:pPr>
      <w:spacing w:after="120"/>
    </w:pPr>
    <w:rPr>
      <w:rFonts w:ascii="Arial" w:eastAsia="MS Mincho" w:hAnsi="Arial"/>
      <w:lang w:val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TOC1">
    <w:name w:val="toc 1"/>
    <w:basedOn w:val="Normal"/>
    <w:next w:val="Normal"/>
    <w:autoRedefine/>
    <w:uiPriority w:val="39"/>
    <w:unhideWhenUsed/>
    <w:rsid w:val="0070592C"/>
  </w:style>
  <w:style w:type="paragraph" w:styleId="TOC2">
    <w:name w:val="toc 2"/>
    <w:basedOn w:val="Normal"/>
    <w:next w:val="Normal"/>
    <w:autoRedefine/>
    <w:uiPriority w:val="39"/>
    <w:unhideWhenUsed/>
    <w:rsid w:val="0070592C"/>
    <w:pPr>
      <w:ind w:leftChars="200" w:left="420"/>
    </w:pPr>
  </w:style>
  <w:style w:type="character" w:styleId="PlaceholderText">
    <w:name w:val="Placeholder Text"/>
    <w:basedOn w:val="DefaultParagraphFont"/>
    <w:uiPriority w:val="99"/>
    <w:semiHidden/>
    <w:rsid w:val="000D67D5"/>
    <w:rPr>
      <w:color w:val="808080"/>
    </w:rPr>
  </w:style>
  <w:style w:type="paragraph" w:styleId="NormalWeb">
    <w:name w:val="Normal (Web)"/>
    <w:basedOn w:val="Normal"/>
    <w:uiPriority w:val="99"/>
    <w:unhideWhenUsed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  <w:lang w:eastAsia="zh-CN"/>
    </w:rPr>
  </w:style>
  <w:style w:type="paragraph" w:styleId="Date">
    <w:name w:val="Date"/>
    <w:basedOn w:val="Normal"/>
    <w:next w:val="Normal"/>
    <w:link w:val="DateChar"/>
    <w:rsid w:val="00BA3D1D"/>
    <w:pPr>
      <w:ind w:leftChars="2500" w:left="100"/>
    </w:pPr>
  </w:style>
  <w:style w:type="character" w:customStyle="1" w:styleId="DateChar">
    <w:name w:val="Date Char"/>
    <w:basedOn w:val="DefaultParagraphFont"/>
    <w:link w:val="Date"/>
    <w:rsid w:val="00BA3D1D"/>
    <w:rPr>
      <w:sz w:val="22"/>
      <w:szCs w:val="22"/>
    </w:rPr>
  </w:style>
  <w:style w:type="character" w:customStyle="1" w:styleId="Heading2Char">
    <w:name w:val="Heading 2 Char"/>
    <w:basedOn w:val="DefaultParagraphFont"/>
    <w:link w:val="Heading2"/>
    <w:rsid w:val="00BA3D1D"/>
    <w:rPr>
      <w:b/>
      <w:bCs/>
      <w:sz w:val="24"/>
      <w:szCs w:val="22"/>
    </w:rPr>
  </w:style>
  <w:style w:type="paragraph" w:customStyle="1" w:styleId="Fig">
    <w:name w:val="Fig"/>
    <w:basedOn w:val="Normal"/>
    <w:link w:val="FigChar"/>
    <w:rsid w:val="008632FF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Normal"/>
    <w:link w:val="FigtureChar"/>
    <w:rsid w:val="008632FF"/>
    <w:pPr>
      <w:ind w:firstLine="425"/>
      <w:jc w:val="center"/>
    </w:pPr>
  </w:style>
  <w:style w:type="character" w:customStyle="1" w:styleId="FigChar">
    <w:name w:val="Fig Char"/>
    <w:basedOn w:val="DefaultParagraphFont"/>
    <w:link w:val="Fig"/>
    <w:rsid w:val="008632FF"/>
    <w:rPr>
      <w:b/>
      <w:sz w:val="22"/>
      <w:szCs w:val="22"/>
      <w:lang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05714C"/>
    <w:pPr>
      <w:ind w:leftChars="200" w:left="200" w:hangingChars="200" w:hanging="200"/>
    </w:pPr>
  </w:style>
  <w:style w:type="character" w:customStyle="1" w:styleId="FigtureChar">
    <w:name w:val="Figture Char"/>
    <w:basedOn w:val="DefaultParagraphFont"/>
    <w:link w:val="Figture"/>
    <w:rsid w:val="008632FF"/>
    <w:rPr>
      <w:sz w:val="22"/>
      <w:szCs w:val="22"/>
    </w:rPr>
  </w:style>
  <w:style w:type="paragraph" w:styleId="Title">
    <w:name w:val="Title"/>
    <w:basedOn w:val="Normal"/>
    <w:next w:val="Normal"/>
    <w:link w:val="TitleChar"/>
    <w:qFormat/>
    <w:rsid w:val="00DD45C1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D45C1"/>
    <w:rPr>
      <w:rFonts w:asciiTheme="majorHAnsi" w:eastAsia="SimSun" w:hAnsiTheme="majorHAnsi" w:cstheme="majorBidi"/>
      <w:b/>
      <w:bCs/>
      <w:sz w:val="32"/>
      <w:szCs w:val="32"/>
    </w:rPr>
  </w:style>
  <w:style w:type="paragraph" w:customStyle="1" w:styleId="LGTdoc">
    <w:name w:val="LGTdoc_본문"/>
    <w:basedOn w:val="Normal"/>
    <w:link w:val="LGTdocChar"/>
    <w:qFormat/>
    <w:rsid w:val="00DD192B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DD192B"/>
    <w:rPr>
      <w:rFonts w:eastAsia="Batang"/>
      <w:kern w:val="2"/>
      <w:sz w:val="22"/>
      <w:szCs w:val="24"/>
      <w:lang w:val="en-GB" w:eastAsia="ko-KR"/>
    </w:rPr>
  </w:style>
  <w:style w:type="character" w:customStyle="1" w:styleId="TALChar">
    <w:name w:val="TAL Char"/>
    <w:rsid w:val="002F5278"/>
    <w:rPr>
      <w:rFonts w:ascii="Arial" w:eastAsia="Times New Roman" w:hAnsi="Arial"/>
      <w:sz w:val="18"/>
      <w:lang w:val="en-GB"/>
    </w:rPr>
  </w:style>
  <w:style w:type="paragraph" w:customStyle="1" w:styleId="0Maintext">
    <w:name w:val="0 Main text"/>
    <w:basedOn w:val="Normal"/>
    <w:link w:val="0MaintextChar"/>
    <w:qFormat/>
    <w:rsid w:val="000E32CE"/>
    <w:pPr>
      <w:autoSpaceDE/>
      <w:autoSpaceDN/>
      <w:adjustRightInd/>
      <w:snapToGrid/>
      <w:spacing w:after="100" w:afterAutospacing="1" w:line="288" w:lineRule="auto"/>
      <w:ind w:firstLine="360"/>
    </w:pPr>
    <w:rPr>
      <w:rFonts w:eastAsia="Malgun Gothic" w:cs="Batang"/>
      <w:sz w:val="20"/>
      <w:szCs w:val="20"/>
      <w:lang w:val="en-GB"/>
    </w:rPr>
  </w:style>
  <w:style w:type="character" w:customStyle="1" w:styleId="0MaintextChar">
    <w:name w:val="0 Main text Char"/>
    <w:link w:val="0Maintext"/>
    <w:rsid w:val="000E32CE"/>
    <w:rPr>
      <w:rFonts w:eastAsia="Malgun Gothic" w:cs="Batang"/>
      <w:lang w:val="en-GB"/>
    </w:rPr>
  </w:style>
  <w:style w:type="character" w:customStyle="1" w:styleId="BodyTextChar">
    <w:name w:val="Body Text Char"/>
    <w:basedOn w:val="DefaultParagraphFont"/>
    <w:link w:val="BodyText"/>
    <w:rsid w:val="00A17ED9"/>
  </w:style>
  <w:style w:type="paragraph" w:customStyle="1" w:styleId="PL">
    <w:name w:val="PL"/>
    <w:link w:val="PLChar"/>
    <w:qFormat/>
    <w:rsid w:val="00FE615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FE615F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EW">
    <w:name w:val="EW"/>
    <w:basedOn w:val="EX"/>
    <w:rsid w:val="0059173A"/>
    <w:pPr>
      <w:overflowPunct w:val="0"/>
      <w:autoSpaceDE w:val="0"/>
      <w:autoSpaceDN w:val="0"/>
      <w:adjustRightInd w:val="0"/>
      <w:snapToGrid/>
      <w:spacing w:after="0"/>
      <w:textAlignment w:val="baseline"/>
    </w:pPr>
    <w:rPr>
      <w:rFonts w:eastAsia="Times New Roman"/>
      <w:lang w:eastAsia="ja-JP"/>
    </w:rPr>
  </w:style>
  <w:style w:type="paragraph" w:customStyle="1" w:styleId="Normal0">
    <w:name w:val="Normal0"/>
    <w:rsid w:val="00D05CE5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paragraph">
    <w:name w:val="paragraph"/>
    <w:basedOn w:val="Normal"/>
    <w:rsid w:val="0075505C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val="sv-SE" w:eastAsia="zh-CN"/>
    </w:rPr>
  </w:style>
  <w:style w:type="character" w:customStyle="1" w:styleId="normaltextrun">
    <w:name w:val="normaltextrun"/>
    <w:basedOn w:val="DefaultParagraphFont"/>
    <w:rsid w:val="0075505C"/>
  </w:style>
  <w:style w:type="character" w:customStyle="1" w:styleId="eop">
    <w:name w:val="eop"/>
    <w:basedOn w:val="DefaultParagraphFont"/>
    <w:rsid w:val="0075505C"/>
  </w:style>
  <w:style w:type="character" w:customStyle="1" w:styleId="tabchar">
    <w:name w:val="tabchar"/>
    <w:basedOn w:val="DefaultParagraphFont"/>
    <w:rsid w:val="0075505C"/>
  </w:style>
  <w:style w:type="character" w:styleId="Emphasis">
    <w:name w:val="Emphasis"/>
    <w:basedOn w:val="DefaultParagraphFont"/>
    <w:uiPriority w:val="20"/>
    <w:qFormat/>
    <w:rsid w:val="004D279F"/>
    <w:rPr>
      <w:i/>
      <w:iCs/>
    </w:rPr>
  </w:style>
  <w:style w:type="character" w:styleId="Mention">
    <w:name w:val="Mention"/>
    <w:basedOn w:val="DefaultParagraphFont"/>
    <w:uiPriority w:val="99"/>
    <w:unhideWhenUsed/>
    <w:rsid w:val="002178F4"/>
    <w:rPr>
      <w:color w:val="2B579A"/>
      <w:shd w:val="clear" w:color="auto" w:fill="E1DFDD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7A78C8"/>
    <w:rPr>
      <w:b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3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0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8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9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9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1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94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17334">
          <w:marLeft w:val="1886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6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2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1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9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14205">
          <w:marLeft w:val="1886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98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9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8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Props1.xml><?xml version="1.0" encoding="utf-8"?>
<ds:datastoreItem xmlns:ds="http://schemas.openxmlformats.org/officeDocument/2006/customXml" ds:itemID="{EFEABEFC-A95D-4EA9-B0A6-A705734B0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1431</Words>
  <Characters>8160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2024-08-09T16:01:00Z</dcterms:created>
  <dcterms:modified xsi:type="dcterms:W3CDTF">2024-08-09T16:01:00Z</dcterms:modified>
</cp:coreProperties>
</file>