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4FD12" w14:textId="18E1FF66" w:rsidR="00601BA9" w:rsidRPr="006F59DB" w:rsidRDefault="00601BA9" w:rsidP="00601BA9">
      <w:pPr>
        <w:keepLines/>
        <w:tabs>
          <w:tab w:val="left" w:pos="567"/>
        </w:tabs>
        <w:snapToGrid w:val="0"/>
        <w:rPr>
          <w:rFonts w:ascii="Arial" w:eastAsia="MS Mincho" w:hAnsi="Arial" w:cs="Arial"/>
          <w:b/>
          <w:sz w:val="28"/>
          <w:szCs w:val="28"/>
          <w:lang w:val="en-GB"/>
        </w:rPr>
      </w:pPr>
      <w:bookmarkStart w:id="0" w:name="_Hlk85116822"/>
      <w:r w:rsidRPr="006F59DB">
        <w:rPr>
          <w:rFonts w:ascii="Arial" w:hAnsi="Arial" w:cs="Arial"/>
          <w:b/>
          <w:sz w:val="28"/>
          <w:szCs w:val="28"/>
          <w:lang w:val="en-GB"/>
        </w:rPr>
        <w:t>3GPP TSG RAN Meeting #</w:t>
      </w:r>
      <w:r w:rsidR="0059202C" w:rsidRPr="006F59DB">
        <w:rPr>
          <w:rFonts w:ascii="Arial" w:hAnsi="Arial" w:cs="Arial"/>
          <w:b/>
          <w:sz w:val="28"/>
          <w:szCs w:val="28"/>
          <w:lang w:val="en-GB"/>
        </w:rPr>
        <w:t>106</w:t>
      </w:r>
      <w:r w:rsidRPr="006F59DB">
        <w:rPr>
          <w:rFonts w:ascii="Arial" w:hAnsi="Arial" w:cs="Arial"/>
          <w:b/>
          <w:sz w:val="28"/>
          <w:szCs w:val="28"/>
          <w:lang w:val="en-GB"/>
        </w:rPr>
        <w:tab/>
      </w:r>
      <w:r w:rsidRPr="006F59DB">
        <w:rPr>
          <w:rFonts w:ascii="Arial" w:hAnsi="Arial" w:cs="Arial"/>
          <w:b/>
          <w:sz w:val="28"/>
          <w:szCs w:val="28"/>
          <w:lang w:val="en-GB"/>
        </w:rPr>
        <w:tab/>
      </w:r>
      <w:r w:rsidRPr="006F59DB">
        <w:rPr>
          <w:rFonts w:ascii="Arial" w:hAnsi="Arial" w:cs="Arial"/>
          <w:b/>
          <w:sz w:val="28"/>
          <w:szCs w:val="28"/>
          <w:lang w:val="en-GB"/>
        </w:rPr>
        <w:tab/>
      </w:r>
      <w:r w:rsidRPr="006F59DB">
        <w:rPr>
          <w:rFonts w:ascii="Arial" w:hAnsi="Arial" w:cs="Arial"/>
          <w:b/>
          <w:sz w:val="28"/>
          <w:szCs w:val="28"/>
          <w:lang w:val="en-GB"/>
        </w:rPr>
        <w:tab/>
      </w:r>
      <w:r w:rsidRPr="006F59DB">
        <w:rPr>
          <w:rFonts w:ascii="Arial" w:hAnsi="Arial" w:cs="Arial"/>
          <w:b/>
          <w:sz w:val="28"/>
          <w:szCs w:val="28"/>
          <w:lang w:val="en-GB"/>
        </w:rPr>
        <w:tab/>
      </w:r>
      <w:r w:rsidRPr="006F59DB">
        <w:rPr>
          <w:rFonts w:ascii="Arial" w:hAnsi="Arial" w:cs="Arial"/>
          <w:b/>
          <w:sz w:val="28"/>
          <w:szCs w:val="28"/>
          <w:lang w:val="en-GB"/>
        </w:rPr>
        <w:tab/>
      </w:r>
      <w:r w:rsidRPr="006F59DB">
        <w:rPr>
          <w:rFonts w:ascii="Arial" w:hAnsi="Arial" w:cs="Arial"/>
          <w:b/>
          <w:sz w:val="28"/>
          <w:szCs w:val="28"/>
          <w:lang w:val="en-GB"/>
        </w:rPr>
        <w:tab/>
      </w:r>
      <w:r w:rsidRPr="006F59DB">
        <w:rPr>
          <w:rFonts w:ascii="Arial" w:hAnsi="Arial" w:cs="Arial"/>
          <w:b/>
          <w:sz w:val="28"/>
          <w:szCs w:val="28"/>
          <w:lang w:val="en-GB"/>
        </w:rPr>
        <w:tab/>
      </w:r>
      <w:r w:rsidRPr="006F59DB">
        <w:rPr>
          <w:rFonts w:ascii="Arial" w:hAnsi="Arial" w:cs="Arial"/>
          <w:b/>
          <w:sz w:val="28"/>
          <w:szCs w:val="28"/>
          <w:lang w:val="en-GB"/>
        </w:rPr>
        <w:tab/>
      </w:r>
      <w:r w:rsidRPr="006F59DB">
        <w:rPr>
          <w:rFonts w:ascii="Arial" w:hAnsi="Arial" w:cs="Arial"/>
          <w:b/>
          <w:sz w:val="28"/>
          <w:szCs w:val="28"/>
          <w:lang w:val="en-GB"/>
        </w:rPr>
        <w:tab/>
      </w:r>
      <w:r w:rsidRPr="006F59DB">
        <w:rPr>
          <w:rFonts w:ascii="Arial" w:hAnsi="Arial" w:cs="Arial"/>
          <w:b/>
          <w:sz w:val="28"/>
          <w:szCs w:val="28"/>
          <w:lang w:val="en-GB"/>
        </w:rPr>
        <w:tab/>
      </w:r>
      <w:r w:rsidRPr="006F59DB">
        <w:rPr>
          <w:rFonts w:ascii="Arial" w:hAnsi="Arial" w:cs="Arial"/>
          <w:b/>
          <w:sz w:val="28"/>
          <w:szCs w:val="28"/>
          <w:lang w:val="en-GB"/>
        </w:rPr>
        <w:tab/>
      </w:r>
      <w:r w:rsidRPr="006F59DB">
        <w:rPr>
          <w:rFonts w:ascii="Arial" w:hAnsi="Arial" w:cs="Arial"/>
          <w:b/>
          <w:sz w:val="28"/>
          <w:szCs w:val="28"/>
          <w:lang w:val="en-GB"/>
        </w:rPr>
        <w:tab/>
      </w:r>
      <w:r w:rsidRPr="006F59DB">
        <w:rPr>
          <w:rFonts w:ascii="Arial" w:hAnsi="Arial" w:cs="Arial"/>
          <w:b/>
          <w:sz w:val="28"/>
          <w:szCs w:val="28"/>
          <w:lang w:val="en-GB"/>
        </w:rPr>
        <w:tab/>
      </w:r>
      <w:r w:rsidRPr="006F59DB">
        <w:rPr>
          <w:rFonts w:ascii="Arial" w:eastAsia="MS Mincho" w:hAnsi="Arial" w:cs="Arial"/>
          <w:b/>
          <w:sz w:val="28"/>
          <w:szCs w:val="28"/>
          <w:lang w:val="en-GB"/>
        </w:rPr>
        <w:tab/>
      </w:r>
      <w:r w:rsidRPr="006F59DB">
        <w:rPr>
          <w:rFonts w:ascii="Arial" w:hAnsi="Arial" w:cs="Arial"/>
          <w:b/>
          <w:sz w:val="28"/>
          <w:szCs w:val="28"/>
          <w:lang w:val="en-GB"/>
        </w:rPr>
        <w:t>RP-</w:t>
      </w:r>
      <w:r w:rsidR="0059202C" w:rsidRPr="006F59DB">
        <w:rPr>
          <w:rFonts w:ascii="Arial" w:hAnsi="Arial" w:cs="Arial"/>
          <w:b/>
          <w:sz w:val="28"/>
          <w:szCs w:val="28"/>
          <w:lang w:val="en-GB"/>
        </w:rPr>
        <w:t>24</w:t>
      </w:r>
      <w:r w:rsidR="006F59DB" w:rsidRPr="006F59DB">
        <w:rPr>
          <w:rFonts w:ascii="Arial" w:hAnsi="Arial" w:cs="Arial"/>
          <w:b/>
          <w:color w:val="FF0000"/>
          <w:sz w:val="28"/>
          <w:szCs w:val="28"/>
          <w:lang w:val="en-GB"/>
        </w:rPr>
        <w:t>xxxx</w:t>
      </w:r>
    </w:p>
    <w:p w14:paraId="0721C070" w14:textId="77777777" w:rsidR="00DC4E1F" w:rsidRPr="006F59DB" w:rsidRDefault="00DC4E1F" w:rsidP="00DC4E1F">
      <w:pPr>
        <w:tabs>
          <w:tab w:val="left" w:pos="567"/>
        </w:tabs>
        <w:rPr>
          <w:rFonts w:ascii="Arial" w:hAnsi="Arial" w:cs="Arial"/>
          <w:b/>
          <w:sz w:val="24"/>
          <w:lang w:val="en-GB"/>
        </w:rPr>
      </w:pPr>
      <w:r w:rsidRPr="006F59DB">
        <w:rPr>
          <w:rFonts w:ascii="Arial" w:hAnsi="Arial" w:cs="Arial"/>
          <w:b/>
          <w:sz w:val="24"/>
          <w:lang w:val="en-GB"/>
        </w:rPr>
        <w:t>Madrid, Spain, December 9-12, 2024</w:t>
      </w:r>
    </w:p>
    <w:bookmarkEnd w:id="0"/>
    <w:p w14:paraId="3C2B87E2" w14:textId="77777777" w:rsidR="00601BA9" w:rsidRPr="006F59DB" w:rsidRDefault="00601BA9" w:rsidP="00601BA9">
      <w:pPr>
        <w:rPr>
          <w:lang w:val="en-GB"/>
        </w:rPr>
      </w:pPr>
    </w:p>
    <w:p w14:paraId="6D08B035" w14:textId="77777777" w:rsidR="00601BA9" w:rsidRPr="006F59DB" w:rsidRDefault="00601BA9">
      <w:pPr>
        <w:rPr>
          <w:rFonts w:ascii="Arial" w:hAnsi="Arial" w:cs="Arial"/>
          <w:lang w:val="en-GB"/>
        </w:rPr>
      </w:pPr>
    </w:p>
    <w:p w14:paraId="015CC98F" w14:textId="30F13640" w:rsidR="000B62F8" w:rsidRPr="006F59DB" w:rsidRDefault="00053A9C">
      <w:pPr>
        <w:spacing w:after="60"/>
        <w:ind w:left="1985" w:hanging="1985"/>
        <w:rPr>
          <w:rFonts w:ascii="Arial" w:hAnsi="Arial" w:cs="Arial"/>
          <w:bCs/>
          <w:lang w:val="en-GB"/>
        </w:rPr>
      </w:pPr>
      <w:r w:rsidRPr="006F59DB">
        <w:rPr>
          <w:rFonts w:ascii="Arial" w:hAnsi="Arial" w:cs="Arial"/>
          <w:b/>
          <w:color w:val="0000FF"/>
          <w:lang w:val="en-GB"/>
        </w:rPr>
        <w:t>Title</w:t>
      </w:r>
      <w:r w:rsidRPr="006F59DB">
        <w:rPr>
          <w:rFonts w:ascii="Arial" w:hAnsi="Arial" w:cs="Arial"/>
          <w:b/>
          <w:lang w:val="en-GB"/>
        </w:rPr>
        <w:t>:</w:t>
      </w:r>
      <w:r w:rsidR="009E4E20" w:rsidRPr="006F59DB">
        <w:rPr>
          <w:rFonts w:ascii="Arial" w:hAnsi="Arial" w:cs="Arial"/>
          <w:b/>
          <w:lang w:val="en-GB"/>
        </w:rPr>
        <w:t xml:space="preserve"> </w:t>
      </w:r>
      <w:r w:rsidRPr="006F59DB">
        <w:rPr>
          <w:rFonts w:ascii="Arial" w:hAnsi="Arial" w:cs="Arial"/>
          <w:b/>
          <w:lang w:val="en-GB"/>
        </w:rPr>
        <w:tab/>
      </w:r>
      <w:bookmarkStart w:id="1" w:name="_Hlk78268182"/>
      <w:r w:rsidR="004A6EDD" w:rsidRPr="006F59DB">
        <w:rPr>
          <w:rFonts w:ascii="Arial" w:hAnsi="Arial" w:cs="Arial"/>
          <w:bCs/>
          <w:lang w:val="en-GB"/>
        </w:rPr>
        <w:t xml:space="preserve">DRAFT </w:t>
      </w:r>
      <w:bookmarkEnd w:id="1"/>
      <w:r w:rsidR="00B02CA6" w:rsidRPr="006F59DB">
        <w:rPr>
          <w:rFonts w:ascii="Arial" w:hAnsi="Arial" w:cs="Arial"/>
          <w:bCs/>
          <w:lang w:val="en-GB"/>
        </w:rPr>
        <w:t xml:space="preserve">LTI </w:t>
      </w:r>
      <w:r w:rsidR="00B85166" w:rsidRPr="006F59DB">
        <w:rPr>
          <w:rFonts w:ascii="Arial" w:hAnsi="Arial" w:cs="Arial"/>
          <w:bCs/>
          <w:lang w:val="en-GB"/>
        </w:rPr>
        <w:t xml:space="preserve">Response to </w:t>
      </w:r>
      <w:r w:rsidR="006F59DB" w:rsidRPr="006F59DB">
        <w:rPr>
          <w:rFonts w:ascii="Arial" w:hAnsi="Arial" w:cs="Arial"/>
          <w:bCs/>
          <w:lang w:val="en-GB"/>
        </w:rPr>
        <w:t xml:space="preserve">ITU-R </w:t>
      </w:r>
      <w:r w:rsidR="00B85166" w:rsidRPr="006F59DB">
        <w:rPr>
          <w:rFonts w:ascii="Arial" w:hAnsi="Arial" w:cs="Arial"/>
          <w:bCs/>
          <w:lang w:val="en-GB"/>
        </w:rPr>
        <w:t xml:space="preserve">LS on Minimum requirements related to technical performance for IMT-2030 radio interface(s) </w:t>
      </w:r>
    </w:p>
    <w:p w14:paraId="5FAD206E" w14:textId="77777777" w:rsidR="00053A9C" w:rsidRPr="006F59DB" w:rsidRDefault="00053A9C">
      <w:pPr>
        <w:spacing w:after="60"/>
        <w:ind w:left="1985" w:hanging="1985"/>
        <w:rPr>
          <w:rFonts w:ascii="Arial" w:hAnsi="Arial" w:cs="Arial"/>
          <w:bCs/>
          <w:lang w:val="en-GB"/>
        </w:rPr>
      </w:pPr>
    </w:p>
    <w:p w14:paraId="0FC1FF9F" w14:textId="272DE039" w:rsidR="006F46D3" w:rsidRPr="006F59DB" w:rsidRDefault="00053A9C" w:rsidP="004A7700">
      <w:pPr>
        <w:pBdr>
          <w:top w:val="single" w:sz="4" w:space="1" w:color="auto"/>
          <w:left w:val="single" w:sz="4" w:space="4" w:color="auto"/>
          <w:bottom w:val="single" w:sz="4" w:space="1" w:color="auto"/>
          <w:right w:val="single" w:sz="4" w:space="4" w:color="auto"/>
        </w:pBdr>
        <w:shd w:val="clear" w:color="auto" w:fill="E0E0E0"/>
        <w:spacing w:after="60"/>
        <w:ind w:left="3970" w:hanging="1985"/>
        <w:rPr>
          <w:rFonts w:ascii="Arial" w:hAnsi="Arial" w:cs="Arial"/>
          <w:bCs/>
          <w:lang w:val="en-GB"/>
        </w:rPr>
      </w:pPr>
      <w:r w:rsidRPr="006F59DB">
        <w:rPr>
          <w:rFonts w:ascii="Arial" w:hAnsi="Arial" w:cs="Arial"/>
          <w:b/>
          <w:lang w:val="en-GB"/>
        </w:rPr>
        <w:t>Response to:</w:t>
      </w:r>
      <w:r w:rsidR="002454B0" w:rsidRPr="006F59DB">
        <w:rPr>
          <w:rFonts w:ascii="Arial" w:hAnsi="Arial" w:cs="Arial"/>
          <w:b/>
          <w:lang w:val="en-GB"/>
        </w:rPr>
        <w:t xml:space="preserve"> </w:t>
      </w:r>
      <w:r w:rsidRPr="006F59DB">
        <w:rPr>
          <w:rFonts w:ascii="Arial" w:hAnsi="Arial" w:cs="Arial"/>
          <w:bCs/>
          <w:lang w:val="en-GB"/>
        </w:rPr>
        <w:tab/>
      </w:r>
      <w:r w:rsidR="006F59DB" w:rsidRPr="006F59DB">
        <w:rPr>
          <w:rFonts w:ascii="Arial" w:hAnsi="Arial" w:cs="Arial"/>
          <w:bCs/>
          <w:lang w:val="en-GB"/>
        </w:rPr>
        <w:t xml:space="preserve">RP-243202 = </w:t>
      </w:r>
      <w:r w:rsidR="006F59DB" w:rsidRPr="006F59DB">
        <w:rPr>
          <w:rFonts w:ascii="Verdana" w:hAnsi="Verdana"/>
          <w:sz w:val="20"/>
          <w:lang w:val="en-GB"/>
        </w:rPr>
        <w:t xml:space="preserve">ITU-R WP5D/TEMP/167 </w:t>
      </w:r>
      <w:r w:rsidR="00B85166" w:rsidRPr="006F59DB">
        <w:rPr>
          <w:rFonts w:ascii="Verdana" w:hAnsi="Verdana"/>
          <w:sz w:val="20"/>
          <w:lang w:val="en-GB"/>
        </w:rPr>
        <w:t>LS on Minimum requirements related to technical performance for IMT-2030 radio interface(s)</w:t>
      </w:r>
    </w:p>
    <w:p w14:paraId="207825AB" w14:textId="77777777" w:rsidR="00AE1EAD" w:rsidRPr="006F59DB" w:rsidRDefault="00AE1EAD" w:rsidP="004A7700">
      <w:pPr>
        <w:pBdr>
          <w:top w:val="single" w:sz="4" w:space="1" w:color="auto"/>
          <w:left w:val="single" w:sz="4" w:space="4" w:color="auto"/>
          <w:bottom w:val="single" w:sz="4" w:space="1" w:color="auto"/>
          <w:right w:val="single" w:sz="4" w:space="4" w:color="auto"/>
        </w:pBdr>
        <w:shd w:val="clear" w:color="auto" w:fill="E0E0E0"/>
        <w:spacing w:after="60"/>
        <w:ind w:left="3970" w:hanging="1985"/>
        <w:rPr>
          <w:rFonts w:ascii="Arial" w:hAnsi="Arial" w:cs="Arial"/>
          <w:bCs/>
          <w:lang w:val="en-GB"/>
        </w:rPr>
      </w:pPr>
      <w:r w:rsidRPr="006F59DB">
        <w:rPr>
          <w:rFonts w:ascii="Arial" w:hAnsi="Arial" w:cs="Arial"/>
          <w:b/>
          <w:lang w:val="en-GB"/>
        </w:rPr>
        <w:t>To:</w:t>
      </w:r>
      <w:r w:rsidR="002454B0" w:rsidRPr="006F59DB">
        <w:rPr>
          <w:rFonts w:ascii="Arial" w:hAnsi="Arial" w:cs="Arial"/>
          <w:b/>
          <w:lang w:val="en-GB"/>
        </w:rPr>
        <w:t xml:space="preserve"> </w:t>
      </w:r>
      <w:r w:rsidRPr="006F59DB">
        <w:rPr>
          <w:rFonts w:ascii="Arial" w:hAnsi="Arial" w:cs="Arial"/>
          <w:bCs/>
          <w:lang w:val="en-GB"/>
        </w:rPr>
        <w:tab/>
      </w:r>
      <w:r w:rsidR="00EF0635" w:rsidRPr="006F59DB">
        <w:rPr>
          <w:rFonts w:ascii="Arial" w:hAnsi="Arial" w:cs="Arial"/>
          <w:bCs/>
          <w:lang w:val="en-GB"/>
        </w:rPr>
        <w:t>ITU-R WP5D</w:t>
      </w:r>
    </w:p>
    <w:p w14:paraId="3C49DFB9" w14:textId="77777777" w:rsidR="00AE1EAD" w:rsidRPr="006F59DB" w:rsidRDefault="00AE1EAD" w:rsidP="004A7700">
      <w:pPr>
        <w:pBdr>
          <w:top w:val="single" w:sz="4" w:space="1" w:color="auto"/>
          <w:left w:val="single" w:sz="4" w:space="4" w:color="auto"/>
          <w:bottom w:val="single" w:sz="4" w:space="1" w:color="auto"/>
          <w:right w:val="single" w:sz="4" w:space="4" w:color="auto"/>
        </w:pBdr>
        <w:shd w:val="clear" w:color="auto" w:fill="E0E0E0"/>
        <w:spacing w:after="60"/>
        <w:ind w:left="3970" w:hanging="1985"/>
        <w:rPr>
          <w:rFonts w:ascii="Arial" w:hAnsi="Arial" w:cs="Arial"/>
          <w:bCs/>
          <w:lang w:val="en-GB"/>
        </w:rPr>
      </w:pPr>
      <w:r w:rsidRPr="006F59DB">
        <w:rPr>
          <w:rFonts w:ascii="Arial" w:hAnsi="Arial" w:cs="Arial"/>
          <w:b/>
          <w:lang w:val="en-GB"/>
        </w:rPr>
        <w:t>Cc:</w:t>
      </w:r>
      <w:r w:rsidR="002454B0" w:rsidRPr="006F59DB">
        <w:rPr>
          <w:rFonts w:ascii="Arial" w:hAnsi="Arial" w:cs="Arial"/>
          <w:b/>
          <w:lang w:val="en-GB"/>
        </w:rPr>
        <w:t xml:space="preserve"> </w:t>
      </w:r>
      <w:r w:rsidRPr="006F59DB">
        <w:rPr>
          <w:rFonts w:ascii="Arial" w:hAnsi="Arial" w:cs="Arial"/>
          <w:bCs/>
          <w:lang w:val="en-GB"/>
        </w:rPr>
        <w:tab/>
      </w:r>
    </w:p>
    <w:p w14:paraId="7918846F" w14:textId="77777777" w:rsidR="00053A9C" w:rsidRPr="006F59DB" w:rsidRDefault="00053A9C">
      <w:pPr>
        <w:spacing w:after="60"/>
        <w:ind w:left="1985" w:hanging="1985"/>
        <w:rPr>
          <w:rFonts w:ascii="Arial" w:hAnsi="Arial" w:cs="Arial"/>
          <w:b/>
          <w:lang w:val="en-GB"/>
        </w:rPr>
      </w:pPr>
    </w:p>
    <w:p w14:paraId="3C9D9A6C" w14:textId="4615F95E" w:rsidR="00053A9C" w:rsidRPr="006F59DB" w:rsidRDefault="00053A9C" w:rsidP="004C20E9">
      <w:pPr>
        <w:spacing w:after="60"/>
        <w:ind w:left="1985" w:hanging="1985"/>
        <w:rPr>
          <w:rFonts w:ascii="Arial" w:eastAsia="Times New Roman" w:hAnsi="Arial" w:cs="Arial"/>
          <w:bCs/>
          <w:sz w:val="20"/>
          <w:szCs w:val="20"/>
          <w:lang w:val="en-GB"/>
        </w:rPr>
      </w:pPr>
      <w:r w:rsidRPr="006F59DB">
        <w:rPr>
          <w:rFonts w:ascii="Arial" w:hAnsi="Arial" w:cs="Arial"/>
          <w:b/>
          <w:lang w:val="en-GB"/>
        </w:rPr>
        <w:t>Source:</w:t>
      </w:r>
    </w:p>
    <w:p w14:paraId="053A0412" w14:textId="77777777" w:rsidR="00053A9C" w:rsidRPr="006F59DB" w:rsidRDefault="00053A9C">
      <w:pPr>
        <w:spacing w:after="60"/>
        <w:ind w:left="1985" w:hanging="1985"/>
        <w:rPr>
          <w:rFonts w:ascii="Arial" w:hAnsi="Arial" w:cs="Arial"/>
          <w:bCs/>
          <w:lang w:val="en-GB"/>
        </w:rPr>
      </w:pPr>
    </w:p>
    <w:p w14:paraId="1DBACA0F" w14:textId="77777777" w:rsidR="00053A9C" w:rsidRPr="006F59DB" w:rsidRDefault="00053A9C">
      <w:pPr>
        <w:tabs>
          <w:tab w:val="left" w:pos="2268"/>
        </w:tabs>
        <w:rPr>
          <w:rFonts w:ascii="Arial" w:hAnsi="Arial" w:cs="Arial"/>
          <w:bCs/>
          <w:lang w:val="en-GB"/>
        </w:rPr>
      </w:pPr>
      <w:r w:rsidRPr="006F59DB">
        <w:rPr>
          <w:rFonts w:ascii="Arial" w:hAnsi="Arial" w:cs="Arial"/>
          <w:b/>
          <w:lang w:val="en-GB"/>
        </w:rPr>
        <w:t>Contact Person:</w:t>
      </w:r>
    </w:p>
    <w:p w14:paraId="21E658AC" w14:textId="55745A63" w:rsidR="00053A9C" w:rsidRPr="006F59DB" w:rsidRDefault="00053A9C">
      <w:pPr>
        <w:pStyle w:val="4"/>
        <w:tabs>
          <w:tab w:val="left" w:pos="2268"/>
        </w:tabs>
        <w:ind w:left="567"/>
        <w:rPr>
          <w:rFonts w:cs="Arial"/>
          <w:b w:val="0"/>
          <w:bCs/>
          <w:lang w:val="en-GB"/>
        </w:rPr>
      </w:pPr>
      <w:r w:rsidRPr="006F59DB">
        <w:rPr>
          <w:rFonts w:cs="Arial"/>
          <w:lang w:val="en-GB"/>
        </w:rPr>
        <w:t>Name:</w:t>
      </w:r>
      <w:r w:rsidRPr="006F59DB">
        <w:rPr>
          <w:rFonts w:cs="Arial"/>
          <w:b w:val="0"/>
          <w:bCs/>
          <w:lang w:val="en-GB"/>
        </w:rPr>
        <w:tab/>
      </w:r>
      <w:r w:rsidR="006F59DB">
        <w:rPr>
          <w:rFonts w:cs="Arial"/>
          <w:b w:val="0"/>
          <w:bCs/>
          <w:lang w:val="en-GB"/>
        </w:rPr>
        <w:t>Nan Hu</w:t>
      </w:r>
    </w:p>
    <w:p w14:paraId="1CE4934E" w14:textId="2341A7B6" w:rsidR="00053A9C" w:rsidRPr="006F59DB" w:rsidRDefault="00053A9C">
      <w:pPr>
        <w:pStyle w:val="7"/>
        <w:tabs>
          <w:tab w:val="left" w:pos="2268"/>
        </w:tabs>
        <w:ind w:left="567"/>
        <w:rPr>
          <w:rFonts w:cs="Arial"/>
          <w:b w:val="0"/>
          <w:bCs/>
          <w:color w:val="auto"/>
          <w:lang w:val="en-GB"/>
        </w:rPr>
      </w:pPr>
      <w:r w:rsidRPr="006F59DB">
        <w:rPr>
          <w:rFonts w:cs="Arial"/>
          <w:color w:val="auto"/>
          <w:lang w:val="en-GB"/>
        </w:rPr>
        <w:t>E-mail Address:</w:t>
      </w:r>
      <w:r w:rsidRPr="006F59DB">
        <w:rPr>
          <w:rFonts w:cs="Arial"/>
          <w:b w:val="0"/>
          <w:bCs/>
          <w:color w:val="auto"/>
          <w:lang w:val="en-GB"/>
        </w:rPr>
        <w:tab/>
      </w:r>
      <w:r w:rsidR="00682A60">
        <w:rPr>
          <w:rFonts w:cs="Arial"/>
          <w:b w:val="0"/>
          <w:bCs/>
          <w:lang w:val="en-GB"/>
        </w:rPr>
        <w:t>hunan@chinamobile.com</w:t>
      </w:r>
    </w:p>
    <w:p w14:paraId="07F3E27E" w14:textId="77777777" w:rsidR="006B1DD9" w:rsidRPr="006F59DB" w:rsidRDefault="006B1DD9" w:rsidP="006B1DD9">
      <w:pPr>
        <w:spacing w:after="60"/>
        <w:ind w:left="1985" w:hanging="1985"/>
        <w:rPr>
          <w:rFonts w:ascii="Arial" w:hAnsi="Arial" w:cs="Arial"/>
          <w:b/>
          <w:lang w:val="en-GB"/>
        </w:rPr>
      </w:pPr>
    </w:p>
    <w:p w14:paraId="3244B65E" w14:textId="25E6E4BF" w:rsidR="006B1DD9" w:rsidRPr="006F59DB" w:rsidRDefault="006B1DD9" w:rsidP="006B1DD9">
      <w:pPr>
        <w:spacing w:after="60"/>
        <w:ind w:left="1985" w:hanging="1985"/>
        <w:rPr>
          <w:rFonts w:ascii="Arial" w:hAnsi="Arial" w:cs="Arial"/>
          <w:b/>
          <w:lang w:val="en-GB"/>
        </w:rPr>
      </w:pPr>
      <w:r w:rsidRPr="006F59DB">
        <w:rPr>
          <w:rFonts w:ascii="Arial" w:hAnsi="Arial" w:cs="Arial"/>
          <w:b/>
          <w:lang w:val="en-GB"/>
        </w:rPr>
        <w:t>This ITU input will become part of ITU deliverable(s):</w:t>
      </w:r>
      <w:r w:rsidRPr="006F59DB">
        <w:rPr>
          <w:rFonts w:ascii="Arial" w:hAnsi="Arial" w:cs="Arial"/>
          <w:b/>
          <w:lang w:val="en-GB"/>
        </w:rPr>
        <w:tab/>
      </w:r>
      <w:r w:rsidRPr="006F59DB">
        <w:rPr>
          <w:rFonts w:ascii="Arial" w:hAnsi="Arial" w:cs="Arial"/>
          <w:b/>
          <w:lang w:val="en-GB"/>
        </w:rPr>
        <w:tab/>
      </w:r>
      <w:r w:rsidR="00B85166" w:rsidRPr="006F59DB">
        <w:rPr>
          <w:rFonts w:ascii="Arial" w:hAnsi="Arial" w:cs="Arial"/>
          <w:b/>
          <w:lang w:val="en-GB"/>
        </w:rPr>
        <w:t>no</w:t>
      </w:r>
      <w:r w:rsidRPr="006F59DB">
        <w:rPr>
          <w:rFonts w:ascii="Arial" w:hAnsi="Arial" w:cs="Arial"/>
          <w:b/>
          <w:lang w:val="en-GB"/>
        </w:rPr>
        <w:t xml:space="preserve"> </w:t>
      </w:r>
    </w:p>
    <w:p w14:paraId="11150FA4" w14:textId="77777777" w:rsidR="006B1DD9" w:rsidRPr="006F59DB" w:rsidRDefault="006B1DD9" w:rsidP="006B1DD9">
      <w:pPr>
        <w:spacing w:after="60"/>
        <w:ind w:left="1985" w:hanging="1985"/>
        <w:rPr>
          <w:rFonts w:ascii="Arial" w:hAnsi="Arial" w:cs="Arial"/>
          <w:b/>
          <w:lang w:val="en-GB"/>
        </w:rPr>
      </w:pPr>
      <w:r w:rsidRPr="006F59DB">
        <w:rPr>
          <w:rFonts w:ascii="Arial" w:hAnsi="Arial" w:cs="Arial"/>
          <w:b/>
          <w:lang w:val="en-GB"/>
        </w:rPr>
        <w:t>Responsible 3GPP group for final output to ITU:</w:t>
      </w:r>
      <w:r w:rsidRPr="006F59DB">
        <w:rPr>
          <w:rFonts w:ascii="Arial" w:hAnsi="Arial" w:cs="Arial"/>
          <w:b/>
          <w:lang w:val="en-GB"/>
        </w:rPr>
        <w:tab/>
      </w:r>
      <w:r w:rsidRPr="006F59DB">
        <w:rPr>
          <w:rFonts w:ascii="Arial" w:hAnsi="Arial" w:cs="Arial"/>
          <w:b/>
          <w:lang w:val="en-GB"/>
        </w:rPr>
        <w:tab/>
      </w:r>
      <w:r w:rsidRPr="006F59DB">
        <w:rPr>
          <w:rFonts w:ascii="Arial" w:hAnsi="Arial" w:cs="Arial"/>
          <w:b/>
          <w:lang w:val="en-GB"/>
        </w:rPr>
        <w:tab/>
        <w:t xml:space="preserve">3GPP PCG </w:t>
      </w:r>
    </w:p>
    <w:p w14:paraId="7005B1BC" w14:textId="266FD04A" w:rsidR="006B1DD9" w:rsidRPr="006F59DB" w:rsidRDefault="006B1DD9" w:rsidP="006B1DD9">
      <w:pPr>
        <w:spacing w:after="60"/>
        <w:ind w:left="1985" w:hanging="1985"/>
        <w:rPr>
          <w:rFonts w:ascii="Arial" w:hAnsi="Arial" w:cs="Arial"/>
          <w:b/>
          <w:lang w:val="en-GB"/>
        </w:rPr>
      </w:pPr>
      <w:r w:rsidRPr="006F59DB">
        <w:rPr>
          <w:rFonts w:ascii="Arial" w:hAnsi="Arial" w:cs="Arial"/>
          <w:b/>
          <w:lang w:val="en-GB"/>
        </w:rPr>
        <w:t>deadline for the final output to ITU:</w:t>
      </w:r>
      <w:r w:rsidRPr="006F59DB">
        <w:rPr>
          <w:rFonts w:ascii="Arial" w:hAnsi="Arial" w:cs="Arial"/>
          <w:b/>
          <w:lang w:val="en-GB"/>
        </w:rPr>
        <w:tab/>
      </w:r>
      <w:r w:rsidRPr="006F59DB">
        <w:rPr>
          <w:rFonts w:ascii="Arial" w:hAnsi="Arial" w:cs="Arial"/>
          <w:b/>
          <w:lang w:val="en-GB"/>
        </w:rPr>
        <w:tab/>
      </w:r>
      <w:r w:rsidRPr="006F59DB">
        <w:rPr>
          <w:rFonts w:ascii="Arial" w:hAnsi="Arial" w:cs="Arial"/>
          <w:b/>
          <w:lang w:val="en-GB"/>
        </w:rPr>
        <w:tab/>
      </w:r>
      <w:r w:rsidRPr="006F59DB">
        <w:rPr>
          <w:rFonts w:ascii="Arial" w:hAnsi="Arial" w:cs="Arial"/>
          <w:b/>
          <w:lang w:val="en-GB"/>
        </w:rPr>
        <w:tab/>
      </w:r>
      <w:r w:rsidRPr="006F59DB">
        <w:rPr>
          <w:rFonts w:ascii="Arial" w:hAnsi="Arial" w:cs="Arial"/>
          <w:b/>
          <w:lang w:val="en-GB"/>
        </w:rPr>
        <w:tab/>
      </w:r>
      <w:r w:rsidRPr="006F59DB">
        <w:rPr>
          <w:rFonts w:ascii="Arial" w:hAnsi="Arial" w:cs="Arial"/>
          <w:b/>
          <w:lang w:val="en-GB"/>
        </w:rPr>
        <w:tab/>
      </w:r>
      <w:r w:rsidRPr="006F59DB">
        <w:rPr>
          <w:rFonts w:ascii="Arial" w:hAnsi="Arial" w:cs="Arial"/>
          <w:b/>
          <w:lang w:val="en-GB"/>
        </w:rPr>
        <w:tab/>
      </w:r>
      <w:r w:rsidRPr="006F59DB">
        <w:rPr>
          <w:rFonts w:ascii="Arial" w:hAnsi="Arial" w:cs="Arial"/>
          <w:b/>
          <w:lang w:val="en-GB"/>
        </w:rPr>
        <w:tab/>
        <w:t xml:space="preserve">January </w:t>
      </w:r>
      <w:r w:rsidR="0070573C" w:rsidRPr="006F59DB">
        <w:rPr>
          <w:rFonts w:ascii="Arial" w:hAnsi="Arial" w:cs="Arial"/>
          <w:b/>
          <w:lang w:val="en-GB"/>
        </w:rPr>
        <w:t>23rd</w:t>
      </w:r>
      <w:r w:rsidRPr="006F59DB">
        <w:rPr>
          <w:rFonts w:ascii="Arial" w:hAnsi="Arial" w:cs="Arial"/>
          <w:b/>
          <w:lang w:val="en-GB"/>
        </w:rPr>
        <w:t xml:space="preserve">, </w:t>
      </w:r>
      <w:r w:rsidR="0070573C" w:rsidRPr="006F59DB">
        <w:rPr>
          <w:rFonts w:ascii="Arial" w:hAnsi="Arial" w:cs="Arial"/>
          <w:b/>
          <w:lang w:val="en-GB"/>
        </w:rPr>
        <w:t>202</w:t>
      </w:r>
      <w:r w:rsidR="00DF7688" w:rsidRPr="006F59DB">
        <w:rPr>
          <w:rFonts w:ascii="Arial" w:hAnsi="Arial" w:cs="Arial"/>
          <w:b/>
          <w:lang w:val="en-GB"/>
        </w:rPr>
        <w:t>5</w:t>
      </w:r>
      <w:r w:rsidR="00F73039" w:rsidRPr="006F59DB">
        <w:rPr>
          <w:rFonts w:ascii="Arial" w:hAnsi="Arial" w:cs="Arial"/>
          <w:b/>
          <w:lang w:val="en-GB"/>
        </w:rPr>
        <w:t xml:space="preserve"> </w:t>
      </w:r>
      <w:r w:rsidRPr="006F59DB">
        <w:rPr>
          <w:rFonts w:ascii="Arial" w:hAnsi="Arial" w:cs="Arial"/>
          <w:b/>
          <w:lang w:val="en-GB"/>
        </w:rPr>
        <w:t>(16:00 hours UTC)</w:t>
      </w:r>
    </w:p>
    <w:p w14:paraId="25806B1D" w14:textId="77777777" w:rsidR="006B1DD9" w:rsidRPr="006F59DB" w:rsidRDefault="006B1DD9" w:rsidP="006B1DD9">
      <w:pPr>
        <w:spacing w:after="60"/>
        <w:ind w:left="1985" w:hanging="1985"/>
        <w:rPr>
          <w:rFonts w:ascii="Arial" w:hAnsi="Arial" w:cs="Arial"/>
          <w:b/>
          <w:lang w:val="en-GB"/>
        </w:rPr>
      </w:pPr>
      <w:r w:rsidRPr="006F59DB">
        <w:rPr>
          <w:rFonts w:ascii="Arial" w:hAnsi="Arial" w:cs="Arial"/>
          <w:b/>
          <w:lang w:val="en-GB"/>
        </w:rPr>
        <w:t>way to make this document available for ITU (see Art.51 of 3GPP working procedures):</w:t>
      </w:r>
    </w:p>
    <w:p w14:paraId="4A9A0E14" w14:textId="38B7501A" w:rsidR="006B1DD9" w:rsidRPr="006F59DB" w:rsidRDefault="006B1DD9" w:rsidP="006B1DD9">
      <w:pPr>
        <w:tabs>
          <w:tab w:val="left" w:pos="567"/>
          <w:tab w:val="left" w:pos="1134"/>
        </w:tabs>
        <w:spacing w:after="60"/>
        <w:ind w:left="1832" w:hanging="1265"/>
        <w:rPr>
          <w:rFonts w:ascii="Arial" w:hAnsi="Arial" w:cs="Arial"/>
          <w:b/>
          <w:lang w:val="en-GB"/>
        </w:rPr>
      </w:pPr>
      <w:r w:rsidRPr="006F59DB">
        <w:rPr>
          <w:rFonts w:ascii="Arial" w:eastAsia="MS Mincho" w:hAnsi="Arial" w:cs="Arial"/>
          <w:b/>
          <w:bCs/>
          <w:color w:val="FF0000"/>
          <w:lang w:val="en-GB" w:eastAsia="ja-JP"/>
        </w:rPr>
        <w:t>[</w:t>
      </w:r>
      <w:r w:rsidR="00CE4E7C" w:rsidRPr="006F59DB">
        <w:rPr>
          <w:rFonts w:ascii="Arial" w:eastAsia="MS Mincho" w:hAnsi="Arial" w:cs="Arial"/>
          <w:b/>
          <w:bCs/>
          <w:color w:val="FF0000"/>
          <w:lang w:val="en-GB" w:eastAsia="ja-JP"/>
        </w:rPr>
        <w:t>√</w:t>
      </w:r>
      <w:r w:rsidRPr="006F59DB">
        <w:rPr>
          <w:rFonts w:ascii="Arial" w:eastAsia="MS Mincho" w:hAnsi="Arial" w:cs="Arial"/>
          <w:b/>
          <w:bCs/>
          <w:color w:val="FF0000"/>
          <w:lang w:val="en-GB" w:eastAsia="ja-JP"/>
        </w:rPr>
        <w:t>]</w:t>
      </w:r>
      <w:r w:rsidRPr="006F59DB">
        <w:rPr>
          <w:rFonts w:ascii="Arial" w:eastAsia="MS Mincho" w:hAnsi="Arial" w:cs="Arial"/>
          <w:b/>
          <w:bCs/>
          <w:color w:val="FF0000"/>
          <w:lang w:val="en-GB" w:eastAsia="ja-JP"/>
        </w:rPr>
        <w:tab/>
      </w:r>
      <w:r w:rsidRPr="006F59DB">
        <w:rPr>
          <w:rFonts w:ascii="Arial" w:hAnsi="Arial" w:cs="Arial"/>
          <w:b/>
          <w:lang w:val="en-GB"/>
        </w:rPr>
        <w:t>a.</w:t>
      </w:r>
      <w:r w:rsidRPr="006F59DB">
        <w:rPr>
          <w:rFonts w:ascii="Arial" w:hAnsi="Arial" w:cs="Arial"/>
          <w:b/>
          <w:lang w:val="en-GB"/>
        </w:rPr>
        <w:tab/>
        <w:t>via OPs as a deliverable from their organizations (for PCG review only)</w:t>
      </w:r>
    </w:p>
    <w:p w14:paraId="131AE73E" w14:textId="77777777" w:rsidR="006B1DD9" w:rsidRPr="006F59DB" w:rsidRDefault="006B1DD9" w:rsidP="006B1DD9">
      <w:pPr>
        <w:tabs>
          <w:tab w:val="left" w:pos="567"/>
          <w:tab w:val="left" w:pos="1134"/>
        </w:tabs>
        <w:spacing w:after="60"/>
        <w:ind w:left="1832" w:hanging="1265"/>
        <w:rPr>
          <w:rFonts w:ascii="Arial" w:hAnsi="Arial" w:cs="Arial"/>
          <w:b/>
          <w:lang w:val="en-GB"/>
        </w:rPr>
      </w:pPr>
      <w:r w:rsidRPr="006F59DB">
        <w:rPr>
          <w:rFonts w:ascii="Arial" w:eastAsia="MS Mincho" w:hAnsi="Arial" w:cs="Arial"/>
          <w:b/>
          <w:bCs/>
          <w:color w:val="FF0000"/>
          <w:lang w:val="en-GB" w:eastAsia="ja-JP"/>
        </w:rPr>
        <w:t>[ ]</w:t>
      </w:r>
      <w:r w:rsidRPr="006F59DB">
        <w:rPr>
          <w:rFonts w:ascii="Arial" w:eastAsia="MS Mincho" w:hAnsi="Arial" w:cs="Arial"/>
          <w:b/>
          <w:bCs/>
          <w:color w:val="FF0000"/>
          <w:lang w:val="en-GB" w:eastAsia="ja-JP"/>
        </w:rPr>
        <w:tab/>
      </w:r>
      <w:r w:rsidRPr="006F59DB">
        <w:rPr>
          <w:rFonts w:ascii="Arial" w:hAnsi="Arial" w:cs="Arial"/>
          <w:b/>
          <w:lang w:val="en-GB"/>
        </w:rPr>
        <w:t>b.</w:t>
      </w:r>
      <w:r w:rsidRPr="006F59DB">
        <w:rPr>
          <w:rFonts w:ascii="Arial" w:hAnsi="Arial" w:cs="Arial"/>
          <w:b/>
          <w:lang w:val="en-GB"/>
        </w:rPr>
        <w:tab/>
        <w:t>via Individual Members (for PCG or TSG review) coordinated by ITU sector convener</w:t>
      </w:r>
    </w:p>
    <w:p w14:paraId="0A25DE10" w14:textId="77FE101D" w:rsidR="006B1DD9" w:rsidRPr="006F59DB" w:rsidRDefault="006B1DD9" w:rsidP="006B1DD9">
      <w:pPr>
        <w:tabs>
          <w:tab w:val="left" w:pos="567"/>
          <w:tab w:val="left" w:pos="1134"/>
        </w:tabs>
        <w:spacing w:after="60"/>
        <w:ind w:left="1832" w:hanging="1265"/>
        <w:rPr>
          <w:rFonts w:ascii="Arial" w:hAnsi="Arial" w:cs="Arial"/>
          <w:b/>
          <w:lang w:val="en-GB"/>
        </w:rPr>
      </w:pPr>
      <w:r w:rsidRPr="006F59DB">
        <w:rPr>
          <w:rFonts w:ascii="Arial" w:eastAsia="MS Mincho" w:hAnsi="Arial" w:cs="Arial"/>
          <w:b/>
          <w:bCs/>
          <w:color w:val="FF0000"/>
          <w:lang w:val="en-GB" w:eastAsia="ja-JP"/>
        </w:rPr>
        <w:t>[</w:t>
      </w:r>
      <w:r w:rsidR="00CE4E7C" w:rsidRPr="006F59DB">
        <w:rPr>
          <w:rFonts w:ascii="Arial" w:eastAsia="MS Mincho" w:hAnsi="Arial" w:cs="Arial"/>
          <w:b/>
          <w:bCs/>
          <w:color w:val="FF0000"/>
          <w:lang w:val="en-GB" w:eastAsia="ja-JP"/>
        </w:rPr>
        <w:t>.</w:t>
      </w:r>
      <w:r w:rsidRPr="006F59DB">
        <w:rPr>
          <w:rFonts w:ascii="Arial" w:eastAsia="MS Mincho" w:hAnsi="Arial" w:cs="Arial"/>
          <w:b/>
          <w:bCs/>
          <w:color w:val="FF0000"/>
          <w:lang w:val="en-GB" w:eastAsia="ja-JP"/>
        </w:rPr>
        <w:t>]</w:t>
      </w:r>
      <w:r w:rsidRPr="006F59DB">
        <w:rPr>
          <w:rFonts w:ascii="Arial" w:eastAsia="MS Mincho" w:hAnsi="Arial" w:cs="Arial"/>
          <w:b/>
          <w:bCs/>
          <w:color w:val="FF0000"/>
          <w:lang w:val="en-GB" w:eastAsia="ja-JP"/>
        </w:rPr>
        <w:tab/>
      </w:r>
      <w:r w:rsidRPr="006F59DB">
        <w:rPr>
          <w:rFonts w:ascii="Arial" w:hAnsi="Arial" w:cs="Arial"/>
          <w:b/>
          <w:lang w:val="en-GB"/>
        </w:rPr>
        <w:t>c.</w:t>
      </w:r>
      <w:r w:rsidRPr="006F59DB">
        <w:rPr>
          <w:rFonts w:ascii="Arial" w:hAnsi="Arial" w:cs="Arial"/>
          <w:b/>
          <w:lang w:val="en-GB"/>
        </w:rPr>
        <w:tab/>
        <w:t>via 3GPP LS coordinator (for TSG or WG review)</w:t>
      </w:r>
    </w:p>
    <w:p w14:paraId="69C4C98D" w14:textId="77777777" w:rsidR="006B1DD9" w:rsidRPr="006F59DB" w:rsidRDefault="006B1DD9" w:rsidP="006B1DD9">
      <w:pPr>
        <w:spacing w:after="60"/>
        <w:ind w:left="1985" w:hanging="1985"/>
        <w:rPr>
          <w:rFonts w:ascii="Arial" w:hAnsi="Arial" w:cs="Arial"/>
          <w:b/>
          <w:lang w:val="en-GB"/>
        </w:rPr>
      </w:pPr>
    </w:p>
    <w:p w14:paraId="3D7519D6" w14:textId="50BAC2CB" w:rsidR="006B1DD9" w:rsidRPr="006F59DB" w:rsidRDefault="006B1DD9" w:rsidP="006B1DD9">
      <w:pPr>
        <w:spacing w:before="240"/>
        <w:rPr>
          <w:rFonts w:eastAsia="MS Mincho"/>
          <w:sz w:val="24"/>
          <w:szCs w:val="24"/>
          <w:lang w:val="en-GB"/>
        </w:rPr>
      </w:pPr>
      <w:r w:rsidRPr="006F59DB">
        <w:rPr>
          <w:rFonts w:eastAsia="MS Mincho"/>
          <w:b/>
          <w:sz w:val="24"/>
          <w:szCs w:val="24"/>
          <w:lang w:val="en-GB"/>
        </w:rPr>
        <w:t>Attachments:</w:t>
      </w:r>
      <w:r w:rsidRPr="006F59DB">
        <w:rPr>
          <w:rFonts w:eastAsia="MS Mincho"/>
          <w:sz w:val="24"/>
          <w:szCs w:val="24"/>
          <w:lang w:val="en-GB"/>
        </w:rPr>
        <w:tab/>
      </w:r>
      <w:r w:rsidR="00DF58EE">
        <w:rPr>
          <w:rFonts w:eastAsia="MS Mincho"/>
          <w:sz w:val="24"/>
          <w:szCs w:val="24"/>
          <w:lang w:val="en-GB"/>
        </w:rPr>
        <w:t>no</w:t>
      </w:r>
    </w:p>
    <w:p w14:paraId="506D0AFF" w14:textId="77777777" w:rsidR="006B1DD9" w:rsidRPr="006F59DB" w:rsidRDefault="006B1DD9" w:rsidP="006B1DD9">
      <w:pPr>
        <w:spacing w:after="60"/>
        <w:ind w:left="1985" w:hanging="1985"/>
        <w:rPr>
          <w:rFonts w:ascii="Arial" w:hAnsi="Arial" w:cs="Arial"/>
          <w:b/>
          <w:lang w:val="en-GB"/>
        </w:rPr>
      </w:pPr>
    </w:p>
    <w:p w14:paraId="79BB1C2E" w14:textId="77777777" w:rsidR="00FD5D77" w:rsidRPr="006F59DB" w:rsidRDefault="00FD5D77" w:rsidP="00FD5D77">
      <w:pPr>
        <w:spacing w:after="60"/>
        <w:ind w:left="1985" w:hanging="1265"/>
        <w:rPr>
          <w:rFonts w:ascii="Arial" w:eastAsia="MS Mincho" w:hAnsi="Arial" w:cs="Arial"/>
          <w:i/>
          <w:lang w:val="en-GB" w:eastAsia="ja-JP"/>
        </w:rPr>
      </w:pPr>
      <w:r w:rsidRPr="006F59DB">
        <w:rPr>
          <w:rFonts w:ascii="Arial" w:eastAsia="MS Mincho" w:hAnsi="Arial" w:cs="Arial"/>
          <w:i/>
          <w:lang w:val="en-GB" w:eastAsia="ja-JP"/>
        </w:rPr>
        <w:t>------------ [remove upper part before submission to ITU in case a. and b. (Art.51)] -----------------</w:t>
      </w:r>
    </w:p>
    <w:p w14:paraId="024BB3D4" w14:textId="77777777" w:rsidR="009E4F02" w:rsidRPr="006F59DB" w:rsidRDefault="009E4F02">
      <w:pPr>
        <w:spacing w:after="60"/>
        <w:ind w:left="1985" w:hanging="1985"/>
        <w:rPr>
          <w:rFonts w:ascii="Arial" w:hAnsi="Arial" w:cs="Arial"/>
          <w:b/>
          <w:lang w:val="en-GB"/>
        </w:rPr>
      </w:pPr>
    </w:p>
    <w:p w14:paraId="2D3E81AA" w14:textId="77777777" w:rsidR="00575C14" w:rsidRPr="006F59DB" w:rsidRDefault="00575C14" w:rsidP="00575C14">
      <w:pPr>
        <w:spacing w:after="60"/>
        <w:ind w:left="1985" w:hanging="1985"/>
        <w:rPr>
          <w:rFonts w:ascii="Arial" w:hAnsi="Arial" w:cs="Arial"/>
          <w:b/>
          <w:lang w:val="en-GB"/>
        </w:rPr>
      </w:pPr>
      <w:r w:rsidRPr="006F59DB">
        <w:rPr>
          <w:rFonts w:ascii="Arial" w:hAnsi="Arial" w:cs="Arial"/>
          <w:b/>
          <w:u w:val="single"/>
          <w:lang w:val="en-GB"/>
        </w:rPr>
        <w:t>For 3GPP review</w:t>
      </w:r>
      <w:r w:rsidRPr="006F59DB">
        <w:rPr>
          <w:rFonts w:ascii="Arial" w:hAnsi="Arial" w:cs="Arial"/>
          <w:b/>
          <w:lang w:val="en-GB"/>
        </w:rPr>
        <w:t xml:space="preserve">: </w:t>
      </w:r>
    </w:p>
    <w:p w14:paraId="5E8CC28E" w14:textId="6D935EDE" w:rsidR="0070573C" w:rsidRPr="006F59DB" w:rsidRDefault="0070573C" w:rsidP="0070573C">
      <w:pPr>
        <w:rPr>
          <w:rFonts w:ascii="Arial" w:eastAsia="MS Mincho" w:hAnsi="Arial" w:cs="Arial"/>
          <w:lang w:val="en-GB" w:eastAsia="ja-JP"/>
        </w:rPr>
      </w:pPr>
      <w:r w:rsidRPr="006F59DB">
        <w:rPr>
          <w:rFonts w:ascii="Arial" w:eastAsia="MS Mincho" w:hAnsi="Arial" w:cs="Arial"/>
          <w:b/>
          <w:bCs/>
          <w:color w:val="0000FF"/>
          <w:lang w:val="en-GB" w:eastAsia="ja-JP"/>
        </w:rPr>
        <w:t>in:</w:t>
      </w:r>
      <w:r w:rsidRPr="006F59DB">
        <w:rPr>
          <w:rFonts w:ascii="Arial" w:eastAsia="MS Mincho" w:hAnsi="Arial" w:cs="Arial"/>
          <w:b/>
          <w:bCs/>
          <w:color w:val="0000FF"/>
          <w:lang w:val="en-GB" w:eastAsia="ja-JP"/>
        </w:rPr>
        <w:tab/>
      </w:r>
      <w:r w:rsidRPr="006F59DB">
        <w:rPr>
          <w:rFonts w:ascii="Arial" w:eastAsia="MS Mincho" w:hAnsi="Arial" w:cs="Arial"/>
          <w:b/>
          <w:bCs/>
          <w:color w:val="0000FF"/>
          <w:lang w:val="en-GB" w:eastAsia="ja-JP"/>
        </w:rPr>
        <w:tab/>
      </w:r>
      <w:r w:rsidRPr="006F59DB">
        <w:rPr>
          <w:rFonts w:ascii="Arial" w:eastAsia="MS Mincho" w:hAnsi="Arial" w:cs="Arial"/>
          <w:lang w:val="en-GB" w:eastAsia="ja-JP"/>
        </w:rPr>
        <w:t>3GPP TSG RAN</w:t>
      </w:r>
      <w:r w:rsidRPr="006F59DB">
        <w:rPr>
          <w:rFonts w:ascii="Arial" w:eastAsia="MS Mincho" w:hAnsi="Arial" w:cs="Arial"/>
          <w:b/>
          <w:bCs/>
          <w:color w:val="0000FF"/>
          <w:lang w:val="en-GB" w:eastAsia="ja-JP"/>
        </w:rPr>
        <w:tab/>
      </w:r>
      <w:r w:rsidRPr="006F59DB">
        <w:rPr>
          <w:rFonts w:ascii="Arial" w:eastAsia="MS Mincho" w:hAnsi="Arial" w:cs="Arial"/>
          <w:b/>
          <w:bCs/>
          <w:lang w:val="en-GB" w:eastAsia="ja-JP"/>
        </w:rPr>
        <w:t xml:space="preserve">feedback LS before: </w:t>
      </w:r>
      <w:r w:rsidRPr="006F59DB">
        <w:rPr>
          <w:rFonts w:ascii="Arial" w:eastAsia="MS Mincho" w:hAnsi="Arial" w:cs="Arial"/>
          <w:lang w:val="en-GB" w:eastAsia="ja-JP"/>
        </w:rPr>
        <w:t>December 1</w:t>
      </w:r>
      <w:r w:rsidR="006D285C" w:rsidRPr="006F59DB">
        <w:rPr>
          <w:rFonts w:ascii="Arial" w:eastAsia="MS Mincho" w:hAnsi="Arial" w:cs="Arial"/>
          <w:lang w:val="en-GB" w:eastAsia="ja-JP"/>
        </w:rPr>
        <w:t>2</w:t>
      </w:r>
      <w:r w:rsidRPr="006F59DB">
        <w:rPr>
          <w:rFonts w:ascii="Arial" w:eastAsia="MS Mincho" w:hAnsi="Arial" w:cs="Arial"/>
          <w:lang w:val="en-GB" w:eastAsia="ja-JP"/>
        </w:rPr>
        <w:t>, 2024</w:t>
      </w:r>
      <w:r w:rsidRPr="006F59DB">
        <w:rPr>
          <w:rFonts w:ascii="Arial" w:eastAsia="MS Mincho" w:hAnsi="Arial" w:cs="Arial"/>
          <w:b/>
          <w:bCs/>
          <w:color w:val="0000FF"/>
          <w:lang w:val="en-GB" w:eastAsia="ja-JP"/>
        </w:rPr>
        <w:tab/>
      </w:r>
      <w:r w:rsidRPr="006F59DB">
        <w:rPr>
          <w:rFonts w:ascii="Arial" w:eastAsia="MS Mincho" w:hAnsi="Arial" w:cs="Arial"/>
          <w:b/>
          <w:bCs/>
          <w:lang w:val="en-GB" w:eastAsia="ja-JP"/>
        </w:rPr>
        <w:t>to:</w:t>
      </w:r>
      <w:r w:rsidRPr="006F59DB">
        <w:rPr>
          <w:rFonts w:ascii="Arial" w:eastAsia="MS Mincho" w:hAnsi="Arial" w:cs="Arial"/>
          <w:color w:val="FF0000"/>
          <w:lang w:val="en-GB" w:eastAsia="ja-JP"/>
        </w:rPr>
        <w:t xml:space="preserve"> </w:t>
      </w:r>
      <w:r w:rsidRPr="006F59DB">
        <w:rPr>
          <w:rFonts w:ascii="Arial" w:eastAsia="MS Mincho" w:hAnsi="Arial" w:cs="Arial"/>
          <w:lang w:val="en-GB" w:eastAsia="ja-JP"/>
        </w:rPr>
        <w:t xml:space="preserve">3GPP SA </w:t>
      </w:r>
    </w:p>
    <w:p w14:paraId="520132B2" w14:textId="22E53F5D" w:rsidR="00575C14" w:rsidRPr="006F59DB" w:rsidRDefault="00575C14" w:rsidP="00575C14">
      <w:pPr>
        <w:rPr>
          <w:rFonts w:ascii="Arial" w:eastAsia="MS Mincho" w:hAnsi="Arial" w:cs="Arial"/>
          <w:lang w:val="en-GB" w:eastAsia="ja-JP"/>
        </w:rPr>
      </w:pPr>
      <w:r w:rsidRPr="006F59DB">
        <w:rPr>
          <w:rFonts w:ascii="Arial" w:eastAsia="MS Mincho" w:hAnsi="Arial" w:cs="Arial"/>
          <w:b/>
          <w:bCs/>
          <w:color w:val="0000FF"/>
          <w:lang w:val="en-GB" w:eastAsia="ja-JP"/>
        </w:rPr>
        <w:t>in:</w:t>
      </w:r>
      <w:r w:rsidRPr="006F59DB">
        <w:rPr>
          <w:rFonts w:ascii="Arial" w:eastAsia="MS Mincho" w:hAnsi="Arial" w:cs="Arial"/>
          <w:b/>
          <w:bCs/>
          <w:color w:val="0000FF"/>
          <w:lang w:val="en-GB" w:eastAsia="ja-JP"/>
        </w:rPr>
        <w:tab/>
      </w:r>
      <w:r w:rsidRPr="006F59DB">
        <w:rPr>
          <w:rFonts w:ascii="Arial" w:eastAsia="MS Mincho" w:hAnsi="Arial" w:cs="Arial"/>
          <w:b/>
          <w:bCs/>
          <w:color w:val="0000FF"/>
          <w:lang w:val="en-GB" w:eastAsia="ja-JP"/>
        </w:rPr>
        <w:tab/>
      </w:r>
      <w:r w:rsidRPr="006F59DB">
        <w:rPr>
          <w:rFonts w:ascii="Arial" w:eastAsia="MS Mincho" w:hAnsi="Arial" w:cs="Arial"/>
          <w:lang w:val="en-GB" w:eastAsia="ja-JP"/>
        </w:rPr>
        <w:t>3GPP TSG SA</w:t>
      </w:r>
      <w:r w:rsidRPr="006F59DB">
        <w:rPr>
          <w:rFonts w:ascii="Arial" w:eastAsia="MS Mincho" w:hAnsi="Arial" w:cs="Arial"/>
          <w:b/>
          <w:bCs/>
          <w:color w:val="0000FF"/>
          <w:lang w:val="en-GB" w:eastAsia="ja-JP"/>
        </w:rPr>
        <w:tab/>
      </w:r>
      <w:r w:rsidRPr="006F59DB">
        <w:rPr>
          <w:rFonts w:ascii="Arial" w:eastAsia="MS Mincho" w:hAnsi="Arial" w:cs="Arial"/>
          <w:b/>
          <w:bCs/>
          <w:lang w:val="en-GB" w:eastAsia="ja-JP"/>
        </w:rPr>
        <w:t>feedback LS before:</w:t>
      </w:r>
      <w:r w:rsidRPr="006F59DB">
        <w:rPr>
          <w:rFonts w:ascii="Arial" w:eastAsia="MS Mincho" w:hAnsi="Arial" w:cs="Arial"/>
          <w:b/>
          <w:bCs/>
          <w:color w:val="0000FF"/>
          <w:lang w:val="en-GB" w:eastAsia="ja-JP"/>
        </w:rPr>
        <w:tab/>
      </w:r>
      <w:r w:rsidRPr="006F59DB">
        <w:rPr>
          <w:rFonts w:ascii="Arial" w:eastAsia="MS Mincho" w:hAnsi="Arial" w:cs="Arial"/>
          <w:lang w:val="en-GB" w:eastAsia="ja-JP"/>
        </w:rPr>
        <w:t xml:space="preserve">December </w:t>
      </w:r>
      <w:r w:rsidR="0070573C" w:rsidRPr="006F59DB">
        <w:rPr>
          <w:rFonts w:ascii="Arial" w:eastAsia="MS Mincho" w:hAnsi="Arial" w:cs="Arial"/>
          <w:lang w:val="en-GB" w:eastAsia="ja-JP"/>
        </w:rPr>
        <w:t>13</w:t>
      </w:r>
      <w:r w:rsidRPr="006F59DB">
        <w:rPr>
          <w:rFonts w:ascii="Arial" w:eastAsia="MS Mincho" w:hAnsi="Arial" w:cs="Arial"/>
          <w:lang w:val="en-GB" w:eastAsia="ja-JP"/>
        </w:rPr>
        <w:t xml:space="preserve">, </w:t>
      </w:r>
      <w:r w:rsidR="0070573C" w:rsidRPr="006F59DB">
        <w:rPr>
          <w:rFonts w:ascii="Arial" w:eastAsia="MS Mincho" w:hAnsi="Arial" w:cs="Arial"/>
          <w:lang w:val="en-GB" w:eastAsia="ja-JP"/>
        </w:rPr>
        <w:t>2024</w:t>
      </w:r>
      <w:r w:rsidRPr="006F59DB">
        <w:rPr>
          <w:rFonts w:ascii="Arial" w:eastAsia="MS Mincho" w:hAnsi="Arial" w:cs="Arial"/>
          <w:b/>
          <w:bCs/>
          <w:color w:val="0000FF"/>
          <w:lang w:val="en-GB" w:eastAsia="ja-JP"/>
        </w:rPr>
        <w:tab/>
      </w:r>
      <w:r w:rsidRPr="006F59DB">
        <w:rPr>
          <w:rFonts w:ascii="Arial" w:eastAsia="MS Mincho" w:hAnsi="Arial" w:cs="Arial"/>
          <w:b/>
          <w:bCs/>
          <w:lang w:val="en-GB" w:eastAsia="ja-JP"/>
        </w:rPr>
        <w:t>to:</w:t>
      </w:r>
      <w:r w:rsidRPr="006F59DB">
        <w:rPr>
          <w:rFonts w:ascii="Arial" w:eastAsia="MS Mincho" w:hAnsi="Arial" w:cs="Arial"/>
          <w:color w:val="FF0000"/>
          <w:lang w:val="en-GB" w:eastAsia="ja-JP"/>
        </w:rPr>
        <w:t xml:space="preserve"> </w:t>
      </w:r>
      <w:r w:rsidRPr="006F59DB">
        <w:rPr>
          <w:rFonts w:ascii="Arial" w:eastAsia="MS Mincho" w:hAnsi="Arial" w:cs="Arial"/>
          <w:lang w:val="en-GB" w:eastAsia="ja-JP"/>
        </w:rPr>
        <w:t xml:space="preserve">3GPP PCG </w:t>
      </w:r>
    </w:p>
    <w:p w14:paraId="50DDA8ED" w14:textId="27CFB94B" w:rsidR="004F2E02" w:rsidRDefault="004F2E02" w:rsidP="004F2E02">
      <w:pPr>
        <w:spacing w:after="60"/>
        <w:ind w:left="1985" w:hanging="1985"/>
        <w:rPr>
          <w:rFonts w:ascii="Arial" w:hAnsi="Arial" w:cs="Arial"/>
          <w:lang w:val="en-GB"/>
        </w:rPr>
      </w:pPr>
    </w:p>
    <w:p w14:paraId="67043A06" w14:textId="77777777" w:rsidR="00DF58EE" w:rsidRPr="006F59DB" w:rsidRDefault="00DF58EE" w:rsidP="004F2E02">
      <w:pPr>
        <w:spacing w:after="60"/>
        <w:ind w:left="1985" w:hanging="1985"/>
        <w:rPr>
          <w:rFonts w:ascii="Arial" w:hAnsi="Arial" w:cs="Arial"/>
          <w:lang w:val="en-GB"/>
        </w:rPr>
      </w:pPr>
    </w:p>
    <w:p w14:paraId="62A66316" w14:textId="77777777" w:rsidR="004F2E02" w:rsidRPr="006F59DB" w:rsidRDefault="004F2E02" w:rsidP="004F2E02">
      <w:pPr>
        <w:spacing w:after="60"/>
        <w:ind w:left="1985" w:hanging="1985"/>
        <w:rPr>
          <w:rFonts w:ascii="Arial" w:hAnsi="Arial" w:cs="Arial"/>
          <w:b/>
          <w:lang w:val="en-GB"/>
        </w:rPr>
      </w:pPr>
      <w:r w:rsidRPr="006F59DB">
        <w:rPr>
          <w:rFonts w:ascii="Arial" w:hAnsi="Arial" w:cs="Arial"/>
          <w:b/>
          <w:lang w:val="en-GB"/>
        </w:rPr>
        <w:t>Overall description:</w:t>
      </w:r>
    </w:p>
    <w:p w14:paraId="57FDA011" w14:textId="79CB4F59" w:rsidR="00DF58EE" w:rsidRDefault="00DF58EE" w:rsidP="00DF58EE">
      <w:pPr>
        <w:rPr>
          <w:lang w:eastAsia="zh-CN"/>
        </w:rPr>
      </w:pPr>
      <w:r w:rsidRPr="00DF58EE">
        <w:rPr>
          <w:rFonts w:ascii="Arial" w:eastAsia="MS Mincho" w:hAnsi="Arial" w:cs="Arial"/>
          <w:lang w:val="en-GB" w:eastAsia="ja-JP"/>
        </w:rPr>
        <w:t>With the</w:t>
      </w:r>
      <w:r>
        <w:rPr>
          <w:rFonts w:ascii="Arial" w:eastAsia="MS Mincho" w:hAnsi="Arial" w:cs="Arial"/>
          <w:lang w:val="en-GB" w:eastAsia="ja-JP"/>
        </w:rPr>
        <w:t xml:space="preserve"> LS in </w:t>
      </w:r>
      <w:r w:rsidRPr="006F59DB">
        <w:rPr>
          <w:rFonts w:ascii="Arial" w:hAnsi="Arial" w:cs="Arial"/>
          <w:bCs/>
          <w:lang w:val="en-GB"/>
        </w:rPr>
        <w:t xml:space="preserve">RP-243202 = </w:t>
      </w:r>
      <w:r w:rsidRPr="006F59DB">
        <w:rPr>
          <w:rFonts w:ascii="Verdana" w:hAnsi="Verdana"/>
          <w:sz w:val="20"/>
          <w:lang w:val="en-GB"/>
        </w:rPr>
        <w:t xml:space="preserve">ITU-R WP5D/TEMP/167 </w:t>
      </w:r>
      <w:r>
        <w:rPr>
          <w:rFonts w:ascii="Verdana" w:hAnsi="Verdana"/>
          <w:sz w:val="20"/>
          <w:lang w:val="en-GB"/>
        </w:rPr>
        <w:t>“</w:t>
      </w:r>
      <w:r w:rsidRPr="006F59DB">
        <w:rPr>
          <w:rFonts w:ascii="Verdana" w:hAnsi="Verdana"/>
          <w:sz w:val="20"/>
          <w:lang w:val="en-GB"/>
        </w:rPr>
        <w:t>LS on Minimum requirements related to technical performance for IMT-2030 radio interface(s)</w:t>
      </w:r>
      <w:r>
        <w:rPr>
          <w:rFonts w:ascii="Verdana" w:hAnsi="Verdana"/>
          <w:sz w:val="20"/>
          <w:lang w:val="en-GB"/>
        </w:rPr>
        <w:t xml:space="preserve">”, </w:t>
      </w:r>
      <w:r w:rsidRPr="00DF58EE">
        <w:rPr>
          <w:rFonts w:ascii="Verdana" w:hAnsi="Verdana"/>
          <w:sz w:val="20"/>
          <w:lang w:val="en-GB"/>
        </w:rPr>
        <w:t>Working Party 5D invites External Organizations to provide their inputs on the minimum technical performance requirements for IMT-2030 radio interface technologies, including but not limited to,</w:t>
      </w:r>
    </w:p>
    <w:p w14:paraId="37F295C0" w14:textId="77777777" w:rsidR="00DF58EE" w:rsidRPr="00DF58EE" w:rsidRDefault="00DF58EE" w:rsidP="00DF58EE">
      <w:pPr>
        <w:pStyle w:val="enumlev1"/>
        <w:tabs>
          <w:tab w:val="clear" w:pos="1134"/>
        </w:tabs>
        <w:ind w:left="426" w:hanging="426"/>
        <w:jc w:val="both"/>
        <w:rPr>
          <w:rFonts w:ascii="Verdana" w:hAnsi="Verdana"/>
          <w:sz w:val="20"/>
          <w:lang w:val="en-GB"/>
        </w:rPr>
      </w:pPr>
      <w:r w:rsidRPr="00DF58EE">
        <w:rPr>
          <w:rFonts w:ascii="Verdana" w:hAnsi="Verdana"/>
          <w:sz w:val="20"/>
          <w:lang w:val="en-GB"/>
        </w:rPr>
        <w:t>–</w:t>
      </w:r>
      <w:r w:rsidRPr="00DF58EE">
        <w:rPr>
          <w:rFonts w:ascii="Verdana" w:hAnsi="Verdana"/>
          <w:sz w:val="20"/>
          <w:lang w:val="en-GB"/>
        </w:rPr>
        <w:tab/>
        <w:t xml:space="preserve">Proposed candidate items for minimum technical performance requirements based on M.2160 Usage Scenarios and Capabilities, including necessary background information and justification, which are requested to be provided preferably by WP 5D #48 (4-13 February 2025). </w:t>
      </w:r>
    </w:p>
    <w:p w14:paraId="7067BDF7" w14:textId="10F6F0D3" w:rsidR="00DF58EE" w:rsidRDefault="00DF58EE" w:rsidP="00DF58EE">
      <w:pPr>
        <w:pStyle w:val="enumlev1"/>
        <w:tabs>
          <w:tab w:val="clear" w:pos="1134"/>
        </w:tabs>
        <w:ind w:left="426" w:hanging="426"/>
        <w:jc w:val="both"/>
        <w:rPr>
          <w:rFonts w:ascii="Verdana" w:hAnsi="Verdana"/>
          <w:sz w:val="20"/>
          <w:lang w:val="en-GB"/>
        </w:rPr>
      </w:pPr>
      <w:r w:rsidRPr="00DF58EE">
        <w:rPr>
          <w:rFonts w:ascii="Verdana" w:hAnsi="Verdana"/>
          <w:sz w:val="20"/>
          <w:lang w:val="en-GB"/>
        </w:rPr>
        <w:t>–</w:t>
      </w:r>
      <w:r w:rsidRPr="00DF58EE">
        <w:rPr>
          <w:rFonts w:ascii="Verdana" w:hAnsi="Verdana"/>
          <w:sz w:val="20"/>
          <w:lang w:val="en-GB"/>
        </w:rPr>
        <w:tab/>
        <w:t xml:space="preserve">Proposed associated target values for the above candidate items for the minimum technical performance requirements which are requested to be provided preferably by WP 5D #49 (24 June – 3 July 2025, TBC) </w:t>
      </w:r>
    </w:p>
    <w:p w14:paraId="425D603E" w14:textId="55664429" w:rsidR="004F2E02" w:rsidRPr="009C69B9" w:rsidRDefault="00DF58EE" w:rsidP="00EF6861">
      <w:pPr>
        <w:rPr>
          <w:rFonts w:ascii="Verdana" w:eastAsiaTheme="minorEastAsia" w:hAnsi="Verdana"/>
          <w:sz w:val="20"/>
          <w:lang w:val="en-GB" w:eastAsia="zh-CN"/>
        </w:rPr>
      </w:pPr>
      <w:r>
        <w:rPr>
          <w:rFonts w:ascii="Verdana" w:eastAsiaTheme="minorEastAsia" w:hAnsi="Verdana"/>
          <w:sz w:val="20"/>
          <w:lang w:val="en-GB" w:eastAsia="zh-CN"/>
        </w:rPr>
        <w:lastRenderedPageBreak/>
        <w:t xml:space="preserve">Based </w:t>
      </w:r>
      <w:r w:rsidRPr="00DF58EE">
        <w:rPr>
          <w:rFonts w:ascii="Verdana" w:hAnsi="Verdana"/>
          <w:sz w:val="20"/>
          <w:lang w:val="en-GB"/>
        </w:rPr>
        <w:t>on</w:t>
      </w:r>
      <w:r>
        <w:rPr>
          <w:rFonts w:ascii="Verdana" w:eastAsiaTheme="minorEastAsia" w:hAnsi="Verdana"/>
          <w:sz w:val="20"/>
          <w:lang w:val="en-GB" w:eastAsia="zh-CN"/>
        </w:rPr>
        <w:t xml:space="preserve"> this information and the discussion in 3GPP TSG RAN#106 meeting, this contribution presents </w:t>
      </w:r>
      <w:r w:rsidR="009C69B9">
        <w:rPr>
          <w:rFonts w:ascii="Verdana" w:eastAsiaTheme="minorEastAsia" w:hAnsi="Verdana"/>
          <w:sz w:val="20"/>
          <w:lang w:val="en-GB" w:eastAsia="zh-CN"/>
        </w:rPr>
        <w:t>the initial reply from 3GPP on the p</w:t>
      </w:r>
      <w:r w:rsidR="009C69B9" w:rsidRPr="00DF58EE">
        <w:rPr>
          <w:rFonts w:ascii="Verdana" w:hAnsi="Verdana"/>
          <w:sz w:val="20"/>
          <w:lang w:val="en-GB"/>
        </w:rPr>
        <w:t xml:space="preserve">roposed candidate items for </w:t>
      </w:r>
      <w:r w:rsidR="009C69B9">
        <w:rPr>
          <w:rFonts w:ascii="Verdana" w:hAnsi="Verdana"/>
          <w:sz w:val="20"/>
          <w:lang w:val="en-GB"/>
        </w:rPr>
        <w:t xml:space="preserve">IMT-2030 </w:t>
      </w:r>
      <w:r w:rsidR="009C69B9" w:rsidRPr="00DF58EE">
        <w:rPr>
          <w:rFonts w:ascii="Verdana" w:hAnsi="Verdana"/>
          <w:sz w:val="20"/>
          <w:lang w:val="en-GB"/>
        </w:rPr>
        <w:t>minimum technical performance requirements</w:t>
      </w:r>
      <w:r w:rsidR="009C69B9">
        <w:rPr>
          <w:rFonts w:ascii="Verdana" w:hAnsi="Verdana"/>
          <w:sz w:val="20"/>
          <w:lang w:val="en-GB"/>
        </w:rPr>
        <w:t>, as well as related workplan for potential further replies to ITU.</w:t>
      </w:r>
      <w:r>
        <w:rPr>
          <w:rFonts w:ascii="Verdana" w:eastAsiaTheme="minorEastAsia" w:hAnsi="Verdana"/>
          <w:sz w:val="20"/>
          <w:lang w:val="en-GB" w:eastAsia="zh-CN"/>
        </w:rPr>
        <w:t xml:space="preserve">   </w:t>
      </w:r>
    </w:p>
    <w:p w14:paraId="330F78B3" w14:textId="77777777" w:rsidR="006B1DD9" w:rsidRPr="006F59DB" w:rsidRDefault="006B1DD9" w:rsidP="006B1DD9">
      <w:pPr>
        <w:rPr>
          <w:rFonts w:ascii="Arial" w:eastAsia="MS Mincho" w:hAnsi="Arial" w:cs="Arial"/>
          <w:lang w:val="en-GB" w:eastAsia="ja-JP"/>
        </w:rPr>
      </w:pPr>
    </w:p>
    <w:p w14:paraId="2E2C70E2" w14:textId="77777777" w:rsidR="006703BD" w:rsidRPr="006F59DB" w:rsidRDefault="006703BD" w:rsidP="00907C94">
      <w:pPr>
        <w:rPr>
          <w:rFonts w:ascii="Arial" w:eastAsia="MS Mincho" w:hAnsi="Arial" w:cs="Arial"/>
          <w:lang w:val="en-GB" w:eastAsia="ja-JP"/>
        </w:rPr>
      </w:pPr>
    </w:p>
    <w:p w14:paraId="1E2BD26C" w14:textId="77777777" w:rsidR="00AD371D" w:rsidRPr="006F59DB" w:rsidRDefault="00921140" w:rsidP="00F21985">
      <w:pPr>
        <w:spacing w:after="60"/>
        <w:ind w:left="1985" w:hanging="1265"/>
        <w:rPr>
          <w:rFonts w:ascii="Arial" w:eastAsia="MS Mincho" w:hAnsi="Arial" w:cs="Arial"/>
          <w:i/>
          <w:lang w:val="en-GB" w:eastAsia="ja-JP"/>
        </w:rPr>
      </w:pPr>
      <w:r w:rsidRPr="006F59DB">
        <w:rPr>
          <w:rFonts w:ascii="Arial" w:eastAsia="MS Mincho" w:hAnsi="Arial" w:cs="Arial"/>
          <w:i/>
          <w:lang w:val="en-GB" w:eastAsia="ja-JP"/>
        </w:rPr>
        <w:t>------</w:t>
      </w:r>
      <w:r w:rsidR="007369F2" w:rsidRPr="006F59DB">
        <w:rPr>
          <w:rFonts w:ascii="Arial" w:eastAsia="MS Mincho" w:hAnsi="Arial" w:cs="Arial"/>
          <w:i/>
          <w:lang w:val="en-GB" w:eastAsia="ja-JP"/>
        </w:rPr>
        <w:t>--------</w:t>
      </w:r>
      <w:r w:rsidRPr="006F59DB">
        <w:rPr>
          <w:rFonts w:ascii="Arial" w:eastAsia="MS Mincho" w:hAnsi="Arial" w:cs="Arial"/>
          <w:i/>
          <w:lang w:val="en-GB" w:eastAsia="ja-JP"/>
        </w:rPr>
        <w:t>---</w:t>
      </w:r>
      <w:r w:rsidR="00F21985" w:rsidRPr="006F59DB">
        <w:rPr>
          <w:rFonts w:ascii="Arial" w:eastAsia="MS Mincho" w:hAnsi="Arial" w:cs="Arial"/>
          <w:i/>
          <w:lang w:val="en-GB" w:eastAsia="ja-JP"/>
        </w:rPr>
        <w:t xml:space="preserve"> [remove </w:t>
      </w:r>
      <w:r w:rsidRPr="006F59DB">
        <w:rPr>
          <w:rFonts w:ascii="Arial" w:eastAsia="MS Mincho" w:hAnsi="Arial" w:cs="Arial"/>
          <w:i/>
          <w:lang w:val="en-GB" w:eastAsia="ja-JP"/>
        </w:rPr>
        <w:t xml:space="preserve">3GPP review </w:t>
      </w:r>
      <w:r w:rsidR="00F21985" w:rsidRPr="006F59DB">
        <w:rPr>
          <w:rFonts w:ascii="Arial" w:eastAsia="MS Mincho" w:hAnsi="Arial" w:cs="Arial"/>
          <w:i/>
          <w:lang w:val="en-GB" w:eastAsia="ja-JP"/>
        </w:rPr>
        <w:t xml:space="preserve">part before submission to ITU] </w:t>
      </w:r>
      <w:r w:rsidRPr="006F59DB">
        <w:rPr>
          <w:rFonts w:ascii="Arial" w:eastAsia="MS Mincho" w:hAnsi="Arial" w:cs="Arial"/>
          <w:i/>
          <w:lang w:val="en-GB" w:eastAsia="ja-JP"/>
        </w:rPr>
        <w:t>------</w:t>
      </w:r>
      <w:r w:rsidR="007369F2" w:rsidRPr="006F59DB">
        <w:rPr>
          <w:rFonts w:ascii="Arial" w:eastAsia="MS Mincho" w:hAnsi="Arial" w:cs="Arial"/>
          <w:i/>
          <w:lang w:val="en-GB" w:eastAsia="ja-JP"/>
        </w:rPr>
        <w:t>-----------</w:t>
      </w:r>
    </w:p>
    <w:p w14:paraId="123431BC" w14:textId="77777777" w:rsidR="000855C2" w:rsidRPr="006F59DB" w:rsidRDefault="000855C2" w:rsidP="000855C2">
      <w:pPr>
        <w:spacing w:before="480"/>
        <w:jc w:val="center"/>
        <w:rPr>
          <w:rFonts w:eastAsia="宋体"/>
          <w:b/>
          <w:sz w:val="24"/>
          <w:lang w:val="en-GB"/>
        </w:rPr>
      </w:pPr>
      <w:r w:rsidRPr="006F59DB">
        <w:rPr>
          <w:b/>
          <w:sz w:val="28"/>
          <w:lang w:val="en-GB"/>
        </w:rPr>
        <w:t>[Alliance for Telecommunications Industry Solutions]</w:t>
      </w:r>
      <w:r w:rsidRPr="006F59DB">
        <w:rPr>
          <w:rFonts w:eastAsia="宋体"/>
          <w:b/>
          <w:position w:val="6"/>
          <w:sz w:val="18"/>
          <w:lang w:val="en-GB"/>
        </w:rPr>
        <w:footnoteReference w:id="1"/>
      </w:r>
    </w:p>
    <w:p w14:paraId="7764AB1F" w14:textId="6F5EFFFC" w:rsidR="00973276" w:rsidRPr="006F59DB" w:rsidRDefault="009C69B9" w:rsidP="005933B8">
      <w:pPr>
        <w:pStyle w:val="Rec"/>
        <w:rPr>
          <w:lang w:val="en-GB"/>
        </w:rPr>
      </w:pPr>
      <w:r>
        <w:rPr>
          <w:lang w:val="en-GB"/>
        </w:rPr>
        <w:t xml:space="preserve">Reply </w:t>
      </w:r>
      <w:r w:rsidR="005933B8" w:rsidRPr="006F59DB">
        <w:rPr>
          <w:lang w:val="en-GB"/>
        </w:rPr>
        <w:t>L</w:t>
      </w:r>
      <w:r w:rsidR="006E7B9F" w:rsidRPr="006E7B9F">
        <w:rPr>
          <w:lang w:val="en-GB"/>
        </w:rPr>
        <w:t xml:space="preserve">iason </w:t>
      </w:r>
      <w:r w:rsidR="005933B8" w:rsidRPr="006F59DB">
        <w:rPr>
          <w:lang w:val="en-GB"/>
        </w:rPr>
        <w:t>S</w:t>
      </w:r>
      <w:r w:rsidR="006E7B9F" w:rsidRPr="006E7B9F">
        <w:rPr>
          <w:lang w:val="en-GB"/>
        </w:rPr>
        <w:t>tatement</w:t>
      </w:r>
      <w:r w:rsidR="005933B8" w:rsidRPr="006F59DB">
        <w:rPr>
          <w:lang w:val="en-GB"/>
        </w:rPr>
        <w:t xml:space="preserve"> on Minimum requirements related to technical performance for IMT-2030 radio interface(s)</w:t>
      </w:r>
    </w:p>
    <w:p w14:paraId="64897F17" w14:textId="6231532D" w:rsidR="005933B8" w:rsidRPr="006F59DB" w:rsidRDefault="00491B75" w:rsidP="003E117D">
      <w:pPr>
        <w:spacing w:before="240"/>
        <w:rPr>
          <w:rFonts w:eastAsia="Tahoma"/>
          <w:sz w:val="24"/>
          <w:szCs w:val="24"/>
          <w:lang w:val="en-GB"/>
        </w:rPr>
      </w:pPr>
      <w:r w:rsidRPr="006F59DB">
        <w:rPr>
          <w:rFonts w:eastAsia="Tahoma"/>
          <w:sz w:val="24"/>
          <w:szCs w:val="24"/>
          <w:lang w:val="en-GB"/>
        </w:rPr>
        <w:t xml:space="preserve">3GPP TSG RAN has received the LS (5D/TEMP/167) on Minimum requirements related to technical performance </w:t>
      </w:r>
      <w:r w:rsidR="000166E9">
        <w:rPr>
          <w:rFonts w:eastAsia="Tahoma"/>
          <w:sz w:val="24"/>
          <w:szCs w:val="24"/>
          <w:lang w:val="en-GB"/>
        </w:rPr>
        <w:t xml:space="preserve">(TPR) </w:t>
      </w:r>
      <w:r w:rsidRPr="006F59DB">
        <w:rPr>
          <w:rFonts w:eastAsia="Tahoma"/>
          <w:sz w:val="24"/>
          <w:szCs w:val="24"/>
          <w:lang w:val="en-GB"/>
        </w:rPr>
        <w:t>for IMT-2030 radio interface(s) and would like to thank for the opportunity to provide input</w:t>
      </w:r>
      <w:r>
        <w:rPr>
          <w:rFonts w:ascii="Verdana" w:hAnsi="Verdana"/>
          <w:sz w:val="20"/>
          <w:lang w:val="en-GB"/>
        </w:rPr>
        <w:t>.</w:t>
      </w:r>
      <w:r w:rsidRPr="00491B75">
        <w:rPr>
          <w:rFonts w:eastAsia="Tahoma"/>
          <w:sz w:val="24"/>
          <w:szCs w:val="24"/>
          <w:lang w:val="en-GB"/>
        </w:rPr>
        <w:t xml:space="preserve"> </w:t>
      </w:r>
      <w:r w:rsidRPr="006F59DB">
        <w:rPr>
          <w:rFonts w:eastAsia="Tahoma"/>
          <w:sz w:val="24"/>
          <w:szCs w:val="24"/>
          <w:lang w:val="en-GB"/>
        </w:rPr>
        <w:t xml:space="preserve">3GPP TSG RAN#106 </w:t>
      </w:r>
      <w:r>
        <w:rPr>
          <w:rFonts w:eastAsia="Tahoma"/>
          <w:sz w:val="24"/>
          <w:szCs w:val="24"/>
          <w:lang w:val="en-GB"/>
        </w:rPr>
        <w:t xml:space="preserve">in October 2024 </w:t>
      </w:r>
      <w:r w:rsidRPr="006F59DB">
        <w:rPr>
          <w:rFonts w:eastAsia="Tahoma"/>
          <w:sz w:val="24"/>
          <w:szCs w:val="24"/>
          <w:lang w:val="en-GB"/>
        </w:rPr>
        <w:t xml:space="preserve">initiated a </w:t>
      </w:r>
      <w:r w:rsidRPr="000166E9">
        <w:rPr>
          <w:rFonts w:eastAsia="Tahoma"/>
          <w:sz w:val="24"/>
          <w:szCs w:val="24"/>
          <w:lang w:val="en-GB"/>
        </w:rPr>
        <w:t>Study on 6G scenarios and requirements</w:t>
      </w:r>
      <w:r w:rsidRPr="006F59DB">
        <w:rPr>
          <w:rFonts w:eastAsia="Tahoma"/>
          <w:sz w:val="24"/>
          <w:szCs w:val="24"/>
          <w:lang w:val="en-GB"/>
        </w:rPr>
        <w:t xml:space="preserve">. One important aspect of the study is </w:t>
      </w:r>
      <w:r w:rsidR="000166E9">
        <w:rPr>
          <w:rFonts w:eastAsia="Tahoma"/>
          <w:sz w:val="24"/>
          <w:szCs w:val="24"/>
          <w:lang w:val="en-GB"/>
        </w:rPr>
        <w:t xml:space="preserve">to </w:t>
      </w:r>
      <w:r w:rsidR="000166E9" w:rsidRPr="000166E9">
        <w:rPr>
          <w:rFonts w:eastAsia="Tahoma"/>
          <w:sz w:val="24"/>
          <w:szCs w:val="24"/>
          <w:lang w:val="en-GB"/>
        </w:rPr>
        <w:t>investigate a candidate set of items for minimum TPRs based on the Recommendation ITU-R M.2160, and the associated target values for the identified minimum TPRs.</w:t>
      </w:r>
    </w:p>
    <w:p w14:paraId="3FAEE16E" w14:textId="17C6C0C9" w:rsidR="00747325" w:rsidRPr="00700A92" w:rsidRDefault="002A4218" w:rsidP="00747325">
      <w:pPr>
        <w:spacing w:before="120"/>
        <w:rPr>
          <w:rFonts w:eastAsiaTheme="minorEastAsia" w:hint="eastAsia"/>
          <w:sz w:val="24"/>
          <w:szCs w:val="24"/>
          <w:lang w:val="en-GB" w:eastAsia="zh-CN"/>
        </w:rPr>
      </w:pPr>
      <w:r w:rsidRPr="000C7B7F">
        <w:rPr>
          <w:rFonts w:eastAsia="Tahoma"/>
          <w:sz w:val="24"/>
          <w:szCs w:val="24"/>
          <w:lang w:val="en-GB"/>
        </w:rPr>
        <w:t>Based on Candidate IMT-2030 TPRs under discussion in WP 5D</w:t>
      </w:r>
      <w:r w:rsidRPr="006F59DB">
        <w:rPr>
          <w:rFonts w:eastAsia="Tahoma"/>
          <w:sz w:val="24"/>
          <w:szCs w:val="24"/>
          <w:lang w:val="en-GB"/>
        </w:rPr>
        <w:t xml:space="preserve"> </w:t>
      </w:r>
      <w:r w:rsidR="000C7B7F" w:rsidRPr="000C7B7F">
        <w:rPr>
          <w:rFonts w:eastAsia="Tahoma"/>
          <w:sz w:val="24"/>
          <w:szCs w:val="24"/>
          <w:lang w:val="en-GB"/>
        </w:rPr>
        <w:t xml:space="preserve">[1] and the inputs from </w:t>
      </w:r>
      <w:r w:rsidR="00D32F29" w:rsidRPr="006F59DB">
        <w:rPr>
          <w:rFonts w:eastAsia="Tahoma"/>
          <w:sz w:val="24"/>
          <w:szCs w:val="24"/>
          <w:lang w:val="en-GB"/>
        </w:rPr>
        <w:t xml:space="preserve">3GPP </w:t>
      </w:r>
      <w:r w:rsidR="000C7B7F">
        <w:rPr>
          <w:rFonts w:eastAsia="Tahoma"/>
          <w:sz w:val="24"/>
          <w:szCs w:val="24"/>
          <w:lang w:val="en-GB"/>
        </w:rPr>
        <w:t xml:space="preserve">members, 3GPP </w:t>
      </w:r>
      <w:r w:rsidR="00D32F29" w:rsidRPr="006F59DB">
        <w:rPr>
          <w:rFonts w:eastAsia="Tahoma"/>
          <w:sz w:val="24"/>
          <w:szCs w:val="24"/>
          <w:lang w:val="en-GB"/>
        </w:rPr>
        <w:t xml:space="preserve">TSG RAN </w:t>
      </w:r>
      <w:r w:rsidR="00707E30" w:rsidRPr="006F59DB">
        <w:rPr>
          <w:rFonts w:eastAsia="Tahoma"/>
          <w:sz w:val="24"/>
          <w:szCs w:val="24"/>
          <w:lang w:val="en-GB"/>
        </w:rPr>
        <w:t>has made initial considerations</w:t>
      </w:r>
      <w:r w:rsidR="005933B8" w:rsidRPr="006F59DB">
        <w:rPr>
          <w:rFonts w:eastAsia="Tahoma"/>
          <w:sz w:val="24"/>
          <w:szCs w:val="24"/>
          <w:lang w:val="en-GB"/>
        </w:rPr>
        <w:t xml:space="preserve"> </w:t>
      </w:r>
      <w:r w:rsidR="00707E30" w:rsidRPr="006F59DB">
        <w:rPr>
          <w:rFonts w:eastAsia="Tahoma"/>
          <w:sz w:val="24"/>
          <w:szCs w:val="24"/>
          <w:lang w:val="en-GB"/>
        </w:rPr>
        <w:t>of possible TPR and proposes the following</w:t>
      </w:r>
      <w:r w:rsidR="00F220B0" w:rsidRPr="006F59DB">
        <w:rPr>
          <w:rFonts w:eastAsia="Tahoma"/>
          <w:sz w:val="24"/>
          <w:szCs w:val="24"/>
          <w:lang w:val="en-GB"/>
        </w:rPr>
        <w:t xml:space="preserve"> </w:t>
      </w:r>
      <w:r w:rsidR="000C7B7F">
        <w:rPr>
          <w:rFonts w:eastAsia="Tahoma"/>
          <w:sz w:val="24"/>
          <w:szCs w:val="24"/>
          <w:lang w:val="en-GB"/>
        </w:rPr>
        <w:t>for consideration.</w:t>
      </w:r>
      <w:r w:rsidR="00747325">
        <w:rPr>
          <w:rFonts w:eastAsiaTheme="minorEastAsia" w:hint="eastAsia"/>
          <w:sz w:val="24"/>
          <w:szCs w:val="24"/>
          <w:lang w:val="en-GB" w:eastAsia="zh-CN"/>
        </w:rPr>
        <w:t xml:space="preserve"> </w:t>
      </w:r>
      <w:r w:rsidR="00747325" w:rsidRPr="006F59DB">
        <w:rPr>
          <w:rFonts w:eastAsia="Tahoma"/>
          <w:sz w:val="24"/>
          <w:szCs w:val="24"/>
          <w:lang w:val="en-GB"/>
        </w:rPr>
        <w:t xml:space="preserve">The items </w:t>
      </w:r>
      <w:r w:rsidR="00747325">
        <w:rPr>
          <w:rFonts w:eastAsia="Tahoma"/>
          <w:sz w:val="24"/>
          <w:szCs w:val="24"/>
          <w:lang w:val="en-GB"/>
        </w:rPr>
        <w:t xml:space="preserve">indicated as “FFS” would require further discussion. 3GPP </w:t>
      </w:r>
      <w:r w:rsidR="00747325" w:rsidRPr="006F59DB">
        <w:rPr>
          <w:rFonts w:eastAsia="Tahoma"/>
          <w:sz w:val="24"/>
          <w:szCs w:val="24"/>
          <w:lang w:val="en-GB"/>
        </w:rPr>
        <w:t>TSG RAN</w:t>
      </w:r>
      <w:r w:rsidR="00747325">
        <w:rPr>
          <w:rFonts w:eastAsia="Tahoma"/>
          <w:sz w:val="24"/>
          <w:szCs w:val="24"/>
          <w:lang w:val="en-GB"/>
        </w:rPr>
        <w:t xml:space="preserve"> may provide further inputs to WP5D in the future. The list below </w:t>
      </w:r>
      <w:r w:rsidR="00747325" w:rsidRPr="006F59DB">
        <w:rPr>
          <w:rFonts w:eastAsia="Tahoma"/>
          <w:sz w:val="24"/>
          <w:szCs w:val="24"/>
          <w:lang w:val="en-GB"/>
        </w:rPr>
        <w:t xml:space="preserve">should be seen as an initial </w:t>
      </w:r>
      <w:r w:rsidR="00747325">
        <w:rPr>
          <w:rFonts w:eastAsia="Tahoma"/>
          <w:sz w:val="24"/>
          <w:szCs w:val="24"/>
          <w:lang w:val="en-GB"/>
        </w:rPr>
        <w:t xml:space="preserve">view </w:t>
      </w:r>
      <w:r w:rsidR="00747325" w:rsidRPr="006F59DB">
        <w:rPr>
          <w:rFonts w:eastAsia="Tahoma"/>
          <w:sz w:val="24"/>
          <w:szCs w:val="24"/>
          <w:lang w:val="en-GB"/>
        </w:rPr>
        <w:t>and does not preclude additional candidates to be considered.</w:t>
      </w:r>
    </w:p>
    <w:p w14:paraId="21389B39" w14:textId="77F7CC75" w:rsidR="003E117D" w:rsidRPr="00700A92" w:rsidRDefault="00700A92" w:rsidP="003E117D">
      <w:pPr>
        <w:spacing w:before="120"/>
        <w:rPr>
          <w:rFonts w:eastAsiaTheme="minorEastAsia" w:hint="eastAsia"/>
          <w:i/>
          <w:iCs/>
          <w:sz w:val="24"/>
          <w:szCs w:val="24"/>
          <w:lang w:val="en-GB" w:eastAsia="zh-CN"/>
        </w:rPr>
      </w:pPr>
      <w:r w:rsidRPr="00700A92">
        <w:rPr>
          <w:rFonts w:eastAsiaTheme="minorEastAsia" w:hint="eastAsia"/>
          <w:i/>
          <w:iCs/>
          <w:color w:val="ED0000"/>
          <w:sz w:val="24"/>
          <w:szCs w:val="24"/>
          <w:lang w:val="en-GB" w:eastAsia="zh-CN"/>
        </w:rPr>
        <w:t xml:space="preserve">Moderator note: Table below will be </w:t>
      </w:r>
      <w:r>
        <w:rPr>
          <w:rFonts w:eastAsiaTheme="minorEastAsia" w:hint="eastAsia"/>
          <w:i/>
          <w:iCs/>
          <w:color w:val="ED0000"/>
          <w:sz w:val="24"/>
          <w:szCs w:val="24"/>
          <w:lang w:val="en-GB" w:eastAsia="zh-CN"/>
        </w:rPr>
        <w:t>filled/</w:t>
      </w:r>
      <w:r w:rsidRPr="00700A92">
        <w:rPr>
          <w:rFonts w:eastAsiaTheme="minorEastAsia" w:hint="eastAsia"/>
          <w:i/>
          <w:iCs/>
          <w:color w:val="ED0000"/>
          <w:sz w:val="24"/>
          <w:szCs w:val="24"/>
          <w:lang w:val="en-GB" w:eastAsia="zh-CN"/>
        </w:rPr>
        <w:t>updated based on outcome of offline session</w:t>
      </w:r>
    </w:p>
    <w:tbl>
      <w:tblPr>
        <w:tblStyle w:val="af3"/>
        <w:tblW w:w="0" w:type="auto"/>
        <w:jc w:val="center"/>
        <w:tblLook w:val="04A0" w:firstRow="1" w:lastRow="0" w:firstColumn="1" w:lastColumn="0" w:noHBand="0" w:noVBand="1"/>
      </w:tblPr>
      <w:tblGrid>
        <w:gridCol w:w="562"/>
        <w:gridCol w:w="3387"/>
        <w:gridCol w:w="2714"/>
        <w:gridCol w:w="2835"/>
      </w:tblGrid>
      <w:tr w:rsidR="000D4D6F" w:rsidRPr="009C69B9" w14:paraId="3109C941" w14:textId="77777777" w:rsidTr="0094754F">
        <w:trPr>
          <w:cantSplit/>
          <w:jc w:val="center"/>
        </w:trPr>
        <w:tc>
          <w:tcPr>
            <w:tcW w:w="3949" w:type="dxa"/>
            <w:gridSpan w:val="2"/>
            <w:shd w:val="clear" w:color="auto" w:fill="auto"/>
            <w:vAlign w:val="center"/>
          </w:tcPr>
          <w:p w14:paraId="34BA0CA5" w14:textId="081D44C0" w:rsidR="000D4D6F" w:rsidRPr="009C69B9" w:rsidRDefault="000D4D6F" w:rsidP="0078317E">
            <w:pPr>
              <w:pStyle w:val="ab"/>
              <w:jc w:val="center"/>
              <w:rPr>
                <w:rFonts w:asciiTheme="minorHAnsi" w:hAnsiTheme="minorHAnsi" w:cstheme="minorHAnsi"/>
                <w:b/>
                <w:color w:val="000000" w:themeColor="text1"/>
              </w:rPr>
            </w:pPr>
            <w:r w:rsidRPr="009C69B9">
              <w:rPr>
                <w:rFonts w:asciiTheme="minorHAnsi" w:hAnsiTheme="minorHAnsi" w:cstheme="minorHAnsi"/>
                <w:b/>
                <w:color w:val="000000" w:themeColor="text1"/>
              </w:rPr>
              <w:t>Candidate IMT-2030 TPRs under discussion in WP 5D</w:t>
            </w:r>
            <w:r>
              <w:rPr>
                <w:rFonts w:asciiTheme="minorHAnsi" w:hAnsiTheme="minorHAnsi" w:cstheme="minorHAnsi"/>
                <w:b/>
                <w:color w:val="000000" w:themeColor="text1"/>
              </w:rPr>
              <w:t xml:space="preserve"> [1]</w:t>
            </w:r>
          </w:p>
        </w:tc>
        <w:tc>
          <w:tcPr>
            <w:tcW w:w="2714" w:type="dxa"/>
            <w:shd w:val="clear" w:color="auto" w:fill="auto"/>
            <w:tcMar>
              <w:top w:w="29" w:type="dxa"/>
              <w:left w:w="115" w:type="dxa"/>
              <w:bottom w:w="29" w:type="dxa"/>
              <w:right w:w="115" w:type="dxa"/>
            </w:tcMar>
            <w:vAlign w:val="center"/>
          </w:tcPr>
          <w:p w14:paraId="3EBB328A" w14:textId="6BCD0193" w:rsidR="000D4D6F" w:rsidRPr="00700A92" w:rsidRDefault="000D4D6F" w:rsidP="0078317E">
            <w:pPr>
              <w:pStyle w:val="ab"/>
              <w:jc w:val="center"/>
              <w:rPr>
                <w:rFonts w:asciiTheme="minorHAnsi" w:eastAsiaTheme="minorEastAsia" w:hAnsiTheme="minorHAnsi" w:cstheme="minorHAnsi" w:hint="eastAsia"/>
                <w:b/>
                <w:color w:val="000000" w:themeColor="text1"/>
                <w:lang w:eastAsia="zh-CN"/>
              </w:rPr>
            </w:pPr>
            <w:r w:rsidRPr="009C69B9">
              <w:rPr>
                <w:rFonts w:asciiTheme="minorHAnsi" w:hAnsiTheme="minorHAnsi" w:cstheme="minorHAnsi"/>
                <w:b/>
                <w:color w:val="000000" w:themeColor="text1"/>
              </w:rPr>
              <w:t>Proposed to be defined as ITU IMT-2030 TPR</w:t>
            </w:r>
          </w:p>
        </w:tc>
        <w:tc>
          <w:tcPr>
            <w:tcW w:w="2835" w:type="dxa"/>
            <w:shd w:val="clear" w:color="auto" w:fill="auto"/>
            <w:tcMar>
              <w:top w:w="29" w:type="dxa"/>
              <w:left w:w="115" w:type="dxa"/>
              <w:bottom w:w="29" w:type="dxa"/>
              <w:right w:w="115" w:type="dxa"/>
            </w:tcMar>
            <w:vAlign w:val="center"/>
          </w:tcPr>
          <w:p w14:paraId="2E8EA2D6" w14:textId="77777777" w:rsidR="000D4D6F" w:rsidRPr="009C69B9" w:rsidRDefault="000D4D6F" w:rsidP="0078317E">
            <w:pPr>
              <w:pStyle w:val="ab"/>
              <w:jc w:val="center"/>
              <w:rPr>
                <w:rFonts w:asciiTheme="minorHAnsi" w:hAnsiTheme="minorHAnsi" w:cstheme="minorHAnsi"/>
                <w:b/>
                <w:color w:val="000000" w:themeColor="text1"/>
              </w:rPr>
            </w:pPr>
            <w:r w:rsidRPr="009C69B9">
              <w:rPr>
                <w:rFonts w:asciiTheme="minorHAnsi" w:hAnsiTheme="minorHAnsi" w:cstheme="minorHAnsi"/>
                <w:b/>
                <w:color w:val="000000" w:themeColor="text1"/>
              </w:rPr>
              <w:t>Proposed not to be defined as ITU IMT-2030 TPR</w:t>
            </w:r>
          </w:p>
        </w:tc>
      </w:tr>
      <w:tr w:rsidR="009C69B9" w:rsidRPr="009C69B9" w14:paraId="45F89541" w14:textId="77777777" w:rsidTr="009C69B9">
        <w:trPr>
          <w:cantSplit/>
          <w:jc w:val="center"/>
        </w:trPr>
        <w:tc>
          <w:tcPr>
            <w:tcW w:w="562" w:type="dxa"/>
            <w:vAlign w:val="center"/>
          </w:tcPr>
          <w:p w14:paraId="5F7A9076" w14:textId="77777777" w:rsidR="009C69B9" w:rsidRPr="009C69B9" w:rsidRDefault="009C69B9" w:rsidP="0078317E">
            <w:pPr>
              <w:pStyle w:val="ab"/>
              <w:jc w:val="center"/>
              <w:rPr>
                <w:rFonts w:asciiTheme="minorHAnsi" w:hAnsiTheme="minorHAnsi" w:cstheme="minorHAnsi"/>
                <w:color w:val="000000" w:themeColor="text1"/>
              </w:rPr>
            </w:pPr>
            <w:r w:rsidRPr="009C69B9">
              <w:rPr>
                <w:rFonts w:asciiTheme="minorHAnsi" w:hAnsiTheme="minorHAnsi" w:cstheme="minorHAnsi"/>
                <w:color w:val="000000" w:themeColor="text1"/>
              </w:rPr>
              <w:t>1</w:t>
            </w:r>
          </w:p>
        </w:tc>
        <w:tc>
          <w:tcPr>
            <w:tcW w:w="3387" w:type="dxa"/>
            <w:tcMar>
              <w:top w:w="29" w:type="dxa"/>
              <w:left w:w="115" w:type="dxa"/>
              <w:bottom w:w="29" w:type="dxa"/>
              <w:right w:w="115" w:type="dxa"/>
            </w:tcMar>
            <w:vAlign w:val="center"/>
          </w:tcPr>
          <w:p w14:paraId="7C04F480" w14:textId="77777777" w:rsidR="009C69B9" w:rsidRPr="009C69B9" w:rsidRDefault="009C69B9" w:rsidP="0078317E">
            <w:pPr>
              <w:pStyle w:val="ab"/>
              <w:jc w:val="center"/>
              <w:rPr>
                <w:rFonts w:asciiTheme="minorHAnsi" w:hAnsiTheme="minorHAnsi" w:cstheme="minorHAnsi"/>
                <w:color w:val="000000" w:themeColor="text1"/>
                <w:lang w:val="en-US" w:eastAsia="zh-CN"/>
              </w:rPr>
            </w:pPr>
            <w:r w:rsidRPr="009C69B9">
              <w:rPr>
                <w:rFonts w:asciiTheme="minorHAnsi" w:hAnsiTheme="minorHAnsi" w:cstheme="minorHAnsi"/>
                <w:color w:val="000000" w:themeColor="text1"/>
              </w:rPr>
              <w:t>Peak data rate</w:t>
            </w:r>
          </w:p>
        </w:tc>
        <w:tc>
          <w:tcPr>
            <w:tcW w:w="2714" w:type="dxa"/>
            <w:tcMar>
              <w:top w:w="29" w:type="dxa"/>
              <w:left w:w="115" w:type="dxa"/>
              <w:bottom w:w="29" w:type="dxa"/>
              <w:right w:w="115" w:type="dxa"/>
            </w:tcMar>
            <w:vAlign w:val="center"/>
          </w:tcPr>
          <w:p w14:paraId="51B6C97F" w14:textId="521D409B" w:rsidR="009C69B9" w:rsidRPr="00700A92" w:rsidRDefault="009C69B9" w:rsidP="0078317E">
            <w:pPr>
              <w:pStyle w:val="ab"/>
              <w:jc w:val="center"/>
              <w:rPr>
                <w:rFonts w:asciiTheme="minorHAnsi" w:eastAsiaTheme="minorEastAsia" w:hAnsiTheme="minorHAnsi" w:cstheme="minorHAnsi" w:hint="eastAsia"/>
                <w:color w:val="000000" w:themeColor="text1"/>
                <w:lang w:val="en-US" w:eastAsia="zh-CN"/>
              </w:rPr>
            </w:pPr>
          </w:p>
        </w:tc>
        <w:tc>
          <w:tcPr>
            <w:tcW w:w="2835" w:type="dxa"/>
            <w:tcMar>
              <w:top w:w="29" w:type="dxa"/>
              <w:left w:w="115" w:type="dxa"/>
              <w:bottom w:w="29" w:type="dxa"/>
              <w:right w:w="115" w:type="dxa"/>
            </w:tcMar>
            <w:vAlign w:val="center"/>
          </w:tcPr>
          <w:p w14:paraId="6C5CFA3B" w14:textId="77777777" w:rsidR="009C69B9" w:rsidRPr="009C69B9" w:rsidRDefault="009C69B9" w:rsidP="0078317E">
            <w:pPr>
              <w:pStyle w:val="ab"/>
              <w:jc w:val="center"/>
              <w:rPr>
                <w:rFonts w:asciiTheme="minorHAnsi" w:hAnsiTheme="minorHAnsi" w:cstheme="minorHAnsi"/>
                <w:color w:val="000000" w:themeColor="text1"/>
                <w:lang w:val="en-US" w:eastAsia="zh-CN"/>
              </w:rPr>
            </w:pPr>
          </w:p>
        </w:tc>
      </w:tr>
      <w:tr w:rsidR="009C69B9" w:rsidRPr="009C69B9" w14:paraId="07D82C5C" w14:textId="77777777" w:rsidTr="009C69B9">
        <w:trPr>
          <w:cantSplit/>
          <w:jc w:val="center"/>
        </w:trPr>
        <w:tc>
          <w:tcPr>
            <w:tcW w:w="562" w:type="dxa"/>
            <w:vAlign w:val="center"/>
          </w:tcPr>
          <w:p w14:paraId="6C82C723" w14:textId="77777777" w:rsidR="009C69B9" w:rsidRPr="009C69B9" w:rsidRDefault="009C69B9" w:rsidP="0078317E">
            <w:pPr>
              <w:pStyle w:val="ab"/>
              <w:jc w:val="center"/>
              <w:rPr>
                <w:rFonts w:asciiTheme="minorHAnsi" w:hAnsiTheme="minorHAnsi" w:cstheme="minorHAnsi"/>
                <w:color w:val="000000" w:themeColor="text1"/>
              </w:rPr>
            </w:pPr>
            <w:r w:rsidRPr="009C69B9">
              <w:rPr>
                <w:rFonts w:asciiTheme="minorHAnsi" w:hAnsiTheme="minorHAnsi" w:cstheme="minorHAnsi"/>
                <w:color w:val="000000" w:themeColor="text1"/>
              </w:rPr>
              <w:t>2</w:t>
            </w:r>
          </w:p>
        </w:tc>
        <w:tc>
          <w:tcPr>
            <w:tcW w:w="3387" w:type="dxa"/>
            <w:tcMar>
              <w:top w:w="29" w:type="dxa"/>
              <w:left w:w="115" w:type="dxa"/>
              <w:bottom w:w="29" w:type="dxa"/>
              <w:right w:w="115" w:type="dxa"/>
            </w:tcMar>
            <w:vAlign w:val="center"/>
          </w:tcPr>
          <w:p w14:paraId="701E7276" w14:textId="53D1F4D4" w:rsidR="009C69B9" w:rsidRPr="009C69B9" w:rsidRDefault="005E1F66" w:rsidP="0078317E">
            <w:pPr>
              <w:pStyle w:val="ab"/>
              <w:jc w:val="center"/>
              <w:rPr>
                <w:rFonts w:asciiTheme="minorHAnsi" w:hAnsiTheme="minorHAnsi" w:cstheme="minorHAnsi"/>
                <w:color w:val="000000" w:themeColor="text1"/>
                <w:lang w:val="en-US" w:eastAsia="zh-CN"/>
              </w:rPr>
            </w:pPr>
            <w:r w:rsidRPr="009C69B9">
              <w:rPr>
                <w:rFonts w:asciiTheme="minorHAnsi" w:hAnsiTheme="minorHAnsi" w:cstheme="minorHAnsi"/>
                <w:color w:val="000000" w:themeColor="text1"/>
              </w:rPr>
              <w:t xml:space="preserve">User experienced data rate </w:t>
            </w:r>
          </w:p>
        </w:tc>
        <w:tc>
          <w:tcPr>
            <w:tcW w:w="2714" w:type="dxa"/>
            <w:tcMar>
              <w:top w:w="29" w:type="dxa"/>
              <w:left w:w="115" w:type="dxa"/>
              <w:bottom w:w="29" w:type="dxa"/>
              <w:right w:w="115" w:type="dxa"/>
            </w:tcMar>
            <w:vAlign w:val="center"/>
          </w:tcPr>
          <w:p w14:paraId="12E49D6D" w14:textId="0AAEA91B" w:rsidR="009C69B9" w:rsidRPr="009C69B9" w:rsidRDefault="009C69B9" w:rsidP="0078317E">
            <w:pPr>
              <w:pStyle w:val="ab"/>
              <w:jc w:val="center"/>
              <w:rPr>
                <w:rFonts w:asciiTheme="minorHAnsi" w:hAnsiTheme="minorHAnsi" w:cstheme="minorHAnsi"/>
                <w:color w:val="000000" w:themeColor="text1"/>
                <w:lang w:val="en-US" w:eastAsia="zh-CN"/>
              </w:rPr>
            </w:pPr>
          </w:p>
        </w:tc>
        <w:tc>
          <w:tcPr>
            <w:tcW w:w="2835" w:type="dxa"/>
            <w:tcMar>
              <w:top w:w="29" w:type="dxa"/>
              <w:left w:w="115" w:type="dxa"/>
              <w:bottom w:w="29" w:type="dxa"/>
              <w:right w:w="115" w:type="dxa"/>
            </w:tcMar>
            <w:vAlign w:val="center"/>
          </w:tcPr>
          <w:p w14:paraId="67782960" w14:textId="474449BC" w:rsidR="009C69B9" w:rsidRPr="00700A92" w:rsidRDefault="009C69B9" w:rsidP="0078317E">
            <w:pPr>
              <w:pStyle w:val="ab"/>
              <w:jc w:val="center"/>
              <w:rPr>
                <w:rFonts w:asciiTheme="minorHAnsi" w:eastAsiaTheme="minorEastAsia" w:hAnsiTheme="minorHAnsi" w:cstheme="minorHAnsi" w:hint="eastAsia"/>
                <w:color w:val="000000" w:themeColor="text1"/>
                <w:lang w:val="en-US" w:eastAsia="zh-CN"/>
              </w:rPr>
            </w:pPr>
          </w:p>
        </w:tc>
      </w:tr>
      <w:tr w:rsidR="00A05002" w:rsidRPr="009C69B9" w14:paraId="325EB45F" w14:textId="77777777" w:rsidTr="009C69B9">
        <w:trPr>
          <w:cantSplit/>
          <w:jc w:val="center"/>
        </w:trPr>
        <w:tc>
          <w:tcPr>
            <w:tcW w:w="562" w:type="dxa"/>
            <w:vAlign w:val="center"/>
          </w:tcPr>
          <w:p w14:paraId="0BC77173" w14:textId="1A4F13B9" w:rsidR="00A05002" w:rsidRPr="00A05002" w:rsidRDefault="00A05002" w:rsidP="0078317E">
            <w:pPr>
              <w:pStyle w:val="ab"/>
              <w:jc w:val="cente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3</w:t>
            </w:r>
          </w:p>
        </w:tc>
        <w:tc>
          <w:tcPr>
            <w:tcW w:w="3387" w:type="dxa"/>
            <w:tcMar>
              <w:top w:w="29" w:type="dxa"/>
              <w:left w:w="115" w:type="dxa"/>
              <w:bottom w:w="29" w:type="dxa"/>
              <w:right w:w="115" w:type="dxa"/>
            </w:tcMar>
            <w:vAlign w:val="center"/>
          </w:tcPr>
          <w:p w14:paraId="7D57F7AE" w14:textId="382FBC14" w:rsidR="00A05002" w:rsidRPr="009C69B9" w:rsidRDefault="00A05002" w:rsidP="0078317E">
            <w:pPr>
              <w:pStyle w:val="ab"/>
              <w:jc w:val="center"/>
              <w:rPr>
                <w:rFonts w:asciiTheme="minorHAnsi" w:hAnsiTheme="minorHAnsi" w:cstheme="minorHAnsi"/>
                <w:color w:val="000000" w:themeColor="text1"/>
              </w:rPr>
            </w:pPr>
            <w:r w:rsidRPr="009C69B9">
              <w:rPr>
                <w:rFonts w:asciiTheme="minorHAnsi" w:eastAsia="Gulim" w:hAnsiTheme="minorHAnsi" w:cstheme="minorHAnsi"/>
                <w:color w:val="000000" w:themeColor="text1"/>
                <w:lang w:eastAsia="ko-KR"/>
              </w:rPr>
              <w:t>Sustainable data rate</w:t>
            </w:r>
          </w:p>
        </w:tc>
        <w:tc>
          <w:tcPr>
            <w:tcW w:w="2714" w:type="dxa"/>
            <w:tcMar>
              <w:top w:w="29" w:type="dxa"/>
              <w:left w:w="115" w:type="dxa"/>
              <w:bottom w:w="29" w:type="dxa"/>
              <w:right w:w="115" w:type="dxa"/>
            </w:tcMar>
            <w:vAlign w:val="center"/>
          </w:tcPr>
          <w:p w14:paraId="32C5C32D" w14:textId="77777777" w:rsidR="00A05002" w:rsidRPr="009C69B9" w:rsidRDefault="00A05002" w:rsidP="0078317E">
            <w:pPr>
              <w:pStyle w:val="ab"/>
              <w:jc w:val="center"/>
              <w:rPr>
                <w:rFonts w:asciiTheme="minorHAnsi" w:hAnsiTheme="minorHAnsi" w:cstheme="minorHAnsi"/>
                <w:color w:val="000000" w:themeColor="text1"/>
                <w:lang w:val="en-US" w:eastAsia="zh-CN"/>
              </w:rPr>
            </w:pPr>
          </w:p>
        </w:tc>
        <w:tc>
          <w:tcPr>
            <w:tcW w:w="2835" w:type="dxa"/>
            <w:tcMar>
              <w:top w:w="29" w:type="dxa"/>
              <w:left w:w="115" w:type="dxa"/>
              <w:bottom w:w="29" w:type="dxa"/>
              <w:right w:w="115" w:type="dxa"/>
            </w:tcMar>
            <w:vAlign w:val="center"/>
          </w:tcPr>
          <w:p w14:paraId="67DD5DA7" w14:textId="77777777" w:rsidR="00A05002" w:rsidRPr="009C69B9" w:rsidRDefault="00A05002" w:rsidP="0078317E">
            <w:pPr>
              <w:pStyle w:val="ab"/>
              <w:jc w:val="center"/>
              <w:rPr>
                <w:rFonts w:asciiTheme="minorHAnsi" w:hAnsiTheme="minorHAnsi" w:cstheme="minorHAnsi"/>
                <w:color w:val="000000" w:themeColor="text1"/>
                <w:lang w:val="en-US" w:eastAsia="zh-CN"/>
              </w:rPr>
            </w:pPr>
          </w:p>
        </w:tc>
      </w:tr>
      <w:tr w:rsidR="00296149" w:rsidRPr="009C69B9" w14:paraId="05756CD6" w14:textId="77777777" w:rsidTr="00296149">
        <w:trPr>
          <w:cantSplit/>
          <w:jc w:val="center"/>
        </w:trPr>
        <w:tc>
          <w:tcPr>
            <w:tcW w:w="562" w:type="dxa"/>
            <w:vAlign w:val="center"/>
          </w:tcPr>
          <w:p w14:paraId="0B2A68CB" w14:textId="32B2A771" w:rsidR="00296149" w:rsidRPr="00A05002" w:rsidRDefault="00A05002" w:rsidP="005E1F66">
            <w:pPr>
              <w:pStyle w:val="ab"/>
              <w:jc w:val="cente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4</w:t>
            </w:r>
          </w:p>
        </w:tc>
        <w:tc>
          <w:tcPr>
            <w:tcW w:w="3387" w:type="dxa"/>
            <w:vAlign w:val="center"/>
          </w:tcPr>
          <w:p w14:paraId="7502DD07" w14:textId="129D1F56" w:rsidR="00296149" w:rsidRPr="009C69B9" w:rsidRDefault="00296149" w:rsidP="005E1F66">
            <w:pPr>
              <w:pStyle w:val="ab"/>
              <w:jc w:val="center"/>
              <w:rPr>
                <w:rFonts w:asciiTheme="minorHAnsi" w:hAnsiTheme="minorHAnsi" w:cstheme="minorHAnsi"/>
                <w:color w:val="000000" w:themeColor="text1"/>
                <w:lang w:val="en-US" w:eastAsia="zh-CN"/>
              </w:rPr>
            </w:pPr>
            <w:r w:rsidRPr="009C69B9">
              <w:rPr>
                <w:rFonts w:asciiTheme="minorHAnsi" w:hAnsiTheme="minorHAnsi" w:cstheme="minorHAnsi"/>
                <w:color w:val="000000" w:themeColor="text1"/>
              </w:rPr>
              <w:t>Peak spectral efficiency</w:t>
            </w:r>
          </w:p>
        </w:tc>
        <w:tc>
          <w:tcPr>
            <w:tcW w:w="2714" w:type="dxa"/>
            <w:tcMar>
              <w:top w:w="29" w:type="dxa"/>
              <w:left w:w="115" w:type="dxa"/>
              <w:bottom w:w="29" w:type="dxa"/>
              <w:right w:w="115" w:type="dxa"/>
            </w:tcMar>
            <w:vAlign w:val="center"/>
          </w:tcPr>
          <w:p w14:paraId="64EFECA5" w14:textId="699A1BF7" w:rsidR="00296149" w:rsidRPr="009C69B9" w:rsidRDefault="00296149" w:rsidP="005E1F66">
            <w:pPr>
              <w:pStyle w:val="ab"/>
              <w:jc w:val="center"/>
              <w:rPr>
                <w:rFonts w:asciiTheme="minorHAnsi" w:hAnsiTheme="minorHAnsi" w:cstheme="minorHAnsi"/>
                <w:color w:val="000000" w:themeColor="text1"/>
                <w:lang w:val="en-US" w:eastAsia="zh-CN"/>
              </w:rPr>
            </w:pPr>
          </w:p>
        </w:tc>
        <w:tc>
          <w:tcPr>
            <w:tcW w:w="2835" w:type="dxa"/>
            <w:tcMar>
              <w:top w:w="29" w:type="dxa"/>
              <w:left w:w="115" w:type="dxa"/>
              <w:bottom w:w="29" w:type="dxa"/>
              <w:right w:w="115" w:type="dxa"/>
            </w:tcMar>
            <w:vAlign w:val="center"/>
          </w:tcPr>
          <w:p w14:paraId="63566BE0" w14:textId="77777777" w:rsidR="00296149" w:rsidRPr="009C69B9" w:rsidRDefault="00296149" w:rsidP="005E1F66">
            <w:pPr>
              <w:pStyle w:val="ab"/>
              <w:jc w:val="center"/>
              <w:rPr>
                <w:rFonts w:asciiTheme="minorHAnsi" w:hAnsiTheme="minorHAnsi" w:cstheme="minorHAnsi"/>
                <w:color w:val="000000" w:themeColor="text1"/>
                <w:lang w:val="en-US" w:eastAsia="zh-CN"/>
              </w:rPr>
            </w:pPr>
          </w:p>
        </w:tc>
      </w:tr>
      <w:tr w:rsidR="00296149" w:rsidRPr="009C69B9" w14:paraId="0299BEFB" w14:textId="77777777" w:rsidTr="00296149">
        <w:trPr>
          <w:cantSplit/>
          <w:jc w:val="center"/>
        </w:trPr>
        <w:tc>
          <w:tcPr>
            <w:tcW w:w="562" w:type="dxa"/>
            <w:vAlign w:val="center"/>
          </w:tcPr>
          <w:p w14:paraId="04DCF5E8" w14:textId="29FC4923" w:rsidR="00296149" w:rsidRPr="000D4D6F" w:rsidRDefault="00A05002" w:rsidP="005E1F66">
            <w:pPr>
              <w:pStyle w:val="ab"/>
              <w:jc w:val="cente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5</w:t>
            </w:r>
          </w:p>
        </w:tc>
        <w:tc>
          <w:tcPr>
            <w:tcW w:w="3387" w:type="dxa"/>
            <w:vAlign w:val="center"/>
          </w:tcPr>
          <w:p w14:paraId="2BD2868C" w14:textId="30C7DC1E" w:rsidR="00296149" w:rsidRPr="009C69B9" w:rsidRDefault="00296149" w:rsidP="005E1F66">
            <w:pPr>
              <w:pStyle w:val="ab"/>
              <w:jc w:val="center"/>
              <w:rPr>
                <w:rFonts w:asciiTheme="minorHAnsi" w:hAnsiTheme="minorHAnsi" w:cstheme="minorHAnsi"/>
                <w:color w:val="000000" w:themeColor="text1"/>
                <w:lang w:val="en-US" w:eastAsia="zh-CN"/>
              </w:rPr>
            </w:pPr>
            <w:r w:rsidRPr="009C69B9">
              <w:rPr>
                <w:rFonts w:asciiTheme="minorHAnsi" w:hAnsiTheme="minorHAnsi" w:cstheme="minorHAnsi"/>
                <w:color w:val="000000" w:themeColor="text1"/>
              </w:rPr>
              <w:t>Average spectral efficiency</w:t>
            </w:r>
          </w:p>
        </w:tc>
        <w:tc>
          <w:tcPr>
            <w:tcW w:w="2714" w:type="dxa"/>
            <w:tcMar>
              <w:top w:w="29" w:type="dxa"/>
              <w:left w:w="115" w:type="dxa"/>
              <w:bottom w:w="29" w:type="dxa"/>
              <w:right w:w="115" w:type="dxa"/>
            </w:tcMar>
            <w:vAlign w:val="center"/>
          </w:tcPr>
          <w:p w14:paraId="4696B313" w14:textId="582FC48C" w:rsidR="00296149" w:rsidRPr="009C69B9" w:rsidRDefault="00296149" w:rsidP="005E1F66">
            <w:pPr>
              <w:pStyle w:val="ab"/>
              <w:jc w:val="center"/>
              <w:rPr>
                <w:rFonts w:asciiTheme="minorHAnsi" w:hAnsiTheme="minorHAnsi" w:cstheme="minorHAnsi"/>
                <w:color w:val="000000" w:themeColor="text1"/>
                <w:lang w:val="en-US" w:eastAsia="zh-CN"/>
              </w:rPr>
            </w:pPr>
          </w:p>
        </w:tc>
        <w:tc>
          <w:tcPr>
            <w:tcW w:w="2835" w:type="dxa"/>
            <w:tcMar>
              <w:top w:w="29" w:type="dxa"/>
              <w:left w:w="115" w:type="dxa"/>
              <w:bottom w:w="29" w:type="dxa"/>
              <w:right w:w="115" w:type="dxa"/>
            </w:tcMar>
            <w:vAlign w:val="center"/>
          </w:tcPr>
          <w:p w14:paraId="1E60CCB3" w14:textId="77777777" w:rsidR="00296149" w:rsidRPr="009C69B9" w:rsidRDefault="00296149" w:rsidP="005E1F66">
            <w:pPr>
              <w:pStyle w:val="ab"/>
              <w:jc w:val="center"/>
              <w:rPr>
                <w:rFonts w:asciiTheme="minorHAnsi" w:hAnsiTheme="minorHAnsi" w:cstheme="minorHAnsi"/>
                <w:color w:val="000000" w:themeColor="text1"/>
                <w:lang w:val="en-US" w:eastAsia="zh-CN"/>
              </w:rPr>
            </w:pPr>
          </w:p>
        </w:tc>
      </w:tr>
      <w:tr w:rsidR="00296149" w:rsidRPr="009C69B9" w14:paraId="21331FCA" w14:textId="77777777" w:rsidTr="00296149">
        <w:trPr>
          <w:cantSplit/>
          <w:jc w:val="center"/>
        </w:trPr>
        <w:tc>
          <w:tcPr>
            <w:tcW w:w="562" w:type="dxa"/>
            <w:vAlign w:val="center"/>
          </w:tcPr>
          <w:p w14:paraId="5F404F64" w14:textId="4BEC740C" w:rsidR="00296149" w:rsidRPr="000D4D6F" w:rsidRDefault="00A05002" w:rsidP="005E1F66">
            <w:pPr>
              <w:pStyle w:val="ab"/>
              <w:jc w:val="cente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6</w:t>
            </w:r>
          </w:p>
        </w:tc>
        <w:tc>
          <w:tcPr>
            <w:tcW w:w="3387" w:type="dxa"/>
            <w:vAlign w:val="center"/>
          </w:tcPr>
          <w:p w14:paraId="41328F9D" w14:textId="7E543560" w:rsidR="00296149" w:rsidRPr="009C69B9" w:rsidRDefault="00296149" w:rsidP="005E1F66">
            <w:pPr>
              <w:pStyle w:val="ab"/>
              <w:jc w:val="center"/>
              <w:rPr>
                <w:rFonts w:asciiTheme="minorHAnsi" w:hAnsiTheme="minorHAnsi" w:cstheme="minorHAnsi"/>
                <w:color w:val="000000" w:themeColor="text1"/>
                <w:lang w:val="en-US" w:eastAsia="zh-CN"/>
              </w:rPr>
            </w:pPr>
            <w:r w:rsidRPr="009C69B9">
              <w:rPr>
                <w:rFonts w:asciiTheme="minorHAnsi" w:hAnsiTheme="minorHAnsi" w:cstheme="minorHAnsi"/>
                <w:color w:val="000000" w:themeColor="text1"/>
              </w:rPr>
              <w:t>5th percentile user spectral efficiency</w:t>
            </w:r>
          </w:p>
        </w:tc>
        <w:tc>
          <w:tcPr>
            <w:tcW w:w="2714" w:type="dxa"/>
            <w:tcMar>
              <w:top w:w="29" w:type="dxa"/>
              <w:left w:w="115" w:type="dxa"/>
              <w:bottom w:w="29" w:type="dxa"/>
              <w:right w:w="115" w:type="dxa"/>
            </w:tcMar>
            <w:vAlign w:val="center"/>
          </w:tcPr>
          <w:p w14:paraId="12F60988" w14:textId="3B940554" w:rsidR="00296149" w:rsidRPr="009C69B9" w:rsidRDefault="00296149" w:rsidP="005E1F66">
            <w:pPr>
              <w:pStyle w:val="ab"/>
              <w:jc w:val="center"/>
              <w:rPr>
                <w:rFonts w:asciiTheme="minorHAnsi" w:hAnsiTheme="minorHAnsi" w:cstheme="minorHAnsi"/>
                <w:color w:val="000000" w:themeColor="text1"/>
                <w:lang w:val="en-US" w:eastAsia="zh-CN"/>
              </w:rPr>
            </w:pPr>
          </w:p>
        </w:tc>
        <w:tc>
          <w:tcPr>
            <w:tcW w:w="2835" w:type="dxa"/>
            <w:tcMar>
              <w:top w:w="29" w:type="dxa"/>
              <w:left w:w="115" w:type="dxa"/>
              <w:bottom w:w="29" w:type="dxa"/>
              <w:right w:w="115" w:type="dxa"/>
            </w:tcMar>
            <w:vAlign w:val="center"/>
          </w:tcPr>
          <w:p w14:paraId="03D86F51" w14:textId="77777777" w:rsidR="00296149" w:rsidRPr="009C69B9" w:rsidRDefault="00296149" w:rsidP="005E1F66">
            <w:pPr>
              <w:pStyle w:val="ab"/>
              <w:jc w:val="center"/>
              <w:rPr>
                <w:rFonts w:asciiTheme="minorHAnsi" w:hAnsiTheme="minorHAnsi" w:cstheme="minorHAnsi"/>
                <w:color w:val="000000" w:themeColor="text1"/>
                <w:lang w:val="en-US" w:eastAsia="zh-CN"/>
              </w:rPr>
            </w:pPr>
          </w:p>
        </w:tc>
      </w:tr>
      <w:tr w:rsidR="005E1F66" w:rsidRPr="009C69B9" w14:paraId="6CEF7AF3" w14:textId="77777777" w:rsidTr="009C69B9">
        <w:trPr>
          <w:cantSplit/>
          <w:jc w:val="center"/>
        </w:trPr>
        <w:tc>
          <w:tcPr>
            <w:tcW w:w="562" w:type="dxa"/>
            <w:vAlign w:val="center"/>
          </w:tcPr>
          <w:p w14:paraId="4157460D" w14:textId="5852A14F" w:rsidR="005E1F66" w:rsidRPr="00296149" w:rsidRDefault="00A05002" w:rsidP="005E1F66">
            <w:pPr>
              <w:pStyle w:val="ab"/>
              <w:jc w:val="cente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7</w:t>
            </w:r>
          </w:p>
        </w:tc>
        <w:tc>
          <w:tcPr>
            <w:tcW w:w="3387" w:type="dxa"/>
            <w:tcMar>
              <w:top w:w="29" w:type="dxa"/>
              <w:left w:w="115" w:type="dxa"/>
              <w:bottom w:w="29" w:type="dxa"/>
              <w:right w:w="115" w:type="dxa"/>
            </w:tcMar>
            <w:vAlign w:val="center"/>
          </w:tcPr>
          <w:p w14:paraId="4C272701" w14:textId="77777777" w:rsidR="005E1F66" w:rsidRPr="009C69B9" w:rsidRDefault="005E1F66" w:rsidP="005E1F66">
            <w:pPr>
              <w:pStyle w:val="ab"/>
              <w:jc w:val="center"/>
              <w:rPr>
                <w:rFonts w:asciiTheme="minorHAnsi" w:hAnsiTheme="minorHAnsi" w:cstheme="minorHAnsi"/>
                <w:color w:val="000000" w:themeColor="text1"/>
                <w:lang w:val="en-US" w:eastAsia="zh-CN"/>
              </w:rPr>
            </w:pPr>
            <w:r w:rsidRPr="009C69B9">
              <w:rPr>
                <w:rFonts w:asciiTheme="minorHAnsi" w:hAnsiTheme="minorHAnsi" w:cstheme="minorHAnsi"/>
                <w:color w:val="000000" w:themeColor="text1"/>
              </w:rPr>
              <w:t>Area traffic capacity</w:t>
            </w:r>
          </w:p>
        </w:tc>
        <w:tc>
          <w:tcPr>
            <w:tcW w:w="2714" w:type="dxa"/>
            <w:tcMar>
              <w:top w:w="29" w:type="dxa"/>
              <w:left w:w="115" w:type="dxa"/>
              <w:bottom w:w="29" w:type="dxa"/>
              <w:right w:w="115" w:type="dxa"/>
            </w:tcMar>
            <w:vAlign w:val="center"/>
          </w:tcPr>
          <w:p w14:paraId="2A83E27A" w14:textId="389D3285" w:rsidR="005E1F66" w:rsidRPr="009C69B9" w:rsidRDefault="005E1F66" w:rsidP="005E1F66">
            <w:pPr>
              <w:pStyle w:val="ab"/>
              <w:jc w:val="center"/>
              <w:rPr>
                <w:rFonts w:asciiTheme="minorHAnsi" w:hAnsiTheme="minorHAnsi" w:cstheme="minorHAnsi"/>
                <w:color w:val="000000" w:themeColor="text1"/>
                <w:lang w:val="en-US" w:eastAsia="zh-CN"/>
              </w:rPr>
            </w:pPr>
          </w:p>
        </w:tc>
        <w:tc>
          <w:tcPr>
            <w:tcW w:w="2835" w:type="dxa"/>
            <w:tcMar>
              <w:top w:w="29" w:type="dxa"/>
              <w:left w:w="115" w:type="dxa"/>
              <w:bottom w:w="29" w:type="dxa"/>
              <w:right w:w="115" w:type="dxa"/>
            </w:tcMar>
            <w:vAlign w:val="center"/>
          </w:tcPr>
          <w:p w14:paraId="20941B7E" w14:textId="77777777" w:rsidR="005E1F66" w:rsidRPr="009C69B9" w:rsidRDefault="005E1F66" w:rsidP="005E1F66">
            <w:pPr>
              <w:pStyle w:val="ab"/>
              <w:jc w:val="center"/>
              <w:rPr>
                <w:rFonts w:asciiTheme="minorHAnsi" w:hAnsiTheme="minorHAnsi" w:cstheme="minorHAnsi"/>
                <w:color w:val="000000" w:themeColor="text1"/>
                <w:lang w:val="en-US" w:eastAsia="zh-CN"/>
              </w:rPr>
            </w:pPr>
          </w:p>
        </w:tc>
      </w:tr>
      <w:tr w:rsidR="000D4D6F" w:rsidRPr="009C69B9" w14:paraId="2E2DF9D8" w14:textId="77777777" w:rsidTr="009C69B9">
        <w:trPr>
          <w:cantSplit/>
          <w:jc w:val="center"/>
        </w:trPr>
        <w:tc>
          <w:tcPr>
            <w:tcW w:w="562" w:type="dxa"/>
            <w:vAlign w:val="center"/>
          </w:tcPr>
          <w:p w14:paraId="2D68A27E" w14:textId="15D17A7D" w:rsidR="000D4D6F" w:rsidRPr="000D4D6F" w:rsidRDefault="00A05002" w:rsidP="000D4D6F">
            <w:pPr>
              <w:pStyle w:val="ab"/>
              <w:jc w:val="cente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8</w:t>
            </w:r>
          </w:p>
        </w:tc>
        <w:tc>
          <w:tcPr>
            <w:tcW w:w="3387" w:type="dxa"/>
            <w:tcMar>
              <w:top w:w="29" w:type="dxa"/>
              <w:left w:w="115" w:type="dxa"/>
              <w:bottom w:w="29" w:type="dxa"/>
              <w:right w:w="115" w:type="dxa"/>
            </w:tcMar>
            <w:vAlign w:val="center"/>
          </w:tcPr>
          <w:p w14:paraId="222E8D86" w14:textId="3E165C04" w:rsidR="000D4D6F" w:rsidRPr="009C69B9" w:rsidRDefault="000D4D6F" w:rsidP="000D4D6F">
            <w:pPr>
              <w:pStyle w:val="ab"/>
              <w:jc w:val="center"/>
              <w:rPr>
                <w:rFonts w:asciiTheme="minorHAnsi" w:hAnsiTheme="minorHAnsi" w:cstheme="minorHAnsi"/>
                <w:color w:val="000000" w:themeColor="text1"/>
              </w:rPr>
            </w:pPr>
            <w:r w:rsidRPr="009C69B9">
              <w:rPr>
                <w:rFonts w:asciiTheme="minorHAnsi" w:eastAsia="Gulim" w:hAnsiTheme="minorHAnsi" w:cstheme="minorHAnsi"/>
                <w:color w:val="000000" w:themeColor="text1"/>
                <w:lang w:eastAsia="ko-KR"/>
              </w:rPr>
              <w:t>Connection density</w:t>
            </w:r>
          </w:p>
        </w:tc>
        <w:tc>
          <w:tcPr>
            <w:tcW w:w="2714" w:type="dxa"/>
            <w:tcMar>
              <w:top w:w="29" w:type="dxa"/>
              <w:left w:w="115" w:type="dxa"/>
              <w:bottom w:w="29" w:type="dxa"/>
              <w:right w:w="115" w:type="dxa"/>
            </w:tcMar>
            <w:vAlign w:val="center"/>
          </w:tcPr>
          <w:p w14:paraId="6EF807AC" w14:textId="77777777" w:rsidR="000D4D6F" w:rsidRPr="009C69B9" w:rsidRDefault="000D4D6F" w:rsidP="000D4D6F">
            <w:pPr>
              <w:pStyle w:val="ab"/>
              <w:jc w:val="center"/>
              <w:rPr>
                <w:rFonts w:asciiTheme="minorHAnsi" w:hAnsiTheme="minorHAnsi" w:cstheme="minorHAnsi"/>
                <w:color w:val="000000" w:themeColor="text1"/>
                <w:lang w:val="en-US" w:eastAsia="zh-CN"/>
              </w:rPr>
            </w:pPr>
          </w:p>
        </w:tc>
        <w:tc>
          <w:tcPr>
            <w:tcW w:w="2835" w:type="dxa"/>
            <w:tcMar>
              <w:top w:w="29" w:type="dxa"/>
              <w:left w:w="115" w:type="dxa"/>
              <w:bottom w:w="29" w:type="dxa"/>
              <w:right w:w="115" w:type="dxa"/>
            </w:tcMar>
            <w:vAlign w:val="center"/>
          </w:tcPr>
          <w:p w14:paraId="3C4B41F4" w14:textId="77777777" w:rsidR="000D4D6F" w:rsidRPr="009C69B9" w:rsidRDefault="000D4D6F" w:rsidP="000D4D6F">
            <w:pPr>
              <w:pStyle w:val="ab"/>
              <w:jc w:val="center"/>
              <w:rPr>
                <w:rFonts w:asciiTheme="minorHAnsi" w:hAnsiTheme="minorHAnsi" w:cstheme="minorHAnsi"/>
                <w:color w:val="000000" w:themeColor="text1"/>
                <w:lang w:val="en-US" w:eastAsia="zh-CN"/>
              </w:rPr>
            </w:pPr>
          </w:p>
        </w:tc>
      </w:tr>
      <w:tr w:rsidR="00296149" w:rsidRPr="009C69B9" w14:paraId="4ED8050A" w14:textId="77777777" w:rsidTr="009C69B9">
        <w:trPr>
          <w:cantSplit/>
          <w:jc w:val="center"/>
        </w:trPr>
        <w:tc>
          <w:tcPr>
            <w:tcW w:w="562" w:type="dxa"/>
            <w:vAlign w:val="center"/>
          </w:tcPr>
          <w:p w14:paraId="42C741DA" w14:textId="70B1BC87" w:rsidR="00296149" w:rsidRDefault="00A05002" w:rsidP="00296149">
            <w:pPr>
              <w:pStyle w:val="ab"/>
              <w:jc w:val="cente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9</w:t>
            </w:r>
          </w:p>
        </w:tc>
        <w:tc>
          <w:tcPr>
            <w:tcW w:w="3387" w:type="dxa"/>
            <w:tcMar>
              <w:top w:w="29" w:type="dxa"/>
              <w:left w:w="115" w:type="dxa"/>
              <w:bottom w:w="29" w:type="dxa"/>
              <w:right w:w="115" w:type="dxa"/>
            </w:tcMar>
            <w:vAlign w:val="center"/>
          </w:tcPr>
          <w:p w14:paraId="71362AB9" w14:textId="11747BD0" w:rsidR="00296149" w:rsidRPr="009C69B9" w:rsidRDefault="00296149" w:rsidP="00296149">
            <w:pPr>
              <w:pStyle w:val="ab"/>
              <w:jc w:val="center"/>
              <w:rPr>
                <w:rFonts w:asciiTheme="minorHAnsi" w:eastAsia="Gulim" w:hAnsiTheme="minorHAnsi" w:cstheme="minorHAnsi"/>
                <w:color w:val="000000" w:themeColor="text1"/>
                <w:lang w:eastAsia="ko-KR"/>
              </w:rPr>
            </w:pPr>
            <w:r w:rsidRPr="009C69B9">
              <w:rPr>
                <w:rFonts w:asciiTheme="minorHAnsi" w:eastAsia="Gulim" w:hAnsiTheme="minorHAnsi" w:cstheme="minorHAnsi"/>
                <w:color w:val="000000" w:themeColor="text1"/>
                <w:lang w:eastAsia="ko-KR"/>
              </w:rPr>
              <w:t>XR connection density/connection capacity</w:t>
            </w:r>
          </w:p>
        </w:tc>
        <w:tc>
          <w:tcPr>
            <w:tcW w:w="2714" w:type="dxa"/>
            <w:tcMar>
              <w:top w:w="29" w:type="dxa"/>
              <w:left w:w="115" w:type="dxa"/>
              <w:bottom w:w="29" w:type="dxa"/>
              <w:right w:w="115" w:type="dxa"/>
            </w:tcMar>
            <w:vAlign w:val="center"/>
          </w:tcPr>
          <w:p w14:paraId="4611F5F1" w14:textId="77777777" w:rsidR="00296149" w:rsidRPr="009C69B9" w:rsidRDefault="00296149" w:rsidP="00296149">
            <w:pPr>
              <w:pStyle w:val="ab"/>
              <w:jc w:val="center"/>
              <w:rPr>
                <w:rFonts w:asciiTheme="minorHAnsi" w:hAnsiTheme="minorHAnsi" w:cstheme="minorHAnsi"/>
                <w:color w:val="000000" w:themeColor="text1"/>
                <w:lang w:val="en-US" w:eastAsia="zh-CN"/>
              </w:rPr>
            </w:pPr>
          </w:p>
        </w:tc>
        <w:tc>
          <w:tcPr>
            <w:tcW w:w="2835" w:type="dxa"/>
            <w:tcMar>
              <w:top w:w="29" w:type="dxa"/>
              <w:left w:w="115" w:type="dxa"/>
              <w:bottom w:w="29" w:type="dxa"/>
              <w:right w:w="115" w:type="dxa"/>
            </w:tcMar>
            <w:vAlign w:val="center"/>
          </w:tcPr>
          <w:p w14:paraId="3A14E668" w14:textId="77777777" w:rsidR="00296149" w:rsidRPr="009C69B9" w:rsidRDefault="00296149" w:rsidP="00296149">
            <w:pPr>
              <w:pStyle w:val="ab"/>
              <w:jc w:val="center"/>
              <w:rPr>
                <w:rFonts w:asciiTheme="minorHAnsi" w:hAnsiTheme="minorHAnsi" w:cstheme="minorHAnsi"/>
                <w:color w:val="000000" w:themeColor="text1"/>
                <w:lang w:val="en-US" w:eastAsia="zh-CN"/>
              </w:rPr>
            </w:pPr>
          </w:p>
        </w:tc>
      </w:tr>
      <w:tr w:rsidR="00296149" w:rsidRPr="009C69B9" w14:paraId="4E438640" w14:textId="77777777" w:rsidTr="009C69B9">
        <w:trPr>
          <w:cantSplit/>
          <w:jc w:val="center"/>
        </w:trPr>
        <w:tc>
          <w:tcPr>
            <w:tcW w:w="562" w:type="dxa"/>
            <w:vAlign w:val="center"/>
          </w:tcPr>
          <w:p w14:paraId="3A3064F1" w14:textId="156A9008" w:rsidR="00296149" w:rsidRDefault="00A05002" w:rsidP="00296149">
            <w:pPr>
              <w:pStyle w:val="ab"/>
              <w:jc w:val="cente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1</w:t>
            </w:r>
            <w:r>
              <w:rPr>
                <w:rFonts w:asciiTheme="minorHAnsi" w:eastAsiaTheme="minorEastAsia" w:hAnsiTheme="minorHAnsi" w:cstheme="minorHAnsi"/>
                <w:color w:val="000000" w:themeColor="text1"/>
                <w:lang w:eastAsia="zh-CN"/>
              </w:rPr>
              <w:t>0</w:t>
            </w:r>
          </w:p>
        </w:tc>
        <w:tc>
          <w:tcPr>
            <w:tcW w:w="3387" w:type="dxa"/>
            <w:tcMar>
              <w:top w:w="29" w:type="dxa"/>
              <w:left w:w="115" w:type="dxa"/>
              <w:bottom w:w="29" w:type="dxa"/>
              <w:right w:w="115" w:type="dxa"/>
            </w:tcMar>
            <w:vAlign w:val="center"/>
          </w:tcPr>
          <w:p w14:paraId="6D9D4C10" w14:textId="3CBE9A67" w:rsidR="00296149" w:rsidRPr="009C69B9" w:rsidRDefault="00296149" w:rsidP="00296149">
            <w:pPr>
              <w:pStyle w:val="ab"/>
              <w:jc w:val="center"/>
              <w:rPr>
                <w:rFonts w:asciiTheme="minorHAnsi" w:eastAsia="Gulim" w:hAnsiTheme="minorHAnsi" w:cstheme="minorHAnsi"/>
                <w:color w:val="000000" w:themeColor="text1"/>
                <w:lang w:eastAsia="ko-KR"/>
              </w:rPr>
            </w:pPr>
            <w:r w:rsidRPr="009C69B9">
              <w:rPr>
                <w:rFonts w:asciiTheme="minorHAnsi" w:eastAsia="Gulim" w:hAnsiTheme="minorHAnsi" w:cstheme="minorHAnsi"/>
                <w:color w:val="000000" w:themeColor="text1"/>
                <w:lang w:eastAsia="ko-KR"/>
              </w:rPr>
              <w:t>XR area capacity</w:t>
            </w:r>
          </w:p>
        </w:tc>
        <w:tc>
          <w:tcPr>
            <w:tcW w:w="2714" w:type="dxa"/>
            <w:tcMar>
              <w:top w:w="29" w:type="dxa"/>
              <w:left w:w="115" w:type="dxa"/>
              <w:bottom w:w="29" w:type="dxa"/>
              <w:right w:w="115" w:type="dxa"/>
            </w:tcMar>
            <w:vAlign w:val="center"/>
          </w:tcPr>
          <w:p w14:paraId="467BEBD6" w14:textId="77777777" w:rsidR="00296149" w:rsidRPr="009C69B9" w:rsidRDefault="00296149" w:rsidP="00296149">
            <w:pPr>
              <w:pStyle w:val="ab"/>
              <w:jc w:val="center"/>
              <w:rPr>
                <w:rFonts w:asciiTheme="minorHAnsi" w:hAnsiTheme="minorHAnsi" w:cstheme="minorHAnsi"/>
                <w:color w:val="000000" w:themeColor="text1"/>
                <w:lang w:val="en-US" w:eastAsia="zh-CN"/>
              </w:rPr>
            </w:pPr>
          </w:p>
        </w:tc>
        <w:tc>
          <w:tcPr>
            <w:tcW w:w="2835" w:type="dxa"/>
            <w:tcMar>
              <w:top w:w="29" w:type="dxa"/>
              <w:left w:w="115" w:type="dxa"/>
              <w:bottom w:w="29" w:type="dxa"/>
              <w:right w:w="115" w:type="dxa"/>
            </w:tcMar>
            <w:vAlign w:val="center"/>
          </w:tcPr>
          <w:p w14:paraId="1B134B7C" w14:textId="77777777" w:rsidR="00296149" w:rsidRPr="009C69B9" w:rsidRDefault="00296149" w:rsidP="00296149">
            <w:pPr>
              <w:pStyle w:val="ab"/>
              <w:jc w:val="center"/>
              <w:rPr>
                <w:rFonts w:asciiTheme="minorHAnsi" w:hAnsiTheme="minorHAnsi" w:cstheme="minorHAnsi"/>
                <w:color w:val="000000" w:themeColor="text1"/>
                <w:lang w:val="en-US" w:eastAsia="zh-CN"/>
              </w:rPr>
            </w:pPr>
          </w:p>
        </w:tc>
      </w:tr>
      <w:tr w:rsidR="00296149" w:rsidRPr="009C69B9" w14:paraId="69387D05" w14:textId="77777777" w:rsidTr="009C69B9">
        <w:trPr>
          <w:cantSplit/>
          <w:jc w:val="center"/>
        </w:trPr>
        <w:tc>
          <w:tcPr>
            <w:tcW w:w="562" w:type="dxa"/>
            <w:vAlign w:val="center"/>
          </w:tcPr>
          <w:p w14:paraId="3DB062A6" w14:textId="6E60A716" w:rsidR="00296149" w:rsidRDefault="00C545EF" w:rsidP="00296149">
            <w:pPr>
              <w:pStyle w:val="ab"/>
              <w:jc w:val="cente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1</w:t>
            </w:r>
            <w:r w:rsidR="00A05002">
              <w:rPr>
                <w:rFonts w:asciiTheme="minorHAnsi" w:eastAsiaTheme="minorEastAsia" w:hAnsiTheme="minorHAnsi" w:cstheme="minorHAnsi"/>
                <w:color w:val="000000" w:themeColor="text1"/>
                <w:lang w:eastAsia="zh-CN"/>
              </w:rPr>
              <w:t>1</w:t>
            </w:r>
          </w:p>
        </w:tc>
        <w:tc>
          <w:tcPr>
            <w:tcW w:w="3387" w:type="dxa"/>
            <w:tcMar>
              <w:top w:w="29" w:type="dxa"/>
              <w:left w:w="115" w:type="dxa"/>
              <w:bottom w:w="29" w:type="dxa"/>
              <w:right w:w="115" w:type="dxa"/>
            </w:tcMar>
            <w:vAlign w:val="center"/>
          </w:tcPr>
          <w:p w14:paraId="32C561B5" w14:textId="773631F6" w:rsidR="00296149" w:rsidRPr="009C69B9" w:rsidRDefault="00296149" w:rsidP="00296149">
            <w:pPr>
              <w:pStyle w:val="ab"/>
              <w:jc w:val="center"/>
              <w:rPr>
                <w:rFonts w:asciiTheme="minorHAnsi" w:eastAsia="Gulim" w:hAnsiTheme="minorHAnsi" w:cstheme="minorHAnsi"/>
                <w:color w:val="000000" w:themeColor="text1"/>
                <w:lang w:eastAsia="ko-KR"/>
              </w:rPr>
            </w:pPr>
            <w:r w:rsidRPr="009C69B9">
              <w:rPr>
                <w:rFonts w:asciiTheme="minorHAnsi" w:eastAsia="Gulim" w:hAnsiTheme="minorHAnsi" w:cstheme="minorHAnsi"/>
                <w:color w:val="000000" w:themeColor="text1"/>
                <w:lang w:eastAsia="ko-KR"/>
              </w:rPr>
              <w:t>XR area efficiency</w:t>
            </w:r>
          </w:p>
        </w:tc>
        <w:tc>
          <w:tcPr>
            <w:tcW w:w="2714" w:type="dxa"/>
            <w:tcMar>
              <w:top w:w="29" w:type="dxa"/>
              <w:left w:w="115" w:type="dxa"/>
              <w:bottom w:w="29" w:type="dxa"/>
              <w:right w:w="115" w:type="dxa"/>
            </w:tcMar>
            <w:vAlign w:val="center"/>
          </w:tcPr>
          <w:p w14:paraId="594229B4" w14:textId="77777777" w:rsidR="00296149" w:rsidRPr="009C69B9" w:rsidRDefault="00296149" w:rsidP="00296149">
            <w:pPr>
              <w:pStyle w:val="ab"/>
              <w:jc w:val="center"/>
              <w:rPr>
                <w:rFonts w:asciiTheme="minorHAnsi" w:hAnsiTheme="minorHAnsi" w:cstheme="minorHAnsi"/>
                <w:color w:val="000000" w:themeColor="text1"/>
                <w:lang w:val="en-US" w:eastAsia="zh-CN"/>
              </w:rPr>
            </w:pPr>
          </w:p>
        </w:tc>
        <w:tc>
          <w:tcPr>
            <w:tcW w:w="2835" w:type="dxa"/>
            <w:tcMar>
              <w:top w:w="29" w:type="dxa"/>
              <w:left w:w="115" w:type="dxa"/>
              <w:bottom w:w="29" w:type="dxa"/>
              <w:right w:w="115" w:type="dxa"/>
            </w:tcMar>
            <w:vAlign w:val="center"/>
          </w:tcPr>
          <w:p w14:paraId="5A46CD22" w14:textId="77777777" w:rsidR="00296149" w:rsidRPr="009C69B9" w:rsidRDefault="00296149" w:rsidP="00296149">
            <w:pPr>
              <w:pStyle w:val="ab"/>
              <w:jc w:val="center"/>
              <w:rPr>
                <w:rFonts w:asciiTheme="minorHAnsi" w:hAnsiTheme="minorHAnsi" w:cstheme="minorHAnsi"/>
                <w:color w:val="000000" w:themeColor="text1"/>
                <w:lang w:val="en-US" w:eastAsia="zh-CN"/>
              </w:rPr>
            </w:pPr>
          </w:p>
        </w:tc>
      </w:tr>
      <w:tr w:rsidR="00296149" w:rsidRPr="009C69B9" w14:paraId="665E2DFE" w14:textId="77777777" w:rsidTr="009C69B9">
        <w:trPr>
          <w:cantSplit/>
          <w:jc w:val="center"/>
        </w:trPr>
        <w:tc>
          <w:tcPr>
            <w:tcW w:w="562" w:type="dxa"/>
            <w:vAlign w:val="center"/>
          </w:tcPr>
          <w:p w14:paraId="464B5572" w14:textId="78E3716E" w:rsidR="00296149" w:rsidRDefault="00C545EF" w:rsidP="00296149">
            <w:pPr>
              <w:pStyle w:val="ab"/>
              <w:jc w:val="cente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1</w:t>
            </w:r>
            <w:r w:rsidR="00A05002">
              <w:rPr>
                <w:rFonts w:asciiTheme="minorHAnsi" w:eastAsiaTheme="minorEastAsia" w:hAnsiTheme="minorHAnsi" w:cstheme="minorHAnsi"/>
                <w:color w:val="000000" w:themeColor="text1"/>
                <w:lang w:eastAsia="zh-CN"/>
              </w:rPr>
              <w:t>2</w:t>
            </w:r>
          </w:p>
        </w:tc>
        <w:tc>
          <w:tcPr>
            <w:tcW w:w="3387" w:type="dxa"/>
            <w:tcMar>
              <w:top w:w="29" w:type="dxa"/>
              <w:left w:w="115" w:type="dxa"/>
              <w:bottom w:w="29" w:type="dxa"/>
              <w:right w:w="115" w:type="dxa"/>
            </w:tcMar>
            <w:vAlign w:val="center"/>
          </w:tcPr>
          <w:p w14:paraId="5319D3A0" w14:textId="69CD7EC3" w:rsidR="00296149" w:rsidRPr="009C69B9" w:rsidRDefault="00296149" w:rsidP="00296149">
            <w:pPr>
              <w:pStyle w:val="ab"/>
              <w:jc w:val="center"/>
              <w:rPr>
                <w:rFonts w:asciiTheme="minorHAnsi" w:eastAsia="Gulim" w:hAnsiTheme="minorHAnsi" w:cstheme="minorHAnsi"/>
                <w:color w:val="000000" w:themeColor="text1"/>
                <w:lang w:eastAsia="ko-KR"/>
              </w:rPr>
            </w:pPr>
            <w:r w:rsidRPr="009C69B9">
              <w:rPr>
                <w:rFonts w:asciiTheme="minorHAnsi" w:eastAsia="Gulim" w:hAnsiTheme="minorHAnsi" w:cstheme="minorHAnsi"/>
                <w:color w:val="000000" w:themeColor="text1"/>
                <w:lang w:eastAsia="ko-KR"/>
              </w:rPr>
              <w:t>Mobility</w:t>
            </w:r>
          </w:p>
        </w:tc>
        <w:tc>
          <w:tcPr>
            <w:tcW w:w="2714" w:type="dxa"/>
            <w:tcMar>
              <w:top w:w="29" w:type="dxa"/>
              <w:left w:w="115" w:type="dxa"/>
              <w:bottom w:w="29" w:type="dxa"/>
              <w:right w:w="115" w:type="dxa"/>
            </w:tcMar>
            <w:vAlign w:val="center"/>
          </w:tcPr>
          <w:p w14:paraId="20D87978" w14:textId="77777777" w:rsidR="00296149" w:rsidRPr="009C69B9" w:rsidRDefault="00296149" w:rsidP="00296149">
            <w:pPr>
              <w:pStyle w:val="ab"/>
              <w:jc w:val="center"/>
              <w:rPr>
                <w:rFonts w:asciiTheme="minorHAnsi" w:hAnsiTheme="minorHAnsi" w:cstheme="minorHAnsi"/>
                <w:color w:val="000000" w:themeColor="text1"/>
                <w:lang w:val="en-US" w:eastAsia="zh-CN"/>
              </w:rPr>
            </w:pPr>
          </w:p>
        </w:tc>
        <w:tc>
          <w:tcPr>
            <w:tcW w:w="2835" w:type="dxa"/>
            <w:tcMar>
              <w:top w:w="29" w:type="dxa"/>
              <w:left w:w="115" w:type="dxa"/>
              <w:bottom w:w="29" w:type="dxa"/>
              <w:right w:w="115" w:type="dxa"/>
            </w:tcMar>
            <w:vAlign w:val="center"/>
          </w:tcPr>
          <w:p w14:paraId="2BB8A9FE" w14:textId="77777777" w:rsidR="00296149" w:rsidRPr="009C69B9" w:rsidRDefault="00296149" w:rsidP="00296149">
            <w:pPr>
              <w:pStyle w:val="ab"/>
              <w:jc w:val="center"/>
              <w:rPr>
                <w:rFonts w:asciiTheme="minorHAnsi" w:hAnsiTheme="minorHAnsi" w:cstheme="minorHAnsi"/>
                <w:color w:val="000000" w:themeColor="text1"/>
                <w:lang w:val="en-US" w:eastAsia="zh-CN"/>
              </w:rPr>
            </w:pPr>
          </w:p>
        </w:tc>
      </w:tr>
      <w:tr w:rsidR="00296149" w:rsidRPr="009C69B9" w14:paraId="06A89B33" w14:textId="77777777" w:rsidTr="009C69B9">
        <w:trPr>
          <w:cantSplit/>
          <w:jc w:val="center"/>
        </w:trPr>
        <w:tc>
          <w:tcPr>
            <w:tcW w:w="562" w:type="dxa"/>
            <w:vAlign w:val="center"/>
          </w:tcPr>
          <w:p w14:paraId="10CDBF68" w14:textId="76212562" w:rsidR="00296149" w:rsidRDefault="00C545EF" w:rsidP="00296149">
            <w:pPr>
              <w:pStyle w:val="ab"/>
              <w:jc w:val="cente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1</w:t>
            </w:r>
            <w:r w:rsidR="00A05002">
              <w:rPr>
                <w:rFonts w:asciiTheme="minorHAnsi" w:eastAsiaTheme="minorEastAsia" w:hAnsiTheme="minorHAnsi" w:cstheme="minorHAnsi"/>
                <w:color w:val="000000" w:themeColor="text1"/>
                <w:lang w:eastAsia="zh-CN"/>
              </w:rPr>
              <w:t>3</w:t>
            </w:r>
          </w:p>
        </w:tc>
        <w:tc>
          <w:tcPr>
            <w:tcW w:w="3387" w:type="dxa"/>
            <w:tcMar>
              <w:top w:w="29" w:type="dxa"/>
              <w:left w:w="115" w:type="dxa"/>
              <w:bottom w:w="29" w:type="dxa"/>
              <w:right w:w="115" w:type="dxa"/>
            </w:tcMar>
            <w:vAlign w:val="center"/>
          </w:tcPr>
          <w:p w14:paraId="4034C4C2" w14:textId="7291F16A" w:rsidR="00296149" w:rsidRPr="009C69B9" w:rsidRDefault="00296149" w:rsidP="00296149">
            <w:pPr>
              <w:pStyle w:val="ab"/>
              <w:jc w:val="center"/>
              <w:rPr>
                <w:rFonts w:asciiTheme="minorHAnsi" w:eastAsia="Gulim" w:hAnsiTheme="minorHAnsi" w:cstheme="minorHAnsi"/>
                <w:color w:val="000000" w:themeColor="text1"/>
                <w:lang w:eastAsia="ko-KR"/>
              </w:rPr>
            </w:pPr>
            <w:r w:rsidRPr="009C69B9">
              <w:rPr>
                <w:rFonts w:asciiTheme="minorHAnsi" w:eastAsia="Gulim" w:hAnsiTheme="minorHAnsi" w:cstheme="minorHAnsi"/>
                <w:color w:val="000000" w:themeColor="text1"/>
                <w:lang w:eastAsia="ko-KR"/>
              </w:rPr>
              <w:t>Mobility interruption time</w:t>
            </w:r>
          </w:p>
        </w:tc>
        <w:tc>
          <w:tcPr>
            <w:tcW w:w="2714" w:type="dxa"/>
            <w:tcMar>
              <w:top w:w="29" w:type="dxa"/>
              <w:left w:w="115" w:type="dxa"/>
              <w:bottom w:w="29" w:type="dxa"/>
              <w:right w:w="115" w:type="dxa"/>
            </w:tcMar>
            <w:vAlign w:val="center"/>
          </w:tcPr>
          <w:p w14:paraId="436D275C" w14:textId="77777777" w:rsidR="00296149" w:rsidRPr="009C69B9" w:rsidRDefault="00296149" w:rsidP="00296149">
            <w:pPr>
              <w:pStyle w:val="ab"/>
              <w:jc w:val="center"/>
              <w:rPr>
                <w:rFonts w:asciiTheme="minorHAnsi" w:hAnsiTheme="minorHAnsi" w:cstheme="minorHAnsi"/>
                <w:color w:val="000000" w:themeColor="text1"/>
                <w:lang w:val="en-US" w:eastAsia="zh-CN"/>
              </w:rPr>
            </w:pPr>
          </w:p>
        </w:tc>
        <w:tc>
          <w:tcPr>
            <w:tcW w:w="2835" w:type="dxa"/>
            <w:tcMar>
              <w:top w:w="29" w:type="dxa"/>
              <w:left w:w="115" w:type="dxa"/>
              <w:bottom w:w="29" w:type="dxa"/>
              <w:right w:w="115" w:type="dxa"/>
            </w:tcMar>
            <w:vAlign w:val="center"/>
          </w:tcPr>
          <w:p w14:paraId="4D8BC8F1" w14:textId="77777777" w:rsidR="00296149" w:rsidRPr="009C69B9" w:rsidRDefault="00296149" w:rsidP="00296149">
            <w:pPr>
              <w:pStyle w:val="ab"/>
              <w:jc w:val="center"/>
              <w:rPr>
                <w:rFonts w:asciiTheme="minorHAnsi" w:hAnsiTheme="minorHAnsi" w:cstheme="minorHAnsi"/>
                <w:color w:val="000000" w:themeColor="text1"/>
                <w:lang w:val="en-US" w:eastAsia="zh-CN"/>
              </w:rPr>
            </w:pPr>
          </w:p>
        </w:tc>
      </w:tr>
      <w:tr w:rsidR="00BB340A" w:rsidRPr="009C69B9" w14:paraId="29771544" w14:textId="77777777" w:rsidTr="00C545EF">
        <w:trPr>
          <w:cantSplit/>
          <w:jc w:val="center"/>
        </w:trPr>
        <w:tc>
          <w:tcPr>
            <w:tcW w:w="562" w:type="dxa"/>
            <w:vAlign w:val="center"/>
          </w:tcPr>
          <w:p w14:paraId="3A4CB5BD" w14:textId="61B105FF" w:rsidR="00BB340A" w:rsidRPr="00C545EF" w:rsidRDefault="00C545EF" w:rsidP="00296149">
            <w:pPr>
              <w:pStyle w:val="ab"/>
              <w:jc w:val="center"/>
              <w:rPr>
                <w:rFonts w:asciiTheme="minorHAnsi" w:eastAsiaTheme="minorEastAsia" w:hAnsiTheme="minorHAnsi" w:cstheme="minorHAnsi"/>
                <w:color w:val="000000" w:themeColor="text1"/>
                <w:lang w:val="en-US" w:eastAsia="zh-CN"/>
              </w:rPr>
            </w:pPr>
            <w:r>
              <w:rPr>
                <w:rFonts w:asciiTheme="minorHAnsi" w:eastAsiaTheme="minorEastAsia" w:hAnsiTheme="minorHAnsi" w:cstheme="minorHAnsi" w:hint="eastAsia"/>
                <w:color w:val="000000" w:themeColor="text1"/>
                <w:lang w:val="en-US" w:eastAsia="zh-CN"/>
              </w:rPr>
              <w:t>1</w:t>
            </w:r>
            <w:r w:rsidR="00A05002">
              <w:rPr>
                <w:rFonts w:asciiTheme="minorHAnsi" w:eastAsiaTheme="minorEastAsia" w:hAnsiTheme="minorHAnsi" w:cstheme="minorHAnsi"/>
                <w:color w:val="000000" w:themeColor="text1"/>
                <w:lang w:val="en-US" w:eastAsia="zh-CN"/>
              </w:rPr>
              <w:t>4</w:t>
            </w:r>
          </w:p>
        </w:tc>
        <w:tc>
          <w:tcPr>
            <w:tcW w:w="3387" w:type="dxa"/>
            <w:tcMar>
              <w:top w:w="29" w:type="dxa"/>
              <w:left w:w="115" w:type="dxa"/>
              <w:bottom w:w="29" w:type="dxa"/>
              <w:right w:w="115" w:type="dxa"/>
            </w:tcMar>
            <w:vAlign w:val="center"/>
          </w:tcPr>
          <w:p w14:paraId="0541FE2A" w14:textId="77777777" w:rsidR="00BB340A" w:rsidRPr="009C69B9" w:rsidRDefault="00BB340A" w:rsidP="00296149">
            <w:pPr>
              <w:pStyle w:val="ab"/>
              <w:jc w:val="center"/>
              <w:rPr>
                <w:rFonts w:asciiTheme="minorHAnsi" w:hAnsiTheme="minorHAnsi" w:cstheme="minorHAnsi"/>
                <w:color w:val="000000" w:themeColor="text1"/>
                <w:lang w:val="en-US" w:eastAsia="zh-CN"/>
              </w:rPr>
            </w:pPr>
            <w:r w:rsidRPr="009C69B9">
              <w:rPr>
                <w:rFonts w:asciiTheme="minorHAnsi" w:hAnsiTheme="minorHAnsi" w:cstheme="minorHAnsi"/>
                <w:color w:val="000000" w:themeColor="text1"/>
              </w:rPr>
              <w:t>User plane latency</w:t>
            </w:r>
          </w:p>
        </w:tc>
        <w:tc>
          <w:tcPr>
            <w:tcW w:w="2714" w:type="dxa"/>
            <w:tcMar>
              <w:top w:w="29" w:type="dxa"/>
              <w:left w:w="115" w:type="dxa"/>
              <w:bottom w:w="29" w:type="dxa"/>
              <w:right w:w="115" w:type="dxa"/>
            </w:tcMar>
            <w:vAlign w:val="center"/>
          </w:tcPr>
          <w:p w14:paraId="1C70451D" w14:textId="01A7EB57" w:rsidR="00BB340A" w:rsidRPr="009C69B9" w:rsidRDefault="00BB340A" w:rsidP="00296149">
            <w:pPr>
              <w:pStyle w:val="ab"/>
              <w:jc w:val="center"/>
              <w:rPr>
                <w:rFonts w:asciiTheme="minorHAnsi" w:hAnsiTheme="minorHAnsi" w:cstheme="minorHAnsi"/>
                <w:color w:val="000000" w:themeColor="text1"/>
                <w:lang w:val="en-US" w:eastAsia="zh-CN"/>
              </w:rPr>
            </w:pPr>
          </w:p>
        </w:tc>
        <w:tc>
          <w:tcPr>
            <w:tcW w:w="2835" w:type="dxa"/>
            <w:tcMar>
              <w:top w:w="29" w:type="dxa"/>
              <w:left w:w="115" w:type="dxa"/>
              <w:bottom w:w="29" w:type="dxa"/>
              <w:right w:w="115" w:type="dxa"/>
            </w:tcMar>
            <w:vAlign w:val="center"/>
          </w:tcPr>
          <w:p w14:paraId="1A1818AB" w14:textId="77777777" w:rsidR="00BB340A" w:rsidRPr="009C69B9" w:rsidRDefault="00BB340A" w:rsidP="00296149">
            <w:pPr>
              <w:pStyle w:val="ab"/>
              <w:jc w:val="center"/>
              <w:rPr>
                <w:rFonts w:asciiTheme="minorHAnsi" w:hAnsiTheme="minorHAnsi" w:cstheme="minorHAnsi"/>
                <w:color w:val="000000" w:themeColor="text1"/>
                <w:lang w:val="en-US" w:eastAsia="zh-CN"/>
              </w:rPr>
            </w:pPr>
          </w:p>
        </w:tc>
      </w:tr>
      <w:tr w:rsidR="00BB340A" w:rsidRPr="009C69B9" w14:paraId="20FACB3E" w14:textId="77777777" w:rsidTr="00C545EF">
        <w:trPr>
          <w:cantSplit/>
          <w:jc w:val="center"/>
        </w:trPr>
        <w:tc>
          <w:tcPr>
            <w:tcW w:w="562" w:type="dxa"/>
            <w:vAlign w:val="center"/>
          </w:tcPr>
          <w:p w14:paraId="58778D92" w14:textId="312CD1D2" w:rsidR="00BB340A" w:rsidRPr="00C545EF" w:rsidRDefault="00C545EF" w:rsidP="00296149">
            <w:pPr>
              <w:pStyle w:val="ab"/>
              <w:jc w:val="center"/>
              <w:rPr>
                <w:rFonts w:asciiTheme="minorHAnsi" w:eastAsiaTheme="minorEastAsia" w:hAnsiTheme="minorHAnsi" w:cstheme="minorHAnsi"/>
                <w:color w:val="000000" w:themeColor="text1"/>
                <w:lang w:val="en-US" w:eastAsia="zh-CN"/>
              </w:rPr>
            </w:pPr>
            <w:r>
              <w:rPr>
                <w:rFonts w:asciiTheme="minorHAnsi" w:eastAsiaTheme="minorEastAsia" w:hAnsiTheme="minorHAnsi" w:cstheme="minorHAnsi" w:hint="eastAsia"/>
                <w:color w:val="000000" w:themeColor="text1"/>
                <w:lang w:val="en-US" w:eastAsia="zh-CN"/>
              </w:rPr>
              <w:t>1</w:t>
            </w:r>
            <w:r w:rsidR="00A05002">
              <w:rPr>
                <w:rFonts w:asciiTheme="minorHAnsi" w:eastAsiaTheme="minorEastAsia" w:hAnsiTheme="minorHAnsi" w:cstheme="minorHAnsi"/>
                <w:color w:val="000000" w:themeColor="text1"/>
                <w:lang w:val="en-US" w:eastAsia="zh-CN"/>
              </w:rPr>
              <w:t>5</w:t>
            </w:r>
          </w:p>
        </w:tc>
        <w:tc>
          <w:tcPr>
            <w:tcW w:w="3387" w:type="dxa"/>
            <w:tcMar>
              <w:top w:w="29" w:type="dxa"/>
              <w:left w:w="115" w:type="dxa"/>
              <w:bottom w:w="29" w:type="dxa"/>
              <w:right w:w="115" w:type="dxa"/>
            </w:tcMar>
            <w:vAlign w:val="center"/>
          </w:tcPr>
          <w:p w14:paraId="0B1F67C0" w14:textId="77777777" w:rsidR="00BB340A" w:rsidRPr="009C69B9" w:rsidRDefault="00BB340A" w:rsidP="00296149">
            <w:pPr>
              <w:pStyle w:val="ab"/>
              <w:jc w:val="center"/>
              <w:rPr>
                <w:rFonts w:asciiTheme="minorHAnsi" w:hAnsiTheme="minorHAnsi" w:cstheme="minorHAnsi"/>
                <w:color w:val="000000" w:themeColor="text1"/>
                <w:lang w:val="en-US" w:eastAsia="zh-CN"/>
              </w:rPr>
            </w:pPr>
            <w:r w:rsidRPr="009C69B9">
              <w:rPr>
                <w:rFonts w:asciiTheme="minorHAnsi" w:hAnsiTheme="minorHAnsi" w:cstheme="minorHAnsi"/>
                <w:color w:val="000000" w:themeColor="text1"/>
              </w:rPr>
              <w:t>Control plane latency</w:t>
            </w:r>
          </w:p>
        </w:tc>
        <w:tc>
          <w:tcPr>
            <w:tcW w:w="2714" w:type="dxa"/>
            <w:tcMar>
              <w:top w:w="29" w:type="dxa"/>
              <w:left w:w="115" w:type="dxa"/>
              <w:bottom w:w="29" w:type="dxa"/>
              <w:right w:w="115" w:type="dxa"/>
            </w:tcMar>
            <w:vAlign w:val="center"/>
          </w:tcPr>
          <w:p w14:paraId="639EA473" w14:textId="21FC25F9" w:rsidR="00BB340A" w:rsidRPr="009C69B9" w:rsidRDefault="00BB340A" w:rsidP="00296149">
            <w:pPr>
              <w:pStyle w:val="ab"/>
              <w:jc w:val="center"/>
              <w:rPr>
                <w:rFonts w:asciiTheme="minorHAnsi" w:hAnsiTheme="minorHAnsi" w:cstheme="minorHAnsi"/>
                <w:color w:val="000000" w:themeColor="text1"/>
                <w:lang w:val="en-US" w:eastAsia="zh-CN"/>
              </w:rPr>
            </w:pPr>
          </w:p>
        </w:tc>
        <w:tc>
          <w:tcPr>
            <w:tcW w:w="2835" w:type="dxa"/>
            <w:tcMar>
              <w:top w:w="29" w:type="dxa"/>
              <w:left w:w="115" w:type="dxa"/>
              <w:bottom w:w="29" w:type="dxa"/>
              <w:right w:w="115" w:type="dxa"/>
            </w:tcMar>
            <w:vAlign w:val="center"/>
          </w:tcPr>
          <w:p w14:paraId="5817B800" w14:textId="77777777" w:rsidR="00BB340A" w:rsidRPr="009C69B9" w:rsidRDefault="00BB340A" w:rsidP="00296149">
            <w:pPr>
              <w:pStyle w:val="ab"/>
              <w:jc w:val="center"/>
              <w:rPr>
                <w:rFonts w:asciiTheme="minorHAnsi" w:hAnsiTheme="minorHAnsi" w:cstheme="minorHAnsi"/>
                <w:color w:val="000000" w:themeColor="text1"/>
                <w:lang w:val="en-US" w:eastAsia="zh-CN"/>
              </w:rPr>
            </w:pPr>
          </w:p>
        </w:tc>
      </w:tr>
      <w:tr w:rsidR="00296149" w:rsidRPr="009C69B9" w14:paraId="49FA8AAD" w14:textId="77777777" w:rsidTr="009C69B9">
        <w:trPr>
          <w:cantSplit/>
          <w:jc w:val="center"/>
        </w:trPr>
        <w:tc>
          <w:tcPr>
            <w:tcW w:w="562" w:type="dxa"/>
            <w:vAlign w:val="center"/>
          </w:tcPr>
          <w:p w14:paraId="5053CAEF" w14:textId="2E0E7B18" w:rsidR="00296149" w:rsidRPr="000D4D6F" w:rsidRDefault="00C545EF" w:rsidP="00296149">
            <w:pPr>
              <w:pStyle w:val="ab"/>
              <w:jc w:val="cente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lastRenderedPageBreak/>
              <w:t>1</w:t>
            </w:r>
            <w:r w:rsidR="00A05002">
              <w:rPr>
                <w:rFonts w:asciiTheme="minorHAnsi" w:eastAsiaTheme="minorEastAsia" w:hAnsiTheme="minorHAnsi" w:cstheme="minorHAnsi"/>
                <w:color w:val="000000" w:themeColor="text1"/>
                <w:lang w:eastAsia="zh-CN"/>
              </w:rPr>
              <w:t>6</w:t>
            </w:r>
          </w:p>
        </w:tc>
        <w:tc>
          <w:tcPr>
            <w:tcW w:w="3387" w:type="dxa"/>
            <w:tcMar>
              <w:top w:w="29" w:type="dxa"/>
              <w:left w:w="115" w:type="dxa"/>
              <w:bottom w:w="29" w:type="dxa"/>
              <w:right w:w="115" w:type="dxa"/>
            </w:tcMar>
            <w:vAlign w:val="center"/>
          </w:tcPr>
          <w:p w14:paraId="399D229E" w14:textId="75F99604" w:rsidR="00296149" w:rsidRPr="009C69B9" w:rsidRDefault="00296149" w:rsidP="00296149">
            <w:pPr>
              <w:pStyle w:val="ab"/>
              <w:jc w:val="center"/>
              <w:rPr>
                <w:rFonts w:asciiTheme="minorHAnsi" w:hAnsiTheme="minorHAnsi" w:cstheme="minorHAnsi"/>
                <w:color w:val="000000" w:themeColor="text1"/>
                <w:lang w:val="en-US" w:eastAsia="zh-CN"/>
              </w:rPr>
            </w:pPr>
            <w:r w:rsidRPr="009C69B9">
              <w:rPr>
                <w:rFonts w:asciiTheme="minorHAnsi" w:eastAsia="Gulim" w:hAnsiTheme="minorHAnsi" w:cstheme="minorHAnsi"/>
                <w:color w:val="000000" w:themeColor="text1"/>
                <w:lang w:eastAsia="ko-KR"/>
              </w:rPr>
              <w:t>Reliability</w:t>
            </w:r>
          </w:p>
        </w:tc>
        <w:tc>
          <w:tcPr>
            <w:tcW w:w="2714" w:type="dxa"/>
            <w:tcMar>
              <w:top w:w="29" w:type="dxa"/>
              <w:left w:w="115" w:type="dxa"/>
              <w:bottom w:w="29" w:type="dxa"/>
              <w:right w:w="115" w:type="dxa"/>
            </w:tcMar>
            <w:vAlign w:val="center"/>
          </w:tcPr>
          <w:p w14:paraId="7FEA3250" w14:textId="6149923B" w:rsidR="00296149" w:rsidRPr="009C69B9" w:rsidRDefault="00296149" w:rsidP="00296149">
            <w:pPr>
              <w:pStyle w:val="ab"/>
              <w:jc w:val="center"/>
              <w:rPr>
                <w:rFonts w:asciiTheme="minorHAnsi" w:hAnsiTheme="minorHAnsi" w:cstheme="minorHAnsi"/>
                <w:color w:val="000000" w:themeColor="text1"/>
                <w:lang w:val="en-US" w:eastAsia="zh-CN"/>
              </w:rPr>
            </w:pPr>
          </w:p>
        </w:tc>
        <w:tc>
          <w:tcPr>
            <w:tcW w:w="2835" w:type="dxa"/>
            <w:tcMar>
              <w:top w:w="29" w:type="dxa"/>
              <w:left w:w="115" w:type="dxa"/>
              <w:bottom w:w="29" w:type="dxa"/>
              <w:right w:w="115" w:type="dxa"/>
            </w:tcMar>
            <w:vAlign w:val="center"/>
          </w:tcPr>
          <w:p w14:paraId="56991654" w14:textId="77777777" w:rsidR="00296149" w:rsidRPr="009C69B9" w:rsidRDefault="00296149" w:rsidP="00296149">
            <w:pPr>
              <w:pStyle w:val="ab"/>
              <w:jc w:val="center"/>
              <w:rPr>
                <w:rFonts w:asciiTheme="minorHAnsi" w:hAnsiTheme="minorHAnsi" w:cstheme="minorHAnsi"/>
                <w:color w:val="000000" w:themeColor="text1"/>
                <w:lang w:val="en-US" w:eastAsia="zh-CN"/>
              </w:rPr>
            </w:pPr>
          </w:p>
        </w:tc>
      </w:tr>
      <w:tr w:rsidR="00F33CAD" w:rsidRPr="009C69B9" w14:paraId="23C23F56" w14:textId="77777777" w:rsidTr="009C69B9">
        <w:trPr>
          <w:cantSplit/>
          <w:jc w:val="center"/>
        </w:trPr>
        <w:tc>
          <w:tcPr>
            <w:tcW w:w="562" w:type="dxa"/>
            <w:vAlign w:val="center"/>
          </w:tcPr>
          <w:p w14:paraId="7584C860" w14:textId="7FFBBF34" w:rsidR="00F33CAD" w:rsidRDefault="00A05002" w:rsidP="00296149">
            <w:pPr>
              <w:pStyle w:val="ab"/>
              <w:jc w:val="cente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1</w:t>
            </w:r>
            <w:r>
              <w:rPr>
                <w:rFonts w:asciiTheme="minorHAnsi" w:eastAsiaTheme="minorEastAsia" w:hAnsiTheme="minorHAnsi" w:cstheme="minorHAnsi"/>
                <w:color w:val="000000" w:themeColor="text1"/>
                <w:lang w:eastAsia="zh-CN"/>
              </w:rPr>
              <w:t>7</w:t>
            </w:r>
          </w:p>
        </w:tc>
        <w:tc>
          <w:tcPr>
            <w:tcW w:w="3387" w:type="dxa"/>
            <w:tcMar>
              <w:top w:w="29" w:type="dxa"/>
              <w:left w:w="115" w:type="dxa"/>
              <w:bottom w:w="29" w:type="dxa"/>
              <w:right w:w="115" w:type="dxa"/>
            </w:tcMar>
            <w:vAlign w:val="center"/>
          </w:tcPr>
          <w:p w14:paraId="0207F9EC" w14:textId="0AFD3C4F" w:rsidR="00F33CAD" w:rsidRPr="009C69B9" w:rsidRDefault="00F33CAD" w:rsidP="00296149">
            <w:pPr>
              <w:pStyle w:val="ab"/>
              <w:jc w:val="center"/>
              <w:rPr>
                <w:rFonts w:asciiTheme="minorHAnsi" w:eastAsia="Gulim" w:hAnsiTheme="minorHAnsi" w:cstheme="minorHAnsi"/>
                <w:color w:val="000000" w:themeColor="text1"/>
                <w:lang w:eastAsia="ko-KR"/>
              </w:rPr>
            </w:pPr>
            <w:r w:rsidRPr="009C69B9">
              <w:rPr>
                <w:rFonts w:asciiTheme="minorHAnsi" w:eastAsia="Gulim" w:hAnsiTheme="minorHAnsi" w:cstheme="minorHAnsi"/>
                <w:color w:val="000000" w:themeColor="text1"/>
                <w:lang w:eastAsia="ko-KR"/>
              </w:rPr>
              <w:t>Joint requirement on data rate, latency, and reliability</w:t>
            </w:r>
          </w:p>
        </w:tc>
        <w:tc>
          <w:tcPr>
            <w:tcW w:w="2714" w:type="dxa"/>
            <w:tcMar>
              <w:top w:w="29" w:type="dxa"/>
              <w:left w:w="115" w:type="dxa"/>
              <w:bottom w:w="29" w:type="dxa"/>
              <w:right w:w="115" w:type="dxa"/>
            </w:tcMar>
            <w:vAlign w:val="center"/>
          </w:tcPr>
          <w:p w14:paraId="070B8DB5" w14:textId="77777777" w:rsidR="00F33CAD" w:rsidRPr="009C69B9" w:rsidRDefault="00F33CAD" w:rsidP="00296149">
            <w:pPr>
              <w:pStyle w:val="ab"/>
              <w:jc w:val="center"/>
              <w:rPr>
                <w:rFonts w:asciiTheme="minorHAnsi" w:hAnsiTheme="minorHAnsi" w:cstheme="minorHAnsi"/>
                <w:color w:val="000000" w:themeColor="text1"/>
                <w:lang w:val="en-US" w:eastAsia="zh-CN"/>
              </w:rPr>
            </w:pPr>
          </w:p>
        </w:tc>
        <w:tc>
          <w:tcPr>
            <w:tcW w:w="2835" w:type="dxa"/>
            <w:tcMar>
              <w:top w:w="29" w:type="dxa"/>
              <w:left w:w="115" w:type="dxa"/>
              <w:bottom w:w="29" w:type="dxa"/>
              <w:right w:w="115" w:type="dxa"/>
            </w:tcMar>
            <w:vAlign w:val="center"/>
          </w:tcPr>
          <w:p w14:paraId="61480A5B" w14:textId="77777777" w:rsidR="00F33CAD" w:rsidRPr="009C69B9" w:rsidRDefault="00F33CAD" w:rsidP="00296149">
            <w:pPr>
              <w:pStyle w:val="ab"/>
              <w:jc w:val="center"/>
              <w:rPr>
                <w:rFonts w:asciiTheme="minorHAnsi" w:hAnsiTheme="minorHAnsi" w:cstheme="minorHAnsi"/>
                <w:color w:val="000000" w:themeColor="text1"/>
                <w:lang w:val="en-US" w:eastAsia="zh-CN"/>
              </w:rPr>
            </w:pPr>
          </w:p>
        </w:tc>
      </w:tr>
      <w:tr w:rsidR="00F33CAD" w:rsidRPr="009C69B9" w14:paraId="6E848650" w14:textId="77777777" w:rsidTr="009C69B9">
        <w:trPr>
          <w:cantSplit/>
          <w:jc w:val="center"/>
        </w:trPr>
        <w:tc>
          <w:tcPr>
            <w:tcW w:w="562" w:type="dxa"/>
            <w:vAlign w:val="center"/>
          </w:tcPr>
          <w:p w14:paraId="03E3F9C7" w14:textId="623B1727" w:rsidR="00F33CAD" w:rsidRDefault="00A05002" w:rsidP="00296149">
            <w:pPr>
              <w:pStyle w:val="ab"/>
              <w:jc w:val="cente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1</w:t>
            </w:r>
            <w:r>
              <w:rPr>
                <w:rFonts w:asciiTheme="minorHAnsi" w:eastAsiaTheme="minorEastAsia" w:hAnsiTheme="minorHAnsi" w:cstheme="minorHAnsi"/>
                <w:color w:val="000000" w:themeColor="text1"/>
                <w:lang w:eastAsia="zh-CN"/>
              </w:rPr>
              <w:t>8</w:t>
            </w:r>
          </w:p>
        </w:tc>
        <w:tc>
          <w:tcPr>
            <w:tcW w:w="3387" w:type="dxa"/>
            <w:tcMar>
              <w:top w:w="29" w:type="dxa"/>
              <w:left w:w="115" w:type="dxa"/>
              <w:bottom w:w="29" w:type="dxa"/>
              <w:right w:w="115" w:type="dxa"/>
            </w:tcMar>
            <w:vAlign w:val="center"/>
          </w:tcPr>
          <w:p w14:paraId="5BF20568" w14:textId="068F00AC" w:rsidR="00F33CAD" w:rsidRPr="009C69B9" w:rsidRDefault="00F33CAD" w:rsidP="00296149">
            <w:pPr>
              <w:pStyle w:val="ab"/>
              <w:jc w:val="center"/>
              <w:rPr>
                <w:rFonts w:asciiTheme="minorHAnsi" w:eastAsia="Gulim" w:hAnsiTheme="minorHAnsi" w:cstheme="minorHAnsi"/>
                <w:color w:val="000000" w:themeColor="text1"/>
                <w:lang w:eastAsia="ko-KR"/>
              </w:rPr>
            </w:pPr>
            <w:r w:rsidRPr="009C69B9">
              <w:rPr>
                <w:rFonts w:asciiTheme="minorHAnsi" w:eastAsia="Gulim" w:hAnsiTheme="minorHAnsi" w:cstheme="minorHAnsi"/>
                <w:color w:val="000000" w:themeColor="text1"/>
                <w:lang w:eastAsia="ko-KR"/>
              </w:rPr>
              <w:t>Joint requirement of data rate, latency, reliability and capacity</w:t>
            </w:r>
          </w:p>
        </w:tc>
        <w:tc>
          <w:tcPr>
            <w:tcW w:w="2714" w:type="dxa"/>
            <w:tcMar>
              <w:top w:w="29" w:type="dxa"/>
              <w:left w:w="115" w:type="dxa"/>
              <w:bottom w:w="29" w:type="dxa"/>
              <w:right w:w="115" w:type="dxa"/>
            </w:tcMar>
            <w:vAlign w:val="center"/>
          </w:tcPr>
          <w:p w14:paraId="6EC656DF" w14:textId="77777777" w:rsidR="00F33CAD" w:rsidRPr="009C69B9" w:rsidRDefault="00F33CAD" w:rsidP="00296149">
            <w:pPr>
              <w:pStyle w:val="ab"/>
              <w:jc w:val="center"/>
              <w:rPr>
                <w:rFonts w:asciiTheme="minorHAnsi" w:hAnsiTheme="minorHAnsi" w:cstheme="minorHAnsi"/>
                <w:color w:val="000000" w:themeColor="text1"/>
                <w:lang w:val="en-US" w:eastAsia="zh-CN"/>
              </w:rPr>
            </w:pPr>
          </w:p>
        </w:tc>
        <w:tc>
          <w:tcPr>
            <w:tcW w:w="2835" w:type="dxa"/>
            <w:tcMar>
              <w:top w:w="29" w:type="dxa"/>
              <w:left w:w="115" w:type="dxa"/>
              <w:bottom w:w="29" w:type="dxa"/>
              <w:right w:w="115" w:type="dxa"/>
            </w:tcMar>
            <w:vAlign w:val="center"/>
          </w:tcPr>
          <w:p w14:paraId="49FF9F06" w14:textId="77777777" w:rsidR="00F33CAD" w:rsidRPr="009C69B9" w:rsidRDefault="00F33CAD" w:rsidP="00296149">
            <w:pPr>
              <w:pStyle w:val="ab"/>
              <w:jc w:val="center"/>
              <w:rPr>
                <w:rFonts w:asciiTheme="minorHAnsi" w:hAnsiTheme="minorHAnsi" w:cstheme="minorHAnsi"/>
                <w:color w:val="000000" w:themeColor="text1"/>
                <w:lang w:val="en-US" w:eastAsia="zh-CN"/>
              </w:rPr>
            </w:pPr>
          </w:p>
        </w:tc>
      </w:tr>
      <w:tr w:rsidR="00296149" w:rsidRPr="009C69B9" w14:paraId="71413013" w14:textId="77777777" w:rsidTr="009C69B9">
        <w:trPr>
          <w:cantSplit/>
          <w:jc w:val="center"/>
        </w:trPr>
        <w:tc>
          <w:tcPr>
            <w:tcW w:w="562" w:type="dxa"/>
            <w:vAlign w:val="center"/>
          </w:tcPr>
          <w:p w14:paraId="65ED250B" w14:textId="4627E4F4" w:rsidR="00296149" w:rsidRPr="000D4D6F" w:rsidRDefault="00A05002" w:rsidP="00296149">
            <w:pPr>
              <w:pStyle w:val="ab"/>
              <w:jc w:val="cente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1</w:t>
            </w:r>
            <w:r>
              <w:rPr>
                <w:rFonts w:asciiTheme="minorHAnsi" w:eastAsiaTheme="minorEastAsia" w:hAnsiTheme="minorHAnsi" w:cstheme="minorHAnsi"/>
                <w:color w:val="000000" w:themeColor="text1"/>
                <w:lang w:eastAsia="zh-CN"/>
              </w:rPr>
              <w:t>9</w:t>
            </w:r>
          </w:p>
        </w:tc>
        <w:tc>
          <w:tcPr>
            <w:tcW w:w="3387" w:type="dxa"/>
            <w:tcMar>
              <w:top w:w="29" w:type="dxa"/>
              <w:left w:w="115" w:type="dxa"/>
              <w:bottom w:w="29" w:type="dxa"/>
              <w:right w:w="115" w:type="dxa"/>
            </w:tcMar>
            <w:vAlign w:val="center"/>
          </w:tcPr>
          <w:p w14:paraId="55B30E81" w14:textId="672230BE" w:rsidR="00296149" w:rsidRPr="009C69B9" w:rsidRDefault="00296149" w:rsidP="00296149">
            <w:pPr>
              <w:pStyle w:val="ab"/>
              <w:jc w:val="center"/>
              <w:rPr>
                <w:rFonts w:asciiTheme="minorHAnsi" w:eastAsia="Malgun Gothic" w:hAnsiTheme="minorHAnsi" w:cstheme="minorHAnsi"/>
                <w:color w:val="000000" w:themeColor="text1"/>
                <w:lang w:eastAsia="ko-KR"/>
              </w:rPr>
            </w:pPr>
            <w:r w:rsidRPr="009C69B9">
              <w:rPr>
                <w:rFonts w:asciiTheme="minorHAnsi" w:hAnsiTheme="minorHAnsi" w:cstheme="minorHAnsi"/>
                <w:color w:val="000000" w:themeColor="text1"/>
              </w:rPr>
              <w:t>Coverage</w:t>
            </w:r>
          </w:p>
        </w:tc>
        <w:tc>
          <w:tcPr>
            <w:tcW w:w="2714" w:type="dxa"/>
            <w:tcMar>
              <w:top w:w="29" w:type="dxa"/>
              <w:left w:w="115" w:type="dxa"/>
              <w:bottom w:w="29" w:type="dxa"/>
              <w:right w:w="115" w:type="dxa"/>
            </w:tcMar>
            <w:vAlign w:val="center"/>
          </w:tcPr>
          <w:p w14:paraId="51406033" w14:textId="77777777" w:rsidR="00296149" w:rsidRPr="009C69B9" w:rsidRDefault="00296149" w:rsidP="00296149">
            <w:pPr>
              <w:pStyle w:val="ab"/>
              <w:jc w:val="center"/>
              <w:rPr>
                <w:rFonts w:asciiTheme="minorHAnsi" w:hAnsiTheme="minorHAnsi" w:cstheme="minorHAnsi"/>
                <w:color w:val="000000" w:themeColor="text1"/>
                <w:lang w:val="en-US" w:eastAsia="zh-CN"/>
              </w:rPr>
            </w:pPr>
          </w:p>
        </w:tc>
        <w:tc>
          <w:tcPr>
            <w:tcW w:w="2835" w:type="dxa"/>
            <w:tcMar>
              <w:top w:w="29" w:type="dxa"/>
              <w:left w:w="115" w:type="dxa"/>
              <w:bottom w:w="29" w:type="dxa"/>
              <w:right w:w="115" w:type="dxa"/>
            </w:tcMar>
            <w:vAlign w:val="center"/>
          </w:tcPr>
          <w:p w14:paraId="2DB76F9A" w14:textId="77777777" w:rsidR="00296149" w:rsidRPr="009C69B9" w:rsidRDefault="00296149" w:rsidP="00296149">
            <w:pPr>
              <w:pStyle w:val="ab"/>
              <w:jc w:val="center"/>
              <w:rPr>
                <w:rFonts w:asciiTheme="minorHAnsi" w:hAnsiTheme="minorHAnsi" w:cstheme="minorHAnsi"/>
                <w:color w:val="000000" w:themeColor="text1"/>
                <w:lang w:val="en-US" w:eastAsia="zh-CN"/>
              </w:rPr>
            </w:pPr>
          </w:p>
        </w:tc>
      </w:tr>
      <w:tr w:rsidR="00296149" w:rsidRPr="009C69B9" w14:paraId="74DC7984" w14:textId="77777777" w:rsidTr="009C69B9">
        <w:trPr>
          <w:cantSplit/>
          <w:jc w:val="center"/>
        </w:trPr>
        <w:tc>
          <w:tcPr>
            <w:tcW w:w="562" w:type="dxa"/>
            <w:vAlign w:val="center"/>
          </w:tcPr>
          <w:p w14:paraId="2BA6F9D9" w14:textId="75CB2DFC" w:rsidR="00296149" w:rsidRPr="009C69B9" w:rsidRDefault="00A05002" w:rsidP="00296149">
            <w:pPr>
              <w:pStyle w:val="ab"/>
              <w:jc w:val="center"/>
              <w:rPr>
                <w:rFonts w:asciiTheme="minorHAnsi" w:eastAsia="Malgun Gothic" w:hAnsiTheme="minorHAnsi" w:cstheme="minorHAnsi"/>
                <w:color w:val="000000" w:themeColor="text1"/>
                <w:lang w:eastAsia="ko-KR"/>
              </w:rPr>
            </w:pPr>
            <w:r>
              <w:rPr>
                <w:rFonts w:asciiTheme="minorHAnsi" w:eastAsiaTheme="minorEastAsia" w:hAnsiTheme="minorHAnsi" w:cstheme="minorHAnsi"/>
                <w:color w:val="000000" w:themeColor="text1"/>
                <w:lang w:eastAsia="zh-CN"/>
              </w:rPr>
              <w:t>2</w:t>
            </w:r>
            <w:r w:rsidR="00296149">
              <w:rPr>
                <w:rFonts w:asciiTheme="minorHAnsi" w:eastAsiaTheme="minorEastAsia" w:hAnsiTheme="minorHAnsi" w:cstheme="minorHAnsi"/>
                <w:color w:val="000000" w:themeColor="text1"/>
                <w:lang w:eastAsia="zh-CN"/>
              </w:rPr>
              <w:t>0</w:t>
            </w:r>
          </w:p>
        </w:tc>
        <w:tc>
          <w:tcPr>
            <w:tcW w:w="3387" w:type="dxa"/>
            <w:tcMar>
              <w:top w:w="29" w:type="dxa"/>
              <w:left w:w="115" w:type="dxa"/>
              <w:bottom w:w="29" w:type="dxa"/>
              <w:right w:w="115" w:type="dxa"/>
            </w:tcMar>
            <w:vAlign w:val="center"/>
          </w:tcPr>
          <w:p w14:paraId="3FCBBBFE" w14:textId="24594779" w:rsidR="00296149" w:rsidRPr="009C69B9" w:rsidRDefault="00296149" w:rsidP="00296149">
            <w:pPr>
              <w:pStyle w:val="ab"/>
              <w:jc w:val="center"/>
              <w:rPr>
                <w:rFonts w:asciiTheme="minorHAnsi" w:hAnsiTheme="minorHAnsi" w:cstheme="minorHAnsi"/>
                <w:color w:val="000000" w:themeColor="text1"/>
                <w:lang w:val="en-US" w:eastAsia="zh-CN"/>
              </w:rPr>
            </w:pPr>
            <w:r w:rsidRPr="009C69B9">
              <w:rPr>
                <w:rFonts w:asciiTheme="minorHAnsi" w:eastAsia="Gulim" w:hAnsiTheme="minorHAnsi" w:cstheme="minorHAnsi"/>
                <w:color w:val="000000" w:themeColor="text1"/>
                <w:lang w:eastAsia="ko-KR"/>
              </w:rPr>
              <w:t>Positioning</w:t>
            </w:r>
          </w:p>
        </w:tc>
        <w:tc>
          <w:tcPr>
            <w:tcW w:w="2714" w:type="dxa"/>
            <w:tcMar>
              <w:top w:w="29" w:type="dxa"/>
              <w:left w:w="115" w:type="dxa"/>
              <w:bottom w:w="29" w:type="dxa"/>
              <w:right w:w="115" w:type="dxa"/>
            </w:tcMar>
            <w:vAlign w:val="center"/>
          </w:tcPr>
          <w:p w14:paraId="128D0579" w14:textId="5E7BBF6E" w:rsidR="00296149" w:rsidRPr="009C69B9" w:rsidRDefault="00296149" w:rsidP="00296149">
            <w:pPr>
              <w:pStyle w:val="ab"/>
              <w:jc w:val="center"/>
              <w:rPr>
                <w:rFonts w:asciiTheme="minorHAnsi" w:hAnsiTheme="minorHAnsi" w:cstheme="minorHAnsi"/>
                <w:color w:val="000000" w:themeColor="text1"/>
                <w:lang w:val="en-US" w:eastAsia="zh-CN"/>
              </w:rPr>
            </w:pPr>
          </w:p>
        </w:tc>
        <w:tc>
          <w:tcPr>
            <w:tcW w:w="2835" w:type="dxa"/>
            <w:tcMar>
              <w:top w:w="29" w:type="dxa"/>
              <w:left w:w="115" w:type="dxa"/>
              <w:bottom w:w="29" w:type="dxa"/>
              <w:right w:w="115" w:type="dxa"/>
            </w:tcMar>
            <w:vAlign w:val="center"/>
          </w:tcPr>
          <w:p w14:paraId="4717BDE3" w14:textId="77777777" w:rsidR="00296149" w:rsidRPr="009C69B9" w:rsidRDefault="00296149" w:rsidP="00296149">
            <w:pPr>
              <w:pStyle w:val="ab"/>
              <w:jc w:val="center"/>
              <w:rPr>
                <w:rFonts w:asciiTheme="minorHAnsi" w:hAnsiTheme="minorHAnsi" w:cstheme="minorHAnsi"/>
                <w:color w:val="000000" w:themeColor="text1"/>
                <w:lang w:val="en-US" w:eastAsia="zh-CN"/>
              </w:rPr>
            </w:pPr>
          </w:p>
        </w:tc>
      </w:tr>
      <w:tr w:rsidR="00296149" w:rsidRPr="009C69B9" w14:paraId="4D29312E" w14:textId="77777777" w:rsidTr="009C69B9">
        <w:trPr>
          <w:cantSplit/>
          <w:jc w:val="center"/>
        </w:trPr>
        <w:tc>
          <w:tcPr>
            <w:tcW w:w="562" w:type="dxa"/>
            <w:vAlign w:val="center"/>
          </w:tcPr>
          <w:p w14:paraId="492EA4CE" w14:textId="116C1031" w:rsidR="00296149" w:rsidRPr="009C69B9" w:rsidRDefault="00A05002" w:rsidP="00296149">
            <w:pPr>
              <w:pStyle w:val="ab"/>
              <w:jc w:val="center"/>
              <w:rPr>
                <w:rFonts w:asciiTheme="minorHAnsi" w:eastAsia="Gulim" w:hAnsiTheme="minorHAnsi" w:cstheme="minorHAnsi"/>
                <w:color w:val="000000" w:themeColor="text1"/>
                <w:lang w:eastAsia="ko-KR"/>
              </w:rPr>
            </w:pPr>
            <w:r>
              <w:rPr>
                <w:rFonts w:asciiTheme="minorHAnsi" w:hAnsiTheme="minorHAnsi" w:cstheme="minorHAnsi"/>
                <w:color w:val="000000" w:themeColor="text1"/>
                <w:lang w:eastAsia="ja-JP"/>
              </w:rPr>
              <w:t>2</w:t>
            </w:r>
            <w:r w:rsidR="00296149">
              <w:rPr>
                <w:rFonts w:asciiTheme="minorHAnsi" w:hAnsiTheme="minorHAnsi" w:cstheme="minorHAnsi"/>
                <w:color w:val="000000" w:themeColor="text1"/>
                <w:lang w:eastAsia="ja-JP"/>
              </w:rPr>
              <w:t>1</w:t>
            </w:r>
          </w:p>
        </w:tc>
        <w:tc>
          <w:tcPr>
            <w:tcW w:w="3387" w:type="dxa"/>
            <w:tcMar>
              <w:top w:w="29" w:type="dxa"/>
              <w:left w:w="115" w:type="dxa"/>
              <w:bottom w:w="29" w:type="dxa"/>
              <w:right w:w="115" w:type="dxa"/>
            </w:tcMar>
            <w:vAlign w:val="center"/>
          </w:tcPr>
          <w:p w14:paraId="1D754363" w14:textId="2F71D0A0" w:rsidR="00296149" w:rsidRPr="009C69B9" w:rsidRDefault="00296149" w:rsidP="00296149">
            <w:pPr>
              <w:pStyle w:val="ab"/>
              <w:jc w:val="center"/>
              <w:rPr>
                <w:rFonts w:asciiTheme="minorHAnsi" w:hAnsiTheme="minorHAnsi" w:cstheme="minorHAnsi"/>
                <w:color w:val="000000" w:themeColor="text1"/>
                <w:lang w:val="en-US" w:eastAsia="zh-CN"/>
              </w:rPr>
            </w:pPr>
            <w:r w:rsidRPr="009C69B9">
              <w:rPr>
                <w:rFonts w:asciiTheme="minorHAnsi" w:hAnsiTheme="minorHAnsi" w:cstheme="minorHAnsi"/>
                <w:color w:val="000000" w:themeColor="text1"/>
                <w:lang w:eastAsia="ja-JP"/>
              </w:rPr>
              <w:t>Bandwidth</w:t>
            </w:r>
          </w:p>
        </w:tc>
        <w:tc>
          <w:tcPr>
            <w:tcW w:w="2714" w:type="dxa"/>
            <w:tcMar>
              <w:top w:w="29" w:type="dxa"/>
              <w:left w:w="115" w:type="dxa"/>
              <w:bottom w:w="29" w:type="dxa"/>
              <w:right w:w="115" w:type="dxa"/>
            </w:tcMar>
            <w:vAlign w:val="center"/>
          </w:tcPr>
          <w:p w14:paraId="3C812F44" w14:textId="4C6BC6F6" w:rsidR="00296149" w:rsidRPr="009C69B9" w:rsidRDefault="00296149" w:rsidP="00296149">
            <w:pPr>
              <w:pStyle w:val="ab"/>
              <w:jc w:val="center"/>
              <w:rPr>
                <w:rFonts w:asciiTheme="minorHAnsi" w:hAnsiTheme="minorHAnsi" w:cstheme="minorHAnsi"/>
                <w:color w:val="000000" w:themeColor="text1"/>
                <w:lang w:val="en-US" w:eastAsia="zh-CN"/>
              </w:rPr>
            </w:pPr>
          </w:p>
        </w:tc>
        <w:tc>
          <w:tcPr>
            <w:tcW w:w="2835" w:type="dxa"/>
            <w:tcMar>
              <w:top w:w="29" w:type="dxa"/>
              <w:left w:w="115" w:type="dxa"/>
              <w:bottom w:w="29" w:type="dxa"/>
              <w:right w:w="115" w:type="dxa"/>
            </w:tcMar>
            <w:vAlign w:val="center"/>
          </w:tcPr>
          <w:p w14:paraId="42FF09D6" w14:textId="77777777" w:rsidR="00296149" w:rsidRPr="009C69B9" w:rsidRDefault="00296149" w:rsidP="00296149">
            <w:pPr>
              <w:pStyle w:val="ab"/>
              <w:jc w:val="center"/>
              <w:rPr>
                <w:rFonts w:asciiTheme="minorHAnsi" w:hAnsiTheme="minorHAnsi" w:cstheme="minorHAnsi"/>
                <w:color w:val="000000" w:themeColor="text1"/>
                <w:lang w:val="en-US" w:eastAsia="zh-CN"/>
              </w:rPr>
            </w:pPr>
          </w:p>
        </w:tc>
      </w:tr>
      <w:tr w:rsidR="00296149" w:rsidRPr="009C69B9" w14:paraId="7E60D807" w14:textId="77777777" w:rsidTr="009C69B9">
        <w:trPr>
          <w:cantSplit/>
          <w:jc w:val="center"/>
        </w:trPr>
        <w:tc>
          <w:tcPr>
            <w:tcW w:w="562" w:type="dxa"/>
            <w:vAlign w:val="center"/>
          </w:tcPr>
          <w:p w14:paraId="405094C4" w14:textId="5308892D" w:rsidR="00296149" w:rsidRPr="00296149" w:rsidRDefault="00A05002" w:rsidP="00296149">
            <w:pPr>
              <w:pStyle w:val="ab"/>
              <w:jc w:val="cente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2</w:t>
            </w:r>
            <w:r w:rsidR="00296149">
              <w:rPr>
                <w:rFonts w:asciiTheme="minorHAnsi" w:eastAsiaTheme="minorEastAsia" w:hAnsiTheme="minorHAnsi" w:cstheme="minorHAnsi"/>
                <w:color w:val="000000" w:themeColor="text1"/>
                <w:lang w:eastAsia="zh-CN"/>
              </w:rPr>
              <w:t>2</w:t>
            </w:r>
          </w:p>
        </w:tc>
        <w:tc>
          <w:tcPr>
            <w:tcW w:w="3387" w:type="dxa"/>
            <w:tcMar>
              <w:top w:w="29" w:type="dxa"/>
              <w:left w:w="115" w:type="dxa"/>
              <w:bottom w:w="29" w:type="dxa"/>
              <w:right w:w="115" w:type="dxa"/>
            </w:tcMar>
            <w:vAlign w:val="center"/>
          </w:tcPr>
          <w:p w14:paraId="6E6801FC" w14:textId="405F9E66" w:rsidR="00296149" w:rsidRPr="009C69B9" w:rsidRDefault="00296149" w:rsidP="00296149">
            <w:pPr>
              <w:pStyle w:val="ab"/>
              <w:jc w:val="center"/>
              <w:rPr>
                <w:rFonts w:asciiTheme="minorHAnsi" w:hAnsiTheme="minorHAnsi" w:cstheme="minorHAnsi"/>
                <w:color w:val="000000" w:themeColor="text1"/>
                <w:lang w:val="en-US" w:eastAsia="zh-CN"/>
              </w:rPr>
            </w:pPr>
            <w:r w:rsidRPr="009C69B9">
              <w:rPr>
                <w:rFonts w:asciiTheme="minorHAnsi" w:hAnsiTheme="minorHAnsi" w:cstheme="minorHAnsi"/>
                <w:color w:val="000000" w:themeColor="text1"/>
                <w:lang w:val="en-US" w:eastAsia="zh-CN"/>
              </w:rPr>
              <w:t>Sensing-related capabilities</w:t>
            </w:r>
          </w:p>
        </w:tc>
        <w:tc>
          <w:tcPr>
            <w:tcW w:w="2714" w:type="dxa"/>
            <w:tcMar>
              <w:top w:w="29" w:type="dxa"/>
              <w:left w:w="115" w:type="dxa"/>
              <w:bottom w:w="29" w:type="dxa"/>
              <w:right w:w="115" w:type="dxa"/>
            </w:tcMar>
            <w:vAlign w:val="center"/>
          </w:tcPr>
          <w:p w14:paraId="3BA7A64B" w14:textId="5DBCA9B3" w:rsidR="00296149" w:rsidRPr="009C69B9" w:rsidRDefault="00296149" w:rsidP="00296149">
            <w:pPr>
              <w:pStyle w:val="ab"/>
              <w:jc w:val="center"/>
              <w:rPr>
                <w:rFonts w:asciiTheme="minorHAnsi" w:hAnsiTheme="minorHAnsi" w:cstheme="minorHAnsi"/>
                <w:color w:val="000000" w:themeColor="text1"/>
                <w:lang w:val="en-US" w:eastAsia="zh-CN"/>
              </w:rPr>
            </w:pPr>
          </w:p>
        </w:tc>
        <w:tc>
          <w:tcPr>
            <w:tcW w:w="2835" w:type="dxa"/>
            <w:tcMar>
              <w:top w:w="29" w:type="dxa"/>
              <w:left w:w="115" w:type="dxa"/>
              <w:bottom w:w="29" w:type="dxa"/>
              <w:right w:w="115" w:type="dxa"/>
            </w:tcMar>
            <w:vAlign w:val="center"/>
          </w:tcPr>
          <w:p w14:paraId="29A37233" w14:textId="77777777" w:rsidR="00296149" w:rsidRPr="009C69B9" w:rsidRDefault="00296149" w:rsidP="00296149">
            <w:pPr>
              <w:pStyle w:val="ab"/>
              <w:jc w:val="center"/>
              <w:rPr>
                <w:rFonts w:asciiTheme="minorHAnsi" w:hAnsiTheme="minorHAnsi" w:cstheme="minorHAnsi"/>
                <w:color w:val="000000" w:themeColor="text1"/>
                <w:lang w:val="en-US" w:eastAsia="zh-CN"/>
              </w:rPr>
            </w:pPr>
          </w:p>
        </w:tc>
      </w:tr>
      <w:tr w:rsidR="00296149" w:rsidRPr="009C69B9" w14:paraId="114077C2" w14:textId="77777777" w:rsidTr="009C69B9">
        <w:trPr>
          <w:cantSplit/>
          <w:jc w:val="center"/>
        </w:trPr>
        <w:tc>
          <w:tcPr>
            <w:tcW w:w="562" w:type="dxa"/>
            <w:vAlign w:val="center"/>
          </w:tcPr>
          <w:p w14:paraId="644C8C03" w14:textId="1177F6A5" w:rsidR="00296149" w:rsidRPr="009C69B9" w:rsidRDefault="00A05002" w:rsidP="00296149">
            <w:pPr>
              <w:pStyle w:val="ab"/>
              <w:jc w:val="center"/>
              <w:rPr>
                <w:rFonts w:asciiTheme="minorHAnsi" w:eastAsia="Gulim" w:hAnsiTheme="minorHAnsi" w:cstheme="minorHAnsi"/>
                <w:color w:val="000000" w:themeColor="text1"/>
                <w:lang w:eastAsia="ko-KR"/>
              </w:rPr>
            </w:pPr>
            <w:r>
              <w:rPr>
                <w:rFonts w:asciiTheme="minorHAnsi" w:eastAsia="Gulim" w:hAnsiTheme="minorHAnsi" w:cstheme="minorHAnsi"/>
                <w:color w:val="000000" w:themeColor="text1"/>
                <w:lang w:eastAsia="ko-KR"/>
              </w:rPr>
              <w:t>2</w:t>
            </w:r>
            <w:r w:rsidR="00296149">
              <w:rPr>
                <w:rFonts w:asciiTheme="minorHAnsi" w:eastAsia="Gulim" w:hAnsiTheme="minorHAnsi" w:cstheme="minorHAnsi"/>
                <w:color w:val="000000" w:themeColor="text1"/>
                <w:lang w:eastAsia="ko-KR"/>
              </w:rPr>
              <w:t>3</w:t>
            </w:r>
          </w:p>
        </w:tc>
        <w:tc>
          <w:tcPr>
            <w:tcW w:w="3387" w:type="dxa"/>
            <w:tcMar>
              <w:top w:w="29" w:type="dxa"/>
              <w:left w:w="115" w:type="dxa"/>
              <w:bottom w:w="29" w:type="dxa"/>
              <w:right w:w="115" w:type="dxa"/>
            </w:tcMar>
            <w:vAlign w:val="center"/>
          </w:tcPr>
          <w:p w14:paraId="67A43883" w14:textId="654FE367" w:rsidR="00296149" w:rsidRPr="009C69B9" w:rsidRDefault="00296149" w:rsidP="00296149">
            <w:pPr>
              <w:pStyle w:val="ab"/>
              <w:jc w:val="center"/>
              <w:rPr>
                <w:rFonts w:asciiTheme="minorHAnsi" w:hAnsiTheme="minorHAnsi" w:cstheme="minorHAnsi"/>
                <w:color w:val="000000" w:themeColor="text1"/>
                <w:lang w:val="en-US" w:eastAsia="zh-CN"/>
              </w:rPr>
            </w:pPr>
            <w:r w:rsidRPr="009C69B9">
              <w:rPr>
                <w:rFonts w:asciiTheme="minorHAnsi" w:hAnsiTheme="minorHAnsi" w:cstheme="minorHAnsi"/>
                <w:color w:val="000000" w:themeColor="text1"/>
                <w:lang w:eastAsia="ja-JP"/>
              </w:rPr>
              <w:t>AI-related capabilities</w:t>
            </w:r>
          </w:p>
        </w:tc>
        <w:tc>
          <w:tcPr>
            <w:tcW w:w="2714" w:type="dxa"/>
            <w:tcMar>
              <w:top w:w="29" w:type="dxa"/>
              <w:left w:w="115" w:type="dxa"/>
              <w:bottom w:w="29" w:type="dxa"/>
              <w:right w:w="115" w:type="dxa"/>
            </w:tcMar>
            <w:vAlign w:val="center"/>
          </w:tcPr>
          <w:p w14:paraId="30B86F00" w14:textId="29C72C2B" w:rsidR="00296149" w:rsidRPr="009C69B9" w:rsidRDefault="00296149" w:rsidP="00296149">
            <w:pPr>
              <w:pStyle w:val="ab"/>
              <w:jc w:val="center"/>
              <w:rPr>
                <w:rFonts w:asciiTheme="minorHAnsi" w:hAnsiTheme="minorHAnsi" w:cstheme="minorHAnsi"/>
                <w:color w:val="000000" w:themeColor="text1"/>
                <w:lang w:val="en-US" w:eastAsia="zh-CN"/>
              </w:rPr>
            </w:pPr>
          </w:p>
        </w:tc>
        <w:tc>
          <w:tcPr>
            <w:tcW w:w="2835" w:type="dxa"/>
            <w:tcMar>
              <w:top w:w="29" w:type="dxa"/>
              <w:left w:w="115" w:type="dxa"/>
              <w:bottom w:w="29" w:type="dxa"/>
              <w:right w:w="115" w:type="dxa"/>
            </w:tcMar>
            <w:vAlign w:val="center"/>
          </w:tcPr>
          <w:p w14:paraId="2E87226D" w14:textId="77777777" w:rsidR="00296149" w:rsidRPr="009C69B9" w:rsidRDefault="00296149" w:rsidP="00296149">
            <w:pPr>
              <w:pStyle w:val="ab"/>
              <w:jc w:val="center"/>
              <w:rPr>
                <w:rFonts w:asciiTheme="minorHAnsi" w:hAnsiTheme="minorHAnsi" w:cstheme="minorHAnsi"/>
                <w:color w:val="000000" w:themeColor="text1"/>
                <w:lang w:val="en-US" w:eastAsia="zh-CN"/>
              </w:rPr>
            </w:pPr>
          </w:p>
        </w:tc>
      </w:tr>
      <w:tr w:rsidR="00296149" w:rsidRPr="009C69B9" w14:paraId="7E26A001" w14:textId="77777777" w:rsidTr="009C69B9">
        <w:trPr>
          <w:cantSplit/>
          <w:jc w:val="center"/>
        </w:trPr>
        <w:tc>
          <w:tcPr>
            <w:tcW w:w="562" w:type="dxa"/>
            <w:vAlign w:val="center"/>
          </w:tcPr>
          <w:p w14:paraId="713EFDE1" w14:textId="58978F32" w:rsidR="00296149" w:rsidRPr="00296149" w:rsidRDefault="00A05002" w:rsidP="00296149">
            <w:pPr>
              <w:pStyle w:val="ab"/>
              <w:jc w:val="cente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2</w:t>
            </w:r>
            <w:r w:rsidR="00296149">
              <w:rPr>
                <w:rFonts w:asciiTheme="minorHAnsi" w:eastAsiaTheme="minorEastAsia" w:hAnsiTheme="minorHAnsi" w:cstheme="minorHAnsi"/>
                <w:color w:val="000000" w:themeColor="text1"/>
                <w:lang w:eastAsia="zh-CN"/>
              </w:rPr>
              <w:t>4</w:t>
            </w:r>
          </w:p>
        </w:tc>
        <w:tc>
          <w:tcPr>
            <w:tcW w:w="3387" w:type="dxa"/>
            <w:tcMar>
              <w:top w:w="29" w:type="dxa"/>
              <w:left w:w="115" w:type="dxa"/>
              <w:bottom w:w="29" w:type="dxa"/>
              <w:right w:w="115" w:type="dxa"/>
            </w:tcMar>
            <w:vAlign w:val="center"/>
          </w:tcPr>
          <w:p w14:paraId="189E879E" w14:textId="46CB8FAD" w:rsidR="00296149" w:rsidRPr="009C69B9" w:rsidRDefault="00F33CAD" w:rsidP="00296149">
            <w:pPr>
              <w:pStyle w:val="ab"/>
              <w:jc w:val="center"/>
              <w:rPr>
                <w:rFonts w:asciiTheme="minorHAnsi" w:hAnsiTheme="minorHAnsi" w:cstheme="minorHAnsi"/>
                <w:color w:val="000000" w:themeColor="text1"/>
                <w:lang w:val="en-US" w:eastAsia="zh-CN"/>
              </w:rPr>
            </w:pPr>
            <w:r w:rsidRPr="009C69B9">
              <w:rPr>
                <w:rFonts w:asciiTheme="minorHAnsi" w:eastAsia="Malgun Gothic" w:hAnsiTheme="minorHAnsi" w:cstheme="minorHAnsi"/>
                <w:color w:val="000000" w:themeColor="text1"/>
                <w:lang w:eastAsia="ko-KR"/>
              </w:rPr>
              <w:t>Sustainability</w:t>
            </w:r>
            <w:r>
              <w:rPr>
                <w:rFonts w:asciiTheme="minorHAnsi" w:eastAsia="Malgun Gothic" w:hAnsiTheme="minorHAnsi" w:cstheme="minorHAnsi"/>
                <w:color w:val="000000" w:themeColor="text1"/>
                <w:lang w:eastAsia="ko-KR"/>
              </w:rPr>
              <w:t>/</w:t>
            </w:r>
            <w:r w:rsidR="00296149" w:rsidRPr="009C69B9">
              <w:rPr>
                <w:rFonts w:asciiTheme="minorHAnsi" w:eastAsia="Malgun Gothic" w:hAnsiTheme="minorHAnsi" w:cstheme="minorHAnsi"/>
                <w:color w:val="000000" w:themeColor="text1"/>
                <w:lang w:eastAsia="ko-KR"/>
              </w:rPr>
              <w:t>Energy efficiency</w:t>
            </w:r>
          </w:p>
        </w:tc>
        <w:tc>
          <w:tcPr>
            <w:tcW w:w="2714" w:type="dxa"/>
            <w:tcMar>
              <w:top w:w="29" w:type="dxa"/>
              <w:left w:w="115" w:type="dxa"/>
              <w:bottom w:w="29" w:type="dxa"/>
              <w:right w:w="115" w:type="dxa"/>
            </w:tcMar>
            <w:vAlign w:val="center"/>
          </w:tcPr>
          <w:p w14:paraId="770CE7EC" w14:textId="58F635ED" w:rsidR="00296149" w:rsidRPr="009C69B9" w:rsidRDefault="00296149" w:rsidP="00296149">
            <w:pPr>
              <w:pStyle w:val="ab"/>
              <w:jc w:val="center"/>
              <w:rPr>
                <w:rFonts w:asciiTheme="minorHAnsi" w:hAnsiTheme="minorHAnsi" w:cstheme="minorHAnsi"/>
                <w:color w:val="000000" w:themeColor="text1"/>
                <w:lang w:val="en-US" w:eastAsia="zh-CN"/>
              </w:rPr>
            </w:pPr>
          </w:p>
        </w:tc>
        <w:tc>
          <w:tcPr>
            <w:tcW w:w="2835" w:type="dxa"/>
            <w:tcMar>
              <w:top w:w="29" w:type="dxa"/>
              <w:left w:w="115" w:type="dxa"/>
              <w:bottom w:w="29" w:type="dxa"/>
              <w:right w:w="115" w:type="dxa"/>
            </w:tcMar>
            <w:vAlign w:val="center"/>
          </w:tcPr>
          <w:p w14:paraId="452A2DAA" w14:textId="77777777" w:rsidR="00296149" w:rsidRPr="009C69B9" w:rsidRDefault="00296149" w:rsidP="00296149">
            <w:pPr>
              <w:pStyle w:val="ab"/>
              <w:jc w:val="center"/>
              <w:rPr>
                <w:rFonts w:asciiTheme="minorHAnsi" w:hAnsiTheme="minorHAnsi" w:cstheme="minorHAnsi"/>
                <w:color w:val="000000" w:themeColor="text1"/>
                <w:lang w:val="en-US" w:eastAsia="zh-CN"/>
              </w:rPr>
            </w:pPr>
          </w:p>
        </w:tc>
      </w:tr>
      <w:tr w:rsidR="00296149" w:rsidRPr="009C69B9" w14:paraId="5798B556" w14:textId="77777777" w:rsidTr="009C69B9">
        <w:trPr>
          <w:cantSplit/>
          <w:jc w:val="center"/>
        </w:trPr>
        <w:tc>
          <w:tcPr>
            <w:tcW w:w="562" w:type="dxa"/>
            <w:vAlign w:val="center"/>
          </w:tcPr>
          <w:p w14:paraId="6E4FC4C0" w14:textId="1D57DCEA" w:rsidR="00296149" w:rsidRPr="00F51EC4" w:rsidRDefault="00A05002" w:rsidP="00296149">
            <w:pPr>
              <w:pStyle w:val="ab"/>
              <w:jc w:val="cente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2</w:t>
            </w:r>
            <w:r w:rsidR="00296149">
              <w:rPr>
                <w:rFonts w:asciiTheme="minorHAnsi" w:eastAsiaTheme="minorEastAsia" w:hAnsiTheme="minorHAnsi" w:cstheme="minorHAnsi"/>
                <w:color w:val="000000" w:themeColor="text1"/>
                <w:lang w:eastAsia="zh-CN"/>
              </w:rPr>
              <w:t>5</w:t>
            </w:r>
          </w:p>
        </w:tc>
        <w:tc>
          <w:tcPr>
            <w:tcW w:w="3387" w:type="dxa"/>
            <w:tcMar>
              <w:top w:w="29" w:type="dxa"/>
              <w:left w:w="115" w:type="dxa"/>
              <w:bottom w:w="29" w:type="dxa"/>
              <w:right w:w="115" w:type="dxa"/>
            </w:tcMar>
            <w:vAlign w:val="center"/>
          </w:tcPr>
          <w:p w14:paraId="053BE9FF" w14:textId="2DC5A127" w:rsidR="00296149" w:rsidRPr="009C69B9" w:rsidRDefault="00296149" w:rsidP="00296149">
            <w:pPr>
              <w:pStyle w:val="ab"/>
              <w:jc w:val="center"/>
              <w:rPr>
                <w:rFonts w:asciiTheme="minorHAnsi" w:hAnsiTheme="minorHAnsi" w:cstheme="minorHAnsi"/>
                <w:color w:val="000000" w:themeColor="text1"/>
                <w:lang w:eastAsia="ja-JP"/>
              </w:rPr>
            </w:pPr>
            <w:r w:rsidRPr="009C69B9">
              <w:rPr>
                <w:rFonts w:asciiTheme="minorHAnsi" w:hAnsiTheme="minorHAnsi" w:cstheme="minorHAnsi"/>
                <w:color w:val="000000" w:themeColor="text1"/>
              </w:rPr>
              <w:t>Security</w:t>
            </w:r>
          </w:p>
        </w:tc>
        <w:tc>
          <w:tcPr>
            <w:tcW w:w="2714" w:type="dxa"/>
            <w:tcMar>
              <w:top w:w="29" w:type="dxa"/>
              <w:left w:w="115" w:type="dxa"/>
              <w:bottom w:w="29" w:type="dxa"/>
              <w:right w:w="115" w:type="dxa"/>
            </w:tcMar>
            <w:vAlign w:val="center"/>
          </w:tcPr>
          <w:p w14:paraId="668C9E65" w14:textId="787FA9CC" w:rsidR="00296149" w:rsidRPr="009C69B9" w:rsidRDefault="00296149" w:rsidP="00296149">
            <w:pPr>
              <w:pStyle w:val="ab"/>
              <w:jc w:val="center"/>
              <w:rPr>
                <w:rFonts w:asciiTheme="minorHAnsi" w:hAnsiTheme="minorHAnsi" w:cstheme="minorHAnsi"/>
                <w:color w:val="000000" w:themeColor="text1"/>
              </w:rPr>
            </w:pPr>
          </w:p>
        </w:tc>
        <w:tc>
          <w:tcPr>
            <w:tcW w:w="2835" w:type="dxa"/>
            <w:tcMar>
              <w:top w:w="29" w:type="dxa"/>
              <w:left w:w="115" w:type="dxa"/>
              <w:bottom w:w="29" w:type="dxa"/>
              <w:right w:w="115" w:type="dxa"/>
            </w:tcMar>
            <w:vAlign w:val="center"/>
          </w:tcPr>
          <w:p w14:paraId="3BA582D3" w14:textId="77777777" w:rsidR="00296149" w:rsidRPr="009C69B9" w:rsidRDefault="00296149" w:rsidP="00296149">
            <w:pPr>
              <w:pStyle w:val="ab"/>
              <w:jc w:val="center"/>
              <w:rPr>
                <w:rFonts w:asciiTheme="minorHAnsi" w:hAnsiTheme="minorHAnsi" w:cstheme="minorHAnsi"/>
                <w:color w:val="000000" w:themeColor="text1"/>
                <w:lang w:val="en-US" w:eastAsia="zh-CN"/>
              </w:rPr>
            </w:pPr>
          </w:p>
        </w:tc>
      </w:tr>
      <w:tr w:rsidR="00296149" w:rsidRPr="009C69B9" w14:paraId="1E36671F" w14:textId="77777777" w:rsidTr="009C69B9">
        <w:trPr>
          <w:cantSplit/>
          <w:jc w:val="center"/>
        </w:trPr>
        <w:tc>
          <w:tcPr>
            <w:tcW w:w="562" w:type="dxa"/>
            <w:vAlign w:val="center"/>
          </w:tcPr>
          <w:p w14:paraId="17040460" w14:textId="1FA2C395" w:rsidR="00296149" w:rsidRPr="000C7B7F" w:rsidRDefault="00A05002" w:rsidP="00296149">
            <w:pPr>
              <w:pStyle w:val="ab"/>
              <w:jc w:val="cente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2</w:t>
            </w:r>
            <w:r w:rsidR="00296149">
              <w:rPr>
                <w:rFonts w:asciiTheme="minorHAnsi" w:eastAsiaTheme="minorEastAsia" w:hAnsiTheme="minorHAnsi" w:cstheme="minorHAnsi"/>
                <w:color w:val="000000" w:themeColor="text1"/>
                <w:lang w:eastAsia="zh-CN"/>
              </w:rPr>
              <w:t>6</w:t>
            </w:r>
          </w:p>
        </w:tc>
        <w:tc>
          <w:tcPr>
            <w:tcW w:w="3387" w:type="dxa"/>
            <w:tcMar>
              <w:top w:w="29" w:type="dxa"/>
              <w:left w:w="115" w:type="dxa"/>
              <w:bottom w:w="29" w:type="dxa"/>
              <w:right w:w="115" w:type="dxa"/>
            </w:tcMar>
            <w:vAlign w:val="center"/>
          </w:tcPr>
          <w:p w14:paraId="10289EF6" w14:textId="3F5D140D" w:rsidR="00296149" w:rsidRPr="000C7B7F" w:rsidRDefault="00296149" w:rsidP="00296149">
            <w:pPr>
              <w:pStyle w:val="ab"/>
              <w:jc w:val="cente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R</w:t>
            </w:r>
            <w:r>
              <w:rPr>
                <w:rFonts w:asciiTheme="minorHAnsi" w:eastAsiaTheme="minorEastAsia" w:hAnsiTheme="minorHAnsi" w:cstheme="minorHAnsi"/>
                <w:color w:val="000000" w:themeColor="text1"/>
                <w:lang w:eastAsia="zh-CN"/>
              </w:rPr>
              <w:t>esilience</w:t>
            </w:r>
          </w:p>
        </w:tc>
        <w:tc>
          <w:tcPr>
            <w:tcW w:w="2714" w:type="dxa"/>
            <w:tcMar>
              <w:top w:w="29" w:type="dxa"/>
              <w:left w:w="115" w:type="dxa"/>
              <w:bottom w:w="29" w:type="dxa"/>
              <w:right w:w="115" w:type="dxa"/>
            </w:tcMar>
            <w:vAlign w:val="center"/>
          </w:tcPr>
          <w:p w14:paraId="0166ECCF" w14:textId="54A1FC1B" w:rsidR="00296149" w:rsidRPr="009C69B9" w:rsidRDefault="00296149" w:rsidP="00296149">
            <w:pPr>
              <w:pStyle w:val="ab"/>
              <w:jc w:val="center"/>
              <w:rPr>
                <w:rFonts w:asciiTheme="minorHAnsi" w:hAnsiTheme="minorHAnsi" w:cstheme="minorHAnsi"/>
                <w:color w:val="000000" w:themeColor="text1"/>
              </w:rPr>
            </w:pPr>
          </w:p>
        </w:tc>
        <w:tc>
          <w:tcPr>
            <w:tcW w:w="2835" w:type="dxa"/>
            <w:tcMar>
              <w:top w:w="29" w:type="dxa"/>
              <w:left w:w="115" w:type="dxa"/>
              <w:bottom w:w="29" w:type="dxa"/>
              <w:right w:w="115" w:type="dxa"/>
            </w:tcMar>
            <w:vAlign w:val="center"/>
          </w:tcPr>
          <w:p w14:paraId="64975F78" w14:textId="77777777" w:rsidR="00296149" w:rsidRPr="009C69B9" w:rsidRDefault="00296149" w:rsidP="00296149">
            <w:pPr>
              <w:pStyle w:val="ab"/>
              <w:jc w:val="center"/>
              <w:rPr>
                <w:rFonts w:asciiTheme="minorHAnsi" w:hAnsiTheme="minorHAnsi" w:cstheme="minorHAnsi"/>
                <w:color w:val="000000" w:themeColor="text1"/>
              </w:rPr>
            </w:pPr>
          </w:p>
        </w:tc>
      </w:tr>
      <w:tr w:rsidR="00296149" w:rsidRPr="009C69B9" w14:paraId="0115C59E" w14:textId="77777777" w:rsidTr="009C69B9">
        <w:trPr>
          <w:cantSplit/>
          <w:jc w:val="center"/>
        </w:trPr>
        <w:tc>
          <w:tcPr>
            <w:tcW w:w="562" w:type="dxa"/>
            <w:vAlign w:val="center"/>
          </w:tcPr>
          <w:p w14:paraId="41F6A724" w14:textId="282DEC09" w:rsidR="00296149" w:rsidRPr="009C69B9" w:rsidRDefault="00A05002" w:rsidP="00296149">
            <w:pPr>
              <w:pStyle w:val="ab"/>
              <w:jc w:val="center"/>
              <w:rPr>
                <w:rFonts w:asciiTheme="minorHAnsi" w:hAnsiTheme="minorHAnsi" w:cstheme="minorHAnsi"/>
                <w:color w:val="000000" w:themeColor="text1"/>
                <w:lang w:eastAsia="ja-JP"/>
              </w:rPr>
            </w:pPr>
            <w:r>
              <w:rPr>
                <w:rFonts w:asciiTheme="minorHAnsi" w:hAnsiTheme="minorHAnsi" w:cstheme="minorHAnsi"/>
                <w:color w:val="000000" w:themeColor="text1"/>
              </w:rPr>
              <w:t>2</w:t>
            </w:r>
            <w:r w:rsidR="00296149">
              <w:rPr>
                <w:rFonts w:asciiTheme="minorHAnsi" w:hAnsiTheme="minorHAnsi" w:cstheme="minorHAnsi"/>
                <w:color w:val="000000" w:themeColor="text1"/>
              </w:rPr>
              <w:t>7</w:t>
            </w:r>
          </w:p>
        </w:tc>
        <w:tc>
          <w:tcPr>
            <w:tcW w:w="3387" w:type="dxa"/>
            <w:tcMar>
              <w:top w:w="29" w:type="dxa"/>
              <w:left w:w="115" w:type="dxa"/>
              <w:bottom w:w="29" w:type="dxa"/>
              <w:right w:w="115" w:type="dxa"/>
            </w:tcMar>
            <w:vAlign w:val="center"/>
          </w:tcPr>
          <w:p w14:paraId="2E76EFFD" w14:textId="11AE31A6" w:rsidR="00296149" w:rsidRPr="009C69B9" w:rsidRDefault="00296149" w:rsidP="00296149">
            <w:pPr>
              <w:pStyle w:val="ab"/>
              <w:jc w:val="center"/>
              <w:rPr>
                <w:rFonts w:asciiTheme="minorHAnsi" w:hAnsiTheme="minorHAnsi" w:cstheme="minorHAnsi"/>
                <w:color w:val="000000" w:themeColor="text1"/>
                <w:lang w:eastAsia="ja-JP"/>
              </w:rPr>
            </w:pPr>
            <w:r w:rsidRPr="009C69B9">
              <w:rPr>
                <w:rFonts w:asciiTheme="minorHAnsi" w:hAnsiTheme="minorHAnsi" w:cstheme="minorHAnsi"/>
                <w:color w:val="000000" w:themeColor="text1"/>
              </w:rPr>
              <w:t>Interoperability</w:t>
            </w:r>
          </w:p>
        </w:tc>
        <w:tc>
          <w:tcPr>
            <w:tcW w:w="2714" w:type="dxa"/>
            <w:tcMar>
              <w:top w:w="29" w:type="dxa"/>
              <w:left w:w="115" w:type="dxa"/>
              <w:bottom w:w="29" w:type="dxa"/>
              <w:right w:w="115" w:type="dxa"/>
            </w:tcMar>
            <w:vAlign w:val="center"/>
          </w:tcPr>
          <w:p w14:paraId="23E18392" w14:textId="77777777" w:rsidR="00296149" w:rsidRPr="009C69B9" w:rsidRDefault="00296149" w:rsidP="00296149">
            <w:pPr>
              <w:pStyle w:val="ab"/>
              <w:jc w:val="center"/>
              <w:rPr>
                <w:rFonts w:asciiTheme="minorHAnsi" w:hAnsiTheme="minorHAnsi" w:cstheme="minorHAnsi"/>
                <w:color w:val="000000" w:themeColor="text1"/>
              </w:rPr>
            </w:pPr>
          </w:p>
        </w:tc>
        <w:tc>
          <w:tcPr>
            <w:tcW w:w="2835" w:type="dxa"/>
            <w:tcMar>
              <w:top w:w="29" w:type="dxa"/>
              <w:left w:w="115" w:type="dxa"/>
              <w:bottom w:w="29" w:type="dxa"/>
              <w:right w:w="115" w:type="dxa"/>
            </w:tcMar>
            <w:vAlign w:val="center"/>
          </w:tcPr>
          <w:p w14:paraId="1D813688" w14:textId="5800149F" w:rsidR="00296149" w:rsidRPr="009C69B9" w:rsidRDefault="00296149" w:rsidP="00296149">
            <w:pPr>
              <w:pStyle w:val="ab"/>
              <w:jc w:val="center"/>
              <w:rPr>
                <w:rFonts w:asciiTheme="minorHAnsi" w:hAnsiTheme="minorHAnsi" w:cstheme="minorHAnsi"/>
                <w:color w:val="000000" w:themeColor="text1"/>
                <w:lang w:val="en-US" w:eastAsia="zh-CN"/>
              </w:rPr>
            </w:pPr>
          </w:p>
        </w:tc>
      </w:tr>
    </w:tbl>
    <w:p w14:paraId="0671618F" w14:textId="77777777" w:rsidR="00E232FD" w:rsidRPr="006F59DB" w:rsidRDefault="005912DA" w:rsidP="00E232FD">
      <w:pPr>
        <w:spacing w:before="240"/>
        <w:rPr>
          <w:rFonts w:eastAsia="Tahoma"/>
          <w:sz w:val="24"/>
          <w:szCs w:val="24"/>
          <w:lang w:val="en-GB"/>
        </w:rPr>
      </w:pPr>
      <w:r>
        <w:rPr>
          <w:rFonts w:eastAsiaTheme="minorEastAsia"/>
          <w:sz w:val="24"/>
          <w:szCs w:val="24"/>
          <w:lang w:val="en-GB" w:eastAsia="zh-CN"/>
        </w:rPr>
        <w:t xml:space="preserve">Furthermore, </w:t>
      </w:r>
      <w:r w:rsidR="006A07ED">
        <w:rPr>
          <w:rFonts w:eastAsiaTheme="minorEastAsia"/>
          <w:sz w:val="24"/>
          <w:szCs w:val="24"/>
          <w:lang w:val="en-GB" w:eastAsia="zh-CN"/>
        </w:rPr>
        <w:t xml:space="preserve">3GPP TSG RAN </w:t>
      </w:r>
      <w:r w:rsidR="00E51B94">
        <w:rPr>
          <w:rFonts w:eastAsiaTheme="minorEastAsia"/>
          <w:sz w:val="24"/>
          <w:szCs w:val="24"/>
          <w:lang w:val="en-GB" w:eastAsia="zh-CN"/>
        </w:rPr>
        <w:t xml:space="preserve">adopted the </w:t>
      </w:r>
      <w:r w:rsidR="006A07ED">
        <w:rPr>
          <w:rFonts w:eastAsiaTheme="minorEastAsia"/>
          <w:sz w:val="24"/>
          <w:szCs w:val="24"/>
          <w:lang w:val="en-GB" w:eastAsia="zh-CN"/>
        </w:rPr>
        <w:t>s</w:t>
      </w:r>
      <w:r w:rsidR="006A07ED" w:rsidRPr="006A07ED">
        <w:rPr>
          <w:rFonts w:eastAsiaTheme="minorEastAsia"/>
          <w:sz w:val="24"/>
          <w:szCs w:val="24"/>
          <w:lang w:eastAsia="zh-CN"/>
        </w:rPr>
        <w:t xml:space="preserve">tudy </w:t>
      </w:r>
      <w:r w:rsidR="006A07ED">
        <w:rPr>
          <w:rFonts w:eastAsiaTheme="minorEastAsia"/>
          <w:sz w:val="24"/>
          <w:szCs w:val="24"/>
          <w:lang w:eastAsia="zh-CN"/>
        </w:rPr>
        <w:t>p</w:t>
      </w:r>
      <w:r w:rsidR="006A07ED" w:rsidRPr="006A07ED">
        <w:rPr>
          <w:rFonts w:eastAsiaTheme="minorEastAsia"/>
          <w:sz w:val="24"/>
          <w:szCs w:val="24"/>
          <w:lang w:eastAsia="zh-CN"/>
        </w:rPr>
        <w:t>lan</w:t>
      </w:r>
      <w:r w:rsidR="00E51B94">
        <w:rPr>
          <w:rFonts w:eastAsiaTheme="minorEastAsia"/>
          <w:sz w:val="24"/>
          <w:szCs w:val="24"/>
          <w:lang w:eastAsia="zh-CN"/>
        </w:rPr>
        <w:t xml:space="preserve"> as below</w:t>
      </w:r>
      <w:r w:rsidR="00376E0B">
        <w:rPr>
          <w:rFonts w:eastAsiaTheme="minorEastAsia"/>
          <w:sz w:val="24"/>
          <w:szCs w:val="24"/>
          <w:lang w:eastAsia="zh-CN"/>
        </w:rPr>
        <w:t xml:space="preserve"> and may provide further inputs to WP5D accordingly.</w:t>
      </w:r>
      <w:r w:rsidR="00E232FD">
        <w:rPr>
          <w:rFonts w:eastAsiaTheme="minorEastAsia"/>
          <w:sz w:val="24"/>
          <w:szCs w:val="24"/>
          <w:lang w:eastAsia="zh-CN"/>
        </w:rPr>
        <w:t xml:space="preserve"> </w:t>
      </w:r>
      <w:r w:rsidR="00E232FD" w:rsidRPr="006F59DB">
        <w:rPr>
          <w:rFonts w:eastAsia="Tahoma"/>
          <w:sz w:val="24"/>
          <w:szCs w:val="24"/>
          <w:lang w:val="en-GB"/>
        </w:rPr>
        <w:t>3GPP TSG RAN looks forward to future co-operation with ITU-R WP5D on the minimum requirements related to technical performance for IMT-2030.</w:t>
      </w:r>
    </w:p>
    <w:p w14:paraId="333A704B" w14:textId="636A1AB8" w:rsidR="00747325" w:rsidRPr="00E51B94" w:rsidRDefault="006A07ED" w:rsidP="00E51B94">
      <w:pPr>
        <w:pStyle w:val="af4"/>
        <w:numPr>
          <w:ilvl w:val="0"/>
          <w:numId w:val="36"/>
        </w:numPr>
        <w:spacing w:before="120"/>
        <w:rPr>
          <w:rFonts w:eastAsia="Tahoma"/>
          <w:sz w:val="24"/>
          <w:szCs w:val="24"/>
          <w:lang w:val="en-GB"/>
        </w:rPr>
      </w:pPr>
      <w:r w:rsidRPr="00E51B94">
        <w:rPr>
          <w:rFonts w:eastAsia="Tahoma"/>
          <w:sz w:val="24"/>
          <w:szCs w:val="24"/>
          <w:lang w:val="en-GB"/>
        </w:rPr>
        <w:t>RAN#106 (October 2024)</w:t>
      </w:r>
    </w:p>
    <w:p w14:paraId="2E7FE691" w14:textId="77777777" w:rsidR="006A07ED" w:rsidRPr="00E51B94" w:rsidRDefault="006A07ED" w:rsidP="00E51B94">
      <w:pPr>
        <w:pStyle w:val="af4"/>
        <w:numPr>
          <w:ilvl w:val="0"/>
          <w:numId w:val="37"/>
        </w:numPr>
        <w:spacing w:before="120"/>
        <w:rPr>
          <w:rFonts w:eastAsia="Tahoma"/>
          <w:sz w:val="24"/>
          <w:szCs w:val="24"/>
          <w:lang w:val="en-GB"/>
        </w:rPr>
      </w:pPr>
      <w:r w:rsidRPr="00E51B94">
        <w:rPr>
          <w:rFonts w:eastAsia="Tahoma"/>
          <w:sz w:val="24"/>
          <w:szCs w:val="24"/>
          <w:lang w:val="en-GB"/>
        </w:rPr>
        <w:t>Initial discussion on the possible TPRs</w:t>
      </w:r>
    </w:p>
    <w:p w14:paraId="60CCACAF" w14:textId="0A3FB897" w:rsidR="006A07ED" w:rsidRPr="00E51B94" w:rsidRDefault="006A07ED" w:rsidP="00E51B94">
      <w:pPr>
        <w:pStyle w:val="af4"/>
        <w:numPr>
          <w:ilvl w:val="0"/>
          <w:numId w:val="38"/>
        </w:numPr>
        <w:spacing w:before="120"/>
        <w:rPr>
          <w:rFonts w:eastAsia="Tahoma"/>
          <w:sz w:val="24"/>
          <w:szCs w:val="24"/>
          <w:lang w:val="en-GB"/>
        </w:rPr>
      </w:pPr>
      <w:r w:rsidRPr="00E51B94">
        <w:rPr>
          <w:rFonts w:eastAsia="Tahoma"/>
          <w:sz w:val="24"/>
          <w:szCs w:val="24"/>
          <w:lang w:val="en-GB"/>
        </w:rPr>
        <w:t>RAN#107 (March 2025)</w:t>
      </w:r>
    </w:p>
    <w:p w14:paraId="69C20F77" w14:textId="082078F3" w:rsidR="006A07ED" w:rsidRPr="006A07ED" w:rsidRDefault="006A07ED" w:rsidP="0090308B">
      <w:pPr>
        <w:pStyle w:val="af4"/>
        <w:numPr>
          <w:ilvl w:val="0"/>
          <w:numId w:val="37"/>
        </w:numPr>
        <w:spacing w:before="120"/>
        <w:rPr>
          <w:rFonts w:eastAsia="Tahoma"/>
          <w:sz w:val="24"/>
          <w:szCs w:val="24"/>
          <w:lang w:val="en-GB"/>
        </w:rPr>
      </w:pPr>
      <w:r w:rsidRPr="006A07ED">
        <w:rPr>
          <w:rFonts w:eastAsia="Tahoma"/>
          <w:sz w:val="24"/>
          <w:szCs w:val="24"/>
          <w:lang w:val="en-GB"/>
        </w:rPr>
        <w:t>Aim to finalize the candidate set of TPRs</w:t>
      </w:r>
    </w:p>
    <w:p w14:paraId="54D84882" w14:textId="77777777" w:rsidR="006A07ED" w:rsidRPr="006A07ED" w:rsidRDefault="006A07ED" w:rsidP="0090308B">
      <w:pPr>
        <w:pStyle w:val="af4"/>
        <w:numPr>
          <w:ilvl w:val="0"/>
          <w:numId w:val="37"/>
        </w:numPr>
        <w:spacing w:before="120"/>
        <w:rPr>
          <w:rFonts w:eastAsia="Tahoma"/>
          <w:sz w:val="24"/>
          <w:szCs w:val="24"/>
          <w:lang w:val="en-GB"/>
        </w:rPr>
      </w:pPr>
      <w:r w:rsidRPr="006A07ED">
        <w:rPr>
          <w:rFonts w:eastAsia="Tahoma"/>
          <w:sz w:val="24"/>
          <w:szCs w:val="24"/>
          <w:lang w:val="en-GB"/>
        </w:rPr>
        <w:t>Initial discussion on the associated values of the identified TPRs</w:t>
      </w:r>
    </w:p>
    <w:p w14:paraId="5CE2D6AA" w14:textId="149E4096" w:rsidR="008B6EE1" w:rsidRDefault="008B6EE1" w:rsidP="00E51B94">
      <w:pPr>
        <w:pStyle w:val="af4"/>
        <w:numPr>
          <w:ilvl w:val="0"/>
          <w:numId w:val="38"/>
        </w:numPr>
        <w:spacing w:before="120"/>
        <w:rPr>
          <w:rFonts w:eastAsia="Tahoma"/>
          <w:sz w:val="24"/>
          <w:szCs w:val="24"/>
          <w:lang w:val="en-GB"/>
        </w:rPr>
      </w:pPr>
      <w:r>
        <w:rPr>
          <w:rFonts w:eastAsia="Tahoma"/>
          <w:sz w:val="24"/>
          <w:szCs w:val="24"/>
          <w:lang w:val="en-GB"/>
        </w:rPr>
        <w:t>RAN#108 (June 2025)</w:t>
      </w:r>
    </w:p>
    <w:p w14:paraId="4AF9DA47" w14:textId="70E37F32" w:rsidR="006A07ED" w:rsidRPr="006A07ED" w:rsidRDefault="006A07ED" w:rsidP="0090308B">
      <w:pPr>
        <w:pStyle w:val="af4"/>
        <w:numPr>
          <w:ilvl w:val="0"/>
          <w:numId w:val="37"/>
        </w:numPr>
        <w:spacing w:before="120"/>
        <w:rPr>
          <w:rFonts w:eastAsia="Tahoma"/>
          <w:sz w:val="24"/>
          <w:szCs w:val="24"/>
          <w:lang w:val="en-GB"/>
        </w:rPr>
      </w:pPr>
      <w:r w:rsidRPr="006A07ED">
        <w:rPr>
          <w:rFonts w:eastAsia="Tahoma"/>
          <w:sz w:val="24"/>
          <w:szCs w:val="24"/>
          <w:lang w:val="en-GB"/>
        </w:rPr>
        <w:t>Aim to finalize the associated values of the identified TPRs</w:t>
      </w:r>
      <w:r w:rsidR="00E47316">
        <w:rPr>
          <w:rFonts w:eastAsia="Tahoma"/>
          <w:sz w:val="24"/>
          <w:szCs w:val="24"/>
          <w:lang w:val="en-GB"/>
        </w:rPr>
        <w:t>.</w:t>
      </w:r>
    </w:p>
    <w:p w14:paraId="1620881F" w14:textId="3034CED0" w:rsidR="008B6EE1" w:rsidRPr="00E51B94" w:rsidRDefault="006A07ED" w:rsidP="00E51B94">
      <w:pPr>
        <w:pStyle w:val="af4"/>
        <w:numPr>
          <w:ilvl w:val="0"/>
          <w:numId w:val="38"/>
        </w:numPr>
        <w:spacing w:before="120"/>
        <w:rPr>
          <w:rFonts w:eastAsia="Tahoma"/>
          <w:sz w:val="24"/>
          <w:szCs w:val="24"/>
          <w:lang w:val="en-GB"/>
        </w:rPr>
      </w:pPr>
      <w:r w:rsidRPr="00E51B94">
        <w:rPr>
          <w:rFonts w:eastAsia="Tahoma"/>
          <w:bCs/>
          <w:sz w:val="24"/>
          <w:szCs w:val="24"/>
          <w:lang w:val="en-GB"/>
        </w:rPr>
        <w:t xml:space="preserve">After </w:t>
      </w:r>
      <w:r w:rsidR="008B6EE1" w:rsidRPr="00E51B94">
        <w:rPr>
          <w:rFonts w:eastAsia="Tahoma"/>
          <w:sz w:val="24"/>
          <w:szCs w:val="24"/>
          <w:lang w:val="en-GB"/>
        </w:rPr>
        <w:t xml:space="preserve">RAN#108 </w:t>
      </w:r>
    </w:p>
    <w:p w14:paraId="33A7A95F" w14:textId="4C0B35B7" w:rsidR="006A07ED" w:rsidRPr="006A07ED" w:rsidRDefault="006A07ED" w:rsidP="0090308B">
      <w:pPr>
        <w:pStyle w:val="af4"/>
        <w:numPr>
          <w:ilvl w:val="0"/>
          <w:numId w:val="37"/>
        </w:numPr>
        <w:spacing w:before="120"/>
        <w:rPr>
          <w:rFonts w:eastAsia="Tahoma"/>
          <w:sz w:val="24"/>
          <w:szCs w:val="24"/>
          <w:lang w:val="en-GB"/>
        </w:rPr>
      </w:pPr>
      <w:r w:rsidRPr="006A07ED">
        <w:rPr>
          <w:rFonts w:eastAsia="Tahoma"/>
          <w:sz w:val="24"/>
          <w:szCs w:val="24"/>
          <w:lang w:val="en-GB"/>
        </w:rPr>
        <w:t xml:space="preserve">Any remaining issues on 6G focusing on ITU-R </w:t>
      </w:r>
      <w:r w:rsidR="00E47316">
        <w:rPr>
          <w:rFonts w:eastAsia="Tahoma"/>
          <w:sz w:val="24"/>
          <w:szCs w:val="24"/>
          <w:lang w:val="en-GB"/>
        </w:rPr>
        <w:t>may</w:t>
      </w:r>
      <w:r w:rsidRPr="006A07ED">
        <w:rPr>
          <w:rFonts w:eastAsia="Tahoma"/>
          <w:sz w:val="24"/>
          <w:szCs w:val="24"/>
          <w:lang w:val="en-GB"/>
        </w:rPr>
        <w:t xml:space="preserve"> continue</w:t>
      </w:r>
      <w:r w:rsidR="00E47316">
        <w:rPr>
          <w:rFonts w:eastAsia="Tahoma"/>
          <w:sz w:val="24"/>
          <w:szCs w:val="24"/>
          <w:lang w:val="en-GB"/>
        </w:rPr>
        <w:t>, if needed</w:t>
      </w:r>
    </w:p>
    <w:p w14:paraId="5C13EDBD" w14:textId="77777777" w:rsidR="00472FDA" w:rsidRPr="006F59DB" w:rsidRDefault="00472FDA" w:rsidP="001D7F69">
      <w:pPr>
        <w:spacing w:before="240"/>
        <w:jc w:val="center"/>
        <w:outlineLvl w:val="0"/>
        <w:rPr>
          <w:sz w:val="24"/>
          <w:szCs w:val="24"/>
          <w:lang w:val="en-GB"/>
        </w:rPr>
      </w:pPr>
    </w:p>
    <w:p w14:paraId="06F46ECF" w14:textId="77777777" w:rsidR="00785912" w:rsidRDefault="002A4218" w:rsidP="002A4218">
      <w:pPr>
        <w:spacing w:before="240"/>
        <w:outlineLvl w:val="0"/>
        <w:rPr>
          <w:rFonts w:eastAsiaTheme="minorEastAsia"/>
          <w:sz w:val="24"/>
          <w:szCs w:val="24"/>
          <w:lang w:val="en-GB" w:eastAsia="zh-CN"/>
        </w:rPr>
      </w:pPr>
      <w:r>
        <w:rPr>
          <w:rFonts w:eastAsiaTheme="minorEastAsia"/>
          <w:sz w:val="24"/>
          <w:szCs w:val="24"/>
          <w:lang w:val="en-GB" w:eastAsia="zh-CN"/>
        </w:rPr>
        <w:t xml:space="preserve">Reference: </w:t>
      </w:r>
    </w:p>
    <w:p w14:paraId="6A4BB1F8" w14:textId="299016F4" w:rsidR="00785912" w:rsidRPr="00077477" w:rsidRDefault="00785912" w:rsidP="00077477">
      <w:pPr>
        <w:pStyle w:val="af4"/>
        <w:numPr>
          <w:ilvl w:val="0"/>
          <w:numId w:val="35"/>
        </w:numPr>
        <w:spacing w:before="240"/>
        <w:rPr>
          <w:rFonts w:eastAsia="Tahoma"/>
          <w:sz w:val="24"/>
          <w:szCs w:val="24"/>
          <w:lang w:val="en-GB"/>
        </w:rPr>
      </w:pPr>
      <w:r w:rsidRPr="00077477">
        <w:rPr>
          <w:rFonts w:eastAsia="Tahoma"/>
          <w:sz w:val="24"/>
          <w:szCs w:val="24"/>
          <w:lang w:val="en-GB"/>
        </w:rPr>
        <w:t xml:space="preserve">“Working document towards a Preliminary Draft New Report ITU-R M.[IMT-2030.TECH PERF REQ]: Minimum requirements related to technical performance for IMT-2030 radio interface(s)”, Annex 5.7 to </w:t>
      </w:r>
      <w:hyperlink r:id="rId11" w:history="1">
        <w:r w:rsidR="00077477" w:rsidRPr="00077477">
          <w:rPr>
            <w:rStyle w:val="af"/>
            <w:rFonts w:eastAsia="Tahoma"/>
            <w:sz w:val="24"/>
            <w:szCs w:val="24"/>
            <w:lang w:val="en-GB"/>
          </w:rPr>
          <w:t>5D/413</w:t>
        </w:r>
      </w:hyperlink>
      <w:r w:rsidR="00077477">
        <w:rPr>
          <w:rFonts w:eastAsia="Tahoma"/>
          <w:sz w:val="24"/>
          <w:szCs w:val="24"/>
          <w:lang w:val="en-GB"/>
        </w:rPr>
        <w:t xml:space="preserve"> </w:t>
      </w:r>
      <w:r w:rsidR="0050354B" w:rsidRPr="0050354B">
        <w:rPr>
          <w:rFonts w:eastAsia="Tahoma"/>
          <w:sz w:val="24"/>
          <w:szCs w:val="24"/>
          <w:lang w:val="en-GB"/>
        </w:rPr>
        <w:t>Report on the 47th meeting of Working Party 5D</w:t>
      </w:r>
      <w:r w:rsidR="0050354B">
        <w:rPr>
          <w:rFonts w:eastAsia="Tahoma"/>
          <w:sz w:val="24"/>
          <w:szCs w:val="24"/>
          <w:lang w:val="en-GB"/>
        </w:rPr>
        <w:t>.</w:t>
      </w:r>
    </w:p>
    <w:p w14:paraId="189ED6D2" w14:textId="3662CA37" w:rsidR="008D4429" w:rsidRPr="002A4218" w:rsidRDefault="002A4218" w:rsidP="002A4218">
      <w:pPr>
        <w:spacing w:before="240"/>
        <w:outlineLvl w:val="0"/>
        <w:rPr>
          <w:rFonts w:eastAsiaTheme="minorEastAsia"/>
          <w:sz w:val="24"/>
          <w:szCs w:val="24"/>
          <w:lang w:val="en-GB" w:eastAsia="zh-CN"/>
        </w:rPr>
      </w:pPr>
      <w:r>
        <w:rPr>
          <w:rFonts w:eastAsiaTheme="minorEastAsia"/>
          <w:sz w:val="24"/>
          <w:szCs w:val="24"/>
          <w:lang w:val="en-GB" w:eastAsia="zh-CN"/>
        </w:rPr>
        <w:t xml:space="preserve"> </w:t>
      </w:r>
    </w:p>
    <w:sectPr w:rsidR="008D4429" w:rsidRPr="002A4218">
      <w:footerReference w:type="default" r:id="rId12"/>
      <w:footerReference w:type="first" r:id="rId1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77A71" w14:textId="77777777" w:rsidR="00D26AB0" w:rsidRDefault="00D26AB0">
      <w:r>
        <w:separator/>
      </w:r>
    </w:p>
  </w:endnote>
  <w:endnote w:type="continuationSeparator" w:id="0">
    <w:p w14:paraId="344BC577" w14:textId="77777777" w:rsidR="00D26AB0" w:rsidRDefault="00D2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 Sans">
    <w:altName w:val="Cambria"/>
    <w:charset w:val="00"/>
    <w:family w:val="roman"/>
    <w:pitch w:val="variable"/>
    <w:sig w:usb0="A000006F" w:usb1="4000207A" w:usb2="00000000" w:usb3="00000000" w:csb0="00000093"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E2AED" w14:textId="6479E728" w:rsidR="00166BF1" w:rsidRDefault="00CB528E">
    <w:pPr>
      <w:pStyle w:val="a5"/>
    </w:pPr>
    <w:r>
      <w:rPr>
        <w:noProof/>
      </w:rPr>
      <mc:AlternateContent>
        <mc:Choice Requires="wps">
          <w:drawing>
            <wp:anchor distT="0" distB="0" distL="114300" distR="114300" simplePos="0" relativeHeight="251657216" behindDoc="0" locked="0" layoutInCell="0" allowOverlap="1" wp14:anchorId="5DF322AA" wp14:editId="663398CD">
              <wp:simplePos x="0" y="0"/>
              <wp:positionH relativeFrom="page">
                <wp:posOffset>0</wp:posOffset>
              </wp:positionH>
              <wp:positionV relativeFrom="page">
                <wp:posOffset>10227310</wp:posOffset>
              </wp:positionV>
              <wp:extent cx="7560945" cy="275590"/>
              <wp:effectExtent l="0" t="0" r="0" b="0"/>
              <wp:wrapNone/>
              <wp:docPr id="2" name="MSIPCM219746ab8b361bb29c8a8142" descr="{&quot;HashCode&quot;:-1421341466,&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7AA1D" w14:textId="77777777" w:rsidR="00166BF1" w:rsidRPr="0081770B" w:rsidRDefault="00166BF1" w:rsidP="00166BF1">
                          <w:pPr>
                            <w:jc w:val="center"/>
                            <w:rPr>
                              <w:rFonts w:ascii="TIM Sans" w:hAnsi="TIM Sans"/>
                              <w:color w:val="4472C4"/>
                              <w:sz w:val="16"/>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322AA" id="_x0000_t202" coordsize="21600,21600" o:spt="202" path="m,l,21600r21600,l21600,xe">
              <v:stroke joinstyle="miter"/>
              <v:path gradientshapeok="t" o:connecttype="rect"/>
            </v:shapetype>
            <v:shape id="MSIPCM219746ab8b361bb29c8a8142" o:spid="_x0000_s1026" type="#_x0000_t202" alt="{&quot;HashCode&quot;:-1421341466,&quot;Height&quot;:842.0,&quot;Width&quot;:595.0,&quot;Placement&quot;:&quot;Footer&quot;,&quot;Index&quot;:&quot;Primary&quot;,&quot;Section&quot;:1,&quot;Top&quot;:0.0,&quot;Left&quot;:0.0}" style="position:absolute;margin-left:0;margin-top:805.3pt;width:595.35pt;height:2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" o:allowincell="f" filled="f" stroked="f">
              <v:textbox inset=",0,,0">
                <w:txbxContent>
                  <w:p w14:paraId="66D7AA1D" w14:textId="77777777" w:rsidR="00166BF1" w:rsidRPr="0081770B" w:rsidRDefault="00166BF1" w:rsidP="00166BF1">
                    <w:pPr>
                      <w:jc w:val="center"/>
                      <w:rPr>
                        <w:rFonts w:ascii="TIM Sans" w:hAnsi="TIM Sans"/>
                        <w:color w:val="4472C4"/>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8B604" w14:textId="149E1A5E" w:rsidR="00885146" w:rsidRPr="00122077" w:rsidRDefault="00CB528E" w:rsidP="0018307D">
    <w:pPr>
      <w:pStyle w:val="a5"/>
      <w:rPr>
        <w:lang w:val="en-US"/>
      </w:rPr>
    </w:pPr>
    <w:r>
      <w:rPr>
        <w:noProof/>
      </w:rPr>
      <mc:AlternateContent>
        <mc:Choice Requires="wps">
          <w:drawing>
            <wp:anchor distT="0" distB="0" distL="114300" distR="114300" simplePos="0" relativeHeight="251658240" behindDoc="0" locked="0" layoutInCell="0" allowOverlap="1" wp14:anchorId="5385CC17" wp14:editId="20AFD57F">
              <wp:simplePos x="0" y="0"/>
              <wp:positionH relativeFrom="page">
                <wp:posOffset>0</wp:posOffset>
              </wp:positionH>
              <wp:positionV relativeFrom="page">
                <wp:posOffset>10227310</wp:posOffset>
              </wp:positionV>
              <wp:extent cx="7560945" cy="275590"/>
              <wp:effectExtent l="0" t="0" r="0" b="0"/>
              <wp:wrapNone/>
              <wp:docPr id="1" name="MSIPCMcd0d4df6b78b148dfb34d9e3" descr="{&quot;HashCode&quot;:-1421341466,&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F4671" w14:textId="77777777" w:rsidR="00166BF1" w:rsidRPr="0081770B" w:rsidRDefault="00166BF1" w:rsidP="00166BF1">
                          <w:pPr>
                            <w:jc w:val="center"/>
                            <w:rPr>
                              <w:rFonts w:ascii="TIM Sans" w:hAnsi="TIM Sans"/>
                              <w:color w:val="4472C4"/>
                              <w:sz w:val="16"/>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5CC17" id="_x0000_t202" coordsize="21600,21600" o:spt="202" path="m,l,21600r21600,l21600,xe">
              <v:stroke joinstyle="miter"/>
              <v:path gradientshapeok="t" o:connecttype="rect"/>
            </v:shapetype>
            <v:shape id="MSIPCMcd0d4df6b78b148dfb34d9e3" o:spid="_x0000_s1027" type="#_x0000_t202" alt="{&quot;HashCode&quot;:-1421341466,&quot;Height&quot;:842.0,&quot;Width&quot;:595.0,&quot;Placement&quot;:&quot;Footer&quot;,&quot;Index&quot;:&quot;FirstPage&quot;,&quot;Section&quot;:1,&quot;Top&quot;:0.0,&quot;Left&quot;:0.0}" style="position:absolute;margin-left:0;margin-top:805.3pt;width:595.35pt;height:2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" o:allowincell="f" filled="f" stroked="f">
              <v:textbox inset=",0,,0">
                <w:txbxContent>
                  <w:p w14:paraId="4D2F4671" w14:textId="77777777" w:rsidR="00166BF1" w:rsidRPr="0081770B" w:rsidRDefault="00166BF1" w:rsidP="00166BF1">
                    <w:pPr>
                      <w:jc w:val="center"/>
                      <w:rPr>
                        <w:rFonts w:ascii="TIM Sans" w:hAnsi="TIM Sans"/>
                        <w:color w:val="4472C4"/>
                        <w:sz w:val="16"/>
                      </w:rPr>
                    </w:pPr>
                  </w:p>
                </w:txbxContent>
              </v:textbox>
              <w10:wrap anchorx="page" anchory="page"/>
            </v:shape>
          </w:pict>
        </mc:Fallback>
      </mc:AlternateContent>
    </w:r>
    <w:r w:rsidR="00885146">
      <w:tab/>
    </w:r>
    <w:r w:rsidR="00885146">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4CE6D" w14:textId="77777777" w:rsidR="00D26AB0" w:rsidRDefault="00D26AB0">
      <w:r>
        <w:separator/>
      </w:r>
    </w:p>
  </w:footnote>
  <w:footnote w:type="continuationSeparator" w:id="0">
    <w:p w14:paraId="7D14D1E5" w14:textId="77777777" w:rsidR="00D26AB0" w:rsidRDefault="00D26AB0">
      <w:r>
        <w:continuationSeparator/>
      </w:r>
    </w:p>
  </w:footnote>
  <w:footnote w:id="1">
    <w:p w14:paraId="4EF3839E" w14:textId="5F2CAA29" w:rsidR="00885146" w:rsidRPr="00575C14" w:rsidRDefault="00885146" w:rsidP="007D2B3D">
      <w:pPr>
        <w:pStyle w:val="af1"/>
        <w:rPr>
          <w:szCs w:val="24"/>
          <w:lang w:val="en-US"/>
        </w:rPr>
      </w:pPr>
      <w:r>
        <w:rPr>
          <w:rStyle w:val="af0"/>
        </w:rPr>
        <w:footnoteRef/>
      </w:r>
      <w:r w:rsidRPr="00575C14">
        <w:rPr>
          <w:lang w:val="en-US"/>
        </w:rPr>
        <w:t xml:space="preserve"> </w:t>
      </w:r>
      <w:r w:rsidRPr="00575C14">
        <w:rPr>
          <w:lang w:val="en-US"/>
        </w:rPr>
        <w:tab/>
      </w:r>
      <w:r w:rsidRPr="00575C14">
        <w:rPr>
          <w:szCs w:val="24"/>
          <w:lang w:val="en-US"/>
        </w:rPr>
        <w:t xml:space="preserve">Submitted on behalf of the </w:t>
      </w:r>
      <w:r w:rsidR="002D5821" w:rsidRPr="00CA669A">
        <w:rPr>
          <w:szCs w:val="24"/>
          <w:lang w:val="en-US"/>
        </w:rPr>
        <w:t>3GPP</w:t>
      </w:r>
      <w:r w:rsidRPr="00575C14">
        <w:rPr>
          <w:szCs w:val="24"/>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6B60"/>
    <w:multiLevelType w:val="hybridMultilevel"/>
    <w:tmpl w:val="E03AC616"/>
    <w:lvl w:ilvl="0" w:tplc="2000000F">
      <w:start w:val="1"/>
      <w:numFmt w:val="decimal"/>
      <w:lvlText w:val="%1."/>
      <w:lvlJc w:val="left"/>
      <w:pPr>
        <w:tabs>
          <w:tab w:val="num" w:pos="720"/>
        </w:tabs>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E7A7A"/>
    <w:multiLevelType w:val="hybridMultilevel"/>
    <w:tmpl w:val="D8607D4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73111DB"/>
    <w:multiLevelType w:val="hybridMultilevel"/>
    <w:tmpl w:val="485EA100"/>
    <w:lvl w:ilvl="0" w:tplc="95AECB0E">
      <w:start w:val="5"/>
      <w:numFmt w:val="bullet"/>
      <w:lvlText w:val="-"/>
      <w:lvlJc w:val="left"/>
      <w:pPr>
        <w:tabs>
          <w:tab w:val="num" w:pos="720"/>
        </w:tabs>
        <w:ind w:left="720" w:hanging="360"/>
      </w:pPr>
      <w:rPr>
        <w:rFonts w:ascii="Arial" w:eastAsia="MS Mincho"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E5FE1"/>
    <w:multiLevelType w:val="hybridMultilevel"/>
    <w:tmpl w:val="8D78C4BA"/>
    <w:lvl w:ilvl="0" w:tplc="662AE75C">
      <w:numFmt w:val="bullet"/>
      <w:lvlText w:val="–"/>
      <w:lvlJc w:val="left"/>
      <w:pPr>
        <w:tabs>
          <w:tab w:val="num" w:pos="1184"/>
        </w:tabs>
        <w:ind w:left="1184" w:hanging="390"/>
      </w:pPr>
      <w:rPr>
        <w:rFonts w:ascii="Times New Roman" w:eastAsia="MS Mincho" w:hAnsi="Times New Roman" w:cs="Times New Roman" w:hint="default"/>
      </w:rPr>
    </w:lvl>
    <w:lvl w:ilvl="1" w:tplc="04100003">
      <w:start w:val="1"/>
      <w:numFmt w:val="bullet"/>
      <w:lvlText w:val="o"/>
      <w:lvlJc w:val="left"/>
      <w:pPr>
        <w:tabs>
          <w:tab w:val="num" w:pos="1874"/>
        </w:tabs>
        <w:ind w:left="1874" w:hanging="360"/>
      </w:pPr>
      <w:rPr>
        <w:rFonts w:ascii="Courier New" w:hAnsi="Courier New" w:cs="Courier New" w:hint="default"/>
      </w:rPr>
    </w:lvl>
    <w:lvl w:ilvl="2" w:tplc="04100005">
      <w:start w:val="1"/>
      <w:numFmt w:val="bullet"/>
      <w:lvlText w:val=""/>
      <w:lvlJc w:val="left"/>
      <w:pPr>
        <w:tabs>
          <w:tab w:val="num" w:pos="2594"/>
        </w:tabs>
        <w:ind w:left="2594" w:hanging="360"/>
      </w:pPr>
      <w:rPr>
        <w:rFonts w:ascii="Wingdings" w:hAnsi="Wingdings" w:hint="default"/>
      </w:rPr>
    </w:lvl>
    <w:lvl w:ilvl="3" w:tplc="04100001" w:tentative="1">
      <w:start w:val="1"/>
      <w:numFmt w:val="bullet"/>
      <w:lvlText w:val=""/>
      <w:lvlJc w:val="left"/>
      <w:pPr>
        <w:tabs>
          <w:tab w:val="num" w:pos="3314"/>
        </w:tabs>
        <w:ind w:left="3314" w:hanging="360"/>
      </w:pPr>
      <w:rPr>
        <w:rFonts w:ascii="Symbol" w:hAnsi="Symbol" w:hint="default"/>
      </w:rPr>
    </w:lvl>
    <w:lvl w:ilvl="4" w:tplc="04100003" w:tentative="1">
      <w:start w:val="1"/>
      <w:numFmt w:val="bullet"/>
      <w:lvlText w:val="o"/>
      <w:lvlJc w:val="left"/>
      <w:pPr>
        <w:tabs>
          <w:tab w:val="num" w:pos="4034"/>
        </w:tabs>
        <w:ind w:left="4034" w:hanging="360"/>
      </w:pPr>
      <w:rPr>
        <w:rFonts w:ascii="Courier New" w:hAnsi="Courier New" w:cs="Courier New" w:hint="default"/>
      </w:rPr>
    </w:lvl>
    <w:lvl w:ilvl="5" w:tplc="04100005" w:tentative="1">
      <w:start w:val="1"/>
      <w:numFmt w:val="bullet"/>
      <w:lvlText w:val=""/>
      <w:lvlJc w:val="left"/>
      <w:pPr>
        <w:tabs>
          <w:tab w:val="num" w:pos="4754"/>
        </w:tabs>
        <w:ind w:left="4754" w:hanging="360"/>
      </w:pPr>
      <w:rPr>
        <w:rFonts w:ascii="Wingdings" w:hAnsi="Wingdings" w:hint="default"/>
      </w:rPr>
    </w:lvl>
    <w:lvl w:ilvl="6" w:tplc="04100001" w:tentative="1">
      <w:start w:val="1"/>
      <w:numFmt w:val="bullet"/>
      <w:lvlText w:val=""/>
      <w:lvlJc w:val="left"/>
      <w:pPr>
        <w:tabs>
          <w:tab w:val="num" w:pos="5474"/>
        </w:tabs>
        <w:ind w:left="5474" w:hanging="360"/>
      </w:pPr>
      <w:rPr>
        <w:rFonts w:ascii="Symbol" w:hAnsi="Symbol" w:hint="default"/>
      </w:rPr>
    </w:lvl>
    <w:lvl w:ilvl="7" w:tplc="04100003" w:tentative="1">
      <w:start w:val="1"/>
      <w:numFmt w:val="bullet"/>
      <w:lvlText w:val="o"/>
      <w:lvlJc w:val="left"/>
      <w:pPr>
        <w:tabs>
          <w:tab w:val="num" w:pos="6194"/>
        </w:tabs>
        <w:ind w:left="6194" w:hanging="360"/>
      </w:pPr>
      <w:rPr>
        <w:rFonts w:ascii="Courier New" w:hAnsi="Courier New" w:cs="Courier New" w:hint="default"/>
      </w:rPr>
    </w:lvl>
    <w:lvl w:ilvl="8" w:tplc="04100005" w:tentative="1">
      <w:start w:val="1"/>
      <w:numFmt w:val="bullet"/>
      <w:lvlText w:val=""/>
      <w:lvlJc w:val="left"/>
      <w:pPr>
        <w:tabs>
          <w:tab w:val="num" w:pos="6914"/>
        </w:tabs>
        <w:ind w:left="6914" w:hanging="360"/>
      </w:pPr>
      <w:rPr>
        <w:rFonts w:ascii="Wingdings" w:hAnsi="Wingdings" w:hint="default"/>
      </w:rPr>
    </w:lvl>
  </w:abstractNum>
  <w:abstractNum w:abstractNumId="4" w15:restartNumberingAfterBreak="0">
    <w:nsid w:val="0C4B4E77"/>
    <w:multiLevelType w:val="multilevel"/>
    <w:tmpl w:val="748A73E2"/>
    <w:lvl w:ilvl="0">
      <w:start w:val="1"/>
      <w:numFmt w:val="decimal"/>
      <w:lvlText w:val="%1."/>
      <w:lvlJc w:val="left"/>
      <w:pPr>
        <w:tabs>
          <w:tab w:val="num" w:pos="360"/>
        </w:tabs>
        <w:ind w:left="360" w:hanging="360"/>
      </w:pPr>
    </w:lvl>
    <w:lvl w:ilvl="1">
      <w:start w:val="1"/>
      <w:numFmt w:val="decimal"/>
      <w:lvlText w:val="%2.1"/>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EF204EC"/>
    <w:multiLevelType w:val="hybridMultilevel"/>
    <w:tmpl w:val="E49EFE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0653490"/>
    <w:multiLevelType w:val="multilevel"/>
    <w:tmpl w:val="F59E3A8E"/>
    <w:lvl w:ilvl="0">
      <w:start w:val="1"/>
      <w:numFmt w:val="decimal"/>
      <w:lvlText w:val="%1.2"/>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37515E1"/>
    <w:multiLevelType w:val="hybridMultilevel"/>
    <w:tmpl w:val="0C9C2BE0"/>
    <w:lvl w:ilvl="0" w:tplc="60ECC4A0">
      <w:start w:val="1"/>
      <w:numFmt w:val="decimal"/>
      <w:lvlText w:val="%1.1"/>
      <w:lvlJc w:val="left"/>
      <w:pPr>
        <w:tabs>
          <w:tab w:val="num" w:pos="928"/>
        </w:tabs>
        <w:ind w:left="928" w:hanging="360"/>
      </w:pPr>
      <w:rPr>
        <w:rFonts w:hint="default"/>
      </w:rPr>
    </w:lvl>
    <w:lvl w:ilvl="1" w:tplc="04100019" w:tentative="1">
      <w:start w:val="1"/>
      <w:numFmt w:val="lowerLetter"/>
      <w:lvlText w:val="%2."/>
      <w:lvlJc w:val="left"/>
      <w:pPr>
        <w:tabs>
          <w:tab w:val="num" w:pos="1288"/>
        </w:tabs>
        <w:ind w:left="1288" w:hanging="360"/>
      </w:pPr>
    </w:lvl>
    <w:lvl w:ilvl="2" w:tplc="0410001B" w:tentative="1">
      <w:start w:val="1"/>
      <w:numFmt w:val="lowerRoman"/>
      <w:lvlText w:val="%3."/>
      <w:lvlJc w:val="right"/>
      <w:pPr>
        <w:tabs>
          <w:tab w:val="num" w:pos="2008"/>
        </w:tabs>
        <w:ind w:left="2008" w:hanging="180"/>
      </w:pPr>
    </w:lvl>
    <w:lvl w:ilvl="3" w:tplc="0410000F" w:tentative="1">
      <w:start w:val="1"/>
      <w:numFmt w:val="decimal"/>
      <w:lvlText w:val="%4."/>
      <w:lvlJc w:val="left"/>
      <w:pPr>
        <w:tabs>
          <w:tab w:val="num" w:pos="2728"/>
        </w:tabs>
        <w:ind w:left="2728" w:hanging="360"/>
      </w:pPr>
    </w:lvl>
    <w:lvl w:ilvl="4" w:tplc="04100019" w:tentative="1">
      <w:start w:val="1"/>
      <w:numFmt w:val="lowerLetter"/>
      <w:lvlText w:val="%5."/>
      <w:lvlJc w:val="left"/>
      <w:pPr>
        <w:tabs>
          <w:tab w:val="num" w:pos="3448"/>
        </w:tabs>
        <w:ind w:left="3448" w:hanging="360"/>
      </w:pPr>
    </w:lvl>
    <w:lvl w:ilvl="5" w:tplc="0410001B" w:tentative="1">
      <w:start w:val="1"/>
      <w:numFmt w:val="lowerRoman"/>
      <w:lvlText w:val="%6."/>
      <w:lvlJc w:val="right"/>
      <w:pPr>
        <w:tabs>
          <w:tab w:val="num" w:pos="4168"/>
        </w:tabs>
        <w:ind w:left="4168" w:hanging="180"/>
      </w:pPr>
    </w:lvl>
    <w:lvl w:ilvl="6" w:tplc="0410000F" w:tentative="1">
      <w:start w:val="1"/>
      <w:numFmt w:val="decimal"/>
      <w:lvlText w:val="%7."/>
      <w:lvlJc w:val="left"/>
      <w:pPr>
        <w:tabs>
          <w:tab w:val="num" w:pos="4888"/>
        </w:tabs>
        <w:ind w:left="4888" w:hanging="360"/>
      </w:pPr>
    </w:lvl>
    <w:lvl w:ilvl="7" w:tplc="04100019" w:tentative="1">
      <w:start w:val="1"/>
      <w:numFmt w:val="lowerLetter"/>
      <w:lvlText w:val="%8."/>
      <w:lvlJc w:val="left"/>
      <w:pPr>
        <w:tabs>
          <w:tab w:val="num" w:pos="5608"/>
        </w:tabs>
        <w:ind w:left="5608" w:hanging="360"/>
      </w:pPr>
    </w:lvl>
    <w:lvl w:ilvl="8" w:tplc="0410001B" w:tentative="1">
      <w:start w:val="1"/>
      <w:numFmt w:val="lowerRoman"/>
      <w:lvlText w:val="%9."/>
      <w:lvlJc w:val="right"/>
      <w:pPr>
        <w:tabs>
          <w:tab w:val="num" w:pos="6328"/>
        </w:tabs>
        <w:ind w:left="6328" w:hanging="180"/>
      </w:pPr>
    </w:lvl>
  </w:abstractNum>
  <w:abstractNum w:abstractNumId="8" w15:restartNumberingAfterBreak="0">
    <w:nsid w:val="17B3597B"/>
    <w:multiLevelType w:val="hybridMultilevel"/>
    <w:tmpl w:val="2DF8E958"/>
    <w:lvl w:ilvl="0" w:tplc="95AECB0E">
      <w:numFmt w:val="bullet"/>
      <w:lvlText w:val="-"/>
      <w:lvlJc w:val="left"/>
      <w:pPr>
        <w:tabs>
          <w:tab w:val="num" w:pos="1004"/>
        </w:tabs>
        <w:ind w:left="1004" w:hanging="360"/>
      </w:pPr>
      <w:rPr>
        <w:rFonts w:ascii="Arial" w:eastAsia="MS Mincho" w:hAnsi="Arial" w:cs="Arial"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198827DE"/>
    <w:multiLevelType w:val="hybridMultilevel"/>
    <w:tmpl w:val="15803AAE"/>
    <w:lvl w:ilvl="0" w:tplc="1AD0FE86">
      <w:start w:val="1"/>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4C70FF5"/>
    <w:multiLevelType w:val="hybridMultilevel"/>
    <w:tmpl w:val="A5229A16"/>
    <w:lvl w:ilvl="0" w:tplc="95AECB0E">
      <w:numFmt w:val="bullet"/>
      <w:lvlText w:val="-"/>
      <w:lvlJc w:val="left"/>
      <w:pPr>
        <w:tabs>
          <w:tab w:val="num" w:pos="720"/>
        </w:tabs>
        <w:ind w:left="720" w:hanging="360"/>
      </w:pPr>
      <w:rPr>
        <w:rFonts w:ascii="Arial" w:eastAsia="MS Mincho"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1B769C"/>
    <w:multiLevelType w:val="hybridMultilevel"/>
    <w:tmpl w:val="06C6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153DCE"/>
    <w:multiLevelType w:val="hybridMultilevel"/>
    <w:tmpl w:val="10000B30"/>
    <w:lvl w:ilvl="0" w:tplc="9578C676">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A1942D3"/>
    <w:multiLevelType w:val="hybridMultilevel"/>
    <w:tmpl w:val="B798E794"/>
    <w:lvl w:ilvl="0" w:tplc="20BC1A0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462137"/>
    <w:multiLevelType w:val="multilevel"/>
    <w:tmpl w:val="0410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26A1E8A"/>
    <w:multiLevelType w:val="hybridMultilevel"/>
    <w:tmpl w:val="1C46FA78"/>
    <w:lvl w:ilvl="0" w:tplc="0410001B">
      <w:start w:val="1"/>
      <w:numFmt w:val="lowerRoman"/>
      <w:lvlText w:val="%1."/>
      <w:lvlJc w:val="right"/>
      <w:pPr>
        <w:tabs>
          <w:tab w:val="num" w:pos="720"/>
        </w:tabs>
        <w:ind w:left="720" w:hanging="360"/>
      </w:pPr>
      <w:rPr>
        <w:rFonts w:hint="default"/>
      </w:rPr>
    </w:lvl>
    <w:lvl w:ilvl="1" w:tplc="8A045040">
      <w:start w:val="1"/>
      <w:numFmt w:val="decimal"/>
      <w:lvlText w:val="%2."/>
      <w:lvlJc w:val="left"/>
      <w:pPr>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86504E"/>
    <w:multiLevelType w:val="hybridMultilevel"/>
    <w:tmpl w:val="2B5E3ABE"/>
    <w:lvl w:ilvl="0" w:tplc="29BC5A6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92010C7"/>
    <w:multiLevelType w:val="hybridMultilevel"/>
    <w:tmpl w:val="9B7A3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93869"/>
    <w:multiLevelType w:val="hybridMultilevel"/>
    <w:tmpl w:val="B5CC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4D18A1"/>
    <w:multiLevelType w:val="hybridMultilevel"/>
    <w:tmpl w:val="03E005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9A2DB5"/>
    <w:multiLevelType w:val="hybridMultilevel"/>
    <w:tmpl w:val="8DBA9A3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2F67D31"/>
    <w:multiLevelType w:val="hybridMultilevel"/>
    <w:tmpl w:val="055AAD42"/>
    <w:lvl w:ilvl="0" w:tplc="95AECB0E">
      <w:numFmt w:val="bullet"/>
      <w:lvlText w:val="-"/>
      <w:lvlJc w:val="left"/>
      <w:pPr>
        <w:tabs>
          <w:tab w:val="num" w:pos="720"/>
        </w:tabs>
        <w:ind w:left="720" w:hanging="360"/>
      </w:pPr>
      <w:rPr>
        <w:rFonts w:ascii="Arial" w:eastAsia="MS Mincho"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5" w15:restartNumberingAfterBreak="0">
    <w:nsid w:val="5F114EA7"/>
    <w:multiLevelType w:val="hybridMultilevel"/>
    <w:tmpl w:val="59A45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B968EE"/>
    <w:multiLevelType w:val="multilevel"/>
    <w:tmpl w:val="A8A0ABA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624B161D"/>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350329A"/>
    <w:multiLevelType w:val="multilevel"/>
    <w:tmpl w:val="0410001F"/>
    <w:lvl w:ilvl="0">
      <w:start w:val="1"/>
      <w:numFmt w:val="decimal"/>
      <w:lvlText w:val="%1."/>
      <w:lvlJc w:val="left"/>
      <w:pPr>
        <w:tabs>
          <w:tab w:val="num" w:pos="644"/>
        </w:tabs>
        <w:ind w:left="644" w:hanging="360"/>
      </w:pPr>
    </w:lvl>
    <w:lvl w:ilvl="1">
      <w:start w:val="1"/>
      <w:numFmt w:val="decimal"/>
      <w:lvlText w:val="%1.%2."/>
      <w:lvlJc w:val="left"/>
      <w:pPr>
        <w:tabs>
          <w:tab w:val="num" w:pos="1076"/>
        </w:tabs>
        <w:ind w:left="1076" w:hanging="432"/>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568131D"/>
    <w:multiLevelType w:val="hybridMultilevel"/>
    <w:tmpl w:val="236075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B0C77E5"/>
    <w:multiLevelType w:val="hybridMultilevel"/>
    <w:tmpl w:val="C450BC44"/>
    <w:lvl w:ilvl="0" w:tplc="DC3A43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98312B"/>
    <w:multiLevelType w:val="hybridMultilevel"/>
    <w:tmpl w:val="77CC4690"/>
    <w:lvl w:ilvl="0" w:tplc="15F2605E">
      <w:start w:val="5"/>
      <w:numFmt w:val="bullet"/>
      <w:lvlText w:val="-"/>
      <w:lvlJc w:val="left"/>
      <w:pPr>
        <w:ind w:left="720" w:hanging="360"/>
      </w:pPr>
      <w:rPr>
        <w:rFonts w:ascii="Arial" w:eastAsia="MS Mincho"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B75526"/>
    <w:multiLevelType w:val="hybridMultilevel"/>
    <w:tmpl w:val="204083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2FA3963"/>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31C4141"/>
    <w:multiLevelType w:val="hybridMultilevel"/>
    <w:tmpl w:val="9C2256F4"/>
    <w:lvl w:ilvl="0" w:tplc="255A5E86">
      <w:numFmt w:val="bullet"/>
      <w:lvlText w:val="-"/>
      <w:lvlJc w:val="left"/>
      <w:pPr>
        <w:ind w:left="720" w:hanging="360"/>
      </w:pPr>
      <w:rPr>
        <w:rFonts w:ascii="Arial" w:eastAsia="Tahoma" w:hAnsi="Arial" w:cs="Arial" w:hint="default"/>
      </w:rPr>
    </w:lvl>
    <w:lvl w:ilvl="1" w:tplc="04100003">
      <w:start w:val="1"/>
      <w:numFmt w:val="bullet"/>
      <w:lvlText w:val="o"/>
      <w:lvlJc w:val="left"/>
      <w:pPr>
        <w:ind w:left="1440" w:hanging="360"/>
      </w:pPr>
      <w:rPr>
        <w:rFonts w:ascii="Symbol" w:hAnsi="Symbol" w:cs="Symbol" w:hint="default"/>
      </w:rPr>
    </w:lvl>
    <w:lvl w:ilvl="2" w:tplc="04100005" w:tentative="1">
      <w:start w:val="1"/>
      <w:numFmt w:val="bullet"/>
      <w:lvlText w:val=""/>
      <w:lvlJc w:val="left"/>
      <w:pPr>
        <w:ind w:left="2160" w:hanging="360"/>
      </w:pPr>
      <w:rPr>
        <w:rFonts w:ascii="Monotype Sorts" w:hAnsi="Monotype Sorts" w:hint="default"/>
      </w:rPr>
    </w:lvl>
    <w:lvl w:ilvl="3" w:tplc="04100001" w:tentative="1">
      <w:start w:val="1"/>
      <w:numFmt w:val="bullet"/>
      <w:lvlText w:val=""/>
      <w:lvlJc w:val="left"/>
      <w:pPr>
        <w:ind w:left="2880" w:hanging="360"/>
      </w:pPr>
      <w:rPr>
        <w:rFonts w:ascii="Webdings" w:hAnsi="Webdings" w:hint="default"/>
      </w:rPr>
    </w:lvl>
    <w:lvl w:ilvl="4" w:tplc="04100003" w:tentative="1">
      <w:start w:val="1"/>
      <w:numFmt w:val="bullet"/>
      <w:lvlText w:val="o"/>
      <w:lvlJc w:val="left"/>
      <w:pPr>
        <w:ind w:left="3600" w:hanging="360"/>
      </w:pPr>
      <w:rPr>
        <w:rFonts w:ascii="Symbol" w:hAnsi="Symbol" w:cs="Symbol" w:hint="default"/>
      </w:rPr>
    </w:lvl>
    <w:lvl w:ilvl="5" w:tplc="04100005" w:tentative="1">
      <w:start w:val="1"/>
      <w:numFmt w:val="bullet"/>
      <w:lvlText w:val=""/>
      <w:lvlJc w:val="left"/>
      <w:pPr>
        <w:ind w:left="4320" w:hanging="360"/>
      </w:pPr>
      <w:rPr>
        <w:rFonts w:ascii="Monotype Sorts" w:hAnsi="Monotype Sorts" w:hint="default"/>
      </w:rPr>
    </w:lvl>
    <w:lvl w:ilvl="6" w:tplc="04100001" w:tentative="1">
      <w:start w:val="1"/>
      <w:numFmt w:val="bullet"/>
      <w:lvlText w:val=""/>
      <w:lvlJc w:val="left"/>
      <w:pPr>
        <w:ind w:left="5040" w:hanging="360"/>
      </w:pPr>
      <w:rPr>
        <w:rFonts w:ascii="Webdings" w:hAnsi="Webdings" w:hint="default"/>
      </w:rPr>
    </w:lvl>
    <w:lvl w:ilvl="7" w:tplc="04100003" w:tentative="1">
      <w:start w:val="1"/>
      <w:numFmt w:val="bullet"/>
      <w:lvlText w:val="o"/>
      <w:lvlJc w:val="left"/>
      <w:pPr>
        <w:ind w:left="5760" w:hanging="360"/>
      </w:pPr>
      <w:rPr>
        <w:rFonts w:ascii="Symbol" w:hAnsi="Symbol" w:cs="Symbol" w:hint="default"/>
      </w:rPr>
    </w:lvl>
    <w:lvl w:ilvl="8" w:tplc="04100005" w:tentative="1">
      <w:start w:val="1"/>
      <w:numFmt w:val="bullet"/>
      <w:lvlText w:val=""/>
      <w:lvlJc w:val="left"/>
      <w:pPr>
        <w:ind w:left="6480" w:hanging="360"/>
      </w:pPr>
      <w:rPr>
        <w:rFonts w:ascii="Monotype Sorts" w:hAnsi="Monotype Sorts" w:hint="default"/>
      </w:rPr>
    </w:lvl>
  </w:abstractNum>
  <w:abstractNum w:abstractNumId="36" w15:restartNumberingAfterBreak="0">
    <w:nsid w:val="73210043"/>
    <w:multiLevelType w:val="multilevel"/>
    <w:tmpl w:val="0C9C2BE0"/>
    <w:lvl w:ilvl="0">
      <w:start w:val="1"/>
      <w:numFmt w:val="decimal"/>
      <w:lvlText w:val="%1.1"/>
      <w:lvlJc w:val="left"/>
      <w:pPr>
        <w:tabs>
          <w:tab w:val="num" w:pos="928"/>
        </w:tabs>
        <w:ind w:left="928" w:hanging="360"/>
      </w:pPr>
      <w:rPr>
        <w:rFonts w:hint="default"/>
      </w:rPr>
    </w:lvl>
    <w:lvl w:ilvl="1">
      <w:start w:val="1"/>
      <w:numFmt w:val="lowerLetter"/>
      <w:lvlText w:val="%2."/>
      <w:lvlJc w:val="left"/>
      <w:pPr>
        <w:tabs>
          <w:tab w:val="num" w:pos="1288"/>
        </w:tabs>
        <w:ind w:left="1288" w:hanging="360"/>
      </w:pPr>
    </w:lvl>
    <w:lvl w:ilvl="2">
      <w:start w:val="1"/>
      <w:numFmt w:val="lowerRoman"/>
      <w:lvlText w:val="%3."/>
      <w:lvlJc w:val="right"/>
      <w:pPr>
        <w:tabs>
          <w:tab w:val="num" w:pos="2008"/>
        </w:tabs>
        <w:ind w:left="2008" w:hanging="180"/>
      </w:pPr>
    </w:lvl>
    <w:lvl w:ilvl="3">
      <w:start w:val="1"/>
      <w:numFmt w:val="decimal"/>
      <w:lvlText w:val="%4."/>
      <w:lvlJc w:val="left"/>
      <w:pPr>
        <w:tabs>
          <w:tab w:val="num" w:pos="2728"/>
        </w:tabs>
        <w:ind w:left="2728" w:hanging="360"/>
      </w:pPr>
    </w:lvl>
    <w:lvl w:ilvl="4">
      <w:start w:val="1"/>
      <w:numFmt w:val="lowerLetter"/>
      <w:lvlText w:val="%5."/>
      <w:lvlJc w:val="left"/>
      <w:pPr>
        <w:tabs>
          <w:tab w:val="num" w:pos="3448"/>
        </w:tabs>
        <w:ind w:left="3448" w:hanging="360"/>
      </w:pPr>
    </w:lvl>
    <w:lvl w:ilvl="5">
      <w:start w:val="1"/>
      <w:numFmt w:val="lowerRoman"/>
      <w:lvlText w:val="%6."/>
      <w:lvlJc w:val="right"/>
      <w:pPr>
        <w:tabs>
          <w:tab w:val="num" w:pos="4168"/>
        </w:tabs>
        <w:ind w:left="4168" w:hanging="180"/>
      </w:pPr>
    </w:lvl>
    <w:lvl w:ilvl="6">
      <w:start w:val="1"/>
      <w:numFmt w:val="decimal"/>
      <w:lvlText w:val="%7."/>
      <w:lvlJc w:val="left"/>
      <w:pPr>
        <w:tabs>
          <w:tab w:val="num" w:pos="4888"/>
        </w:tabs>
        <w:ind w:left="4888" w:hanging="360"/>
      </w:pPr>
    </w:lvl>
    <w:lvl w:ilvl="7">
      <w:start w:val="1"/>
      <w:numFmt w:val="lowerLetter"/>
      <w:lvlText w:val="%8."/>
      <w:lvlJc w:val="left"/>
      <w:pPr>
        <w:tabs>
          <w:tab w:val="num" w:pos="5608"/>
        </w:tabs>
        <w:ind w:left="5608" w:hanging="360"/>
      </w:pPr>
    </w:lvl>
    <w:lvl w:ilvl="8">
      <w:start w:val="1"/>
      <w:numFmt w:val="lowerRoman"/>
      <w:lvlText w:val="%9."/>
      <w:lvlJc w:val="right"/>
      <w:pPr>
        <w:tabs>
          <w:tab w:val="num" w:pos="6328"/>
        </w:tabs>
        <w:ind w:left="6328" w:hanging="180"/>
      </w:pPr>
    </w:lvl>
  </w:abstractNum>
  <w:abstractNum w:abstractNumId="37" w15:restartNumberingAfterBreak="0">
    <w:nsid w:val="77D917BF"/>
    <w:multiLevelType w:val="hybridMultilevel"/>
    <w:tmpl w:val="5A06F05A"/>
    <w:lvl w:ilvl="0" w:tplc="9578C676">
      <w:numFmt w:val="bullet"/>
      <w:lvlText w:val="-"/>
      <w:lvlJc w:val="left"/>
      <w:pPr>
        <w:ind w:left="720" w:hanging="360"/>
      </w:pPr>
      <w:rPr>
        <w:rFonts w:ascii="Arial" w:eastAsia="MS Mincho"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15889741">
    <w:abstractNumId w:val="29"/>
  </w:num>
  <w:num w:numId="2" w16cid:durableId="1934972230">
    <w:abstractNumId w:val="24"/>
  </w:num>
  <w:num w:numId="3" w16cid:durableId="878780291">
    <w:abstractNumId w:val="16"/>
  </w:num>
  <w:num w:numId="4" w16cid:durableId="1890728938">
    <w:abstractNumId w:val="10"/>
  </w:num>
  <w:num w:numId="5" w16cid:durableId="1661499406">
    <w:abstractNumId w:val="17"/>
  </w:num>
  <w:num w:numId="6" w16cid:durableId="131867913">
    <w:abstractNumId w:val="2"/>
  </w:num>
  <w:num w:numId="7" w16cid:durableId="456224516">
    <w:abstractNumId w:val="11"/>
  </w:num>
  <w:num w:numId="8" w16cid:durableId="2086678700">
    <w:abstractNumId w:val="25"/>
  </w:num>
  <w:num w:numId="9" w16cid:durableId="1354304814">
    <w:abstractNumId w:val="20"/>
  </w:num>
  <w:num w:numId="10" w16cid:durableId="1668752584">
    <w:abstractNumId w:val="12"/>
  </w:num>
  <w:num w:numId="11" w16cid:durableId="945889282">
    <w:abstractNumId w:val="19"/>
  </w:num>
  <w:num w:numId="12" w16cid:durableId="511187394">
    <w:abstractNumId w:val="21"/>
  </w:num>
  <w:num w:numId="13" w16cid:durableId="1814247160">
    <w:abstractNumId w:val="27"/>
  </w:num>
  <w:num w:numId="14" w16cid:durableId="156921146">
    <w:abstractNumId w:val="26"/>
  </w:num>
  <w:num w:numId="15" w16cid:durableId="764113621">
    <w:abstractNumId w:val="7"/>
  </w:num>
  <w:num w:numId="16" w16cid:durableId="1208952446">
    <w:abstractNumId w:val="36"/>
  </w:num>
  <w:num w:numId="17" w16cid:durableId="1456943354">
    <w:abstractNumId w:val="15"/>
  </w:num>
  <w:num w:numId="18" w16cid:durableId="83890746">
    <w:abstractNumId w:val="6"/>
  </w:num>
  <w:num w:numId="19" w16cid:durableId="956641049">
    <w:abstractNumId w:val="4"/>
  </w:num>
  <w:num w:numId="20" w16cid:durableId="116261568">
    <w:abstractNumId w:val="8"/>
  </w:num>
  <w:num w:numId="21" w16cid:durableId="1878925992">
    <w:abstractNumId w:val="1"/>
  </w:num>
  <w:num w:numId="22" w16cid:durableId="2066099589">
    <w:abstractNumId w:val="28"/>
  </w:num>
  <w:num w:numId="23" w16cid:durableId="168762894">
    <w:abstractNumId w:val="34"/>
  </w:num>
  <w:num w:numId="24" w16cid:durableId="411127966">
    <w:abstractNumId w:val="3"/>
  </w:num>
  <w:num w:numId="25" w16cid:durableId="887689822">
    <w:abstractNumId w:val="23"/>
  </w:num>
  <w:num w:numId="26" w16cid:durableId="1943564680">
    <w:abstractNumId w:val="13"/>
  </w:num>
  <w:num w:numId="27" w16cid:durableId="1922519991">
    <w:abstractNumId w:val="37"/>
  </w:num>
  <w:num w:numId="28" w16cid:durableId="1190609549">
    <w:abstractNumId w:val="9"/>
  </w:num>
  <w:num w:numId="29" w16cid:durableId="1339230586">
    <w:abstractNumId w:val="32"/>
  </w:num>
  <w:num w:numId="30" w16cid:durableId="1983652154">
    <w:abstractNumId w:val="35"/>
  </w:num>
  <w:num w:numId="31" w16cid:durableId="1180779724">
    <w:abstractNumId w:val="22"/>
  </w:num>
  <w:num w:numId="32" w16cid:durableId="408424745">
    <w:abstractNumId w:val="0"/>
  </w:num>
  <w:num w:numId="33" w16cid:durableId="566569076">
    <w:abstractNumId w:val="5"/>
  </w:num>
  <w:num w:numId="34" w16cid:durableId="1947737258">
    <w:abstractNumId w:val="14"/>
  </w:num>
  <w:num w:numId="35" w16cid:durableId="2093776114">
    <w:abstractNumId w:val="31"/>
  </w:num>
  <w:num w:numId="36" w16cid:durableId="2072917976">
    <w:abstractNumId w:val="33"/>
  </w:num>
  <w:num w:numId="37" w16cid:durableId="1575747771">
    <w:abstractNumId w:val="18"/>
  </w:num>
  <w:num w:numId="38" w16cid:durableId="1202397261">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1D"/>
    <w:rsid w:val="000037EA"/>
    <w:rsid w:val="000128F9"/>
    <w:rsid w:val="000166E9"/>
    <w:rsid w:val="00022A07"/>
    <w:rsid w:val="0002759E"/>
    <w:rsid w:val="000374B8"/>
    <w:rsid w:val="00040F5D"/>
    <w:rsid w:val="000458AB"/>
    <w:rsid w:val="00053A9C"/>
    <w:rsid w:val="00060B90"/>
    <w:rsid w:val="00062956"/>
    <w:rsid w:val="000749EE"/>
    <w:rsid w:val="00077477"/>
    <w:rsid w:val="000855C2"/>
    <w:rsid w:val="000863AA"/>
    <w:rsid w:val="00087AD0"/>
    <w:rsid w:val="000A3810"/>
    <w:rsid w:val="000B003C"/>
    <w:rsid w:val="000B2C16"/>
    <w:rsid w:val="000B2CD5"/>
    <w:rsid w:val="000B62F8"/>
    <w:rsid w:val="000C7B7F"/>
    <w:rsid w:val="000D4D6F"/>
    <w:rsid w:val="000E0686"/>
    <w:rsid w:val="00106DF5"/>
    <w:rsid w:val="00115D0A"/>
    <w:rsid w:val="00123EF8"/>
    <w:rsid w:val="0012441E"/>
    <w:rsid w:val="001320CB"/>
    <w:rsid w:val="00145050"/>
    <w:rsid w:val="001564FD"/>
    <w:rsid w:val="00162394"/>
    <w:rsid w:val="00166BF1"/>
    <w:rsid w:val="0017771F"/>
    <w:rsid w:val="00177870"/>
    <w:rsid w:val="0018220E"/>
    <w:rsid w:val="00182304"/>
    <w:rsid w:val="0018307D"/>
    <w:rsid w:val="001A10E0"/>
    <w:rsid w:val="001A69C1"/>
    <w:rsid w:val="001D47E1"/>
    <w:rsid w:val="001D7F69"/>
    <w:rsid w:val="001E4519"/>
    <w:rsid w:val="001E60C6"/>
    <w:rsid w:val="001F1162"/>
    <w:rsid w:val="001F4A87"/>
    <w:rsid w:val="0020328B"/>
    <w:rsid w:val="00213833"/>
    <w:rsid w:val="00217B37"/>
    <w:rsid w:val="00235187"/>
    <w:rsid w:val="002454B0"/>
    <w:rsid w:val="0025085D"/>
    <w:rsid w:val="00255C15"/>
    <w:rsid w:val="002625EC"/>
    <w:rsid w:val="00266D5D"/>
    <w:rsid w:val="00277620"/>
    <w:rsid w:val="00282EA3"/>
    <w:rsid w:val="002834CC"/>
    <w:rsid w:val="00296149"/>
    <w:rsid w:val="002A4218"/>
    <w:rsid w:val="002C03BD"/>
    <w:rsid w:val="002D5821"/>
    <w:rsid w:val="002E5BE2"/>
    <w:rsid w:val="002E79C3"/>
    <w:rsid w:val="002F0404"/>
    <w:rsid w:val="00300455"/>
    <w:rsid w:val="0030055F"/>
    <w:rsid w:val="00300761"/>
    <w:rsid w:val="00311FB6"/>
    <w:rsid w:val="00312AFC"/>
    <w:rsid w:val="003207BE"/>
    <w:rsid w:val="00334E09"/>
    <w:rsid w:val="003507CF"/>
    <w:rsid w:val="00354C51"/>
    <w:rsid w:val="003605AF"/>
    <w:rsid w:val="00366557"/>
    <w:rsid w:val="003671A3"/>
    <w:rsid w:val="00375F0F"/>
    <w:rsid w:val="00376E0B"/>
    <w:rsid w:val="00381C8C"/>
    <w:rsid w:val="00384E41"/>
    <w:rsid w:val="00394F67"/>
    <w:rsid w:val="003D0B9B"/>
    <w:rsid w:val="003E117D"/>
    <w:rsid w:val="003E770F"/>
    <w:rsid w:val="00405D88"/>
    <w:rsid w:val="00410719"/>
    <w:rsid w:val="00417264"/>
    <w:rsid w:val="004358B4"/>
    <w:rsid w:val="004411DA"/>
    <w:rsid w:val="0045542A"/>
    <w:rsid w:val="00461F9A"/>
    <w:rsid w:val="00462C08"/>
    <w:rsid w:val="00470664"/>
    <w:rsid w:val="00472FDA"/>
    <w:rsid w:val="004832AC"/>
    <w:rsid w:val="00484614"/>
    <w:rsid w:val="00491B75"/>
    <w:rsid w:val="00497335"/>
    <w:rsid w:val="004A6EDD"/>
    <w:rsid w:val="004A7700"/>
    <w:rsid w:val="004C20E9"/>
    <w:rsid w:val="004D347E"/>
    <w:rsid w:val="004F2E02"/>
    <w:rsid w:val="004F44A1"/>
    <w:rsid w:val="0050354B"/>
    <w:rsid w:val="00504752"/>
    <w:rsid w:val="005232A7"/>
    <w:rsid w:val="005262F4"/>
    <w:rsid w:val="005277FE"/>
    <w:rsid w:val="00530156"/>
    <w:rsid w:val="005370ED"/>
    <w:rsid w:val="00541921"/>
    <w:rsid w:val="0055130C"/>
    <w:rsid w:val="00575C14"/>
    <w:rsid w:val="00575C39"/>
    <w:rsid w:val="00580642"/>
    <w:rsid w:val="00581FF6"/>
    <w:rsid w:val="005870EC"/>
    <w:rsid w:val="005912DA"/>
    <w:rsid w:val="0059202C"/>
    <w:rsid w:val="005933B8"/>
    <w:rsid w:val="005B3E49"/>
    <w:rsid w:val="005B6A90"/>
    <w:rsid w:val="005C5B15"/>
    <w:rsid w:val="005D05C6"/>
    <w:rsid w:val="005D4336"/>
    <w:rsid w:val="005E1F66"/>
    <w:rsid w:val="005E2B25"/>
    <w:rsid w:val="005E7ECB"/>
    <w:rsid w:val="005F41C9"/>
    <w:rsid w:val="005F4E7B"/>
    <w:rsid w:val="005F7C5E"/>
    <w:rsid w:val="00601BA9"/>
    <w:rsid w:val="006157BD"/>
    <w:rsid w:val="00624350"/>
    <w:rsid w:val="00627131"/>
    <w:rsid w:val="00637523"/>
    <w:rsid w:val="00642024"/>
    <w:rsid w:val="006604D5"/>
    <w:rsid w:val="006619B2"/>
    <w:rsid w:val="006625E8"/>
    <w:rsid w:val="00664531"/>
    <w:rsid w:val="0066487D"/>
    <w:rsid w:val="006703BD"/>
    <w:rsid w:val="006779DF"/>
    <w:rsid w:val="00682A60"/>
    <w:rsid w:val="00685882"/>
    <w:rsid w:val="0069415F"/>
    <w:rsid w:val="006A07ED"/>
    <w:rsid w:val="006A2348"/>
    <w:rsid w:val="006B1DD9"/>
    <w:rsid w:val="006D285C"/>
    <w:rsid w:val="006E7223"/>
    <w:rsid w:val="006E7B9F"/>
    <w:rsid w:val="006F1B0D"/>
    <w:rsid w:val="006F46D3"/>
    <w:rsid w:val="006F59DB"/>
    <w:rsid w:val="006F7492"/>
    <w:rsid w:val="00700A92"/>
    <w:rsid w:val="0070573C"/>
    <w:rsid w:val="00706FEB"/>
    <w:rsid w:val="00707E30"/>
    <w:rsid w:val="00716962"/>
    <w:rsid w:val="00731813"/>
    <w:rsid w:val="007334C7"/>
    <w:rsid w:val="007369F2"/>
    <w:rsid w:val="007438F8"/>
    <w:rsid w:val="007442C4"/>
    <w:rsid w:val="00747325"/>
    <w:rsid w:val="0076209D"/>
    <w:rsid w:val="0076392C"/>
    <w:rsid w:val="007700B1"/>
    <w:rsid w:val="00770F3F"/>
    <w:rsid w:val="00773E9A"/>
    <w:rsid w:val="007740A0"/>
    <w:rsid w:val="00777E95"/>
    <w:rsid w:val="007829B8"/>
    <w:rsid w:val="00785912"/>
    <w:rsid w:val="00792ECA"/>
    <w:rsid w:val="00796D31"/>
    <w:rsid w:val="007A05C1"/>
    <w:rsid w:val="007A49F6"/>
    <w:rsid w:val="007B178F"/>
    <w:rsid w:val="007B7946"/>
    <w:rsid w:val="007C6CEC"/>
    <w:rsid w:val="007D2B3D"/>
    <w:rsid w:val="007D5C26"/>
    <w:rsid w:val="007E541B"/>
    <w:rsid w:val="007E5D82"/>
    <w:rsid w:val="007F274C"/>
    <w:rsid w:val="007F318D"/>
    <w:rsid w:val="007F641A"/>
    <w:rsid w:val="00804043"/>
    <w:rsid w:val="00812494"/>
    <w:rsid w:val="0081770B"/>
    <w:rsid w:val="0082054A"/>
    <w:rsid w:val="0086490E"/>
    <w:rsid w:val="008761A5"/>
    <w:rsid w:val="00885146"/>
    <w:rsid w:val="00891600"/>
    <w:rsid w:val="008A1554"/>
    <w:rsid w:val="008A28B5"/>
    <w:rsid w:val="008B6EE1"/>
    <w:rsid w:val="008C053B"/>
    <w:rsid w:val="008D4429"/>
    <w:rsid w:val="008D75C3"/>
    <w:rsid w:val="00900434"/>
    <w:rsid w:val="0090308B"/>
    <w:rsid w:val="0090551A"/>
    <w:rsid w:val="00906B44"/>
    <w:rsid w:val="00907C94"/>
    <w:rsid w:val="009133B4"/>
    <w:rsid w:val="009162A9"/>
    <w:rsid w:val="00921140"/>
    <w:rsid w:val="00925BEF"/>
    <w:rsid w:val="0093081B"/>
    <w:rsid w:val="009346C7"/>
    <w:rsid w:val="009351F2"/>
    <w:rsid w:val="00935463"/>
    <w:rsid w:val="009354E6"/>
    <w:rsid w:val="0097076B"/>
    <w:rsid w:val="00971D9B"/>
    <w:rsid w:val="00972BAD"/>
    <w:rsid w:val="00973276"/>
    <w:rsid w:val="009738C6"/>
    <w:rsid w:val="0098704B"/>
    <w:rsid w:val="00991DBD"/>
    <w:rsid w:val="009A0265"/>
    <w:rsid w:val="009A1AF5"/>
    <w:rsid w:val="009B05C8"/>
    <w:rsid w:val="009C03D3"/>
    <w:rsid w:val="009C69B9"/>
    <w:rsid w:val="009E4E20"/>
    <w:rsid w:val="009E4F02"/>
    <w:rsid w:val="00A04B83"/>
    <w:rsid w:val="00A05002"/>
    <w:rsid w:val="00A0792C"/>
    <w:rsid w:val="00A13BF1"/>
    <w:rsid w:val="00A148AC"/>
    <w:rsid w:val="00A411AD"/>
    <w:rsid w:val="00A446CE"/>
    <w:rsid w:val="00A46E37"/>
    <w:rsid w:val="00A521A2"/>
    <w:rsid w:val="00A56F0F"/>
    <w:rsid w:val="00A752B7"/>
    <w:rsid w:val="00AA38A5"/>
    <w:rsid w:val="00AA4EC1"/>
    <w:rsid w:val="00AB5411"/>
    <w:rsid w:val="00AD3126"/>
    <w:rsid w:val="00AD371D"/>
    <w:rsid w:val="00AD6A2F"/>
    <w:rsid w:val="00AE1EAD"/>
    <w:rsid w:val="00AE62C5"/>
    <w:rsid w:val="00AE742B"/>
    <w:rsid w:val="00AF3A3B"/>
    <w:rsid w:val="00AF4ACD"/>
    <w:rsid w:val="00B02CA6"/>
    <w:rsid w:val="00B037D6"/>
    <w:rsid w:val="00B06FB2"/>
    <w:rsid w:val="00B35489"/>
    <w:rsid w:val="00B5762D"/>
    <w:rsid w:val="00B60865"/>
    <w:rsid w:val="00B61F41"/>
    <w:rsid w:val="00B66A92"/>
    <w:rsid w:val="00B700DB"/>
    <w:rsid w:val="00B729F7"/>
    <w:rsid w:val="00B80BAD"/>
    <w:rsid w:val="00B85166"/>
    <w:rsid w:val="00B93B35"/>
    <w:rsid w:val="00BA0091"/>
    <w:rsid w:val="00BA0B34"/>
    <w:rsid w:val="00BB340A"/>
    <w:rsid w:val="00BB3C83"/>
    <w:rsid w:val="00BB5F26"/>
    <w:rsid w:val="00BD1ACB"/>
    <w:rsid w:val="00BD7B01"/>
    <w:rsid w:val="00BE161B"/>
    <w:rsid w:val="00BE5518"/>
    <w:rsid w:val="00BF1107"/>
    <w:rsid w:val="00BF2BBC"/>
    <w:rsid w:val="00C10A67"/>
    <w:rsid w:val="00C12A26"/>
    <w:rsid w:val="00C13335"/>
    <w:rsid w:val="00C16AFB"/>
    <w:rsid w:val="00C43793"/>
    <w:rsid w:val="00C50AF5"/>
    <w:rsid w:val="00C545EF"/>
    <w:rsid w:val="00C81771"/>
    <w:rsid w:val="00C82C42"/>
    <w:rsid w:val="00C837B3"/>
    <w:rsid w:val="00C844A6"/>
    <w:rsid w:val="00CA21F6"/>
    <w:rsid w:val="00CA669A"/>
    <w:rsid w:val="00CB18A9"/>
    <w:rsid w:val="00CB2EF4"/>
    <w:rsid w:val="00CB528E"/>
    <w:rsid w:val="00CC02BF"/>
    <w:rsid w:val="00CC0D70"/>
    <w:rsid w:val="00CE4E7C"/>
    <w:rsid w:val="00CF0C72"/>
    <w:rsid w:val="00CF4810"/>
    <w:rsid w:val="00D000D9"/>
    <w:rsid w:val="00D21792"/>
    <w:rsid w:val="00D24071"/>
    <w:rsid w:val="00D26AB0"/>
    <w:rsid w:val="00D26CD7"/>
    <w:rsid w:val="00D32F29"/>
    <w:rsid w:val="00D34F12"/>
    <w:rsid w:val="00D37CD1"/>
    <w:rsid w:val="00D43A4A"/>
    <w:rsid w:val="00D461C9"/>
    <w:rsid w:val="00D51403"/>
    <w:rsid w:val="00D52FF0"/>
    <w:rsid w:val="00D57A1C"/>
    <w:rsid w:val="00D628DE"/>
    <w:rsid w:val="00D63D83"/>
    <w:rsid w:val="00D76D0F"/>
    <w:rsid w:val="00D92EB8"/>
    <w:rsid w:val="00DB2F98"/>
    <w:rsid w:val="00DB586F"/>
    <w:rsid w:val="00DB796E"/>
    <w:rsid w:val="00DC2134"/>
    <w:rsid w:val="00DC2332"/>
    <w:rsid w:val="00DC4D3B"/>
    <w:rsid w:val="00DC4E1F"/>
    <w:rsid w:val="00DC574C"/>
    <w:rsid w:val="00DC723F"/>
    <w:rsid w:val="00DD268B"/>
    <w:rsid w:val="00DE2303"/>
    <w:rsid w:val="00DF58EE"/>
    <w:rsid w:val="00DF7688"/>
    <w:rsid w:val="00DF7BA4"/>
    <w:rsid w:val="00E07E66"/>
    <w:rsid w:val="00E232FD"/>
    <w:rsid w:val="00E25CB0"/>
    <w:rsid w:val="00E47316"/>
    <w:rsid w:val="00E51B94"/>
    <w:rsid w:val="00E52F4E"/>
    <w:rsid w:val="00E83C21"/>
    <w:rsid w:val="00E85589"/>
    <w:rsid w:val="00E858B9"/>
    <w:rsid w:val="00E92626"/>
    <w:rsid w:val="00E93DDD"/>
    <w:rsid w:val="00EA18D8"/>
    <w:rsid w:val="00EF0635"/>
    <w:rsid w:val="00EF38AC"/>
    <w:rsid w:val="00EF49EB"/>
    <w:rsid w:val="00EF5FDD"/>
    <w:rsid w:val="00EF6861"/>
    <w:rsid w:val="00F02CEC"/>
    <w:rsid w:val="00F03051"/>
    <w:rsid w:val="00F03D30"/>
    <w:rsid w:val="00F21985"/>
    <w:rsid w:val="00F220B0"/>
    <w:rsid w:val="00F24913"/>
    <w:rsid w:val="00F31983"/>
    <w:rsid w:val="00F33CAD"/>
    <w:rsid w:val="00F35F0D"/>
    <w:rsid w:val="00F371B1"/>
    <w:rsid w:val="00F408F3"/>
    <w:rsid w:val="00F465A8"/>
    <w:rsid w:val="00F47689"/>
    <w:rsid w:val="00F51EC4"/>
    <w:rsid w:val="00F73039"/>
    <w:rsid w:val="00F9396A"/>
    <w:rsid w:val="00F968D4"/>
    <w:rsid w:val="00FA2D68"/>
    <w:rsid w:val="00FA2EC7"/>
    <w:rsid w:val="00FC4D4C"/>
    <w:rsid w:val="00FC651B"/>
    <w:rsid w:val="00FD50ED"/>
    <w:rsid w:val="00FD59D2"/>
    <w:rsid w:val="00FD5D77"/>
    <w:rsid w:val="00FD651C"/>
    <w:rsid w:val="00FD71EA"/>
    <w:rsid w:val="00FE0393"/>
    <w:rsid w:val="00FE6BDD"/>
    <w:rsid w:val="00FF11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AE92F"/>
  <w15:chartTrackingRefBased/>
  <w15:docId w15:val="{592880E3-56EB-4D25-99F5-B38E1979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6EE1"/>
    <w:rPr>
      <w:rFonts w:ascii="Calibri" w:eastAsia="Calibri" w:hAnsi="Calibri" w:cs="Calibri"/>
      <w:sz w:val="22"/>
      <w:szCs w:val="22"/>
      <w:lang w:val="it-IT"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a4"/>
    <w:pPr>
      <w:tabs>
        <w:tab w:val="center" w:pos="4153"/>
        <w:tab w:val="right" w:pos="8306"/>
      </w:tabs>
    </w:pPr>
  </w:style>
  <w:style w:type="paragraph" w:styleId="a5">
    <w:name w:val="footer"/>
    <w:basedOn w:val="a"/>
    <w:link w:val="a6"/>
    <w:pPr>
      <w:tabs>
        <w:tab w:val="center" w:pos="4153"/>
        <w:tab w:val="right" w:pos="8306"/>
      </w:tabs>
    </w:pPr>
  </w:style>
  <w:style w:type="paragraph" w:styleId="a7">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rPr>
      <w:rFonts w:ascii="Arial" w:hAnsi="Arial" w:cs="Arial"/>
      <w:color w:val="FF0000"/>
    </w:rPr>
  </w:style>
  <w:style w:type="paragraph" w:styleId="ac">
    <w:name w:val="Balloon Text"/>
    <w:basedOn w:val="a"/>
    <w:semiHidden/>
    <w:rsid w:val="00AD371D"/>
    <w:rPr>
      <w:rFonts w:ascii="Tahoma" w:hAnsi="Tahoma" w:cs="Tahoma"/>
      <w:sz w:val="16"/>
      <w:szCs w:val="16"/>
    </w:rPr>
  </w:style>
  <w:style w:type="character" w:styleId="ad">
    <w:name w:val="Strong"/>
    <w:qFormat/>
    <w:rsid w:val="00AD371D"/>
    <w:rPr>
      <w:b/>
      <w:bCs/>
    </w:rPr>
  </w:style>
  <w:style w:type="paragraph" w:styleId="ae">
    <w:name w:val="annotation subject"/>
    <w:basedOn w:val="a7"/>
    <w:next w:val="a7"/>
    <w:semiHidden/>
    <w:rsid w:val="00812494"/>
    <w:pPr>
      <w:tabs>
        <w:tab w:val="clear" w:pos="1418"/>
        <w:tab w:val="clear" w:pos="4678"/>
        <w:tab w:val="clear" w:pos="5954"/>
        <w:tab w:val="clear" w:pos="7088"/>
      </w:tabs>
      <w:spacing w:after="0"/>
      <w:jc w:val="left"/>
    </w:pPr>
    <w:rPr>
      <w:rFonts w:ascii="Times New Roman" w:hAnsi="Times New Roman"/>
      <w:b/>
      <w:bCs/>
    </w:rPr>
  </w:style>
  <w:style w:type="character" w:styleId="af">
    <w:name w:val="Hyperlink"/>
    <w:rsid w:val="007F318D"/>
    <w:rPr>
      <w:color w:val="0000FF"/>
      <w:u w:val="single"/>
    </w:rPr>
  </w:style>
  <w:style w:type="character" w:styleId="af0">
    <w:name w:val="footnote reference"/>
    <w:aliases w:val="Appel note de bas de p,Footnote Reference/"/>
    <w:rsid w:val="0069415F"/>
    <w:rPr>
      <w:position w:val="6"/>
      <w:sz w:val="16"/>
    </w:rPr>
  </w:style>
  <w:style w:type="paragraph" w:styleId="af1">
    <w:name w:val="footnote text"/>
    <w:aliases w:val="footnote text,ALTS FOOTNOTE,Footnote Text Char1,Footnote Text Char Char1,Footnote Text Char4 Char Char,Footnote Text Char1 Char1 Char1 Char,Footnote Text Char Char1 Char1 Char Char,Footnote Text Char1 Char1 Char1 Char Char Cha"/>
    <w:basedOn w:val="a"/>
    <w:link w:val="af2"/>
    <w:rsid w:val="0069415F"/>
    <w:pPr>
      <w:keepLines/>
      <w:tabs>
        <w:tab w:val="left" w:pos="256"/>
        <w:tab w:val="left" w:pos="794"/>
        <w:tab w:val="left" w:pos="1191"/>
        <w:tab w:val="left" w:pos="1588"/>
        <w:tab w:val="left" w:pos="1985"/>
      </w:tabs>
      <w:spacing w:before="120"/>
      <w:ind w:left="256" w:hanging="256"/>
    </w:pPr>
    <w:rPr>
      <w:rFonts w:eastAsia="MS Mincho"/>
      <w:sz w:val="24"/>
    </w:rPr>
  </w:style>
  <w:style w:type="character" w:customStyle="1" w:styleId="af2">
    <w:name w:val="脚注文本 字符"/>
    <w:aliases w:val="footnote text 字符,ALTS FOOTNOTE 字符,Footnote Text Char1 字符,Footnote Text Char Char1 字符,Footnote Text Char4 Char Char 字符,Footnote Text Char1 Char1 Char1 Char 字符,Footnote Text Char Char1 Char1 Char Char 字符"/>
    <w:link w:val="af1"/>
    <w:rsid w:val="0069415F"/>
    <w:rPr>
      <w:rFonts w:eastAsia="MS Mincho"/>
      <w:sz w:val="24"/>
      <w:lang w:val="en-GB" w:eastAsia="en-US" w:bidi="ar-SA"/>
    </w:rPr>
  </w:style>
  <w:style w:type="paragraph" w:customStyle="1" w:styleId="Rec">
    <w:name w:val="Rec_#"/>
    <w:basedOn w:val="a"/>
    <w:next w:val="a"/>
    <w:rsid w:val="0069415F"/>
    <w:pPr>
      <w:keepNext/>
      <w:keepLines/>
      <w:tabs>
        <w:tab w:val="left" w:pos="794"/>
        <w:tab w:val="left" w:pos="1191"/>
        <w:tab w:val="left" w:pos="1588"/>
        <w:tab w:val="left" w:pos="1985"/>
      </w:tabs>
      <w:spacing w:before="480"/>
      <w:jc w:val="center"/>
    </w:pPr>
    <w:rPr>
      <w:rFonts w:eastAsia="MS Mincho"/>
      <w:caps/>
      <w:sz w:val="24"/>
    </w:rPr>
  </w:style>
  <w:style w:type="paragraph" w:customStyle="1" w:styleId="Source">
    <w:name w:val="Source"/>
    <w:basedOn w:val="a"/>
    <w:next w:val="Rec"/>
    <w:rsid w:val="0069415F"/>
    <w:pPr>
      <w:spacing w:before="720"/>
      <w:jc w:val="center"/>
    </w:pPr>
    <w:rPr>
      <w:rFonts w:eastAsia="MS Mincho"/>
      <w:b/>
      <w:sz w:val="24"/>
    </w:rPr>
  </w:style>
  <w:style w:type="paragraph" w:customStyle="1" w:styleId="RefText">
    <w:name w:val="Ref_Text"/>
    <w:basedOn w:val="a"/>
    <w:rsid w:val="0069415F"/>
    <w:pPr>
      <w:tabs>
        <w:tab w:val="left" w:pos="794"/>
        <w:tab w:val="left" w:pos="1191"/>
        <w:tab w:val="left" w:pos="1588"/>
        <w:tab w:val="left" w:pos="1985"/>
      </w:tabs>
      <w:spacing w:before="120"/>
      <w:ind w:left="794" w:hanging="794"/>
    </w:pPr>
    <w:rPr>
      <w:sz w:val="24"/>
    </w:rPr>
  </w:style>
  <w:style w:type="paragraph" w:customStyle="1" w:styleId="enumlev1">
    <w:name w:val="enumlev1"/>
    <w:basedOn w:val="a"/>
    <w:link w:val="enumlev1Char"/>
    <w:rsid w:val="0069415F"/>
    <w:pPr>
      <w:tabs>
        <w:tab w:val="left" w:pos="1134"/>
        <w:tab w:val="left" w:pos="1871"/>
        <w:tab w:val="left" w:pos="2608"/>
        <w:tab w:val="left" w:pos="3345"/>
      </w:tabs>
      <w:overflowPunct w:val="0"/>
      <w:autoSpaceDE w:val="0"/>
      <w:autoSpaceDN w:val="0"/>
      <w:adjustRightInd w:val="0"/>
      <w:spacing w:before="80"/>
      <w:ind w:left="1134" w:hanging="1134"/>
      <w:textAlignment w:val="baseline"/>
    </w:pPr>
    <w:rPr>
      <w:sz w:val="24"/>
    </w:rPr>
  </w:style>
  <w:style w:type="character" w:customStyle="1" w:styleId="a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3"/>
    <w:rsid w:val="0069415F"/>
    <w:rPr>
      <w:lang w:val="en-GB" w:eastAsia="en-US" w:bidi="ar-SA"/>
    </w:rPr>
  </w:style>
  <w:style w:type="character" w:customStyle="1" w:styleId="enumlev1Char">
    <w:name w:val="enumlev1 Char"/>
    <w:link w:val="enumlev1"/>
    <w:qFormat/>
    <w:locked/>
    <w:rsid w:val="000B62F8"/>
    <w:rPr>
      <w:sz w:val="24"/>
      <w:lang w:val="en-GB" w:eastAsia="en-US" w:bidi="ar-SA"/>
    </w:rPr>
  </w:style>
  <w:style w:type="paragraph" w:customStyle="1" w:styleId="AppendixNo">
    <w:name w:val="Appendix_No"/>
    <w:basedOn w:val="a"/>
    <w:next w:val="a"/>
    <w:rsid w:val="004D347E"/>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宋体"/>
      <w:caps/>
      <w:sz w:val="28"/>
    </w:rPr>
  </w:style>
  <w:style w:type="paragraph" w:customStyle="1" w:styleId="para-ind">
    <w:name w:val="para-ind"/>
    <w:basedOn w:val="a"/>
    <w:next w:val="a"/>
    <w:autoRedefine/>
    <w:rsid w:val="001E4519"/>
    <w:pPr>
      <w:keepNext/>
      <w:ind w:firstLine="357"/>
    </w:pPr>
    <w:rPr>
      <w:sz w:val="24"/>
      <w:szCs w:val="24"/>
      <w:lang w:val="en-US"/>
    </w:rPr>
  </w:style>
  <w:style w:type="paragraph" w:customStyle="1" w:styleId="Tabletext">
    <w:name w:val="Table_text"/>
    <w:basedOn w:val="a"/>
    <w:rsid w:val="008761A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Batang"/>
    </w:rPr>
  </w:style>
  <w:style w:type="paragraph" w:customStyle="1" w:styleId="Tablehead">
    <w:name w:val="Table_head"/>
    <w:basedOn w:val="Tabletext"/>
    <w:next w:val="Tabletext"/>
    <w:rsid w:val="008761A5"/>
    <w:pPr>
      <w:keepNext/>
      <w:spacing w:before="80" w:after="80"/>
      <w:jc w:val="center"/>
    </w:pPr>
    <w:rPr>
      <w:rFonts w:ascii="Times New Roman Bold" w:hAnsi="Times New Roman Bold"/>
      <w:b/>
    </w:rPr>
  </w:style>
  <w:style w:type="paragraph" w:styleId="21">
    <w:name w:val="Body Text 2"/>
    <w:basedOn w:val="a"/>
    <w:rsid w:val="0097076B"/>
    <w:pPr>
      <w:spacing w:after="120" w:line="480" w:lineRule="auto"/>
    </w:pPr>
  </w:style>
  <w:style w:type="character" w:customStyle="1" w:styleId="a6">
    <w:name w:val="页脚 字符"/>
    <w:link w:val="a5"/>
    <w:locked/>
    <w:rsid w:val="0097076B"/>
    <w:rPr>
      <w:lang w:val="en-GB" w:eastAsia="en-US"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ocked/>
    <w:rsid w:val="0097076B"/>
    <w:rPr>
      <w:rFonts w:ascii="Times New Roman" w:hAnsi="Times New Roman" w:cs="Times New Roman"/>
      <w:sz w:val="20"/>
      <w:szCs w:val="20"/>
      <w:lang w:val="en-GB" w:eastAsia="en-US"/>
    </w:rPr>
  </w:style>
  <w:style w:type="paragraph" w:customStyle="1" w:styleId="TableNo">
    <w:name w:val="Table_No"/>
    <w:basedOn w:val="a"/>
    <w:next w:val="Tabletitle"/>
    <w:rsid w:val="0097076B"/>
    <w:pPr>
      <w:keepNext/>
      <w:tabs>
        <w:tab w:val="left" w:pos="1134"/>
        <w:tab w:val="left" w:pos="1871"/>
        <w:tab w:val="left" w:pos="2268"/>
      </w:tabs>
      <w:overflowPunct w:val="0"/>
      <w:autoSpaceDE w:val="0"/>
      <w:autoSpaceDN w:val="0"/>
      <w:adjustRightInd w:val="0"/>
      <w:spacing w:before="560" w:after="120"/>
      <w:jc w:val="center"/>
      <w:textAlignment w:val="baseline"/>
    </w:pPr>
    <w:rPr>
      <w:rFonts w:eastAsia="宋体"/>
      <w:caps/>
    </w:rPr>
  </w:style>
  <w:style w:type="paragraph" w:customStyle="1" w:styleId="Tabletitle">
    <w:name w:val="Table_title"/>
    <w:basedOn w:val="a"/>
    <w:next w:val="TableText0"/>
    <w:rsid w:val="0097076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宋体" w:hAnsi="Times New Roman Bold"/>
      <w:b/>
    </w:rPr>
  </w:style>
  <w:style w:type="paragraph" w:customStyle="1" w:styleId="TableText0">
    <w:name w:val="Table_Text"/>
    <w:basedOn w:val="a"/>
    <w:link w:val="TableTextChar"/>
    <w:rsid w:val="009707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MS Mincho"/>
    </w:rPr>
  </w:style>
  <w:style w:type="paragraph" w:customStyle="1" w:styleId="TableHead0">
    <w:name w:val="Table_Head"/>
    <w:basedOn w:val="TableText0"/>
    <w:rsid w:val="0097076B"/>
    <w:pPr>
      <w:keepNext/>
      <w:spacing w:after="0"/>
      <w:jc w:val="center"/>
    </w:pPr>
    <w:rPr>
      <w:b/>
      <w:sz w:val="24"/>
    </w:rPr>
  </w:style>
  <w:style w:type="character" w:customStyle="1" w:styleId="TableTextChar">
    <w:name w:val="Table_Text Char"/>
    <w:link w:val="TableText0"/>
    <w:locked/>
    <w:rsid w:val="0097076B"/>
    <w:rPr>
      <w:rFonts w:eastAsia="MS Mincho"/>
      <w:lang w:val="en-GB" w:eastAsia="en-US" w:bidi="ar-SA"/>
    </w:rPr>
  </w:style>
  <w:style w:type="paragraph" w:customStyle="1" w:styleId="CRCoverPage">
    <w:name w:val="CR Cover Page"/>
    <w:link w:val="CRCoverPageChar"/>
    <w:rsid w:val="006F46D3"/>
    <w:pPr>
      <w:spacing w:after="120"/>
    </w:pPr>
    <w:rPr>
      <w:rFonts w:ascii="Arial" w:eastAsia="宋体" w:hAnsi="Arial"/>
      <w:lang w:eastAsia="en-US"/>
    </w:rPr>
  </w:style>
  <w:style w:type="character" w:customStyle="1" w:styleId="CRCoverPageChar">
    <w:name w:val="CR Cover Page Char"/>
    <w:link w:val="CRCoverPage"/>
    <w:locked/>
    <w:rsid w:val="006F46D3"/>
    <w:rPr>
      <w:rFonts w:ascii="Arial" w:eastAsia="宋体" w:hAnsi="Arial"/>
      <w:lang w:val="en-GB" w:eastAsia="en-US"/>
    </w:rPr>
  </w:style>
  <w:style w:type="paragraph" w:customStyle="1" w:styleId="Default">
    <w:name w:val="Default"/>
    <w:rsid w:val="00D52FF0"/>
    <w:pPr>
      <w:autoSpaceDE w:val="0"/>
      <w:autoSpaceDN w:val="0"/>
      <w:adjustRightInd w:val="0"/>
    </w:pPr>
    <w:rPr>
      <w:rFonts w:eastAsia="MS Mincho"/>
      <w:color w:val="000000"/>
      <w:sz w:val="24"/>
      <w:szCs w:val="24"/>
      <w:lang w:val="it-IT" w:eastAsia="ja-JP" w:bidi="hi-IN"/>
    </w:rPr>
  </w:style>
  <w:style w:type="table" w:styleId="af3">
    <w:name w:val="Table Grid"/>
    <w:aliases w:val="TableGrid"/>
    <w:basedOn w:val="a1"/>
    <w:qFormat/>
    <w:rsid w:val="00D52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rsid w:val="00D52FF0"/>
    <w:pPr>
      <w:keepNext/>
      <w:spacing w:before="12" w:after="12" w:line="240" w:lineRule="atLeast"/>
      <w:ind w:left="57" w:right="57"/>
    </w:pPr>
    <w:rPr>
      <w:rFonts w:ascii="Arial" w:eastAsia="MS Mincho" w:hAnsi="Arial"/>
      <w:lang w:eastAsia="ja-JP" w:bidi="hi-IN"/>
    </w:rPr>
  </w:style>
  <w:style w:type="paragraph" w:styleId="af4">
    <w:name w:val="List Paragraph"/>
    <w:basedOn w:val="a"/>
    <w:uiPriority w:val="34"/>
    <w:qFormat/>
    <w:rsid w:val="00907C94"/>
    <w:pPr>
      <w:ind w:left="720"/>
    </w:pPr>
    <w:rPr>
      <w:lang w:eastAsia="it-IT"/>
    </w:rPr>
  </w:style>
  <w:style w:type="paragraph" w:styleId="af5">
    <w:name w:val="Revision"/>
    <w:hidden/>
    <w:uiPriority w:val="99"/>
    <w:semiHidden/>
    <w:rsid w:val="00664531"/>
    <w:rPr>
      <w:rFonts w:ascii="Calibri" w:eastAsia="Calibri" w:hAnsi="Calibri" w:cs="Calibri"/>
      <w:sz w:val="22"/>
      <w:szCs w:val="22"/>
      <w:lang w:val="it-IT" w:eastAsia="en-US"/>
    </w:rPr>
  </w:style>
  <w:style w:type="character" w:styleId="af6">
    <w:name w:val="Unresolved Mention"/>
    <w:basedOn w:val="a0"/>
    <w:uiPriority w:val="99"/>
    <w:semiHidden/>
    <w:unhideWhenUsed/>
    <w:rsid w:val="00682A60"/>
    <w:rPr>
      <w:color w:val="605E5C"/>
      <w:shd w:val="clear" w:color="auto" w:fill="E1DFDD"/>
    </w:rPr>
  </w:style>
  <w:style w:type="character" w:customStyle="1" w:styleId="normaltextrun">
    <w:name w:val="normaltextrun"/>
    <w:basedOn w:val="a0"/>
    <w:rsid w:val="00DF5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4794">
      <w:bodyDiv w:val="1"/>
      <w:marLeft w:val="0"/>
      <w:marRight w:val="0"/>
      <w:marTop w:val="0"/>
      <w:marBottom w:val="0"/>
      <w:divBdr>
        <w:top w:val="none" w:sz="0" w:space="0" w:color="auto"/>
        <w:left w:val="none" w:sz="0" w:space="0" w:color="auto"/>
        <w:bottom w:val="none" w:sz="0" w:space="0" w:color="auto"/>
        <w:right w:val="none" w:sz="0" w:space="0" w:color="auto"/>
      </w:divBdr>
    </w:div>
    <w:div w:id="80756267">
      <w:bodyDiv w:val="1"/>
      <w:marLeft w:val="0"/>
      <w:marRight w:val="0"/>
      <w:marTop w:val="0"/>
      <w:marBottom w:val="0"/>
      <w:divBdr>
        <w:top w:val="none" w:sz="0" w:space="0" w:color="auto"/>
        <w:left w:val="none" w:sz="0" w:space="0" w:color="auto"/>
        <w:bottom w:val="none" w:sz="0" w:space="0" w:color="auto"/>
        <w:right w:val="none" w:sz="0" w:space="0" w:color="auto"/>
      </w:divBdr>
    </w:div>
    <w:div w:id="96144926">
      <w:bodyDiv w:val="1"/>
      <w:marLeft w:val="0"/>
      <w:marRight w:val="0"/>
      <w:marTop w:val="0"/>
      <w:marBottom w:val="0"/>
      <w:divBdr>
        <w:top w:val="none" w:sz="0" w:space="0" w:color="auto"/>
        <w:left w:val="none" w:sz="0" w:space="0" w:color="auto"/>
        <w:bottom w:val="none" w:sz="0" w:space="0" w:color="auto"/>
        <w:right w:val="none" w:sz="0" w:space="0" w:color="auto"/>
      </w:divBdr>
    </w:div>
    <w:div w:id="108470929">
      <w:bodyDiv w:val="1"/>
      <w:marLeft w:val="0"/>
      <w:marRight w:val="0"/>
      <w:marTop w:val="0"/>
      <w:marBottom w:val="0"/>
      <w:divBdr>
        <w:top w:val="none" w:sz="0" w:space="0" w:color="auto"/>
        <w:left w:val="none" w:sz="0" w:space="0" w:color="auto"/>
        <w:bottom w:val="none" w:sz="0" w:space="0" w:color="auto"/>
        <w:right w:val="none" w:sz="0" w:space="0" w:color="auto"/>
      </w:divBdr>
    </w:div>
    <w:div w:id="139811343">
      <w:bodyDiv w:val="1"/>
      <w:marLeft w:val="0"/>
      <w:marRight w:val="0"/>
      <w:marTop w:val="0"/>
      <w:marBottom w:val="0"/>
      <w:divBdr>
        <w:top w:val="none" w:sz="0" w:space="0" w:color="auto"/>
        <w:left w:val="none" w:sz="0" w:space="0" w:color="auto"/>
        <w:bottom w:val="none" w:sz="0" w:space="0" w:color="auto"/>
        <w:right w:val="none" w:sz="0" w:space="0" w:color="auto"/>
      </w:divBdr>
    </w:div>
    <w:div w:id="143548434">
      <w:bodyDiv w:val="1"/>
      <w:marLeft w:val="0"/>
      <w:marRight w:val="0"/>
      <w:marTop w:val="0"/>
      <w:marBottom w:val="0"/>
      <w:divBdr>
        <w:top w:val="none" w:sz="0" w:space="0" w:color="auto"/>
        <w:left w:val="none" w:sz="0" w:space="0" w:color="auto"/>
        <w:bottom w:val="none" w:sz="0" w:space="0" w:color="auto"/>
        <w:right w:val="none" w:sz="0" w:space="0" w:color="auto"/>
      </w:divBdr>
    </w:div>
    <w:div w:id="239297395">
      <w:bodyDiv w:val="1"/>
      <w:marLeft w:val="0"/>
      <w:marRight w:val="0"/>
      <w:marTop w:val="0"/>
      <w:marBottom w:val="0"/>
      <w:divBdr>
        <w:top w:val="none" w:sz="0" w:space="0" w:color="auto"/>
        <w:left w:val="none" w:sz="0" w:space="0" w:color="auto"/>
        <w:bottom w:val="none" w:sz="0" w:space="0" w:color="auto"/>
        <w:right w:val="none" w:sz="0" w:space="0" w:color="auto"/>
      </w:divBdr>
    </w:div>
    <w:div w:id="271478860">
      <w:bodyDiv w:val="1"/>
      <w:marLeft w:val="0"/>
      <w:marRight w:val="0"/>
      <w:marTop w:val="0"/>
      <w:marBottom w:val="0"/>
      <w:divBdr>
        <w:top w:val="none" w:sz="0" w:space="0" w:color="auto"/>
        <w:left w:val="none" w:sz="0" w:space="0" w:color="auto"/>
        <w:bottom w:val="none" w:sz="0" w:space="0" w:color="auto"/>
        <w:right w:val="none" w:sz="0" w:space="0" w:color="auto"/>
      </w:divBdr>
    </w:div>
    <w:div w:id="308752778">
      <w:bodyDiv w:val="1"/>
      <w:marLeft w:val="0"/>
      <w:marRight w:val="0"/>
      <w:marTop w:val="0"/>
      <w:marBottom w:val="0"/>
      <w:divBdr>
        <w:top w:val="none" w:sz="0" w:space="0" w:color="auto"/>
        <w:left w:val="none" w:sz="0" w:space="0" w:color="auto"/>
        <w:bottom w:val="none" w:sz="0" w:space="0" w:color="auto"/>
        <w:right w:val="none" w:sz="0" w:space="0" w:color="auto"/>
      </w:divBdr>
    </w:div>
    <w:div w:id="347218307">
      <w:bodyDiv w:val="1"/>
      <w:marLeft w:val="0"/>
      <w:marRight w:val="0"/>
      <w:marTop w:val="0"/>
      <w:marBottom w:val="0"/>
      <w:divBdr>
        <w:top w:val="none" w:sz="0" w:space="0" w:color="auto"/>
        <w:left w:val="none" w:sz="0" w:space="0" w:color="auto"/>
        <w:bottom w:val="none" w:sz="0" w:space="0" w:color="auto"/>
        <w:right w:val="none" w:sz="0" w:space="0" w:color="auto"/>
      </w:divBdr>
    </w:div>
    <w:div w:id="394359294">
      <w:bodyDiv w:val="1"/>
      <w:marLeft w:val="0"/>
      <w:marRight w:val="0"/>
      <w:marTop w:val="0"/>
      <w:marBottom w:val="0"/>
      <w:divBdr>
        <w:top w:val="none" w:sz="0" w:space="0" w:color="auto"/>
        <w:left w:val="none" w:sz="0" w:space="0" w:color="auto"/>
        <w:bottom w:val="none" w:sz="0" w:space="0" w:color="auto"/>
        <w:right w:val="none" w:sz="0" w:space="0" w:color="auto"/>
      </w:divBdr>
    </w:div>
    <w:div w:id="432825926">
      <w:bodyDiv w:val="1"/>
      <w:marLeft w:val="0"/>
      <w:marRight w:val="0"/>
      <w:marTop w:val="0"/>
      <w:marBottom w:val="0"/>
      <w:divBdr>
        <w:top w:val="none" w:sz="0" w:space="0" w:color="auto"/>
        <w:left w:val="none" w:sz="0" w:space="0" w:color="auto"/>
        <w:bottom w:val="none" w:sz="0" w:space="0" w:color="auto"/>
        <w:right w:val="none" w:sz="0" w:space="0" w:color="auto"/>
      </w:divBdr>
    </w:div>
    <w:div w:id="500432989">
      <w:bodyDiv w:val="1"/>
      <w:marLeft w:val="0"/>
      <w:marRight w:val="0"/>
      <w:marTop w:val="0"/>
      <w:marBottom w:val="0"/>
      <w:divBdr>
        <w:top w:val="none" w:sz="0" w:space="0" w:color="auto"/>
        <w:left w:val="none" w:sz="0" w:space="0" w:color="auto"/>
        <w:bottom w:val="none" w:sz="0" w:space="0" w:color="auto"/>
        <w:right w:val="none" w:sz="0" w:space="0" w:color="auto"/>
      </w:divBdr>
    </w:div>
    <w:div w:id="578910457">
      <w:bodyDiv w:val="1"/>
      <w:marLeft w:val="0"/>
      <w:marRight w:val="0"/>
      <w:marTop w:val="0"/>
      <w:marBottom w:val="0"/>
      <w:divBdr>
        <w:top w:val="none" w:sz="0" w:space="0" w:color="auto"/>
        <w:left w:val="none" w:sz="0" w:space="0" w:color="auto"/>
        <w:bottom w:val="none" w:sz="0" w:space="0" w:color="auto"/>
        <w:right w:val="none" w:sz="0" w:space="0" w:color="auto"/>
      </w:divBdr>
    </w:div>
    <w:div w:id="605308966">
      <w:bodyDiv w:val="1"/>
      <w:marLeft w:val="0"/>
      <w:marRight w:val="0"/>
      <w:marTop w:val="0"/>
      <w:marBottom w:val="0"/>
      <w:divBdr>
        <w:top w:val="none" w:sz="0" w:space="0" w:color="auto"/>
        <w:left w:val="none" w:sz="0" w:space="0" w:color="auto"/>
        <w:bottom w:val="none" w:sz="0" w:space="0" w:color="auto"/>
        <w:right w:val="none" w:sz="0" w:space="0" w:color="auto"/>
      </w:divBdr>
    </w:div>
    <w:div w:id="607470657">
      <w:bodyDiv w:val="1"/>
      <w:marLeft w:val="0"/>
      <w:marRight w:val="0"/>
      <w:marTop w:val="0"/>
      <w:marBottom w:val="0"/>
      <w:divBdr>
        <w:top w:val="none" w:sz="0" w:space="0" w:color="auto"/>
        <w:left w:val="none" w:sz="0" w:space="0" w:color="auto"/>
        <w:bottom w:val="none" w:sz="0" w:space="0" w:color="auto"/>
        <w:right w:val="none" w:sz="0" w:space="0" w:color="auto"/>
      </w:divBdr>
    </w:div>
    <w:div w:id="608002388">
      <w:bodyDiv w:val="1"/>
      <w:marLeft w:val="0"/>
      <w:marRight w:val="0"/>
      <w:marTop w:val="0"/>
      <w:marBottom w:val="0"/>
      <w:divBdr>
        <w:top w:val="none" w:sz="0" w:space="0" w:color="auto"/>
        <w:left w:val="none" w:sz="0" w:space="0" w:color="auto"/>
        <w:bottom w:val="none" w:sz="0" w:space="0" w:color="auto"/>
        <w:right w:val="none" w:sz="0" w:space="0" w:color="auto"/>
      </w:divBdr>
    </w:div>
    <w:div w:id="611278062">
      <w:bodyDiv w:val="1"/>
      <w:marLeft w:val="0"/>
      <w:marRight w:val="0"/>
      <w:marTop w:val="0"/>
      <w:marBottom w:val="0"/>
      <w:divBdr>
        <w:top w:val="none" w:sz="0" w:space="0" w:color="auto"/>
        <w:left w:val="none" w:sz="0" w:space="0" w:color="auto"/>
        <w:bottom w:val="none" w:sz="0" w:space="0" w:color="auto"/>
        <w:right w:val="none" w:sz="0" w:space="0" w:color="auto"/>
      </w:divBdr>
    </w:div>
    <w:div w:id="765544021">
      <w:bodyDiv w:val="1"/>
      <w:marLeft w:val="0"/>
      <w:marRight w:val="0"/>
      <w:marTop w:val="0"/>
      <w:marBottom w:val="0"/>
      <w:divBdr>
        <w:top w:val="none" w:sz="0" w:space="0" w:color="auto"/>
        <w:left w:val="none" w:sz="0" w:space="0" w:color="auto"/>
        <w:bottom w:val="none" w:sz="0" w:space="0" w:color="auto"/>
        <w:right w:val="none" w:sz="0" w:space="0" w:color="auto"/>
      </w:divBdr>
    </w:div>
    <w:div w:id="869222241">
      <w:bodyDiv w:val="1"/>
      <w:marLeft w:val="0"/>
      <w:marRight w:val="0"/>
      <w:marTop w:val="0"/>
      <w:marBottom w:val="0"/>
      <w:divBdr>
        <w:top w:val="none" w:sz="0" w:space="0" w:color="auto"/>
        <w:left w:val="none" w:sz="0" w:space="0" w:color="auto"/>
        <w:bottom w:val="none" w:sz="0" w:space="0" w:color="auto"/>
        <w:right w:val="none" w:sz="0" w:space="0" w:color="auto"/>
      </w:divBdr>
    </w:div>
    <w:div w:id="954214871">
      <w:bodyDiv w:val="1"/>
      <w:marLeft w:val="0"/>
      <w:marRight w:val="0"/>
      <w:marTop w:val="0"/>
      <w:marBottom w:val="0"/>
      <w:divBdr>
        <w:top w:val="none" w:sz="0" w:space="0" w:color="auto"/>
        <w:left w:val="none" w:sz="0" w:space="0" w:color="auto"/>
        <w:bottom w:val="none" w:sz="0" w:space="0" w:color="auto"/>
        <w:right w:val="none" w:sz="0" w:space="0" w:color="auto"/>
      </w:divBdr>
    </w:div>
    <w:div w:id="976228360">
      <w:bodyDiv w:val="1"/>
      <w:marLeft w:val="0"/>
      <w:marRight w:val="0"/>
      <w:marTop w:val="0"/>
      <w:marBottom w:val="0"/>
      <w:divBdr>
        <w:top w:val="none" w:sz="0" w:space="0" w:color="auto"/>
        <w:left w:val="none" w:sz="0" w:space="0" w:color="auto"/>
        <w:bottom w:val="none" w:sz="0" w:space="0" w:color="auto"/>
        <w:right w:val="none" w:sz="0" w:space="0" w:color="auto"/>
      </w:divBdr>
    </w:div>
    <w:div w:id="980695780">
      <w:bodyDiv w:val="1"/>
      <w:marLeft w:val="0"/>
      <w:marRight w:val="0"/>
      <w:marTop w:val="0"/>
      <w:marBottom w:val="0"/>
      <w:divBdr>
        <w:top w:val="none" w:sz="0" w:space="0" w:color="auto"/>
        <w:left w:val="none" w:sz="0" w:space="0" w:color="auto"/>
        <w:bottom w:val="none" w:sz="0" w:space="0" w:color="auto"/>
        <w:right w:val="none" w:sz="0" w:space="0" w:color="auto"/>
      </w:divBdr>
    </w:div>
    <w:div w:id="1114984922">
      <w:bodyDiv w:val="1"/>
      <w:marLeft w:val="0"/>
      <w:marRight w:val="0"/>
      <w:marTop w:val="0"/>
      <w:marBottom w:val="0"/>
      <w:divBdr>
        <w:top w:val="none" w:sz="0" w:space="0" w:color="auto"/>
        <w:left w:val="none" w:sz="0" w:space="0" w:color="auto"/>
        <w:bottom w:val="none" w:sz="0" w:space="0" w:color="auto"/>
        <w:right w:val="none" w:sz="0" w:space="0" w:color="auto"/>
      </w:divBdr>
    </w:div>
    <w:div w:id="1133791200">
      <w:bodyDiv w:val="1"/>
      <w:marLeft w:val="0"/>
      <w:marRight w:val="0"/>
      <w:marTop w:val="0"/>
      <w:marBottom w:val="0"/>
      <w:divBdr>
        <w:top w:val="none" w:sz="0" w:space="0" w:color="auto"/>
        <w:left w:val="none" w:sz="0" w:space="0" w:color="auto"/>
        <w:bottom w:val="none" w:sz="0" w:space="0" w:color="auto"/>
        <w:right w:val="none" w:sz="0" w:space="0" w:color="auto"/>
      </w:divBdr>
    </w:div>
    <w:div w:id="1174999319">
      <w:bodyDiv w:val="1"/>
      <w:marLeft w:val="0"/>
      <w:marRight w:val="0"/>
      <w:marTop w:val="0"/>
      <w:marBottom w:val="0"/>
      <w:divBdr>
        <w:top w:val="none" w:sz="0" w:space="0" w:color="auto"/>
        <w:left w:val="none" w:sz="0" w:space="0" w:color="auto"/>
        <w:bottom w:val="none" w:sz="0" w:space="0" w:color="auto"/>
        <w:right w:val="none" w:sz="0" w:space="0" w:color="auto"/>
      </w:divBdr>
    </w:div>
    <w:div w:id="1209489887">
      <w:bodyDiv w:val="1"/>
      <w:marLeft w:val="0"/>
      <w:marRight w:val="0"/>
      <w:marTop w:val="0"/>
      <w:marBottom w:val="0"/>
      <w:divBdr>
        <w:top w:val="none" w:sz="0" w:space="0" w:color="auto"/>
        <w:left w:val="none" w:sz="0" w:space="0" w:color="auto"/>
        <w:bottom w:val="none" w:sz="0" w:space="0" w:color="auto"/>
        <w:right w:val="none" w:sz="0" w:space="0" w:color="auto"/>
      </w:divBdr>
    </w:div>
    <w:div w:id="1217667643">
      <w:bodyDiv w:val="1"/>
      <w:marLeft w:val="0"/>
      <w:marRight w:val="0"/>
      <w:marTop w:val="0"/>
      <w:marBottom w:val="0"/>
      <w:divBdr>
        <w:top w:val="none" w:sz="0" w:space="0" w:color="auto"/>
        <w:left w:val="none" w:sz="0" w:space="0" w:color="auto"/>
        <w:bottom w:val="none" w:sz="0" w:space="0" w:color="auto"/>
        <w:right w:val="none" w:sz="0" w:space="0" w:color="auto"/>
      </w:divBdr>
    </w:div>
    <w:div w:id="1274901159">
      <w:bodyDiv w:val="1"/>
      <w:marLeft w:val="0"/>
      <w:marRight w:val="0"/>
      <w:marTop w:val="0"/>
      <w:marBottom w:val="0"/>
      <w:divBdr>
        <w:top w:val="none" w:sz="0" w:space="0" w:color="auto"/>
        <w:left w:val="none" w:sz="0" w:space="0" w:color="auto"/>
        <w:bottom w:val="none" w:sz="0" w:space="0" w:color="auto"/>
        <w:right w:val="none" w:sz="0" w:space="0" w:color="auto"/>
      </w:divBdr>
    </w:div>
    <w:div w:id="1279289816">
      <w:bodyDiv w:val="1"/>
      <w:marLeft w:val="0"/>
      <w:marRight w:val="0"/>
      <w:marTop w:val="0"/>
      <w:marBottom w:val="0"/>
      <w:divBdr>
        <w:top w:val="none" w:sz="0" w:space="0" w:color="auto"/>
        <w:left w:val="none" w:sz="0" w:space="0" w:color="auto"/>
        <w:bottom w:val="none" w:sz="0" w:space="0" w:color="auto"/>
        <w:right w:val="none" w:sz="0" w:space="0" w:color="auto"/>
      </w:divBdr>
    </w:div>
    <w:div w:id="1356424010">
      <w:bodyDiv w:val="1"/>
      <w:marLeft w:val="0"/>
      <w:marRight w:val="0"/>
      <w:marTop w:val="0"/>
      <w:marBottom w:val="0"/>
      <w:divBdr>
        <w:top w:val="none" w:sz="0" w:space="0" w:color="auto"/>
        <w:left w:val="none" w:sz="0" w:space="0" w:color="auto"/>
        <w:bottom w:val="none" w:sz="0" w:space="0" w:color="auto"/>
        <w:right w:val="none" w:sz="0" w:space="0" w:color="auto"/>
      </w:divBdr>
    </w:div>
    <w:div w:id="1460104276">
      <w:bodyDiv w:val="1"/>
      <w:marLeft w:val="0"/>
      <w:marRight w:val="0"/>
      <w:marTop w:val="0"/>
      <w:marBottom w:val="0"/>
      <w:divBdr>
        <w:top w:val="none" w:sz="0" w:space="0" w:color="auto"/>
        <w:left w:val="none" w:sz="0" w:space="0" w:color="auto"/>
        <w:bottom w:val="none" w:sz="0" w:space="0" w:color="auto"/>
        <w:right w:val="none" w:sz="0" w:space="0" w:color="auto"/>
      </w:divBdr>
    </w:div>
    <w:div w:id="1468471240">
      <w:bodyDiv w:val="1"/>
      <w:marLeft w:val="0"/>
      <w:marRight w:val="0"/>
      <w:marTop w:val="0"/>
      <w:marBottom w:val="0"/>
      <w:divBdr>
        <w:top w:val="none" w:sz="0" w:space="0" w:color="auto"/>
        <w:left w:val="none" w:sz="0" w:space="0" w:color="auto"/>
        <w:bottom w:val="none" w:sz="0" w:space="0" w:color="auto"/>
        <w:right w:val="none" w:sz="0" w:space="0" w:color="auto"/>
      </w:divBdr>
    </w:div>
    <w:div w:id="1528789524">
      <w:bodyDiv w:val="1"/>
      <w:marLeft w:val="0"/>
      <w:marRight w:val="0"/>
      <w:marTop w:val="0"/>
      <w:marBottom w:val="0"/>
      <w:divBdr>
        <w:top w:val="none" w:sz="0" w:space="0" w:color="auto"/>
        <w:left w:val="none" w:sz="0" w:space="0" w:color="auto"/>
        <w:bottom w:val="none" w:sz="0" w:space="0" w:color="auto"/>
        <w:right w:val="none" w:sz="0" w:space="0" w:color="auto"/>
      </w:divBdr>
    </w:div>
    <w:div w:id="1552419921">
      <w:bodyDiv w:val="1"/>
      <w:marLeft w:val="0"/>
      <w:marRight w:val="0"/>
      <w:marTop w:val="0"/>
      <w:marBottom w:val="0"/>
      <w:divBdr>
        <w:top w:val="none" w:sz="0" w:space="0" w:color="auto"/>
        <w:left w:val="none" w:sz="0" w:space="0" w:color="auto"/>
        <w:bottom w:val="none" w:sz="0" w:space="0" w:color="auto"/>
        <w:right w:val="none" w:sz="0" w:space="0" w:color="auto"/>
      </w:divBdr>
    </w:div>
    <w:div w:id="1575819349">
      <w:bodyDiv w:val="1"/>
      <w:marLeft w:val="0"/>
      <w:marRight w:val="0"/>
      <w:marTop w:val="0"/>
      <w:marBottom w:val="0"/>
      <w:divBdr>
        <w:top w:val="none" w:sz="0" w:space="0" w:color="auto"/>
        <w:left w:val="none" w:sz="0" w:space="0" w:color="auto"/>
        <w:bottom w:val="none" w:sz="0" w:space="0" w:color="auto"/>
        <w:right w:val="none" w:sz="0" w:space="0" w:color="auto"/>
      </w:divBdr>
    </w:div>
    <w:div w:id="1638485216">
      <w:bodyDiv w:val="1"/>
      <w:marLeft w:val="0"/>
      <w:marRight w:val="0"/>
      <w:marTop w:val="0"/>
      <w:marBottom w:val="0"/>
      <w:divBdr>
        <w:top w:val="none" w:sz="0" w:space="0" w:color="auto"/>
        <w:left w:val="none" w:sz="0" w:space="0" w:color="auto"/>
        <w:bottom w:val="none" w:sz="0" w:space="0" w:color="auto"/>
        <w:right w:val="none" w:sz="0" w:space="0" w:color="auto"/>
      </w:divBdr>
    </w:div>
    <w:div w:id="1668170570">
      <w:bodyDiv w:val="1"/>
      <w:marLeft w:val="0"/>
      <w:marRight w:val="0"/>
      <w:marTop w:val="0"/>
      <w:marBottom w:val="0"/>
      <w:divBdr>
        <w:top w:val="none" w:sz="0" w:space="0" w:color="auto"/>
        <w:left w:val="none" w:sz="0" w:space="0" w:color="auto"/>
        <w:bottom w:val="none" w:sz="0" w:space="0" w:color="auto"/>
        <w:right w:val="none" w:sz="0" w:space="0" w:color="auto"/>
      </w:divBdr>
    </w:div>
    <w:div w:id="1686714759">
      <w:bodyDiv w:val="1"/>
      <w:marLeft w:val="0"/>
      <w:marRight w:val="0"/>
      <w:marTop w:val="0"/>
      <w:marBottom w:val="0"/>
      <w:divBdr>
        <w:top w:val="none" w:sz="0" w:space="0" w:color="auto"/>
        <w:left w:val="none" w:sz="0" w:space="0" w:color="auto"/>
        <w:bottom w:val="none" w:sz="0" w:space="0" w:color="auto"/>
        <w:right w:val="none" w:sz="0" w:space="0" w:color="auto"/>
      </w:divBdr>
    </w:div>
    <w:div w:id="1811827651">
      <w:bodyDiv w:val="1"/>
      <w:marLeft w:val="0"/>
      <w:marRight w:val="0"/>
      <w:marTop w:val="0"/>
      <w:marBottom w:val="0"/>
      <w:divBdr>
        <w:top w:val="none" w:sz="0" w:space="0" w:color="auto"/>
        <w:left w:val="none" w:sz="0" w:space="0" w:color="auto"/>
        <w:bottom w:val="none" w:sz="0" w:space="0" w:color="auto"/>
        <w:right w:val="none" w:sz="0" w:space="0" w:color="auto"/>
      </w:divBdr>
    </w:div>
    <w:div w:id="1838378137">
      <w:bodyDiv w:val="1"/>
      <w:marLeft w:val="0"/>
      <w:marRight w:val="0"/>
      <w:marTop w:val="0"/>
      <w:marBottom w:val="0"/>
      <w:divBdr>
        <w:top w:val="none" w:sz="0" w:space="0" w:color="auto"/>
        <w:left w:val="none" w:sz="0" w:space="0" w:color="auto"/>
        <w:bottom w:val="none" w:sz="0" w:space="0" w:color="auto"/>
        <w:right w:val="none" w:sz="0" w:space="0" w:color="auto"/>
      </w:divBdr>
    </w:div>
    <w:div w:id="1903635758">
      <w:bodyDiv w:val="1"/>
      <w:marLeft w:val="0"/>
      <w:marRight w:val="0"/>
      <w:marTop w:val="0"/>
      <w:marBottom w:val="0"/>
      <w:divBdr>
        <w:top w:val="none" w:sz="0" w:space="0" w:color="auto"/>
        <w:left w:val="none" w:sz="0" w:space="0" w:color="auto"/>
        <w:bottom w:val="none" w:sz="0" w:space="0" w:color="auto"/>
        <w:right w:val="none" w:sz="0" w:space="0" w:color="auto"/>
      </w:divBdr>
    </w:div>
    <w:div w:id="1933657306">
      <w:bodyDiv w:val="1"/>
      <w:marLeft w:val="0"/>
      <w:marRight w:val="0"/>
      <w:marTop w:val="0"/>
      <w:marBottom w:val="0"/>
      <w:divBdr>
        <w:top w:val="none" w:sz="0" w:space="0" w:color="auto"/>
        <w:left w:val="none" w:sz="0" w:space="0" w:color="auto"/>
        <w:bottom w:val="none" w:sz="0" w:space="0" w:color="auto"/>
        <w:right w:val="none" w:sz="0" w:space="0" w:color="auto"/>
      </w:divBdr>
    </w:div>
    <w:div w:id="2010014633">
      <w:bodyDiv w:val="1"/>
      <w:marLeft w:val="0"/>
      <w:marRight w:val="0"/>
      <w:marTop w:val="0"/>
      <w:marBottom w:val="0"/>
      <w:divBdr>
        <w:top w:val="none" w:sz="0" w:space="0" w:color="auto"/>
        <w:left w:val="none" w:sz="0" w:space="0" w:color="auto"/>
        <w:bottom w:val="none" w:sz="0" w:space="0" w:color="auto"/>
        <w:right w:val="none" w:sz="0" w:space="0" w:color="auto"/>
      </w:divBdr>
    </w:div>
    <w:div w:id="2043557501">
      <w:bodyDiv w:val="1"/>
      <w:marLeft w:val="0"/>
      <w:marRight w:val="0"/>
      <w:marTop w:val="0"/>
      <w:marBottom w:val="0"/>
      <w:divBdr>
        <w:top w:val="none" w:sz="0" w:space="0" w:color="auto"/>
        <w:left w:val="none" w:sz="0" w:space="0" w:color="auto"/>
        <w:bottom w:val="none" w:sz="0" w:space="0" w:color="auto"/>
        <w:right w:val="none" w:sz="0" w:space="0" w:color="auto"/>
      </w:divBdr>
    </w:div>
    <w:div w:id="2127383783">
      <w:bodyDiv w:val="1"/>
      <w:marLeft w:val="0"/>
      <w:marRight w:val="0"/>
      <w:marTop w:val="0"/>
      <w:marBottom w:val="0"/>
      <w:divBdr>
        <w:top w:val="none" w:sz="0" w:space="0" w:color="auto"/>
        <w:left w:val="none" w:sz="0" w:space="0" w:color="auto"/>
        <w:bottom w:val="none" w:sz="0" w:space="0" w:color="auto"/>
        <w:right w:val="none" w:sz="0" w:space="0" w:color="auto"/>
      </w:divBdr>
    </w:div>
    <w:div w:id="214395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23-WP5D-C-0413/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09B7AE0-C425-4E4F-B97B-BE6BE6141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60FB0-B27B-4B81-BB36-71A9D6E9505E}">
  <ds:schemaRefs>
    <ds:schemaRef ds:uri="http://schemas.openxmlformats.org/officeDocument/2006/bibliography"/>
  </ds:schemaRefs>
</ds:datastoreItem>
</file>

<file path=customXml/itemProps3.xml><?xml version="1.0" encoding="utf-8"?>
<ds:datastoreItem xmlns:ds="http://schemas.openxmlformats.org/officeDocument/2006/customXml" ds:itemID="{B5E8F706-2B2E-4C87-A349-E14B5AB9A6B3}">
  <ds:schemaRefs>
    <ds:schemaRef ds:uri="http://schemas.microsoft.com/sharepoint/v3/contenttype/forms"/>
  </ds:schemaRefs>
</ds:datastoreItem>
</file>

<file path=customXml/itemProps4.xml><?xml version="1.0" encoding="utf-8"?>
<ds:datastoreItem xmlns:ds="http://schemas.openxmlformats.org/officeDocument/2006/customXml" ds:itemID="{DC83E86E-FA3B-457F-A5A2-F7EF4DD9CC3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821</Words>
  <Characters>4686</Characters>
  <Application>Microsoft Office Word</Application>
  <DocSecurity>0</DocSecurity>
  <Lines>39</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letter to ITU template v2</vt:lpstr>
      <vt:lpstr>letter to ITU template v2</vt:lpstr>
    </vt:vector>
  </TitlesOfParts>
  <Company>3GPP</Company>
  <LinksUpToDate>false</LinksUpToDate>
  <CharactersWithSpaces>5497</CharactersWithSpaces>
  <SharedDoc>false</SharedDoc>
  <HLinks>
    <vt:vector size="6" baseType="variant">
      <vt:variant>
        <vt:i4>1572945</vt:i4>
      </vt:variant>
      <vt:variant>
        <vt:i4>0</vt:i4>
      </vt:variant>
      <vt:variant>
        <vt:i4>0</vt:i4>
      </vt:variant>
      <vt:variant>
        <vt:i4>5</vt:i4>
      </vt:variant>
      <vt:variant>
        <vt:lpwstr>http://www.3gpp.org/partners)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ITU template v2</dc:title>
  <dc:subject/>
  <dc:creator>Joern Krause</dc:creator>
  <cp:keywords/>
  <cp:lastModifiedBy>Xiaoran Zhang</cp:lastModifiedBy>
  <cp:revision>10</cp:revision>
  <cp:lastPrinted>2012-04-19T13:09:00Z</cp:lastPrinted>
  <dcterms:created xsi:type="dcterms:W3CDTF">2024-12-10T15:11:00Z</dcterms:created>
  <dcterms:modified xsi:type="dcterms:W3CDTF">2024-12-10T15:46:00Z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e397fc-1581-4f20-a09a-f1b2dd53ab2e_Enabled">
    <vt:lpwstr>true</vt:lpwstr>
  </property>
  <property fmtid="{D5CDD505-2E9C-101B-9397-08002B2CF9AE}" pid="3" name="MSIP_Label_d5e397fc-1581-4f20-a09a-f1b2dd53ab2e_SetDate">
    <vt:lpwstr>2022-11-23T11:34:33Z</vt:lpwstr>
  </property>
  <property fmtid="{D5CDD505-2E9C-101B-9397-08002B2CF9AE}" pid="4" name="MSIP_Label_d5e397fc-1581-4f20-a09a-f1b2dd53ab2e_Method">
    <vt:lpwstr>Privileged</vt:lpwstr>
  </property>
  <property fmtid="{D5CDD505-2E9C-101B-9397-08002B2CF9AE}" pid="5" name="MSIP_Label_d5e397fc-1581-4f20-a09a-f1b2dd53ab2e_Name">
    <vt:lpwstr>PUBBLICO</vt:lpwstr>
  </property>
  <property fmtid="{D5CDD505-2E9C-101B-9397-08002B2CF9AE}" pid="6" name="MSIP_Label_d5e397fc-1581-4f20-a09a-f1b2dd53ab2e_SiteId">
    <vt:lpwstr>6815f468-021c-48f2-a6b2-d65c8e979dfb</vt:lpwstr>
  </property>
  <property fmtid="{D5CDD505-2E9C-101B-9397-08002B2CF9AE}" pid="7" name="MSIP_Label_d5e397fc-1581-4f20-a09a-f1b2dd53ab2e_ActionId">
    <vt:lpwstr>03674e27-6791-4814-b43e-0bab6e3647fc</vt:lpwstr>
  </property>
  <property fmtid="{D5CDD505-2E9C-101B-9397-08002B2CF9AE}" pid="8" name="MSIP_Label_d5e397fc-1581-4f20-a09a-f1b2dd53ab2e_ContentBits">
    <vt:lpwstr>0</vt:lpwstr>
  </property>
  <property fmtid="{D5CDD505-2E9C-101B-9397-08002B2CF9AE}" pid="9" name="MediaServiceImageTags">
    <vt:lpwstr/>
  </property>
  <property fmtid="{D5CDD505-2E9C-101B-9397-08002B2CF9AE}" pid="10" name="ContentTypeId">
    <vt:lpwstr>0x010100F3E9551B3FDDA24EBF0A209BAAD637CA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1733843157</vt:lpwstr>
  </property>
</Properties>
</file>