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A095408" w:rsidR="009B2AF4" w:rsidRDefault="009B2AF4" w:rsidP="008219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D82790">
        <w:rPr>
          <w:b/>
          <w:noProof/>
          <w:sz w:val="24"/>
        </w:rPr>
        <w:t>244281</w:t>
      </w:r>
    </w:p>
    <w:p w14:paraId="660F5931" w14:textId="503A8AB0" w:rsidR="009B2AF4" w:rsidRDefault="00920B9F" w:rsidP="008219E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9EEBA" w:rsidR="001E41F3" w:rsidRPr="00410371" w:rsidRDefault="008219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A1E1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1DCA0" w:rsidR="001E41F3" w:rsidRPr="00410371" w:rsidRDefault="00D827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5A882" w:rsidR="001E41F3" w:rsidRPr="00410371" w:rsidRDefault="008219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4843C" w:rsidR="001E41F3" w:rsidRPr="00410371" w:rsidRDefault="00821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6C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6C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481B0" w:rsidR="001E41F3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74604" w:rsidR="001E41F3" w:rsidRDefault="00821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B6C0A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FA926" w:rsidR="001E41F3" w:rsidRDefault="00821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B6C0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ECE8A" w:rsidR="001E41F3" w:rsidRDefault="00821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4A1E1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A1E17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3AE2B4" w:rsidR="001E41F3" w:rsidRDefault="008219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E17EC" w:rsidR="001E41F3" w:rsidRDefault="00821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6C0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D846A" w14:textId="77777777" w:rsidR="00CB6C0A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"Deleting a Resource" has disappeared from TS versions V18.5.0, V18.6.0 and V19.0.0.</w:t>
            </w:r>
          </w:p>
          <w:p w14:paraId="398A0C91" w14:textId="77777777" w:rsidR="00CB6C0A" w:rsidRDefault="00CB6C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BD19A9" w14:textId="0717F2EA" w:rsidR="00171EE4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has not been any CR that introduces such removal, so this is assumed to be a TS implementation mistake, where the clause was inadvertently deleted.</w:t>
            </w:r>
          </w:p>
          <w:p w14:paraId="708AA7DE" w14:textId="1ECB7881" w:rsidR="008219E6" w:rsidRDefault="00821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D800F" w14:textId="06CF7922" w:rsidR="001E41F3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Reintroduce the missing clause</w:t>
            </w:r>
            <w:r w:rsidR="008219E6">
              <w:rPr>
                <w:noProof/>
              </w:rPr>
              <w:t>.</w:t>
            </w:r>
          </w:p>
          <w:p w14:paraId="31C656EC" w14:textId="4AB06DEE" w:rsidR="008219E6" w:rsidRDefault="00821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DBBD0" w14:textId="606EEFBD" w:rsidR="001E41F3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lacks one clause that has existed in previous TS versions, which is not deleted by any CR</w:t>
            </w:r>
            <w:r w:rsidR="008219E6">
              <w:rPr>
                <w:noProof/>
              </w:rPr>
              <w:t>.</w:t>
            </w:r>
          </w:p>
          <w:p w14:paraId="5C4BEB44" w14:textId="1A36F59C" w:rsidR="008219E6" w:rsidRDefault="00821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345AC" w:rsidR="001E41F3" w:rsidRDefault="00CB6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69A9C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70B9A" w14:textId="77777777" w:rsidR="00171EE4" w:rsidRPr="00514F51" w:rsidRDefault="00171EE4" w:rsidP="00171E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8581"/>
      <w:bookmarkStart w:id="2" w:name="_Toc27585233"/>
      <w:bookmarkStart w:id="3" w:name="_Toc36457199"/>
      <w:bookmarkStart w:id="4" w:name="_Toc45028093"/>
      <w:bookmarkStart w:id="5" w:name="_Toc45028928"/>
      <w:bookmarkStart w:id="6" w:name="_Toc67681687"/>
      <w:bookmarkStart w:id="7" w:name="_Toc177484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4C3480" w14:textId="77777777" w:rsidR="00CB6C0A" w:rsidRDefault="00CB6C0A" w:rsidP="00CB6C0A">
      <w:pPr>
        <w:pStyle w:val="Heading5"/>
        <w:rPr>
          <w:ins w:id="8" w:author="Ericsson User" w:date="2024-10-02T10:44:00Z"/>
        </w:rPr>
      </w:pPr>
      <w:bookmarkStart w:id="9" w:name="_Toc19702448"/>
      <w:bookmarkStart w:id="10" w:name="_Toc27751604"/>
      <w:bookmarkStart w:id="11" w:name="_Toc35971690"/>
      <w:bookmarkStart w:id="12" w:name="_Toc35975939"/>
      <w:bookmarkStart w:id="13" w:name="_Toc44849396"/>
      <w:bookmarkStart w:id="14" w:name="_Toc51853037"/>
      <w:bookmarkStart w:id="15" w:name="_Toc51859710"/>
      <w:bookmarkStart w:id="16" w:name="_Toc155107122"/>
      <w:bookmarkEnd w:id="1"/>
      <w:bookmarkEnd w:id="2"/>
      <w:bookmarkEnd w:id="3"/>
      <w:bookmarkEnd w:id="4"/>
      <w:bookmarkEnd w:id="5"/>
      <w:bookmarkEnd w:id="6"/>
      <w:bookmarkEnd w:id="7"/>
      <w:ins w:id="17" w:author="Ericsson User" w:date="2024-10-02T10:44:00Z">
        <w:r>
          <w:t>4.6.1.1.4</w:t>
        </w:r>
        <w:r>
          <w:tab/>
          <w:t>Deleting a Resource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4A86C3E1" w14:textId="77777777" w:rsidR="00CB6C0A" w:rsidRDefault="00CB6C0A" w:rsidP="00CB6C0A">
      <w:pPr>
        <w:rPr>
          <w:ins w:id="18" w:author="Ericsson User" w:date="2024-10-02T10:44:00Z"/>
        </w:rPr>
      </w:pPr>
      <w:ins w:id="19" w:author="Ericsson User" w:date="2024-10-02T10:44:00Z">
        <w:r>
          <w:t>Procedures that allow a service consumer NF (client) to delete a resource from the server shall be specified to use the HTTP DELETE method (see IETF RFC 7231 [6]).</w:t>
        </w:r>
      </w:ins>
    </w:p>
    <w:p w14:paraId="2F15689E" w14:textId="77777777" w:rsidR="00CB6C0A" w:rsidRDefault="00CB6C0A" w:rsidP="00CB6C0A">
      <w:pPr>
        <w:rPr>
          <w:ins w:id="20" w:author="Ericsson User" w:date="2024-10-02T10:44:00Z"/>
        </w:rPr>
      </w:pPr>
      <w:ins w:id="21" w:author="Ericsson User" w:date="2024-10-02T10:44:00Z">
        <w:r>
          <w:t>Figure 4.6.1.1.4-1 illustrates deleting a resource.</w:t>
        </w:r>
      </w:ins>
    </w:p>
    <w:p w14:paraId="635B3755" w14:textId="77777777" w:rsidR="00CB6C0A" w:rsidRDefault="00CB6C0A" w:rsidP="00CB6C0A">
      <w:pPr>
        <w:pStyle w:val="TH"/>
        <w:rPr>
          <w:ins w:id="22" w:author="Ericsson User" w:date="2024-10-02T10:44:00Z"/>
        </w:rPr>
      </w:pPr>
      <w:ins w:id="23" w:author="Ericsson User" w:date="2024-10-02T10:44:00Z">
        <w:r w:rsidRPr="0069718D">
          <w:object w:dxaOrig="8714" w:dyaOrig="2400" w14:anchorId="00D206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.75pt" o:ole="">
              <v:imagedata r:id="rId12" o:title=""/>
            </v:shape>
            <o:OLEObject Type="Embed" ProgID="Visio.Drawing.11" ShapeID="_x0000_i1025" DrawAspect="Content" ObjectID="_1789542606" r:id="rId13"/>
          </w:object>
        </w:r>
      </w:ins>
    </w:p>
    <w:p w14:paraId="3D66B216" w14:textId="77777777" w:rsidR="00CB6C0A" w:rsidRDefault="00CB6C0A" w:rsidP="00CB6C0A">
      <w:pPr>
        <w:pStyle w:val="TF"/>
        <w:rPr>
          <w:ins w:id="24" w:author="Ericsson User" w:date="2024-10-02T10:44:00Z"/>
        </w:rPr>
      </w:pPr>
      <w:ins w:id="25" w:author="Ericsson User" w:date="2024-10-02T10:44:00Z">
        <w:r>
          <w:t xml:space="preserve">Figure 4.6.1.1.4-1: Deleting a </w:t>
        </w:r>
        <w:proofErr w:type="gramStart"/>
        <w:r>
          <w:t>resource</w:t>
        </w:r>
        <w:proofErr w:type="gramEnd"/>
      </w:ins>
    </w:p>
    <w:p w14:paraId="27CAD9A6" w14:textId="77777777" w:rsidR="00CB6C0A" w:rsidRDefault="00CB6C0A" w:rsidP="00CB6C0A">
      <w:pPr>
        <w:rPr>
          <w:ins w:id="26" w:author="Ericsson User" w:date="2024-10-02T10:44:00Z"/>
        </w:rPr>
      </w:pPr>
      <w:ins w:id="27" w:author="Ericsson User" w:date="2024-10-02T10:44:00Z">
        <w:r>
          <w:t>The resource that is to be deleted is identified by the request URI.</w:t>
        </w:r>
      </w:ins>
    </w:p>
    <w:p w14:paraId="2C0C7F1C" w14:textId="77777777" w:rsidR="00CB6C0A" w:rsidRDefault="00CB6C0A" w:rsidP="00CB6C0A">
      <w:pPr>
        <w:rPr>
          <w:ins w:id="28" w:author="Ericsson User" w:date="2024-10-02T10:44:00Z"/>
        </w:rPr>
      </w:pPr>
      <w:ins w:id="29" w:author="Ericsson User" w:date="2024-10-02T10:44:00Z">
        <w:r>
          <w:t>The payload body of the DELETE request shall be empty.</w:t>
        </w:r>
      </w:ins>
    </w:p>
    <w:p w14:paraId="76752BC9" w14:textId="77777777" w:rsidR="00CB6C0A" w:rsidRDefault="00CB6C0A" w:rsidP="00CB6C0A">
      <w:pPr>
        <w:rPr>
          <w:ins w:id="30" w:author="Ericsson User" w:date="2024-10-02T10:44:00Z"/>
        </w:rPr>
      </w:pPr>
      <w:ins w:id="31" w:author="Ericsson User" w:date="2024-10-02T10:44:00Z">
        <w:r>
          <w:t xml:space="preserve">On success, </w:t>
        </w:r>
        <w:r w:rsidRPr="00A02C24">
          <w:t>"</w:t>
        </w:r>
        <w:r>
          <w:t>204 No Content</w:t>
        </w:r>
        <w:r w:rsidRPr="00A02C24">
          <w:t>"</w:t>
        </w:r>
        <w:r>
          <w:t xml:space="preserve"> should be returned and then the payload body of the DELETE response shall be empty.</w:t>
        </w:r>
      </w:ins>
    </w:p>
    <w:p w14:paraId="081DBD54" w14:textId="77777777" w:rsidR="00CB6C0A" w:rsidRPr="00B727B8" w:rsidRDefault="00CB6C0A" w:rsidP="00CB6C0A">
      <w:pPr>
        <w:rPr>
          <w:ins w:id="32" w:author="Ericsson User" w:date="2024-10-02T10:44:00Z"/>
        </w:rPr>
      </w:pPr>
      <w:ins w:id="33" w:author="Ericsson User" w:date="2024-10-02T10:44:00Z">
        <w:r>
          <w:t>On failure, the appropriate HTTP status code indicating the error shall be returned and appropriate additional error information should be returned in the DELETE response body (see clause 4.8).</w:t>
        </w:r>
      </w:ins>
    </w:p>
    <w:p w14:paraId="5A15F89A" w14:textId="77777777" w:rsidR="004A1E17" w:rsidRPr="00B06F7A" w:rsidRDefault="004A1E17" w:rsidP="008219E6"/>
    <w:p w14:paraId="098B4544" w14:textId="09CB1A88" w:rsidR="008219E6" w:rsidRPr="00171EE4" w:rsidRDefault="00171EE4" w:rsidP="00171E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219E6" w:rsidRPr="00171EE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476DB" w14:textId="77777777" w:rsidR="003F10D7" w:rsidRDefault="003F10D7">
      <w:r>
        <w:separator/>
      </w:r>
    </w:p>
  </w:endnote>
  <w:endnote w:type="continuationSeparator" w:id="0">
    <w:p w14:paraId="47F400D5" w14:textId="77777777" w:rsidR="003F10D7" w:rsidRDefault="003F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061E5" w14:textId="77777777" w:rsidR="003F10D7" w:rsidRDefault="003F10D7">
      <w:r>
        <w:separator/>
      </w:r>
    </w:p>
  </w:footnote>
  <w:footnote w:type="continuationSeparator" w:id="0">
    <w:p w14:paraId="33B02BFD" w14:textId="77777777" w:rsidR="003F10D7" w:rsidRDefault="003F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71EE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D7"/>
    <w:rsid w:val="00410371"/>
    <w:rsid w:val="004242F1"/>
    <w:rsid w:val="004A1E17"/>
    <w:rsid w:val="004B75B7"/>
    <w:rsid w:val="004C7EC0"/>
    <w:rsid w:val="005141D9"/>
    <w:rsid w:val="0051580D"/>
    <w:rsid w:val="00537584"/>
    <w:rsid w:val="00547111"/>
    <w:rsid w:val="00592D74"/>
    <w:rsid w:val="005E2C44"/>
    <w:rsid w:val="00621188"/>
    <w:rsid w:val="006257ED"/>
    <w:rsid w:val="00653DE4"/>
    <w:rsid w:val="006614FC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19E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556CD"/>
    <w:rsid w:val="00C66BA2"/>
    <w:rsid w:val="00C870F6"/>
    <w:rsid w:val="00C95985"/>
    <w:rsid w:val="00CB6C0A"/>
    <w:rsid w:val="00CC5026"/>
    <w:rsid w:val="00CC68D0"/>
    <w:rsid w:val="00D03F9A"/>
    <w:rsid w:val="00D06D51"/>
    <w:rsid w:val="00D24991"/>
    <w:rsid w:val="00D50255"/>
    <w:rsid w:val="00D66520"/>
    <w:rsid w:val="00D82790"/>
    <w:rsid w:val="00D84AE9"/>
    <w:rsid w:val="00D9124E"/>
    <w:rsid w:val="00DE34CF"/>
    <w:rsid w:val="00E13F3D"/>
    <w:rsid w:val="00E34898"/>
    <w:rsid w:val="00E54CC7"/>
    <w:rsid w:val="00E64E0A"/>
    <w:rsid w:val="00EB09B7"/>
    <w:rsid w:val="00EE7D7C"/>
    <w:rsid w:val="00F25D98"/>
    <w:rsid w:val="00F300FB"/>
    <w:rsid w:val="00F44A76"/>
    <w:rsid w:val="00F8435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21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1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19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21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19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219E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1E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A1E1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A1E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1E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A1E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B6C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20</cp:revision>
  <cp:lastPrinted>1899-12-31T23:00:00Z</cp:lastPrinted>
  <dcterms:created xsi:type="dcterms:W3CDTF">2020-02-03T08:32:00Z</dcterms:created>
  <dcterms:modified xsi:type="dcterms:W3CDTF">2024-10-04T08:24:00Z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