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231C2B6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E07600" w:rsidRPr="00E07600">
        <w:rPr>
          <w:b/>
          <w:noProof/>
          <w:sz w:val="24"/>
        </w:rPr>
        <w:t>C1-245013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F793F1" w:rsidR="00463675" w:rsidRPr="0013674B" w:rsidRDefault="00463675" w:rsidP="000F4E43">
      <w:pPr>
        <w:pStyle w:val="Title"/>
      </w:pPr>
      <w:r w:rsidRPr="0013674B">
        <w:t>Title:</w:t>
      </w:r>
      <w:r w:rsidRPr="0013674B">
        <w:tab/>
      </w:r>
      <w:r w:rsidR="00F0649B" w:rsidRPr="0013674B">
        <w:rPr>
          <w:b w:val="0"/>
          <w:bCs w:val="0"/>
        </w:rPr>
        <w:t>L</w:t>
      </w:r>
      <w:r w:rsidRPr="0013674B">
        <w:rPr>
          <w:b w:val="0"/>
          <w:bCs w:val="0"/>
        </w:rPr>
        <w:t xml:space="preserve">S on </w:t>
      </w:r>
      <w:r w:rsidR="0013674B" w:rsidRPr="0013674B">
        <w:rPr>
          <w:b w:val="0"/>
          <w:bCs w:val="0"/>
        </w:rPr>
        <w:t>UE behaviour in case of SUCI calculation failure</w:t>
      </w:r>
      <w:r w:rsidR="0013674B" w:rsidRPr="0013674B">
        <w:t xml:space="preserve"> </w:t>
      </w:r>
    </w:p>
    <w:p w14:paraId="65004854" w14:textId="5C4F50DD" w:rsidR="00463675" w:rsidRPr="0013674B" w:rsidRDefault="00463675" w:rsidP="000F4E43">
      <w:pPr>
        <w:pStyle w:val="Title"/>
      </w:pPr>
      <w:r w:rsidRPr="0013674B">
        <w:t>Response to:</w:t>
      </w:r>
      <w:r w:rsidRPr="0013674B">
        <w:tab/>
      </w:r>
      <w:r w:rsidR="0013674B">
        <w:t>--</w:t>
      </w:r>
    </w:p>
    <w:p w14:paraId="56E3B846" w14:textId="29D37547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Release:</w:t>
      </w:r>
      <w:r w:rsidRPr="0013674B">
        <w:tab/>
      </w:r>
      <w:r w:rsidRPr="0013674B">
        <w:rPr>
          <w:b w:val="0"/>
          <w:bCs w:val="0"/>
        </w:rPr>
        <w:t xml:space="preserve">Release </w:t>
      </w:r>
      <w:r w:rsidR="0013674B" w:rsidRPr="0013674B">
        <w:rPr>
          <w:b w:val="0"/>
          <w:bCs w:val="0"/>
        </w:rPr>
        <w:t>19</w:t>
      </w:r>
    </w:p>
    <w:p w14:paraId="792135A2" w14:textId="08A3D280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Work Item:</w:t>
      </w:r>
      <w:r w:rsidRPr="0013674B">
        <w:tab/>
      </w:r>
      <w:r w:rsidR="0013674B" w:rsidRPr="0013674B">
        <w:rPr>
          <w:b w:val="0"/>
          <w:bCs w:val="0"/>
        </w:rPr>
        <w:t>5GProtoc19</w:t>
      </w:r>
    </w:p>
    <w:p w14:paraId="0A1390C0" w14:textId="77777777" w:rsidR="00463675" w:rsidRPr="001367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A31264" w:rsidR="00463675" w:rsidRPr="0013674B" w:rsidRDefault="00463675" w:rsidP="000F4E43">
      <w:pPr>
        <w:pStyle w:val="Source"/>
      </w:pPr>
      <w:r w:rsidRPr="0013674B">
        <w:t>Source:</w:t>
      </w:r>
      <w:r w:rsidRPr="0013674B">
        <w:tab/>
      </w:r>
      <w:r w:rsidR="0013674B" w:rsidRPr="0013674B">
        <w:rPr>
          <w:b w:val="0"/>
        </w:rPr>
        <w:t>CT1</w:t>
      </w:r>
    </w:p>
    <w:p w14:paraId="6AF9910D" w14:textId="7BD8B382" w:rsidR="00463675" w:rsidRPr="0013674B" w:rsidRDefault="00463675" w:rsidP="000F4E43">
      <w:pPr>
        <w:pStyle w:val="Source"/>
      </w:pPr>
      <w:r w:rsidRPr="0013674B">
        <w:t>To:</w:t>
      </w:r>
      <w:r w:rsidRPr="0013674B">
        <w:tab/>
      </w:r>
      <w:r w:rsidR="0013674B">
        <w:rPr>
          <w:b w:val="0"/>
        </w:rPr>
        <w:t>SA3</w:t>
      </w:r>
    </w:p>
    <w:p w14:paraId="033E954A" w14:textId="4463BEC7" w:rsidR="00463675" w:rsidRPr="0013674B" w:rsidRDefault="00463675" w:rsidP="000F4E43">
      <w:pPr>
        <w:pStyle w:val="Source"/>
      </w:pPr>
      <w:r w:rsidRPr="0013674B">
        <w:t>Cc:</w:t>
      </w:r>
      <w:r w:rsidRPr="0013674B">
        <w:tab/>
      </w:r>
      <w:r w:rsidR="0013674B">
        <w:rPr>
          <w:b w:val="0"/>
        </w:rPr>
        <w:t>SA6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A17CB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39519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674B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8964C24" w:rsidR="00463675" w:rsidRPr="0013674B" w:rsidRDefault="00463675" w:rsidP="000F4E43">
      <w:pPr>
        <w:pStyle w:val="Contact"/>
        <w:tabs>
          <w:tab w:val="clear" w:pos="2268"/>
        </w:tabs>
        <w:rPr>
          <w:bCs/>
        </w:rPr>
      </w:pPr>
      <w:r w:rsidRPr="0013674B">
        <w:t>E-mail Address:</w:t>
      </w:r>
      <w:r w:rsidRPr="0013674B">
        <w:rPr>
          <w:bCs/>
        </w:rPr>
        <w:tab/>
      </w:r>
      <w:proofErr w:type="spellStart"/>
      <w:r w:rsidR="0013674B" w:rsidRPr="0013674B">
        <w:rPr>
          <w:b w:val="0"/>
        </w:rPr>
        <w:t>rgruber</w:t>
      </w:r>
      <w:proofErr w:type="spellEnd"/>
      <w:r w:rsidR="0013674B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3A20DB" w:rsidR="00463675" w:rsidRPr="00716058" w:rsidRDefault="00463675" w:rsidP="000F4E43">
      <w:pPr>
        <w:pStyle w:val="Title"/>
      </w:pPr>
      <w:r w:rsidRPr="00716058">
        <w:t>Attachments:</w:t>
      </w:r>
      <w:r w:rsidRPr="00716058">
        <w:tab/>
      </w:r>
      <w:r w:rsidR="00716058" w:rsidRPr="00716058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9FB310" w14:textId="77777777" w:rsidR="00D80924" w:rsidRDefault="001367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3091A" w:rsidRPr="00E3091A">
        <w:rPr>
          <w:rFonts w:ascii="Arial" w:hAnsi="Arial" w:cs="Arial"/>
        </w:rPr>
        <w:t>C6-240155 (CR #1030 for TS 31.102)</w:t>
      </w:r>
      <w:r w:rsidR="00E3091A">
        <w:rPr>
          <w:rFonts w:ascii="Arial" w:hAnsi="Arial" w:cs="Arial"/>
        </w:rPr>
        <w:t xml:space="preserve"> CT6 clarified that i</w:t>
      </w:r>
      <w:r w:rsidR="00E3091A" w:rsidRPr="00E3091A">
        <w:rPr>
          <w:rFonts w:ascii="Arial" w:hAnsi="Arial" w:cs="Arial"/>
        </w:rPr>
        <w:t>n case the information required for the SUCI calculation is not correctly configured in the USIM</w:t>
      </w:r>
      <w:r w:rsidR="00E3091A">
        <w:rPr>
          <w:rFonts w:ascii="Arial" w:hAnsi="Arial" w:cs="Arial"/>
        </w:rPr>
        <w:t xml:space="preserve">, </w:t>
      </w:r>
      <w:r w:rsidR="00E3091A" w:rsidRPr="00E3091A">
        <w:rPr>
          <w:rFonts w:ascii="Arial" w:hAnsi="Arial" w:cs="Arial"/>
        </w:rPr>
        <w:t>USIM shall return an error status word</w:t>
      </w:r>
      <w:r w:rsidR="00E3091A">
        <w:rPr>
          <w:rFonts w:ascii="Arial" w:hAnsi="Arial" w:cs="Arial"/>
        </w:rPr>
        <w:t xml:space="preserve">. </w:t>
      </w:r>
      <w:proofErr w:type="gramStart"/>
      <w:r w:rsidR="00E3091A">
        <w:rPr>
          <w:rFonts w:ascii="Arial" w:hAnsi="Arial" w:cs="Arial"/>
        </w:rPr>
        <w:t>However</w:t>
      </w:r>
      <w:proofErr w:type="gramEnd"/>
      <w:r w:rsidR="00E3091A">
        <w:rPr>
          <w:rFonts w:ascii="Arial" w:hAnsi="Arial" w:cs="Arial"/>
        </w:rPr>
        <w:t xml:space="preserve"> it is unclear how the UE shall behave in this case. As the </w:t>
      </w:r>
      <w:r w:rsidR="00E3091A" w:rsidRPr="00E3091A">
        <w:rPr>
          <w:rFonts w:ascii="Arial" w:hAnsi="Arial" w:cs="Arial"/>
        </w:rPr>
        <w:t>SUPI</w:t>
      </w:r>
      <w:r w:rsidR="00E3091A">
        <w:rPr>
          <w:rFonts w:ascii="Arial" w:hAnsi="Arial" w:cs="Arial"/>
        </w:rPr>
        <w:t xml:space="preserve"> can't be </w:t>
      </w:r>
      <w:r w:rsidR="00E3091A" w:rsidRPr="00E3091A">
        <w:rPr>
          <w:rFonts w:ascii="Arial" w:hAnsi="Arial" w:cs="Arial"/>
        </w:rPr>
        <w:t>concealed</w:t>
      </w:r>
      <w:r w:rsidR="00E3091A">
        <w:rPr>
          <w:rFonts w:ascii="Arial" w:hAnsi="Arial" w:cs="Arial"/>
        </w:rPr>
        <w:t>, the UE could only apply the NULL scheme to conceal the SUPI</w:t>
      </w:r>
      <w:r w:rsidR="006D407F">
        <w:rPr>
          <w:rFonts w:ascii="Arial" w:hAnsi="Arial" w:cs="Arial"/>
        </w:rPr>
        <w:t xml:space="preserve"> and in consequence transmit the plain text </w:t>
      </w:r>
      <w:r w:rsidR="006D407F" w:rsidRPr="00E3091A">
        <w:rPr>
          <w:rFonts w:ascii="Arial" w:hAnsi="Arial" w:cs="Arial"/>
        </w:rPr>
        <w:t>SUPI</w:t>
      </w:r>
      <w:r w:rsidR="006D407F">
        <w:rPr>
          <w:rFonts w:ascii="Arial" w:hAnsi="Arial" w:cs="Arial"/>
        </w:rPr>
        <w:t xml:space="preserve">. </w:t>
      </w:r>
    </w:p>
    <w:p w14:paraId="2D3BA29D" w14:textId="4D8F5B8F" w:rsidR="00463675" w:rsidRDefault="006D407F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avoid this CT1 has discussed whether it is justified to disable N1 mode</w:t>
      </w:r>
      <w:r w:rsidR="00D80924">
        <w:rPr>
          <w:rFonts w:ascii="Arial" w:hAnsi="Arial" w:cs="Arial"/>
        </w:rPr>
        <w:t>, but could not reach consensus if this is justified, as in consequence the IMSI would be used in plain text in legacy RATs anyhow.</w:t>
      </w:r>
    </w:p>
    <w:p w14:paraId="2DA1FFFE" w14:textId="77777777" w:rsidR="0013674B" w:rsidRDefault="0013674B">
      <w:pPr>
        <w:rPr>
          <w:rFonts w:ascii="Arial" w:hAnsi="Arial" w:cs="Arial"/>
        </w:rPr>
      </w:pPr>
    </w:p>
    <w:p w14:paraId="63DA267E" w14:textId="77777777" w:rsidR="00463675" w:rsidRPr="0013674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11236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6058">
        <w:rPr>
          <w:rFonts w:ascii="Arial" w:hAnsi="Arial" w:cs="Arial"/>
          <w:b/>
        </w:rPr>
        <w:t xml:space="preserve">To </w:t>
      </w:r>
      <w:r w:rsidR="00716058" w:rsidRPr="00716058">
        <w:rPr>
          <w:rFonts w:ascii="Arial" w:hAnsi="Arial" w:cs="Arial"/>
          <w:b/>
        </w:rPr>
        <w:t>SA3</w:t>
      </w:r>
      <w:r w:rsidRPr="00716058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D769BF" w:rsidR="00716058" w:rsidRPr="000F4E43" w:rsidRDefault="00463675" w:rsidP="00716058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3A1923A1" w:rsidR="00463675" w:rsidRPr="00D80924" w:rsidRDefault="00D80924">
      <w:pPr>
        <w:rPr>
          <w:rFonts w:ascii="Arial" w:hAnsi="Arial" w:cs="Arial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SA3 to discuss the topic and provide feedback how the UE should handle the described </w:t>
      </w:r>
      <w:r w:rsidRPr="00D80924">
        <w:rPr>
          <w:rFonts w:ascii="Arial" w:hAnsi="Arial" w:cs="Arial"/>
        </w:rPr>
        <w:t>SUCI calculation failure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E0449" w14:textId="77777777" w:rsidR="00D37482" w:rsidRDefault="00D37482">
      <w:r>
        <w:separator/>
      </w:r>
    </w:p>
  </w:endnote>
  <w:endnote w:type="continuationSeparator" w:id="0">
    <w:p w14:paraId="5699E4F9" w14:textId="77777777" w:rsidR="00D37482" w:rsidRDefault="00D3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0B8CA" w14:textId="77777777" w:rsidR="00D37482" w:rsidRDefault="00D37482">
      <w:r>
        <w:separator/>
      </w:r>
    </w:p>
  </w:footnote>
  <w:footnote w:type="continuationSeparator" w:id="0">
    <w:p w14:paraId="1FC44F5D" w14:textId="77777777" w:rsidR="00D37482" w:rsidRDefault="00D37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doNotDisplayPageBoundaries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15C5"/>
    <w:rsid w:val="00090A2A"/>
    <w:rsid w:val="000B1AA1"/>
    <w:rsid w:val="000C0F46"/>
    <w:rsid w:val="000E6B22"/>
    <w:rsid w:val="000F4E43"/>
    <w:rsid w:val="00105899"/>
    <w:rsid w:val="001121A3"/>
    <w:rsid w:val="0013674B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D23D5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D407F"/>
    <w:rsid w:val="006E17C7"/>
    <w:rsid w:val="007032C5"/>
    <w:rsid w:val="007116E4"/>
    <w:rsid w:val="00716058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601D1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37482"/>
    <w:rsid w:val="00D53018"/>
    <w:rsid w:val="00D676CD"/>
    <w:rsid w:val="00D80924"/>
    <w:rsid w:val="00DA5361"/>
    <w:rsid w:val="00DB066E"/>
    <w:rsid w:val="00DB777F"/>
    <w:rsid w:val="00E07600"/>
    <w:rsid w:val="00E16BBB"/>
    <w:rsid w:val="00E20604"/>
    <w:rsid w:val="00E3091A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390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GruberRo05</cp:lastModifiedBy>
  <cp:revision>94</cp:revision>
  <cp:lastPrinted>2002-04-23T07:10:00Z</cp:lastPrinted>
  <dcterms:created xsi:type="dcterms:W3CDTF">2019-01-14T13:28:00Z</dcterms:created>
  <dcterms:modified xsi:type="dcterms:W3CDTF">2024-08-23T06:21:00Z</dcterms:modified>
</cp:coreProperties>
</file>