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167CC24" w14:textId="28A975B2" w:rsidR="009B2AF4" w:rsidRDefault="009B2AF4" w:rsidP="0001221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</w:t>
      </w:r>
      <w:r w:rsidR="00920B9F">
        <w:rPr>
          <w:b/>
          <w:noProof/>
          <w:sz w:val="24"/>
        </w:rPr>
        <w:t xml:space="preserve"> WG4</w:t>
      </w:r>
      <w:r>
        <w:rPr>
          <w:b/>
          <w:noProof/>
          <w:sz w:val="24"/>
        </w:rPr>
        <w:t xml:space="preserve"> Meeting #1</w:t>
      </w:r>
      <w:r w:rsidR="00920B9F">
        <w:rPr>
          <w:b/>
          <w:noProof/>
          <w:sz w:val="24"/>
        </w:rPr>
        <w:t>2</w:t>
      </w:r>
      <w:r w:rsidR="0096412B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920B9F">
        <w:rPr>
          <w:b/>
          <w:noProof/>
          <w:sz w:val="24"/>
        </w:rPr>
        <w:t>4</w:t>
      </w:r>
      <w:r>
        <w:rPr>
          <w:b/>
          <w:noProof/>
          <w:sz w:val="24"/>
        </w:rPr>
        <w:t>-2</w:t>
      </w:r>
      <w:r w:rsidR="0096412B">
        <w:rPr>
          <w:b/>
          <w:noProof/>
          <w:sz w:val="24"/>
        </w:rPr>
        <w:t>50</w:t>
      </w:r>
      <w:r>
        <w:rPr>
          <w:b/>
          <w:noProof/>
          <w:sz w:val="24"/>
        </w:rPr>
        <w:t>abc</w:t>
      </w:r>
    </w:p>
    <w:p w14:paraId="660F5931" w14:textId="432C1026" w:rsidR="009B2AF4" w:rsidRDefault="0096412B" w:rsidP="0001221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160DC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9B2AF4">
        <w:rPr>
          <w:b/>
          <w:noProof/>
          <w:sz w:val="24"/>
        </w:rPr>
        <w:t xml:space="preserve">; </w:t>
      </w:r>
      <w:r w:rsidR="00160DC7">
        <w:rPr>
          <w:b/>
          <w:noProof/>
          <w:sz w:val="24"/>
        </w:rPr>
        <w:t>1</w:t>
      </w:r>
      <w:r>
        <w:rPr>
          <w:b/>
          <w:noProof/>
          <w:sz w:val="24"/>
        </w:rPr>
        <w:t>7</w:t>
      </w:r>
      <w:r w:rsidR="009B2AF4">
        <w:rPr>
          <w:b/>
          <w:noProof/>
          <w:sz w:val="24"/>
          <w:vertAlign w:val="superscript"/>
        </w:rPr>
        <w:t>th</w:t>
      </w:r>
      <w:r w:rsidR="009B2AF4">
        <w:rPr>
          <w:b/>
          <w:noProof/>
          <w:sz w:val="24"/>
        </w:rPr>
        <w:t xml:space="preserve"> – </w:t>
      </w:r>
      <w:r w:rsidR="00160DC7">
        <w:rPr>
          <w:b/>
          <w:noProof/>
          <w:sz w:val="24"/>
        </w:rPr>
        <w:t>2</w:t>
      </w:r>
      <w:r>
        <w:rPr>
          <w:b/>
          <w:noProof/>
          <w:sz w:val="24"/>
        </w:rPr>
        <w:t>1</w:t>
      </w:r>
      <w:r>
        <w:rPr>
          <w:b/>
          <w:noProof/>
          <w:sz w:val="24"/>
          <w:vertAlign w:val="superscript"/>
        </w:rPr>
        <w:t>st</w:t>
      </w:r>
      <w:r w:rsidR="009B2AF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February</w:t>
      </w:r>
      <w:r w:rsidR="009B2AF4">
        <w:rPr>
          <w:b/>
          <w:noProof/>
          <w:sz w:val="24"/>
        </w:rPr>
        <w:t xml:space="preserve"> 202</w:t>
      </w:r>
      <w:r w:rsidR="00E77F78">
        <w:rPr>
          <w:b/>
          <w:noProof/>
          <w:sz w:val="24"/>
        </w:rPr>
        <w:t>5</w:t>
      </w:r>
    </w:p>
    <w:p w14:paraId="75DD9E04" w14:textId="77777777" w:rsidR="009B2AF4" w:rsidRPr="000F4E43" w:rsidRDefault="009B2AF4" w:rsidP="009B2AF4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&lt;Spec#&gt;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&lt;CR#&gt;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&lt;Rev#&gt;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&lt;Version#&gt;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&lt;Title&gt;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&lt;Source_if_WG&gt;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703E4E" w:rsidR="001E41F3" w:rsidRDefault="00920B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&lt;Related_WIs&gt;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&lt;Res_date&gt;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&lt;Cat&gt;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&lt;Release&gt;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EDAD9E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1626C7" w14:textId="00326F3B" w:rsidR="0096412B" w:rsidRPr="0096412B" w:rsidRDefault="0096412B" w:rsidP="0096412B">
            <w:pPr>
              <w:pStyle w:val="CRCoverPage"/>
              <w:spacing w:after="0"/>
              <w:ind w:left="100"/>
              <w:rPr>
                <w:noProof/>
                <w:color w:val="FF0000"/>
                <w:lang w:eastAsia="zh-CN"/>
              </w:rPr>
            </w:pPr>
            <w:r>
              <w:rPr>
                <w:noProof/>
                <w:color w:val="FF0000"/>
                <w:lang w:eastAsia="zh-CN"/>
              </w:rPr>
              <w:t>[Please remove below if not needed]</w:t>
            </w:r>
          </w:p>
          <w:p w14:paraId="5B7BE053" w14:textId="0A442A44" w:rsidR="0096412B" w:rsidRDefault="0096412B" w:rsidP="0096412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CR introduces backward </w:t>
            </w:r>
            <w:r>
              <w:rPr>
                <w:rFonts w:hint="eastAsia"/>
                <w:noProof/>
                <w:color w:val="0000FF"/>
                <w:lang w:eastAsia="zh-CN"/>
              </w:rPr>
              <w:t>[</w:t>
            </w:r>
            <w:r>
              <w:rPr>
                <w:noProof/>
                <w:color w:val="0000FF"/>
                <w:lang w:eastAsia="zh-CN"/>
              </w:rPr>
              <w:t>c</w:t>
            </w:r>
            <w:r w:rsidRPr="00BD47FA">
              <w:rPr>
                <w:noProof/>
                <w:color w:val="0000FF"/>
                <w:lang w:eastAsia="zh-CN"/>
              </w:rPr>
              <w:t>ompatible/incompatible</w:t>
            </w:r>
            <w:r>
              <w:rPr>
                <w:noProof/>
                <w:color w:val="0000FF"/>
                <w:lang w:eastAsia="zh-CN"/>
              </w:rPr>
              <w:t>]</w:t>
            </w:r>
            <w:r w:rsidRPr="00BD47FA">
              <w:rPr>
                <w:noProof/>
                <w:color w:val="0000FF"/>
                <w:lang w:eastAsia="zh-CN"/>
              </w:rPr>
              <w:t xml:space="preserve"> </w:t>
            </w:r>
            <w:r>
              <w:rPr>
                <w:noProof/>
                <w:color w:val="0000FF"/>
                <w:lang w:eastAsia="zh-CN"/>
              </w:rPr>
              <w:t>[</w:t>
            </w:r>
            <w:r w:rsidRPr="00BD47FA">
              <w:rPr>
                <w:noProof/>
                <w:color w:val="0000FF"/>
                <w:lang w:eastAsia="zh-CN"/>
              </w:rPr>
              <w:t>feature/correction</w:t>
            </w:r>
            <w:r>
              <w:rPr>
                <w:noProof/>
                <w:color w:val="0000FF"/>
                <w:lang w:eastAsia="zh-CN"/>
              </w:rPr>
              <w:t>]</w:t>
            </w:r>
            <w:r>
              <w:rPr>
                <w:noProof/>
                <w:lang w:eastAsia="zh-CN"/>
              </w:rPr>
              <w:t xml:space="preserve"> to the following APIs:</w:t>
            </w:r>
          </w:p>
          <w:p w14:paraId="3A59A772" w14:textId="77777777" w:rsidR="0096412B" w:rsidRDefault="0096412B" w:rsidP="0096412B">
            <w:pPr>
              <w:pStyle w:val="CRCoverPage"/>
              <w:spacing w:after="0"/>
              <w:ind w:left="10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TS</w:t>
            </w:r>
            <w:r w:rsidRPr="00BD47FA">
              <w:rPr>
                <w:rFonts w:ascii="Calibri" w:hAnsi="Calibri" w:cs="Calibri"/>
                <w:color w:val="0000FF"/>
                <w:sz w:val="22"/>
                <w:szCs w:val="22"/>
              </w:rPr>
              <w:t>&lt;</w:t>
            </w:r>
            <w:proofErr w:type="spellStart"/>
            <w:r w:rsidRPr="00BD47FA">
              <w:rPr>
                <w:rFonts w:ascii="Calibri" w:hAnsi="Calibri" w:cs="Calibri"/>
                <w:color w:val="0000FF"/>
                <w:sz w:val="22"/>
                <w:szCs w:val="22"/>
              </w:rPr>
              <w:t>Spec_Number</w:t>
            </w:r>
            <w:proofErr w:type="spellEnd"/>
            <w:r w:rsidRPr="00BD47FA">
              <w:rPr>
                <w:rFonts w:ascii="Calibri" w:hAnsi="Calibri" w:cs="Calibri"/>
                <w:color w:val="0000FF"/>
                <w:sz w:val="22"/>
                <w:szCs w:val="22"/>
              </w:rPr>
              <w:t>&gt;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_</w:t>
            </w:r>
            <w:r w:rsidRPr="00BD47FA">
              <w:rPr>
                <w:rFonts w:ascii="Calibri" w:hAnsi="Calibri" w:cs="Calibri"/>
                <w:color w:val="0000FF"/>
                <w:sz w:val="22"/>
                <w:szCs w:val="22"/>
              </w:rPr>
              <w:t>&lt;API_name&gt;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yaml</w:t>
            </w:r>
            <w:proofErr w:type="spellEnd"/>
          </w:p>
          <w:p w14:paraId="1C798B58" w14:textId="77777777" w:rsidR="0096412B" w:rsidRDefault="0096412B" w:rsidP="0096412B">
            <w:pPr>
              <w:pStyle w:val="CRCoverPage"/>
              <w:spacing w:after="0"/>
              <w:ind w:left="10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TS</w:t>
            </w:r>
            <w:r w:rsidRPr="00BD47FA">
              <w:rPr>
                <w:rFonts w:ascii="Calibri" w:hAnsi="Calibri" w:cs="Calibri"/>
                <w:color w:val="0000FF"/>
                <w:sz w:val="22"/>
                <w:szCs w:val="22"/>
              </w:rPr>
              <w:t>&lt;</w:t>
            </w:r>
            <w:proofErr w:type="spellStart"/>
            <w:r w:rsidRPr="00BD47FA">
              <w:rPr>
                <w:rFonts w:ascii="Calibri" w:hAnsi="Calibri" w:cs="Calibri"/>
                <w:color w:val="0000FF"/>
                <w:sz w:val="22"/>
                <w:szCs w:val="22"/>
              </w:rPr>
              <w:t>Spec_Number</w:t>
            </w:r>
            <w:proofErr w:type="spellEnd"/>
            <w:r w:rsidRPr="00BD47FA">
              <w:rPr>
                <w:rFonts w:ascii="Calibri" w:hAnsi="Calibri" w:cs="Calibri"/>
                <w:color w:val="0000FF"/>
                <w:sz w:val="22"/>
                <w:szCs w:val="22"/>
              </w:rPr>
              <w:t>&gt;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_</w:t>
            </w:r>
            <w:r w:rsidRPr="00BD47FA">
              <w:rPr>
                <w:rFonts w:ascii="Calibri" w:hAnsi="Calibri" w:cs="Calibri"/>
                <w:color w:val="0000FF"/>
                <w:sz w:val="22"/>
                <w:szCs w:val="22"/>
              </w:rPr>
              <w:t>&lt;API_name&gt;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yaml</w:t>
            </w:r>
            <w:proofErr w:type="spellEnd"/>
          </w:p>
          <w:p w14:paraId="7DE37B04" w14:textId="77777777" w:rsidR="0096412B" w:rsidRDefault="0096412B" w:rsidP="0096412B">
            <w:pPr>
              <w:pStyle w:val="CRCoverPage"/>
              <w:spacing w:after="0"/>
              <w:ind w:left="10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  <w:t>…</w:t>
            </w:r>
          </w:p>
          <w:p w14:paraId="00D3B8F7" w14:textId="1AF356AB" w:rsidR="001E41F3" w:rsidRDefault="0096412B" w:rsidP="009641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TS</w:t>
            </w:r>
            <w:r w:rsidRPr="00BD47FA">
              <w:rPr>
                <w:rFonts w:ascii="Calibri" w:hAnsi="Calibri" w:cs="Calibri"/>
                <w:color w:val="0000FF"/>
                <w:sz w:val="22"/>
                <w:szCs w:val="22"/>
              </w:rPr>
              <w:t>&lt;</w:t>
            </w:r>
            <w:proofErr w:type="spellStart"/>
            <w:r w:rsidRPr="00BD47FA">
              <w:rPr>
                <w:rFonts w:ascii="Calibri" w:hAnsi="Calibri" w:cs="Calibri"/>
                <w:color w:val="0000FF"/>
                <w:sz w:val="22"/>
                <w:szCs w:val="22"/>
              </w:rPr>
              <w:t>Spec_Number</w:t>
            </w:r>
            <w:proofErr w:type="spellEnd"/>
            <w:r w:rsidRPr="00BD47FA">
              <w:rPr>
                <w:rFonts w:ascii="Calibri" w:hAnsi="Calibri" w:cs="Calibri"/>
                <w:color w:val="0000FF"/>
                <w:sz w:val="22"/>
                <w:szCs w:val="22"/>
              </w:rPr>
              <w:t>&gt;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_</w:t>
            </w:r>
            <w:r w:rsidRPr="00BD47FA">
              <w:rPr>
                <w:rFonts w:ascii="Calibri" w:hAnsi="Calibri" w:cs="Calibri"/>
                <w:color w:val="0000FF"/>
                <w:sz w:val="22"/>
                <w:szCs w:val="22"/>
              </w:rPr>
              <w:t>&lt;API_name&gt;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yaml</w:t>
            </w:r>
            <w:proofErr w:type="spellEnd"/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59A98E5" w14:textId="77777777" w:rsidR="005621B4" w:rsidRDefault="005621B4">
      <w:r>
        <w:separator/>
      </w:r>
    </w:p>
  </w:endnote>
  <w:endnote w:type="continuationSeparator" w:id="0">
    <w:p w14:paraId="66B6FA6E" w14:textId="77777777" w:rsidR="005621B4" w:rsidRDefault="005621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D6B9257" w14:textId="77777777" w:rsidR="005621B4" w:rsidRDefault="005621B4">
      <w:r>
        <w:separator/>
      </w:r>
    </w:p>
  </w:footnote>
  <w:footnote w:type="continuationSeparator" w:id="0">
    <w:p w14:paraId="3A7A627D" w14:textId="77777777" w:rsidR="005621B4" w:rsidRDefault="005621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354C3"/>
    <w:rsid w:val="00145D43"/>
    <w:rsid w:val="00160DC7"/>
    <w:rsid w:val="00192C46"/>
    <w:rsid w:val="001A08B3"/>
    <w:rsid w:val="001A7B60"/>
    <w:rsid w:val="001B52F0"/>
    <w:rsid w:val="001B7A65"/>
    <w:rsid w:val="001D7EDF"/>
    <w:rsid w:val="001E41F3"/>
    <w:rsid w:val="0026004D"/>
    <w:rsid w:val="002640DD"/>
    <w:rsid w:val="00275D12"/>
    <w:rsid w:val="00284FEB"/>
    <w:rsid w:val="002860C4"/>
    <w:rsid w:val="002B5741"/>
    <w:rsid w:val="002C3FAF"/>
    <w:rsid w:val="002E472E"/>
    <w:rsid w:val="00305409"/>
    <w:rsid w:val="00313C08"/>
    <w:rsid w:val="003609EF"/>
    <w:rsid w:val="0036231A"/>
    <w:rsid w:val="00374DD4"/>
    <w:rsid w:val="003E1A36"/>
    <w:rsid w:val="00410371"/>
    <w:rsid w:val="004242F1"/>
    <w:rsid w:val="00452AC1"/>
    <w:rsid w:val="004B75B7"/>
    <w:rsid w:val="004C38F8"/>
    <w:rsid w:val="005141D9"/>
    <w:rsid w:val="0051580D"/>
    <w:rsid w:val="00547111"/>
    <w:rsid w:val="005621B4"/>
    <w:rsid w:val="00592D74"/>
    <w:rsid w:val="005E2C44"/>
    <w:rsid w:val="00621188"/>
    <w:rsid w:val="006257ED"/>
    <w:rsid w:val="00653DE4"/>
    <w:rsid w:val="00665C47"/>
    <w:rsid w:val="00695808"/>
    <w:rsid w:val="006B46FB"/>
    <w:rsid w:val="006C41A6"/>
    <w:rsid w:val="006E21FB"/>
    <w:rsid w:val="00700BA8"/>
    <w:rsid w:val="00766FA6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20B9F"/>
    <w:rsid w:val="00941E30"/>
    <w:rsid w:val="009531B0"/>
    <w:rsid w:val="0096412B"/>
    <w:rsid w:val="009741B3"/>
    <w:rsid w:val="009777D9"/>
    <w:rsid w:val="00991B88"/>
    <w:rsid w:val="009A41D5"/>
    <w:rsid w:val="009A5753"/>
    <w:rsid w:val="009A579D"/>
    <w:rsid w:val="009A752C"/>
    <w:rsid w:val="009B2AF4"/>
    <w:rsid w:val="009B3932"/>
    <w:rsid w:val="009E3297"/>
    <w:rsid w:val="009F734F"/>
    <w:rsid w:val="00A246B6"/>
    <w:rsid w:val="00A47E70"/>
    <w:rsid w:val="00A50CF0"/>
    <w:rsid w:val="00A606F5"/>
    <w:rsid w:val="00A7671C"/>
    <w:rsid w:val="00AA2CBC"/>
    <w:rsid w:val="00AC5820"/>
    <w:rsid w:val="00AC6823"/>
    <w:rsid w:val="00AD1CD8"/>
    <w:rsid w:val="00AD66A7"/>
    <w:rsid w:val="00B258BB"/>
    <w:rsid w:val="00B67B97"/>
    <w:rsid w:val="00B968C8"/>
    <w:rsid w:val="00BA0325"/>
    <w:rsid w:val="00BA3EC5"/>
    <w:rsid w:val="00BA51D9"/>
    <w:rsid w:val="00BB5DFC"/>
    <w:rsid w:val="00BD279D"/>
    <w:rsid w:val="00BD6BB8"/>
    <w:rsid w:val="00C374D4"/>
    <w:rsid w:val="00C556CD"/>
    <w:rsid w:val="00C66BA2"/>
    <w:rsid w:val="00C870F6"/>
    <w:rsid w:val="00C95985"/>
    <w:rsid w:val="00CC5026"/>
    <w:rsid w:val="00CC68D0"/>
    <w:rsid w:val="00D03F9A"/>
    <w:rsid w:val="00D06D51"/>
    <w:rsid w:val="00D24991"/>
    <w:rsid w:val="00D474B4"/>
    <w:rsid w:val="00D50255"/>
    <w:rsid w:val="00D66520"/>
    <w:rsid w:val="00D84AE9"/>
    <w:rsid w:val="00D9124E"/>
    <w:rsid w:val="00DE34CF"/>
    <w:rsid w:val="00E13F3D"/>
    <w:rsid w:val="00E34898"/>
    <w:rsid w:val="00E64E0A"/>
    <w:rsid w:val="00E77F78"/>
    <w:rsid w:val="00EB09B7"/>
    <w:rsid w:val="00EE7D7C"/>
    <w:rsid w:val="00F25D98"/>
    <w:rsid w:val="00F300FB"/>
    <w:rsid w:val="00FB6386"/>
    <w:rsid w:val="00FE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9B2AF4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328</Words>
  <Characters>1871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23003-i70.</cp:lastModifiedBy>
  <cp:revision>4</cp:revision>
  <cp:lastPrinted>1899-12-31T23:00:00Z</cp:lastPrinted>
  <dcterms:created xsi:type="dcterms:W3CDTF">2024-11-25T12:19:00Z</dcterms:created>
  <dcterms:modified xsi:type="dcterms:W3CDTF">2024-11-25T19:56:00Z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