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CP-243138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TEI19_VLANSUB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Adding 3GPP-VLAN-Handling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TEI19_VLANSUB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3.2, 11.3.1, 12.4.0, 12.6.3, 12.6.4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23.501 CR 5693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procedures to support VLAN per subscriber handling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TEI19_VLANSUB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11.1.1, 11.1.1a, 12.1.1, 12.1.1a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23.501 CR 5693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