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5.6.1, 5.6.2.5, 5.6.2.15(new clause),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User Plane event subscriptions targetting any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5108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4.2.6.2.6.2, 5.6.1, 5.6.2.10, 5.6.2.62(new),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Primary access clarification for the SteeringMode of REDUNDANT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URSP Provisioning in 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5.8, A.2, B.3.2.0, B.3.4.11a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23.501 CR #5408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NetLoc functionality in home routed and deployments with I-SMF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eIMS5G_SBA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3.2; 4.2.4.9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29.502 CR#0814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event subscription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4.2.1, 4.2.6.1, 4.2.7.1, 4.2.7.2, 5.3.4.1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authorization failure due to roaming in a non-supported PLMN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4.2.3.3, 4.2.5.3, 5.6.3.10, 5.7.3,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data types related to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RttFlowReference data type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5.6.1, 5.6.2.25, 5.6.2.58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 behaviour about DIRECT_NOTIF_NOT_POSSIBLE for RTT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for PCF triggered context termination due to released UE address at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4.2.5.3, 4.2.5.31(new), 5.6.3.10,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29.504 CR 0293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4.4.7.4, 4.4.7.4.1(new), 4.4.7.4.2(new), 5.4.3.2, 5.4.3.3.4, 5.4.3.4.3, 5.4.4,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URSP and ANDSP rules used by UE in non-subscribed SNPN.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eNPN_Ph2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23.503 CR 1392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regarding PDU Session Traffic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23.503 CR 1338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URSP provisioning in EPS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23.501 CR #5408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PDTQ selection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5074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regarding PDU Session Traffic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23.503 CR 1338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Tunnel information in retrieve T-EES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9.2.2.2.3.1, 9.2.5.1, 9.2.5.2, (new) 9.2.5.2.1, (new) 9.2.5.2.2, 9.2.7,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