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2078" w14:textId="3614C1A0" w:rsidR="00CC0C68" w:rsidRDefault="00CC0C68" w:rsidP="00CC0C68">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327385">
        <w:rPr>
          <w:b/>
          <w:i/>
          <w:noProof/>
          <w:sz w:val="28"/>
        </w:rPr>
        <w:t>3255</w:t>
      </w:r>
    </w:p>
    <w:p w14:paraId="375271D6" w14:textId="1FB11CB4" w:rsidR="00CC0C68" w:rsidRDefault="00CC0C68" w:rsidP="00CC0C68">
      <w:pPr>
        <w:pStyle w:val="Header"/>
        <w:rPr>
          <w:sz w:val="22"/>
          <w:szCs w:val="22"/>
          <w:lang w:eastAsia="en-GB"/>
        </w:rPr>
      </w:pPr>
      <w:r>
        <w:rPr>
          <w:sz w:val="24"/>
        </w:rPr>
        <w:t>Jeju, South Korea, 27 - 31 May 2024</w:t>
      </w:r>
      <w:r w:rsidR="00327385">
        <w:rPr>
          <w:sz w:val="24"/>
        </w:rPr>
        <w:t xml:space="preserve">                                              revision of S5-242882</w:t>
      </w:r>
    </w:p>
    <w:p w14:paraId="70E5FB33" w14:textId="77777777" w:rsidR="00CC0C68" w:rsidRPr="00FB3E36" w:rsidRDefault="00CC0C68" w:rsidP="00CC0C68">
      <w:pPr>
        <w:keepNext/>
        <w:pBdr>
          <w:bottom w:val="single" w:sz="4" w:space="1" w:color="auto"/>
        </w:pBdr>
        <w:tabs>
          <w:tab w:val="right" w:pos="9639"/>
        </w:tabs>
        <w:outlineLvl w:val="0"/>
        <w:rPr>
          <w:rFonts w:ascii="Arial" w:hAnsi="Arial" w:cs="Arial"/>
          <w:b/>
          <w:bCs/>
          <w:sz w:val="24"/>
        </w:rPr>
      </w:pPr>
    </w:p>
    <w:p w14:paraId="41E2D946" w14:textId="77777777" w:rsidR="00CC0C68" w:rsidRDefault="00CC0C68" w:rsidP="00CC0C68">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Nokia</w:t>
      </w:r>
    </w:p>
    <w:p w14:paraId="36B6351C" w14:textId="205F7F8F" w:rsidR="00CC0C68" w:rsidRDefault="00CC0C68" w:rsidP="00CC0C68">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Rel-19 </w:t>
      </w:r>
      <w:proofErr w:type="spellStart"/>
      <w:r>
        <w:rPr>
          <w:rFonts w:ascii="Arial" w:hAnsi="Arial" w:cs="Arial"/>
          <w:b/>
        </w:rPr>
        <w:t>pCR</w:t>
      </w:r>
      <w:proofErr w:type="spellEnd"/>
      <w:r>
        <w:rPr>
          <w:rFonts w:ascii="Arial" w:hAnsi="Arial" w:cs="Arial"/>
          <w:b/>
        </w:rPr>
        <w:t xml:space="preserve"> TR 28.879 Add potential </w:t>
      </w:r>
      <w:r w:rsidR="007A5FF9">
        <w:rPr>
          <w:rFonts w:ascii="Arial" w:hAnsi="Arial" w:cs="Arial"/>
          <w:b/>
        </w:rPr>
        <w:t>s</w:t>
      </w:r>
      <w:r>
        <w:rPr>
          <w:rFonts w:ascii="Arial" w:hAnsi="Arial" w:cs="Arial"/>
          <w:b/>
        </w:rPr>
        <w:t>olution for discovering management services through the CCF</w:t>
      </w:r>
    </w:p>
    <w:p w14:paraId="0720557B" w14:textId="77777777" w:rsidR="00CC0C68" w:rsidRDefault="00CC0C68" w:rsidP="00CC0C68">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E7C0F25" w14:textId="06BCF469" w:rsidR="00CC0C68" w:rsidRDefault="00CC0C68" w:rsidP="00CC0C68">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6.19.</w:t>
      </w:r>
      <w:r w:rsidR="005A60E1">
        <w:rPr>
          <w:rFonts w:ascii="Arial" w:hAnsi="Arial"/>
          <w:b/>
        </w:rPr>
        <w:t>21</w:t>
      </w:r>
    </w:p>
    <w:p w14:paraId="785DF8DF" w14:textId="77777777" w:rsidR="00CC0C68" w:rsidRDefault="00CC0C68" w:rsidP="00CC0C68">
      <w:pPr>
        <w:pStyle w:val="Heading1"/>
      </w:pPr>
      <w:r>
        <w:t>1</w:t>
      </w:r>
      <w:r>
        <w:tab/>
        <w:t xml:space="preserve">Decision/action </w:t>
      </w:r>
      <w:proofErr w:type="gramStart"/>
      <w:r>
        <w:t>requested</w:t>
      </w:r>
      <w:proofErr w:type="gramEnd"/>
    </w:p>
    <w:p w14:paraId="48217BB9" w14:textId="77777777" w:rsidR="00CC0C68" w:rsidRDefault="00CC0C68" w:rsidP="00CC0C6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479433A9" w14:textId="77777777" w:rsidR="00CC0C68" w:rsidRDefault="00CC0C68" w:rsidP="00CC0C68">
      <w:pPr>
        <w:pStyle w:val="Heading1"/>
      </w:pPr>
      <w:r>
        <w:t>2</w:t>
      </w:r>
      <w:r>
        <w:tab/>
        <w:t>References</w:t>
      </w:r>
    </w:p>
    <w:p w14:paraId="1B8EB0DD" w14:textId="77777777" w:rsidR="00CC0C68" w:rsidRPr="0052580C" w:rsidRDefault="00CC0C68" w:rsidP="00CC0C68">
      <w:r>
        <w:rPr>
          <w:color w:val="000000"/>
          <w:lang w:eastAsia="zh-CN"/>
        </w:rPr>
        <w:t>[1] 3GPP TR 28.879, "</w:t>
      </w:r>
      <w:r w:rsidRPr="0052580C">
        <w:t xml:space="preserve"> </w:t>
      </w:r>
      <w:r w:rsidRPr="0044118D">
        <w:t>Study on</w:t>
      </w:r>
      <w:r w:rsidRPr="006C2E80">
        <w:rPr>
          <w:rFonts w:eastAsia="Batang" w:cs="Arial"/>
          <w:sz w:val="24"/>
          <w:szCs w:val="24"/>
          <w:lang w:eastAsia="zh-CN"/>
        </w:rPr>
        <w:t xml:space="preserve"> </w:t>
      </w:r>
      <w:r w:rsidRPr="0055001D">
        <w:t xml:space="preserve">OAM </w:t>
      </w:r>
      <w:r>
        <w:t xml:space="preserve">for service </w:t>
      </w:r>
      <w:r w:rsidRPr="0055001D">
        <w:t>management</w:t>
      </w:r>
      <w:r>
        <w:t xml:space="preserve"> and</w:t>
      </w:r>
      <w:r w:rsidRPr="0055001D">
        <w:t xml:space="preserve"> exposure to external consumers</w:t>
      </w:r>
      <w:r>
        <w:rPr>
          <w:color w:val="000000"/>
          <w:lang w:eastAsia="zh-CN"/>
        </w:rPr>
        <w:t>".</w:t>
      </w:r>
    </w:p>
    <w:p w14:paraId="4C23D94A" w14:textId="77777777" w:rsidR="00CC0C68" w:rsidRPr="0052580C" w:rsidRDefault="00CC0C68" w:rsidP="00CC0C68"/>
    <w:p w14:paraId="1653BEE8" w14:textId="77777777" w:rsidR="00CC0C68" w:rsidRPr="00990988" w:rsidRDefault="00CC0C68" w:rsidP="00CC0C68"/>
    <w:p w14:paraId="25CF87A6" w14:textId="77777777" w:rsidR="00CC0C68" w:rsidRDefault="00CC0C68" w:rsidP="00CC0C68">
      <w:pPr>
        <w:pStyle w:val="Heading1"/>
      </w:pPr>
      <w:r>
        <w:t>3</w:t>
      </w:r>
      <w:r>
        <w:tab/>
        <w:t>Rationale</w:t>
      </w:r>
    </w:p>
    <w:p w14:paraId="2593BC14" w14:textId="3B56E65B" w:rsidR="00CC0C68" w:rsidRDefault="00CC0C68" w:rsidP="00CC0C68">
      <w:r>
        <w:t xml:space="preserve">This </w:t>
      </w:r>
      <w:proofErr w:type="spellStart"/>
      <w:r>
        <w:t>pCR</w:t>
      </w:r>
      <w:proofErr w:type="spellEnd"/>
      <w:r>
        <w:t xml:space="preserve"> proposes </w:t>
      </w:r>
      <w:r w:rsidR="007437E4">
        <w:t>adding</w:t>
      </w:r>
      <w:r>
        <w:t xml:space="preserve"> a new </w:t>
      </w:r>
      <w:r w:rsidR="007437E4">
        <w:t>potential solution for discovering</w:t>
      </w:r>
      <w:r>
        <w:t xml:space="preserve"> management services </w:t>
      </w:r>
      <w:r w:rsidR="007437E4">
        <w:t xml:space="preserve">to </w:t>
      </w:r>
      <w:r>
        <w:t>clause 5.1 of TR 28.879 [1].</w:t>
      </w:r>
    </w:p>
    <w:p w14:paraId="2FA31DC3" w14:textId="77777777" w:rsidR="00CC0C68" w:rsidRDefault="00CC0C68" w:rsidP="00CC0C68">
      <w:pPr>
        <w:rPr>
          <w:noProof/>
        </w:rPr>
      </w:pPr>
    </w:p>
    <w:p w14:paraId="1FB99B28" w14:textId="77777777" w:rsidR="00CC0C68" w:rsidRDefault="00CC0C68" w:rsidP="00CC0C68">
      <w:pPr>
        <w:rPr>
          <w:noProof/>
        </w:rPr>
      </w:pPr>
    </w:p>
    <w:p w14:paraId="2E8214CA" w14:textId="77777777" w:rsidR="00CC0C68" w:rsidRPr="00441720" w:rsidRDefault="00CC0C68" w:rsidP="00CC0C68"/>
    <w:p w14:paraId="4F645941" w14:textId="77777777" w:rsidR="00CC0C68" w:rsidRDefault="00CC0C68" w:rsidP="00CC0C68">
      <w:pPr>
        <w:pStyle w:val="Heading1"/>
      </w:pPr>
      <w:r>
        <w:t>4</w:t>
      </w:r>
      <w:r>
        <w:tab/>
        <w:t xml:space="preserve">Detailed </w:t>
      </w:r>
      <w:proofErr w:type="gramStart"/>
      <w:r>
        <w:t>proposal</w:t>
      </w:r>
      <w:proofErr w:type="gramEnd"/>
    </w:p>
    <w:p w14:paraId="57C10494" w14:textId="3414D6B8" w:rsidR="00CC0C68" w:rsidRDefault="00CC0C68" w:rsidP="00CC0C68">
      <w:r>
        <w:t xml:space="preserve">It is proposed that the following changes be made in </w:t>
      </w:r>
      <w:r w:rsidR="007437E4">
        <w:t>clause 5.1 of TR 28.879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CC0C68" w14:paraId="0DFD08C0" w14:textId="77777777" w:rsidTr="00E2420E">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D9862C" w14:textId="77777777" w:rsidR="00CC0C68" w:rsidRDefault="00CC0C68" w:rsidP="00E2420E">
            <w:pPr>
              <w:overflowPunct w:val="0"/>
              <w:autoSpaceDE w:val="0"/>
              <w:autoSpaceDN w:val="0"/>
              <w:adjustRightInd w:val="0"/>
              <w:jc w:val="center"/>
              <w:rPr>
                <w:rFonts w:ascii="Arial" w:hAnsi="Arial" w:cs="Arial"/>
                <w:b/>
                <w:bCs/>
                <w:sz w:val="28"/>
                <w:szCs w:val="28"/>
              </w:rPr>
            </w:pPr>
            <w:r>
              <w:rPr>
                <w:rFonts w:ascii="Arial" w:hAnsi="Arial" w:cs="Arial"/>
                <w:b/>
                <w:sz w:val="36"/>
                <w:szCs w:val="44"/>
              </w:rPr>
              <w:t>First Change</w:t>
            </w:r>
          </w:p>
        </w:tc>
      </w:tr>
    </w:tbl>
    <w:p w14:paraId="3F455B28" w14:textId="77777777" w:rsidR="00CC0C68" w:rsidRDefault="00CC0C68" w:rsidP="00CC0C68"/>
    <w:p w14:paraId="62C6EA37" w14:textId="77777777" w:rsidR="00CC0C68" w:rsidRPr="004D3578" w:rsidRDefault="00CC0C68" w:rsidP="00CC0C68">
      <w:pPr>
        <w:pStyle w:val="Heading1"/>
        <w:pBdr>
          <w:top w:val="none" w:sz="0" w:space="0" w:color="auto"/>
        </w:pBdr>
      </w:pPr>
      <w:bookmarkStart w:id="0" w:name="_Toc158019528"/>
      <w:r w:rsidRPr="004D3578">
        <w:t>2</w:t>
      </w:r>
      <w:r w:rsidRPr="004D3578">
        <w:tab/>
        <w:t>References</w:t>
      </w:r>
      <w:bookmarkEnd w:id="0"/>
    </w:p>
    <w:p w14:paraId="04143446" w14:textId="77777777" w:rsidR="00CC0C68" w:rsidRPr="004D3578" w:rsidRDefault="00CC0C68" w:rsidP="00CC0C68">
      <w:r w:rsidRPr="004D3578">
        <w:t>The following documents contain provisions which, through reference in this text, constitute provisions of the present document.</w:t>
      </w:r>
    </w:p>
    <w:p w14:paraId="16261150" w14:textId="77777777" w:rsidR="00CC0C68" w:rsidRPr="004D3578" w:rsidRDefault="00CC0C68" w:rsidP="00CC0C68">
      <w:pPr>
        <w:pStyle w:val="B1"/>
      </w:pPr>
      <w:r>
        <w:t>-</w:t>
      </w:r>
      <w:r>
        <w:tab/>
      </w:r>
      <w:r w:rsidRPr="004D3578">
        <w:t>References are either specific (identified by date of publication, edition number, version number, etc.) or non</w:t>
      </w:r>
      <w:r w:rsidRPr="004D3578">
        <w:noBreakHyphen/>
        <w:t>specific.</w:t>
      </w:r>
    </w:p>
    <w:p w14:paraId="4D72E029" w14:textId="77777777" w:rsidR="00CC0C68" w:rsidRPr="004D3578" w:rsidRDefault="00CC0C68" w:rsidP="00CC0C68">
      <w:pPr>
        <w:pStyle w:val="B1"/>
      </w:pPr>
      <w:r>
        <w:t>-</w:t>
      </w:r>
      <w:r>
        <w:tab/>
      </w:r>
      <w:r w:rsidRPr="004D3578">
        <w:t>For a specific reference, subsequent revisions do not apply.</w:t>
      </w:r>
    </w:p>
    <w:p w14:paraId="4B0E6447" w14:textId="77777777" w:rsidR="00CC0C68" w:rsidRDefault="00CC0C68" w:rsidP="00CC0C68">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229DA67" w14:textId="77777777" w:rsidR="00CC0C68" w:rsidRDefault="00CC0C68" w:rsidP="00CC0C68">
      <w:pPr>
        <w:pStyle w:val="B1"/>
      </w:pPr>
    </w:p>
    <w:p w14:paraId="1AAC5665" w14:textId="77777777" w:rsidR="00CC0C68" w:rsidRDefault="00CC0C68" w:rsidP="00CC0C68">
      <w:pPr>
        <w:pStyle w:val="EX"/>
      </w:pPr>
      <w:r>
        <w:t>[1]</w:t>
      </w:r>
      <w:r>
        <w:tab/>
        <w:t>3GPP TR 21.905: "Vocabulary for 3GPP Specifications".</w:t>
      </w:r>
    </w:p>
    <w:p w14:paraId="607B2447" w14:textId="77777777" w:rsidR="00CC0C68" w:rsidRPr="00FE7EC2" w:rsidRDefault="00CC0C68" w:rsidP="00CC0C68">
      <w:pPr>
        <w:pStyle w:val="EX"/>
      </w:pPr>
      <w:bookmarkStart w:id="1" w:name="_Hlk164696031"/>
      <w:r w:rsidRPr="00FE7EC2">
        <w:t xml:space="preserve">[2]            </w:t>
      </w:r>
      <w:r>
        <w:tab/>
      </w:r>
      <w:r w:rsidRPr="00FE7EC2">
        <w:t xml:space="preserve">3GPP TS 28.533: </w:t>
      </w:r>
      <w:r>
        <w:t>"</w:t>
      </w:r>
      <w:r w:rsidRPr="00FE7EC2">
        <w:t>Management and orchestration; Architecture Framework</w:t>
      </w:r>
      <w:r>
        <w:t>"</w:t>
      </w:r>
      <w:r w:rsidRPr="00FE7EC2">
        <w:t>.</w:t>
      </w:r>
    </w:p>
    <w:p w14:paraId="6F2BA27D" w14:textId="77777777" w:rsidR="00CC0C68" w:rsidRPr="00FE7EC2" w:rsidRDefault="00CC0C68" w:rsidP="00CC0C68">
      <w:pPr>
        <w:pStyle w:val="EX"/>
      </w:pPr>
      <w:r w:rsidRPr="00FE7EC2">
        <w:t>[3]</w:t>
      </w:r>
      <w:r w:rsidRPr="00FE7EC2">
        <w:tab/>
      </w:r>
      <w:r>
        <w:t xml:space="preserve">3GPP </w:t>
      </w:r>
      <w:r w:rsidRPr="00FE7EC2">
        <w:t xml:space="preserve">TS 28.622: </w:t>
      </w:r>
      <w:r>
        <w:t>"</w:t>
      </w:r>
      <w:r w:rsidRPr="00FE7EC2">
        <w:t>Telecommunication management; Generic Network Resource Model (NRM) Integration Reference Point (IRP); Information Service (IS)</w:t>
      </w:r>
      <w:r>
        <w:t>"</w:t>
      </w:r>
    </w:p>
    <w:p w14:paraId="7805886C" w14:textId="77777777" w:rsidR="00CC0C68" w:rsidRPr="00FE7EC2" w:rsidRDefault="00CC0C68" w:rsidP="00CC0C68">
      <w:pPr>
        <w:pStyle w:val="EX"/>
      </w:pPr>
      <w:r w:rsidRPr="00FE7EC2">
        <w:t xml:space="preserve">[4]           </w:t>
      </w:r>
      <w:r>
        <w:tab/>
      </w:r>
      <w:r w:rsidRPr="00FE7EC2">
        <w:t xml:space="preserve">3GPP TS 28.537: </w:t>
      </w:r>
      <w:r>
        <w:t>"</w:t>
      </w:r>
      <w:r w:rsidRPr="00FE7EC2">
        <w:t>Management and orchestration; Management capabilities</w:t>
      </w:r>
      <w:r>
        <w:t>"</w:t>
      </w:r>
      <w:r w:rsidRPr="00FE7EC2">
        <w:t xml:space="preserve">.          </w:t>
      </w:r>
    </w:p>
    <w:p w14:paraId="074F908C" w14:textId="77777777" w:rsidR="00CC0C68" w:rsidRDefault="00CC0C68" w:rsidP="00CC0C68">
      <w:pPr>
        <w:pStyle w:val="EX"/>
      </w:pPr>
      <w:r w:rsidRPr="00FE7EC2">
        <w:lastRenderedPageBreak/>
        <w:t>[5]</w:t>
      </w:r>
      <w:r w:rsidRPr="00FE7EC2">
        <w:tab/>
        <w:t xml:space="preserve">3GPP TS 23.222: "Functional architecture and information flows to support Common API Framework for 3GPP Northbound APIs; Stage </w:t>
      </w:r>
      <w:proofErr w:type="gramStart"/>
      <w:r w:rsidRPr="00FE7EC2">
        <w:t>2"</w:t>
      </w:r>
      <w:bookmarkEnd w:id="1"/>
      <w:proofErr w:type="gramEnd"/>
    </w:p>
    <w:p w14:paraId="12690156" w14:textId="77777777" w:rsidR="00CC0C68" w:rsidRDefault="00CC0C68" w:rsidP="00CC0C68">
      <w:pPr>
        <w:pStyle w:val="EX"/>
      </w:pPr>
      <w:r>
        <w:t>[6]</w:t>
      </w:r>
      <w:r>
        <w:tab/>
        <w:t xml:space="preserve">SP-231669: </w:t>
      </w:r>
      <w:r w:rsidRPr="00B702A1">
        <w:t>"</w:t>
      </w:r>
      <w:r>
        <w:t>LS on collaboration and alignment of 3GPP defined application enablers with GSMA Open Gateway</w:t>
      </w:r>
      <w:r w:rsidRPr="00B702A1">
        <w:t>"</w:t>
      </w:r>
      <w:r>
        <w:t>.</w:t>
      </w:r>
    </w:p>
    <w:p w14:paraId="6164F5BD" w14:textId="77777777" w:rsidR="00CC0C68" w:rsidRDefault="00CC0C68" w:rsidP="00CC0C68">
      <w:pPr>
        <w:pStyle w:val="EX"/>
      </w:pPr>
      <w:r>
        <w:t>[7]</w:t>
      </w:r>
      <w:r>
        <w:tab/>
      </w:r>
      <w:r w:rsidRPr="00E87210">
        <w:t xml:space="preserve">3GPP </w:t>
      </w:r>
      <w:hyperlink r:id="rId6" w:history="1">
        <w:r w:rsidRPr="00BF0A3E">
          <w:rPr>
            <w:rStyle w:val="Hyperlink"/>
          </w:rPr>
          <w:t>TS 23.434</w:t>
        </w:r>
      </w:hyperlink>
      <w:r>
        <w:rPr>
          <w:rStyle w:val="Hyperlink"/>
        </w:rPr>
        <w:t xml:space="preserve">: </w:t>
      </w:r>
      <w:r w:rsidRPr="00B702A1">
        <w:t>"</w:t>
      </w:r>
      <w:r w:rsidRPr="00BF0A3E">
        <w:t>Service Enabler Architecture Layer for Verticals (SEAL); Functional architecture and information flows</w:t>
      </w:r>
      <w:r w:rsidRPr="00B702A1">
        <w:t>"</w:t>
      </w:r>
      <w:r>
        <w:t>.</w:t>
      </w:r>
    </w:p>
    <w:p w14:paraId="79344805" w14:textId="77777777" w:rsidR="00CC0C68" w:rsidRDefault="00CC0C68" w:rsidP="00CC0C68">
      <w:pPr>
        <w:pStyle w:val="EX"/>
      </w:pPr>
      <w:r>
        <w:t>[8]</w:t>
      </w:r>
      <w:r>
        <w:tab/>
        <w:t xml:space="preserve">3GPP </w:t>
      </w:r>
      <w:hyperlink r:id="rId7" w:history="1">
        <w:r w:rsidRPr="00F01C62">
          <w:rPr>
            <w:rStyle w:val="Hyperlink"/>
          </w:rPr>
          <w:t>TS 23.255</w:t>
        </w:r>
      </w:hyperlink>
      <w:r>
        <w:t xml:space="preserve">: </w:t>
      </w:r>
      <w:r w:rsidRPr="00B702A1">
        <w:t>"</w:t>
      </w:r>
      <w:r>
        <w:t>Application layer support for Vehicle-to-Everything (V2X) services; Functional architecture and information flows</w:t>
      </w:r>
      <w:r w:rsidRPr="00B702A1">
        <w:t>"</w:t>
      </w:r>
      <w:r>
        <w:t>.</w:t>
      </w:r>
    </w:p>
    <w:p w14:paraId="65BBEB63" w14:textId="77777777" w:rsidR="00CC0C68" w:rsidRDefault="00CC0C68" w:rsidP="00CC0C68">
      <w:pPr>
        <w:pStyle w:val="EX"/>
      </w:pPr>
      <w:r>
        <w:t>[9]</w:t>
      </w:r>
      <w:r>
        <w:tab/>
        <w:t xml:space="preserve">3GPP </w:t>
      </w:r>
      <w:hyperlink r:id="rId8" w:history="1">
        <w:r w:rsidRPr="00F01C62">
          <w:rPr>
            <w:rStyle w:val="Hyperlink"/>
          </w:rPr>
          <w:t>TS 23.286</w:t>
        </w:r>
      </w:hyperlink>
      <w:r>
        <w:t xml:space="preserve">: </w:t>
      </w:r>
      <w:r w:rsidRPr="00B702A1">
        <w:t>"</w:t>
      </w:r>
      <w:r>
        <w:t>Application layer support for Uncrewed Aerial Systems (UAS) services; Functional architecture and information flows</w:t>
      </w:r>
      <w:r w:rsidRPr="00B702A1">
        <w:t>"</w:t>
      </w:r>
      <w:r>
        <w:t>.</w:t>
      </w:r>
    </w:p>
    <w:p w14:paraId="754233AA" w14:textId="77777777" w:rsidR="00CC0C68" w:rsidRDefault="00CC0C68" w:rsidP="00CC0C68">
      <w:pPr>
        <w:pStyle w:val="EX"/>
      </w:pPr>
      <w:r>
        <w:t>[10]</w:t>
      </w:r>
      <w:r>
        <w:tab/>
        <w:t xml:space="preserve">3GPP </w:t>
      </w:r>
      <w:hyperlink r:id="rId9" w:history="1">
        <w:r w:rsidRPr="00F01C62">
          <w:rPr>
            <w:rStyle w:val="Hyperlink"/>
          </w:rPr>
          <w:t>TS 23.545</w:t>
        </w:r>
      </w:hyperlink>
      <w:r>
        <w:t xml:space="preserve">: </w:t>
      </w:r>
      <w:r w:rsidRPr="00B702A1">
        <w:t>"</w:t>
      </w:r>
      <w:r>
        <w:t>Application layer support for Factories of the Future (FF)</w:t>
      </w:r>
      <w:r w:rsidRPr="00BD2EFF">
        <w:t xml:space="preserve"> </w:t>
      </w:r>
      <w:r w:rsidRPr="00B702A1">
        <w:t>"</w:t>
      </w:r>
      <w:r>
        <w:t>.</w:t>
      </w:r>
    </w:p>
    <w:p w14:paraId="07C506E2" w14:textId="77777777" w:rsidR="00CC0C68" w:rsidRDefault="00CC0C68" w:rsidP="00CC0C68">
      <w:pPr>
        <w:pStyle w:val="EX"/>
      </w:pPr>
      <w:r>
        <w:t>[11]</w:t>
      </w:r>
      <w:r>
        <w:tab/>
        <w:t xml:space="preserve">3GPP </w:t>
      </w:r>
      <w:hyperlink r:id="rId10" w:history="1">
        <w:r w:rsidRPr="008A3650">
          <w:rPr>
            <w:rStyle w:val="Hyperlink"/>
          </w:rPr>
          <w:t>TS 23.542</w:t>
        </w:r>
      </w:hyperlink>
      <w:r>
        <w:t xml:space="preserve">: </w:t>
      </w:r>
      <w:r w:rsidRPr="00B702A1">
        <w:t>"</w:t>
      </w:r>
      <w:r>
        <w:t>Application layer support for Personal IoT Networks</w:t>
      </w:r>
      <w:r w:rsidRPr="00B702A1">
        <w:t>"</w:t>
      </w:r>
      <w:r>
        <w:t>.</w:t>
      </w:r>
    </w:p>
    <w:p w14:paraId="2CA5C4F9" w14:textId="77777777" w:rsidR="00CC0C68" w:rsidRDefault="00CC0C68" w:rsidP="00CC0C68">
      <w:pPr>
        <w:pStyle w:val="EX"/>
      </w:pPr>
      <w:r>
        <w:t xml:space="preserve">[12] </w:t>
      </w:r>
      <w:r>
        <w:tab/>
        <w:t xml:space="preserve">3GPP </w:t>
      </w:r>
      <w:hyperlink r:id="rId11" w:history="1">
        <w:r w:rsidRPr="008A3650">
          <w:rPr>
            <w:rStyle w:val="Hyperlink"/>
          </w:rPr>
          <w:t>TS 23.554</w:t>
        </w:r>
      </w:hyperlink>
      <w:r>
        <w:t xml:space="preserve">: </w:t>
      </w:r>
      <w:r w:rsidRPr="00B702A1">
        <w:t>"</w:t>
      </w:r>
      <w:r>
        <w:t>Application architecture for MSGin5G Service; Stage 2</w:t>
      </w:r>
      <w:r w:rsidRPr="00B702A1">
        <w:t>"</w:t>
      </w:r>
      <w:r>
        <w:t>.</w:t>
      </w:r>
    </w:p>
    <w:p w14:paraId="6E825920" w14:textId="77777777" w:rsidR="00CC0C68" w:rsidRDefault="00CC0C68" w:rsidP="00CC0C68">
      <w:pPr>
        <w:pStyle w:val="EX"/>
      </w:pPr>
      <w:r>
        <w:t>[13]</w:t>
      </w:r>
      <w:r w:rsidRPr="00E87210">
        <w:tab/>
        <w:t xml:space="preserve">3GPP </w:t>
      </w:r>
      <w:hyperlink r:id="rId12" w:history="1">
        <w:r w:rsidRPr="00C80349">
          <w:rPr>
            <w:rStyle w:val="Hyperlink"/>
          </w:rPr>
          <w:t>TS 29.222</w:t>
        </w:r>
      </w:hyperlink>
      <w:r>
        <w:t xml:space="preserve">: </w:t>
      </w:r>
      <w:r>
        <w:rPr>
          <w:lang w:eastAsia="zh-CN"/>
        </w:rPr>
        <w:t>"</w:t>
      </w:r>
      <w:r>
        <w:t>Common API Framework for 3GPP Northbound APIs; stage 3</w:t>
      </w:r>
      <w:r>
        <w:rPr>
          <w:lang w:eastAsia="zh-CN"/>
        </w:rPr>
        <w:t>".</w:t>
      </w:r>
    </w:p>
    <w:p w14:paraId="19A20435" w14:textId="77777777" w:rsidR="00CC0C68" w:rsidRDefault="00CC0C68" w:rsidP="00CC0C68">
      <w:pPr>
        <w:pStyle w:val="EX"/>
      </w:pPr>
      <w:r>
        <w:t>[14]</w:t>
      </w:r>
      <w:r w:rsidRPr="00E87210">
        <w:tab/>
        <w:t xml:space="preserve">3GPP </w:t>
      </w:r>
      <w:hyperlink r:id="rId13" w:history="1">
        <w:r w:rsidRPr="00C80349">
          <w:rPr>
            <w:rStyle w:val="Hyperlink"/>
          </w:rPr>
          <w:t>TS 33.122</w:t>
        </w:r>
      </w:hyperlink>
      <w:r>
        <w:t xml:space="preserve">: </w:t>
      </w:r>
      <w:r w:rsidRPr="00B702A1">
        <w:t>"</w:t>
      </w:r>
      <w:r>
        <w:t>Security aspects of Common API Framework (CAPIF) for 3GPP Northbound APIs</w:t>
      </w:r>
      <w:r w:rsidRPr="00B702A1">
        <w:t>"</w:t>
      </w:r>
      <w:r>
        <w:t>.</w:t>
      </w:r>
    </w:p>
    <w:p w14:paraId="77882829" w14:textId="77777777" w:rsidR="00CC0C68" w:rsidRDefault="00CC0C68" w:rsidP="00CC0C68">
      <w:pPr>
        <w:pStyle w:val="EX"/>
      </w:pPr>
      <w:r>
        <w:t>[15]</w:t>
      </w:r>
      <w:r w:rsidRPr="00E87210">
        <w:tab/>
      </w:r>
      <w:r>
        <w:t xml:space="preserve"> </w:t>
      </w:r>
      <w:r w:rsidRPr="00B702A1">
        <w:t>"</w:t>
      </w:r>
      <w:r>
        <w:t xml:space="preserve">The Ecosystem for Open Gateway </w:t>
      </w:r>
      <w:proofErr w:type="spellStart"/>
      <w:r>
        <w:t>NaaS</w:t>
      </w:r>
      <w:proofErr w:type="spellEnd"/>
      <w:r>
        <w:t xml:space="preserve"> API Development</w:t>
      </w:r>
      <w:r w:rsidRPr="00B702A1">
        <w:t>"</w:t>
      </w:r>
      <w:r>
        <w:t>, white paper, June 2023 [</w:t>
      </w:r>
      <w:hyperlink r:id="rId14" w:history="1">
        <w:r w:rsidRPr="00C80349">
          <w:rPr>
            <w:rStyle w:val="Hyperlink"/>
          </w:rPr>
          <w:t>link</w:t>
        </w:r>
      </w:hyperlink>
      <w:r>
        <w:t xml:space="preserve">] </w:t>
      </w:r>
    </w:p>
    <w:p w14:paraId="3D79B4F7" w14:textId="77777777" w:rsidR="00CC0C68" w:rsidRDefault="00CC0C68" w:rsidP="00CC0C68">
      <w:pPr>
        <w:pStyle w:val="EX"/>
      </w:pPr>
      <w:r>
        <w:t>[16]</w:t>
      </w:r>
      <w:r w:rsidRPr="00E87210">
        <w:tab/>
      </w:r>
      <w:r w:rsidRPr="00B702A1">
        <w:t>"</w:t>
      </w:r>
      <w:r>
        <w:t>GSMA Operator Platform Group – Requirements and Architecture</w:t>
      </w:r>
      <w:r w:rsidRPr="00B702A1">
        <w:t>"</w:t>
      </w:r>
      <w:r>
        <w:t>, version 5.0, July 2023 [</w:t>
      </w:r>
      <w:hyperlink r:id="rId15" w:history="1">
        <w:r w:rsidRPr="00C80349">
          <w:rPr>
            <w:rStyle w:val="Hyperlink"/>
          </w:rPr>
          <w:t>link</w:t>
        </w:r>
      </w:hyperlink>
      <w:r>
        <w:t>]</w:t>
      </w:r>
    </w:p>
    <w:p w14:paraId="01203C2E" w14:textId="77777777" w:rsidR="00CC0C68" w:rsidRDefault="00CC0C68" w:rsidP="00CC0C68">
      <w:pPr>
        <w:pStyle w:val="EX"/>
        <w:rPr>
          <w:lang w:eastAsia="zh-CN"/>
        </w:rPr>
      </w:pPr>
      <w:r>
        <w:t>[17]</w:t>
      </w:r>
      <w:r>
        <w:tab/>
        <w:t xml:space="preserve">3GPP TS </w:t>
      </w:r>
      <w:r>
        <w:rPr>
          <w:lang w:eastAsia="zh-CN"/>
        </w:rPr>
        <w:t>28.532: "</w:t>
      </w:r>
      <w:r>
        <w:t>Management and orchestration; Generic management services</w:t>
      </w:r>
      <w:r>
        <w:rPr>
          <w:lang w:eastAsia="zh-CN"/>
        </w:rPr>
        <w:t>".</w:t>
      </w:r>
    </w:p>
    <w:p w14:paraId="4CB15906" w14:textId="77777777" w:rsidR="00CC0C68" w:rsidRDefault="00CC0C68" w:rsidP="00CC0C68">
      <w:pPr>
        <w:pStyle w:val="EX"/>
      </w:pPr>
      <w:r>
        <w:t>[18]</w:t>
      </w:r>
      <w:r>
        <w:tab/>
      </w:r>
      <w:r w:rsidRPr="00E87210">
        <w:t xml:space="preserve">3GPP </w:t>
      </w:r>
      <w:hyperlink r:id="rId16" w:history="1">
        <w:r w:rsidRPr="00F01C62">
          <w:rPr>
            <w:rStyle w:val="Hyperlink"/>
          </w:rPr>
          <w:t>TS 28.531</w:t>
        </w:r>
      </w:hyperlink>
      <w:r>
        <w:t xml:space="preserve">: </w:t>
      </w:r>
      <w:r>
        <w:rPr>
          <w:lang w:eastAsia="zh-CN"/>
        </w:rPr>
        <w:t>"</w:t>
      </w:r>
      <w:r>
        <w:t>Management and orchestration; Provisioning</w:t>
      </w:r>
      <w:r>
        <w:rPr>
          <w:lang w:eastAsia="zh-CN"/>
        </w:rPr>
        <w:t>"</w:t>
      </w:r>
    </w:p>
    <w:p w14:paraId="4AB10A61" w14:textId="77777777" w:rsidR="00CC0C68" w:rsidRDefault="00CC0C68" w:rsidP="00CC0C68">
      <w:pPr>
        <w:pStyle w:val="EX"/>
        <w:rPr>
          <w:lang w:eastAsia="zh-CN"/>
        </w:rPr>
      </w:pPr>
      <w:r>
        <w:t>[19]</w:t>
      </w:r>
      <w:r>
        <w:tab/>
        <w:t xml:space="preserve">3GPP </w:t>
      </w:r>
      <w:hyperlink r:id="rId17" w:history="1">
        <w:r w:rsidRPr="008A3650">
          <w:rPr>
            <w:rStyle w:val="Hyperlink"/>
          </w:rPr>
          <w:t>TS 23.435</w:t>
        </w:r>
      </w:hyperlink>
      <w:r>
        <w:t xml:space="preserve">: </w:t>
      </w:r>
      <w:r>
        <w:rPr>
          <w:lang w:eastAsia="zh-CN"/>
        </w:rPr>
        <w:t>"</w:t>
      </w:r>
      <w:r>
        <w:t>Procedures for Network Slice Capability Exposure for Application Layer Enablement Service</w:t>
      </w:r>
      <w:r>
        <w:rPr>
          <w:lang w:eastAsia="zh-CN"/>
        </w:rPr>
        <w:t>"</w:t>
      </w:r>
    </w:p>
    <w:p w14:paraId="3D70B2D9" w14:textId="052C3CB3" w:rsidR="00884135" w:rsidDel="000404FB" w:rsidRDefault="00884135" w:rsidP="00884135">
      <w:pPr>
        <w:pStyle w:val="EX"/>
        <w:rPr>
          <w:ins w:id="2" w:author="Winnie Nakimuli (Nokia)" w:date="2024-05-17T12:11:00Z"/>
          <w:del w:id="3" w:author="Winnie3" w:date="2024-05-29T16:22:00Z"/>
          <w:lang w:eastAsia="zh-CN"/>
        </w:rPr>
      </w:pPr>
      <w:ins w:id="4" w:author="Winnie Nakimuli (Nokia)" w:date="2024-05-17T12:11:00Z">
        <w:del w:id="5" w:author="Winnie3" w:date="2024-05-29T16:22:00Z">
          <w:r w:rsidRPr="00E5161B" w:rsidDel="000404FB">
            <w:rPr>
              <w:color w:val="000000"/>
            </w:rPr>
            <w:delText>[X]</w:delText>
          </w:r>
          <w:r w:rsidRPr="00E5161B" w:rsidDel="000404FB">
            <w:rPr>
              <w:color w:val="000000"/>
            </w:rPr>
            <w:tab/>
          </w:r>
          <w:r w:rsidRPr="00E87210" w:rsidDel="000404FB">
            <w:delText xml:space="preserve">3GPP </w:delText>
          </w:r>
          <w:r w:rsidDel="000404FB">
            <w:fldChar w:fldCharType="begin"/>
          </w:r>
          <w:r w:rsidDel="000404FB">
            <w:delInstrText>HYPERLINK "https://portal.3gpp.org/desktopmodules/Specifications/SpecificationDetails.aspx?specificationId=3450"</w:delInstrText>
          </w:r>
          <w:r w:rsidDel="000404FB">
            <w:fldChar w:fldCharType="separate"/>
          </w:r>
          <w:r w:rsidRPr="00C80349" w:rsidDel="000404FB">
            <w:rPr>
              <w:rStyle w:val="Hyperlink"/>
            </w:rPr>
            <w:delText>TS 2</w:delText>
          </w:r>
          <w:r w:rsidDel="000404FB">
            <w:rPr>
              <w:rStyle w:val="Hyperlink"/>
            </w:rPr>
            <w:delText>3</w:delText>
          </w:r>
          <w:r w:rsidRPr="00C80349" w:rsidDel="000404FB">
            <w:rPr>
              <w:rStyle w:val="Hyperlink"/>
            </w:rPr>
            <w:delText>.222</w:delText>
          </w:r>
          <w:r w:rsidDel="000404FB">
            <w:rPr>
              <w:rStyle w:val="Hyperlink"/>
            </w:rPr>
            <w:fldChar w:fldCharType="end"/>
          </w:r>
          <w:r w:rsidDel="000404FB">
            <w:delText xml:space="preserve">: </w:delText>
          </w:r>
          <w:r w:rsidDel="000404FB">
            <w:rPr>
              <w:lang w:eastAsia="zh-CN"/>
            </w:rPr>
            <w:delText>"</w:delText>
          </w:r>
          <w:r w:rsidDel="000404FB">
            <w:delText>Functional architecture and information flow to support Common API Framework for 3GPP Northbound APIs; stage 2</w:delText>
          </w:r>
          <w:r w:rsidDel="000404FB">
            <w:rPr>
              <w:lang w:eastAsia="zh-CN"/>
            </w:rPr>
            <w:delText>".</w:delText>
          </w:r>
        </w:del>
      </w:ins>
    </w:p>
    <w:p w14:paraId="278A0766" w14:textId="2FCF5ACC" w:rsidR="00884135" w:rsidDel="000404FB" w:rsidRDefault="00884135" w:rsidP="00884135">
      <w:pPr>
        <w:pStyle w:val="EX"/>
        <w:rPr>
          <w:ins w:id="6" w:author="Winnie Nakimuli (Nokia)" w:date="2024-05-17T12:11:00Z"/>
          <w:del w:id="7" w:author="Winnie3" w:date="2024-05-29T16:22:00Z"/>
          <w:lang w:eastAsia="zh-CN"/>
        </w:rPr>
      </w:pPr>
      <w:ins w:id="8" w:author="Winnie Nakimuli (Nokia)" w:date="2024-05-17T12:11:00Z">
        <w:del w:id="9" w:author="Winnie3" w:date="2024-05-29T16:22:00Z">
          <w:r w:rsidDel="000404FB">
            <w:rPr>
              <w:lang w:eastAsia="zh-CN"/>
            </w:rPr>
            <w:delText xml:space="preserve">[Z]                       </w:delText>
          </w:r>
          <w:r w:rsidDel="000404FB">
            <w:delText xml:space="preserve">3GPP TS </w:delText>
          </w:r>
          <w:r w:rsidDel="000404FB">
            <w:rPr>
              <w:lang w:eastAsia="zh-CN"/>
            </w:rPr>
            <w:delText>28.319: "</w:delText>
          </w:r>
          <w:r w:rsidDel="000404FB">
            <w:delText>Management and orchestration; Access control for management services</w:delText>
          </w:r>
          <w:r w:rsidDel="000404FB">
            <w:rPr>
              <w:lang w:eastAsia="zh-CN"/>
            </w:rPr>
            <w:delText>".</w:delText>
          </w:r>
        </w:del>
      </w:ins>
    </w:p>
    <w:p w14:paraId="754AA25A" w14:textId="0FC78A42" w:rsidR="00884135" w:rsidDel="000404FB" w:rsidRDefault="00884135" w:rsidP="00884135">
      <w:pPr>
        <w:pStyle w:val="EX"/>
        <w:rPr>
          <w:ins w:id="10" w:author="Winnie Nakimuli (Nokia)" w:date="2024-05-17T12:11:00Z"/>
          <w:del w:id="11" w:author="Winnie3" w:date="2024-05-29T16:22:00Z"/>
        </w:rPr>
      </w:pPr>
      <w:ins w:id="12" w:author="Winnie Nakimuli (Nokia)" w:date="2024-05-17T12:11:00Z">
        <w:del w:id="13" w:author="Winnie3" w:date="2024-05-29T16:22:00Z">
          <w:r w:rsidDel="000404FB">
            <w:delText>[Y]                      3GPP TR28.871: "</w:delText>
          </w:r>
          <w:r w:rsidRPr="00AA5F94" w:rsidDel="000404FB">
            <w:delText xml:space="preserve"> </w:delText>
          </w:r>
          <w:r w:rsidRPr="00E57B7C" w:rsidDel="000404FB">
            <w:delText>Study on Service Based Management Architecture</w:delText>
          </w:r>
          <w:r w:rsidDel="000404FB">
            <w:delText xml:space="preserve"> (SBMA)</w:delText>
          </w:r>
          <w:r w:rsidRPr="00E57B7C" w:rsidDel="000404FB">
            <w:delText xml:space="preserve"> enhancement phase 3</w:delText>
          </w:r>
          <w:r w:rsidDel="000404FB">
            <w:delText>".</w:delText>
          </w:r>
        </w:del>
      </w:ins>
    </w:p>
    <w:p w14:paraId="47711D28" w14:textId="77777777" w:rsidR="00884135" w:rsidRDefault="00884135" w:rsidP="00CC0C68">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CC0C68" w14:paraId="13B91684" w14:textId="77777777" w:rsidTr="00E2420E">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285E5E" w14:textId="77777777" w:rsidR="00CC0C68" w:rsidRDefault="00CC0C68" w:rsidP="00E2420E">
            <w:pPr>
              <w:overflowPunct w:val="0"/>
              <w:autoSpaceDE w:val="0"/>
              <w:autoSpaceDN w:val="0"/>
              <w:adjustRightInd w:val="0"/>
              <w:jc w:val="center"/>
              <w:rPr>
                <w:rFonts w:ascii="Arial" w:hAnsi="Arial" w:cs="Arial"/>
                <w:b/>
                <w:bCs/>
                <w:sz w:val="28"/>
                <w:szCs w:val="28"/>
              </w:rPr>
            </w:pPr>
            <w:r>
              <w:rPr>
                <w:rFonts w:ascii="Arial" w:hAnsi="Arial" w:cs="Arial"/>
                <w:b/>
                <w:sz w:val="36"/>
                <w:szCs w:val="44"/>
              </w:rPr>
              <w:t>Second Change</w:t>
            </w:r>
          </w:p>
        </w:tc>
      </w:tr>
    </w:tbl>
    <w:p w14:paraId="3EA17BAD" w14:textId="77777777" w:rsidR="00CC0C68" w:rsidRDefault="00CC0C68" w:rsidP="00CC0C68">
      <w:pPr>
        <w:pStyle w:val="Heading2"/>
      </w:pPr>
    </w:p>
    <w:p w14:paraId="54127EC1" w14:textId="77777777" w:rsidR="00CC0C68" w:rsidRPr="00BF2740" w:rsidRDefault="00CC0C68" w:rsidP="00CC0C68">
      <w:pPr>
        <w:pStyle w:val="Heading2"/>
        <w:rPr>
          <w:rFonts w:ascii="Arial" w:hAnsi="Arial" w:cs="Arial"/>
          <w:color w:val="auto"/>
        </w:rPr>
      </w:pPr>
      <w:r w:rsidRPr="00BF2740">
        <w:rPr>
          <w:rFonts w:ascii="Arial" w:hAnsi="Arial" w:cs="Arial"/>
          <w:color w:val="auto"/>
        </w:rPr>
        <w:t>5.1 Exposure of management services</w:t>
      </w:r>
    </w:p>
    <w:p w14:paraId="2D418CA5" w14:textId="77777777" w:rsidR="00CC0C68" w:rsidRDefault="00CC0C68" w:rsidP="00CC0C68"/>
    <w:p w14:paraId="349AAC54" w14:textId="77777777" w:rsidR="00565A45" w:rsidRPr="00FA64C1" w:rsidRDefault="00565A45" w:rsidP="00565A45">
      <w:pPr>
        <w:pStyle w:val="Heading4"/>
        <w:rPr>
          <w:ins w:id="14" w:author="Winnie Nakimuli (Nokia)" w:date="2024-05-17T15:14:00Z"/>
          <w:lang w:val="en-US"/>
        </w:rPr>
      </w:pPr>
      <w:bookmarkStart w:id="15" w:name="_Toc157755318"/>
      <w:ins w:id="16" w:author="Winnie Nakimuli (Nokia)" w:date="2024-05-17T15:14:00Z">
        <w:r w:rsidRPr="00FA64C1">
          <w:rPr>
            <w:lang w:val="en-US"/>
          </w:rPr>
          <w:t>5.</w:t>
        </w:r>
        <w:proofErr w:type="gramStart"/>
        <w:r w:rsidRPr="00FA64C1">
          <w:rPr>
            <w:lang w:val="en-US"/>
          </w:rPr>
          <w:t>1.</w:t>
        </w:r>
        <w:r>
          <w:rPr>
            <w:lang w:val="en-US"/>
          </w:rPr>
          <w:t>Z</w:t>
        </w:r>
        <w:r w:rsidRPr="00FA64C1">
          <w:rPr>
            <w:lang w:val="en-US"/>
          </w:rPr>
          <w:t>.</w:t>
        </w:r>
        <w:proofErr w:type="gramEnd"/>
        <w:r w:rsidRPr="00FA64C1">
          <w:rPr>
            <w:lang w:val="en-US"/>
          </w:rPr>
          <w:t>3</w:t>
        </w:r>
        <w:r w:rsidRPr="00FA64C1">
          <w:rPr>
            <w:lang w:val="en-US"/>
          </w:rPr>
          <w:tab/>
          <w:t>Potential solutions</w:t>
        </w:r>
        <w:bookmarkEnd w:id="15"/>
      </w:ins>
    </w:p>
    <w:p w14:paraId="2CD1E8E9" w14:textId="4EBC55A0" w:rsidR="00565A45" w:rsidRPr="009A4106" w:rsidRDefault="00565A45" w:rsidP="00565A45">
      <w:pPr>
        <w:pStyle w:val="Heading5"/>
        <w:rPr>
          <w:ins w:id="17" w:author="Winnie Nakimuli (Nokia)" w:date="2024-05-17T15:14:00Z"/>
          <w:rFonts w:ascii="Times New Roman" w:hAnsi="Times New Roman" w:cs="Times New Roman"/>
          <w:color w:val="auto"/>
          <w:lang w:val="en-US"/>
        </w:rPr>
      </w:pPr>
      <w:bookmarkStart w:id="18" w:name="_Toc157755319"/>
      <w:ins w:id="19" w:author="Winnie Nakimuli (Nokia)" w:date="2024-05-17T15:14:00Z">
        <w:r w:rsidRPr="009A4106">
          <w:rPr>
            <w:rFonts w:ascii="Times New Roman" w:hAnsi="Times New Roman" w:cs="Times New Roman"/>
            <w:color w:val="auto"/>
            <w:lang w:val="en-US"/>
          </w:rPr>
          <w:t>5.</w:t>
        </w:r>
        <w:proofErr w:type="gramStart"/>
        <w:r w:rsidRPr="009A4106">
          <w:rPr>
            <w:rFonts w:ascii="Times New Roman" w:hAnsi="Times New Roman" w:cs="Times New Roman"/>
            <w:color w:val="auto"/>
            <w:lang w:val="en-US"/>
          </w:rPr>
          <w:t>1.</w:t>
        </w:r>
        <w:r>
          <w:rPr>
            <w:rFonts w:ascii="Times New Roman" w:hAnsi="Times New Roman" w:cs="Times New Roman"/>
            <w:color w:val="auto"/>
            <w:lang w:val="en-US"/>
          </w:rPr>
          <w:t>Z</w:t>
        </w:r>
        <w:r w:rsidRPr="009A4106">
          <w:rPr>
            <w:rFonts w:ascii="Times New Roman" w:hAnsi="Times New Roman" w:cs="Times New Roman"/>
            <w:color w:val="auto"/>
            <w:lang w:val="en-US"/>
          </w:rPr>
          <w:t>.3.X</w:t>
        </w:r>
        <w:proofErr w:type="gramEnd"/>
        <w:r w:rsidRPr="009A4106">
          <w:rPr>
            <w:rFonts w:ascii="Times New Roman" w:hAnsi="Times New Roman" w:cs="Times New Roman"/>
            <w:color w:val="auto"/>
            <w:lang w:val="en-US"/>
          </w:rPr>
          <w:tab/>
          <w:t xml:space="preserve">Potential solution #X: </w:t>
        </w:r>
        <w:bookmarkEnd w:id="18"/>
        <w:r w:rsidRPr="009A4106">
          <w:rPr>
            <w:rFonts w:ascii="Times New Roman" w:hAnsi="Times New Roman" w:cs="Times New Roman"/>
            <w:color w:val="auto"/>
            <w:lang w:val="en-US"/>
          </w:rPr>
          <w:t>Discovery of</w:t>
        </w:r>
        <w:r>
          <w:rPr>
            <w:rFonts w:ascii="Times New Roman" w:hAnsi="Times New Roman" w:cs="Times New Roman"/>
            <w:color w:val="auto"/>
            <w:lang w:val="en-US"/>
          </w:rPr>
          <w:t xml:space="preserve"> management services through C</w:t>
        </w:r>
      </w:ins>
      <w:ins w:id="20" w:author="Winnie Nakimuli (Nokia)" w:date="2024-05-17T19:24:00Z">
        <w:r w:rsidR="007437E4">
          <w:rPr>
            <w:rFonts w:ascii="Times New Roman" w:hAnsi="Times New Roman" w:cs="Times New Roman"/>
            <w:color w:val="auto"/>
            <w:lang w:val="en-US"/>
          </w:rPr>
          <w:t>CF</w:t>
        </w:r>
      </w:ins>
    </w:p>
    <w:p w14:paraId="0BE0F6AF" w14:textId="77777777" w:rsidR="00565A45" w:rsidRPr="00AE4EA9" w:rsidRDefault="00565A45" w:rsidP="00565A45">
      <w:pPr>
        <w:pStyle w:val="Heading6"/>
        <w:rPr>
          <w:ins w:id="21" w:author="Winnie Nakimuli (Nokia)" w:date="2024-05-17T15:14:00Z"/>
          <w:rFonts w:ascii="Times New Roman" w:hAnsi="Times New Roman" w:cs="Times New Roman"/>
          <w:color w:val="auto"/>
          <w:lang w:val="en-US"/>
        </w:rPr>
      </w:pPr>
      <w:bookmarkStart w:id="22" w:name="_Toc157755320"/>
      <w:ins w:id="23" w:author="Winnie Nakimuli (Nokia)" w:date="2024-05-17T15:14:00Z">
        <w:r w:rsidRPr="00AE4EA9">
          <w:rPr>
            <w:rFonts w:ascii="Times New Roman" w:hAnsi="Times New Roman" w:cs="Times New Roman"/>
            <w:color w:val="auto"/>
            <w:lang w:val="en-US"/>
          </w:rPr>
          <w:t>5.</w:t>
        </w:r>
        <w:proofErr w:type="gramStart"/>
        <w:r w:rsidRPr="00AE4EA9">
          <w:rPr>
            <w:rFonts w:ascii="Times New Roman" w:hAnsi="Times New Roman" w:cs="Times New Roman"/>
            <w:color w:val="auto"/>
            <w:lang w:val="en-US"/>
          </w:rPr>
          <w:t>1.</w:t>
        </w:r>
        <w:r>
          <w:rPr>
            <w:rFonts w:ascii="Times New Roman" w:hAnsi="Times New Roman" w:cs="Times New Roman"/>
            <w:color w:val="auto"/>
            <w:lang w:val="en-US"/>
          </w:rPr>
          <w:t>Z</w:t>
        </w:r>
        <w:r w:rsidRPr="00AE4EA9">
          <w:rPr>
            <w:rFonts w:ascii="Times New Roman" w:hAnsi="Times New Roman" w:cs="Times New Roman"/>
            <w:color w:val="auto"/>
            <w:lang w:val="en-US"/>
          </w:rPr>
          <w:t>.</w:t>
        </w:r>
        <w:proofErr w:type="gramEnd"/>
        <w:r w:rsidRPr="00AE4EA9">
          <w:rPr>
            <w:rFonts w:ascii="Times New Roman" w:hAnsi="Times New Roman" w:cs="Times New Roman"/>
            <w:color w:val="auto"/>
            <w:lang w:val="en-US"/>
          </w:rPr>
          <w:t>3.X.1</w:t>
        </w:r>
        <w:r w:rsidRPr="00AE4EA9">
          <w:rPr>
            <w:rFonts w:ascii="Times New Roman" w:hAnsi="Times New Roman" w:cs="Times New Roman"/>
            <w:color w:val="auto"/>
            <w:lang w:val="en-US"/>
          </w:rPr>
          <w:tab/>
          <w:t>Introduction</w:t>
        </w:r>
        <w:bookmarkEnd w:id="22"/>
      </w:ins>
    </w:p>
    <w:p w14:paraId="5064485A" w14:textId="77777777" w:rsidR="00565A45" w:rsidRPr="00EC38DE" w:rsidRDefault="00565A45" w:rsidP="00565A45">
      <w:pPr>
        <w:rPr>
          <w:ins w:id="24" w:author="Winnie Nakimuli (Nokia)" w:date="2024-05-17T15:14:00Z"/>
          <w:lang w:val="en-US"/>
        </w:rPr>
      </w:pPr>
      <w:ins w:id="25" w:author="Winnie Nakimuli (Nokia)" w:date="2024-05-17T15:14:00Z">
        <w:r w:rsidRPr="00EC38DE">
          <w:rPr>
            <w:lang w:val="en-US"/>
          </w:rPr>
          <w:t>This</w:t>
        </w:r>
        <w:r>
          <w:rPr>
            <w:lang w:val="en-US"/>
          </w:rPr>
          <w:t xml:space="preserve"> potential solution describes how an external </w:t>
        </w:r>
        <w:proofErr w:type="spellStart"/>
        <w:r>
          <w:rPr>
            <w:lang w:val="en-US"/>
          </w:rPr>
          <w:t>MnS</w:t>
        </w:r>
        <w:proofErr w:type="spellEnd"/>
        <w:r>
          <w:rPr>
            <w:lang w:val="en-US"/>
          </w:rPr>
          <w:t xml:space="preserve"> consumer can discover the published management services </w:t>
        </w:r>
        <w:del w:id="26" w:author="Winnie3" w:date="2024-05-29T16:23:00Z">
          <w:r w:rsidDel="009B5FA2">
            <w:rPr>
              <w:lang w:val="en-US"/>
            </w:rPr>
            <w:delText>and associated management capabilities</w:delText>
          </w:r>
        </w:del>
        <w:del w:id="27" w:author="Winnie3" w:date="2024-05-29T16:55:00Z">
          <w:r w:rsidDel="005B7EF3">
            <w:rPr>
              <w:lang w:val="en-US"/>
            </w:rPr>
            <w:delText xml:space="preserve"> </w:delText>
          </w:r>
        </w:del>
        <w:r>
          <w:rPr>
            <w:lang w:val="en-US"/>
          </w:rPr>
          <w:t xml:space="preserve">through the CCF. </w:t>
        </w:r>
      </w:ins>
    </w:p>
    <w:p w14:paraId="3238880D" w14:textId="77777777" w:rsidR="00565A45" w:rsidRPr="005E216C" w:rsidRDefault="00565A45" w:rsidP="00565A45">
      <w:pPr>
        <w:pStyle w:val="Heading6"/>
        <w:rPr>
          <w:ins w:id="28" w:author="Winnie Nakimuli (Nokia)" w:date="2024-05-17T15:14:00Z"/>
          <w:rFonts w:ascii="Times New Roman" w:hAnsi="Times New Roman" w:cs="Times New Roman"/>
          <w:color w:val="auto"/>
          <w:lang w:val="en-US"/>
        </w:rPr>
      </w:pPr>
      <w:bookmarkStart w:id="29" w:name="_Toc157755321"/>
      <w:ins w:id="30" w:author="Winnie Nakimuli (Nokia)" w:date="2024-05-17T15:14:00Z">
        <w:r w:rsidRPr="005E216C">
          <w:rPr>
            <w:rFonts w:ascii="Times New Roman" w:hAnsi="Times New Roman" w:cs="Times New Roman"/>
            <w:color w:val="auto"/>
            <w:lang w:val="en-US"/>
          </w:rPr>
          <w:t>5.</w:t>
        </w:r>
        <w:proofErr w:type="gramStart"/>
        <w:r w:rsidRPr="005E216C">
          <w:rPr>
            <w:rFonts w:ascii="Times New Roman" w:hAnsi="Times New Roman" w:cs="Times New Roman"/>
            <w:color w:val="auto"/>
            <w:lang w:val="en-US"/>
          </w:rPr>
          <w:t>1.</w:t>
        </w:r>
        <w:r>
          <w:rPr>
            <w:rFonts w:ascii="Times New Roman" w:hAnsi="Times New Roman" w:cs="Times New Roman"/>
            <w:color w:val="auto"/>
            <w:lang w:val="en-US"/>
          </w:rPr>
          <w:t>Z</w:t>
        </w:r>
        <w:r w:rsidRPr="005E216C">
          <w:rPr>
            <w:rFonts w:ascii="Times New Roman" w:hAnsi="Times New Roman" w:cs="Times New Roman"/>
            <w:color w:val="auto"/>
            <w:lang w:val="en-US"/>
          </w:rPr>
          <w:t>.</w:t>
        </w:r>
        <w:proofErr w:type="gramEnd"/>
        <w:r w:rsidRPr="005E216C">
          <w:rPr>
            <w:rFonts w:ascii="Times New Roman" w:hAnsi="Times New Roman" w:cs="Times New Roman"/>
            <w:color w:val="auto"/>
            <w:lang w:val="en-US"/>
          </w:rPr>
          <w:t>3.X.2</w:t>
        </w:r>
        <w:r w:rsidRPr="005E216C">
          <w:rPr>
            <w:rFonts w:ascii="Times New Roman" w:hAnsi="Times New Roman" w:cs="Times New Roman"/>
            <w:color w:val="auto"/>
            <w:lang w:val="en-US"/>
          </w:rPr>
          <w:tab/>
          <w:t>Description</w:t>
        </w:r>
        <w:bookmarkEnd w:id="29"/>
      </w:ins>
    </w:p>
    <w:p w14:paraId="3DC82F04" w14:textId="77777777" w:rsidR="00565A45" w:rsidRDefault="00565A45" w:rsidP="00565A45">
      <w:pPr>
        <w:rPr>
          <w:ins w:id="31" w:author="Winnie Nakimuli (Nokia)" w:date="2024-05-17T15:14:00Z"/>
          <w:lang w:val="en-US"/>
        </w:rPr>
      </w:pPr>
    </w:p>
    <w:p w14:paraId="43C0938E" w14:textId="01E4B5AD" w:rsidR="00565A45" w:rsidRDefault="00565A45" w:rsidP="00565A45">
      <w:pPr>
        <w:rPr>
          <w:ins w:id="32" w:author="Winnie Nakimuli (Nokia)" w:date="2024-05-17T15:14:00Z"/>
        </w:rPr>
      </w:pPr>
      <w:ins w:id="33" w:author="Winnie Nakimuli (Nokia)" w:date="2024-05-17T15:14:00Z">
        <w:r>
          <w:rPr>
            <w:lang w:val="en-US"/>
          </w:rPr>
          <w:t xml:space="preserve">The external </w:t>
        </w:r>
        <w:proofErr w:type="spellStart"/>
        <w:r>
          <w:rPr>
            <w:lang w:val="en-US"/>
          </w:rPr>
          <w:t>MnS</w:t>
        </w:r>
        <w:proofErr w:type="spellEnd"/>
        <w:r>
          <w:rPr>
            <w:lang w:val="en-US"/>
          </w:rPr>
          <w:t xml:space="preserve"> consumer needs to initially perform the onboarding procedure to the CCF to discover management services. To do this, the external </w:t>
        </w:r>
        <w:proofErr w:type="spellStart"/>
        <w:r>
          <w:rPr>
            <w:lang w:val="en-US"/>
          </w:rPr>
          <w:t>MnS</w:t>
        </w:r>
        <w:proofErr w:type="spellEnd"/>
        <w:r>
          <w:rPr>
            <w:lang w:val="en-US"/>
          </w:rPr>
          <w:t xml:space="preserve"> consumer should be</w:t>
        </w:r>
      </w:ins>
      <w:ins w:id="34" w:author="Winnie Nakimuli (Nokia)" w:date="2024-05-17T19:24:00Z">
        <w:r w:rsidR="007437E4">
          <w:rPr>
            <w:lang w:val="en-US"/>
          </w:rPr>
          <w:t xml:space="preserve"> </w:t>
        </w:r>
      </w:ins>
      <w:ins w:id="35" w:author="Winnie Nakimuli (Nokia)" w:date="2024-05-17T15:14:00Z">
        <w:r>
          <w:rPr>
            <w:lang w:val="en-US"/>
          </w:rPr>
          <w:t xml:space="preserve">provided with the onboarding information (e.g., the end-point URL of the CCF and the authentication and authorization information). </w:t>
        </w:r>
        <w:r>
          <w:t xml:space="preserve">Accordingly, </w:t>
        </w:r>
      </w:ins>
      <w:ins w:id="36" w:author="Winnie Nakimuli (Nokia)" w:date="2024-05-17T19:28:00Z">
        <w:r w:rsidR="007437E4">
          <w:t xml:space="preserve">the external </w:t>
        </w:r>
        <w:proofErr w:type="spellStart"/>
        <w:r w:rsidR="007437E4">
          <w:t>MnS</w:t>
        </w:r>
        <w:proofErr w:type="spellEnd"/>
        <w:r w:rsidR="007437E4">
          <w:t xml:space="preserve"> consumer and the CCF should</w:t>
        </w:r>
      </w:ins>
      <w:ins w:id="37" w:author="Winnie Nakimuli (Nokia)" w:date="2024-05-17T15:14:00Z">
        <w:r>
          <w:t xml:space="preserve"> be configured with the authentication and authorization information </w:t>
        </w:r>
      </w:ins>
      <w:ins w:id="38" w:author="Winnie Nakimuli (Nokia)" w:date="2024-05-17T19:28:00Z">
        <w:r w:rsidR="007437E4">
          <w:t>to enable successful onboarding</w:t>
        </w:r>
      </w:ins>
      <w:ins w:id="39" w:author="Winnie Nakimuli (Nokia)" w:date="2024-05-17T15:14:00Z">
        <w:del w:id="40" w:author="Winnie3" w:date="2024-05-29T16:47:00Z">
          <w:r w:rsidDel="00AA7B0A">
            <w:delText>.</w:delText>
          </w:r>
        </w:del>
      </w:ins>
      <w:ins w:id="41" w:author="Winnie Nakimuli (Nokia)" w:date="2024-05-17T19:29:00Z">
        <w:del w:id="42" w:author="Winnie3" w:date="2024-05-29T16:47:00Z">
          <w:r w:rsidR="007437E4" w:rsidDel="00AA7B0A">
            <w:delText xml:space="preserve"> </w:delText>
          </w:r>
        </w:del>
        <w:del w:id="43" w:author="Winnie3" w:date="2024-05-29T16:23:00Z">
          <w:r w:rsidR="007437E4" w:rsidDel="009B5FA2">
            <w:rPr>
              <w:lang w:val="en-US"/>
            </w:rPr>
            <w:delText>The details on how this is to be achieved are for further study under MSAC work (TR 28.319[Z])</w:delText>
          </w:r>
        </w:del>
        <w:r w:rsidR="007437E4">
          <w:rPr>
            <w:lang w:val="en-US"/>
          </w:rPr>
          <w:t>.</w:t>
        </w:r>
      </w:ins>
    </w:p>
    <w:p w14:paraId="4DE98607" w14:textId="58341CEA" w:rsidR="00565A45" w:rsidRPr="000E6264" w:rsidRDefault="00565A45" w:rsidP="00565A45">
      <w:pPr>
        <w:pStyle w:val="TH"/>
        <w:jc w:val="left"/>
        <w:rPr>
          <w:ins w:id="44" w:author="Winnie Nakimuli (Nokia)" w:date="2024-05-17T15:14:00Z"/>
          <w:rFonts w:ascii="Times New Roman" w:hAnsi="Times New Roman"/>
          <w:b w:val="0"/>
          <w:lang w:val="en-US"/>
        </w:rPr>
      </w:pPr>
      <w:ins w:id="45" w:author="Winnie Nakimuli (Nokia)" w:date="2024-05-17T15:14:00Z">
        <w:r>
          <w:rPr>
            <w:rFonts w:ascii="Times New Roman" w:hAnsi="Times New Roman"/>
            <w:b w:val="0"/>
            <w:lang w:val="en-US"/>
          </w:rPr>
          <w:t xml:space="preserve">The external </w:t>
        </w:r>
        <w:proofErr w:type="spellStart"/>
        <w:r>
          <w:rPr>
            <w:rFonts w:ascii="Times New Roman" w:hAnsi="Times New Roman"/>
            <w:b w:val="0"/>
            <w:lang w:val="en-US"/>
          </w:rPr>
          <w:t>MnS</w:t>
        </w:r>
        <w:proofErr w:type="spellEnd"/>
        <w:r>
          <w:rPr>
            <w:rFonts w:ascii="Times New Roman" w:hAnsi="Times New Roman"/>
            <w:b w:val="0"/>
            <w:lang w:val="en-US"/>
          </w:rPr>
          <w:t xml:space="preserve"> consumer can discover the management services upon successful onboarding. </w:t>
        </w:r>
        <w:del w:id="46" w:author="Winnie3" w:date="2024-05-29T16:24:00Z">
          <w:r w:rsidDel="00BF6E5F">
            <w:rPr>
              <w:rFonts w:ascii="Times New Roman" w:hAnsi="Times New Roman"/>
              <w:b w:val="0"/>
              <w:lang w:val="en-US"/>
            </w:rPr>
            <w:delText xml:space="preserve">Moreover, every external MnS consumer should be able to discover only the management services and supported capabilities they are authorized to discover and later consume on the MnS producer. The details on how this is to be achieved </w:delText>
          </w:r>
        </w:del>
      </w:ins>
      <w:ins w:id="47" w:author="Winnie Nakimuli (Nokia)" w:date="2024-05-17T19:29:00Z">
        <w:del w:id="48" w:author="Winnie3" w:date="2024-05-29T16:24:00Z">
          <w:r w:rsidR="007437E4" w:rsidDel="00BF6E5F">
            <w:rPr>
              <w:rFonts w:ascii="Times New Roman" w:hAnsi="Times New Roman"/>
              <w:b w:val="0"/>
              <w:lang w:val="en-US"/>
            </w:rPr>
            <w:delText>are</w:delText>
          </w:r>
        </w:del>
      </w:ins>
      <w:ins w:id="49" w:author="Winnie Nakimuli (Nokia)" w:date="2024-05-17T15:14:00Z">
        <w:del w:id="50" w:author="Winnie3" w:date="2024-05-29T16:24:00Z">
          <w:r w:rsidDel="00BF6E5F">
            <w:rPr>
              <w:rFonts w:ascii="Times New Roman" w:hAnsi="Times New Roman"/>
              <w:b w:val="0"/>
              <w:lang w:val="en-US"/>
            </w:rPr>
            <w:delText xml:space="preserve"> for further study under MSAC work (TR 28.319[Z]).</w:delText>
          </w:r>
        </w:del>
      </w:ins>
    </w:p>
    <w:p w14:paraId="12C79369" w14:textId="49EB0808" w:rsidR="00565A45" w:rsidRPr="005E216C" w:rsidRDefault="00AA7B0A" w:rsidP="00565A45">
      <w:pPr>
        <w:rPr>
          <w:ins w:id="51" w:author="Winnie Nakimuli (Nokia)" w:date="2024-05-17T15:14:00Z"/>
          <w:lang w:val="en-US"/>
        </w:rPr>
      </w:pPr>
      <w:ins w:id="52" w:author="Winnie3" w:date="2024-05-29T16:46:00Z">
        <w:r>
          <w:rPr>
            <w:lang w:val="en-US"/>
          </w:rPr>
          <w:t>F</w:t>
        </w:r>
      </w:ins>
      <w:ins w:id="53" w:author="Winnie3" w:date="2024-05-29T16:26:00Z">
        <w:r w:rsidR="00F424A7">
          <w:rPr>
            <w:lang w:val="en-US"/>
          </w:rPr>
          <w:t>or</w:t>
        </w:r>
      </w:ins>
      <w:ins w:id="54" w:author="Winnie Nakimuli (Nokia)" w:date="2024-05-17T15:14:00Z">
        <w:del w:id="55" w:author="Winnie3" w:date="2024-05-29T16:26:00Z">
          <w:r w:rsidR="00565A45" w:rsidDel="00F424A7">
            <w:rPr>
              <w:lang w:val="en-US"/>
            </w:rPr>
            <w:delText>To enable</w:delText>
          </w:r>
        </w:del>
        <w:r w:rsidR="00565A45">
          <w:rPr>
            <w:lang w:val="en-US"/>
          </w:rPr>
          <w:t xml:space="preserve"> the external </w:t>
        </w:r>
        <w:proofErr w:type="spellStart"/>
        <w:r w:rsidR="00565A45">
          <w:rPr>
            <w:lang w:val="en-US"/>
          </w:rPr>
          <w:t>MnS</w:t>
        </w:r>
        <w:proofErr w:type="spellEnd"/>
        <w:r w:rsidR="00565A45">
          <w:rPr>
            <w:lang w:val="en-US"/>
          </w:rPr>
          <w:t xml:space="preserve"> consumer to discover the available management services</w:t>
        </w:r>
      </w:ins>
      <w:ins w:id="56" w:author="Winnie3" w:date="2024-05-29T16:26:00Z">
        <w:r w:rsidR="00F424A7">
          <w:rPr>
            <w:lang w:val="en-US"/>
          </w:rPr>
          <w:t xml:space="preserve"> through the CCF, </w:t>
        </w:r>
      </w:ins>
      <w:ins w:id="57" w:author="Winnie3" w:date="2024-05-29T16:27:00Z">
        <w:r w:rsidR="0078325A">
          <w:rPr>
            <w:lang w:val="en-US"/>
          </w:rPr>
          <w:t xml:space="preserve">the external </w:t>
        </w:r>
        <w:proofErr w:type="spellStart"/>
        <w:r w:rsidR="0078325A">
          <w:rPr>
            <w:lang w:val="en-US"/>
          </w:rPr>
          <w:t>MnS</w:t>
        </w:r>
        <w:proofErr w:type="spellEnd"/>
        <w:r w:rsidR="0078325A">
          <w:rPr>
            <w:lang w:val="en-US"/>
          </w:rPr>
          <w:t xml:space="preserve"> co</w:t>
        </w:r>
      </w:ins>
      <w:ins w:id="58" w:author="Winnie3" w:date="2024-05-29T16:37:00Z">
        <w:r w:rsidR="00F22D75">
          <w:rPr>
            <w:lang w:val="en-US"/>
          </w:rPr>
          <w:t xml:space="preserve">nsumer sends an HTTP GET </w:t>
        </w:r>
        <w:r w:rsidR="004D2247">
          <w:rPr>
            <w:lang w:val="en-US"/>
          </w:rPr>
          <w:t>request to the CCF</w:t>
        </w:r>
      </w:ins>
      <w:ins w:id="59" w:author="Winnie3" w:date="2024-05-29T16:51:00Z">
        <w:r w:rsidR="00A612B3">
          <w:rPr>
            <w:lang w:val="en-US"/>
          </w:rPr>
          <w:t xml:space="preserve">. This </w:t>
        </w:r>
      </w:ins>
      <w:ins w:id="60" w:author="Winnie3" w:date="2024-05-29T16:52:00Z">
        <w:r w:rsidR="00B46D34">
          <w:rPr>
            <w:lang w:val="en-US"/>
          </w:rPr>
          <w:t>HTTP GET</w:t>
        </w:r>
      </w:ins>
      <w:ins w:id="61" w:author="Winnie3" w:date="2024-05-29T16:51:00Z">
        <w:r w:rsidR="00A612B3">
          <w:rPr>
            <w:lang w:val="en-US"/>
          </w:rPr>
          <w:t xml:space="preserve"> request</w:t>
        </w:r>
      </w:ins>
      <w:ins w:id="62" w:author="Winnie3" w:date="2024-05-29T16:37:00Z">
        <w:r w:rsidR="004D2247">
          <w:rPr>
            <w:lang w:val="en-US"/>
          </w:rPr>
          <w:t xml:space="preserve"> </w:t>
        </w:r>
      </w:ins>
      <w:ins w:id="63" w:author="Winnie3" w:date="2024-05-29T16:52:00Z">
        <w:r w:rsidR="00564D05">
          <w:rPr>
            <w:lang w:val="en-US"/>
          </w:rPr>
          <w:t>supports</w:t>
        </w:r>
      </w:ins>
      <w:ins w:id="64" w:author="Winnie3" w:date="2024-05-29T16:37:00Z">
        <w:r w:rsidR="004D2247">
          <w:rPr>
            <w:lang w:val="en-US"/>
          </w:rPr>
          <w:t xml:space="preserve"> optional query </w:t>
        </w:r>
      </w:ins>
      <w:ins w:id="65" w:author="Winnie3" w:date="2024-05-29T16:38:00Z">
        <w:r w:rsidR="00AD5204">
          <w:rPr>
            <w:lang w:val="en-US"/>
          </w:rPr>
          <w:t xml:space="preserve">parameters </w:t>
        </w:r>
      </w:ins>
      <w:ins w:id="66" w:author="Winnie3" w:date="2024-05-29T16:39:00Z">
        <w:r w:rsidR="00775661">
          <w:rPr>
            <w:lang w:val="en-US"/>
          </w:rPr>
          <w:t>of type</w:t>
        </w:r>
      </w:ins>
      <w:ins w:id="67" w:author="Winnie Nakimuli (Nokia)" w:date="2024-05-17T15:14:00Z">
        <w:r w:rsidR="00565A45">
          <w:rPr>
            <w:lang w:val="en-US"/>
          </w:rPr>
          <w:t xml:space="preserve"> </w:t>
        </w:r>
      </w:ins>
      <w:ins w:id="68" w:author="Winnie3" w:date="2024-05-29T16:47:00Z">
        <w:r>
          <w:rPr>
            <w:lang w:val="en-US"/>
          </w:rPr>
          <w:t>"</w:t>
        </w:r>
      </w:ins>
      <w:ins w:id="69" w:author="Winnie Nakimuli (Nokia)" w:date="2024-05-17T15:14:00Z">
        <w:del w:id="70" w:author="Winnie3" w:date="2024-05-29T16:39:00Z">
          <w:r w:rsidR="00565A45" w:rsidDel="00775661">
            <w:rPr>
              <w:lang w:val="en-US"/>
            </w:rPr>
            <w:delText>and the associated management capabilities</w:delText>
          </w:r>
        </w:del>
      </w:ins>
      <w:ins w:id="71" w:author="Winnie Nakimuli (Nokia)" w:date="2024-05-17T19:30:00Z">
        <w:del w:id="72" w:author="Winnie3" w:date="2024-05-29T16:39:00Z">
          <w:r w:rsidR="007437E4" w:rsidDel="00775661">
            <w:rPr>
              <w:lang w:val="en-US"/>
            </w:rPr>
            <w:delText xml:space="preserve"> at the CCF</w:delText>
          </w:r>
        </w:del>
      </w:ins>
      <w:ins w:id="73" w:author="Winnie Nakimuli (Nokia)" w:date="2024-05-17T15:14:00Z">
        <w:del w:id="74" w:author="Winnie3" w:date="2024-05-29T16:39:00Z">
          <w:r w:rsidR="00565A45" w:rsidDel="00775661">
            <w:rPr>
              <w:lang w:val="en-US"/>
            </w:rPr>
            <w:delText xml:space="preserve">, there is a need to enhance the </w:delText>
          </w:r>
        </w:del>
        <w:r w:rsidR="00565A45">
          <w:rPr>
            <w:lang w:val="en-US"/>
          </w:rPr>
          <w:t>query information element</w:t>
        </w:r>
      </w:ins>
      <w:ins w:id="75" w:author="Winnie3" w:date="2024-05-29T16:52:00Z">
        <w:r w:rsidR="00564D05">
          <w:rPr>
            <w:lang w:val="en-US"/>
          </w:rPr>
          <w:t>,</w:t>
        </w:r>
      </w:ins>
      <w:ins w:id="76" w:author="Winnie3" w:date="2024-05-29T16:47:00Z">
        <w:r>
          <w:rPr>
            <w:lang w:val="en-US"/>
          </w:rPr>
          <w:t>"</w:t>
        </w:r>
      </w:ins>
      <w:ins w:id="77" w:author="Winnie Nakimuli (Nokia)" w:date="2024-05-17T15:14:00Z">
        <w:r w:rsidR="00565A45">
          <w:rPr>
            <w:lang w:val="en-US"/>
          </w:rPr>
          <w:t xml:space="preserve"> </w:t>
        </w:r>
      </w:ins>
      <w:ins w:id="78" w:author="Winnie Nakimuli (Nokia)" w:date="2024-05-17T19:29:00Z">
        <w:del w:id="79" w:author="Winnie3" w:date="2024-05-29T16:40:00Z">
          <w:r w:rsidR="007437E4" w:rsidDel="00C86022">
            <w:rPr>
              <w:lang w:val="en-US"/>
            </w:rPr>
            <w:delText>of</w:delText>
          </w:r>
        </w:del>
      </w:ins>
      <w:ins w:id="80" w:author="Winnie Nakimuli (Nokia)" w:date="2024-05-17T15:14:00Z">
        <w:del w:id="81" w:author="Winnie3" w:date="2024-05-29T16:39:00Z">
          <w:r w:rsidR="00565A45" w:rsidDel="00775661">
            <w:rPr>
              <w:lang w:val="en-US"/>
            </w:rPr>
            <w:delText xml:space="preserve"> the service API discovery request </w:delText>
          </w:r>
        </w:del>
        <w:del w:id="82" w:author="Winnie3" w:date="2024-05-29T16:40:00Z">
          <w:r w:rsidR="00565A45" w:rsidDel="00C86022">
            <w:rPr>
              <w:lang w:val="en-US"/>
            </w:rPr>
            <w:delText xml:space="preserve"> </w:delText>
          </w:r>
        </w:del>
        <w:del w:id="83" w:author="Winnie3" w:date="2024-05-29T16:45:00Z">
          <w:r w:rsidR="00565A45" w:rsidDel="00D2030D">
            <w:rPr>
              <w:lang w:val="en-US"/>
            </w:rPr>
            <w:delText>(see clause 8.7 TS 23.222[X])</w:delText>
          </w:r>
        </w:del>
      </w:ins>
      <w:ins w:id="84" w:author="Winnie Nakimuli (Nokia)" w:date="2024-05-17T19:31:00Z">
        <w:del w:id="85" w:author="Winnie3" w:date="2024-05-29T16:45:00Z">
          <w:r w:rsidR="007437E4" w:rsidDel="00D2030D">
            <w:rPr>
              <w:lang w:val="en-US"/>
            </w:rPr>
            <w:delText>,</w:delText>
          </w:r>
        </w:del>
      </w:ins>
      <w:ins w:id="86" w:author="Winnie Nakimuli (Nokia)" w:date="2024-05-17T15:14:00Z">
        <w:del w:id="87" w:author="Winnie3" w:date="2024-05-29T16:45:00Z">
          <w:r w:rsidR="00565A45" w:rsidDel="00D2030D">
            <w:rPr>
              <w:lang w:val="en-US"/>
            </w:rPr>
            <w:delText xml:space="preserve"> </w:delText>
          </w:r>
        </w:del>
        <w:r w:rsidR="00565A45">
          <w:rPr>
            <w:lang w:val="en-US"/>
          </w:rPr>
          <w:t xml:space="preserve">as </w:t>
        </w:r>
        <w:r w:rsidR="00565A45" w:rsidRPr="00CD7B0A">
          <w:rPr>
            <w:lang w:val="en-US"/>
          </w:rPr>
          <w:t xml:space="preserve">shown in </w:t>
        </w:r>
        <w:r w:rsidR="00565A45" w:rsidRPr="00CD7B0A">
          <w:t>Table 5.1.Y.3.X.2-1</w:t>
        </w:r>
      </w:ins>
      <w:ins w:id="88" w:author="Winnie3" w:date="2024-05-29T16:45:00Z">
        <w:r w:rsidR="00D2030D">
          <w:rPr>
            <w:lang w:val="en-US"/>
          </w:rPr>
          <w:t>(see clause 8.7 TS 23.222[</w:t>
        </w:r>
      </w:ins>
      <w:ins w:id="89" w:author="Winnie3" w:date="2024-05-29T16:51:00Z">
        <w:r w:rsidR="00CF341B">
          <w:rPr>
            <w:lang w:val="en-US"/>
          </w:rPr>
          <w:t>5</w:t>
        </w:r>
      </w:ins>
      <w:ins w:id="90" w:author="Winnie3" w:date="2024-05-29T16:45:00Z">
        <w:r w:rsidR="00D2030D">
          <w:rPr>
            <w:lang w:val="en-US"/>
          </w:rPr>
          <w:t>]</w:t>
        </w:r>
      </w:ins>
      <w:ins w:id="91" w:author="Winnie3" w:date="2024-05-29T16:50:00Z">
        <w:r w:rsidR="00E41E60">
          <w:rPr>
            <w:lang w:val="en-US"/>
          </w:rPr>
          <w:t xml:space="preserve"> and clause 8.1 TS 29.222</w:t>
        </w:r>
        <w:r w:rsidR="00CF341B">
          <w:rPr>
            <w:lang w:val="en-US"/>
          </w:rPr>
          <w:t>[13]</w:t>
        </w:r>
      </w:ins>
      <w:ins w:id="92" w:author="Winnie3" w:date="2024-05-29T16:45:00Z">
        <w:r w:rsidR="00D2030D">
          <w:rPr>
            <w:lang w:val="en-US"/>
          </w:rPr>
          <w:t>)</w:t>
        </w:r>
      </w:ins>
      <w:ins w:id="93" w:author="Winnie Nakimuli (Nokia)" w:date="2024-05-17T15:14:00Z">
        <w:r w:rsidR="00565A45" w:rsidRPr="00CD7B0A">
          <w:t>.</w:t>
        </w:r>
      </w:ins>
    </w:p>
    <w:p w14:paraId="0D6EE6F5" w14:textId="21204407" w:rsidR="00565A45" w:rsidRPr="00CD7B0A" w:rsidRDefault="00565A45" w:rsidP="00565A45">
      <w:pPr>
        <w:pStyle w:val="TH"/>
        <w:jc w:val="left"/>
        <w:rPr>
          <w:ins w:id="94" w:author="Winnie Nakimuli (Nokia)" w:date="2024-05-17T15:14:00Z"/>
          <w:rFonts w:cs="Arial"/>
          <w:b w:val="0"/>
          <w:bCs/>
          <w:sz w:val="18"/>
          <w:szCs w:val="18"/>
        </w:rPr>
      </w:pPr>
      <w:ins w:id="95" w:author="Winnie Nakimuli (Nokia)" w:date="2024-05-17T15:14:00Z">
        <w:r w:rsidRPr="00CD7B0A">
          <w:rPr>
            <w:b w:val="0"/>
            <w:bCs/>
            <w:sz w:val="18"/>
            <w:szCs w:val="18"/>
          </w:rPr>
          <w:lastRenderedPageBreak/>
          <w:t xml:space="preserve">Table 5.1.Y.3.X.2-1: </w:t>
        </w:r>
      </w:ins>
      <w:ins w:id="96" w:author="Winnie Nakimuli (Nokia)" w:date="2024-05-17T19:31:00Z">
        <w:del w:id="97" w:author="Winnie3" w:date="2024-05-29T16:41:00Z">
          <w:r w:rsidR="007437E4" w:rsidDel="00C86022">
            <w:rPr>
              <w:b w:val="0"/>
              <w:bCs/>
              <w:sz w:val="18"/>
              <w:szCs w:val="18"/>
            </w:rPr>
            <w:delText>P</w:delText>
          </w:r>
        </w:del>
        <w:del w:id="98" w:author="Winnie3" w:date="2024-05-29T16:40:00Z">
          <w:r w:rsidR="007437E4" w:rsidDel="00C86022">
            <w:rPr>
              <w:b w:val="0"/>
              <w:bCs/>
              <w:sz w:val="18"/>
              <w:szCs w:val="18"/>
            </w:rPr>
            <w:delText>roposed e</w:delText>
          </w:r>
        </w:del>
      </w:ins>
      <w:ins w:id="99" w:author="Winnie Nakimuli (Nokia)" w:date="2024-05-17T15:14:00Z">
        <w:del w:id="100" w:author="Winnie3" w:date="2024-05-29T16:40:00Z">
          <w:r w:rsidRPr="00CD7B0A" w:rsidDel="00C86022">
            <w:rPr>
              <w:b w:val="0"/>
              <w:bCs/>
              <w:sz w:val="18"/>
              <w:szCs w:val="18"/>
            </w:rPr>
            <w:delText xml:space="preserve">nhancement to the </w:delText>
          </w:r>
        </w:del>
        <w:r>
          <w:rPr>
            <w:b w:val="0"/>
            <w:bCs/>
            <w:sz w:val="18"/>
            <w:szCs w:val="18"/>
          </w:rPr>
          <w:t xml:space="preserve">CAPIF discovery </w:t>
        </w:r>
        <w:r w:rsidRPr="00CD7B0A">
          <w:rPr>
            <w:b w:val="0"/>
            <w:bCs/>
            <w:sz w:val="18"/>
            <w:szCs w:val="18"/>
          </w:rPr>
          <w:t xml:space="preserve">query information element to support </w:t>
        </w:r>
      </w:ins>
      <w:ins w:id="101" w:author="Winnie Nakimuli (Nokia)" w:date="2024-05-17T19:31:00Z">
        <w:r w:rsidR="007437E4">
          <w:rPr>
            <w:b w:val="0"/>
            <w:bCs/>
            <w:sz w:val="18"/>
            <w:szCs w:val="18"/>
          </w:rPr>
          <w:t xml:space="preserve">the </w:t>
        </w:r>
      </w:ins>
      <w:ins w:id="102" w:author="Winnie Nakimuli (Nokia)" w:date="2024-05-17T15:14:00Z">
        <w:r w:rsidRPr="00CD7B0A">
          <w:rPr>
            <w:b w:val="0"/>
            <w:bCs/>
            <w:sz w:val="18"/>
            <w:szCs w:val="18"/>
          </w:rPr>
          <w:t>discovery of management services (extract from Table 8.1.2.2.3.1-1 of TS 29.222[13]).</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49"/>
        <w:gridCol w:w="1784"/>
        <w:gridCol w:w="279"/>
        <w:gridCol w:w="1159"/>
        <w:gridCol w:w="3258"/>
        <w:gridCol w:w="1694"/>
      </w:tblGrid>
      <w:tr w:rsidR="00565A45" w14:paraId="60BCF20D" w14:textId="7B15810E" w:rsidTr="00E2420E">
        <w:trPr>
          <w:jc w:val="center"/>
          <w:ins w:id="103" w:author="Winnie Nakimuli (Nokia)" w:date="2024-05-17T15:14:00Z"/>
        </w:trPr>
        <w:tc>
          <w:tcPr>
            <w:tcW w:w="753" w:type="pct"/>
            <w:shd w:val="clear" w:color="auto" w:fill="C0C0C0"/>
          </w:tcPr>
          <w:p w14:paraId="729F073D" w14:textId="0DECC943" w:rsidR="00565A45" w:rsidRDefault="00565A45" w:rsidP="00E2420E">
            <w:pPr>
              <w:pStyle w:val="TAH"/>
              <w:rPr>
                <w:ins w:id="104" w:author="Winnie Nakimuli (Nokia)" w:date="2024-05-17T15:14:00Z"/>
              </w:rPr>
            </w:pPr>
            <w:ins w:id="105" w:author="Winnie Nakimuli (Nokia)" w:date="2024-05-17T15:14:00Z">
              <w:r>
                <w:t>Name</w:t>
              </w:r>
            </w:ins>
          </w:p>
        </w:tc>
        <w:tc>
          <w:tcPr>
            <w:tcW w:w="927" w:type="pct"/>
            <w:shd w:val="clear" w:color="auto" w:fill="C0C0C0"/>
          </w:tcPr>
          <w:p w14:paraId="59E59EE1" w14:textId="0A3B8D0C" w:rsidR="00565A45" w:rsidRDefault="00565A45" w:rsidP="00E2420E">
            <w:pPr>
              <w:pStyle w:val="TAH"/>
              <w:rPr>
                <w:ins w:id="106" w:author="Winnie Nakimuli (Nokia)" w:date="2024-05-17T15:14:00Z"/>
              </w:rPr>
            </w:pPr>
            <w:ins w:id="107" w:author="Winnie Nakimuli (Nokia)" w:date="2024-05-17T15:14:00Z">
              <w:r>
                <w:t>Data type</w:t>
              </w:r>
            </w:ins>
          </w:p>
        </w:tc>
        <w:tc>
          <w:tcPr>
            <w:tcW w:w="145" w:type="pct"/>
            <w:shd w:val="clear" w:color="auto" w:fill="C0C0C0"/>
          </w:tcPr>
          <w:p w14:paraId="590CF0FB" w14:textId="4A846BA3" w:rsidR="00565A45" w:rsidRDefault="00565A45" w:rsidP="00E2420E">
            <w:pPr>
              <w:pStyle w:val="TAH"/>
              <w:rPr>
                <w:ins w:id="108" w:author="Winnie Nakimuli (Nokia)" w:date="2024-05-17T15:14:00Z"/>
              </w:rPr>
            </w:pPr>
            <w:ins w:id="109" w:author="Winnie Nakimuli (Nokia)" w:date="2024-05-17T15:14:00Z">
              <w:r>
                <w:t>P</w:t>
              </w:r>
            </w:ins>
          </w:p>
        </w:tc>
        <w:tc>
          <w:tcPr>
            <w:tcW w:w="602" w:type="pct"/>
            <w:shd w:val="clear" w:color="auto" w:fill="C0C0C0"/>
          </w:tcPr>
          <w:p w14:paraId="6085C5D1" w14:textId="196E4085" w:rsidR="00565A45" w:rsidRDefault="00565A45" w:rsidP="00E2420E">
            <w:pPr>
              <w:pStyle w:val="TAH"/>
              <w:rPr>
                <w:ins w:id="110" w:author="Winnie Nakimuli (Nokia)" w:date="2024-05-17T15:14:00Z"/>
              </w:rPr>
            </w:pPr>
            <w:ins w:id="111" w:author="Winnie Nakimuli (Nokia)" w:date="2024-05-17T15:14:00Z">
              <w:r>
                <w:t>Cardinality</w:t>
              </w:r>
            </w:ins>
          </w:p>
        </w:tc>
        <w:tc>
          <w:tcPr>
            <w:tcW w:w="1693" w:type="pct"/>
            <w:shd w:val="clear" w:color="auto" w:fill="C0C0C0"/>
            <w:vAlign w:val="center"/>
          </w:tcPr>
          <w:p w14:paraId="0702CDB4" w14:textId="6D3A1DB5" w:rsidR="00565A45" w:rsidRDefault="00565A45" w:rsidP="00E2420E">
            <w:pPr>
              <w:pStyle w:val="TAH"/>
              <w:rPr>
                <w:ins w:id="112" w:author="Winnie Nakimuli (Nokia)" w:date="2024-05-17T15:14:00Z"/>
              </w:rPr>
            </w:pPr>
            <w:ins w:id="113" w:author="Winnie Nakimuli (Nokia)" w:date="2024-05-17T15:14:00Z">
              <w:r>
                <w:t>Description</w:t>
              </w:r>
            </w:ins>
          </w:p>
        </w:tc>
        <w:tc>
          <w:tcPr>
            <w:tcW w:w="880" w:type="pct"/>
            <w:shd w:val="clear" w:color="auto" w:fill="C0C0C0"/>
          </w:tcPr>
          <w:p w14:paraId="119A1FA7" w14:textId="0A555166" w:rsidR="00565A45" w:rsidRDefault="001102FF" w:rsidP="00E2420E">
            <w:pPr>
              <w:pStyle w:val="TAH"/>
              <w:rPr>
                <w:ins w:id="114" w:author="Winnie Nakimuli (Nokia)" w:date="2024-05-17T15:14:00Z"/>
              </w:rPr>
            </w:pPr>
            <w:ins w:id="115" w:author="Winnie3" w:date="2024-05-29T16:42:00Z">
              <w:r w:rsidRPr="009254D7">
                <w:rPr>
                  <w:lang w:val="fr-FR"/>
                </w:rPr>
                <w:t xml:space="preserve">Equivalent </w:t>
              </w:r>
              <w:proofErr w:type="spellStart"/>
              <w:r w:rsidRPr="009254D7">
                <w:rPr>
                  <w:lang w:val="fr-FR"/>
                </w:rPr>
                <w:t>MnS</w:t>
              </w:r>
              <w:proofErr w:type="spellEnd"/>
              <w:r w:rsidRPr="009254D7">
                <w:rPr>
                  <w:lang w:val="fr-FR"/>
                </w:rPr>
                <w:t xml:space="preserve"> Info </w:t>
              </w:r>
              <w:r>
                <w:rPr>
                  <w:lang w:val="fr-FR"/>
                </w:rPr>
                <w:t xml:space="preserve"> IOC </w:t>
              </w:r>
              <w:proofErr w:type="spellStart"/>
              <w:r w:rsidRPr="009254D7">
                <w:rPr>
                  <w:lang w:val="fr-FR"/>
                </w:rPr>
                <w:t>attribute</w:t>
              </w:r>
              <w:proofErr w:type="spellEnd"/>
              <w:r w:rsidRPr="009254D7">
                <w:rPr>
                  <w:lang w:val="fr-FR"/>
                </w:rPr>
                <w:t>/</w:t>
              </w:r>
            </w:ins>
            <w:ins w:id="116" w:author="Winnie Nakimuli (Nokia)" w:date="2024-05-17T15:14:00Z">
              <w:r w:rsidR="00565A45" w:rsidRPr="00F7635C">
                <w:rPr>
                  <w:color w:val="C00000"/>
                </w:rPr>
                <w:t>Comments</w:t>
              </w:r>
              <w:r w:rsidR="00565A45">
                <w:t xml:space="preserve"> </w:t>
              </w:r>
            </w:ins>
          </w:p>
        </w:tc>
      </w:tr>
      <w:tr w:rsidR="00565A45" w14:paraId="36052390" w14:textId="620B9EE4" w:rsidTr="00E2420E">
        <w:trPr>
          <w:jc w:val="center"/>
          <w:ins w:id="117" w:author="Winnie Nakimuli (Nokia)" w:date="2024-05-17T15:14:00Z"/>
        </w:trPr>
        <w:tc>
          <w:tcPr>
            <w:tcW w:w="753" w:type="pct"/>
            <w:shd w:val="clear" w:color="auto" w:fill="auto"/>
          </w:tcPr>
          <w:p w14:paraId="4B9ED941" w14:textId="709A245A" w:rsidR="00565A45" w:rsidRDefault="00565A45" w:rsidP="00E2420E">
            <w:pPr>
              <w:pStyle w:val="TAL"/>
              <w:rPr>
                <w:ins w:id="118" w:author="Winnie Nakimuli (Nokia)" w:date="2024-05-17T15:14:00Z"/>
              </w:rPr>
            </w:pPr>
            <w:proofErr w:type="spellStart"/>
            <w:ins w:id="119" w:author="Winnie Nakimuli (Nokia)" w:date="2024-05-17T15:14:00Z">
              <w:r>
                <w:t>api</w:t>
              </w:r>
              <w:proofErr w:type="spellEnd"/>
              <w:r>
                <w:t>-invoker-id</w:t>
              </w:r>
            </w:ins>
          </w:p>
        </w:tc>
        <w:tc>
          <w:tcPr>
            <w:tcW w:w="927" w:type="pct"/>
          </w:tcPr>
          <w:p w14:paraId="2801681C" w14:textId="74BF4591" w:rsidR="00565A45" w:rsidRDefault="00565A45" w:rsidP="00E2420E">
            <w:pPr>
              <w:pStyle w:val="TAL"/>
              <w:rPr>
                <w:ins w:id="120" w:author="Winnie Nakimuli (Nokia)" w:date="2024-05-17T15:14:00Z"/>
              </w:rPr>
            </w:pPr>
            <w:ins w:id="121" w:author="Winnie Nakimuli (Nokia)" w:date="2024-05-17T15:14:00Z">
              <w:r>
                <w:t>string</w:t>
              </w:r>
            </w:ins>
          </w:p>
        </w:tc>
        <w:tc>
          <w:tcPr>
            <w:tcW w:w="145" w:type="pct"/>
          </w:tcPr>
          <w:p w14:paraId="5903B750" w14:textId="79A0273E" w:rsidR="00565A45" w:rsidRDefault="00565A45" w:rsidP="00E2420E">
            <w:pPr>
              <w:pStyle w:val="TAL"/>
              <w:rPr>
                <w:ins w:id="122" w:author="Winnie Nakimuli (Nokia)" w:date="2024-05-17T15:14:00Z"/>
              </w:rPr>
            </w:pPr>
            <w:ins w:id="123" w:author="Winnie Nakimuli (Nokia)" w:date="2024-05-17T15:14:00Z">
              <w:r>
                <w:t>M</w:t>
              </w:r>
            </w:ins>
          </w:p>
        </w:tc>
        <w:tc>
          <w:tcPr>
            <w:tcW w:w="602" w:type="pct"/>
          </w:tcPr>
          <w:p w14:paraId="7E9C5A4A" w14:textId="15E6D0F9" w:rsidR="00565A45" w:rsidRDefault="00565A45" w:rsidP="00E2420E">
            <w:pPr>
              <w:pStyle w:val="TAL"/>
              <w:rPr>
                <w:ins w:id="124" w:author="Winnie Nakimuli (Nokia)" w:date="2024-05-17T15:14:00Z"/>
              </w:rPr>
            </w:pPr>
            <w:ins w:id="125" w:author="Winnie Nakimuli (Nokia)" w:date="2024-05-17T15:14:00Z">
              <w:r>
                <w:t>1</w:t>
              </w:r>
            </w:ins>
          </w:p>
        </w:tc>
        <w:tc>
          <w:tcPr>
            <w:tcW w:w="1693" w:type="pct"/>
            <w:shd w:val="clear" w:color="auto" w:fill="auto"/>
            <w:vAlign w:val="center"/>
          </w:tcPr>
          <w:p w14:paraId="4F40CE1B" w14:textId="7E0A1478" w:rsidR="00565A45" w:rsidRDefault="00565A45" w:rsidP="00E2420E">
            <w:pPr>
              <w:pStyle w:val="TAL"/>
              <w:rPr>
                <w:ins w:id="126" w:author="Winnie Nakimuli (Nokia)" w:date="2024-05-17T15:14:00Z"/>
              </w:rPr>
            </w:pPr>
            <w:ins w:id="127" w:author="Winnie Nakimuli (Nokia)" w:date="2024-05-17T15:14:00Z">
              <w:r>
                <w:rPr>
                  <w:rFonts w:hint="eastAsia"/>
                  <w:lang w:eastAsia="zh-CN"/>
                </w:rPr>
                <w:t>It</w:t>
              </w:r>
              <w:r>
                <w:t xml:space="preserve"> </w:t>
              </w:r>
              <w:r>
                <w:rPr>
                  <w:rFonts w:hint="eastAsia"/>
                  <w:lang w:eastAsia="zh-CN"/>
                </w:rPr>
                <w:t>r</w:t>
              </w:r>
              <w:r w:rsidRPr="008D5D76">
                <w:t>epresents the identifier (assigned by the C</w:t>
              </w:r>
              <w:r>
                <w:t>CF</w:t>
              </w:r>
              <w:r w:rsidRPr="008D5D76">
                <w:t xml:space="preserve">) </w:t>
              </w:r>
              <w:proofErr w:type="spellStart"/>
              <w:r w:rsidRPr="008D5D76">
                <w:t>of</w:t>
              </w:r>
              <w:r>
                <w:t>the</w:t>
              </w:r>
              <w:proofErr w:type="spellEnd"/>
              <w:r>
                <w:t xml:space="preserve"> API invoker that is sending the request. It may also represent the identifier of the CCF </w:t>
              </w:r>
              <w:r w:rsidRPr="008D5D76">
                <w:t>that is sending the request if the request is sent over</w:t>
              </w:r>
              <w:r>
                <w:t xml:space="preserve"> the CAPIF-6/6e reference point. (NOTE)</w:t>
              </w:r>
            </w:ins>
          </w:p>
        </w:tc>
        <w:tc>
          <w:tcPr>
            <w:tcW w:w="880" w:type="pct"/>
          </w:tcPr>
          <w:p w14:paraId="042FBA27" w14:textId="79D223D4" w:rsidR="00565A45" w:rsidRDefault="00EE5BBC" w:rsidP="00E2420E">
            <w:pPr>
              <w:pStyle w:val="TAL"/>
              <w:rPr>
                <w:ins w:id="128" w:author="Winnie Nakimuli (Nokia)" w:date="2024-05-17T15:14:00Z"/>
              </w:rPr>
            </w:pPr>
            <w:ins w:id="129" w:author="Winnie3" w:date="2024-05-29T16:43:00Z">
              <w:r>
                <w:t xml:space="preserve">Identifier for the external </w:t>
              </w:r>
              <w:proofErr w:type="spellStart"/>
              <w:r>
                <w:t>MnS</w:t>
              </w:r>
              <w:proofErr w:type="spellEnd"/>
              <w:r>
                <w:t xml:space="preserve"> consumer</w:t>
              </w:r>
            </w:ins>
            <w:ins w:id="130" w:author="Winnie3" w:date="2024-05-29T16:55:00Z">
              <w:r w:rsidR="005B7EF3">
                <w:t xml:space="preserve"> inside the CCF.</w:t>
              </w:r>
            </w:ins>
          </w:p>
        </w:tc>
      </w:tr>
      <w:tr w:rsidR="00565A45" w14:paraId="45D7E3DE" w14:textId="4BF8352F" w:rsidTr="00E2420E">
        <w:trPr>
          <w:jc w:val="center"/>
          <w:ins w:id="131" w:author="Winnie Nakimuli (Nokia)" w:date="2024-05-17T15:14:00Z"/>
        </w:trPr>
        <w:tc>
          <w:tcPr>
            <w:tcW w:w="753" w:type="pct"/>
            <w:shd w:val="clear" w:color="auto" w:fill="auto"/>
          </w:tcPr>
          <w:p w14:paraId="7E322A65" w14:textId="6918F6F3" w:rsidR="00565A45" w:rsidRDefault="00565A45" w:rsidP="00E2420E">
            <w:pPr>
              <w:pStyle w:val="TAL"/>
              <w:rPr>
                <w:ins w:id="132" w:author="Winnie Nakimuli (Nokia)" w:date="2024-05-17T15:14:00Z"/>
              </w:rPr>
            </w:pPr>
            <w:proofErr w:type="spellStart"/>
            <w:ins w:id="133" w:author="Winnie Nakimuli (Nokia)" w:date="2024-05-17T15:14:00Z">
              <w:r>
                <w:t>api</w:t>
              </w:r>
              <w:proofErr w:type="spellEnd"/>
              <w:r>
                <w:t>-name</w:t>
              </w:r>
            </w:ins>
          </w:p>
        </w:tc>
        <w:tc>
          <w:tcPr>
            <w:tcW w:w="927" w:type="pct"/>
          </w:tcPr>
          <w:p w14:paraId="659151C9" w14:textId="4E39A607" w:rsidR="00565A45" w:rsidRDefault="00565A45" w:rsidP="00E2420E">
            <w:pPr>
              <w:pStyle w:val="TAL"/>
              <w:rPr>
                <w:ins w:id="134" w:author="Winnie Nakimuli (Nokia)" w:date="2024-05-17T15:14:00Z"/>
              </w:rPr>
            </w:pPr>
            <w:ins w:id="135" w:author="Winnie Nakimuli (Nokia)" w:date="2024-05-17T15:14:00Z">
              <w:r>
                <w:t>string</w:t>
              </w:r>
            </w:ins>
          </w:p>
        </w:tc>
        <w:tc>
          <w:tcPr>
            <w:tcW w:w="145" w:type="pct"/>
          </w:tcPr>
          <w:p w14:paraId="12FB77D8" w14:textId="546DE1A7" w:rsidR="00565A45" w:rsidRDefault="00565A45" w:rsidP="00E2420E">
            <w:pPr>
              <w:pStyle w:val="TAL"/>
              <w:rPr>
                <w:ins w:id="136" w:author="Winnie Nakimuli (Nokia)" w:date="2024-05-17T15:14:00Z"/>
              </w:rPr>
            </w:pPr>
            <w:ins w:id="137" w:author="Winnie Nakimuli (Nokia)" w:date="2024-05-17T15:14:00Z">
              <w:r>
                <w:t>O</w:t>
              </w:r>
            </w:ins>
          </w:p>
        </w:tc>
        <w:tc>
          <w:tcPr>
            <w:tcW w:w="602" w:type="pct"/>
          </w:tcPr>
          <w:p w14:paraId="54315B8E" w14:textId="5F689731" w:rsidR="00565A45" w:rsidRDefault="00565A45" w:rsidP="00E2420E">
            <w:pPr>
              <w:pStyle w:val="TAL"/>
              <w:rPr>
                <w:ins w:id="138" w:author="Winnie Nakimuli (Nokia)" w:date="2024-05-17T15:14:00Z"/>
              </w:rPr>
            </w:pPr>
            <w:ins w:id="139" w:author="Winnie Nakimuli (Nokia)" w:date="2024-05-17T15:14:00Z">
              <w:r>
                <w:t>0..1</w:t>
              </w:r>
            </w:ins>
          </w:p>
        </w:tc>
        <w:tc>
          <w:tcPr>
            <w:tcW w:w="1693" w:type="pct"/>
            <w:shd w:val="clear" w:color="auto" w:fill="auto"/>
          </w:tcPr>
          <w:p w14:paraId="0492385F" w14:textId="337A3523" w:rsidR="00565A45" w:rsidRDefault="00565A45" w:rsidP="00E2420E">
            <w:pPr>
              <w:pStyle w:val="TAL"/>
              <w:rPr>
                <w:ins w:id="140" w:author="Winnie Nakimuli (Nokia)" w:date="2024-05-17T15:14:00Z"/>
              </w:rPr>
            </w:pPr>
            <w:ins w:id="141" w:author="Winnie Nakimuli (Nokia)" w:date="2024-05-17T15:14:00Z">
              <w:r>
                <w:t>Contains the API name</w:t>
              </w:r>
              <w:r>
                <w:rPr>
                  <w:rFonts w:cs="Arial"/>
                  <w:szCs w:val="18"/>
                </w:rPr>
                <w:t xml:space="preserve"> as {</w:t>
              </w:r>
              <w:proofErr w:type="spellStart"/>
              <w:r>
                <w:rPr>
                  <w:rFonts w:cs="Arial"/>
                  <w:szCs w:val="18"/>
                </w:rPr>
                <w:t>apiName</w:t>
              </w:r>
              <w:proofErr w:type="spellEnd"/>
              <w:r>
                <w:rPr>
                  <w:rFonts w:cs="Arial"/>
                  <w:szCs w:val="18"/>
                </w:rPr>
                <w:t xml:space="preserve">} </w:t>
              </w:r>
              <w:r>
                <w:t xml:space="preserve">part of the URI structure </w:t>
              </w:r>
              <w:r>
                <w:rPr>
                  <w:rFonts w:cs="Arial"/>
                  <w:szCs w:val="18"/>
                </w:rPr>
                <w:t>as defined in clause </w:t>
              </w:r>
              <w:r>
                <w:t>5.2.4 of 3GPP</w:t>
              </w:r>
              <w:r>
                <w:rPr>
                  <w:lang w:eastAsia="en-GB"/>
                </w:rPr>
                <w:t> </w:t>
              </w:r>
              <w:r>
                <w:t>TS</w:t>
              </w:r>
              <w:r>
                <w:rPr>
                  <w:lang w:eastAsia="en-GB"/>
                </w:rPr>
                <w:t> </w:t>
              </w:r>
              <w:r>
                <w:t>29.122</w:t>
              </w:r>
              <w:r>
                <w:rPr>
                  <w:lang w:eastAsia="en-GB"/>
                </w:rPr>
                <w:t> </w:t>
              </w:r>
              <w:r>
                <w:t>[14]</w:t>
              </w:r>
              <w:r>
                <w:rPr>
                  <w:rFonts w:cs="Arial"/>
                  <w:szCs w:val="18"/>
                </w:rPr>
                <w:t>.</w:t>
              </w:r>
            </w:ins>
          </w:p>
        </w:tc>
        <w:tc>
          <w:tcPr>
            <w:tcW w:w="880" w:type="pct"/>
          </w:tcPr>
          <w:p w14:paraId="7889498F" w14:textId="72EB4953" w:rsidR="00565A45" w:rsidRPr="005B7EF3" w:rsidRDefault="00AF2B32" w:rsidP="00E2420E">
            <w:pPr>
              <w:pStyle w:val="TAL"/>
              <w:rPr>
                <w:ins w:id="142" w:author="Winnie Nakimuli (Nokia)" w:date="2024-05-17T15:14:00Z"/>
                <w:rFonts w:ascii="Courier New" w:hAnsi="Courier New" w:cs="Courier New"/>
                <w:rPrChange w:id="143" w:author="Winnie3" w:date="2024-05-29T16:54:00Z">
                  <w:rPr>
                    <w:ins w:id="144" w:author="Winnie Nakimuli (Nokia)" w:date="2024-05-17T15:14:00Z"/>
                  </w:rPr>
                </w:rPrChange>
              </w:rPr>
            </w:pPr>
            <w:proofErr w:type="spellStart"/>
            <w:ins w:id="145" w:author="Winnie3" w:date="2024-05-29T16:41:00Z">
              <w:r w:rsidRPr="005B7EF3">
                <w:rPr>
                  <w:rFonts w:ascii="Courier New" w:hAnsi="Courier New" w:cs="Courier New"/>
                  <w:rPrChange w:id="146" w:author="Winnie3" w:date="2024-05-29T16:54:00Z">
                    <w:rPr/>
                  </w:rPrChange>
                </w:rPr>
                <w:t>mnsLabel</w:t>
              </w:r>
            </w:ins>
            <w:proofErr w:type="spellEnd"/>
          </w:p>
        </w:tc>
      </w:tr>
      <w:tr w:rsidR="00565A45" w14:paraId="35C71C73" w14:textId="55CC9099" w:rsidTr="00E2420E">
        <w:trPr>
          <w:jc w:val="center"/>
          <w:ins w:id="147" w:author="Winnie Nakimuli (Nokia)" w:date="2024-05-17T15:14:00Z"/>
        </w:trPr>
        <w:tc>
          <w:tcPr>
            <w:tcW w:w="753" w:type="pct"/>
            <w:shd w:val="clear" w:color="auto" w:fill="auto"/>
          </w:tcPr>
          <w:p w14:paraId="064D8B4D" w14:textId="57217E36" w:rsidR="00565A45" w:rsidRDefault="00565A45" w:rsidP="00E2420E">
            <w:pPr>
              <w:pStyle w:val="TAL"/>
              <w:rPr>
                <w:ins w:id="148" w:author="Winnie Nakimuli (Nokia)" w:date="2024-05-17T15:14:00Z"/>
              </w:rPr>
            </w:pPr>
            <w:proofErr w:type="spellStart"/>
            <w:ins w:id="149" w:author="Winnie Nakimuli (Nokia)" w:date="2024-05-17T15:14:00Z">
              <w:r>
                <w:t>api</w:t>
              </w:r>
              <w:proofErr w:type="spellEnd"/>
              <w:r>
                <w:t>-version</w:t>
              </w:r>
            </w:ins>
          </w:p>
        </w:tc>
        <w:tc>
          <w:tcPr>
            <w:tcW w:w="927" w:type="pct"/>
          </w:tcPr>
          <w:p w14:paraId="67E5BFAB" w14:textId="33B7CAD5" w:rsidR="00565A45" w:rsidRDefault="00565A45" w:rsidP="00E2420E">
            <w:pPr>
              <w:pStyle w:val="TAL"/>
              <w:rPr>
                <w:ins w:id="150" w:author="Winnie Nakimuli (Nokia)" w:date="2024-05-17T15:14:00Z"/>
              </w:rPr>
            </w:pPr>
            <w:ins w:id="151" w:author="Winnie Nakimuli (Nokia)" w:date="2024-05-17T15:14:00Z">
              <w:r>
                <w:t>string</w:t>
              </w:r>
            </w:ins>
          </w:p>
        </w:tc>
        <w:tc>
          <w:tcPr>
            <w:tcW w:w="145" w:type="pct"/>
          </w:tcPr>
          <w:p w14:paraId="73F6F3E3" w14:textId="1D8B491C" w:rsidR="00565A45" w:rsidRDefault="00565A45" w:rsidP="00E2420E">
            <w:pPr>
              <w:pStyle w:val="TAL"/>
              <w:rPr>
                <w:ins w:id="152" w:author="Winnie Nakimuli (Nokia)" w:date="2024-05-17T15:14:00Z"/>
              </w:rPr>
            </w:pPr>
            <w:ins w:id="153" w:author="Winnie Nakimuli (Nokia)" w:date="2024-05-17T15:14:00Z">
              <w:r>
                <w:t>O</w:t>
              </w:r>
            </w:ins>
          </w:p>
        </w:tc>
        <w:tc>
          <w:tcPr>
            <w:tcW w:w="602" w:type="pct"/>
          </w:tcPr>
          <w:p w14:paraId="63F73377" w14:textId="7231A0D5" w:rsidR="00565A45" w:rsidRDefault="00565A45" w:rsidP="00E2420E">
            <w:pPr>
              <w:pStyle w:val="TAL"/>
              <w:rPr>
                <w:ins w:id="154" w:author="Winnie Nakimuli (Nokia)" w:date="2024-05-17T15:14:00Z"/>
              </w:rPr>
            </w:pPr>
            <w:ins w:id="155" w:author="Winnie Nakimuli (Nokia)" w:date="2024-05-17T15:14:00Z">
              <w:r>
                <w:t>0..1</w:t>
              </w:r>
            </w:ins>
          </w:p>
        </w:tc>
        <w:tc>
          <w:tcPr>
            <w:tcW w:w="1693" w:type="pct"/>
            <w:shd w:val="clear" w:color="auto" w:fill="auto"/>
          </w:tcPr>
          <w:p w14:paraId="1D7E3A91" w14:textId="51F15EED" w:rsidR="00565A45" w:rsidRDefault="00565A45" w:rsidP="00E2420E">
            <w:pPr>
              <w:pStyle w:val="TAL"/>
              <w:rPr>
                <w:ins w:id="156" w:author="Winnie Nakimuli (Nokia)" w:date="2024-05-17T15:14:00Z"/>
              </w:rPr>
            </w:pPr>
            <w:ins w:id="157" w:author="Winnie Nakimuli (Nokia)" w:date="2024-05-17T15:14:00Z">
              <w:r>
                <w:t>Contains the API major version conveyed in the URI (e.g. v1).</w:t>
              </w:r>
            </w:ins>
          </w:p>
        </w:tc>
        <w:tc>
          <w:tcPr>
            <w:tcW w:w="880" w:type="pct"/>
          </w:tcPr>
          <w:p w14:paraId="0E999A74" w14:textId="68A49039" w:rsidR="00565A45" w:rsidRPr="005B7EF3" w:rsidRDefault="00EE5BBC" w:rsidP="00E2420E">
            <w:pPr>
              <w:pStyle w:val="TAL"/>
              <w:rPr>
                <w:ins w:id="158" w:author="Winnie Nakimuli (Nokia)" w:date="2024-05-17T15:14:00Z"/>
                <w:rFonts w:ascii="Courier New" w:hAnsi="Courier New" w:cs="Courier New"/>
                <w:rPrChange w:id="159" w:author="Winnie3" w:date="2024-05-29T16:54:00Z">
                  <w:rPr>
                    <w:ins w:id="160" w:author="Winnie Nakimuli (Nokia)" w:date="2024-05-17T15:14:00Z"/>
                  </w:rPr>
                </w:rPrChange>
              </w:rPr>
            </w:pPr>
            <w:proofErr w:type="spellStart"/>
            <w:ins w:id="161" w:author="Winnie3" w:date="2024-05-29T16:43:00Z">
              <w:r w:rsidRPr="005B7EF3">
                <w:rPr>
                  <w:rFonts w:ascii="Courier New" w:hAnsi="Courier New" w:cs="Courier New"/>
                  <w:rPrChange w:id="162" w:author="Winnie3" w:date="2024-05-29T16:54:00Z">
                    <w:rPr/>
                  </w:rPrChange>
                </w:rPr>
                <w:t>mnsVersion</w:t>
              </w:r>
            </w:ins>
            <w:proofErr w:type="spellEnd"/>
          </w:p>
        </w:tc>
      </w:tr>
      <w:tr w:rsidR="00565A45" w14:paraId="4EA357FD" w14:textId="11984FC2" w:rsidTr="00E2420E">
        <w:trPr>
          <w:jc w:val="center"/>
          <w:ins w:id="163" w:author="Winnie Nakimuli (Nokia)" w:date="2024-05-17T15:14:00Z"/>
        </w:trPr>
        <w:tc>
          <w:tcPr>
            <w:tcW w:w="753" w:type="pct"/>
            <w:shd w:val="clear" w:color="auto" w:fill="auto"/>
          </w:tcPr>
          <w:p w14:paraId="329B261E" w14:textId="1C5F4737" w:rsidR="00565A45" w:rsidRDefault="00565A45" w:rsidP="00E2420E">
            <w:pPr>
              <w:pStyle w:val="TAL"/>
              <w:rPr>
                <w:ins w:id="164" w:author="Winnie Nakimuli (Nokia)" w:date="2024-05-17T15:14:00Z"/>
              </w:rPr>
            </w:pPr>
            <w:ins w:id="165" w:author="Winnie Nakimuli (Nokia)" w:date="2024-05-17T15:14:00Z">
              <w:r>
                <w:t>comm-type</w:t>
              </w:r>
            </w:ins>
          </w:p>
        </w:tc>
        <w:tc>
          <w:tcPr>
            <w:tcW w:w="927" w:type="pct"/>
          </w:tcPr>
          <w:p w14:paraId="05122B89" w14:textId="29543127" w:rsidR="00565A45" w:rsidRDefault="00565A45" w:rsidP="00E2420E">
            <w:pPr>
              <w:pStyle w:val="TAL"/>
              <w:rPr>
                <w:ins w:id="166" w:author="Winnie Nakimuli (Nokia)" w:date="2024-05-17T15:14:00Z"/>
              </w:rPr>
            </w:pPr>
            <w:proofErr w:type="spellStart"/>
            <w:ins w:id="167" w:author="Winnie Nakimuli (Nokia)" w:date="2024-05-17T15:14:00Z">
              <w:r>
                <w:t>CommunicationType</w:t>
              </w:r>
              <w:proofErr w:type="spellEnd"/>
            </w:ins>
          </w:p>
        </w:tc>
        <w:tc>
          <w:tcPr>
            <w:tcW w:w="145" w:type="pct"/>
          </w:tcPr>
          <w:p w14:paraId="251CEA0F" w14:textId="613AC505" w:rsidR="00565A45" w:rsidRDefault="00565A45" w:rsidP="00E2420E">
            <w:pPr>
              <w:pStyle w:val="TAL"/>
              <w:rPr>
                <w:ins w:id="168" w:author="Winnie Nakimuli (Nokia)" w:date="2024-05-17T15:14:00Z"/>
              </w:rPr>
            </w:pPr>
            <w:ins w:id="169" w:author="Winnie Nakimuli (Nokia)" w:date="2024-05-17T15:14:00Z">
              <w:r>
                <w:t>O</w:t>
              </w:r>
            </w:ins>
          </w:p>
        </w:tc>
        <w:tc>
          <w:tcPr>
            <w:tcW w:w="602" w:type="pct"/>
          </w:tcPr>
          <w:p w14:paraId="614BF945" w14:textId="295C80F7" w:rsidR="00565A45" w:rsidRDefault="00565A45" w:rsidP="00E2420E">
            <w:pPr>
              <w:pStyle w:val="TAL"/>
              <w:rPr>
                <w:ins w:id="170" w:author="Winnie Nakimuli (Nokia)" w:date="2024-05-17T15:14:00Z"/>
              </w:rPr>
            </w:pPr>
            <w:ins w:id="171" w:author="Winnie Nakimuli (Nokia)" w:date="2024-05-17T15:14:00Z">
              <w:r>
                <w:t>0..1</w:t>
              </w:r>
            </w:ins>
          </w:p>
        </w:tc>
        <w:tc>
          <w:tcPr>
            <w:tcW w:w="1693" w:type="pct"/>
            <w:shd w:val="clear" w:color="auto" w:fill="auto"/>
          </w:tcPr>
          <w:p w14:paraId="3AA6B245" w14:textId="23872B58" w:rsidR="00565A45" w:rsidRDefault="00565A45" w:rsidP="00E2420E">
            <w:pPr>
              <w:pStyle w:val="TAL"/>
              <w:rPr>
                <w:ins w:id="172" w:author="Winnie Nakimuli (Nokia)" w:date="2024-05-17T15:14:00Z"/>
              </w:rPr>
            </w:pPr>
            <w:bookmarkStart w:id="173" w:name="_Hlk521310393"/>
            <w:ins w:id="174" w:author="Winnie Nakimuli (Nokia)" w:date="2024-05-17T15:14:00Z">
              <w:r>
                <w:t>Communication type used by the API (e.g. REQUEST_RESPONSE).</w:t>
              </w:r>
              <w:bookmarkEnd w:id="173"/>
            </w:ins>
          </w:p>
        </w:tc>
        <w:tc>
          <w:tcPr>
            <w:tcW w:w="880" w:type="pct"/>
          </w:tcPr>
          <w:p w14:paraId="2811D19E" w14:textId="3D0380CE" w:rsidR="00565A45" w:rsidRPr="00884BEF" w:rsidRDefault="00EF5CF0" w:rsidP="00E2420E">
            <w:pPr>
              <w:pStyle w:val="TAL"/>
              <w:rPr>
                <w:ins w:id="175" w:author="Winnie Nakimuli (Nokia)" w:date="2024-05-17T15:14:00Z"/>
                <w:color w:val="FF0000"/>
              </w:rPr>
            </w:pPr>
            <w:ins w:id="176" w:author="Winnie3" w:date="2024-05-29T16:44:00Z">
              <w:r>
                <w:rPr>
                  <w:rFonts w:eastAsia="DengXian" w:cs="Arial"/>
                  <w:szCs w:val="18"/>
                </w:rPr>
                <w:t xml:space="preserve">Shall be either </w:t>
              </w:r>
              <w:r>
                <w:t>REQUEST_RESPONSE or SUBSCRIBE_NOTIFY</w:t>
              </w:r>
            </w:ins>
          </w:p>
        </w:tc>
      </w:tr>
      <w:tr w:rsidR="00565A45" w14:paraId="17A1E167" w14:textId="30D3BB11" w:rsidTr="00E2420E">
        <w:trPr>
          <w:jc w:val="center"/>
          <w:ins w:id="177" w:author="Winnie Nakimuli (Nokia)" w:date="2024-05-17T15:14:00Z"/>
        </w:trPr>
        <w:tc>
          <w:tcPr>
            <w:tcW w:w="753" w:type="pct"/>
            <w:shd w:val="clear" w:color="auto" w:fill="auto"/>
          </w:tcPr>
          <w:p w14:paraId="6B736A96" w14:textId="63EED2FF" w:rsidR="00565A45" w:rsidRDefault="00565A45" w:rsidP="00E2420E">
            <w:pPr>
              <w:pStyle w:val="TAL"/>
              <w:rPr>
                <w:ins w:id="178" w:author="Winnie Nakimuli (Nokia)" w:date="2024-05-17T15:14:00Z"/>
              </w:rPr>
            </w:pPr>
            <w:ins w:id="179" w:author="Winnie Nakimuli (Nokia)" w:date="2024-05-17T15:14:00Z">
              <w:r>
                <w:t>protocol</w:t>
              </w:r>
            </w:ins>
          </w:p>
        </w:tc>
        <w:tc>
          <w:tcPr>
            <w:tcW w:w="927" w:type="pct"/>
          </w:tcPr>
          <w:p w14:paraId="45CCE8FD" w14:textId="08817603" w:rsidR="00565A45" w:rsidRDefault="00565A45" w:rsidP="00E2420E">
            <w:pPr>
              <w:pStyle w:val="TAL"/>
              <w:rPr>
                <w:ins w:id="180" w:author="Winnie Nakimuli (Nokia)" w:date="2024-05-17T15:14:00Z"/>
              </w:rPr>
            </w:pPr>
            <w:ins w:id="181" w:author="Winnie Nakimuli (Nokia)" w:date="2024-05-17T15:14:00Z">
              <w:r>
                <w:t>Protocol</w:t>
              </w:r>
            </w:ins>
          </w:p>
        </w:tc>
        <w:tc>
          <w:tcPr>
            <w:tcW w:w="145" w:type="pct"/>
          </w:tcPr>
          <w:p w14:paraId="61130C59" w14:textId="2CBE9274" w:rsidR="00565A45" w:rsidRDefault="00565A45" w:rsidP="00E2420E">
            <w:pPr>
              <w:pStyle w:val="TAL"/>
              <w:rPr>
                <w:ins w:id="182" w:author="Winnie Nakimuli (Nokia)" w:date="2024-05-17T15:14:00Z"/>
              </w:rPr>
            </w:pPr>
            <w:ins w:id="183" w:author="Winnie Nakimuli (Nokia)" w:date="2024-05-17T15:14:00Z">
              <w:r>
                <w:t>O</w:t>
              </w:r>
            </w:ins>
          </w:p>
        </w:tc>
        <w:tc>
          <w:tcPr>
            <w:tcW w:w="602" w:type="pct"/>
          </w:tcPr>
          <w:p w14:paraId="32CD9563" w14:textId="3382BE0C" w:rsidR="00565A45" w:rsidRDefault="00565A45" w:rsidP="00E2420E">
            <w:pPr>
              <w:pStyle w:val="TAL"/>
              <w:rPr>
                <w:ins w:id="184" w:author="Winnie Nakimuli (Nokia)" w:date="2024-05-17T15:14:00Z"/>
              </w:rPr>
            </w:pPr>
            <w:ins w:id="185" w:author="Winnie Nakimuli (Nokia)" w:date="2024-05-17T15:14:00Z">
              <w:r>
                <w:t>0..1</w:t>
              </w:r>
            </w:ins>
          </w:p>
        </w:tc>
        <w:tc>
          <w:tcPr>
            <w:tcW w:w="1693" w:type="pct"/>
            <w:shd w:val="clear" w:color="auto" w:fill="auto"/>
          </w:tcPr>
          <w:p w14:paraId="13E8D5C1" w14:textId="53011457" w:rsidR="00565A45" w:rsidRDefault="00565A45" w:rsidP="00E2420E">
            <w:pPr>
              <w:pStyle w:val="TAL"/>
              <w:rPr>
                <w:ins w:id="186" w:author="Winnie Nakimuli (Nokia)" w:date="2024-05-17T15:14:00Z"/>
              </w:rPr>
            </w:pPr>
            <w:ins w:id="187" w:author="Winnie Nakimuli (Nokia)" w:date="2024-05-17T15:14:00Z">
              <w:r>
                <w:rPr>
                  <w:rFonts w:cs="Arial"/>
                  <w:szCs w:val="18"/>
                </w:rPr>
                <w:t>Protocol used by the API.</w:t>
              </w:r>
            </w:ins>
          </w:p>
        </w:tc>
        <w:tc>
          <w:tcPr>
            <w:tcW w:w="880" w:type="pct"/>
          </w:tcPr>
          <w:p w14:paraId="665CF7F8" w14:textId="6B7634C8" w:rsidR="00565A45" w:rsidRDefault="00565A45" w:rsidP="00E2420E">
            <w:pPr>
              <w:pStyle w:val="TAL"/>
              <w:rPr>
                <w:ins w:id="188" w:author="Winnie Nakimuli (Nokia)" w:date="2024-05-17T15:14:00Z"/>
                <w:rFonts w:cs="Arial"/>
                <w:szCs w:val="18"/>
              </w:rPr>
            </w:pPr>
          </w:p>
        </w:tc>
      </w:tr>
      <w:tr w:rsidR="00565A45" w14:paraId="52CB50A3" w14:textId="529F8F5B" w:rsidTr="00E2420E">
        <w:trPr>
          <w:jc w:val="center"/>
          <w:ins w:id="189" w:author="Winnie Nakimuli (Nokia)" w:date="2024-05-17T15:14:00Z"/>
        </w:trPr>
        <w:tc>
          <w:tcPr>
            <w:tcW w:w="753" w:type="pct"/>
            <w:shd w:val="clear" w:color="auto" w:fill="auto"/>
          </w:tcPr>
          <w:p w14:paraId="3850ED02" w14:textId="6452D4EB" w:rsidR="00565A45" w:rsidRDefault="00565A45" w:rsidP="00E2420E">
            <w:pPr>
              <w:pStyle w:val="TAL"/>
              <w:rPr>
                <w:ins w:id="190" w:author="Winnie Nakimuli (Nokia)" w:date="2024-05-17T15:14:00Z"/>
              </w:rPr>
            </w:pPr>
            <w:proofErr w:type="spellStart"/>
            <w:ins w:id="191" w:author="Winnie Nakimuli (Nokia)" w:date="2024-05-17T15:14:00Z">
              <w:r>
                <w:t>aef</w:t>
              </w:r>
              <w:proofErr w:type="spellEnd"/>
              <w:r>
                <w:t>-id</w:t>
              </w:r>
            </w:ins>
          </w:p>
        </w:tc>
        <w:tc>
          <w:tcPr>
            <w:tcW w:w="927" w:type="pct"/>
          </w:tcPr>
          <w:p w14:paraId="13A12F3C" w14:textId="374CB6E4" w:rsidR="00565A45" w:rsidRDefault="00565A45" w:rsidP="00E2420E">
            <w:pPr>
              <w:pStyle w:val="TAL"/>
              <w:rPr>
                <w:ins w:id="192" w:author="Winnie Nakimuli (Nokia)" w:date="2024-05-17T15:14:00Z"/>
              </w:rPr>
            </w:pPr>
            <w:ins w:id="193" w:author="Winnie Nakimuli (Nokia)" w:date="2024-05-17T15:14:00Z">
              <w:r>
                <w:t>string</w:t>
              </w:r>
            </w:ins>
          </w:p>
        </w:tc>
        <w:tc>
          <w:tcPr>
            <w:tcW w:w="145" w:type="pct"/>
          </w:tcPr>
          <w:p w14:paraId="299DCB8B" w14:textId="4CB3D412" w:rsidR="00565A45" w:rsidRDefault="00565A45" w:rsidP="00E2420E">
            <w:pPr>
              <w:pStyle w:val="TAL"/>
              <w:rPr>
                <w:ins w:id="194" w:author="Winnie Nakimuli (Nokia)" w:date="2024-05-17T15:14:00Z"/>
              </w:rPr>
            </w:pPr>
            <w:ins w:id="195" w:author="Winnie Nakimuli (Nokia)" w:date="2024-05-17T15:14:00Z">
              <w:r>
                <w:t>O</w:t>
              </w:r>
            </w:ins>
          </w:p>
        </w:tc>
        <w:tc>
          <w:tcPr>
            <w:tcW w:w="602" w:type="pct"/>
          </w:tcPr>
          <w:p w14:paraId="2596568F" w14:textId="667573F6" w:rsidR="00565A45" w:rsidRDefault="00565A45" w:rsidP="00E2420E">
            <w:pPr>
              <w:pStyle w:val="TAL"/>
              <w:rPr>
                <w:ins w:id="196" w:author="Winnie Nakimuli (Nokia)" w:date="2024-05-17T15:14:00Z"/>
              </w:rPr>
            </w:pPr>
            <w:ins w:id="197" w:author="Winnie Nakimuli (Nokia)" w:date="2024-05-17T15:14:00Z">
              <w:r>
                <w:t>0..1</w:t>
              </w:r>
            </w:ins>
          </w:p>
        </w:tc>
        <w:tc>
          <w:tcPr>
            <w:tcW w:w="1693" w:type="pct"/>
            <w:shd w:val="clear" w:color="auto" w:fill="auto"/>
          </w:tcPr>
          <w:p w14:paraId="1383753B" w14:textId="5557E74D" w:rsidR="00565A45" w:rsidRDefault="00565A45" w:rsidP="00E2420E">
            <w:pPr>
              <w:pStyle w:val="TAL"/>
              <w:rPr>
                <w:ins w:id="198" w:author="Winnie Nakimuli (Nokia)" w:date="2024-05-17T15:14:00Z"/>
              </w:rPr>
            </w:pPr>
            <w:ins w:id="199" w:author="Winnie Nakimuli (Nokia)" w:date="2024-05-17T15:14:00Z">
              <w:r>
                <w:t>AEF identifier.</w:t>
              </w:r>
            </w:ins>
          </w:p>
        </w:tc>
        <w:tc>
          <w:tcPr>
            <w:tcW w:w="880" w:type="pct"/>
          </w:tcPr>
          <w:p w14:paraId="353524A3" w14:textId="666EAC05" w:rsidR="00565A45" w:rsidRDefault="00EF5CF0" w:rsidP="00E2420E">
            <w:pPr>
              <w:pStyle w:val="TAL"/>
              <w:rPr>
                <w:ins w:id="200" w:author="Winnie Nakimuli (Nokia)" w:date="2024-05-17T15:14:00Z"/>
              </w:rPr>
            </w:pPr>
            <w:ins w:id="201" w:author="Winnie3" w:date="2024-05-29T16:44:00Z">
              <w:r>
                <w:t xml:space="preserve">Identifier of the </w:t>
              </w:r>
              <w:proofErr w:type="spellStart"/>
              <w:r>
                <w:t>MnS</w:t>
              </w:r>
              <w:proofErr w:type="spellEnd"/>
              <w:r>
                <w:t xml:space="preserve"> producer inside the </w:t>
              </w:r>
              <w:r w:rsidR="00D2030D">
                <w:t>CCF.</w:t>
              </w:r>
            </w:ins>
          </w:p>
        </w:tc>
      </w:tr>
      <w:tr w:rsidR="00565A45" w14:paraId="69351364" w14:textId="1CC19386" w:rsidTr="00E2420E">
        <w:trPr>
          <w:jc w:val="center"/>
          <w:ins w:id="202" w:author="Winnie Nakimuli (Nokia)" w:date="2024-05-17T15:14:00Z"/>
        </w:trPr>
        <w:tc>
          <w:tcPr>
            <w:tcW w:w="753" w:type="pct"/>
            <w:shd w:val="clear" w:color="auto" w:fill="auto"/>
          </w:tcPr>
          <w:p w14:paraId="5CE16BBC" w14:textId="3DB7ABBF" w:rsidR="00565A45" w:rsidRDefault="00565A45" w:rsidP="00E2420E">
            <w:pPr>
              <w:pStyle w:val="TAL"/>
              <w:rPr>
                <w:ins w:id="203" w:author="Winnie Nakimuli (Nokia)" w:date="2024-05-17T15:14:00Z"/>
              </w:rPr>
            </w:pPr>
            <w:ins w:id="204" w:author="Winnie Nakimuli (Nokia)" w:date="2024-05-17T15:14:00Z">
              <w:r>
                <w:t>data-format</w:t>
              </w:r>
            </w:ins>
          </w:p>
        </w:tc>
        <w:tc>
          <w:tcPr>
            <w:tcW w:w="927" w:type="pct"/>
          </w:tcPr>
          <w:p w14:paraId="4EEEE210" w14:textId="43DE82C3" w:rsidR="00565A45" w:rsidRDefault="00565A45" w:rsidP="00E2420E">
            <w:pPr>
              <w:pStyle w:val="TAL"/>
              <w:rPr>
                <w:ins w:id="205" w:author="Winnie Nakimuli (Nokia)" w:date="2024-05-17T15:14:00Z"/>
              </w:rPr>
            </w:pPr>
            <w:proofErr w:type="spellStart"/>
            <w:ins w:id="206" w:author="Winnie Nakimuli (Nokia)" w:date="2024-05-17T15:14:00Z">
              <w:r>
                <w:t>DataFormat</w:t>
              </w:r>
              <w:proofErr w:type="spellEnd"/>
            </w:ins>
          </w:p>
        </w:tc>
        <w:tc>
          <w:tcPr>
            <w:tcW w:w="145" w:type="pct"/>
          </w:tcPr>
          <w:p w14:paraId="3D6366B1" w14:textId="43C41829" w:rsidR="00565A45" w:rsidRDefault="00565A45" w:rsidP="00E2420E">
            <w:pPr>
              <w:pStyle w:val="TAL"/>
              <w:rPr>
                <w:ins w:id="207" w:author="Winnie Nakimuli (Nokia)" w:date="2024-05-17T15:14:00Z"/>
              </w:rPr>
            </w:pPr>
            <w:ins w:id="208" w:author="Winnie Nakimuli (Nokia)" w:date="2024-05-17T15:14:00Z">
              <w:r>
                <w:t>O</w:t>
              </w:r>
            </w:ins>
          </w:p>
        </w:tc>
        <w:tc>
          <w:tcPr>
            <w:tcW w:w="602" w:type="pct"/>
          </w:tcPr>
          <w:p w14:paraId="296756D7" w14:textId="274F4681" w:rsidR="00565A45" w:rsidRDefault="00565A45" w:rsidP="00E2420E">
            <w:pPr>
              <w:pStyle w:val="TAL"/>
              <w:rPr>
                <w:ins w:id="209" w:author="Winnie Nakimuli (Nokia)" w:date="2024-05-17T15:14:00Z"/>
              </w:rPr>
            </w:pPr>
            <w:ins w:id="210" w:author="Winnie Nakimuli (Nokia)" w:date="2024-05-17T15:14:00Z">
              <w:r>
                <w:t>0..1</w:t>
              </w:r>
            </w:ins>
          </w:p>
        </w:tc>
        <w:tc>
          <w:tcPr>
            <w:tcW w:w="1693" w:type="pct"/>
            <w:shd w:val="clear" w:color="auto" w:fill="auto"/>
          </w:tcPr>
          <w:p w14:paraId="7C7B34F8" w14:textId="55BEAEEE" w:rsidR="00565A45" w:rsidRDefault="00565A45" w:rsidP="00E2420E">
            <w:pPr>
              <w:pStyle w:val="TAL"/>
              <w:rPr>
                <w:ins w:id="211" w:author="Winnie Nakimuli (Nokia)" w:date="2024-05-17T15:14:00Z"/>
              </w:rPr>
            </w:pPr>
            <w:ins w:id="212" w:author="Winnie Nakimuli (Nokia)" w:date="2024-05-17T15:14:00Z">
              <w:r>
                <w:t>Data format used by the API (e.g. serialization protocol JSON).</w:t>
              </w:r>
            </w:ins>
          </w:p>
        </w:tc>
        <w:tc>
          <w:tcPr>
            <w:tcW w:w="880" w:type="pct"/>
          </w:tcPr>
          <w:p w14:paraId="1DABF725" w14:textId="0F49C970" w:rsidR="00565A45" w:rsidRDefault="00565A45" w:rsidP="00E2420E">
            <w:pPr>
              <w:pStyle w:val="TAL"/>
              <w:rPr>
                <w:ins w:id="213" w:author="Winnie Nakimuli (Nokia)" w:date="2024-05-17T15:14:00Z"/>
              </w:rPr>
            </w:pPr>
          </w:p>
        </w:tc>
      </w:tr>
      <w:tr w:rsidR="00565A45" w14:paraId="1DB9DC8A" w14:textId="6CD435CB" w:rsidTr="00E2420E">
        <w:trPr>
          <w:jc w:val="center"/>
          <w:ins w:id="214" w:author="Winnie Nakimuli (Nokia)" w:date="2024-05-17T15:14:00Z"/>
        </w:trPr>
        <w:tc>
          <w:tcPr>
            <w:tcW w:w="753" w:type="pct"/>
            <w:shd w:val="clear" w:color="auto" w:fill="auto"/>
          </w:tcPr>
          <w:p w14:paraId="3435D213" w14:textId="7FD8500F" w:rsidR="00565A45" w:rsidRDefault="00565A45" w:rsidP="00E2420E">
            <w:pPr>
              <w:pStyle w:val="TAL"/>
              <w:rPr>
                <w:ins w:id="215" w:author="Winnie Nakimuli (Nokia)" w:date="2024-05-17T15:14:00Z"/>
              </w:rPr>
            </w:pPr>
            <w:proofErr w:type="spellStart"/>
            <w:ins w:id="216" w:author="Winnie Nakimuli (Nokia)" w:date="2024-05-17T15:14:00Z">
              <w:r>
                <w:t>api</w:t>
              </w:r>
              <w:proofErr w:type="spellEnd"/>
              <w:r>
                <w:t>-cat</w:t>
              </w:r>
            </w:ins>
          </w:p>
        </w:tc>
        <w:tc>
          <w:tcPr>
            <w:tcW w:w="927" w:type="pct"/>
          </w:tcPr>
          <w:p w14:paraId="0FC8E837" w14:textId="7774C576" w:rsidR="00565A45" w:rsidRDefault="00565A45" w:rsidP="00E2420E">
            <w:pPr>
              <w:pStyle w:val="TAL"/>
              <w:rPr>
                <w:ins w:id="217" w:author="Winnie Nakimuli (Nokia)" w:date="2024-05-17T15:14:00Z"/>
              </w:rPr>
            </w:pPr>
            <w:ins w:id="218" w:author="Winnie Nakimuli (Nokia)" w:date="2024-05-17T15:14:00Z">
              <w:r>
                <w:t>string</w:t>
              </w:r>
            </w:ins>
          </w:p>
        </w:tc>
        <w:tc>
          <w:tcPr>
            <w:tcW w:w="145" w:type="pct"/>
          </w:tcPr>
          <w:p w14:paraId="29813A22" w14:textId="7F9F1514" w:rsidR="00565A45" w:rsidRDefault="00565A45" w:rsidP="00E2420E">
            <w:pPr>
              <w:pStyle w:val="TAL"/>
              <w:rPr>
                <w:ins w:id="219" w:author="Winnie Nakimuli (Nokia)" w:date="2024-05-17T15:14:00Z"/>
              </w:rPr>
            </w:pPr>
            <w:ins w:id="220" w:author="Winnie Nakimuli (Nokia)" w:date="2024-05-17T15:14:00Z">
              <w:r>
                <w:t>O</w:t>
              </w:r>
            </w:ins>
          </w:p>
        </w:tc>
        <w:tc>
          <w:tcPr>
            <w:tcW w:w="602" w:type="pct"/>
          </w:tcPr>
          <w:p w14:paraId="5D9FEE03" w14:textId="1DDB33D4" w:rsidR="00565A45" w:rsidRDefault="00565A45" w:rsidP="00E2420E">
            <w:pPr>
              <w:pStyle w:val="TAL"/>
              <w:rPr>
                <w:ins w:id="221" w:author="Winnie Nakimuli (Nokia)" w:date="2024-05-17T15:14:00Z"/>
              </w:rPr>
            </w:pPr>
            <w:ins w:id="222" w:author="Winnie Nakimuli (Nokia)" w:date="2024-05-17T15:14:00Z">
              <w:r>
                <w:t>0..1</w:t>
              </w:r>
            </w:ins>
          </w:p>
        </w:tc>
        <w:tc>
          <w:tcPr>
            <w:tcW w:w="1693" w:type="pct"/>
            <w:shd w:val="clear" w:color="auto" w:fill="auto"/>
          </w:tcPr>
          <w:p w14:paraId="5B7AC3C0" w14:textId="28DE5C8F" w:rsidR="00565A45" w:rsidRDefault="00565A45" w:rsidP="00E2420E">
            <w:pPr>
              <w:pStyle w:val="TAL"/>
              <w:rPr>
                <w:ins w:id="223" w:author="Winnie Nakimuli (Nokia)" w:date="2024-05-17T15:14:00Z"/>
              </w:rPr>
            </w:pPr>
            <w:ins w:id="224" w:author="Winnie Nakimuli (Nokia)" w:date="2024-05-17T15:14:00Z">
              <w:r>
                <w:rPr>
                  <w:rFonts w:cs="Arial"/>
                  <w:szCs w:val="18"/>
                </w:rPr>
                <w:t>The service API category to which the service API belongs.</w:t>
              </w:r>
            </w:ins>
          </w:p>
        </w:tc>
        <w:tc>
          <w:tcPr>
            <w:tcW w:w="880" w:type="pct"/>
          </w:tcPr>
          <w:p w14:paraId="0FB494B7" w14:textId="7591937E" w:rsidR="00565A45" w:rsidRDefault="00565A45" w:rsidP="00E2420E">
            <w:pPr>
              <w:pStyle w:val="TAL"/>
              <w:rPr>
                <w:ins w:id="225" w:author="Winnie Nakimuli (Nokia)" w:date="2024-05-17T15:14:00Z"/>
              </w:rPr>
            </w:pPr>
          </w:p>
        </w:tc>
      </w:tr>
      <w:tr w:rsidR="00565A45" w14:paraId="653A4ADA" w14:textId="2FB24E3C" w:rsidTr="00E2420E">
        <w:trPr>
          <w:jc w:val="center"/>
          <w:ins w:id="226" w:author="Winnie Nakimuli (Nokia)" w:date="2024-05-17T15:14:00Z"/>
        </w:trPr>
        <w:tc>
          <w:tcPr>
            <w:tcW w:w="753" w:type="pct"/>
            <w:shd w:val="clear" w:color="auto" w:fill="auto"/>
          </w:tcPr>
          <w:p w14:paraId="7E4E6C7A" w14:textId="1081671A" w:rsidR="00565A45" w:rsidRDefault="00565A45" w:rsidP="00E2420E">
            <w:pPr>
              <w:pStyle w:val="TAL"/>
              <w:rPr>
                <w:ins w:id="227" w:author="Winnie Nakimuli (Nokia)" w:date="2024-05-17T15:14:00Z"/>
              </w:rPr>
            </w:pPr>
            <w:ins w:id="228" w:author="Winnie Nakimuli (Nokia)" w:date="2024-05-17T15:14:00Z">
              <w:r>
                <w:t>preferred-</w:t>
              </w:r>
              <w:proofErr w:type="spellStart"/>
              <w:r>
                <w:t>aef</w:t>
              </w:r>
              <w:proofErr w:type="spellEnd"/>
              <w:r>
                <w:t>-loc</w:t>
              </w:r>
            </w:ins>
          </w:p>
        </w:tc>
        <w:tc>
          <w:tcPr>
            <w:tcW w:w="927" w:type="pct"/>
          </w:tcPr>
          <w:p w14:paraId="21A47610" w14:textId="3FFBD46E" w:rsidR="00565A45" w:rsidRDefault="00565A45" w:rsidP="00E2420E">
            <w:pPr>
              <w:pStyle w:val="TAL"/>
              <w:rPr>
                <w:ins w:id="229" w:author="Winnie Nakimuli (Nokia)" w:date="2024-05-17T15:14:00Z"/>
              </w:rPr>
            </w:pPr>
            <w:proofErr w:type="spellStart"/>
            <w:ins w:id="230" w:author="Winnie Nakimuli (Nokia)" w:date="2024-05-17T15:14:00Z">
              <w:r>
                <w:t>AefLocation</w:t>
              </w:r>
              <w:proofErr w:type="spellEnd"/>
            </w:ins>
          </w:p>
        </w:tc>
        <w:tc>
          <w:tcPr>
            <w:tcW w:w="145" w:type="pct"/>
          </w:tcPr>
          <w:p w14:paraId="3D521376" w14:textId="24023B65" w:rsidR="00565A45" w:rsidRDefault="00565A45" w:rsidP="00E2420E">
            <w:pPr>
              <w:pStyle w:val="TAL"/>
              <w:rPr>
                <w:ins w:id="231" w:author="Winnie Nakimuli (Nokia)" w:date="2024-05-17T15:14:00Z"/>
              </w:rPr>
            </w:pPr>
            <w:ins w:id="232" w:author="Winnie Nakimuli (Nokia)" w:date="2024-05-17T15:14:00Z">
              <w:r>
                <w:t>O</w:t>
              </w:r>
            </w:ins>
          </w:p>
        </w:tc>
        <w:tc>
          <w:tcPr>
            <w:tcW w:w="602" w:type="pct"/>
          </w:tcPr>
          <w:p w14:paraId="10C172EE" w14:textId="0B483A7D" w:rsidR="00565A45" w:rsidRDefault="00565A45" w:rsidP="00E2420E">
            <w:pPr>
              <w:pStyle w:val="TAL"/>
              <w:rPr>
                <w:ins w:id="233" w:author="Winnie Nakimuli (Nokia)" w:date="2024-05-17T15:14:00Z"/>
              </w:rPr>
            </w:pPr>
            <w:ins w:id="234" w:author="Winnie Nakimuli (Nokia)" w:date="2024-05-17T15:14:00Z">
              <w:r>
                <w:t>0..1</w:t>
              </w:r>
            </w:ins>
          </w:p>
        </w:tc>
        <w:tc>
          <w:tcPr>
            <w:tcW w:w="1693" w:type="pct"/>
            <w:shd w:val="clear" w:color="auto" w:fill="auto"/>
          </w:tcPr>
          <w:p w14:paraId="6862DEDD" w14:textId="40B01F81" w:rsidR="00565A45" w:rsidRDefault="00565A45" w:rsidP="00E2420E">
            <w:pPr>
              <w:pStyle w:val="TAL"/>
              <w:rPr>
                <w:ins w:id="235" w:author="Winnie Nakimuli (Nokia)" w:date="2024-05-17T15:14:00Z"/>
                <w:rFonts w:cs="Arial"/>
                <w:szCs w:val="18"/>
              </w:rPr>
            </w:pPr>
            <w:ins w:id="236" w:author="Winnie Nakimuli (Nokia)" w:date="2024-05-17T15:14:00Z">
              <w:r>
                <w:rPr>
                  <w:rFonts w:cs="Arial"/>
                  <w:szCs w:val="18"/>
                </w:rPr>
                <w:t xml:space="preserve">The preferred AEF location. If this parameter is present, the CCF shall </w:t>
              </w:r>
              <w:r>
                <w:rPr>
                  <w:rFonts w:cs="Arial" w:hint="eastAsia"/>
                  <w:szCs w:val="18"/>
                  <w:lang w:eastAsia="zh-CN"/>
                </w:rPr>
                <w:t>try</w:t>
              </w:r>
              <w:r>
                <w:rPr>
                  <w:rFonts w:cs="Arial"/>
                  <w:szCs w:val="18"/>
                </w:rPr>
                <w:t xml:space="preserve"> to discover a matched AEF location the service API supports. This parameter is ignored by the CCF if there is no matching </w:t>
              </w:r>
              <w:r>
                <w:rPr>
                  <w:rFonts w:cs="Arial" w:hint="eastAsia"/>
                  <w:szCs w:val="18"/>
                  <w:lang w:eastAsia="zh-CN"/>
                </w:rPr>
                <w:t>re</w:t>
              </w:r>
              <w:r>
                <w:rPr>
                  <w:rFonts w:cs="Arial"/>
                  <w:szCs w:val="18"/>
                </w:rPr>
                <w:t>cord found.</w:t>
              </w:r>
            </w:ins>
          </w:p>
        </w:tc>
        <w:tc>
          <w:tcPr>
            <w:tcW w:w="880" w:type="pct"/>
          </w:tcPr>
          <w:p w14:paraId="340CAC49" w14:textId="3FB57766" w:rsidR="00565A45" w:rsidRDefault="00565A45" w:rsidP="00E2420E">
            <w:pPr>
              <w:pStyle w:val="TAL"/>
              <w:rPr>
                <w:ins w:id="237" w:author="Winnie Nakimuli (Nokia)" w:date="2024-05-17T15:14:00Z"/>
              </w:rPr>
            </w:pPr>
          </w:p>
        </w:tc>
      </w:tr>
      <w:tr w:rsidR="00565A45" w14:paraId="1361483C" w14:textId="1A94F7F0" w:rsidTr="00E2420E">
        <w:trPr>
          <w:jc w:val="center"/>
          <w:ins w:id="238" w:author="Winnie Nakimuli (Nokia)" w:date="2024-05-17T15:14:00Z"/>
        </w:trPr>
        <w:tc>
          <w:tcPr>
            <w:tcW w:w="753" w:type="pct"/>
            <w:shd w:val="clear" w:color="auto" w:fill="auto"/>
          </w:tcPr>
          <w:p w14:paraId="08568156" w14:textId="7790E386" w:rsidR="00565A45" w:rsidRDefault="00565A45" w:rsidP="00E2420E">
            <w:pPr>
              <w:pStyle w:val="TAL"/>
              <w:rPr>
                <w:ins w:id="239" w:author="Winnie Nakimuli (Nokia)" w:date="2024-05-17T15:14:00Z"/>
              </w:rPr>
            </w:pPr>
            <w:proofErr w:type="gramStart"/>
            <w:ins w:id="240" w:author="Winnie Nakimuli (Nokia)" w:date="2024-05-17T15:14:00Z">
              <w:r>
                <w:t>supported-features</w:t>
              </w:r>
              <w:proofErr w:type="gramEnd"/>
            </w:ins>
          </w:p>
        </w:tc>
        <w:tc>
          <w:tcPr>
            <w:tcW w:w="927" w:type="pct"/>
          </w:tcPr>
          <w:p w14:paraId="79AC888B" w14:textId="128A459D" w:rsidR="00565A45" w:rsidRDefault="00565A45" w:rsidP="00E2420E">
            <w:pPr>
              <w:pStyle w:val="TAL"/>
              <w:rPr>
                <w:ins w:id="241" w:author="Winnie Nakimuli (Nokia)" w:date="2024-05-17T15:14:00Z"/>
              </w:rPr>
            </w:pPr>
            <w:proofErr w:type="spellStart"/>
            <w:ins w:id="242" w:author="Winnie Nakimuli (Nokia)" w:date="2024-05-17T15:14:00Z">
              <w:r>
                <w:t>SupportedFeatures</w:t>
              </w:r>
              <w:proofErr w:type="spellEnd"/>
            </w:ins>
          </w:p>
        </w:tc>
        <w:tc>
          <w:tcPr>
            <w:tcW w:w="145" w:type="pct"/>
          </w:tcPr>
          <w:p w14:paraId="6AFF4790" w14:textId="76D6CD37" w:rsidR="00565A45" w:rsidRDefault="00565A45" w:rsidP="00E2420E">
            <w:pPr>
              <w:pStyle w:val="TAL"/>
              <w:rPr>
                <w:ins w:id="243" w:author="Winnie Nakimuli (Nokia)" w:date="2024-05-17T15:14:00Z"/>
              </w:rPr>
            </w:pPr>
            <w:ins w:id="244" w:author="Winnie Nakimuli (Nokia)" w:date="2024-05-17T15:14:00Z">
              <w:r>
                <w:t>O</w:t>
              </w:r>
            </w:ins>
          </w:p>
        </w:tc>
        <w:tc>
          <w:tcPr>
            <w:tcW w:w="602" w:type="pct"/>
          </w:tcPr>
          <w:p w14:paraId="5E693DF2" w14:textId="6ED74510" w:rsidR="00565A45" w:rsidRDefault="00565A45" w:rsidP="00E2420E">
            <w:pPr>
              <w:pStyle w:val="TAL"/>
              <w:rPr>
                <w:ins w:id="245" w:author="Winnie Nakimuli (Nokia)" w:date="2024-05-17T15:14:00Z"/>
              </w:rPr>
            </w:pPr>
            <w:ins w:id="246" w:author="Winnie Nakimuli (Nokia)" w:date="2024-05-17T15:14:00Z">
              <w:r>
                <w:t>0..1</w:t>
              </w:r>
            </w:ins>
          </w:p>
        </w:tc>
        <w:tc>
          <w:tcPr>
            <w:tcW w:w="1693" w:type="pct"/>
            <w:shd w:val="clear" w:color="auto" w:fill="auto"/>
          </w:tcPr>
          <w:p w14:paraId="067A56A4" w14:textId="290D42C9" w:rsidR="00565A45" w:rsidRDefault="00565A45" w:rsidP="00E2420E">
            <w:pPr>
              <w:pStyle w:val="TAL"/>
              <w:rPr>
                <w:ins w:id="247" w:author="Winnie Nakimuli (Nokia)" w:date="2024-05-17T15:14:00Z"/>
              </w:rPr>
            </w:pPr>
            <w:ins w:id="248" w:author="Winnie Nakimuli (Nokia)" w:date="2024-05-17T15:14:00Z">
              <w:r>
                <w:t>To filter irrelevant responses related to unsupported features.</w:t>
              </w:r>
            </w:ins>
          </w:p>
        </w:tc>
        <w:tc>
          <w:tcPr>
            <w:tcW w:w="880" w:type="pct"/>
          </w:tcPr>
          <w:p w14:paraId="1E5A905F" w14:textId="7CC7DDCD" w:rsidR="00565A45" w:rsidRDefault="00565A45" w:rsidP="00E2420E">
            <w:pPr>
              <w:pStyle w:val="TAL"/>
              <w:rPr>
                <w:ins w:id="249" w:author="Winnie Nakimuli (Nokia)" w:date="2024-05-17T15:14:00Z"/>
              </w:rPr>
            </w:pPr>
          </w:p>
        </w:tc>
      </w:tr>
      <w:tr w:rsidR="00565A45" w14:paraId="37E5CDB4" w14:textId="346D57F6" w:rsidTr="00E2420E">
        <w:trPr>
          <w:jc w:val="center"/>
          <w:ins w:id="250" w:author="Winnie Nakimuli (Nokia)" w:date="2024-05-17T15:14:00Z"/>
        </w:trPr>
        <w:tc>
          <w:tcPr>
            <w:tcW w:w="753" w:type="pct"/>
            <w:shd w:val="clear" w:color="auto" w:fill="auto"/>
          </w:tcPr>
          <w:p w14:paraId="161CD05C" w14:textId="03821B84" w:rsidR="00565A45" w:rsidRDefault="00565A45" w:rsidP="00E2420E">
            <w:pPr>
              <w:pStyle w:val="TAL"/>
              <w:rPr>
                <w:ins w:id="251" w:author="Winnie Nakimuli (Nokia)" w:date="2024-05-17T15:14:00Z"/>
              </w:rPr>
            </w:pPr>
            <w:proofErr w:type="spellStart"/>
            <w:ins w:id="252" w:author="Winnie Nakimuli (Nokia)" w:date="2024-05-17T15:14:00Z">
              <w:r>
                <w:t>api</w:t>
              </w:r>
              <w:proofErr w:type="spellEnd"/>
              <w:r>
                <w:t>-supported-features</w:t>
              </w:r>
            </w:ins>
          </w:p>
        </w:tc>
        <w:tc>
          <w:tcPr>
            <w:tcW w:w="927" w:type="pct"/>
          </w:tcPr>
          <w:p w14:paraId="6A72137D" w14:textId="39D26BB2" w:rsidR="00565A45" w:rsidRDefault="00565A45" w:rsidP="00E2420E">
            <w:pPr>
              <w:pStyle w:val="TAL"/>
              <w:rPr>
                <w:ins w:id="253" w:author="Winnie Nakimuli (Nokia)" w:date="2024-05-17T15:14:00Z"/>
              </w:rPr>
            </w:pPr>
            <w:proofErr w:type="spellStart"/>
            <w:ins w:id="254" w:author="Winnie Nakimuli (Nokia)" w:date="2024-05-17T15:14:00Z">
              <w:r>
                <w:t>SupportedFeatures</w:t>
              </w:r>
              <w:proofErr w:type="spellEnd"/>
            </w:ins>
          </w:p>
        </w:tc>
        <w:tc>
          <w:tcPr>
            <w:tcW w:w="145" w:type="pct"/>
          </w:tcPr>
          <w:p w14:paraId="356299D9" w14:textId="6C4CA3BF" w:rsidR="00565A45" w:rsidRDefault="00565A45" w:rsidP="00E2420E">
            <w:pPr>
              <w:pStyle w:val="TAL"/>
              <w:rPr>
                <w:ins w:id="255" w:author="Winnie Nakimuli (Nokia)" w:date="2024-05-17T15:14:00Z"/>
              </w:rPr>
            </w:pPr>
            <w:ins w:id="256" w:author="Winnie Nakimuli (Nokia)" w:date="2024-05-17T15:14:00Z">
              <w:r>
                <w:t>C</w:t>
              </w:r>
            </w:ins>
          </w:p>
        </w:tc>
        <w:tc>
          <w:tcPr>
            <w:tcW w:w="602" w:type="pct"/>
          </w:tcPr>
          <w:p w14:paraId="22B4E1D7" w14:textId="5DCCEE4B" w:rsidR="00565A45" w:rsidRDefault="00565A45" w:rsidP="00E2420E">
            <w:pPr>
              <w:pStyle w:val="TAL"/>
              <w:rPr>
                <w:ins w:id="257" w:author="Winnie Nakimuli (Nokia)" w:date="2024-05-17T15:14:00Z"/>
              </w:rPr>
            </w:pPr>
            <w:ins w:id="258" w:author="Winnie Nakimuli (Nokia)" w:date="2024-05-17T15:14:00Z">
              <w:r>
                <w:t>0..1</w:t>
              </w:r>
            </w:ins>
          </w:p>
        </w:tc>
        <w:tc>
          <w:tcPr>
            <w:tcW w:w="1693" w:type="pct"/>
            <w:shd w:val="clear" w:color="auto" w:fill="auto"/>
          </w:tcPr>
          <w:p w14:paraId="1048BDF0" w14:textId="098F79E7" w:rsidR="00565A45" w:rsidRDefault="00565A45" w:rsidP="00E2420E">
            <w:pPr>
              <w:pStyle w:val="TAL"/>
              <w:rPr>
                <w:ins w:id="259" w:author="Winnie Nakimuli (Nokia)" w:date="2024-05-17T15:14:00Z"/>
              </w:rPr>
            </w:pPr>
            <w:ins w:id="260" w:author="Winnie Nakimuli (Nokia)" w:date="2024-05-17T15:14:00Z">
              <w:r>
                <w:t xml:space="preserve">Features supported by the discovered service API indicated by </w:t>
              </w:r>
              <w:proofErr w:type="spellStart"/>
              <w:r>
                <w:t>api</w:t>
              </w:r>
              <w:proofErr w:type="spellEnd"/>
              <w:r>
                <w:t xml:space="preserve">-name parameter. This may only be present if the </w:t>
              </w:r>
              <w:proofErr w:type="spellStart"/>
              <w:r>
                <w:t>api</w:t>
              </w:r>
              <w:proofErr w:type="spellEnd"/>
              <w:r>
                <w:t>-name query parameter is present.</w:t>
              </w:r>
            </w:ins>
          </w:p>
        </w:tc>
        <w:tc>
          <w:tcPr>
            <w:tcW w:w="880" w:type="pct"/>
          </w:tcPr>
          <w:p w14:paraId="51AB68F1" w14:textId="604439E1" w:rsidR="00565A45" w:rsidRDefault="00565A45" w:rsidP="00E2420E">
            <w:pPr>
              <w:pStyle w:val="TAL"/>
              <w:rPr>
                <w:ins w:id="261" w:author="Winnie Nakimuli (Nokia)" w:date="2024-05-17T15:14:00Z"/>
              </w:rPr>
            </w:pPr>
          </w:p>
        </w:tc>
      </w:tr>
      <w:tr w:rsidR="00565A45" w14:paraId="4217F5B3" w14:textId="4684B2FD" w:rsidTr="00E2420E">
        <w:trPr>
          <w:jc w:val="center"/>
          <w:ins w:id="262" w:author="Winnie Nakimuli (Nokia)" w:date="2024-05-17T15:14:00Z"/>
        </w:trPr>
        <w:tc>
          <w:tcPr>
            <w:tcW w:w="753" w:type="pct"/>
            <w:shd w:val="clear" w:color="auto" w:fill="auto"/>
          </w:tcPr>
          <w:p w14:paraId="0611384D" w14:textId="185F7778" w:rsidR="00565A45" w:rsidRPr="000E7B38" w:rsidRDefault="007437E4" w:rsidP="00E2420E">
            <w:pPr>
              <w:pStyle w:val="TAL"/>
              <w:rPr>
                <w:ins w:id="263" w:author="Winnie Nakimuli (Nokia)" w:date="2024-05-17T15:14:00Z"/>
                <w:color w:val="FF0000"/>
              </w:rPr>
            </w:pPr>
            <w:ins w:id="264" w:author="Winnie Nakimuli (Nokia)" w:date="2024-05-17T19:34:00Z">
              <w:del w:id="265" w:author="Winnie3" w:date="2024-05-29T16:45:00Z">
                <w:r w:rsidDel="00D2030D">
                  <w:rPr>
                    <w:rFonts w:cs="Arial"/>
                    <w:color w:val="FF0000"/>
                  </w:rPr>
                  <w:delText>mns</w:delText>
                </w:r>
              </w:del>
            </w:ins>
            <w:ins w:id="266" w:author="Winnie Nakimuli (Nokia)" w:date="2024-05-17T15:14:00Z">
              <w:del w:id="267" w:author="Winnie3" w:date="2024-05-29T16:45:00Z">
                <w:r w:rsidR="00565A45" w:rsidRPr="000E7B38" w:rsidDel="00D2030D">
                  <w:rPr>
                    <w:rFonts w:cs="Arial"/>
                    <w:color w:val="FF0000"/>
                  </w:rPr>
                  <w:delText>Type</w:delText>
                </w:r>
              </w:del>
            </w:ins>
            <w:ins w:id="268" w:author="Winnie Nakimuli (Nokia)" w:date="2024-05-17T19:36:00Z">
              <w:del w:id="269" w:author="Winnie3" w:date="2024-05-29T16:45:00Z">
                <w:r w:rsidDel="00D2030D">
                  <w:rPr>
                    <w:rFonts w:cs="Arial"/>
                    <w:color w:val="FF0000"/>
                  </w:rPr>
                  <w:delText xml:space="preserve"> </w:delText>
                </w:r>
                <w:r w:rsidRPr="00AA5F94" w:rsidDel="00D2030D">
                  <w:rPr>
                    <w:lang w:eastAsia="zh-CN"/>
                  </w:rPr>
                  <w:delText xml:space="preserve">(clause </w:delText>
                </w:r>
                <w:r w:rsidDel="00D2030D">
                  <w:rPr>
                    <w:lang w:eastAsia="zh-CN"/>
                  </w:rPr>
                  <w:delText xml:space="preserve">4.3.42 </w:delText>
                </w:r>
                <w:r w:rsidRPr="00AA5F94" w:rsidDel="00D2030D">
                  <w:rPr>
                    <w:lang w:eastAsia="zh-CN"/>
                  </w:rPr>
                  <w:delText>T</w:delText>
                </w:r>
                <w:r w:rsidDel="00D2030D">
                  <w:rPr>
                    <w:lang w:eastAsia="zh-CN"/>
                  </w:rPr>
                  <w:delText xml:space="preserve">S </w:delText>
                </w:r>
                <w:r w:rsidRPr="00AA5F94" w:rsidDel="00D2030D">
                  <w:rPr>
                    <w:lang w:eastAsia="zh-CN"/>
                  </w:rPr>
                  <w:delText>28.</w:delText>
                </w:r>
                <w:r w:rsidDel="00D2030D">
                  <w:rPr>
                    <w:lang w:eastAsia="zh-CN"/>
                  </w:rPr>
                  <w:delText>622</w:delText>
                </w:r>
                <w:r w:rsidRPr="00AA5F94" w:rsidDel="00D2030D">
                  <w:rPr>
                    <w:lang w:eastAsia="zh-CN"/>
                  </w:rPr>
                  <w:delText>[</w:delText>
                </w:r>
                <w:r w:rsidDel="00D2030D">
                  <w:rPr>
                    <w:lang w:eastAsia="zh-CN"/>
                  </w:rPr>
                  <w:delText>3</w:delText>
                </w:r>
                <w:r w:rsidRPr="00AA5F94" w:rsidDel="00D2030D">
                  <w:rPr>
                    <w:lang w:eastAsia="zh-CN"/>
                  </w:rPr>
                  <w:delText>])</w:delText>
                </w:r>
              </w:del>
            </w:ins>
          </w:p>
        </w:tc>
        <w:tc>
          <w:tcPr>
            <w:tcW w:w="927" w:type="pct"/>
          </w:tcPr>
          <w:p w14:paraId="5DA9A781" w14:textId="5B0DD6C1" w:rsidR="00565A45" w:rsidRPr="000E7B38" w:rsidRDefault="00565A45" w:rsidP="00E2420E">
            <w:pPr>
              <w:pStyle w:val="TAL"/>
              <w:rPr>
                <w:ins w:id="270" w:author="Winnie Nakimuli (Nokia)" w:date="2024-05-17T15:14:00Z"/>
                <w:color w:val="FF0000"/>
              </w:rPr>
            </w:pPr>
            <w:ins w:id="271" w:author="Winnie Nakimuli (Nokia)" w:date="2024-05-17T15:14:00Z">
              <w:del w:id="272" w:author="Winnie3" w:date="2024-05-29T16:45:00Z">
                <w:r w:rsidRPr="000E7B38" w:rsidDel="00D2030D">
                  <w:rPr>
                    <w:rFonts w:cs="Arial"/>
                    <w:color w:val="FF0000"/>
                  </w:rPr>
                  <w:delText>ENUM</w:delText>
                </w:r>
              </w:del>
            </w:ins>
          </w:p>
        </w:tc>
        <w:tc>
          <w:tcPr>
            <w:tcW w:w="145" w:type="pct"/>
          </w:tcPr>
          <w:p w14:paraId="508BEF48" w14:textId="4561FC03" w:rsidR="00565A45" w:rsidRPr="000E7B38" w:rsidRDefault="00565A45" w:rsidP="00E2420E">
            <w:pPr>
              <w:pStyle w:val="TAL"/>
              <w:rPr>
                <w:ins w:id="273" w:author="Winnie Nakimuli (Nokia)" w:date="2024-05-17T15:14:00Z"/>
                <w:color w:val="FF0000"/>
              </w:rPr>
            </w:pPr>
            <w:ins w:id="274" w:author="Winnie Nakimuli (Nokia)" w:date="2024-05-17T15:14:00Z">
              <w:del w:id="275" w:author="Winnie3" w:date="2024-05-29T16:45:00Z">
                <w:r w:rsidRPr="000E7B38" w:rsidDel="00D2030D">
                  <w:rPr>
                    <w:rFonts w:cs="Arial"/>
                    <w:color w:val="FF0000"/>
                  </w:rPr>
                  <w:delText>O</w:delText>
                </w:r>
              </w:del>
            </w:ins>
          </w:p>
        </w:tc>
        <w:tc>
          <w:tcPr>
            <w:tcW w:w="602" w:type="pct"/>
          </w:tcPr>
          <w:p w14:paraId="23677AD2" w14:textId="4BC0FACA" w:rsidR="00565A45" w:rsidRPr="000E7B38" w:rsidRDefault="00565A45" w:rsidP="00E2420E">
            <w:pPr>
              <w:pStyle w:val="TAL"/>
              <w:rPr>
                <w:ins w:id="276" w:author="Winnie Nakimuli (Nokia)" w:date="2024-05-17T15:14:00Z"/>
                <w:color w:val="FF0000"/>
              </w:rPr>
            </w:pPr>
            <w:ins w:id="277" w:author="Winnie Nakimuli (Nokia)" w:date="2024-05-17T15:14:00Z">
              <w:del w:id="278" w:author="Winnie3" w:date="2024-05-29T16:45:00Z">
                <w:r w:rsidRPr="000E7B38" w:rsidDel="00D2030D">
                  <w:rPr>
                    <w:rFonts w:cs="Arial"/>
                    <w:color w:val="FF0000"/>
                  </w:rPr>
                  <w:delText>1</w:delText>
                </w:r>
              </w:del>
            </w:ins>
          </w:p>
        </w:tc>
        <w:tc>
          <w:tcPr>
            <w:tcW w:w="1693" w:type="pct"/>
            <w:shd w:val="clear" w:color="auto" w:fill="auto"/>
          </w:tcPr>
          <w:p w14:paraId="53DF7FB6" w14:textId="78B17ACD" w:rsidR="00565A45" w:rsidRPr="000E7B38" w:rsidDel="00D2030D" w:rsidRDefault="00565A45" w:rsidP="00E2420E">
            <w:pPr>
              <w:pStyle w:val="TAL"/>
              <w:rPr>
                <w:ins w:id="279" w:author="Winnie Nakimuli (Nokia)" w:date="2024-05-17T15:14:00Z"/>
                <w:del w:id="280" w:author="Winnie3" w:date="2024-05-29T16:45:00Z"/>
                <w:rFonts w:cs="Arial"/>
                <w:color w:val="FF0000"/>
                <w:lang w:eastAsia="de-DE"/>
              </w:rPr>
            </w:pPr>
            <w:ins w:id="281" w:author="Winnie Nakimuli (Nokia)" w:date="2024-05-17T15:14:00Z">
              <w:del w:id="282" w:author="Winnie3" w:date="2024-05-29T16:45:00Z">
                <w:r w:rsidRPr="000E7B38" w:rsidDel="00D2030D">
                  <w:rPr>
                    <w:rFonts w:cs="Arial"/>
                    <w:color w:val="FF0000"/>
                    <w:lang w:eastAsia="de-DE"/>
                  </w:rPr>
                  <w:delText>Type of management service.</w:delText>
                </w:r>
              </w:del>
            </w:ins>
          </w:p>
          <w:p w14:paraId="40335683" w14:textId="4E5DCAFE" w:rsidR="00565A45" w:rsidRPr="000E7B38" w:rsidRDefault="00565A45" w:rsidP="00E2420E">
            <w:pPr>
              <w:pStyle w:val="TAL"/>
              <w:rPr>
                <w:ins w:id="283" w:author="Winnie Nakimuli (Nokia)" w:date="2024-05-17T15:14:00Z"/>
                <w:color w:val="FF0000"/>
              </w:rPr>
            </w:pPr>
          </w:p>
        </w:tc>
        <w:tc>
          <w:tcPr>
            <w:tcW w:w="880" w:type="pct"/>
          </w:tcPr>
          <w:p w14:paraId="0C8AC0ED" w14:textId="522B576A" w:rsidR="00565A45" w:rsidRPr="000E7B38" w:rsidRDefault="007437E4" w:rsidP="00E2420E">
            <w:pPr>
              <w:pStyle w:val="TAL"/>
              <w:rPr>
                <w:ins w:id="284" w:author="Winnie Nakimuli (Nokia)" w:date="2024-05-17T15:14:00Z"/>
                <w:color w:val="FF0000"/>
              </w:rPr>
            </w:pPr>
            <w:ins w:id="285" w:author="Winnie Nakimuli (Nokia)" w:date="2024-05-17T19:33:00Z">
              <w:del w:id="286" w:author="Winnie3" w:date="2024-05-29T16:45:00Z">
                <w:r w:rsidRPr="000E7B38" w:rsidDel="00D2030D">
                  <w:rPr>
                    <w:color w:val="FF0000"/>
                  </w:rPr>
                  <w:delText>New enhancements to the Service API Query information element</w:delText>
                </w:r>
                <w:r w:rsidDel="00D2030D">
                  <w:rPr>
                    <w:color w:val="FF0000"/>
                  </w:rPr>
                  <w:delText xml:space="preserve"> </w:delText>
                </w:r>
              </w:del>
            </w:ins>
            <w:ins w:id="287" w:author="Winnie Nakimuli (Nokia)" w:date="2024-05-17T19:34:00Z">
              <w:del w:id="288" w:author="Winnie3" w:date="2024-05-29T16:45:00Z">
                <w:r w:rsidDel="00D2030D">
                  <w:rPr>
                    <w:color w:val="FF0000"/>
                  </w:rPr>
                  <w:delText xml:space="preserve">are needed </w:delText>
                </w:r>
              </w:del>
            </w:ins>
            <w:ins w:id="289" w:author="Winnie Nakimuli (Nokia)" w:date="2024-05-17T19:33:00Z">
              <w:del w:id="290" w:author="Winnie3" w:date="2024-05-29T16:45:00Z">
                <w:r w:rsidDel="00D2030D">
                  <w:rPr>
                    <w:color w:val="FF0000"/>
                  </w:rPr>
                  <w:delText>to enable th</w:delText>
                </w:r>
                <w:r w:rsidRPr="000E7B38" w:rsidDel="00D2030D">
                  <w:rPr>
                    <w:color w:val="FF0000"/>
                  </w:rPr>
                  <w:delText>e discovery of MnSs.</w:delText>
                </w:r>
              </w:del>
            </w:ins>
          </w:p>
        </w:tc>
      </w:tr>
      <w:tr w:rsidR="00565A45" w14:paraId="098933CB" w14:textId="4D6845A6" w:rsidTr="00E2420E">
        <w:trPr>
          <w:jc w:val="center"/>
          <w:ins w:id="291" w:author="Winnie Nakimuli (Nokia)" w:date="2024-05-17T15:14:00Z"/>
        </w:trPr>
        <w:tc>
          <w:tcPr>
            <w:tcW w:w="753" w:type="pct"/>
            <w:shd w:val="clear" w:color="auto" w:fill="auto"/>
          </w:tcPr>
          <w:p w14:paraId="2C39B74F" w14:textId="0F575C38" w:rsidR="00565A45" w:rsidRPr="000E7B38" w:rsidRDefault="007437E4" w:rsidP="00E2420E">
            <w:pPr>
              <w:pStyle w:val="TAL"/>
              <w:rPr>
                <w:ins w:id="292" w:author="Winnie Nakimuli (Nokia)" w:date="2024-05-17T15:14:00Z"/>
                <w:color w:val="FF0000"/>
              </w:rPr>
            </w:pPr>
            <w:ins w:id="293" w:author="Winnie Nakimuli (Nokia)" w:date="2024-05-17T19:34:00Z">
              <w:del w:id="294" w:author="Winnie3" w:date="2024-05-29T16:45:00Z">
                <w:r w:rsidDel="00D2030D">
                  <w:rPr>
                    <w:rFonts w:cs="Arial"/>
                    <w:color w:val="FF0000"/>
                  </w:rPr>
                  <w:delText>mns</w:delText>
                </w:r>
              </w:del>
            </w:ins>
            <w:ins w:id="295" w:author="Winnie Nakimuli (Nokia)" w:date="2024-05-17T15:14:00Z">
              <w:del w:id="296" w:author="Winnie3" w:date="2024-05-29T16:45:00Z">
                <w:r w:rsidR="00565A45" w:rsidRPr="000E7B38" w:rsidDel="00D2030D">
                  <w:rPr>
                    <w:rFonts w:cs="Arial"/>
                    <w:color w:val="FF0000"/>
                  </w:rPr>
                  <w:delText>Capabili</w:delText>
                </w:r>
                <w:r w:rsidR="00565A45" w:rsidDel="00D2030D">
                  <w:rPr>
                    <w:rFonts w:cs="Arial"/>
                    <w:color w:val="FF0000"/>
                  </w:rPr>
                  <w:delText xml:space="preserve">ty </w:delText>
                </w:r>
                <w:r w:rsidR="00565A45" w:rsidRPr="00AA5F94" w:rsidDel="00D2030D">
                  <w:rPr>
                    <w:lang w:eastAsia="zh-CN"/>
                  </w:rPr>
                  <w:delText>(clause 5.3.3 TR</w:delText>
                </w:r>
                <w:r w:rsidR="00565A45" w:rsidDel="00D2030D">
                  <w:rPr>
                    <w:lang w:eastAsia="zh-CN"/>
                  </w:rPr>
                  <w:delText xml:space="preserve"> </w:delText>
                </w:r>
                <w:r w:rsidR="00565A45" w:rsidRPr="00AA5F94" w:rsidDel="00D2030D">
                  <w:rPr>
                    <w:lang w:eastAsia="zh-CN"/>
                  </w:rPr>
                  <w:delText>28.871[</w:delText>
                </w:r>
                <w:r w:rsidR="00565A45" w:rsidDel="00D2030D">
                  <w:rPr>
                    <w:lang w:eastAsia="zh-CN"/>
                  </w:rPr>
                  <w:delText>Y</w:delText>
                </w:r>
                <w:r w:rsidR="00565A45" w:rsidRPr="00AA5F94" w:rsidDel="00D2030D">
                  <w:rPr>
                    <w:lang w:eastAsia="zh-CN"/>
                  </w:rPr>
                  <w:delText>])</w:delText>
                </w:r>
              </w:del>
            </w:ins>
          </w:p>
        </w:tc>
        <w:tc>
          <w:tcPr>
            <w:tcW w:w="927" w:type="pct"/>
          </w:tcPr>
          <w:p w14:paraId="3D3A1F07" w14:textId="03D60C91" w:rsidR="00565A45" w:rsidRPr="000E7B38" w:rsidRDefault="00565A45" w:rsidP="00E2420E">
            <w:pPr>
              <w:pStyle w:val="TAL"/>
              <w:rPr>
                <w:ins w:id="297" w:author="Winnie Nakimuli (Nokia)" w:date="2024-05-17T15:14:00Z"/>
                <w:color w:val="FF0000"/>
              </w:rPr>
            </w:pPr>
            <w:ins w:id="298" w:author="Winnie Nakimuli (Nokia)" w:date="2024-05-17T15:14:00Z">
              <w:del w:id="299" w:author="Winnie3" w:date="2024-05-29T16:45:00Z">
                <w:r w:rsidDel="00D2030D">
                  <w:rPr>
                    <w:color w:val="FF0000"/>
                  </w:rPr>
                  <w:delText>ENUM</w:delText>
                </w:r>
              </w:del>
            </w:ins>
          </w:p>
        </w:tc>
        <w:tc>
          <w:tcPr>
            <w:tcW w:w="145" w:type="pct"/>
          </w:tcPr>
          <w:p w14:paraId="79C51466" w14:textId="5651311D" w:rsidR="00565A45" w:rsidRPr="000E7B38" w:rsidRDefault="00565A45" w:rsidP="00E2420E">
            <w:pPr>
              <w:pStyle w:val="TAL"/>
              <w:rPr>
                <w:ins w:id="300" w:author="Winnie Nakimuli (Nokia)" w:date="2024-05-17T15:14:00Z"/>
                <w:color w:val="FF0000"/>
              </w:rPr>
            </w:pPr>
            <w:ins w:id="301" w:author="Winnie Nakimuli (Nokia)" w:date="2024-05-17T15:14:00Z">
              <w:del w:id="302" w:author="Winnie3" w:date="2024-05-29T16:45:00Z">
                <w:r w:rsidRPr="000E7B38" w:rsidDel="00D2030D">
                  <w:rPr>
                    <w:rFonts w:cs="Arial"/>
                    <w:color w:val="FF0000"/>
                  </w:rPr>
                  <w:delText>O</w:delText>
                </w:r>
              </w:del>
            </w:ins>
          </w:p>
        </w:tc>
        <w:tc>
          <w:tcPr>
            <w:tcW w:w="602" w:type="pct"/>
          </w:tcPr>
          <w:p w14:paraId="18AC8A7D" w14:textId="7DA24C2C" w:rsidR="00565A45" w:rsidRPr="000E7B38" w:rsidRDefault="00565A45" w:rsidP="00E2420E">
            <w:pPr>
              <w:pStyle w:val="TAL"/>
              <w:rPr>
                <w:ins w:id="303" w:author="Winnie Nakimuli (Nokia)" w:date="2024-05-17T15:14:00Z"/>
                <w:color w:val="FF0000"/>
              </w:rPr>
            </w:pPr>
            <w:ins w:id="304" w:author="Winnie Nakimuli (Nokia)" w:date="2024-05-17T15:14:00Z">
              <w:del w:id="305" w:author="Winnie3" w:date="2024-05-29T16:45:00Z">
                <w:r w:rsidDel="00D2030D">
                  <w:rPr>
                    <w:color w:val="FF0000"/>
                  </w:rPr>
                  <w:delText>0..*</w:delText>
                </w:r>
              </w:del>
            </w:ins>
          </w:p>
        </w:tc>
        <w:tc>
          <w:tcPr>
            <w:tcW w:w="1693" w:type="pct"/>
            <w:shd w:val="clear" w:color="auto" w:fill="auto"/>
          </w:tcPr>
          <w:p w14:paraId="2E499396" w14:textId="4FDCC2D4" w:rsidR="00565A45" w:rsidRPr="00996AA5" w:rsidDel="00D2030D" w:rsidRDefault="00565A45" w:rsidP="00E2420E">
            <w:pPr>
              <w:pStyle w:val="TAL"/>
              <w:rPr>
                <w:ins w:id="306" w:author="Winnie Nakimuli (Nokia)" w:date="2024-05-17T15:14:00Z"/>
                <w:del w:id="307" w:author="Winnie3" w:date="2024-05-29T16:45:00Z"/>
                <w:color w:val="FF0000"/>
              </w:rPr>
            </w:pPr>
            <w:ins w:id="308" w:author="Winnie Nakimuli (Nokia)" w:date="2024-05-17T15:14:00Z">
              <w:del w:id="309" w:author="Winnie3" w:date="2024-05-29T16:45:00Z">
                <w:r w:rsidRPr="00996AA5" w:rsidDel="00D2030D">
                  <w:rPr>
                    <w:color w:val="FF0000"/>
                  </w:rPr>
                  <w:delText xml:space="preserve">It describes the types of management capabilities provided by MnS instance that the MnSType is ProvMnS </w:delText>
                </w:r>
              </w:del>
            </w:ins>
          </w:p>
          <w:p w14:paraId="57AFA17B" w14:textId="632B0EF6" w:rsidR="00565A45" w:rsidRPr="00996AA5" w:rsidDel="00D2030D" w:rsidRDefault="00565A45" w:rsidP="00E2420E">
            <w:pPr>
              <w:pStyle w:val="TAL"/>
              <w:rPr>
                <w:ins w:id="310" w:author="Winnie Nakimuli (Nokia)" w:date="2024-05-17T15:14:00Z"/>
                <w:del w:id="311" w:author="Winnie3" w:date="2024-05-29T16:45:00Z"/>
                <w:color w:val="FF0000"/>
              </w:rPr>
            </w:pPr>
          </w:p>
          <w:p w14:paraId="07D2CA2C" w14:textId="05E9EC4E" w:rsidR="00565A45" w:rsidRPr="00996AA5" w:rsidDel="00D2030D" w:rsidRDefault="00565A45" w:rsidP="00E2420E">
            <w:pPr>
              <w:pStyle w:val="TAL"/>
              <w:rPr>
                <w:ins w:id="312" w:author="Winnie Nakimuli (Nokia)" w:date="2024-05-17T15:14:00Z"/>
                <w:del w:id="313" w:author="Winnie3" w:date="2024-05-29T16:45:00Z"/>
                <w:color w:val="FF0000"/>
              </w:rPr>
            </w:pPr>
          </w:p>
          <w:p w14:paraId="3CA2AF55" w14:textId="1374A9C9" w:rsidR="00565A45" w:rsidRPr="000E7B38" w:rsidRDefault="00565A45" w:rsidP="00E2420E">
            <w:pPr>
              <w:pStyle w:val="TAL"/>
              <w:rPr>
                <w:ins w:id="314" w:author="Winnie Nakimuli (Nokia)" w:date="2024-05-17T15:14:00Z"/>
                <w:color w:val="FF0000"/>
              </w:rPr>
            </w:pPr>
            <w:ins w:id="315" w:author="Winnie Nakimuli (Nokia)" w:date="2024-05-17T15:14:00Z">
              <w:del w:id="316" w:author="Winnie3" w:date="2024-05-29T16:45:00Z">
                <w:r w:rsidRPr="00996AA5" w:rsidDel="00D2030D">
                  <w:rPr>
                    <w:rFonts w:hint="eastAsia"/>
                    <w:color w:val="FF0000"/>
                  </w:rPr>
                  <w:delText>T</w:delText>
                </w:r>
                <w:r w:rsidRPr="00996AA5" w:rsidDel="00D2030D">
                  <w:rPr>
                    <w:color w:val="FF0000"/>
                  </w:rPr>
                  <w:delText>he allowed value needs further discussion</w:delText>
                </w:r>
                <w:r w:rsidDel="00D2030D">
                  <w:rPr>
                    <w:rFonts w:cs="Arial"/>
                    <w:szCs w:val="18"/>
                    <w:lang w:eastAsia="zh-CN"/>
                  </w:rPr>
                  <w:delText xml:space="preserve"> </w:delText>
                </w:r>
              </w:del>
            </w:ins>
          </w:p>
        </w:tc>
        <w:tc>
          <w:tcPr>
            <w:tcW w:w="880" w:type="pct"/>
          </w:tcPr>
          <w:p w14:paraId="482D364E" w14:textId="175825F4" w:rsidR="00565A45" w:rsidRPr="000E7B38" w:rsidRDefault="00565A45" w:rsidP="00E2420E">
            <w:pPr>
              <w:pStyle w:val="TAL"/>
              <w:rPr>
                <w:ins w:id="317" w:author="Winnie Nakimuli (Nokia)" w:date="2024-05-17T15:14:00Z"/>
                <w:color w:val="FF0000"/>
              </w:rPr>
            </w:pPr>
            <w:ins w:id="318" w:author="Winnie Nakimuli (Nokia)" w:date="2024-05-17T15:14:00Z">
              <w:del w:id="319" w:author="Winnie3" w:date="2024-05-29T16:45:00Z">
                <w:r w:rsidRPr="000E7B38" w:rsidDel="00D2030D">
                  <w:rPr>
                    <w:color w:val="FF0000"/>
                  </w:rPr>
                  <w:delText xml:space="preserve">New enhancements to the Service API Query information element </w:delText>
                </w:r>
              </w:del>
            </w:ins>
            <w:ins w:id="320" w:author="Winnie Nakimuli (Nokia)" w:date="2024-05-17T19:33:00Z">
              <w:del w:id="321" w:author="Winnie3" w:date="2024-05-29T16:45:00Z">
                <w:r w:rsidR="007437E4" w:rsidDel="00D2030D">
                  <w:rPr>
                    <w:color w:val="FF0000"/>
                  </w:rPr>
                  <w:delText>are needed to enable th</w:delText>
                </w:r>
              </w:del>
            </w:ins>
            <w:ins w:id="322" w:author="Winnie Nakimuli (Nokia)" w:date="2024-05-17T15:14:00Z">
              <w:del w:id="323" w:author="Winnie3" w:date="2024-05-29T16:45:00Z">
                <w:r w:rsidRPr="000E7B38" w:rsidDel="00D2030D">
                  <w:rPr>
                    <w:color w:val="FF0000"/>
                  </w:rPr>
                  <w:delText>e discovery of MnSs.</w:delText>
                </w:r>
              </w:del>
            </w:ins>
          </w:p>
        </w:tc>
      </w:tr>
      <w:tr w:rsidR="00565A45" w14:paraId="34636E42" w14:textId="0CFF0F25" w:rsidTr="00E2420E">
        <w:trPr>
          <w:jc w:val="center"/>
          <w:ins w:id="324" w:author="Winnie Nakimuli (Nokia)" w:date="2024-05-17T15:14:00Z"/>
        </w:trPr>
        <w:tc>
          <w:tcPr>
            <w:tcW w:w="5000" w:type="pct"/>
            <w:gridSpan w:val="6"/>
            <w:shd w:val="clear" w:color="auto" w:fill="auto"/>
          </w:tcPr>
          <w:p w14:paraId="6F94A3F9" w14:textId="56D6E43E" w:rsidR="00565A45" w:rsidRDefault="00565A45" w:rsidP="00E2420E">
            <w:pPr>
              <w:pStyle w:val="TAN"/>
              <w:rPr>
                <w:ins w:id="325" w:author="Winnie Nakimuli (Nokia)" w:date="2024-05-17T15:14:00Z"/>
              </w:rPr>
            </w:pPr>
            <w:ins w:id="326" w:author="Winnie Nakimuli (Nokia)" w:date="2024-05-17T15:14:00Z">
              <w:r w:rsidRPr="00690A26">
                <w:t>NOTE:</w:t>
              </w:r>
              <w:r w:rsidRPr="00690A26">
                <w:tab/>
              </w:r>
              <w:r>
                <w:t xml:space="preserve">This parameter </w:t>
              </w:r>
              <w:r>
                <w:rPr>
                  <w:lang w:eastAsia="zh-CN"/>
                </w:rPr>
                <w:t>is not part of API filter criteria so that it is not used in matching APIs published in the CCF.</w:t>
              </w:r>
            </w:ins>
          </w:p>
        </w:tc>
      </w:tr>
    </w:tbl>
    <w:p w14:paraId="6589BBE8" w14:textId="2FF4B225" w:rsidR="00565A45" w:rsidRDefault="00565A45" w:rsidP="00565A45">
      <w:pPr>
        <w:rPr>
          <w:ins w:id="327" w:author="Winnie Nakimuli (Nokia)" w:date="2024-05-17T15:14:00Z"/>
        </w:rPr>
      </w:pPr>
    </w:p>
    <w:p w14:paraId="6FFA9CA1" w14:textId="25BC457E" w:rsidR="00565A45" w:rsidRPr="00AB266E" w:rsidDel="00233E30" w:rsidRDefault="00565A45" w:rsidP="00565A45">
      <w:pPr>
        <w:rPr>
          <w:ins w:id="328" w:author="Winnie Nakimuli (Nokia)" w:date="2024-05-17T15:14:00Z"/>
          <w:del w:id="329" w:author="Winnie3" w:date="2024-05-29T16:54:00Z"/>
        </w:rPr>
      </w:pPr>
      <w:ins w:id="330" w:author="Winnie Nakimuli (Nokia)" w:date="2024-05-17T15:14:00Z">
        <w:del w:id="331" w:author="Winnie3" w:date="2024-05-29T16:54:00Z">
          <w:r w:rsidDel="00233E30">
            <w:delText xml:space="preserve">It is to be determined if the management scope (i.e., </w:delText>
          </w:r>
          <w:r w:rsidRPr="00F50C26" w:rsidDel="00233E30">
            <w:rPr>
              <w:rFonts w:ascii="Courier New" w:hAnsi="Courier New" w:cs="Courier New"/>
            </w:rPr>
            <w:delText xml:space="preserve">mnsScope </w:delText>
          </w:r>
          <w:r w:rsidDel="00233E30">
            <w:delText xml:space="preserve">attribute of MnSInfo IOC </w:delText>
          </w:r>
        </w:del>
      </w:ins>
      <w:ins w:id="332" w:author="Winnie Nakimuli (Nokia)" w:date="2024-05-17T19:35:00Z">
        <w:del w:id="333" w:author="Winnie3" w:date="2024-05-29T16:54:00Z">
          <w:r w:rsidR="007437E4" w:rsidDel="00233E30">
            <w:delText>clause</w:delText>
          </w:r>
        </w:del>
      </w:ins>
      <w:ins w:id="334" w:author="Winnie Nakimuli (Nokia)" w:date="2024-05-17T19:37:00Z">
        <w:del w:id="335" w:author="Winnie3" w:date="2024-05-29T16:54:00Z">
          <w:r w:rsidR="007437E4" w:rsidDel="00233E30">
            <w:delText xml:space="preserve"> 4.3.42</w:delText>
          </w:r>
        </w:del>
      </w:ins>
      <w:ins w:id="336" w:author="Winnie Nakimuli (Nokia)" w:date="2024-05-17T19:35:00Z">
        <w:del w:id="337" w:author="Winnie3" w:date="2024-05-29T16:54:00Z">
          <w:r w:rsidR="007437E4" w:rsidDel="00233E30">
            <w:delText xml:space="preserve"> </w:delText>
          </w:r>
        </w:del>
      </w:ins>
      <w:ins w:id="338" w:author="Winnie Nakimuli (Nokia)" w:date="2024-05-17T15:14:00Z">
        <w:del w:id="339" w:author="Winnie3" w:date="2024-05-29T16:54:00Z">
          <w:r w:rsidDel="00233E30">
            <w:delText>in 28.622</w:delText>
          </w:r>
        </w:del>
      </w:ins>
      <w:ins w:id="340" w:author="Winnie Nakimuli (Nokia)" w:date="2024-05-17T19:35:00Z">
        <w:del w:id="341" w:author="Winnie3" w:date="2024-05-29T16:54:00Z">
          <w:r w:rsidR="007437E4" w:rsidDel="00233E30">
            <w:delText>[3]</w:delText>
          </w:r>
        </w:del>
      </w:ins>
      <w:ins w:id="342" w:author="Winnie Nakimuli (Nokia)" w:date="2024-05-17T15:14:00Z">
        <w:del w:id="343" w:author="Winnie3" w:date="2024-05-29T16:54:00Z">
          <w:r w:rsidDel="00233E30">
            <w:delText xml:space="preserve">) of the management service </w:delText>
          </w:r>
        </w:del>
      </w:ins>
      <w:ins w:id="344" w:author="Winnie Nakimuli (Nokia)" w:date="2024-05-17T19:37:00Z">
        <w:del w:id="345" w:author="Winnie3" w:date="2024-05-29T16:54:00Z">
          <w:r w:rsidR="007437E4" w:rsidDel="00233E30">
            <w:delText xml:space="preserve">should </w:delText>
          </w:r>
        </w:del>
      </w:ins>
      <w:ins w:id="346" w:author="Winnie Nakimuli (Nokia)" w:date="2024-05-17T15:14:00Z">
        <w:del w:id="347" w:author="Winnie3" w:date="2024-05-29T16:54:00Z">
          <w:r w:rsidDel="00233E30">
            <w:delText xml:space="preserve">be included in the discovery request sent from the external MnS consumers to the CCF. The management scope could also be limited </w:delText>
          </w:r>
        </w:del>
      </w:ins>
      <w:ins w:id="348" w:author="Winnie Nakimuli (Nokia)" w:date="2024-05-17T19:37:00Z">
        <w:del w:id="349" w:author="Winnie3" w:date="2024-05-29T16:54:00Z">
          <w:r w:rsidR="007437E4" w:rsidDel="00233E30">
            <w:delText>so</w:delText>
          </w:r>
        </w:del>
      </w:ins>
      <w:ins w:id="350" w:author="Winnie Nakimuli (Nokia)" w:date="2024-05-17T15:14:00Z">
        <w:del w:id="351" w:author="Winnie3" w:date="2024-05-29T16:54:00Z">
          <w:r w:rsidDel="00233E30">
            <w:delText xml:space="preserve"> that the external MnS consumer can only discover the management object instances (MOIs) associated </w:delText>
          </w:r>
        </w:del>
      </w:ins>
      <w:ins w:id="352" w:author="Winnie Nakimuli (Nokia)" w:date="2024-05-17T19:36:00Z">
        <w:del w:id="353" w:author="Winnie3" w:date="2024-05-29T16:54:00Z">
          <w:r w:rsidR="007437E4" w:rsidDel="00233E30">
            <w:delText>with</w:delText>
          </w:r>
        </w:del>
      </w:ins>
      <w:ins w:id="354" w:author="Winnie Nakimuli (Nokia)" w:date="2024-05-17T15:14:00Z">
        <w:del w:id="355" w:author="Winnie3" w:date="2024-05-29T16:54:00Z">
          <w:r w:rsidDel="00233E30">
            <w:delText xml:space="preserve"> their service (e.g., for a vertical, this could be the MOIs serving their user equipment). If and how this can be done remains for further study under MSAC (TR 28.319 [Z]).</w:delText>
          </w:r>
        </w:del>
      </w:ins>
    </w:p>
    <w:p w14:paraId="7C57B529" w14:textId="1651FAFA" w:rsidR="00565A45" w:rsidRPr="00AE4EA9" w:rsidDel="00F424A7" w:rsidRDefault="00565A45" w:rsidP="00565A45">
      <w:pPr>
        <w:pStyle w:val="EditorsNote"/>
        <w:rPr>
          <w:ins w:id="356" w:author="Winnie Nakimuli (Nokia)" w:date="2024-05-17T15:14:00Z"/>
          <w:del w:id="357" w:author="Winnie3" w:date="2024-05-29T16:26:00Z"/>
        </w:rPr>
      </w:pPr>
    </w:p>
    <w:p w14:paraId="4BCDDCA8" w14:textId="2C050015" w:rsidR="00565A45" w:rsidDel="00F424A7" w:rsidRDefault="00565A45" w:rsidP="00565A45">
      <w:pPr>
        <w:pStyle w:val="Heading4"/>
        <w:rPr>
          <w:ins w:id="358" w:author="Winnie Nakimuli (Nokia)" w:date="2024-05-17T15:14:00Z"/>
          <w:del w:id="359" w:author="Winnie3" w:date="2024-05-29T16:26:00Z"/>
        </w:rPr>
      </w:pPr>
      <w:bookmarkStart w:id="360" w:name="_Toc157755322"/>
      <w:ins w:id="361" w:author="Winnie Nakimuli (Nokia)" w:date="2024-05-17T15:14:00Z">
        <w:del w:id="362" w:author="Winnie3" w:date="2024-05-29T16:26:00Z">
          <w:r w:rsidDel="00F424A7">
            <w:delText>5</w:delText>
          </w:r>
          <w:r w:rsidRPr="007837C8" w:rsidDel="00F424A7">
            <w:delText>.</w:delText>
          </w:r>
          <w:r w:rsidDel="00F424A7">
            <w:delText>1.Z.4</w:delText>
          </w:r>
          <w:r w:rsidRPr="007837C8" w:rsidDel="00F424A7">
            <w:tab/>
          </w:r>
          <w:r w:rsidDel="00F424A7">
            <w:delText>Evaluation of potential</w:delText>
          </w:r>
          <w:r w:rsidRPr="007837C8" w:rsidDel="00F424A7">
            <w:delText xml:space="preserve"> solutions</w:delText>
          </w:r>
          <w:bookmarkEnd w:id="360"/>
        </w:del>
      </w:ins>
    </w:p>
    <w:p w14:paraId="3396EF20" w14:textId="3F01018B" w:rsidR="00565A45" w:rsidDel="00F424A7" w:rsidRDefault="00565A45" w:rsidP="00565A45">
      <w:pPr>
        <w:pStyle w:val="Heading5"/>
        <w:rPr>
          <w:ins w:id="363" w:author="Winnie Nakimuli (Nokia)" w:date="2024-05-17T15:14:00Z"/>
          <w:del w:id="364" w:author="Winnie3" w:date="2024-05-29T16:26:00Z"/>
          <w:rFonts w:ascii="Times New Roman" w:hAnsi="Times New Roman" w:cs="Times New Roman"/>
          <w:color w:val="auto"/>
          <w:lang w:val="en-US"/>
        </w:rPr>
      </w:pPr>
      <w:ins w:id="365" w:author="Winnie Nakimuli (Nokia)" w:date="2024-05-17T15:14:00Z">
        <w:del w:id="366" w:author="Winnie3" w:date="2024-05-29T16:26:00Z">
          <w:r w:rsidRPr="00C23DA4" w:rsidDel="00F424A7">
            <w:rPr>
              <w:rFonts w:ascii="Times New Roman" w:hAnsi="Times New Roman" w:cs="Times New Roman"/>
              <w:color w:val="auto"/>
            </w:rPr>
            <w:delText xml:space="preserve">5.1.Z.4.X Evaluation of </w:delText>
          </w:r>
          <w:r w:rsidRPr="00C23DA4" w:rsidDel="00F424A7">
            <w:rPr>
              <w:rFonts w:ascii="Times New Roman" w:hAnsi="Times New Roman" w:cs="Times New Roman"/>
              <w:color w:val="auto"/>
              <w:lang w:val="en-US"/>
            </w:rPr>
            <w:delText xml:space="preserve">Potential </w:delText>
          </w:r>
          <w:r w:rsidDel="00F424A7">
            <w:rPr>
              <w:rFonts w:ascii="Times New Roman" w:hAnsi="Times New Roman" w:cs="Times New Roman"/>
              <w:color w:val="auto"/>
              <w:lang w:val="en-US"/>
            </w:rPr>
            <w:delText>S</w:delText>
          </w:r>
          <w:r w:rsidRPr="00C23DA4" w:rsidDel="00F424A7">
            <w:rPr>
              <w:rFonts w:ascii="Times New Roman" w:hAnsi="Times New Roman" w:cs="Times New Roman"/>
              <w:color w:val="auto"/>
              <w:lang w:val="en-US"/>
            </w:rPr>
            <w:delText>olution #X: Discovery of management services and supported capabilities through CAPIF</w:delText>
          </w:r>
        </w:del>
      </w:ins>
    </w:p>
    <w:p w14:paraId="40606D26" w14:textId="24A51826" w:rsidR="00565A45" w:rsidRPr="00C23DA4" w:rsidDel="00F424A7" w:rsidRDefault="00565A45" w:rsidP="00565A45">
      <w:pPr>
        <w:rPr>
          <w:ins w:id="367" w:author="Winnie Nakimuli (Nokia)" w:date="2024-05-17T15:14:00Z"/>
          <w:del w:id="368" w:author="Winnie3" w:date="2024-05-29T16:26:00Z"/>
          <w:lang w:val="en-US"/>
        </w:rPr>
      </w:pPr>
    </w:p>
    <w:p w14:paraId="4E48326E" w14:textId="121D36F5" w:rsidR="00565A45" w:rsidDel="00F424A7" w:rsidRDefault="00565A45" w:rsidP="00565A45">
      <w:pPr>
        <w:rPr>
          <w:ins w:id="369" w:author="Winnie Nakimuli (Nokia)" w:date="2024-05-17T15:14:00Z"/>
          <w:del w:id="370" w:author="Winnie3" w:date="2024-05-29T16:26:00Z"/>
          <w:lang w:val="en-US"/>
        </w:rPr>
      </w:pPr>
      <w:ins w:id="371" w:author="Winnie Nakimuli (Nokia)" w:date="2024-05-17T15:14:00Z">
        <w:del w:id="372" w:author="Winnie3" w:date="2024-05-29T16:26:00Z">
          <w:r w:rsidDel="00F424A7">
            <w:rPr>
              <w:lang w:val="en-US"/>
            </w:rPr>
            <w:delText>The proposed solution still has the following gaps that need further discussion:</w:delText>
          </w:r>
        </w:del>
      </w:ins>
    </w:p>
    <w:p w14:paraId="42C387D1" w14:textId="653D4C9F" w:rsidR="00565A45" w:rsidDel="00F424A7" w:rsidRDefault="00565A45" w:rsidP="00565A45">
      <w:pPr>
        <w:pStyle w:val="ListParagraph"/>
        <w:numPr>
          <w:ilvl w:val="0"/>
          <w:numId w:val="1"/>
        </w:numPr>
        <w:rPr>
          <w:ins w:id="373" w:author="Winnie Nakimuli (Nokia)" w:date="2024-05-17T15:14:00Z"/>
          <w:del w:id="374" w:author="Winnie3" w:date="2024-05-29T16:26:00Z"/>
        </w:rPr>
      </w:pPr>
      <w:ins w:id="375" w:author="Winnie Nakimuli (Nokia)" w:date="2024-05-17T15:14:00Z">
        <w:del w:id="376" w:author="Winnie3" w:date="2024-05-29T16:26:00Z">
          <w:r w:rsidDel="00F424A7">
            <w:delText xml:space="preserve">How does the external MnS consumer obtain the onboarding information (i.e., which entity in the management system/Management services API provider domain is responsible for this?) to enable the onboarding to the CCF? </w:delText>
          </w:r>
        </w:del>
      </w:ins>
    </w:p>
    <w:p w14:paraId="623E3F4E" w14:textId="5E72274F" w:rsidR="00565A45" w:rsidDel="00F424A7" w:rsidRDefault="00565A45" w:rsidP="00565A45">
      <w:pPr>
        <w:pStyle w:val="ListParagraph"/>
        <w:numPr>
          <w:ilvl w:val="1"/>
          <w:numId w:val="1"/>
        </w:numPr>
        <w:rPr>
          <w:ins w:id="377" w:author="Winnie Nakimuli (Nokia)" w:date="2024-05-17T15:14:00Z"/>
          <w:del w:id="378" w:author="Winnie3" w:date="2024-05-29T16:26:00Z"/>
        </w:rPr>
      </w:pPr>
      <w:ins w:id="379" w:author="Winnie Nakimuli (Nokia)" w:date="2024-05-17T15:14:00Z">
        <w:del w:id="380" w:author="Winnie3" w:date="2024-05-29T16:26:00Z">
          <w:r w:rsidDel="00F424A7">
            <w:delText>Requires further study under MSAC (TR 28.319 [Z]).</w:delText>
          </w:r>
        </w:del>
      </w:ins>
    </w:p>
    <w:p w14:paraId="090F8023" w14:textId="287662D6" w:rsidR="00565A45" w:rsidDel="00F424A7" w:rsidRDefault="00565A45" w:rsidP="00565A45">
      <w:pPr>
        <w:pStyle w:val="ListParagraph"/>
        <w:numPr>
          <w:ilvl w:val="0"/>
          <w:numId w:val="1"/>
        </w:numPr>
        <w:rPr>
          <w:ins w:id="381" w:author="Winnie Nakimuli (Nokia)" w:date="2024-05-17T15:14:00Z"/>
          <w:del w:id="382" w:author="Winnie3" w:date="2024-05-29T16:26:00Z"/>
        </w:rPr>
      </w:pPr>
      <w:ins w:id="383" w:author="Winnie Nakimuli (Nokia)" w:date="2024-05-17T15:14:00Z">
        <w:del w:id="384" w:author="Winnie3" w:date="2024-05-29T16:26:00Z">
          <w:r w:rsidDel="00F424A7">
            <w:delText>How to configure the CCF with management access control information to enable the successful onboarding of the external MnS consumer?</w:delText>
          </w:r>
        </w:del>
      </w:ins>
    </w:p>
    <w:p w14:paraId="32B3684D" w14:textId="6B8FDA3C" w:rsidR="00565A45" w:rsidDel="00F424A7" w:rsidRDefault="00565A45" w:rsidP="00565A45">
      <w:pPr>
        <w:pStyle w:val="ListParagraph"/>
        <w:numPr>
          <w:ilvl w:val="1"/>
          <w:numId w:val="1"/>
        </w:numPr>
        <w:rPr>
          <w:ins w:id="385" w:author="Winnie Nakimuli (Nokia)" w:date="2024-05-17T15:14:00Z"/>
          <w:del w:id="386" w:author="Winnie3" w:date="2024-05-29T16:26:00Z"/>
        </w:rPr>
      </w:pPr>
      <w:ins w:id="387" w:author="Winnie Nakimuli (Nokia)" w:date="2024-05-17T15:14:00Z">
        <w:del w:id="388" w:author="Winnie3" w:date="2024-05-29T16:26:00Z">
          <w:r w:rsidDel="00F424A7">
            <w:delText>Requires further study under MSAC (TR 28.319 [Z]).</w:delText>
          </w:r>
        </w:del>
      </w:ins>
    </w:p>
    <w:p w14:paraId="27B5248C" w14:textId="0156AD1D" w:rsidR="00565A45" w:rsidDel="00F424A7" w:rsidRDefault="00565A45" w:rsidP="00565A45">
      <w:pPr>
        <w:pStyle w:val="ListParagraph"/>
        <w:numPr>
          <w:ilvl w:val="0"/>
          <w:numId w:val="1"/>
        </w:numPr>
        <w:rPr>
          <w:ins w:id="389" w:author="Winnie Nakimuli (Nokia)" w:date="2024-05-17T15:14:00Z"/>
          <w:del w:id="390" w:author="Winnie3" w:date="2024-05-29T16:26:00Z"/>
        </w:rPr>
      </w:pPr>
      <w:ins w:id="391" w:author="Winnie Nakimuli (Nokia)" w:date="2024-05-17T15:14:00Z">
        <w:del w:id="392" w:author="Winnie3" w:date="2024-05-29T16:26:00Z">
          <w:r w:rsidDel="00F424A7">
            <w:delText>How to configure the CCF with the discovery policies for the management services? The configuration should be such that the external MnS consumer can only discover those management services and associated capabilities they can consume on the MnS producer. This requires some means to mirror the access control information present in the management system at the CCF authorization function. Otherwise, it would be inefficient for an external MnS consumer to discover management services that they cannot consume on the MnS producers.</w:delText>
          </w:r>
        </w:del>
      </w:ins>
    </w:p>
    <w:p w14:paraId="6B47C8C7" w14:textId="1412D80E" w:rsidR="00565A45" w:rsidDel="00F424A7" w:rsidRDefault="00565A45" w:rsidP="00565A45">
      <w:pPr>
        <w:pStyle w:val="ListParagraph"/>
        <w:numPr>
          <w:ilvl w:val="1"/>
          <w:numId w:val="1"/>
        </w:numPr>
        <w:rPr>
          <w:ins w:id="393" w:author="Winnie Nakimuli (Nokia)" w:date="2024-05-17T15:14:00Z"/>
          <w:del w:id="394" w:author="Winnie3" w:date="2024-05-29T16:26:00Z"/>
        </w:rPr>
      </w:pPr>
      <w:ins w:id="395" w:author="Winnie Nakimuli (Nokia)" w:date="2024-05-17T15:14:00Z">
        <w:del w:id="396" w:author="Winnie3" w:date="2024-05-29T16:26:00Z">
          <w:r w:rsidDel="00F424A7">
            <w:delText>Requires further study under MSAC (TR 28.319 [Z]).</w:delText>
          </w:r>
        </w:del>
      </w:ins>
    </w:p>
    <w:p w14:paraId="3BEE63CB" w14:textId="7F8C3E3F" w:rsidR="00565A45" w:rsidDel="00F424A7" w:rsidRDefault="00565A45" w:rsidP="00565A45">
      <w:pPr>
        <w:pStyle w:val="ListParagraph"/>
        <w:numPr>
          <w:ilvl w:val="0"/>
          <w:numId w:val="1"/>
        </w:numPr>
        <w:rPr>
          <w:ins w:id="397" w:author="Winnie Nakimuli (Nokia)" w:date="2024-05-17T15:14:00Z"/>
          <w:del w:id="398" w:author="Winnie3" w:date="2024-05-29T16:26:00Z"/>
        </w:rPr>
      </w:pPr>
      <w:ins w:id="399" w:author="Winnie Nakimuli (Nokia)" w:date="2024-05-17T15:14:00Z">
        <w:del w:id="400" w:author="Winnie3" w:date="2024-05-29T16:26:00Z">
          <w:r w:rsidDel="00F424A7">
            <w:delText xml:space="preserve">How to communicate to SA6 to add the required enhancements to the query information element (shown in </w:delText>
          </w:r>
          <w:r w:rsidRPr="00E76019" w:rsidDel="00F424A7">
            <w:rPr>
              <w:sz w:val="18"/>
              <w:szCs w:val="18"/>
            </w:rPr>
            <w:delText>Table 5.1.Y.3.X.2-1</w:delText>
          </w:r>
          <w:r w:rsidDel="00F424A7">
            <w:delText>) to enable the discovery of management services with the associated management capabilities?</w:delText>
          </w:r>
        </w:del>
      </w:ins>
    </w:p>
    <w:p w14:paraId="437732FF" w14:textId="34F1C0EF" w:rsidR="00565A45" w:rsidDel="00F424A7" w:rsidRDefault="00565A45" w:rsidP="00565A45">
      <w:pPr>
        <w:pStyle w:val="ListParagraph"/>
        <w:numPr>
          <w:ilvl w:val="1"/>
          <w:numId w:val="1"/>
        </w:numPr>
        <w:rPr>
          <w:ins w:id="401" w:author="Winnie Nakimuli (Nokia)" w:date="2024-05-17T15:14:00Z"/>
          <w:del w:id="402" w:author="Winnie3" w:date="2024-05-29T16:26:00Z"/>
        </w:rPr>
      </w:pPr>
      <w:ins w:id="403" w:author="Winnie Nakimuli (Nokia)" w:date="2024-05-17T15:14:00Z">
        <w:del w:id="404" w:author="Winnie3" w:date="2024-05-29T16:26:00Z">
          <w:r w:rsidDel="00F424A7">
            <w:delText>New requirement to SA6</w:delText>
          </w:r>
        </w:del>
      </w:ins>
    </w:p>
    <w:p w14:paraId="4EEC28B8" w14:textId="39835336" w:rsidR="00565A45" w:rsidDel="00F424A7" w:rsidRDefault="00565A45" w:rsidP="00565A45">
      <w:pPr>
        <w:pStyle w:val="ListParagraph"/>
        <w:rPr>
          <w:ins w:id="405" w:author="Winnie Nakimuli (Nokia)" w:date="2024-05-17T15:14:00Z"/>
          <w:del w:id="406" w:author="Winnie3" w:date="2024-05-29T16:26:00Z"/>
        </w:rPr>
      </w:pPr>
    </w:p>
    <w:p w14:paraId="54E2EAA4" w14:textId="16815693" w:rsidR="00565A45" w:rsidRPr="005E1C65" w:rsidDel="00F424A7" w:rsidRDefault="00565A45" w:rsidP="00565A45">
      <w:pPr>
        <w:pStyle w:val="ListParagraph"/>
        <w:numPr>
          <w:ilvl w:val="0"/>
          <w:numId w:val="1"/>
        </w:numPr>
        <w:rPr>
          <w:ins w:id="407" w:author="Winnie Nakimuli (Nokia)" w:date="2024-05-17T15:14:00Z"/>
          <w:del w:id="408" w:author="Winnie3" w:date="2024-05-29T16:26:00Z"/>
        </w:rPr>
      </w:pPr>
      <w:ins w:id="409" w:author="Winnie Nakimuli (Nokia)" w:date="2024-05-17T15:14:00Z">
        <w:del w:id="410" w:author="Winnie3" w:date="2024-05-29T16:26:00Z">
          <w:r w:rsidDel="00F424A7">
            <w:delText>Do we want to include the management scope of the management service as part of the query parameters for the service API discovery request?</w:delText>
          </w:r>
        </w:del>
      </w:ins>
    </w:p>
    <w:p w14:paraId="134D2C53" w14:textId="7AE31174" w:rsidR="00FF721B" w:rsidRPr="00565A45" w:rsidDel="00F424A7" w:rsidRDefault="00FF721B" w:rsidP="00FF721B">
      <w:pPr>
        <w:ind w:left="360"/>
        <w:rPr>
          <w:ins w:id="411" w:author="Winnie Nakimuli (Nokia)" w:date="2024-05-17T12:18:00Z"/>
          <w:del w:id="412" w:author="Winnie3" w:date="2024-05-29T16:26:00Z"/>
          <w:rPrChange w:id="413" w:author="Winnie Nakimuli (Nokia)" w:date="2024-05-17T15:14:00Z">
            <w:rPr>
              <w:ins w:id="414" w:author="Winnie Nakimuli (Nokia)" w:date="2024-05-17T12:18:00Z"/>
              <w:del w:id="415" w:author="Winnie3" w:date="2024-05-29T16:26:00Z"/>
              <w:lang w:val="en-US"/>
            </w:rPr>
          </w:rPrChange>
        </w:rPr>
      </w:pPr>
    </w:p>
    <w:p w14:paraId="636281E6" w14:textId="77777777" w:rsidR="00FF721B" w:rsidRPr="00FF721B" w:rsidRDefault="00FF721B" w:rsidP="00CC0C68">
      <w:pPr>
        <w:rPr>
          <w:lang w:val="en-US"/>
          <w:rPrChange w:id="416" w:author="Winnie Nakimuli (Nokia)" w:date="2024-05-17T12:18:00Z">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CC0C68" w14:paraId="6BA166E5" w14:textId="77777777" w:rsidTr="00E2420E">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BD6A3C" w14:textId="77777777" w:rsidR="00CC0C68" w:rsidRDefault="00CC0C68" w:rsidP="00E2420E">
            <w:pPr>
              <w:overflowPunct w:val="0"/>
              <w:autoSpaceDE w:val="0"/>
              <w:autoSpaceDN w:val="0"/>
              <w:adjustRightInd w:val="0"/>
              <w:jc w:val="center"/>
              <w:rPr>
                <w:rFonts w:ascii="Arial" w:hAnsi="Arial" w:cs="Arial"/>
                <w:b/>
                <w:bCs/>
                <w:sz w:val="28"/>
                <w:szCs w:val="28"/>
              </w:rPr>
            </w:pPr>
            <w:r>
              <w:rPr>
                <w:rFonts w:ascii="Arial" w:hAnsi="Arial" w:cs="Arial"/>
                <w:b/>
                <w:sz w:val="36"/>
                <w:szCs w:val="44"/>
              </w:rPr>
              <w:t>End of Changes</w:t>
            </w:r>
          </w:p>
        </w:tc>
      </w:tr>
    </w:tbl>
    <w:p w14:paraId="29F55CFF" w14:textId="77777777" w:rsidR="00CC0C68" w:rsidRPr="002D1A2C" w:rsidRDefault="00CC0C68" w:rsidP="00CC0C68"/>
    <w:p w14:paraId="44FD7B94" w14:textId="77777777" w:rsidR="00CC0C68" w:rsidRPr="005B1B6F" w:rsidRDefault="00CC0C68" w:rsidP="00CC0C68">
      <w:pPr>
        <w:rPr>
          <w:iCs/>
        </w:rPr>
      </w:pPr>
    </w:p>
    <w:p w14:paraId="4B7AA78B" w14:textId="77777777" w:rsidR="00CC0C68" w:rsidRDefault="00CC0C68" w:rsidP="00CC0C68"/>
    <w:p w14:paraId="3B7A63FA" w14:textId="77777777" w:rsidR="00CC0C68" w:rsidRDefault="00CC0C68" w:rsidP="00CC0C68"/>
    <w:p w14:paraId="29C17A72" w14:textId="77777777" w:rsidR="005A43F6" w:rsidRDefault="005A43F6"/>
    <w:sectPr w:rsidR="005A43F6" w:rsidSect="00CC0C68">
      <w:footnotePr>
        <w:numRestart w:val="eachSect"/>
      </w:footnotePr>
      <w:pgSz w:w="11907" w:h="16840" w:code="9"/>
      <w:pgMar w:top="567" w:right="1134" w:bottom="567"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00077"/>
    <w:multiLevelType w:val="hybridMultilevel"/>
    <w:tmpl w:val="AB2EA490"/>
    <w:lvl w:ilvl="0" w:tplc="924ACF7C">
      <w:start w:val="1"/>
      <w:numFmt w:val="lowerRoman"/>
      <w:lvlText w:val="%1)"/>
      <w:lvlJc w:val="left"/>
      <w:pPr>
        <w:ind w:left="720" w:hanging="360"/>
      </w:pPr>
      <w:rPr>
        <w:rFonts w:ascii="Times New Roman" w:eastAsia="SimSu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9444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nie Nakimuli (Nokia)">
    <w15:presenceInfo w15:providerId="AD" w15:userId="S::winnie.nakimuli@nokia.com::48b46993-5070-4bed-9363-fbb443a3d0b5"/>
  </w15:person>
  <w15:person w15:author="Winnie3">
    <w15:presenceInfo w15:providerId="None" w15:userId="Winni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xNDYzNDQ2NDA0NLJU0lEKTi0uzszPAykwrQUAHBiwMSwAAAA="/>
  </w:docVars>
  <w:rsids>
    <w:rsidRoot w:val="00CC0C68"/>
    <w:rsid w:val="000404FB"/>
    <w:rsid w:val="000D58B6"/>
    <w:rsid w:val="001102FF"/>
    <w:rsid w:val="00146A40"/>
    <w:rsid w:val="001D45AD"/>
    <w:rsid w:val="00233E30"/>
    <w:rsid w:val="00256BDA"/>
    <w:rsid w:val="00277CC3"/>
    <w:rsid w:val="00327385"/>
    <w:rsid w:val="0033419E"/>
    <w:rsid w:val="00364928"/>
    <w:rsid w:val="003D328C"/>
    <w:rsid w:val="00446893"/>
    <w:rsid w:val="00491A2A"/>
    <w:rsid w:val="004A445F"/>
    <w:rsid w:val="004D2247"/>
    <w:rsid w:val="00524D9C"/>
    <w:rsid w:val="005609A6"/>
    <w:rsid w:val="00564D05"/>
    <w:rsid w:val="00565A45"/>
    <w:rsid w:val="005A43F6"/>
    <w:rsid w:val="005A60E1"/>
    <w:rsid w:val="005B269F"/>
    <w:rsid w:val="005B7EF3"/>
    <w:rsid w:val="005F4CDC"/>
    <w:rsid w:val="00623248"/>
    <w:rsid w:val="007437E4"/>
    <w:rsid w:val="0077254B"/>
    <w:rsid w:val="00775661"/>
    <w:rsid w:val="0078325A"/>
    <w:rsid w:val="007A5FF9"/>
    <w:rsid w:val="007D21EE"/>
    <w:rsid w:val="007F48B6"/>
    <w:rsid w:val="008110EC"/>
    <w:rsid w:val="00884135"/>
    <w:rsid w:val="008F53B3"/>
    <w:rsid w:val="0093473C"/>
    <w:rsid w:val="00996AA5"/>
    <w:rsid w:val="009B4E66"/>
    <w:rsid w:val="009B5FA2"/>
    <w:rsid w:val="00A01529"/>
    <w:rsid w:val="00A35C0D"/>
    <w:rsid w:val="00A612B3"/>
    <w:rsid w:val="00AA7B0A"/>
    <w:rsid w:val="00AD5204"/>
    <w:rsid w:val="00AF2B32"/>
    <w:rsid w:val="00B46D34"/>
    <w:rsid w:val="00BF6E5F"/>
    <w:rsid w:val="00C062C8"/>
    <w:rsid w:val="00C86022"/>
    <w:rsid w:val="00CC0C68"/>
    <w:rsid w:val="00CD7B0A"/>
    <w:rsid w:val="00CF341B"/>
    <w:rsid w:val="00D055BD"/>
    <w:rsid w:val="00D2030D"/>
    <w:rsid w:val="00D563E3"/>
    <w:rsid w:val="00DF2721"/>
    <w:rsid w:val="00E41E60"/>
    <w:rsid w:val="00E443EB"/>
    <w:rsid w:val="00E912AF"/>
    <w:rsid w:val="00EE5BBC"/>
    <w:rsid w:val="00EF5CF0"/>
    <w:rsid w:val="00F22D75"/>
    <w:rsid w:val="00F424A7"/>
    <w:rsid w:val="00F678DA"/>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4E26"/>
  <w15:chartTrackingRefBased/>
  <w15:docId w15:val="{521C8A6B-03EC-4BD2-B0BC-B7C1DC76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68"/>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CC0C68"/>
    <w:pPr>
      <w:keepNext/>
      <w:keepLines/>
      <w:pBdr>
        <w:top w:val="single" w:sz="12" w:space="3" w:color="auto"/>
      </w:pBdr>
      <w:spacing w:before="240" w:after="180" w:line="240" w:lineRule="auto"/>
      <w:ind w:left="1134" w:hanging="1134"/>
      <w:outlineLvl w:val="0"/>
    </w:pPr>
    <w:rPr>
      <w:rFonts w:ascii="Arial" w:eastAsia="SimSun" w:hAnsi="Arial" w:cs="Times New Roman"/>
      <w:kern w:val="0"/>
      <w:sz w:val="36"/>
      <w:szCs w:val="20"/>
      <w:lang w:val="en-GB"/>
      <w14:ligatures w14:val="none"/>
    </w:rPr>
  </w:style>
  <w:style w:type="paragraph" w:styleId="Heading2">
    <w:name w:val="heading 2"/>
    <w:aliases w:val="H2,h2,2nd level,†berschrift 2,õberschrift 2,UNDERRUBRIK 1-2"/>
    <w:basedOn w:val="Normal"/>
    <w:next w:val="Normal"/>
    <w:link w:val="Heading2Char"/>
    <w:unhideWhenUsed/>
    <w:qFormat/>
    <w:rsid w:val="00CC0C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CC0C68"/>
    <w:pPr>
      <w:spacing w:before="120" w:after="180"/>
      <w:ind w:left="1418" w:hanging="1418"/>
      <w:outlineLvl w:val="3"/>
    </w:pPr>
    <w:rPr>
      <w:rFonts w:ascii="Arial" w:eastAsia="SimSun" w:hAnsi="Arial" w:cs="Times New Roman"/>
      <w:color w:val="auto"/>
      <w:szCs w:val="20"/>
    </w:rPr>
  </w:style>
  <w:style w:type="paragraph" w:styleId="Heading5">
    <w:name w:val="heading 5"/>
    <w:basedOn w:val="Normal"/>
    <w:next w:val="Normal"/>
    <w:link w:val="Heading5Char"/>
    <w:uiPriority w:val="9"/>
    <w:unhideWhenUsed/>
    <w:qFormat/>
    <w:rsid w:val="00CC0C6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C0C6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C68"/>
    <w:rPr>
      <w:rFonts w:ascii="Arial" w:eastAsia="SimSun" w:hAnsi="Arial" w:cs="Times New Roman"/>
      <w:kern w:val="0"/>
      <w:sz w:val="36"/>
      <w:szCs w:val="20"/>
      <w:lang w:val="en-GB"/>
      <w14:ligatures w14:val="none"/>
    </w:rPr>
  </w:style>
  <w:style w:type="character" w:customStyle="1" w:styleId="Heading2Char">
    <w:name w:val="Heading 2 Char"/>
    <w:aliases w:val="H2 Char,h2 Char,2nd level Char,†berschrift 2 Char,õberschrift 2 Char,UNDERRUBRIK 1-2 Char"/>
    <w:basedOn w:val="DefaultParagraphFont"/>
    <w:link w:val="Heading2"/>
    <w:rsid w:val="00CC0C68"/>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rsid w:val="00CC0C68"/>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4Char">
    <w:name w:val="Heading 4 Char"/>
    <w:basedOn w:val="DefaultParagraphFont"/>
    <w:link w:val="Heading4"/>
    <w:rsid w:val="00CC0C68"/>
    <w:rPr>
      <w:rFonts w:ascii="Arial" w:eastAsia="SimSun" w:hAnsi="Arial" w:cs="Times New Roman"/>
      <w:kern w:val="0"/>
      <w:sz w:val="24"/>
      <w:szCs w:val="20"/>
      <w:lang w:val="en-GB"/>
      <w14:ligatures w14:val="none"/>
    </w:rPr>
  </w:style>
  <w:style w:type="character" w:customStyle="1" w:styleId="Heading5Char">
    <w:name w:val="Heading 5 Char"/>
    <w:basedOn w:val="DefaultParagraphFont"/>
    <w:link w:val="Heading5"/>
    <w:uiPriority w:val="9"/>
    <w:rsid w:val="00CC0C68"/>
    <w:rPr>
      <w:rFonts w:asciiTheme="majorHAnsi" w:eastAsiaTheme="majorEastAsia" w:hAnsiTheme="majorHAnsi" w:cstheme="majorBidi"/>
      <w:color w:val="2F5496" w:themeColor="accent1" w:themeShade="BF"/>
      <w:kern w:val="0"/>
      <w:sz w:val="20"/>
      <w:szCs w:val="20"/>
      <w:lang w:val="en-GB"/>
      <w14:ligatures w14:val="none"/>
    </w:rPr>
  </w:style>
  <w:style w:type="character" w:customStyle="1" w:styleId="Heading6Char">
    <w:name w:val="Heading 6 Char"/>
    <w:basedOn w:val="DefaultParagraphFont"/>
    <w:link w:val="Heading6"/>
    <w:uiPriority w:val="9"/>
    <w:rsid w:val="00CC0C68"/>
    <w:rPr>
      <w:rFonts w:asciiTheme="majorHAnsi" w:eastAsiaTheme="majorEastAsia" w:hAnsiTheme="majorHAnsi" w:cstheme="majorBidi"/>
      <w:color w:val="1F3763" w:themeColor="accent1" w:themeShade="7F"/>
      <w:kern w:val="0"/>
      <w:sz w:val="20"/>
      <w:szCs w:val="20"/>
      <w:lang w:val="en-GB"/>
      <w14:ligatures w14:val="none"/>
    </w:rPr>
  </w:style>
  <w:style w:type="paragraph" w:styleId="Header">
    <w:name w:val="header"/>
    <w:aliases w:val="header odd,header,header odd1,header odd2,header odd3,header odd4,header odd5,header odd6"/>
    <w:link w:val="HeaderChar"/>
    <w:rsid w:val="00CC0C68"/>
    <w:pPr>
      <w:widowControl w:val="0"/>
      <w:spacing w:after="0" w:line="240" w:lineRule="auto"/>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C0C68"/>
    <w:rPr>
      <w:rFonts w:ascii="Arial" w:eastAsia="SimSun" w:hAnsi="Arial" w:cs="Times New Roman"/>
      <w:b/>
      <w:kern w:val="0"/>
      <w:sz w:val="18"/>
      <w:szCs w:val="20"/>
      <w:lang w:val="en-GB"/>
      <w14:ligatures w14:val="none"/>
    </w:rPr>
  </w:style>
  <w:style w:type="paragraph" w:customStyle="1" w:styleId="B1">
    <w:name w:val="B1"/>
    <w:basedOn w:val="List"/>
    <w:link w:val="B1Char"/>
    <w:qFormat/>
    <w:rsid w:val="00CC0C68"/>
    <w:pPr>
      <w:ind w:left="568" w:hanging="284"/>
      <w:contextualSpacing w:val="0"/>
    </w:pPr>
  </w:style>
  <w:style w:type="paragraph" w:customStyle="1" w:styleId="CRCoverPage">
    <w:name w:val="CR Cover Page"/>
    <w:rsid w:val="00CC0C68"/>
    <w:pPr>
      <w:spacing w:after="120" w:line="240" w:lineRule="auto"/>
    </w:pPr>
    <w:rPr>
      <w:rFonts w:ascii="Arial" w:eastAsia="SimSun" w:hAnsi="Arial" w:cs="Times New Roman"/>
      <w:kern w:val="0"/>
      <w:sz w:val="20"/>
      <w:szCs w:val="20"/>
      <w:lang w:val="en-GB"/>
      <w14:ligatures w14:val="none"/>
    </w:rPr>
  </w:style>
  <w:style w:type="character" w:customStyle="1" w:styleId="B1Char">
    <w:name w:val="B1 Char"/>
    <w:link w:val="B1"/>
    <w:qFormat/>
    <w:rsid w:val="00CC0C68"/>
    <w:rPr>
      <w:rFonts w:ascii="Times New Roman" w:eastAsia="SimSun" w:hAnsi="Times New Roman" w:cs="Times New Roman"/>
      <w:kern w:val="0"/>
      <w:sz w:val="20"/>
      <w:szCs w:val="20"/>
      <w:lang w:val="en-GB"/>
      <w14:ligatures w14:val="none"/>
    </w:rPr>
  </w:style>
  <w:style w:type="paragraph" w:customStyle="1" w:styleId="EditorsNote">
    <w:name w:val="Editor's Note"/>
    <w:aliases w:val="EN"/>
    <w:basedOn w:val="Normal"/>
    <w:link w:val="EditorsNoteChar"/>
    <w:qFormat/>
    <w:rsid w:val="00CC0C68"/>
    <w:pPr>
      <w:keepLines/>
      <w:ind w:left="1135" w:hanging="851"/>
    </w:pPr>
    <w:rPr>
      <w:color w:val="FF0000"/>
    </w:rPr>
  </w:style>
  <w:style w:type="character" w:customStyle="1" w:styleId="EditorsNoteChar">
    <w:name w:val="Editor's Note Char"/>
    <w:aliases w:val="EN Char"/>
    <w:link w:val="EditorsNote"/>
    <w:rsid w:val="00CC0C68"/>
    <w:rPr>
      <w:rFonts w:ascii="Times New Roman" w:eastAsia="SimSun" w:hAnsi="Times New Roman" w:cs="Times New Roman"/>
      <w:color w:val="FF0000"/>
      <w:kern w:val="0"/>
      <w:sz w:val="20"/>
      <w:szCs w:val="20"/>
      <w:lang w:val="en-GB"/>
      <w14:ligatures w14:val="none"/>
    </w:rPr>
  </w:style>
  <w:style w:type="paragraph" w:customStyle="1" w:styleId="TAL">
    <w:name w:val="TAL"/>
    <w:basedOn w:val="Normal"/>
    <w:link w:val="TALChar"/>
    <w:qFormat/>
    <w:rsid w:val="00CC0C68"/>
    <w:pPr>
      <w:keepNext/>
      <w:keepLines/>
      <w:spacing w:after="0"/>
    </w:pPr>
    <w:rPr>
      <w:rFonts w:ascii="Arial" w:hAnsi="Arial"/>
      <w:sz w:val="18"/>
    </w:rPr>
  </w:style>
  <w:style w:type="paragraph" w:customStyle="1" w:styleId="TAH">
    <w:name w:val="TAH"/>
    <w:basedOn w:val="Normal"/>
    <w:link w:val="TAHChar"/>
    <w:qFormat/>
    <w:rsid w:val="00CC0C68"/>
    <w:pPr>
      <w:keepNext/>
      <w:keepLines/>
      <w:spacing w:after="0"/>
      <w:jc w:val="center"/>
    </w:pPr>
    <w:rPr>
      <w:rFonts w:ascii="Arial" w:hAnsi="Arial"/>
      <w:b/>
      <w:sz w:val="18"/>
    </w:rPr>
  </w:style>
  <w:style w:type="paragraph" w:customStyle="1" w:styleId="TAN">
    <w:name w:val="TAN"/>
    <w:basedOn w:val="TAL"/>
    <w:link w:val="TANChar"/>
    <w:qFormat/>
    <w:rsid w:val="00CC0C68"/>
    <w:pPr>
      <w:ind w:left="851" w:hanging="851"/>
    </w:pPr>
  </w:style>
  <w:style w:type="character" w:customStyle="1" w:styleId="TALChar">
    <w:name w:val="TAL Char"/>
    <w:link w:val="TAL"/>
    <w:qFormat/>
    <w:locked/>
    <w:rsid w:val="00CC0C68"/>
    <w:rPr>
      <w:rFonts w:ascii="Arial" w:eastAsia="SimSun" w:hAnsi="Arial" w:cs="Times New Roman"/>
      <w:kern w:val="0"/>
      <w:sz w:val="18"/>
      <w:szCs w:val="20"/>
      <w:lang w:val="en-GB"/>
      <w14:ligatures w14:val="none"/>
    </w:rPr>
  </w:style>
  <w:style w:type="character" w:customStyle="1" w:styleId="TAHChar">
    <w:name w:val="TAH Char"/>
    <w:link w:val="TAH"/>
    <w:qFormat/>
    <w:locked/>
    <w:rsid w:val="00CC0C68"/>
    <w:rPr>
      <w:rFonts w:ascii="Arial" w:eastAsia="SimSun" w:hAnsi="Arial" w:cs="Times New Roman"/>
      <w:b/>
      <w:kern w:val="0"/>
      <w:sz w:val="18"/>
      <w:szCs w:val="20"/>
      <w:lang w:val="en-GB"/>
      <w14:ligatures w14:val="none"/>
    </w:rPr>
  </w:style>
  <w:style w:type="character" w:customStyle="1" w:styleId="TANChar">
    <w:name w:val="TAN Char"/>
    <w:link w:val="TAN"/>
    <w:qFormat/>
    <w:rsid w:val="00CC0C68"/>
    <w:rPr>
      <w:rFonts w:ascii="Arial" w:eastAsia="SimSun" w:hAnsi="Arial" w:cs="Times New Roman"/>
      <w:kern w:val="0"/>
      <w:sz w:val="18"/>
      <w:szCs w:val="20"/>
      <w:lang w:val="en-GB"/>
      <w14:ligatures w14:val="none"/>
    </w:rPr>
  </w:style>
  <w:style w:type="paragraph" w:customStyle="1" w:styleId="TH">
    <w:name w:val="TH"/>
    <w:basedOn w:val="Normal"/>
    <w:link w:val="THChar"/>
    <w:qFormat/>
    <w:rsid w:val="00CC0C68"/>
    <w:pPr>
      <w:keepNext/>
      <w:keepLines/>
      <w:spacing w:before="60"/>
      <w:jc w:val="center"/>
    </w:pPr>
    <w:rPr>
      <w:rFonts w:ascii="Arial" w:hAnsi="Arial"/>
      <w:b/>
    </w:rPr>
  </w:style>
  <w:style w:type="character" w:customStyle="1" w:styleId="THChar">
    <w:name w:val="TH Char"/>
    <w:link w:val="TH"/>
    <w:qFormat/>
    <w:locked/>
    <w:rsid w:val="00CC0C68"/>
    <w:rPr>
      <w:rFonts w:ascii="Arial" w:eastAsia="SimSun" w:hAnsi="Arial" w:cs="Times New Roman"/>
      <w:b/>
      <w:kern w:val="0"/>
      <w:sz w:val="20"/>
      <w:szCs w:val="20"/>
      <w:lang w:val="en-GB"/>
      <w14:ligatures w14:val="none"/>
    </w:rPr>
  </w:style>
  <w:style w:type="paragraph" w:styleId="ListParagraph">
    <w:name w:val="List Paragraph"/>
    <w:basedOn w:val="Normal"/>
    <w:uiPriority w:val="34"/>
    <w:qFormat/>
    <w:rsid w:val="00CC0C68"/>
    <w:pPr>
      <w:ind w:left="720"/>
      <w:contextualSpacing/>
    </w:pPr>
  </w:style>
  <w:style w:type="paragraph" w:customStyle="1" w:styleId="EX">
    <w:name w:val="EX"/>
    <w:basedOn w:val="Normal"/>
    <w:link w:val="EXCar"/>
    <w:qFormat/>
    <w:rsid w:val="00CC0C68"/>
    <w:pPr>
      <w:keepLines/>
      <w:ind w:left="1702" w:hanging="1418"/>
    </w:pPr>
    <w:rPr>
      <w:rFonts w:eastAsia="Times New Roman"/>
    </w:rPr>
  </w:style>
  <w:style w:type="character" w:styleId="Hyperlink">
    <w:name w:val="Hyperlink"/>
    <w:rsid w:val="00CC0C68"/>
    <w:rPr>
      <w:color w:val="0563C1"/>
      <w:u w:val="single"/>
    </w:rPr>
  </w:style>
  <w:style w:type="character" w:customStyle="1" w:styleId="EXCar">
    <w:name w:val="EX Car"/>
    <w:link w:val="EX"/>
    <w:locked/>
    <w:rsid w:val="00CC0C68"/>
    <w:rPr>
      <w:rFonts w:ascii="Times New Roman" w:eastAsia="Times New Roman" w:hAnsi="Times New Roman" w:cs="Times New Roman"/>
      <w:kern w:val="0"/>
      <w:sz w:val="20"/>
      <w:szCs w:val="20"/>
      <w:lang w:val="en-GB"/>
      <w14:ligatures w14:val="none"/>
    </w:rPr>
  </w:style>
  <w:style w:type="paragraph" w:styleId="List">
    <w:name w:val="List"/>
    <w:basedOn w:val="Normal"/>
    <w:uiPriority w:val="99"/>
    <w:semiHidden/>
    <w:unhideWhenUsed/>
    <w:rsid w:val="00CC0C68"/>
    <w:pPr>
      <w:ind w:left="360" w:hanging="360"/>
      <w:contextualSpacing/>
    </w:pPr>
  </w:style>
  <w:style w:type="paragraph" w:customStyle="1" w:styleId="TT">
    <w:name w:val="TT"/>
    <w:basedOn w:val="Heading1"/>
    <w:next w:val="Normal"/>
    <w:rsid w:val="00D563E3"/>
    <w:pPr>
      <w:outlineLvl w:val="9"/>
    </w:pPr>
    <w:rPr>
      <w:rFonts w:eastAsia="Times New Roman"/>
    </w:rPr>
  </w:style>
  <w:style w:type="paragraph" w:styleId="Revision">
    <w:name w:val="Revision"/>
    <w:hidden/>
    <w:uiPriority w:val="99"/>
    <w:semiHidden/>
    <w:rsid w:val="00884135"/>
    <w:pPr>
      <w:spacing w:after="0" w:line="240" w:lineRule="auto"/>
    </w:pPr>
    <w:rPr>
      <w:rFonts w:ascii="Times New Roman" w:eastAsia="SimSu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desktopmodules/Specifications/SpecificationDetails.aspx?specificationId=3562" TargetMode="External"/><Relationship Id="rId13" Type="http://schemas.openxmlformats.org/officeDocument/2006/relationships/hyperlink" Target="https://portal.3gpp.org/desktopmodules/Specifications/SpecificationDetails.aspx?specificationId=34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3gpp.org/desktopmodules/Specifications/SpecificationDetails.aspx?specificationId=3843" TargetMode="External"/><Relationship Id="rId12" Type="http://schemas.openxmlformats.org/officeDocument/2006/relationships/hyperlink" Target="https://portal.3gpp.org/desktopmodules/Specifications/SpecificationDetails.aspx?specificationId=3450" TargetMode="External"/><Relationship Id="rId17" Type="http://schemas.openxmlformats.org/officeDocument/2006/relationships/hyperlink" Target="https://portal.3gpp.org/desktopmodules/Specifications/SpecificationDetails.aspx?specificationId=4092" TargetMode="External"/><Relationship Id="rId2" Type="http://schemas.openxmlformats.org/officeDocument/2006/relationships/numbering" Target="numbering.xml"/><Relationship Id="rId16" Type="http://schemas.openxmlformats.org/officeDocument/2006/relationships/hyperlink" Target="https://portal.3gpp.org/desktopmodules/Specifications/SpecificationDetails.aspx?specificationId=32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ortal.3gpp.org/desktopmodules/Specifications/SpecificationDetails.aspx?specificationId=3587" TargetMode="External"/><Relationship Id="rId11" Type="http://schemas.openxmlformats.org/officeDocument/2006/relationships/hyperlink" Target="https://portal.3gpp.org/desktopmodules/Specifications/SpecificationDetails.aspx?specificationId=3818" TargetMode="External"/><Relationship Id="rId5" Type="http://schemas.openxmlformats.org/officeDocument/2006/relationships/webSettings" Target="webSettings.xml"/><Relationship Id="rId15" Type="http://schemas.openxmlformats.org/officeDocument/2006/relationships/hyperlink" Target="https://www.gsma.com/futurenetworks/wp-content/uploads/2023/07/OPG.02-v5.0-Operator-Platform-Requirements-and-Architecture.pdf" TargetMode="External"/><Relationship Id="rId10" Type="http://schemas.openxmlformats.org/officeDocument/2006/relationships/hyperlink" Target="https://portal.3gpp.org/desktopmodules/Specifications/SpecificationDetails.aspx?specificationId=4156"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portal.3gpp.org/desktopmodules/Specifications/SpecificationDetails.aspx?specificationId=3948" TargetMode="External"/><Relationship Id="rId14" Type="http://schemas.openxmlformats.org/officeDocument/2006/relationships/hyperlink" Target="https://www.gsma.com/solutions-and-impact/gsma-open-gateway/wp-content/uploads/2023/05/The-Ecosystem-for-Open-Gateway-NaaS-API-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C6C4-862D-49B3-B4DE-1B6583C8348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23</TotalTime>
  <Pages>3</Pages>
  <Words>1755</Words>
  <Characters>10006</Characters>
  <Application>Microsoft Office Word</Application>
  <DocSecurity>0</DocSecurity>
  <Lines>83</Lines>
  <Paragraphs>23</Paragraphs>
  <ScaleCrop>false</ScaleCrop>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Nakimuli (Nokia)</dc:creator>
  <cp:keywords/>
  <dc:description/>
  <cp:lastModifiedBy>Winnie3</cp:lastModifiedBy>
  <cp:revision>30</cp:revision>
  <dcterms:created xsi:type="dcterms:W3CDTF">2024-05-29T14:21:00Z</dcterms:created>
  <dcterms:modified xsi:type="dcterms:W3CDTF">2024-05-29T14:55:00Z</dcterms:modified>
</cp:coreProperties>
</file>