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948EA16"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902F37">
        <w:rPr>
          <w:rFonts w:ascii="Arial" w:eastAsiaTheme="minorEastAsia" w:hAnsi="Arial" w:cs="Arial"/>
          <w:b/>
          <w:sz w:val="24"/>
          <w:szCs w:val="24"/>
          <w:lang w:eastAsia="zh-CN"/>
        </w:rPr>
        <w:t>2</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902F37">
        <w:rPr>
          <w:rFonts w:ascii="Arial" w:eastAsiaTheme="minorEastAsia" w:hAnsi="Arial" w:cs="Arial"/>
          <w:b/>
          <w:sz w:val="24"/>
          <w:szCs w:val="24"/>
          <w:lang w:eastAsia="zh-CN"/>
        </w:rPr>
        <w:t>draft</w:t>
      </w:r>
      <w:r w:rsidR="00902F37" w:rsidRPr="00902F37">
        <w:rPr>
          <w:rFonts w:ascii="Arial" w:eastAsiaTheme="minorEastAsia" w:hAnsi="Arial" w:cs="Arial"/>
          <w:b/>
          <w:sz w:val="24"/>
          <w:szCs w:val="24"/>
          <w:lang w:eastAsia="zh-CN"/>
        </w:rPr>
        <w:t>R4-2413417</w:t>
      </w:r>
    </w:p>
    <w:p w14:paraId="2735E67F" w14:textId="29247D1F" w:rsidR="003A2B9E" w:rsidRPr="007D26C8" w:rsidRDefault="00902F37" w:rsidP="003A2B9E">
      <w:pPr>
        <w:spacing w:after="120"/>
        <w:ind w:left="1985" w:hanging="1985"/>
        <w:rPr>
          <w:rFonts w:ascii="Arial" w:eastAsiaTheme="minorEastAsia" w:hAnsi="Arial" w:cs="Arial"/>
          <w:b/>
          <w:sz w:val="24"/>
          <w:szCs w:val="24"/>
          <w:lang w:eastAsia="zh-CN"/>
        </w:rPr>
      </w:pPr>
      <w:r w:rsidRPr="00902F37">
        <w:rPr>
          <w:rFonts w:ascii="Arial" w:eastAsiaTheme="minorEastAsia" w:hAnsi="Arial" w:cs="Arial"/>
          <w:b/>
          <w:bCs/>
          <w:sz w:val="24"/>
          <w:szCs w:val="24"/>
          <w:lang w:eastAsia="zh-CN"/>
        </w:rPr>
        <w:t>Maastricht, Netherlands, Aug 19 – Aug 23,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677091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w:t>
      </w:r>
      <w:r w:rsidR="00902F37">
        <w:rPr>
          <w:rFonts w:ascii="Arial" w:eastAsiaTheme="minorEastAsia" w:hAnsi="Arial" w:cs="Arial"/>
          <w:color w:val="000000"/>
          <w:sz w:val="22"/>
          <w:lang w:eastAsia="zh-CN"/>
        </w:rPr>
        <w:t>1</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9D6B22E"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902F37" w:rsidRPr="00902F37">
        <w:rPr>
          <w:rFonts w:ascii="Arial" w:eastAsia="MS Mincho" w:hAnsi="Arial" w:cs="Arial"/>
          <w:bCs/>
          <w:color w:val="000000"/>
          <w:sz w:val="22"/>
        </w:rPr>
        <w:t xml:space="preserve">Topic summary for [112][317] </w:t>
      </w:r>
      <w:proofErr w:type="spellStart"/>
      <w:r w:rsidR="00902F37" w:rsidRPr="00902F37">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03786EE" w14:textId="74899885" w:rsidR="00FC2753" w:rsidRPr="00FC2753" w:rsidRDefault="00DF1BBF" w:rsidP="00FC2753">
      <w:pPr>
        <w:pStyle w:val="3GPPNormalText"/>
        <w:ind w:left="1724"/>
        <w:jc w:val="left"/>
        <w:rPr>
          <w:lang w:val="en-GB"/>
        </w:rPr>
      </w:pPr>
      <w:r w:rsidRPr="00DF1BBF">
        <w:rPr>
          <w:lang w:val="en-GB"/>
        </w:rPr>
        <w:t>4</w:t>
      </w:r>
      <w:r w:rsidRPr="00DF1BBF">
        <w:rPr>
          <w:lang w:val="en-GB"/>
        </w:rPr>
        <w:tab/>
      </w:r>
      <w:r w:rsidR="00FC2753" w:rsidRPr="00FC2753">
        <w:rPr>
          <w:lang w:val="en-GB"/>
        </w:rPr>
        <w:t>Up to Rel-17 maintenance for LTE and NR</w:t>
      </w:r>
    </w:p>
    <w:p w14:paraId="3A7F3573" w14:textId="4D403FC9"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t>Demodulation and CSI requirements</w:t>
      </w:r>
      <w:r w:rsidRPr="00FC2753">
        <w:rPr>
          <w:b/>
          <w:bCs/>
          <w:lang w:val="en-GB"/>
        </w:rPr>
        <w:tab/>
        <w:t>[WI code]</w:t>
      </w:r>
    </w:p>
    <w:p w14:paraId="745458A6" w14:textId="77777777" w:rsidR="00FC2753" w:rsidRDefault="00FC2753" w:rsidP="00FC2753">
      <w:pPr>
        <w:pStyle w:val="3GPPNormalText"/>
        <w:ind w:left="1724"/>
        <w:jc w:val="left"/>
        <w:rPr>
          <w:lang w:val="en-GB"/>
        </w:rPr>
      </w:pPr>
    </w:p>
    <w:p w14:paraId="11716547" w14:textId="77777777" w:rsidR="00FC2753" w:rsidRP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46471EAC" w14:textId="77777777" w:rsidR="00FC2753" w:rsidRPr="00FC2753" w:rsidRDefault="00FC2753" w:rsidP="00FC2753">
      <w:pPr>
        <w:pStyle w:val="3GPPNormalText"/>
        <w:ind w:left="1724"/>
        <w:jc w:val="left"/>
        <w:rPr>
          <w:lang w:val="en-GB"/>
        </w:rPr>
      </w:pPr>
      <w:r w:rsidRPr="00FC2753">
        <w:rPr>
          <w:lang w:val="en-GB"/>
        </w:rPr>
        <w:t>5.8</w:t>
      </w:r>
      <w:r w:rsidRPr="00FC2753">
        <w:rPr>
          <w:lang w:val="en-GB"/>
        </w:rPr>
        <w:tab/>
        <w:t>Air-to-ground network for NR</w:t>
      </w:r>
      <w:r w:rsidRPr="00FC2753">
        <w:rPr>
          <w:lang w:val="en-GB"/>
        </w:rPr>
        <w:tab/>
        <w:t>[NR_ATG]</w:t>
      </w:r>
    </w:p>
    <w:p w14:paraId="31708A12" w14:textId="77777777" w:rsidR="00FC2753" w:rsidRPr="00FC2753" w:rsidRDefault="00FC2753" w:rsidP="00FC2753">
      <w:pPr>
        <w:pStyle w:val="3GPPNormalText"/>
        <w:ind w:left="1724"/>
        <w:jc w:val="left"/>
        <w:rPr>
          <w:b/>
          <w:bCs/>
          <w:lang w:val="en-GB"/>
        </w:rPr>
      </w:pPr>
      <w:r w:rsidRPr="00FC2753">
        <w:rPr>
          <w:b/>
          <w:bCs/>
          <w:lang w:val="en-GB"/>
        </w:rPr>
        <w:t>5.8.4</w:t>
      </w:r>
      <w:r w:rsidRPr="00FC2753">
        <w:rPr>
          <w:b/>
          <w:bCs/>
          <w:lang w:val="en-GB"/>
        </w:rPr>
        <w:tab/>
        <w:t>Demodulation performance requirements</w:t>
      </w:r>
      <w:r w:rsidRPr="00FC2753">
        <w:rPr>
          <w:b/>
          <w:bCs/>
          <w:lang w:val="en-GB"/>
        </w:rPr>
        <w:tab/>
        <w:t>[NR_ATG-Perf]</w:t>
      </w:r>
    </w:p>
    <w:p w14:paraId="6772DCFE" w14:textId="77777777" w:rsidR="00FC2753" w:rsidRDefault="00FC2753" w:rsidP="00FC2753">
      <w:pPr>
        <w:pStyle w:val="3GPPNormalText"/>
        <w:ind w:left="1724"/>
        <w:jc w:val="left"/>
        <w:rPr>
          <w:lang w:val="en-GB"/>
        </w:rPr>
      </w:pPr>
    </w:p>
    <w:p w14:paraId="456DA95C" w14:textId="45304278" w:rsidR="00FC2753" w:rsidRPr="00FC2753" w:rsidRDefault="00FC2753" w:rsidP="00FC2753">
      <w:pPr>
        <w:pStyle w:val="3GPPNormalText"/>
        <w:ind w:left="1724"/>
        <w:jc w:val="left"/>
        <w:rPr>
          <w:lang w:val="en-GB"/>
        </w:rPr>
      </w:pPr>
      <w:r w:rsidRPr="00FC2753">
        <w:rPr>
          <w:lang w:val="en-GB"/>
        </w:rPr>
        <w:t>5.10</w:t>
      </w:r>
      <w:r w:rsidRPr="00FC2753">
        <w:rPr>
          <w:lang w:val="en-GB"/>
        </w:rPr>
        <w:tab/>
        <w:t>NR RF requirements enhancement for FR2, Phase 3</w:t>
      </w:r>
      <w:r w:rsidRPr="00FC2753">
        <w:rPr>
          <w:lang w:val="en-GB"/>
        </w:rPr>
        <w:tab/>
        <w:t>[NR_RF_FR2_req_Ph3]</w:t>
      </w:r>
    </w:p>
    <w:p w14:paraId="1B06F994" w14:textId="77777777" w:rsidR="00FC2753" w:rsidRPr="00FC2753" w:rsidRDefault="00FC2753" w:rsidP="00FC2753">
      <w:pPr>
        <w:pStyle w:val="3GPPNormalText"/>
        <w:ind w:left="1724"/>
        <w:jc w:val="left"/>
        <w:rPr>
          <w:b/>
          <w:bCs/>
          <w:lang w:val="en-GB"/>
        </w:rPr>
      </w:pPr>
      <w:r w:rsidRPr="00FC2753">
        <w:rPr>
          <w:b/>
          <w:bCs/>
          <w:lang w:val="en-GB"/>
        </w:rPr>
        <w:t>5.10.2</w:t>
      </w:r>
      <w:r w:rsidRPr="00FC2753">
        <w:rPr>
          <w:b/>
          <w:bCs/>
          <w:lang w:val="en-GB"/>
        </w:rPr>
        <w:tab/>
        <w:t>BS demodulation requirements (UL 256QAM)</w:t>
      </w:r>
      <w:r w:rsidRPr="00FC2753">
        <w:rPr>
          <w:b/>
          <w:bCs/>
          <w:lang w:val="en-GB"/>
        </w:rPr>
        <w:tab/>
        <w:t>[NR_RF_FR2_req_Ph3-Perf]</w:t>
      </w:r>
    </w:p>
    <w:p w14:paraId="38B83C3D" w14:textId="77777777" w:rsidR="00FC2753" w:rsidRDefault="00FC2753" w:rsidP="00FC2753">
      <w:pPr>
        <w:pStyle w:val="3GPPNormalText"/>
        <w:ind w:left="1724"/>
        <w:jc w:val="left"/>
        <w:rPr>
          <w:lang w:val="en-GB"/>
        </w:rPr>
      </w:pPr>
    </w:p>
    <w:p w14:paraId="75A15D5B" w14:textId="3C94EF97" w:rsidR="00FC2753" w:rsidRPr="00FC2753" w:rsidRDefault="00FC2753" w:rsidP="00FC2753">
      <w:pPr>
        <w:pStyle w:val="3GPPNormalText"/>
        <w:ind w:left="1724"/>
        <w:jc w:val="left"/>
        <w:rPr>
          <w:lang w:val="en-GB"/>
        </w:rPr>
      </w:pPr>
      <w:r w:rsidRPr="00FC2753">
        <w:rPr>
          <w:lang w:val="en-GB"/>
        </w:rPr>
        <w:t>5.12</w:t>
      </w:r>
      <w:r w:rsidRPr="00FC2753">
        <w:rPr>
          <w:lang w:val="en-GB"/>
        </w:rPr>
        <w:tab/>
        <w:t>NB-IoT/</w:t>
      </w:r>
      <w:proofErr w:type="spellStart"/>
      <w:r w:rsidRPr="00FC2753">
        <w:rPr>
          <w:lang w:val="en-GB"/>
        </w:rPr>
        <w:t>eMTC</w:t>
      </w:r>
      <w:proofErr w:type="spellEnd"/>
      <w:r w:rsidRPr="00FC2753">
        <w:rPr>
          <w:lang w:val="en-GB"/>
        </w:rPr>
        <w:t xml:space="preserve"> core &amp; perf. requirements for NTN</w:t>
      </w:r>
      <w:r w:rsidRPr="00FC2753">
        <w:rPr>
          <w:lang w:val="en-GB"/>
        </w:rPr>
        <w:tab/>
        <w:t>[</w:t>
      </w:r>
      <w:proofErr w:type="spellStart"/>
      <w:r w:rsidRPr="00FC2753">
        <w:rPr>
          <w:lang w:val="en-GB"/>
        </w:rPr>
        <w:t>LTE_NBIOT_eMTC_NTN_req</w:t>
      </w:r>
      <w:proofErr w:type="spellEnd"/>
      <w:r w:rsidRPr="00FC2753">
        <w:rPr>
          <w:lang w:val="en-GB"/>
        </w:rPr>
        <w:t>]</w:t>
      </w:r>
    </w:p>
    <w:p w14:paraId="4A876DE9" w14:textId="77777777" w:rsidR="00FC2753" w:rsidRPr="00FC2753" w:rsidRDefault="00FC2753" w:rsidP="00FC2753">
      <w:pPr>
        <w:pStyle w:val="3GPPNormalText"/>
        <w:ind w:left="1724"/>
        <w:jc w:val="left"/>
        <w:rPr>
          <w:b/>
          <w:bCs/>
          <w:lang w:val="en-GB"/>
        </w:rPr>
      </w:pPr>
      <w:r w:rsidRPr="00FC2753">
        <w:rPr>
          <w:b/>
          <w:bCs/>
          <w:lang w:val="en-GB"/>
        </w:rPr>
        <w:t>5.12.4</w:t>
      </w:r>
      <w:r w:rsidRPr="00FC2753">
        <w:rPr>
          <w:b/>
          <w:bCs/>
          <w:lang w:val="en-GB"/>
        </w:rPr>
        <w:tab/>
        <w:t>Demodulation requirements</w:t>
      </w:r>
      <w:r w:rsidRPr="00FC2753">
        <w:rPr>
          <w:b/>
          <w:bCs/>
          <w:lang w:val="en-GB"/>
        </w:rPr>
        <w:tab/>
        <w:t>[</w:t>
      </w:r>
      <w:proofErr w:type="spellStart"/>
      <w:r w:rsidRPr="00FC2753">
        <w:rPr>
          <w:b/>
          <w:bCs/>
          <w:lang w:val="en-GB"/>
        </w:rPr>
        <w:t>LTE_NBIOT_eMTC_NTN_req</w:t>
      </w:r>
      <w:proofErr w:type="spellEnd"/>
      <w:r w:rsidRPr="00FC2753">
        <w:rPr>
          <w:b/>
          <w:bCs/>
          <w:lang w:val="en-GB"/>
        </w:rPr>
        <w:t>-Perf]</w:t>
      </w:r>
    </w:p>
    <w:p w14:paraId="039D971C" w14:textId="77777777" w:rsidR="00FC2753" w:rsidRDefault="00FC2753" w:rsidP="00FC2753">
      <w:pPr>
        <w:pStyle w:val="3GPPNormalText"/>
        <w:ind w:left="1724"/>
        <w:jc w:val="left"/>
        <w:rPr>
          <w:lang w:val="en-GB"/>
        </w:rPr>
      </w:pPr>
    </w:p>
    <w:p w14:paraId="4890553E" w14:textId="0EEBB579" w:rsidR="00FC2753" w:rsidRPr="00FC2753" w:rsidRDefault="00FC2753" w:rsidP="00FC2753">
      <w:pPr>
        <w:pStyle w:val="3GPPNormalText"/>
        <w:ind w:left="1724"/>
        <w:jc w:val="left"/>
        <w:rPr>
          <w:lang w:val="en-GB"/>
        </w:rPr>
      </w:pPr>
      <w:r w:rsidRPr="00FC2753">
        <w:rPr>
          <w:lang w:val="en-GB"/>
        </w:rPr>
        <w:t>5.13</w:t>
      </w:r>
      <w:r w:rsidRPr="00FC2753">
        <w:rPr>
          <w:lang w:val="en-GB"/>
        </w:rPr>
        <w:tab/>
        <w:t>Requirement for NR FR2 multi-Rx chain DL reception</w:t>
      </w:r>
      <w:r w:rsidRPr="00FC2753">
        <w:rPr>
          <w:lang w:val="en-GB"/>
        </w:rPr>
        <w:tab/>
        <w:t>[NR_FR2_multiRX_DL]</w:t>
      </w:r>
    </w:p>
    <w:p w14:paraId="6422FDF1" w14:textId="77777777" w:rsidR="00FC2753" w:rsidRPr="00FC2753" w:rsidRDefault="00FC2753" w:rsidP="00FC2753">
      <w:pPr>
        <w:pStyle w:val="3GPPNormalText"/>
        <w:ind w:left="1724"/>
        <w:jc w:val="left"/>
        <w:rPr>
          <w:b/>
          <w:bCs/>
          <w:lang w:val="en-GB"/>
        </w:rPr>
      </w:pPr>
      <w:r w:rsidRPr="00FC2753">
        <w:rPr>
          <w:b/>
          <w:bCs/>
          <w:lang w:val="en-GB"/>
        </w:rPr>
        <w:t>5.13.3</w:t>
      </w:r>
      <w:r w:rsidRPr="00FC2753">
        <w:rPr>
          <w:b/>
          <w:bCs/>
          <w:lang w:val="en-GB"/>
        </w:rPr>
        <w:tab/>
        <w:t>Demodulation performance and CSI requirements</w:t>
      </w:r>
      <w:r w:rsidRPr="00FC2753">
        <w:rPr>
          <w:b/>
          <w:bCs/>
          <w:lang w:val="en-GB"/>
        </w:rPr>
        <w:tab/>
        <w:t>[NR_FR2_multiRX_DL-Perf]</w:t>
      </w:r>
    </w:p>
    <w:p w14:paraId="2EBA113E" w14:textId="77777777" w:rsidR="00FC2753" w:rsidRDefault="00FC2753" w:rsidP="00FC2753">
      <w:pPr>
        <w:pStyle w:val="3GPPNormalText"/>
        <w:ind w:left="1724"/>
        <w:jc w:val="left"/>
        <w:rPr>
          <w:lang w:val="en-GB"/>
        </w:rPr>
      </w:pPr>
    </w:p>
    <w:p w14:paraId="4CEA560B" w14:textId="78494A73" w:rsidR="00FC2753" w:rsidRDefault="00FC2753" w:rsidP="00FC2753">
      <w:pPr>
        <w:pStyle w:val="3GPPNormalText"/>
        <w:ind w:left="1724"/>
        <w:jc w:val="left"/>
        <w:rPr>
          <w:lang w:val="en-GB"/>
        </w:rPr>
      </w:pPr>
      <w:r w:rsidRPr="00FC2753">
        <w:rPr>
          <w:lang w:val="en-GB"/>
        </w:rPr>
        <w:t>5.17</w:t>
      </w:r>
      <w:r w:rsidRPr="00FC2753">
        <w:rPr>
          <w:lang w:val="en-GB"/>
        </w:rPr>
        <w:tab/>
        <w:t xml:space="preserve">Enhanced NR support for </w:t>
      </w:r>
      <w:proofErr w:type="gramStart"/>
      <w:r w:rsidRPr="00FC2753">
        <w:rPr>
          <w:lang w:val="en-GB"/>
        </w:rPr>
        <w:t>high speed</w:t>
      </w:r>
      <w:proofErr w:type="gramEnd"/>
      <w:r w:rsidRPr="00FC2753">
        <w:rPr>
          <w:lang w:val="en-GB"/>
        </w:rPr>
        <w:t xml:space="preserve"> train scenario in frequency range 2</w:t>
      </w:r>
    </w:p>
    <w:p w14:paraId="2D74FF43" w14:textId="4FBAD0D5" w:rsidR="00FC2753" w:rsidRPr="00FC2753" w:rsidRDefault="00FC2753" w:rsidP="00FC2753">
      <w:pPr>
        <w:pStyle w:val="3GPPNormalText"/>
        <w:ind w:left="1724"/>
        <w:jc w:val="left"/>
        <w:rPr>
          <w:lang w:val="en-GB"/>
        </w:rPr>
      </w:pPr>
      <w:r w:rsidRPr="00FC2753">
        <w:rPr>
          <w:lang w:val="en-GB"/>
        </w:rPr>
        <w:tab/>
        <w:t>[NR_HST_FR2_enh]</w:t>
      </w:r>
    </w:p>
    <w:p w14:paraId="7C7178B7" w14:textId="77777777" w:rsidR="00FC2753" w:rsidRPr="00FC2753" w:rsidRDefault="00FC2753" w:rsidP="00FC2753">
      <w:pPr>
        <w:pStyle w:val="3GPPNormalText"/>
        <w:ind w:left="1724"/>
        <w:jc w:val="left"/>
        <w:rPr>
          <w:b/>
          <w:bCs/>
          <w:lang w:val="en-GB"/>
        </w:rPr>
      </w:pPr>
      <w:r w:rsidRPr="00FC2753">
        <w:rPr>
          <w:b/>
          <w:bCs/>
          <w:lang w:val="en-GB"/>
        </w:rPr>
        <w:t>5.17.2</w:t>
      </w:r>
      <w:r w:rsidRPr="00FC2753">
        <w:rPr>
          <w:b/>
          <w:bCs/>
          <w:lang w:val="en-GB"/>
        </w:rPr>
        <w:tab/>
        <w:t>Demodulation performance requirements</w:t>
      </w:r>
      <w:r w:rsidRPr="00FC2753">
        <w:rPr>
          <w:b/>
          <w:bCs/>
          <w:lang w:val="en-GB"/>
        </w:rPr>
        <w:tab/>
        <w:t>[NR_HST_FR2_enh-Perf]</w:t>
      </w:r>
    </w:p>
    <w:p w14:paraId="248A5AA4" w14:textId="77777777" w:rsidR="00FC2753" w:rsidRDefault="00FC2753" w:rsidP="00FC2753">
      <w:pPr>
        <w:pStyle w:val="3GPPNormalText"/>
        <w:ind w:left="1724"/>
        <w:jc w:val="left"/>
        <w:rPr>
          <w:lang w:val="en-GB"/>
        </w:rPr>
      </w:pPr>
    </w:p>
    <w:p w14:paraId="2830FA58" w14:textId="54F3B598" w:rsidR="00FC2753" w:rsidRPr="00FC2753" w:rsidRDefault="00FC2753" w:rsidP="00FC2753">
      <w:pPr>
        <w:pStyle w:val="3GPPNormalText"/>
        <w:ind w:left="1724"/>
        <w:jc w:val="left"/>
        <w:rPr>
          <w:lang w:val="en-GB"/>
        </w:rPr>
      </w:pPr>
      <w:r w:rsidRPr="00FC2753">
        <w:rPr>
          <w:lang w:val="en-GB"/>
        </w:rPr>
        <w:t>5.22</w:t>
      </w:r>
      <w:r w:rsidRPr="00FC2753">
        <w:rPr>
          <w:lang w:val="en-GB"/>
        </w:rPr>
        <w:tab/>
        <w:t xml:space="preserve">NR </w:t>
      </w:r>
      <w:proofErr w:type="spellStart"/>
      <w:r w:rsidRPr="00FC2753">
        <w:rPr>
          <w:lang w:val="en-GB"/>
        </w:rPr>
        <w:t>sidelink</w:t>
      </w:r>
      <w:proofErr w:type="spellEnd"/>
      <w:r w:rsidRPr="00FC2753">
        <w:rPr>
          <w:lang w:val="en-GB"/>
        </w:rPr>
        <w:t xml:space="preserve"> evolution</w:t>
      </w:r>
      <w:r w:rsidRPr="00FC2753">
        <w:rPr>
          <w:lang w:val="en-GB"/>
        </w:rPr>
        <w:tab/>
        <w:t>[NR_SL_enh2]</w:t>
      </w:r>
    </w:p>
    <w:p w14:paraId="7A00D12A" w14:textId="77777777" w:rsidR="00FC2753" w:rsidRPr="00FC2753" w:rsidRDefault="00FC2753" w:rsidP="00FC2753">
      <w:pPr>
        <w:pStyle w:val="3GPPNormalText"/>
        <w:ind w:left="1724"/>
        <w:jc w:val="left"/>
        <w:rPr>
          <w:b/>
          <w:bCs/>
          <w:lang w:val="en-GB"/>
        </w:rPr>
      </w:pPr>
      <w:r w:rsidRPr="00FC2753">
        <w:rPr>
          <w:b/>
          <w:bCs/>
          <w:lang w:val="en-GB"/>
        </w:rPr>
        <w:t>5.22.3</w:t>
      </w:r>
      <w:r w:rsidRPr="00FC2753">
        <w:rPr>
          <w:b/>
          <w:bCs/>
          <w:lang w:val="en-GB"/>
        </w:rPr>
        <w:tab/>
        <w:t>UE demodulation performance requirements</w:t>
      </w:r>
      <w:r w:rsidRPr="00FC2753">
        <w:rPr>
          <w:b/>
          <w:bCs/>
          <w:lang w:val="en-GB"/>
        </w:rPr>
        <w:tab/>
        <w:t>[NR_SL_enh2-Perf]</w:t>
      </w:r>
    </w:p>
    <w:p w14:paraId="7FD6AA79" w14:textId="77777777" w:rsidR="00FC2753" w:rsidRDefault="00FC2753" w:rsidP="00FC2753">
      <w:pPr>
        <w:pStyle w:val="3GPPNormalText"/>
        <w:ind w:left="1724"/>
        <w:jc w:val="left"/>
        <w:rPr>
          <w:lang w:val="en-GB"/>
        </w:rPr>
      </w:pPr>
    </w:p>
    <w:p w14:paraId="0C65383D" w14:textId="6AC417EC" w:rsidR="00FC2753" w:rsidRPr="00FC2753" w:rsidRDefault="00FC2753" w:rsidP="00FC2753">
      <w:pPr>
        <w:pStyle w:val="3GPPNormalText"/>
        <w:ind w:left="1724"/>
        <w:jc w:val="left"/>
        <w:rPr>
          <w:lang w:val="en-GB"/>
        </w:rPr>
      </w:pPr>
      <w:r w:rsidRPr="00FC2753">
        <w:rPr>
          <w:lang w:val="en-GB"/>
        </w:rPr>
        <w:t>5.29</w:t>
      </w:r>
      <w:r w:rsidRPr="00FC2753">
        <w:rPr>
          <w:lang w:val="en-GB"/>
        </w:rPr>
        <w:tab/>
        <w:t>Network energy saving for NR</w:t>
      </w:r>
      <w:r w:rsidRPr="00FC2753">
        <w:rPr>
          <w:lang w:val="en-GB"/>
        </w:rPr>
        <w:tab/>
        <w:t>[</w:t>
      </w:r>
      <w:proofErr w:type="spellStart"/>
      <w:r w:rsidRPr="00FC2753">
        <w:rPr>
          <w:lang w:val="en-GB"/>
        </w:rPr>
        <w:t>Netw_Energy_NR</w:t>
      </w:r>
      <w:proofErr w:type="spellEnd"/>
      <w:r w:rsidRPr="00FC2753">
        <w:rPr>
          <w:lang w:val="en-GB"/>
        </w:rPr>
        <w:t>]</w:t>
      </w:r>
    </w:p>
    <w:p w14:paraId="222B38EE" w14:textId="77777777" w:rsidR="00FC2753" w:rsidRPr="00FC2753" w:rsidRDefault="00FC2753" w:rsidP="00FC2753">
      <w:pPr>
        <w:pStyle w:val="3GPPNormalText"/>
        <w:ind w:left="1724"/>
        <w:jc w:val="left"/>
        <w:rPr>
          <w:b/>
          <w:bCs/>
          <w:lang w:val="en-GB"/>
        </w:rPr>
      </w:pPr>
      <w:r w:rsidRPr="00FC2753">
        <w:rPr>
          <w:b/>
          <w:bCs/>
          <w:lang w:val="en-GB"/>
        </w:rPr>
        <w:t>5.29.3</w:t>
      </w:r>
      <w:r w:rsidRPr="00FC2753">
        <w:rPr>
          <w:b/>
          <w:bCs/>
          <w:lang w:val="en-GB"/>
        </w:rPr>
        <w:tab/>
        <w:t>UE demodulation performance and CSI requirements</w:t>
      </w:r>
      <w:r w:rsidRPr="00FC2753">
        <w:rPr>
          <w:b/>
          <w:bCs/>
          <w:lang w:val="en-GB"/>
        </w:rPr>
        <w:tab/>
        <w:t>[</w:t>
      </w:r>
      <w:proofErr w:type="spellStart"/>
      <w:r w:rsidRPr="00FC2753">
        <w:rPr>
          <w:b/>
          <w:bCs/>
          <w:lang w:val="en-GB"/>
        </w:rPr>
        <w:t>Netw_Energy_NR</w:t>
      </w:r>
      <w:proofErr w:type="spellEnd"/>
      <w:r w:rsidRPr="00FC2753">
        <w:rPr>
          <w:b/>
          <w:bCs/>
          <w:lang w:val="en-GB"/>
        </w:rPr>
        <w:t>-Perf]</w:t>
      </w:r>
    </w:p>
    <w:p w14:paraId="43EF1C7D" w14:textId="77777777" w:rsidR="00FC2753" w:rsidRDefault="00FC2753" w:rsidP="00FC2753">
      <w:pPr>
        <w:pStyle w:val="3GPPNormalText"/>
        <w:ind w:left="1724"/>
        <w:jc w:val="left"/>
        <w:rPr>
          <w:lang w:val="en-GB"/>
        </w:rPr>
      </w:pPr>
    </w:p>
    <w:p w14:paraId="6F33C1D9" w14:textId="6956D9D1" w:rsidR="00FC2753" w:rsidRPr="00FC2753" w:rsidRDefault="00FC2753" w:rsidP="00FC2753">
      <w:pPr>
        <w:pStyle w:val="3GPPNormalText"/>
        <w:ind w:left="1724"/>
        <w:jc w:val="left"/>
        <w:rPr>
          <w:lang w:val="en-GB"/>
        </w:rPr>
      </w:pPr>
      <w:r w:rsidRPr="00FC2753">
        <w:rPr>
          <w:lang w:val="en-GB"/>
        </w:rPr>
        <w:t>5.30</w:t>
      </w:r>
      <w:r w:rsidRPr="00FC2753">
        <w:rPr>
          <w:lang w:val="en-GB"/>
        </w:rPr>
        <w:tab/>
        <w:t>IoT (Internet of Things) NTN (non-terrestrial network) enhancements</w:t>
      </w:r>
      <w:r w:rsidRPr="00FC2753">
        <w:rPr>
          <w:lang w:val="en-GB"/>
        </w:rPr>
        <w:tab/>
        <w:t>[</w:t>
      </w:r>
      <w:proofErr w:type="spellStart"/>
      <w:r w:rsidRPr="00FC2753">
        <w:rPr>
          <w:lang w:val="en-GB"/>
        </w:rPr>
        <w:t>IoT_NTN_enh</w:t>
      </w:r>
      <w:proofErr w:type="spellEnd"/>
      <w:r w:rsidRPr="00FC2753">
        <w:rPr>
          <w:lang w:val="en-GB"/>
        </w:rPr>
        <w:t>]</w:t>
      </w:r>
    </w:p>
    <w:p w14:paraId="2FA0954C" w14:textId="77777777" w:rsidR="00FC2753" w:rsidRPr="00FC2753" w:rsidRDefault="00FC2753" w:rsidP="00FC2753">
      <w:pPr>
        <w:pStyle w:val="3GPPNormalText"/>
        <w:ind w:left="1724"/>
        <w:jc w:val="left"/>
        <w:rPr>
          <w:b/>
          <w:bCs/>
          <w:lang w:val="en-GB"/>
        </w:rPr>
      </w:pPr>
      <w:r w:rsidRPr="00FC2753">
        <w:rPr>
          <w:b/>
          <w:bCs/>
          <w:lang w:val="en-GB"/>
        </w:rPr>
        <w:t>5.30.3</w:t>
      </w:r>
      <w:r w:rsidRPr="00FC2753">
        <w:rPr>
          <w:b/>
          <w:bCs/>
          <w:lang w:val="en-GB"/>
        </w:rPr>
        <w:tab/>
        <w:t>Demodulation performance requirements</w:t>
      </w:r>
      <w:r w:rsidRPr="00FC2753">
        <w:rPr>
          <w:b/>
          <w:bCs/>
          <w:lang w:val="en-GB"/>
        </w:rPr>
        <w:tab/>
        <w:t>[</w:t>
      </w:r>
      <w:proofErr w:type="spellStart"/>
      <w:r w:rsidRPr="00FC2753">
        <w:rPr>
          <w:b/>
          <w:bCs/>
          <w:lang w:val="en-GB"/>
        </w:rPr>
        <w:t>IoT_NTN_enh</w:t>
      </w:r>
      <w:proofErr w:type="spellEnd"/>
      <w:r w:rsidRPr="00FC2753">
        <w:rPr>
          <w:b/>
          <w:bCs/>
          <w:lang w:val="en-GB"/>
        </w:rPr>
        <w:t>-Perf]</w:t>
      </w:r>
    </w:p>
    <w:p w14:paraId="680DE64F" w14:textId="77777777" w:rsidR="00FC2753" w:rsidRDefault="00FC2753" w:rsidP="00FC2753">
      <w:pPr>
        <w:pStyle w:val="3GPPNormalText"/>
        <w:ind w:left="1724"/>
        <w:jc w:val="left"/>
        <w:rPr>
          <w:lang w:val="en-GB"/>
        </w:rPr>
      </w:pPr>
    </w:p>
    <w:p w14:paraId="3E8C5B01" w14:textId="4724C106" w:rsidR="00FC2753" w:rsidRPr="00FC2753" w:rsidRDefault="00FC2753" w:rsidP="00FC2753">
      <w:pPr>
        <w:pStyle w:val="3GPPNormalText"/>
        <w:ind w:left="1724"/>
        <w:jc w:val="left"/>
        <w:rPr>
          <w:lang w:val="en-GB"/>
        </w:rPr>
      </w:pPr>
      <w:r w:rsidRPr="00FC2753">
        <w:rPr>
          <w:lang w:val="en-GB"/>
        </w:rPr>
        <w:t>5.31</w:t>
      </w:r>
      <w:r w:rsidRPr="00FC2753">
        <w:rPr>
          <w:lang w:val="en-GB"/>
        </w:rPr>
        <w:tab/>
        <w:t xml:space="preserve">NR Network-controlled Repeaters </w:t>
      </w:r>
      <w:r w:rsidRPr="00FC2753">
        <w:rPr>
          <w:lang w:val="en-GB"/>
        </w:rPr>
        <w:tab/>
        <w:t>[</w:t>
      </w:r>
      <w:proofErr w:type="spellStart"/>
      <w:r w:rsidRPr="00FC2753">
        <w:rPr>
          <w:lang w:val="en-GB"/>
        </w:rPr>
        <w:t>NR_netcon_repeater</w:t>
      </w:r>
      <w:proofErr w:type="spellEnd"/>
      <w:r w:rsidRPr="00FC2753">
        <w:rPr>
          <w:lang w:val="en-GB"/>
        </w:rPr>
        <w:t>]</w:t>
      </w:r>
    </w:p>
    <w:p w14:paraId="298BF966" w14:textId="77777777" w:rsidR="00FC2753" w:rsidRPr="00FC2753" w:rsidRDefault="00FC2753" w:rsidP="00FC2753">
      <w:pPr>
        <w:pStyle w:val="3GPPNormalText"/>
        <w:ind w:left="1724"/>
        <w:jc w:val="left"/>
        <w:rPr>
          <w:b/>
          <w:bCs/>
          <w:lang w:val="en-GB"/>
        </w:rPr>
      </w:pPr>
      <w:r w:rsidRPr="00FC2753">
        <w:rPr>
          <w:b/>
          <w:bCs/>
          <w:lang w:val="en-GB"/>
        </w:rPr>
        <w:t>5.31.6</w:t>
      </w:r>
      <w:r w:rsidRPr="00FC2753">
        <w:rPr>
          <w:b/>
          <w:bCs/>
          <w:lang w:val="en-GB"/>
        </w:rPr>
        <w:tab/>
        <w:t>Demodulation performance requirements</w:t>
      </w:r>
      <w:r w:rsidRPr="00FC2753">
        <w:rPr>
          <w:b/>
          <w:bCs/>
          <w:lang w:val="en-GB"/>
        </w:rPr>
        <w:tab/>
        <w:t>[</w:t>
      </w:r>
      <w:proofErr w:type="spellStart"/>
      <w:r w:rsidRPr="00FC2753">
        <w:rPr>
          <w:b/>
          <w:bCs/>
          <w:lang w:val="en-GB"/>
        </w:rPr>
        <w:t>NR_netcon_repeater</w:t>
      </w:r>
      <w:proofErr w:type="spellEnd"/>
      <w:r w:rsidRPr="00FC2753">
        <w:rPr>
          <w:b/>
          <w:bCs/>
          <w:lang w:val="en-GB"/>
        </w:rPr>
        <w:t>-Perf]</w:t>
      </w:r>
    </w:p>
    <w:p w14:paraId="79EB9531" w14:textId="77777777" w:rsidR="00FC2753" w:rsidRPr="00FC2753" w:rsidRDefault="00FC2753" w:rsidP="00FC2753">
      <w:pPr>
        <w:pStyle w:val="3GPPNormalText"/>
        <w:ind w:left="1724"/>
        <w:jc w:val="left"/>
        <w:rPr>
          <w:lang w:val="en-GB"/>
        </w:rPr>
      </w:pPr>
    </w:p>
    <w:p w14:paraId="5DC78284" w14:textId="77777777" w:rsidR="00FC2753" w:rsidRPr="00FC2753" w:rsidRDefault="00FC2753" w:rsidP="00FC2753">
      <w:pPr>
        <w:pStyle w:val="3GPPNormalText"/>
        <w:ind w:left="1724"/>
        <w:jc w:val="left"/>
        <w:rPr>
          <w:lang w:val="en-GB"/>
        </w:rPr>
      </w:pPr>
      <w:bookmarkStart w:id="0" w:name="_Hlk174371203"/>
      <w:r w:rsidRPr="00FC2753">
        <w:rPr>
          <w:lang w:val="en-GB"/>
        </w:rPr>
        <w:t>5.34</w:t>
      </w:r>
      <w:r w:rsidRPr="00FC2753">
        <w:rPr>
          <w:lang w:val="en-GB"/>
        </w:rPr>
        <w:tab/>
        <w:t>Other Rel-18 non-spectrum related WIs</w:t>
      </w:r>
    </w:p>
    <w:p w14:paraId="57946383" w14:textId="49E6FCC3" w:rsidR="00FC2753" w:rsidRPr="00FC2753" w:rsidRDefault="00FC2753" w:rsidP="00FC2753">
      <w:pPr>
        <w:pStyle w:val="3GPPNormalText"/>
        <w:ind w:left="1724"/>
        <w:jc w:val="left"/>
        <w:rPr>
          <w:b/>
          <w:bCs/>
          <w:lang w:val="en-GB"/>
        </w:rPr>
      </w:pPr>
      <w:r w:rsidRPr="00FC2753">
        <w:rPr>
          <w:b/>
          <w:bCs/>
          <w:lang w:val="en-GB"/>
        </w:rPr>
        <w:t>5.34.4</w:t>
      </w:r>
      <w:r w:rsidRPr="00FC2753">
        <w:rPr>
          <w:b/>
          <w:bCs/>
          <w:lang w:val="en-GB"/>
        </w:rPr>
        <w:tab/>
        <w:t>Demodulation performance and CSI requirements</w:t>
      </w:r>
      <w:r w:rsidRPr="00FC2753">
        <w:rPr>
          <w:b/>
          <w:bCs/>
          <w:lang w:val="en-GB"/>
        </w:rPr>
        <w:tab/>
        <w:t>[WI code]</w:t>
      </w:r>
    </w:p>
    <w:bookmarkEnd w:id="0"/>
    <w:p w14:paraId="12D7C300" w14:textId="77777777" w:rsidR="00022874" w:rsidRPr="007D26C8" w:rsidRDefault="00022874" w:rsidP="00AD3F6A">
      <w:pPr>
        <w:rPr>
          <w:lang w:eastAsia="zh-CN"/>
        </w:rPr>
      </w:pPr>
    </w:p>
    <w:p w14:paraId="396E8348" w14:textId="3F08047A" w:rsidR="00AD3F6A" w:rsidRDefault="003604C7" w:rsidP="00AD3F6A">
      <w:pPr>
        <w:rPr>
          <w:lang w:eastAsia="zh-CN"/>
        </w:rPr>
      </w:pPr>
      <w:r>
        <w:rPr>
          <w:lang w:eastAsia="zh-CN"/>
        </w:rPr>
        <w:t>Additionally, the following T</w:t>
      </w:r>
      <w:r w:rsidR="00FC2753">
        <w:rPr>
          <w:lang w:eastAsia="zh-CN"/>
        </w:rPr>
        <w:t>d</w:t>
      </w:r>
      <w:r>
        <w:rPr>
          <w:lang w:eastAsia="zh-CN"/>
        </w:rPr>
        <w:t>ocs</w:t>
      </w:r>
      <w:r w:rsidR="00FC2753">
        <w:rPr>
          <w:lang w:eastAsia="zh-CN"/>
        </w:rPr>
        <w:t xml:space="preserve"> and CRs</w:t>
      </w:r>
      <w:r>
        <w:rPr>
          <w:lang w:eastAsia="zh-CN"/>
        </w:rPr>
        <w:t xml:space="preserve"> have been included in this thread by the chair.</w:t>
      </w:r>
    </w:p>
    <w:tbl>
      <w:tblPr>
        <w:tblStyle w:val="TableGrid"/>
        <w:tblW w:w="3555" w:type="pct"/>
        <w:jc w:val="center"/>
        <w:tblLook w:val="04A0" w:firstRow="1" w:lastRow="0" w:firstColumn="1" w:lastColumn="0" w:noHBand="0" w:noVBand="1"/>
      </w:tblPr>
      <w:tblGrid>
        <w:gridCol w:w="1413"/>
        <w:gridCol w:w="4111"/>
        <w:gridCol w:w="1324"/>
      </w:tblGrid>
      <w:tr w:rsidR="005F12BB" w14:paraId="64F72EC3" w14:textId="77777777" w:rsidTr="005F12BB">
        <w:trPr>
          <w:jc w:val="center"/>
        </w:trPr>
        <w:tc>
          <w:tcPr>
            <w:tcW w:w="6848" w:type="dxa"/>
            <w:gridSpan w:val="3"/>
            <w:vAlign w:val="center"/>
          </w:tcPr>
          <w:p w14:paraId="543DE140" w14:textId="59BF4199" w:rsidR="005F12BB" w:rsidRDefault="005F12BB" w:rsidP="005F12BB">
            <w:pPr>
              <w:jc w:val="center"/>
            </w:pPr>
            <w:r>
              <w:t xml:space="preserve">AI </w:t>
            </w:r>
            <w:r w:rsidR="00CA2D59">
              <w:t xml:space="preserve">5.35 moved to AI </w:t>
            </w:r>
            <w:r>
              <w:t>5.34.4</w:t>
            </w:r>
          </w:p>
        </w:tc>
      </w:tr>
      <w:tr w:rsidR="005F12BB" w14:paraId="520A3620" w14:textId="45358DD4" w:rsidTr="005F12BB">
        <w:trPr>
          <w:jc w:val="center"/>
        </w:trPr>
        <w:tc>
          <w:tcPr>
            <w:tcW w:w="1413" w:type="dxa"/>
          </w:tcPr>
          <w:p w14:paraId="6BB80C2E" w14:textId="3C76D6D2" w:rsidR="005F12BB" w:rsidRPr="003604C7" w:rsidRDefault="001420E5" w:rsidP="005F12BB">
            <w:pPr>
              <w:rPr>
                <w:lang w:eastAsia="zh-CN"/>
              </w:rPr>
            </w:pPr>
            <w:hyperlink r:id="rId9" w:history="1">
              <w:r w:rsidR="005F12BB" w:rsidRPr="00D77A29">
                <w:rPr>
                  <w:rStyle w:val="Hyperlink"/>
                  <w:b/>
                  <w:bCs/>
                </w:rPr>
                <w:t>R4-2412307</w:t>
              </w:r>
            </w:hyperlink>
          </w:p>
        </w:tc>
        <w:tc>
          <w:tcPr>
            <w:tcW w:w="4111" w:type="dxa"/>
          </w:tcPr>
          <w:p w14:paraId="4A26EACA" w14:textId="221B6FC3" w:rsidR="005F12BB" w:rsidRPr="003604C7" w:rsidRDefault="005F12BB" w:rsidP="005F12BB">
            <w:pPr>
              <w:rPr>
                <w:lang w:eastAsia="zh-CN"/>
              </w:rPr>
            </w:pPr>
            <w:r>
              <w:t>(TEI18) Discussion on PRACH format 1 demodulation requirement for HAPS</w:t>
            </w:r>
          </w:p>
        </w:tc>
        <w:tc>
          <w:tcPr>
            <w:tcW w:w="1324" w:type="dxa"/>
          </w:tcPr>
          <w:p w14:paraId="328EC92B" w14:textId="4B617DE6" w:rsidR="005F12BB" w:rsidRDefault="005F12BB" w:rsidP="005F12BB">
            <w:r>
              <w:t>Ericsson</w:t>
            </w:r>
          </w:p>
        </w:tc>
      </w:tr>
      <w:tr w:rsidR="005F12BB" w14:paraId="146AFD5F" w14:textId="12AE2323" w:rsidTr="005F12BB">
        <w:trPr>
          <w:jc w:val="center"/>
        </w:trPr>
        <w:tc>
          <w:tcPr>
            <w:tcW w:w="1413" w:type="dxa"/>
          </w:tcPr>
          <w:p w14:paraId="71F2E48B" w14:textId="119B5B7E" w:rsidR="005F12BB" w:rsidRPr="003604C7" w:rsidRDefault="001420E5" w:rsidP="005F12BB">
            <w:pPr>
              <w:rPr>
                <w:lang w:eastAsia="zh-CN"/>
              </w:rPr>
            </w:pPr>
            <w:hyperlink r:id="rId10" w:history="1">
              <w:r w:rsidR="005F12BB" w:rsidRPr="00D77A29">
                <w:rPr>
                  <w:rStyle w:val="Hyperlink"/>
                  <w:b/>
                  <w:bCs/>
                </w:rPr>
                <w:t>R4-2412308</w:t>
              </w:r>
            </w:hyperlink>
          </w:p>
        </w:tc>
        <w:tc>
          <w:tcPr>
            <w:tcW w:w="4111" w:type="dxa"/>
          </w:tcPr>
          <w:p w14:paraId="61A51030" w14:textId="1052975D" w:rsidR="005F12BB" w:rsidRPr="003604C7" w:rsidRDefault="005F12BB" w:rsidP="005F12BB">
            <w:pPr>
              <w:rPr>
                <w:lang w:eastAsia="zh-CN"/>
              </w:rPr>
            </w:pPr>
            <w:r>
              <w:t>(TEI18) Simulation results on PRACH format 1 demodulation requirement for HAPS</w:t>
            </w:r>
          </w:p>
        </w:tc>
        <w:tc>
          <w:tcPr>
            <w:tcW w:w="1324" w:type="dxa"/>
          </w:tcPr>
          <w:p w14:paraId="3D86C12B" w14:textId="7627B140" w:rsidR="005F12BB" w:rsidRDefault="005F12BB" w:rsidP="005F12BB">
            <w:r>
              <w:t>Ericsson</w:t>
            </w:r>
          </w:p>
        </w:tc>
      </w:tr>
      <w:tr w:rsidR="005F12BB" w14:paraId="5FC2ECA7" w14:textId="1CC41285" w:rsidTr="005F12BB">
        <w:trPr>
          <w:jc w:val="center"/>
        </w:trPr>
        <w:tc>
          <w:tcPr>
            <w:tcW w:w="1413" w:type="dxa"/>
          </w:tcPr>
          <w:p w14:paraId="2D8ED79A" w14:textId="4B858C6C" w:rsidR="005F12BB" w:rsidRPr="003604C7" w:rsidRDefault="001420E5" w:rsidP="005F12BB">
            <w:pPr>
              <w:rPr>
                <w:lang w:eastAsia="zh-CN"/>
              </w:rPr>
            </w:pPr>
            <w:hyperlink r:id="rId11" w:history="1">
              <w:r w:rsidR="005F12BB" w:rsidRPr="00D77A29">
                <w:rPr>
                  <w:rStyle w:val="Hyperlink"/>
                  <w:b/>
                  <w:bCs/>
                </w:rPr>
                <w:t>R4-2412309</w:t>
              </w:r>
            </w:hyperlink>
          </w:p>
        </w:tc>
        <w:tc>
          <w:tcPr>
            <w:tcW w:w="4111" w:type="dxa"/>
          </w:tcPr>
          <w:p w14:paraId="6E5C234B" w14:textId="1CD553D1" w:rsidR="005F12BB" w:rsidRPr="003604C7" w:rsidRDefault="005F12BB" w:rsidP="005F12BB">
            <w:pPr>
              <w:rPr>
                <w:lang w:eastAsia="zh-CN"/>
              </w:rPr>
            </w:pPr>
            <w:r>
              <w:t>(TEI18) CR for 38.104 adding PRACH format 1 demodulation requirements</w:t>
            </w:r>
          </w:p>
        </w:tc>
        <w:tc>
          <w:tcPr>
            <w:tcW w:w="1324" w:type="dxa"/>
          </w:tcPr>
          <w:p w14:paraId="29073CA7" w14:textId="6BC7D623" w:rsidR="005F12BB" w:rsidRDefault="005F12BB" w:rsidP="005F12BB">
            <w:r>
              <w:t>Ericsson, NTT DOCOMO</w:t>
            </w:r>
          </w:p>
        </w:tc>
      </w:tr>
      <w:tr w:rsidR="005F12BB" w14:paraId="7F9437FD" w14:textId="3FEB2C30" w:rsidTr="005F12BB">
        <w:trPr>
          <w:jc w:val="center"/>
        </w:trPr>
        <w:tc>
          <w:tcPr>
            <w:tcW w:w="1413" w:type="dxa"/>
          </w:tcPr>
          <w:p w14:paraId="20ACF76A" w14:textId="3EFD413B" w:rsidR="005F12BB" w:rsidRPr="003604C7" w:rsidRDefault="001420E5" w:rsidP="005F12BB">
            <w:pPr>
              <w:rPr>
                <w:lang w:eastAsia="zh-CN"/>
              </w:rPr>
            </w:pPr>
            <w:hyperlink r:id="rId12" w:history="1">
              <w:r w:rsidR="005F12BB" w:rsidRPr="00D77A29">
                <w:rPr>
                  <w:rStyle w:val="Hyperlink"/>
                  <w:b/>
                  <w:bCs/>
                </w:rPr>
                <w:t>R4-2412310</w:t>
              </w:r>
            </w:hyperlink>
          </w:p>
        </w:tc>
        <w:tc>
          <w:tcPr>
            <w:tcW w:w="4111" w:type="dxa"/>
          </w:tcPr>
          <w:p w14:paraId="58318A51" w14:textId="18B4725A" w:rsidR="005F12BB" w:rsidRPr="003604C7" w:rsidRDefault="005F12BB" w:rsidP="005F12BB">
            <w:pPr>
              <w:rPr>
                <w:lang w:eastAsia="zh-CN"/>
              </w:rPr>
            </w:pPr>
            <w:r>
              <w:t>CR for 38.141-1 on PRACH format 1 demodulation requirements</w:t>
            </w:r>
          </w:p>
        </w:tc>
        <w:tc>
          <w:tcPr>
            <w:tcW w:w="1324" w:type="dxa"/>
          </w:tcPr>
          <w:p w14:paraId="3C0B0674" w14:textId="6C6F0083" w:rsidR="005F12BB" w:rsidRDefault="005F12BB" w:rsidP="005F12BB">
            <w:r>
              <w:t>Ericsson, NTT DOCOMO</w:t>
            </w:r>
          </w:p>
        </w:tc>
      </w:tr>
      <w:tr w:rsidR="005F12BB" w14:paraId="559279FA" w14:textId="4F5165C1" w:rsidTr="005F12BB">
        <w:trPr>
          <w:jc w:val="center"/>
        </w:trPr>
        <w:tc>
          <w:tcPr>
            <w:tcW w:w="1413" w:type="dxa"/>
          </w:tcPr>
          <w:p w14:paraId="56AEB0DA" w14:textId="5D93A9FB" w:rsidR="005F12BB" w:rsidRPr="003604C7" w:rsidRDefault="001420E5" w:rsidP="005F12BB">
            <w:pPr>
              <w:rPr>
                <w:lang w:eastAsia="zh-CN"/>
              </w:rPr>
            </w:pPr>
            <w:hyperlink r:id="rId13" w:history="1">
              <w:r w:rsidR="005F12BB" w:rsidRPr="00D77A29">
                <w:rPr>
                  <w:rStyle w:val="Hyperlink"/>
                  <w:b/>
                  <w:bCs/>
                </w:rPr>
                <w:t>R4-2412311</w:t>
              </w:r>
            </w:hyperlink>
          </w:p>
        </w:tc>
        <w:tc>
          <w:tcPr>
            <w:tcW w:w="4111" w:type="dxa"/>
          </w:tcPr>
          <w:p w14:paraId="15115910" w14:textId="0E685C5B" w:rsidR="005F12BB" w:rsidRPr="003604C7" w:rsidRDefault="005F12BB" w:rsidP="005F12BB">
            <w:pPr>
              <w:rPr>
                <w:lang w:eastAsia="zh-CN"/>
              </w:rPr>
            </w:pPr>
            <w:r>
              <w:t>(TEI18) CR for 38.141-2 adding PRACH format 1 demodulation requirements</w:t>
            </w:r>
          </w:p>
        </w:tc>
        <w:tc>
          <w:tcPr>
            <w:tcW w:w="1324" w:type="dxa"/>
          </w:tcPr>
          <w:p w14:paraId="00B98F9C" w14:textId="79738EE8" w:rsidR="005F12BB" w:rsidRDefault="005F12BB" w:rsidP="005F12BB">
            <w:r>
              <w:t>Ericsson, NTT DOCOMO</w:t>
            </w:r>
          </w:p>
        </w:tc>
      </w:tr>
      <w:tr w:rsidR="005F12BB" w14:paraId="61E7F1F4" w14:textId="76EA4C89" w:rsidTr="005F12BB">
        <w:trPr>
          <w:jc w:val="center"/>
        </w:trPr>
        <w:tc>
          <w:tcPr>
            <w:tcW w:w="1413" w:type="dxa"/>
          </w:tcPr>
          <w:p w14:paraId="6861DF04" w14:textId="54ABB93E" w:rsidR="005F12BB" w:rsidRPr="003604C7" w:rsidRDefault="001420E5" w:rsidP="005F12BB">
            <w:pPr>
              <w:rPr>
                <w:lang w:eastAsia="zh-CN"/>
              </w:rPr>
            </w:pPr>
            <w:hyperlink r:id="rId14" w:history="1">
              <w:r w:rsidR="005F12BB" w:rsidRPr="00D77A29">
                <w:rPr>
                  <w:rStyle w:val="Hyperlink"/>
                  <w:b/>
                  <w:bCs/>
                </w:rPr>
                <w:t>R4-2412407</w:t>
              </w:r>
            </w:hyperlink>
          </w:p>
        </w:tc>
        <w:tc>
          <w:tcPr>
            <w:tcW w:w="4111" w:type="dxa"/>
          </w:tcPr>
          <w:p w14:paraId="077656AD" w14:textId="066B2500" w:rsidR="005F12BB" w:rsidRPr="003604C7" w:rsidRDefault="005F12BB" w:rsidP="005F12BB">
            <w:pPr>
              <w:rPr>
                <w:lang w:eastAsia="zh-CN"/>
              </w:rPr>
            </w:pPr>
            <w:r>
              <w:t>(TEI18)Discussion on PRACH demodulation impact of adding TDD bands for HAPS</w:t>
            </w:r>
          </w:p>
        </w:tc>
        <w:tc>
          <w:tcPr>
            <w:tcW w:w="1324" w:type="dxa"/>
          </w:tcPr>
          <w:p w14:paraId="15872C84" w14:textId="613E5B15" w:rsidR="005F12BB" w:rsidRDefault="005F12BB" w:rsidP="005F12BB">
            <w:r>
              <w:t>NTT DOCOMO, INC.</w:t>
            </w:r>
          </w:p>
        </w:tc>
      </w:tr>
    </w:tbl>
    <w:p w14:paraId="143183BE" w14:textId="77777777" w:rsidR="003604C7" w:rsidRDefault="003604C7" w:rsidP="00AD3F6A">
      <w:pPr>
        <w:rPr>
          <w:lang w:eastAsia="zh-CN"/>
        </w:rPr>
      </w:pPr>
    </w:p>
    <w:p w14:paraId="08F953AA" w14:textId="77777777" w:rsidR="005F12BB" w:rsidRDefault="005F12BB"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1" w:name="_Hlk174353894"/>
      <w:r w:rsidRPr="000324B6">
        <w:rPr>
          <w:lang w:val="en-GB" w:eastAsia="ja-JP"/>
        </w:rPr>
        <w:t xml:space="preserve">Up to Rel-17 maintenance </w:t>
      </w:r>
      <w:bookmarkEnd w:id="1"/>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77777777" w:rsidR="00FC2753" w:rsidRPr="007D26C8" w:rsidRDefault="00FC2753" w:rsidP="00FC2753">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A94036">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430E60" w:rsidRPr="00A94036" w14:paraId="466BD74A" w14:textId="77777777" w:rsidTr="00A94036">
        <w:trPr>
          <w:trHeight w:val="300"/>
        </w:trPr>
        <w:tc>
          <w:tcPr>
            <w:tcW w:w="1063" w:type="dxa"/>
            <w:noWrap/>
            <w:hideMark/>
          </w:tcPr>
          <w:p w14:paraId="57838300" w14:textId="1E89B110" w:rsidR="00430E60" w:rsidRPr="00D77A29" w:rsidRDefault="001420E5" w:rsidP="00D77A29">
            <w:hyperlink r:id="rId15" w:history="1">
              <w:r w:rsidR="00430E60" w:rsidRPr="00D77A29">
                <w:rPr>
                  <w:rStyle w:val="Hyperlink"/>
                  <w:b/>
                  <w:bCs/>
                </w:rPr>
                <w:t>R4-2411029</w:t>
              </w:r>
            </w:hyperlink>
          </w:p>
        </w:tc>
        <w:tc>
          <w:tcPr>
            <w:tcW w:w="1342" w:type="dxa"/>
            <w:noWrap/>
            <w:hideMark/>
          </w:tcPr>
          <w:p w14:paraId="6B457961" w14:textId="4141827F" w:rsidR="00430E60" w:rsidRPr="00A94036" w:rsidRDefault="00430E60" w:rsidP="00430E60">
            <w:r>
              <w:t>MediaTek inc.</w:t>
            </w:r>
          </w:p>
        </w:tc>
        <w:tc>
          <w:tcPr>
            <w:tcW w:w="2835" w:type="dxa"/>
            <w:noWrap/>
            <w:hideMark/>
          </w:tcPr>
          <w:p w14:paraId="634E6B08" w14:textId="0096FDD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526D0838" w14:textId="58792E8F" w:rsidR="00430E60" w:rsidRPr="00A94036" w:rsidRDefault="00430E60" w:rsidP="00430E60">
            <w:r>
              <w:t xml:space="preserve">Correct </w:t>
            </w:r>
            <w:proofErr w:type="spellStart"/>
            <w:r>
              <w:t>CodebookSubsetRestriction</w:t>
            </w:r>
            <w:proofErr w:type="spellEnd"/>
            <w:r>
              <w:t xml:space="preserve"> in Table 6.2.2.2.1.4-1 and 6.2.3.2.1.4-1 from 010000 to 000001</w:t>
            </w:r>
            <w:r w:rsidR="00BE0307">
              <w:t>.</w:t>
            </w:r>
          </w:p>
        </w:tc>
        <w:tc>
          <w:tcPr>
            <w:tcW w:w="1272" w:type="dxa"/>
            <w:noWrap/>
            <w:hideMark/>
          </w:tcPr>
          <w:p w14:paraId="3BE11EEA" w14:textId="10C41487" w:rsidR="00430E60" w:rsidRPr="00A94036" w:rsidRDefault="001420E5" w:rsidP="00430E60">
            <w:hyperlink r:id="rId16" w:history="1">
              <w:r w:rsidR="00430E60">
                <w:rPr>
                  <w:rStyle w:val="Hyperlink"/>
                  <w:rFonts w:ascii="Arial" w:hAnsi="Arial" w:cs="Arial"/>
                  <w:sz w:val="16"/>
                  <w:szCs w:val="16"/>
                </w:rPr>
                <w:t>NR_DL1024QAM_FR1-Perf</w:t>
              </w:r>
            </w:hyperlink>
          </w:p>
        </w:tc>
      </w:tr>
      <w:tr w:rsidR="00430E60" w:rsidRPr="00A94036" w14:paraId="6BC04AB8" w14:textId="77777777" w:rsidTr="00A94036">
        <w:trPr>
          <w:trHeight w:val="300"/>
        </w:trPr>
        <w:tc>
          <w:tcPr>
            <w:tcW w:w="1063" w:type="dxa"/>
            <w:noWrap/>
            <w:hideMark/>
          </w:tcPr>
          <w:p w14:paraId="322F1B62" w14:textId="632BFBD7" w:rsidR="00430E60" w:rsidRPr="00D77A29" w:rsidRDefault="00430E60" w:rsidP="00D77A29">
            <w:r w:rsidRPr="00D77A29">
              <w:rPr>
                <w:color w:val="000000"/>
              </w:rPr>
              <w:lastRenderedPageBreak/>
              <w:t>R4-2411030</w:t>
            </w:r>
          </w:p>
        </w:tc>
        <w:tc>
          <w:tcPr>
            <w:tcW w:w="1342" w:type="dxa"/>
            <w:noWrap/>
            <w:hideMark/>
          </w:tcPr>
          <w:p w14:paraId="543A4ED9" w14:textId="0938128A" w:rsidR="00430E60" w:rsidRPr="00A94036" w:rsidRDefault="00430E60" w:rsidP="00430E60">
            <w:r>
              <w:t>MediaTek inc.</w:t>
            </w:r>
          </w:p>
        </w:tc>
        <w:tc>
          <w:tcPr>
            <w:tcW w:w="2835" w:type="dxa"/>
            <w:noWrap/>
            <w:hideMark/>
          </w:tcPr>
          <w:p w14:paraId="5BEFC946" w14:textId="3B94B79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19097898" w14:textId="20604644" w:rsidR="00430E60" w:rsidRPr="00A94036" w:rsidRDefault="00430E60" w:rsidP="00430E60">
            <w:r>
              <w:t>Cat A.</w:t>
            </w:r>
          </w:p>
        </w:tc>
        <w:tc>
          <w:tcPr>
            <w:tcW w:w="1272" w:type="dxa"/>
            <w:noWrap/>
            <w:hideMark/>
          </w:tcPr>
          <w:p w14:paraId="1B6423DB" w14:textId="4D542E66" w:rsidR="00430E60" w:rsidRPr="00A94036" w:rsidRDefault="001420E5" w:rsidP="00430E60">
            <w:hyperlink r:id="rId17" w:history="1">
              <w:r w:rsidR="00430E60">
                <w:rPr>
                  <w:rStyle w:val="Hyperlink"/>
                  <w:rFonts w:ascii="Arial" w:hAnsi="Arial" w:cs="Arial"/>
                  <w:sz w:val="16"/>
                  <w:szCs w:val="16"/>
                </w:rPr>
                <w:t>NR_DL1024QAM_FR1-Perf</w:t>
              </w:r>
            </w:hyperlink>
          </w:p>
        </w:tc>
      </w:tr>
      <w:tr w:rsidR="00430E60" w:rsidRPr="00A94036" w14:paraId="08320224" w14:textId="77777777" w:rsidTr="00A94036">
        <w:trPr>
          <w:trHeight w:val="300"/>
        </w:trPr>
        <w:tc>
          <w:tcPr>
            <w:tcW w:w="1063" w:type="dxa"/>
            <w:noWrap/>
            <w:hideMark/>
          </w:tcPr>
          <w:p w14:paraId="4AFF5D98" w14:textId="472F471A" w:rsidR="00430E60" w:rsidRPr="00D77A29" w:rsidRDefault="001420E5" w:rsidP="00D77A29">
            <w:hyperlink r:id="rId18" w:history="1">
              <w:r w:rsidR="00430E60" w:rsidRPr="00D77A29">
                <w:rPr>
                  <w:rStyle w:val="Hyperlink"/>
                  <w:b/>
                  <w:bCs/>
                </w:rPr>
                <w:t>R4-2411278</w:t>
              </w:r>
            </w:hyperlink>
          </w:p>
        </w:tc>
        <w:tc>
          <w:tcPr>
            <w:tcW w:w="1342" w:type="dxa"/>
            <w:noWrap/>
            <w:hideMark/>
          </w:tcPr>
          <w:p w14:paraId="41B667A9" w14:textId="472BE7C9" w:rsidR="00430E60" w:rsidRPr="00A94036" w:rsidRDefault="00430E60" w:rsidP="00430E60">
            <w:r>
              <w:t>Anritsu Corporation</w:t>
            </w:r>
          </w:p>
        </w:tc>
        <w:tc>
          <w:tcPr>
            <w:tcW w:w="2835" w:type="dxa"/>
            <w:noWrap/>
            <w:hideMark/>
          </w:tcPr>
          <w:p w14:paraId="0DB39743" w14:textId="5353BBDA" w:rsidR="00430E60" w:rsidRPr="00A94036" w:rsidRDefault="00430E60" w:rsidP="00430E60">
            <w:r>
              <w:t>(NR_newRAT-Perf) Views on QPSK PDSCH demodulation test with PTRS configuration</w:t>
            </w:r>
          </w:p>
        </w:tc>
        <w:tc>
          <w:tcPr>
            <w:tcW w:w="3119" w:type="dxa"/>
            <w:noWrap/>
            <w:hideMark/>
          </w:tcPr>
          <w:p w14:paraId="48D28878" w14:textId="77777777" w:rsidR="00E37EF6" w:rsidRDefault="00E37EF6" w:rsidP="00E37EF6">
            <w:r w:rsidRPr="00E37EF6">
              <w:rPr>
                <w:b/>
                <w:bCs/>
              </w:rPr>
              <w:t>Observation 1</w:t>
            </w:r>
            <w:r>
              <w:t>: UE shall assume PTRS is not present in a case of FR2 QPSK PDSCH demodulation test.</w:t>
            </w:r>
          </w:p>
          <w:p w14:paraId="4FCA47C6" w14:textId="77777777" w:rsidR="00E37EF6" w:rsidRDefault="00E37EF6" w:rsidP="00E37EF6">
            <w:r w:rsidRPr="00E37EF6">
              <w:rPr>
                <w:b/>
                <w:bCs/>
              </w:rPr>
              <w:t>Observation 2</w:t>
            </w:r>
            <w:r>
              <w:t>: Information bit payload size per slot in Table A.3.2.2.5-1 or A.3.2.2.5-4 in TS 38.101-4 does not differ regardless of the existence of PTRS.</w:t>
            </w:r>
          </w:p>
          <w:p w14:paraId="033C383F" w14:textId="77777777" w:rsidR="00E37EF6" w:rsidRPr="00E37EF6" w:rsidRDefault="00E37EF6" w:rsidP="00E37EF6">
            <w:pPr>
              <w:rPr>
                <w:b/>
                <w:bCs/>
              </w:rPr>
            </w:pPr>
            <w:r w:rsidRPr="00E37EF6">
              <w:rPr>
                <w:b/>
                <w:bCs/>
              </w:rPr>
              <w:t>Proposal 1: RAN4 agrees with the contents of the previously postponed CR to TS 38.101-4 [2]</w:t>
            </w:r>
            <w:r w:rsidR="00430E60" w:rsidRPr="00E37EF6">
              <w:rPr>
                <w:b/>
                <w:bCs/>
              </w:rPr>
              <w:t>.</w:t>
            </w:r>
          </w:p>
          <w:p w14:paraId="3DBEA927" w14:textId="0057E467" w:rsidR="00430E60" w:rsidRPr="00A94036" w:rsidRDefault="00430E60" w:rsidP="00E37EF6">
            <w:r w:rsidRPr="00430E60">
              <w:rPr>
                <w:color w:val="FF0000"/>
              </w:rPr>
              <w:t>Moderator: Discussion tdoc. Proposed to be noted.</w:t>
            </w:r>
          </w:p>
        </w:tc>
        <w:tc>
          <w:tcPr>
            <w:tcW w:w="1272" w:type="dxa"/>
            <w:noWrap/>
            <w:hideMark/>
          </w:tcPr>
          <w:p w14:paraId="566BFF67" w14:textId="3184D11A" w:rsidR="00430E60" w:rsidRPr="00A94036" w:rsidRDefault="001420E5" w:rsidP="00430E60">
            <w:hyperlink r:id="rId19" w:history="1">
              <w:r w:rsidR="00430E60">
                <w:rPr>
                  <w:rStyle w:val="Hyperlink"/>
                  <w:rFonts w:ascii="Arial" w:hAnsi="Arial" w:cs="Arial"/>
                  <w:sz w:val="16"/>
                  <w:szCs w:val="16"/>
                </w:rPr>
                <w:t>NR_newRAT-Perf</w:t>
              </w:r>
            </w:hyperlink>
          </w:p>
        </w:tc>
      </w:tr>
      <w:tr w:rsidR="00430E60" w:rsidRPr="00A94036" w14:paraId="18F99AF5" w14:textId="77777777" w:rsidTr="00A94036">
        <w:trPr>
          <w:trHeight w:val="300"/>
        </w:trPr>
        <w:tc>
          <w:tcPr>
            <w:tcW w:w="1063" w:type="dxa"/>
            <w:noWrap/>
            <w:hideMark/>
          </w:tcPr>
          <w:p w14:paraId="0188CBE4" w14:textId="30D1A70A" w:rsidR="00430E60" w:rsidRPr="00D77A29" w:rsidRDefault="001420E5" w:rsidP="00D77A29">
            <w:hyperlink r:id="rId20" w:history="1">
              <w:r w:rsidR="00430E60" w:rsidRPr="00D77A29">
                <w:rPr>
                  <w:rStyle w:val="Hyperlink"/>
                  <w:b/>
                  <w:bCs/>
                </w:rPr>
                <w:t>R4-2411526</w:t>
              </w:r>
            </w:hyperlink>
          </w:p>
        </w:tc>
        <w:tc>
          <w:tcPr>
            <w:tcW w:w="1342" w:type="dxa"/>
            <w:noWrap/>
            <w:hideMark/>
          </w:tcPr>
          <w:p w14:paraId="78028EC4" w14:textId="7A67F7F0" w:rsidR="00430E60" w:rsidRPr="00A94036" w:rsidRDefault="00430E60" w:rsidP="00430E60">
            <w:r>
              <w:t>Rohde &amp; Schwarz</w:t>
            </w:r>
          </w:p>
        </w:tc>
        <w:tc>
          <w:tcPr>
            <w:tcW w:w="2835" w:type="dxa"/>
            <w:noWrap/>
            <w:hideMark/>
          </w:tcPr>
          <w:p w14:paraId="152BE41A" w14:textId="4E5A6EA4" w:rsidR="00430E60" w:rsidRPr="00A94036" w:rsidRDefault="00430E60" w:rsidP="00430E60">
            <w:r>
              <w:t>(NR_newRAT-Perf) Correction of TRS configuration for FR1 PDSCH tests</w:t>
            </w:r>
          </w:p>
        </w:tc>
        <w:tc>
          <w:tcPr>
            <w:tcW w:w="3119" w:type="dxa"/>
            <w:noWrap/>
            <w:hideMark/>
          </w:tcPr>
          <w:p w14:paraId="4FDA71DE" w14:textId="12BDBDA9" w:rsidR="00430E60" w:rsidRPr="00A94036" w:rsidRDefault="00430E60" w:rsidP="00430E60">
            <w:r>
              <w:t>Correct TRS configuration for Tests 1-8 and 1-9.</w:t>
            </w:r>
          </w:p>
        </w:tc>
        <w:tc>
          <w:tcPr>
            <w:tcW w:w="1272" w:type="dxa"/>
            <w:noWrap/>
            <w:hideMark/>
          </w:tcPr>
          <w:p w14:paraId="0A4F22E0" w14:textId="4F56A850" w:rsidR="00430E60" w:rsidRPr="00A94036" w:rsidRDefault="001420E5" w:rsidP="00430E60">
            <w:hyperlink r:id="rId21" w:history="1">
              <w:r w:rsidR="00430E60">
                <w:rPr>
                  <w:rStyle w:val="Hyperlink"/>
                  <w:rFonts w:ascii="Arial" w:hAnsi="Arial" w:cs="Arial"/>
                  <w:sz w:val="16"/>
                  <w:szCs w:val="16"/>
                </w:rPr>
                <w:t>NR_newRAT-Perf</w:t>
              </w:r>
            </w:hyperlink>
          </w:p>
        </w:tc>
      </w:tr>
      <w:tr w:rsidR="00430E60" w:rsidRPr="00A94036" w14:paraId="2C4FA381" w14:textId="77777777" w:rsidTr="00A94036">
        <w:trPr>
          <w:trHeight w:val="300"/>
        </w:trPr>
        <w:tc>
          <w:tcPr>
            <w:tcW w:w="1063" w:type="dxa"/>
            <w:noWrap/>
            <w:hideMark/>
          </w:tcPr>
          <w:p w14:paraId="3ABA6998" w14:textId="42B81291" w:rsidR="00430E60" w:rsidRPr="00D77A29" w:rsidRDefault="00430E60" w:rsidP="00D77A29">
            <w:r w:rsidRPr="00D77A29">
              <w:rPr>
                <w:color w:val="000000"/>
              </w:rPr>
              <w:t>R4-2411527</w:t>
            </w:r>
          </w:p>
        </w:tc>
        <w:tc>
          <w:tcPr>
            <w:tcW w:w="1342" w:type="dxa"/>
            <w:noWrap/>
            <w:hideMark/>
          </w:tcPr>
          <w:p w14:paraId="1C71B5BA" w14:textId="019F9DF0" w:rsidR="00430E60" w:rsidRPr="00A94036" w:rsidRDefault="00430E60" w:rsidP="00430E60">
            <w:r>
              <w:t>Rohde &amp; Schwarz</w:t>
            </w:r>
          </w:p>
        </w:tc>
        <w:tc>
          <w:tcPr>
            <w:tcW w:w="2835" w:type="dxa"/>
            <w:noWrap/>
            <w:hideMark/>
          </w:tcPr>
          <w:p w14:paraId="51555B50" w14:textId="7E535840" w:rsidR="00430E60" w:rsidRPr="00A94036" w:rsidRDefault="00430E60" w:rsidP="00430E60">
            <w:r>
              <w:t>(NR_newRAT-Perf) Correction of TRS configuration for FR1 PDSCH tests</w:t>
            </w:r>
          </w:p>
        </w:tc>
        <w:tc>
          <w:tcPr>
            <w:tcW w:w="3119" w:type="dxa"/>
            <w:noWrap/>
            <w:hideMark/>
          </w:tcPr>
          <w:p w14:paraId="529CF57C" w14:textId="1421C51E" w:rsidR="00430E60" w:rsidRPr="00A94036" w:rsidRDefault="00430E60" w:rsidP="00430E60">
            <w:r>
              <w:t>Cat A.</w:t>
            </w:r>
          </w:p>
        </w:tc>
        <w:tc>
          <w:tcPr>
            <w:tcW w:w="1272" w:type="dxa"/>
            <w:noWrap/>
            <w:hideMark/>
          </w:tcPr>
          <w:p w14:paraId="6A8285B0" w14:textId="4A83E50C" w:rsidR="00430E60" w:rsidRPr="00A94036" w:rsidRDefault="001420E5" w:rsidP="00430E60">
            <w:hyperlink r:id="rId22" w:history="1">
              <w:r w:rsidR="00430E60">
                <w:rPr>
                  <w:rStyle w:val="Hyperlink"/>
                  <w:rFonts w:ascii="Arial" w:hAnsi="Arial" w:cs="Arial"/>
                  <w:sz w:val="16"/>
                  <w:szCs w:val="16"/>
                </w:rPr>
                <w:t>NR_newRAT-Perf</w:t>
              </w:r>
            </w:hyperlink>
          </w:p>
        </w:tc>
      </w:tr>
      <w:tr w:rsidR="00430E60" w:rsidRPr="00A94036" w14:paraId="5308CC6E" w14:textId="77777777" w:rsidTr="00A94036">
        <w:trPr>
          <w:trHeight w:val="300"/>
        </w:trPr>
        <w:tc>
          <w:tcPr>
            <w:tcW w:w="1063" w:type="dxa"/>
            <w:noWrap/>
            <w:hideMark/>
          </w:tcPr>
          <w:p w14:paraId="06405B4B" w14:textId="4C7E9663" w:rsidR="00430E60" w:rsidRPr="00D77A29" w:rsidRDefault="00430E60" w:rsidP="00D77A29">
            <w:r w:rsidRPr="00D77A29">
              <w:rPr>
                <w:color w:val="000000"/>
              </w:rPr>
              <w:t>R4-2411528</w:t>
            </w:r>
          </w:p>
        </w:tc>
        <w:tc>
          <w:tcPr>
            <w:tcW w:w="1342" w:type="dxa"/>
            <w:noWrap/>
            <w:hideMark/>
          </w:tcPr>
          <w:p w14:paraId="6DFAEE09" w14:textId="637ABB74" w:rsidR="00430E60" w:rsidRPr="00A94036" w:rsidRDefault="00430E60" w:rsidP="00430E60">
            <w:r>
              <w:t>Rohde &amp; Schwarz</w:t>
            </w:r>
          </w:p>
        </w:tc>
        <w:tc>
          <w:tcPr>
            <w:tcW w:w="2835" w:type="dxa"/>
            <w:noWrap/>
            <w:hideMark/>
          </w:tcPr>
          <w:p w14:paraId="4E8ACC66" w14:textId="5E6D84D0" w:rsidR="00430E60" w:rsidRPr="00A94036" w:rsidRDefault="00430E60" w:rsidP="00430E60">
            <w:r>
              <w:t>(NR_newRAT-Perf) Correction of TRS configuration for FR1 PDSCH tests</w:t>
            </w:r>
          </w:p>
        </w:tc>
        <w:tc>
          <w:tcPr>
            <w:tcW w:w="3119" w:type="dxa"/>
            <w:noWrap/>
            <w:hideMark/>
          </w:tcPr>
          <w:p w14:paraId="3DD04C15" w14:textId="6E93BB04" w:rsidR="00430E60" w:rsidRPr="00A94036" w:rsidRDefault="00430E60" w:rsidP="00430E60">
            <w:r>
              <w:t>Cat A.</w:t>
            </w:r>
          </w:p>
        </w:tc>
        <w:tc>
          <w:tcPr>
            <w:tcW w:w="1272" w:type="dxa"/>
            <w:noWrap/>
            <w:hideMark/>
          </w:tcPr>
          <w:p w14:paraId="7B039219" w14:textId="40F6CAFC" w:rsidR="00430E60" w:rsidRPr="00A94036" w:rsidRDefault="001420E5" w:rsidP="00430E60">
            <w:hyperlink r:id="rId23" w:history="1">
              <w:r w:rsidR="00430E60">
                <w:rPr>
                  <w:rStyle w:val="Hyperlink"/>
                  <w:rFonts w:ascii="Arial" w:hAnsi="Arial" w:cs="Arial"/>
                  <w:sz w:val="16"/>
                  <w:szCs w:val="16"/>
                </w:rPr>
                <w:t>NR_newRAT-Perf</w:t>
              </w:r>
            </w:hyperlink>
          </w:p>
        </w:tc>
      </w:tr>
      <w:tr w:rsidR="00430E60" w:rsidRPr="00A94036" w14:paraId="23F4C9C5" w14:textId="77777777" w:rsidTr="00A94036">
        <w:trPr>
          <w:trHeight w:val="300"/>
        </w:trPr>
        <w:tc>
          <w:tcPr>
            <w:tcW w:w="1063" w:type="dxa"/>
            <w:noWrap/>
            <w:hideMark/>
          </w:tcPr>
          <w:p w14:paraId="139781D6" w14:textId="7DBAD07D" w:rsidR="00430E60" w:rsidRPr="00D77A29" w:rsidRDefault="00430E60" w:rsidP="00D77A29">
            <w:r w:rsidRPr="00D77A29">
              <w:rPr>
                <w:color w:val="000000"/>
              </w:rPr>
              <w:t>R4-2411529</w:t>
            </w:r>
          </w:p>
        </w:tc>
        <w:tc>
          <w:tcPr>
            <w:tcW w:w="1342" w:type="dxa"/>
            <w:noWrap/>
            <w:hideMark/>
          </w:tcPr>
          <w:p w14:paraId="365CBB78" w14:textId="767644FA" w:rsidR="00430E60" w:rsidRPr="00A94036" w:rsidRDefault="00430E60" w:rsidP="00430E60">
            <w:r>
              <w:t>Rohde &amp; Schwarz</w:t>
            </w:r>
          </w:p>
        </w:tc>
        <w:tc>
          <w:tcPr>
            <w:tcW w:w="2835" w:type="dxa"/>
            <w:noWrap/>
            <w:hideMark/>
          </w:tcPr>
          <w:p w14:paraId="1E90C46F" w14:textId="2A8CF941" w:rsidR="00430E60" w:rsidRPr="00A94036" w:rsidRDefault="00430E60" w:rsidP="00430E60">
            <w:r>
              <w:t>(NR_newRAT-Perf) Correction of TRS configuration for FR1 PDSCH tests</w:t>
            </w:r>
          </w:p>
        </w:tc>
        <w:tc>
          <w:tcPr>
            <w:tcW w:w="3119" w:type="dxa"/>
            <w:noWrap/>
            <w:hideMark/>
          </w:tcPr>
          <w:p w14:paraId="32CCA7FF" w14:textId="347A89F8" w:rsidR="00430E60" w:rsidRPr="00A94036" w:rsidRDefault="00430E60" w:rsidP="00430E60">
            <w:r>
              <w:t>Cat A.</w:t>
            </w:r>
          </w:p>
        </w:tc>
        <w:tc>
          <w:tcPr>
            <w:tcW w:w="1272" w:type="dxa"/>
            <w:noWrap/>
            <w:hideMark/>
          </w:tcPr>
          <w:p w14:paraId="7055BB06" w14:textId="56D60647" w:rsidR="00430E60" w:rsidRPr="00A94036" w:rsidRDefault="001420E5" w:rsidP="00430E60">
            <w:hyperlink r:id="rId24" w:history="1">
              <w:r w:rsidR="00430E60">
                <w:rPr>
                  <w:rStyle w:val="Hyperlink"/>
                  <w:rFonts w:ascii="Arial" w:hAnsi="Arial" w:cs="Arial"/>
                  <w:sz w:val="16"/>
                  <w:szCs w:val="16"/>
                </w:rPr>
                <w:t>NR_newRAT-Perf</w:t>
              </w:r>
            </w:hyperlink>
          </w:p>
        </w:tc>
      </w:tr>
      <w:tr w:rsidR="00430E60" w:rsidRPr="00A94036" w14:paraId="29AC3528" w14:textId="77777777" w:rsidTr="00A94036">
        <w:trPr>
          <w:trHeight w:val="300"/>
        </w:trPr>
        <w:tc>
          <w:tcPr>
            <w:tcW w:w="1063" w:type="dxa"/>
            <w:noWrap/>
            <w:hideMark/>
          </w:tcPr>
          <w:p w14:paraId="00ED5653" w14:textId="7D7425BF" w:rsidR="00430E60" w:rsidRPr="00D77A29" w:rsidRDefault="001420E5" w:rsidP="00D77A29">
            <w:hyperlink r:id="rId25" w:history="1">
              <w:r w:rsidR="00430E60" w:rsidRPr="00D77A29">
                <w:rPr>
                  <w:rStyle w:val="Hyperlink"/>
                  <w:b/>
                  <w:bCs/>
                </w:rPr>
                <w:t>R4-2411530</w:t>
              </w:r>
            </w:hyperlink>
          </w:p>
        </w:tc>
        <w:tc>
          <w:tcPr>
            <w:tcW w:w="1342" w:type="dxa"/>
            <w:noWrap/>
            <w:hideMark/>
          </w:tcPr>
          <w:p w14:paraId="2C1553C5" w14:textId="32412F72" w:rsidR="00430E60" w:rsidRPr="00A94036" w:rsidRDefault="00430E60" w:rsidP="00430E60">
            <w:r>
              <w:t>Rohde &amp; Schwarz</w:t>
            </w:r>
          </w:p>
        </w:tc>
        <w:tc>
          <w:tcPr>
            <w:tcW w:w="2835" w:type="dxa"/>
            <w:noWrap/>
            <w:hideMark/>
          </w:tcPr>
          <w:p w14:paraId="493B6716" w14:textId="7D42F658" w:rsidR="00430E60" w:rsidRPr="00A94036" w:rsidRDefault="00430E60" w:rsidP="00430E60">
            <w:r>
              <w:t>(NR_newRAT-Perf) Discussion on PTRS configuration for FR2 PDSCH testing</w:t>
            </w:r>
          </w:p>
        </w:tc>
        <w:tc>
          <w:tcPr>
            <w:tcW w:w="3119" w:type="dxa"/>
            <w:noWrap/>
            <w:hideMark/>
          </w:tcPr>
          <w:p w14:paraId="02880344" w14:textId="77777777" w:rsidR="00E37EF6" w:rsidRDefault="00E37EF6" w:rsidP="00E37EF6">
            <w:r w:rsidRPr="00E37EF6">
              <w:rPr>
                <w:b/>
                <w:bCs/>
              </w:rPr>
              <w:t>Observation 1</w:t>
            </w:r>
            <w:r>
              <w:t>: If a mismatch between core and test specification is observed, the test specification should be adapted to follow the core requirements.</w:t>
            </w:r>
          </w:p>
          <w:p w14:paraId="36F1FD21" w14:textId="77777777" w:rsidR="00E37EF6" w:rsidRDefault="00E37EF6" w:rsidP="00E37EF6">
            <w:r w:rsidRPr="00E37EF6">
              <w:rPr>
                <w:b/>
                <w:bCs/>
              </w:rPr>
              <w:t>Observation 2</w:t>
            </w:r>
            <w:r>
              <w:t>: Table 7.2-1 from TS 38.101-4 follows the Rel-15 agreements for PTRS in FR2 demod testing.</w:t>
            </w:r>
          </w:p>
          <w:p w14:paraId="5D835064" w14:textId="028F1458" w:rsidR="00E37EF6" w:rsidRPr="00E37EF6" w:rsidRDefault="00E37EF6" w:rsidP="00430E60">
            <w:pPr>
              <w:rPr>
                <w:b/>
                <w:bCs/>
              </w:rPr>
            </w:pPr>
            <w:r w:rsidRPr="00E37EF6">
              <w:rPr>
                <w:b/>
                <w:bCs/>
              </w:rPr>
              <w:t>Proposal 1: RAN4 to conclude that TS 38.508-1 shall be adapted to resolve the mismatch.</w:t>
            </w:r>
          </w:p>
          <w:p w14:paraId="06EE9704" w14:textId="20BC9227" w:rsidR="00430E60" w:rsidRPr="00A94036" w:rsidRDefault="00430E60" w:rsidP="00430E60">
            <w:r w:rsidRPr="00430E60">
              <w:rPr>
                <w:color w:val="FF0000"/>
              </w:rPr>
              <w:t>Moderator: Discussion tdoc. Proposed to be noted.</w:t>
            </w:r>
          </w:p>
        </w:tc>
        <w:tc>
          <w:tcPr>
            <w:tcW w:w="1272" w:type="dxa"/>
            <w:noWrap/>
            <w:hideMark/>
          </w:tcPr>
          <w:p w14:paraId="0A243259" w14:textId="6BBBBEBD" w:rsidR="00430E60" w:rsidRPr="00A94036" w:rsidRDefault="00430E60" w:rsidP="00430E60">
            <w:r>
              <w:t> </w:t>
            </w:r>
          </w:p>
        </w:tc>
      </w:tr>
      <w:tr w:rsidR="00430E60" w:rsidRPr="00A94036" w14:paraId="2DBCCA3E" w14:textId="77777777" w:rsidTr="00A94036">
        <w:trPr>
          <w:trHeight w:val="300"/>
        </w:trPr>
        <w:tc>
          <w:tcPr>
            <w:tcW w:w="1063" w:type="dxa"/>
            <w:noWrap/>
            <w:hideMark/>
          </w:tcPr>
          <w:p w14:paraId="4E801B8B" w14:textId="000E08BE" w:rsidR="00430E60" w:rsidRPr="00D77A29" w:rsidRDefault="001420E5" w:rsidP="00D77A29">
            <w:hyperlink r:id="rId26" w:history="1">
              <w:r w:rsidR="00430E60" w:rsidRPr="00D77A29">
                <w:rPr>
                  <w:rStyle w:val="Hyperlink"/>
                  <w:b/>
                  <w:bCs/>
                </w:rPr>
                <w:t>R4-2411662</w:t>
              </w:r>
            </w:hyperlink>
          </w:p>
        </w:tc>
        <w:tc>
          <w:tcPr>
            <w:tcW w:w="1342" w:type="dxa"/>
            <w:noWrap/>
            <w:hideMark/>
          </w:tcPr>
          <w:p w14:paraId="23AD7F6F" w14:textId="09C5EF60" w:rsidR="00430E60" w:rsidRPr="00A94036" w:rsidRDefault="00430E60" w:rsidP="00430E60">
            <w:r>
              <w:t>Nokia</w:t>
            </w:r>
          </w:p>
        </w:tc>
        <w:tc>
          <w:tcPr>
            <w:tcW w:w="2835" w:type="dxa"/>
            <w:noWrap/>
            <w:hideMark/>
          </w:tcPr>
          <w:p w14:paraId="51FE9A4B" w14:textId="0CF195F8" w:rsidR="00430E60" w:rsidRPr="00A94036" w:rsidRDefault="00430E60" w:rsidP="00430E60">
            <w:r>
              <w:t>(NR_demod_enh2) CR for 38.101-4 on corrections of RMC references</w:t>
            </w:r>
          </w:p>
        </w:tc>
        <w:tc>
          <w:tcPr>
            <w:tcW w:w="3119" w:type="dxa"/>
            <w:noWrap/>
            <w:hideMark/>
          </w:tcPr>
          <w:p w14:paraId="2F720856" w14:textId="481A6DAC" w:rsidR="00430E60" w:rsidRPr="00A94036" w:rsidRDefault="00430E60" w:rsidP="00430E60">
            <w:r>
              <w:t>Corrected wrong RMC references to use RMC from sections A.3.2.1.5 and A.3.2.2.7</w:t>
            </w:r>
          </w:p>
        </w:tc>
        <w:tc>
          <w:tcPr>
            <w:tcW w:w="1272" w:type="dxa"/>
            <w:noWrap/>
            <w:hideMark/>
          </w:tcPr>
          <w:p w14:paraId="44B6A3F5" w14:textId="1C91368C" w:rsidR="00430E60" w:rsidRPr="00A94036" w:rsidRDefault="001420E5" w:rsidP="00430E60">
            <w:hyperlink r:id="rId27" w:history="1">
              <w:r w:rsidR="00430E60">
                <w:rPr>
                  <w:rStyle w:val="Hyperlink"/>
                  <w:rFonts w:ascii="Arial" w:hAnsi="Arial" w:cs="Arial"/>
                  <w:sz w:val="16"/>
                  <w:szCs w:val="16"/>
                </w:rPr>
                <w:t>NR_demod_enh2-Perf</w:t>
              </w:r>
            </w:hyperlink>
          </w:p>
        </w:tc>
      </w:tr>
      <w:tr w:rsidR="00430E60" w:rsidRPr="00A94036" w14:paraId="5B74F127" w14:textId="77777777" w:rsidTr="00A94036">
        <w:trPr>
          <w:trHeight w:val="300"/>
        </w:trPr>
        <w:tc>
          <w:tcPr>
            <w:tcW w:w="1063" w:type="dxa"/>
            <w:noWrap/>
            <w:hideMark/>
          </w:tcPr>
          <w:p w14:paraId="3EA77701" w14:textId="71AF2505" w:rsidR="00430E60" w:rsidRPr="00D77A29" w:rsidRDefault="00430E60" w:rsidP="00D77A29">
            <w:r w:rsidRPr="00D77A29">
              <w:rPr>
                <w:color w:val="000000"/>
              </w:rPr>
              <w:lastRenderedPageBreak/>
              <w:t>R4-2411663</w:t>
            </w:r>
          </w:p>
        </w:tc>
        <w:tc>
          <w:tcPr>
            <w:tcW w:w="1342" w:type="dxa"/>
            <w:noWrap/>
            <w:hideMark/>
          </w:tcPr>
          <w:p w14:paraId="398D29F8" w14:textId="097CE9E1" w:rsidR="00430E60" w:rsidRPr="00A94036" w:rsidRDefault="00430E60" w:rsidP="00430E60">
            <w:r>
              <w:t>Nokia</w:t>
            </w:r>
          </w:p>
        </w:tc>
        <w:tc>
          <w:tcPr>
            <w:tcW w:w="2835" w:type="dxa"/>
            <w:noWrap/>
            <w:hideMark/>
          </w:tcPr>
          <w:p w14:paraId="778FE94E" w14:textId="2B12F248" w:rsidR="00430E60" w:rsidRPr="00A94036" w:rsidRDefault="00430E60" w:rsidP="00430E60">
            <w:r>
              <w:t>(NR_demod_enh2) CR for 38.101-4 on corrections of RMC references</w:t>
            </w:r>
          </w:p>
        </w:tc>
        <w:tc>
          <w:tcPr>
            <w:tcW w:w="3119" w:type="dxa"/>
            <w:noWrap/>
            <w:hideMark/>
          </w:tcPr>
          <w:p w14:paraId="66F649D9" w14:textId="38EE4144" w:rsidR="00430E60" w:rsidRPr="00A94036" w:rsidRDefault="00430E60" w:rsidP="00430E60">
            <w:r>
              <w:t>Cat A.</w:t>
            </w:r>
          </w:p>
        </w:tc>
        <w:tc>
          <w:tcPr>
            <w:tcW w:w="1272" w:type="dxa"/>
            <w:noWrap/>
            <w:hideMark/>
          </w:tcPr>
          <w:p w14:paraId="117BF50F" w14:textId="09E66344" w:rsidR="00430E60" w:rsidRPr="00A94036" w:rsidRDefault="001420E5" w:rsidP="00430E60">
            <w:hyperlink r:id="rId28" w:history="1">
              <w:r w:rsidR="00430E60">
                <w:rPr>
                  <w:rStyle w:val="Hyperlink"/>
                  <w:rFonts w:ascii="Arial" w:hAnsi="Arial" w:cs="Arial"/>
                  <w:sz w:val="16"/>
                  <w:szCs w:val="16"/>
                </w:rPr>
                <w:t>NR_demod_enh2-Perf</w:t>
              </w:r>
            </w:hyperlink>
          </w:p>
        </w:tc>
      </w:tr>
      <w:tr w:rsidR="00430E60" w:rsidRPr="00A94036" w14:paraId="6C90A4AC" w14:textId="77777777" w:rsidTr="00A94036">
        <w:trPr>
          <w:trHeight w:val="300"/>
        </w:trPr>
        <w:tc>
          <w:tcPr>
            <w:tcW w:w="1063" w:type="dxa"/>
            <w:noWrap/>
            <w:hideMark/>
          </w:tcPr>
          <w:p w14:paraId="3054418E" w14:textId="233F3723" w:rsidR="00430E60" w:rsidRPr="00D77A29" w:rsidRDefault="001420E5" w:rsidP="00D77A29">
            <w:hyperlink r:id="rId29" w:history="1">
              <w:r w:rsidR="00430E60" w:rsidRPr="00D77A29">
                <w:rPr>
                  <w:rStyle w:val="Hyperlink"/>
                  <w:b/>
                  <w:bCs/>
                </w:rPr>
                <w:t>R4-2412155</w:t>
              </w:r>
            </w:hyperlink>
          </w:p>
        </w:tc>
        <w:tc>
          <w:tcPr>
            <w:tcW w:w="1342" w:type="dxa"/>
            <w:noWrap/>
            <w:hideMark/>
          </w:tcPr>
          <w:p w14:paraId="2B63BD01" w14:textId="18251277" w:rsidR="00430E60" w:rsidRPr="00A94036" w:rsidRDefault="00430E60" w:rsidP="00430E60">
            <w:r>
              <w:t>Ericsson</w:t>
            </w:r>
          </w:p>
        </w:tc>
        <w:tc>
          <w:tcPr>
            <w:tcW w:w="2835" w:type="dxa"/>
            <w:noWrap/>
            <w:hideMark/>
          </w:tcPr>
          <w:p w14:paraId="2C568FBA" w14:textId="10E58DEC" w:rsidR="00430E60" w:rsidRPr="00A94036" w:rsidRDefault="00430E60" w:rsidP="00430E60">
            <w:r>
              <w:t>(NR_IAB-Perf) CR to 38.176-1 Correction on the IAB requirement</w:t>
            </w:r>
          </w:p>
        </w:tc>
        <w:tc>
          <w:tcPr>
            <w:tcW w:w="3119" w:type="dxa"/>
            <w:noWrap/>
            <w:hideMark/>
          </w:tcPr>
          <w:p w14:paraId="0FD4AD89" w14:textId="274AA91E" w:rsidR="00430E60" w:rsidRPr="00A94036" w:rsidRDefault="00430E60" w:rsidP="00430E60">
            <w:r>
              <w:t>Correct reference channel index for IAB CSI reporting requirement</w:t>
            </w:r>
          </w:p>
        </w:tc>
        <w:tc>
          <w:tcPr>
            <w:tcW w:w="1272" w:type="dxa"/>
            <w:noWrap/>
            <w:hideMark/>
          </w:tcPr>
          <w:p w14:paraId="6D1227E0" w14:textId="667AE957" w:rsidR="00430E60" w:rsidRPr="00A94036" w:rsidRDefault="001420E5" w:rsidP="00430E60">
            <w:hyperlink r:id="rId30" w:history="1">
              <w:r w:rsidR="00430E60">
                <w:rPr>
                  <w:rStyle w:val="Hyperlink"/>
                  <w:rFonts w:ascii="Arial" w:hAnsi="Arial" w:cs="Arial"/>
                  <w:sz w:val="16"/>
                  <w:szCs w:val="16"/>
                </w:rPr>
                <w:t>NR_IAB-Perf</w:t>
              </w:r>
            </w:hyperlink>
          </w:p>
        </w:tc>
      </w:tr>
      <w:tr w:rsidR="00430E60" w:rsidRPr="00A94036" w14:paraId="6FD718CB" w14:textId="77777777" w:rsidTr="00A94036">
        <w:trPr>
          <w:trHeight w:val="300"/>
        </w:trPr>
        <w:tc>
          <w:tcPr>
            <w:tcW w:w="1063" w:type="dxa"/>
            <w:noWrap/>
            <w:hideMark/>
          </w:tcPr>
          <w:p w14:paraId="040A54B2" w14:textId="7F17FC0F" w:rsidR="00430E60" w:rsidRPr="00D77A29" w:rsidRDefault="00430E60" w:rsidP="00D77A29">
            <w:r w:rsidRPr="00D77A29">
              <w:rPr>
                <w:color w:val="000000"/>
              </w:rPr>
              <w:t>R4-2412156</w:t>
            </w:r>
          </w:p>
        </w:tc>
        <w:tc>
          <w:tcPr>
            <w:tcW w:w="1342" w:type="dxa"/>
            <w:noWrap/>
            <w:hideMark/>
          </w:tcPr>
          <w:p w14:paraId="1B5FEE08" w14:textId="61421BC5" w:rsidR="00430E60" w:rsidRPr="00A94036" w:rsidRDefault="00430E60" w:rsidP="00430E60">
            <w:r>
              <w:t>Ericsson</w:t>
            </w:r>
          </w:p>
        </w:tc>
        <w:tc>
          <w:tcPr>
            <w:tcW w:w="2835" w:type="dxa"/>
            <w:noWrap/>
            <w:hideMark/>
          </w:tcPr>
          <w:p w14:paraId="4A3B79AE" w14:textId="51826170" w:rsidR="00430E60" w:rsidRPr="00A94036" w:rsidRDefault="00430E60" w:rsidP="00430E60">
            <w:r>
              <w:t>(NR_IAB-Perf) CR to 38.176-1 Correction on the IAB requirement</w:t>
            </w:r>
          </w:p>
        </w:tc>
        <w:tc>
          <w:tcPr>
            <w:tcW w:w="3119" w:type="dxa"/>
            <w:noWrap/>
            <w:hideMark/>
          </w:tcPr>
          <w:p w14:paraId="66B7DAB4" w14:textId="7646AE73" w:rsidR="00430E60" w:rsidRPr="00A94036" w:rsidRDefault="00430E60" w:rsidP="00430E60">
            <w:r>
              <w:t>Cat A.</w:t>
            </w:r>
          </w:p>
        </w:tc>
        <w:tc>
          <w:tcPr>
            <w:tcW w:w="1272" w:type="dxa"/>
            <w:noWrap/>
            <w:hideMark/>
          </w:tcPr>
          <w:p w14:paraId="364E2B12" w14:textId="14568CF1" w:rsidR="00430E60" w:rsidRPr="00A94036" w:rsidRDefault="001420E5" w:rsidP="00430E60">
            <w:hyperlink r:id="rId31" w:history="1">
              <w:r w:rsidR="00430E60">
                <w:rPr>
                  <w:rStyle w:val="Hyperlink"/>
                  <w:rFonts w:ascii="Arial" w:hAnsi="Arial" w:cs="Arial"/>
                  <w:sz w:val="16"/>
                  <w:szCs w:val="16"/>
                </w:rPr>
                <w:t>NR_IAB-Perf</w:t>
              </w:r>
            </w:hyperlink>
          </w:p>
        </w:tc>
      </w:tr>
      <w:tr w:rsidR="00430E60" w:rsidRPr="00A94036" w14:paraId="6E2E70EE" w14:textId="77777777" w:rsidTr="00A94036">
        <w:trPr>
          <w:trHeight w:val="300"/>
        </w:trPr>
        <w:tc>
          <w:tcPr>
            <w:tcW w:w="1063" w:type="dxa"/>
            <w:noWrap/>
            <w:hideMark/>
          </w:tcPr>
          <w:p w14:paraId="29DF19FC" w14:textId="366631EE" w:rsidR="00430E60" w:rsidRPr="00D77A29" w:rsidRDefault="001420E5" w:rsidP="00D77A29">
            <w:hyperlink r:id="rId32" w:history="1">
              <w:r w:rsidR="00430E60" w:rsidRPr="00D77A29">
                <w:rPr>
                  <w:rStyle w:val="Hyperlink"/>
                  <w:b/>
                  <w:bCs/>
                </w:rPr>
                <w:t>R4-2412294</w:t>
              </w:r>
            </w:hyperlink>
          </w:p>
        </w:tc>
        <w:tc>
          <w:tcPr>
            <w:tcW w:w="1342" w:type="dxa"/>
            <w:noWrap/>
            <w:hideMark/>
          </w:tcPr>
          <w:p w14:paraId="6EF4A44C" w14:textId="40304BC7" w:rsidR="00430E60" w:rsidRPr="00A94036" w:rsidRDefault="00430E60" w:rsidP="00430E60">
            <w:r>
              <w:t>Ericsson</w:t>
            </w:r>
          </w:p>
        </w:tc>
        <w:tc>
          <w:tcPr>
            <w:tcW w:w="2835" w:type="dxa"/>
            <w:noWrap/>
            <w:hideMark/>
          </w:tcPr>
          <w:p w14:paraId="3A4FE9F3" w14:textId="11E0E333" w:rsidR="00430E60" w:rsidRPr="00A94036" w:rsidRDefault="00430E60" w:rsidP="00430E60">
            <w:r>
              <w:t xml:space="preserve">CR for 38.108 on Demod FR1-NTN FRC alignments and </w:t>
            </w:r>
            <w:proofErr w:type="spellStart"/>
            <w:r>
              <w:t>propogation</w:t>
            </w:r>
            <w:proofErr w:type="spellEnd"/>
            <w:r>
              <w:t xml:space="preserve"> corrections</w:t>
            </w:r>
          </w:p>
        </w:tc>
        <w:tc>
          <w:tcPr>
            <w:tcW w:w="3119" w:type="dxa"/>
            <w:noWrap/>
            <w:hideMark/>
          </w:tcPr>
          <w:p w14:paraId="26CEF050" w14:textId="109F67B8" w:rsidR="00430E60" w:rsidRPr="00A94036" w:rsidRDefault="00430E60" w:rsidP="00430E60">
            <w: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6BE5E927" w14:textId="5769C753" w:rsidR="00430E60" w:rsidRPr="00A94036" w:rsidRDefault="001420E5" w:rsidP="00430E60">
            <w:hyperlink r:id="rId33"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0A27F729" w14:textId="77777777" w:rsidTr="00A94036">
        <w:trPr>
          <w:trHeight w:val="300"/>
        </w:trPr>
        <w:tc>
          <w:tcPr>
            <w:tcW w:w="1063" w:type="dxa"/>
            <w:noWrap/>
            <w:hideMark/>
          </w:tcPr>
          <w:p w14:paraId="06AF4CBB" w14:textId="652FFA5C" w:rsidR="00430E60" w:rsidRPr="00D77A29" w:rsidRDefault="00430E60" w:rsidP="00D77A29">
            <w:r w:rsidRPr="00D77A29">
              <w:rPr>
                <w:color w:val="000000"/>
              </w:rPr>
              <w:t>R4-2412295</w:t>
            </w:r>
          </w:p>
        </w:tc>
        <w:tc>
          <w:tcPr>
            <w:tcW w:w="1342" w:type="dxa"/>
            <w:noWrap/>
            <w:hideMark/>
          </w:tcPr>
          <w:p w14:paraId="0E1F5590" w14:textId="17D7EAC3" w:rsidR="00430E60" w:rsidRPr="00A94036" w:rsidRDefault="00430E60" w:rsidP="00430E60">
            <w:r>
              <w:t>Ericsson</w:t>
            </w:r>
          </w:p>
        </w:tc>
        <w:tc>
          <w:tcPr>
            <w:tcW w:w="2835" w:type="dxa"/>
            <w:noWrap/>
            <w:hideMark/>
          </w:tcPr>
          <w:p w14:paraId="63222E8E" w14:textId="7B78E960" w:rsidR="00430E60" w:rsidRPr="00A94036" w:rsidRDefault="00430E60" w:rsidP="00430E60">
            <w:r>
              <w:t>(</w:t>
            </w:r>
            <w:proofErr w:type="spellStart"/>
            <w:r>
              <w:t>NR_NTN_solutions</w:t>
            </w:r>
            <w:proofErr w:type="spellEnd"/>
            <w:r>
              <w:t>-Perf) CR to 38.108 correction on FRC and naming alignment</w:t>
            </w:r>
          </w:p>
        </w:tc>
        <w:tc>
          <w:tcPr>
            <w:tcW w:w="3119" w:type="dxa"/>
            <w:noWrap/>
            <w:hideMark/>
          </w:tcPr>
          <w:p w14:paraId="3160F519" w14:textId="4E5AADB9" w:rsidR="00430E60" w:rsidRPr="00A94036" w:rsidRDefault="00430E60" w:rsidP="00430E60">
            <w:r>
              <w:t>Cat A.</w:t>
            </w:r>
          </w:p>
        </w:tc>
        <w:tc>
          <w:tcPr>
            <w:tcW w:w="1272" w:type="dxa"/>
            <w:noWrap/>
            <w:hideMark/>
          </w:tcPr>
          <w:p w14:paraId="6FA78F0E" w14:textId="1010A9D3" w:rsidR="00430E60" w:rsidRPr="00A94036" w:rsidRDefault="001420E5" w:rsidP="00430E60">
            <w:hyperlink r:id="rId3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41B4F2D2" w14:textId="77777777" w:rsidTr="00A94036">
        <w:trPr>
          <w:trHeight w:val="300"/>
        </w:trPr>
        <w:tc>
          <w:tcPr>
            <w:tcW w:w="1063" w:type="dxa"/>
            <w:noWrap/>
            <w:hideMark/>
          </w:tcPr>
          <w:p w14:paraId="3A41A91A" w14:textId="50410E53" w:rsidR="00430E60" w:rsidRPr="00D77A29" w:rsidRDefault="001420E5" w:rsidP="00D77A29">
            <w:hyperlink r:id="rId35" w:history="1">
              <w:r w:rsidR="00430E60" w:rsidRPr="00D77A29">
                <w:rPr>
                  <w:rStyle w:val="Hyperlink"/>
                  <w:b/>
                  <w:bCs/>
                </w:rPr>
                <w:t>R4-2412296</w:t>
              </w:r>
            </w:hyperlink>
          </w:p>
        </w:tc>
        <w:tc>
          <w:tcPr>
            <w:tcW w:w="1342" w:type="dxa"/>
            <w:noWrap/>
            <w:hideMark/>
          </w:tcPr>
          <w:p w14:paraId="04010FAF" w14:textId="5155E9AB" w:rsidR="00430E60" w:rsidRPr="00A94036" w:rsidRDefault="00430E60" w:rsidP="00430E60">
            <w:r>
              <w:t>Ericsson</w:t>
            </w:r>
          </w:p>
        </w:tc>
        <w:tc>
          <w:tcPr>
            <w:tcW w:w="2835" w:type="dxa"/>
            <w:noWrap/>
            <w:hideMark/>
          </w:tcPr>
          <w:p w14:paraId="37C359C2" w14:textId="689DFD8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5C572F42" w14:textId="07C76EAC" w:rsidR="00430E60" w:rsidRPr="00A94036" w:rsidRDefault="00430E60" w:rsidP="00430E60">
            <w:r>
              <w:t>Adding manufactory declaration and applicability rule for PUSCH repetition type A.</w:t>
            </w:r>
            <w:r>
              <w:b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17BCD145" w14:textId="6A4FC1FE" w:rsidR="00430E60" w:rsidRPr="00A94036" w:rsidRDefault="001420E5" w:rsidP="00430E60">
            <w:hyperlink r:id="rId36"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BBDB17" w14:textId="77777777" w:rsidTr="00A94036">
        <w:trPr>
          <w:trHeight w:val="300"/>
        </w:trPr>
        <w:tc>
          <w:tcPr>
            <w:tcW w:w="1063" w:type="dxa"/>
            <w:noWrap/>
            <w:hideMark/>
          </w:tcPr>
          <w:p w14:paraId="55D44951" w14:textId="31D8D6FB" w:rsidR="00430E60" w:rsidRPr="00D77A29" w:rsidRDefault="00430E60" w:rsidP="00D77A29">
            <w:r w:rsidRPr="00D77A29">
              <w:rPr>
                <w:color w:val="000000"/>
              </w:rPr>
              <w:t>R4-2412297</w:t>
            </w:r>
          </w:p>
        </w:tc>
        <w:tc>
          <w:tcPr>
            <w:tcW w:w="1342" w:type="dxa"/>
            <w:noWrap/>
            <w:hideMark/>
          </w:tcPr>
          <w:p w14:paraId="4C0D78E6" w14:textId="67F2331D" w:rsidR="00430E60" w:rsidRPr="00A94036" w:rsidRDefault="00430E60" w:rsidP="00430E60">
            <w:r>
              <w:t>Ericsson</w:t>
            </w:r>
          </w:p>
        </w:tc>
        <w:tc>
          <w:tcPr>
            <w:tcW w:w="2835" w:type="dxa"/>
            <w:noWrap/>
            <w:hideMark/>
          </w:tcPr>
          <w:p w14:paraId="3BE3EC8B" w14:textId="10136B5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31F653EF" w14:textId="08ED7582" w:rsidR="00430E60" w:rsidRPr="00A94036" w:rsidRDefault="00430E60" w:rsidP="00430E60">
            <w:r>
              <w:t>Cat A.</w:t>
            </w:r>
          </w:p>
        </w:tc>
        <w:tc>
          <w:tcPr>
            <w:tcW w:w="1272" w:type="dxa"/>
            <w:noWrap/>
            <w:hideMark/>
          </w:tcPr>
          <w:p w14:paraId="51FEBD95" w14:textId="10D20BE9" w:rsidR="00430E60" w:rsidRPr="00A94036" w:rsidRDefault="001420E5" w:rsidP="00430E60">
            <w:hyperlink r:id="rId37"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121CEF6" w14:textId="77777777" w:rsidTr="00A94036">
        <w:trPr>
          <w:trHeight w:val="300"/>
        </w:trPr>
        <w:tc>
          <w:tcPr>
            <w:tcW w:w="1063" w:type="dxa"/>
            <w:noWrap/>
            <w:hideMark/>
          </w:tcPr>
          <w:p w14:paraId="25D0D2A8" w14:textId="59CA2133" w:rsidR="00430E60" w:rsidRPr="00D77A29" w:rsidRDefault="001420E5" w:rsidP="00D77A29">
            <w:hyperlink r:id="rId38" w:history="1">
              <w:r w:rsidR="00430E60" w:rsidRPr="00D77A29">
                <w:rPr>
                  <w:rStyle w:val="Hyperlink"/>
                  <w:b/>
                  <w:bCs/>
                </w:rPr>
                <w:t>R4-2412323</w:t>
              </w:r>
            </w:hyperlink>
          </w:p>
        </w:tc>
        <w:tc>
          <w:tcPr>
            <w:tcW w:w="1342" w:type="dxa"/>
            <w:noWrap/>
            <w:hideMark/>
          </w:tcPr>
          <w:p w14:paraId="572E2D94" w14:textId="519FD240" w:rsidR="00430E60" w:rsidRPr="00A94036" w:rsidRDefault="00430E60" w:rsidP="00430E60">
            <w:r>
              <w:t>MediaTek inc.</w:t>
            </w:r>
          </w:p>
        </w:tc>
        <w:tc>
          <w:tcPr>
            <w:tcW w:w="2835" w:type="dxa"/>
            <w:noWrap/>
            <w:hideMark/>
          </w:tcPr>
          <w:p w14:paraId="21976999" w14:textId="540915BC" w:rsidR="00430E60" w:rsidRPr="00A94036" w:rsidRDefault="00430E60" w:rsidP="00430E60">
            <w:r>
              <w:t>(NR_newRAT-Perf) CR to Rel-18 38.101-4 Frequency domain granularity of random PMI for PMI requirements</w:t>
            </w:r>
          </w:p>
        </w:tc>
        <w:tc>
          <w:tcPr>
            <w:tcW w:w="3119" w:type="dxa"/>
            <w:noWrap/>
            <w:hideMark/>
          </w:tcPr>
          <w:p w14:paraId="48BADC76" w14:textId="18C1B879" w:rsidR="00430E60" w:rsidRPr="00A94036" w:rsidRDefault="00430E60" w:rsidP="00430E60">
            <w:r>
              <w:t>Cat A.</w:t>
            </w:r>
            <w:r>
              <w:br/>
            </w:r>
            <w:r w:rsidRPr="00430E60">
              <w:rPr>
                <w:color w:val="FF0000"/>
              </w:rPr>
              <w:t>Moderator: Please don't upload cat A before meeting.</w:t>
            </w:r>
          </w:p>
        </w:tc>
        <w:tc>
          <w:tcPr>
            <w:tcW w:w="1272" w:type="dxa"/>
            <w:noWrap/>
            <w:hideMark/>
          </w:tcPr>
          <w:p w14:paraId="43A87874" w14:textId="651FACEE" w:rsidR="00430E60" w:rsidRPr="00A94036" w:rsidRDefault="001420E5" w:rsidP="00430E60">
            <w:hyperlink r:id="rId39" w:history="1">
              <w:r w:rsidR="00430E60">
                <w:rPr>
                  <w:rStyle w:val="Hyperlink"/>
                  <w:rFonts w:ascii="Arial" w:hAnsi="Arial" w:cs="Arial"/>
                  <w:sz w:val="16"/>
                  <w:szCs w:val="16"/>
                </w:rPr>
                <w:t>NR_newRAT-Perf</w:t>
              </w:r>
            </w:hyperlink>
          </w:p>
        </w:tc>
      </w:tr>
      <w:tr w:rsidR="00430E60" w:rsidRPr="00A94036" w14:paraId="69EE01D0" w14:textId="77777777" w:rsidTr="00A94036">
        <w:trPr>
          <w:trHeight w:val="300"/>
        </w:trPr>
        <w:tc>
          <w:tcPr>
            <w:tcW w:w="1063" w:type="dxa"/>
            <w:noWrap/>
            <w:hideMark/>
          </w:tcPr>
          <w:p w14:paraId="790D7E84" w14:textId="58373574" w:rsidR="00430E60" w:rsidRPr="00D77A29" w:rsidRDefault="001420E5" w:rsidP="00D77A29">
            <w:hyperlink r:id="rId40" w:history="1">
              <w:r w:rsidR="00430E60" w:rsidRPr="00D77A29">
                <w:rPr>
                  <w:rStyle w:val="Hyperlink"/>
                  <w:b/>
                  <w:bCs/>
                </w:rPr>
                <w:t>R4-2412324</w:t>
              </w:r>
            </w:hyperlink>
          </w:p>
        </w:tc>
        <w:tc>
          <w:tcPr>
            <w:tcW w:w="1342" w:type="dxa"/>
            <w:noWrap/>
            <w:hideMark/>
          </w:tcPr>
          <w:p w14:paraId="15BB9547" w14:textId="7B51BE9B" w:rsidR="00430E60" w:rsidRPr="00A94036" w:rsidRDefault="00430E60" w:rsidP="00430E60">
            <w:r>
              <w:t>MediaTek inc.</w:t>
            </w:r>
          </w:p>
        </w:tc>
        <w:tc>
          <w:tcPr>
            <w:tcW w:w="2835" w:type="dxa"/>
            <w:noWrap/>
            <w:hideMark/>
          </w:tcPr>
          <w:p w14:paraId="585A7A11" w14:textId="7B93AB2E" w:rsidR="00430E60" w:rsidRPr="00A94036" w:rsidRDefault="00430E60" w:rsidP="00430E60">
            <w:r>
              <w:t>(NR_newRAT-Perf) CR to Rel-17 38.101-4 Frequency domain granularity of random PMI for PMI requirements</w:t>
            </w:r>
          </w:p>
        </w:tc>
        <w:tc>
          <w:tcPr>
            <w:tcW w:w="3119" w:type="dxa"/>
            <w:noWrap/>
            <w:hideMark/>
          </w:tcPr>
          <w:p w14:paraId="2209BDA3" w14:textId="5ACEAEEE" w:rsidR="00430E60" w:rsidRPr="00A94036" w:rsidRDefault="00430E60" w:rsidP="00430E60">
            <w:r>
              <w:t>Cat A.</w:t>
            </w:r>
            <w:r>
              <w:br/>
            </w:r>
            <w:r w:rsidRPr="00430E60">
              <w:rPr>
                <w:color w:val="FF0000"/>
              </w:rPr>
              <w:t>Moderator: Please don't upload cat A before meeting.</w:t>
            </w:r>
          </w:p>
        </w:tc>
        <w:tc>
          <w:tcPr>
            <w:tcW w:w="1272" w:type="dxa"/>
            <w:noWrap/>
            <w:hideMark/>
          </w:tcPr>
          <w:p w14:paraId="6ABCD96C" w14:textId="0B3A04A6" w:rsidR="00430E60" w:rsidRPr="00A94036" w:rsidRDefault="001420E5" w:rsidP="00430E60">
            <w:hyperlink r:id="rId41" w:history="1">
              <w:r w:rsidR="00430E60">
                <w:rPr>
                  <w:rStyle w:val="Hyperlink"/>
                  <w:rFonts w:ascii="Arial" w:hAnsi="Arial" w:cs="Arial"/>
                  <w:sz w:val="16"/>
                  <w:szCs w:val="16"/>
                </w:rPr>
                <w:t>NR_newRAT-Perf</w:t>
              </w:r>
            </w:hyperlink>
          </w:p>
        </w:tc>
      </w:tr>
      <w:tr w:rsidR="00430E60" w:rsidRPr="00A94036" w14:paraId="289ED22F" w14:textId="77777777" w:rsidTr="00A94036">
        <w:trPr>
          <w:trHeight w:val="300"/>
        </w:trPr>
        <w:tc>
          <w:tcPr>
            <w:tcW w:w="1063" w:type="dxa"/>
            <w:noWrap/>
            <w:hideMark/>
          </w:tcPr>
          <w:p w14:paraId="6AC872E2" w14:textId="03FBE8C1" w:rsidR="00430E60" w:rsidRPr="00D77A29" w:rsidRDefault="001420E5" w:rsidP="00D77A29">
            <w:hyperlink r:id="rId42" w:history="1">
              <w:r w:rsidR="00430E60" w:rsidRPr="00D77A29">
                <w:rPr>
                  <w:rStyle w:val="Hyperlink"/>
                  <w:b/>
                  <w:bCs/>
                </w:rPr>
                <w:t>R4-2412325</w:t>
              </w:r>
            </w:hyperlink>
          </w:p>
        </w:tc>
        <w:tc>
          <w:tcPr>
            <w:tcW w:w="1342" w:type="dxa"/>
            <w:noWrap/>
            <w:hideMark/>
          </w:tcPr>
          <w:p w14:paraId="26EC3EA4" w14:textId="0A0A4CF4" w:rsidR="00430E60" w:rsidRPr="00A94036" w:rsidRDefault="00430E60" w:rsidP="00430E60">
            <w:r>
              <w:t>MediaTek inc.</w:t>
            </w:r>
          </w:p>
        </w:tc>
        <w:tc>
          <w:tcPr>
            <w:tcW w:w="2835" w:type="dxa"/>
            <w:noWrap/>
            <w:hideMark/>
          </w:tcPr>
          <w:p w14:paraId="502BDAD7" w14:textId="6B1AF467" w:rsidR="00430E60" w:rsidRPr="00A94036" w:rsidRDefault="00430E60" w:rsidP="00430E60">
            <w:r>
              <w:t>(NR_newRAT-Perf) CR to Rel-16 38.101-4 Frequency domain granularity of random PMI for PMI requirements</w:t>
            </w:r>
          </w:p>
        </w:tc>
        <w:tc>
          <w:tcPr>
            <w:tcW w:w="3119" w:type="dxa"/>
            <w:noWrap/>
            <w:hideMark/>
          </w:tcPr>
          <w:p w14:paraId="3D774BF6" w14:textId="4619CA69" w:rsidR="00430E60" w:rsidRPr="00A94036" w:rsidRDefault="00430E60" w:rsidP="00430E60">
            <w:r>
              <w:t> </w:t>
            </w:r>
          </w:p>
        </w:tc>
        <w:tc>
          <w:tcPr>
            <w:tcW w:w="1272" w:type="dxa"/>
            <w:noWrap/>
            <w:hideMark/>
          </w:tcPr>
          <w:p w14:paraId="24A9FEC0" w14:textId="4BD11425" w:rsidR="00430E60" w:rsidRPr="00A94036" w:rsidRDefault="001420E5" w:rsidP="00430E60">
            <w:hyperlink r:id="rId43" w:history="1">
              <w:r w:rsidR="00430E60">
                <w:rPr>
                  <w:rStyle w:val="Hyperlink"/>
                  <w:rFonts w:ascii="Arial" w:hAnsi="Arial" w:cs="Arial"/>
                  <w:sz w:val="16"/>
                  <w:szCs w:val="16"/>
                </w:rPr>
                <w:t>NR_newRAT-Perf</w:t>
              </w:r>
            </w:hyperlink>
          </w:p>
        </w:tc>
      </w:tr>
      <w:tr w:rsidR="00430E60" w:rsidRPr="00A94036" w14:paraId="59EF5C64" w14:textId="77777777" w:rsidTr="00A94036">
        <w:trPr>
          <w:trHeight w:val="300"/>
        </w:trPr>
        <w:tc>
          <w:tcPr>
            <w:tcW w:w="1063" w:type="dxa"/>
            <w:noWrap/>
            <w:hideMark/>
          </w:tcPr>
          <w:p w14:paraId="6FF22505" w14:textId="59A2A0E3" w:rsidR="00430E60" w:rsidRPr="00D77A29" w:rsidRDefault="001420E5" w:rsidP="00D77A29">
            <w:hyperlink r:id="rId44" w:history="1">
              <w:r w:rsidR="00430E60" w:rsidRPr="00D77A29">
                <w:rPr>
                  <w:rStyle w:val="Hyperlink"/>
                  <w:b/>
                  <w:bCs/>
                </w:rPr>
                <w:t>R4-2412326</w:t>
              </w:r>
            </w:hyperlink>
          </w:p>
        </w:tc>
        <w:tc>
          <w:tcPr>
            <w:tcW w:w="1342" w:type="dxa"/>
            <w:noWrap/>
            <w:hideMark/>
          </w:tcPr>
          <w:p w14:paraId="378329C0" w14:textId="4836DDDE" w:rsidR="00430E60" w:rsidRPr="00A94036" w:rsidRDefault="00430E60" w:rsidP="00430E60">
            <w:r>
              <w:t>MediaTek inc.</w:t>
            </w:r>
          </w:p>
        </w:tc>
        <w:tc>
          <w:tcPr>
            <w:tcW w:w="2835" w:type="dxa"/>
            <w:noWrap/>
            <w:hideMark/>
          </w:tcPr>
          <w:p w14:paraId="3DE58B2F" w14:textId="041EF474" w:rsidR="00430E60" w:rsidRPr="00A94036" w:rsidRDefault="00430E60" w:rsidP="00430E60">
            <w:r>
              <w:t>(NR_newRAT-Perf) CR to Rel-15 38.101-4 Frequency domain granularity of random PMI for PMI requirements</w:t>
            </w:r>
          </w:p>
        </w:tc>
        <w:tc>
          <w:tcPr>
            <w:tcW w:w="3119" w:type="dxa"/>
            <w:noWrap/>
            <w:hideMark/>
          </w:tcPr>
          <w:p w14:paraId="2A195B26" w14:textId="6676F1D6" w:rsidR="00430E60" w:rsidRPr="00A94036" w:rsidRDefault="00430E60" w:rsidP="00430E60">
            <w:r>
              <w:t> </w:t>
            </w:r>
          </w:p>
        </w:tc>
        <w:tc>
          <w:tcPr>
            <w:tcW w:w="1272" w:type="dxa"/>
            <w:noWrap/>
            <w:hideMark/>
          </w:tcPr>
          <w:p w14:paraId="29CA88D0" w14:textId="2EFE9FFE" w:rsidR="00430E60" w:rsidRPr="00A94036" w:rsidRDefault="001420E5" w:rsidP="00430E60">
            <w:hyperlink r:id="rId45" w:history="1">
              <w:r w:rsidR="00430E60">
                <w:rPr>
                  <w:rStyle w:val="Hyperlink"/>
                  <w:rFonts w:ascii="Arial" w:hAnsi="Arial" w:cs="Arial"/>
                  <w:sz w:val="16"/>
                  <w:szCs w:val="16"/>
                </w:rPr>
                <w:t>NR_newRAT-Perf</w:t>
              </w:r>
            </w:hyperlink>
          </w:p>
        </w:tc>
      </w:tr>
      <w:tr w:rsidR="00430E60" w:rsidRPr="00A94036" w14:paraId="4435043E" w14:textId="77777777" w:rsidTr="00A94036">
        <w:trPr>
          <w:trHeight w:val="300"/>
        </w:trPr>
        <w:tc>
          <w:tcPr>
            <w:tcW w:w="1063" w:type="dxa"/>
            <w:noWrap/>
            <w:hideMark/>
          </w:tcPr>
          <w:p w14:paraId="4EB85772" w14:textId="45609447" w:rsidR="00430E60" w:rsidRPr="00D77A29" w:rsidRDefault="001420E5" w:rsidP="00D77A29">
            <w:hyperlink r:id="rId46" w:history="1">
              <w:r w:rsidR="00430E60" w:rsidRPr="00D77A29">
                <w:rPr>
                  <w:rStyle w:val="Hyperlink"/>
                  <w:b/>
                  <w:bCs/>
                </w:rPr>
                <w:t>R4-2412408</w:t>
              </w:r>
            </w:hyperlink>
          </w:p>
        </w:tc>
        <w:tc>
          <w:tcPr>
            <w:tcW w:w="1342" w:type="dxa"/>
            <w:noWrap/>
            <w:hideMark/>
          </w:tcPr>
          <w:p w14:paraId="10FF9891" w14:textId="7BEA7472" w:rsidR="00430E60" w:rsidRPr="00A94036" w:rsidRDefault="00430E60" w:rsidP="00430E60">
            <w:r>
              <w:t>Nokia</w:t>
            </w:r>
          </w:p>
        </w:tc>
        <w:tc>
          <w:tcPr>
            <w:tcW w:w="2835" w:type="dxa"/>
            <w:noWrap/>
            <w:hideMark/>
          </w:tcPr>
          <w:p w14:paraId="388CB896" w14:textId="3294C24F" w:rsidR="00430E60" w:rsidRPr="00A94036" w:rsidRDefault="00430E60" w:rsidP="00430E60">
            <w:r>
              <w:t>(NR_newRAT-Perf) Discussion on PT-RS configuration in FR2 QPSK PDSCH demodulation requirements</w:t>
            </w:r>
          </w:p>
        </w:tc>
        <w:tc>
          <w:tcPr>
            <w:tcW w:w="3119" w:type="dxa"/>
            <w:noWrap/>
            <w:hideMark/>
          </w:tcPr>
          <w:p w14:paraId="052F372F" w14:textId="77777777" w:rsidR="00E37EF6" w:rsidRDefault="00E37EF6" w:rsidP="00E37EF6">
            <w:r w:rsidRPr="00E37EF6">
              <w:rPr>
                <w:b/>
                <w:bCs/>
              </w:rPr>
              <w:t>Observation 1</w:t>
            </w:r>
            <w:r>
              <w:t>: if no PT-RS configuration is given in higher layer parameters (</w:t>
            </w:r>
            <w:proofErr w:type="spellStart"/>
            <w:r>
              <w:t>timeDensity</w:t>
            </w:r>
            <w:proofErr w:type="spellEnd"/>
            <w:r>
              <w:t xml:space="preserve">/LPT-RS and </w:t>
            </w:r>
            <w:proofErr w:type="spellStart"/>
            <w:r>
              <w:t>frequencyDensity</w:t>
            </w:r>
            <w:proofErr w:type="spellEnd"/>
            <w:r>
              <w:t>/KPT-RS), then no PT-RS is to be expected for MCS4/QPSK.</w:t>
            </w:r>
          </w:p>
          <w:p w14:paraId="7F64A864" w14:textId="77777777" w:rsidR="00E37EF6" w:rsidRDefault="00E37EF6" w:rsidP="00E37EF6">
            <w:r w:rsidRPr="00E37EF6">
              <w:rPr>
                <w:b/>
                <w:bCs/>
              </w:rPr>
              <w:lastRenderedPageBreak/>
              <w:t>Observation 2</w:t>
            </w:r>
            <w:r>
              <w:t>: The PT-RS configuration in RAN4 test cases matches the default configuration (LPT-RS = 1, KPT-RS = 2) which may have led RAN5 understood the RAN4 intent to be “default configuration” and not “LPT-RS = 1, KPT-RS = 2”.</w:t>
            </w:r>
          </w:p>
          <w:p w14:paraId="539CF3E2" w14:textId="77777777" w:rsidR="00E37EF6" w:rsidRDefault="00E37EF6" w:rsidP="00E37EF6">
            <w:r w:rsidRPr="00E37EF6">
              <w:rPr>
                <w:b/>
                <w:bCs/>
              </w:rPr>
              <w:t>Observation 3</w:t>
            </w:r>
            <w:r>
              <w:t xml:space="preserve">: RAN4 WF/agreements, common test parameters specification, and non-zero RMC </w:t>
            </w:r>
            <w:proofErr w:type="spellStart"/>
            <w:r>
              <w:t>xOverhead</w:t>
            </w:r>
            <w:proofErr w:type="spellEnd"/>
            <w:r>
              <w:t xml:space="preserve"> settings, indicate that RAN4 intended for PT-RS to be configured and transmitted in certain FR2 QPSK requirements.</w:t>
            </w:r>
          </w:p>
          <w:p w14:paraId="4744F9D8" w14:textId="77777777" w:rsidR="00E37EF6" w:rsidRPr="00E37EF6" w:rsidRDefault="00E37EF6" w:rsidP="00E37EF6">
            <w:pPr>
              <w:rPr>
                <w:b/>
                <w:bCs/>
              </w:rPr>
            </w:pPr>
            <w:r w:rsidRPr="00E37EF6">
              <w:rPr>
                <w:b/>
                <w:bCs/>
              </w:rPr>
              <w:t xml:space="preserve">Proposal 1: RAN4 intended for PT-RS to be configured with LPT-RS = 1, KPT-RS = 2 also for FR2 QPSK requirements, which have </w:t>
            </w:r>
            <w:proofErr w:type="spellStart"/>
            <w:r w:rsidRPr="00E37EF6">
              <w:rPr>
                <w:b/>
                <w:bCs/>
              </w:rPr>
              <w:t>xOverhead</w:t>
            </w:r>
            <w:proofErr w:type="spellEnd"/>
            <w:r w:rsidRPr="00E37EF6">
              <w:rPr>
                <w:b/>
                <w:bCs/>
              </w:rPr>
              <w:t xml:space="preserve"> not equal to 0. RAN4 shall send LS to RAN5 requesting configuration of PT-RS of corresponding test cases.</w:t>
            </w:r>
          </w:p>
          <w:p w14:paraId="7D2A24FB" w14:textId="3C31BE04" w:rsidR="00E37EF6" w:rsidRPr="00E37EF6" w:rsidRDefault="00E37EF6" w:rsidP="00E37EF6">
            <w:pPr>
              <w:rPr>
                <w:b/>
                <w:bCs/>
              </w:rPr>
            </w:pPr>
            <w:r w:rsidRPr="00E37EF6">
              <w:rPr>
                <w:b/>
                <w:bCs/>
              </w:rPr>
              <w:t xml:space="preserve">Proposal 2: RAN4 shall decide what to do in </w:t>
            </w:r>
            <w:proofErr w:type="spellStart"/>
            <w:r w:rsidRPr="00E37EF6">
              <w:rPr>
                <w:b/>
                <w:bCs/>
              </w:rPr>
              <w:t>xOverhead</w:t>
            </w:r>
            <w:proofErr w:type="spellEnd"/>
            <w:r w:rsidRPr="00E37EF6">
              <w:rPr>
                <w:b/>
                <w:bCs/>
              </w:rPr>
              <w:t>=0 cases. I.e., whether PT-RS configuration is “default” or “LPT-RS = 1, KPT-RS = 2”, and clarify RAN4 specification accordingly.</w:t>
            </w:r>
          </w:p>
          <w:p w14:paraId="09921807" w14:textId="2BD1E957" w:rsidR="00430E60" w:rsidRPr="00A94036" w:rsidRDefault="00430E60" w:rsidP="00430E60">
            <w:r w:rsidRPr="00430E60">
              <w:rPr>
                <w:color w:val="FF0000"/>
              </w:rPr>
              <w:t>Moderator: Discussion tdoc. Proposed to be noted.</w:t>
            </w:r>
          </w:p>
        </w:tc>
        <w:tc>
          <w:tcPr>
            <w:tcW w:w="1272" w:type="dxa"/>
            <w:noWrap/>
            <w:hideMark/>
          </w:tcPr>
          <w:p w14:paraId="44B08D99" w14:textId="794C90DC" w:rsidR="00430E60" w:rsidRPr="00A94036" w:rsidRDefault="001420E5" w:rsidP="00430E60">
            <w:hyperlink r:id="rId47" w:history="1">
              <w:r w:rsidR="00430E60">
                <w:rPr>
                  <w:rStyle w:val="Hyperlink"/>
                  <w:rFonts w:ascii="Arial" w:hAnsi="Arial" w:cs="Arial"/>
                  <w:sz w:val="16"/>
                  <w:szCs w:val="16"/>
                </w:rPr>
                <w:t>NR_newRAT-Perf</w:t>
              </w:r>
            </w:hyperlink>
          </w:p>
        </w:tc>
      </w:tr>
      <w:tr w:rsidR="00430E60" w:rsidRPr="00A94036" w14:paraId="32961AAC" w14:textId="77777777" w:rsidTr="00A94036">
        <w:trPr>
          <w:trHeight w:val="300"/>
        </w:trPr>
        <w:tc>
          <w:tcPr>
            <w:tcW w:w="1063" w:type="dxa"/>
            <w:noWrap/>
            <w:hideMark/>
          </w:tcPr>
          <w:p w14:paraId="40F09A50" w14:textId="2170743B" w:rsidR="00430E60" w:rsidRPr="00D77A29" w:rsidRDefault="001420E5" w:rsidP="00D77A29">
            <w:hyperlink r:id="rId48" w:history="1">
              <w:r w:rsidR="00430E60" w:rsidRPr="00D77A29">
                <w:rPr>
                  <w:rStyle w:val="Hyperlink"/>
                  <w:b/>
                  <w:bCs/>
                </w:rPr>
                <w:t>R4-2412545</w:t>
              </w:r>
            </w:hyperlink>
          </w:p>
        </w:tc>
        <w:tc>
          <w:tcPr>
            <w:tcW w:w="1342" w:type="dxa"/>
            <w:noWrap/>
            <w:hideMark/>
          </w:tcPr>
          <w:p w14:paraId="695CB618" w14:textId="6C8241B5" w:rsidR="00430E60" w:rsidRPr="00A94036" w:rsidRDefault="00430E60" w:rsidP="00430E60">
            <w:r>
              <w:t>Ericsson</w:t>
            </w:r>
          </w:p>
        </w:tc>
        <w:tc>
          <w:tcPr>
            <w:tcW w:w="2835" w:type="dxa"/>
            <w:noWrap/>
            <w:hideMark/>
          </w:tcPr>
          <w:p w14:paraId="24C2980D" w14:textId="0FEF2512"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585002B0" w14:textId="3CC862B3" w:rsidR="00430E60" w:rsidRPr="00A94036" w:rsidRDefault="00430E60" w:rsidP="00430E60">
            <w:r>
              <w:t xml:space="preserve">Correct Table number from Table 5.2.2.1.18-3 to Table 5.2.2.2.18-3 for </w:t>
            </w:r>
            <w:proofErr w:type="spellStart"/>
            <w:r>
              <w:t>RedCap</w:t>
            </w:r>
            <w:proofErr w:type="spellEnd"/>
            <w:r>
              <w:t xml:space="preserve"> with 2RX TDD.</w:t>
            </w:r>
          </w:p>
        </w:tc>
        <w:tc>
          <w:tcPr>
            <w:tcW w:w="1272" w:type="dxa"/>
            <w:noWrap/>
            <w:hideMark/>
          </w:tcPr>
          <w:p w14:paraId="1083FD39" w14:textId="095E53F7" w:rsidR="00430E60" w:rsidRPr="00A94036" w:rsidRDefault="001420E5" w:rsidP="00430E60">
            <w:hyperlink r:id="rId49"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2134B20B" w14:textId="77777777" w:rsidTr="00A94036">
        <w:trPr>
          <w:trHeight w:val="300"/>
        </w:trPr>
        <w:tc>
          <w:tcPr>
            <w:tcW w:w="1063" w:type="dxa"/>
            <w:noWrap/>
            <w:hideMark/>
          </w:tcPr>
          <w:p w14:paraId="4389FD58" w14:textId="7CAF35CA" w:rsidR="00430E60" w:rsidRPr="00D77A29" w:rsidRDefault="00430E60" w:rsidP="00D77A29">
            <w:r w:rsidRPr="00D77A29">
              <w:rPr>
                <w:color w:val="000000"/>
              </w:rPr>
              <w:t>R4-2412546</w:t>
            </w:r>
          </w:p>
        </w:tc>
        <w:tc>
          <w:tcPr>
            <w:tcW w:w="1342" w:type="dxa"/>
            <w:noWrap/>
            <w:hideMark/>
          </w:tcPr>
          <w:p w14:paraId="1FC8F00A" w14:textId="5C1FA62D" w:rsidR="00430E60" w:rsidRPr="00A94036" w:rsidRDefault="00430E60" w:rsidP="00430E60">
            <w:r>
              <w:t>Ericsson</w:t>
            </w:r>
          </w:p>
        </w:tc>
        <w:tc>
          <w:tcPr>
            <w:tcW w:w="2835" w:type="dxa"/>
            <w:noWrap/>
            <w:hideMark/>
          </w:tcPr>
          <w:p w14:paraId="7AAD65A7" w14:textId="646DEB3E"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6921B672" w14:textId="6E7F42F8" w:rsidR="00430E60" w:rsidRPr="00A94036" w:rsidRDefault="00430E60" w:rsidP="00430E60">
            <w:r>
              <w:t>Cat A.</w:t>
            </w:r>
          </w:p>
        </w:tc>
        <w:tc>
          <w:tcPr>
            <w:tcW w:w="1272" w:type="dxa"/>
            <w:noWrap/>
            <w:hideMark/>
          </w:tcPr>
          <w:p w14:paraId="4D611A24" w14:textId="02C7F0F1" w:rsidR="00430E60" w:rsidRPr="00A94036" w:rsidRDefault="001420E5" w:rsidP="00430E60">
            <w:hyperlink r:id="rId50"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1E058197" w14:textId="77777777" w:rsidTr="00A94036">
        <w:trPr>
          <w:trHeight w:val="300"/>
        </w:trPr>
        <w:tc>
          <w:tcPr>
            <w:tcW w:w="1063" w:type="dxa"/>
            <w:noWrap/>
            <w:hideMark/>
          </w:tcPr>
          <w:p w14:paraId="7D9F171A" w14:textId="2F2D0CDD" w:rsidR="00430E60" w:rsidRPr="00D77A29" w:rsidRDefault="001420E5" w:rsidP="00D77A29">
            <w:hyperlink r:id="rId51" w:history="1">
              <w:r w:rsidR="00430E60" w:rsidRPr="00D77A29">
                <w:rPr>
                  <w:rStyle w:val="Hyperlink"/>
                  <w:b/>
                  <w:bCs/>
                </w:rPr>
                <w:t>R4-2412740</w:t>
              </w:r>
            </w:hyperlink>
          </w:p>
        </w:tc>
        <w:tc>
          <w:tcPr>
            <w:tcW w:w="1342" w:type="dxa"/>
            <w:noWrap/>
            <w:hideMark/>
          </w:tcPr>
          <w:p w14:paraId="5B4628BF" w14:textId="4536FC11" w:rsidR="00430E60" w:rsidRPr="00A94036" w:rsidRDefault="00430E60" w:rsidP="00430E60">
            <w:proofErr w:type="spellStart"/>
            <w:r>
              <w:t>Huawei,HiSilicon</w:t>
            </w:r>
            <w:proofErr w:type="spellEnd"/>
          </w:p>
        </w:tc>
        <w:tc>
          <w:tcPr>
            <w:tcW w:w="2835" w:type="dxa"/>
            <w:noWrap/>
            <w:hideMark/>
          </w:tcPr>
          <w:p w14:paraId="2D95FB3C" w14:textId="67E6A334" w:rsidR="00430E60" w:rsidRPr="00A94036" w:rsidRDefault="00430E60" w:rsidP="00430E60">
            <w:r>
              <w:t>(NR_demod_enh2-Perf) Corrections on CQI requirements with inter-cell interference</w:t>
            </w:r>
          </w:p>
        </w:tc>
        <w:tc>
          <w:tcPr>
            <w:tcW w:w="3119" w:type="dxa"/>
            <w:noWrap/>
            <w:hideMark/>
          </w:tcPr>
          <w:p w14:paraId="6DD3EA16" w14:textId="23390B0C" w:rsidR="00430E60" w:rsidRPr="00A94036" w:rsidRDefault="00430E60" w:rsidP="00430E60">
            <w:r>
              <w:t> </w:t>
            </w:r>
          </w:p>
        </w:tc>
        <w:tc>
          <w:tcPr>
            <w:tcW w:w="1272" w:type="dxa"/>
            <w:noWrap/>
            <w:hideMark/>
          </w:tcPr>
          <w:p w14:paraId="75C83E28" w14:textId="4B730898" w:rsidR="00430E60" w:rsidRPr="00A94036" w:rsidRDefault="001420E5" w:rsidP="00430E60">
            <w:hyperlink r:id="rId52" w:history="1">
              <w:r w:rsidR="00430E60">
                <w:rPr>
                  <w:rStyle w:val="Hyperlink"/>
                  <w:rFonts w:ascii="Arial" w:hAnsi="Arial" w:cs="Arial"/>
                  <w:sz w:val="16"/>
                  <w:szCs w:val="16"/>
                </w:rPr>
                <w:t>NR_demod_enh2-Perf</w:t>
              </w:r>
            </w:hyperlink>
          </w:p>
        </w:tc>
      </w:tr>
      <w:tr w:rsidR="00430E60" w:rsidRPr="00A94036" w14:paraId="72E07B05" w14:textId="77777777" w:rsidTr="00A94036">
        <w:trPr>
          <w:trHeight w:val="300"/>
        </w:trPr>
        <w:tc>
          <w:tcPr>
            <w:tcW w:w="1063" w:type="dxa"/>
            <w:noWrap/>
            <w:hideMark/>
          </w:tcPr>
          <w:p w14:paraId="54493779" w14:textId="0BBB593A" w:rsidR="00430E60" w:rsidRPr="00D77A29" w:rsidRDefault="00430E60" w:rsidP="00D77A29">
            <w:r w:rsidRPr="00D77A29">
              <w:rPr>
                <w:color w:val="000000"/>
              </w:rPr>
              <w:t>R4-2412741</w:t>
            </w:r>
          </w:p>
        </w:tc>
        <w:tc>
          <w:tcPr>
            <w:tcW w:w="1342" w:type="dxa"/>
            <w:noWrap/>
            <w:hideMark/>
          </w:tcPr>
          <w:p w14:paraId="17E210F3" w14:textId="6970EB58" w:rsidR="00430E60" w:rsidRPr="00A94036" w:rsidRDefault="00430E60" w:rsidP="00430E60">
            <w:proofErr w:type="spellStart"/>
            <w:r>
              <w:t>Huawei,HiSilicon</w:t>
            </w:r>
            <w:proofErr w:type="spellEnd"/>
          </w:p>
        </w:tc>
        <w:tc>
          <w:tcPr>
            <w:tcW w:w="2835" w:type="dxa"/>
            <w:noWrap/>
            <w:hideMark/>
          </w:tcPr>
          <w:p w14:paraId="56B0F4A5" w14:textId="1610017F" w:rsidR="00430E60" w:rsidRPr="00A94036" w:rsidRDefault="00430E60" w:rsidP="00430E60">
            <w:r>
              <w:t>(NR_demod_enh2-Perf) Corrections on CQI requirements with inter-cell interference</w:t>
            </w:r>
          </w:p>
        </w:tc>
        <w:tc>
          <w:tcPr>
            <w:tcW w:w="3119" w:type="dxa"/>
            <w:noWrap/>
            <w:hideMark/>
          </w:tcPr>
          <w:p w14:paraId="5DA64AE3" w14:textId="5E699503" w:rsidR="00430E60" w:rsidRPr="00A94036" w:rsidRDefault="00430E60" w:rsidP="00430E60">
            <w:r>
              <w:t>Cat A.</w:t>
            </w:r>
          </w:p>
        </w:tc>
        <w:tc>
          <w:tcPr>
            <w:tcW w:w="1272" w:type="dxa"/>
            <w:noWrap/>
            <w:hideMark/>
          </w:tcPr>
          <w:p w14:paraId="4F93C459" w14:textId="171D8E28" w:rsidR="00430E60" w:rsidRPr="00A94036" w:rsidRDefault="001420E5" w:rsidP="00430E60">
            <w:hyperlink r:id="rId53" w:history="1">
              <w:r w:rsidR="00430E60">
                <w:rPr>
                  <w:rStyle w:val="Hyperlink"/>
                  <w:rFonts w:ascii="Arial" w:hAnsi="Arial" w:cs="Arial"/>
                  <w:sz w:val="16"/>
                  <w:szCs w:val="16"/>
                </w:rPr>
                <w:t>NR_demod_enh2-Perf</w:t>
              </w:r>
            </w:hyperlink>
          </w:p>
        </w:tc>
      </w:tr>
      <w:tr w:rsidR="00430E60" w:rsidRPr="00A94036" w14:paraId="7A5936E3" w14:textId="77777777" w:rsidTr="00A94036">
        <w:trPr>
          <w:trHeight w:val="300"/>
        </w:trPr>
        <w:tc>
          <w:tcPr>
            <w:tcW w:w="1063" w:type="dxa"/>
            <w:noWrap/>
            <w:hideMark/>
          </w:tcPr>
          <w:p w14:paraId="28DC7637" w14:textId="0BC3CA96" w:rsidR="00430E60" w:rsidRPr="00D77A29" w:rsidRDefault="001420E5" w:rsidP="00D77A29">
            <w:hyperlink r:id="rId54" w:history="1">
              <w:r w:rsidR="00430E60" w:rsidRPr="00D77A29">
                <w:rPr>
                  <w:rStyle w:val="Hyperlink"/>
                  <w:b/>
                  <w:bCs/>
                </w:rPr>
                <w:t>R4-2412742</w:t>
              </w:r>
            </w:hyperlink>
          </w:p>
        </w:tc>
        <w:tc>
          <w:tcPr>
            <w:tcW w:w="1342" w:type="dxa"/>
            <w:noWrap/>
            <w:hideMark/>
          </w:tcPr>
          <w:p w14:paraId="2CAFD826" w14:textId="2C0180A3" w:rsidR="00430E60" w:rsidRPr="00A94036" w:rsidRDefault="00430E60" w:rsidP="00430E60">
            <w:proofErr w:type="spellStart"/>
            <w:r>
              <w:t>Huawei,HiSilicon</w:t>
            </w:r>
            <w:proofErr w:type="spellEnd"/>
          </w:p>
        </w:tc>
        <w:tc>
          <w:tcPr>
            <w:tcW w:w="2835" w:type="dxa"/>
            <w:noWrap/>
            <w:hideMark/>
          </w:tcPr>
          <w:p w14:paraId="7103FE2C" w14:textId="7F16256C" w:rsidR="00430E60" w:rsidRPr="00A94036" w:rsidRDefault="00430E60" w:rsidP="00430E60">
            <w:r>
              <w:t>(NR_HST-Perf) Corrections on NR HST test parameters</w:t>
            </w:r>
          </w:p>
        </w:tc>
        <w:tc>
          <w:tcPr>
            <w:tcW w:w="3119" w:type="dxa"/>
            <w:noWrap/>
            <w:hideMark/>
          </w:tcPr>
          <w:p w14:paraId="413ACC0E" w14:textId="13868323" w:rsidR="00430E60" w:rsidRPr="00A94036" w:rsidRDefault="00430E60" w:rsidP="00430E60">
            <w:r>
              <w:t xml:space="preserve">Add the </w:t>
            </w:r>
            <w:proofErr w:type="spellStart"/>
            <w:r>
              <w:t>antena</w:t>
            </w:r>
            <w:proofErr w:type="spellEnd"/>
            <w:r>
              <w:t xml:space="preserve"> configuration for test 1-5 in Table 5.2.2.1.1-3</w:t>
            </w:r>
          </w:p>
        </w:tc>
        <w:tc>
          <w:tcPr>
            <w:tcW w:w="1272" w:type="dxa"/>
            <w:noWrap/>
            <w:hideMark/>
          </w:tcPr>
          <w:p w14:paraId="07B3087C" w14:textId="63E36454" w:rsidR="00430E60" w:rsidRPr="00A94036" w:rsidRDefault="001420E5" w:rsidP="00430E60">
            <w:hyperlink r:id="rId55" w:history="1">
              <w:r w:rsidR="00430E60">
                <w:rPr>
                  <w:rStyle w:val="Hyperlink"/>
                  <w:rFonts w:ascii="Arial" w:hAnsi="Arial" w:cs="Arial"/>
                  <w:sz w:val="16"/>
                  <w:szCs w:val="16"/>
                </w:rPr>
                <w:t>NR_HST-Perf</w:t>
              </w:r>
            </w:hyperlink>
          </w:p>
        </w:tc>
      </w:tr>
      <w:tr w:rsidR="00430E60" w:rsidRPr="00A94036" w14:paraId="781849D4" w14:textId="77777777" w:rsidTr="00A94036">
        <w:trPr>
          <w:trHeight w:val="300"/>
        </w:trPr>
        <w:tc>
          <w:tcPr>
            <w:tcW w:w="1063" w:type="dxa"/>
            <w:noWrap/>
            <w:hideMark/>
          </w:tcPr>
          <w:p w14:paraId="4B9BAB5C" w14:textId="316E4D24" w:rsidR="00430E60" w:rsidRPr="00D77A29" w:rsidRDefault="00430E60" w:rsidP="00D77A29">
            <w:r w:rsidRPr="00D77A29">
              <w:rPr>
                <w:color w:val="000000"/>
              </w:rPr>
              <w:t>R4-2412743</w:t>
            </w:r>
          </w:p>
        </w:tc>
        <w:tc>
          <w:tcPr>
            <w:tcW w:w="1342" w:type="dxa"/>
            <w:noWrap/>
            <w:hideMark/>
          </w:tcPr>
          <w:p w14:paraId="2E09BCDE" w14:textId="50B0B5BF" w:rsidR="00430E60" w:rsidRPr="00A94036" w:rsidRDefault="00430E60" w:rsidP="00430E60">
            <w:proofErr w:type="spellStart"/>
            <w:r>
              <w:t>Huawei,HiSilicon</w:t>
            </w:r>
            <w:proofErr w:type="spellEnd"/>
          </w:p>
        </w:tc>
        <w:tc>
          <w:tcPr>
            <w:tcW w:w="2835" w:type="dxa"/>
            <w:noWrap/>
            <w:hideMark/>
          </w:tcPr>
          <w:p w14:paraId="469F5F53" w14:textId="0FA69A98" w:rsidR="00430E60" w:rsidRPr="00A94036" w:rsidRDefault="00430E60" w:rsidP="00430E60">
            <w:r>
              <w:t>(NR_HST-Perf) Corrections on NR HST test parameters</w:t>
            </w:r>
          </w:p>
        </w:tc>
        <w:tc>
          <w:tcPr>
            <w:tcW w:w="3119" w:type="dxa"/>
            <w:noWrap/>
            <w:hideMark/>
          </w:tcPr>
          <w:p w14:paraId="6B18C259" w14:textId="2A619089" w:rsidR="00430E60" w:rsidRPr="00A94036" w:rsidRDefault="00430E60" w:rsidP="00430E60">
            <w:r>
              <w:t>Cat A.</w:t>
            </w:r>
          </w:p>
        </w:tc>
        <w:tc>
          <w:tcPr>
            <w:tcW w:w="1272" w:type="dxa"/>
            <w:noWrap/>
            <w:hideMark/>
          </w:tcPr>
          <w:p w14:paraId="2FE4D050" w14:textId="258CD584" w:rsidR="00430E60" w:rsidRPr="00A94036" w:rsidRDefault="001420E5" w:rsidP="00430E60">
            <w:hyperlink r:id="rId56" w:history="1">
              <w:r w:rsidR="00430E60">
                <w:rPr>
                  <w:rStyle w:val="Hyperlink"/>
                  <w:rFonts w:ascii="Arial" w:hAnsi="Arial" w:cs="Arial"/>
                  <w:sz w:val="16"/>
                  <w:szCs w:val="16"/>
                </w:rPr>
                <w:t>NR_HST-Perf</w:t>
              </w:r>
            </w:hyperlink>
          </w:p>
        </w:tc>
      </w:tr>
      <w:tr w:rsidR="00430E60" w:rsidRPr="00A94036" w14:paraId="45A2379D" w14:textId="77777777" w:rsidTr="00A94036">
        <w:trPr>
          <w:trHeight w:val="300"/>
        </w:trPr>
        <w:tc>
          <w:tcPr>
            <w:tcW w:w="1063" w:type="dxa"/>
            <w:noWrap/>
            <w:hideMark/>
          </w:tcPr>
          <w:p w14:paraId="56D52FC4" w14:textId="57D3FFE7" w:rsidR="00430E60" w:rsidRPr="00D77A29" w:rsidRDefault="00430E60" w:rsidP="00D77A29">
            <w:r w:rsidRPr="00D77A29">
              <w:rPr>
                <w:color w:val="000000"/>
              </w:rPr>
              <w:t>R4-2412744</w:t>
            </w:r>
          </w:p>
        </w:tc>
        <w:tc>
          <w:tcPr>
            <w:tcW w:w="1342" w:type="dxa"/>
            <w:noWrap/>
            <w:hideMark/>
          </w:tcPr>
          <w:p w14:paraId="4B9665D1" w14:textId="263933A2" w:rsidR="00430E60" w:rsidRPr="00A94036" w:rsidRDefault="00430E60" w:rsidP="00430E60">
            <w:proofErr w:type="spellStart"/>
            <w:r>
              <w:t>Huawei,HiSilicon</w:t>
            </w:r>
            <w:proofErr w:type="spellEnd"/>
          </w:p>
        </w:tc>
        <w:tc>
          <w:tcPr>
            <w:tcW w:w="2835" w:type="dxa"/>
            <w:noWrap/>
            <w:hideMark/>
          </w:tcPr>
          <w:p w14:paraId="63CCE72E" w14:textId="05858487" w:rsidR="00430E60" w:rsidRPr="00A94036" w:rsidRDefault="00430E60" w:rsidP="00430E60">
            <w:r>
              <w:t>(NR_HST-Perf) Corrections on NR HST test parameters</w:t>
            </w:r>
          </w:p>
        </w:tc>
        <w:tc>
          <w:tcPr>
            <w:tcW w:w="3119" w:type="dxa"/>
            <w:noWrap/>
            <w:hideMark/>
          </w:tcPr>
          <w:p w14:paraId="46CDAAE6" w14:textId="7BF2A1CC" w:rsidR="00430E60" w:rsidRPr="00A94036" w:rsidRDefault="00430E60" w:rsidP="00430E60">
            <w:r>
              <w:t>Cat A.</w:t>
            </w:r>
          </w:p>
        </w:tc>
        <w:tc>
          <w:tcPr>
            <w:tcW w:w="1272" w:type="dxa"/>
            <w:noWrap/>
            <w:hideMark/>
          </w:tcPr>
          <w:p w14:paraId="5B221591" w14:textId="26E7EB1E" w:rsidR="00430E60" w:rsidRPr="00A94036" w:rsidRDefault="001420E5" w:rsidP="00430E60">
            <w:hyperlink r:id="rId57" w:history="1">
              <w:r w:rsidR="00430E60">
                <w:rPr>
                  <w:rStyle w:val="Hyperlink"/>
                  <w:rFonts w:ascii="Arial" w:hAnsi="Arial" w:cs="Arial"/>
                  <w:sz w:val="16"/>
                  <w:szCs w:val="16"/>
                </w:rPr>
                <w:t>NR_HST-Perf</w:t>
              </w:r>
            </w:hyperlink>
          </w:p>
        </w:tc>
      </w:tr>
      <w:tr w:rsidR="00430E60" w:rsidRPr="00A94036" w14:paraId="3B4AD6AA" w14:textId="77777777" w:rsidTr="00A94036">
        <w:trPr>
          <w:trHeight w:val="300"/>
        </w:trPr>
        <w:tc>
          <w:tcPr>
            <w:tcW w:w="1063" w:type="dxa"/>
            <w:noWrap/>
            <w:hideMark/>
          </w:tcPr>
          <w:p w14:paraId="7B3C5700" w14:textId="43F8B16C" w:rsidR="00430E60" w:rsidRPr="00D77A29" w:rsidRDefault="001420E5" w:rsidP="00D77A29">
            <w:hyperlink r:id="rId58" w:history="1">
              <w:r w:rsidR="00430E60" w:rsidRPr="00D77A29">
                <w:rPr>
                  <w:rStyle w:val="Hyperlink"/>
                  <w:b/>
                  <w:bCs/>
                </w:rPr>
                <w:t>R4-2412745</w:t>
              </w:r>
            </w:hyperlink>
          </w:p>
        </w:tc>
        <w:tc>
          <w:tcPr>
            <w:tcW w:w="1342" w:type="dxa"/>
            <w:noWrap/>
            <w:hideMark/>
          </w:tcPr>
          <w:p w14:paraId="54E29A74" w14:textId="7B7EA01F" w:rsidR="00430E60" w:rsidRPr="00A94036" w:rsidRDefault="00430E60" w:rsidP="00430E60">
            <w:proofErr w:type="spellStart"/>
            <w:r>
              <w:t>Huawei,HiSilicon</w:t>
            </w:r>
            <w:proofErr w:type="spellEnd"/>
            <w:r>
              <w:t>, Ericsson</w:t>
            </w:r>
          </w:p>
        </w:tc>
        <w:tc>
          <w:tcPr>
            <w:tcW w:w="2835" w:type="dxa"/>
            <w:noWrap/>
            <w:hideMark/>
          </w:tcPr>
          <w:p w14:paraId="144C2CEF" w14:textId="6E39D135" w:rsidR="00430E60" w:rsidRPr="00A94036" w:rsidRDefault="00430E60" w:rsidP="00430E60">
            <w:r>
              <w:t>(NR_newRAT-Perf) CR for 38.101-4 Corrections on test setup for FR2 PMI test</w:t>
            </w:r>
          </w:p>
        </w:tc>
        <w:tc>
          <w:tcPr>
            <w:tcW w:w="3119" w:type="dxa"/>
            <w:noWrap/>
            <w:hideMark/>
          </w:tcPr>
          <w:p w14:paraId="496489AA" w14:textId="2635FAA2" w:rsidR="00430E60" w:rsidRPr="00A94036" w:rsidRDefault="00430E60" w:rsidP="00430E60">
            <w:r>
              <w:t>Remove the beam steering approach for FR2 PMI test</w:t>
            </w:r>
          </w:p>
        </w:tc>
        <w:tc>
          <w:tcPr>
            <w:tcW w:w="1272" w:type="dxa"/>
            <w:noWrap/>
            <w:hideMark/>
          </w:tcPr>
          <w:p w14:paraId="31022B7B" w14:textId="2A33A049" w:rsidR="00430E60" w:rsidRPr="00A94036" w:rsidRDefault="001420E5" w:rsidP="00430E60">
            <w:hyperlink r:id="rId59" w:history="1">
              <w:r w:rsidR="00430E60">
                <w:rPr>
                  <w:rStyle w:val="Hyperlink"/>
                  <w:rFonts w:ascii="Arial" w:hAnsi="Arial" w:cs="Arial"/>
                  <w:sz w:val="16"/>
                  <w:szCs w:val="16"/>
                </w:rPr>
                <w:t>NR_newRAT-Perf</w:t>
              </w:r>
            </w:hyperlink>
          </w:p>
        </w:tc>
      </w:tr>
      <w:tr w:rsidR="00430E60" w:rsidRPr="00A94036" w14:paraId="35A1A194" w14:textId="77777777" w:rsidTr="00A94036">
        <w:trPr>
          <w:trHeight w:val="300"/>
        </w:trPr>
        <w:tc>
          <w:tcPr>
            <w:tcW w:w="1063" w:type="dxa"/>
            <w:noWrap/>
            <w:hideMark/>
          </w:tcPr>
          <w:p w14:paraId="411A0E73" w14:textId="48EB0AB7" w:rsidR="00430E60" w:rsidRPr="00D77A29" w:rsidRDefault="00430E60" w:rsidP="00D77A29">
            <w:r w:rsidRPr="00D77A29">
              <w:rPr>
                <w:color w:val="000000"/>
              </w:rPr>
              <w:t>R4-2412746</w:t>
            </w:r>
          </w:p>
        </w:tc>
        <w:tc>
          <w:tcPr>
            <w:tcW w:w="1342" w:type="dxa"/>
            <w:noWrap/>
            <w:hideMark/>
          </w:tcPr>
          <w:p w14:paraId="1FA931B0" w14:textId="43D1B009" w:rsidR="00430E60" w:rsidRPr="00A94036" w:rsidRDefault="00430E60" w:rsidP="00430E60">
            <w:proofErr w:type="spellStart"/>
            <w:r>
              <w:t>Huawei,HiSilicon,Ericsson</w:t>
            </w:r>
            <w:proofErr w:type="spellEnd"/>
          </w:p>
        </w:tc>
        <w:tc>
          <w:tcPr>
            <w:tcW w:w="2835" w:type="dxa"/>
            <w:noWrap/>
            <w:hideMark/>
          </w:tcPr>
          <w:p w14:paraId="38E3F398" w14:textId="3B1BD7DD" w:rsidR="00430E60" w:rsidRPr="00A94036" w:rsidRDefault="00430E60" w:rsidP="00430E60">
            <w:r>
              <w:t>(NR_newRAT-Perf) CR for 38.101-4 Corrections on test setup for FR2 PMI test</w:t>
            </w:r>
          </w:p>
        </w:tc>
        <w:tc>
          <w:tcPr>
            <w:tcW w:w="3119" w:type="dxa"/>
            <w:noWrap/>
            <w:hideMark/>
          </w:tcPr>
          <w:p w14:paraId="1C04F313" w14:textId="7FDCE580" w:rsidR="00430E60" w:rsidRPr="00A94036" w:rsidRDefault="00430E60" w:rsidP="00430E60">
            <w:r>
              <w:t>Cat A.</w:t>
            </w:r>
          </w:p>
        </w:tc>
        <w:tc>
          <w:tcPr>
            <w:tcW w:w="1272" w:type="dxa"/>
            <w:noWrap/>
            <w:hideMark/>
          </w:tcPr>
          <w:p w14:paraId="04EDE61D" w14:textId="1998E7D0" w:rsidR="00430E60" w:rsidRPr="00A94036" w:rsidRDefault="001420E5" w:rsidP="00430E60">
            <w:hyperlink r:id="rId60" w:history="1">
              <w:r w:rsidR="00430E60">
                <w:rPr>
                  <w:rStyle w:val="Hyperlink"/>
                  <w:rFonts w:ascii="Arial" w:hAnsi="Arial" w:cs="Arial"/>
                  <w:sz w:val="16"/>
                  <w:szCs w:val="16"/>
                </w:rPr>
                <w:t>NR_newRAT-Perf</w:t>
              </w:r>
            </w:hyperlink>
          </w:p>
        </w:tc>
      </w:tr>
      <w:tr w:rsidR="00430E60" w:rsidRPr="00A94036" w14:paraId="2C7C5224" w14:textId="77777777" w:rsidTr="00A94036">
        <w:trPr>
          <w:trHeight w:val="300"/>
        </w:trPr>
        <w:tc>
          <w:tcPr>
            <w:tcW w:w="1063" w:type="dxa"/>
            <w:noWrap/>
            <w:hideMark/>
          </w:tcPr>
          <w:p w14:paraId="14C089B4" w14:textId="320B0C71" w:rsidR="00430E60" w:rsidRPr="00D77A29" w:rsidRDefault="00430E60" w:rsidP="00D77A29">
            <w:r w:rsidRPr="00D77A29">
              <w:rPr>
                <w:color w:val="000000"/>
              </w:rPr>
              <w:t>R4-2412747</w:t>
            </w:r>
          </w:p>
        </w:tc>
        <w:tc>
          <w:tcPr>
            <w:tcW w:w="1342" w:type="dxa"/>
            <w:noWrap/>
            <w:hideMark/>
          </w:tcPr>
          <w:p w14:paraId="396F7730" w14:textId="5E5B1CF7" w:rsidR="00430E60" w:rsidRPr="00A94036" w:rsidRDefault="00430E60" w:rsidP="00430E60">
            <w:proofErr w:type="spellStart"/>
            <w:r>
              <w:t>Huawei,HiSilicon,Ericsson</w:t>
            </w:r>
            <w:proofErr w:type="spellEnd"/>
          </w:p>
        </w:tc>
        <w:tc>
          <w:tcPr>
            <w:tcW w:w="2835" w:type="dxa"/>
            <w:noWrap/>
            <w:hideMark/>
          </w:tcPr>
          <w:p w14:paraId="043C3A24" w14:textId="36350BA2" w:rsidR="00430E60" w:rsidRPr="00A94036" w:rsidRDefault="00430E60" w:rsidP="00430E60">
            <w:r>
              <w:t>(NR_newRAT-Perf) CR for 38.101-4 Corrections on test setup for FR2 PMI test</w:t>
            </w:r>
          </w:p>
        </w:tc>
        <w:tc>
          <w:tcPr>
            <w:tcW w:w="3119" w:type="dxa"/>
            <w:noWrap/>
            <w:hideMark/>
          </w:tcPr>
          <w:p w14:paraId="158F386B" w14:textId="585D58BC" w:rsidR="00430E60" w:rsidRPr="00A94036" w:rsidRDefault="00430E60" w:rsidP="00430E60">
            <w:r>
              <w:t>Cat A.</w:t>
            </w:r>
          </w:p>
        </w:tc>
        <w:tc>
          <w:tcPr>
            <w:tcW w:w="1272" w:type="dxa"/>
            <w:noWrap/>
            <w:hideMark/>
          </w:tcPr>
          <w:p w14:paraId="32742355" w14:textId="1A01E17E" w:rsidR="00430E60" w:rsidRPr="00A94036" w:rsidRDefault="001420E5" w:rsidP="00430E60">
            <w:hyperlink r:id="rId61" w:history="1">
              <w:r w:rsidR="00430E60">
                <w:rPr>
                  <w:rStyle w:val="Hyperlink"/>
                  <w:rFonts w:ascii="Arial" w:hAnsi="Arial" w:cs="Arial"/>
                  <w:sz w:val="16"/>
                  <w:szCs w:val="16"/>
                </w:rPr>
                <w:t>NR_newRAT-Perf</w:t>
              </w:r>
            </w:hyperlink>
          </w:p>
        </w:tc>
      </w:tr>
      <w:tr w:rsidR="00430E60" w:rsidRPr="00A94036" w14:paraId="617C6853" w14:textId="77777777" w:rsidTr="00A94036">
        <w:trPr>
          <w:trHeight w:val="300"/>
        </w:trPr>
        <w:tc>
          <w:tcPr>
            <w:tcW w:w="1063" w:type="dxa"/>
            <w:noWrap/>
            <w:hideMark/>
          </w:tcPr>
          <w:p w14:paraId="3867F5E3" w14:textId="4675994B" w:rsidR="00430E60" w:rsidRPr="00D77A29" w:rsidRDefault="00430E60" w:rsidP="00D77A29">
            <w:r w:rsidRPr="00D77A29">
              <w:rPr>
                <w:color w:val="000000"/>
              </w:rPr>
              <w:t>R4-2412748</w:t>
            </w:r>
          </w:p>
        </w:tc>
        <w:tc>
          <w:tcPr>
            <w:tcW w:w="1342" w:type="dxa"/>
            <w:noWrap/>
            <w:hideMark/>
          </w:tcPr>
          <w:p w14:paraId="0750D1E5" w14:textId="68730572" w:rsidR="00430E60" w:rsidRPr="00A94036" w:rsidRDefault="00430E60" w:rsidP="00430E60">
            <w:proofErr w:type="spellStart"/>
            <w:r>
              <w:t>Huawei,HiSilicon,Ericsson</w:t>
            </w:r>
            <w:proofErr w:type="spellEnd"/>
          </w:p>
        </w:tc>
        <w:tc>
          <w:tcPr>
            <w:tcW w:w="2835" w:type="dxa"/>
            <w:noWrap/>
            <w:hideMark/>
          </w:tcPr>
          <w:p w14:paraId="4290FC28" w14:textId="2C0C113B" w:rsidR="00430E60" w:rsidRPr="00A94036" w:rsidRDefault="00430E60" w:rsidP="00430E60">
            <w:r>
              <w:t>(NR_newRAT-Perf) CR for 38.101-4 Corrections on test setup for FR2 PMI test</w:t>
            </w:r>
          </w:p>
        </w:tc>
        <w:tc>
          <w:tcPr>
            <w:tcW w:w="3119" w:type="dxa"/>
            <w:noWrap/>
            <w:hideMark/>
          </w:tcPr>
          <w:p w14:paraId="4F266CB0" w14:textId="1021FA3E" w:rsidR="00430E60" w:rsidRPr="00A94036" w:rsidRDefault="00430E60" w:rsidP="00430E60">
            <w:r>
              <w:t>Cat A.</w:t>
            </w:r>
          </w:p>
        </w:tc>
        <w:tc>
          <w:tcPr>
            <w:tcW w:w="1272" w:type="dxa"/>
            <w:noWrap/>
            <w:hideMark/>
          </w:tcPr>
          <w:p w14:paraId="102473D5" w14:textId="55346AD3" w:rsidR="00430E60" w:rsidRPr="00A94036" w:rsidRDefault="001420E5" w:rsidP="00430E60">
            <w:hyperlink r:id="rId62" w:history="1">
              <w:r w:rsidR="00430E60">
                <w:rPr>
                  <w:rStyle w:val="Hyperlink"/>
                  <w:rFonts w:ascii="Arial" w:hAnsi="Arial" w:cs="Arial"/>
                  <w:sz w:val="16"/>
                  <w:szCs w:val="16"/>
                </w:rPr>
                <w:t>NR_newRAT-Perf</w:t>
              </w:r>
            </w:hyperlink>
          </w:p>
        </w:tc>
      </w:tr>
      <w:tr w:rsidR="00430E60" w:rsidRPr="00A94036" w14:paraId="16C75023" w14:textId="77777777" w:rsidTr="00A94036">
        <w:trPr>
          <w:trHeight w:val="300"/>
        </w:trPr>
        <w:tc>
          <w:tcPr>
            <w:tcW w:w="1063" w:type="dxa"/>
            <w:noWrap/>
            <w:hideMark/>
          </w:tcPr>
          <w:p w14:paraId="7CBB2FF6" w14:textId="53398601" w:rsidR="00430E60" w:rsidRPr="00D77A29" w:rsidRDefault="001420E5" w:rsidP="00D77A29">
            <w:hyperlink r:id="rId63" w:history="1">
              <w:r w:rsidR="00430E60" w:rsidRPr="00D77A29">
                <w:rPr>
                  <w:rStyle w:val="Hyperlink"/>
                  <w:b/>
                  <w:bCs/>
                </w:rPr>
                <w:t>R4-2412749</w:t>
              </w:r>
            </w:hyperlink>
          </w:p>
        </w:tc>
        <w:tc>
          <w:tcPr>
            <w:tcW w:w="1342" w:type="dxa"/>
            <w:noWrap/>
            <w:hideMark/>
          </w:tcPr>
          <w:p w14:paraId="342BDB37" w14:textId="1FA4DED3" w:rsidR="00430E60" w:rsidRPr="00A94036" w:rsidRDefault="00430E60" w:rsidP="00430E60">
            <w:proofErr w:type="spellStart"/>
            <w:r>
              <w:t>Huawei,HiSilicon</w:t>
            </w:r>
            <w:proofErr w:type="spellEnd"/>
            <w:r>
              <w:t>, Ericsson</w:t>
            </w:r>
          </w:p>
        </w:tc>
        <w:tc>
          <w:tcPr>
            <w:tcW w:w="2835" w:type="dxa"/>
            <w:noWrap/>
            <w:hideMark/>
          </w:tcPr>
          <w:p w14:paraId="1185A7B9" w14:textId="65FDD3EE"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4F801669" w14:textId="0289DD1E" w:rsidR="00430E60" w:rsidRPr="00A94036" w:rsidRDefault="00430E60" w:rsidP="00430E60">
            <w:r>
              <w:t>Add the Beam steering approach for ULA configuration</w:t>
            </w:r>
            <w:r>
              <w:br/>
              <w:t xml:space="preserve">Change the note3” Randomization of the </w:t>
            </w:r>
            <w:proofErr w:type="gramStart"/>
            <w:r>
              <w:t>principle</w:t>
            </w:r>
            <w:proofErr w:type="gramEnd"/>
            <w:r>
              <w:t xml:space="preserve"> beam direction shall be used as specified in Annex B.2.3.2.3” to ” Randomization of the principle beam direction shall be used as specified in Annex B.2.3.1.3” to clarify that Beam steering approach for ULA configuration should be applied rather than that for XPL configuration</w:t>
            </w:r>
          </w:p>
        </w:tc>
        <w:tc>
          <w:tcPr>
            <w:tcW w:w="1272" w:type="dxa"/>
            <w:noWrap/>
            <w:hideMark/>
          </w:tcPr>
          <w:p w14:paraId="7FE88871" w14:textId="56F30880" w:rsidR="00430E60" w:rsidRPr="00A94036" w:rsidRDefault="001420E5" w:rsidP="00430E60">
            <w:hyperlink r:id="rId64"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6D9AF53" w14:textId="77777777" w:rsidTr="00A94036">
        <w:trPr>
          <w:trHeight w:val="300"/>
        </w:trPr>
        <w:tc>
          <w:tcPr>
            <w:tcW w:w="1063" w:type="dxa"/>
            <w:noWrap/>
            <w:hideMark/>
          </w:tcPr>
          <w:p w14:paraId="775A1691" w14:textId="2AB166DA" w:rsidR="00430E60" w:rsidRPr="00D77A29" w:rsidRDefault="00430E60" w:rsidP="00D77A29">
            <w:r w:rsidRPr="00D77A29">
              <w:rPr>
                <w:color w:val="000000"/>
              </w:rPr>
              <w:t>R4-2412750</w:t>
            </w:r>
          </w:p>
        </w:tc>
        <w:tc>
          <w:tcPr>
            <w:tcW w:w="1342" w:type="dxa"/>
            <w:noWrap/>
            <w:hideMark/>
          </w:tcPr>
          <w:p w14:paraId="5620C04C" w14:textId="13051A86" w:rsidR="00430E60" w:rsidRPr="00A94036" w:rsidRDefault="00430E60" w:rsidP="00430E60">
            <w:proofErr w:type="spellStart"/>
            <w:r>
              <w:t>Huawei,HiSilicon,Ericsson</w:t>
            </w:r>
            <w:proofErr w:type="spellEnd"/>
          </w:p>
        </w:tc>
        <w:tc>
          <w:tcPr>
            <w:tcW w:w="2835" w:type="dxa"/>
            <w:noWrap/>
            <w:hideMark/>
          </w:tcPr>
          <w:p w14:paraId="417DF4C2" w14:textId="55B846F3"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18238574" w14:textId="7DF46B09" w:rsidR="00430E60" w:rsidRPr="00A94036" w:rsidRDefault="00430E60" w:rsidP="00430E60">
            <w:r>
              <w:t>Cat A.</w:t>
            </w:r>
          </w:p>
        </w:tc>
        <w:tc>
          <w:tcPr>
            <w:tcW w:w="1272" w:type="dxa"/>
            <w:noWrap/>
            <w:hideMark/>
          </w:tcPr>
          <w:p w14:paraId="25C377DA" w14:textId="449A0D43" w:rsidR="00430E60" w:rsidRPr="00A94036" w:rsidRDefault="001420E5" w:rsidP="00430E60">
            <w:hyperlink r:id="rId65"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35616D4" w14:textId="77777777" w:rsidTr="00A94036">
        <w:trPr>
          <w:trHeight w:val="300"/>
        </w:trPr>
        <w:tc>
          <w:tcPr>
            <w:tcW w:w="1063" w:type="dxa"/>
            <w:noWrap/>
            <w:hideMark/>
          </w:tcPr>
          <w:p w14:paraId="7827E7C7" w14:textId="52152726" w:rsidR="00430E60" w:rsidRPr="00D77A29" w:rsidRDefault="001420E5" w:rsidP="00D77A29">
            <w:hyperlink r:id="rId66" w:history="1">
              <w:r w:rsidR="00430E60" w:rsidRPr="00D77A29">
                <w:rPr>
                  <w:rStyle w:val="Hyperlink"/>
                  <w:b/>
                  <w:bCs/>
                </w:rPr>
                <w:t>R4-2412751</w:t>
              </w:r>
            </w:hyperlink>
          </w:p>
        </w:tc>
        <w:tc>
          <w:tcPr>
            <w:tcW w:w="1342" w:type="dxa"/>
            <w:noWrap/>
            <w:hideMark/>
          </w:tcPr>
          <w:p w14:paraId="2DF3BB53" w14:textId="45D7404D" w:rsidR="00430E60" w:rsidRPr="00A94036" w:rsidRDefault="00430E60" w:rsidP="00430E60">
            <w:proofErr w:type="spellStart"/>
            <w:r>
              <w:t>Huawei,HiSilicon,Ericsson</w:t>
            </w:r>
            <w:proofErr w:type="spellEnd"/>
          </w:p>
        </w:tc>
        <w:tc>
          <w:tcPr>
            <w:tcW w:w="2835" w:type="dxa"/>
            <w:noWrap/>
            <w:hideMark/>
          </w:tcPr>
          <w:p w14:paraId="7A6626B5" w14:textId="1986AAED" w:rsidR="00430E60" w:rsidRPr="00A94036" w:rsidRDefault="00430E60" w:rsidP="00430E60">
            <w:r>
              <w:t>Discussions on Introduction of beam steering approach for ULA antenna configuration</w:t>
            </w:r>
          </w:p>
        </w:tc>
        <w:tc>
          <w:tcPr>
            <w:tcW w:w="3119" w:type="dxa"/>
            <w:noWrap/>
            <w:hideMark/>
          </w:tcPr>
          <w:p w14:paraId="3DEA4428" w14:textId="7A5C463B" w:rsidR="00BA5115" w:rsidRDefault="00BA5115" w:rsidP="002B5E71">
            <w:pPr>
              <w:rPr>
                <w:b/>
                <w:bCs/>
              </w:rPr>
            </w:pPr>
            <w:r w:rsidRPr="00BA5115">
              <w:rPr>
                <w:b/>
                <w:bCs/>
              </w:rPr>
              <w:t xml:space="preserve">Observation 1: </w:t>
            </w:r>
            <w:r w:rsidRPr="00BA5115">
              <w:t>TS 38.101-4 B.2.3 specifies the beam steering approach only for the cross-polarized antenna array at gNB.</w:t>
            </w:r>
          </w:p>
          <w:p w14:paraId="57374DB0" w14:textId="10D10645" w:rsidR="002B5E71" w:rsidRPr="002B5E71" w:rsidRDefault="002B5E71" w:rsidP="002B5E71">
            <w:pPr>
              <w:rPr>
                <w:b/>
                <w:bCs/>
              </w:rPr>
            </w:pPr>
            <w:r w:rsidRPr="002B5E71">
              <w:rPr>
                <w:b/>
                <w:bCs/>
              </w:rPr>
              <w:t>Proposal 1: Introduce the beam steering approach for ULA configuration.</w:t>
            </w:r>
          </w:p>
          <w:p w14:paraId="7FAC491A" w14:textId="77777777" w:rsidR="002B5E71" w:rsidRPr="002B5E71" w:rsidRDefault="002B5E71" w:rsidP="002B5E71">
            <w:pPr>
              <w:rPr>
                <w:b/>
                <w:bCs/>
              </w:rPr>
            </w:pPr>
            <w:r w:rsidRPr="002B5E71">
              <w:rPr>
                <w:b/>
                <w:bCs/>
              </w:rPr>
              <w:t>Proposal 2: For FR2 PMI test, remove the beam steering configuration.</w:t>
            </w:r>
          </w:p>
          <w:p w14:paraId="5A870419" w14:textId="0F7D676E" w:rsidR="002B5E71" w:rsidRDefault="002B5E71" w:rsidP="002B5E71">
            <w:r w:rsidRPr="002B5E71">
              <w:rPr>
                <w:b/>
                <w:bCs/>
              </w:rPr>
              <w:t xml:space="preserve">Proposal 3: For Rel-17 </w:t>
            </w:r>
            <w:proofErr w:type="spellStart"/>
            <w:r w:rsidRPr="002B5E71">
              <w:rPr>
                <w:b/>
                <w:bCs/>
              </w:rPr>
              <w:t>RedCap</w:t>
            </w:r>
            <w:proofErr w:type="spellEnd"/>
            <w:r w:rsidRPr="002B5E71">
              <w:rPr>
                <w:b/>
                <w:bCs/>
              </w:rPr>
              <w:t xml:space="preserve"> PMI test, apply the new defined beam steering configuration for ULA.</w:t>
            </w:r>
          </w:p>
          <w:p w14:paraId="3BE7D980" w14:textId="48705BB5" w:rsidR="00430E60" w:rsidRPr="00A94036" w:rsidRDefault="00430E60" w:rsidP="00430E60">
            <w:r w:rsidRPr="00430E60">
              <w:rPr>
                <w:color w:val="FF0000"/>
              </w:rPr>
              <w:t>Moderator: Discussion tdoc. Proposed to be noted.</w:t>
            </w:r>
          </w:p>
        </w:tc>
        <w:tc>
          <w:tcPr>
            <w:tcW w:w="1272" w:type="dxa"/>
            <w:noWrap/>
            <w:hideMark/>
          </w:tcPr>
          <w:p w14:paraId="488FE522" w14:textId="64FB995B" w:rsidR="00430E60" w:rsidRPr="00A94036" w:rsidRDefault="001420E5" w:rsidP="00430E60">
            <w:hyperlink r:id="rId67" w:history="1">
              <w:r w:rsidR="00430E60">
                <w:rPr>
                  <w:rStyle w:val="Hyperlink"/>
                  <w:rFonts w:ascii="Arial" w:hAnsi="Arial" w:cs="Arial"/>
                  <w:sz w:val="16"/>
                  <w:szCs w:val="16"/>
                </w:rPr>
                <w:t>NR_newRAT-Perf</w:t>
              </w:r>
            </w:hyperlink>
          </w:p>
        </w:tc>
      </w:tr>
      <w:tr w:rsidR="00430E60" w:rsidRPr="00A94036" w14:paraId="3A32B84F" w14:textId="77777777" w:rsidTr="00A94036">
        <w:trPr>
          <w:trHeight w:val="300"/>
        </w:trPr>
        <w:tc>
          <w:tcPr>
            <w:tcW w:w="1063" w:type="dxa"/>
            <w:noWrap/>
            <w:hideMark/>
          </w:tcPr>
          <w:p w14:paraId="28B695D0" w14:textId="5E6B8143" w:rsidR="00430E60" w:rsidRPr="00D77A29" w:rsidRDefault="001420E5" w:rsidP="00D77A29">
            <w:hyperlink r:id="rId68" w:history="1">
              <w:r w:rsidR="00430E60" w:rsidRPr="00D77A29">
                <w:rPr>
                  <w:rStyle w:val="Hyperlink"/>
                  <w:b/>
                  <w:bCs/>
                </w:rPr>
                <w:t>R4-2412775</w:t>
              </w:r>
            </w:hyperlink>
          </w:p>
        </w:tc>
        <w:tc>
          <w:tcPr>
            <w:tcW w:w="1342" w:type="dxa"/>
            <w:noWrap/>
            <w:hideMark/>
          </w:tcPr>
          <w:p w14:paraId="7F9E1B62" w14:textId="6DCA9799" w:rsidR="00430E60" w:rsidRPr="00A94036" w:rsidRDefault="00430E60" w:rsidP="00430E60">
            <w:proofErr w:type="spellStart"/>
            <w:r>
              <w:t>Huawei,HiSilicon</w:t>
            </w:r>
            <w:proofErr w:type="spellEnd"/>
          </w:p>
        </w:tc>
        <w:tc>
          <w:tcPr>
            <w:tcW w:w="2835" w:type="dxa"/>
            <w:noWrap/>
            <w:hideMark/>
          </w:tcPr>
          <w:p w14:paraId="6F8D8219" w14:textId="5E5806FC" w:rsidR="00430E60" w:rsidRPr="00A94036" w:rsidRDefault="00430E60" w:rsidP="00430E60">
            <w:r>
              <w:t>(NR_newRAT-Perf) Discussion on PTRS configuration for UE demodulation requirements</w:t>
            </w:r>
          </w:p>
        </w:tc>
        <w:tc>
          <w:tcPr>
            <w:tcW w:w="3119" w:type="dxa"/>
            <w:noWrap/>
            <w:hideMark/>
          </w:tcPr>
          <w:p w14:paraId="75674470" w14:textId="77777777" w:rsidR="002B5E71" w:rsidRDefault="002B5E71" w:rsidP="002B5E71">
            <w:r w:rsidRPr="002B5E71">
              <w:rPr>
                <w:b/>
                <w:bCs/>
              </w:rPr>
              <w:t>Observation 1</w:t>
            </w:r>
            <w:r>
              <w:t>: There is mismatching between PTRS configuration and RMC determination / requirements derivation for all FR2 QPSK PDSCH demodulation requirements.</w:t>
            </w:r>
          </w:p>
          <w:p w14:paraId="15B96870" w14:textId="77777777" w:rsidR="002B5E71" w:rsidRDefault="002B5E71" w:rsidP="002B5E71">
            <w:r w:rsidRPr="002B5E71">
              <w:rPr>
                <w:b/>
                <w:bCs/>
              </w:rPr>
              <w:lastRenderedPageBreak/>
              <w:t>Observation 2</w:t>
            </w:r>
            <w:r>
              <w:t>: There is negligible performance difference between PTRS present and not present using Example 2 phase noise model at 40GHz.</w:t>
            </w:r>
          </w:p>
          <w:p w14:paraId="3F55078C" w14:textId="04E84BF6" w:rsidR="002B5E71" w:rsidRPr="002B5E71" w:rsidRDefault="002B5E71" w:rsidP="002B5E71">
            <w:pPr>
              <w:rPr>
                <w:b/>
                <w:bCs/>
              </w:rPr>
            </w:pPr>
            <w:r w:rsidRPr="002B5E71">
              <w:rPr>
                <w:b/>
                <w:bCs/>
              </w:rPr>
              <w:t>Proposal 1: Only modify the RMC with PTRS not present for all FR2 QPSK PDSCH demodulation requirements and keep the corresponding performance requirements unchanged.</w:t>
            </w:r>
          </w:p>
          <w:p w14:paraId="22C4F0E5" w14:textId="3C0F6219" w:rsidR="00430E60" w:rsidRPr="00A94036" w:rsidRDefault="00430E60" w:rsidP="00430E60">
            <w:r w:rsidRPr="002B5E71">
              <w:rPr>
                <w:color w:val="FF0000"/>
              </w:rPr>
              <w:t>Moderator: Discussion tdoc. Proposed to be noted</w:t>
            </w:r>
            <w:r>
              <w:t>.</w:t>
            </w:r>
          </w:p>
        </w:tc>
        <w:tc>
          <w:tcPr>
            <w:tcW w:w="1272" w:type="dxa"/>
            <w:noWrap/>
            <w:hideMark/>
          </w:tcPr>
          <w:p w14:paraId="785A45BF" w14:textId="233725FB" w:rsidR="00430E60" w:rsidRPr="00A94036" w:rsidRDefault="001420E5" w:rsidP="00430E60">
            <w:hyperlink r:id="rId69" w:history="1">
              <w:r w:rsidR="00430E60">
                <w:rPr>
                  <w:rStyle w:val="Hyperlink"/>
                  <w:rFonts w:ascii="Arial" w:hAnsi="Arial" w:cs="Arial"/>
                  <w:sz w:val="16"/>
                  <w:szCs w:val="16"/>
                </w:rPr>
                <w:t>NR_newRAT-Perf</w:t>
              </w:r>
            </w:hyperlink>
          </w:p>
        </w:tc>
      </w:tr>
      <w:bookmarkStart w:id="2" w:name="_Hlk174350298"/>
      <w:tr w:rsidR="00430E60" w:rsidRPr="00A94036" w14:paraId="32D9CCB7" w14:textId="77777777" w:rsidTr="00A94036">
        <w:trPr>
          <w:trHeight w:val="300"/>
        </w:trPr>
        <w:tc>
          <w:tcPr>
            <w:tcW w:w="1063" w:type="dxa"/>
            <w:noWrap/>
            <w:hideMark/>
          </w:tcPr>
          <w:p w14:paraId="46D5755B" w14:textId="1A997417" w:rsidR="00430E60" w:rsidRPr="00D77A29" w:rsidRDefault="00430E60" w:rsidP="00D77A29">
            <w:r w:rsidRPr="00D77A29">
              <w:fldChar w:fldCharType="begin"/>
            </w:r>
            <w:r w:rsidRPr="00D77A29">
              <w:instrText>HYPERLINK "https://www.3gpp.org/ftp/TSG_RAN/WG4_Radio/TSGR4_112/Docs/R4-2412776.zip"</w:instrText>
            </w:r>
            <w:r w:rsidRPr="00D77A29">
              <w:fldChar w:fldCharType="separate"/>
            </w:r>
            <w:r w:rsidRPr="00D77A29">
              <w:rPr>
                <w:rStyle w:val="Hyperlink"/>
                <w:b/>
                <w:bCs/>
              </w:rPr>
              <w:t>R4-2412776</w:t>
            </w:r>
            <w:r w:rsidRPr="00D77A29">
              <w:fldChar w:fldCharType="end"/>
            </w:r>
          </w:p>
        </w:tc>
        <w:tc>
          <w:tcPr>
            <w:tcW w:w="1342" w:type="dxa"/>
            <w:noWrap/>
            <w:hideMark/>
          </w:tcPr>
          <w:p w14:paraId="060408EA" w14:textId="1026A951" w:rsidR="00430E60" w:rsidRPr="00A94036" w:rsidRDefault="00430E60" w:rsidP="00430E60">
            <w:r>
              <w:t xml:space="preserve">Huawei, </w:t>
            </w:r>
            <w:proofErr w:type="spellStart"/>
            <w:r>
              <w:t>HiSilicon</w:t>
            </w:r>
            <w:proofErr w:type="spellEnd"/>
          </w:p>
        </w:tc>
        <w:tc>
          <w:tcPr>
            <w:tcW w:w="2835" w:type="dxa"/>
            <w:noWrap/>
            <w:hideMark/>
          </w:tcPr>
          <w:p w14:paraId="63D6BF37" w14:textId="7210D6EC" w:rsidR="00430E60" w:rsidRPr="00A94036" w:rsidRDefault="00430E60" w:rsidP="00430E60">
            <w:r>
              <w:t>(NR_newRAT-Perf) CR on PTRS configuration for UE demodulation requirements</w:t>
            </w:r>
          </w:p>
        </w:tc>
        <w:tc>
          <w:tcPr>
            <w:tcW w:w="3119" w:type="dxa"/>
            <w:noWrap/>
            <w:hideMark/>
          </w:tcPr>
          <w:p w14:paraId="40728263" w14:textId="30EFB071" w:rsidR="00430E60" w:rsidRPr="00A94036" w:rsidRDefault="00430E60" w:rsidP="00430E60">
            <w:r>
              <w:t>For modifying PTRS configuration for FR2 QPSK PDSCH demodulation requirements, update clause A.3.2.2.5.</w:t>
            </w:r>
          </w:p>
        </w:tc>
        <w:tc>
          <w:tcPr>
            <w:tcW w:w="1272" w:type="dxa"/>
            <w:noWrap/>
            <w:hideMark/>
          </w:tcPr>
          <w:p w14:paraId="0400EEE7" w14:textId="15B8D392" w:rsidR="00430E60" w:rsidRPr="00A94036" w:rsidRDefault="001420E5" w:rsidP="00430E60">
            <w:hyperlink r:id="rId70" w:history="1">
              <w:r w:rsidR="00430E60">
                <w:rPr>
                  <w:rStyle w:val="Hyperlink"/>
                  <w:rFonts w:ascii="Arial" w:hAnsi="Arial" w:cs="Arial"/>
                  <w:sz w:val="16"/>
                  <w:szCs w:val="16"/>
                </w:rPr>
                <w:t>NR_newRAT-Perf</w:t>
              </w:r>
            </w:hyperlink>
          </w:p>
        </w:tc>
      </w:tr>
      <w:tr w:rsidR="00430E60" w:rsidRPr="00A94036" w14:paraId="4B599BD1" w14:textId="77777777" w:rsidTr="00A94036">
        <w:trPr>
          <w:trHeight w:val="300"/>
        </w:trPr>
        <w:tc>
          <w:tcPr>
            <w:tcW w:w="1063" w:type="dxa"/>
            <w:noWrap/>
            <w:hideMark/>
          </w:tcPr>
          <w:p w14:paraId="688F562E" w14:textId="0E9CC292" w:rsidR="00430E60" w:rsidRPr="00D77A29" w:rsidRDefault="00430E60" w:rsidP="00D77A29">
            <w:r w:rsidRPr="00D77A29">
              <w:rPr>
                <w:color w:val="000000"/>
              </w:rPr>
              <w:t>R4-2412777</w:t>
            </w:r>
          </w:p>
        </w:tc>
        <w:tc>
          <w:tcPr>
            <w:tcW w:w="1342" w:type="dxa"/>
            <w:noWrap/>
            <w:hideMark/>
          </w:tcPr>
          <w:p w14:paraId="5DEA0A69" w14:textId="363A4F16" w:rsidR="00430E60" w:rsidRPr="00A94036" w:rsidRDefault="00430E60" w:rsidP="00430E60">
            <w:proofErr w:type="spellStart"/>
            <w:r>
              <w:t>Huawei,HiSilicon</w:t>
            </w:r>
            <w:proofErr w:type="spellEnd"/>
          </w:p>
        </w:tc>
        <w:tc>
          <w:tcPr>
            <w:tcW w:w="2835" w:type="dxa"/>
            <w:noWrap/>
            <w:hideMark/>
          </w:tcPr>
          <w:p w14:paraId="769E46F7" w14:textId="0B1212B9" w:rsidR="00430E60" w:rsidRPr="00A94036" w:rsidRDefault="00430E60" w:rsidP="00430E60">
            <w:r>
              <w:t>(NR_newRAT-Perf) CR on PTRS configuration for UE demodulation requirements</w:t>
            </w:r>
          </w:p>
        </w:tc>
        <w:tc>
          <w:tcPr>
            <w:tcW w:w="3119" w:type="dxa"/>
            <w:noWrap/>
            <w:hideMark/>
          </w:tcPr>
          <w:p w14:paraId="3115765B" w14:textId="1FFF3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1F6A4805" w14:textId="6E994328" w:rsidR="00430E60" w:rsidRPr="00A94036" w:rsidRDefault="001420E5" w:rsidP="00430E60">
            <w:hyperlink r:id="rId71" w:history="1">
              <w:r w:rsidR="00430E60">
                <w:rPr>
                  <w:rStyle w:val="Hyperlink"/>
                  <w:rFonts w:ascii="Arial" w:hAnsi="Arial" w:cs="Arial"/>
                  <w:sz w:val="16"/>
                  <w:szCs w:val="16"/>
                </w:rPr>
                <w:t>NR_newRAT-Perf</w:t>
              </w:r>
            </w:hyperlink>
          </w:p>
        </w:tc>
      </w:tr>
      <w:tr w:rsidR="00430E60" w:rsidRPr="00A94036" w14:paraId="138ECDB2" w14:textId="77777777" w:rsidTr="00A94036">
        <w:trPr>
          <w:trHeight w:val="300"/>
        </w:trPr>
        <w:tc>
          <w:tcPr>
            <w:tcW w:w="1063" w:type="dxa"/>
            <w:noWrap/>
            <w:hideMark/>
          </w:tcPr>
          <w:p w14:paraId="47BB7D03" w14:textId="0D5DD3F4" w:rsidR="00430E60" w:rsidRPr="00D77A29" w:rsidRDefault="00430E60" w:rsidP="00D77A29">
            <w:r w:rsidRPr="00D77A29">
              <w:rPr>
                <w:color w:val="000000"/>
              </w:rPr>
              <w:t>R4-2412778</w:t>
            </w:r>
          </w:p>
        </w:tc>
        <w:tc>
          <w:tcPr>
            <w:tcW w:w="1342" w:type="dxa"/>
            <w:noWrap/>
            <w:hideMark/>
          </w:tcPr>
          <w:p w14:paraId="7EB7BEFE" w14:textId="75F8BD7B" w:rsidR="00430E60" w:rsidRPr="00A94036" w:rsidRDefault="00430E60" w:rsidP="00430E60">
            <w:proofErr w:type="spellStart"/>
            <w:r>
              <w:t>Huawei,HiSilicon</w:t>
            </w:r>
            <w:proofErr w:type="spellEnd"/>
          </w:p>
        </w:tc>
        <w:tc>
          <w:tcPr>
            <w:tcW w:w="2835" w:type="dxa"/>
            <w:noWrap/>
            <w:hideMark/>
          </w:tcPr>
          <w:p w14:paraId="6A270D7B" w14:textId="4F6507C4" w:rsidR="00430E60" w:rsidRPr="00A94036" w:rsidRDefault="00430E60" w:rsidP="00430E60">
            <w:r>
              <w:t>(NR_newRAT-Perf) CR on PTRS configuration for UE demodulation requirements</w:t>
            </w:r>
          </w:p>
        </w:tc>
        <w:tc>
          <w:tcPr>
            <w:tcW w:w="3119" w:type="dxa"/>
            <w:noWrap/>
            <w:hideMark/>
          </w:tcPr>
          <w:p w14:paraId="773D2795" w14:textId="68CC9031"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002481A9" w14:textId="08B23B70" w:rsidR="00430E60" w:rsidRPr="00A94036" w:rsidRDefault="001420E5" w:rsidP="00430E60">
            <w:hyperlink r:id="rId72" w:history="1">
              <w:r w:rsidR="00430E60">
                <w:rPr>
                  <w:rStyle w:val="Hyperlink"/>
                  <w:rFonts w:ascii="Arial" w:hAnsi="Arial" w:cs="Arial"/>
                  <w:sz w:val="16"/>
                  <w:szCs w:val="16"/>
                </w:rPr>
                <w:t>NR_newRAT-Perf</w:t>
              </w:r>
            </w:hyperlink>
          </w:p>
        </w:tc>
      </w:tr>
      <w:tr w:rsidR="00430E60" w:rsidRPr="00A94036" w14:paraId="4C95B05C" w14:textId="77777777" w:rsidTr="00A94036">
        <w:trPr>
          <w:trHeight w:val="300"/>
        </w:trPr>
        <w:tc>
          <w:tcPr>
            <w:tcW w:w="1063" w:type="dxa"/>
            <w:noWrap/>
            <w:hideMark/>
          </w:tcPr>
          <w:p w14:paraId="6875D9F7" w14:textId="7C80AF91" w:rsidR="00430E60" w:rsidRPr="00D77A29" w:rsidRDefault="00430E60" w:rsidP="00D77A29">
            <w:r w:rsidRPr="00D77A29">
              <w:rPr>
                <w:color w:val="000000"/>
              </w:rPr>
              <w:t>R4-2412779</w:t>
            </w:r>
          </w:p>
        </w:tc>
        <w:tc>
          <w:tcPr>
            <w:tcW w:w="1342" w:type="dxa"/>
            <w:noWrap/>
            <w:hideMark/>
          </w:tcPr>
          <w:p w14:paraId="0C37B8B3" w14:textId="628A0441" w:rsidR="00430E60" w:rsidRPr="00A94036" w:rsidRDefault="00430E60" w:rsidP="00430E60">
            <w:proofErr w:type="spellStart"/>
            <w:r>
              <w:t>Huawei,HiSilicon</w:t>
            </w:r>
            <w:proofErr w:type="spellEnd"/>
          </w:p>
        </w:tc>
        <w:tc>
          <w:tcPr>
            <w:tcW w:w="2835" w:type="dxa"/>
            <w:noWrap/>
            <w:hideMark/>
          </w:tcPr>
          <w:p w14:paraId="50B55A28" w14:textId="71E7CBC2" w:rsidR="00430E60" w:rsidRPr="00A94036" w:rsidRDefault="00430E60" w:rsidP="00430E60">
            <w:r>
              <w:t>(NR_newRAT-Perf) CR on PTRS configuration for UE demodulation requirements</w:t>
            </w:r>
          </w:p>
        </w:tc>
        <w:tc>
          <w:tcPr>
            <w:tcW w:w="3119" w:type="dxa"/>
            <w:noWrap/>
            <w:hideMark/>
          </w:tcPr>
          <w:p w14:paraId="58509409" w14:textId="0E9BA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264BFF81" w14:textId="389EEC5D" w:rsidR="00430E60" w:rsidRPr="00A94036" w:rsidRDefault="001420E5" w:rsidP="00430E60">
            <w:hyperlink r:id="rId73" w:history="1">
              <w:r w:rsidR="00430E60">
                <w:rPr>
                  <w:rStyle w:val="Hyperlink"/>
                  <w:rFonts w:ascii="Arial" w:hAnsi="Arial" w:cs="Arial"/>
                  <w:sz w:val="16"/>
                  <w:szCs w:val="16"/>
                </w:rPr>
                <w:t>NR_newRAT-Perf</w:t>
              </w:r>
            </w:hyperlink>
          </w:p>
        </w:tc>
      </w:tr>
      <w:tr w:rsidR="00430E60" w:rsidRPr="00A94036" w14:paraId="504E7DD5" w14:textId="77777777" w:rsidTr="00A94036">
        <w:trPr>
          <w:trHeight w:val="300"/>
        </w:trPr>
        <w:tc>
          <w:tcPr>
            <w:tcW w:w="1063" w:type="dxa"/>
            <w:noWrap/>
            <w:hideMark/>
          </w:tcPr>
          <w:p w14:paraId="259B919D" w14:textId="71934342" w:rsidR="00430E60" w:rsidRPr="00D77A29" w:rsidRDefault="001420E5" w:rsidP="00D77A29">
            <w:hyperlink r:id="rId74" w:history="1">
              <w:r w:rsidR="00430E60" w:rsidRPr="00D77A29">
                <w:rPr>
                  <w:rStyle w:val="Hyperlink"/>
                  <w:b/>
                  <w:bCs/>
                </w:rPr>
                <w:t>R4-2412780</w:t>
              </w:r>
            </w:hyperlink>
          </w:p>
        </w:tc>
        <w:tc>
          <w:tcPr>
            <w:tcW w:w="1342" w:type="dxa"/>
            <w:noWrap/>
            <w:hideMark/>
          </w:tcPr>
          <w:p w14:paraId="5C2E05DB" w14:textId="63D21318" w:rsidR="00430E60" w:rsidRPr="00A94036" w:rsidRDefault="00430E60" w:rsidP="00430E60">
            <w:proofErr w:type="spellStart"/>
            <w:r>
              <w:t>Huawei,HiSilicon</w:t>
            </w:r>
            <w:proofErr w:type="spellEnd"/>
          </w:p>
        </w:tc>
        <w:tc>
          <w:tcPr>
            <w:tcW w:w="2835" w:type="dxa"/>
            <w:noWrap/>
            <w:hideMark/>
          </w:tcPr>
          <w:p w14:paraId="6CA389E2" w14:textId="6480BE58" w:rsidR="00430E60" w:rsidRPr="00A94036" w:rsidRDefault="00430E60" w:rsidP="00430E60">
            <w:r>
              <w:t>(NR_L1enh_URLLC-Perf) CR on PTRS configuration for UE demodulation requirements</w:t>
            </w:r>
          </w:p>
        </w:tc>
        <w:tc>
          <w:tcPr>
            <w:tcW w:w="3119" w:type="dxa"/>
            <w:noWrap/>
            <w:hideMark/>
          </w:tcPr>
          <w:p w14:paraId="58ED8F72" w14:textId="60C02A3A" w:rsidR="00430E60" w:rsidRPr="00A94036" w:rsidRDefault="00430E60" w:rsidP="00430E60">
            <w:r>
              <w:t>For modifying PTRS configuration for FR2 QPSK PDSCH demodulation requirements, update clause A.3.2.2.5.</w:t>
            </w:r>
          </w:p>
        </w:tc>
        <w:tc>
          <w:tcPr>
            <w:tcW w:w="1272" w:type="dxa"/>
            <w:noWrap/>
            <w:hideMark/>
          </w:tcPr>
          <w:p w14:paraId="2CA4FB6E" w14:textId="43DE79DC" w:rsidR="00430E60" w:rsidRPr="00A94036" w:rsidRDefault="001420E5" w:rsidP="00430E60">
            <w:hyperlink r:id="rId75" w:history="1">
              <w:r w:rsidR="00430E60">
                <w:rPr>
                  <w:rStyle w:val="Hyperlink"/>
                  <w:rFonts w:ascii="Arial" w:hAnsi="Arial" w:cs="Arial"/>
                  <w:sz w:val="16"/>
                  <w:szCs w:val="16"/>
                </w:rPr>
                <w:t>NR_L1enh_URLLC-Perf</w:t>
              </w:r>
            </w:hyperlink>
          </w:p>
        </w:tc>
      </w:tr>
      <w:tr w:rsidR="00430E60" w:rsidRPr="00A94036" w14:paraId="735BC1E6" w14:textId="77777777" w:rsidTr="00A94036">
        <w:trPr>
          <w:trHeight w:val="300"/>
        </w:trPr>
        <w:tc>
          <w:tcPr>
            <w:tcW w:w="1063" w:type="dxa"/>
            <w:noWrap/>
            <w:hideMark/>
          </w:tcPr>
          <w:p w14:paraId="6E3E2A2B" w14:textId="3944F19D" w:rsidR="00430E60" w:rsidRPr="00D77A29" w:rsidRDefault="00430E60" w:rsidP="00D77A29">
            <w:r w:rsidRPr="00D77A29">
              <w:rPr>
                <w:color w:val="000000"/>
              </w:rPr>
              <w:t>R4-2412781</w:t>
            </w:r>
          </w:p>
        </w:tc>
        <w:tc>
          <w:tcPr>
            <w:tcW w:w="1342" w:type="dxa"/>
            <w:noWrap/>
            <w:hideMark/>
          </w:tcPr>
          <w:p w14:paraId="61E4B2FF" w14:textId="0D3365A0" w:rsidR="00430E60" w:rsidRPr="00A94036" w:rsidRDefault="00430E60" w:rsidP="00430E60">
            <w:proofErr w:type="spellStart"/>
            <w:r>
              <w:t>Huawei,HiSilicon</w:t>
            </w:r>
            <w:proofErr w:type="spellEnd"/>
          </w:p>
        </w:tc>
        <w:tc>
          <w:tcPr>
            <w:tcW w:w="2835" w:type="dxa"/>
            <w:noWrap/>
            <w:hideMark/>
          </w:tcPr>
          <w:p w14:paraId="1DB3D8C0" w14:textId="3A133353" w:rsidR="00430E60" w:rsidRPr="00A94036" w:rsidRDefault="00430E60" w:rsidP="00430E60">
            <w:r>
              <w:t>(NR_L1enh_URLLC-Perf) CR on PTRS configuration for UE demodulation requirements</w:t>
            </w:r>
          </w:p>
        </w:tc>
        <w:tc>
          <w:tcPr>
            <w:tcW w:w="3119" w:type="dxa"/>
            <w:noWrap/>
            <w:hideMark/>
          </w:tcPr>
          <w:p w14:paraId="178EF7BF" w14:textId="2D0F6C7F" w:rsidR="00430E60" w:rsidRPr="00A94036" w:rsidRDefault="00430E60" w:rsidP="00430E60">
            <w:r w:rsidRPr="00430E60">
              <w:rPr>
                <w:color w:val="FF0000"/>
              </w:rPr>
              <w:t xml:space="preserve">Moderator: Cat F not uploaded. But likely intended to be cat A. Check with MCC to change </w:t>
            </w:r>
            <w:proofErr w:type="gramStart"/>
            <w:r w:rsidRPr="00430E60">
              <w:rPr>
                <w:color w:val="FF0000"/>
              </w:rPr>
              <w:t>category.</w:t>
            </w:r>
            <w:r>
              <w:t>.</w:t>
            </w:r>
            <w:proofErr w:type="gramEnd"/>
          </w:p>
        </w:tc>
        <w:tc>
          <w:tcPr>
            <w:tcW w:w="1272" w:type="dxa"/>
            <w:noWrap/>
            <w:hideMark/>
          </w:tcPr>
          <w:p w14:paraId="62C3247D" w14:textId="48F5D11A" w:rsidR="00430E60" w:rsidRPr="00A94036" w:rsidRDefault="001420E5" w:rsidP="00430E60">
            <w:hyperlink r:id="rId76" w:history="1">
              <w:r w:rsidR="00430E60">
                <w:rPr>
                  <w:rStyle w:val="Hyperlink"/>
                  <w:rFonts w:ascii="Arial" w:hAnsi="Arial" w:cs="Arial"/>
                  <w:sz w:val="16"/>
                  <w:szCs w:val="16"/>
                </w:rPr>
                <w:t>NR_L1enh_URLLC-Perf</w:t>
              </w:r>
            </w:hyperlink>
          </w:p>
        </w:tc>
      </w:tr>
      <w:tr w:rsidR="00430E60" w:rsidRPr="00A94036" w14:paraId="0BD9398E" w14:textId="77777777" w:rsidTr="00A94036">
        <w:trPr>
          <w:trHeight w:val="300"/>
        </w:trPr>
        <w:tc>
          <w:tcPr>
            <w:tcW w:w="1063" w:type="dxa"/>
            <w:noWrap/>
            <w:hideMark/>
          </w:tcPr>
          <w:p w14:paraId="222A8360" w14:textId="0B3D4A55" w:rsidR="00430E60" w:rsidRPr="00D77A29" w:rsidRDefault="00430E60" w:rsidP="00D77A29">
            <w:r w:rsidRPr="00D77A29">
              <w:rPr>
                <w:color w:val="000000"/>
              </w:rPr>
              <w:t>R4-2412782</w:t>
            </w:r>
          </w:p>
        </w:tc>
        <w:tc>
          <w:tcPr>
            <w:tcW w:w="1342" w:type="dxa"/>
            <w:noWrap/>
            <w:hideMark/>
          </w:tcPr>
          <w:p w14:paraId="53FEC63A" w14:textId="07CE5FCE" w:rsidR="00430E60" w:rsidRPr="00A94036" w:rsidRDefault="00430E60" w:rsidP="00430E60">
            <w:proofErr w:type="spellStart"/>
            <w:r>
              <w:t>Huawei,HiSilicon</w:t>
            </w:r>
            <w:proofErr w:type="spellEnd"/>
          </w:p>
        </w:tc>
        <w:tc>
          <w:tcPr>
            <w:tcW w:w="2835" w:type="dxa"/>
            <w:noWrap/>
            <w:hideMark/>
          </w:tcPr>
          <w:p w14:paraId="70077C6E" w14:textId="0DA4CC93" w:rsidR="00430E60" w:rsidRPr="00A94036" w:rsidRDefault="00430E60" w:rsidP="00430E60">
            <w:r>
              <w:t>(NR_L1enh_URLLC-Perf) CR on PTRS configuration for UE demodulation requirements</w:t>
            </w:r>
          </w:p>
        </w:tc>
        <w:tc>
          <w:tcPr>
            <w:tcW w:w="3119" w:type="dxa"/>
            <w:noWrap/>
            <w:hideMark/>
          </w:tcPr>
          <w:p w14:paraId="6A3D6E3C" w14:textId="4357E4C0"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51BAF1C0" w14:textId="1963A6AB" w:rsidR="00430E60" w:rsidRPr="00A94036" w:rsidRDefault="001420E5" w:rsidP="00430E60">
            <w:hyperlink r:id="rId77" w:history="1">
              <w:r w:rsidR="00430E60">
                <w:rPr>
                  <w:rStyle w:val="Hyperlink"/>
                  <w:rFonts w:ascii="Arial" w:hAnsi="Arial" w:cs="Arial"/>
                  <w:sz w:val="16"/>
                  <w:szCs w:val="16"/>
                </w:rPr>
                <w:t>NR_L1enh_URLLC-Perf</w:t>
              </w:r>
            </w:hyperlink>
          </w:p>
        </w:tc>
      </w:tr>
      <w:bookmarkEnd w:id="2"/>
      <w:tr w:rsidR="00430E60" w:rsidRPr="00A94036" w14:paraId="73BBEDB6" w14:textId="77777777" w:rsidTr="00A94036">
        <w:trPr>
          <w:trHeight w:val="300"/>
        </w:trPr>
        <w:tc>
          <w:tcPr>
            <w:tcW w:w="1063" w:type="dxa"/>
            <w:noWrap/>
            <w:hideMark/>
          </w:tcPr>
          <w:p w14:paraId="2781B828" w14:textId="0448CCC2" w:rsidR="00430E60" w:rsidRPr="00D77A29" w:rsidRDefault="00430E60" w:rsidP="00D77A29">
            <w:r w:rsidRPr="00D77A29">
              <w:fldChar w:fldCharType="begin"/>
            </w:r>
            <w:r w:rsidRPr="00D77A29">
              <w:instrText>HYPERLINK "https://www.3gpp.org/ftp/TSG_RAN/WG4_Radio/TSGR4_112/Docs/R4-2412870.zip"</w:instrText>
            </w:r>
            <w:r w:rsidRPr="00D77A29">
              <w:fldChar w:fldCharType="separate"/>
            </w:r>
            <w:r w:rsidRPr="00D77A29">
              <w:rPr>
                <w:rStyle w:val="Hyperlink"/>
                <w:b/>
                <w:bCs/>
              </w:rPr>
              <w:t>R4-2412870</w:t>
            </w:r>
            <w:r w:rsidRPr="00D77A29">
              <w:fldChar w:fldCharType="end"/>
            </w:r>
          </w:p>
        </w:tc>
        <w:tc>
          <w:tcPr>
            <w:tcW w:w="1342" w:type="dxa"/>
            <w:noWrap/>
            <w:hideMark/>
          </w:tcPr>
          <w:p w14:paraId="36829985" w14:textId="133E098D" w:rsidR="00430E60" w:rsidRPr="00A94036" w:rsidRDefault="00430E60" w:rsidP="00430E60">
            <w:r>
              <w:t>Samsung</w:t>
            </w:r>
          </w:p>
        </w:tc>
        <w:tc>
          <w:tcPr>
            <w:tcW w:w="2835" w:type="dxa"/>
            <w:noWrap/>
            <w:hideMark/>
          </w:tcPr>
          <w:p w14:paraId="4B4845A1" w14:textId="0648D994" w:rsidR="00430E60" w:rsidRPr="00A94036" w:rsidRDefault="00430E60" w:rsidP="00430E60">
            <w:r>
              <w:t>[NR_newRAT-Perf] Correction CR on applicability of FR1 demodulation requirements (Rel-18)</w:t>
            </w:r>
          </w:p>
        </w:tc>
        <w:tc>
          <w:tcPr>
            <w:tcW w:w="3119" w:type="dxa"/>
            <w:noWrap/>
            <w:hideMark/>
          </w:tcPr>
          <w:p w14:paraId="2EA401D0" w14:textId="66E75FA1" w:rsidR="00430E60" w:rsidRPr="00A94036" w:rsidRDefault="00430E60" w:rsidP="00430E60">
            <w:r>
              <w:t>Update requirements in Clause 5.1.1.4</w:t>
            </w:r>
            <w:r>
              <w:br/>
            </w:r>
            <w:r>
              <w:br/>
            </w:r>
            <w:r w:rsidRPr="00430E60">
              <w:rPr>
                <w:color w:val="FF0000"/>
              </w:rPr>
              <w:t>Moderator: Please don't use square brackets for WI code.</w:t>
            </w:r>
          </w:p>
        </w:tc>
        <w:tc>
          <w:tcPr>
            <w:tcW w:w="1272" w:type="dxa"/>
            <w:noWrap/>
            <w:hideMark/>
          </w:tcPr>
          <w:p w14:paraId="64E6579C" w14:textId="1EFDA7E5" w:rsidR="00430E60" w:rsidRPr="00A94036" w:rsidRDefault="001420E5" w:rsidP="00430E60">
            <w:hyperlink r:id="rId78" w:history="1">
              <w:r w:rsidR="00430E60">
                <w:rPr>
                  <w:rStyle w:val="Hyperlink"/>
                  <w:rFonts w:ascii="Arial" w:hAnsi="Arial" w:cs="Arial"/>
                  <w:sz w:val="16"/>
                  <w:szCs w:val="16"/>
                </w:rPr>
                <w:t>NR_newRAT-Perf</w:t>
              </w:r>
            </w:hyperlink>
          </w:p>
        </w:tc>
      </w:tr>
      <w:tr w:rsidR="00430E60" w:rsidRPr="00A94036" w14:paraId="39839B4C" w14:textId="77777777" w:rsidTr="00A94036">
        <w:trPr>
          <w:trHeight w:val="300"/>
        </w:trPr>
        <w:tc>
          <w:tcPr>
            <w:tcW w:w="1063" w:type="dxa"/>
            <w:noWrap/>
            <w:hideMark/>
          </w:tcPr>
          <w:p w14:paraId="0B9B4A7E" w14:textId="7CB37B8F" w:rsidR="00430E60" w:rsidRPr="00D77A29" w:rsidRDefault="00430E60" w:rsidP="00D77A29">
            <w:r w:rsidRPr="00D77A29">
              <w:rPr>
                <w:color w:val="000000"/>
              </w:rPr>
              <w:t>R4-2412871</w:t>
            </w:r>
          </w:p>
        </w:tc>
        <w:tc>
          <w:tcPr>
            <w:tcW w:w="1342" w:type="dxa"/>
            <w:noWrap/>
            <w:hideMark/>
          </w:tcPr>
          <w:p w14:paraId="5F85827D" w14:textId="4E01240A" w:rsidR="00430E60" w:rsidRPr="00A94036" w:rsidRDefault="00430E60" w:rsidP="00430E60">
            <w:r>
              <w:t>Samsung</w:t>
            </w:r>
          </w:p>
        </w:tc>
        <w:tc>
          <w:tcPr>
            <w:tcW w:w="2835" w:type="dxa"/>
            <w:noWrap/>
            <w:hideMark/>
          </w:tcPr>
          <w:p w14:paraId="1FEBD086" w14:textId="33CFC2C1" w:rsidR="00430E60" w:rsidRPr="00A94036" w:rsidRDefault="00430E60" w:rsidP="00430E60">
            <w:r>
              <w:t>[NR_newRAT-Perf] Correction CR on applicability of FR1 demodulation requirements (Rel-17)</w:t>
            </w:r>
          </w:p>
        </w:tc>
        <w:tc>
          <w:tcPr>
            <w:tcW w:w="3119" w:type="dxa"/>
            <w:noWrap/>
            <w:hideMark/>
          </w:tcPr>
          <w:p w14:paraId="34AB79B9" w14:textId="29C70B7D" w:rsidR="00430E60" w:rsidRPr="00A94036" w:rsidRDefault="00430E60" w:rsidP="00430E60">
            <w:r>
              <w:t>Cat A.</w:t>
            </w:r>
            <w:r>
              <w:br/>
            </w:r>
            <w:r w:rsidRPr="00430E60">
              <w:rPr>
                <w:color w:val="FF0000"/>
              </w:rPr>
              <w:t>Moderator: Please don't use square brackets for WI code.</w:t>
            </w:r>
          </w:p>
        </w:tc>
        <w:tc>
          <w:tcPr>
            <w:tcW w:w="1272" w:type="dxa"/>
            <w:noWrap/>
            <w:hideMark/>
          </w:tcPr>
          <w:p w14:paraId="31698E44" w14:textId="041EB165" w:rsidR="00430E60" w:rsidRPr="00A94036" w:rsidRDefault="001420E5" w:rsidP="00430E60">
            <w:hyperlink r:id="rId79" w:history="1">
              <w:r w:rsidR="00430E60">
                <w:rPr>
                  <w:rStyle w:val="Hyperlink"/>
                  <w:rFonts w:ascii="Arial" w:hAnsi="Arial" w:cs="Arial"/>
                  <w:sz w:val="16"/>
                  <w:szCs w:val="16"/>
                </w:rPr>
                <w:t>NR_newRAT-Perf</w:t>
              </w:r>
            </w:hyperlink>
          </w:p>
        </w:tc>
      </w:tr>
      <w:tr w:rsidR="00430E60" w:rsidRPr="00A94036" w14:paraId="441B934E" w14:textId="77777777" w:rsidTr="00A94036">
        <w:trPr>
          <w:trHeight w:val="300"/>
        </w:trPr>
        <w:tc>
          <w:tcPr>
            <w:tcW w:w="1063" w:type="dxa"/>
            <w:noWrap/>
            <w:hideMark/>
          </w:tcPr>
          <w:p w14:paraId="08E98F39" w14:textId="41EB3B31" w:rsidR="00430E60" w:rsidRPr="00D77A29" w:rsidRDefault="00430E60" w:rsidP="00D77A29">
            <w:r w:rsidRPr="00D77A29">
              <w:rPr>
                <w:color w:val="000000"/>
              </w:rPr>
              <w:t>R4-2412872</w:t>
            </w:r>
          </w:p>
        </w:tc>
        <w:tc>
          <w:tcPr>
            <w:tcW w:w="1342" w:type="dxa"/>
            <w:noWrap/>
            <w:hideMark/>
          </w:tcPr>
          <w:p w14:paraId="032844AB" w14:textId="1CD067DB" w:rsidR="00430E60" w:rsidRPr="00A94036" w:rsidRDefault="00430E60" w:rsidP="00430E60">
            <w:r>
              <w:t>Samsung</w:t>
            </w:r>
          </w:p>
        </w:tc>
        <w:tc>
          <w:tcPr>
            <w:tcW w:w="2835" w:type="dxa"/>
            <w:noWrap/>
            <w:hideMark/>
          </w:tcPr>
          <w:p w14:paraId="3ADF081F" w14:textId="446F4499" w:rsidR="00430E60" w:rsidRPr="00A94036" w:rsidRDefault="00430E60" w:rsidP="00430E60">
            <w:r>
              <w:t>[NR_newRAT-Perf] Correction CR on applicability of FR1 demodulation requirements (Rel-16)</w:t>
            </w:r>
          </w:p>
        </w:tc>
        <w:tc>
          <w:tcPr>
            <w:tcW w:w="3119" w:type="dxa"/>
            <w:noWrap/>
            <w:hideMark/>
          </w:tcPr>
          <w:p w14:paraId="1947695B" w14:textId="54108D81" w:rsidR="00430E60" w:rsidRPr="00A94036" w:rsidRDefault="00430E60" w:rsidP="00430E60">
            <w:r>
              <w:t>Cat A.</w:t>
            </w:r>
            <w:r>
              <w:br/>
            </w:r>
            <w:r w:rsidRPr="00430E60">
              <w:rPr>
                <w:color w:val="FF0000"/>
              </w:rPr>
              <w:t>Moderator: Please don't use square brackets for WI code.</w:t>
            </w:r>
          </w:p>
        </w:tc>
        <w:tc>
          <w:tcPr>
            <w:tcW w:w="1272" w:type="dxa"/>
            <w:noWrap/>
            <w:hideMark/>
          </w:tcPr>
          <w:p w14:paraId="63A1753D" w14:textId="288821D2" w:rsidR="00430E60" w:rsidRPr="00A94036" w:rsidRDefault="001420E5" w:rsidP="00430E60">
            <w:hyperlink r:id="rId80" w:history="1">
              <w:r w:rsidR="00430E60">
                <w:rPr>
                  <w:rStyle w:val="Hyperlink"/>
                  <w:rFonts w:ascii="Arial" w:hAnsi="Arial" w:cs="Arial"/>
                  <w:sz w:val="16"/>
                  <w:szCs w:val="16"/>
                </w:rPr>
                <w:t>NR_newRAT-Perf</w:t>
              </w:r>
            </w:hyperlink>
          </w:p>
        </w:tc>
      </w:tr>
      <w:tr w:rsidR="00430E60" w:rsidRPr="00A94036" w14:paraId="6FA9D91A" w14:textId="77777777" w:rsidTr="00A94036">
        <w:trPr>
          <w:trHeight w:val="300"/>
        </w:trPr>
        <w:tc>
          <w:tcPr>
            <w:tcW w:w="1063" w:type="dxa"/>
            <w:noWrap/>
            <w:hideMark/>
          </w:tcPr>
          <w:p w14:paraId="70EEF19F" w14:textId="6243A246" w:rsidR="00430E60" w:rsidRPr="00D77A29" w:rsidRDefault="001420E5" w:rsidP="00D77A29">
            <w:hyperlink r:id="rId81" w:history="1">
              <w:r w:rsidR="00430E60" w:rsidRPr="00D77A29">
                <w:rPr>
                  <w:rStyle w:val="Hyperlink"/>
                  <w:b/>
                  <w:bCs/>
                </w:rPr>
                <w:t>R4-2413037</w:t>
              </w:r>
            </w:hyperlink>
          </w:p>
        </w:tc>
        <w:tc>
          <w:tcPr>
            <w:tcW w:w="1342" w:type="dxa"/>
            <w:noWrap/>
            <w:hideMark/>
          </w:tcPr>
          <w:p w14:paraId="19B85C3F" w14:textId="022CF655" w:rsidR="00430E60" w:rsidRPr="00A94036" w:rsidRDefault="00430E60" w:rsidP="00430E60">
            <w:r>
              <w:t>Qualcomm Incorporated</w:t>
            </w:r>
          </w:p>
        </w:tc>
        <w:tc>
          <w:tcPr>
            <w:tcW w:w="2835" w:type="dxa"/>
            <w:noWrap/>
            <w:hideMark/>
          </w:tcPr>
          <w:p w14:paraId="50B79D8D" w14:textId="7BA77D4A" w:rsidR="00430E60" w:rsidRPr="00A94036" w:rsidRDefault="00430E60" w:rsidP="00430E60">
            <w:r>
              <w:t>[TEI17] Correct FRC for PMI Reporting Requirements</w:t>
            </w:r>
          </w:p>
        </w:tc>
        <w:tc>
          <w:tcPr>
            <w:tcW w:w="3119" w:type="dxa"/>
            <w:noWrap/>
            <w:hideMark/>
          </w:tcPr>
          <w:p w14:paraId="2F23FAB2" w14:textId="1A117890" w:rsidR="00430E60" w:rsidRPr="00A94036" w:rsidRDefault="00430E60" w:rsidP="00430E60">
            <w:r>
              <w:t>Align Reference measurement channels for PDSCH performance requirements</w:t>
            </w:r>
          </w:p>
        </w:tc>
        <w:tc>
          <w:tcPr>
            <w:tcW w:w="1272" w:type="dxa"/>
            <w:noWrap/>
            <w:hideMark/>
          </w:tcPr>
          <w:p w14:paraId="12555BA7" w14:textId="09863CA0" w:rsidR="00430E60" w:rsidRPr="00A94036" w:rsidRDefault="001420E5" w:rsidP="00430E60">
            <w:hyperlink r:id="rId82" w:history="1">
              <w:r w:rsidR="00430E60">
                <w:rPr>
                  <w:rStyle w:val="Hyperlink"/>
                  <w:rFonts w:ascii="Arial" w:hAnsi="Arial" w:cs="Arial"/>
                  <w:sz w:val="16"/>
                  <w:szCs w:val="16"/>
                </w:rPr>
                <w:t>TEI17</w:t>
              </w:r>
            </w:hyperlink>
          </w:p>
        </w:tc>
      </w:tr>
      <w:tr w:rsidR="00430E60" w:rsidRPr="00A94036" w14:paraId="71F654FF" w14:textId="77777777" w:rsidTr="00A94036">
        <w:trPr>
          <w:trHeight w:val="300"/>
        </w:trPr>
        <w:tc>
          <w:tcPr>
            <w:tcW w:w="1063" w:type="dxa"/>
            <w:noWrap/>
            <w:hideMark/>
          </w:tcPr>
          <w:p w14:paraId="61FAA691" w14:textId="602C9356" w:rsidR="00430E60" w:rsidRPr="00D77A29" w:rsidRDefault="00430E60" w:rsidP="00D77A29">
            <w:r w:rsidRPr="00D77A29">
              <w:rPr>
                <w:color w:val="000000"/>
              </w:rPr>
              <w:t>R4-2413054</w:t>
            </w:r>
          </w:p>
        </w:tc>
        <w:tc>
          <w:tcPr>
            <w:tcW w:w="1342" w:type="dxa"/>
            <w:noWrap/>
            <w:hideMark/>
          </w:tcPr>
          <w:p w14:paraId="67D4E6B5" w14:textId="11F2D015" w:rsidR="00430E60" w:rsidRPr="00A94036" w:rsidRDefault="00430E60" w:rsidP="00430E60">
            <w:r>
              <w:t>Qualcomm Incorporated</w:t>
            </w:r>
          </w:p>
        </w:tc>
        <w:tc>
          <w:tcPr>
            <w:tcW w:w="2835" w:type="dxa"/>
            <w:noWrap/>
            <w:hideMark/>
          </w:tcPr>
          <w:p w14:paraId="6DA3AC61" w14:textId="637E8CAC" w:rsidR="00430E60" w:rsidRPr="00A94036" w:rsidRDefault="00430E60" w:rsidP="00430E60">
            <w:r>
              <w:t>[TEI17] Correct FRC for PMI Reporting Requirements</w:t>
            </w:r>
          </w:p>
        </w:tc>
        <w:tc>
          <w:tcPr>
            <w:tcW w:w="3119" w:type="dxa"/>
            <w:noWrap/>
            <w:hideMark/>
          </w:tcPr>
          <w:p w14:paraId="3B190464" w14:textId="2B4AF8F7" w:rsidR="00430E60" w:rsidRPr="00A94036" w:rsidRDefault="00430E60" w:rsidP="00430E60">
            <w:r>
              <w:t>Cat A.</w:t>
            </w:r>
          </w:p>
        </w:tc>
        <w:tc>
          <w:tcPr>
            <w:tcW w:w="1272" w:type="dxa"/>
            <w:noWrap/>
            <w:hideMark/>
          </w:tcPr>
          <w:p w14:paraId="49CA539C" w14:textId="7DD0769A" w:rsidR="00430E60" w:rsidRPr="00A94036" w:rsidRDefault="001420E5" w:rsidP="00430E60">
            <w:hyperlink r:id="rId83" w:history="1">
              <w:r w:rsidR="00430E60">
                <w:rPr>
                  <w:rStyle w:val="Hyperlink"/>
                  <w:rFonts w:ascii="Arial" w:hAnsi="Arial" w:cs="Arial"/>
                  <w:sz w:val="16"/>
                  <w:szCs w:val="16"/>
                </w:rPr>
                <w:t>TEI17</w:t>
              </w:r>
            </w:hyperlink>
          </w:p>
        </w:tc>
      </w:tr>
      <w:tr w:rsidR="00430E60" w:rsidRPr="00A94036" w14:paraId="45437B9D" w14:textId="77777777" w:rsidTr="00A94036">
        <w:trPr>
          <w:trHeight w:val="300"/>
        </w:trPr>
        <w:tc>
          <w:tcPr>
            <w:tcW w:w="1063" w:type="dxa"/>
            <w:noWrap/>
            <w:hideMark/>
          </w:tcPr>
          <w:p w14:paraId="1227A5DD" w14:textId="605F6FE2" w:rsidR="00430E60" w:rsidRPr="00D77A29" w:rsidRDefault="001420E5" w:rsidP="00D77A29">
            <w:hyperlink r:id="rId84" w:history="1">
              <w:r w:rsidR="00430E60" w:rsidRPr="00D77A29">
                <w:rPr>
                  <w:rStyle w:val="Hyperlink"/>
                  <w:b/>
                  <w:bCs/>
                </w:rPr>
                <w:t>R4-2413161</w:t>
              </w:r>
            </w:hyperlink>
          </w:p>
        </w:tc>
        <w:tc>
          <w:tcPr>
            <w:tcW w:w="1342" w:type="dxa"/>
            <w:noWrap/>
            <w:hideMark/>
          </w:tcPr>
          <w:p w14:paraId="1612C011" w14:textId="2B2567C3" w:rsidR="00430E60" w:rsidRPr="00A94036" w:rsidRDefault="00430E60" w:rsidP="00430E60">
            <w:r>
              <w:t>Apple</w:t>
            </w:r>
          </w:p>
        </w:tc>
        <w:tc>
          <w:tcPr>
            <w:tcW w:w="2835" w:type="dxa"/>
            <w:noWrap/>
            <w:hideMark/>
          </w:tcPr>
          <w:p w14:paraId="685F092A" w14:textId="08E78804" w:rsidR="00430E60" w:rsidRPr="00A94036" w:rsidRDefault="00430E60" w:rsidP="00430E60">
            <w:r>
              <w:t>(NR_newRAT-Perf) Editorial CR to 38.101-4 on PBCH requirements to unify table numbering format</w:t>
            </w:r>
          </w:p>
        </w:tc>
        <w:tc>
          <w:tcPr>
            <w:tcW w:w="3119" w:type="dxa"/>
            <w:noWrap/>
            <w:hideMark/>
          </w:tcPr>
          <w:p w14:paraId="20EF8AEB" w14:textId="763DEE99" w:rsidR="00430E60" w:rsidRPr="00A94036" w:rsidRDefault="00430E60" w:rsidP="00430E60">
            <w:r>
              <w:t>Adding prefix to PBCH test case number in the tables where they are defined.</w:t>
            </w:r>
          </w:p>
        </w:tc>
        <w:tc>
          <w:tcPr>
            <w:tcW w:w="1272" w:type="dxa"/>
            <w:noWrap/>
            <w:hideMark/>
          </w:tcPr>
          <w:p w14:paraId="20B11A1D" w14:textId="4162DFCA" w:rsidR="00430E60" w:rsidRPr="00A94036" w:rsidRDefault="001420E5" w:rsidP="00430E60">
            <w:hyperlink r:id="rId85" w:history="1">
              <w:r w:rsidR="00430E60">
                <w:rPr>
                  <w:rStyle w:val="Hyperlink"/>
                  <w:rFonts w:ascii="Arial" w:hAnsi="Arial" w:cs="Arial"/>
                  <w:sz w:val="16"/>
                  <w:szCs w:val="16"/>
                </w:rPr>
                <w:t>NR_newRAT-Perf</w:t>
              </w:r>
            </w:hyperlink>
          </w:p>
        </w:tc>
      </w:tr>
      <w:tr w:rsidR="00430E60" w:rsidRPr="00A94036" w14:paraId="3EC3D897" w14:textId="77777777" w:rsidTr="00A94036">
        <w:trPr>
          <w:trHeight w:val="300"/>
        </w:trPr>
        <w:tc>
          <w:tcPr>
            <w:tcW w:w="1063" w:type="dxa"/>
            <w:noWrap/>
            <w:hideMark/>
          </w:tcPr>
          <w:p w14:paraId="48EA0EE6" w14:textId="5C70C2FF" w:rsidR="00430E60" w:rsidRPr="00D77A29" w:rsidRDefault="00430E60" w:rsidP="00D77A29">
            <w:r w:rsidRPr="00D77A29">
              <w:rPr>
                <w:color w:val="000000"/>
              </w:rPr>
              <w:t>R4-2413162</w:t>
            </w:r>
          </w:p>
        </w:tc>
        <w:tc>
          <w:tcPr>
            <w:tcW w:w="1342" w:type="dxa"/>
            <w:noWrap/>
            <w:hideMark/>
          </w:tcPr>
          <w:p w14:paraId="564A77BA" w14:textId="550A5BCF" w:rsidR="00430E60" w:rsidRPr="00A94036" w:rsidRDefault="00430E60" w:rsidP="00430E60">
            <w:r>
              <w:t>Apple</w:t>
            </w:r>
          </w:p>
        </w:tc>
        <w:tc>
          <w:tcPr>
            <w:tcW w:w="2835" w:type="dxa"/>
            <w:noWrap/>
            <w:hideMark/>
          </w:tcPr>
          <w:p w14:paraId="01E0032D" w14:textId="3559B9A6" w:rsidR="00430E60" w:rsidRPr="00A94036" w:rsidRDefault="00430E60" w:rsidP="00430E60">
            <w:r>
              <w:t>(NR_newRAT-Perf) Editorial CR to 38.101-4 on PBCH requirements to unify table numbering format</w:t>
            </w:r>
          </w:p>
        </w:tc>
        <w:tc>
          <w:tcPr>
            <w:tcW w:w="3119" w:type="dxa"/>
            <w:noWrap/>
            <w:hideMark/>
          </w:tcPr>
          <w:p w14:paraId="09E67858" w14:textId="40F75FBD" w:rsidR="00430E60" w:rsidRPr="00A94036" w:rsidRDefault="00430E60" w:rsidP="00430E60">
            <w:r>
              <w:t>Cat A.</w:t>
            </w:r>
          </w:p>
        </w:tc>
        <w:tc>
          <w:tcPr>
            <w:tcW w:w="1272" w:type="dxa"/>
            <w:noWrap/>
            <w:hideMark/>
          </w:tcPr>
          <w:p w14:paraId="69A374C7" w14:textId="09302D51" w:rsidR="00430E60" w:rsidRPr="00A94036" w:rsidRDefault="001420E5" w:rsidP="00430E60">
            <w:hyperlink r:id="rId86" w:history="1">
              <w:r w:rsidR="00430E60">
                <w:rPr>
                  <w:rStyle w:val="Hyperlink"/>
                  <w:rFonts w:ascii="Arial" w:hAnsi="Arial" w:cs="Arial"/>
                  <w:sz w:val="16"/>
                  <w:szCs w:val="16"/>
                </w:rPr>
                <w:t>NR_newRAT-Perf</w:t>
              </w:r>
            </w:hyperlink>
          </w:p>
        </w:tc>
      </w:tr>
      <w:tr w:rsidR="00430E60" w:rsidRPr="00A94036" w14:paraId="2FF07C51" w14:textId="77777777" w:rsidTr="00A94036">
        <w:trPr>
          <w:trHeight w:val="300"/>
        </w:trPr>
        <w:tc>
          <w:tcPr>
            <w:tcW w:w="1063" w:type="dxa"/>
            <w:noWrap/>
            <w:hideMark/>
          </w:tcPr>
          <w:p w14:paraId="7A58EF65" w14:textId="23CB309D" w:rsidR="00430E60" w:rsidRPr="00D77A29" w:rsidRDefault="001420E5" w:rsidP="00D77A29">
            <w:hyperlink r:id="rId87" w:history="1">
              <w:r w:rsidR="00430E60" w:rsidRPr="00D77A29">
                <w:rPr>
                  <w:rStyle w:val="Hyperlink"/>
                  <w:b/>
                  <w:bCs/>
                </w:rPr>
                <w:t>R4-2413163</w:t>
              </w:r>
            </w:hyperlink>
          </w:p>
        </w:tc>
        <w:tc>
          <w:tcPr>
            <w:tcW w:w="1342" w:type="dxa"/>
            <w:noWrap/>
            <w:hideMark/>
          </w:tcPr>
          <w:p w14:paraId="40E4EE07" w14:textId="09710857" w:rsidR="00430E60" w:rsidRPr="00A94036" w:rsidRDefault="00430E60" w:rsidP="00430E60">
            <w:r>
              <w:t>Apple</w:t>
            </w:r>
          </w:p>
        </w:tc>
        <w:tc>
          <w:tcPr>
            <w:tcW w:w="2835" w:type="dxa"/>
            <w:noWrap/>
            <w:hideMark/>
          </w:tcPr>
          <w:p w14:paraId="298C5198" w14:textId="4E33F7FC" w:rsidR="00430E60" w:rsidRPr="00A94036" w:rsidRDefault="00430E60" w:rsidP="00430E60">
            <w:r>
              <w:t>(NR_newRAT-Perf) Editorial CR to 38.101-4 on PBCH requirements to unify table numbering format</w:t>
            </w:r>
          </w:p>
        </w:tc>
        <w:tc>
          <w:tcPr>
            <w:tcW w:w="3119" w:type="dxa"/>
            <w:noWrap/>
            <w:hideMark/>
          </w:tcPr>
          <w:p w14:paraId="0722FFE6" w14:textId="0F2CB9DA" w:rsidR="00430E60" w:rsidRPr="00A94036" w:rsidRDefault="00430E60" w:rsidP="00430E60">
            <w:r w:rsidRPr="00430E60">
              <w:t>Adding prefix to PBCH test cases, both in 1) the tables where these tests are defined, and 2) where these tests are indicated in the applicability of requirements section.</w:t>
            </w:r>
          </w:p>
        </w:tc>
        <w:tc>
          <w:tcPr>
            <w:tcW w:w="1272" w:type="dxa"/>
            <w:noWrap/>
            <w:hideMark/>
          </w:tcPr>
          <w:p w14:paraId="64BFDF90" w14:textId="1847233E" w:rsidR="00430E60" w:rsidRPr="00A94036" w:rsidRDefault="001420E5" w:rsidP="00430E60">
            <w:hyperlink r:id="rId88" w:history="1">
              <w:r w:rsidR="00430E60">
                <w:rPr>
                  <w:rStyle w:val="Hyperlink"/>
                  <w:rFonts w:ascii="Arial" w:hAnsi="Arial" w:cs="Arial"/>
                  <w:sz w:val="16"/>
                  <w:szCs w:val="16"/>
                </w:rPr>
                <w:t>NR_newRAT-Perf</w:t>
              </w:r>
            </w:hyperlink>
          </w:p>
        </w:tc>
      </w:tr>
      <w:tr w:rsidR="00430E60" w:rsidRPr="00A94036" w14:paraId="36949C12" w14:textId="77777777" w:rsidTr="00A94036">
        <w:trPr>
          <w:trHeight w:val="300"/>
        </w:trPr>
        <w:tc>
          <w:tcPr>
            <w:tcW w:w="1063" w:type="dxa"/>
            <w:noWrap/>
            <w:hideMark/>
          </w:tcPr>
          <w:p w14:paraId="37DE0392" w14:textId="47F79191" w:rsidR="00430E60" w:rsidRPr="00D77A29" w:rsidRDefault="00430E60" w:rsidP="00D77A29">
            <w:r w:rsidRPr="00D77A29">
              <w:rPr>
                <w:color w:val="000000"/>
              </w:rPr>
              <w:t>R4-2413164</w:t>
            </w:r>
          </w:p>
        </w:tc>
        <w:tc>
          <w:tcPr>
            <w:tcW w:w="1342" w:type="dxa"/>
            <w:noWrap/>
            <w:hideMark/>
          </w:tcPr>
          <w:p w14:paraId="5B3BD134" w14:textId="5059B9E9" w:rsidR="00430E60" w:rsidRPr="00A94036" w:rsidRDefault="00430E60" w:rsidP="00430E60">
            <w:r>
              <w:t>Apple</w:t>
            </w:r>
          </w:p>
        </w:tc>
        <w:tc>
          <w:tcPr>
            <w:tcW w:w="2835" w:type="dxa"/>
            <w:noWrap/>
            <w:hideMark/>
          </w:tcPr>
          <w:p w14:paraId="20D59794" w14:textId="3ABD60DA" w:rsidR="00430E60" w:rsidRPr="00A94036" w:rsidRDefault="00430E60" w:rsidP="00430E60">
            <w:r>
              <w:t>(NR_newRAT-Perf) Editorial CR to 38.101-4 on PBCH requirements to unify table numbering format</w:t>
            </w:r>
          </w:p>
        </w:tc>
        <w:tc>
          <w:tcPr>
            <w:tcW w:w="3119" w:type="dxa"/>
            <w:noWrap/>
            <w:hideMark/>
          </w:tcPr>
          <w:p w14:paraId="3D24BA85" w14:textId="19DCD478" w:rsidR="00430E60" w:rsidRPr="00A94036" w:rsidRDefault="00430E60" w:rsidP="00430E60">
            <w:r>
              <w:t>Cat A.</w:t>
            </w:r>
          </w:p>
        </w:tc>
        <w:tc>
          <w:tcPr>
            <w:tcW w:w="1272" w:type="dxa"/>
            <w:noWrap/>
            <w:hideMark/>
          </w:tcPr>
          <w:p w14:paraId="45144B2B" w14:textId="7C1FB871" w:rsidR="00430E60" w:rsidRPr="00A94036" w:rsidRDefault="001420E5" w:rsidP="00430E60">
            <w:hyperlink r:id="rId89" w:history="1">
              <w:r w:rsidR="00430E60">
                <w:rPr>
                  <w:rStyle w:val="Hyperlink"/>
                  <w:rFonts w:ascii="Arial" w:hAnsi="Arial" w:cs="Arial"/>
                  <w:sz w:val="16"/>
                  <w:szCs w:val="16"/>
                </w:rPr>
                <w:t>NR_newRAT-Perf</w:t>
              </w:r>
            </w:hyperlink>
          </w:p>
        </w:tc>
      </w:tr>
      <w:tr w:rsidR="00430E60" w:rsidRPr="00A94036" w14:paraId="242ED212" w14:textId="77777777" w:rsidTr="00A94036">
        <w:trPr>
          <w:trHeight w:val="300"/>
        </w:trPr>
        <w:tc>
          <w:tcPr>
            <w:tcW w:w="1063" w:type="dxa"/>
            <w:noWrap/>
            <w:hideMark/>
          </w:tcPr>
          <w:p w14:paraId="7E342425" w14:textId="110A6020" w:rsidR="00430E60" w:rsidRPr="00D77A29" w:rsidRDefault="001420E5" w:rsidP="00D77A29">
            <w:hyperlink r:id="rId90" w:history="1">
              <w:r w:rsidR="00430E60" w:rsidRPr="00D77A29">
                <w:rPr>
                  <w:rStyle w:val="Hyperlink"/>
                  <w:b/>
                  <w:bCs/>
                </w:rPr>
                <w:t>R4-2413446</w:t>
              </w:r>
            </w:hyperlink>
          </w:p>
        </w:tc>
        <w:tc>
          <w:tcPr>
            <w:tcW w:w="1342" w:type="dxa"/>
            <w:noWrap/>
            <w:hideMark/>
          </w:tcPr>
          <w:p w14:paraId="315B95D4" w14:textId="1D3E045A" w:rsidR="00430E60" w:rsidRPr="00A94036" w:rsidRDefault="00430E60" w:rsidP="00430E60">
            <w:r>
              <w:t>Samsung</w:t>
            </w:r>
          </w:p>
        </w:tc>
        <w:tc>
          <w:tcPr>
            <w:tcW w:w="2835" w:type="dxa"/>
            <w:noWrap/>
            <w:hideMark/>
          </w:tcPr>
          <w:p w14:paraId="218FBF8F" w14:textId="0E397107"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22B486C0" w14:textId="47CFB578"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02A23744" w14:textId="67F3CCB9" w:rsidR="00430E60" w:rsidRPr="00A94036" w:rsidRDefault="001420E5" w:rsidP="00430E60">
            <w:hyperlink r:id="rId91"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551EFE" w14:textId="77777777" w:rsidTr="00A94036">
        <w:trPr>
          <w:trHeight w:val="300"/>
        </w:trPr>
        <w:tc>
          <w:tcPr>
            <w:tcW w:w="1063" w:type="dxa"/>
            <w:noWrap/>
            <w:hideMark/>
          </w:tcPr>
          <w:p w14:paraId="333DB005" w14:textId="35002676" w:rsidR="00430E60" w:rsidRPr="00D77A29" w:rsidRDefault="00430E60" w:rsidP="00D77A29">
            <w:r w:rsidRPr="00D77A29">
              <w:rPr>
                <w:color w:val="000000"/>
              </w:rPr>
              <w:t>R4-2413447</w:t>
            </w:r>
          </w:p>
        </w:tc>
        <w:tc>
          <w:tcPr>
            <w:tcW w:w="1342" w:type="dxa"/>
            <w:noWrap/>
            <w:hideMark/>
          </w:tcPr>
          <w:p w14:paraId="60967220" w14:textId="6F39A8F7" w:rsidR="00430E60" w:rsidRPr="00A94036" w:rsidRDefault="00430E60" w:rsidP="00430E60">
            <w:r>
              <w:t>Samsung</w:t>
            </w:r>
          </w:p>
        </w:tc>
        <w:tc>
          <w:tcPr>
            <w:tcW w:w="2835" w:type="dxa"/>
            <w:noWrap/>
            <w:hideMark/>
          </w:tcPr>
          <w:p w14:paraId="06A52C51" w14:textId="4CB1C740"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09A1C81E" w14:textId="06718714" w:rsidR="00430E60" w:rsidRPr="00A94036" w:rsidRDefault="00430E60" w:rsidP="00430E60">
            <w:r>
              <w:t>Cat A.</w:t>
            </w:r>
            <w:r>
              <w:br/>
            </w:r>
            <w:r w:rsidRPr="00430E60">
              <w:rPr>
                <w:color w:val="FF0000"/>
              </w:rPr>
              <w:t>Moderator: Please don't use square brackets for WI code.</w:t>
            </w:r>
          </w:p>
        </w:tc>
        <w:tc>
          <w:tcPr>
            <w:tcW w:w="1272" w:type="dxa"/>
            <w:noWrap/>
            <w:hideMark/>
          </w:tcPr>
          <w:p w14:paraId="1E86CC37" w14:textId="0F01B0D9" w:rsidR="00430E60" w:rsidRPr="00A94036" w:rsidRDefault="001420E5" w:rsidP="00430E60">
            <w:hyperlink r:id="rId92"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1DD10CD2" w14:textId="77777777" w:rsidTr="00A94036">
        <w:trPr>
          <w:trHeight w:val="300"/>
        </w:trPr>
        <w:tc>
          <w:tcPr>
            <w:tcW w:w="1063" w:type="dxa"/>
            <w:noWrap/>
            <w:hideMark/>
          </w:tcPr>
          <w:p w14:paraId="4092B4EA" w14:textId="0EA705EF" w:rsidR="00430E60" w:rsidRPr="00D77A29" w:rsidRDefault="001420E5" w:rsidP="00D77A29">
            <w:hyperlink r:id="rId93" w:history="1">
              <w:r w:rsidR="00430E60" w:rsidRPr="00D77A29">
                <w:rPr>
                  <w:rStyle w:val="Hyperlink"/>
                  <w:b/>
                  <w:bCs/>
                </w:rPr>
                <w:t>R4-2413448</w:t>
              </w:r>
            </w:hyperlink>
          </w:p>
        </w:tc>
        <w:tc>
          <w:tcPr>
            <w:tcW w:w="1342" w:type="dxa"/>
            <w:noWrap/>
            <w:hideMark/>
          </w:tcPr>
          <w:p w14:paraId="57334927" w14:textId="1213F562" w:rsidR="00430E60" w:rsidRPr="00A94036" w:rsidRDefault="00430E60" w:rsidP="00430E60">
            <w:r>
              <w:t>Samsung</w:t>
            </w:r>
          </w:p>
        </w:tc>
        <w:tc>
          <w:tcPr>
            <w:tcW w:w="2835" w:type="dxa"/>
            <w:noWrap/>
            <w:hideMark/>
          </w:tcPr>
          <w:p w14:paraId="658A3655" w14:textId="5B35B472"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02533A91" w14:textId="4C57AC82"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4DFA7E6D" w14:textId="4EEA2DED" w:rsidR="00430E60" w:rsidRPr="00A94036" w:rsidRDefault="001420E5" w:rsidP="00430E60">
            <w:hyperlink r:id="rId9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73C82C77" w14:textId="77777777" w:rsidTr="00A94036">
        <w:trPr>
          <w:trHeight w:val="300"/>
        </w:trPr>
        <w:tc>
          <w:tcPr>
            <w:tcW w:w="1063" w:type="dxa"/>
            <w:noWrap/>
            <w:hideMark/>
          </w:tcPr>
          <w:p w14:paraId="77E58A02" w14:textId="384CD1DB" w:rsidR="00430E60" w:rsidRPr="00D77A29" w:rsidRDefault="00430E60" w:rsidP="00D77A29">
            <w:r w:rsidRPr="00D77A29">
              <w:rPr>
                <w:color w:val="000000"/>
              </w:rPr>
              <w:t>R4-2413449</w:t>
            </w:r>
          </w:p>
        </w:tc>
        <w:tc>
          <w:tcPr>
            <w:tcW w:w="1342" w:type="dxa"/>
            <w:noWrap/>
            <w:hideMark/>
          </w:tcPr>
          <w:p w14:paraId="3BEC77FF" w14:textId="22B96893" w:rsidR="00430E60" w:rsidRPr="00A94036" w:rsidRDefault="00430E60" w:rsidP="00430E60">
            <w:r>
              <w:t>Samsung</w:t>
            </w:r>
          </w:p>
        </w:tc>
        <w:tc>
          <w:tcPr>
            <w:tcW w:w="2835" w:type="dxa"/>
            <w:noWrap/>
            <w:hideMark/>
          </w:tcPr>
          <w:p w14:paraId="79C4427B" w14:textId="36585D38"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79376882" w14:textId="5A81D170" w:rsidR="00430E60" w:rsidRPr="00A94036" w:rsidRDefault="00430E60" w:rsidP="00430E60">
            <w:r>
              <w:t>Cat A.</w:t>
            </w:r>
            <w:r>
              <w:br/>
            </w:r>
            <w:r w:rsidRPr="00430E60">
              <w:rPr>
                <w:color w:val="FF0000"/>
              </w:rPr>
              <w:t>Moderator: Please don't use square brackets for WI code.</w:t>
            </w:r>
          </w:p>
        </w:tc>
        <w:tc>
          <w:tcPr>
            <w:tcW w:w="1272" w:type="dxa"/>
            <w:noWrap/>
            <w:hideMark/>
          </w:tcPr>
          <w:p w14:paraId="5DB13EEF" w14:textId="08F0C6AD" w:rsidR="00430E60" w:rsidRPr="00A94036" w:rsidRDefault="001420E5" w:rsidP="00430E60">
            <w:hyperlink r:id="rId95"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bl>
    <w:p w14:paraId="318264F3" w14:textId="77777777" w:rsidR="00FC2753" w:rsidRDefault="00FC2753"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Pr="007D26C8" w:rsidRDefault="003C17C6" w:rsidP="003C17C6">
      <w:pPr>
        <w:rPr>
          <w:i/>
          <w:color w:val="0070C0"/>
          <w:lang w:eastAsia="zh-CN"/>
        </w:rPr>
      </w:pPr>
      <w:r w:rsidRPr="007D26C8">
        <w:rPr>
          <w:i/>
          <w:color w:val="0070C0"/>
        </w:rPr>
        <w:t>Before Meeting, moderators shall summarize list of open issues, candidate options and possible WF (if applicable) based on companies’ contributions.</w:t>
      </w:r>
    </w:p>
    <w:p w14:paraId="2F2819F2" w14:textId="2E260560" w:rsidR="003C17C6" w:rsidRPr="007D26C8" w:rsidRDefault="003C17C6" w:rsidP="003C17C6">
      <w:pPr>
        <w:pStyle w:val="Heading3"/>
        <w:rPr>
          <w:sz w:val="24"/>
          <w:szCs w:val="16"/>
          <w:lang w:val="en-GB"/>
        </w:rPr>
      </w:pPr>
      <w:r w:rsidRPr="007D26C8">
        <w:rPr>
          <w:sz w:val="24"/>
          <w:szCs w:val="16"/>
          <w:lang w:val="en-GB"/>
        </w:rPr>
        <w:t>Sub-topic 1-1</w:t>
      </w:r>
      <w:r>
        <w:rPr>
          <w:sz w:val="24"/>
          <w:szCs w:val="16"/>
          <w:lang w:val="en-GB"/>
        </w:rPr>
        <w:t xml:space="preserve"> NR_newRAT</w:t>
      </w:r>
      <w:r w:rsidR="00EC6991">
        <w:rPr>
          <w:sz w:val="24"/>
          <w:szCs w:val="16"/>
          <w:lang w:val="en-GB"/>
        </w:rPr>
        <w:t xml:space="preserve">: </w:t>
      </w:r>
      <w:r w:rsidR="00EC6991" w:rsidRPr="00EC6991">
        <w:rPr>
          <w:sz w:val="24"/>
          <w:szCs w:val="16"/>
          <w:lang w:val="en-GB"/>
        </w:rPr>
        <w:t>FR2 requirements and RMCs with PTRS configuration</w:t>
      </w:r>
    </w:p>
    <w:p w14:paraId="30782EA2" w14:textId="77777777" w:rsidR="003C17C6" w:rsidRDefault="003C17C6" w:rsidP="003C17C6">
      <w:pPr>
        <w:rPr>
          <w:i/>
          <w:color w:val="0070C0"/>
          <w:lang w:eastAsia="zh-CN"/>
        </w:rPr>
      </w:pPr>
      <w:r w:rsidRPr="007D26C8">
        <w:rPr>
          <w:i/>
          <w:color w:val="0070C0"/>
          <w:lang w:eastAsia="zh-CN"/>
        </w:rPr>
        <w:t>Sub-topic description:</w:t>
      </w:r>
    </w:p>
    <w:p w14:paraId="6A8ED70C" w14:textId="77777777" w:rsidR="00EC6991" w:rsidRPr="00241D36" w:rsidRDefault="00EC6991" w:rsidP="00EC6991">
      <w:pPr>
        <w:pStyle w:val="ListParagraph"/>
        <w:numPr>
          <w:ilvl w:val="0"/>
          <w:numId w:val="27"/>
        </w:numPr>
        <w:ind w:firstLineChars="0"/>
        <w:rPr>
          <w:bCs/>
          <w:lang w:eastAsia="ko-KR"/>
        </w:rPr>
      </w:pPr>
      <w:r>
        <w:rPr>
          <w:bCs/>
          <w:lang w:eastAsia="ko-KR"/>
        </w:rPr>
        <w:t>In RAN4#111 [</w:t>
      </w:r>
      <w:r w:rsidRPr="00241D36">
        <w:rPr>
          <w:bCs/>
          <w:lang w:eastAsia="ko-KR"/>
        </w:rPr>
        <w:t>R4-2409994</w:t>
      </w:r>
      <w:r>
        <w:rPr>
          <w:bCs/>
          <w:lang w:eastAsia="ko-KR"/>
        </w:rPr>
        <w:t xml:space="preserve">] </w:t>
      </w:r>
      <w:r>
        <w:rPr>
          <w:lang w:val="en-US"/>
        </w:rPr>
        <w:t xml:space="preserve">a mismatch between RAN4 TS 38.101-4 and RAN5 TS 38.508-1 specifications concerning test setups for several </w:t>
      </w:r>
      <w:r w:rsidRPr="00B722CC">
        <w:rPr>
          <w:lang w:val="en-US"/>
        </w:rPr>
        <w:t>FR2 QPSK PDSCH demodulation requirements</w:t>
      </w:r>
      <w:r>
        <w:rPr>
          <w:lang w:val="en-US"/>
        </w:rPr>
        <w:t xml:space="preserve"> was observed and discussed.</w:t>
      </w:r>
    </w:p>
    <w:p w14:paraId="7996B401" w14:textId="77777777" w:rsidR="00EC6991" w:rsidRDefault="00EC6991" w:rsidP="00EC6991">
      <w:pPr>
        <w:pStyle w:val="ListParagraph"/>
        <w:numPr>
          <w:ilvl w:val="0"/>
          <w:numId w:val="27"/>
        </w:numPr>
        <w:ind w:firstLineChars="0"/>
        <w:rPr>
          <w:bCs/>
          <w:lang w:eastAsia="ko-KR"/>
        </w:rPr>
      </w:pPr>
      <w:r>
        <w:rPr>
          <w:bCs/>
          <w:lang w:eastAsia="ko-KR"/>
        </w:rPr>
        <w:lastRenderedPageBreak/>
        <w:t xml:space="preserve">Following [TS 38.214, </w:t>
      </w:r>
      <w:r>
        <w:rPr>
          <w:lang w:val="en-US"/>
        </w:rPr>
        <w:t>section 5.1.6.3</w:t>
      </w:r>
      <w:r>
        <w:rPr>
          <w:bCs/>
          <w:lang w:eastAsia="ko-KR"/>
        </w:rPr>
        <w:t>]:</w:t>
      </w:r>
    </w:p>
    <w:p w14:paraId="5DD41935" w14:textId="3191D6AC" w:rsidR="00EC6991" w:rsidRPr="00EC6991" w:rsidRDefault="00BA5115" w:rsidP="00EC6991">
      <w:pPr>
        <w:pStyle w:val="ListParagraph"/>
        <w:numPr>
          <w:ilvl w:val="1"/>
          <w:numId w:val="27"/>
        </w:numPr>
        <w:ind w:firstLineChars="0"/>
        <w:rPr>
          <w:color w:val="000000"/>
        </w:rPr>
      </w:pPr>
      <w:bookmarkStart w:id="3" w:name="_Hlk500844944"/>
      <w:r>
        <w:rPr>
          <w:color w:val="000000"/>
        </w:rPr>
        <w:t>“</w:t>
      </w:r>
      <w:r w:rsidR="00EC6991" w:rsidRPr="00EC6991">
        <w:rPr>
          <w:color w:val="000000"/>
        </w:rPr>
        <w:t xml:space="preserve">If a UE is configured with the higher layer parameter </w:t>
      </w:r>
      <w:bookmarkStart w:id="4" w:name="_Hlk500442245"/>
      <w:proofErr w:type="spellStart"/>
      <w:r w:rsidR="00EC6991" w:rsidRPr="00EC6991">
        <w:rPr>
          <w:i/>
        </w:rPr>
        <w:t>phaseTrackingRS</w:t>
      </w:r>
      <w:proofErr w:type="spellEnd"/>
      <w:r w:rsidR="00EC6991" w:rsidRPr="00EC6991" w:rsidDel="003A6E78">
        <w:rPr>
          <w:i/>
          <w:color w:val="000000"/>
        </w:rPr>
        <w:t xml:space="preserve"> </w:t>
      </w:r>
      <w:r w:rsidR="00EC6991" w:rsidRPr="00EC6991">
        <w:rPr>
          <w:color w:val="000000"/>
        </w:rPr>
        <w:t>in</w:t>
      </w:r>
      <w:r w:rsidR="00EC6991" w:rsidRPr="00BA63FF">
        <w:t xml:space="preserve"> </w:t>
      </w:r>
      <w:r w:rsidR="00EC6991" w:rsidRPr="00EC6991">
        <w:rPr>
          <w:i/>
          <w:color w:val="000000"/>
        </w:rPr>
        <w:t>DMRS-</w:t>
      </w:r>
      <w:proofErr w:type="spellStart"/>
      <w:r w:rsidR="00EC6991" w:rsidRPr="00EC6991">
        <w:rPr>
          <w:i/>
          <w:color w:val="000000"/>
        </w:rPr>
        <w:t>DownlinkConfig</w:t>
      </w:r>
      <w:bookmarkEnd w:id="4"/>
      <w:proofErr w:type="spellEnd"/>
      <w:r w:rsidR="00EC6991" w:rsidRPr="00EC6991">
        <w:rPr>
          <w:color w:val="000000"/>
        </w:rPr>
        <w:t>,</w:t>
      </w:r>
    </w:p>
    <w:p w14:paraId="2CD7F693" w14:textId="77777777" w:rsidR="00EC6991" w:rsidRPr="002C4166" w:rsidRDefault="00EC6991" w:rsidP="00EC6991">
      <w:pPr>
        <w:pStyle w:val="B1"/>
        <w:numPr>
          <w:ilvl w:val="2"/>
          <w:numId w:val="27"/>
        </w:numPr>
      </w:pPr>
      <w:r>
        <w:rPr>
          <w:lang w:eastAsia="ja-JP"/>
        </w:rPr>
        <w:t>-</w:t>
      </w:r>
      <w:r>
        <w:rPr>
          <w:lang w:eastAsia="ja-JP"/>
        </w:rPr>
        <w:tab/>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rsidRPr="0017586C">
        <w:t xml:space="preserve"> in </w:t>
      </w:r>
      <w:r w:rsidRPr="0017586C">
        <w:rPr>
          <w:i/>
          <w:iCs/>
        </w:rPr>
        <w:t>PTRS-</w:t>
      </w:r>
      <w:proofErr w:type="spellStart"/>
      <w:r w:rsidRPr="0017586C">
        <w:rPr>
          <w:i/>
          <w:iCs/>
        </w:rPr>
        <w:t>DownlinkConfig</w:t>
      </w:r>
      <w:proofErr w:type="spellEnd"/>
      <w:r w:rsidRPr="0017586C">
        <w:rPr>
          <w:i/>
          <w:iCs/>
        </w:rPr>
        <w:t xml:space="preserve"> </w:t>
      </w:r>
      <w:r w:rsidRPr="0017586C">
        <w:t xml:space="preserve">indicate the threshold values </w:t>
      </w:r>
      <w:proofErr w:type="spellStart"/>
      <w:r w:rsidRPr="0017586C">
        <w:rPr>
          <w:i/>
          <w:iCs/>
          <w:lang w:eastAsia="zh-CN"/>
        </w:rPr>
        <w:t>ptrs-MCS</w:t>
      </w:r>
      <w:r w:rsidRPr="0017586C">
        <w:rPr>
          <w:i/>
          <w:iCs/>
          <w:vertAlign w:val="subscript"/>
          <w:lang w:eastAsia="zh-CN"/>
        </w:rPr>
        <w:t>i</w:t>
      </w:r>
      <w:proofErr w:type="spellEnd"/>
      <w:r w:rsidRPr="0017586C">
        <w:rPr>
          <w:lang w:eastAsia="zh-CN"/>
        </w:rPr>
        <w:t xml:space="preserve">, </w:t>
      </w:r>
      <w:r w:rsidRPr="0017586C">
        <w:rPr>
          <w:i/>
          <w:iCs/>
          <w:lang w:eastAsia="zh-CN"/>
        </w:rPr>
        <w:t>i</w:t>
      </w:r>
      <w:r w:rsidRPr="0017586C">
        <w:rPr>
          <w:lang w:eastAsia="zh-CN"/>
        </w:rPr>
        <w:t xml:space="preserve">=1,2,3 and </w:t>
      </w:r>
      <w:proofErr w:type="spellStart"/>
      <w:r w:rsidRPr="0017586C">
        <w:rPr>
          <w:i/>
          <w:iCs/>
        </w:rPr>
        <w:t>N</w:t>
      </w:r>
      <w:r w:rsidRPr="0017586C">
        <w:rPr>
          <w:i/>
          <w:iCs/>
          <w:vertAlign w:val="subscript"/>
        </w:rPr>
        <w:t>RB,i</w:t>
      </w:r>
      <w:proofErr w:type="spellEnd"/>
      <w:r w:rsidRPr="0017586C">
        <w:t xml:space="preserve"> , </w:t>
      </w:r>
      <w:r w:rsidRPr="0017586C">
        <w:rPr>
          <w:i/>
          <w:iCs/>
          <w:lang w:eastAsia="zh-CN"/>
        </w:rPr>
        <w:t>i</w:t>
      </w:r>
      <w:r w:rsidRPr="0017586C">
        <w:rPr>
          <w:lang w:eastAsia="zh-CN"/>
        </w:rPr>
        <w:t xml:space="preserve">=0,1, as shown in Table </w:t>
      </w:r>
      <w:r>
        <w:rPr>
          <w:lang w:eastAsia="zh-CN"/>
        </w:rPr>
        <w:t xml:space="preserve">5.1.6.3-1 and Table 5.1.6.3-2, </w:t>
      </w:r>
      <w:r w:rsidRPr="0017586C">
        <w:t xml:space="preserve">respectively. </w:t>
      </w:r>
    </w:p>
    <w:p w14:paraId="741B2397" w14:textId="77777777" w:rsidR="00EC6991" w:rsidRDefault="00EC6991" w:rsidP="00EC6991">
      <w:pPr>
        <w:pStyle w:val="B1"/>
        <w:numPr>
          <w:ilvl w:val="2"/>
          <w:numId w:val="27"/>
        </w:numPr>
      </w:pPr>
      <w:r>
        <w:t>-</w:t>
      </w:r>
      <w:r>
        <w:tab/>
      </w:r>
      <w:r w:rsidRPr="0048482F">
        <w:t xml:space="preserve">if </w:t>
      </w:r>
      <w:r>
        <w:t xml:space="preserve">either or </w:t>
      </w:r>
      <w:proofErr w:type="gramStart"/>
      <w:r>
        <w:t xml:space="preserve">both of </w:t>
      </w:r>
      <w:r w:rsidRPr="0048482F">
        <w:t>the additional</w:t>
      </w:r>
      <w:proofErr w:type="gramEnd"/>
      <w:r w:rsidRPr="0048482F">
        <w:t xml:space="preserve"> higher layer parameters </w:t>
      </w:r>
      <w:proofErr w:type="spellStart"/>
      <w:r w:rsidRPr="0048482F">
        <w:rPr>
          <w:i/>
        </w:rPr>
        <w:t>timeDensity</w:t>
      </w:r>
      <w:proofErr w:type="spellEnd"/>
      <w:r w:rsidRPr="0048482F" w:rsidDel="00E41556">
        <w:rPr>
          <w:i/>
        </w:rPr>
        <w:t xml:space="preserve"> </w:t>
      </w:r>
      <w:r w:rsidRPr="0048482F">
        <w:t xml:space="preserve">and </w:t>
      </w:r>
      <w:proofErr w:type="spellStart"/>
      <w:r w:rsidRPr="0048482F">
        <w:rPr>
          <w:i/>
        </w:rPr>
        <w:t>frequencyDensity</w:t>
      </w:r>
      <w:proofErr w:type="spellEnd"/>
      <w:r w:rsidRPr="0048482F" w:rsidDel="00E41556">
        <w:rPr>
          <w:i/>
        </w:rPr>
        <w:t xml:space="preserve"> </w:t>
      </w:r>
      <w:r w:rsidRPr="0048482F">
        <w:t xml:space="preserve">are configured, </w:t>
      </w:r>
      <w:r>
        <w:t>and the RNTI equals</w:t>
      </w:r>
      <w:r>
        <w:rPr>
          <w:lang w:val="en-US"/>
        </w:rPr>
        <w:t xml:space="preserve"> </w:t>
      </w:r>
      <w:r w:rsidRPr="004174B8">
        <w:t>MCS-C-RNTI</w:t>
      </w:r>
      <w:r w:rsidRPr="00B04ED7">
        <w:t>,</w:t>
      </w:r>
      <w:r>
        <w:t xml:space="preserve"> C-RNTI or CS-RNTI, </w:t>
      </w:r>
      <w:r w:rsidRPr="0048482F">
        <w:t>the UE shall assume the PT-RS antenna port</w:t>
      </w:r>
      <w:r>
        <w:t>'</w:t>
      </w:r>
      <w:r w:rsidRPr="0048482F">
        <w:t xml:space="preserve"> presence and pattern </w:t>
      </w:r>
      <w:r>
        <w:rPr>
          <w:lang w:val="en-US"/>
        </w:rPr>
        <w:t>is</w:t>
      </w:r>
      <w:r w:rsidRPr="0048482F">
        <w:t xml:space="preserve"> a function of the corresponding scheduled MCS</w:t>
      </w:r>
      <w:r>
        <w:t xml:space="preserve"> of the corresponding codeword</w:t>
      </w:r>
      <w:r w:rsidRPr="0048482F">
        <w:t xml:space="preserve"> and scheduled bandwidth in corresponding bandwidth part as shown in Table 5.1.6.3-1 and Table 5.1.6.3-2, </w:t>
      </w:r>
    </w:p>
    <w:p w14:paraId="50314EEA" w14:textId="77777777" w:rsidR="00EC6991" w:rsidRPr="00271358" w:rsidRDefault="00EC6991" w:rsidP="00EC6991">
      <w:pPr>
        <w:pStyle w:val="B2"/>
        <w:numPr>
          <w:ilvl w:val="3"/>
          <w:numId w:val="27"/>
        </w:numPr>
        <w:rPr>
          <w:lang w:val="en-US"/>
        </w:rPr>
      </w:pPr>
      <w:r w:rsidRPr="00741E7A">
        <w:t>-</w:t>
      </w:r>
      <w:r w:rsidRPr="00741E7A">
        <w:tab/>
        <w:t>if the higher</w:t>
      </w:r>
      <w:r>
        <w:t xml:space="preserve"> </w:t>
      </w:r>
      <w:r w:rsidRPr="00741E7A">
        <w:t xml:space="preserve">layer parameter </w:t>
      </w:r>
      <w:proofErr w:type="spellStart"/>
      <w:r w:rsidRPr="00741E7A">
        <w:rPr>
          <w:i/>
        </w:rPr>
        <w:t>timeDensity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741E7A">
        <w:t xml:space="preserve"> is not configured, the UE </w:t>
      </w:r>
      <w:r w:rsidRPr="000B10E2">
        <w:t>shall</w:t>
      </w:r>
      <w:r w:rsidRPr="00741E7A">
        <w:t xml:space="preserve"> </w:t>
      </w:r>
      <w:r w:rsidRPr="00271358">
        <w:t xml:space="preserve">assume </w:t>
      </w:r>
      <w:r w:rsidRPr="00271358">
        <w:rPr>
          <w:i/>
          <w:iCs/>
        </w:rPr>
        <w:t>L</w:t>
      </w:r>
      <w:r w:rsidRPr="00271358">
        <w:rPr>
          <w:i/>
          <w:iCs/>
          <w:vertAlign w:val="subscript"/>
        </w:rPr>
        <w:t xml:space="preserve">PT-RS </w:t>
      </w:r>
      <w:r w:rsidRPr="00271358">
        <w:rPr>
          <w:lang w:val="en-US"/>
        </w:rPr>
        <w:t>= 1.</w:t>
      </w:r>
    </w:p>
    <w:p w14:paraId="0EAD58FA" w14:textId="77777777" w:rsidR="00EC6991" w:rsidRPr="00271358" w:rsidRDefault="00EC6991" w:rsidP="00EC6991">
      <w:pPr>
        <w:pStyle w:val="B2"/>
        <w:numPr>
          <w:ilvl w:val="3"/>
          <w:numId w:val="27"/>
        </w:numPr>
        <w:rPr>
          <w:color w:val="000000"/>
          <w:lang w:val="en-US"/>
        </w:rPr>
      </w:pPr>
      <w:r w:rsidRPr="00271358">
        <w:rPr>
          <w:lang w:val="en-US"/>
        </w:rPr>
        <w:t>-</w:t>
      </w:r>
      <w:r w:rsidRPr="00271358">
        <w:rPr>
          <w:lang w:val="en-US"/>
        </w:rPr>
        <w:tab/>
        <w:t xml:space="preserve">if </w:t>
      </w:r>
      <w:r w:rsidRPr="00271358">
        <w:t>the higher</w:t>
      </w:r>
      <w:r>
        <w:t xml:space="preserve"> </w:t>
      </w:r>
      <w:r w:rsidRPr="00271358">
        <w:t xml:space="preserve">layer parameter </w:t>
      </w:r>
      <w:proofErr w:type="spellStart"/>
      <w:r w:rsidRPr="00271358">
        <w:rPr>
          <w:i/>
        </w:rPr>
        <w:t>frequencyDensity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271358">
        <w:t xml:space="preserve"> is not configured, the UE </w:t>
      </w:r>
      <w:r w:rsidRPr="000B10E2">
        <w:t>shall</w:t>
      </w:r>
      <w:r w:rsidRPr="00271358">
        <w:t xml:space="preserve"> assume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p>
    <w:p w14:paraId="2B3B2CDD" w14:textId="77777777" w:rsidR="00EC6991" w:rsidRDefault="00EC6991" w:rsidP="00EC6991">
      <w:pPr>
        <w:pStyle w:val="B1"/>
        <w:numPr>
          <w:ilvl w:val="2"/>
          <w:numId w:val="27"/>
        </w:numPr>
      </w:pPr>
      <w:r>
        <w:t>-</w:t>
      </w:r>
      <w:r>
        <w:tab/>
      </w:r>
      <w:r w:rsidRPr="0048482F">
        <w:t>otherwise</w:t>
      </w:r>
      <w:r>
        <w:t>,</w:t>
      </w:r>
      <w:r w:rsidRPr="00237226">
        <w:rPr>
          <w:color w:val="000000" w:themeColor="text1"/>
        </w:rPr>
        <w:t xml:space="preserve"> </w:t>
      </w:r>
      <w:r w:rsidRPr="00524BD7">
        <w:rPr>
          <w:color w:val="000000" w:themeColor="text1"/>
          <w:highlight w:val="yellow"/>
        </w:rPr>
        <w:t xml:space="preserve">if neither of the additional higher layer parameters </w:t>
      </w:r>
      <w:proofErr w:type="spellStart"/>
      <w:r w:rsidRPr="00524BD7">
        <w:rPr>
          <w:i/>
          <w:color w:val="000000" w:themeColor="text1"/>
          <w:highlight w:val="yellow"/>
        </w:rPr>
        <w:t>timeDensity</w:t>
      </w:r>
      <w:proofErr w:type="spellEnd"/>
      <w:r w:rsidRPr="00524BD7">
        <w:rPr>
          <w:color w:val="000000" w:themeColor="text1"/>
          <w:highlight w:val="yellow"/>
        </w:rPr>
        <w:t xml:space="preserve"> and </w:t>
      </w:r>
      <w:proofErr w:type="spellStart"/>
      <w:r w:rsidRPr="00524BD7">
        <w:rPr>
          <w:i/>
          <w:color w:val="000000" w:themeColor="text1"/>
          <w:highlight w:val="yellow"/>
        </w:rPr>
        <w:t>frequencyDensity</w:t>
      </w:r>
      <w:proofErr w:type="spellEnd"/>
      <w:r w:rsidRPr="00524BD7">
        <w:rPr>
          <w:color w:val="000000" w:themeColor="text1"/>
          <w:highlight w:val="yellow"/>
        </w:rPr>
        <w:t xml:space="preserve"> are configured</w:t>
      </w:r>
      <w:r w:rsidRPr="00237226">
        <w:rPr>
          <w:color w:val="000000" w:themeColor="text1"/>
        </w:rPr>
        <w:t xml:space="preserve"> and the RNTI equals </w:t>
      </w:r>
      <w:r w:rsidRPr="004174B8">
        <w:t>MCS-C-RNTI</w:t>
      </w:r>
      <w:r w:rsidRPr="00B04ED7">
        <w:t xml:space="preserve">, </w:t>
      </w:r>
      <w:r w:rsidRPr="00237226">
        <w:rPr>
          <w:color w:val="000000" w:themeColor="text1"/>
        </w:rPr>
        <w:t>C-RNTI or CS-RNTI,</w:t>
      </w:r>
      <w:r>
        <w:rPr>
          <w:lang w:val="en-US"/>
        </w:rPr>
        <w:t xml:space="preserve"> the UE shall assume the PT-RS is present </w:t>
      </w:r>
      <w:r w:rsidRPr="00271358">
        <w:rPr>
          <w:lang w:val="en-US"/>
        </w:rPr>
        <w:t xml:space="preserve">with </w:t>
      </w:r>
      <w:r w:rsidRPr="00271358">
        <w:rPr>
          <w:i/>
          <w:iCs/>
        </w:rPr>
        <w:t>L</w:t>
      </w:r>
      <w:r w:rsidRPr="00271358">
        <w:rPr>
          <w:i/>
          <w:iCs/>
          <w:vertAlign w:val="subscript"/>
        </w:rPr>
        <w:t xml:space="preserve">PT-RS </w:t>
      </w:r>
      <w:r w:rsidRPr="00271358">
        <w:rPr>
          <w:lang w:val="en-US"/>
        </w:rPr>
        <w:t xml:space="preserve">= 1,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r>
        <w:rPr>
          <w:color w:val="000000"/>
          <w:lang w:val="en-US"/>
        </w:rPr>
        <w:t>,</w:t>
      </w:r>
      <w:r w:rsidRPr="00271358">
        <w:rPr>
          <w:color w:val="000000"/>
          <w:lang w:val="en-US"/>
        </w:rPr>
        <w:t xml:space="preserve"> and</w:t>
      </w:r>
      <w:r w:rsidRPr="0048482F">
        <w:t xml:space="preserve"> </w:t>
      </w:r>
      <w:r w:rsidRPr="00524BD7">
        <w:rPr>
          <w:highlight w:val="yellow"/>
        </w:rPr>
        <w:t>the UE shall assume PT-RS is not present when</w:t>
      </w:r>
    </w:p>
    <w:p w14:paraId="1834DD0D" w14:textId="77777777" w:rsidR="00EC6991" w:rsidRPr="0048482F" w:rsidRDefault="00EC6991" w:rsidP="00524BD7">
      <w:pPr>
        <w:pStyle w:val="B2"/>
        <w:numPr>
          <w:ilvl w:val="3"/>
          <w:numId w:val="27"/>
        </w:numPr>
      </w:pPr>
      <w:r>
        <w:t>-</w:t>
      </w:r>
      <w:r>
        <w:tab/>
      </w:r>
      <w:r w:rsidRPr="00524BD7">
        <w:rPr>
          <w:highlight w:val="yellow"/>
        </w:rPr>
        <w:t>the scheduled MCS from Table 5.1.3.1-1 is smaller than 10</w:t>
      </w:r>
      <w:r w:rsidRPr="0048482F">
        <w:t>, or</w:t>
      </w:r>
    </w:p>
    <w:p w14:paraId="4C455F2C" w14:textId="5D49FD76" w:rsidR="00EC6991" w:rsidRDefault="00EC6991" w:rsidP="00524BD7">
      <w:pPr>
        <w:pStyle w:val="B2"/>
        <w:numPr>
          <w:ilvl w:val="3"/>
          <w:numId w:val="27"/>
        </w:numPr>
      </w:pPr>
      <w:r>
        <w:t>[…]</w:t>
      </w:r>
    </w:p>
    <w:p w14:paraId="1C60F786" w14:textId="54D0EA77" w:rsidR="00EC6991" w:rsidRDefault="00EC6991" w:rsidP="00EC6991">
      <w:pPr>
        <w:pStyle w:val="B1"/>
        <w:numPr>
          <w:ilvl w:val="1"/>
          <w:numId w:val="27"/>
        </w:numPr>
      </w:pPr>
      <w:r w:rsidRPr="00237226">
        <w:t>-</w:t>
      </w:r>
      <w:r w:rsidRPr="00237226">
        <w:tab/>
        <w:t>otherwise,</w:t>
      </w:r>
      <w:r w:rsidRPr="00237226" w:rsidDel="00237226">
        <w:t xml:space="preserve"> </w:t>
      </w:r>
      <w:r w:rsidRPr="00237226">
        <w:t xml:space="preserve">if the RNTI equals RA-RNTI, </w:t>
      </w:r>
      <w:r>
        <w:t>[</w:t>
      </w:r>
      <w:r w:rsidRPr="009035B4">
        <w:t>MSGB-RNTI</w:t>
      </w:r>
      <w:r>
        <w:rPr>
          <w:lang w:val="en-US"/>
        </w:rPr>
        <w:t>]</w:t>
      </w:r>
      <w:r>
        <w:rPr>
          <w:rStyle w:val="CommentReference"/>
          <w:lang w:val="en-US"/>
        </w:rPr>
        <w:t xml:space="preserve">, </w:t>
      </w:r>
      <w:r w:rsidRPr="00237226">
        <w:t>SI-RNTI, or P-RNTI, the UE shall assume PT-RS is not present</w:t>
      </w:r>
      <w:r w:rsidR="00BA5115">
        <w:t>”</w:t>
      </w:r>
    </w:p>
    <w:p w14:paraId="6D24357D" w14:textId="4296DACF" w:rsidR="00BA5115" w:rsidRPr="0048482F" w:rsidRDefault="00BA5115" w:rsidP="00BA5115">
      <w:pPr>
        <w:pStyle w:val="B1"/>
        <w:ind w:left="360" w:firstLine="0"/>
      </w:pPr>
      <w:r>
        <w:t>However, it is debated whether RAN4 has (and has intended to) configured “</w:t>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t>”, i.e., whether the “otherwise” clause takes effect or not.</w:t>
      </w:r>
    </w:p>
    <w:bookmarkEnd w:id="3"/>
    <w:p w14:paraId="1E46EBEC" w14:textId="7DA6EEA3" w:rsidR="00606755" w:rsidRDefault="00606755" w:rsidP="00EC6991">
      <w:pPr>
        <w:pStyle w:val="ListParagraph"/>
        <w:numPr>
          <w:ilvl w:val="0"/>
          <w:numId w:val="27"/>
        </w:numPr>
        <w:ind w:firstLineChars="0"/>
        <w:rPr>
          <w:bCs/>
          <w:lang w:eastAsia="ko-KR"/>
        </w:rPr>
      </w:pPr>
      <w:r>
        <w:rPr>
          <w:bCs/>
          <w:lang w:eastAsia="ko-KR"/>
        </w:rPr>
        <w:t>One contribution [</w:t>
      </w:r>
      <w:r w:rsidRPr="00606755">
        <w:rPr>
          <w:bCs/>
          <w:lang w:eastAsia="ko-KR"/>
        </w:rPr>
        <w:t>R4-2412775</w:t>
      </w:r>
      <w:r>
        <w:rPr>
          <w:bCs/>
          <w:lang w:eastAsia="ko-KR"/>
        </w:rPr>
        <w:t xml:space="preserve">] remarks that there is </w:t>
      </w:r>
      <w:r w:rsidR="004E70D6">
        <w:rPr>
          <w:bCs/>
          <w:lang w:eastAsia="ko-KR"/>
        </w:rPr>
        <w:t>negligible</w:t>
      </w:r>
      <w:r>
        <w:rPr>
          <w:bCs/>
          <w:lang w:eastAsia="ko-KR"/>
        </w:rPr>
        <w:t xml:space="preserve"> performance difference between PT-RS present or not in the concerned QPSK</w:t>
      </w:r>
      <w:r w:rsidR="004E70D6">
        <w:rPr>
          <w:bCs/>
          <w:lang w:eastAsia="ko-KR"/>
        </w:rPr>
        <w:t xml:space="preserve"> RMCs.</w:t>
      </w:r>
    </w:p>
    <w:p w14:paraId="6893D0B2" w14:textId="64FD91BB" w:rsidR="00EC6991" w:rsidRDefault="00524BD7" w:rsidP="00EC6991">
      <w:pPr>
        <w:pStyle w:val="ListParagraph"/>
        <w:numPr>
          <w:ilvl w:val="0"/>
          <w:numId w:val="27"/>
        </w:numPr>
        <w:ind w:firstLineChars="0"/>
        <w:rPr>
          <w:bCs/>
          <w:lang w:eastAsia="ko-KR"/>
        </w:rPr>
      </w:pPr>
      <w:r>
        <w:rPr>
          <w:bCs/>
          <w:lang w:eastAsia="ko-KR"/>
        </w:rPr>
        <w:t>Three main questions were raised</w:t>
      </w:r>
      <w:r w:rsidR="004E70D6">
        <w:rPr>
          <w:bCs/>
          <w:lang w:eastAsia="ko-KR"/>
        </w:rPr>
        <w:t xml:space="preserve"> in RAN4#111</w:t>
      </w:r>
      <w:r>
        <w:rPr>
          <w:bCs/>
          <w:lang w:eastAsia="ko-KR"/>
        </w:rPr>
        <w:t>, and have drawn contributions to RAN4#112:</w:t>
      </w:r>
    </w:p>
    <w:p w14:paraId="65AA9C94" w14:textId="38F693C9" w:rsidR="00524BD7" w:rsidRDefault="00524BD7" w:rsidP="00524BD7">
      <w:pPr>
        <w:pStyle w:val="ListParagraph"/>
        <w:numPr>
          <w:ilvl w:val="1"/>
          <w:numId w:val="27"/>
        </w:numPr>
        <w:ind w:firstLineChars="0"/>
        <w:rPr>
          <w:bCs/>
          <w:lang w:eastAsia="ko-KR"/>
        </w:rPr>
      </w:pPr>
      <w:r>
        <w:rPr>
          <w:bCs/>
          <w:lang w:eastAsia="ko-KR"/>
        </w:rPr>
        <w:t>What was the intent of RAN4</w:t>
      </w:r>
      <w:r w:rsidR="00BC09EE">
        <w:rPr>
          <w:bCs/>
          <w:lang w:eastAsia="ko-KR"/>
        </w:rPr>
        <w:t xml:space="preserve"> </w:t>
      </w:r>
      <w:r>
        <w:rPr>
          <w:bCs/>
          <w:lang w:eastAsia="ko-KR"/>
        </w:rPr>
        <w:t xml:space="preserve">concerning PT-RS </w:t>
      </w:r>
      <w:r w:rsidR="00BC09EE">
        <w:rPr>
          <w:bCs/>
          <w:lang w:eastAsia="ko-KR"/>
        </w:rPr>
        <w:t>presence</w:t>
      </w:r>
      <w:r>
        <w:rPr>
          <w:bCs/>
          <w:lang w:eastAsia="ko-KR"/>
        </w:rPr>
        <w:t xml:space="preserve"> in FR2 for QPSK?</w:t>
      </w:r>
    </w:p>
    <w:p w14:paraId="6BBB9AE0" w14:textId="155EDE26" w:rsidR="00524BD7" w:rsidRDefault="00524BD7" w:rsidP="00524BD7">
      <w:pPr>
        <w:pStyle w:val="ListParagraph"/>
        <w:numPr>
          <w:ilvl w:val="1"/>
          <w:numId w:val="27"/>
        </w:numPr>
        <w:ind w:firstLineChars="0"/>
        <w:rPr>
          <w:bCs/>
          <w:lang w:eastAsia="ko-KR"/>
        </w:rPr>
      </w:pPr>
      <w:r>
        <w:rPr>
          <w:bCs/>
          <w:lang w:eastAsia="ko-KR"/>
        </w:rPr>
        <w:t xml:space="preserve">What is the implementation used in test </w:t>
      </w:r>
      <w:r w:rsidR="00E37EF6">
        <w:rPr>
          <w:bCs/>
          <w:lang w:eastAsia="ko-KR"/>
        </w:rPr>
        <w:t>equipment</w:t>
      </w:r>
      <w:r>
        <w:rPr>
          <w:bCs/>
          <w:lang w:eastAsia="ko-KR"/>
        </w:rPr>
        <w:t>?</w:t>
      </w:r>
    </w:p>
    <w:p w14:paraId="5FE164B2" w14:textId="45F6ECDF" w:rsidR="00524BD7" w:rsidRDefault="00524BD7" w:rsidP="00524BD7">
      <w:pPr>
        <w:pStyle w:val="ListParagraph"/>
        <w:numPr>
          <w:ilvl w:val="1"/>
          <w:numId w:val="27"/>
        </w:numPr>
        <w:ind w:firstLineChars="0"/>
        <w:rPr>
          <w:bCs/>
          <w:lang w:eastAsia="ko-KR"/>
        </w:rPr>
      </w:pPr>
      <w:r>
        <w:rPr>
          <w:bCs/>
          <w:lang w:eastAsia="ko-KR"/>
        </w:rPr>
        <w:t xml:space="preserve">Which specification </w:t>
      </w:r>
      <w:r w:rsidR="00E37EF6">
        <w:rPr>
          <w:bCs/>
          <w:lang w:eastAsia="ko-KR"/>
        </w:rPr>
        <w:t xml:space="preserve">shall be adapted to resolve </w:t>
      </w:r>
      <w:r w:rsidR="00E37EF6">
        <w:rPr>
          <w:lang w:val="en-US"/>
        </w:rPr>
        <w:t>TS 38.101-4 and TS 38.508-1 mismatch.</w:t>
      </w:r>
    </w:p>
    <w:p w14:paraId="138B236D" w14:textId="77777777" w:rsidR="003C17C6" w:rsidRPr="007D26C8" w:rsidRDefault="003C17C6" w:rsidP="003C17C6">
      <w:pPr>
        <w:rPr>
          <w:lang w:eastAsia="zh-CN"/>
        </w:rPr>
      </w:pPr>
    </w:p>
    <w:p w14:paraId="5BDAC637" w14:textId="77777777" w:rsidR="003C17C6" w:rsidRPr="007D26C8" w:rsidRDefault="003C17C6" w:rsidP="003C17C6">
      <w:pPr>
        <w:rPr>
          <w:i/>
          <w:color w:val="0070C0"/>
          <w:lang w:eastAsia="zh-CN"/>
        </w:rPr>
      </w:pPr>
      <w:r w:rsidRPr="007D26C8">
        <w:rPr>
          <w:i/>
          <w:color w:val="0070C0"/>
          <w:lang w:eastAsia="zh-CN"/>
        </w:rPr>
        <w:t>Open issues and candidate options before meeting:</w:t>
      </w:r>
    </w:p>
    <w:p w14:paraId="72F31FF7" w14:textId="5D3B819B" w:rsidR="003C17C6" w:rsidRDefault="003C17C6" w:rsidP="003C17C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BC09EE">
        <w:rPr>
          <w:b/>
          <w:u w:val="single"/>
          <w:lang w:eastAsia="ko-KR"/>
        </w:rPr>
        <w:t xml:space="preserve">RAN4 intent </w:t>
      </w:r>
      <w:r w:rsidR="00F529BF">
        <w:rPr>
          <w:b/>
          <w:u w:val="single"/>
          <w:lang w:eastAsia="ko-KR"/>
        </w:rPr>
        <w:t xml:space="preserve">for </w:t>
      </w:r>
      <w:r w:rsidR="00BC09EE">
        <w:rPr>
          <w:b/>
          <w:u w:val="single"/>
          <w:lang w:eastAsia="ko-KR"/>
        </w:rPr>
        <w:t>PT-RS presence in FR2 QPSK</w:t>
      </w:r>
    </w:p>
    <w:p w14:paraId="34E69D5E" w14:textId="64B0E69A" w:rsidR="00241D36" w:rsidRPr="00524BD7" w:rsidRDefault="00BC09EE" w:rsidP="00524BD7">
      <w:pPr>
        <w:pStyle w:val="ListParagraph"/>
        <w:numPr>
          <w:ilvl w:val="0"/>
          <w:numId w:val="28"/>
        </w:numPr>
        <w:ind w:firstLineChars="0"/>
        <w:rPr>
          <w:bCs/>
          <w:lang w:eastAsia="ko-KR"/>
        </w:rPr>
      </w:pPr>
      <w:r>
        <w:rPr>
          <w:bCs/>
          <w:lang w:eastAsia="ko-KR"/>
        </w:rPr>
        <w:t>Proposals</w:t>
      </w:r>
    </w:p>
    <w:p w14:paraId="5A793D63" w14:textId="403958B9" w:rsidR="00865794" w:rsidRPr="00865794" w:rsidRDefault="00865794" w:rsidP="00865794">
      <w:pPr>
        <w:pStyle w:val="ListParagraph"/>
        <w:numPr>
          <w:ilvl w:val="1"/>
          <w:numId w:val="28"/>
        </w:numPr>
        <w:ind w:firstLineChars="0"/>
        <w:rPr>
          <w:bCs/>
          <w:lang w:eastAsia="ko-KR"/>
        </w:rPr>
      </w:pPr>
      <w:r>
        <w:rPr>
          <w:bCs/>
          <w:lang w:eastAsia="ko-KR"/>
        </w:rPr>
        <w:t xml:space="preserve">Option 1 (Anritsu): </w:t>
      </w:r>
      <w:r w:rsidRPr="004E70D6">
        <w:rPr>
          <w:bCs/>
          <w:lang w:eastAsia="ko-KR"/>
        </w:rPr>
        <w:t>UE shall assume PTRS is not present in a case of FR2 QPSK PDSCH demodulation test</w:t>
      </w:r>
      <w:r>
        <w:rPr>
          <w:bCs/>
          <w:lang w:eastAsia="ko-KR"/>
        </w:rPr>
        <w:t>.</w:t>
      </w:r>
    </w:p>
    <w:p w14:paraId="4B33FC1A" w14:textId="692C0213" w:rsidR="00241D36" w:rsidRPr="00BC09EE" w:rsidRDefault="00BC09EE" w:rsidP="00524BD7">
      <w:pPr>
        <w:pStyle w:val="ListParagraph"/>
        <w:numPr>
          <w:ilvl w:val="1"/>
          <w:numId w:val="28"/>
        </w:numPr>
        <w:ind w:firstLineChars="0"/>
        <w:rPr>
          <w:bCs/>
          <w:lang w:eastAsia="ko-KR"/>
        </w:rPr>
      </w:pPr>
      <w:r>
        <w:rPr>
          <w:bCs/>
          <w:lang w:eastAsia="ko-KR"/>
        </w:rPr>
        <w:t xml:space="preserve">Option </w:t>
      </w:r>
      <w:r w:rsidR="00865794">
        <w:rPr>
          <w:bCs/>
          <w:lang w:eastAsia="ko-KR"/>
        </w:rPr>
        <w:t>2</w:t>
      </w:r>
      <w:r>
        <w:rPr>
          <w:bCs/>
          <w:lang w:eastAsia="ko-KR"/>
        </w:rPr>
        <w:t xml:space="preserve"> (R&amp;S): </w:t>
      </w:r>
      <w:r w:rsidRPr="00BC09EE">
        <w:rPr>
          <w:bCs/>
          <w:lang w:eastAsia="ko-KR"/>
        </w:rPr>
        <w:t>PTRS is configured when introducing performance requirements in FR2</w:t>
      </w:r>
      <w:r w:rsidR="00241D36" w:rsidRPr="00524BD7">
        <w:rPr>
          <w:lang w:val="en-US"/>
        </w:rPr>
        <w:t>.</w:t>
      </w:r>
    </w:p>
    <w:p w14:paraId="1739F604" w14:textId="5458FACC" w:rsidR="00BC09EE" w:rsidRPr="00BC09EE" w:rsidRDefault="00BC09EE" w:rsidP="00524BD7">
      <w:pPr>
        <w:pStyle w:val="ListParagraph"/>
        <w:numPr>
          <w:ilvl w:val="1"/>
          <w:numId w:val="28"/>
        </w:numPr>
        <w:ind w:firstLineChars="0"/>
        <w:rPr>
          <w:bCs/>
          <w:lang w:eastAsia="ko-KR"/>
        </w:rPr>
      </w:pPr>
      <w:r>
        <w:rPr>
          <w:lang w:val="en-US"/>
        </w:rPr>
        <w:t xml:space="preserve">Option </w:t>
      </w:r>
      <w:r w:rsidR="00865794">
        <w:rPr>
          <w:lang w:val="en-US"/>
        </w:rPr>
        <w:t>3</w:t>
      </w:r>
      <w:r>
        <w:rPr>
          <w:lang w:val="en-US"/>
        </w:rPr>
        <w:t xml:space="preserve"> (Nokia):</w:t>
      </w:r>
      <w:r w:rsidRPr="00BC09EE">
        <w:t xml:space="preserve"> </w:t>
      </w:r>
      <w:r w:rsidRPr="00BC09EE">
        <w:rPr>
          <w:lang w:val="en-US"/>
        </w:rPr>
        <w:t xml:space="preserve">RAN4 intended for PT-RS to be configured with LPT-RS = 1, KPT-RS = 2 also for FR2 QPSK requirements, which have </w:t>
      </w:r>
      <w:proofErr w:type="spellStart"/>
      <w:r w:rsidRPr="00BC09EE">
        <w:rPr>
          <w:lang w:val="en-US"/>
        </w:rPr>
        <w:t>xOverhead</w:t>
      </w:r>
      <w:proofErr w:type="spellEnd"/>
      <w:r w:rsidRPr="00BC09EE">
        <w:rPr>
          <w:lang w:val="en-US"/>
        </w:rPr>
        <w:t xml:space="preserve"> not equal to 0.</w:t>
      </w:r>
    </w:p>
    <w:p w14:paraId="5CA9824C" w14:textId="3A6C78E3" w:rsidR="00865794" w:rsidRPr="00606755" w:rsidRDefault="00865794" w:rsidP="00524BD7">
      <w:pPr>
        <w:pStyle w:val="ListParagraph"/>
        <w:numPr>
          <w:ilvl w:val="1"/>
          <w:numId w:val="28"/>
        </w:numPr>
        <w:ind w:firstLineChars="0"/>
        <w:rPr>
          <w:bCs/>
          <w:lang w:eastAsia="ko-KR"/>
        </w:rPr>
      </w:pPr>
      <w:r>
        <w:rPr>
          <w:bCs/>
          <w:lang w:eastAsia="ko-KR"/>
        </w:rPr>
        <w:t xml:space="preserve">Option 4 (Nokia): </w:t>
      </w:r>
      <w:r w:rsidRPr="00865794">
        <w:rPr>
          <w:bCs/>
          <w:lang w:eastAsia="ko-KR"/>
        </w:rPr>
        <w:t xml:space="preserve">RAN4 shall decide what to do in </w:t>
      </w:r>
      <w:proofErr w:type="spellStart"/>
      <w:r w:rsidRPr="00865794">
        <w:rPr>
          <w:bCs/>
          <w:lang w:eastAsia="ko-KR"/>
        </w:rPr>
        <w:t>xOverhead</w:t>
      </w:r>
      <w:proofErr w:type="spellEnd"/>
      <w:r w:rsidRPr="00865794">
        <w:rPr>
          <w:bCs/>
          <w:lang w:eastAsia="ko-KR"/>
        </w:rPr>
        <w:t>=0 cases. I.e., whether PT-RS configuration is “default” or “LPT-RS = 1, KPT-RS = 2”, and clarify RAN4 specification accordingly</w:t>
      </w:r>
    </w:p>
    <w:p w14:paraId="6AE89DB0" w14:textId="7416BCE1" w:rsidR="00BC09EE" w:rsidRPr="00524BD7" w:rsidRDefault="00BC09EE" w:rsidP="00524BD7">
      <w:pPr>
        <w:pStyle w:val="ListParagraph"/>
        <w:numPr>
          <w:ilvl w:val="1"/>
          <w:numId w:val="28"/>
        </w:numPr>
        <w:ind w:firstLineChars="0"/>
        <w:rPr>
          <w:bCs/>
          <w:lang w:eastAsia="ko-KR"/>
        </w:rPr>
      </w:pPr>
      <w:r>
        <w:rPr>
          <w:lang w:val="en-US"/>
        </w:rPr>
        <w:t>Other options not precluded.</w:t>
      </w:r>
    </w:p>
    <w:p w14:paraId="7C9A8291" w14:textId="5BF5EF11" w:rsidR="00BC09EE" w:rsidRPr="0044165E" w:rsidRDefault="00BC09EE" w:rsidP="00BC09EE">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lastRenderedPageBreak/>
        <w:t>Recommended WF</w:t>
      </w:r>
      <w:r>
        <w:rPr>
          <w:rFonts w:eastAsia="SimSun"/>
          <w:szCs w:val="24"/>
          <w:lang w:eastAsia="zh-CN"/>
        </w:rPr>
        <w:t>:</w:t>
      </w:r>
    </w:p>
    <w:p w14:paraId="00422A95" w14:textId="4E8FDD46" w:rsidR="00241D36" w:rsidRPr="00865794" w:rsidRDefault="00BC09EE" w:rsidP="00BC09EE">
      <w:pPr>
        <w:pStyle w:val="ListParagraph"/>
        <w:numPr>
          <w:ilvl w:val="1"/>
          <w:numId w:val="28"/>
        </w:numPr>
        <w:ind w:firstLineChars="0"/>
        <w:rPr>
          <w:bCs/>
          <w:lang w:eastAsia="ko-KR"/>
        </w:rPr>
      </w:pPr>
      <w:r>
        <w:rPr>
          <w:rFonts w:eastAsia="SimSun"/>
          <w:szCs w:val="24"/>
          <w:lang w:eastAsia="zh-CN"/>
        </w:rPr>
        <w:t>Discuss offline and online.</w:t>
      </w:r>
    </w:p>
    <w:p w14:paraId="5CE29DF7" w14:textId="307B592A" w:rsidR="00865794" w:rsidRPr="00241D36" w:rsidRDefault="00865794" w:rsidP="00BC09EE">
      <w:pPr>
        <w:pStyle w:val="ListParagraph"/>
        <w:numPr>
          <w:ilvl w:val="1"/>
          <w:numId w:val="28"/>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7AA93CB5" w14:textId="77777777" w:rsidR="00BC09EE" w:rsidRDefault="00BC09EE" w:rsidP="00BC09EE">
      <w:pPr>
        <w:rPr>
          <w:lang w:eastAsia="zh-CN"/>
        </w:rPr>
      </w:pPr>
    </w:p>
    <w:p w14:paraId="676CD76C" w14:textId="719A7C46" w:rsidR="004E70D6" w:rsidRDefault="004E70D6" w:rsidP="004E70D6">
      <w:pPr>
        <w:rPr>
          <w:b/>
          <w:u w:val="single"/>
          <w:lang w:eastAsia="ko-KR"/>
        </w:rPr>
      </w:pPr>
      <w:r w:rsidRPr="0044165E">
        <w:rPr>
          <w:b/>
          <w:u w:val="single"/>
          <w:lang w:eastAsia="ko-KR"/>
        </w:rPr>
        <w:t>Issue 1-1</w:t>
      </w:r>
      <w:r>
        <w:rPr>
          <w:b/>
          <w:u w:val="single"/>
          <w:lang w:eastAsia="ko-KR"/>
        </w:rPr>
        <w:t>-</w:t>
      </w:r>
      <w:r w:rsidR="00C818C6">
        <w:rPr>
          <w:b/>
          <w:u w:val="single"/>
          <w:lang w:eastAsia="ko-KR"/>
        </w:rPr>
        <w:t>2</w:t>
      </w:r>
      <w:r w:rsidRPr="0044165E">
        <w:rPr>
          <w:b/>
          <w:u w:val="single"/>
          <w:lang w:eastAsia="ko-KR"/>
        </w:rPr>
        <w:t xml:space="preserve">: </w:t>
      </w:r>
      <w:r w:rsidR="00A11B87">
        <w:rPr>
          <w:b/>
          <w:u w:val="single"/>
          <w:lang w:eastAsia="ko-KR"/>
        </w:rPr>
        <w:t>Changes to apply to specifications</w:t>
      </w:r>
    </w:p>
    <w:p w14:paraId="5591286B" w14:textId="77777777" w:rsidR="004E70D6" w:rsidRPr="004E70D6" w:rsidRDefault="004E70D6" w:rsidP="004E70D6">
      <w:pPr>
        <w:pStyle w:val="ListParagraph"/>
        <w:numPr>
          <w:ilvl w:val="0"/>
          <w:numId w:val="29"/>
        </w:numPr>
        <w:ind w:firstLineChars="0"/>
        <w:rPr>
          <w:bCs/>
          <w:lang w:eastAsia="ko-KR"/>
        </w:rPr>
      </w:pPr>
      <w:r w:rsidRPr="004E70D6">
        <w:rPr>
          <w:bCs/>
          <w:lang w:eastAsia="ko-KR"/>
        </w:rPr>
        <w:t>Proposals</w:t>
      </w:r>
    </w:p>
    <w:p w14:paraId="34FF8D26" w14:textId="6A687409" w:rsidR="00F529BF" w:rsidRDefault="00F529BF" w:rsidP="004E70D6">
      <w:pPr>
        <w:pStyle w:val="ListParagraph"/>
        <w:numPr>
          <w:ilvl w:val="1"/>
          <w:numId w:val="29"/>
        </w:numPr>
        <w:ind w:firstLineChars="0"/>
        <w:rPr>
          <w:bCs/>
          <w:lang w:eastAsia="ko-KR"/>
        </w:rPr>
      </w:pPr>
      <w:r>
        <w:rPr>
          <w:bCs/>
          <w:lang w:eastAsia="ko-KR"/>
        </w:rPr>
        <w:t>Option 1 (Anritsu, Huawei): TS 38.10</w:t>
      </w:r>
      <w:r w:rsidR="00865794">
        <w:rPr>
          <w:bCs/>
          <w:lang w:eastAsia="ko-KR"/>
        </w:rPr>
        <w:t>1-4</w:t>
      </w:r>
      <w:r>
        <w:rPr>
          <w:bCs/>
          <w:lang w:eastAsia="ko-KR"/>
        </w:rPr>
        <w:t xml:space="preserve"> shall adapt test configuration and RMCs</w:t>
      </w:r>
      <w:r w:rsidR="00DC23D8">
        <w:rPr>
          <w:bCs/>
          <w:lang w:eastAsia="ko-KR"/>
        </w:rPr>
        <w:t xml:space="preserve">. </w:t>
      </w:r>
      <w:r w:rsidR="00DC23D8" w:rsidRPr="002B5E71">
        <w:rPr>
          <w:lang w:eastAsia="zh-CN"/>
        </w:rPr>
        <w:t>Only modify the RMC with PTRS not present for all FR2 QPSK PDSCH demodulation requirements and keep the corresponding performance requirements unchanged</w:t>
      </w:r>
      <w:r w:rsidR="00DC23D8">
        <w:rPr>
          <w:bCs/>
          <w:lang w:eastAsia="ko-KR"/>
        </w:rPr>
        <w:t>.</w:t>
      </w:r>
      <w:r>
        <w:rPr>
          <w:bCs/>
          <w:lang w:eastAsia="ko-KR"/>
        </w:rPr>
        <w:t xml:space="preserve"> </w:t>
      </w:r>
      <w:r w:rsidR="00DC23D8">
        <w:rPr>
          <w:bCs/>
          <w:lang w:eastAsia="ko-KR"/>
        </w:rPr>
        <w:t>I</w:t>
      </w:r>
      <w:r>
        <w:rPr>
          <w:bCs/>
          <w:lang w:eastAsia="ko-KR"/>
        </w:rPr>
        <w:t>.e., agree [</w:t>
      </w:r>
      <w:r w:rsidRPr="00F529BF">
        <w:rPr>
          <w:bCs/>
          <w:lang w:eastAsia="ko-KR"/>
        </w:rPr>
        <w:t>R4-2412776</w:t>
      </w:r>
      <w:r>
        <w:rPr>
          <w:bCs/>
          <w:lang w:eastAsia="ko-KR"/>
        </w:rPr>
        <w:t>].</w:t>
      </w:r>
    </w:p>
    <w:p w14:paraId="29F29A42" w14:textId="5440A45E" w:rsidR="00F529BF" w:rsidRDefault="00F529BF" w:rsidP="004E70D6">
      <w:pPr>
        <w:pStyle w:val="ListParagraph"/>
        <w:numPr>
          <w:ilvl w:val="1"/>
          <w:numId w:val="29"/>
        </w:numPr>
        <w:ind w:firstLineChars="0"/>
        <w:rPr>
          <w:bCs/>
          <w:lang w:eastAsia="ko-KR"/>
        </w:rPr>
      </w:pPr>
      <w:r>
        <w:rPr>
          <w:bCs/>
          <w:lang w:eastAsia="ko-KR"/>
        </w:rPr>
        <w:t xml:space="preserve">Option 2 (R&amp;S): </w:t>
      </w:r>
      <w:r w:rsidR="00DC23D8" w:rsidRPr="002B5E71">
        <w:rPr>
          <w:iCs/>
          <w:lang w:eastAsia="zh-CN"/>
        </w:rPr>
        <w:t>RAN4 to conclude that TS 38.508-1 shall be adapted to resolve the mismatch</w:t>
      </w:r>
      <w:r w:rsidR="00DC23D8">
        <w:rPr>
          <w:bCs/>
          <w:lang w:eastAsia="ko-KR"/>
        </w:rPr>
        <w:t>.</w:t>
      </w:r>
    </w:p>
    <w:p w14:paraId="25A70527" w14:textId="2E55A675" w:rsidR="00865794" w:rsidRPr="00DC23D8" w:rsidRDefault="00DC23D8" w:rsidP="00DC23D8">
      <w:pPr>
        <w:pStyle w:val="ListParagraph"/>
        <w:numPr>
          <w:ilvl w:val="1"/>
          <w:numId w:val="29"/>
        </w:numPr>
        <w:ind w:firstLineChars="0"/>
        <w:rPr>
          <w:bCs/>
          <w:lang w:eastAsia="ko-KR"/>
        </w:rPr>
      </w:pPr>
      <w:r w:rsidRPr="00DC23D8">
        <w:rPr>
          <w:bCs/>
          <w:lang w:eastAsia="ko-KR"/>
        </w:rPr>
        <w:t xml:space="preserve">Option </w:t>
      </w:r>
      <w:r>
        <w:rPr>
          <w:bCs/>
          <w:lang w:eastAsia="ko-KR"/>
        </w:rPr>
        <w:t>3</w:t>
      </w:r>
      <w:r w:rsidRPr="00DC23D8">
        <w:rPr>
          <w:bCs/>
          <w:lang w:eastAsia="ko-KR"/>
        </w:rPr>
        <w:t xml:space="preserve"> (Nokia)</w:t>
      </w:r>
      <w:r w:rsidR="00865794" w:rsidRPr="00DC23D8">
        <w:rPr>
          <w:bCs/>
          <w:lang w:eastAsia="ko-KR"/>
        </w:rPr>
        <w:t xml:space="preserve">: </w:t>
      </w:r>
      <w:r w:rsidRPr="00DC23D8">
        <w:rPr>
          <w:bCs/>
          <w:lang w:eastAsia="ko-KR"/>
        </w:rPr>
        <w:t xml:space="preserve">For RMC with </w:t>
      </w:r>
      <w:proofErr w:type="spellStart"/>
      <w:r w:rsidRPr="00DC23D8">
        <w:rPr>
          <w:bCs/>
          <w:lang w:eastAsia="ko-KR"/>
        </w:rPr>
        <w:t>xOverhead</w:t>
      </w:r>
      <w:proofErr w:type="spellEnd"/>
      <w:r w:rsidRPr="00DC23D8">
        <w:rPr>
          <w:bCs/>
          <w:lang w:eastAsia="ko-KR"/>
        </w:rPr>
        <w:t>=0, TS 38.501-1 shall be adapted. RAN4 shall send LS to RAN5.</w:t>
      </w:r>
      <w:r w:rsidRPr="00DC23D8">
        <w:rPr>
          <w:bCs/>
          <w:lang w:eastAsia="ko-KR"/>
        </w:rPr>
        <w:br/>
        <w:t xml:space="preserve">RAN4 shall decide what to do in </w:t>
      </w:r>
      <w:proofErr w:type="spellStart"/>
      <w:r w:rsidRPr="00DC23D8">
        <w:rPr>
          <w:bCs/>
          <w:lang w:eastAsia="ko-KR"/>
        </w:rPr>
        <w:t>xOverhead</w:t>
      </w:r>
      <w:proofErr w:type="spellEnd"/>
      <w:r w:rsidRPr="00DC23D8">
        <w:rPr>
          <w:bCs/>
          <w:lang w:eastAsia="ko-KR"/>
        </w:rPr>
        <w:t xml:space="preserve">=0 cases </w:t>
      </w:r>
      <w:r w:rsidRPr="00DC23D8">
        <w:rPr>
          <w:iCs/>
          <w:lang w:eastAsia="zh-CN"/>
        </w:rPr>
        <w:t>and clarify RAN4 or RAN5 specification accordingly.</w:t>
      </w:r>
    </w:p>
    <w:p w14:paraId="35A732C3" w14:textId="77777777" w:rsidR="004E70D6" w:rsidRPr="004E70D6" w:rsidRDefault="004E70D6" w:rsidP="004E70D6">
      <w:pPr>
        <w:pStyle w:val="ListParagraph"/>
        <w:numPr>
          <w:ilvl w:val="1"/>
          <w:numId w:val="29"/>
        </w:numPr>
        <w:ind w:firstLineChars="0"/>
        <w:rPr>
          <w:bCs/>
          <w:lang w:eastAsia="ko-KR"/>
        </w:rPr>
      </w:pPr>
      <w:r w:rsidRPr="004E70D6">
        <w:rPr>
          <w:lang w:val="en-US"/>
        </w:rPr>
        <w:t>Other options not precluded.</w:t>
      </w:r>
    </w:p>
    <w:p w14:paraId="6A5336E8" w14:textId="77777777" w:rsidR="004E70D6" w:rsidRPr="004E70D6" w:rsidRDefault="004E70D6" w:rsidP="004E70D6">
      <w:pPr>
        <w:pStyle w:val="ListParagraph"/>
        <w:numPr>
          <w:ilvl w:val="0"/>
          <w:numId w:val="29"/>
        </w:numPr>
        <w:spacing w:after="120"/>
        <w:ind w:firstLineChars="0"/>
        <w:rPr>
          <w:szCs w:val="24"/>
          <w:lang w:eastAsia="zh-CN"/>
        </w:rPr>
      </w:pPr>
      <w:r w:rsidRPr="004E70D6">
        <w:rPr>
          <w:szCs w:val="24"/>
          <w:lang w:eastAsia="zh-CN"/>
        </w:rPr>
        <w:t>Recommended WF:</w:t>
      </w:r>
    </w:p>
    <w:p w14:paraId="156E5AD8" w14:textId="77777777" w:rsidR="004E70D6" w:rsidRPr="00DC23D8" w:rsidRDefault="004E70D6" w:rsidP="004E70D6">
      <w:pPr>
        <w:pStyle w:val="ListParagraph"/>
        <w:numPr>
          <w:ilvl w:val="1"/>
          <w:numId w:val="29"/>
        </w:numPr>
        <w:ind w:firstLineChars="0"/>
        <w:rPr>
          <w:bCs/>
          <w:lang w:eastAsia="ko-KR"/>
        </w:rPr>
      </w:pPr>
      <w:r w:rsidRPr="004E70D6">
        <w:rPr>
          <w:szCs w:val="24"/>
          <w:lang w:eastAsia="zh-CN"/>
        </w:rPr>
        <w:t>Discuss offline and online.</w:t>
      </w:r>
    </w:p>
    <w:p w14:paraId="59416179" w14:textId="4BD192AE" w:rsidR="00DC23D8" w:rsidRPr="00DC23D8" w:rsidRDefault="00DC23D8" w:rsidP="00DC23D8">
      <w:pPr>
        <w:pStyle w:val="ListParagraph"/>
        <w:numPr>
          <w:ilvl w:val="1"/>
          <w:numId w:val="29"/>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2EA6A29B" w14:textId="77777777" w:rsidR="00BC09EE" w:rsidRDefault="00BC09EE" w:rsidP="00BC09EE">
      <w:pPr>
        <w:rPr>
          <w:lang w:eastAsia="zh-CN"/>
        </w:rPr>
      </w:pPr>
    </w:p>
    <w:p w14:paraId="601C3854" w14:textId="341FF5A1" w:rsidR="00E37EF6" w:rsidRPr="007D26C8" w:rsidRDefault="00E37EF6" w:rsidP="00E37EF6">
      <w:pPr>
        <w:pStyle w:val="Heading3"/>
        <w:rPr>
          <w:sz w:val="24"/>
          <w:szCs w:val="16"/>
          <w:lang w:val="en-GB"/>
        </w:rPr>
      </w:pPr>
      <w:r w:rsidRPr="007D26C8">
        <w:rPr>
          <w:sz w:val="24"/>
          <w:szCs w:val="16"/>
          <w:lang w:val="en-GB"/>
        </w:rPr>
        <w:t>Sub-topic 1-</w:t>
      </w:r>
      <w:r>
        <w:rPr>
          <w:sz w:val="24"/>
          <w:szCs w:val="16"/>
          <w:lang w:val="en-GB"/>
        </w:rPr>
        <w:t xml:space="preserve">2 NR_newRAT: </w:t>
      </w:r>
      <w:r w:rsidRPr="00E37EF6">
        <w:rPr>
          <w:sz w:val="24"/>
          <w:szCs w:val="16"/>
          <w:lang w:val="en-GB"/>
        </w:rPr>
        <w:t>Beam steering approach for ULA antenna configuration</w:t>
      </w:r>
    </w:p>
    <w:p w14:paraId="35A9C6A2" w14:textId="77777777" w:rsidR="00E37EF6" w:rsidRDefault="00E37EF6" w:rsidP="00E37EF6">
      <w:pPr>
        <w:rPr>
          <w:i/>
          <w:color w:val="0070C0"/>
          <w:lang w:eastAsia="zh-CN"/>
        </w:rPr>
      </w:pPr>
      <w:r w:rsidRPr="007D26C8">
        <w:rPr>
          <w:i/>
          <w:color w:val="0070C0"/>
          <w:lang w:eastAsia="zh-CN"/>
        </w:rPr>
        <w:t>Sub-topic description:</w:t>
      </w:r>
    </w:p>
    <w:p w14:paraId="65E04E76" w14:textId="2EF54675" w:rsidR="00776385" w:rsidRDefault="00BA5115" w:rsidP="00AD3F6A">
      <w:pPr>
        <w:rPr>
          <w:lang w:eastAsia="zh-CN"/>
        </w:rPr>
      </w:pPr>
      <w:r>
        <w:rPr>
          <w:lang w:eastAsia="zh-CN"/>
        </w:rPr>
        <w:t xml:space="preserve">For PMI requirement definition, </w:t>
      </w:r>
      <w:r w:rsidR="00776385">
        <w:rPr>
          <w:lang w:eastAsia="zh-CN"/>
        </w:rPr>
        <w:t>TS 38.101-4 contains the following note:</w:t>
      </w:r>
    </w:p>
    <w:p w14:paraId="74A76AC1" w14:textId="5854D3A7" w:rsidR="00776385" w:rsidRDefault="00776385" w:rsidP="00776385">
      <w:pPr>
        <w:ind w:left="284"/>
        <w:rPr>
          <w:lang w:val="en-US" w:eastAsia="zh-CN"/>
        </w:rPr>
      </w:pPr>
      <w:r>
        <w:rPr>
          <w:lang w:val="en-US" w:eastAsia="zh-CN"/>
        </w:rPr>
        <w:t>“</w:t>
      </w:r>
      <w:r w:rsidRPr="00776385">
        <w:rPr>
          <w:lang w:val="en-US" w:eastAsia="zh-CN"/>
        </w:rPr>
        <w:t xml:space="preserve">Note </w:t>
      </w:r>
      <w:r>
        <w:rPr>
          <w:lang w:val="en-US" w:eastAsia="zh-CN"/>
        </w:rPr>
        <w:t>X</w:t>
      </w:r>
      <w:r w:rsidRPr="00776385">
        <w:rPr>
          <w:lang w:val="en-US" w:eastAsia="zh-CN"/>
        </w:rPr>
        <w:t xml:space="preserve">: Randomization of the principle </w:t>
      </w:r>
      <w:r>
        <w:rPr>
          <w:lang w:val="en-US" w:eastAsia="zh-CN"/>
        </w:rPr>
        <w:t xml:space="preserve">[sic] </w:t>
      </w:r>
      <w:r w:rsidRPr="00776385">
        <w:rPr>
          <w:lang w:val="en-US" w:eastAsia="zh-CN"/>
        </w:rPr>
        <w:t>beam direction shall be used as specified in</w:t>
      </w:r>
      <w:r>
        <w:rPr>
          <w:lang w:val="en-US" w:eastAsia="zh-CN"/>
        </w:rPr>
        <w:t xml:space="preserve"> </w:t>
      </w:r>
      <w:r w:rsidRPr="00776385">
        <w:rPr>
          <w:lang w:val="en-US" w:eastAsia="zh-CN"/>
        </w:rPr>
        <w:t>Annex B.2.3.2.3.</w:t>
      </w:r>
      <w:r>
        <w:rPr>
          <w:lang w:val="en-US" w:eastAsia="zh-CN"/>
        </w:rPr>
        <w:t>”</w:t>
      </w:r>
    </w:p>
    <w:p w14:paraId="0AAC30C4" w14:textId="57006450" w:rsidR="008B0963" w:rsidRDefault="00D56023" w:rsidP="008B0963">
      <w:pPr>
        <w:rPr>
          <w:lang w:eastAsia="zh-CN"/>
        </w:rPr>
      </w:pPr>
      <w:r>
        <w:rPr>
          <w:lang w:val="en-US" w:eastAsia="zh-CN"/>
        </w:rPr>
        <w:t>It is the moderator’s understanding that t</w:t>
      </w:r>
      <w:r w:rsidR="00776385">
        <w:rPr>
          <w:lang w:val="en-US" w:eastAsia="zh-CN"/>
        </w:rPr>
        <w:t xml:space="preserve">his principal beam direction steering is needed </w:t>
      </w:r>
      <w:r w:rsidR="008B0963">
        <w:rPr>
          <w:lang w:val="en-US" w:eastAsia="zh-CN"/>
        </w:rPr>
        <w:t>for</w:t>
      </w:r>
      <w:r w:rsidR="00776385">
        <w:rPr>
          <w:lang w:val="en-US" w:eastAsia="zh-CN"/>
        </w:rPr>
        <w:t xml:space="preserve"> TDL ULA channels </w:t>
      </w:r>
      <w:r>
        <w:rPr>
          <w:lang w:val="en-US" w:eastAsia="zh-CN"/>
        </w:rPr>
        <w:t xml:space="preserve">in combination with non-low antenna correlation to </w:t>
      </w:r>
      <w:r w:rsidR="008B0963">
        <w:rPr>
          <w:lang w:val="en-US" w:eastAsia="zh-CN"/>
        </w:rPr>
        <w:t>create</w:t>
      </w:r>
      <w:r>
        <w:rPr>
          <w:lang w:val="en-US" w:eastAsia="zh-CN"/>
        </w:rPr>
        <w:t xml:space="preserve"> PMI choices that remain valid between </w:t>
      </w:r>
      <w:r w:rsidR="008B0963">
        <w:rPr>
          <w:lang w:val="en-US" w:eastAsia="zh-CN"/>
        </w:rPr>
        <w:t xml:space="preserve">PMI </w:t>
      </w:r>
      <w:r>
        <w:rPr>
          <w:lang w:val="en-US" w:eastAsia="zh-CN"/>
        </w:rPr>
        <w:t xml:space="preserve">feedback and </w:t>
      </w:r>
      <w:r w:rsidR="008B0963">
        <w:rPr>
          <w:lang w:val="en-US" w:eastAsia="zh-CN"/>
        </w:rPr>
        <w:t xml:space="preserve">PMI </w:t>
      </w:r>
      <w:r w:rsidR="00BA5569">
        <w:rPr>
          <w:lang w:val="en-US" w:eastAsia="zh-CN"/>
        </w:rPr>
        <w:t>application and</w:t>
      </w:r>
      <w:r w:rsidR="008B0963">
        <w:rPr>
          <w:lang w:val="en-US" w:eastAsia="zh-CN"/>
        </w:rPr>
        <w:t xml:space="preserve"> create choices</w:t>
      </w:r>
      <w:r w:rsidR="00BA5569">
        <w:rPr>
          <w:lang w:val="en-US" w:eastAsia="zh-CN"/>
        </w:rPr>
        <w:t>,</w:t>
      </w:r>
      <w:r w:rsidR="008B0963">
        <w:rPr>
          <w:lang w:val="en-US" w:eastAsia="zh-CN"/>
        </w:rPr>
        <w:t xml:space="preserve"> which are </w:t>
      </w:r>
      <w:r>
        <w:rPr>
          <w:lang w:val="en-US" w:eastAsia="zh-CN"/>
        </w:rPr>
        <w:t xml:space="preserve">not </w:t>
      </w:r>
      <w:r w:rsidR="008B0963">
        <w:rPr>
          <w:lang w:val="en-US" w:eastAsia="zh-CN"/>
        </w:rPr>
        <w:t>trivially</w:t>
      </w:r>
      <w:r>
        <w:rPr>
          <w:lang w:val="en-US" w:eastAsia="zh-CN"/>
        </w:rPr>
        <w:t xml:space="preserve"> predictable without measurement of the channel.</w:t>
      </w:r>
      <w:r w:rsidR="008B0963">
        <w:rPr>
          <w:lang w:val="en-US" w:eastAsia="zh-CN"/>
        </w:rPr>
        <w:br/>
      </w:r>
      <w:r w:rsidR="008B0963">
        <w:rPr>
          <w:lang w:eastAsia="zh-CN"/>
        </w:rPr>
        <w:t>[</w:t>
      </w:r>
      <w:r w:rsidR="008B0963" w:rsidRPr="008B0963">
        <w:rPr>
          <w:lang w:eastAsia="zh-CN"/>
        </w:rPr>
        <w:t>R4-2412751</w:t>
      </w:r>
      <w:r w:rsidR="008B0963">
        <w:rPr>
          <w:lang w:eastAsia="zh-CN"/>
        </w:rPr>
        <w:t>] describes this as “</w:t>
      </w:r>
      <w:r w:rsidR="008B0963" w:rsidRPr="008B0963">
        <w:rPr>
          <w:lang w:eastAsia="zh-CN"/>
        </w:rPr>
        <w:t xml:space="preserve">considering low correlation </w:t>
      </w:r>
      <w:r w:rsidR="008B0963">
        <w:rPr>
          <w:lang w:eastAsia="zh-CN"/>
        </w:rPr>
        <w:t>[.</w:t>
      </w:r>
      <w:r w:rsidR="00481A4A">
        <w:rPr>
          <w:lang w:eastAsia="zh-CN"/>
        </w:rPr>
        <w:t>.</w:t>
      </w:r>
      <w:r w:rsidR="008B0963">
        <w:rPr>
          <w:lang w:eastAsia="zh-CN"/>
        </w:rPr>
        <w:t xml:space="preserve">.] </w:t>
      </w:r>
      <w:r w:rsidR="008B0963" w:rsidRPr="008B0963">
        <w:rPr>
          <w:lang w:eastAsia="zh-CN"/>
        </w:rPr>
        <w:t>beam steering configuration is pointless since channel is omni-directional</w:t>
      </w:r>
      <w:r w:rsidR="008B0963">
        <w:rPr>
          <w:lang w:eastAsia="zh-CN"/>
        </w:rPr>
        <w:t>”.</w:t>
      </w:r>
    </w:p>
    <w:p w14:paraId="3F3B46E9" w14:textId="48FA29C3" w:rsidR="00E37EF6" w:rsidRDefault="0015169E" w:rsidP="00776385">
      <w:pPr>
        <w:rPr>
          <w:lang w:eastAsia="zh-CN"/>
        </w:rPr>
      </w:pPr>
      <w:r>
        <w:rPr>
          <w:lang w:val="en-US" w:eastAsia="zh-CN"/>
        </w:rPr>
        <w:t>Currently</w:t>
      </w:r>
      <w:r w:rsidR="00776385">
        <w:rPr>
          <w:lang w:val="en-US" w:eastAsia="zh-CN"/>
        </w:rPr>
        <w:t xml:space="preserve">, </w:t>
      </w:r>
      <w:r w:rsidR="00BA5115" w:rsidRPr="00BA5115">
        <w:rPr>
          <w:lang w:eastAsia="zh-CN"/>
        </w:rPr>
        <w:t>TS 38.101-4 B.2.3 specifies the beam steering approach only for the cross-polarized antenna array at gNB</w:t>
      </w:r>
      <w:r>
        <w:rPr>
          <w:lang w:eastAsia="zh-CN"/>
        </w:rPr>
        <w:t xml:space="preserve">. The specification does not directly extend to </w:t>
      </w:r>
      <w:r w:rsidR="008B0963">
        <w:rPr>
          <w:lang w:eastAsia="zh-CN"/>
        </w:rPr>
        <w:t xml:space="preserve">not cross-polarized </w:t>
      </w:r>
      <w:r>
        <w:rPr>
          <w:lang w:eastAsia="zh-CN"/>
        </w:rPr>
        <w:t>ULA but is currently used as such</w:t>
      </w:r>
      <w:r w:rsidR="00BA5115" w:rsidRPr="00BA5115">
        <w:rPr>
          <w:lang w:eastAsia="zh-CN"/>
        </w:rPr>
        <w:t>.</w:t>
      </w:r>
    </w:p>
    <w:p w14:paraId="69830A99" w14:textId="77777777" w:rsidR="00FC2753" w:rsidRDefault="00FC2753" w:rsidP="00AD3F6A">
      <w:pPr>
        <w:rPr>
          <w:lang w:eastAsia="zh-CN"/>
        </w:rPr>
      </w:pPr>
    </w:p>
    <w:p w14:paraId="059618C7" w14:textId="3C2FCE75" w:rsidR="00D56023" w:rsidRDefault="00D56023" w:rsidP="00AD3F6A">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 xml:space="preserve">Extend </w:t>
      </w:r>
      <w:r w:rsidR="00B97772">
        <w:rPr>
          <w:b/>
          <w:u w:val="single"/>
          <w:lang w:eastAsia="ko-KR"/>
        </w:rPr>
        <w:t xml:space="preserve">beam steering approach to not </w:t>
      </w:r>
      <w:r w:rsidR="00B97772" w:rsidRPr="00B97772">
        <w:rPr>
          <w:b/>
          <w:u w:val="single"/>
          <w:lang w:eastAsia="ko-KR"/>
        </w:rPr>
        <w:t>cross-polarized</w:t>
      </w:r>
      <w:r w:rsidR="00B97772">
        <w:rPr>
          <w:b/>
          <w:u w:val="single"/>
          <w:lang w:eastAsia="ko-KR"/>
        </w:rPr>
        <w:t xml:space="preserve"> ULA configuration</w:t>
      </w:r>
    </w:p>
    <w:p w14:paraId="3D41840C"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2244CE3" w14:textId="0141974C" w:rsidR="00B97772" w:rsidRPr="00DC23D8" w:rsidRDefault="00B97772" w:rsidP="00B97772">
      <w:pPr>
        <w:pStyle w:val="ListParagraph"/>
        <w:numPr>
          <w:ilvl w:val="1"/>
          <w:numId w:val="29"/>
        </w:numPr>
        <w:ind w:firstLineChars="0"/>
        <w:rPr>
          <w:bCs/>
          <w:lang w:eastAsia="ko-KR"/>
        </w:rPr>
      </w:pPr>
      <w:r>
        <w:rPr>
          <w:bCs/>
          <w:lang w:eastAsia="ko-KR"/>
        </w:rPr>
        <w:t xml:space="preserve">Option 1 (Ericsson, Huawei): </w:t>
      </w:r>
      <w:r w:rsidRPr="00B97772">
        <w:rPr>
          <w:bCs/>
          <w:lang w:eastAsia="ko-KR"/>
        </w:rPr>
        <w:t>Introduce the beam steering approach for ULA configuration</w:t>
      </w:r>
    </w:p>
    <w:p w14:paraId="25A67FED"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F866A4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64477C19" w14:textId="276E196A" w:rsidR="00D56023" w:rsidRDefault="00B97772" w:rsidP="00B97772">
      <w:pPr>
        <w:pStyle w:val="ListParagraph"/>
        <w:numPr>
          <w:ilvl w:val="1"/>
          <w:numId w:val="29"/>
        </w:numPr>
        <w:ind w:firstLineChars="0"/>
        <w:rPr>
          <w:lang w:eastAsia="zh-CN"/>
        </w:rPr>
      </w:pPr>
      <w:r>
        <w:rPr>
          <w:szCs w:val="24"/>
          <w:lang w:eastAsia="zh-CN"/>
        </w:rPr>
        <w:t>Option 1 seems non-</w:t>
      </w:r>
      <w:proofErr w:type="gramStart"/>
      <w:r>
        <w:rPr>
          <w:szCs w:val="24"/>
          <w:lang w:eastAsia="zh-CN"/>
        </w:rPr>
        <w:t>controversial, and</w:t>
      </w:r>
      <w:proofErr w:type="gramEnd"/>
      <w:r>
        <w:rPr>
          <w:szCs w:val="24"/>
          <w:lang w:eastAsia="zh-CN"/>
        </w:rPr>
        <w:t xml:space="preserve"> can be agreed unless other feedback is received.</w:t>
      </w:r>
    </w:p>
    <w:p w14:paraId="709E5EEF" w14:textId="77777777" w:rsidR="00D56023" w:rsidRDefault="00D56023" w:rsidP="00AD3F6A">
      <w:pPr>
        <w:rPr>
          <w:lang w:eastAsia="zh-CN"/>
        </w:rPr>
      </w:pPr>
    </w:p>
    <w:p w14:paraId="1F11307B" w14:textId="70D70D86" w:rsidR="003C17C6" w:rsidRPr="0044165E" w:rsidRDefault="003C17C6" w:rsidP="003C17C6">
      <w:pPr>
        <w:rPr>
          <w:b/>
          <w:u w:val="single"/>
          <w:lang w:eastAsia="ko-KR"/>
        </w:rPr>
      </w:pPr>
      <w:r w:rsidRPr="0044165E">
        <w:rPr>
          <w:b/>
          <w:u w:val="single"/>
          <w:lang w:eastAsia="ko-KR"/>
        </w:rPr>
        <w:lastRenderedPageBreak/>
        <w:t>Issue 1-</w:t>
      </w:r>
      <w:r w:rsidR="00E37EF6">
        <w:rPr>
          <w:b/>
          <w:u w:val="single"/>
          <w:lang w:eastAsia="ko-KR"/>
        </w:rPr>
        <w:t>2</w:t>
      </w:r>
      <w:r>
        <w:rPr>
          <w:b/>
          <w:u w:val="single"/>
          <w:lang w:eastAsia="ko-KR"/>
        </w:rPr>
        <w:t>-</w:t>
      </w:r>
      <w:r w:rsidR="00B97772">
        <w:rPr>
          <w:b/>
          <w:u w:val="single"/>
          <w:lang w:eastAsia="ko-KR"/>
        </w:rPr>
        <w:t>2</w:t>
      </w:r>
      <w:r w:rsidRPr="0044165E">
        <w:rPr>
          <w:b/>
          <w:u w:val="single"/>
          <w:lang w:eastAsia="ko-KR"/>
        </w:rPr>
        <w:t xml:space="preserve">: </w:t>
      </w:r>
      <w:r w:rsidR="00710785">
        <w:rPr>
          <w:b/>
          <w:u w:val="single"/>
          <w:lang w:eastAsia="ko-KR"/>
        </w:rPr>
        <w:t xml:space="preserve">Rel-15 </w:t>
      </w:r>
      <w:r w:rsidR="00B97772">
        <w:rPr>
          <w:b/>
          <w:u w:val="single"/>
          <w:lang w:eastAsia="ko-KR"/>
        </w:rPr>
        <w:t>FR2 PMI test</w:t>
      </w:r>
    </w:p>
    <w:p w14:paraId="52F5FE75" w14:textId="38BD8A62" w:rsidR="00B97772" w:rsidRDefault="00B97772" w:rsidP="00B97772">
      <w:pPr>
        <w:pStyle w:val="ListParagraph"/>
        <w:numPr>
          <w:ilvl w:val="0"/>
          <w:numId w:val="29"/>
        </w:numPr>
        <w:ind w:firstLineChars="0"/>
        <w:rPr>
          <w:bCs/>
          <w:lang w:eastAsia="ko-KR"/>
        </w:rPr>
      </w:pPr>
      <w:r>
        <w:rPr>
          <w:bCs/>
          <w:lang w:eastAsia="ko-KR"/>
        </w:rPr>
        <w:t>Background</w:t>
      </w:r>
    </w:p>
    <w:p w14:paraId="7B5BC8E7" w14:textId="20360EFB" w:rsidR="00B97772" w:rsidRDefault="00B97772" w:rsidP="00B97772">
      <w:pPr>
        <w:pStyle w:val="ListParagraph"/>
        <w:numPr>
          <w:ilvl w:val="1"/>
          <w:numId w:val="29"/>
        </w:numPr>
        <w:ind w:firstLineChars="0"/>
        <w:rPr>
          <w:bCs/>
          <w:lang w:eastAsia="ko-KR"/>
        </w:rPr>
      </w:pPr>
      <w:r>
        <w:rPr>
          <w:bCs/>
          <w:lang w:eastAsia="ko-KR"/>
        </w:rPr>
        <w:t xml:space="preserve">FR2 PMI tests only use TDL channel models with </w:t>
      </w:r>
      <w:r w:rsidRPr="00710785">
        <w:rPr>
          <w:b/>
          <w:lang w:eastAsia="ko-KR"/>
        </w:rPr>
        <w:t>low</w:t>
      </w:r>
      <w:r>
        <w:rPr>
          <w:bCs/>
          <w:lang w:eastAsia="ko-KR"/>
        </w:rPr>
        <w:t xml:space="preserve"> correlation.</w:t>
      </w:r>
    </w:p>
    <w:p w14:paraId="6888D640" w14:textId="6A8A33E6"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4904C13" w14:textId="3442F12C" w:rsidR="00B97772" w:rsidRPr="00DC23D8" w:rsidRDefault="00B97772" w:rsidP="00B97772">
      <w:pPr>
        <w:pStyle w:val="ListParagraph"/>
        <w:numPr>
          <w:ilvl w:val="1"/>
          <w:numId w:val="29"/>
        </w:numPr>
        <w:ind w:firstLineChars="0"/>
        <w:rPr>
          <w:bCs/>
          <w:lang w:eastAsia="ko-KR"/>
        </w:rPr>
      </w:pPr>
      <w:r>
        <w:rPr>
          <w:bCs/>
          <w:lang w:eastAsia="ko-KR"/>
        </w:rPr>
        <w:t>Option 1 (Ericsson, Huawei): R</w:t>
      </w:r>
      <w:r w:rsidRPr="00B97772">
        <w:rPr>
          <w:bCs/>
          <w:lang w:eastAsia="ko-KR"/>
        </w:rPr>
        <w:t>emove the beam steering configuration</w:t>
      </w:r>
      <w:r w:rsidR="00710785">
        <w:rPr>
          <w:bCs/>
          <w:lang w:eastAsia="ko-KR"/>
        </w:rPr>
        <w:t xml:space="preserve"> from requirement setup.</w:t>
      </w:r>
    </w:p>
    <w:p w14:paraId="0EC368F8"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99EB36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40A14D45"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53ABBD3E" w14:textId="77777777" w:rsidR="00FC2753" w:rsidRDefault="00FC2753" w:rsidP="00AD3F6A">
      <w:pPr>
        <w:rPr>
          <w:lang w:eastAsia="zh-CN"/>
        </w:rPr>
      </w:pPr>
    </w:p>
    <w:p w14:paraId="795826AA" w14:textId="6DF97BBA" w:rsidR="00B97772" w:rsidRPr="0044165E" w:rsidRDefault="00B97772" w:rsidP="00B97772">
      <w:pPr>
        <w:rPr>
          <w:b/>
          <w:u w:val="single"/>
          <w:lang w:eastAsia="ko-KR"/>
        </w:rPr>
      </w:pPr>
      <w:r w:rsidRPr="0044165E">
        <w:rPr>
          <w:b/>
          <w:u w:val="single"/>
          <w:lang w:eastAsia="ko-KR"/>
        </w:rPr>
        <w:t>Issue 1-</w:t>
      </w:r>
      <w:r>
        <w:rPr>
          <w:b/>
          <w:u w:val="single"/>
          <w:lang w:eastAsia="ko-KR"/>
        </w:rPr>
        <w:t>2-</w:t>
      </w:r>
      <w:r w:rsidR="00710785">
        <w:rPr>
          <w:b/>
          <w:u w:val="single"/>
          <w:lang w:eastAsia="ko-KR"/>
        </w:rPr>
        <w:t>3</w:t>
      </w:r>
      <w:r w:rsidRPr="0044165E">
        <w:rPr>
          <w:b/>
          <w:u w:val="single"/>
          <w:lang w:eastAsia="ko-KR"/>
        </w:rPr>
        <w:t xml:space="preserve">: </w:t>
      </w:r>
      <w:r w:rsidRPr="00B97772">
        <w:rPr>
          <w:b/>
          <w:u w:val="single"/>
          <w:lang w:eastAsia="ko-KR"/>
        </w:rPr>
        <w:t xml:space="preserve">Rel-17 </w:t>
      </w:r>
      <w:proofErr w:type="spellStart"/>
      <w:r w:rsidRPr="00B97772">
        <w:rPr>
          <w:b/>
          <w:u w:val="single"/>
          <w:lang w:eastAsia="ko-KR"/>
        </w:rPr>
        <w:t>RedCap</w:t>
      </w:r>
      <w:proofErr w:type="spellEnd"/>
      <w:r w:rsidRPr="00B97772">
        <w:rPr>
          <w:b/>
          <w:u w:val="single"/>
          <w:lang w:eastAsia="ko-KR"/>
        </w:rPr>
        <w:t xml:space="preserve"> PMI test</w:t>
      </w:r>
    </w:p>
    <w:p w14:paraId="45D036CD" w14:textId="77777777" w:rsidR="00B97772" w:rsidRDefault="00B97772" w:rsidP="00B97772">
      <w:pPr>
        <w:pStyle w:val="ListParagraph"/>
        <w:numPr>
          <w:ilvl w:val="0"/>
          <w:numId w:val="29"/>
        </w:numPr>
        <w:ind w:firstLineChars="0"/>
        <w:rPr>
          <w:bCs/>
          <w:lang w:eastAsia="ko-KR"/>
        </w:rPr>
      </w:pPr>
      <w:r>
        <w:rPr>
          <w:bCs/>
          <w:lang w:eastAsia="ko-KR"/>
        </w:rPr>
        <w:t>Background</w:t>
      </w:r>
    </w:p>
    <w:p w14:paraId="5FD337CE" w14:textId="28ACAFD8" w:rsidR="00B97772" w:rsidRDefault="00B97772" w:rsidP="00B97772">
      <w:pPr>
        <w:pStyle w:val="ListParagraph"/>
        <w:numPr>
          <w:ilvl w:val="1"/>
          <w:numId w:val="29"/>
        </w:numPr>
        <w:ind w:firstLineChars="0"/>
        <w:rPr>
          <w:bCs/>
          <w:lang w:eastAsia="ko-KR"/>
        </w:rPr>
      </w:pPr>
      <w:r w:rsidRPr="00B97772">
        <w:rPr>
          <w:bCs/>
          <w:lang w:eastAsia="ko-KR"/>
        </w:rPr>
        <w:t xml:space="preserve">Rel-17 </w:t>
      </w:r>
      <w:proofErr w:type="spellStart"/>
      <w:r w:rsidRPr="00B97772">
        <w:rPr>
          <w:bCs/>
          <w:lang w:eastAsia="ko-KR"/>
        </w:rPr>
        <w:t>RedCap</w:t>
      </w:r>
      <w:proofErr w:type="spellEnd"/>
      <w:r w:rsidRPr="00B97772">
        <w:rPr>
          <w:bCs/>
          <w:lang w:eastAsia="ko-KR"/>
        </w:rPr>
        <w:t xml:space="preserve"> PMI test</w:t>
      </w:r>
      <w:r>
        <w:rPr>
          <w:bCs/>
          <w:lang w:eastAsia="ko-KR"/>
        </w:rPr>
        <w:t xml:space="preserve">s use TDL channel models with </w:t>
      </w:r>
      <w:r w:rsidRPr="00710785">
        <w:rPr>
          <w:b/>
          <w:lang w:eastAsia="ko-KR"/>
        </w:rPr>
        <w:t>non-low</w:t>
      </w:r>
      <w:r>
        <w:rPr>
          <w:bCs/>
          <w:lang w:eastAsia="ko-KR"/>
        </w:rPr>
        <w:t xml:space="preserve"> correlation.</w:t>
      </w:r>
    </w:p>
    <w:p w14:paraId="4510B1CD"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2C81E8C1" w14:textId="1CA12746" w:rsidR="00B97772" w:rsidRPr="00DC23D8" w:rsidRDefault="00B97772" w:rsidP="00B97772">
      <w:pPr>
        <w:pStyle w:val="ListParagraph"/>
        <w:numPr>
          <w:ilvl w:val="1"/>
          <w:numId w:val="29"/>
        </w:numPr>
        <w:ind w:firstLineChars="0"/>
        <w:rPr>
          <w:bCs/>
          <w:lang w:eastAsia="ko-KR"/>
        </w:rPr>
      </w:pPr>
      <w:r>
        <w:rPr>
          <w:bCs/>
          <w:lang w:eastAsia="ko-KR"/>
        </w:rPr>
        <w:t>Option 1 (Ericsson, Huawei): A</w:t>
      </w:r>
      <w:r w:rsidRPr="00B97772">
        <w:rPr>
          <w:bCs/>
          <w:lang w:eastAsia="ko-KR"/>
        </w:rPr>
        <w:t>pply the new defined beam steering configuration for ULA</w:t>
      </w:r>
      <w:r w:rsidR="00710785">
        <w:rPr>
          <w:bCs/>
          <w:lang w:eastAsia="ko-KR"/>
        </w:rPr>
        <w:t xml:space="preserve"> to requirement setup.</w:t>
      </w:r>
    </w:p>
    <w:p w14:paraId="0ECB0171"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1D0310EA"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01B91E64"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2C8F580E" w14:textId="77777777" w:rsidR="0000498A" w:rsidRDefault="0000498A" w:rsidP="00AD3F6A">
      <w:pPr>
        <w:rPr>
          <w:lang w:eastAsia="zh-CN"/>
        </w:rPr>
      </w:pPr>
    </w:p>
    <w:p w14:paraId="1DD25182" w14:textId="77777777" w:rsidR="0000498A" w:rsidRDefault="0000498A" w:rsidP="00AD3F6A">
      <w:pPr>
        <w:rPr>
          <w:lang w:eastAsia="zh-CN"/>
        </w:rPr>
      </w:pPr>
    </w:p>
    <w:p w14:paraId="0E7BDE20" w14:textId="2A2BA81F" w:rsidR="009A1EB7" w:rsidRPr="007D26C8" w:rsidRDefault="009A1EB7" w:rsidP="009A1EB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8</w:t>
      </w:r>
      <w:r w:rsidRPr="00BC20D5">
        <w:rPr>
          <w:lang w:val="en-GB" w:eastAsia="ja-JP"/>
        </w:rPr>
        <w:t>.4</w:t>
      </w:r>
      <w:r w:rsidRPr="007D26C8">
        <w:rPr>
          <w:lang w:val="en-GB" w:eastAsia="ja-JP"/>
        </w:rPr>
        <w:t>)</w:t>
      </w:r>
    </w:p>
    <w:p w14:paraId="410519C9" w14:textId="77777777" w:rsidR="009A1EB7" w:rsidRPr="007D26C8" w:rsidRDefault="009A1EB7" w:rsidP="009A1EB7">
      <w:pPr>
        <w:rPr>
          <w:i/>
          <w:color w:val="0070C0"/>
          <w:lang w:eastAsia="zh-CN"/>
        </w:rPr>
      </w:pPr>
      <w:r w:rsidRPr="007D26C8">
        <w:rPr>
          <w:i/>
          <w:color w:val="0070C0"/>
          <w:lang w:eastAsia="zh-CN"/>
        </w:rPr>
        <w:t xml:space="preserve">Main technical topic overview. The structure can be done based on sub-agenda basis. </w:t>
      </w:r>
    </w:p>
    <w:p w14:paraId="7BBB1BA4" w14:textId="77777777" w:rsidR="009A1EB7" w:rsidRPr="007D26C8" w:rsidRDefault="009A1EB7" w:rsidP="009A1EB7">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1EB7" w14:paraId="2061A18B" w14:textId="77777777" w:rsidTr="009A1EB7">
        <w:trPr>
          <w:trHeight w:val="20"/>
        </w:trPr>
        <w:tc>
          <w:tcPr>
            <w:tcW w:w="1063" w:type="dxa"/>
            <w:vAlign w:val="center"/>
          </w:tcPr>
          <w:p w14:paraId="54206ACC" w14:textId="77777777" w:rsidR="009A1EB7" w:rsidRPr="00AE04B1" w:rsidRDefault="009A1EB7" w:rsidP="00006F54">
            <w:pPr>
              <w:spacing w:before="120" w:after="120"/>
              <w:rPr>
                <w:b/>
                <w:bCs/>
              </w:rPr>
            </w:pPr>
            <w:r w:rsidRPr="00AE04B1">
              <w:rPr>
                <w:b/>
                <w:bCs/>
              </w:rPr>
              <w:t>T-doc number</w:t>
            </w:r>
          </w:p>
        </w:tc>
        <w:tc>
          <w:tcPr>
            <w:tcW w:w="1342" w:type="dxa"/>
            <w:vAlign w:val="center"/>
          </w:tcPr>
          <w:p w14:paraId="7AADF6A3" w14:textId="77777777" w:rsidR="009A1EB7" w:rsidRPr="00AE04B1" w:rsidRDefault="009A1EB7" w:rsidP="00006F54">
            <w:pPr>
              <w:spacing w:before="120" w:after="120"/>
              <w:rPr>
                <w:b/>
                <w:bCs/>
              </w:rPr>
            </w:pPr>
            <w:r w:rsidRPr="00AE04B1">
              <w:rPr>
                <w:b/>
                <w:bCs/>
              </w:rPr>
              <w:t>Company</w:t>
            </w:r>
          </w:p>
        </w:tc>
        <w:tc>
          <w:tcPr>
            <w:tcW w:w="2835" w:type="dxa"/>
            <w:vAlign w:val="center"/>
          </w:tcPr>
          <w:p w14:paraId="7EDBC5F2" w14:textId="77777777" w:rsidR="009A1EB7" w:rsidRPr="00AE04B1" w:rsidRDefault="009A1EB7" w:rsidP="00006F54">
            <w:pPr>
              <w:spacing w:before="120" w:after="120"/>
              <w:rPr>
                <w:b/>
                <w:bCs/>
              </w:rPr>
            </w:pPr>
            <w:r>
              <w:rPr>
                <w:b/>
                <w:bCs/>
              </w:rPr>
              <w:t>Title</w:t>
            </w:r>
          </w:p>
        </w:tc>
        <w:tc>
          <w:tcPr>
            <w:tcW w:w="3119" w:type="dxa"/>
            <w:vAlign w:val="center"/>
          </w:tcPr>
          <w:p w14:paraId="5045C322" w14:textId="77777777" w:rsidR="009A1EB7" w:rsidRDefault="009A1EB7"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F5BD0B0" w14:textId="77777777" w:rsidR="009A1EB7" w:rsidRDefault="009A1EB7" w:rsidP="00006F54">
            <w:pPr>
              <w:spacing w:before="120" w:after="120"/>
              <w:rPr>
                <w:b/>
                <w:bCs/>
              </w:rPr>
            </w:pPr>
            <w:r>
              <w:rPr>
                <w:b/>
                <w:bCs/>
              </w:rPr>
              <w:t>Related WI</w:t>
            </w:r>
          </w:p>
        </w:tc>
      </w:tr>
      <w:tr w:rsidR="009A1EB7" w:rsidRPr="009A1EB7" w14:paraId="488B4CF1" w14:textId="77777777" w:rsidTr="009A1EB7">
        <w:trPr>
          <w:trHeight w:val="300"/>
        </w:trPr>
        <w:tc>
          <w:tcPr>
            <w:tcW w:w="1063" w:type="dxa"/>
            <w:noWrap/>
            <w:hideMark/>
          </w:tcPr>
          <w:p w14:paraId="5178195C" w14:textId="776D1154" w:rsidR="009A1EB7" w:rsidRPr="009A1EB7" w:rsidRDefault="001420E5" w:rsidP="009A1EB7">
            <w:pPr>
              <w:rPr>
                <w:rFonts w:ascii="Calibri" w:eastAsia="Times New Roman" w:hAnsi="Calibri" w:cs="Calibri"/>
                <w:color w:val="000000"/>
                <w:sz w:val="22"/>
                <w:szCs w:val="22"/>
                <w:lang w:val="en-US"/>
              </w:rPr>
            </w:pPr>
            <w:hyperlink r:id="rId96" w:history="1">
              <w:r w:rsidR="009A1EB7">
                <w:rPr>
                  <w:rStyle w:val="Hyperlink"/>
                  <w:rFonts w:ascii="Arial" w:hAnsi="Arial" w:cs="Arial"/>
                  <w:b/>
                  <w:bCs/>
                  <w:sz w:val="16"/>
                  <w:szCs w:val="16"/>
                </w:rPr>
                <w:t>R4-2411754</w:t>
              </w:r>
            </w:hyperlink>
          </w:p>
        </w:tc>
        <w:tc>
          <w:tcPr>
            <w:tcW w:w="1342" w:type="dxa"/>
            <w:noWrap/>
            <w:hideMark/>
          </w:tcPr>
          <w:p w14:paraId="0771BAD0" w14:textId="6BE05B45"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31186F9E" w14:textId="7A05CB37" w:rsidR="009A1EB7" w:rsidRPr="009A1EB7" w:rsidRDefault="009A1EB7" w:rsidP="009A1EB7">
            <w:pPr>
              <w:rPr>
                <w:rFonts w:eastAsia="Times New Roman"/>
                <w:lang w:val="en-US"/>
              </w:rPr>
            </w:pPr>
            <w:r>
              <w:t>(NR_ATG-Perf) Discussion on k1 value and range correction for ATG</w:t>
            </w:r>
          </w:p>
        </w:tc>
        <w:tc>
          <w:tcPr>
            <w:tcW w:w="3119" w:type="dxa"/>
            <w:noWrap/>
            <w:hideMark/>
          </w:tcPr>
          <w:p w14:paraId="220C40FF" w14:textId="77777777" w:rsidR="009A1EB7" w:rsidRDefault="009A1EB7" w:rsidP="009A1EB7">
            <w:r w:rsidRPr="009A1EB7">
              <w:rPr>
                <w:b/>
                <w:bCs/>
              </w:rPr>
              <w:t>Observation 1</w:t>
            </w:r>
            <w:r>
              <w:t>: The current mapping relationship between PDSCH and HARQ-ACK for 30D4S6U results in the k1 value having a range of (34, 33, 32, ....12 , 11, 10) and a size of 25.</w:t>
            </w:r>
          </w:p>
          <w:p w14:paraId="4B263D4B" w14:textId="77777777" w:rsidR="009A1EB7" w:rsidRDefault="009A1EB7" w:rsidP="009A1EB7">
            <w:r w:rsidRPr="009A1EB7">
              <w:rPr>
                <w:b/>
                <w:bCs/>
              </w:rPr>
              <w:t>Observation 2</w:t>
            </w:r>
            <w:r>
              <w:t>: RAN2 introduced a new k1 signalling for ATG with size 8 and range 0 to 31, i.e. DL-DataToUL-ACK-r18</w:t>
            </w:r>
          </w:p>
          <w:p w14:paraId="150A4B1A" w14:textId="77777777" w:rsidR="009A1EB7" w:rsidRDefault="009A1EB7" w:rsidP="009A1EB7">
            <w:r w:rsidRPr="009A1EB7">
              <w:rPr>
                <w:b/>
                <w:bCs/>
              </w:rPr>
              <w:t>Observation 3</w:t>
            </w:r>
            <w:r>
              <w:t xml:space="preserve">: The size and the range of current k1 for ATG </w:t>
            </w:r>
            <w:r>
              <w:lastRenderedPageBreak/>
              <w:t>30D4S6U TDD pattern are beyond the IE DL-DataToUL-ACK-r18.</w:t>
            </w:r>
          </w:p>
          <w:p w14:paraId="195C6323" w14:textId="3C8D3268" w:rsidR="009A1EB7" w:rsidRPr="009A1EB7" w:rsidRDefault="009A1EB7" w:rsidP="009A1EB7">
            <w:pPr>
              <w:rPr>
                <w:b/>
                <w:bCs/>
              </w:rPr>
            </w:pPr>
            <w:r w:rsidRPr="009A1EB7">
              <w:rPr>
                <w:b/>
                <w:bCs/>
              </w:rPr>
              <w:t>Proposal 1: Revise the timing relationship between PDSCH and HARQ-ACK to</w:t>
            </w:r>
            <w:r>
              <w:rPr>
                <w:b/>
                <w:bCs/>
              </w:rPr>
              <w:t>:</w:t>
            </w:r>
            <w:r>
              <w:rPr>
                <w:b/>
                <w:bCs/>
              </w:rPr>
              <w:br/>
            </w:r>
            <w:r w:rsidRPr="009A1EB7">
              <w:rPr>
                <w:b/>
                <w:bCs/>
              </w:rPr>
              <w:t>34 if mod(i,40) = 0, 1, 2, 3, 4, 5</w:t>
            </w:r>
            <w:r w:rsidRPr="009A1EB7">
              <w:rPr>
                <w:b/>
                <w:bCs/>
              </w:rPr>
              <w:br/>
              <w:t>28 if mod(i,40) = 6, 7, 8, 9, 10, 11</w:t>
            </w:r>
            <w:r w:rsidRPr="009A1EB7">
              <w:rPr>
                <w:b/>
                <w:bCs/>
              </w:rPr>
              <w:br/>
              <w:t>22 if mod(i,40) = 12, 13, 14, 15, 16, 17</w:t>
            </w:r>
            <w:r w:rsidRPr="009A1EB7">
              <w:rPr>
                <w:b/>
                <w:bCs/>
              </w:rPr>
              <w:br/>
              <w:t>16 if mod(i,40) = 18, 19, 20, 21, 22, 23</w:t>
            </w:r>
            <w:r w:rsidRPr="009A1EB7">
              <w:rPr>
                <w:b/>
                <w:bCs/>
              </w:rPr>
              <w:br/>
              <w:t>10 if mod(i,40) = 24, 25, 26, 27, 28, 29</w:t>
            </w:r>
          </w:p>
          <w:p w14:paraId="117EC0C4" w14:textId="466C5436" w:rsidR="009A1EB7" w:rsidRPr="009A1EB7" w:rsidRDefault="009A1EB7" w:rsidP="009A1EB7">
            <w:pPr>
              <w:rPr>
                <w:rFonts w:eastAsia="Times New Roman"/>
                <w:lang w:val="en-US"/>
              </w:rPr>
            </w:pPr>
            <w:r w:rsidRPr="002B5E71">
              <w:rPr>
                <w:color w:val="FF0000"/>
              </w:rPr>
              <w:t>Moderator: Discussion tdoc. Proposed to be noted</w:t>
            </w:r>
            <w:r>
              <w:t>.</w:t>
            </w:r>
          </w:p>
        </w:tc>
        <w:tc>
          <w:tcPr>
            <w:tcW w:w="1272" w:type="dxa"/>
            <w:noWrap/>
            <w:hideMark/>
          </w:tcPr>
          <w:p w14:paraId="46B5D3CD" w14:textId="004E29BE" w:rsidR="009A1EB7" w:rsidRPr="009A1EB7" w:rsidRDefault="009A1EB7" w:rsidP="009A1EB7">
            <w:pPr>
              <w:rPr>
                <w:rFonts w:ascii="Calibri" w:eastAsia="Times New Roman" w:hAnsi="Calibri" w:cs="Calibri"/>
                <w:color w:val="000000"/>
                <w:sz w:val="22"/>
                <w:szCs w:val="22"/>
                <w:lang w:val="en-US"/>
              </w:rPr>
            </w:pPr>
            <w:r>
              <w:lastRenderedPageBreak/>
              <w:t>NR_ATG-Perf</w:t>
            </w:r>
          </w:p>
        </w:tc>
      </w:tr>
      <w:tr w:rsidR="009A1EB7" w:rsidRPr="009A1EB7" w14:paraId="5DC94986" w14:textId="77777777" w:rsidTr="009A1EB7">
        <w:trPr>
          <w:trHeight w:val="300"/>
        </w:trPr>
        <w:tc>
          <w:tcPr>
            <w:tcW w:w="1063" w:type="dxa"/>
            <w:noWrap/>
            <w:hideMark/>
          </w:tcPr>
          <w:p w14:paraId="2313A1DA" w14:textId="3A06AEA9" w:rsidR="009A1EB7" w:rsidRPr="009A1EB7" w:rsidRDefault="001420E5" w:rsidP="009A1EB7">
            <w:pPr>
              <w:rPr>
                <w:rFonts w:ascii="Calibri" w:eastAsia="Times New Roman" w:hAnsi="Calibri" w:cs="Calibri"/>
                <w:color w:val="000000"/>
                <w:sz w:val="22"/>
                <w:szCs w:val="22"/>
                <w:lang w:val="en-US"/>
              </w:rPr>
            </w:pPr>
            <w:hyperlink r:id="rId97" w:history="1">
              <w:r w:rsidR="009A1EB7">
                <w:rPr>
                  <w:rStyle w:val="Hyperlink"/>
                  <w:rFonts w:ascii="Arial" w:hAnsi="Arial" w:cs="Arial"/>
                  <w:b/>
                  <w:bCs/>
                  <w:sz w:val="16"/>
                  <w:szCs w:val="16"/>
                </w:rPr>
                <w:t>R4-2411755</w:t>
              </w:r>
            </w:hyperlink>
          </w:p>
        </w:tc>
        <w:tc>
          <w:tcPr>
            <w:tcW w:w="1342" w:type="dxa"/>
            <w:noWrap/>
            <w:hideMark/>
          </w:tcPr>
          <w:p w14:paraId="4334FC0A" w14:textId="191A63F3"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62B5EF49" w14:textId="4B520773" w:rsidR="009A1EB7" w:rsidRPr="009A1EB7" w:rsidRDefault="009A1EB7" w:rsidP="009A1EB7">
            <w:pPr>
              <w:rPr>
                <w:rFonts w:eastAsia="Times New Roman"/>
                <w:lang w:val="en-US"/>
              </w:rPr>
            </w:pPr>
            <w:r>
              <w:t>(NR_ATG-Perf) CR to TS 38.101-4 corrections of PDSCH and corresponding HARQ-ACK relationship for 30D4S6U TDD pattern for ATG</w:t>
            </w:r>
          </w:p>
        </w:tc>
        <w:tc>
          <w:tcPr>
            <w:tcW w:w="3119" w:type="dxa"/>
            <w:noWrap/>
            <w:hideMark/>
          </w:tcPr>
          <w:p w14:paraId="78A9B3AF" w14:textId="5510799A" w:rsidR="009A1EB7" w:rsidRPr="009A1EB7" w:rsidRDefault="009A1EB7" w:rsidP="009A1EB7">
            <w:pPr>
              <w:rPr>
                <w:rFonts w:eastAsia="Times New Roman"/>
                <w:lang w:val="en-US"/>
              </w:rPr>
            </w:pPr>
            <w:r>
              <w:t>Update the timing relationship between PDSCH and corresponding HARQ-ACK</w:t>
            </w:r>
          </w:p>
        </w:tc>
        <w:tc>
          <w:tcPr>
            <w:tcW w:w="1272" w:type="dxa"/>
            <w:noWrap/>
            <w:hideMark/>
          </w:tcPr>
          <w:p w14:paraId="215F3D8F" w14:textId="51A4001D" w:rsidR="009A1EB7" w:rsidRPr="009A1EB7" w:rsidRDefault="009A1EB7" w:rsidP="009A1EB7">
            <w:pPr>
              <w:rPr>
                <w:rFonts w:eastAsia="Times New Roman"/>
                <w:lang w:val="en-US"/>
              </w:rPr>
            </w:pPr>
            <w:r>
              <w:t>NR_ATG-Perf</w:t>
            </w:r>
          </w:p>
        </w:tc>
      </w:tr>
      <w:tr w:rsidR="009A1EB7" w:rsidRPr="009A1EB7" w14:paraId="229BDB0A" w14:textId="77777777" w:rsidTr="009A1EB7">
        <w:trPr>
          <w:trHeight w:val="300"/>
        </w:trPr>
        <w:tc>
          <w:tcPr>
            <w:tcW w:w="1063" w:type="dxa"/>
            <w:noWrap/>
            <w:hideMark/>
          </w:tcPr>
          <w:p w14:paraId="0E168AD3" w14:textId="6F0C8C5C" w:rsidR="009A1EB7" w:rsidRPr="009A1EB7" w:rsidRDefault="001420E5" w:rsidP="009A1EB7">
            <w:pPr>
              <w:rPr>
                <w:rFonts w:ascii="Calibri" w:eastAsia="Times New Roman" w:hAnsi="Calibri" w:cs="Calibri"/>
                <w:color w:val="000000"/>
                <w:sz w:val="22"/>
                <w:szCs w:val="22"/>
                <w:lang w:val="en-US"/>
              </w:rPr>
            </w:pPr>
            <w:hyperlink r:id="rId98" w:history="1">
              <w:r w:rsidR="009A1EB7">
                <w:rPr>
                  <w:rStyle w:val="Hyperlink"/>
                  <w:rFonts w:ascii="Arial" w:hAnsi="Arial" w:cs="Arial"/>
                  <w:b/>
                  <w:bCs/>
                  <w:sz w:val="16"/>
                  <w:szCs w:val="16"/>
                </w:rPr>
                <w:t>R4-2412150</w:t>
              </w:r>
            </w:hyperlink>
          </w:p>
        </w:tc>
        <w:tc>
          <w:tcPr>
            <w:tcW w:w="1342" w:type="dxa"/>
            <w:noWrap/>
            <w:hideMark/>
          </w:tcPr>
          <w:p w14:paraId="11D87EC5" w14:textId="24791AC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3984154C" w14:textId="24F49408" w:rsidR="009A1EB7" w:rsidRPr="009A1EB7" w:rsidRDefault="009A1EB7" w:rsidP="009A1EB7">
            <w:pPr>
              <w:rPr>
                <w:rFonts w:eastAsia="Times New Roman"/>
                <w:lang w:val="en-US"/>
              </w:rPr>
            </w:pPr>
            <w:r>
              <w:t>CR to 38.101-4: Correction on PDSCH demodulation requirement for ATG</w:t>
            </w:r>
          </w:p>
        </w:tc>
        <w:tc>
          <w:tcPr>
            <w:tcW w:w="3119" w:type="dxa"/>
            <w:noWrap/>
            <w:hideMark/>
          </w:tcPr>
          <w:p w14:paraId="1B31D443" w14:textId="7415EED8" w:rsidR="009A1EB7" w:rsidRPr="009A1EB7" w:rsidRDefault="009A1EB7" w:rsidP="009A1EB7">
            <w:pPr>
              <w:rPr>
                <w:rFonts w:eastAsia="Times New Roman"/>
                <w:lang w:val="en-US"/>
              </w:rPr>
            </w:pPr>
            <w:r>
              <w:t xml:space="preserve">Add missing test numbers </w:t>
            </w:r>
            <w:r>
              <w:br/>
              <w:t>Correct the reference channel index</w:t>
            </w:r>
          </w:p>
        </w:tc>
        <w:tc>
          <w:tcPr>
            <w:tcW w:w="1272" w:type="dxa"/>
            <w:noWrap/>
            <w:hideMark/>
          </w:tcPr>
          <w:p w14:paraId="61A8C509" w14:textId="1BA54B2E" w:rsidR="009A1EB7" w:rsidRPr="009A1EB7" w:rsidRDefault="009A1EB7" w:rsidP="009A1EB7">
            <w:pPr>
              <w:rPr>
                <w:rFonts w:eastAsia="Times New Roman"/>
                <w:lang w:val="en-US"/>
              </w:rPr>
            </w:pPr>
            <w:r>
              <w:t>NR_ATG-Perf</w:t>
            </w:r>
          </w:p>
        </w:tc>
      </w:tr>
      <w:tr w:rsidR="009A1EB7" w:rsidRPr="009A1EB7" w14:paraId="6DB99E3E" w14:textId="77777777" w:rsidTr="009A1EB7">
        <w:trPr>
          <w:trHeight w:val="300"/>
        </w:trPr>
        <w:tc>
          <w:tcPr>
            <w:tcW w:w="1063" w:type="dxa"/>
            <w:noWrap/>
            <w:hideMark/>
          </w:tcPr>
          <w:p w14:paraId="502ED045" w14:textId="52D5405C" w:rsidR="009A1EB7" w:rsidRPr="009A1EB7" w:rsidRDefault="001420E5" w:rsidP="009A1EB7">
            <w:pPr>
              <w:rPr>
                <w:rFonts w:ascii="Calibri" w:eastAsia="Times New Roman" w:hAnsi="Calibri" w:cs="Calibri"/>
                <w:color w:val="000000"/>
                <w:sz w:val="22"/>
                <w:szCs w:val="22"/>
                <w:lang w:val="en-US"/>
              </w:rPr>
            </w:pPr>
            <w:hyperlink r:id="rId99" w:history="1">
              <w:r w:rsidR="009A1EB7">
                <w:rPr>
                  <w:rStyle w:val="Hyperlink"/>
                  <w:rFonts w:ascii="Arial" w:hAnsi="Arial" w:cs="Arial"/>
                  <w:b/>
                  <w:bCs/>
                  <w:sz w:val="16"/>
                  <w:szCs w:val="16"/>
                </w:rPr>
                <w:t>R4-2412314</w:t>
              </w:r>
            </w:hyperlink>
          </w:p>
        </w:tc>
        <w:tc>
          <w:tcPr>
            <w:tcW w:w="1342" w:type="dxa"/>
            <w:noWrap/>
            <w:hideMark/>
          </w:tcPr>
          <w:p w14:paraId="2EF8C567" w14:textId="5503F77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18B9CE32" w14:textId="55DFB4CC" w:rsidR="009A1EB7" w:rsidRPr="009A1EB7" w:rsidRDefault="009A1EB7" w:rsidP="009A1EB7">
            <w:pPr>
              <w:rPr>
                <w:rFonts w:eastAsia="Times New Roman"/>
                <w:lang w:val="en-US"/>
              </w:rPr>
            </w:pPr>
            <w:r>
              <w:t xml:space="preserve">(NR_ATG-Perf) CR for 38.141-1 Correction on </w:t>
            </w:r>
            <w:proofErr w:type="spellStart"/>
            <w:r>
              <w:t>refering</w:t>
            </w:r>
            <w:proofErr w:type="spellEnd"/>
            <w:r>
              <w:t xml:space="preserve"> index for ATG requirements</w:t>
            </w:r>
          </w:p>
        </w:tc>
        <w:tc>
          <w:tcPr>
            <w:tcW w:w="3119" w:type="dxa"/>
            <w:noWrap/>
            <w:hideMark/>
          </w:tcPr>
          <w:p w14:paraId="2B281C79" w14:textId="0878D5E0" w:rsidR="009A1EB7" w:rsidRPr="009A1EB7" w:rsidRDefault="009A1EB7" w:rsidP="009A1EB7">
            <w:pPr>
              <w:rPr>
                <w:rFonts w:eastAsia="Times New Roman"/>
                <w:lang w:val="en-US"/>
              </w:rPr>
            </w:pPr>
            <w:r>
              <w:t xml:space="preserve">Remove brackets from SNR values.  </w:t>
            </w:r>
            <w:r>
              <w:br/>
              <w:t xml:space="preserve">Adding test </w:t>
            </w:r>
            <w:proofErr w:type="spellStart"/>
            <w:r>
              <w:t>torlerance</w:t>
            </w:r>
            <w:proofErr w:type="spellEnd"/>
            <w:r>
              <w:t>.</w:t>
            </w:r>
            <w:r>
              <w:br/>
              <w:t xml:space="preserve">Fix all unclear </w:t>
            </w:r>
            <w:proofErr w:type="spellStart"/>
            <w:r>
              <w:t>refering</w:t>
            </w:r>
            <w:proofErr w:type="spellEnd"/>
            <w:r>
              <w:t xml:space="preserve"> index in the requirements. </w:t>
            </w:r>
            <w:r>
              <w:br/>
              <w:t>Adjust the table format.</w:t>
            </w:r>
          </w:p>
        </w:tc>
        <w:tc>
          <w:tcPr>
            <w:tcW w:w="1272" w:type="dxa"/>
            <w:noWrap/>
            <w:hideMark/>
          </w:tcPr>
          <w:p w14:paraId="3CD90C4C" w14:textId="2F41E221" w:rsidR="009A1EB7" w:rsidRPr="009A1EB7" w:rsidRDefault="009A1EB7" w:rsidP="009A1EB7">
            <w:pPr>
              <w:rPr>
                <w:rFonts w:eastAsia="Times New Roman"/>
                <w:lang w:val="en-US"/>
              </w:rPr>
            </w:pPr>
            <w:r>
              <w:t>NR_ATG-Perf</w:t>
            </w:r>
          </w:p>
        </w:tc>
      </w:tr>
      <w:tr w:rsidR="009A1EB7" w:rsidRPr="009A1EB7" w14:paraId="5ED12D19" w14:textId="77777777" w:rsidTr="009A1EB7">
        <w:trPr>
          <w:trHeight w:val="300"/>
        </w:trPr>
        <w:tc>
          <w:tcPr>
            <w:tcW w:w="1063" w:type="dxa"/>
            <w:noWrap/>
            <w:hideMark/>
          </w:tcPr>
          <w:p w14:paraId="04F89A2D" w14:textId="24B04FF7" w:rsidR="009A1EB7" w:rsidRPr="009A1EB7" w:rsidRDefault="001420E5" w:rsidP="009A1EB7">
            <w:pPr>
              <w:rPr>
                <w:rFonts w:ascii="Calibri" w:eastAsia="Times New Roman" w:hAnsi="Calibri" w:cs="Calibri"/>
                <w:color w:val="000000"/>
                <w:sz w:val="22"/>
                <w:szCs w:val="22"/>
                <w:lang w:val="en-US"/>
              </w:rPr>
            </w:pPr>
            <w:hyperlink r:id="rId100" w:history="1">
              <w:r w:rsidR="009A1EB7">
                <w:rPr>
                  <w:rStyle w:val="Hyperlink"/>
                  <w:rFonts w:ascii="Arial" w:hAnsi="Arial" w:cs="Arial"/>
                  <w:b/>
                  <w:bCs/>
                  <w:sz w:val="16"/>
                  <w:szCs w:val="16"/>
                </w:rPr>
                <w:t>R4-2412315</w:t>
              </w:r>
            </w:hyperlink>
          </w:p>
        </w:tc>
        <w:tc>
          <w:tcPr>
            <w:tcW w:w="1342" w:type="dxa"/>
            <w:noWrap/>
            <w:hideMark/>
          </w:tcPr>
          <w:p w14:paraId="503F6852" w14:textId="14386CAA"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2B91DF91" w14:textId="0227D14D" w:rsidR="009A1EB7" w:rsidRPr="009A1EB7" w:rsidRDefault="009A1EB7" w:rsidP="009A1EB7">
            <w:pPr>
              <w:rPr>
                <w:rFonts w:eastAsia="Times New Roman"/>
                <w:lang w:val="en-US"/>
              </w:rPr>
            </w:pPr>
            <w:r>
              <w:t xml:space="preserve">(NR_ATG-Perf) CR for 38.141-2 Adding test </w:t>
            </w:r>
            <w:proofErr w:type="spellStart"/>
            <w:r>
              <w:t>torlerance</w:t>
            </w:r>
            <w:proofErr w:type="spellEnd"/>
            <w:r>
              <w:t xml:space="preserve"> for ATG requirements</w:t>
            </w:r>
          </w:p>
        </w:tc>
        <w:tc>
          <w:tcPr>
            <w:tcW w:w="3119" w:type="dxa"/>
            <w:noWrap/>
            <w:hideMark/>
          </w:tcPr>
          <w:p w14:paraId="163A85FC" w14:textId="1EB19A2A" w:rsidR="009A1EB7" w:rsidRPr="009A1EB7" w:rsidRDefault="009A1EB7" w:rsidP="009A1EB7">
            <w:pPr>
              <w:rPr>
                <w:rFonts w:eastAsia="Times New Roman"/>
                <w:lang w:val="en-US"/>
              </w:rPr>
            </w:pPr>
            <w:r>
              <w:t xml:space="preserve">Adding test </w:t>
            </w:r>
            <w:proofErr w:type="spellStart"/>
            <w:r>
              <w:t>torlerance</w:t>
            </w:r>
            <w:proofErr w:type="spellEnd"/>
            <w:r>
              <w:t xml:space="preserve"> for ATG</w:t>
            </w:r>
          </w:p>
        </w:tc>
        <w:tc>
          <w:tcPr>
            <w:tcW w:w="1272" w:type="dxa"/>
            <w:noWrap/>
            <w:hideMark/>
          </w:tcPr>
          <w:p w14:paraId="5E32D2E3" w14:textId="0D8CCB3B" w:rsidR="009A1EB7" w:rsidRPr="009A1EB7" w:rsidRDefault="009A1EB7" w:rsidP="009A1EB7">
            <w:pPr>
              <w:rPr>
                <w:rFonts w:eastAsia="Times New Roman"/>
                <w:lang w:val="en-US"/>
              </w:rPr>
            </w:pPr>
            <w:r>
              <w:t>NR_ATG-Perf</w:t>
            </w:r>
          </w:p>
        </w:tc>
      </w:tr>
      <w:tr w:rsidR="009A1EB7" w:rsidRPr="009A1EB7" w14:paraId="3CB561C0" w14:textId="77777777" w:rsidTr="009A1EB7">
        <w:trPr>
          <w:trHeight w:val="300"/>
        </w:trPr>
        <w:tc>
          <w:tcPr>
            <w:tcW w:w="1063" w:type="dxa"/>
            <w:noWrap/>
            <w:hideMark/>
          </w:tcPr>
          <w:p w14:paraId="19BC01BC" w14:textId="4C19EADC" w:rsidR="009A1EB7" w:rsidRPr="009A1EB7" w:rsidRDefault="001420E5" w:rsidP="009A1EB7">
            <w:pPr>
              <w:rPr>
                <w:rFonts w:ascii="Calibri" w:eastAsia="Times New Roman" w:hAnsi="Calibri" w:cs="Calibri"/>
                <w:color w:val="000000"/>
                <w:sz w:val="22"/>
                <w:szCs w:val="22"/>
                <w:lang w:val="en-US"/>
              </w:rPr>
            </w:pPr>
            <w:hyperlink r:id="rId101" w:history="1">
              <w:r w:rsidR="009A1EB7">
                <w:rPr>
                  <w:rStyle w:val="Hyperlink"/>
                  <w:rFonts w:ascii="Arial" w:hAnsi="Arial" w:cs="Arial"/>
                  <w:b/>
                  <w:bCs/>
                  <w:sz w:val="16"/>
                  <w:szCs w:val="16"/>
                </w:rPr>
                <w:t>R4-2412769</w:t>
              </w:r>
            </w:hyperlink>
          </w:p>
        </w:tc>
        <w:tc>
          <w:tcPr>
            <w:tcW w:w="1342" w:type="dxa"/>
            <w:noWrap/>
            <w:hideMark/>
          </w:tcPr>
          <w:p w14:paraId="5C9B411E" w14:textId="53AD7B97" w:rsidR="009A1EB7" w:rsidRPr="009A1EB7" w:rsidRDefault="009A1EB7" w:rsidP="009A1EB7">
            <w:pPr>
              <w:rPr>
                <w:rFonts w:ascii="Calibri" w:eastAsia="Times New Roman" w:hAnsi="Calibri" w:cs="Calibri"/>
                <w:color w:val="000000"/>
                <w:sz w:val="22"/>
                <w:szCs w:val="22"/>
                <w:lang w:val="en-US"/>
              </w:rPr>
            </w:pPr>
            <w:r>
              <w:t xml:space="preserve">Huawei, </w:t>
            </w:r>
            <w:proofErr w:type="spellStart"/>
            <w:r>
              <w:t>HiSilicon</w:t>
            </w:r>
            <w:proofErr w:type="spellEnd"/>
          </w:p>
        </w:tc>
        <w:tc>
          <w:tcPr>
            <w:tcW w:w="2835" w:type="dxa"/>
            <w:noWrap/>
            <w:hideMark/>
          </w:tcPr>
          <w:p w14:paraId="4B1E021A" w14:textId="4C952C9F" w:rsidR="009A1EB7" w:rsidRPr="009A1EB7" w:rsidRDefault="009A1EB7" w:rsidP="009A1EB7">
            <w:pPr>
              <w:rPr>
                <w:rFonts w:eastAsia="Times New Roman"/>
                <w:lang w:val="en-US"/>
              </w:rPr>
            </w:pPr>
            <w:r>
              <w:t>CR on ATG PDSCH demodulation performance requirements</w:t>
            </w:r>
          </w:p>
        </w:tc>
        <w:tc>
          <w:tcPr>
            <w:tcW w:w="3119" w:type="dxa"/>
            <w:noWrap/>
            <w:hideMark/>
          </w:tcPr>
          <w:p w14:paraId="59436FFE" w14:textId="1E74020B" w:rsidR="009A1EB7" w:rsidRPr="009A1EB7" w:rsidRDefault="009A1EB7" w:rsidP="009A1EB7">
            <w:pPr>
              <w:rPr>
                <w:rFonts w:eastAsia="Times New Roman"/>
                <w:lang w:val="en-US"/>
              </w:rPr>
            </w:pPr>
            <w:r>
              <w:t>Delete clause 5.2.3.2.22 under clause 5.2.3.1 and add new clause 5.2.3.2.22 under clause 5.2.3.2.</w:t>
            </w:r>
          </w:p>
        </w:tc>
        <w:tc>
          <w:tcPr>
            <w:tcW w:w="1272" w:type="dxa"/>
            <w:noWrap/>
            <w:hideMark/>
          </w:tcPr>
          <w:p w14:paraId="0B2C473B" w14:textId="6D5D5599" w:rsidR="009A1EB7" w:rsidRPr="009A1EB7" w:rsidRDefault="009A1EB7" w:rsidP="009A1EB7">
            <w:pPr>
              <w:rPr>
                <w:rFonts w:eastAsia="Times New Roman"/>
                <w:lang w:val="en-US"/>
              </w:rPr>
            </w:pPr>
            <w:r>
              <w:t>NR_ATG-Perf</w:t>
            </w:r>
          </w:p>
        </w:tc>
      </w:tr>
    </w:tbl>
    <w:p w14:paraId="51FE5904" w14:textId="77777777" w:rsidR="009A1EB7" w:rsidRDefault="009A1EB7" w:rsidP="009A1EB7">
      <w:pPr>
        <w:rPr>
          <w:lang w:eastAsia="zh-CN"/>
        </w:rPr>
      </w:pPr>
    </w:p>
    <w:p w14:paraId="721B8924" w14:textId="77777777" w:rsidR="009A1EB7" w:rsidRPr="007D26C8" w:rsidRDefault="009A1EB7" w:rsidP="009A1EB7">
      <w:pPr>
        <w:pStyle w:val="Heading2"/>
        <w:rPr>
          <w:lang w:val="en-GB"/>
        </w:rPr>
      </w:pPr>
      <w:r w:rsidRPr="007D26C8">
        <w:rPr>
          <w:lang w:val="en-GB"/>
        </w:rPr>
        <w:t>Open issues summary</w:t>
      </w:r>
    </w:p>
    <w:p w14:paraId="25692EA1" w14:textId="77777777" w:rsidR="009A1EB7" w:rsidRPr="007D26C8" w:rsidRDefault="009A1EB7" w:rsidP="009A1EB7">
      <w:pPr>
        <w:rPr>
          <w:i/>
          <w:color w:val="0070C0"/>
          <w:lang w:eastAsia="zh-CN"/>
        </w:rPr>
      </w:pPr>
      <w:r w:rsidRPr="007D26C8">
        <w:rPr>
          <w:i/>
          <w:color w:val="0070C0"/>
        </w:rPr>
        <w:t>Before Meeting, moderators shall summarize list of open issues, candidate options and possible WF (if applicable) based on companies’ contributions.</w:t>
      </w:r>
    </w:p>
    <w:p w14:paraId="4F2E9667" w14:textId="3A147565" w:rsidR="009A1EB7" w:rsidRDefault="009A1EB7" w:rsidP="009A1EB7">
      <w:pPr>
        <w:rPr>
          <w:iCs/>
          <w:lang w:eastAsia="zh-CN"/>
        </w:rPr>
      </w:pPr>
    </w:p>
    <w:p w14:paraId="7C14E0B0" w14:textId="425B4C89" w:rsidR="009A1EB7" w:rsidRPr="007D26C8" w:rsidRDefault="009A1EB7" w:rsidP="009A1EB7">
      <w:pPr>
        <w:pStyle w:val="Heading3"/>
        <w:rPr>
          <w:sz w:val="24"/>
          <w:szCs w:val="16"/>
          <w:lang w:val="en-GB"/>
        </w:rPr>
      </w:pPr>
      <w:r w:rsidRPr="007D26C8">
        <w:rPr>
          <w:sz w:val="24"/>
          <w:szCs w:val="16"/>
          <w:lang w:val="en-GB"/>
        </w:rPr>
        <w:t xml:space="preserve">Sub-topic </w:t>
      </w:r>
      <w:r w:rsidR="00EA210E">
        <w:rPr>
          <w:sz w:val="24"/>
          <w:szCs w:val="16"/>
          <w:lang w:val="en-GB"/>
        </w:rPr>
        <w:t>2</w:t>
      </w:r>
      <w:r w:rsidRPr="007D26C8">
        <w:rPr>
          <w:sz w:val="24"/>
          <w:szCs w:val="16"/>
          <w:lang w:val="en-GB"/>
        </w:rPr>
        <w:t>-</w:t>
      </w:r>
      <w:r w:rsidR="00EA210E">
        <w:rPr>
          <w:sz w:val="24"/>
          <w:szCs w:val="16"/>
          <w:lang w:val="en-GB"/>
        </w:rPr>
        <w:t>1</w:t>
      </w:r>
      <w:r>
        <w:rPr>
          <w:sz w:val="24"/>
          <w:szCs w:val="16"/>
          <w:lang w:val="en-GB"/>
        </w:rPr>
        <w:t xml:space="preserve"> NR_ATG: </w:t>
      </w:r>
      <w:r w:rsidR="008E7DA2">
        <w:rPr>
          <w:sz w:val="24"/>
          <w:szCs w:val="16"/>
          <w:lang w:val="en-GB"/>
        </w:rPr>
        <w:t>T</w:t>
      </w:r>
      <w:r w:rsidR="008E7DA2" w:rsidRPr="008E7DA2">
        <w:rPr>
          <w:sz w:val="24"/>
          <w:szCs w:val="16"/>
          <w:lang w:val="en-GB"/>
        </w:rPr>
        <w:t>iming relationship between PDSCH and HARQ-ACK</w:t>
      </w:r>
    </w:p>
    <w:p w14:paraId="47FCC9BB" w14:textId="77777777" w:rsidR="009A1EB7" w:rsidRDefault="009A1EB7" w:rsidP="009A1EB7">
      <w:pPr>
        <w:rPr>
          <w:i/>
          <w:color w:val="0070C0"/>
          <w:lang w:eastAsia="zh-CN"/>
        </w:rPr>
      </w:pPr>
      <w:r w:rsidRPr="007D26C8">
        <w:rPr>
          <w:i/>
          <w:color w:val="0070C0"/>
          <w:lang w:eastAsia="zh-CN"/>
        </w:rPr>
        <w:t>Sub-topic description:</w:t>
      </w:r>
    </w:p>
    <w:p w14:paraId="36DB8F7F" w14:textId="6F29DF30" w:rsidR="008E7DA2" w:rsidRDefault="008E7DA2" w:rsidP="009A1EB7">
      <w:pPr>
        <w:rPr>
          <w:lang w:eastAsia="zh-CN"/>
        </w:rPr>
      </w:pPr>
      <w:r>
        <w:rPr>
          <w:lang w:eastAsia="zh-CN"/>
        </w:rPr>
        <w:t xml:space="preserve">In RAN4#111, a discussion concerning the </w:t>
      </w:r>
      <w:r w:rsidRPr="008E7DA2">
        <w:rPr>
          <w:lang w:eastAsia="zh-CN"/>
        </w:rPr>
        <w:t>timing relationship between PDSCH and HARQ-ACK</w:t>
      </w:r>
      <w:r>
        <w:rPr>
          <w:lang w:eastAsia="zh-CN"/>
        </w:rPr>
        <w:t xml:space="preserve"> </w:t>
      </w:r>
      <w:r w:rsidR="00551B9D">
        <w:rPr>
          <w:lang w:eastAsia="zh-CN"/>
        </w:rPr>
        <w:t>[</w:t>
      </w:r>
      <w:r w:rsidR="00551B9D" w:rsidRPr="00551B9D">
        <w:rPr>
          <w:lang w:eastAsia="zh-CN"/>
        </w:rPr>
        <w:t>R4-2409994</w:t>
      </w:r>
      <w:r w:rsidR="00551B9D">
        <w:rPr>
          <w:lang w:eastAsia="zh-CN"/>
        </w:rPr>
        <w:t xml:space="preserve">] </w:t>
      </w:r>
      <w:r>
        <w:rPr>
          <w:lang w:eastAsia="zh-CN"/>
        </w:rPr>
        <w:t>follow</w:t>
      </w:r>
      <w:r w:rsidR="00551B9D">
        <w:rPr>
          <w:lang w:eastAsia="zh-CN"/>
        </w:rPr>
        <w:t>ed</w:t>
      </w:r>
      <w:r>
        <w:rPr>
          <w:lang w:eastAsia="zh-CN"/>
        </w:rPr>
        <w:t xml:space="preserve"> the submission of [</w:t>
      </w:r>
      <w:r w:rsidRPr="008E7DA2">
        <w:rPr>
          <w:lang w:eastAsia="zh-CN"/>
        </w:rPr>
        <w:t>R4-2408953</w:t>
      </w:r>
      <w:r>
        <w:rPr>
          <w:lang w:eastAsia="zh-CN"/>
        </w:rPr>
        <w:t>].</w:t>
      </w:r>
      <w:r>
        <w:rPr>
          <w:lang w:eastAsia="zh-CN"/>
        </w:rPr>
        <w:br/>
        <w:t>The discussion resulted in an LS to RAN2 [</w:t>
      </w:r>
      <w:r w:rsidR="00551B9D" w:rsidRPr="00551B9D">
        <w:rPr>
          <w:lang w:eastAsia="zh-CN"/>
        </w:rPr>
        <w:t>R4-2409974</w:t>
      </w:r>
      <w:r>
        <w:rPr>
          <w:lang w:eastAsia="zh-CN"/>
        </w:rPr>
        <w:t>]</w:t>
      </w:r>
      <w:r w:rsidR="00EA210E">
        <w:rPr>
          <w:lang w:eastAsia="zh-CN"/>
        </w:rPr>
        <w:t xml:space="preserve"> and a CR action for RAN4#112 to change ATG K1 configuration following the RAN2 extension of related higher layer parameters.</w:t>
      </w:r>
    </w:p>
    <w:p w14:paraId="6951E833" w14:textId="77777777" w:rsidR="00551B9D" w:rsidRDefault="00551B9D" w:rsidP="009A1EB7">
      <w:pPr>
        <w:rPr>
          <w:lang w:eastAsia="zh-CN"/>
        </w:rPr>
      </w:pPr>
    </w:p>
    <w:p w14:paraId="3002C766" w14:textId="4080C79D" w:rsidR="00EA210E" w:rsidRDefault="00EA210E" w:rsidP="00EA210E">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T</w:t>
      </w:r>
      <w:r w:rsidRPr="00EA210E">
        <w:rPr>
          <w:b/>
          <w:u w:val="single"/>
          <w:lang w:eastAsia="ko-KR"/>
        </w:rPr>
        <w:t>iming relationship between PDSCH and HARQ-ACK</w:t>
      </w:r>
    </w:p>
    <w:p w14:paraId="75A85251" w14:textId="77777777" w:rsidR="00EA210E" w:rsidRPr="004E70D6" w:rsidRDefault="00EA210E" w:rsidP="00EA210E">
      <w:pPr>
        <w:pStyle w:val="ListParagraph"/>
        <w:numPr>
          <w:ilvl w:val="0"/>
          <w:numId w:val="29"/>
        </w:numPr>
        <w:ind w:firstLineChars="0"/>
        <w:rPr>
          <w:bCs/>
          <w:lang w:eastAsia="ko-KR"/>
        </w:rPr>
      </w:pPr>
      <w:r w:rsidRPr="004E70D6">
        <w:rPr>
          <w:bCs/>
          <w:lang w:eastAsia="ko-KR"/>
        </w:rPr>
        <w:lastRenderedPageBreak/>
        <w:t>Proposals</w:t>
      </w:r>
    </w:p>
    <w:p w14:paraId="556AEB74" w14:textId="7B8FA67D" w:rsidR="00EA210E" w:rsidRDefault="00EA210E" w:rsidP="00EA210E">
      <w:pPr>
        <w:pStyle w:val="ListParagraph"/>
        <w:numPr>
          <w:ilvl w:val="1"/>
          <w:numId w:val="29"/>
        </w:numPr>
        <w:ind w:firstLineChars="0"/>
        <w:rPr>
          <w:bCs/>
          <w:lang w:eastAsia="ko-KR"/>
        </w:rPr>
      </w:pPr>
      <w:r>
        <w:rPr>
          <w:bCs/>
          <w:lang w:eastAsia="ko-KR"/>
        </w:rPr>
        <w:t xml:space="preserve">Option 1 (CMCC): </w:t>
      </w:r>
      <w:r w:rsidRPr="00EA210E">
        <w:rPr>
          <w:bCs/>
          <w:lang w:eastAsia="ko-KR"/>
        </w:rPr>
        <w:t>Revise the timing relationship between PDSCH and HARQ-ACK to:</w:t>
      </w:r>
    </w:p>
    <w:tbl>
      <w:tblPr>
        <w:tblStyle w:val="TableGrid"/>
        <w:tblW w:w="9199" w:type="dxa"/>
        <w:tblInd w:w="1023" w:type="dxa"/>
        <w:tblLook w:val="04A0" w:firstRow="1" w:lastRow="0" w:firstColumn="1" w:lastColumn="0" w:noHBand="0" w:noVBand="1"/>
      </w:tblPr>
      <w:tblGrid>
        <w:gridCol w:w="3508"/>
        <w:gridCol w:w="709"/>
        <w:gridCol w:w="4982"/>
      </w:tblGrid>
      <w:tr w:rsidR="00EA210E" w:rsidRPr="00EA210E" w14:paraId="19238C7D" w14:textId="77777777" w:rsidTr="00EA210E">
        <w:tc>
          <w:tcPr>
            <w:tcW w:w="3508" w:type="dxa"/>
            <w:tcBorders>
              <w:top w:val="single" w:sz="4" w:space="0" w:color="auto"/>
              <w:left w:val="single" w:sz="4" w:space="0" w:color="auto"/>
              <w:bottom w:val="single" w:sz="4" w:space="0" w:color="auto"/>
              <w:right w:val="single" w:sz="4" w:space="0" w:color="auto"/>
            </w:tcBorders>
            <w:hideMark/>
          </w:tcPr>
          <w:p w14:paraId="71AB5B55" w14:textId="77777777" w:rsidR="00EA210E" w:rsidRPr="00EA210E" w:rsidRDefault="00EA210E" w:rsidP="00EA210E">
            <w:pPr>
              <w:rPr>
                <w:b/>
                <w:bCs/>
                <w:lang w:val="en-US" w:eastAsia="ko-KR"/>
              </w:rPr>
            </w:pPr>
            <w:r w:rsidRPr="00EA210E">
              <w:rPr>
                <w:b/>
                <w:bCs/>
                <w:lang w:val="en-US" w:eastAsia="ko-KR"/>
              </w:rPr>
              <w:t>The number of slots between PDSCH and corresponding HARQ-ACK information (Note 3)</w:t>
            </w:r>
          </w:p>
        </w:tc>
        <w:tc>
          <w:tcPr>
            <w:tcW w:w="709" w:type="dxa"/>
            <w:tcBorders>
              <w:top w:val="single" w:sz="4" w:space="0" w:color="auto"/>
              <w:left w:val="single" w:sz="4" w:space="0" w:color="auto"/>
              <w:bottom w:val="single" w:sz="4" w:space="0" w:color="auto"/>
              <w:right w:val="single" w:sz="4" w:space="0" w:color="auto"/>
            </w:tcBorders>
          </w:tcPr>
          <w:p w14:paraId="55DBB06F" w14:textId="77777777" w:rsidR="00EA210E" w:rsidRPr="00EA210E" w:rsidRDefault="00EA210E" w:rsidP="00EA210E">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D19FD9E" w14:textId="22B97DD1" w:rsidR="00EA210E" w:rsidRPr="00EA210E" w:rsidRDefault="00EA210E" w:rsidP="00EA210E">
            <w:pPr>
              <w:rPr>
                <w:b/>
                <w:bCs/>
                <w:lang w:val="en-US" w:eastAsia="ko-KR"/>
              </w:rPr>
            </w:pPr>
            <w:r w:rsidRPr="00EA210E">
              <w:rPr>
                <w:b/>
                <w:bCs/>
                <w:lang w:val="en-US" w:eastAsia="ko-KR"/>
              </w:rPr>
              <w:t>34 if mod(i,40) = 0, 1, 2, 3, 4, 5</w:t>
            </w:r>
            <w:r>
              <w:rPr>
                <w:b/>
                <w:bCs/>
                <w:lang w:val="en-US" w:eastAsia="ko-KR"/>
              </w:rPr>
              <w:br/>
            </w:r>
            <w:r w:rsidRPr="00EA210E">
              <w:rPr>
                <w:b/>
                <w:bCs/>
                <w:lang w:val="en-US" w:eastAsia="ko-KR"/>
              </w:rPr>
              <w:t>28 if mod(i,40) = 6, 7, 8, 9, 10, 11</w:t>
            </w:r>
            <w:r>
              <w:rPr>
                <w:b/>
                <w:bCs/>
                <w:lang w:val="en-US" w:eastAsia="ko-KR"/>
              </w:rPr>
              <w:br/>
            </w:r>
            <w:r w:rsidRPr="00EA210E">
              <w:rPr>
                <w:b/>
                <w:bCs/>
                <w:lang w:val="en-US" w:eastAsia="ko-KR"/>
              </w:rPr>
              <w:t>22 if mod(i,40) = 12, 13, 14, 15, 16, 17</w:t>
            </w:r>
            <w:r>
              <w:rPr>
                <w:b/>
                <w:bCs/>
                <w:lang w:val="en-US" w:eastAsia="ko-KR"/>
              </w:rPr>
              <w:br/>
            </w:r>
            <w:r w:rsidRPr="00EA210E">
              <w:rPr>
                <w:b/>
                <w:bCs/>
                <w:lang w:val="en-US" w:eastAsia="ko-KR"/>
              </w:rPr>
              <w:t>16 if mod(i,40) = 18, 19, 20, 21, 22, 23</w:t>
            </w:r>
            <w:r>
              <w:rPr>
                <w:b/>
                <w:bCs/>
                <w:lang w:val="en-US" w:eastAsia="ko-KR"/>
              </w:rPr>
              <w:br/>
            </w:r>
            <w:r w:rsidRPr="00EA210E">
              <w:rPr>
                <w:b/>
                <w:bCs/>
                <w:lang w:val="en-US" w:eastAsia="ko-KR"/>
              </w:rPr>
              <w:t>10 if mod(i,40) = 24, 25, 26, 27, 28, 29</w:t>
            </w:r>
          </w:p>
        </w:tc>
      </w:tr>
    </w:tbl>
    <w:p w14:paraId="01D7AF11" w14:textId="77777777" w:rsidR="00EA210E" w:rsidRPr="004E70D6" w:rsidRDefault="00EA210E" w:rsidP="00EA210E">
      <w:pPr>
        <w:pStyle w:val="ListParagraph"/>
        <w:numPr>
          <w:ilvl w:val="1"/>
          <w:numId w:val="29"/>
        </w:numPr>
        <w:ind w:firstLineChars="0"/>
        <w:rPr>
          <w:bCs/>
          <w:lang w:eastAsia="ko-KR"/>
        </w:rPr>
      </w:pPr>
      <w:r w:rsidRPr="004E70D6">
        <w:rPr>
          <w:lang w:val="en-US"/>
        </w:rPr>
        <w:t>Other options not precluded.</w:t>
      </w:r>
    </w:p>
    <w:p w14:paraId="4A63BE32" w14:textId="77777777" w:rsidR="00EA210E" w:rsidRPr="004E70D6" w:rsidRDefault="00EA210E" w:rsidP="00EA210E">
      <w:pPr>
        <w:pStyle w:val="ListParagraph"/>
        <w:numPr>
          <w:ilvl w:val="0"/>
          <w:numId w:val="29"/>
        </w:numPr>
        <w:spacing w:after="120"/>
        <w:ind w:firstLineChars="0"/>
        <w:rPr>
          <w:szCs w:val="24"/>
          <w:lang w:eastAsia="zh-CN"/>
        </w:rPr>
      </w:pPr>
      <w:r w:rsidRPr="004E70D6">
        <w:rPr>
          <w:szCs w:val="24"/>
          <w:lang w:eastAsia="zh-CN"/>
        </w:rPr>
        <w:t>Recommended WF:</w:t>
      </w:r>
    </w:p>
    <w:p w14:paraId="6F8465A5" w14:textId="249AE059" w:rsidR="00EA210E" w:rsidRDefault="00EA210E" w:rsidP="00EA210E">
      <w:pPr>
        <w:pStyle w:val="ListParagraph"/>
        <w:numPr>
          <w:ilvl w:val="1"/>
          <w:numId w:val="29"/>
        </w:numPr>
        <w:ind w:firstLineChars="0"/>
        <w:rPr>
          <w:lang w:eastAsia="zh-CN"/>
        </w:rPr>
      </w:pPr>
      <w:r>
        <w:rPr>
          <w:szCs w:val="24"/>
          <w:lang w:eastAsia="zh-CN"/>
        </w:rPr>
        <w:t>Option 1 follows the discussion at RAN4#111 and is proposed to be agreed, unless other comments are received.</w:t>
      </w:r>
    </w:p>
    <w:p w14:paraId="3EC66B16" w14:textId="77777777" w:rsidR="00551B9D" w:rsidRDefault="00551B9D" w:rsidP="009A1EB7">
      <w:pPr>
        <w:rPr>
          <w:lang w:eastAsia="zh-CN"/>
        </w:rPr>
      </w:pPr>
    </w:p>
    <w:p w14:paraId="2657B9B3" w14:textId="77777777" w:rsidR="009A1EB7" w:rsidRDefault="009A1EB7" w:rsidP="00AD3F6A">
      <w:pPr>
        <w:rPr>
          <w:lang w:eastAsia="zh-CN"/>
        </w:rPr>
      </w:pPr>
    </w:p>
    <w:p w14:paraId="2021BC98" w14:textId="20327DB2" w:rsidR="00023E94" w:rsidRPr="007D26C8" w:rsidRDefault="00023E94" w:rsidP="00023E94">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023E94">
        <w:rPr>
          <w:lang w:val="en-GB" w:eastAsia="ja-JP"/>
        </w:rPr>
        <w:t>NR RF requirements enhancement for FR2, Phase 3</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10.2</w:t>
      </w:r>
      <w:r w:rsidRPr="007D26C8">
        <w:rPr>
          <w:lang w:val="en-GB" w:eastAsia="ja-JP"/>
        </w:rPr>
        <w:t>)</w:t>
      </w:r>
    </w:p>
    <w:p w14:paraId="32DCCB6A" w14:textId="77777777" w:rsidR="00023E94" w:rsidRDefault="00023E94" w:rsidP="00023E94">
      <w:pPr>
        <w:rPr>
          <w:iCs/>
          <w:lang w:eastAsia="zh-CN"/>
        </w:rPr>
      </w:pPr>
    </w:p>
    <w:p w14:paraId="34D22334" w14:textId="64AF4451" w:rsidR="00023E94" w:rsidRDefault="00023E94" w:rsidP="00023E94">
      <w:pPr>
        <w:rPr>
          <w:iCs/>
          <w:lang w:eastAsia="zh-CN"/>
        </w:rPr>
      </w:pPr>
      <w:r>
        <w:rPr>
          <w:iCs/>
          <w:lang w:eastAsia="zh-CN"/>
        </w:rPr>
        <w:t>No submissions.</w:t>
      </w:r>
    </w:p>
    <w:p w14:paraId="243490B9" w14:textId="77777777" w:rsidR="00023E94" w:rsidRDefault="00023E94" w:rsidP="00AD3F6A">
      <w:pPr>
        <w:rPr>
          <w:lang w:eastAsia="zh-CN"/>
        </w:rPr>
      </w:pPr>
    </w:p>
    <w:p w14:paraId="60791AC2" w14:textId="77777777" w:rsidR="00023E94" w:rsidRDefault="00023E94" w:rsidP="00023E94">
      <w:pPr>
        <w:rPr>
          <w:lang w:eastAsia="zh-CN"/>
        </w:rPr>
      </w:pPr>
    </w:p>
    <w:p w14:paraId="21046BCE" w14:textId="7029AEA0" w:rsidR="00023E94" w:rsidRPr="007D26C8" w:rsidRDefault="00023E94" w:rsidP="00023E94">
      <w:pPr>
        <w:pStyle w:val="Heading1"/>
        <w:rPr>
          <w:lang w:val="en-GB" w:eastAsia="ja-JP"/>
        </w:rPr>
      </w:pPr>
      <w:r w:rsidRPr="007D26C8">
        <w:rPr>
          <w:lang w:val="en-GB" w:eastAsia="ja-JP"/>
        </w:rPr>
        <w:t>Topic #</w:t>
      </w:r>
      <w:r>
        <w:rPr>
          <w:lang w:val="en-GB" w:eastAsia="ja-JP"/>
        </w:rPr>
        <w:t>4</w:t>
      </w:r>
      <w:r w:rsidRPr="007D26C8">
        <w:rPr>
          <w:lang w:val="en-GB" w:eastAsia="ja-JP"/>
        </w:rPr>
        <w:t xml:space="preserve">: </w:t>
      </w:r>
      <w:r w:rsidRPr="00023E94">
        <w:rPr>
          <w:lang w:val="en-GB" w:eastAsia="ja-JP"/>
        </w:rPr>
        <w:t>NB-IoT/</w:t>
      </w:r>
      <w:proofErr w:type="spellStart"/>
      <w:r w:rsidRPr="00023E94">
        <w:rPr>
          <w:lang w:val="en-GB" w:eastAsia="ja-JP"/>
        </w:rPr>
        <w:t>eMTC</w:t>
      </w:r>
      <w:proofErr w:type="spellEnd"/>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12.4</w:t>
      </w:r>
      <w:r w:rsidRPr="007D26C8">
        <w:rPr>
          <w:lang w:val="en-GB" w:eastAsia="ja-JP"/>
        </w:rPr>
        <w:t>)</w:t>
      </w:r>
    </w:p>
    <w:p w14:paraId="41A883D2"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78D5DBCA"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BD900FA" w14:textId="77777777" w:rsidTr="00023E94">
        <w:trPr>
          <w:trHeight w:val="20"/>
        </w:trPr>
        <w:tc>
          <w:tcPr>
            <w:tcW w:w="1063" w:type="dxa"/>
            <w:vAlign w:val="center"/>
          </w:tcPr>
          <w:p w14:paraId="3F5DBFAE" w14:textId="77777777" w:rsidR="00023E94" w:rsidRPr="00AE04B1" w:rsidRDefault="00023E94" w:rsidP="00006F54">
            <w:pPr>
              <w:spacing w:before="120" w:after="120"/>
              <w:rPr>
                <w:b/>
                <w:bCs/>
              </w:rPr>
            </w:pPr>
            <w:r w:rsidRPr="00AE04B1">
              <w:rPr>
                <w:b/>
                <w:bCs/>
              </w:rPr>
              <w:t>T-doc number</w:t>
            </w:r>
          </w:p>
        </w:tc>
        <w:tc>
          <w:tcPr>
            <w:tcW w:w="1342" w:type="dxa"/>
            <w:vAlign w:val="center"/>
          </w:tcPr>
          <w:p w14:paraId="0A8F5440" w14:textId="77777777" w:rsidR="00023E94" w:rsidRPr="00AE04B1" w:rsidRDefault="00023E94" w:rsidP="00006F54">
            <w:pPr>
              <w:spacing w:before="120" w:after="120"/>
              <w:rPr>
                <w:b/>
                <w:bCs/>
              </w:rPr>
            </w:pPr>
            <w:r w:rsidRPr="00AE04B1">
              <w:rPr>
                <w:b/>
                <w:bCs/>
              </w:rPr>
              <w:t>Company</w:t>
            </w:r>
          </w:p>
        </w:tc>
        <w:tc>
          <w:tcPr>
            <w:tcW w:w="2835" w:type="dxa"/>
            <w:vAlign w:val="center"/>
          </w:tcPr>
          <w:p w14:paraId="379FCD27" w14:textId="77777777" w:rsidR="00023E94" w:rsidRPr="00AE04B1" w:rsidRDefault="00023E94" w:rsidP="00006F54">
            <w:pPr>
              <w:spacing w:before="120" w:after="120"/>
              <w:rPr>
                <w:b/>
                <w:bCs/>
              </w:rPr>
            </w:pPr>
            <w:r>
              <w:rPr>
                <w:b/>
                <w:bCs/>
              </w:rPr>
              <w:t>Title</w:t>
            </w:r>
          </w:p>
        </w:tc>
        <w:tc>
          <w:tcPr>
            <w:tcW w:w="3119" w:type="dxa"/>
            <w:vAlign w:val="center"/>
          </w:tcPr>
          <w:p w14:paraId="088E29F6"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0EC7F35" w14:textId="77777777" w:rsidR="00023E94" w:rsidRDefault="00023E94" w:rsidP="00006F54">
            <w:pPr>
              <w:spacing w:before="120" w:after="120"/>
              <w:rPr>
                <w:b/>
                <w:bCs/>
              </w:rPr>
            </w:pPr>
            <w:r>
              <w:rPr>
                <w:b/>
                <w:bCs/>
              </w:rPr>
              <w:t>Related WI</w:t>
            </w:r>
          </w:p>
        </w:tc>
      </w:tr>
      <w:tr w:rsidR="00023E94" w:rsidRPr="00023E94" w14:paraId="4BF84072" w14:textId="77777777" w:rsidTr="00023E94">
        <w:trPr>
          <w:trHeight w:val="300"/>
        </w:trPr>
        <w:tc>
          <w:tcPr>
            <w:tcW w:w="1063" w:type="dxa"/>
            <w:noWrap/>
            <w:hideMark/>
          </w:tcPr>
          <w:p w14:paraId="273FA870" w14:textId="743EA3B2" w:rsidR="00023E94" w:rsidRPr="00023E94" w:rsidRDefault="001420E5" w:rsidP="00023E94">
            <w:pPr>
              <w:rPr>
                <w:rFonts w:ascii="Calibri" w:eastAsia="Times New Roman" w:hAnsi="Calibri" w:cs="Calibri"/>
                <w:color w:val="000000"/>
                <w:sz w:val="22"/>
                <w:szCs w:val="22"/>
                <w:lang w:val="en-US"/>
              </w:rPr>
            </w:pPr>
            <w:hyperlink r:id="rId102" w:history="1">
              <w:r w:rsidR="00023E94">
                <w:rPr>
                  <w:rStyle w:val="Hyperlink"/>
                  <w:rFonts w:ascii="Arial" w:hAnsi="Arial" w:cs="Arial"/>
                  <w:b/>
                  <w:bCs/>
                  <w:sz w:val="16"/>
                  <w:szCs w:val="16"/>
                </w:rPr>
                <w:t>R4-2411132</w:t>
              </w:r>
            </w:hyperlink>
          </w:p>
        </w:tc>
        <w:tc>
          <w:tcPr>
            <w:tcW w:w="1342" w:type="dxa"/>
            <w:noWrap/>
            <w:hideMark/>
          </w:tcPr>
          <w:p w14:paraId="502D93AC" w14:textId="05754E72" w:rsidR="00023E94" w:rsidRPr="00023E94" w:rsidRDefault="00023E94" w:rsidP="00023E94">
            <w:pPr>
              <w:rPr>
                <w:rFonts w:ascii="Calibri" w:eastAsia="Times New Roman" w:hAnsi="Calibri" w:cs="Calibri"/>
                <w:color w:val="000000"/>
                <w:sz w:val="22"/>
                <w:szCs w:val="22"/>
                <w:lang w:val="en-US"/>
              </w:rPr>
            </w:pPr>
            <w:r>
              <w:t>CATT</w:t>
            </w:r>
          </w:p>
        </w:tc>
        <w:tc>
          <w:tcPr>
            <w:tcW w:w="2835" w:type="dxa"/>
            <w:noWrap/>
            <w:hideMark/>
          </w:tcPr>
          <w:p w14:paraId="7F871628" w14:textId="7839F06E" w:rsidR="00023E94" w:rsidRPr="00023E94" w:rsidRDefault="00023E94" w:rsidP="00023E94">
            <w:pPr>
              <w:rPr>
                <w:rFonts w:eastAsia="Times New Roman"/>
                <w:lang w:val="en-US"/>
              </w:rPr>
            </w:pPr>
            <w:r>
              <w:t>(</w:t>
            </w:r>
            <w:proofErr w:type="spellStart"/>
            <w:r>
              <w:t>LTE_NBIOT_eMTC_NTN_req</w:t>
            </w:r>
            <w:proofErr w:type="spellEnd"/>
            <w:r>
              <w:t>-Perf)CR for TS36.181, Correction on Number of RX antennas in header row of tables for radiated demodulation test requirements</w:t>
            </w:r>
          </w:p>
        </w:tc>
        <w:tc>
          <w:tcPr>
            <w:tcW w:w="3119" w:type="dxa"/>
            <w:noWrap/>
            <w:hideMark/>
          </w:tcPr>
          <w:p w14:paraId="7C69F337" w14:textId="2A8F82AF" w:rsidR="00023E94" w:rsidRPr="00023E94" w:rsidRDefault="00023E94" w:rsidP="00023E94">
            <w:pPr>
              <w:rPr>
                <w:rFonts w:eastAsia="Times New Roman"/>
                <w:lang w:val="en-US"/>
              </w:rPr>
            </w:pPr>
            <w:r>
              <w:t>Change “Number of RX antennas” to “Number of demodulation branches”.</w:t>
            </w:r>
          </w:p>
        </w:tc>
        <w:tc>
          <w:tcPr>
            <w:tcW w:w="1272" w:type="dxa"/>
            <w:noWrap/>
            <w:hideMark/>
          </w:tcPr>
          <w:p w14:paraId="07A47A66" w14:textId="07395B01" w:rsidR="00023E94" w:rsidRPr="00023E94" w:rsidRDefault="00023E94" w:rsidP="00023E94">
            <w:pPr>
              <w:rPr>
                <w:rFonts w:ascii="Calibri" w:eastAsia="Times New Roman" w:hAnsi="Calibri" w:cs="Calibri"/>
                <w:color w:val="000000"/>
                <w:sz w:val="22"/>
                <w:szCs w:val="22"/>
                <w:lang w:val="en-US"/>
              </w:rPr>
            </w:pPr>
            <w:proofErr w:type="spellStart"/>
            <w:r w:rsidRPr="00966447">
              <w:t>LTE_NBIoT_eMTC_NTN_req</w:t>
            </w:r>
            <w:proofErr w:type="spellEnd"/>
            <w:r w:rsidRPr="00966447">
              <w:t>-Perf</w:t>
            </w:r>
          </w:p>
        </w:tc>
      </w:tr>
      <w:tr w:rsidR="00023E94" w:rsidRPr="00023E94" w14:paraId="204EF65D" w14:textId="77777777" w:rsidTr="00023E94">
        <w:trPr>
          <w:trHeight w:val="300"/>
        </w:trPr>
        <w:tc>
          <w:tcPr>
            <w:tcW w:w="1063" w:type="dxa"/>
            <w:noWrap/>
            <w:hideMark/>
          </w:tcPr>
          <w:p w14:paraId="0DCD2165" w14:textId="796012F3" w:rsidR="00023E94" w:rsidRPr="00023E94" w:rsidRDefault="001420E5" w:rsidP="00023E94">
            <w:pPr>
              <w:rPr>
                <w:rFonts w:ascii="Calibri" w:eastAsia="Times New Roman" w:hAnsi="Calibri" w:cs="Calibri"/>
                <w:color w:val="000000"/>
                <w:sz w:val="22"/>
                <w:szCs w:val="22"/>
                <w:lang w:val="en-US"/>
              </w:rPr>
            </w:pPr>
            <w:hyperlink r:id="rId103" w:history="1">
              <w:r w:rsidR="00023E94">
                <w:rPr>
                  <w:rStyle w:val="Hyperlink"/>
                  <w:rFonts w:ascii="Arial" w:hAnsi="Arial" w:cs="Arial"/>
                  <w:b/>
                  <w:bCs/>
                  <w:sz w:val="16"/>
                  <w:szCs w:val="16"/>
                </w:rPr>
                <w:t>R4-2412547</w:t>
              </w:r>
            </w:hyperlink>
          </w:p>
        </w:tc>
        <w:tc>
          <w:tcPr>
            <w:tcW w:w="1342" w:type="dxa"/>
            <w:noWrap/>
            <w:hideMark/>
          </w:tcPr>
          <w:p w14:paraId="1186DA37" w14:textId="004F0F16"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D6E1E22" w14:textId="61C999E1" w:rsidR="00023E94" w:rsidRPr="00023E94" w:rsidRDefault="00023E94" w:rsidP="00023E94">
            <w:pPr>
              <w:rPr>
                <w:rFonts w:eastAsia="Times New Roman"/>
                <w:lang w:val="en-US"/>
              </w:rPr>
            </w:pPr>
            <w:r>
              <w:t>(</w:t>
            </w:r>
            <w:proofErr w:type="spellStart"/>
            <w:r>
              <w:t>LTE_NBIoT_eMTC_NTN_req</w:t>
            </w:r>
            <w:proofErr w:type="spellEnd"/>
            <w:r>
              <w:t>) Collection of IoT-NTN SAN demodulation performance requirements</w:t>
            </w:r>
          </w:p>
        </w:tc>
        <w:tc>
          <w:tcPr>
            <w:tcW w:w="3119" w:type="dxa"/>
            <w:noWrap/>
            <w:hideMark/>
          </w:tcPr>
          <w:p w14:paraId="0486FA5D" w14:textId="5E954625" w:rsidR="00023E94" w:rsidRPr="00023E94" w:rsidRDefault="00023E94" w:rsidP="00023E94">
            <w:pPr>
              <w:rPr>
                <w:rFonts w:eastAsia="Times New Roman"/>
                <w:lang w:val="en-US"/>
              </w:rPr>
            </w:pPr>
            <w:r>
              <w:t>Remove [] from NB-IoT SAN demodulation requirements.</w:t>
            </w:r>
            <w:r>
              <w:br/>
              <w:t>Correct referring clause number</w:t>
            </w:r>
          </w:p>
        </w:tc>
        <w:tc>
          <w:tcPr>
            <w:tcW w:w="1272" w:type="dxa"/>
            <w:noWrap/>
            <w:hideMark/>
          </w:tcPr>
          <w:p w14:paraId="493F6693" w14:textId="3E64E89D" w:rsidR="00023E94" w:rsidRPr="00023E94" w:rsidRDefault="00023E94" w:rsidP="00023E94">
            <w:pPr>
              <w:rPr>
                <w:rFonts w:eastAsia="Times New Roman"/>
                <w:lang w:val="en-US"/>
              </w:rPr>
            </w:pPr>
            <w:proofErr w:type="spellStart"/>
            <w:r w:rsidRPr="00966447">
              <w:t>LTE_NBIoT_eMTC_NTN_req</w:t>
            </w:r>
            <w:proofErr w:type="spellEnd"/>
            <w:r w:rsidRPr="00966447">
              <w:t>-Perf</w:t>
            </w:r>
          </w:p>
        </w:tc>
      </w:tr>
      <w:tr w:rsidR="00023E94" w:rsidRPr="00023E94" w14:paraId="55D9D3B7" w14:textId="77777777" w:rsidTr="00023E94">
        <w:trPr>
          <w:trHeight w:val="300"/>
        </w:trPr>
        <w:tc>
          <w:tcPr>
            <w:tcW w:w="1063" w:type="dxa"/>
            <w:noWrap/>
            <w:hideMark/>
          </w:tcPr>
          <w:p w14:paraId="104E02EA" w14:textId="7AF3F414" w:rsidR="00023E94" w:rsidRPr="00023E94" w:rsidRDefault="001420E5" w:rsidP="00023E94">
            <w:pPr>
              <w:rPr>
                <w:rFonts w:ascii="Calibri" w:eastAsia="Times New Roman" w:hAnsi="Calibri" w:cs="Calibri"/>
                <w:color w:val="000000"/>
                <w:sz w:val="22"/>
                <w:szCs w:val="22"/>
                <w:lang w:val="en-US"/>
              </w:rPr>
            </w:pPr>
            <w:hyperlink r:id="rId104" w:history="1">
              <w:r w:rsidR="00023E94">
                <w:rPr>
                  <w:rStyle w:val="Hyperlink"/>
                  <w:rFonts w:ascii="Arial" w:hAnsi="Arial" w:cs="Arial"/>
                  <w:b/>
                  <w:bCs/>
                  <w:sz w:val="16"/>
                  <w:szCs w:val="16"/>
                </w:rPr>
                <w:t>R4-2412548</w:t>
              </w:r>
            </w:hyperlink>
          </w:p>
        </w:tc>
        <w:tc>
          <w:tcPr>
            <w:tcW w:w="1342" w:type="dxa"/>
            <w:noWrap/>
            <w:hideMark/>
          </w:tcPr>
          <w:p w14:paraId="1BD2762B" w14:textId="74025DC9"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40C1B12" w14:textId="0E213890" w:rsidR="00023E94" w:rsidRPr="00023E94" w:rsidRDefault="00023E94" w:rsidP="00023E94">
            <w:pPr>
              <w:rPr>
                <w:rFonts w:eastAsia="Times New Roman"/>
                <w:lang w:val="en-US"/>
              </w:rPr>
            </w:pPr>
            <w:r>
              <w:t>(</w:t>
            </w:r>
            <w:proofErr w:type="spellStart"/>
            <w:r>
              <w:t>LTE_NBIoT_eMTC_NTN_req</w:t>
            </w:r>
            <w:proofErr w:type="spellEnd"/>
            <w:r>
              <w:t xml:space="preserve">) Collection of IoT-NTN SAN </w:t>
            </w:r>
            <w:r>
              <w:lastRenderedPageBreak/>
              <w:t>demodulation conformance requirements</w:t>
            </w:r>
          </w:p>
        </w:tc>
        <w:tc>
          <w:tcPr>
            <w:tcW w:w="3119" w:type="dxa"/>
            <w:noWrap/>
            <w:hideMark/>
          </w:tcPr>
          <w:p w14:paraId="0F777E5F" w14:textId="1FB0D9BA" w:rsidR="00023E94" w:rsidRPr="00023E94" w:rsidRDefault="00023E94" w:rsidP="00023E94">
            <w:pPr>
              <w:rPr>
                <w:rFonts w:eastAsia="Times New Roman"/>
                <w:lang w:val="en-US"/>
              </w:rPr>
            </w:pPr>
            <w:r>
              <w:lastRenderedPageBreak/>
              <w:t>Remove [] from SAN PRACH demodulation requirements.</w:t>
            </w:r>
            <w:r>
              <w:br/>
              <w:t xml:space="preserve">Remove [] from SAN IoT-NTN </w:t>
            </w:r>
            <w:r>
              <w:lastRenderedPageBreak/>
              <w:t xml:space="preserve">OTA demodulation requirements. </w:t>
            </w:r>
            <w:r>
              <w:br/>
              <w:t>Correct referring clauses</w:t>
            </w:r>
          </w:p>
        </w:tc>
        <w:tc>
          <w:tcPr>
            <w:tcW w:w="1272" w:type="dxa"/>
            <w:noWrap/>
            <w:hideMark/>
          </w:tcPr>
          <w:p w14:paraId="7637CDA9" w14:textId="403CB22A" w:rsidR="00023E94" w:rsidRPr="00023E94" w:rsidRDefault="00023E94" w:rsidP="00023E94">
            <w:pPr>
              <w:rPr>
                <w:rFonts w:eastAsia="Times New Roman"/>
                <w:lang w:val="en-US"/>
              </w:rPr>
            </w:pPr>
            <w:proofErr w:type="spellStart"/>
            <w:r w:rsidRPr="00966447">
              <w:lastRenderedPageBreak/>
              <w:t>LTE_NBIoT_eMTC_NTN_req</w:t>
            </w:r>
            <w:proofErr w:type="spellEnd"/>
            <w:r w:rsidRPr="00966447">
              <w:t>-Perf</w:t>
            </w:r>
          </w:p>
        </w:tc>
      </w:tr>
    </w:tbl>
    <w:p w14:paraId="62442D5D" w14:textId="77777777" w:rsidR="00023E94" w:rsidRDefault="00023E94" w:rsidP="00023E94">
      <w:pPr>
        <w:rPr>
          <w:lang w:eastAsia="zh-CN"/>
        </w:rPr>
      </w:pPr>
    </w:p>
    <w:p w14:paraId="6C8D397A" w14:textId="77777777" w:rsidR="00023E94" w:rsidRPr="007D26C8" w:rsidRDefault="00023E94" w:rsidP="00023E94">
      <w:pPr>
        <w:pStyle w:val="Heading2"/>
        <w:rPr>
          <w:lang w:val="en-GB"/>
        </w:rPr>
      </w:pPr>
      <w:r w:rsidRPr="007D26C8">
        <w:rPr>
          <w:lang w:val="en-GB"/>
        </w:rPr>
        <w:t>Open issues summary</w:t>
      </w:r>
    </w:p>
    <w:p w14:paraId="00E2DE5B"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79053B" w14:textId="77777777" w:rsidR="00023E94" w:rsidRDefault="00023E94" w:rsidP="00023E94">
      <w:pPr>
        <w:rPr>
          <w:iCs/>
          <w:lang w:eastAsia="zh-CN"/>
        </w:rPr>
      </w:pPr>
      <w:r>
        <w:rPr>
          <w:iCs/>
          <w:lang w:eastAsia="zh-CN"/>
        </w:rPr>
        <w:t>None.</w:t>
      </w:r>
    </w:p>
    <w:p w14:paraId="2FCA5671" w14:textId="77777777" w:rsidR="00023E94" w:rsidRDefault="00023E94" w:rsidP="00023E94">
      <w:pPr>
        <w:rPr>
          <w:iCs/>
          <w:lang w:eastAsia="zh-CN"/>
        </w:rPr>
      </w:pPr>
    </w:p>
    <w:p w14:paraId="4852FA23" w14:textId="77777777" w:rsidR="00023E94" w:rsidRDefault="00023E94" w:rsidP="00023E94">
      <w:pPr>
        <w:rPr>
          <w:lang w:eastAsia="zh-CN"/>
        </w:rPr>
      </w:pPr>
    </w:p>
    <w:p w14:paraId="3252E90E" w14:textId="7CA98501" w:rsidR="00023E94" w:rsidRPr="007D26C8" w:rsidRDefault="00023E94" w:rsidP="00023E94">
      <w:pPr>
        <w:pStyle w:val="Heading1"/>
        <w:rPr>
          <w:lang w:val="en-GB" w:eastAsia="ja-JP"/>
        </w:rPr>
      </w:pPr>
      <w:r w:rsidRPr="007D26C8">
        <w:rPr>
          <w:lang w:val="en-GB" w:eastAsia="ja-JP"/>
        </w:rPr>
        <w:t>Topic #</w:t>
      </w:r>
      <w:r>
        <w:rPr>
          <w:lang w:val="en-GB" w:eastAsia="ja-JP"/>
        </w:rPr>
        <w:t>5</w:t>
      </w:r>
      <w:r w:rsidRPr="007D26C8">
        <w:rPr>
          <w:lang w:val="en-GB" w:eastAsia="ja-JP"/>
        </w:rPr>
        <w:t xml:space="preserve">: </w:t>
      </w:r>
      <w:r w:rsidRPr="00023E94">
        <w:rPr>
          <w:lang w:val="en-GB" w:eastAsia="ja-JP"/>
        </w:rPr>
        <w:t>NR FR2 multi-Rx chain DL reception</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13.3</w:t>
      </w:r>
      <w:r w:rsidRPr="007D26C8">
        <w:rPr>
          <w:lang w:val="en-GB" w:eastAsia="ja-JP"/>
        </w:rPr>
        <w:t>)</w:t>
      </w:r>
    </w:p>
    <w:p w14:paraId="31C39DD8"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388B468E"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3CC0F78E" w14:textId="77777777" w:rsidTr="00023E94">
        <w:trPr>
          <w:trHeight w:val="20"/>
        </w:trPr>
        <w:tc>
          <w:tcPr>
            <w:tcW w:w="1063" w:type="dxa"/>
            <w:vAlign w:val="center"/>
          </w:tcPr>
          <w:p w14:paraId="521E7C51" w14:textId="77777777" w:rsidR="00023E94" w:rsidRPr="00AE04B1" w:rsidRDefault="00023E94" w:rsidP="00006F54">
            <w:pPr>
              <w:spacing w:before="120" w:after="120"/>
              <w:rPr>
                <w:b/>
                <w:bCs/>
              </w:rPr>
            </w:pPr>
            <w:r w:rsidRPr="00AE04B1">
              <w:rPr>
                <w:b/>
                <w:bCs/>
              </w:rPr>
              <w:t>T-doc number</w:t>
            </w:r>
          </w:p>
        </w:tc>
        <w:tc>
          <w:tcPr>
            <w:tcW w:w="1342" w:type="dxa"/>
            <w:vAlign w:val="center"/>
          </w:tcPr>
          <w:p w14:paraId="76941B3F" w14:textId="77777777" w:rsidR="00023E94" w:rsidRPr="00AE04B1" w:rsidRDefault="00023E94" w:rsidP="00006F54">
            <w:pPr>
              <w:spacing w:before="120" w:after="120"/>
              <w:rPr>
                <w:b/>
                <w:bCs/>
              </w:rPr>
            </w:pPr>
            <w:r w:rsidRPr="00AE04B1">
              <w:rPr>
                <w:b/>
                <w:bCs/>
              </w:rPr>
              <w:t>Company</w:t>
            </w:r>
          </w:p>
        </w:tc>
        <w:tc>
          <w:tcPr>
            <w:tcW w:w="2835" w:type="dxa"/>
            <w:vAlign w:val="center"/>
          </w:tcPr>
          <w:p w14:paraId="2AE62857" w14:textId="77777777" w:rsidR="00023E94" w:rsidRPr="00AE04B1" w:rsidRDefault="00023E94" w:rsidP="00006F54">
            <w:pPr>
              <w:spacing w:before="120" w:after="120"/>
              <w:rPr>
                <w:b/>
                <w:bCs/>
              </w:rPr>
            </w:pPr>
            <w:r>
              <w:rPr>
                <w:b/>
                <w:bCs/>
              </w:rPr>
              <w:t>Title</w:t>
            </w:r>
          </w:p>
        </w:tc>
        <w:tc>
          <w:tcPr>
            <w:tcW w:w="3119" w:type="dxa"/>
            <w:vAlign w:val="center"/>
          </w:tcPr>
          <w:p w14:paraId="5AA64D2C"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8EB7A56" w14:textId="77777777" w:rsidR="00023E94" w:rsidRDefault="00023E94" w:rsidP="00006F54">
            <w:pPr>
              <w:spacing w:before="120" w:after="120"/>
              <w:rPr>
                <w:b/>
                <w:bCs/>
              </w:rPr>
            </w:pPr>
            <w:r>
              <w:rPr>
                <w:b/>
                <w:bCs/>
              </w:rPr>
              <w:t>Related WI</w:t>
            </w:r>
          </w:p>
        </w:tc>
      </w:tr>
      <w:tr w:rsidR="00134900" w:rsidRPr="00023E94" w14:paraId="4ED0751B" w14:textId="77777777" w:rsidTr="00023E94">
        <w:trPr>
          <w:trHeight w:val="300"/>
        </w:trPr>
        <w:tc>
          <w:tcPr>
            <w:tcW w:w="1063" w:type="dxa"/>
            <w:noWrap/>
            <w:hideMark/>
          </w:tcPr>
          <w:p w14:paraId="21F1F6F9" w14:textId="0645FC76" w:rsidR="00134900" w:rsidRPr="00023E94" w:rsidRDefault="001420E5" w:rsidP="00134900">
            <w:pPr>
              <w:rPr>
                <w:rFonts w:ascii="Calibri" w:eastAsia="Times New Roman" w:hAnsi="Calibri" w:cs="Calibri"/>
                <w:color w:val="000000"/>
                <w:sz w:val="22"/>
                <w:szCs w:val="22"/>
                <w:lang w:val="en-US"/>
              </w:rPr>
            </w:pPr>
            <w:hyperlink r:id="rId105" w:history="1">
              <w:r w:rsidR="00134900">
                <w:rPr>
                  <w:rStyle w:val="Hyperlink"/>
                  <w:rFonts w:ascii="Arial" w:hAnsi="Arial" w:cs="Arial"/>
                  <w:b/>
                  <w:bCs/>
                  <w:sz w:val="16"/>
                  <w:szCs w:val="16"/>
                </w:rPr>
                <w:t>R4-2411379</w:t>
              </w:r>
            </w:hyperlink>
          </w:p>
        </w:tc>
        <w:tc>
          <w:tcPr>
            <w:tcW w:w="1342" w:type="dxa"/>
            <w:noWrap/>
            <w:hideMark/>
          </w:tcPr>
          <w:p w14:paraId="5A9C76B0" w14:textId="73069725" w:rsidR="00134900" w:rsidRPr="00023E94" w:rsidRDefault="00134900" w:rsidP="00134900">
            <w:pPr>
              <w:rPr>
                <w:rFonts w:ascii="Calibri" w:eastAsia="Times New Roman" w:hAnsi="Calibri" w:cs="Calibri"/>
                <w:color w:val="000000"/>
                <w:sz w:val="22"/>
                <w:szCs w:val="22"/>
                <w:lang w:val="en-US"/>
              </w:rPr>
            </w:pPr>
            <w:r>
              <w:t>Apple</w:t>
            </w:r>
          </w:p>
        </w:tc>
        <w:tc>
          <w:tcPr>
            <w:tcW w:w="2835" w:type="dxa"/>
            <w:noWrap/>
            <w:hideMark/>
          </w:tcPr>
          <w:p w14:paraId="3F821BAC" w14:textId="6556A04C" w:rsidR="00134900" w:rsidRPr="00023E94" w:rsidRDefault="00134900" w:rsidP="00134900">
            <w:pPr>
              <w:rPr>
                <w:rFonts w:eastAsia="Times New Roman"/>
                <w:lang w:val="en-US"/>
              </w:rPr>
            </w:pPr>
            <w:r>
              <w:t xml:space="preserve">CR to 38.101-4 on PDSCH demod requirements for </w:t>
            </w:r>
            <w:proofErr w:type="spellStart"/>
            <w:r>
              <w:t>mDCI</w:t>
            </w:r>
            <w:proofErr w:type="spellEnd"/>
            <w:r>
              <w:t xml:space="preserve"> </w:t>
            </w:r>
            <w:proofErr w:type="gramStart"/>
            <w:r>
              <w:t>fully-overlapping</w:t>
            </w:r>
            <w:proofErr w:type="gramEnd"/>
            <w:r>
              <w:t xml:space="preserve"> with multi-RX in FR2</w:t>
            </w:r>
          </w:p>
        </w:tc>
        <w:tc>
          <w:tcPr>
            <w:tcW w:w="3119" w:type="dxa"/>
            <w:noWrap/>
            <w:hideMark/>
          </w:tcPr>
          <w:p w14:paraId="7D6C783D" w14:textId="084022BA" w:rsidR="00134900" w:rsidRPr="00023E94" w:rsidRDefault="00134900" w:rsidP="00134900">
            <w:pPr>
              <w:rPr>
                <w:rFonts w:eastAsia="Times New Roman"/>
                <w:lang w:val="en-US"/>
              </w:rPr>
            </w:pPr>
            <w:r>
              <w:t xml:space="preserve">Added back the requirements for FR2 </w:t>
            </w:r>
            <w:proofErr w:type="gramStart"/>
            <w:r>
              <w:t>Multi-RX</w:t>
            </w:r>
            <w:proofErr w:type="gramEnd"/>
            <w:r>
              <w:t xml:space="preserve"> with </w:t>
            </w:r>
            <w:proofErr w:type="spellStart"/>
            <w:r>
              <w:t>mDCI</w:t>
            </w:r>
            <w:proofErr w:type="spellEnd"/>
            <w:r>
              <w:t xml:space="preserve"> fully overlapping from CR R4-2407244</w:t>
            </w:r>
            <w:r>
              <w:br/>
              <w:t>Added section 7.2.2.2.8 to capture the requirements for FR2 HST from CR R4-2409840 which were in 7.2.2.2.6</w:t>
            </w:r>
            <w:r>
              <w:br/>
              <w:t>Updated applicability table for FR2 HST to point to the correct section.</w:t>
            </w:r>
            <w:r>
              <w:br/>
            </w:r>
            <w:r>
              <w:br/>
            </w:r>
            <w:r w:rsidRPr="00023E94">
              <w:rPr>
                <w:color w:val="FF0000"/>
              </w:rPr>
              <w:t xml:space="preserve">Moderator: FR2 HST app rule change overlaps with [R4-2413445]. Please remove change under </w:t>
            </w:r>
            <w:proofErr w:type="spellStart"/>
            <w:r w:rsidRPr="00023E94">
              <w:rPr>
                <w:color w:val="FF0000"/>
              </w:rPr>
              <w:t>multiRX</w:t>
            </w:r>
            <w:proofErr w:type="spellEnd"/>
            <w:r w:rsidRPr="00023E94">
              <w:rPr>
                <w:color w:val="FF0000"/>
              </w:rPr>
              <w:t xml:space="preserve"> WI.</w:t>
            </w:r>
            <w:r w:rsidRPr="00023E94">
              <w:rPr>
                <w:color w:val="FF0000"/>
              </w:rPr>
              <w:br/>
              <w:t xml:space="preserve">Table 7.2.2.2.8-2 has formatting issues. </w:t>
            </w:r>
            <w:r w:rsidRPr="00023E94">
              <w:rPr>
                <w:color w:val="FF0000"/>
              </w:rPr>
              <w:br/>
              <w:t>MCC prefers "delete and add", instead of move. Please check with MCC, if this needs to be changed.</w:t>
            </w:r>
          </w:p>
        </w:tc>
        <w:tc>
          <w:tcPr>
            <w:tcW w:w="1272" w:type="dxa"/>
            <w:noWrap/>
            <w:hideMark/>
          </w:tcPr>
          <w:p w14:paraId="454DA56F" w14:textId="00766989" w:rsidR="00134900" w:rsidRPr="00023E94" w:rsidRDefault="00134900" w:rsidP="00134900">
            <w:pPr>
              <w:rPr>
                <w:rFonts w:ascii="Calibri" w:eastAsia="Times New Roman" w:hAnsi="Calibri" w:cs="Calibri"/>
                <w:color w:val="000000"/>
                <w:sz w:val="22"/>
                <w:szCs w:val="22"/>
                <w:lang w:val="en-US"/>
              </w:rPr>
            </w:pPr>
            <w:r w:rsidRPr="00C7776D">
              <w:t>NR_FR2_multiRX_DL-Perf</w:t>
            </w:r>
          </w:p>
        </w:tc>
      </w:tr>
      <w:tr w:rsidR="00134900" w:rsidRPr="00023E94" w14:paraId="5C4961B8" w14:textId="77777777" w:rsidTr="00023E94">
        <w:trPr>
          <w:trHeight w:val="300"/>
        </w:trPr>
        <w:tc>
          <w:tcPr>
            <w:tcW w:w="1063" w:type="dxa"/>
            <w:noWrap/>
            <w:hideMark/>
          </w:tcPr>
          <w:p w14:paraId="2E296839" w14:textId="155AC460" w:rsidR="00134900" w:rsidRPr="00023E94" w:rsidRDefault="001420E5" w:rsidP="00134900">
            <w:pPr>
              <w:rPr>
                <w:rFonts w:ascii="Calibri" w:eastAsia="Times New Roman" w:hAnsi="Calibri" w:cs="Calibri"/>
                <w:color w:val="000000"/>
                <w:sz w:val="22"/>
                <w:szCs w:val="22"/>
                <w:lang w:val="en-US"/>
              </w:rPr>
            </w:pPr>
            <w:hyperlink r:id="rId106" w:history="1">
              <w:r w:rsidR="00134900">
                <w:rPr>
                  <w:rStyle w:val="Hyperlink"/>
                  <w:rFonts w:ascii="Arial" w:hAnsi="Arial" w:cs="Arial"/>
                  <w:b/>
                  <w:bCs/>
                  <w:sz w:val="16"/>
                  <w:szCs w:val="16"/>
                </w:rPr>
                <w:t>R4-2411665</w:t>
              </w:r>
            </w:hyperlink>
          </w:p>
        </w:tc>
        <w:tc>
          <w:tcPr>
            <w:tcW w:w="1342" w:type="dxa"/>
            <w:noWrap/>
            <w:hideMark/>
          </w:tcPr>
          <w:p w14:paraId="05901D44" w14:textId="5EE14F6A" w:rsidR="00134900" w:rsidRPr="00023E94" w:rsidRDefault="00134900" w:rsidP="00134900">
            <w:pPr>
              <w:rPr>
                <w:rFonts w:ascii="Calibri" w:eastAsia="Times New Roman" w:hAnsi="Calibri" w:cs="Calibri"/>
                <w:color w:val="000000"/>
                <w:sz w:val="22"/>
                <w:szCs w:val="22"/>
                <w:lang w:val="en-US"/>
              </w:rPr>
            </w:pPr>
            <w:r>
              <w:t>Nokia</w:t>
            </w:r>
          </w:p>
        </w:tc>
        <w:tc>
          <w:tcPr>
            <w:tcW w:w="2835" w:type="dxa"/>
            <w:noWrap/>
            <w:hideMark/>
          </w:tcPr>
          <w:p w14:paraId="04BF62EB" w14:textId="47507ABF" w:rsidR="00134900" w:rsidRPr="00023E94" w:rsidRDefault="00134900" w:rsidP="00134900">
            <w:pPr>
              <w:rPr>
                <w:rFonts w:eastAsia="Times New Roman"/>
                <w:lang w:val="en-US"/>
              </w:rPr>
            </w:pPr>
            <w:r>
              <w:t xml:space="preserve">CR for 38.101-4 on RMC corrections for </w:t>
            </w:r>
            <w:proofErr w:type="spellStart"/>
            <w:r>
              <w:t>MultiRx</w:t>
            </w:r>
            <w:proofErr w:type="spellEnd"/>
            <w:r>
              <w:t xml:space="preserve"> requirements</w:t>
            </w:r>
          </w:p>
        </w:tc>
        <w:tc>
          <w:tcPr>
            <w:tcW w:w="3119" w:type="dxa"/>
            <w:noWrap/>
            <w:hideMark/>
          </w:tcPr>
          <w:p w14:paraId="3D42811A" w14:textId="038469FF" w:rsidR="00134900" w:rsidRPr="00023E94" w:rsidRDefault="00134900" w:rsidP="00134900">
            <w:pPr>
              <w:rPr>
                <w:rFonts w:eastAsia="Times New Roman"/>
                <w:lang w:val="en-US"/>
              </w:rPr>
            </w:pPr>
            <w:r>
              <w:t>Corrected wrong values for R.PDSCH.5-2.4 TDD, R.PDSCH.5-2.5 TDD</w:t>
            </w:r>
          </w:p>
        </w:tc>
        <w:tc>
          <w:tcPr>
            <w:tcW w:w="1272" w:type="dxa"/>
            <w:noWrap/>
            <w:hideMark/>
          </w:tcPr>
          <w:p w14:paraId="3B5F90F9" w14:textId="59BB5814" w:rsidR="00134900" w:rsidRPr="00023E94" w:rsidRDefault="00134900" w:rsidP="00134900">
            <w:pPr>
              <w:rPr>
                <w:rFonts w:eastAsia="Times New Roman"/>
                <w:lang w:val="en-US"/>
              </w:rPr>
            </w:pPr>
            <w:r w:rsidRPr="00C7776D">
              <w:t>NR_FR2_multiRX_DL-Perf</w:t>
            </w:r>
          </w:p>
        </w:tc>
      </w:tr>
      <w:tr w:rsidR="00134900" w:rsidRPr="00023E94" w14:paraId="49438701" w14:textId="77777777" w:rsidTr="00023E94">
        <w:trPr>
          <w:trHeight w:val="300"/>
        </w:trPr>
        <w:tc>
          <w:tcPr>
            <w:tcW w:w="1063" w:type="dxa"/>
            <w:noWrap/>
            <w:hideMark/>
          </w:tcPr>
          <w:p w14:paraId="0636B1B4" w14:textId="7C135187" w:rsidR="00134900" w:rsidRPr="00023E94" w:rsidRDefault="001420E5" w:rsidP="00134900">
            <w:pPr>
              <w:rPr>
                <w:rFonts w:ascii="Calibri" w:eastAsia="Times New Roman" w:hAnsi="Calibri" w:cs="Calibri"/>
                <w:color w:val="000000"/>
                <w:sz w:val="22"/>
                <w:szCs w:val="22"/>
                <w:lang w:val="en-US"/>
              </w:rPr>
            </w:pPr>
            <w:hyperlink r:id="rId107" w:history="1">
              <w:r w:rsidR="00134900">
                <w:rPr>
                  <w:rStyle w:val="Hyperlink"/>
                  <w:rFonts w:ascii="Arial" w:hAnsi="Arial" w:cs="Arial"/>
                  <w:b/>
                  <w:bCs/>
                  <w:sz w:val="16"/>
                  <w:szCs w:val="16"/>
                </w:rPr>
                <w:t>R4-2413398</w:t>
              </w:r>
            </w:hyperlink>
          </w:p>
        </w:tc>
        <w:tc>
          <w:tcPr>
            <w:tcW w:w="1342" w:type="dxa"/>
            <w:noWrap/>
            <w:hideMark/>
          </w:tcPr>
          <w:p w14:paraId="7B4C0268" w14:textId="04B081C8" w:rsidR="00134900" w:rsidRPr="00023E94" w:rsidRDefault="00134900" w:rsidP="00134900">
            <w:pPr>
              <w:rPr>
                <w:rFonts w:ascii="Calibri" w:eastAsia="Times New Roman" w:hAnsi="Calibri" w:cs="Calibri"/>
                <w:color w:val="000000"/>
                <w:sz w:val="22"/>
                <w:szCs w:val="22"/>
                <w:lang w:val="en-US"/>
              </w:rPr>
            </w:pPr>
            <w:r>
              <w:t>QUALCOMM Europe Inc. - Spain</w:t>
            </w:r>
          </w:p>
        </w:tc>
        <w:tc>
          <w:tcPr>
            <w:tcW w:w="2835" w:type="dxa"/>
            <w:noWrap/>
            <w:hideMark/>
          </w:tcPr>
          <w:p w14:paraId="2E053C94" w14:textId="7581C3E1" w:rsidR="00134900" w:rsidRPr="00023E94" w:rsidRDefault="00134900" w:rsidP="00134900">
            <w:pPr>
              <w:rPr>
                <w:rFonts w:eastAsia="Times New Roman"/>
                <w:lang w:val="en-US"/>
              </w:rPr>
            </w:pPr>
            <w:r>
              <w:t>CR to TR38.751 Receiver assumption and conclusions for FR2 multi-Rx demodulation evaluations</w:t>
            </w:r>
          </w:p>
        </w:tc>
        <w:tc>
          <w:tcPr>
            <w:tcW w:w="3119" w:type="dxa"/>
            <w:noWrap/>
            <w:hideMark/>
          </w:tcPr>
          <w:p w14:paraId="19F1C9B7" w14:textId="09E3109D" w:rsidR="00134900" w:rsidRPr="00023E94" w:rsidRDefault="00134900" w:rsidP="00134900">
            <w:pPr>
              <w:rPr>
                <w:rFonts w:eastAsia="Times New Roman"/>
                <w:lang w:val="en-US"/>
              </w:rPr>
            </w:pPr>
            <w:r>
              <w:t>Editorial modification.</w:t>
            </w:r>
            <w:r>
              <w:br/>
              <w:t xml:space="preserve">Remove </w:t>
            </w:r>
            <w:proofErr w:type="spellStart"/>
            <w:r>
              <w:t>backgroud</w:t>
            </w:r>
            <w:proofErr w:type="spellEnd"/>
            <w:r>
              <w:t xml:space="preserve"> </w:t>
            </w:r>
            <w:proofErr w:type="spellStart"/>
            <w:r>
              <w:t>color</w:t>
            </w:r>
            <w:proofErr w:type="spellEnd"/>
            <w:r>
              <w:t xml:space="preserve"> from Table 1 in Sec. 8.3</w:t>
            </w:r>
          </w:p>
        </w:tc>
        <w:tc>
          <w:tcPr>
            <w:tcW w:w="1272" w:type="dxa"/>
            <w:noWrap/>
            <w:hideMark/>
          </w:tcPr>
          <w:p w14:paraId="6BD4440D" w14:textId="032ED0A9" w:rsidR="00134900" w:rsidRPr="00023E94" w:rsidRDefault="00134900" w:rsidP="00134900">
            <w:pPr>
              <w:rPr>
                <w:rFonts w:eastAsia="Times New Roman"/>
                <w:lang w:val="en-US"/>
              </w:rPr>
            </w:pPr>
            <w:r w:rsidRPr="00C7776D">
              <w:t>NR_FR2_multiRX_DL-Perf</w:t>
            </w:r>
          </w:p>
        </w:tc>
      </w:tr>
    </w:tbl>
    <w:p w14:paraId="464C6BAE" w14:textId="77777777" w:rsidR="00023E94" w:rsidRDefault="00023E94" w:rsidP="00023E94">
      <w:pPr>
        <w:rPr>
          <w:lang w:eastAsia="zh-CN"/>
        </w:rPr>
      </w:pPr>
    </w:p>
    <w:p w14:paraId="7CCBCAD9" w14:textId="194E5F49" w:rsidR="00023E94" w:rsidRPr="007D26C8" w:rsidRDefault="00023E94" w:rsidP="00023E94">
      <w:pPr>
        <w:pStyle w:val="Heading2"/>
        <w:rPr>
          <w:lang w:val="en-GB"/>
        </w:rPr>
      </w:pPr>
      <w:r w:rsidRPr="007D26C8">
        <w:rPr>
          <w:lang w:val="en-GB"/>
        </w:rPr>
        <w:lastRenderedPageBreak/>
        <w:t>Open issues summary</w:t>
      </w:r>
    </w:p>
    <w:p w14:paraId="3131E27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1C9BDFA" w14:textId="77777777" w:rsidR="00023E94" w:rsidRDefault="00023E94" w:rsidP="00023E94">
      <w:pPr>
        <w:rPr>
          <w:iCs/>
          <w:lang w:eastAsia="zh-CN"/>
        </w:rPr>
      </w:pPr>
      <w:r>
        <w:rPr>
          <w:iCs/>
          <w:lang w:eastAsia="zh-CN"/>
        </w:rPr>
        <w:t>None.</w:t>
      </w:r>
    </w:p>
    <w:p w14:paraId="138A1C5B" w14:textId="77777777" w:rsidR="00023E94" w:rsidRDefault="00023E94" w:rsidP="00023E94">
      <w:pPr>
        <w:rPr>
          <w:iCs/>
          <w:lang w:eastAsia="zh-CN"/>
        </w:rPr>
      </w:pPr>
    </w:p>
    <w:p w14:paraId="1819E018" w14:textId="77777777" w:rsidR="00023E94" w:rsidRDefault="00023E94" w:rsidP="00023E94">
      <w:pPr>
        <w:rPr>
          <w:lang w:eastAsia="zh-CN"/>
        </w:rPr>
      </w:pPr>
    </w:p>
    <w:p w14:paraId="33B6BF14" w14:textId="5A290756" w:rsidR="00023E94" w:rsidRPr="007D26C8" w:rsidRDefault="00023E94" w:rsidP="00023E94">
      <w:pPr>
        <w:pStyle w:val="Heading1"/>
        <w:rPr>
          <w:lang w:val="en-GB" w:eastAsia="ja-JP"/>
        </w:rPr>
      </w:pPr>
      <w:r w:rsidRPr="007D26C8">
        <w:rPr>
          <w:lang w:val="en-GB" w:eastAsia="ja-JP"/>
        </w:rPr>
        <w:t>Topic #</w:t>
      </w:r>
      <w:r w:rsidR="0024043B">
        <w:rPr>
          <w:lang w:val="en-GB" w:eastAsia="ja-JP"/>
        </w:rPr>
        <w:t>6</w:t>
      </w:r>
      <w:r w:rsidRPr="007D26C8">
        <w:rPr>
          <w:lang w:val="en-GB" w:eastAsia="ja-JP"/>
        </w:rPr>
        <w:t xml:space="preserve">: </w:t>
      </w:r>
      <w:r w:rsidR="0024043B">
        <w:rPr>
          <w:lang w:val="en-GB" w:eastAsia="ja-JP"/>
        </w:rPr>
        <w:t>E</w:t>
      </w:r>
      <w:r w:rsidR="0024043B" w:rsidRPr="0024043B">
        <w:rPr>
          <w:lang w:val="en-GB" w:eastAsia="ja-JP"/>
        </w:rPr>
        <w:t xml:space="preserve">nhanced NR support for </w:t>
      </w:r>
      <w:proofErr w:type="gramStart"/>
      <w:r w:rsidR="0024043B" w:rsidRPr="0024043B">
        <w:rPr>
          <w:lang w:val="en-GB" w:eastAsia="ja-JP"/>
        </w:rPr>
        <w:t>high speed</w:t>
      </w:r>
      <w:proofErr w:type="gramEnd"/>
      <w:r w:rsidR="0024043B" w:rsidRPr="0024043B">
        <w:rPr>
          <w:lang w:val="en-GB" w:eastAsia="ja-JP"/>
        </w:rPr>
        <w:t xml:space="preserve"> train scenario in frequency range 2</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w:t>
      </w:r>
      <w:r w:rsidR="00305627">
        <w:rPr>
          <w:lang w:val="en-GB" w:eastAsia="ja-JP"/>
        </w:rPr>
        <w:t>7</w:t>
      </w:r>
      <w:r>
        <w:rPr>
          <w:lang w:val="en-GB" w:eastAsia="ja-JP"/>
        </w:rPr>
        <w:t>.2</w:t>
      </w:r>
      <w:r w:rsidRPr="007D26C8">
        <w:rPr>
          <w:lang w:val="en-GB" w:eastAsia="ja-JP"/>
        </w:rPr>
        <w:t>)</w:t>
      </w:r>
    </w:p>
    <w:p w14:paraId="04CD2B40"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4E00E694"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7C0B74EB" w14:textId="77777777" w:rsidTr="00006F54">
        <w:trPr>
          <w:trHeight w:val="20"/>
        </w:trPr>
        <w:tc>
          <w:tcPr>
            <w:tcW w:w="1063" w:type="dxa"/>
            <w:vAlign w:val="center"/>
          </w:tcPr>
          <w:p w14:paraId="139A9BAD" w14:textId="77777777" w:rsidR="00023E94" w:rsidRPr="00AE04B1" w:rsidRDefault="00023E94" w:rsidP="00006F54">
            <w:pPr>
              <w:spacing w:before="120" w:after="120"/>
              <w:rPr>
                <w:b/>
                <w:bCs/>
              </w:rPr>
            </w:pPr>
            <w:r w:rsidRPr="00AE04B1">
              <w:rPr>
                <w:b/>
                <w:bCs/>
              </w:rPr>
              <w:t>T-doc number</w:t>
            </w:r>
          </w:p>
        </w:tc>
        <w:tc>
          <w:tcPr>
            <w:tcW w:w="1342" w:type="dxa"/>
            <w:vAlign w:val="center"/>
          </w:tcPr>
          <w:p w14:paraId="2D530282" w14:textId="77777777" w:rsidR="00023E94" w:rsidRPr="00AE04B1" w:rsidRDefault="00023E94" w:rsidP="00006F54">
            <w:pPr>
              <w:spacing w:before="120" w:after="120"/>
              <w:rPr>
                <w:b/>
                <w:bCs/>
              </w:rPr>
            </w:pPr>
            <w:r w:rsidRPr="00AE04B1">
              <w:rPr>
                <w:b/>
                <w:bCs/>
              </w:rPr>
              <w:t>Company</w:t>
            </w:r>
          </w:p>
        </w:tc>
        <w:tc>
          <w:tcPr>
            <w:tcW w:w="2835" w:type="dxa"/>
            <w:vAlign w:val="center"/>
          </w:tcPr>
          <w:p w14:paraId="6493F3B7" w14:textId="77777777" w:rsidR="00023E94" w:rsidRPr="00AE04B1" w:rsidRDefault="00023E94" w:rsidP="00006F54">
            <w:pPr>
              <w:spacing w:before="120" w:after="120"/>
              <w:rPr>
                <w:b/>
                <w:bCs/>
              </w:rPr>
            </w:pPr>
            <w:r>
              <w:rPr>
                <w:b/>
                <w:bCs/>
              </w:rPr>
              <w:t>Title</w:t>
            </w:r>
          </w:p>
        </w:tc>
        <w:tc>
          <w:tcPr>
            <w:tcW w:w="3119" w:type="dxa"/>
            <w:vAlign w:val="center"/>
          </w:tcPr>
          <w:p w14:paraId="1AF9A00E"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57DF420" w14:textId="77777777" w:rsidR="00023E94" w:rsidRDefault="00023E94" w:rsidP="00006F54">
            <w:pPr>
              <w:spacing w:before="120" w:after="120"/>
              <w:rPr>
                <w:b/>
                <w:bCs/>
              </w:rPr>
            </w:pPr>
            <w:r>
              <w:rPr>
                <w:b/>
                <w:bCs/>
              </w:rPr>
              <w:t>Related WI</w:t>
            </w:r>
          </w:p>
        </w:tc>
      </w:tr>
      <w:tr w:rsidR="00023E94" w:rsidRPr="00D06CB3" w14:paraId="1D7B58BB" w14:textId="77777777" w:rsidTr="00006F54">
        <w:trPr>
          <w:trHeight w:val="850"/>
        </w:trPr>
        <w:tc>
          <w:tcPr>
            <w:tcW w:w="1063" w:type="dxa"/>
          </w:tcPr>
          <w:p w14:paraId="5E9160F7" w14:textId="4BAE6138" w:rsidR="00023E94" w:rsidRPr="00305627" w:rsidRDefault="001420E5" w:rsidP="00305627">
            <w:pPr>
              <w:rPr>
                <w:lang w:val="en-US"/>
              </w:rPr>
            </w:pPr>
            <w:hyperlink r:id="rId108" w:history="1">
              <w:r w:rsidR="00305627">
                <w:rPr>
                  <w:rStyle w:val="Hyperlink"/>
                  <w:rFonts w:ascii="Arial" w:hAnsi="Arial" w:cs="Arial"/>
                  <w:b/>
                  <w:bCs/>
                  <w:sz w:val="16"/>
                  <w:szCs w:val="16"/>
                </w:rPr>
                <w:t>R4-2413445</w:t>
              </w:r>
            </w:hyperlink>
          </w:p>
        </w:tc>
        <w:tc>
          <w:tcPr>
            <w:tcW w:w="1342" w:type="dxa"/>
          </w:tcPr>
          <w:p w14:paraId="0A41DED7" w14:textId="29426907" w:rsidR="00023E94" w:rsidRPr="00305627" w:rsidRDefault="00305627" w:rsidP="00305627">
            <w:pPr>
              <w:rPr>
                <w:lang w:val="en-US"/>
              </w:rPr>
            </w:pPr>
            <w:r>
              <w:t>Samsung</w:t>
            </w:r>
          </w:p>
        </w:tc>
        <w:tc>
          <w:tcPr>
            <w:tcW w:w="2835" w:type="dxa"/>
          </w:tcPr>
          <w:p w14:paraId="1C0EA24B" w14:textId="1216B74C" w:rsidR="00023E94" w:rsidRPr="00305627" w:rsidRDefault="00305627" w:rsidP="00305627">
            <w:pPr>
              <w:rPr>
                <w:lang w:val="en-US"/>
              </w:rPr>
            </w:pPr>
            <w:r>
              <w:t>Correction CR for TS 38.101-4 on Rel-18 FR2 HST demodulation requirements</w:t>
            </w:r>
          </w:p>
        </w:tc>
        <w:tc>
          <w:tcPr>
            <w:tcW w:w="3119" w:type="dxa"/>
          </w:tcPr>
          <w:p w14:paraId="7874D5F5" w14:textId="40876EFD" w:rsidR="00023E94" w:rsidRPr="00305627" w:rsidRDefault="00305627" w:rsidP="00305627">
            <w:pPr>
              <w:rPr>
                <w:lang w:val="en-US"/>
              </w:rPr>
            </w:pPr>
            <w:r>
              <w:t>Correction the section title of 7.2.2.2.</w:t>
            </w:r>
            <w:r>
              <w:br/>
              <w:t>Remove the [] in  table 7.2.2.2.6-1</w:t>
            </w:r>
            <w:r>
              <w:br/>
              <w:t xml:space="preserve">Correction the Table 7.1.1.3-1 for FR2 HST </w:t>
            </w:r>
          </w:p>
        </w:tc>
        <w:tc>
          <w:tcPr>
            <w:tcW w:w="1272" w:type="dxa"/>
          </w:tcPr>
          <w:p w14:paraId="3541197B" w14:textId="3564C2DF" w:rsidR="00023E94" w:rsidRPr="00CC0C76" w:rsidRDefault="00305627" w:rsidP="00305627">
            <w:pPr>
              <w:rPr>
                <w:lang w:val="en-US"/>
              </w:rPr>
            </w:pPr>
            <w:r w:rsidRPr="00305627">
              <w:t>NR_HST_FR2_enh-Perf</w:t>
            </w:r>
          </w:p>
        </w:tc>
      </w:tr>
    </w:tbl>
    <w:p w14:paraId="2007B7A1" w14:textId="77777777" w:rsidR="00023E94" w:rsidRPr="007D26C8" w:rsidRDefault="00023E94" w:rsidP="00023E94">
      <w:pPr>
        <w:rPr>
          <w:lang w:eastAsia="zh-CN"/>
        </w:rPr>
      </w:pPr>
    </w:p>
    <w:p w14:paraId="631C7015" w14:textId="77777777" w:rsidR="00023E94" w:rsidRPr="007D26C8" w:rsidRDefault="00023E94" w:rsidP="00023E94">
      <w:pPr>
        <w:pStyle w:val="Heading2"/>
        <w:rPr>
          <w:lang w:val="en-GB"/>
        </w:rPr>
      </w:pPr>
      <w:r w:rsidRPr="007D26C8">
        <w:rPr>
          <w:lang w:val="en-GB"/>
        </w:rPr>
        <w:t>Open issues summary</w:t>
      </w:r>
    </w:p>
    <w:p w14:paraId="5504B23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3036BB7B" w14:textId="77777777" w:rsidR="00023E94" w:rsidRDefault="00023E94" w:rsidP="00023E94">
      <w:pPr>
        <w:rPr>
          <w:iCs/>
          <w:lang w:eastAsia="zh-CN"/>
        </w:rPr>
      </w:pPr>
      <w:r>
        <w:rPr>
          <w:iCs/>
          <w:lang w:eastAsia="zh-CN"/>
        </w:rPr>
        <w:t>None.</w:t>
      </w:r>
    </w:p>
    <w:p w14:paraId="3EC3380C" w14:textId="77777777" w:rsidR="00023E94" w:rsidRDefault="00023E94" w:rsidP="00023E94">
      <w:pPr>
        <w:rPr>
          <w:iCs/>
          <w:lang w:eastAsia="zh-CN"/>
        </w:rPr>
      </w:pPr>
    </w:p>
    <w:p w14:paraId="50F309FA" w14:textId="77777777" w:rsidR="00023E94" w:rsidRDefault="00023E94" w:rsidP="00023E94">
      <w:pPr>
        <w:rPr>
          <w:lang w:eastAsia="zh-CN"/>
        </w:rPr>
      </w:pPr>
    </w:p>
    <w:p w14:paraId="16D2A133" w14:textId="18DF2136" w:rsidR="00023E94" w:rsidRPr="007D26C8" w:rsidRDefault="00023E94" w:rsidP="00023E94">
      <w:pPr>
        <w:pStyle w:val="Heading1"/>
        <w:rPr>
          <w:lang w:val="en-GB" w:eastAsia="ja-JP"/>
        </w:rPr>
      </w:pPr>
      <w:r w:rsidRPr="007D26C8">
        <w:rPr>
          <w:lang w:val="en-GB" w:eastAsia="ja-JP"/>
        </w:rPr>
        <w:t>Topic #</w:t>
      </w:r>
      <w:r w:rsidR="0024043B">
        <w:rPr>
          <w:lang w:val="en-GB" w:eastAsia="ja-JP"/>
        </w:rPr>
        <w:t>7</w:t>
      </w:r>
      <w:r w:rsidRPr="007D26C8">
        <w:rPr>
          <w:lang w:val="en-GB" w:eastAsia="ja-JP"/>
        </w:rPr>
        <w:t xml:space="preserve">: </w:t>
      </w:r>
      <w:r w:rsidR="0024043B" w:rsidRPr="0024043B">
        <w:rPr>
          <w:lang w:val="en-GB" w:eastAsia="ja-JP"/>
        </w:rPr>
        <w:t xml:space="preserve">NR </w:t>
      </w:r>
      <w:proofErr w:type="spellStart"/>
      <w:r w:rsidR="0024043B" w:rsidRPr="0024043B">
        <w:rPr>
          <w:lang w:val="en-GB" w:eastAsia="ja-JP"/>
        </w:rPr>
        <w:t>sidelink</w:t>
      </w:r>
      <w:proofErr w:type="spellEnd"/>
      <w:r w:rsidR="0024043B" w:rsidRPr="0024043B">
        <w:rPr>
          <w:lang w:val="en-GB" w:eastAsia="ja-JP"/>
        </w:rPr>
        <w:t xml:space="preserve"> evolution</w:t>
      </w:r>
      <w:r w:rsidR="0024043B">
        <w:rPr>
          <w:lang w:val="en-GB" w:eastAsia="ja-JP"/>
        </w:rPr>
        <w:t xml:space="preserve"> UE</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22.3</w:t>
      </w:r>
      <w:r w:rsidRPr="007D26C8">
        <w:rPr>
          <w:lang w:val="en-GB" w:eastAsia="ja-JP"/>
        </w:rPr>
        <w:t>)</w:t>
      </w:r>
    </w:p>
    <w:p w14:paraId="297EF227"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061C86BB"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D64B8BA" w14:textId="77777777" w:rsidTr="00006F54">
        <w:trPr>
          <w:trHeight w:val="20"/>
        </w:trPr>
        <w:tc>
          <w:tcPr>
            <w:tcW w:w="1063" w:type="dxa"/>
            <w:vAlign w:val="center"/>
          </w:tcPr>
          <w:p w14:paraId="0F696F21" w14:textId="77777777" w:rsidR="00023E94" w:rsidRPr="00AE04B1" w:rsidRDefault="00023E94" w:rsidP="00006F54">
            <w:pPr>
              <w:spacing w:before="120" w:after="120"/>
              <w:rPr>
                <w:b/>
                <w:bCs/>
              </w:rPr>
            </w:pPr>
            <w:r w:rsidRPr="00AE04B1">
              <w:rPr>
                <w:b/>
                <w:bCs/>
              </w:rPr>
              <w:t>T-doc number</w:t>
            </w:r>
          </w:p>
        </w:tc>
        <w:tc>
          <w:tcPr>
            <w:tcW w:w="1342" w:type="dxa"/>
            <w:vAlign w:val="center"/>
          </w:tcPr>
          <w:p w14:paraId="5AD90B7F" w14:textId="77777777" w:rsidR="00023E94" w:rsidRPr="00AE04B1" w:rsidRDefault="00023E94" w:rsidP="00006F54">
            <w:pPr>
              <w:spacing w:before="120" w:after="120"/>
              <w:rPr>
                <w:b/>
                <w:bCs/>
              </w:rPr>
            </w:pPr>
            <w:r w:rsidRPr="00AE04B1">
              <w:rPr>
                <w:b/>
                <w:bCs/>
              </w:rPr>
              <w:t>Company</w:t>
            </w:r>
          </w:p>
        </w:tc>
        <w:tc>
          <w:tcPr>
            <w:tcW w:w="2835" w:type="dxa"/>
            <w:vAlign w:val="center"/>
          </w:tcPr>
          <w:p w14:paraId="539ADE0D" w14:textId="77777777" w:rsidR="00023E94" w:rsidRPr="00AE04B1" w:rsidRDefault="00023E94" w:rsidP="00006F54">
            <w:pPr>
              <w:spacing w:before="120" w:after="120"/>
              <w:rPr>
                <w:b/>
                <w:bCs/>
              </w:rPr>
            </w:pPr>
            <w:r>
              <w:rPr>
                <w:b/>
                <w:bCs/>
              </w:rPr>
              <w:t>Title</w:t>
            </w:r>
          </w:p>
        </w:tc>
        <w:tc>
          <w:tcPr>
            <w:tcW w:w="3119" w:type="dxa"/>
            <w:vAlign w:val="center"/>
          </w:tcPr>
          <w:p w14:paraId="77458D88"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4253A16D" w14:textId="77777777" w:rsidR="00023E94" w:rsidRDefault="00023E94" w:rsidP="00006F54">
            <w:pPr>
              <w:spacing w:before="120" w:after="120"/>
              <w:rPr>
                <w:b/>
                <w:bCs/>
              </w:rPr>
            </w:pPr>
            <w:r>
              <w:rPr>
                <w:b/>
                <w:bCs/>
              </w:rPr>
              <w:t>Related WI</w:t>
            </w:r>
          </w:p>
        </w:tc>
      </w:tr>
      <w:tr w:rsidR="00023E94" w:rsidRPr="00D06CB3" w14:paraId="063DF885" w14:textId="77777777" w:rsidTr="00006F54">
        <w:trPr>
          <w:trHeight w:val="850"/>
        </w:trPr>
        <w:tc>
          <w:tcPr>
            <w:tcW w:w="1063" w:type="dxa"/>
          </w:tcPr>
          <w:p w14:paraId="3C0F8127" w14:textId="33DF903A" w:rsidR="00023E94" w:rsidRPr="0024043B" w:rsidRDefault="001420E5" w:rsidP="0024043B">
            <w:pPr>
              <w:rPr>
                <w:lang w:val="en-US"/>
              </w:rPr>
            </w:pPr>
            <w:hyperlink r:id="rId109" w:history="1">
              <w:r w:rsidR="0024043B">
                <w:rPr>
                  <w:rStyle w:val="Hyperlink"/>
                  <w:rFonts w:ascii="Arial" w:hAnsi="Arial" w:cs="Arial"/>
                  <w:b/>
                  <w:bCs/>
                  <w:sz w:val="16"/>
                  <w:szCs w:val="16"/>
                </w:rPr>
                <w:t>R4-2412756</w:t>
              </w:r>
            </w:hyperlink>
          </w:p>
        </w:tc>
        <w:tc>
          <w:tcPr>
            <w:tcW w:w="1342" w:type="dxa"/>
          </w:tcPr>
          <w:p w14:paraId="39DA76E1" w14:textId="100A38DE" w:rsidR="00023E94" w:rsidRPr="0024043B" w:rsidRDefault="0024043B" w:rsidP="0024043B">
            <w:pPr>
              <w:rPr>
                <w:lang w:val="en-US"/>
              </w:rPr>
            </w:pPr>
            <w:proofErr w:type="spellStart"/>
            <w:r>
              <w:t>Huawei,HiSilicon</w:t>
            </w:r>
            <w:proofErr w:type="spellEnd"/>
          </w:p>
        </w:tc>
        <w:tc>
          <w:tcPr>
            <w:tcW w:w="2835" w:type="dxa"/>
          </w:tcPr>
          <w:p w14:paraId="0D0F7B0B" w14:textId="77972DFB" w:rsidR="00023E94" w:rsidRPr="0024043B" w:rsidRDefault="0024043B" w:rsidP="0024043B">
            <w:pPr>
              <w:rPr>
                <w:lang w:val="en-US"/>
              </w:rPr>
            </w:pPr>
            <w:r>
              <w:t xml:space="preserve">CR for 38.101-4 Corrections on Rel-18 </w:t>
            </w:r>
            <w:proofErr w:type="spellStart"/>
            <w:r>
              <w:t>sidelink</w:t>
            </w:r>
            <w:proofErr w:type="spellEnd"/>
            <w:r>
              <w:t xml:space="preserve"> demod test</w:t>
            </w:r>
          </w:p>
        </w:tc>
        <w:tc>
          <w:tcPr>
            <w:tcW w:w="3119" w:type="dxa"/>
          </w:tcPr>
          <w:p w14:paraId="25F01EA7" w14:textId="152537AD" w:rsidR="00023E94" w:rsidRPr="0024043B" w:rsidRDefault="0024043B" w:rsidP="0024043B">
            <w:pPr>
              <w:rPr>
                <w:lang w:val="en-US"/>
              </w:rPr>
            </w:pPr>
            <w:r>
              <w:t>Add</w:t>
            </w:r>
            <w:r>
              <w:br/>
              <w:t xml:space="preserve">PSSCH demodulation </w:t>
            </w:r>
            <w:proofErr w:type="spellStart"/>
            <w:r>
              <w:t>requirments</w:t>
            </w:r>
            <w:proofErr w:type="spellEnd"/>
            <w:r>
              <w:t xml:space="preserve"> for CA</w:t>
            </w:r>
            <w:r>
              <w:br/>
            </w:r>
            <w:r>
              <w:lastRenderedPageBreak/>
              <w:t>PSCCH decoding capability test for CA</w:t>
            </w:r>
            <w:r>
              <w:br/>
              <w:t>PSFCH decoding capability test for CA</w:t>
            </w:r>
            <w:r>
              <w:br/>
              <w:t>FRC for PSSCH requirements with shared spectrum access</w:t>
            </w:r>
            <w:r>
              <w:br/>
            </w:r>
            <w:proofErr w:type="spellStart"/>
            <w:r>
              <w:t>Sidelink</w:t>
            </w:r>
            <w:proofErr w:type="spellEnd"/>
            <w:r>
              <w:t xml:space="preserve"> Transmission Model for bands with shared spectrum access</w:t>
            </w:r>
            <w:r>
              <w:br/>
              <w:t xml:space="preserve">Remove square brackets </w:t>
            </w:r>
          </w:p>
        </w:tc>
        <w:tc>
          <w:tcPr>
            <w:tcW w:w="1272" w:type="dxa"/>
          </w:tcPr>
          <w:p w14:paraId="07D4B55A" w14:textId="53472FA1" w:rsidR="00023E94" w:rsidRPr="00CC0C76" w:rsidRDefault="0024043B" w:rsidP="0024043B">
            <w:pPr>
              <w:rPr>
                <w:lang w:val="en-US"/>
              </w:rPr>
            </w:pPr>
            <w:r w:rsidRPr="0024043B">
              <w:rPr>
                <w:lang w:val="en-US"/>
              </w:rPr>
              <w:lastRenderedPageBreak/>
              <w:t>NR_SL_enh2-Perf</w:t>
            </w:r>
          </w:p>
        </w:tc>
      </w:tr>
    </w:tbl>
    <w:p w14:paraId="1273A9FC" w14:textId="77777777" w:rsidR="00023E94" w:rsidRPr="007D26C8" w:rsidRDefault="00023E94" w:rsidP="00023E94">
      <w:pPr>
        <w:rPr>
          <w:lang w:eastAsia="zh-CN"/>
        </w:rPr>
      </w:pPr>
    </w:p>
    <w:p w14:paraId="7A4CEDB4" w14:textId="77777777" w:rsidR="00023E94" w:rsidRPr="007D26C8" w:rsidRDefault="00023E94" w:rsidP="00023E94">
      <w:pPr>
        <w:pStyle w:val="Heading2"/>
        <w:rPr>
          <w:lang w:val="en-GB"/>
        </w:rPr>
      </w:pPr>
      <w:r w:rsidRPr="007D26C8">
        <w:rPr>
          <w:lang w:val="en-GB"/>
        </w:rPr>
        <w:t>Open issues summary</w:t>
      </w:r>
    </w:p>
    <w:p w14:paraId="74480554"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0A0159EF" w14:textId="77777777" w:rsidR="00023E94" w:rsidRDefault="00023E94" w:rsidP="00023E94">
      <w:pPr>
        <w:rPr>
          <w:iCs/>
          <w:lang w:eastAsia="zh-CN"/>
        </w:rPr>
      </w:pPr>
      <w:r>
        <w:rPr>
          <w:iCs/>
          <w:lang w:eastAsia="zh-CN"/>
        </w:rPr>
        <w:t>None.</w:t>
      </w:r>
    </w:p>
    <w:p w14:paraId="70E3E762" w14:textId="77777777" w:rsidR="00023E94" w:rsidRDefault="00023E94" w:rsidP="00023E94">
      <w:pPr>
        <w:rPr>
          <w:iCs/>
          <w:lang w:eastAsia="zh-CN"/>
        </w:rPr>
      </w:pPr>
    </w:p>
    <w:p w14:paraId="4861F22A" w14:textId="77777777" w:rsidR="00023E94" w:rsidRDefault="00023E94" w:rsidP="00023E94">
      <w:pPr>
        <w:rPr>
          <w:lang w:eastAsia="zh-CN"/>
        </w:rPr>
      </w:pPr>
    </w:p>
    <w:p w14:paraId="70940C2C" w14:textId="5DDE50B4" w:rsidR="00023E94" w:rsidRPr="007D26C8" w:rsidRDefault="00023E94" w:rsidP="00023E94">
      <w:pPr>
        <w:pStyle w:val="Heading1"/>
        <w:rPr>
          <w:lang w:val="en-GB" w:eastAsia="ja-JP"/>
        </w:rPr>
      </w:pPr>
      <w:r w:rsidRPr="007D26C8">
        <w:rPr>
          <w:lang w:val="en-GB" w:eastAsia="ja-JP"/>
        </w:rPr>
        <w:t>Topic #</w:t>
      </w:r>
      <w:r w:rsidR="0024043B">
        <w:rPr>
          <w:lang w:val="en-GB" w:eastAsia="ja-JP"/>
        </w:rPr>
        <w:t>8</w:t>
      </w:r>
      <w:r w:rsidRPr="007D26C8">
        <w:rPr>
          <w:lang w:val="en-GB" w:eastAsia="ja-JP"/>
        </w:rPr>
        <w:t xml:space="preserve">: </w:t>
      </w:r>
      <w:r w:rsidR="0024043B" w:rsidRPr="0024043B">
        <w:rPr>
          <w:lang w:val="en-GB" w:eastAsia="ja-JP"/>
        </w:rPr>
        <w:t>Network energy saving for NR</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29.3</w:t>
      </w:r>
      <w:r w:rsidRPr="007D26C8">
        <w:rPr>
          <w:lang w:val="en-GB" w:eastAsia="ja-JP"/>
        </w:rPr>
        <w:t>)</w:t>
      </w:r>
    </w:p>
    <w:p w14:paraId="6E682CE3" w14:textId="77777777" w:rsidR="0024043B" w:rsidRDefault="0024043B" w:rsidP="00023E94">
      <w:pPr>
        <w:rPr>
          <w:iCs/>
          <w:lang w:eastAsia="zh-CN"/>
        </w:rPr>
      </w:pPr>
    </w:p>
    <w:p w14:paraId="3B6BBF2E" w14:textId="07634B5A" w:rsidR="00023E94" w:rsidRDefault="0024043B" w:rsidP="00023E94">
      <w:pPr>
        <w:rPr>
          <w:iCs/>
          <w:lang w:eastAsia="zh-CN"/>
        </w:rPr>
      </w:pPr>
      <w:r>
        <w:rPr>
          <w:iCs/>
          <w:lang w:eastAsia="zh-CN"/>
        </w:rPr>
        <w:t>No submissions</w:t>
      </w:r>
      <w:r w:rsidR="00023E94">
        <w:rPr>
          <w:iCs/>
          <w:lang w:eastAsia="zh-CN"/>
        </w:rPr>
        <w:t>.</w:t>
      </w:r>
    </w:p>
    <w:p w14:paraId="2F921257" w14:textId="77777777" w:rsidR="00023E94" w:rsidRDefault="00023E94" w:rsidP="00023E94">
      <w:pPr>
        <w:rPr>
          <w:iCs/>
          <w:lang w:eastAsia="zh-CN"/>
        </w:rPr>
      </w:pPr>
    </w:p>
    <w:p w14:paraId="424B4F5D" w14:textId="77777777" w:rsidR="00023E94" w:rsidRDefault="00023E94" w:rsidP="00023E94">
      <w:pPr>
        <w:rPr>
          <w:lang w:eastAsia="zh-CN"/>
        </w:rPr>
      </w:pPr>
    </w:p>
    <w:p w14:paraId="5E30810B" w14:textId="20D503A4" w:rsidR="00023E94" w:rsidRPr="007D26C8" w:rsidRDefault="00023E94" w:rsidP="00023E94">
      <w:pPr>
        <w:pStyle w:val="Heading1"/>
        <w:rPr>
          <w:lang w:val="en-GB" w:eastAsia="ja-JP"/>
        </w:rPr>
      </w:pPr>
      <w:r w:rsidRPr="007D26C8">
        <w:rPr>
          <w:lang w:val="en-GB" w:eastAsia="ja-JP"/>
        </w:rPr>
        <w:t>Topic #</w:t>
      </w:r>
      <w:r w:rsidR="0024043B">
        <w:rPr>
          <w:lang w:val="en-GB" w:eastAsia="ja-JP"/>
        </w:rPr>
        <w:t>9</w:t>
      </w:r>
      <w:r w:rsidRPr="007D26C8">
        <w:rPr>
          <w:lang w:val="en-GB" w:eastAsia="ja-JP"/>
        </w:rPr>
        <w:t xml:space="preserve">: </w:t>
      </w:r>
      <w:r w:rsidR="0024043B" w:rsidRPr="0024043B">
        <w:rPr>
          <w:lang w:val="en-GB" w:eastAsia="ja-JP"/>
        </w:rPr>
        <w:t>IoT (Internet of Things) NTN (non-terrestrial network) enhancements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w:t>
      </w:r>
      <w:r>
        <w:rPr>
          <w:lang w:val="en-GB" w:eastAsia="ja-JP"/>
        </w:rPr>
        <w:t>0.</w:t>
      </w:r>
      <w:r w:rsidR="0024043B">
        <w:rPr>
          <w:lang w:val="en-GB" w:eastAsia="ja-JP"/>
        </w:rPr>
        <w:t>3</w:t>
      </w:r>
      <w:r w:rsidRPr="007D26C8">
        <w:rPr>
          <w:lang w:val="en-GB" w:eastAsia="ja-JP"/>
        </w:rPr>
        <w:t>)</w:t>
      </w:r>
    </w:p>
    <w:p w14:paraId="394D4526" w14:textId="77777777" w:rsidR="0024043B" w:rsidRDefault="0024043B" w:rsidP="0024043B">
      <w:pPr>
        <w:rPr>
          <w:iCs/>
          <w:lang w:eastAsia="zh-CN"/>
        </w:rPr>
      </w:pPr>
    </w:p>
    <w:p w14:paraId="5A9A23E1" w14:textId="72B232A1" w:rsidR="0024043B" w:rsidRDefault="0024043B" w:rsidP="0024043B">
      <w:pPr>
        <w:rPr>
          <w:iCs/>
          <w:lang w:eastAsia="zh-CN"/>
        </w:rPr>
      </w:pPr>
      <w:r>
        <w:rPr>
          <w:iCs/>
          <w:lang w:eastAsia="zh-CN"/>
        </w:rPr>
        <w:t>No submissions.</w:t>
      </w:r>
    </w:p>
    <w:p w14:paraId="27ED328C" w14:textId="77777777" w:rsidR="00023E94" w:rsidRDefault="00023E94" w:rsidP="00023E94">
      <w:pPr>
        <w:rPr>
          <w:iCs/>
          <w:lang w:eastAsia="zh-CN"/>
        </w:rPr>
      </w:pPr>
    </w:p>
    <w:p w14:paraId="5628486B" w14:textId="77777777" w:rsidR="00023E94" w:rsidRDefault="00023E94" w:rsidP="00023E94">
      <w:pPr>
        <w:rPr>
          <w:lang w:eastAsia="zh-CN"/>
        </w:rPr>
      </w:pPr>
    </w:p>
    <w:p w14:paraId="626F0EC1" w14:textId="2937CE3C" w:rsidR="00023E94" w:rsidRPr="007D26C8" w:rsidRDefault="00023E94" w:rsidP="00023E94">
      <w:pPr>
        <w:pStyle w:val="Heading1"/>
        <w:rPr>
          <w:lang w:val="en-GB" w:eastAsia="ja-JP"/>
        </w:rPr>
      </w:pPr>
      <w:r w:rsidRPr="007D26C8">
        <w:rPr>
          <w:lang w:val="en-GB" w:eastAsia="ja-JP"/>
        </w:rPr>
        <w:t>Topic #</w:t>
      </w:r>
      <w:r w:rsidR="0024043B">
        <w:rPr>
          <w:lang w:val="en-GB" w:eastAsia="ja-JP"/>
        </w:rPr>
        <w:t>10</w:t>
      </w:r>
      <w:r w:rsidRPr="007D26C8">
        <w:rPr>
          <w:lang w:val="en-GB" w:eastAsia="ja-JP"/>
        </w:rPr>
        <w:t xml:space="preserve">: </w:t>
      </w:r>
      <w:r w:rsidR="0024043B" w:rsidRPr="0024043B">
        <w:rPr>
          <w:lang w:val="en-GB" w:eastAsia="ja-JP"/>
        </w:rPr>
        <w:t>NR Network-controlled Repeaters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31</w:t>
      </w:r>
      <w:r>
        <w:rPr>
          <w:lang w:val="en-GB" w:eastAsia="ja-JP"/>
        </w:rPr>
        <w:t>.</w:t>
      </w:r>
      <w:r w:rsidR="0024043B">
        <w:rPr>
          <w:lang w:val="en-GB" w:eastAsia="ja-JP"/>
        </w:rPr>
        <w:t>6</w:t>
      </w:r>
      <w:r w:rsidRPr="007D26C8">
        <w:rPr>
          <w:lang w:val="en-GB" w:eastAsia="ja-JP"/>
        </w:rPr>
        <w:t>)</w:t>
      </w:r>
    </w:p>
    <w:p w14:paraId="5995F2CE"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6890A9DE" w14:textId="77777777" w:rsidR="00023E94" w:rsidRPr="007D26C8" w:rsidRDefault="00023E94" w:rsidP="00023E94">
      <w:pPr>
        <w:pStyle w:val="Heading2"/>
        <w:rPr>
          <w:lang w:val="en-GB"/>
        </w:rPr>
      </w:pPr>
      <w:r w:rsidRPr="007D26C8">
        <w:rPr>
          <w:lang w:val="en-GB"/>
        </w:rPr>
        <w:lastRenderedPageBreak/>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6DC889F7" w14:textId="77777777" w:rsidTr="0024043B">
        <w:trPr>
          <w:trHeight w:val="20"/>
        </w:trPr>
        <w:tc>
          <w:tcPr>
            <w:tcW w:w="1063" w:type="dxa"/>
            <w:vAlign w:val="center"/>
          </w:tcPr>
          <w:p w14:paraId="10D18C1B" w14:textId="77777777" w:rsidR="00023E94" w:rsidRPr="00AE04B1" w:rsidRDefault="00023E94" w:rsidP="00006F54">
            <w:pPr>
              <w:spacing w:before="120" w:after="120"/>
              <w:rPr>
                <w:b/>
                <w:bCs/>
              </w:rPr>
            </w:pPr>
            <w:r w:rsidRPr="00AE04B1">
              <w:rPr>
                <w:b/>
                <w:bCs/>
              </w:rPr>
              <w:t>T-doc number</w:t>
            </w:r>
          </w:p>
        </w:tc>
        <w:tc>
          <w:tcPr>
            <w:tcW w:w="1342" w:type="dxa"/>
            <w:vAlign w:val="center"/>
          </w:tcPr>
          <w:p w14:paraId="51F8B535" w14:textId="77777777" w:rsidR="00023E94" w:rsidRPr="00AE04B1" w:rsidRDefault="00023E94" w:rsidP="00006F54">
            <w:pPr>
              <w:spacing w:before="120" w:after="120"/>
              <w:rPr>
                <w:b/>
                <w:bCs/>
              </w:rPr>
            </w:pPr>
            <w:r w:rsidRPr="00AE04B1">
              <w:rPr>
                <w:b/>
                <w:bCs/>
              </w:rPr>
              <w:t>Company</w:t>
            </w:r>
          </w:p>
        </w:tc>
        <w:tc>
          <w:tcPr>
            <w:tcW w:w="2835" w:type="dxa"/>
            <w:vAlign w:val="center"/>
          </w:tcPr>
          <w:p w14:paraId="4D4CA472" w14:textId="77777777" w:rsidR="00023E94" w:rsidRPr="00AE04B1" w:rsidRDefault="00023E94" w:rsidP="00006F54">
            <w:pPr>
              <w:spacing w:before="120" w:after="120"/>
              <w:rPr>
                <w:b/>
                <w:bCs/>
              </w:rPr>
            </w:pPr>
            <w:r>
              <w:rPr>
                <w:b/>
                <w:bCs/>
              </w:rPr>
              <w:t>Title</w:t>
            </w:r>
          </w:p>
        </w:tc>
        <w:tc>
          <w:tcPr>
            <w:tcW w:w="3119" w:type="dxa"/>
            <w:vAlign w:val="center"/>
          </w:tcPr>
          <w:p w14:paraId="104D7C5D"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07A8B230" w14:textId="77777777" w:rsidR="00023E94" w:rsidRDefault="00023E94" w:rsidP="00006F54">
            <w:pPr>
              <w:spacing w:before="120" w:after="120"/>
              <w:rPr>
                <w:b/>
                <w:bCs/>
              </w:rPr>
            </w:pPr>
            <w:r>
              <w:rPr>
                <w:b/>
                <w:bCs/>
              </w:rPr>
              <w:t>Related WI</w:t>
            </w:r>
          </w:p>
        </w:tc>
      </w:tr>
      <w:tr w:rsidR="0024043B" w:rsidRPr="0024043B" w14:paraId="2DDCC677" w14:textId="77777777" w:rsidTr="0024043B">
        <w:trPr>
          <w:trHeight w:val="300"/>
        </w:trPr>
        <w:tc>
          <w:tcPr>
            <w:tcW w:w="1063" w:type="dxa"/>
            <w:noWrap/>
            <w:hideMark/>
          </w:tcPr>
          <w:p w14:paraId="15671282" w14:textId="06D567D7" w:rsidR="0024043B" w:rsidRPr="0024043B" w:rsidRDefault="001420E5" w:rsidP="0024043B">
            <w:pPr>
              <w:rPr>
                <w:rFonts w:ascii="Calibri" w:eastAsia="Times New Roman" w:hAnsi="Calibri" w:cs="Calibri"/>
                <w:color w:val="000000"/>
                <w:sz w:val="22"/>
                <w:szCs w:val="22"/>
                <w:lang w:val="en-US"/>
              </w:rPr>
            </w:pPr>
            <w:hyperlink r:id="rId110" w:history="1">
              <w:r w:rsidR="0024043B">
                <w:rPr>
                  <w:rStyle w:val="Hyperlink"/>
                  <w:rFonts w:ascii="Arial" w:hAnsi="Arial" w:cs="Arial"/>
                  <w:b/>
                  <w:bCs/>
                  <w:sz w:val="16"/>
                  <w:szCs w:val="16"/>
                </w:rPr>
                <w:t>R4-2412795</w:t>
              </w:r>
            </w:hyperlink>
          </w:p>
        </w:tc>
        <w:tc>
          <w:tcPr>
            <w:tcW w:w="1342" w:type="dxa"/>
            <w:noWrap/>
            <w:hideMark/>
          </w:tcPr>
          <w:p w14:paraId="2E3DB4CF" w14:textId="048108D0"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104E29CA" w14:textId="55019265" w:rsidR="0024043B" w:rsidRPr="0024043B" w:rsidRDefault="0024043B" w:rsidP="0024043B">
            <w:pPr>
              <w:rPr>
                <w:rFonts w:eastAsia="Times New Roman"/>
                <w:lang w:val="en-US"/>
              </w:rPr>
            </w:pPr>
            <w:r>
              <w:t>CR on 38.106 for NCR requirements</w:t>
            </w:r>
          </w:p>
        </w:tc>
        <w:tc>
          <w:tcPr>
            <w:tcW w:w="3119" w:type="dxa"/>
            <w:noWrap/>
            <w:hideMark/>
          </w:tcPr>
          <w:p w14:paraId="21A5F3E4" w14:textId="6C6B0B53" w:rsidR="0024043B" w:rsidRPr="0024043B" w:rsidRDefault="0024043B" w:rsidP="0024043B">
            <w:pPr>
              <w:rPr>
                <w:rFonts w:eastAsia="Times New Roman"/>
                <w:lang w:val="en-US"/>
              </w:rPr>
            </w:pPr>
            <w:r>
              <w:t>Add TS 38.101-4 in Reference.</w:t>
            </w:r>
          </w:p>
        </w:tc>
        <w:tc>
          <w:tcPr>
            <w:tcW w:w="1272" w:type="dxa"/>
            <w:noWrap/>
            <w:hideMark/>
          </w:tcPr>
          <w:p w14:paraId="768A2C92" w14:textId="5B518C51" w:rsidR="0024043B" w:rsidRPr="0024043B" w:rsidRDefault="0024043B" w:rsidP="0024043B">
            <w:pPr>
              <w:rPr>
                <w:rFonts w:ascii="Calibri" w:eastAsia="Times New Roman" w:hAnsi="Calibri" w:cs="Calibri"/>
                <w:color w:val="000000"/>
                <w:sz w:val="22"/>
                <w:szCs w:val="22"/>
                <w:lang w:val="en-US"/>
              </w:rPr>
            </w:pPr>
            <w:proofErr w:type="spellStart"/>
            <w:r w:rsidRPr="00A71151">
              <w:t>NR_netcon_repeater</w:t>
            </w:r>
            <w:proofErr w:type="spellEnd"/>
            <w:r w:rsidRPr="00A71151">
              <w:t>-Perf</w:t>
            </w:r>
          </w:p>
        </w:tc>
      </w:tr>
      <w:tr w:rsidR="0024043B" w:rsidRPr="0024043B" w14:paraId="131F1741" w14:textId="77777777" w:rsidTr="0024043B">
        <w:trPr>
          <w:trHeight w:val="300"/>
        </w:trPr>
        <w:tc>
          <w:tcPr>
            <w:tcW w:w="1063" w:type="dxa"/>
            <w:noWrap/>
            <w:hideMark/>
          </w:tcPr>
          <w:p w14:paraId="09B68C97" w14:textId="66969ED4" w:rsidR="0024043B" w:rsidRPr="0024043B" w:rsidRDefault="001420E5" w:rsidP="0024043B">
            <w:pPr>
              <w:rPr>
                <w:rFonts w:ascii="Calibri" w:eastAsia="Times New Roman" w:hAnsi="Calibri" w:cs="Calibri"/>
                <w:color w:val="000000"/>
                <w:sz w:val="22"/>
                <w:szCs w:val="22"/>
                <w:lang w:val="en-US"/>
              </w:rPr>
            </w:pPr>
            <w:hyperlink r:id="rId111" w:history="1">
              <w:r w:rsidR="0024043B">
                <w:rPr>
                  <w:rStyle w:val="Hyperlink"/>
                  <w:rFonts w:ascii="Arial" w:hAnsi="Arial" w:cs="Arial"/>
                  <w:b/>
                  <w:bCs/>
                  <w:sz w:val="16"/>
                  <w:szCs w:val="16"/>
                </w:rPr>
                <w:t>R4-2412796</w:t>
              </w:r>
            </w:hyperlink>
          </w:p>
        </w:tc>
        <w:tc>
          <w:tcPr>
            <w:tcW w:w="1342" w:type="dxa"/>
            <w:noWrap/>
            <w:hideMark/>
          </w:tcPr>
          <w:p w14:paraId="3B3C29AA" w14:textId="653BCF6E"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0E172A10" w14:textId="385A1DAF" w:rsidR="0024043B" w:rsidRPr="0024043B" w:rsidRDefault="0024043B" w:rsidP="0024043B">
            <w:pPr>
              <w:rPr>
                <w:rFonts w:eastAsia="Times New Roman"/>
                <w:lang w:val="en-US"/>
              </w:rPr>
            </w:pPr>
            <w:r>
              <w:t>CR on 38.115-1 for NCR conformance testing</w:t>
            </w:r>
          </w:p>
        </w:tc>
        <w:tc>
          <w:tcPr>
            <w:tcW w:w="3119" w:type="dxa"/>
            <w:noWrap/>
            <w:hideMark/>
          </w:tcPr>
          <w:p w14:paraId="29B57058" w14:textId="619E5833" w:rsidR="0024043B" w:rsidRPr="0024043B" w:rsidRDefault="0024043B" w:rsidP="0024043B">
            <w:pPr>
              <w:rPr>
                <w:rFonts w:eastAsia="Times New Roman"/>
                <w:lang w:val="en-US"/>
              </w:rPr>
            </w:pPr>
            <w:r>
              <w:t>Correct wording error and remove duplicate references.</w:t>
            </w:r>
          </w:p>
        </w:tc>
        <w:tc>
          <w:tcPr>
            <w:tcW w:w="1272" w:type="dxa"/>
            <w:noWrap/>
            <w:hideMark/>
          </w:tcPr>
          <w:p w14:paraId="30A3B337" w14:textId="6280E6D3" w:rsidR="0024043B" w:rsidRPr="0024043B" w:rsidRDefault="0024043B" w:rsidP="0024043B">
            <w:pPr>
              <w:rPr>
                <w:rFonts w:eastAsia="Times New Roman"/>
                <w:lang w:val="en-US"/>
              </w:rPr>
            </w:pPr>
            <w:proofErr w:type="spellStart"/>
            <w:r w:rsidRPr="00A71151">
              <w:t>NR_netcon_repeater</w:t>
            </w:r>
            <w:proofErr w:type="spellEnd"/>
            <w:r w:rsidRPr="00A71151">
              <w:t>-Perf</w:t>
            </w:r>
          </w:p>
        </w:tc>
      </w:tr>
      <w:tr w:rsidR="0024043B" w:rsidRPr="0024043B" w14:paraId="1ED79AE6" w14:textId="77777777" w:rsidTr="0024043B">
        <w:trPr>
          <w:trHeight w:val="300"/>
        </w:trPr>
        <w:tc>
          <w:tcPr>
            <w:tcW w:w="1063" w:type="dxa"/>
            <w:noWrap/>
            <w:hideMark/>
          </w:tcPr>
          <w:p w14:paraId="2ACBDD06" w14:textId="3D45DA22" w:rsidR="0024043B" w:rsidRPr="0024043B" w:rsidRDefault="001420E5" w:rsidP="0024043B">
            <w:pPr>
              <w:rPr>
                <w:rFonts w:ascii="Calibri" w:eastAsia="Times New Roman" w:hAnsi="Calibri" w:cs="Calibri"/>
                <w:color w:val="000000"/>
                <w:sz w:val="22"/>
                <w:szCs w:val="22"/>
                <w:lang w:val="en-US"/>
              </w:rPr>
            </w:pPr>
            <w:hyperlink r:id="rId112" w:history="1">
              <w:r w:rsidR="0024043B">
                <w:rPr>
                  <w:rStyle w:val="Hyperlink"/>
                  <w:rFonts w:ascii="Arial" w:hAnsi="Arial" w:cs="Arial"/>
                  <w:b/>
                  <w:bCs/>
                  <w:sz w:val="16"/>
                  <w:szCs w:val="16"/>
                </w:rPr>
                <w:t>R4-2412797</w:t>
              </w:r>
            </w:hyperlink>
          </w:p>
        </w:tc>
        <w:tc>
          <w:tcPr>
            <w:tcW w:w="1342" w:type="dxa"/>
            <w:noWrap/>
            <w:hideMark/>
          </w:tcPr>
          <w:p w14:paraId="69EB02CC" w14:textId="42918DD2"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77D74138" w14:textId="7431991D" w:rsidR="0024043B" w:rsidRPr="0024043B" w:rsidRDefault="0024043B" w:rsidP="0024043B">
            <w:pPr>
              <w:rPr>
                <w:rFonts w:eastAsia="Times New Roman"/>
                <w:lang w:val="en-US"/>
              </w:rPr>
            </w:pPr>
            <w:r>
              <w:t>CR on 38.115-2 for NCR conformance testing</w:t>
            </w:r>
          </w:p>
        </w:tc>
        <w:tc>
          <w:tcPr>
            <w:tcW w:w="3119" w:type="dxa"/>
            <w:noWrap/>
            <w:hideMark/>
          </w:tcPr>
          <w:p w14:paraId="17EDFDE1" w14:textId="12AA8FD8" w:rsidR="0024043B" w:rsidRPr="0024043B" w:rsidRDefault="0024043B" w:rsidP="0024043B">
            <w:pPr>
              <w:rPr>
                <w:rFonts w:eastAsia="Times New Roman"/>
                <w:lang w:val="en-US"/>
              </w:rPr>
            </w:pPr>
            <w:r>
              <w:t>Replace IAB with NCR.</w:t>
            </w:r>
          </w:p>
        </w:tc>
        <w:tc>
          <w:tcPr>
            <w:tcW w:w="1272" w:type="dxa"/>
            <w:noWrap/>
            <w:hideMark/>
          </w:tcPr>
          <w:p w14:paraId="20315005" w14:textId="06241FF9" w:rsidR="0024043B" w:rsidRPr="0024043B" w:rsidRDefault="0024043B" w:rsidP="0024043B">
            <w:pPr>
              <w:rPr>
                <w:rFonts w:eastAsia="Times New Roman"/>
                <w:lang w:val="en-US"/>
              </w:rPr>
            </w:pPr>
            <w:proofErr w:type="spellStart"/>
            <w:r w:rsidRPr="00A71151">
              <w:t>NR_netcon_repeater</w:t>
            </w:r>
            <w:proofErr w:type="spellEnd"/>
            <w:r w:rsidRPr="00A71151">
              <w:t>-Perf</w:t>
            </w:r>
          </w:p>
        </w:tc>
      </w:tr>
    </w:tbl>
    <w:p w14:paraId="547387AD" w14:textId="77777777" w:rsidR="00023E94" w:rsidRDefault="00023E94" w:rsidP="00023E94">
      <w:pPr>
        <w:rPr>
          <w:lang w:eastAsia="zh-CN"/>
        </w:rPr>
      </w:pPr>
    </w:p>
    <w:p w14:paraId="6F28D6EE" w14:textId="77777777" w:rsidR="00023E94" w:rsidRPr="007D26C8" w:rsidRDefault="00023E94" w:rsidP="00023E94">
      <w:pPr>
        <w:pStyle w:val="Heading2"/>
        <w:rPr>
          <w:lang w:val="en-GB"/>
        </w:rPr>
      </w:pPr>
      <w:r w:rsidRPr="007D26C8">
        <w:rPr>
          <w:lang w:val="en-GB"/>
        </w:rPr>
        <w:t>Open issues summary</w:t>
      </w:r>
    </w:p>
    <w:p w14:paraId="0CCA558F"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49411468" w14:textId="77777777" w:rsidR="00023E94" w:rsidRDefault="00023E94" w:rsidP="00023E94">
      <w:pPr>
        <w:rPr>
          <w:iCs/>
          <w:lang w:eastAsia="zh-CN"/>
        </w:rPr>
      </w:pPr>
      <w:r>
        <w:rPr>
          <w:iCs/>
          <w:lang w:eastAsia="zh-CN"/>
        </w:rPr>
        <w:t>None.</w:t>
      </w:r>
    </w:p>
    <w:p w14:paraId="2DD53F96" w14:textId="77777777" w:rsidR="0024043B" w:rsidRDefault="0024043B" w:rsidP="0024043B">
      <w:pPr>
        <w:rPr>
          <w:iCs/>
          <w:lang w:eastAsia="zh-CN"/>
        </w:rPr>
      </w:pPr>
    </w:p>
    <w:p w14:paraId="68F51CCE" w14:textId="77777777" w:rsidR="0024043B" w:rsidRDefault="0024043B" w:rsidP="0024043B">
      <w:pPr>
        <w:rPr>
          <w:lang w:eastAsia="zh-CN"/>
        </w:rPr>
      </w:pPr>
    </w:p>
    <w:p w14:paraId="1E5EF756" w14:textId="199DE90E" w:rsidR="0024043B" w:rsidRPr="007D26C8" w:rsidRDefault="0024043B" w:rsidP="0024043B">
      <w:pPr>
        <w:pStyle w:val="Heading1"/>
        <w:rPr>
          <w:lang w:val="en-GB" w:eastAsia="ja-JP"/>
        </w:rPr>
      </w:pPr>
      <w:r w:rsidRPr="007D26C8">
        <w:rPr>
          <w:lang w:val="en-GB" w:eastAsia="ja-JP"/>
        </w:rPr>
        <w:t>Topic #</w:t>
      </w:r>
      <w:r w:rsidR="00BE290D">
        <w:rPr>
          <w:lang w:val="en-GB" w:eastAsia="ja-JP"/>
        </w:rPr>
        <w:t>11</w:t>
      </w:r>
      <w:r w:rsidRPr="007D26C8">
        <w:rPr>
          <w:lang w:val="en-GB" w:eastAsia="ja-JP"/>
        </w:rPr>
        <w:t xml:space="preserve">: </w:t>
      </w:r>
      <w:bookmarkStart w:id="5" w:name="_Hlk174371049"/>
      <w:r w:rsidR="00BE290D" w:rsidRPr="00BE290D">
        <w:rPr>
          <w:lang w:val="en-GB" w:eastAsia="ja-JP"/>
        </w:rPr>
        <w:t>Other Rel-18 non-spectrum related WIs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BE290D">
        <w:rPr>
          <w:lang w:val="en-GB" w:eastAsia="ja-JP"/>
        </w:rPr>
        <w:t>34.4</w:t>
      </w:r>
      <w:r w:rsidRPr="007D26C8">
        <w:rPr>
          <w:lang w:val="en-GB" w:eastAsia="ja-JP"/>
        </w:rPr>
        <w:t>)</w:t>
      </w:r>
      <w:bookmarkEnd w:id="5"/>
    </w:p>
    <w:p w14:paraId="116A47E6" w14:textId="77777777" w:rsidR="0024043B" w:rsidRDefault="0024043B" w:rsidP="0024043B">
      <w:pPr>
        <w:rPr>
          <w:iCs/>
          <w:lang w:eastAsia="zh-CN"/>
        </w:rPr>
      </w:pPr>
    </w:p>
    <w:p w14:paraId="22485408" w14:textId="77777777" w:rsidR="00C41714" w:rsidRPr="007D26C8" w:rsidRDefault="00C41714" w:rsidP="00C41714">
      <w:pPr>
        <w:rPr>
          <w:i/>
          <w:color w:val="0070C0"/>
          <w:lang w:eastAsia="zh-CN"/>
        </w:rPr>
      </w:pPr>
      <w:r w:rsidRPr="007D26C8">
        <w:rPr>
          <w:i/>
          <w:color w:val="0070C0"/>
          <w:lang w:eastAsia="zh-CN"/>
        </w:rPr>
        <w:t xml:space="preserve">Main technical topic overview. The structure can be done based on sub-agenda basis. </w:t>
      </w:r>
    </w:p>
    <w:p w14:paraId="4BCC77B8" w14:textId="77777777" w:rsidR="00C41714" w:rsidRPr="007D26C8" w:rsidRDefault="00C41714" w:rsidP="00C4171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41714" w14:paraId="1DDCF784" w14:textId="77777777" w:rsidTr="00006F54">
        <w:trPr>
          <w:trHeight w:val="20"/>
        </w:trPr>
        <w:tc>
          <w:tcPr>
            <w:tcW w:w="1063" w:type="dxa"/>
            <w:vAlign w:val="center"/>
          </w:tcPr>
          <w:p w14:paraId="7E19AC40" w14:textId="77777777" w:rsidR="00C41714" w:rsidRPr="00AE04B1" w:rsidRDefault="00C41714" w:rsidP="00006F54">
            <w:pPr>
              <w:spacing w:before="120" w:after="120"/>
              <w:rPr>
                <w:b/>
                <w:bCs/>
              </w:rPr>
            </w:pPr>
            <w:r w:rsidRPr="00AE04B1">
              <w:rPr>
                <w:b/>
                <w:bCs/>
              </w:rPr>
              <w:t>T-doc number</w:t>
            </w:r>
          </w:p>
        </w:tc>
        <w:tc>
          <w:tcPr>
            <w:tcW w:w="1342" w:type="dxa"/>
            <w:vAlign w:val="center"/>
          </w:tcPr>
          <w:p w14:paraId="39F20E5C" w14:textId="77777777" w:rsidR="00C41714" w:rsidRPr="00AE04B1" w:rsidRDefault="00C41714" w:rsidP="00006F54">
            <w:pPr>
              <w:spacing w:before="120" w:after="120"/>
              <w:rPr>
                <w:b/>
                <w:bCs/>
              </w:rPr>
            </w:pPr>
            <w:r w:rsidRPr="00AE04B1">
              <w:rPr>
                <w:b/>
                <w:bCs/>
              </w:rPr>
              <w:t>Company</w:t>
            </w:r>
          </w:p>
        </w:tc>
        <w:tc>
          <w:tcPr>
            <w:tcW w:w="2835" w:type="dxa"/>
            <w:vAlign w:val="center"/>
          </w:tcPr>
          <w:p w14:paraId="161DA3AF" w14:textId="77777777" w:rsidR="00C41714" w:rsidRPr="00AE04B1" w:rsidRDefault="00C41714" w:rsidP="00006F54">
            <w:pPr>
              <w:spacing w:before="120" w:after="120"/>
              <w:rPr>
                <w:b/>
                <w:bCs/>
              </w:rPr>
            </w:pPr>
            <w:r>
              <w:rPr>
                <w:b/>
                <w:bCs/>
              </w:rPr>
              <w:t>Title</w:t>
            </w:r>
          </w:p>
        </w:tc>
        <w:tc>
          <w:tcPr>
            <w:tcW w:w="3119" w:type="dxa"/>
            <w:vAlign w:val="center"/>
          </w:tcPr>
          <w:p w14:paraId="0A1D3643" w14:textId="77777777" w:rsidR="00C41714" w:rsidRDefault="00C4171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DB758F9" w14:textId="77777777" w:rsidR="00C41714" w:rsidRDefault="00C41714" w:rsidP="00006F54">
            <w:pPr>
              <w:spacing w:before="120" w:after="120"/>
              <w:rPr>
                <w:b/>
                <w:bCs/>
              </w:rPr>
            </w:pPr>
            <w:r>
              <w:rPr>
                <w:b/>
                <w:bCs/>
              </w:rPr>
              <w:t>Related WI</w:t>
            </w:r>
          </w:p>
        </w:tc>
      </w:tr>
      <w:tr w:rsidR="00C41714" w:rsidRPr="00A94036" w14:paraId="0AB67BA3" w14:textId="77777777" w:rsidTr="00006F54">
        <w:trPr>
          <w:trHeight w:val="300"/>
        </w:trPr>
        <w:tc>
          <w:tcPr>
            <w:tcW w:w="1063" w:type="dxa"/>
            <w:noWrap/>
          </w:tcPr>
          <w:p w14:paraId="36B0E508" w14:textId="77777777" w:rsidR="00C41714" w:rsidRPr="00D77A29" w:rsidRDefault="001420E5" w:rsidP="00006F54">
            <w:pPr>
              <w:rPr>
                <w:color w:val="000000"/>
              </w:rPr>
            </w:pPr>
            <w:hyperlink r:id="rId113" w:history="1">
              <w:r w:rsidR="00C41714" w:rsidRPr="00D77A29">
                <w:rPr>
                  <w:rStyle w:val="Hyperlink"/>
                  <w:b/>
                  <w:bCs/>
                </w:rPr>
                <w:t>R4-2412307</w:t>
              </w:r>
            </w:hyperlink>
          </w:p>
        </w:tc>
        <w:tc>
          <w:tcPr>
            <w:tcW w:w="1342" w:type="dxa"/>
            <w:noWrap/>
          </w:tcPr>
          <w:p w14:paraId="3B4F422B" w14:textId="77777777" w:rsidR="00C41714" w:rsidRDefault="00C41714" w:rsidP="00006F54">
            <w:r>
              <w:t>Ericsson</w:t>
            </w:r>
          </w:p>
        </w:tc>
        <w:tc>
          <w:tcPr>
            <w:tcW w:w="2835" w:type="dxa"/>
            <w:noWrap/>
          </w:tcPr>
          <w:p w14:paraId="6AAA326D" w14:textId="77777777" w:rsidR="00C41714" w:rsidRDefault="00C41714" w:rsidP="00006F54">
            <w:r>
              <w:t>(TEI18) Discussion on PRACH format 1 demodulation requirement for HAPS</w:t>
            </w:r>
          </w:p>
        </w:tc>
        <w:tc>
          <w:tcPr>
            <w:tcW w:w="3119" w:type="dxa"/>
            <w:noWrap/>
          </w:tcPr>
          <w:p w14:paraId="1E5D7264" w14:textId="77777777" w:rsidR="00C41714" w:rsidRDefault="00C41714" w:rsidP="00006F54">
            <w:r w:rsidRPr="006F2248">
              <w:rPr>
                <w:b/>
                <w:bCs/>
              </w:rPr>
              <w:t>Observation 1</w:t>
            </w:r>
            <w:r>
              <w:t>: HAPS cell range could reach over 100km and NR PRACH format 1 could be typical configuration for this scenario.</w:t>
            </w:r>
          </w:p>
          <w:p w14:paraId="01FA244C" w14:textId="77777777" w:rsidR="00C41714" w:rsidRDefault="00C41714" w:rsidP="00006F54">
            <w:r w:rsidRPr="006F2248">
              <w:rPr>
                <w:b/>
                <w:bCs/>
              </w:rPr>
              <w:t>Observation 2</w:t>
            </w:r>
            <w:r>
              <w:tab/>
              <w:t>: LOS channel with very low Doppler shift could be a typical channel model for HAPS deployment.</w:t>
            </w:r>
          </w:p>
          <w:p w14:paraId="744F3366" w14:textId="77777777" w:rsidR="00C41714" w:rsidRPr="006F2248" w:rsidRDefault="00C41714" w:rsidP="00006F54">
            <w:pPr>
              <w:rPr>
                <w:b/>
                <w:bCs/>
              </w:rPr>
            </w:pPr>
            <w:r w:rsidRPr="006F2248">
              <w:rPr>
                <w:b/>
                <w:bCs/>
              </w:rPr>
              <w:t>Proposal 1: Adding NR PRACH format 1 demodulation requirement to cover HAPS scenario.</w:t>
            </w:r>
          </w:p>
          <w:p w14:paraId="1D73CE50" w14:textId="77777777" w:rsidR="00C41714" w:rsidRPr="006F2248" w:rsidRDefault="00C41714" w:rsidP="00006F54">
            <w:pPr>
              <w:rPr>
                <w:b/>
                <w:bCs/>
              </w:rPr>
            </w:pPr>
            <w:r w:rsidRPr="006F2248">
              <w:rPr>
                <w:b/>
                <w:bCs/>
              </w:rPr>
              <w:t xml:space="preserve">Proposal 2: Only consider single tap channel model requirement </w:t>
            </w:r>
            <w:r w:rsidRPr="006F2248">
              <w:rPr>
                <w:b/>
                <w:bCs/>
              </w:rPr>
              <w:lastRenderedPageBreak/>
              <w:t>for NR PRACH format 1 if introduced.</w:t>
            </w:r>
          </w:p>
          <w:p w14:paraId="7EBEA003" w14:textId="77777777" w:rsidR="00C41714" w:rsidRPr="006F2248" w:rsidRDefault="00C41714" w:rsidP="00006F54">
            <w:pPr>
              <w:rPr>
                <w:b/>
                <w:bCs/>
              </w:rPr>
            </w:pPr>
            <w:r w:rsidRPr="006F2248">
              <w:rPr>
                <w:b/>
                <w:bCs/>
              </w:rPr>
              <w:t>Proposal 3:Take Table 2-2 for PRACH format 1 parameters configuration.</w:t>
            </w:r>
          </w:p>
          <w:p w14:paraId="720D81D5" w14:textId="77777777" w:rsidR="00C41714" w:rsidRPr="00C60822" w:rsidRDefault="00C41714" w:rsidP="00006F54">
            <w:pPr>
              <w:keepNext/>
              <w:keepLines/>
              <w:spacing w:before="60"/>
              <w:jc w:val="center"/>
              <w:rPr>
                <w:rFonts w:ascii="Arial" w:hAnsi="Arial"/>
                <w:b/>
              </w:rPr>
            </w:pPr>
            <w:r w:rsidRPr="00C60822">
              <w:rPr>
                <w:rFonts w:ascii="Arial" w:hAnsi="Arial"/>
                <w:b/>
              </w:rPr>
              <w:t>Table 2-1 Parameters configuration for NR PRACH format 1</w:t>
            </w:r>
          </w:p>
          <w:tbl>
            <w:tblPr>
              <w:tblStyle w:val="TableGrid"/>
              <w:tblW w:w="4500" w:type="pct"/>
              <w:jc w:val="center"/>
              <w:tblLook w:val="04A0" w:firstRow="1" w:lastRow="0" w:firstColumn="1" w:lastColumn="0" w:noHBand="0" w:noVBand="1"/>
            </w:tblPr>
            <w:tblGrid>
              <w:gridCol w:w="1028"/>
              <w:gridCol w:w="452"/>
              <w:gridCol w:w="1124"/>
            </w:tblGrid>
            <w:tr w:rsidR="00C41714" w:rsidRPr="00C60822" w14:paraId="726F6878"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B3AB434" w14:textId="77777777" w:rsidR="00C41714" w:rsidRPr="00C60822" w:rsidRDefault="00C41714" w:rsidP="00006F54">
                  <w:pPr>
                    <w:keepNext/>
                    <w:spacing w:after="0"/>
                    <w:jc w:val="center"/>
                    <w:rPr>
                      <w:rFonts w:ascii="Arial" w:hAnsi="Arial"/>
                      <w:b/>
                      <w:sz w:val="18"/>
                    </w:rPr>
                  </w:pPr>
                  <w:r w:rsidRPr="00C60822">
                    <w:rPr>
                      <w:rFonts w:ascii="Arial" w:hAnsi="Arial"/>
                      <w:b/>
                      <w:sz w:val="18"/>
                    </w:rPr>
                    <w:t>Parameters</w:t>
                  </w:r>
                </w:p>
              </w:tc>
              <w:tc>
                <w:tcPr>
                  <w:tcW w:w="2591" w:type="dxa"/>
                  <w:tcBorders>
                    <w:top w:val="single" w:sz="4" w:space="0" w:color="auto"/>
                    <w:left w:val="single" w:sz="4" w:space="0" w:color="auto"/>
                    <w:bottom w:val="single" w:sz="4" w:space="0" w:color="auto"/>
                    <w:right w:val="single" w:sz="4" w:space="0" w:color="auto"/>
                  </w:tcBorders>
                  <w:hideMark/>
                </w:tcPr>
                <w:p w14:paraId="661FF10D" w14:textId="77777777" w:rsidR="00C41714" w:rsidRPr="00C60822" w:rsidRDefault="00C41714" w:rsidP="00006F54">
                  <w:pPr>
                    <w:keepNext/>
                    <w:spacing w:after="0"/>
                    <w:jc w:val="center"/>
                    <w:rPr>
                      <w:rFonts w:ascii="Arial" w:hAnsi="Arial"/>
                      <w:b/>
                      <w:sz w:val="18"/>
                    </w:rPr>
                  </w:pPr>
                  <w:r w:rsidRPr="00C60822">
                    <w:rPr>
                      <w:rFonts w:ascii="Arial" w:hAnsi="Arial"/>
                      <w:b/>
                      <w:sz w:val="18"/>
                    </w:rPr>
                    <w:t>Value</w:t>
                  </w:r>
                </w:p>
              </w:tc>
            </w:tr>
            <w:tr w:rsidR="00C41714" w:rsidRPr="00C60822" w14:paraId="3257B3A3"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707C140" w14:textId="77777777" w:rsidR="00C41714" w:rsidRPr="00C60822" w:rsidRDefault="00C41714" w:rsidP="00006F54">
                  <w:pPr>
                    <w:keepNext/>
                    <w:spacing w:after="0"/>
                    <w:rPr>
                      <w:rFonts w:ascii="Arial" w:hAnsi="Arial"/>
                      <w:b/>
                      <w:sz w:val="18"/>
                    </w:rPr>
                  </w:pPr>
                  <w:r w:rsidRPr="00C60822">
                    <w:rPr>
                      <w:rFonts w:ascii="Arial" w:hAnsi="Arial"/>
                      <w:b/>
                      <w:sz w:val="18"/>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3F8D7F41" w14:textId="77777777" w:rsidR="00C41714" w:rsidRPr="00C60822" w:rsidRDefault="00C41714" w:rsidP="00006F54">
                  <w:pPr>
                    <w:keepNext/>
                    <w:spacing w:after="0"/>
                    <w:jc w:val="center"/>
                    <w:rPr>
                      <w:rFonts w:ascii="Arial" w:hAnsi="Arial"/>
                      <w:b/>
                      <w:sz w:val="18"/>
                    </w:rPr>
                  </w:pPr>
                  <w:r w:rsidRPr="00C60822">
                    <w:rPr>
                      <w:rFonts w:ascii="Arial" w:hAnsi="Arial"/>
                      <w:b/>
                      <w:sz w:val="18"/>
                    </w:rPr>
                    <w:t>1</w:t>
                  </w:r>
                </w:p>
              </w:tc>
            </w:tr>
            <w:tr w:rsidR="00C41714" w:rsidRPr="00C60822" w14:paraId="4D09FD6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933194" w14:textId="77777777" w:rsidR="00C41714" w:rsidRPr="00C60822" w:rsidRDefault="00C41714" w:rsidP="00006F54">
                  <w:pPr>
                    <w:keepNext/>
                    <w:spacing w:after="0"/>
                    <w:rPr>
                      <w:rFonts w:ascii="Arial" w:hAnsi="Arial"/>
                      <w:b/>
                      <w:sz w:val="18"/>
                    </w:rPr>
                  </w:pPr>
                  <w:r w:rsidRPr="00C60822">
                    <w:rPr>
                      <w:rFonts w:ascii="Arial" w:hAnsi="Arial"/>
                      <w:b/>
                      <w:sz w:val="18"/>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4EE1F1E7" w14:textId="77777777" w:rsidR="00C41714" w:rsidRPr="00C60822" w:rsidRDefault="00C41714" w:rsidP="00006F54">
                  <w:pPr>
                    <w:keepNext/>
                    <w:spacing w:after="0"/>
                    <w:jc w:val="center"/>
                    <w:rPr>
                      <w:rFonts w:ascii="Arial" w:hAnsi="Arial"/>
                      <w:b/>
                      <w:sz w:val="18"/>
                    </w:rPr>
                  </w:pPr>
                  <w:r w:rsidRPr="00C60822">
                    <w:rPr>
                      <w:rFonts w:ascii="Arial" w:hAnsi="Arial"/>
                      <w:b/>
                      <w:sz w:val="18"/>
                    </w:rPr>
                    <w:t>1.25</w:t>
                  </w:r>
                </w:p>
              </w:tc>
            </w:tr>
            <w:tr w:rsidR="00C41714" w:rsidRPr="00C60822" w14:paraId="6BC62F8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34BA4D3" w14:textId="77777777" w:rsidR="00C41714" w:rsidRPr="00C60822" w:rsidRDefault="00C41714" w:rsidP="00006F54">
                  <w:pPr>
                    <w:keepNext/>
                    <w:spacing w:after="0"/>
                    <w:rPr>
                      <w:rFonts w:ascii="Arial" w:hAnsi="Arial"/>
                      <w:b/>
                      <w:sz w:val="18"/>
                    </w:rPr>
                  </w:pPr>
                  <w:r w:rsidRPr="00C60822">
                    <w:rPr>
                      <w:rFonts w:ascii="Arial" w:hAnsi="Arial"/>
                      <w:b/>
                      <w:sz w:val="18"/>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57FEF9E8" w14:textId="77777777" w:rsidR="00C41714" w:rsidRPr="00C60822" w:rsidRDefault="00C41714" w:rsidP="00006F54">
                  <w:pPr>
                    <w:keepNext/>
                    <w:spacing w:after="0"/>
                    <w:jc w:val="center"/>
                    <w:rPr>
                      <w:rFonts w:ascii="Arial" w:hAnsi="Arial"/>
                      <w:b/>
                      <w:sz w:val="18"/>
                    </w:rPr>
                  </w:pPr>
                  <w:r w:rsidRPr="00C60822">
                    <w:rPr>
                      <w:rFonts w:ascii="Arial" w:hAnsi="Arial"/>
                      <w:b/>
                      <w:sz w:val="18"/>
                    </w:rPr>
                    <w:t>AWGN + 200 Hz Doppler</w:t>
                  </w:r>
                </w:p>
              </w:tc>
            </w:tr>
            <w:tr w:rsidR="00C41714" w:rsidRPr="00C60822" w14:paraId="6880A6BF"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2D19CCEC" w14:textId="77777777" w:rsidR="00C41714" w:rsidRPr="00C60822" w:rsidRDefault="00C41714" w:rsidP="00006F54">
                  <w:pPr>
                    <w:keepNext/>
                    <w:spacing w:after="0"/>
                    <w:rPr>
                      <w:rFonts w:ascii="Arial" w:hAnsi="Arial"/>
                      <w:b/>
                      <w:sz w:val="18"/>
                    </w:rPr>
                  </w:pPr>
                  <w:r w:rsidRPr="00C60822">
                    <w:rPr>
                      <w:rFonts w:ascii="Arial" w:hAnsi="Arial"/>
                      <w:b/>
                      <w:sz w:val="18"/>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51D737D9" w14:textId="77777777" w:rsidR="00C41714" w:rsidRPr="00C60822" w:rsidRDefault="00C41714" w:rsidP="00006F54">
                  <w:pPr>
                    <w:keepNext/>
                    <w:spacing w:after="0"/>
                    <w:rPr>
                      <w:rFonts w:ascii="Arial" w:hAnsi="Arial"/>
                      <w:b/>
                      <w:sz w:val="18"/>
                    </w:rPr>
                  </w:pPr>
                  <w:r w:rsidRPr="00C60822">
                    <w:rPr>
                      <w:rFonts w:ascii="Arial" w:hAnsi="Arial"/>
                      <w:b/>
                      <w:sz w:val="18"/>
                    </w:rPr>
                    <w:t>AWGN</w:t>
                  </w:r>
                </w:p>
              </w:tc>
              <w:tc>
                <w:tcPr>
                  <w:tcW w:w="2591" w:type="dxa"/>
                  <w:tcBorders>
                    <w:top w:val="single" w:sz="4" w:space="0" w:color="auto"/>
                    <w:left w:val="single" w:sz="4" w:space="0" w:color="auto"/>
                    <w:bottom w:val="single" w:sz="4" w:space="0" w:color="auto"/>
                    <w:right w:val="single" w:sz="4" w:space="0" w:color="auto"/>
                  </w:tcBorders>
                  <w:hideMark/>
                </w:tcPr>
                <w:p w14:paraId="48866FED" w14:textId="77777777" w:rsidR="00C41714" w:rsidRPr="00C60822" w:rsidRDefault="00C41714" w:rsidP="00006F54">
                  <w:pPr>
                    <w:keepNext/>
                    <w:spacing w:after="0"/>
                    <w:jc w:val="center"/>
                    <w:rPr>
                      <w:rFonts w:ascii="Arial" w:hAnsi="Arial"/>
                      <w:b/>
                      <w:sz w:val="18"/>
                    </w:rPr>
                  </w:pPr>
                  <w:r w:rsidRPr="00C60822">
                    <w:rPr>
                      <w:rFonts w:ascii="Arial" w:hAnsi="Arial"/>
                      <w:b/>
                      <w:sz w:val="18"/>
                    </w:rPr>
                    <w:t>1.04 us</w:t>
                  </w:r>
                </w:p>
              </w:tc>
            </w:tr>
            <w:tr w:rsidR="00C41714" w:rsidRPr="00C60822" w14:paraId="403194B6"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2A89CA73" w14:textId="77777777" w:rsidR="00C41714" w:rsidRPr="00C60822" w:rsidRDefault="00C41714" w:rsidP="00006F54">
                  <w:pPr>
                    <w:keepNext/>
                    <w:spacing w:after="0"/>
                    <w:rPr>
                      <w:rFonts w:ascii="Arial" w:hAnsi="Arial"/>
                      <w:b/>
                      <w:sz w:val="18"/>
                    </w:rPr>
                  </w:pPr>
                  <w:proofErr w:type="spellStart"/>
                  <w:r w:rsidRPr="00C60822">
                    <w:rPr>
                      <w:rFonts w:ascii="Arial" w:hAnsi="Arial"/>
                      <w:b/>
                      <w:sz w:val="18"/>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0328682F"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r w:rsidR="00C41714" w:rsidRPr="00C60822" w14:paraId="3D43B2F9"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922E874" w14:textId="77777777" w:rsidR="00C41714" w:rsidRPr="00C60822" w:rsidRDefault="00C41714" w:rsidP="00006F54">
                  <w:pPr>
                    <w:keepNext/>
                    <w:spacing w:after="0"/>
                    <w:rPr>
                      <w:rFonts w:ascii="Arial" w:hAnsi="Arial"/>
                      <w:b/>
                      <w:sz w:val="18"/>
                    </w:rPr>
                  </w:pPr>
                  <w:r w:rsidRPr="00C60822">
                    <w:rPr>
                      <w:rFonts w:ascii="Arial" w:hAnsi="Arial"/>
                      <w:b/>
                      <w:sz w:val="18"/>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B3C8EEB" w14:textId="77777777" w:rsidR="00C41714" w:rsidRPr="00C60822" w:rsidRDefault="00C41714" w:rsidP="00006F54">
                  <w:pPr>
                    <w:keepNext/>
                    <w:spacing w:after="0"/>
                    <w:jc w:val="center"/>
                    <w:rPr>
                      <w:rFonts w:ascii="Arial" w:hAnsi="Arial"/>
                      <w:b/>
                      <w:sz w:val="18"/>
                    </w:rPr>
                  </w:pPr>
                  <w:r w:rsidRPr="00C60822">
                    <w:rPr>
                      <w:rFonts w:ascii="Arial" w:hAnsi="Arial"/>
                      <w:b/>
                      <w:sz w:val="18"/>
                    </w:rPr>
                    <w:t>22</w:t>
                  </w:r>
                </w:p>
              </w:tc>
            </w:tr>
            <w:tr w:rsidR="00C41714" w:rsidRPr="00C60822" w14:paraId="4270DF7D"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35DFFC" w14:textId="77777777" w:rsidR="00C41714" w:rsidRPr="00C60822" w:rsidRDefault="00C41714" w:rsidP="00006F54">
                  <w:pPr>
                    <w:keepNext/>
                    <w:spacing w:after="0"/>
                    <w:rPr>
                      <w:rFonts w:ascii="Arial" w:hAnsi="Arial"/>
                      <w:b/>
                      <w:sz w:val="18"/>
                    </w:rPr>
                  </w:pPr>
                  <w:r w:rsidRPr="00C60822">
                    <w:rPr>
                      <w:rFonts w:ascii="Arial" w:hAnsi="Arial"/>
                      <w:b/>
                      <w:sz w:val="18"/>
                    </w:rPr>
                    <w:t>v</w:t>
                  </w:r>
                </w:p>
              </w:tc>
              <w:tc>
                <w:tcPr>
                  <w:tcW w:w="2591" w:type="dxa"/>
                  <w:tcBorders>
                    <w:top w:val="single" w:sz="4" w:space="0" w:color="auto"/>
                    <w:left w:val="single" w:sz="4" w:space="0" w:color="auto"/>
                    <w:bottom w:val="single" w:sz="4" w:space="0" w:color="auto"/>
                    <w:right w:val="single" w:sz="4" w:space="0" w:color="auto"/>
                  </w:tcBorders>
                  <w:hideMark/>
                </w:tcPr>
                <w:p w14:paraId="52DEA51B"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bl>
          <w:p w14:paraId="7F3AA0B6" w14:textId="77777777" w:rsidR="00C41714" w:rsidRDefault="00C41714" w:rsidP="00006F54">
            <w:r>
              <w:t xml:space="preserve"> </w:t>
            </w:r>
          </w:p>
          <w:p w14:paraId="07347250" w14:textId="77777777" w:rsidR="00C41714" w:rsidRPr="00C60822" w:rsidRDefault="00C41714" w:rsidP="00006F54">
            <w:pPr>
              <w:rPr>
                <w:b/>
                <w:bCs/>
              </w:rPr>
            </w:pPr>
            <w:r w:rsidRPr="00C60822">
              <w:rPr>
                <w:b/>
                <w:bCs/>
              </w:rPr>
              <w:t>Proposal 4</w:t>
            </w:r>
            <w:r w:rsidRPr="00C60822">
              <w:rPr>
                <w:b/>
                <w:bCs/>
              </w:rPr>
              <w:tab/>
              <w:t>: Companies to discuss following options for NR PRACH format 1 if it is agreed to be introduced.</w:t>
            </w:r>
            <w:r w:rsidRPr="00C60822">
              <w:rPr>
                <w:b/>
                <w:bCs/>
              </w:rPr>
              <w:br/>
              <w:t>Option 1: To avoid new simulations, reuse LTE PRACH format 3 AWGN channel requirement values.</w:t>
            </w:r>
            <w:r w:rsidRPr="00C60822">
              <w:rPr>
                <w:b/>
                <w:bCs/>
              </w:rPr>
              <w:br/>
              <w:t>Option 2: Run new simulations for NR PRACH format 1 with AWGN + 200Hz Doppler shift.</w:t>
            </w:r>
          </w:p>
        </w:tc>
        <w:tc>
          <w:tcPr>
            <w:tcW w:w="1272" w:type="dxa"/>
            <w:noWrap/>
          </w:tcPr>
          <w:p w14:paraId="021214D9" w14:textId="77777777" w:rsidR="00C41714" w:rsidRDefault="00C41714" w:rsidP="00006F54">
            <w:r>
              <w:lastRenderedPageBreak/>
              <w:t>TEI18</w:t>
            </w:r>
          </w:p>
        </w:tc>
      </w:tr>
      <w:tr w:rsidR="00C41714" w:rsidRPr="00A94036" w14:paraId="4B9084E7" w14:textId="77777777" w:rsidTr="00006F54">
        <w:trPr>
          <w:trHeight w:val="300"/>
        </w:trPr>
        <w:tc>
          <w:tcPr>
            <w:tcW w:w="1063" w:type="dxa"/>
            <w:noWrap/>
          </w:tcPr>
          <w:p w14:paraId="15B1D58A" w14:textId="77777777" w:rsidR="00C41714" w:rsidRPr="00D77A29" w:rsidRDefault="001420E5" w:rsidP="00006F54">
            <w:pPr>
              <w:rPr>
                <w:color w:val="000000"/>
              </w:rPr>
            </w:pPr>
            <w:hyperlink r:id="rId114" w:history="1">
              <w:r w:rsidR="00C41714" w:rsidRPr="00D77A29">
                <w:rPr>
                  <w:rStyle w:val="Hyperlink"/>
                  <w:b/>
                  <w:bCs/>
                </w:rPr>
                <w:t>R4-2412308</w:t>
              </w:r>
            </w:hyperlink>
          </w:p>
        </w:tc>
        <w:tc>
          <w:tcPr>
            <w:tcW w:w="1342" w:type="dxa"/>
            <w:noWrap/>
          </w:tcPr>
          <w:p w14:paraId="6259D7E1" w14:textId="77777777" w:rsidR="00C41714" w:rsidRDefault="00C41714" w:rsidP="00006F54">
            <w:r>
              <w:t>Ericsson</w:t>
            </w:r>
          </w:p>
        </w:tc>
        <w:tc>
          <w:tcPr>
            <w:tcW w:w="2835" w:type="dxa"/>
            <w:noWrap/>
          </w:tcPr>
          <w:p w14:paraId="2BBBABA4" w14:textId="77777777" w:rsidR="00C41714" w:rsidRDefault="00C41714" w:rsidP="00006F54">
            <w:r>
              <w:t>(TEI18) Simulation results on PRACH format 1 demodulation requirement for HAPS</w:t>
            </w:r>
          </w:p>
        </w:tc>
        <w:tc>
          <w:tcPr>
            <w:tcW w:w="3119" w:type="dxa"/>
            <w:noWrap/>
          </w:tcPr>
          <w:p w14:paraId="59B48D17" w14:textId="77777777" w:rsidR="00C41714" w:rsidRDefault="00C41714" w:rsidP="00006F54">
            <w:r>
              <w:t>Simulation tdoc.</w:t>
            </w:r>
          </w:p>
        </w:tc>
        <w:tc>
          <w:tcPr>
            <w:tcW w:w="1272" w:type="dxa"/>
            <w:noWrap/>
          </w:tcPr>
          <w:p w14:paraId="7E959560" w14:textId="77777777" w:rsidR="00C41714" w:rsidRDefault="00C41714" w:rsidP="00006F54">
            <w:r>
              <w:t>TEI18</w:t>
            </w:r>
          </w:p>
        </w:tc>
      </w:tr>
      <w:tr w:rsidR="00C41714" w:rsidRPr="00A94036" w14:paraId="11FD24EC" w14:textId="77777777" w:rsidTr="00006F54">
        <w:trPr>
          <w:trHeight w:val="300"/>
        </w:trPr>
        <w:tc>
          <w:tcPr>
            <w:tcW w:w="1063" w:type="dxa"/>
            <w:noWrap/>
          </w:tcPr>
          <w:p w14:paraId="024763AB" w14:textId="77777777" w:rsidR="00C41714" w:rsidRPr="00D77A29" w:rsidRDefault="001420E5" w:rsidP="00006F54">
            <w:pPr>
              <w:rPr>
                <w:color w:val="000000"/>
              </w:rPr>
            </w:pPr>
            <w:hyperlink r:id="rId115" w:history="1">
              <w:r w:rsidR="00C41714" w:rsidRPr="00D77A29">
                <w:rPr>
                  <w:rStyle w:val="Hyperlink"/>
                  <w:b/>
                  <w:bCs/>
                </w:rPr>
                <w:t>R4-2412309</w:t>
              </w:r>
            </w:hyperlink>
          </w:p>
        </w:tc>
        <w:tc>
          <w:tcPr>
            <w:tcW w:w="1342" w:type="dxa"/>
            <w:noWrap/>
          </w:tcPr>
          <w:p w14:paraId="07C7511F" w14:textId="77777777" w:rsidR="00C41714" w:rsidRDefault="00C41714" w:rsidP="00006F54">
            <w:r>
              <w:t>Ericsson, NTT DOCOMO</w:t>
            </w:r>
          </w:p>
        </w:tc>
        <w:tc>
          <w:tcPr>
            <w:tcW w:w="2835" w:type="dxa"/>
            <w:noWrap/>
          </w:tcPr>
          <w:p w14:paraId="047FB602" w14:textId="77777777" w:rsidR="00C41714" w:rsidRDefault="00C41714" w:rsidP="00006F54">
            <w:r>
              <w:t>(TEI18) CR for 38.104 adding PRACH format 1 demodulation requirements</w:t>
            </w:r>
          </w:p>
        </w:tc>
        <w:tc>
          <w:tcPr>
            <w:tcW w:w="3119" w:type="dxa"/>
            <w:noWrap/>
          </w:tcPr>
          <w:p w14:paraId="2624B356" w14:textId="77777777" w:rsidR="00C41714" w:rsidRDefault="00C41714" w:rsidP="00006F54">
            <w:r>
              <w:t>Adding FR1 PRACH format 1 demodulation requirements.</w:t>
            </w:r>
            <w:r>
              <w:br/>
              <w:t>Adding PRACH configurations.</w:t>
            </w:r>
          </w:p>
          <w:p w14:paraId="3276277C" w14:textId="15E04949" w:rsidR="003E10A3" w:rsidRDefault="003E10A3" w:rsidP="00006F54">
            <w:r w:rsidRPr="003E10A3">
              <w:rPr>
                <w:color w:val="FF0000"/>
              </w:rPr>
              <w:t>Moderator: Following TR 21.900 TEI work item codes should not be used for category B CRs. Please check with MCC.</w:t>
            </w:r>
          </w:p>
        </w:tc>
        <w:tc>
          <w:tcPr>
            <w:tcW w:w="1272" w:type="dxa"/>
            <w:noWrap/>
          </w:tcPr>
          <w:p w14:paraId="79D5968A" w14:textId="77777777" w:rsidR="00C41714" w:rsidRDefault="00C41714" w:rsidP="00006F54">
            <w:r>
              <w:t>TEI18</w:t>
            </w:r>
          </w:p>
        </w:tc>
      </w:tr>
      <w:tr w:rsidR="00C41714" w:rsidRPr="00A94036" w14:paraId="0780573F" w14:textId="77777777" w:rsidTr="00006F54">
        <w:trPr>
          <w:trHeight w:val="300"/>
        </w:trPr>
        <w:tc>
          <w:tcPr>
            <w:tcW w:w="1063" w:type="dxa"/>
            <w:noWrap/>
          </w:tcPr>
          <w:p w14:paraId="377E1DB8" w14:textId="77777777" w:rsidR="00C41714" w:rsidRPr="00D77A29" w:rsidRDefault="001420E5" w:rsidP="00006F54">
            <w:pPr>
              <w:rPr>
                <w:color w:val="000000"/>
              </w:rPr>
            </w:pPr>
            <w:hyperlink r:id="rId116" w:history="1">
              <w:r w:rsidR="00C41714" w:rsidRPr="00D77A29">
                <w:rPr>
                  <w:rStyle w:val="Hyperlink"/>
                  <w:b/>
                  <w:bCs/>
                </w:rPr>
                <w:t>R4-2412310</w:t>
              </w:r>
            </w:hyperlink>
          </w:p>
        </w:tc>
        <w:tc>
          <w:tcPr>
            <w:tcW w:w="1342" w:type="dxa"/>
            <w:noWrap/>
          </w:tcPr>
          <w:p w14:paraId="7C46E738" w14:textId="77777777" w:rsidR="00C41714" w:rsidRDefault="00C41714" w:rsidP="00006F54">
            <w:r>
              <w:t>Ericsson, NTT DOCOMO</w:t>
            </w:r>
          </w:p>
        </w:tc>
        <w:tc>
          <w:tcPr>
            <w:tcW w:w="2835" w:type="dxa"/>
            <w:noWrap/>
          </w:tcPr>
          <w:p w14:paraId="47214535" w14:textId="77777777" w:rsidR="00C41714" w:rsidRDefault="00C41714" w:rsidP="00006F54">
            <w:r>
              <w:t>CR for 38.141-1 on PRACH format 1 demodulation requirements</w:t>
            </w:r>
          </w:p>
        </w:tc>
        <w:tc>
          <w:tcPr>
            <w:tcW w:w="3119" w:type="dxa"/>
            <w:noWrap/>
          </w:tcPr>
          <w:p w14:paraId="17169CD8" w14:textId="77777777" w:rsidR="003E10A3" w:rsidRDefault="00C41714" w:rsidP="00006F54">
            <w:r>
              <w:t>Adding manufactory declarations.</w:t>
            </w:r>
            <w:r>
              <w:br/>
              <w:t>Adding FR1 PRACH format 1 demodulation requirements.</w:t>
            </w:r>
            <w:r>
              <w:br/>
              <w:t>Adding PRACH configurations.</w:t>
            </w:r>
          </w:p>
          <w:p w14:paraId="6268D174" w14:textId="1428697E" w:rsidR="00C41714" w:rsidRDefault="00C41714" w:rsidP="00006F54">
            <w:r w:rsidRPr="006F2248">
              <w:rPr>
                <w:color w:val="FF0000"/>
              </w:rPr>
              <w:t>Moderator: Affected clauses missing.</w:t>
            </w:r>
            <w:r w:rsidR="003E10A3">
              <w:rPr>
                <w:color w:val="FF0000"/>
              </w:rPr>
              <w:br/>
            </w:r>
            <w:r w:rsidR="003E10A3" w:rsidRPr="003E10A3">
              <w:rPr>
                <w:color w:val="FF0000"/>
              </w:rPr>
              <w:t xml:space="preserve">Following TR 21.900 TEI work item codes should not be used for </w:t>
            </w:r>
            <w:r w:rsidR="003E10A3" w:rsidRPr="003E10A3">
              <w:rPr>
                <w:color w:val="FF0000"/>
              </w:rPr>
              <w:lastRenderedPageBreak/>
              <w:t>category B CRs. Please check with MCC.</w:t>
            </w:r>
          </w:p>
        </w:tc>
        <w:tc>
          <w:tcPr>
            <w:tcW w:w="1272" w:type="dxa"/>
            <w:noWrap/>
          </w:tcPr>
          <w:p w14:paraId="6A3828C1" w14:textId="77777777" w:rsidR="00C41714" w:rsidRDefault="00C41714" w:rsidP="00006F54">
            <w:r>
              <w:lastRenderedPageBreak/>
              <w:t>TEI18</w:t>
            </w:r>
          </w:p>
        </w:tc>
      </w:tr>
      <w:tr w:rsidR="00C41714" w:rsidRPr="00A94036" w14:paraId="348203BB" w14:textId="77777777" w:rsidTr="00006F54">
        <w:trPr>
          <w:trHeight w:val="300"/>
        </w:trPr>
        <w:tc>
          <w:tcPr>
            <w:tcW w:w="1063" w:type="dxa"/>
            <w:noWrap/>
          </w:tcPr>
          <w:p w14:paraId="619FCB46" w14:textId="77777777" w:rsidR="00C41714" w:rsidRPr="00D77A29" w:rsidRDefault="001420E5" w:rsidP="00006F54">
            <w:pPr>
              <w:rPr>
                <w:color w:val="000000"/>
              </w:rPr>
            </w:pPr>
            <w:hyperlink r:id="rId117" w:history="1">
              <w:r w:rsidR="00C41714" w:rsidRPr="00D77A29">
                <w:rPr>
                  <w:rStyle w:val="Hyperlink"/>
                  <w:b/>
                  <w:bCs/>
                </w:rPr>
                <w:t>R4-2412311</w:t>
              </w:r>
            </w:hyperlink>
          </w:p>
        </w:tc>
        <w:tc>
          <w:tcPr>
            <w:tcW w:w="1342" w:type="dxa"/>
            <w:noWrap/>
          </w:tcPr>
          <w:p w14:paraId="4A462FE5" w14:textId="77777777" w:rsidR="00C41714" w:rsidRDefault="00C41714" w:rsidP="00006F54">
            <w:r>
              <w:t>Ericsson, NTT DOCOMO</w:t>
            </w:r>
          </w:p>
        </w:tc>
        <w:tc>
          <w:tcPr>
            <w:tcW w:w="2835" w:type="dxa"/>
            <w:noWrap/>
          </w:tcPr>
          <w:p w14:paraId="01A83A83" w14:textId="77777777" w:rsidR="00C41714" w:rsidRDefault="00C41714" w:rsidP="00006F54">
            <w:r>
              <w:t>(TEI18) CR for 38.141-2 adding PRACH format 1 demodulation requirements</w:t>
            </w:r>
          </w:p>
        </w:tc>
        <w:tc>
          <w:tcPr>
            <w:tcW w:w="3119" w:type="dxa"/>
            <w:noWrap/>
          </w:tcPr>
          <w:p w14:paraId="1CF60656" w14:textId="77777777" w:rsidR="00C41714" w:rsidRDefault="00C41714" w:rsidP="00006F54">
            <w:r>
              <w:t>Adding manufactory declarations.</w:t>
            </w:r>
            <w:r>
              <w:br/>
              <w:t>Adding FR1 PRACH format 1 demodulation requirements.</w:t>
            </w:r>
            <w:r>
              <w:br/>
              <w:t>Adding PRACH configurations.</w:t>
            </w:r>
          </w:p>
          <w:p w14:paraId="2DD970A8" w14:textId="255DC6D1" w:rsidR="003E10A3" w:rsidRDefault="003E10A3" w:rsidP="00006F54">
            <w:r w:rsidRPr="003E10A3">
              <w:rPr>
                <w:color w:val="FF0000"/>
              </w:rPr>
              <w:t>Moderator: Following TR 21.900 TEI work item codes should not be used for category B CRs. Please check with MCC.</w:t>
            </w:r>
          </w:p>
        </w:tc>
        <w:tc>
          <w:tcPr>
            <w:tcW w:w="1272" w:type="dxa"/>
            <w:noWrap/>
          </w:tcPr>
          <w:p w14:paraId="09C3B84C" w14:textId="77777777" w:rsidR="00C41714" w:rsidRDefault="00C41714" w:rsidP="00006F54">
            <w:r>
              <w:t>TEI18</w:t>
            </w:r>
          </w:p>
        </w:tc>
      </w:tr>
      <w:tr w:rsidR="00C41714" w:rsidRPr="00A94036" w14:paraId="66FCBFC8" w14:textId="77777777" w:rsidTr="00006F54">
        <w:trPr>
          <w:trHeight w:val="300"/>
        </w:trPr>
        <w:tc>
          <w:tcPr>
            <w:tcW w:w="1063" w:type="dxa"/>
            <w:noWrap/>
          </w:tcPr>
          <w:p w14:paraId="7AD5DD08" w14:textId="77777777" w:rsidR="00C41714" w:rsidRPr="00D77A29" w:rsidRDefault="001420E5" w:rsidP="00006F54">
            <w:pPr>
              <w:rPr>
                <w:color w:val="000000"/>
              </w:rPr>
            </w:pPr>
            <w:hyperlink r:id="rId118" w:history="1">
              <w:r w:rsidR="00C41714" w:rsidRPr="00D77A29">
                <w:rPr>
                  <w:rStyle w:val="Hyperlink"/>
                  <w:b/>
                  <w:bCs/>
                </w:rPr>
                <w:t>R4-2412407</w:t>
              </w:r>
            </w:hyperlink>
          </w:p>
        </w:tc>
        <w:tc>
          <w:tcPr>
            <w:tcW w:w="1342" w:type="dxa"/>
            <w:noWrap/>
          </w:tcPr>
          <w:p w14:paraId="798D7806" w14:textId="77777777" w:rsidR="00C41714" w:rsidRDefault="00C41714" w:rsidP="00006F54">
            <w:r>
              <w:t>NTT DOCOMO, INC.</w:t>
            </w:r>
          </w:p>
        </w:tc>
        <w:tc>
          <w:tcPr>
            <w:tcW w:w="2835" w:type="dxa"/>
            <w:noWrap/>
          </w:tcPr>
          <w:p w14:paraId="43426701" w14:textId="77777777" w:rsidR="00C41714" w:rsidRDefault="00C41714" w:rsidP="00006F54">
            <w:r>
              <w:t>(TEI18)Discussion on PRACH demodulation impact of adding TDD bands for HAPS</w:t>
            </w:r>
          </w:p>
        </w:tc>
        <w:tc>
          <w:tcPr>
            <w:tcW w:w="3119" w:type="dxa"/>
            <w:noWrap/>
          </w:tcPr>
          <w:p w14:paraId="65766FB2" w14:textId="77777777" w:rsidR="00C41714" w:rsidRDefault="00C41714" w:rsidP="00006F54">
            <w:r w:rsidRPr="00C60822">
              <w:rPr>
                <w:b/>
                <w:bCs/>
              </w:rPr>
              <w:t>Observation 1</w:t>
            </w:r>
            <w:r>
              <w:t>: Adding TDD band (e.g., Band 34/n34) for HAPS is effective in extending coverage and the RAN4 impact on adding the TDD band is mainly PRACH format 1, it can be handled in TEI.</w:t>
            </w:r>
          </w:p>
          <w:p w14:paraId="0BA7F3CE" w14:textId="77777777" w:rsidR="00C41714" w:rsidRPr="00C60822" w:rsidRDefault="00C41714" w:rsidP="00006F54">
            <w:pPr>
              <w:rPr>
                <w:b/>
                <w:bCs/>
              </w:rPr>
            </w:pPr>
            <w:r w:rsidRPr="00C60822">
              <w:rPr>
                <w:b/>
                <w:bCs/>
              </w:rPr>
              <w:t>Proposal 1: Specify PRACH preamble 1 in either of the following options.</w:t>
            </w:r>
            <w:r w:rsidRPr="00C60822">
              <w:rPr>
                <w:b/>
                <w:bCs/>
              </w:rPr>
              <w:br/>
              <w:t>Option1: Considering multi path scenario, reuse TDLC300-100 for channel model.</w:t>
            </w:r>
            <w:r w:rsidRPr="00C60822">
              <w:rPr>
                <w:b/>
                <w:bCs/>
              </w:rPr>
              <w:br/>
              <w:t>Option2: Considering only single path scenario, reuse LTE burst format3 or specify new specification, AWGN + doppler shift.</w:t>
            </w:r>
          </w:p>
        </w:tc>
        <w:tc>
          <w:tcPr>
            <w:tcW w:w="1272" w:type="dxa"/>
            <w:noWrap/>
          </w:tcPr>
          <w:p w14:paraId="4540EE24" w14:textId="77777777" w:rsidR="00C41714" w:rsidRDefault="00C41714" w:rsidP="00006F54">
            <w:r>
              <w:t>TEI</w:t>
            </w:r>
          </w:p>
        </w:tc>
      </w:tr>
    </w:tbl>
    <w:p w14:paraId="09563A4B" w14:textId="77777777" w:rsidR="00C41714" w:rsidRDefault="00C41714" w:rsidP="00C41714">
      <w:pPr>
        <w:rPr>
          <w:lang w:eastAsia="zh-CN"/>
        </w:rPr>
      </w:pPr>
    </w:p>
    <w:p w14:paraId="4C071288" w14:textId="77777777" w:rsidR="00C41714" w:rsidRPr="007D26C8" w:rsidRDefault="00C41714" w:rsidP="00C41714">
      <w:pPr>
        <w:pStyle w:val="Heading2"/>
        <w:rPr>
          <w:lang w:val="en-GB"/>
        </w:rPr>
      </w:pPr>
      <w:r w:rsidRPr="007D26C8">
        <w:rPr>
          <w:lang w:val="en-GB"/>
        </w:rPr>
        <w:t>Open issues summary</w:t>
      </w:r>
    </w:p>
    <w:p w14:paraId="465EC997" w14:textId="77777777" w:rsidR="00C41714" w:rsidRPr="007D26C8" w:rsidRDefault="00C41714" w:rsidP="00C4171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B880198" w14:textId="77777777" w:rsidR="00C41714" w:rsidRDefault="00C41714" w:rsidP="00B46658"/>
    <w:p w14:paraId="415C825D" w14:textId="1F2D1711" w:rsidR="00C41714" w:rsidRPr="007D26C8" w:rsidRDefault="00C41714" w:rsidP="00C41714">
      <w:pPr>
        <w:pStyle w:val="Heading3"/>
        <w:rPr>
          <w:sz w:val="24"/>
          <w:szCs w:val="16"/>
          <w:lang w:val="en-GB"/>
        </w:rPr>
      </w:pPr>
      <w:r w:rsidRPr="007D26C8">
        <w:rPr>
          <w:sz w:val="24"/>
          <w:szCs w:val="16"/>
          <w:lang w:val="en-GB"/>
        </w:rPr>
        <w:t>Sub-topic 1</w:t>
      </w:r>
      <w:r>
        <w:rPr>
          <w:sz w:val="24"/>
          <w:szCs w:val="16"/>
          <w:lang w:val="en-GB"/>
        </w:rPr>
        <w:t>1</w:t>
      </w:r>
      <w:r w:rsidRPr="007D26C8">
        <w:rPr>
          <w:sz w:val="24"/>
          <w:szCs w:val="16"/>
          <w:lang w:val="en-GB"/>
        </w:rPr>
        <w:t>-</w:t>
      </w:r>
      <w:r>
        <w:rPr>
          <w:sz w:val="24"/>
          <w:szCs w:val="16"/>
          <w:lang w:val="en-GB"/>
        </w:rPr>
        <w:t>1-1 (TEI18)/[HAPS]: PRACH demod requirement for HAPS</w:t>
      </w:r>
    </w:p>
    <w:p w14:paraId="1501FF0E" w14:textId="77777777" w:rsidR="00C41714" w:rsidRDefault="00C41714" w:rsidP="00C41714">
      <w:pPr>
        <w:rPr>
          <w:i/>
          <w:color w:val="0070C0"/>
          <w:lang w:eastAsia="zh-CN"/>
        </w:rPr>
      </w:pPr>
      <w:r w:rsidRPr="007D26C8">
        <w:rPr>
          <w:i/>
          <w:color w:val="0070C0"/>
          <w:lang w:eastAsia="zh-CN"/>
        </w:rPr>
        <w:t>Sub-topic description:</w:t>
      </w:r>
    </w:p>
    <w:p w14:paraId="08A28AB0" w14:textId="344286E2" w:rsidR="00C41714" w:rsidRDefault="00C41714" w:rsidP="00C41714">
      <w:pPr>
        <w:rPr>
          <w:lang w:eastAsia="zh-CN"/>
        </w:rPr>
      </w:pPr>
      <w:r>
        <w:rPr>
          <w:lang w:eastAsia="zh-CN"/>
        </w:rPr>
        <w:t>Following the discussion of potential inclusion of HAPS TDD bands (</w:t>
      </w:r>
      <w:r w:rsidRPr="006E13E8">
        <w:rPr>
          <w:lang w:eastAsia="zh-CN"/>
        </w:rPr>
        <w:t>e.g., Band 34/n34</w:t>
      </w:r>
      <w:r>
        <w:rPr>
          <w:lang w:eastAsia="zh-CN"/>
        </w:rPr>
        <w:t xml:space="preserve">) in addition to FDD during RAN4#111, the question of needing BS/SAN TDD demodulation requirements has come up. In RAN4#111 this discussion was had in the main session under TEI HAPS, and the </w:t>
      </w:r>
      <w:bookmarkStart w:id="6" w:name="_Hlk174370974"/>
      <w:r>
        <w:rPr>
          <w:lang w:eastAsia="zh-CN"/>
        </w:rPr>
        <w:t>demod relevant agreements are captured in the chair minutes as follows:</w:t>
      </w:r>
    </w:p>
    <w:tbl>
      <w:tblPr>
        <w:tblStyle w:val="TableGrid"/>
        <w:tblW w:w="4500" w:type="pct"/>
        <w:jc w:val="center"/>
        <w:tblLook w:val="04A0" w:firstRow="1" w:lastRow="0" w:firstColumn="1" w:lastColumn="0" w:noHBand="0" w:noVBand="1"/>
      </w:tblPr>
      <w:tblGrid>
        <w:gridCol w:w="8668"/>
      </w:tblGrid>
      <w:tr w:rsidR="00C41714" w14:paraId="0B92EA78" w14:textId="77777777" w:rsidTr="00C41714">
        <w:trPr>
          <w:jc w:val="center"/>
        </w:trPr>
        <w:tc>
          <w:tcPr>
            <w:tcW w:w="9631" w:type="dxa"/>
          </w:tcPr>
          <w:p w14:paraId="3FDD3AF7" w14:textId="77777777" w:rsidR="00C41714" w:rsidRPr="00186B13" w:rsidRDefault="00C41714" w:rsidP="00C41714">
            <w:pPr>
              <w:rPr>
                <w:b/>
                <w:color w:val="C00000"/>
                <w:lang w:eastAsia="ja-JP"/>
              </w:rPr>
            </w:pPr>
            <w:r>
              <w:rPr>
                <w:b/>
                <w:color w:val="C00000"/>
                <w:lang w:eastAsia="ja-JP"/>
              </w:rPr>
              <w:t>TEI: HAPS</w:t>
            </w:r>
          </w:p>
          <w:p w14:paraId="252BEA8D" w14:textId="77777777" w:rsidR="00C41714" w:rsidRDefault="00C41714" w:rsidP="00C41714">
            <w:pPr>
              <w:rPr>
                <w:rFonts w:ascii="Arial" w:hAnsi="Arial" w:cs="Arial"/>
                <w:b/>
                <w:sz w:val="24"/>
              </w:rPr>
            </w:pPr>
            <w:r>
              <w:rPr>
                <w:rFonts w:ascii="Arial" w:hAnsi="Arial" w:cs="Arial"/>
                <w:b/>
                <w:color w:val="0000FF"/>
                <w:sz w:val="24"/>
              </w:rPr>
              <w:t>R4-2409121</w:t>
            </w:r>
            <w:r>
              <w:rPr>
                <w:rFonts w:ascii="Arial" w:hAnsi="Arial" w:cs="Arial"/>
                <w:b/>
                <w:color w:val="0000FF"/>
                <w:sz w:val="24"/>
              </w:rPr>
              <w:tab/>
            </w:r>
            <w:r>
              <w:rPr>
                <w:rFonts w:ascii="Arial" w:hAnsi="Arial" w:cs="Arial"/>
                <w:b/>
                <w:sz w:val="24"/>
              </w:rPr>
              <w:t>(TEI18)Discussion on RAN4 impact of adding TDD bands for HAPS (High Altitude Platform Station)</w:t>
            </w:r>
          </w:p>
          <w:p w14:paraId="20D1EE61" w14:textId="77777777" w:rsidR="00C41714" w:rsidRDefault="00C41714" w:rsidP="00C4171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4B953931" w14:textId="4D5152C3" w:rsidR="00C41714" w:rsidRPr="003B429C" w:rsidRDefault="00C41714" w:rsidP="00C41714">
            <w:pPr>
              <w:jc w:val="both"/>
              <w:rPr>
                <w:lang w:eastAsia="ja-JP"/>
              </w:rPr>
            </w:pPr>
            <w:r>
              <w:rPr>
                <w:lang w:eastAsia="ja-JP"/>
              </w:rPr>
              <w:t>[…]</w:t>
            </w:r>
          </w:p>
          <w:p w14:paraId="36BFD974" w14:textId="77777777" w:rsidR="00C41714" w:rsidRPr="009B4BBA" w:rsidRDefault="00C41714" w:rsidP="00C41714">
            <w:pPr>
              <w:jc w:val="both"/>
              <w:rPr>
                <w:b/>
                <w:bCs/>
                <w:highlight w:val="green"/>
                <w:lang w:eastAsia="ja-JP"/>
              </w:rPr>
            </w:pPr>
            <w:r w:rsidRPr="009B4BBA">
              <w:rPr>
                <w:rFonts w:hint="eastAsia"/>
                <w:b/>
                <w:bCs/>
                <w:highlight w:val="green"/>
                <w:lang w:eastAsia="ja-JP"/>
              </w:rPr>
              <w:t>A</w:t>
            </w:r>
            <w:r w:rsidRPr="009B4BBA">
              <w:rPr>
                <w:b/>
                <w:bCs/>
                <w:highlight w:val="green"/>
                <w:lang w:eastAsia="ja-JP"/>
              </w:rPr>
              <w:t>greement:</w:t>
            </w:r>
          </w:p>
          <w:p w14:paraId="79060A02" w14:textId="77777777" w:rsidR="00C41714" w:rsidRPr="009B4BBA" w:rsidRDefault="00C41714" w:rsidP="00C41714">
            <w:pPr>
              <w:pStyle w:val="ListParagraph"/>
              <w:numPr>
                <w:ilvl w:val="0"/>
                <w:numId w:val="30"/>
              </w:numPr>
              <w:overflowPunct/>
              <w:autoSpaceDE/>
              <w:autoSpaceDN/>
              <w:ind w:firstLineChars="0"/>
              <w:jc w:val="both"/>
              <w:textAlignment w:val="auto"/>
              <w:rPr>
                <w:highlight w:val="green"/>
              </w:rPr>
            </w:pPr>
            <w:r w:rsidRPr="009B4BBA">
              <w:rPr>
                <w:highlight w:val="green"/>
                <w:lang w:eastAsia="ja-JP"/>
              </w:rPr>
              <w:lastRenderedPageBreak/>
              <w:t xml:space="preserve">Define the </w:t>
            </w:r>
            <w:r w:rsidRPr="009B4BBA">
              <w:rPr>
                <w:highlight w:val="green"/>
              </w:rPr>
              <w:t xml:space="preserve">BS demodulation </w:t>
            </w:r>
            <w:r w:rsidRPr="009B4BBA">
              <w:rPr>
                <w:highlight w:val="green"/>
                <w:lang w:eastAsia="ja-JP"/>
              </w:rPr>
              <w:t xml:space="preserve">requirements for PRACH </w:t>
            </w:r>
            <w:r w:rsidRPr="009B4BBA">
              <w:rPr>
                <w:highlight w:val="green"/>
              </w:rPr>
              <w:t xml:space="preserve">format 1 if needed </w:t>
            </w:r>
            <w:r w:rsidRPr="009B4BBA">
              <w:rPr>
                <w:highlight w:val="green"/>
                <w:lang w:eastAsia="ja-JP"/>
              </w:rPr>
              <w:t>in TEI</w:t>
            </w:r>
          </w:p>
          <w:p w14:paraId="122409A6" w14:textId="52AB0CAE" w:rsidR="00C41714" w:rsidRPr="00C41714" w:rsidRDefault="00C41714" w:rsidP="00C4171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tc>
      </w:tr>
      <w:bookmarkEnd w:id="6"/>
    </w:tbl>
    <w:p w14:paraId="5EAF4A2B" w14:textId="77777777" w:rsidR="00C41714" w:rsidRDefault="00C41714" w:rsidP="00C41714">
      <w:pPr>
        <w:rPr>
          <w:lang w:eastAsia="zh-CN"/>
        </w:rPr>
      </w:pPr>
    </w:p>
    <w:p w14:paraId="7FFD2C43" w14:textId="6505F17A" w:rsidR="0085275D" w:rsidRDefault="0085275D" w:rsidP="00C41714">
      <w:pPr>
        <w:rPr>
          <w:lang w:eastAsia="zh-CN"/>
        </w:rPr>
      </w:pPr>
      <w:r>
        <w:rPr>
          <w:lang w:eastAsia="zh-CN"/>
        </w:rPr>
        <w:t>Following the “</w:t>
      </w:r>
      <w:r w:rsidRPr="0085275D">
        <w:rPr>
          <w:lang w:eastAsia="zh-CN"/>
        </w:rPr>
        <w:t>RAN4#112 meeting arrangements and guidelines</w:t>
      </w:r>
      <w:r>
        <w:rPr>
          <w:lang w:eastAsia="zh-CN"/>
        </w:rPr>
        <w:t>” it is requested to bring initial CRs as cat B, and to provide a TEI identifier.</w:t>
      </w:r>
    </w:p>
    <w:tbl>
      <w:tblPr>
        <w:tblStyle w:val="TableGrid"/>
        <w:tblW w:w="4500" w:type="pct"/>
        <w:jc w:val="center"/>
        <w:tblLook w:val="04A0" w:firstRow="1" w:lastRow="0" w:firstColumn="1" w:lastColumn="0" w:noHBand="0" w:noVBand="1"/>
      </w:tblPr>
      <w:tblGrid>
        <w:gridCol w:w="8668"/>
      </w:tblGrid>
      <w:tr w:rsidR="0085275D" w14:paraId="0E478FFF" w14:textId="77777777" w:rsidTr="00006F54">
        <w:trPr>
          <w:jc w:val="center"/>
        </w:trPr>
        <w:tc>
          <w:tcPr>
            <w:tcW w:w="9631" w:type="dxa"/>
          </w:tcPr>
          <w:p w14:paraId="21306170" w14:textId="77777777" w:rsidR="0085275D" w:rsidRPr="0085275D" w:rsidRDefault="0085275D" w:rsidP="0085275D">
            <w:pPr>
              <w:pStyle w:val="ListParagraph"/>
              <w:numPr>
                <w:ilvl w:val="0"/>
                <w:numId w:val="34"/>
              </w:numPr>
              <w:ind w:firstLineChars="0"/>
              <w:rPr>
                <w:rFonts w:eastAsia="Times New Roman"/>
                <w:lang w:val="en-US"/>
              </w:rPr>
            </w:pPr>
            <w:r w:rsidRPr="0085275D">
              <w:rPr>
                <w:rFonts w:eastAsia="Yu Mincho" w:hint="eastAsia"/>
                <w:lang w:val="en-US"/>
              </w:rPr>
              <w:t xml:space="preserve">For TEI, if you plan to trigger a new topic which has no corresponding WI code and </w:t>
            </w:r>
            <w:proofErr w:type="gramStart"/>
            <w:r w:rsidRPr="0085275D">
              <w:rPr>
                <w:rFonts w:eastAsia="Yu Mincho" w:hint="eastAsia"/>
                <w:lang w:val="en-US"/>
              </w:rPr>
              <w:t>have to</w:t>
            </w:r>
            <w:proofErr w:type="gramEnd"/>
            <w:r w:rsidRPr="0085275D">
              <w:rPr>
                <w:rFonts w:eastAsia="Yu Mincho" w:hint="eastAsia"/>
                <w:lang w:val="en-US"/>
              </w:rPr>
              <w:t xml:space="preserve"> submit CR(s) with TEI-xx as the work item code for this topic, please contact session Chairs first, because TEI topics are under monitoring by RAN</w:t>
            </w:r>
          </w:p>
          <w:p w14:paraId="5816D808"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Please submit the CRs by providing a TEI identifier and include it in the title of CRs.</w:t>
            </w:r>
          </w:p>
          <w:p w14:paraId="7F6A9CA5"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 xml:space="preserve">Example of TEI identifier: </w:t>
            </w:r>
            <w:r w:rsidRPr="0085275D">
              <w:rPr>
                <w:rFonts w:eastAsia="Yu Mincho" w:hint="eastAsia"/>
              </w:rPr>
              <w:t>[n77 Canada].</w:t>
            </w:r>
          </w:p>
          <w:p w14:paraId="38085BCE" w14:textId="77777777" w:rsidR="0085275D" w:rsidRPr="0085275D" w:rsidRDefault="0085275D" w:rsidP="0085275D">
            <w:pPr>
              <w:pStyle w:val="ListParagraph"/>
              <w:numPr>
                <w:ilvl w:val="2"/>
                <w:numId w:val="34"/>
              </w:numPr>
              <w:ind w:firstLineChars="0"/>
              <w:rPr>
                <w:rFonts w:eastAsia="Times New Roman"/>
                <w:highlight w:val="yellow"/>
                <w:lang w:val="en-US"/>
              </w:rPr>
            </w:pPr>
            <w:r w:rsidRPr="0085275D">
              <w:rPr>
                <w:rFonts w:eastAsia="Yu Mincho" w:hint="eastAsia"/>
                <w:highlight w:val="yellow"/>
                <w:lang w:val="en-US"/>
              </w:rPr>
              <w:t>TEI identifier should be provided for all the CRs with TEI18 as WI code, otherwise the CRs cannot be approved officially</w:t>
            </w:r>
          </w:p>
          <w:p w14:paraId="33B6BD09"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CRs correspond to the previous release but the agreement in the group is to change it from Rel-18, the WI code of the previous release WID plus TEI18 should be used as WI code.</w:t>
            </w:r>
          </w:p>
          <w:p w14:paraId="047EDBE3"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TEI17 Cat-F CR was approved, the WI code for its Rel-18 Cat-A CR should be TEI17 rather than TEI18.</w:t>
            </w:r>
          </w:p>
          <w:p w14:paraId="11C6503C"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highlight w:val="yellow"/>
                <w:lang w:val="en-US"/>
              </w:rPr>
              <w:t>The first CRs of one TEI topic to introduce a new should be prepared as Cat-B CRs</w:t>
            </w:r>
            <w:r w:rsidRPr="0085275D">
              <w:rPr>
                <w:rFonts w:eastAsia="Yu Mincho" w:hint="eastAsia"/>
                <w:lang w:val="en-US"/>
              </w:rPr>
              <w:t>. The CRs which correct the specification for the previous TEI topics should be submitted as Cat-F or Cat-A.</w:t>
            </w:r>
          </w:p>
          <w:p w14:paraId="0000CD31"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 xml:space="preserve">Please refer to </w:t>
            </w:r>
            <w:r w:rsidRPr="0085275D">
              <w:rPr>
                <w:rFonts w:eastAsia="Yu Mincho" w:hint="eastAsia"/>
                <w:b/>
                <w:bCs/>
                <w:color w:val="FF0000"/>
                <w:lang w:val="en-US"/>
              </w:rPr>
              <w:t>RP-240858</w:t>
            </w:r>
            <w:r w:rsidRPr="0085275D">
              <w:rPr>
                <w:rFonts w:eastAsia="Yu Mincho" w:hint="eastAsia"/>
                <w:lang w:val="en-US"/>
              </w:rPr>
              <w:t xml:space="preserve"> for the rule of TEI.</w:t>
            </w:r>
          </w:p>
          <w:p w14:paraId="7412BF73" w14:textId="7CCBA375" w:rsidR="0085275D" w:rsidRPr="0085275D" w:rsidRDefault="0085275D" w:rsidP="00006F54">
            <w:pPr>
              <w:pStyle w:val="ListParagraph"/>
              <w:numPr>
                <w:ilvl w:val="1"/>
                <w:numId w:val="34"/>
              </w:numPr>
              <w:ind w:firstLineChars="0"/>
              <w:rPr>
                <w:rFonts w:eastAsia="Times New Roman"/>
                <w:lang w:val="en-US"/>
              </w:rPr>
            </w:pPr>
            <w:r w:rsidRPr="0085275D">
              <w:rPr>
                <w:rFonts w:eastAsia="Yu Mincho" w:hint="eastAsia"/>
                <w:lang w:val="en-US"/>
              </w:rPr>
              <w:t>Proponents of TEI CRs shall explicitly check during the quarter that all relevant work is completed in all RAN WGs before asking approval from RAN plenary. (Conclusions of RP-241618)</w:t>
            </w:r>
          </w:p>
        </w:tc>
      </w:tr>
    </w:tbl>
    <w:p w14:paraId="63126586" w14:textId="77777777" w:rsidR="00A65848" w:rsidRDefault="00A65848" w:rsidP="00C41714">
      <w:pPr>
        <w:rPr>
          <w:lang w:eastAsia="zh-CN"/>
        </w:rPr>
      </w:pPr>
    </w:p>
    <w:p w14:paraId="5A76BC28" w14:textId="77777777" w:rsidR="0085275D" w:rsidRDefault="0085275D" w:rsidP="00C41714">
      <w:pPr>
        <w:rPr>
          <w:lang w:eastAsia="zh-CN"/>
        </w:rPr>
      </w:pPr>
    </w:p>
    <w:p w14:paraId="05BD315C" w14:textId="77777777" w:rsidR="00C41714" w:rsidRDefault="00C41714" w:rsidP="00C41714">
      <w:pPr>
        <w:rPr>
          <w:lang w:eastAsia="zh-CN"/>
        </w:rPr>
      </w:pPr>
      <w:r w:rsidRPr="0044165E">
        <w:rPr>
          <w:b/>
          <w:u w:val="single"/>
          <w:lang w:eastAsia="ko-KR"/>
        </w:rPr>
        <w:t>Issue 1-</w:t>
      </w:r>
      <w:r>
        <w:rPr>
          <w:b/>
          <w:u w:val="single"/>
          <w:lang w:eastAsia="ko-KR"/>
        </w:rPr>
        <w:t>3-1</w:t>
      </w:r>
      <w:r w:rsidRPr="0044165E">
        <w:rPr>
          <w:b/>
          <w:u w:val="single"/>
          <w:lang w:eastAsia="ko-KR"/>
        </w:rPr>
        <w:t xml:space="preserve">: </w:t>
      </w:r>
      <w:r>
        <w:rPr>
          <w:b/>
          <w:u w:val="single"/>
          <w:lang w:eastAsia="ko-KR"/>
        </w:rPr>
        <w:t>Add NR PRACH demodulation requirements to cover HAPS scenario</w:t>
      </w:r>
    </w:p>
    <w:p w14:paraId="461B52D0"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2144DED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DCM): Add new </w:t>
      </w:r>
      <w:r w:rsidRPr="0000498A">
        <w:rPr>
          <w:bCs/>
          <w:lang w:eastAsia="ko-KR"/>
        </w:rPr>
        <w:t>NR PRACH format 1 demodulation requirement</w:t>
      </w:r>
      <w:r>
        <w:rPr>
          <w:bCs/>
          <w:lang w:eastAsia="ko-KR"/>
        </w:rPr>
        <w:t>s (</w:t>
      </w:r>
      <w:r w:rsidRPr="00897F90">
        <w:rPr>
          <w:bCs/>
          <w:lang w:eastAsia="ko-KR"/>
        </w:rPr>
        <w:t>AWGN + 200Hz Doppler shift</w:t>
      </w:r>
      <w:r>
        <w:rPr>
          <w:bCs/>
          <w:lang w:eastAsia="ko-KR"/>
        </w:rPr>
        <w:t>)</w:t>
      </w:r>
      <w:r w:rsidRPr="0000498A">
        <w:rPr>
          <w:bCs/>
          <w:lang w:eastAsia="ko-KR"/>
        </w:rPr>
        <w:t xml:space="preserve"> to cover HAPS scenario</w:t>
      </w:r>
      <w:r>
        <w:rPr>
          <w:bCs/>
          <w:lang w:eastAsia="ko-KR"/>
        </w:rPr>
        <w:t>.</w:t>
      </w:r>
    </w:p>
    <w:p w14:paraId="6A259972" w14:textId="77777777" w:rsidR="00C41714" w:rsidRPr="0000498A" w:rsidRDefault="00C41714" w:rsidP="00C41714">
      <w:pPr>
        <w:pStyle w:val="ListParagraph"/>
        <w:numPr>
          <w:ilvl w:val="1"/>
          <w:numId w:val="29"/>
        </w:numPr>
        <w:ind w:firstLineChars="0"/>
        <w:rPr>
          <w:bCs/>
          <w:lang w:eastAsia="ko-KR"/>
        </w:rPr>
      </w:pPr>
      <w:r>
        <w:rPr>
          <w:bCs/>
          <w:lang w:eastAsia="ko-KR"/>
        </w:rPr>
        <w:t>Option 2 (DCM, Ericsson): Add new requirements by reusing</w:t>
      </w:r>
      <w:r w:rsidRPr="0000498A">
        <w:rPr>
          <w:bCs/>
          <w:lang w:eastAsia="ko-KR"/>
        </w:rPr>
        <w:t xml:space="preserve"> LTE burst format3</w:t>
      </w:r>
      <w:r>
        <w:rPr>
          <w:bCs/>
          <w:lang w:eastAsia="ko-KR"/>
        </w:rPr>
        <w:t xml:space="preserve"> AWGN </w:t>
      </w:r>
      <w:r w:rsidRPr="0000498A">
        <w:rPr>
          <w:bCs/>
          <w:lang w:eastAsia="ko-KR"/>
        </w:rPr>
        <w:t xml:space="preserve">demodulation requirement </w:t>
      </w:r>
      <w:r>
        <w:rPr>
          <w:bCs/>
          <w:lang w:eastAsia="ko-KR"/>
        </w:rPr>
        <w:t xml:space="preserve">values </w:t>
      </w:r>
      <w:r w:rsidRPr="0000498A">
        <w:rPr>
          <w:bCs/>
          <w:lang w:eastAsia="ko-KR"/>
        </w:rPr>
        <w:t>to cover HAPS scenario</w:t>
      </w:r>
      <w:r>
        <w:rPr>
          <w:bCs/>
          <w:lang w:eastAsia="ko-KR"/>
        </w:rPr>
        <w:t>.</w:t>
      </w:r>
    </w:p>
    <w:p w14:paraId="3F7CA539"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2BDB4A62"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16C160CE"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3AB7217" w14:textId="77777777" w:rsidR="00C41714" w:rsidRDefault="00C41714" w:rsidP="00C41714">
      <w:pPr>
        <w:rPr>
          <w:lang w:eastAsia="zh-CN"/>
        </w:rPr>
      </w:pPr>
    </w:p>
    <w:p w14:paraId="33449920" w14:textId="77777777" w:rsidR="00C41714" w:rsidRDefault="00C41714" w:rsidP="00C41714">
      <w:pPr>
        <w:rPr>
          <w:lang w:eastAsia="zh-CN"/>
        </w:rPr>
      </w:pPr>
      <w:r w:rsidRPr="0044165E">
        <w:rPr>
          <w:b/>
          <w:u w:val="single"/>
          <w:lang w:eastAsia="ko-KR"/>
        </w:rPr>
        <w:t>Issue 1-</w:t>
      </w:r>
      <w:r>
        <w:rPr>
          <w:b/>
          <w:u w:val="single"/>
          <w:lang w:eastAsia="ko-KR"/>
        </w:rPr>
        <w:t>3-2</w:t>
      </w:r>
      <w:r w:rsidRPr="0044165E">
        <w:rPr>
          <w:b/>
          <w:u w:val="single"/>
          <w:lang w:eastAsia="ko-KR"/>
        </w:rPr>
        <w:t xml:space="preserve">: </w:t>
      </w:r>
      <w:r>
        <w:rPr>
          <w:b/>
          <w:u w:val="single"/>
          <w:lang w:eastAsia="ko-KR"/>
        </w:rPr>
        <w:t>Channel model for HAPS scenario</w:t>
      </w:r>
    </w:p>
    <w:p w14:paraId="69B32003"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7E0068F"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00498A">
        <w:rPr>
          <w:bCs/>
          <w:lang w:eastAsia="ko-KR"/>
        </w:rPr>
        <w:t>Only consider single tap channel model requirement for NR PRACH format 1 if introduced</w:t>
      </w:r>
      <w:r>
        <w:rPr>
          <w:bCs/>
          <w:lang w:eastAsia="ko-KR"/>
        </w:rPr>
        <w:t>.</w:t>
      </w:r>
    </w:p>
    <w:p w14:paraId="08684BE8" w14:textId="77777777" w:rsidR="00C41714" w:rsidRPr="00DC23D8" w:rsidRDefault="00C41714" w:rsidP="00C41714">
      <w:pPr>
        <w:pStyle w:val="ListParagraph"/>
        <w:numPr>
          <w:ilvl w:val="1"/>
          <w:numId w:val="29"/>
        </w:numPr>
        <w:ind w:firstLineChars="0"/>
        <w:rPr>
          <w:bCs/>
          <w:lang w:eastAsia="ko-KR"/>
        </w:rPr>
      </w:pPr>
      <w:r>
        <w:rPr>
          <w:bCs/>
          <w:lang w:eastAsia="ko-KR"/>
        </w:rPr>
        <w:lastRenderedPageBreak/>
        <w:t xml:space="preserve">Option 2 (DCM): Either format 1 with TDLC300-100 (multi path), or LTE burst format 3 with </w:t>
      </w:r>
      <w:r w:rsidRPr="00CA420D">
        <w:rPr>
          <w:bCs/>
          <w:lang w:eastAsia="ko-KR"/>
        </w:rPr>
        <w:t>AWGN + doppler shift</w:t>
      </w:r>
      <w:r>
        <w:rPr>
          <w:bCs/>
          <w:lang w:eastAsia="ko-KR"/>
        </w:rPr>
        <w:t xml:space="preserve"> (single path)</w:t>
      </w:r>
    </w:p>
    <w:p w14:paraId="2434C05A"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16C3F199"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76183732"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A0A7759" w14:textId="77777777" w:rsidR="00C41714" w:rsidRDefault="00C41714" w:rsidP="00C41714">
      <w:pPr>
        <w:rPr>
          <w:lang w:eastAsia="zh-CN"/>
        </w:rPr>
      </w:pPr>
    </w:p>
    <w:p w14:paraId="1E914050" w14:textId="77777777" w:rsidR="00C41714" w:rsidRDefault="00C41714" w:rsidP="00C41714">
      <w:pPr>
        <w:rPr>
          <w:lang w:eastAsia="zh-CN"/>
        </w:rPr>
      </w:pPr>
      <w:r w:rsidRPr="0044165E">
        <w:rPr>
          <w:b/>
          <w:u w:val="single"/>
          <w:lang w:eastAsia="ko-KR"/>
        </w:rPr>
        <w:t>Issue 1-</w:t>
      </w:r>
      <w:r>
        <w:rPr>
          <w:b/>
          <w:u w:val="single"/>
          <w:lang w:eastAsia="ko-KR"/>
        </w:rPr>
        <w:t>3-3</w:t>
      </w:r>
      <w:r w:rsidRPr="0044165E">
        <w:rPr>
          <w:b/>
          <w:u w:val="single"/>
          <w:lang w:eastAsia="ko-KR"/>
        </w:rPr>
        <w:t xml:space="preserve">: </w:t>
      </w:r>
      <w:r>
        <w:rPr>
          <w:b/>
          <w:u w:val="single"/>
          <w:lang w:eastAsia="ko-KR"/>
        </w:rPr>
        <w:t>PRACH format 1 configuration</w:t>
      </w:r>
    </w:p>
    <w:p w14:paraId="455D12A1"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EA094F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CA420D">
        <w:rPr>
          <w:bCs/>
          <w:lang w:eastAsia="ko-KR"/>
        </w:rPr>
        <w:t>PRACH format 1 parameters configuration</w:t>
      </w:r>
      <w:r>
        <w:rPr>
          <w:bCs/>
          <w:lang w:eastAsia="ko-KR"/>
        </w:rPr>
        <w:t>.</w:t>
      </w:r>
    </w:p>
    <w:tbl>
      <w:tblPr>
        <w:tblStyle w:val="TableGrid1"/>
        <w:tblW w:w="0" w:type="auto"/>
        <w:jc w:val="center"/>
        <w:tblInd w:w="0" w:type="dxa"/>
        <w:tblLook w:val="04A0" w:firstRow="1" w:lastRow="0" w:firstColumn="1" w:lastColumn="0" w:noHBand="0" w:noVBand="1"/>
      </w:tblPr>
      <w:tblGrid>
        <w:gridCol w:w="2335"/>
        <w:gridCol w:w="839"/>
        <w:gridCol w:w="2591"/>
      </w:tblGrid>
      <w:tr w:rsidR="00C41714" w:rsidRPr="00CA420D" w14:paraId="341AFE42"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17F7F7B"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Parameters</w:t>
            </w:r>
          </w:p>
        </w:tc>
        <w:tc>
          <w:tcPr>
            <w:tcW w:w="2591" w:type="dxa"/>
            <w:tcBorders>
              <w:top w:val="single" w:sz="4" w:space="0" w:color="auto"/>
              <w:left w:val="single" w:sz="4" w:space="0" w:color="auto"/>
              <w:bottom w:val="single" w:sz="4" w:space="0" w:color="auto"/>
              <w:right w:val="single" w:sz="4" w:space="0" w:color="auto"/>
            </w:tcBorders>
            <w:hideMark/>
          </w:tcPr>
          <w:p w14:paraId="634A4A8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Value</w:t>
            </w:r>
          </w:p>
        </w:tc>
      </w:tr>
      <w:tr w:rsidR="00C41714" w:rsidRPr="00CA420D" w14:paraId="00A6D6BE"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A98E73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26EA2C01"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w:t>
            </w:r>
          </w:p>
        </w:tc>
      </w:tr>
      <w:tr w:rsidR="00C41714" w:rsidRPr="00CA420D" w14:paraId="2C482EBC"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B88E93A"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6E68245E"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1.25</w:t>
            </w:r>
          </w:p>
        </w:tc>
      </w:tr>
      <w:tr w:rsidR="00C41714" w:rsidRPr="00CA420D" w14:paraId="6CEDE82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35B8D6"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000E21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 + 200 Hz Doppler</w:t>
            </w:r>
          </w:p>
        </w:tc>
      </w:tr>
      <w:tr w:rsidR="00C41714" w:rsidRPr="00CA420D" w14:paraId="6E226AD4"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7DF0776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0D22D7FC"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w:t>
            </w:r>
          </w:p>
        </w:tc>
        <w:tc>
          <w:tcPr>
            <w:tcW w:w="2591" w:type="dxa"/>
            <w:tcBorders>
              <w:top w:val="single" w:sz="4" w:space="0" w:color="auto"/>
              <w:left w:val="single" w:sz="4" w:space="0" w:color="auto"/>
              <w:bottom w:val="single" w:sz="4" w:space="0" w:color="auto"/>
              <w:right w:val="single" w:sz="4" w:space="0" w:color="auto"/>
            </w:tcBorders>
            <w:hideMark/>
          </w:tcPr>
          <w:p w14:paraId="0CC49F5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1.04 us</w:t>
            </w:r>
          </w:p>
        </w:tc>
      </w:tr>
      <w:tr w:rsidR="00C41714" w:rsidRPr="00CA420D" w14:paraId="13288F27"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9694220" w14:textId="77777777" w:rsidR="00C41714" w:rsidRPr="00CA420D" w:rsidRDefault="00C41714" w:rsidP="00006F54">
            <w:pPr>
              <w:spacing w:after="0"/>
              <w:rPr>
                <w:rFonts w:ascii="Times New Roman" w:hAnsi="Times New Roman"/>
                <w:sz w:val="20"/>
                <w:szCs w:val="20"/>
              </w:rPr>
            </w:pPr>
            <w:proofErr w:type="spellStart"/>
            <w:r w:rsidRPr="00CA420D">
              <w:rPr>
                <w:rFonts w:ascii="Times New Roman" w:hAnsi="Times New Roman"/>
                <w:sz w:val="20"/>
                <w:szCs w:val="20"/>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161A89E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r w:rsidR="00C41714" w:rsidRPr="00CA420D" w14:paraId="3FA7159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6087BC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E821687"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22</w:t>
            </w:r>
          </w:p>
        </w:tc>
      </w:tr>
      <w:tr w:rsidR="00C41714" w:rsidRPr="00CA420D" w14:paraId="3A327151"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7F3B51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w:t>
            </w:r>
          </w:p>
        </w:tc>
        <w:tc>
          <w:tcPr>
            <w:tcW w:w="2591" w:type="dxa"/>
            <w:tcBorders>
              <w:top w:val="single" w:sz="4" w:space="0" w:color="auto"/>
              <w:left w:val="single" w:sz="4" w:space="0" w:color="auto"/>
              <w:bottom w:val="single" w:sz="4" w:space="0" w:color="auto"/>
              <w:right w:val="single" w:sz="4" w:space="0" w:color="auto"/>
            </w:tcBorders>
            <w:hideMark/>
          </w:tcPr>
          <w:p w14:paraId="2B781E6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bl>
    <w:p w14:paraId="3C31F07D" w14:textId="77777777" w:rsidR="00C41714" w:rsidRDefault="00C41714" w:rsidP="00C41714">
      <w:pPr>
        <w:pStyle w:val="ListParagraph"/>
        <w:ind w:left="1080" w:firstLineChars="0" w:firstLine="0"/>
        <w:rPr>
          <w:bCs/>
          <w:lang w:eastAsia="ko-KR"/>
        </w:rPr>
      </w:pPr>
    </w:p>
    <w:p w14:paraId="62E3D0DC"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58D085E0"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52ACC92D" w14:textId="77777777" w:rsidR="00C41714" w:rsidRDefault="00C41714" w:rsidP="00C41714">
      <w:pPr>
        <w:pStyle w:val="ListParagraph"/>
        <w:numPr>
          <w:ilvl w:val="1"/>
          <w:numId w:val="29"/>
        </w:numPr>
        <w:ind w:firstLineChars="0"/>
        <w:rPr>
          <w:lang w:eastAsia="zh-CN"/>
        </w:rPr>
      </w:pPr>
      <w:r>
        <w:rPr>
          <w:szCs w:val="24"/>
          <w:lang w:eastAsia="zh-CN"/>
        </w:rPr>
        <w:t>Discuss after introduction of format 1 is agreed.</w:t>
      </w:r>
    </w:p>
    <w:p w14:paraId="49AEA547" w14:textId="77777777" w:rsidR="00C41714" w:rsidRDefault="00C41714" w:rsidP="00C41714">
      <w:pPr>
        <w:rPr>
          <w:lang w:eastAsia="zh-CN"/>
        </w:rPr>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proofErr w:type="gramStart"/>
      <w:r w:rsidRPr="00B30123">
        <w:t>Similar to</w:t>
      </w:r>
      <w:proofErr w:type="gramEnd"/>
      <w:r w:rsidRPr="00B30123">
        <w:t xml:space="preserve">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lastRenderedPageBreak/>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3F8121E6" w:rsidR="00DF3F10" w:rsidRDefault="006C366D" w:rsidP="00F00132">
            <w:pPr>
              <w:spacing w:after="120"/>
              <w:jc w:val="center"/>
              <w:rPr>
                <w:b/>
                <w:bCs/>
                <w:color w:val="000000" w:themeColor="text1"/>
              </w:rPr>
            </w:pPr>
            <w:r w:rsidRPr="006C366D">
              <w:rPr>
                <w:b/>
                <w:bCs/>
                <w:color w:val="000000" w:themeColor="text1"/>
              </w:rPr>
              <w:t>Air-to-ground network for NR demodulation requirements (5.8.4)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47EB3B3E" w:rsidR="00DF1BBF" w:rsidRDefault="006C366D" w:rsidP="00BB4B45">
            <w:pPr>
              <w:spacing w:after="120"/>
              <w:jc w:val="center"/>
              <w:rPr>
                <w:b/>
                <w:bCs/>
                <w:color w:val="000000" w:themeColor="text1"/>
              </w:rPr>
            </w:pPr>
            <w:r w:rsidRPr="006C366D">
              <w:rPr>
                <w:b/>
                <w:bCs/>
                <w:color w:val="000000" w:themeColor="text1"/>
              </w:rPr>
              <w:t>NB-IoT/</w:t>
            </w:r>
            <w:proofErr w:type="spellStart"/>
            <w:r w:rsidRPr="006C366D">
              <w:rPr>
                <w:b/>
                <w:bCs/>
                <w:color w:val="000000" w:themeColor="text1"/>
              </w:rPr>
              <w:t>eMTC</w:t>
            </w:r>
            <w:proofErr w:type="spellEnd"/>
            <w:r w:rsidRPr="006C366D">
              <w:rPr>
                <w:b/>
                <w:bCs/>
                <w:color w:val="000000" w:themeColor="text1"/>
              </w:rPr>
              <w:t xml:space="preserve"> demodulation requirements (5.12.4)</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51B4D54B" w:rsidR="00DF1BBF" w:rsidRDefault="006C366D" w:rsidP="00BB4B45">
            <w:pPr>
              <w:spacing w:after="120"/>
              <w:jc w:val="center"/>
              <w:rPr>
                <w:b/>
                <w:bCs/>
                <w:color w:val="000000" w:themeColor="text1"/>
              </w:rPr>
            </w:pPr>
            <w:r w:rsidRPr="006C366D">
              <w:rPr>
                <w:b/>
                <w:bCs/>
                <w:color w:val="000000" w:themeColor="text1"/>
              </w:rPr>
              <w:t>NR FR2 multi-Rx chain DL reception demodulation requirements (5.13.3)</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5726EF4A"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280C10C4" w14:textId="77777777" w:rsidTr="00006F54">
        <w:trPr>
          <w:trHeight w:val="320"/>
        </w:trPr>
        <w:tc>
          <w:tcPr>
            <w:tcW w:w="9265" w:type="dxa"/>
            <w:gridSpan w:val="3"/>
            <w:shd w:val="clear" w:color="auto" w:fill="auto"/>
          </w:tcPr>
          <w:p w14:paraId="3B723946" w14:textId="51804FA7" w:rsidR="00EC66F1" w:rsidRDefault="006C366D" w:rsidP="00006F54">
            <w:pPr>
              <w:spacing w:after="120"/>
              <w:jc w:val="center"/>
              <w:rPr>
                <w:b/>
                <w:bCs/>
                <w:color w:val="000000" w:themeColor="text1"/>
              </w:rPr>
            </w:pPr>
            <w:r w:rsidRPr="006C366D">
              <w:rPr>
                <w:b/>
                <w:bCs/>
                <w:color w:val="000000" w:themeColor="text1"/>
              </w:rPr>
              <w:t xml:space="preserve">Enhanced NR support for </w:t>
            </w:r>
            <w:proofErr w:type="gramStart"/>
            <w:r w:rsidRPr="006C366D">
              <w:rPr>
                <w:b/>
                <w:bCs/>
                <w:color w:val="000000" w:themeColor="text1"/>
              </w:rPr>
              <w:t>high speed</w:t>
            </w:r>
            <w:proofErr w:type="gramEnd"/>
            <w:r w:rsidRPr="006C366D">
              <w:rPr>
                <w:b/>
                <w:bCs/>
                <w:color w:val="000000" w:themeColor="text1"/>
              </w:rPr>
              <w:t xml:space="preserve"> train scenario in frequency range 2 demodulation requirements (5.17.2)</w:t>
            </w:r>
          </w:p>
        </w:tc>
      </w:tr>
      <w:tr w:rsidR="00EC66F1" w:rsidRPr="00457148" w14:paraId="5BEF700A" w14:textId="77777777" w:rsidTr="00006F54">
        <w:trPr>
          <w:trHeight w:val="320"/>
        </w:trPr>
        <w:tc>
          <w:tcPr>
            <w:tcW w:w="1525" w:type="dxa"/>
            <w:shd w:val="clear" w:color="auto" w:fill="auto"/>
            <w:hideMark/>
          </w:tcPr>
          <w:p w14:paraId="71EBFCFA"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0554F17E"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26C12D31"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6521D29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AA152A"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FAA475"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3D8D3" w14:textId="77777777" w:rsidR="00EC66F1" w:rsidRPr="00B0062D" w:rsidRDefault="00EC66F1" w:rsidP="00006F54">
            <w:pPr>
              <w:spacing w:after="120"/>
              <w:rPr>
                <w:color w:val="000000" w:themeColor="text1"/>
              </w:rPr>
            </w:pPr>
          </w:p>
        </w:tc>
      </w:tr>
    </w:tbl>
    <w:p w14:paraId="757C450F" w14:textId="77777777" w:rsidR="00EC66F1" w:rsidRDefault="00EC66F1" w:rsidP="00B46658"/>
    <w:p w14:paraId="7CF847F4"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1194F06F" w14:textId="77777777" w:rsidTr="00006F54">
        <w:trPr>
          <w:trHeight w:val="320"/>
        </w:trPr>
        <w:tc>
          <w:tcPr>
            <w:tcW w:w="9265" w:type="dxa"/>
            <w:gridSpan w:val="3"/>
            <w:shd w:val="clear" w:color="auto" w:fill="auto"/>
          </w:tcPr>
          <w:p w14:paraId="58D57FCE" w14:textId="6790E388" w:rsidR="00EC66F1" w:rsidRDefault="006C366D" w:rsidP="00006F54">
            <w:pPr>
              <w:spacing w:after="120"/>
              <w:jc w:val="center"/>
              <w:rPr>
                <w:b/>
                <w:bCs/>
                <w:color w:val="000000" w:themeColor="text1"/>
              </w:rPr>
            </w:pPr>
            <w:r w:rsidRPr="006C366D">
              <w:rPr>
                <w:b/>
                <w:bCs/>
                <w:color w:val="000000" w:themeColor="text1"/>
              </w:rPr>
              <w:t xml:space="preserve">NR </w:t>
            </w:r>
            <w:proofErr w:type="spellStart"/>
            <w:r w:rsidRPr="006C366D">
              <w:rPr>
                <w:b/>
                <w:bCs/>
                <w:color w:val="000000" w:themeColor="text1"/>
              </w:rPr>
              <w:t>sidelink</w:t>
            </w:r>
            <w:proofErr w:type="spellEnd"/>
            <w:r w:rsidRPr="006C366D">
              <w:rPr>
                <w:b/>
                <w:bCs/>
                <w:color w:val="000000" w:themeColor="text1"/>
              </w:rPr>
              <w:t xml:space="preserve"> evolution UE demodulation requirements (5.22.3)</w:t>
            </w:r>
          </w:p>
        </w:tc>
      </w:tr>
      <w:tr w:rsidR="00EC66F1" w:rsidRPr="00457148" w14:paraId="0F674B27" w14:textId="77777777" w:rsidTr="00006F54">
        <w:trPr>
          <w:trHeight w:val="320"/>
        </w:trPr>
        <w:tc>
          <w:tcPr>
            <w:tcW w:w="1525" w:type="dxa"/>
            <w:shd w:val="clear" w:color="auto" w:fill="auto"/>
            <w:hideMark/>
          </w:tcPr>
          <w:p w14:paraId="19D889B3"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327546C"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36DE762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44AC8A3A"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AC541"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2DF6EE"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6B14B" w14:textId="77777777" w:rsidR="00EC66F1" w:rsidRPr="00B0062D" w:rsidRDefault="00EC66F1" w:rsidP="00006F54">
            <w:pPr>
              <w:spacing w:after="120"/>
              <w:rPr>
                <w:color w:val="000000" w:themeColor="text1"/>
              </w:rPr>
            </w:pPr>
          </w:p>
        </w:tc>
      </w:tr>
    </w:tbl>
    <w:p w14:paraId="50A158B9" w14:textId="77777777" w:rsidR="00EC66F1" w:rsidRDefault="00EC66F1" w:rsidP="00B46658"/>
    <w:p w14:paraId="29B3C3A9"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3C1FDCD5" w14:textId="77777777" w:rsidTr="00006F54">
        <w:trPr>
          <w:trHeight w:val="320"/>
        </w:trPr>
        <w:tc>
          <w:tcPr>
            <w:tcW w:w="9265" w:type="dxa"/>
            <w:gridSpan w:val="3"/>
            <w:shd w:val="clear" w:color="auto" w:fill="auto"/>
          </w:tcPr>
          <w:p w14:paraId="5BED5D44" w14:textId="501257CE" w:rsidR="00EC66F1" w:rsidRDefault="006C366D" w:rsidP="00006F54">
            <w:pPr>
              <w:spacing w:after="120"/>
              <w:jc w:val="center"/>
              <w:rPr>
                <w:b/>
                <w:bCs/>
                <w:color w:val="000000" w:themeColor="text1"/>
              </w:rPr>
            </w:pPr>
            <w:r w:rsidRPr="006C366D">
              <w:rPr>
                <w:b/>
                <w:bCs/>
                <w:color w:val="000000" w:themeColor="text1"/>
              </w:rPr>
              <w:t>NR Network-controlled Repeaters demodulation requirements (5.31.6)</w:t>
            </w:r>
          </w:p>
        </w:tc>
      </w:tr>
      <w:tr w:rsidR="00EC66F1" w:rsidRPr="00457148" w14:paraId="793541EE" w14:textId="77777777" w:rsidTr="00006F54">
        <w:trPr>
          <w:trHeight w:val="320"/>
        </w:trPr>
        <w:tc>
          <w:tcPr>
            <w:tcW w:w="1525" w:type="dxa"/>
            <w:shd w:val="clear" w:color="auto" w:fill="auto"/>
            <w:hideMark/>
          </w:tcPr>
          <w:p w14:paraId="2D67BD22"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FCF8E73"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898CE7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226B398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2F4917"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013B420"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F1EF03" w14:textId="77777777" w:rsidR="00EC66F1" w:rsidRPr="00B0062D" w:rsidRDefault="00EC66F1" w:rsidP="00006F54">
            <w:pPr>
              <w:spacing w:after="120"/>
              <w:rPr>
                <w:color w:val="000000" w:themeColor="text1"/>
              </w:rPr>
            </w:pPr>
          </w:p>
        </w:tc>
      </w:tr>
    </w:tbl>
    <w:p w14:paraId="2A488BCB" w14:textId="77777777" w:rsidR="006C366D" w:rsidRDefault="006C366D" w:rsidP="006C366D"/>
    <w:p w14:paraId="4DF1F67E" w14:textId="77777777" w:rsidR="006C366D" w:rsidRDefault="006C366D" w:rsidP="006C366D"/>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6C366D" w:rsidRPr="00457148" w14:paraId="597D24E4" w14:textId="77777777" w:rsidTr="00006F54">
        <w:trPr>
          <w:trHeight w:val="320"/>
        </w:trPr>
        <w:tc>
          <w:tcPr>
            <w:tcW w:w="9265" w:type="dxa"/>
            <w:gridSpan w:val="3"/>
            <w:shd w:val="clear" w:color="auto" w:fill="auto"/>
          </w:tcPr>
          <w:p w14:paraId="3C27AF4E" w14:textId="244483AD" w:rsidR="006C366D" w:rsidRDefault="006C366D" w:rsidP="00006F54">
            <w:pPr>
              <w:spacing w:after="120"/>
              <w:jc w:val="center"/>
              <w:rPr>
                <w:b/>
                <w:bCs/>
                <w:color w:val="000000" w:themeColor="text1"/>
              </w:rPr>
            </w:pPr>
            <w:r w:rsidRPr="006C366D">
              <w:rPr>
                <w:b/>
                <w:bCs/>
                <w:color w:val="000000" w:themeColor="text1"/>
              </w:rPr>
              <w:t>Other Rel-18 non-spectrum related WIs demodulation requirements (5.34.4)</w:t>
            </w:r>
          </w:p>
        </w:tc>
      </w:tr>
      <w:tr w:rsidR="006C366D" w:rsidRPr="00457148" w14:paraId="250CE285" w14:textId="77777777" w:rsidTr="00006F54">
        <w:trPr>
          <w:trHeight w:val="320"/>
        </w:trPr>
        <w:tc>
          <w:tcPr>
            <w:tcW w:w="1525" w:type="dxa"/>
            <w:shd w:val="clear" w:color="auto" w:fill="auto"/>
            <w:hideMark/>
          </w:tcPr>
          <w:p w14:paraId="30FD2BB3" w14:textId="77777777" w:rsidR="006C366D" w:rsidRPr="00C543DC" w:rsidRDefault="006C366D"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B8248F1" w14:textId="77777777" w:rsidR="006C366D" w:rsidRPr="00457148" w:rsidRDefault="006C366D"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0353A5D" w14:textId="77777777" w:rsidR="006C366D" w:rsidRPr="00C543DC" w:rsidRDefault="006C366D" w:rsidP="00006F54">
            <w:pPr>
              <w:spacing w:after="120"/>
              <w:jc w:val="center"/>
              <w:rPr>
                <w:b/>
                <w:bCs/>
                <w:color w:val="000000" w:themeColor="text1"/>
              </w:rPr>
            </w:pPr>
            <w:r>
              <w:rPr>
                <w:b/>
                <w:bCs/>
                <w:color w:val="000000" w:themeColor="text1"/>
              </w:rPr>
              <w:t>Comments (optional)</w:t>
            </w:r>
          </w:p>
        </w:tc>
      </w:tr>
      <w:tr w:rsidR="006C366D" w:rsidRPr="00B0062D" w14:paraId="32014224"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5ACEE5" w14:textId="77777777" w:rsidR="006C366D" w:rsidRPr="00B0062D" w:rsidRDefault="006C366D"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8C02B72" w14:textId="77777777" w:rsidR="006C366D" w:rsidRPr="00B0062D" w:rsidRDefault="006C366D"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4F5874" w14:textId="77777777" w:rsidR="006C366D" w:rsidRPr="00B0062D" w:rsidRDefault="006C366D" w:rsidP="00006F54">
            <w:pPr>
              <w:spacing w:after="120"/>
              <w:rPr>
                <w:color w:val="000000" w:themeColor="text1"/>
              </w:rPr>
            </w:pPr>
          </w:p>
        </w:tc>
      </w:tr>
    </w:tbl>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9"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7"/>
  </w:num>
  <w:num w:numId="5" w16cid:durableId="1797749362">
    <w:abstractNumId w:val="14"/>
  </w:num>
  <w:num w:numId="6" w16cid:durableId="899943885">
    <w:abstractNumId w:val="14"/>
  </w:num>
  <w:num w:numId="7" w16cid:durableId="1512796906">
    <w:abstractNumId w:val="14"/>
  </w:num>
  <w:num w:numId="8" w16cid:durableId="203450138">
    <w:abstractNumId w:val="14"/>
  </w:num>
  <w:num w:numId="9" w16cid:durableId="158355102">
    <w:abstractNumId w:val="14"/>
  </w:num>
  <w:num w:numId="10" w16cid:durableId="1628313981">
    <w:abstractNumId w:val="14"/>
  </w:num>
  <w:num w:numId="11" w16cid:durableId="121701034">
    <w:abstractNumId w:val="14"/>
  </w:num>
  <w:num w:numId="12" w16cid:durableId="1903825637">
    <w:abstractNumId w:val="14"/>
  </w:num>
  <w:num w:numId="13" w16cid:durableId="27722345">
    <w:abstractNumId w:val="14"/>
  </w:num>
  <w:num w:numId="14" w16cid:durableId="1978800360">
    <w:abstractNumId w:val="14"/>
  </w:num>
  <w:num w:numId="15" w16cid:durableId="728382646">
    <w:abstractNumId w:val="14"/>
  </w:num>
  <w:num w:numId="16" w16cid:durableId="2009285576">
    <w:abstractNumId w:val="14"/>
  </w:num>
  <w:num w:numId="17" w16cid:durableId="520776209">
    <w:abstractNumId w:val="10"/>
  </w:num>
  <w:num w:numId="18" w16cid:durableId="1890874967">
    <w:abstractNumId w:val="5"/>
  </w:num>
  <w:num w:numId="19" w16cid:durableId="151794773">
    <w:abstractNumId w:val="4"/>
  </w:num>
  <w:num w:numId="20" w16cid:durableId="1473786642">
    <w:abstractNumId w:val="1"/>
  </w:num>
  <w:num w:numId="21" w16cid:durableId="895970569">
    <w:abstractNumId w:val="14"/>
  </w:num>
  <w:num w:numId="22" w16cid:durableId="1637685187">
    <w:abstractNumId w:val="14"/>
  </w:num>
  <w:num w:numId="23" w16cid:durableId="1282683033">
    <w:abstractNumId w:val="12"/>
  </w:num>
  <w:num w:numId="24" w16cid:durableId="410392477">
    <w:abstractNumId w:val="15"/>
  </w:num>
  <w:num w:numId="25" w16cid:durableId="945577438">
    <w:abstractNumId w:val="18"/>
  </w:num>
  <w:num w:numId="26" w16cid:durableId="1785927975">
    <w:abstractNumId w:val="7"/>
  </w:num>
  <w:num w:numId="27" w16cid:durableId="623118398">
    <w:abstractNumId w:val="19"/>
  </w:num>
  <w:num w:numId="28" w16cid:durableId="1028022498">
    <w:abstractNumId w:val="6"/>
  </w:num>
  <w:num w:numId="29" w16cid:durableId="1260219660">
    <w:abstractNumId w:val="9"/>
  </w:num>
  <w:num w:numId="30" w16cid:durableId="1856843441">
    <w:abstractNumId w:val="8"/>
  </w:num>
  <w:num w:numId="31" w16cid:durableId="805465318">
    <w:abstractNumId w:val="2"/>
  </w:num>
  <w:num w:numId="32" w16cid:durableId="784231424">
    <w:abstractNumId w:val="3"/>
  </w:num>
  <w:num w:numId="33" w16cid:durableId="1961296404">
    <w:abstractNumId w:val="16"/>
  </w:num>
  <w:num w:numId="34" w16cid:durableId="12444874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98A"/>
    <w:rsid w:val="00020C56"/>
    <w:rsid w:val="00022874"/>
    <w:rsid w:val="00023E9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39AD"/>
    <w:rsid w:val="000C4549"/>
    <w:rsid w:val="000D09FD"/>
    <w:rsid w:val="000D19DE"/>
    <w:rsid w:val="000D44FB"/>
    <w:rsid w:val="000D574B"/>
    <w:rsid w:val="000D6CFC"/>
    <w:rsid w:val="000E537B"/>
    <w:rsid w:val="000E57D0"/>
    <w:rsid w:val="000E7858"/>
    <w:rsid w:val="000F39CA"/>
    <w:rsid w:val="00107927"/>
    <w:rsid w:val="001107B5"/>
    <w:rsid w:val="00110E26"/>
    <w:rsid w:val="00111321"/>
    <w:rsid w:val="001128E7"/>
    <w:rsid w:val="00117BD6"/>
    <w:rsid w:val="001206C2"/>
    <w:rsid w:val="00121126"/>
    <w:rsid w:val="00121978"/>
    <w:rsid w:val="00123422"/>
    <w:rsid w:val="00124B6A"/>
    <w:rsid w:val="00130462"/>
    <w:rsid w:val="00134900"/>
    <w:rsid w:val="001361A0"/>
    <w:rsid w:val="00136D4C"/>
    <w:rsid w:val="00142538"/>
    <w:rsid w:val="00142BB9"/>
    <w:rsid w:val="00144F96"/>
    <w:rsid w:val="001500EC"/>
    <w:rsid w:val="0015169E"/>
    <w:rsid w:val="00151EAC"/>
    <w:rsid w:val="00153528"/>
    <w:rsid w:val="00154E68"/>
    <w:rsid w:val="00162548"/>
    <w:rsid w:val="001640A3"/>
    <w:rsid w:val="00172183"/>
    <w:rsid w:val="001751AB"/>
    <w:rsid w:val="00175A3F"/>
    <w:rsid w:val="001776A8"/>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69C"/>
    <w:rsid w:val="001E0A28"/>
    <w:rsid w:val="001E4218"/>
    <w:rsid w:val="001E6C4D"/>
    <w:rsid w:val="001F0B20"/>
    <w:rsid w:val="001F2CF0"/>
    <w:rsid w:val="00200A62"/>
    <w:rsid w:val="00203740"/>
    <w:rsid w:val="002126BD"/>
    <w:rsid w:val="002138EA"/>
    <w:rsid w:val="002139EA"/>
    <w:rsid w:val="00213F84"/>
    <w:rsid w:val="00214FBD"/>
    <w:rsid w:val="00221E08"/>
    <w:rsid w:val="00222897"/>
    <w:rsid w:val="00222B0C"/>
    <w:rsid w:val="00235394"/>
    <w:rsid w:val="00235577"/>
    <w:rsid w:val="002371B2"/>
    <w:rsid w:val="0024043B"/>
    <w:rsid w:val="00241D36"/>
    <w:rsid w:val="00242770"/>
    <w:rsid w:val="002435CA"/>
    <w:rsid w:val="0024469F"/>
    <w:rsid w:val="002475F0"/>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5E71"/>
    <w:rsid w:val="002B60C1"/>
    <w:rsid w:val="002C4B52"/>
    <w:rsid w:val="002D03E5"/>
    <w:rsid w:val="002D36EB"/>
    <w:rsid w:val="002D6BDF"/>
    <w:rsid w:val="002E2CE9"/>
    <w:rsid w:val="002E3BF7"/>
    <w:rsid w:val="002E403E"/>
    <w:rsid w:val="002E4C74"/>
    <w:rsid w:val="002F158C"/>
    <w:rsid w:val="002F4093"/>
    <w:rsid w:val="002F5636"/>
    <w:rsid w:val="003022A5"/>
    <w:rsid w:val="00305627"/>
    <w:rsid w:val="00307E51"/>
    <w:rsid w:val="00311363"/>
    <w:rsid w:val="00315867"/>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A2B9E"/>
    <w:rsid w:val="003A2E40"/>
    <w:rsid w:val="003A5426"/>
    <w:rsid w:val="003B0158"/>
    <w:rsid w:val="003B40B6"/>
    <w:rsid w:val="003B56DB"/>
    <w:rsid w:val="003B755E"/>
    <w:rsid w:val="003C17C6"/>
    <w:rsid w:val="003C228E"/>
    <w:rsid w:val="003C51E7"/>
    <w:rsid w:val="003C6893"/>
    <w:rsid w:val="003C6DE2"/>
    <w:rsid w:val="003D1EFD"/>
    <w:rsid w:val="003D28BF"/>
    <w:rsid w:val="003D4215"/>
    <w:rsid w:val="003D4C47"/>
    <w:rsid w:val="003D7719"/>
    <w:rsid w:val="003E10A3"/>
    <w:rsid w:val="003E40EE"/>
    <w:rsid w:val="003F1C1B"/>
    <w:rsid w:val="003F3A2F"/>
    <w:rsid w:val="00401144"/>
    <w:rsid w:val="00403BE3"/>
    <w:rsid w:val="00404831"/>
    <w:rsid w:val="00407661"/>
    <w:rsid w:val="00410314"/>
    <w:rsid w:val="00412063"/>
    <w:rsid w:val="00412EB1"/>
    <w:rsid w:val="00413DDE"/>
    <w:rsid w:val="00413EFB"/>
    <w:rsid w:val="00414118"/>
    <w:rsid w:val="00415E54"/>
    <w:rsid w:val="00416084"/>
    <w:rsid w:val="00416713"/>
    <w:rsid w:val="00424F8C"/>
    <w:rsid w:val="00426275"/>
    <w:rsid w:val="004271BA"/>
    <w:rsid w:val="00430497"/>
    <w:rsid w:val="00430E60"/>
    <w:rsid w:val="00430EA5"/>
    <w:rsid w:val="004329AA"/>
    <w:rsid w:val="00434DC1"/>
    <w:rsid w:val="004350F4"/>
    <w:rsid w:val="0043663B"/>
    <w:rsid w:val="004412A0"/>
    <w:rsid w:val="0044165E"/>
    <w:rsid w:val="00442337"/>
    <w:rsid w:val="00444C67"/>
    <w:rsid w:val="00446408"/>
    <w:rsid w:val="00450F27"/>
    <w:rsid w:val="004510E5"/>
    <w:rsid w:val="00456A75"/>
    <w:rsid w:val="00461E39"/>
    <w:rsid w:val="00462D3A"/>
    <w:rsid w:val="00463521"/>
    <w:rsid w:val="00471125"/>
    <w:rsid w:val="0047437A"/>
    <w:rsid w:val="00480E42"/>
    <w:rsid w:val="00481A4A"/>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0D6"/>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71777"/>
    <w:rsid w:val="00580FF5"/>
    <w:rsid w:val="0058519C"/>
    <w:rsid w:val="0059149A"/>
    <w:rsid w:val="005956EE"/>
    <w:rsid w:val="005A083E"/>
    <w:rsid w:val="005B4802"/>
    <w:rsid w:val="005B67EF"/>
    <w:rsid w:val="005C1EA6"/>
    <w:rsid w:val="005C4AA2"/>
    <w:rsid w:val="005D0B99"/>
    <w:rsid w:val="005D308E"/>
    <w:rsid w:val="005D3A48"/>
    <w:rsid w:val="005D7AF8"/>
    <w:rsid w:val="005E17BF"/>
    <w:rsid w:val="005E366A"/>
    <w:rsid w:val="005F12BB"/>
    <w:rsid w:val="005F2145"/>
    <w:rsid w:val="006016E1"/>
    <w:rsid w:val="00602D27"/>
    <w:rsid w:val="00606755"/>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D85"/>
    <w:rsid w:val="00696A4B"/>
    <w:rsid w:val="006A30A2"/>
    <w:rsid w:val="006A6D23"/>
    <w:rsid w:val="006A7CAE"/>
    <w:rsid w:val="006B25DE"/>
    <w:rsid w:val="006C1C3B"/>
    <w:rsid w:val="006C366D"/>
    <w:rsid w:val="006C4E43"/>
    <w:rsid w:val="006C643E"/>
    <w:rsid w:val="006D1F1D"/>
    <w:rsid w:val="006D2932"/>
    <w:rsid w:val="006D3671"/>
    <w:rsid w:val="006D4176"/>
    <w:rsid w:val="006E0A73"/>
    <w:rsid w:val="006E0FEE"/>
    <w:rsid w:val="006E13E8"/>
    <w:rsid w:val="006E32E5"/>
    <w:rsid w:val="006E6C11"/>
    <w:rsid w:val="006F2248"/>
    <w:rsid w:val="006F7C0C"/>
    <w:rsid w:val="00700755"/>
    <w:rsid w:val="0070239A"/>
    <w:rsid w:val="0070646B"/>
    <w:rsid w:val="00710785"/>
    <w:rsid w:val="007130A2"/>
    <w:rsid w:val="00714C0F"/>
    <w:rsid w:val="00715463"/>
    <w:rsid w:val="00730655"/>
    <w:rsid w:val="00731D77"/>
    <w:rsid w:val="00731EE3"/>
    <w:rsid w:val="00732360"/>
    <w:rsid w:val="0073390A"/>
    <w:rsid w:val="00734E64"/>
    <w:rsid w:val="00736B37"/>
    <w:rsid w:val="00740A35"/>
    <w:rsid w:val="007520B4"/>
    <w:rsid w:val="007635C6"/>
    <w:rsid w:val="007655D5"/>
    <w:rsid w:val="00776385"/>
    <w:rsid w:val="007763C1"/>
    <w:rsid w:val="00777E82"/>
    <w:rsid w:val="00781359"/>
    <w:rsid w:val="00786921"/>
    <w:rsid w:val="00787A5C"/>
    <w:rsid w:val="007A1EAA"/>
    <w:rsid w:val="007A79FD"/>
    <w:rsid w:val="007B0B9D"/>
    <w:rsid w:val="007B26E3"/>
    <w:rsid w:val="007B5A43"/>
    <w:rsid w:val="007B709B"/>
    <w:rsid w:val="007C0FFE"/>
    <w:rsid w:val="007C1343"/>
    <w:rsid w:val="007C5EF1"/>
    <w:rsid w:val="007C7BF5"/>
    <w:rsid w:val="007D19B7"/>
    <w:rsid w:val="007D26C8"/>
    <w:rsid w:val="007D464A"/>
    <w:rsid w:val="007D5F48"/>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275D"/>
    <w:rsid w:val="0085477A"/>
    <w:rsid w:val="00855107"/>
    <w:rsid w:val="00855173"/>
    <w:rsid w:val="008557D9"/>
    <w:rsid w:val="00855BF7"/>
    <w:rsid w:val="00856214"/>
    <w:rsid w:val="00862089"/>
    <w:rsid w:val="00865794"/>
    <w:rsid w:val="00866D5B"/>
    <w:rsid w:val="00866FF5"/>
    <w:rsid w:val="0087332D"/>
    <w:rsid w:val="00873E1F"/>
    <w:rsid w:val="00874B96"/>
    <w:rsid w:val="00874C16"/>
    <w:rsid w:val="00886D1F"/>
    <w:rsid w:val="00891EE1"/>
    <w:rsid w:val="00893987"/>
    <w:rsid w:val="008963EF"/>
    <w:rsid w:val="0089688E"/>
    <w:rsid w:val="00897F90"/>
    <w:rsid w:val="008A1FBE"/>
    <w:rsid w:val="008A51C9"/>
    <w:rsid w:val="008B0963"/>
    <w:rsid w:val="008B3194"/>
    <w:rsid w:val="008B5AE7"/>
    <w:rsid w:val="008C60E9"/>
    <w:rsid w:val="008D1B7C"/>
    <w:rsid w:val="008D6657"/>
    <w:rsid w:val="008E1F60"/>
    <w:rsid w:val="008E307E"/>
    <w:rsid w:val="008E7DA2"/>
    <w:rsid w:val="008F42F1"/>
    <w:rsid w:val="008F4DD1"/>
    <w:rsid w:val="008F6056"/>
    <w:rsid w:val="009013D7"/>
    <w:rsid w:val="00902C07"/>
    <w:rsid w:val="00902F3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83D"/>
    <w:rsid w:val="00961BB2"/>
    <w:rsid w:val="00962108"/>
    <w:rsid w:val="009638D6"/>
    <w:rsid w:val="00973E7E"/>
    <w:rsid w:val="0097408E"/>
    <w:rsid w:val="00974BB2"/>
    <w:rsid w:val="00974FA7"/>
    <w:rsid w:val="009756E5"/>
    <w:rsid w:val="00977A8C"/>
    <w:rsid w:val="00983910"/>
    <w:rsid w:val="009932AC"/>
    <w:rsid w:val="00994351"/>
    <w:rsid w:val="00996A8F"/>
    <w:rsid w:val="009A1DBF"/>
    <w:rsid w:val="009A1EB7"/>
    <w:rsid w:val="009A4B3B"/>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70B2"/>
    <w:rsid w:val="00A0758F"/>
    <w:rsid w:val="00A11B87"/>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5848"/>
    <w:rsid w:val="00A6605B"/>
    <w:rsid w:val="00A66ADC"/>
    <w:rsid w:val="00A7147D"/>
    <w:rsid w:val="00A77E62"/>
    <w:rsid w:val="00A81B15"/>
    <w:rsid w:val="00A837FF"/>
    <w:rsid w:val="00A84052"/>
    <w:rsid w:val="00A84DC8"/>
    <w:rsid w:val="00A85DBC"/>
    <w:rsid w:val="00A87FEB"/>
    <w:rsid w:val="00A93F9F"/>
    <w:rsid w:val="00A94036"/>
    <w:rsid w:val="00A9420E"/>
    <w:rsid w:val="00A97648"/>
    <w:rsid w:val="00AA1CFD"/>
    <w:rsid w:val="00AA2239"/>
    <w:rsid w:val="00AA33D2"/>
    <w:rsid w:val="00AB0C57"/>
    <w:rsid w:val="00AB1195"/>
    <w:rsid w:val="00AB4182"/>
    <w:rsid w:val="00AC27DB"/>
    <w:rsid w:val="00AC35CB"/>
    <w:rsid w:val="00AC6D6B"/>
    <w:rsid w:val="00AD3F6A"/>
    <w:rsid w:val="00AD6DE2"/>
    <w:rsid w:val="00AD7736"/>
    <w:rsid w:val="00AE10CE"/>
    <w:rsid w:val="00AE1D30"/>
    <w:rsid w:val="00AE70D4"/>
    <w:rsid w:val="00AE7868"/>
    <w:rsid w:val="00AF0407"/>
    <w:rsid w:val="00AF049B"/>
    <w:rsid w:val="00AF4D8B"/>
    <w:rsid w:val="00B067CA"/>
    <w:rsid w:val="00B12B26"/>
    <w:rsid w:val="00B163F8"/>
    <w:rsid w:val="00B2472D"/>
    <w:rsid w:val="00B24CA0"/>
    <w:rsid w:val="00B2549F"/>
    <w:rsid w:val="00B30123"/>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772"/>
    <w:rsid w:val="00BA259A"/>
    <w:rsid w:val="00BA259C"/>
    <w:rsid w:val="00BA29D3"/>
    <w:rsid w:val="00BA307F"/>
    <w:rsid w:val="00BA5115"/>
    <w:rsid w:val="00BA5280"/>
    <w:rsid w:val="00BA5569"/>
    <w:rsid w:val="00BB14F1"/>
    <w:rsid w:val="00BB572E"/>
    <w:rsid w:val="00BB74FD"/>
    <w:rsid w:val="00BC09EE"/>
    <w:rsid w:val="00BC20D5"/>
    <w:rsid w:val="00BC5982"/>
    <w:rsid w:val="00BC60BF"/>
    <w:rsid w:val="00BD28BF"/>
    <w:rsid w:val="00BD2D12"/>
    <w:rsid w:val="00BD6404"/>
    <w:rsid w:val="00BE0307"/>
    <w:rsid w:val="00BE290D"/>
    <w:rsid w:val="00BE33AE"/>
    <w:rsid w:val="00BF046F"/>
    <w:rsid w:val="00BF2C36"/>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1714"/>
    <w:rsid w:val="00C43BA1"/>
    <w:rsid w:val="00C43DAB"/>
    <w:rsid w:val="00C47F08"/>
    <w:rsid w:val="00C514A6"/>
    <w:rsid w:val="00C5739F"/>
    <w:rsid w:val="00C57CF0"/>
    <w:rsid w:val="00C60822"/>
    <w:rsid w:val="00C63557"/>
    <w:rsid w:val="00C649BD"/>
    <w:rsid w:val="00C65891"/>
    <w:rsid w:val="00C66AC9"/>
    <w:rsid w:val="00C724D3"/>
    <w:rsid w:val="00C72951"/>
    <w:rsid w:val="00C7461E"/>
    <w:rsid w:val="00C77DD9"/>
    <w:rsid w:val="00C818C6"/>
    <w:rsid w:val="00C83649"/>
    <w:rsid w:val="00C83BE6"/>
    <w:rsid w:val="00C83D2F"/>
    <w:rsid w:val="00C85354"/>
    <w:rsid w:val="00C8630B"/>
    <w:rsid w:val="00C86ABA"/>
    <w:rsid w:val="00C943F3"/>
    <w:rsid w:val="00CA08C6"/>
    <w:rsid w:val="00CA0A77"/>
    <w:rsid w:val="00CA2729"/>
    <w:rsid w:val="00CA2D59"/>
    <w:rsid w:val="00CA3057"/>
    <w:rsid w:val="00CA420D"/>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6023"/>
    <w:rsid w:val="00D575DD"/>
    <w:rsid w:val="00D57DFA"/>
    <w:rsid w:val="00D67FCF"/>
    <w:rsid w:val="00D709CE"/>
    <w:rsid w:val="00D71F73"/>
    <w:rsid w:val="00D77A29"/>
    <w:rsid w:val="00D80786"/>
    <w:rsid w:val="00D81CAB"/>
    <w:rsid w:val="00D8576F"/>
    <w:rsid w:val="00D8677F"/>
    <w:rsid w:val="00D86D2E"/>
    <w:rsid w:val="00D97F0C"/>
    <w:rsid w:val="00DA0512"/>
    <w:rsid w:val="00DA3A86"/>
    <w:rsid w:val="00DB7AA7"/>
    <w:rsid w:val="00DC23D8"/>
    <w:rsid w:val="00DC2500"/>
    <w:rsid w:val="00DC4F72"/>
    <w:rsid w:val="00DC77DC"/>
    <w:rsid w:val="00DD0453"/>
    <w:rsid w:val="00DD0C2C"/>
    <w:rsid w:val="00DD19DE"/>
    <w:rsid w:val="00DD28BC"/>
    <w:rsid w:val="00DE31F0"/>
    <w:rsid w:val="00DE3D1C"/>
    <w:rsid w:val="00DE606A"/>
    <w:rsid w:val="00DF1BBF"/>
    <w:rsid w:val="00DF3F10"/>
    <w:rsid w:val="00E01C41"/>
    <w:rsid w:val="00E0227D"/>
    <w:rsid w:val="00E04B84"/>
    <w:rsid w:val="00E06466"/>
    <w:rsid w:val="00E06835"/>
    <w:rsid w:val="00E06FDA"/>
    <w:rsid w:val="00E160A5"/>
    <w:rsid w:val="00E1713D"/>
    <w:rsid w:val="00E20A43"/>
    <w:rsid w:val="00E22CC9"/>
    <w:rsid w:val="00E23898"/>
    <w:rsid w:val="00E319F1"/>
    <w:rsid w:val="00E33CD2"/>
    <w:rsid w:val="00E3468A"/>
    <w:rsid w:val="00E371AE"/>
    <w:rsid w:val="00E37EF6"/>
    <w:rsid w:val="00E40E90"/>
    <w:rsid w:val="00E45C7E"/>
    <w:rsid w:val="00E51995"/>
    <w:rsid w:val="00E531EB"/>
    <w:rsid w:val="00E54874"/>
    <w:rsid w:val="00E54B6F"/>
    <w:rsid w:val="00E55ACA"/>
    <w:rsid w:val="00E57B74"/>
    <w:rsid w:val="00E65BC6"/>
    <w:rsid w:val="00E661FF"/>
    <w:rsid w:val="00E7175C"/>
    <w:rsid w:val="00E71E7E"/>
    <w:rsid w:val="00E726EB"/>
    <w:rsid w:val="00E72CF1"/>
    <w:rsid w:val="00E8049C"/>
    <w:rsid w:val="00E80591"/>
    <w:rsid w:val="00E80B52"/>
    <w:rsid w:val="00E824C3"/>
    <w:rsid w:val="00E840B3"/>
    <w:rsid w:val="00E84D10"/>
    <w:rsid w:val="00E8629F"/>
    <w:rsid w:val="00E91008"/>
    <w:rsid w:val="00E9374E"/>
    <w:rsid w:val="00E94F54"/>
    <w:rsid w:val="00E97AD5"/>
    <w:rsid w:val="00EA1111"/>
    <w:rsid w:val="00EA210E"/>
    <w:rsid w:val="00EA3B4F"/>
    <w:rsid w:val="00EA3C24"/>
    <w:rsid w:val="00EA73DF"/>
    <w:rsid w:val="00EB61AE"/>
    <w:rsid w:val="00EC322D"/>
    <w:rsid w:val="00EC66F1"/>
    <w:rsid w:val="00EC6843"/>
    <w:rsid w:val="00EC6991"/>
    <w:rsid w:val="00ED383A"/>
    <w:rsid w:val="00EE1080"/>
    <w:rsid w:val="00EF1EC5"/>
    <w:rsid w:val="00EF4C88"/>
    <w:rsid w:val="00EF55EB"/>
    <w:rsid w:val="00F00DCC"/>
    <w:rsid w:val="00F0156F"/>
    <w:rsid w:val="00F04517"/>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9BF"/>
    <w:rsid w:val="00F53053"/>
    <w:rsid w:val="00F53FE2"/>
    <w:rsid w:val="00F575FF"/>
    <w:rsid w:val="00F618EF"/>
    <w:rsid w:val="00F65582"/>
    <w:rsid w:val="00F659A1"/>
    <w:rsid w:val="00F66E75"/>
    <w:rsid w:val="00F724DD"/>
    <w:rsid w:val="00F77EB0"/>
    <w:rsid w:val="00F87CDD"/>
    <w:rsid w:val="00F933F0"/>
    <w:rsid w:val="00F937A3"/>
    <w:rsid w:val="00F94715"/>
    <w:rsid w:val="00F96A3D"/>
    <w:rsid w:val="00FA4718"/>
    <w:rsid w:val="00FA5848"/>
    <w:rsid w:val="00FA6899"/>
    <w:rsid w:val="00FA7F3D"/>
    <w:rsid w:val="00FB38D8"/>
    <w:rsid w:val="00FC051F"/>
    <w:rsid w:val="00FC06FF"/>
    <w:rsid w:val="00FC2753"/>
    <w:rsid w:val="00FC45F4"/>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84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662.zip" TargetMode="External"/><Relationship Id="rId117" Type="http://schemas.openxmlformats.org/officeDocument/2006/relationships/hyperlink" Target="https://www.3gpp.org/ftp/TSG_RAN/WG4_Radio/TSGR4_112/Docs/R4-2412311.zip" TargetMode="Externa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2/Docs/R4-2412325.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www.3gpp.org/ftp/TSG_RAN/WG4_Radio/TSGR4_112/Docs/R4-2412749.zip" TargetMode="External"/><Relationship Id="rId68" Type="http://schemas.openxmlformats.org/officeDocument/2006/relationships/hyperlink" Target="https://www.3gpp.org/ftp/TSG_RAN/WG4_Radio/TSGR4_112/Docs/R4-2412775.zip" TargetMode="External"/><Relationship Id="rId84" Type="http://schemas.openxmlformats.org/officeDocument/2006/relationships/hyperlink" Target="https://www.3gpp.org/ftp/TSG_RAN/WG4_Radio/TSGR4_112/Docs/R4-2413161.zip" TargetMode="External"/><Relationship Id="rId89" Type="http://schemas.openxmlformats.org/officeDocument/2006/relationships/hyperlink" Target="https://portal.3gpp.org/desktopmodules/WorkItem/WorkItemDetails.aspx?workitemId=750267" TargetMode="External"/><Relationship Id="rId112" Type="http://schemas.openxmlformats.org/officeDocument/2006/relationships/hyperlink" Target="https://www.3gpp.org/ftp/TSG_RAN/WG4_Radio/TSGR4_112/Docs/R4-2412797.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www.3gpp.org/ftp/TSG_RAN/WG4_Radio/TSGR4_112/Docs/R4-2413398.zip" TargetMode="External"/><Relationship Id="rId11" Type="http://schemas.openxmlformats.org/officeDocument/2006/relationships/hyperlink" Target="https://www.3gpp.org/ftp/TSG_RAN/WG4_Radio/TSGR4_112/Docs/R4-2412309.zip" TargetMode="External"/><Relationship Id="rId32" Type="http://schemas.openxmlformats.org/officeDocument/2006/relationships/hyperlink" Target="https://www.3gpp.org/ftp/TSG_RAN/WG4_Radio/TSGR4_112/Docs/R4-2412294.zip" TargetMode="External"/><Relationship Id="rId37" Type="http://schemas.openxmlformats.org/officeDocument/2006/relationships/hyperlink" Target="https://portal.3gpp.org/desktopmodules/WorkItem/WorkItemDetails.aspx?workitemId=860246"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2/Docs/R4-2412745.zip" TargetMode="External"/><Relationship Id="rId74" Type="http://schemas.openxmlformats.org/officeDocument/2006/relationships/hyperlink" Target="https://www.3gpp.org/ftp/TSG_RAN/WG4_Radio/TSGR4_112/Docs/R4-2412780.zip"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12/Docs/R4-2411132.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3446.zip"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90255"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2/Docs/R4-2412545.zip" TargetMode="External"/><Relationship Id="rId64" Type="http://schemas.openxmlformats.org/officeDocument/2006/relationships/hyperlink" Target="https://portal.3gpp.org/desktopmodules/WorkItem/WorkItemDetails.aspx?workitemId=900262"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www.3gpp.org/ftp/TSG_RAN/WG4_Radio/TSGR4_112/Docs/R4-2412307.zip" TargetMode="External"/><Relationship Id="rId118" Type="http://schemas.openxmlformats.org/officeDocument/2006/relationships/hyperlink" Target="https://www.3gpp.org/ftp/TSG_RAN/WG4_Radio/TSGR4_112/Docs/R4-2412407.zip" TargetMode="External"/><Relationship Id="rId80" Type="http://schemas.openxmlformats.org/officeDocument/2006/relationships/hyperlink" Target="https://portal.3gpp.org/desktopmodules/WorkItem/WorkItemDetails.aspx?workitemId=750267"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www.3gpp.org/ftp/TSG_RAN/WG4_Radio/TSGR4_112/Docs/R4-2412310.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860246" TargetMode="External"/><Relationship Id="rId38" Type="http://schemas.openxmlformats.org/officeDocument/2006/relationships/hyperlink" Target="https://www.3gpp.org/ftp/TSG_RAN/WG4_Radio/TSGR4_112/Docs/R4-2412323.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2/Docs/R4-2412547.zip" TargetMode="External"/><Relationship Id="rId108" Type="http://schemas.openxmlformats.org/officeDocument/2006/relationships/hyperlink" Target="https://www.3gpp.org/ftp/TSG_RAN/WG4_Radio/TSGR4_112/Docs/R4-2413445.zip" TargetMode="External"/><Relationship Id="rId54" Type="http://schemas.openxmlformats.org/officeDocument/2006/relationships/hyperlink" Target="https://www.3gpp.org/ftp/TSG_RAN/WG4_Radio/TSGR4_112/Docs/R4-2412742.zip" TargetMode="External"/><Relationship Id="rId70" Type="http://schemas.openxmlformats.org/officeDocument/2006/relationships/hyperlink" Target="https://portal.3gpp.org/desktopmodules/WorkItem/WorkItemDetails.aspx?workitemId=750267" TargetMode="External"/><Relationship Id="rId75" Type="http://schemas.openxmlformats.org/officeDocument/2006/relationships/hyperlink" Target="https://portal.3gpp.org/desktopmodules/WorkItem/WorkItemDetails.aspx?workitemId=830274" TargetMode="External"/><Relationship Id="rId91" Type="http://schemas.openxmlformats.org/officeDocument/2006/relationships/hyperlink" Target="https://portal.3gpp.org/desktopmodules/WorkItem/WorkItemDetails.aspx?workitemId=860246" TargetMode="External"/><Relationship Id="rId96" Type="http://schemas.openxmlformats.org/officeDocument/2006/relationships/hyperlink" Target="https://www.3gpp.org/ftp/TSG_RAN/WG4_Radio/TSGR4_112/Docs/R4-2411754.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90255" TargetMode="External"/><Relationship Id="rId49" Type="http://schemas.openxmlformats.org/officeDocument/2006/relationships/hyperlink" Target="https://portal.3gpp.org/desktopmodules/WorkItem/WorkItemDetails.aspx?workitemId=900262" TargetMode="External"/><Relationship Id="rId114" Type="http://schemas.openxmlformats.org/officeDocument/2006/relationships/hyperlink" Target="https://www.3gpp.org/ftp/TSG_RAN/WG4_Radio/TSGR4_112/Docs/R4-2412308.zip" TargetMode="External"/><Relationship Id="rId119" Type="http://schemas.openxmlformats.org/officeDocument/2006/relationships/fontTable" Target="fontTable.xml"/><Relationship Id="rId10" Type="http://schemas.openxmlformats.org/officeDocument/2006/relationships/hyperlink" Target="https://www.3gpp.org/ftp/TSG_RAN/WG4_Radio/TSGR4_112/Docs/R4-2412308.zip" TargetMode="External"/><Relationship Id="rId31" Type="http://schemas.openxmlformats.org/officeDocument/2006/relationships/hyperlink" Target="https://portal.3gpp.org/desktopmodules/WorkItem/WorkItemDetails.aspx?workitemId=820270" TargetMode="External"/><Relationship Id="rId44" Type="http://schemas.openxmlformats.org/officeDocument/2006/relationships/hyperlink" Target="https://www.3gpp.org/ftp/TSG_RAN/WG4_Radio/TSGR4_112/Docs/R4-2412326.zip"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900262"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www.3gpp.org/ftp/TSG_RAN/WG4_Radio/TSGR4_112/Docs/R4-2413037.zip"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portal.3gpp.org/desktopmodules/WorkItem/WorkItemDetails.aspx?workitemId=860246" TargetMode="External"/><Relationship Id="rId99" Type="http://schemas.openxmlformats.org/officeDocument/2006/relationships/hyperlink" Target="https://www.3gpp.org/ftp/TSG_RAN/WG4_Radio/TSGR4_112/Docs/R4-2412314.zip" TargetMode="External"/><Relationship Id="rId101" Type="http://schemas.openxmlformats.org/officeDocument/2006/relationships/hyperlink" Target="https://www.3gpp.org/ftp/TSG_RAN/WG4_Radio/TSGR4_112/Docs/R4-2412769.zip" TargetMode="External"/><Relationship Id="rId4" Type="http://schemas.openxmlformats.org/officeDocument/2006/relationships/styles" Target="styles.xml"/><Relationship Id="rId9" Type="http://schemas.openxmlformats.org/officeDocument/2006/relationships/hyperlink" Target="https://www.3gpp.org/ftp/TSG_RAN/WG4_Radio/TSGR4_112/Docs/R4-2412307.zip" TargetMode="External"/><Relationship Id="rId13" Type="http://schemas.openxmlformats.org/officeDocument/2006/relationships/hyperlink" Target="https://www.3gpp.org/ftp/TSG_RAN/WG4_Radio/TSGR4_112/Docs/R4-2412311.zip" TargetMode="External"/><Relationship Id="rId18" Type="http://schemas.openxmlformats.org/officeDocument/2006/relationships/hyperlink" Target="https://www.3gpp.org/ftp/TSG_RAN/WG4_Radio/TSGR4_112/Docs/R4-2411278.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www.3gpp.org/ftp/TSG_RAN/WG4_Radio/TSGR4_112/Docs/R4-2412756.zip" TargetMode="External"/><Relationship Id="rId34" Type="http://schemas.openxmlformats.org/officeDocument/2006/relationships/hyperlink" Target="https://portal.3gpp.org/desktopmodules/WorkItem/WorkItemDetails.aspx?workitemId=860246" TargetMode="External"/><Relationship Id="rId50" Type="http://schemas.openxmlformats.org/officeDocument/2006/relationships/hyperlink" Target="https://portal.3gpp.org/desktopmodules/WorkItem/WorkItemDetails.aspx?workitemId=900262" TargetMode="External"/><Relationship Id="rId55" Type="http://schemas.openxmlformats.org/officeDocument/2006/relationships/hyperlink" Target="https://portal.3gpp.org/desktopmodules/WorkItem/WorkItemDetails.aspx?workitemId=840292" TargetMode="External"/><Relationship Id="rId76" Type="http://schemas.openxmlformats.org/officeDocument/2006/relationships/hyperlink" Target="https://portal.3gpp.org/desktopmodules/WorkItem/WorkItemDetails.aspx?workitemId=830274" TargetMode="External"/><Relationship Id="rId97" Type="http://schemas.openxmlformats.org/officeDocument/2006/relationships/hyperlink" Target="https://www.3gpp.org/ftp/TSG_RAN/WG4_Radio/TSGR4_112/Docs/R4-2411755.zip" TargetMode="External"/><Relationship Id="rId104" Type="http://schemas.openxmlformats.org/officeDocument/2006/relationships/hyperlink" Target="https://www.3gpp.org/ftp/TSG_RAN/WG4_Radio/TSGR4_112/Docs/R4-2412548.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2155.zip"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12/Docs/R4-2412324.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12/Docs/R4-2412751.zip" TargetMode="External"/><Relationship Id="rId87" Type="http://schemas.openxmlformats.org/officeDocument/2006/relationships/hyperlink" Target="https://www.3gpp.org/ftp/TSG_RAN/WG4_Radio/TSGR4_112/Docs/R4-2413163.zip" TargetMode="External"/><Relationship Id="rId110" Type="http://schemas.openxmlformats.org/officeDocument/2006/relationships/hyperlink" Target="https://www.3gpp.org/ftp/TSG_RAN/WG4_Radio/TSGR4_112/Docs/R4-2412795.zip" TargetMode="External"/><Relationship Id="rId115" Type="http://schemas.openxmlformats.org/officeDocument/2006/relationships/hyperlink" Target="https://www.3gpp.org/ftp/TSG_RAN/WG4_Radio/TSGR4_112/Docs/R4-2412309.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50047" TargetMode="External"/><Relationship Id="rId19" Type="http://schemas.openxmlformats.org/officeDocument/2006/relationships/hyperlink" Target="https://portal.3gpp.org/desktopmodules/WorkItem/WorkItemDetails.aspx?workitemId=750267" TargetMode="External"/><Relationship Id="rId14" Type="http://schemas.openxmlformats.org/officeDocument/2006/relationships/hyperlink" Target="https://www.3gpp.org/ftp/TSG_RAN/WG4_Radio/TSGR4_112/Docs/R4-2412407.zip" TargetMode="External"/><Relationship Id="rId30" Type="http://schemas.openxmlformats.org/officeDocument/2006/relationships/hyperlink" Target="https://portal.3gpp.org/desktopmodules/WorkItem/WorkItemDetails.aspx?workitemId=820270" TargetMode="External"/><Relationship Id="rId35" Type="http://schemas.openxmlformats.org/officeDocument/2006/relationships/hyperlink" Target="https://www.3gpp.org/ftp/TSG_RAN/WG4_Radio/TSGR4_112/Docs/R4-2412296.zip" TargetMode="External"/><Relationship Id="rId56" Type="http://schemas.openxmlformats.org/officeDocument/2006/relationships/hyperlink" Target="https://portal.3gpp.org/desktopmodules/WorkItem/WorkItemDetails.aspx?workitemId=840292" TargetMode="External"/><Relationship Id="rId77" Type="http://schemas.openxmlformats.org/officeDocument/2006/relationships/hyperlink" Target="https://portal.3gpp.org/desktopmodules/WorkItem/WorkItemDetails.aspx?workitemId=830274" TargetMode="External"/><Relationship Id="rId100" Type="http://schemas.openxmlformats.org/officeDocument/2006/relationships/hyperlink" Target="https://www.3gpp.org/ftp/TSG_RAN/WG4_Radio/TSGR4_112/Docs/R4-2412315.zip" TargetMode="External"/><Relationship Id="rId105" Type="http://schemas.openxmlformats.org/officeDocument/2006/relationships/hyperlink" Target="https://www.3gpp.org/ftp/TSG_RAN/WG4_Radio/TSGR4_112/Docs/R4-2411379.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2740.zip" TargetMode="External"/><Relationship Id="rId72" Type="http://schemas.openxmlformats.org/officeDocument/2006/relationships/hyperlink" Target="https://portal.3gpp.org/desktopmodules/WorkItem/WorkItemDetails.aspx?workitemId=750267" TargetMode="External"/><Relationship Id="rId93" Type="http://schemas.openxmlformats.org/officeDocument/2006/relationships/hyperlink" Target="https://www.3gpp.org/ftp/TSG_RAN/WG4_Radio/TSGR4_112/Docs/R4-2413448.zip" TargetMode="External"/><Relationship Id="rId98" Type="http://schemas.openxmlformats.org/officeDocument/2006/relationships/hyperlink" Target="https://www.3gpp.org/ftp/TSG_RAN/WG4_Radio/TSGR4_112/Docs/R4-2412150.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1530.zip" TargetMode="External"/><Relationship Id="rId46" Type="http://schemas.openxmlformats.org/officeDocument/2006/relationships/hyperlink" Target="https://www.3gpp.org/ftp/TSG_RAN/WG4_Radio/TSGR4_112/Docs/R4-2412408.zip"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hyperlink" Target="https://www.3gpp.org/ftp/TSG_RAN/WG4_Radio/TSGR4_112/Docs/R4-2412310.zip" TargetMode="External"/><Relationship Id="rId20" Type="http://schemas.openxmlformats.org/officeDocument/2006/relationships/hyperlink" Target="https://www.3gpp.org/ftp/TSG_RAN/WG4_Radio/TSGR4_112/Docs/R4-2411526.zip"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portal.3gpp.org/desktopmodules/WorkItem/WorkItemDetails.aspx?workitemId=850047" TargetMode="External"/><Relationship Id="rId88" Type="http://schemas.openxmlformats.org/officeDocument/2006/relationships/hyperlink" Target="https://portal.3gpp.org/desktopmodules/WorkItem/WorkItemDetails.aspx?workitemId=750267" TargetMode="External"/><Relationship Id="rId111" Type="http://schemas.openxmlformats.org/officeDocument/2006/relationships/hyperlink" Target="https://www.3gpp.org/ftp/TSG_RAN/WG4_Radio/TSGR4_112/Docs/R4-2412796.zip" TargetMode="External"/><Relationship Id="rId15" Type="http://schemas.openxmlformats.org/officeDocument/2006/relationships/hyperlink" Target="https://www.3gpp.org/ftp/TSG_RAN/WG4_Radio/TSGR4_112/Docs/R4-2411029.zip" TargetMode="External"/><Relationship Id="rId36" Type="http://schemas.openxmlformats.org/officeDocument/2006/relationships/hyperlink" Target="https://portal.3gpp.org/desktopmodules/WorkItem/WorkItemDetails.aspx?workitemId=860246" TargetMode="External"/><Relationship Id="rId57" Type="http://schemas.openxmlformats.org/officeDocument/2006/relationships/hyperlink" Target="https://portal.3gpp.org/desktopmodules/WorkItem/WorkItemDetails.aspx?workitemId=840292" TargetMode="External"/><Relationship Id="rId106" Type="http://schemas.openxmlformats.org/officeDocument/2006/relationships/hyperlink" Target="https://www.3gpp.org/ftp/TSG_RAN/WG4_Radio/TSGR4_112/Docs/R4-2411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23</Pages>
  <Words>7369</Words>
  <Characters>42007</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2</cp:revision>
  <cp:lastPrinted>2019-04-25T01:09:00Z</cp:lastPrinted>
  <dcterms:created xsi:type="dcterms:W3CDTF">2024-08-14T10:44:00Z</dcterms:created>
  <dcterms:modified xsi:type="dcterms:W3CDTF">2024-08-14T10:44:00Z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