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0A753764" w:rsidR="001E0A28" w:rsidRPr="007D26C8" w:rsidRDefault="001E0A28" w:rsidP="001E0A28">
      <w:pPr>
        <w:spacing w:after="120"/>
        <w:ind w:left="1985" w:hanging="1985"/>
        <w:rPr>
          <w:rFonts w:ascii="Arial" w:eastAsiaTheme="minorEastAsia" w:hAnsi="Arial" w:cs="Arial"/>
          <w:b/>
          <w:sz w:val="24"/>
          <w:szCs w:val="24"/>
          <w:lang w:eastAsia="zh-CN"/>
        </w:rPr>
      </w:pPr>
      <w:r w:rsidRPr="007D26C8">
        <w:rPr>
          <w:rFonts w:ascii="Arial" w:eastAsiaTheme="minorEastAsia" w:hAnsi="Arial" w:cs="Arial"/>
          <w:b/>
          <w:sz w:val="24"/>
          <w:szCs w:val="24"/>
          <w:lang w:eastAsia="zh-CN"/>
        </w:rPr>
        <w:t xml:space="preserve">3GPP TSG-RAN WG4 Meeting # </w:t>
      </w:r>
      <w:r w:rsidR="001128E7" w:rsidRPr="007D26C8">
        <w:rPr>
          <w:rFonts w:ascii="Arial" w:eastAsiaTheme="minorEastAsia" w:hAnsi="Arial" w:cs="Arial"/>
          <w:b/>
          <w:sz w:val="24"/>
          <w:szCs w:val="24"/>
          <w:lang w:eastAsia="zh-CN"/>
        </w:rPr>
        <w:t>1</w:t>
      </w:r>
      <w:r w:rsidR="00E371AE">
        <w:rPr>
          <w:rFonts w:ascii="Arial" w:eastAsiaTheme="minorEastAsia" w:hAnsi="Arial" w:cs="Arial"/>
          <w:b/>
          <w:sz w:val="24"/>
          <w:szCs w:val="24"/>
          <w:lang w:eastAsia="zh-CN"/>
        </w:rPr>
        <w:t>1</w:t>
      </w:r>
      <w:r w:rsidR="00902F37">
        <w:rPr>
          <w:rFonts w:ascii="Arial" w:eastAsiaTheme="minorEastAsia" w:hAnsi="Arial" w:cs="Arial"/>
          <w:b/>
          <w:sz w:val="24"/>
          <w:szCs w:val="24"/>
          <w:lang w:eastAsia="zh-CN"/>
        </w:rPr>
        <w:t>2</w:t>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1F0F86">
        <w:rPr>
          <w:rFonts w:ascii="Arial" w:eastAsiaTheme="minorEastAsia" w:hAnsi="Arial" w:cs="Arial"/>
          <w:b/>
          <w:sz w:val="24"/>
          <w:szCs w:val="24"/>
          <w:lang w:eastAsia="zh-CN"/>
        </w:rPr>
        <w:tab/>
      </w:r>
      <w:r w:rsidR="001F0F86">
        <w:rPr>
          <w:rFonts w:ascii="Arial" w:eastAsiaTheme="minorEastAsia" w:hAnsi="Arial" w:cs="Arial"/>
          <w:b/>
          <w:sz w:val="24"/>
          <w:szCs w:val="24"/>
          <w:lang w:eastAsia="zh-CN"/>
        </w:rPr>
        <w:tab/>
      </w:r>
      <w:r w:rsidR="000733D5" w:rsidRPr="000733D5">
        <w:rPr>
          <w:rFonts w:ascii="Arial" w:eastAsiaTheme="minorEastAsia" w:hAnsi="Arial" w:cs="Arial"/>
          <w:b/>
          <w:sz w:val="24"/>
          <w:szCs w:val="24"/>
          <w:lang w:eastAsia="zh-CN"/>
        </w:rPr>
        <w:t>R4-2413531</w:t>
      </w:r>
    </w:p>
    <w:p w14:paraId="2735E67F" w14:textId="29247D1F" w:rsidR="003A2B9E" w:rsidRPr="007D26C8" w:rsidRDefault="00902F37" w:rsidP="003A2B9E">
      <w:pPr>
        <w:spacing w:after="120"/>
        <w:ind w:left="1985" w:hanging="1985"/>
        <w:rPr>
          <w:rFonts w:ascii="Arial" w:eastAsiaTheme="minorEastAsia" w:hAnsi="Arial" w:cs="Arial"/>
          <w:b/>
          <w:sz w:val="24"/>
          <w:szCs w:val="24"/>
          <w:lang w:eastAsia="zh-CN"/>
        </w:rPr>
      </w:pPr>
      <w:r w:rsidRPr="00902F37">
        <w:rPr>
          <w:rFonts w:ascii="Arial" w:eastAsiaTheme="minorEastAsia" w:hAnsi="Arial" w:cs="Arial"/>
          <w:b/>
          <w:bCs/>
          <w:sz w:val="24"/>
          <w:szCs w:val="24"/>
          <w:lang w:eastAsia="zh-CN"/>
        </w:rPr>
        <w:t>Maastricht, Netherlands, Aug 19 – Aug 23, 2024</w:t>
      </w:r>
    </w:p>
    <w:p w14:paraId="2637FD31" w14:textId="77777777" w:rsidR="001E0A28" w:rsidRPr="007D26C8" w:rsidRDefault="001E0A28" w:rsidP="001E0A28">
      <w:pPr>
        <w:spacing w:after="120"/>
        <w:ind w:left="1985" w:hanging="1985"/>
        <w:rPr>
          <w:rFonts w:ascii="Arial" w:eastAsia="MS Mincho" w:hAnsi="Arial" w:cs="Arial"/>
          <w:b/>
          <w:sz w:val="22"/>
        </w:rPr>
      </w:pPr>
    </w:p>
    <w:p w14:paraId="282755FA" w14:textId="66770916" w:rsidR="00C24D2F" w:rsidRPr="007D26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 xml:space="preserve">Agenda </w:t>
      </w:r>
      <w:r w:rsidR="007D19B7" w:rsidRPr="007D26C8">
        <w:rPr>
          <w:rFonts w:ascii="Arial" w:eastAsia="MS Mincho" w:hAnsi="Arial" w:cs="Arial"/>
          <w:b/>
          <w:color w:val="000000"/>
          <w:sz w:val="22"/>
        </w:rPr>
        <w:t>item</w:t>
      </w:r>
      <w:r w:rsidRPr="007D26C8">
        <w:rPr>
          <w:rFonts w:ascii="Arial" w:eastAsia="MS Mincho" w:hAnsi="Arial" w:cs="Arial"/>
          <w:b/>
          <w:color w:val="000000"/>
          <w:sz w:val="22"/>
        </w:rPr>
        <w:t>:</w:t>
      </w:r>
      <w:r w:rsidRPr="007D26C8">
        <w:rPr>
          <w:rFonts w:ascii="Arial" w:eastAsia="MS Mincho" w:hAnsi="Arial" w:cs="Arial"/>
          <w:b/>
          <w:color w:val="000000"/>
          <w:sz w:val="22"/>
        </w:rPr>
        <w:tab/>
      </w:r>
      <w:r w:rsidRPr="007D26C8">
        <w:rPr>
          <w:rFonts w:ascii="Arial" w:eastAsia="MS Mincho" w:hAnsi="Arial" w:cs="Arial"/>
          <w:b/>
          <w:color w:val="000000"/>
          <w:sz w:val="22"/>
          <w:lang w:eastAsia="ja-JP"/>
        </w:rPr>
        <w:tab/>
      </w:r>
      <w:r w:rsidRPr="007D26C8">
        <w:rPr>
          <w:rFonts w:ascii="Arial" w:eastAsia="MS Mincho" w:hAnsi="Arial" w:cs="Arial"/>
          <w:b/>
          <w:color w:val="000000"/>
          <w:sz w:val="22"/>
          <w:lang w:eastAsia="ja-JP"/>
        </w:rPr>
        <w:tab/>
      </w:r>
      <w:r w:rsidR="00E8049C">
        <w:rPr>
          <w:rFonts w:ascii="Arial" w:eastAsiaTheme="minorEastAsia" w:hAnsi="Arial" w:cs="Arial"/>
          <w:color w:val="000000"/>
          <w:sz w:val="22"/>
          <w:lang w:eastAsia="zh-CN"/>
        </w:rPr>
        <w:t>4.</w:t>
      </w:r>
      <w:r w:rsidR="00902F37">
        <w:rPr>
          <w:rFonts w:ascii="Arial" w:eastAsiaTheme="minorEastAsia" w:hAnsi="Arial" w:cs="Arial"/>
          <w:color w:val="000000"/>
          <w:sz w:val="22"/>
          <w:lang w:eastAsia="zh-CN"/>
        </w:rPr>
        <w:t>1</w:t>
      </w:r>
    </w:p>
    <w:p w14:paraId="50D5329D" w14:textId="73D3D805" w:rsidR="00915D73" w:rsidRPr="007D26C8" w:rsidRDefault="00915D73" w:rsidP="00915D73">
      <w:pPr>
        <w:spacing w:after="120"/>
        <w:ind w:left="1985" w:hanging="1985"/>
        <w:rPr>
          <w:rFonts w:ascii="Arial" w:hAnsi="Arial" w:cs="Arial"/>
          <w:color w:val="000000"/>
          <w:sz w:val="22"/>
          <w:lang w:eastAsia="zh-CN"/>
        </w:rPr>
      </w:pPr>
      <w:r w:rsidRPr="007D26C8">
        <w:rPr>
          <w:rFonts w:ascii="Arial" w:eastAsia="MS Mincho" w:hAnsi="Arial" w:cs="Arial"/>
          <w:b/>
          <w:sz w:val="22"/>
        </w:rPr>
        <w:t>Source:</w:t>
      </w:r>
      <w:r w:rsidRPr="007D26C8">
        <w:rPr>
          <w:rFonts w:ascii="Arial" w:eastAsia="MS Mincho" w:hAnsi="Arial" w:cs="Arial"/>
          <w:b/>
          <w:sz w:val="22"/>
        </w:rPr>
        <w:tab/>
      </w:r>
      <w:r w:rsidR="00C83D2F" w:rsidRPr="007D26C8">
        <w:rPr>
          <w:rFonts w:ascii="Arial" w:hAnsi="Arial" w:cs="Arial"/>
          <w:color w:val="000000"/>
          <w:sz w:val="22"/>
          <w:lang w:eastAsia="zh-CN"/>
        </w:rPr>
        <w:t>Moderator (Nokia)</w:t>
      </w:r>
    </w:p>
    <w:p w14:paraId="1E0389E7" w14:textId="387B2F78" w:rsidR="00915D73" w:rsidRPr="00E371AE" w:rsidRDefault="00915D73" w:rsidP="00915D73">
      <w:pPr>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Title:</w:t>
      </w:r>
      <w:r w:rsidRPr="007D26C8">
        <w:rPr>
          <w:rFonts w:ascii="Arial" w:eastAsia="MS Mincho" w:hAnsi="Arial" w:cs="Arial"/>
          <w:b/>
          <w:color w:val="000000"/>
          <w:sz w:val="22"/>
        </w:rPr>
        <w:tab/>
      </w:r>
      <w:r w:rsidR="0092769A">
        <w:rPr>
          <w:rFonts w:ascii="Arial" w:eastAsia="MS Mincho" w:hAnsi="Arial" w:cs="Arial"/>
          <w:bCs/>
          <w:color w:val="000000"/>
          <w:sz w:val="22"/>
        </w:rPr>
        <w:t>Adhoc minutes</w:t>
      </w:r>
      <w:r w:rsidR="00902F37" w:rsidRPr="00902F37">
        <w:rPr>
          <w:rFonts w:ascii="Arial" w:eastAsia="MS Mincho" w:hAnsi="Arial" w:cs="Arial"/>
          <w:bCs/>
          <w:color w:val="000000"/>
          <w:sz w:val="22"/>
        </w:rPr>
        <w:t xml:space="preserve"> for [112][317] Demod_Maintenance</w:t>
      </w:r>
    </w:p>
    <w:p w14:paraId="67B0962B" w14:textId="0319B659" w:rsidR="00915D73" w:rsidRPr="007D26C8" w:rsidRDefault="00915D73" w:rsidP="00915D73">
      <w:pPr>
        <w:spacing w:after="120"/>
        <w:ind w:left="1985" w:hanging="1985"/>
        <w:rPr>
          <w:rFonts w:ascii="Arial" w:eastAsiaTheme="minorEastAsia" w:hAnsi="Arial" w:cs="Arial"/>
          <w:sz w:val="22"/>
          <w:lang w:eastAsia="zh-CN"/>
        </w:rPr>
      </w:pPr>
      <w:r w:rsidRPr="007D26C8">
        <w:rPr>
          <w:rFonts w:ascii="Arial" w:eastAsia="MS Mincho" w:hAnsi="Arial" w:cs="Arial"/>
          <w:b/>
          <w:color w:val="000000"/>
          <w:sz w:val="22"/>
        </w:rPr>
        <w:t>Document for:</w:t>
      </w:r>
      <w:r w:rsidRPr="007D26C8">
        <w:rPr>
          <w:rFonts w:ascii="Arial" w:eastAsia="MS Mincho" w:hAnsi="Arial" w:cs="Arial"/>
          <w:b/>
          <w:color w:val="000000"/>
          <w:sz w:val="22"/>
        </w:rPr>
        <w:tab/>
      </w:r>
      <w:r w:rsidR="00484C5D" w:rsidRPr="007D26C8">
        <w:rPr>
          <w:rFonts w:ascii="Arial" w:eastAsiaTheme="minorEastAsia" w:hAnsi="Arial" w:cs="Arial"/>
          <w:color w:val="000000"/>
          <w:sz w:val="22"/>
          <w:lang w:eastAsia="zh-CN"/>
        </w:rPr>
        <w:t>Information</w:t>
      </w:r>
    </w:p>
    <w:p w14:paraId="4A0AE149" w14:textId="4268E307" w:rsidR="005D7AF8" w:rsidRPr="007D26C8" w:rsidRDefault="00915D73" w:rsidP="00FA5848">
      <w:pPr>
        <w:pStyle w:val="Heading1"/>
        <w:rPr>
          <w:rFonts w:eastAsiaTheme="minorEastAsia"/>
          <w:lang w:val="en-GB" w:eastAsia="zh-CN"/>
        </w:rPr>
      </w:pPr>
      <w:r w:rsidRPr="007D26C8">
        <w:rPr>
          <w:lang w:val="en-GB" w:eastAsia="ja-JP"/>
        </w:rPr>
        <w:t>Introduction</w:t>
      </w:r>
    </w:p>
    <w:p w14:paraId="1A286333" w14:textId="28215A0A" w:rsidR="00484C5D" w:rsidRPr="007D26C8" w:rsidRDefault="00484C5D" w:rsidP="00642BC6">
      <w:pPr>
        <w:rPr>
          <w:i/>
          <w:color w:val="0070C0"/>
          <w:lang w:eastAsia="zh-CN"/>
        </w:rPr>
      </w:pPr>
      <w:r w:rsidRPr="007D26C8">
        <w:rPr>
          <w:i/>
          <w:color w:val="0070C0"/>
          <w:lang w:eastAsia="zh-CN"/>
        </w:rPr>
        <w:t xml:space="preserve">Briefly introduce background, the scope of this email discussion </w:t>
      </w:r>
      <w:r w:rsidR="00442337" w:rsidRPr="007D26C8">
        <w:rPr>
          <w:i/>
          <w:color w:val="0070C0"/>
          <w:lang w:eastAsia="zh-CN"/>
        </w:rPr>
        <w:t xml:space="preserve">(e.g. list of treated agenda items) </w:t>
      </w:r>
      <w:r w:rsidRPr="007D26C8">
        <w:rPr>
          <w:i/>
          <w:color w:val="0070C0"/>
          <w:lang w:eastAsia="zh-CN"/>
        </w:rPr>
        <w:t>and provide some guidelines for email discussion i</w:t>
      </w:r>
      <w:r w:rsidR="004E475C" w:rsidRPr="007D26C8">
        <w:rPr>
          <w:i/>
          <w:color w:val="0070C0"/>
          <w:lang w:eastAsia="zh-CN"/>
        </w:rPr>
        <w:t>f necessary.</w:t>
      </w:r>
    </w:p>
    <w:p w14:paraId="40FBE68F" w14:textId="60013F9C" w:rsidR="00AD3F6A" w:rsidRDefault="00AD3F6A" w:rsidP="00AD3F6A">
      <w:pPr>
        <w:pStyle w:val="3GPPNormalText"/>
        <w:rPr>
          <w:lang w:val="en-GB"/>
        </w:rPr>
      </w:pPr>
      <w:r w:rsidRPr="007D26C8">
        <w:rPr>
          <w:lang w:val="en-GB"/>
        </w:rPr>
        <w:t xml:space="preserve">The </w:t>
      </w:r>
      <w:r w:rsidRPr="00FC2753">
        <w:rPr>
          <w:b/>
          <w:bCs/>
          <w:lang w:val="en-GB"/>
        </w:rPr>
        <w:t>scope</w:t>
      </w:r>
      <w:r w:rsidRPr="007D26C8">
        <w:rPr>
          <w:lang w:val="en-GB"/>
        </w:rPr>
        <w:t xml:space="preserve"> of this topic summary for demod maintenance is:</w:t>
      </w:r>
    </w:p>
    <w:p w14:paraId="4DD1C71B" w14:textId="77777777" w:rsidR="00DF1BBF" w:rsidRDefault="00DF1BBF" w:rsidP="00AD3F6A">
      <w:pPr>
        <w:pStyle w:val="3GPPNormalText"/>
        <w:rPr>
          <w:lang w:val="en-GB"/>
        </w:rPr>
      </w:pPr>
    </w:p>
    <w:p w14:paraId="603786EE" w14:textId="74899885" w:rsidR="00FC2753" w:rsidRPr="00FC2753" w:rsidRDefault="00DF1BBF" w:rsidP="00FC2753">
      <w:pPr>
        <w:pStyle w:val="3GPPNormalText"/>
        <w:ind w:left="1724"/>
        <w:jc w:val="left"/>
        <w:rPr>
          <w:lang w:val="en-GB"/>
        </w:rPr>
      </w:pPr>
      <w:r w:rsidRPr="00DF1BBF">
        <w:rPr>
          <w:lang w:val="en-GB"/>
        </w:rPr>
        <w:t>4</w:t>
      </w:r>
      <w:r w:rsidRPr="00DF1BBF">
        <w:rPr>
          <w:lang w:val="en-GB"/>
        </w:rPr>
        <w:tab/>
      </w:r>
      <w:r w:rsidR="00FC2753" w:rsidRPr="00FC2753">
        <w:rPr>
          <w:lang w:val="en-GB"/>
        </w:rPr>
        <w:t>Up to Rel-17 maintenance for LTE and NR</w:t>
      </w:r>
    </w:p>
    <w:p w14:paraId="3A7F3573" w14:textId="4D403FC9" w:rsidR="00DF1BBF" w:rsidRPr="00FC2753" w:rsidRDefault="00FC2753" w:rsidP="00FC2753">
      <w:pPr>
        <w:pStyle w:val="3GPPNormalText"/>
        <w:ind w:left="1724"/>
        <w:jc w:val="left"/>
        <w:rPr>
          <w:b/>
          <w:bCs/>
          <w:lang w:val="en-GB"/>
        </w:rPr>
      </w:pPr>
      <w:r w:rsidRPr="00FC2753">
        <w:rPr>
          <w:b/>
          <w:bCs/>
          <w:lang w:val="en-GB"/>
        </w:rPr>
        <w:t>4.6</w:t>
      </w:r>
      <w:r w:rsidRPr="00FC2753">
        <w:rPr>
          <w:b/>
          <w:bCs/>
          <w:lang w:val="en-GB"/>
        </w:rPr>
        <w:tab/>
        <w:t>Demodulation and CSI requirements</w:t>
      </w:r>
      <w:r w:rsidRPr="00FC2753">
        <w:rPr>
          <w:b/>
          <w:bCs/>
          <w:lang w:val="en-GB"/>
        </w:rPr>
        <w:tab/>
        <w:t>[WI code]</w:t>
      </w:r>
    </w:p>
    <w:p w14:paraId="745458A6" w14:textId="77777777" w:rsidR="00FC2753" w:rsidRDefault="00FC2753" w:rsidP="00FC2753">
      <w:pPr>
        <w:pStyle w:val="3GPPNormalText"/>
        <w:ind w:left="1724"/>
        <w:jc w:val="left"/>
        <w:rPr>
          <w:lang w:val="en-GB"/>
        </w:rPr>
      </w:pPr>
    </w:p>
    <w:p w14:paraId="11716547" w14:textId="77777777" w:rsidR="00FC2753" w:rsidRPr="00FC2753" w:rsidRDefault="00FC2753" w:rsidP="00FC2753">
      <w:pPr>
        <w:pStyle w:val="3GPPNormalText"/>
        <w:ind w:left="1724"/>
        <w:jc w:val="left"/>
        <w:rPr>
          <w:lang w:val="en-GB"/>
        </w:rPr>
      </w:pPr>
      <w:r w:rsidRPr="00FC2753">
        <w:rPr>
          <w:lang w:val="en-GB"/>
        </w:rPr>
        <w:t>5</w:t>
      </w:r>
      <w:r w:rsidRPr="00FC2753">
        <w:rPr>
          <w:lang w:val="en-GB"/>
        </w:rPr>
        <w:tab/>
        <w:t>Rel-18 maintenance for LTE and NR closed work items</w:t>
      </w:r>
    </w:p>
    <w:p w14:paraId="46471EAC" w14:textId="77777777" w:rsidR="00FC2753" w:rsidRPr="00FC2753" w:rsidRDefault="00FC2753" w:rsidP="00FC2753">
      <w:pPr>
        <w:pStyle w:val="3GPPNormalText"/>
        <w:ind w:left="1724"/>
        <w:jc w:val="left"/>
        <w:rPr>
          <w:lang w:val="en-GB"/>
        </w:rPr>
      </w:pPr>
      <w:r w:rsidRPr="00FC2753">
        <w:rPr>
          <w:lang w:val="en-GB"/>
        </w:rPr>
        <w:t>5.8</w:t>
      </w:r>
      <w:r w:rsidRPr="00FC2753">
        <w:rPr>
          <w:lang w:val="en-GB"/>
        </w:rPr>
        <w:tab/>
        <w:t>Air-to-ground network for NR</w:t>
      </w:r>
      <w:r w:rsidRPr="00FC2753">
        <w:rPr>
          <w:lang w:val="en-GB"/>
        </w:rPr>
        <w:tab/>
        <w:t>[NR_ATG]</w:t>
      </w:r>
    </w:p>
    <w:p w14:paraId="31708A12" w14:textId="77777777" w:rsidR="00FC2753" w:rsidRPr="00FC2753" w:rsidRDefault="00FC2753" w:rsidP="00FC2753">
      <w:pPr>
        <w:pStyle w:val="3GPPNormalText"/>
        <w:ind w:left="1724"/>
        <w:jc w:val="left"/>
        <w:rPr>
          <w:b/>
          <w:bCs/>
          <w:lang w:val="en-GB"/>
        </w:rPr>
      </w:pPr>
      <w:r w:rsidRPr="00FC2753">
        <w:rPr>
          <w:b/>
          <w:bCs/>
          <w:lang w:val="en-GB"/>
        </w:rPr>
        <w:t>5.8.4</w:t>
      </w:r>
      <w:r w:rsidRPr="00FC2753">
        <w:rPr>
          <w:b/>
          <w:bCs/>
          <w:lang w:val="en-GB"/>
        </w:rPr>
        <w:tab/>
        <w:t>Demodulation performance requirements</w:t>
      </w:r>
      <w:r w:rsidRPr="00FC2753">
        <w:rPr>
          <w:b/>
          <w:bCs/>
          <w:lang w:val="en-GB"/>
        </w:rPr>
        <w:tab/>
        <w:t>[NR_ATG-Perf]</w:t>
      </w:r>
    </w:p>
    <w:p w14:paraId="6772DCFE" w14:textId="77777777" w:rsidR="00FC2753" w:rsidRDefault="00FC2753" w:rsidP="00FC2753">
      <w:pPr>
        <w:pStyle w:val="3GPPNormalText"/>
        <w:ind w:left="1724"/>
        <w:jc w:val="left"/>
        <w:rPr>
          <w:lang w:val="en-GB"/>
        </w:rPr>
      </w:pPr>
    </w:p>
    <w:p w14:paraId="456DA95C" w14:textId="45304278" w:rsidR="00FC2753" w:rsidRPr="00FC2753" w:rsidRDefault="00FC2753" w:rsidP="00FC2753">
      <w:pPr>
        <w:pStyle w:val="3GPPNormalText"/>
        <w:ind w:left="1724"/>
        <w:jc w:val="left"/>
        <w:rPr>
          <w:lang w:val="en-GB"/>
        </w:rPr>
      </w:pPr>
      <w:r w:rsidRPr="00FC2753">
        <w:rPr>
          <w:lang w:val="en-GB"/>
        </w:rPr>
        <w:t>5.10</w:t>
      </w:r>
      <w:r w:rsidRPr="00FC2753">
        <w:rPr>
          <w:lang w:val="en-GB"/>
        </w:rPr>
        <w:tab/>
        <w:t>NR RF requirements enhancement for FR2, Phase 3</w:t>
      </w:r>
      <w:r w:rsidRPr="00FC2753">
        <w:rPr>
          <w:lang w:val="en-GB"/>
        </w:rPr>
        <w:tab/>
        <w:t>[NR_RF_FR2_req_Ph3]</w:t>
      </w:r>
    </w:p>
    <w:p w14:paraId="1B06F994" w14:textId="77777777" w:rsidR="00FC2753" w:rsidRPr="00FC2753" w:rsidRDefault="00FC2753" w:rsidP="00FC2753">
      <w:pPr>
        <w:pStyle w:val="3GPPNormalText"/>
        <w:ind w:left="1724"/>
        <w:jc w:val="left"/>
        <w:rPr>
          <w:b/>
          <w:bCs/>
          <w:lang w:val="en-GB"/>
        </w:rPr>
      </w:pPr>
      <w:r w:rsidRPr="00FC2753">
        <w:rPr>
          <w:b/>
          <w:bCs/>
          <w:lang w:val="en-GB"/>
        </w:rPr>
        <w:t>5.10.2</w:t>
      </w:r>
      <w:r w:rsidRPr="00FC2753">
        <w:rPr>
          <w:b/>
          <w:bCs/>
          <w:lang w:val="en-GB"/>
        </w:rPr>
        <w:tab/>
        <w:t>BS demodulation requirements (UL 256QAM)</w:t>
      </w:r>
      <w:r w:rsidRPr="00FC2753">
        <w:rPr>
          <w:b/>
          <w:bCs/>
          <w:lang w:val="en-GB"/>
        </w:rPr>
        <w:tab/>
        <w:t>[NR_RF_FR2_req_Ph3-Perf]</w:t>
      </w:r>
    </w:p>
    <w:p w14:paraId="38B83C3D" w14:textId="77777777" w:rsidR="00FC2753" w:rsidRDefault="00FC2753" w:rsidP="00FC2753">
      <w:pPr>
        <w:pStyle w:val="3GPPNormalText"/>
        <w:ind w:left="1724"/>
        <w:jc w:val="left"/>
        <w:rPr>
          <w:lang w:val="en-GB"/>
        </w:rPr>
      </w:pPr>
    </w:p>
    <w:p w14:paraId="75A15D5B" w14:textId="3C94EF97" w:rsidR="00FC2753" w:rsidRPr="00FC2753" w:rsidRDefault="00FC2753" w:rsidP="00FC2753">
      <w:pPr>
        <w:pStyle w:val="3GPPNormalText"/>
        <w:ind w:left="1724"/>
        <w:jc w:val="left"/>
        <w:rPr>
          <w:lang w:val="en-GB"/>
        </w:rPr>
      </w:pPr>
      <w:r w:rsidRPr="00FC2753">
        <w:rPr>
          <w:lang w:val="en-GB"/>
        </w:rPr>
        <w:t>5.12</w:t>
      </w:r>
      <w:r w:rsidRPr="00FC2753">
        <w:rPr>
          <w:lang w:val="en-GB"/>
        </w:rPr>
        <w:tab/>
        <w:t>NB-IoT/eMTC core &amp; perf. requirements for NTN</w:t>
      </w:r>
      <w:r w:rsidRPr="00FC2753">
        <w:rPr>
          <w:lang w:val="en-GB"/>
        </w:rPr>
        <w:tab/>
        <w:t>[LTE_NBIOT_eMTC_NTN_req]</w:t>
      </w:r>
    </w:p>
    <w:p w14:paraId="4A876DE9" w14:textId="77777777" w:rsidR="00FC2753" w:rsidRPr="00FC2753" w:rsidRDefault="00FC2753" w:rsidP="00FC2753">
      <w:pPr>
        <w:pStyle w:val="3GPPNormalText"/>
        <w:ind w:left="1724"/>
        <w:jc w:val="left"/>
        <w:rPr>
          <w:b/>
          <w:bCs/>
          <w:lang w:val="en-GB"/>
        </w:rPr>
      </w:pPr>
      <w:r w:rsidRPr="00FC2753">
        <w:rPr>
          <w:b/>
          <w:bCs/>
          <w:lang w:val="en-GB"/>
        </w:rPr>
        <w:t>5.12.4</w:t>
      </w:r>
      <w:r w:rsidRPr="00FC2753">
        <w:rPr>
          <w:b/>
          <w:bCs/>
          <w:lang w:val="en-GB"/>
        </w:rPr>
        <w:tab/>
        <w:t>Demodulation requirements</w:t>
      </w:r>
      <w:r w:rsidRPr="00FC2753">
        <w:rPr>
          <w:b/>
          <w:bCs/>
          <w:lang w:val="en-GB"/>
        </w:rPr>
        <w:tab/>
        <w:t>[LTE_NBIOT_eMTC_NTN_req-Perf]</w:t>
      </w:r>
    </w:p>
    <w:p w14:paraId="039D971C" w14:textId="77777777" w:rsidR="00FC2753" w:rsidRDefault="00FC2753" w:rsidP="00FC2753">
      <w:pPr>
        <w:pStyle w:val="3GPPNormalText"/>
        <w:ind w:left="1724"/>
        <w:jc w:val="left"/>
        <w:rPr>
          <w:lang w:val="en-GB"/>
        </w:rPr>
      </w:pPr>
    </w:p>
    <w:p w14:paraId="4890553E" w14:textId="0EEBB579" w:rsidR="00FC2753" w:rsidRPr="00FC2753" w:rsidRDefault="00FC2753" w:rsidP="00FC2753">
      <w:pPr>
        <w:pStyle w:val="3GPPNormalText"/>
        <w:ind w:left="1724"/>
        <w:jc w:val="left"/>
        <w:rPr>
          <w:lang w:val="en-GB"/>
        </w:rPr>
      </w:pPr>
      <w:r w:rsidRPr="00FC2753">
        <w:rPr>
          <w:lang w:val="en-GB"/>
        </w:rPr>
        <w:t>5.13</w:t>
      </w:r>
      <w:r w:rsidRPr="00FC2753">
        <w:rPr>
          <w:lang w:val="en-GB"/>
        </w:rPr>
        <w:tab/>
        <w:t>Requirement for NR FR2 multi-Rx chain DL reception</w:t>
      </w:r>
      <w:r w:rsidRPr="00FC2753">
        <w:rPr>
          <w:lang w:val="en-GB"/>
        </w:rPr>
        <w:tab/>
        <w:t>[NR_FR2_multiRX_DL]</w:t>
      </w:r>
    </w:p>
    <w:p w14:paraId="6422FDF1" w14:textId="77777777" w:rsidR="00FC2753" w:rsidRPr="00FC2753" w:rsidRDefault="00FC2753" w:rsidP="00FC2753">
      <w:pPr>
        <w:pStyle w:val="3GPPNormalText"/>
        <w:ind w:left="1724"/>
        <w:jc w:val="left"/>
        <w:rPr>
          <w:b/>
          <w:bCs/>
          <w:lang w:val="en-GB"/>
        </w:rPr>
      </w:pPr>
      <w:r w:rsidRPr="00FC2753">
        <w:rPr>
          <w:b/>
          <w:bCs/>
          <w:lang w:val="en-GB"/>
        </w:rPr>
        <w:t>5.13.3</w:t>
      </w:r>
      <w:r w:rsidRPr="00FC2753">
        <w:rPr>
          <w:b/>
          <w:bCs/>
          <w:lang w:val="en-GB"/>
        </w:rPr>
        <w:tab/>
        <w:t>Demodulation performance and CSI requirements</w:t>
      </w:r>
      <w:r w:rsidRPr="00FC2753">
        <w:rPr>
          <w:b/>
          <w:bCs/>
          <w:lang w:val="en-GB"/>
        </w:rPr>
        <w:tab/>
        <w:t>[NR_FR2_multiRX_DL-Perf]</w:t>
      </w:r>
    </w:p>
    <w:p w14:paraId="2EBA113E" w14:textId="77777777" w:rsidR="00FC2753" w:rsidRDefault="00FC2753" w:rsidP="00FC2753">
      <w:pPr>
        <w:pStyle w:val="3GPPNormalText"/>
        <w:ind w:left="1724"/>
        <w:jc w:val="left"/>
        <w:rPr>
          <w:lang w:val="en-GB"/>
        </w:rPr>
      </w:pPr>
    </w:p>
    <w:p w14:paraId="4CEA560B" w14:textId="78494A73" w:rsidR="00FC2753" w:rsidRDefault="00FC2753" w:rsidP="00FC2753">
      <w:pPr>
        <w:pStyle w:val="3GPPNormalText"/>
        <w:ind w:left="1724"/>
        <w:jc w:val="left"/>
        <w:rPr>
          <w:lang w:val="en-GB"/>
        </w:rPr>
      </w:pPr>
      <w:r w:rsidRPr="00FC2753">
        <w:rPr>
          <w:lang w:val="en-GB"/>
        </w:rPr>
        <w:t>5.17</w:t>
      </w:r>
      <w:r w:rsidRPr="00FC2753">
        <w:rPr>
          <w:lang w:val="en-GB"/>
        </w:rPr>
        <w:tab/>
        <w:t xml:space="preserve">Enhanced NR support for </w:t>
      </w:r>
      <w:proofErr w:type="gramStart"/>
      <w:r w:rsidRPr="00FC2753">
        <w:rPr>
          <w:lang w:val="en-GB"/>
        </w:rPr>
        <w:t>high speed</w:t>
      </w:r>
      <w:proofErr w:type="gramEnd"/>
      <w:r w:rsidRPr="00FC2753">
        <w:rPr>
          <w:lang w:val="en-GB"/>
        </w:rPr>
        <w:t xml:space="preserve"> train scenario in frequency range 2</w:t>
      </w:r>
    </w:p>
    <w:p w14:paraId="2D74FF43" w14:textId="4FBAD0D5" w:rsidR="00FC2753" w:rsidRPr="00FC2753" w:rsidRDefault="00FC2753" w:rsidP="00FC2753">
      <w:pPr>
        <w:pStyle w:val="3GPPNormalText"/>
        <w:ind w:left="1724"/>
        <w:jc w:val="left"/>
        <w:rPr>
          <w:lang w:val="en-GB"/>
        </w:rPr>
      </w:pPr>
      <w:r w:rsidRPr="00FC2753">
        <w:rPr>
          <w:lang w:val="en-GB"/>
        </w:rPr>
        <w:tab/>
        <w:t>[NR_HST_FR2_enh]</w:t>
      </w:r>
    </w:p>
    <w:p w14:paraId="7C7178B7" w14:textId="77777777" w:rsidR="00FC2753" w:rsidRPr="00FC2753" w:rsidRDefault="00FC2753" w:rsidP="00FC2753">
      <w:pPr>
        <w:pStyle w:val="3GPPNormalText"/>
        <w:ind w:left="1724"/>
        <w:jc w:val="left"/>
        <w:rPr>
          <w:b/>
          <w:bCs/>
          <w:lang w:val="en-GB"/>
        </w:rPr>
      </w:pPr>
      <w:r w:rsidRPr="00FC2753">
        <w:rPr>
          <w:b/>
          <w:bCs/>
          <w:lang w:val="en-GB"/>
        </w:rPr>
        <w:t>5.17.2</w:t>
      </w:r>
      <w:r w:rsidRPr="00FC2753">
        <w:rPr>
          <w:b/>
          <w:bCs/>
          <w:lang w:val="en-GB"/>
        </w:rPr>
        <w:tab/>
        <w:t>Demodulation performance requirements</w:t>
      </w:r>
      <w:r w:rsidRPr="00FC2753">
        <w:rPr>
          <w:b/>
          <w:bCs/>
          <w:lang w:val="en-GB"/>
        </w:rPr>
        <w:tab/>
        <w:t>[NR_HST_FR2_enh-Perf]</w:t>
      </w:r>
    </w:p>
    <w:p w14:paraId="248A5AA4" w14:textId="77777777" w:rsidR="00FC2753" w:rsidRDefault="00FC2753" w:rsidP="00FC2753">
      <w:pPr>
        <w:pStyle w:val="3GPPNormalText"/>
        <w:ind w:left="1724"/>
        <w:jc w:val="left"/>
        <w:rPr>
          <w:lang w:val="en-GB"/>
        </w:rPr>
      </w:pPr>
    </w:p>
    <w:p w14:paraId="2830FA58" w14:textId="54F3B598" w:rsidR="00FC2753" w:rsidRPr="006607BA" w:rsidRDefault="00FC2753" w:rsidP="00FC2753">
      <w:pPr>
        <w:pStyle w:val="3GPPNormalText"/>
        <w:ind w:left="1724"/>
        <w:jc w:val="left"/>
        <w:rPr>
          <w:lang w:val="da-DK"/>
        </w:rPr>
      </w:pPr>
      <w:r w:rsidRPr="006607BA">
        <w:rPr>
          <w:lang w:val="da-DK"/>
        </w:rPr>
        <w:t>5.22</w:t>
      </w:r>
      <w:r w:rsidRPr="006607BA">
        <w:rPr>
          <w:lang w:val="da-DK"/>
        </w:rPr>
        <w:tab/>
        <w:t>NR sidelink evolution</w:t>
      </w:r>
      <w:r w:rsidRPr="006607BA">
        <w:rPr>
          <w:lang w:val="da-DK"/>
        </w:rPr>
        <w:tab/>
        <w:t>[NR_SL_enh2]</w:t>
      </w:r>
    </w:p>
    <w:p w14:paraId="7A00D12A" w14:textId="77777777" w:rsidR="00FC2753" w:rsidRPr="00FC2753" w:rsidRDefault="00FC2753" w:rsidP="00FC2753">
      <w:pPr>
        <w:pStyle w:val="3GPPNormalText"/>
        <w:ind w:left="1724"/>
        <w:jc w:val="left"/>
        <w:rPr>
          <w:b/>
          <w:bCs/>
          <w:lang w:val="en-GB"/>
        </w:rPr>
      </w:pPr>
      <w:r w:rsidRPr="00FC2753">
        <w:rPr>
          <w:b/>
          <w:bCs/>
          <w:lang w:val="en-GB"/>
        </w:rPr>
        <w:t>5.22.3</w:t>
      </w:r>
      <w:r w:rsidRPr="00FC2753">
        <w:rPr>
          <w:b/>
          <w:bCs/>
          <w:lang w:val="en-GB"/>
        </w:rPr>
        <w:tab/>
        <w:t>UE demodulation performance requirements</w:t>
      </w:r>
      <w:r w:rsidRPr="00FC2753">
        <w:rPr>
          <w:b/>
          <w:bCs/>
          <w:lang w:val="en-GB"/>
        </w:rPr>
        <w:tab/>
        <w:t>[NR_SL_enh2-Perf]</w:t>
      </w:r>
    </w:p>
    <w:p w14:paraId="7FD6AA79" w14:textId="77777777" w:rsidR="00FC2753" w:rsidRDefault="00FC2753" w:rsidP="00FC2753">
      <w:pPr>
        <w:pStyle w:val="3GPPNormalText"/>
        <w:ind w:left="1724"/>
        <w:jc w:val="left"/>
        <w:rPr>
          <w:lang w:val="en-GB"/>
        </w:rPr>
      </w:pPr>
    </w:p>
    <w:p w14:paraId="0C65383D" w14:textId="6AC417EC" w:rsidR="00FC2753" w:rsidRPr="00FC2753" w:rsidRDefault="00FC2753" w:rsidP="00FC2753">
      <w:pPr>
        <w:pStyle w:val="3GPPNormalText"/>
        <w:ind w:left="1724"/>
        <w:jc w:val="left"/>
        <w:rPr>
          <w:lang w:val="en-GB"/>
        </w:rPr>
      </w:pPr>
      <w:r w:rsidRPr="00FC2753">
        <w:rPr>
          <w:lang w:val="en-GB"/>
        </w:rPr>
        <w:t>5.29</w:t>
      </w:r>
      <w:r w:rsidRPr="00FC2753">
        <w:rPr>
          <w:lang w:val="en-GB"/>
        </w:rPr>
        <w:tab/>
        <w:t>Network energy saving for NR</w:t>
      </w:r>
      <w:r w:rsidRPr="00FC2753">
        <w:rPr>
          <w:lang w:val="en-GB"/>
        </w:rPr>
        <w:tab/>
        <w:t>[Netw_Energy_NR]</w:t>
      </w:r>
    </w:p>
    <w:p w14:paraId="222B38EE" w14:textId="77777777" w:rsidR="00FC2753" w:rsidRPr="00FC2753" w:rsidRDefault="00FC2753" w:rsidP="00FC2753">
      <w:pPr>
        <w:pStyle w:val="3GPPNormalText"/>
        <w:ind w:left="1724"/>
        <w:jc w:val="left"/>
        <w:rPr>
          <w:b/>
          <w:bCs/>
          <w:lang w:val="en-GB"/>
        </w:rPr>
      </w:pPr>
      <w:r w:rsidRPr="00FC2753">
        <w:rPr>
          <w:b/>
          <w:bCs/>
          <w:lang w:val="en-GB"/>
        </w:rPr>
        <w:t>5.29.3</w:t>
      </w:r>
      <w:r w:rsidRPr="00FC2753">
        <w:rPr>
          <w:b/>
          <w:bCs/>
          <w:lang w:val="en-GB"/>
        </w:rPr>
        <w:tab/>
        <w:t>UE demodulation performance and CSI requirements</w:t>
      </w:r>
      <w:r w:rsidRPr="00FC2753">
        <w:rPr>
          <w:b/>
          <w:bCs/>
          <w:lang w:val="en-GB"/>
        </w:rPr>
        <w:tab/>
        <w:t>[Netw_Energy_NR-Perf]</w:t>
      </w:r>
    </w:p>
    <w:p w14:paraId="43EF1C7D" w14:textId="77777777" w:rsidR="00FC2753" w:rsidRDefault="00FC2753" w:rsidP="00FC2753">
      <w:pPr>
        <w:pStyle w:val="3GPPNormalText"/>
        <w:ind w:left="1724"/>
        <w:jc w:val="left"/>
        <w:rPr>
          <w:lang w:val="en-GB"/>
        </w:rPr>
      </w:pPr>
    </w:p>
    <w:p w14:paraId="6F33C1D9" w14:textId="6956D9D1" w:rsidR="00FC2753" w:rsidRPr="00FC2753" w:rsidRDefault="00FC2753" w:rsidP="00FC2753">
      <w:pPr>
        <w:pStyle w:val="3GPPNormalText"/>
        <w:ind w:left="1724"/>
        <w:jc w:val="left"/>
        <w:rPr>
          <w:lang w:val="en-GB"/>
        </w:rPr>
      </w:pPr>
      <w:r w:rsidRPr="00FC2753">
        <w:rPr>
          <w:lang w:val="en-GB"/>
        </w:rPr>
        <w:t>5.30</w:t>
      </w:r>
      <w:r w:rsidRPr="00FC2753">
        <w:rPr>
          <w:lang w:val="en-GB"/>
        </w:rPr>
        <w:tab/>
        <w:t>IoT (Internet of Things) NTN (non-terrestrial network) enhancements</w:t>
      </w:r>
      <w:r w:rsidRPr="00FC2753">
        <w:rPr>
          <w:lang w:val="en-GB"/>
        </w:rPr>
        <w:tab/>
        <w:t>[IoT_NTN_enh]</w:t>
      </w:r>
    </w:p>
    <w:p w14:paraId="2FA0954C" w14:textId="77777777" w:rsidR="00FC2753" w:rsidRPr="00FC2753" w:rsidRDefault="00FC2753" w:rsidP="00FC2753">
      <w:pPr>
        <w:pStyle w:val="3GPPNormalText"/>
        <w:ind w:left="1724"/>
        <w:jc w:val="left"/>
        <w:rPr>
          <w:b/>
          <w:bCs/>
          <w:lang w:val="en-GB"/>
        </w:rPr>
      </w:pPr>
      <w:r w:rsidRPr="00FC2753">
        <w:rPr>
          <w:b/>
          <w:bCs/>
          <w:lang w:val="en-GB"/>
        </w:rPr>
        <w:t>5.30.3</w:t>
      </w:r>
      <w:r w:rsidRPr="00FC2753">
        <w:rPr>
          <w:b/>
          <w:bCs/>
          <w:lang w:val="en-GB"/>
        </w:rPr>
        <w:tab/>
        <w:t>Demodulation performance requirements</w:t>
      </w:r>
      <w:r w:rsidRPr="00FC2753">
        <w:rPr>
          <w:b/>
          <w:bCs/>
          <w:lang w:val="en-GB"/>
        </w:rPr>
        <w:tab/>
        <w:t>[IoT_NTN_enh-Perf]</w:t>
      </w:r>
    </w:p>
    <w:p w14:paraId="680DE64F" w14:textId="77777777" w:rsidR="00FC2753" w:rsidRDefault="00FC2753" w:rsidP="00FC2753">
      <w:pPr>
        <w:pStyle w:val="3GPPNormalText"/>
        <w:ind w:left="1724"/>
        <w:jc w:val="left"/>
        <w:rPr>
          <w:lang w:val="en-GB"/>
        </w:rPr>
      </w:pPr>
    </w:p>
    <w:p w14:paraId="3E8C5B01" w14:textId="4724C106" w:rsidR="00FC2753" w:rsidRPr="00FC2753" w:rsidRDefault="00FC2753" w:rsidP="00FC2753">
      <w:pPr>
        <w:pStyle w:val="3GPPNormalText"/>
        <w:ind w:left="1724"/>
        <w:jc w:val="left"/>
        <w:rPr>
          <w:lang w:val="en-GB"/>
        </w:rPr>
      </w:pPr>
      <w:r w:rsidRPr="00FC2753">
        <w:rPr>
          <w:lang w:val="en-GB"/>
        </w:rPr>
        <w:t>5.31</w:t>
      </w:r>
      <w:r w:rsidRPr="00FC2753">
        <w:rPr>
          <w:lang w:val="en-GB"/>
        </w:rPr>
        <w:tab/>
        <w:t xml:space="preserve">NR Network-controlled Repeaters </w:t>
      </w:r>
      <w:r w:rsidRPr="00FC2753">
        <w:rPr>
          <w:lang w:val="en-GB"/>
        </w:rPr>
        <w:tab/>
        <w:t>[NR_netcon_repeater]</w:t>
      </w:r>
    </w:p>
    <w:p w14:paraId="298BF966" w14:textId="77777777" w:rsidR="00FC2753" w:rsidRPr="00FC2753" w:rsidRDefault="00FC2753" w:rsidP="00FC2753">
      <w:pPr>
        <w:pStyle w:val="3GPPNormalText"/>
        <w:ind w:left="1724"/>
        <w:jc w:val="left"/>
        <w:rPr>
          <w:b/>
          <w:bCs/>
          <w:lang w:val="en-GB"/>
        </w:rPr>
      </w:pPr>
      <w:r w:rsidRPr="00FC2753">
        <w:rPr>
          <w:b/>
          <w:bCs/>
          <w:lang w:val="en-GB"/>
        </w:rPr>
        <w:t>5.31.6</w:t>
      </w:r>
      <w:r w:rsidRPr="00FC2753">
        <w:rPr>
          <w:b/>
          <w:bCs/>
          <w:lang w:val="en-GB"/>
        </w:rPr>
        <w:tab/>
        <w:t>Demodulation performance requirements</w:t>
      </w:r>
      <w:r w:rsidRPr="00FC2753">
        <w:rPr>
          <w:b/>
          <w:bCs/>
          <w:lang w:val="en-GB"/>
        </w:rPr>
        <w:tab/>
        <w:t>[NR_netcon_repeater-Perf]</w:t>
      </w:r>
    </w:p>
    <w:p w14:paraId="79EB9531" w14:textId="77777777" w:rsidR="00FC2753" w:rsidRPr="00FC2753" w:rsidRDefault="00FC2753" w:rsidP="00FC2753">
      <w:pPr>
        <w:pStyle w:val="3GPPNormalText"/>
        <w:ind w:left="1724"/>
        <w:jc w:val="left"/>
        <w:rPr>
          <w:lang w:val="en-GB"/>
        </w:rPr>
      </w:pPr>
    </w:p>
    <w:p w14:paraId="5DC78284" w14:textId="77777777" w:rsidR="00FC2753" w:rsidRPr="00FC2753" w:rsidRDefault="00FC2753" w:rsidP="00FC2753">
      <w:pPr>
        <w:pStyle w:val="3GPPNormalText"/>
        <w:ind w:left="1724"/>
        <w:jc w:val="left"/>
        <w:rPr>
          <w:lang w:val="en-GB"/>
        </w:rPr>
      </w:pPr>
      <w:bookmarkStart w:id="0" w:name="_Hlk174371203"/>
      <w:r w:rsidRPr="00FC2753">
        <w:rPr>
          <w:lang w:val="en-GB"/>
        </w:rPr>
        <w:t>5.34</w:t>
      </w:r>
      <w:r w:rsidRPr="00FC2753">
        <w:rPr>
          <w:lang w:val="en-GB"/>
        </w:rPr>
        <w:tab/>
        <w:t>Other Rel-18 non-spectrum related WIs</w:t>
      </w:r>
    </w:p>
    <w:p w14:paraId="57946383" w14:textId="49E6FCC3" w:rsidR="00FC2753" w:rsidRPr="00FC2753" w:rsidRDefault="00FC2753" w:rsidP="00FC2753">
      <w:pPr>
        <w:pStyle w:val="3GPPNormalText"/>
        <w:ind w:left="1724"/>
        <w:jc w:val="left"/>
        <w:rPr>
          <w:b/>
          <w:bCs/>
          <w:lang w:val="en-GB"/>
        </w:rPr>
      </w:pPr>
      <w:r w:rsidRPr="00FC2753">
        <w:rPr>
          <w:b/>
          <w:bCs/>
          <w:lang w:val="en-GB"/>
        </w:rPr>
        <w:t>5.34.4</w:t>
      </w:r>
      <w:r w:rsidRPr="00FC2753">
        <w:rPr>
          <w:b/>
          <w:bCs/>
          <w:lang w:val="en-GB"/>
        </w:rPr>
        <w:tab/>
        <w:t>Demodulation performance and CSI requirements</w:t>
      </w:r>
      <w:r w:rsidRPr="00FC2753">
        <w:rPr>
          <w:b/>
          <w:bCs/>
          <w:lang w:val="en-GB"/>
        </w:rPr>
        <w:tab/>
        <w:t>[WI code]</w:t>
      </w:r>
    </w:p>
    <w:bookmarkEnd w:id="0"/>
    <w:p w14:paraId="12D7C300" w14:textId="77777777" w:rsidR="00022874" w:rsidRPr="007D26C8" w:rsidRDefault="00022874" w:rsidP="00AD3F6A">
      <w:pPr>
        <w:rPr>
          <w:lang w:eastAsia="zh-CN"/>
        </w:rPr>
      </w:pPr>
    </w:p>
    <w:p w14:paraId="396E8348" w14:textId="3F08047A" w:rsidR="00AD3F6A" w:rsidRDefault="003604C7" w:rsidP="00AD3F6A">
      <w:pPr>
        <w:rPr>
          <w:lang w:eastAsia="zh-CN"/>
        </w:rPr>
      </w:pPr>
      <w:r>
        <w:rPr>
          <w:lang w:eastAsia="zh-CN"/>
        </w:rPr>
        <w:t>Additionally, the following T</w:t>
      </w:r>
      <w:r w:rsidR="00FC2753">
        <w:rPr>
          <w:lang w:eastAsia="zh-CN"/>
        </w:rPr>
        <w:t>d</w:t>
      </w:r>
      <w:r>
        <w:rPr>
          <w:lang w:eastAsia="zh-CN"/>
        </w:rPr>
        <w:t>ocs</w:t>
      </w:r>
      <w:r w:rsidR="00FC2753">
        <w:rPr>
          <w:lang w:eastAsia="zh-CN"/>
        </w:rPr>
        <w:t xml:space="preserve"> and CRs</w:t>
      </w:r>
      <w:r>
        <w:rPr>
          <w:lang w:eastAsia="zh-CN"/>
        </w:rPr>
        <w:t xml:space="preserve"> have been included in this thread by the chair.</w:t>
      </w:r>
    </w:p>
    <w:tbl>
      <w:tblPr>
        <w:tblStyle w:val="TableGrid"/>
        <w:tblW w:w="3555" w:type="pct"/>
        <w:jc w:val="center"/>
        <w:tblLook w:val="04A0" w:firstRow="1" w:lastRow="0" w:firstColumn="1" w:lastColumn="0" w:noHBand="0" w:noVBand="1"/>
      </w:tblPr>
      <w:tblGrid>
        <w:gridCol w:w="1413"/>
        <w:gridCol w:w="4111"/>
        <w:gridCol w:w="1324"/>
      </w:tblGrid>
      <w:tr w:rsidR="005F12BB" w14:paraId="64F72EC3" w14:textId="77777777" w:rsidTr="005F12BB">
        <w:trPr>
          <w:jc w:val="center"/>
        </w:trPr>
        <w:tc>
          <w:tcPr>
            <w:tcW w:w="6848" w:type="dxa"/>
            <w:gridSpan w:val="3"/>
            <w:vAlign w:val="center"/>
          </w:tcPr>
          <w:p w14:paraId="543DE140" w14:textId="59BF4199" w:rsidR="005F12BB" w:rsidRDefault="005F12BB" w:rsidP="005F12BB">
            <w:pPr>
              <w:jc w:val="center"/>
            </w:pPr>
            <w:r>
              <w:t xml:space="preserve">AI </w:t>
            </w:r>
            <w:r w:rsidR="00CA2D59">
              <w:t xml:space="preserve">5.35 moved to AI </w:t>
            </w:r>
            <w:r>
              <w:t>5.34.4</w:t>
            </w:r>
          </w:p>
        </w:tc>
      </w:tr>
      <w:tr w:rsidR="005F12BB" w14:paraId="520A3620" w14:textId="45358DD4" w:rsidTr="005F12BB">
        <w:trPr>
          <w:jc w:val="center"/>
        </w:trPr>
        <w:tc>
          <w:tcPr>
            <w:tcW w:w="1413" w:type="dxa"/>
          </w:tcPr>
          <w:p w14:paraId="6BB80C2E" w14:textId="3C76D6D2" w:rsidR="005F12BB" w:rsidRPr="003604C7" w:rsidRDefault="000733D5" w:rsidP="005F12BB">
            <w:pPr>
              <w:rPr>
                <w:lang w:eastAsia="zh-CN"/>
              </w:rPr>
            </w:pPr>
            <w:hyperlink r:id="rId9" w:history="1">
              <w:r w:rsidR="005F12BB" w:rsidRPr="00D77A29">
                <w:rPr>
                  <w:rStyle w:val="Hyperlink"/>
                  <w:b/>
                  <w:bCs/>
                </w:rPr>
                <w:t>R4-2412307</w:t>
              </w:r>
            </w:hyperlink>
          </w:p>
        </w:tc>
        <w:tc>
          <w:tcPr>
            <w:tcW w:w="4111" w:type="dxa"/>
          </w:tcPr>
          <w:p w14:paraId="4A26EACA" w14:textId="221B6FC3" w:rsidR="005F12BB" w:rsidRPr="003604C7" w:rsidRDefault="005F12BB" w:rsidP="005F12BB">
            <w:pPr>
              <w:rPr>
                <w:lang w:eastAsia="zh-CN"/>
              </w:rPr>
            </w:pPr>
            <w:r>
              <w:t>(TEI18) Discussion on PRACH format 1 demodulation requirement for HAPS</w:t>
            </w:r>
          </w:p>
        </w:tc>
        <w:tc>
          <w:tcPr>
            <w:tcW w:w="1324" w:type="dxa"/>
          </w:tcPr>
          <w:p w14:paraId="328EC92B" w14:textId="4B617DE6" w:rsidR="005F12BB" w:rsidRDefault="005F12BB" w:rsidP="005F12BB">
            <w:r>
              <w:t>Ericsson</w:t>
            </w:r>
          </w:p>
        </w:tc>
      </w:tr>
      <w:tr w:rsidR="005F12BB" w14:paraId="146AFD5F" w14:textId="12AE2323" w:rsidTr="005F12BB">
        <w:trPr>
          <w:jc w:val="center"/>
        </w:trPr>
        <w:tc>
          <w:tcPr>
            <w:tcW w:w="1413" w:type="dxa"/>
          </w:tcPr>
          <w:p w14:paraId="71F2E48B" w14:textId="119B5B7E" w:rsidR="005F12BB" w:rsidRPr="003604C7" w:rsidRDefault="000733D5" w:rsidP="005F12BB">
            <w:pPr>
              <w:rPr>
                <w:lang w:eastAsia="zh-CN"/>
              </w:rPr>
            </w:pPr>
            <w:hyperlink r:id="rId10" w:history="1">
              <w:r w:rsidR="005F12BB" w:rsidRPr="00D77A29">
                <w:rPr>
                  <w:rStyle w:val="Hyperlink"/>
                  <w:b/>
                  <w:bCs/>
                </w:rPr>
                <w:t>R4-2412308</w:t>
              </w:r>
            </w:hyperlink>
          </w:p>
        </w:tc>
        <w:tc>
          <w:tcPr>
            <w:tcW w:w="4111" w:type="dxa"/>
          </w:tcPr>
          <w:p w14:paraId="61A51030" w14:textId="1052975D" w:rsidR="005F12BB" w:rsidRPr="003604C7" w:rsidRDefault="005F12BB" w:rsidP="005F12BB">
            <w:pPr>
              <w:rPr>
                <w:lang w:eastAsia="zh-CN"/>
              </w:rPr>
            </w:pPr>
            <w:r>
              <w:t>(TEI18) Simulation results on PRACH format 1 demodulation requirement for HAPS</w:t>
            </w:r>
          </w:p>
        </w:tc>
        <w:tc>
          <w:tcPr>
            <w:tcW w:w="1324" w:type="dxa"/>
          </w:tcPr>
          <w:p w14:paraId="3D86C12B" w14:textId="7627B140" w:rsidR="005F12BB" w:rsidRDefault="005F12BB" w:rsidP="005F12BB">
            <w:r>
              <w:t>Ericsson</w:t>
            </w:r>
          </w:p>
        </w:tc>
      </w:tr>
      <w:tr w:rsidR="005F12BB" w14:paraId="5FC2ECA7" w14:textId="1CC41285" w:rsidTr="005F12BB">
        <w:trPr>
          <w:jc w:val="center"/>
        </w:trPr>
        <w:tc>
          <w:tcPr>
            <w:tcW w:w="1413" w:type="dxa"/>
          </w:tcPr>
          <w:p w14:paraId="2D8ED79A" w14:textId="4B858C6C" w:rsidR="005F12BB" w:rsidRPr="003604C7" w:rsidRDefault="000733D5" w:rsidP="005F12BB">
            <w:pPr>
              <w:rPr>
                <w:lang w:eastAsia="zh-CN"/>
              </w:rPr>
            </w:pPr>
            <w:hyperlink r:id="rId11" w:history="1">
              <w:r w:rsidR="005F12BB" w:rsidRPr="00D77A29">
                <w:rPr>
                  <w:rStyle w:val="Hyperlink"/>
                  <w:b/>
                  <w:bCs/>
                </w:rPr>
                <w:t>R4-2412309</w:t>
              </w:r>
            </w:hyperlink>
          </w:p>
        </w:tc>
        <w:tc>
          <w:tcPr>
            <w:tcW w:w="4111" w:type="dxa"/>
          </w:tcPr>
          <w:p w14:paraId="6E5C234B" w14:textId="1CD553D1" w:rsidR="005F12BB" w:rsidRPr="003604C7" w:rsidRDefault="005F12BB" w:rsidP="005F12BB">
            <w:pPr>
              <w:rPr>
                <w:lang w:eastAsia="zh-CN"/>
              </w:rPr>
            </w:pPr>
            <w:r>
              <w:t>(TEI18) CR for 38.104 adding PRACH format 1 demodulation requirements</w:t>
            </w:r>
          </w:p>
        </w:tc>
        <w:tc>
          <w:tcPr>
            <w:tcW w:w="1324" w:type="dxa"/>
          </w:tcPr>
          <w:p w14:paraId="29073CA7" w14:textId="6BC7D623" w:rsidR="005F12BB" w:rsidRDefault="005F12BB" w:rsidP="005F12BB">
            <w:r>
              <w:t>Ericsson, NTT DOCOMO</w:t>
            </w:r>
          </w:p>
        </w:tc>
      </w:tr>
      <w:tr w:rsidR="005F12BB" w14:paraId="7F9437FD" w14:textId="3FEB2C30" w:rsidTr="005F12BB">
        <w:trPr>
          <w:jc w:val="center"/>
        </w:trPr>
        <w:tc>
          <w:tcPr>
            <w:tcW w:w="1413" w:type="dxa"/>
          </w:tcPr>
          <w:p w14:paraId="20ACF76A" w14:textId="3EFD413B" w:rsidR="005F12BB" w:rsidRPr="003604C7" w:rsidRDefault="000733D5" w:rsidP="005F12BB">
            <w:pPr>
              <w:rPr>
                <w:lang w:eastAsia="zh-CN"/>
              </w:rPr>
            </w:pPr>
            <w:hyperlink r:id="rId12" w:history="1">
              <w:r w:rsidR="005F12BB" w:rsidRPr="00D77A29">
                <w:rPr>
                  <w:rStyle w:val="Hyperlink"/>
                  <w:b/>
                  <w:bCs/>
                </w:rPr>
                <w:t>R4-2412310</w:t>
              </w:r>
            </w:hyperlink>
          </w:p>
        </w:tc>
        <w:tc>
          <w:tcPr>
            <w:tcW w:w="4111" w:type="dxa"/>
          </w:tcPr>
          <w:p w14:paraId="58318A51" w14:textId="18B4725A" w:rsidR="005F12BB" w:rsidRPr="003604C7" w:rsidRDefault="005F12BB" w:rsidP="005F12BB">
            <w:pPr>
              <w:rPr>
                <w:lang w:eastAsia="zh-CN"/>
              </w:rPr>
            </w:pPr>
            <w:r>
              <w:t>CR for 38.141-1 on PRACH format 1 demodulation requirements</w:t>
            </w:r>
          </w:p>
        </w:tc>
        <w:tc>
          <w:tcPr>
            <w:tcW w:w="1324" w:type="dxa"/>
          </w:tcPr>
          <w:p w14:paraId="3C0B0674" w14:textId="6C6F0083" w:rsidR="005F12BB" w:rsidRDefault="005F12BB" w:rsidP="005F12BB">
            <w:r>
              <w:t>Ericsson, NTT DOCOMO</w:t>
            </w:r>
          </w:p>
        </w:tc>
      </w:tr>
      <w:tr w:rsidR="005F12BB" w14:paraId="559279FA" w14:textId="4F5165C1" w:rsidTr="005F12BB">
        <w:trPr>
          <w:jc w:val="center"/>
        </w:trPr>
        <w:tc>
          <w:tcPr>
            <w:tcW w:w="1413" w:type="dxa"/>
          </w:tcPr>
          <w:p w14:paraId="56AEB0DA" w14:textId="5D93A9FB" w:rsidR="005F12BB" w:rsidRPr="003604C7" w:rsidRDefault="000733D5" w:rsidP="005F12BB">
            <w:pPr>
              <w:rPr>
                <w:lang w:eastAsia="zh-CN"/>
              </w:rPr>
            </w:pPr>
            <w:hyperlink r:id="rId13" w:history="1">
              <w:r w:rsidR="005F12BB" w:rsidRPr="00D77A29">
                <w:rPr>
                  <w:rStyle w:val="Hyperlink"/>
                  <w:b/>
                  <w:bCs/>
                </w:rPr>
                <w:t>R4-2412311</w:t>
              </w:r>
            </w:hyperlink>
          </w:p>
        </w:tc>
        <w:tc>
          <w:tcPr>
            <w:tcW w:w="4111" w:type="dxa"/>
          </w:tcPr>
          <w:p w14:paraId="15115910" w14:textId="0E685C5B" w:rsidR="005F12BB" w:rsidRPr="003604C7" w:rsidRDefault="005F12BB" w:rsidP="005F12BB">
            <w:pPr>
              <w:rPr>
                <w:lang w:eastAsia="zh-CN"/>
              </w:rPr>
            </w:pPr>
            <w:r>
              <w:t>(TEI18) CR for 38.141-2 adding PRACH format 1 demodulation requirements</w:t>
            </w:r>
          </w:p>
        </w:tc>
        <w:tc>
          <w:tcPr>
            <w:tcW w:w="1324" w:type="dxa"/>
          </w:tcPr>
          <w:p w14:paraId="00B98F9C" w14:textId="79738EE8" w:rsidR="005F12BB" w:rsidRDefault="005F12BB" w:rsidP="005F12BB">
            <w:r>
              <w:t>Ericsson, NTT DOCOMO</w:t>
            </w:r>
          </w:p>
        </w:tc>
      </w:tr>
      <w:tr w:rsidR="005F12BB" w14:paraId="61E7F1F4" w14:textId="76EA4C89" w:rsidTr="005F12BB">
        <w:trPr>
          <w:jc w:val="center"/>
        </w:trPr>
        <w:tc>
          <w:tcPr>
            <w:tcW w:w="1413" w:type="dxa"/>
          </w:tcPr>
          <w:p w14:paraId="6861DF04" w14:textId="54ABB93E" w:rsidR="005F12BB" w:rsidRPr="003604C7" w:rsidRDefault="000733D5" w:rsidP="005F12BB">
            <w:pPr>
              <w:rPr>
                <w:lang w:eastAsia="zh-CN"/>
              </w:rPr>
            </w:pPr>
            <w:hyperlink r:id="rId14" w:history="1">
              <w:r w:rsidR="005F12BB" w:rsidRPr="00D77A29">
                <w:rPr>
                  <w:rStyle w:val="Hyperlink"/>
                  <w:b/>
                  <w:bCs/>
                </w:rPr>
                <w:t>R4-2412407</w:t>
              </w:r>
            </w:hyperlink>
          </w:p>
        </w:tc>
        <w:tc>
          <w:tcPr>
            <w:tcW w:w="4111" w:type="dxa"/>
          </w:tcPr>
          <w:p w14:paraId="077656AD" w14:textId="066B2500" w:rsidR="005F12BB" w:rsidRPr="003604C7" w:rsidRDefault="005F12BB" w:rsidP="005F12BB">
            <w:pPr>
              <w:rPr>
                <w:lang w:eastAsia="zh-CN"/>
              </w:rPr>
            </w:pPr>
            <w:r>
              <w:t>(TEI18)Discussion on PRACH demodulation impact of adding TDD bands for HAPS</w:t>
            </w:r>
          </w:p>
        </w:tc>
        <w:tc>
          <w:tcPr>
            <w:tcW w:w="1324" w:type="dxa"/>
          </w:tcPr>
          <w:p w14:paraId="15872C84" w14:textId="613E5B15" w:rsidR="005F12BB" w:rsidRDefault="005F12BB" w:rsidP="005F12BB">
            <w:r>
              <w:t>NTT DOCOMO, INC.</w:t>
            </w:r>
          </w:p>
        </w:tc>
      </w:tr>
    </w:tbl>
    <w:p w14:paraId="143183BE" w14:textId="77777777" w:rsidR="003604C7" w:rsidRDefault="003604C7" w:rsidP="00AD3F6A">
      <w:pPr>
        <w:rPr>
          <w:lang w:eastAsia="zh-CN"/>
        </w:rPr>
      </w:pPr>
    </w:p>
    <w:p w14:paraId="08F953AA" w14:textId="77777777" w:rsidR="005F12BB" w:rsidRDefault="005F12BB" w:rsidP="00AD3F6A">
      <w:pPr>
        <w:rPr>
          <w:lang w:eastAsia="zh-CN"/>
        </w:rPr>
      </w:pPr>
    </w:p>
    <w:p w14:paraId="2B5E1D1B" w14:textId="637EA4F9" w:rsidR="00FC2753" w:rsidRPr="007D26C8" w:rsidRDefault="00FC2753" w:rsidP="00FC2753">
      <w:pPr>
        <w:pStyle w:val="Heading1"/>
        <w:rPr>
          <w:lang w:val="en-GB" w:eastAsia="ja-JP"/>
        </w:rPr>
      </w:pPr>
      <w:r w:rsidRPr="007D26C8">
        <w:rPr>
          <w:lang w:val="en-GB" w:eastAsia="ja-JP"/>
        </w:rPr>
        <w:t xml:space="preserve">Topic #1: </w:t>
      </w:r>
      <w:bookmarkStart w:id="1" w:name="_Hlk174353894"/>
      <w:r w:rsidRPr="000324B6">
        <w:rPr>
          <w:lang w:val="en-GB" w:eastAsia="ja-JP"/>
        </w:rPr>
        <w:t xml:space="preserve">Up to Rel-17 maintenance </w:t>
      </w:r>
      <w:bookmarkEnd w:id="1"/>
      <w:r w:rsidRPr="000324B6">
        <w:rPr>
          <w:lang w:val="en-GB" w:eastAsia="ja-JP"/>
        </w:rPr>
        <w:t>for LTE and NR</w:t>
      </w:r>
      <w:r w:rsidRPr="007D26C8">
        <w:rPr>
          <w:lang w:val="en-GB" w:eastAsia="ja-JP"/>
        </w:rPr>
        <w:t xml:space="preserve"> (4.</w:t>
      </w:r>
      <w:r>
        <w:rPr>
          <w:lang w:val="en-GB" w:eastAsia="ja-JP"/>
        </w:rPr>
        <w:t>6</w:t>
      </w:r>
      <w:r w:rsidRPr="007D26C8">
        <w:rPr>
          <w:lang w:val="en-GB" w:eastAsia="ja-JP"/>
        </w:rPr>
        <w:t>)</w:t>
      </w:r>
    </w:p>
    <w:p w14:paraId="548F602F" w14:textId="77777777" w:rsidR="00FC2753" w:rsidRPr="007D26C8" w:rsidRDefault="00FC2753" w:rsidP="00FC2753">
      <w:pPr>
        <w:rPr>
          <w:i/>
          <w:color w:val="0070C0"/>
          <w:lang w:eastAsia="zh-CN"/>
        </w:rPr>
      </w:pPr>
      <w:r w:rsidRPr="007D26C8">
        <w:rPr>
          <w:i/>
          <w:color w:val="0070C0"/>
          <w:lang w:eastAsia="zh-CN"/>
        </w:rPr>
        <w:t xml:space="preserve">Main technical topic overview. The structure can be done based on sub-agenda basis. </w:t>
      </w:r>
    </w:p>
    <w:p w14:paraId="1B69E0F0" w14:textId="4E7FB591" w:rsidR="00FC2753" w:rsidRPr="007D26C8" w:rsidRDefault="00FC2753" w:rsidP="00FC2753">
      <w:pPr>
        <w:pStyle w:val="Heading2"/>
        <w:rPr>
          <w:lang w:val="en-GB"/>
        </w:rPr>
      </w:pPr>
      <w:r w:rsidRPr="007D26C8">
        <w:rPr>
          <w:lang w:val="en-GB"/>
        </w:rPr>
        <w:t xml:space="preserve">Companies’ contributions </w:t>
      </w:r>
      <w:r w:rsidR="004D0BBF">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FC2753" w14:paraId="5F081CDD" w14:textId="77777777" w:rsidTr="00A94036">
        <w:trPr>
          <w:trHeight w:val="20"/>
        </w:trPr>
        <w:tc>
          <w:tcPr>
            <w:tcW w:w="1063" w:type="dxa"/>
            <w:vAlign w:val="center"/>
          </w:tcPr>
          <w:p w14:paraId="47E72650" w14:textId="77777777" w:rsidR="00FC2753" w:rsidRPr="00AE04B1" w:rsidRDefault="00FC2753" w:rsidP="00006F54">
            <w:pPr>
              <w:spacing w:before="120" w:after="120"/>
              <w:rPr>
                <w:b/>
                <w:bCs/>
              </w:rPr>
            </w:pPr>
            <w:r w:rsidRPr="00AE04B1">
              <w:rPr>
                <w:b/>
                <w:bCs/>
              </w:rPr>
              <w:t>T-doc number</w:t>
            </w:r>
          </w:p>
        </w:tc>
        <w:tc>
          <w:tcPr>
            <w:tcW w:w="1342" w:type="dxa"/>
            <w:vAlign w:val="center"/>
          </w:tcPr>
          <w:p w14:paraId="09B59DB6" w14:textId="77777777" w:rsidR="00FC2753" w:rsidRPr="00AE04B1" w:rsidRDefault="00FC2753" w:rsidP="00006F54">
            <w:pPr>
              <w:spacing w:before="120" w:after="120"/>
              <w:rPr>
                <w:b/>
                <w:bCs/>
              </w:rPr>
            </w:pPr>
            <w:r w:rsidRPr="00AE04B1">
              <w:rPr>
                <w:b/>
                <w:bCs/>
              </w:rPr>
              <w:t>Company</w:t>
            </w:r>
          </w:p>
        </w:tc>
        <w:tc>
          <w:tcPr>
            <w:tcW w:w="2835" w:type="dxa"/>
            <w:vAlign w:val="center"/>
          </w:tcPr>
          <w:p w14:paraId="17701002" w14:textId="77777777" w:rsidR="00FC2753" w:rsidRPr="00AE04B1" w:rsidRDefault="00FC2753" w:rsidP="00006F54">
            <w:pPr>
              <w:spacing w:before="120" w:after="120"/>
              <w:rPr>
                <w:b/>
                <w:bCs/>
              </w:rPr>
            </w:pPr>
            <w:r>
              <w:rPr>
                <w:b/>
                <w:bCs/>
              </w:rPr>
              <w:t>Title</w:t>
            </w:r>
          </w:p>
        </w:tc>
        <w:tc>
          <w:tcPr>
            <w:tcW w:w="3119" w:type="dxa"/>
            <w:vAlign w:val="center"/>
          </w:tcPr>
          <w:p w14:paraId="4122DBBE" w14:textId="77777777" w:rsidR="00FC2753" w:rsidRDefault="00FC2753"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7154D8A5" w14:textId="77777777" w:rsidR="00FC2753" w:rsidRDefault="00FC2753" w:rsidP="00006F54">
            <w:pPr>
              <w:spacing w:before="120" w:after="120"/>
              <w:rPr>
                <w:b/>
                <w:bCs/>
              </w:rPr>
            </w:pPr>
            <w:r>
              <w:rPr>
                <w:b/>
                <w:bCs/>
              </w:rPr>
              <w:t>Related WI</w:t>
            </w:r>
          </w:p>
        </w:tc>
      </w:tr>
      <w:tr w:rsidR="004D0BBF" w:rsidRPr="00A94036" w14:paraId="466BD74A" w14:textId="77777777" w:rsidTr="00A94036">
        <w:trPr>
          <w:trHeight w:val="300"/>
        </w:trPr>
        <w:tc>
          <w:tcPr>
            <w:tcW w:w="1063" w:type="dxa"/>
            <w:vMerge w:val="restart"/>
            <w:noWrap/>
            <w:hideMark/>
          </w:tcPr>
          <w:p w14:paraId="57838300" w14:textId="1E89B110" w:rsidR="004D0BBF" w:rsidRPr="00D77A29" w:rsidRDefault="000733D5" w:rsidP="00D77A29">
            <w:hyperlink r:id="rId15" w:history="1">
              <w:r w:rsidR="004D0BBF" w:rsidRPr="00D77A29">
                <w:rPr>
                  <w:rStyle w:val="Hyperlink"/>
                  <w:b/>
                  <w:bCs/>
                </w:rPr>
                <w:t>R4-2411029</w:t>
              </w:r>
            </w:hyperlink>
          </w:p>
        </w:tc>
        <w:tc>
          <w:tcPr>
            <w:tcW w:w="1342" w:type="dxa"/>
            <w:noWrap/>
            <w:hideMark/>
          </w:tcPr>
          <w:p w14:paraId="6B457961" w14:textId="4141827F" w:rsidR="004D0BBF" w:rsidRPr="00A94036" w:rsidRDefault="004D0BBF" w:rsidP="00430E60">
            <w:r>
              <w:t>MediaTek inc.</w:t>
            </w:r>
          </w:p>
        </w:tc>
        <w:tc>
          <w:tcPr>
            <w:tcW w:w="2835" w:type="dxa"/>
            <w:noWrap/>
            <w:hideMark/>
          </w:tcPr>
          <w:p w14:paraId="634E6B08" w14:textId="0096FDD6" w:rsidR="004D0BBF" w:rsidRPr="00A94036" w:rsidRDefault="004D0BBF" w:rsidP="00430E60">
            <w:r w:rsidRPr="008B67E0">
              <w:rPr>
                <w:highlight w:val="yellow"/>
              </w:rPr>
              <w:t>(NR_DL1024QAM_FR1-Perf) CR for TS38.101-4, corrections to CodebookSubsetRestriction on 1024QAM CQI requirements</w:t>
            </w:r>
          </w:p>
        </w:tc>
        <w:tc>
          <w:tcPr>
            <w:tcW w:w="3119" w:type="dxa"/>
            <w:noWrap/>
            <w:hideMark/>
          </w:tcPr>
          <w:p w14:paraId="526D0838" w14:textId="58792E8F" w:rsidR="004D0BBF" w:rsidRPr="00A94036" w:rsidRDefault="004D0BBF" w:rsidP="00430E60">
            <w:r>
              <w:t>Correct CodebookSubsetRestriction in Table 6.2.2.2.1.4-1 and 6.2.3.2.1.4-1 from 010000 to 000001.</w:t>
            </w:r>
          </w:p>
        </w:tc>
        <w:tc>
          <w:tcPr>
            <w:tcW w:w="1272" w:type="dxa"/>
            <w:noWrap/>
            <w:hideMark/>
          </w:tcPr>
          <w:p w14:paraId="3BE11EEA" w14:textId="10C41487" w:rsidR="004D0BBF" w:rsidRPr="00A94036" w:rsidRDefault="000733D5" w:rsidP="00430E60">
            <w:hyperlink r:id="rId16" w:history="1">
              <w:r w:rsidR="004D0BBF">
                <w:rPr>
                  <w:rStyle w:val="Hyperlink"/>
                  <w:rFonts w:ascii="Arial" w:hAnsi="Arial" w:cs="Arial"/>
                  <w:sz w:val="16"/>
                  <w:szCs w:val="16"/>
                </w:rPr>
                <w:t>NR_DL1024QAM_FR1-Perf</w:t>
              </w:r>
            </w:hyperlink>
          </w:p>
        </w:tc>
      </w:tr>
      <w:tr w:rsidR="004D0BBF" w:rsidRPr="00A94036" w14:paraId="1B8B24D6" w14:textId="77777777" w:rsidTr="00283846">
        <w:trPr>
          <w:trHeight w:val="300"/>
        </w:trPr>
        <w:tc>
          <w:tcPr>
            <w:tcW w:w="1063" w:type="dxa"/>
            <w:vMerge/>
            <w:noWrap/>
          </w:tcPr>
          <w:p w14:paraId="0A7EF909" w14:textId="77777777" w:rsidR="004D0BBF" w:rsidRDefault="004D0BBF" w:rsidP="00D77A29"/>
        </w:tc>
        <w:tc>
          <w:tcPr>
            <w:tcW w:w="8568" w:type="dxa"/>
            <w:gridSpan w:val="4"/>
            <w:noWrap/>
          </w:tcPr>
          <w:p w14:paraId="7389527B" w14:textId="3C09A4C2" w:rsidR="004D0BBF" w:rsidRPr="008B67E0" w:rsidRDefault="00D65A7A" w:rsidP="00430E60">
            <w:pPr>
              <w:rPr>
                <w:lang w:val="en-US"/>
              </w:rPr>
            </w:pPr>
            <w:r w:rsidRPr="008B67E0">
              <w:rPr>
                <w:lang w:val="en-US"/>
              </w:rPr>
              <w:t xml:space="preserve">Flags 2024/08/20 </w:t>
            </w:r>
            <w:r w:rsidR="0031551D">
              <w:rPr>
                <w:lang w:val="en-US"/>
              </w:rPr>
              <w:t>18</w:t>
            </w:r>
            <w:r w:rsidR="008A61A3">
              <w:rPr>
                <w:lang w:val="en-US"/>
              </w:rPr>
              <w:t>h</w:t>
            </w:r>
            <w:r w:rsidR="0031551D">
              <w:rPr>
                <w:lang w:val="en-US"/>
              </w:rPr>
              <w:t>00</w:t>
            </w:r>
          </w:p>
          <w:p w14:paraId="16D81BB0" w14:textId="2E4F9009" w:rsidR="00E5014C" w:rsidRPr="00E5014C" w:rsidRDefault="00E5014C" w:rsidP="00E5014C">
            <w:pPr>
              <w:rPr>
                <w:lang w:val="en-US"/>
              </w:rPr>
            </w:pPr>
            <w:r w:rsidRPr="00E5014C">
              <w:rPr>
                <w:lang w:val="en-US"/>
              </w:rPr>
              <w:t xml:space="preserve">Anritsu (Yamashita) flags R4-2411029: Just an editorial error on the CR cover sheet that there is no description at Source to TSG. </w:t>
            </w:r>
          </w:p>
          <w:p w14:paraId="69CDE9B1" w14:textId="26AF5C23" w:rsidR="00D65A7A" w:rsidRPr="00E5014C" w:rsidRDefault="00D65A7A" w:rsidP="00430E60">
            <w:pPr>
              <w:rPr>
                <w:lang w:val="en-US"/>
              </w:rPr>
            </w:pPr>
          </w:p>
        </w:tc>
      </w:tr>
      <w:tr w:rsidR="00430E60" w:rsidRPr="00A94036" w14:paraId="6BC04AB8" w14:textId="77777777" w:rsidTr="00A94036">
        <w:trPr>
          <w:trHeight w:val="300"/>
        </w:trPr>
        <w:tc>
          <w:tcPr>
            <w:tcW w:w="1063" w:type="dxa"/>
            <w:noWrap/>
            <w:hideMark/>
          </w:tcPr>
          <w:p w14:paraId="322F1B62" w14:textId="632BFBD7" w:rsidR="00430E60" w:rsidRPr="00D77A29" w:rsidRDefault="00430E60" w:rsidP="00D77A29">
            <w:r w:rsidRPr="00D77A29">
              <w:rPr>
                <w:color w:val="000000"/>
              </w:rPr>
              <w:t>R4-2411030</w:t>
            </w:r>
          </w:p>
        </w:tc>
        <w:tc>
          <w:tcPr>
            <w:tcW w:w="1342" w:type="dxa"/>
            <w:noWrap/>
            <w:hideMark/>
          </w:tcPr>
          <w:p w14:paraId="543A4ED9" w14:textId="0938128A" w:rsidR="00430E60" w:rsidRPr="00A94036" w:rsidRDefault="00430E60" w:rsidP="00430E60">
            <w:r>
              <w:t>MediaTek inc.</w:t>
            </w:r>
          </w:p>
        </w:tc>
        <w:tc>
          <w:tcPr>
            <w:tcW w:w="2835" w:type="dxa"/>
            <w:noWrap/>
            <w:hideMark/>
          </w:tcPr>
          <w:p w14:paraId="5BEFC946" w14:textId="3B94B796" w:rsidR="00430E60" w:rsidRPr="007C49AB" w:rsidRDefault="00430E60" w:rsidP="00430E60">
            <w:r w:rsidRPr="007C49AB">
              <w:t>(NR_DL1024QAM_FR1-Perf) CR for TS38.101-4, corrections to CodebookSubsetRestriction on 1024QAM CQI requirements</w:t>
            </w:r>
          </w:p>
        </w:tc>
        <w:tc>
          <w:tcPr>
            <w:tcW w:w="3119" w:type="dxa"/>
            <w:noWrap/>
            <w:hideMark/>
          </w:tcPr>
          <w:p w14:paraId="19097898" w14:textId="20604644" w:rsidR="00430E60" w:rsidRPr="00A94036" w:rsidRDefault="00430E60" w:rsidP="00430E60">
            <w:r>
              <w:t>Cat A.</w:t>
            </w:r>
          </w:p>
        </w:tc>
        <w:tc>
          <w:tcPr>
            <w:tcW w:w="1272" w:type="dxa"/>
            <w:noWrap/>
            <w:hideMark/>
          </w:tcPr>
          <w:p w14:paraId="1B6423DB" w14:textId="4D542E66" w:rsidR="00430E60" w:rsidRPr="00A94036" w:rsidRDefault="000733D5" w:rsidP="00430E60">
            <w:hyperlink r:id="rId17" w:history="1">
              <w:r w:rsidR="00430E60">
                <w:rPr>
                  <w:rStyle w:val="Hyperlink"/>
                  <w:rFonts w:ascii="Arial" w:hAnsi="Arial" w:cs="Arial"/>
                  <w:sz w:val="16"/>
                  <w:szCs w:val="16"/>
                </w:rPr>
                <w:t>NR_DL1024QAM_FR1-Perf</w:t>
              </w:r>
            </w:hyperlink>
          </w:p>
        </w:tc>
      </w:tr>
      <w:tr w:rsidR="00430E60" w:rsidRPr="00A94036" w14:paraId="08320224" w14:textId="77777777" w:rsidTr="00A94036">
        <w:trPr>
          <w:trHeight w:val="300"/>
        </w:trPr>
        <w:tc>
          <w:tcPr>
            <w:tcW w:w="1063" w:type="dxa"/>
            <w:noWrap/>
            <w:hideMark/>
          </w:tcPr>
          <w:p w14:paraId="4AFF5D98" w14:textId="472F471A" w:rsidR="00430E60" w:rsidRPr="00D77A29" w:rsidRDefault="000733D5" w:rsidP="00D77A29">
            <w:hyperlink r:id="rId18" w:history="1">
              <w:r w:rsidR="00430E60" w:rsidRPr="00D77A29">
                <w:rPr>
                  <w:rStyle w:val="Hyperlink"/>
                  <w:b/>
                  <w:bCs/>
                </w:rPr>
                <w:t>R4-2411278</w:t>
              </w:r>
            </w:hyperlink>
          </w:p>
        </w:tc>
        <w:tc>
          <w:tcPr>
            <w:tcW w:w="1342" w:type="dxa"/>
            <w:noWrap/>
            <w:hideMark/>
          </w:tcPr>
          <w:p w14:paraId="41B667A9" w14:textId="472BE7C9" w:rsidR="00430E60" w:rsidRPr="00A94036" w:rsidRDefault="00430E60" w:rsidP="00430E60">
            <w:r>
              <w:t>Anritsu Corporation</w:t>
            </w:r>
          </w:p>
        </w:tc>
        <w:tc>
          <w:tcPr>
            <w:tcW w:w="2835" w:type="dxa"/>
            <w:noWrap/>
            <w:hideMark/>
          </w:tcPr>
          <w:p w14:paraId="0DB39743" w14:textId="5353BBDA" w:rsidR="00430E60" w:rsidRPr="00A94036" w:rsidRDefault="00430E60" w:rsidP="00430E60">
            <w:r w:rsidRPr="00D65A7A">
              <w:rPr>
                <w:highlight w:val="cyan"/>
              </w:rPr>
              <w:t>(NR_newRAT-Perf) Views on QPSK PDSCH demodulation test with PTRS configuration</w:t>
            </w:r>
          </w:p>
        </w:tc>
        <w:tc>
          <w:tcPr>
            <w:tcW w:w="3119" w:type="dxa"/>
            <w:noWrap/>
            <w:hideMark/>
          </w:tcPr>
          <w:p w14:paraId="3DBEA927" w14:textId="0057E467" w:rsidR="00430E60" w:rsidRPr="00A94036" w:rsidRDefault="00430E60" w:rsidP="00E37EF6">
            <w:r w:rsidRPr="00430E60">
              <w:rPr>
                <w:color w:val="FF0000"/>
              </w:rPr>
              <w:t>Moderator: Discussion tdoc. Proposed to be noted.</w:t>
            </w:r>
          </w:p>
        </w:tc>
        <w:tc>
          <w:tcPr>
            <w:tcW w:w="1272" w:type="dxa"/>
            <w:noWrap/>
            <w:hideMark/>
          </w:tcPr>
          <w:p w14:paraId="566BFF67" w14:textId="3184D11A" w:rsidR="00430E60" w:rsidRPr="00A94036" w:rsidRDefault="000733D5" w:rsidP="00430E60">
            <w:hyperlink r:id="rId19" w:history="1">
              <w:r w:rsidR="00430E60">
                <w:rPr>
                  <w:rStyle w:val="Hyperlink"/>
                  <w:rFonts w:ascii="Arial" w:hAnsi="Arial" w:cs="Arial"/>
                  <w:sz w:val="16"/>
                  <w:szCs w:val="16"/>
                </w:rPr>
                <w:t>NR_newRAT-Perf</w:t>
              </w:r>
            </w:hyperlink>
          </w:p>
        </w:tc>
      </w:tr>
      <w:tr w:rsidR="004D0BBF" w:rsidRPr="00A94036" w14:paraId="18F99AF5" w14:textId="77777777" w:rsidTr="00A94036">
        <w:trPr>
          <w:trHeight w:val="300"/>
        </w:trPr>
        <w:tc>
          <w:tcPr>
            <w:tcW w:w="1063" w:type="dxa"/>
            <w:vMerge w:val="restart"/>
            <w:noWrap/>
            <w:hideMark/>
          </w:tcPr>
          <w:p w14:paraId="0188CBE4" w14:textId="30D1A70A" w:rsidR="004D0BBF" w:rsidRPr="00D77A29" w:rsidRDefault="000733D5" w:rsidP="00D77A29">
            <w:hyperlink r:id="rId20" w:history="1">
              <w:r w:rsidR="004D0BBF" w:rsidRPr="00D77A29">
                <w:rPr>
                  <w:rStyle w:val="Hyperlink"/>
                  <w:b/>
                  <w:bCs/>
                </w:rPr>
                <w:t>R4-2411526</w:t>
              </w:r>
            </w:hyperlink>
          </w:p>
        </w:tc>
        <w:tc>
          <w:tcPr>
            <w:tcW w:w="1342" w:type="dxa"/>
            <w:noWrap/>
            <w:hideMark/>
          </w:tcPr>
          <w:p w14:paraId="78028EC4" w14:textId="7A67F7F0" w:rsidR="004D0BBF" w:rsidRPr="00A94036" w:rsidRDefault="004D0BBF" w:rsidP="00430E60">
            <w:r>
              <w:t>Rohde &amp; Schwarz</w:t>
            </w:r>
          </w:p>
        </w:tc>
        <w:tc>
          <w:tcPr>
            <w:tcW w:w="2835" w:type="dxa"/>
            <w:noWrap/>
            <w:hideMark/>
          </w:tcPr>
          <w:p w14:paraId="152BE41A" w14:textId="4E5A6EA4" w:rsidR="004D0BBF" w:rsidRPr="00A94036" w:rsidRDefault="004D0BBF" w:rsidP="00430E60">
            <w:r w:rsidRPr="00D65A7A">
              <w:rPr>
                <w:highlight w:val="yellow"/>
              </w:rPr>
              <w:t>(NR_newRAT-Perf) Correction of TRS configuration for FR1 PDSCH tests</w:t>
            </w:r>
          </w:p>
        </w:tc>
        <w:tc>
          <w:tcPr>
            <w:tcW w:w="3119" w:type="dxa"/>
            <w:noWrap/>
            <w:hideMark/>
          </w:tcPr>
          <w:p w14:paraId="4FDA71DE" w14:textId="12BDBDA9" w:rsidR="004D0BBF" w:rsidRPr="00A94036" w:rsidRDefault="004D0BBF" w:rsidP="00430E60">
            <w:r>
              <w:t>Correct TRS configuration for Tests 1-8 and 1-9.</w:t>
            </w:r>
          </w:p>
        </w:tc>
        <w:tc>
          <w:tcPr>
            <w:tcW w:w="1272" w:type="dxa"/>
            <w:noWrap/>
            <w:hideMark/>
          </w:tcPr>
          <w:p w14:paraId="0A4F22E0" w14:textId="4F56A850" w:rsidR="004D0BBF" w:rsidRPr="00A94036" w:rsidRDefault="000733D5" w:rsidP="00430E60">
            <w:hyperlink r:id="rId21" w:history="1">
              <w:r w:rsidR="004D0BBF">
                <w:rPr>
                  <w:rStyle w:val="Hyperlink"/>
                  <w:rFonts w:ascii="Arial" w:hAnsi="Arial" w:cs="Arial"/>
                  <w:sz w:val="16"/>
                  <w:szCs w:val="16"/>
                </w:rPr>
                <w:t>NR_newRAT-Perf</w:t>
              </w:r>
            </w:hyperlink>
          </w:p>
        </w:tc>
      </w:tr>
      <w:tr w:rsidR="004D0BBF" w:rsidRPr="00A94036" w14:paraId="0C43BE27" w14:textId="77777777" w:rsidTr="004B3459">
        <w:trPr>
          <w:trHeight w:val="300"/>
        </w:trPr>
        <w:tc>
          <w:tcPr>
            <w:tcW w:w="1063" w:type="dxa"/>
            <w:vMerge/>
            <w:noWrap/>
          </w:tcPr>
          <w:p w14:paraId="582DA7B4" w14:textId="77777777" w:rsidR="004D0BBF" w:rsidRDefault="004D0BBF" w:rsidP="00D77A29"/>
        </w:tc>
        <w:tc>
          <w:tcPr>
            <w:tcW w:w="8568" w:type="dxa"/>
            <w:gridSpan w:val="4"/>
            <w:noWrap/>
          </w:tcPr>
          <w:p w14:paraId="676A3A20" w14:textId="4D7AB232" w:rsidR="00D65A7A" w:rsidRDefault="00D65A7A" w:rsidP="00430E60">
            <w:r w:rsidRPr="00D65A7A">
              <w:t xml:space="preserve">Flags 2024/08/20 </w:t>
            </w:r>
            <w:r w:rsidR="0031551D">
              <w:rPr>
                <w:lang w:val="en-US"/>
              </w:rPr>
              <w:t>18</w:t>
            </w:r>
            <w:r w:rsidR="008A61A3">
              <w:rPr>
                <w:lang w:val="en-US"/>
              </w:rPr>
              <w:t>h</w:t>
            </w:r>
            <w:r w:rsidR="0031551D">
              <w:rPr>
                <w:lang w:val="en-US"/>
              </w:rPr>
              <w:t>00</w:t>
            </w:r>
          </w:p>
          <w:p w14:paraId="65EFAEDC" w14:textId="01B3BD1A" w:rsidR="004D0BBF" w:rsidRDefault="006421F4" w:rsidP="00430E60">
            <w:r w:rsidRPr="006421F4">
              <w:t xml:space="preserve">Huawei, HiSilicon(Tricia Li) flags R4-2411526, because the S slot in TDD pattern DSUU is S = 12D:2G; The S slots in DS1S2U are S1= 10D+2G+2U, S2 =12D+2G+0U, so the S slots can be used to allocate TRS in symbol#4 and </w:t>
            </w:r>
            <w:proofErr w:type="gramStart"/>
            <w:r w:rsidRPr="006421F4">
              <w:t>8;</w:t>
            </w:r>
            <w:proofErr w:type="gramEnd"/>
          </w:p>
          <w:p w14:paraId="121961A3" w14:textId="77777777" w:rsidR="00CA3D05" w:rsidRDefault="00CA3D05" w:rsidP="00430E60">
            <w:r w:rsidRPr="00CA3D05">
              <w:t>Nokia (Karsten) flags R4-2411526: We see it to be possible to use the special slot for TRS with the given allocation, hence we do not see a need for the proposed CR.</w:t>
            </w:r>
          </w:p>
          <w:p w14:paraId="6D050BFD" w14:textId="7DD675F5" w:rsidR="002E013F" w:rsidRPr="002E013F" w:rsidRDefault="002E013F" w:rsidP="002E013F">
            <w:pPr>
              <w:rPr>
                <w:lang w:val="en-US"/>
              </w:rPr>
            </w:pPr>
            <w:r w:rsidRPr="002E013F">
              <w:rPr>
                <w:lang w:val="en-US"/>
              </w:rPr>
              <w:t xml:space="preserve">QC flags </w:t>
            </w:r>
            <w:r w:rsidRPr="002E013F">
              <w:rPr>
                <w:b/>
                <w:bCs/>
                <w:lang w:val="en-US"/>
              </w:rPr>
              <w:t>R4-2411526</w:t>
            </w:r>
            <w:r>
              <w:rPr>
                <w:b/>
                <w:bCs/>
                <w:lang w:val="en-US"/>
              </w:rPr>
              <w:t xml:space="preserve">: </w:t>
            </w:r>
            <w:r w:rsidRPr="002E013F">
              <w:rPr>
                <w:lang w:val="en-US"/>
              </w:rPr>
              <w:t xml:space="preserve">The intent of the CR is unclear: is a change in the shift proposed, or the removal of the entire TRS transmission on the S slot? </w:t>
            </w:r>
          </w:p>
          <w:p w14:paraId="0FCED165" w14:textId="3E6EBA34" w:rsidR="00CA3D05" w:rsidRPr="002E013F" w:rsidRDefault="00CA3D05" w:rsidP="00430E60">
            <w:pPr>
              <w:rPr>
                <w:lang w:val="en-US"/>
              </w:rPr>
            </w:pPr>
          </w:p>
        </w:tc>
      </w:tr>
      <w:tr w:rsidR="00430E60" w:rsidRPr="00A94036" w14:paraId="2C4FA381" w14:textId="77777777" w:rsidTr="00A94036">
        <w:trPr>
          <w:trHeight w:val="300"/>
        </w:trPr>
        <w:tc>
          <w:tcPr>
            <w:tcW w:w="1063" w:type="dxa"/>
            <w:noWrap/>
            <w:hideMark/>
          </w:tcPr>
          <w:p w14:paraId="3ABA6998" w14:textId="42B81291" w:rsidR="00430E60" w:rsidRPr="00D77A29" w:rsidRDefault="00430E60" w:rsidP="00D77A29">
            <w:r w:rsidRPr="00D77A29">
              <w:rPr>
                <w:color w:val="000000"/>
              </w:rPr>
              <w:t>R4-2411527</w:t>
            </w:r>
          </w:p>
        </w:tc>
        <w:tc>
          <w:tcPr>
            <w:tcW w:w="1342" w:type="dxa"/>
            <w:noWrap/>
            <w:hideMark/>
          </w:tcPr>
          <w:p w14:paraId="1C71B5BA" w14:textId="019F9DF0" w:rsidR="00430E60" w:rsidRPr="00A94036" w:rsidRDefault="00430E60" w:rsidP="00430E60">
            <w:r>
              <w:t>Rohde &amp; Schwarz</w:t>
            </w:r>
          </w:p>
        </w:tc>
        <w:tc>
          <w:tcPr>
            <w:tcW w:w="2835" w:type="dxa"/>
            <w:noWrap/>
            <w:hideMark/>
          </w:tcPr>
          <w:p w14:paraId="51555B50" w14:textId="7E535840" w:rsidR="00430E60" w:rsidRPr="00A94036" w:rsidRDefault="00430E60" w:rsidP="00430E60">
            <w:r>
              <w:t>(NR_newRAT-Perf) Correction of TRS configuration for FR1 PDSCH tests</w:t>
            </w:r>
          </w:p>
        </w:tc>
        <w:tc>
          <w:tcPr>
            <w:tcW w:w="3119" w:type="dxa"/>
            <w:noWrap/>
            <w:hideMark/>
          </w:tcPr>
          <w:p w14:paraId="529CF57C" w14:textId="1421C51E" w:rsidR="00430E60" w:rsidRPr="00A94036" w:rsidRDefault="00430E60" w:rsidP="00430E60">
            <w:r>
              <w:t>Cat A.</w:t>
            </w:r>
          </w:p>
        </w:tc>
        <w:tc>
          <w:tcPr>
            <w:tcW w:w="1272" w:type="dxa"/>
            <w:noWrap/>
            <w:hideMark/>
          </w:tcPr>
          <w:p w14:paraId="6A8285B0" w14:textId="4A83E50C" w:rsidR="00430E60" w:rsidRPr="00A94036" w:rsidRDefault="000733D5" w:rsidP="00430E60">
            <w:hyperlink r:id="rId22" w:history="1">
              <w:r w:rsidR="00430E60">
                <w:rPr>
                  <w:rStyle w:val="Hyperlink"/>
                  <w:rFonts w:ascii="Arial" w:hAnsi="Arial" w:cs="Arial"/>
                  <w:sz w:val="16"/>
                  <w:szCs w:val="16"/>
                </w:rPr>
                <w:t>NR_newRAT-Perf</w:t>
              </w:r>
            </w:hyperlink>
          </w:p>
        </w:tc>
      </w:tr>
      <w:tr w:rsidR="00430E60" w:rsidRPr="00A94036" w14:paraId="5308CC6E" w14:textId="77777777" w:rsidTr="00A94036">
        <w:trPr>
          <w:trHeight w:val="300"/>
        </w:trPr>
        <w:tc>
          <w:tcPr>
            <w:tcW w:w="1063" w:type="dxa"/>
            <w:noWrap/>
            <w:hideMark/>
          </w:tcPr>
          <w:p w14:paraId="06405B4B" w14:textId="4C7E9663" w:rsidR="00430E60" w:rsidRPr="00D77A29" w:rsidRDefault="00430E60" w:rsidP="00D77A29">
            <w:r w:rsidRPr="00D77A29">
              <w:rPr>
                <w:color w:val="000000"/>
              </w:rPr>
              <w:t>R4-2411528</w:t>
            </w:r>
          </w:p>
        </w:tc>
        <w:tc>
          <w:tcPr>
            <w:tcW w:w="1342" w:type="dxa"/>
            <w:noWrap/>
            <w:hideMark/>
          </w:tcPr>
          <w:p w14:paraId="6DFAEE09" w14:textId="637ABB74" w:rsidR="00430E60" w:rsidRPr="00A94036" w:rsidRDefault="00430E60" w:rsidP="00430E60">
            <w:r>
              <w:t>Rohde &amp; Schwarz</w:t>
            </w:r>
          </w:p>
        </w:tc>
        <w:tc>
          <w:tcPr>
            <w:tcW w:w="2835" w:type="dxa"/>
            <w:noWrap/>
            <w:hideMark/>
          </w:tcPr>
          <w:p w14:paraId="4E8ACC66" w14:textId="5E6D84D0" w:rsidR="00430E60" w:rsidRPr="00A94036" w:rsidRDefault="00430E60" w:rsidP="00430E60">
            <w:r>
              <w:t>(NR_newRAT-Perf) Correction of TRS configuration for FR1 PDSCH tests</w:t>
            </w:r>
          </w:p>
        </w:tc>
        <w:tc>
          <w:tcPr>
            <w:tcW w:w="3119" w:type="dxa"/>
            <w:noWrap/>
            <w:hideMark/>
          </w:tcPr>
          <w:p w14:paraId="3DD04C15" w14:textId="6E93BB04" w:rsidR="00430E60" w:rsidRPr="00A94036" w:rsidRDefault="00430E60" w:rsidP="00430E60">
            <w:r>
              <w:t>Cat A.</w:t>
            </w:r>
          </w:p>
        </w:tc>
        <w:tc>
          <w:tcPr>
            <w:tcW w:w="1272" w:type="dxa"/>
            <w:noWrap/>
            <w:hideMark/>
          </w:tcPr>
          <w:p w14:paraId="7B039219" w14:textId="40F6CAFC" w:rsidR="00430E60" w:rsidRPr="00A94036" w:rsidRDefault="000733D5" w:rsidP="00430E60">
            <w:hyperlink r:id="rId23" w:history="1">
              <w:r w:rsidR="00430E60">
                <w:rPr>
                  <w:rStyle w:val="Hyperlink"/>
                  <w:rFonts w:ascii="Arial" w:hAnsi="Arial" w:cs="Arial"/>
                  <w:sz w:val="16"/>
                  <w:szCs w:val="16"/>
                </w:rPr>
                <w:t>NR_newRAT-Perf</w:t>
              </w:r>
            </w:hyperlink>
          </w:p>
        </w:tc>
      </w:tr>
      <w:tr w:rsidR="00430E60" w:rsidRPr="00A94036" w14:paraId="23F4C9C5" w14:textId="77777777" w:rsidTr="00A94036">
        <w:trPr>
          <w:trHeight w:val="300"/>
        </w:trPr>
        <w:tc>
          <w:tcPr>
            <w:tcW w:w="1063" w:type="dxa"/>
            <w:noWrap/>
            <w:hideMark/>
          </w:tcPr>
          <w:p w14:paraId="139781D6" w14:textId="7DBAD07D" w:rsidR="00430E60" w:rsidRPr="00D77A29" w:rsidRDefault="00430E60" w:rsidP="00D77A29">
            <w:r w:rsidRPr="00D77A29">
              <w:rPr>
                <w:color w:val="000000"/>
              </w:rPr>
              <w:t>R4-2411529</w:t>
            </w:r>
          </w:p>
        </w:tc>
        <w:tc>
          <w:tcPr>
            <w:tcW w:w="1342" w:type="dxa"/>
            <w:noWrap/>
            <w:hideMark/>
          </w:tcPr>
          <w:p w14:paraId="365CBB78" w14:textId="767644FA" w:rsidR="00430E60" w:rsidRPr="00A94036" w:rsidRDefault="00430E60" w:rsidP="00430E60">
            <w:r>
              <w:t>Rohde &amp; Schwarz</w:t>
            </w:r>
          </w:p>
        </w:tc>
        <w:tc>
          <w:tcPr>
            <w:tcW w:w="2835" w:type="dxa"/>
            <w:noWrap/>
            <w:hideMark/>
          </w:tcPr>
          <w:p w14:paraId="1E90C46F" w14:textId="2A8CF941" w:rsidR="00430E60" w:rsidRPr="00A94036" w:rsidRDefault="00430E60" w:rsidP="00430E60">
            <w:r>
              <w:t>(NR_newRAT-Perf) Correction of TRS configuration for FR1 PDSCH tests</w:t>
            </w:r>
          </w:p>
        </w:tc>
        <w:tc>
          <w:tcPr>
            <w:tcW w:w="3119" w:type="dxa"/>
            <w:noWrap/>
            <w:hideMark/>
          </w:tcPr>
          <w:p w14:paraId="32CCA7FF" w14:textId="347A89F8" w:rsidR="00430E60" w:rsidRPr="00A94036" w:rsidRDefault="00430E60" w:rsidP="00430E60">
            <w:r>
              <w:t>Cat A.</w:t>
            </w:r>
          </w:p>
        </w:tc>
        <w:tc>
          <w:tcPr>
            <w:tcW w:w="1272" w:type="dxa"/>
            <w:noWrap/>
            <w:hideMark/>
          </w:tcPr>
          <w:p w14:paraId="7055BB06" w14:textId="56D60647" w:rsidR="00430E60" w:rsidRPr="00A94036" w:rsidRDefault="000733D5" w:rsidP="00430E60">
            <w:hyperlink r:id="rId24" w:history="1">
              <w:r w:rsidR="00430E60">
                <w:rPr>
                  <w:rStyle w:val="Hyperlink"/>
                  <w:rFonts w:ascii="Arial" w:hAnsi="Arial" w:cs="Arial"/>
                  <w:sz w:val="16"/>
                  <w:szCs w:val="16"/>
                </w:rPr>
                <w:t>NR_newRAT-Perf</w:t>
              </w:r>
            </w:hyperlink>
          </w:p>
        </w:tc>
      </w:tr>
      <w:tr w:rsidR="00430E60" w:rsidRPr="00A94036" w14:paraId="29AC3528" w14:textId="77777777" w:rsidTr="00A94036">
        <w:trPr>
          <w:trHeight w:val="300"/>
        </w:trPr>
        <w:tc>
          <w:tcPr>
            <w:tcW w:w="1063" w:type="dxa"/>
            <w:noWrap/>
            <w:hideMark/>
          </w:tcPr>
          <w:p w14:paraId="00ED5653" w14:textId="7D7425BF" w:rsidR="00430E60" w:rsidRPr="00D77A29" w:rsidRDefault="000733D5" w:rsidP="00D77A29">
            <w:hyperlink r:id="rId25" w:history="1">
              <w:r w:rsidR="00430E60" w:rsidRPr="00D77A29">
                <w:rPr>
                  <w:rStyle w:val="Hyperlink"/>
                  <w:b/>
                  <w:bCs/>
                </w:rPr>
                <w:t>R4-2411530</w:t>
              </w:r>
            </w:hyperlink>
          </w:p>
        </w:tc>
        <w:tc>
          <w:tcPr>
            <w:tcW w:w="1342" w:type="dxa"/>
            <w:noWrap/>
            <w:hideMark/>
          </w:tcPr>
          <w:p w14:paraId="2C1553C5" w14:textId="32412F72" w:rsidR="00430E60" w:rsidRPr="00A94036" w:rsidRDefault="00430E60" w:rsidP="00430E60">
            <w:r>
              <w:t>Rohde &amp; Schwarz</w:t>
            </w:r>
          </w:p>
        </w:tc>
        <w:tc>
          <w:tcPr>
            <w:tcW w:w="2835" w:type="dxa"/>
            <w:noWrap/>
            <w:hideMark/>
          </w:tcPr>
          <w:p w14:paraId="493B6716" w14:textId="7D42F658" w:rsidR="00430E60" w:rsidRPr="00A94036" w:rsidRDefault="00430E60" w:rsidP="00430E60">
            <w:r w:rsidRPr="00D65A7A">
              <w:rPr>
                <w:highlight w:val="cyan"/>
              </w:rPr>
              <w:t>(NR_newRAT-Perf) Discussion on PTRS configuration for FR2 PDSCH testing</w:t>
            </w:r>
          </w:p>
        </w:tc>
        <w:tc>
          <w:tcPr>
            <w:tcW w:w="3119" w:type="dxa"/>
            <w:noWrap/>
            <w:hideMark/>
          </w:tcPr>
          <w:p w14:paraId="06EE9704" w14:textId="20BC9227" w:rsidR="00430E60" w:rsidRPr="00A94036" w:rsidRDefault="00430E60" w:rsidP="00430E60">
            <w:r w:rsidRPr="00430E60">
              <w:rPr>
                <w:color w:val="FF0000"/>
              </w:rPr>
              <w:t>Moderator: Discussion tdoc. Proposed to be noted.</w:t>
            </w:r>
          </w:p>
        </w:tc>
        <w:tc>
          <w:tcPr>
            <w:tcW w:w="1272" w:type="dxa"/>
            <w:noWrap/>
            <w:hideMark/>
          </w:tcPr>
          <w:p w14:paraId="0A243259" w14:textId="6BBBBEBD" w:rsidR="00430E60" w:rsidRPr="00A94036" w:rsidRDefault="00430E60" w:rsidP="00430E60">
            <w:r>
              <w:t> </w:t>
            </w:r>
          </w:p>
        </w:tc>
      </w:tr>
      <w:tr w:rsidR="004D0BBF" w:rsidRPr="00A94036" w14:paraId="2DBCCA3E" w14:textId="77777777" w:rsidTr="00A94036">
        <w:trPr>
          <w:trHeight w:val="300"/>
        </w:trPr>
        <w:tc>
          <w:tcPr>
            <w:tcW w:w="1063" w:type="dxa"/>
            <w:vMerge w:val="restart"/>
            <w:noWrap/>
            <w:hideMark/>
          </w:tcPr>
          <w:p w14:paraId="4E801B8B" w14:textId="000E08BE" w:rsidR="004D0BBF" w:rsidRPr="00D77A29" w:rsidRDefault="000733D5" w:rsidP="00D77A29">
            <w:hyperlink r:id="rId26" w:history="1">
              <w:r w:rsidR="004D0BBF" w:rsidRPr="00D77A29">
                <w:rPr>
                  <w:rStyle w:val="Hyperlink"/>
                  <w:b/>
                  <w:bCs/>
                </w:rPr>
                <w:t>R4-2411662</w:t>
              </w:r>
            </w:hyperlink>
          </w:p>
        </w:tc>
        <w:tc>
          <w:tcPr>
            <w:tcW w:w="1342" w:type="dxa"/>
            <w:noWrap/>
            <w:hideMark/>
          </w:tcPr>
          <w:p w14:paraId="23AD7F6F" w14:textId="09C5EF60" w:rsidR="004D0BBF" w:rsidRPr="00A94036" w:rsidRDefault="004D0BBF" w:rsidP="00430E60">
            <w:r>
              <w:t>Nokia</w:t>
            </w:r>
          </w:p>
        </w:tc>
        <w:tc>
          <w:tcPr>
            <w:tcW w:w="2835" w:type="dxa"/>
            <w:noWrap/>
            <w:hideMark/>
          </w:tcPr>
          <w:p w14:paraId="51FE9A4B" w14:textId="0CF195F8" w:rsidR="004D0BBF" w:rsidRPr="00A94036" w:rsidRDefault="004D0BBF" w:rsidP="00430E60">
            <w:r w:rsidRPr="00D65A7A">
              <w:rPr>
                <w:highlight w:val="yellow"/>
              </w:rPr>
              <w:t>(NR_demod_enh2) CR for 38.101-4 on corrections of RMC references</w:t>
            </w:r>
          </w:p>
        </w:tc>
        <w:tc>
          <w:tcPr>
            <w:tcW w:w="3119" w:type="dxa"/>
            <w:noWrap/>
            <w:hideMark/>
          </w:tcPr>
          <w:p w14:paraId="2F720856" w14:textId="481A6DAC" w:rsidR="004D0BBF" w:rsidRPr="00A94036" w:rsidRDefault="004D0BBF" w:rsidP="00430E60">
            <w:r>
              <w:t>Corrected wrong RMC references to use RMC from sections A.3.2.1.5 and A.3.2.2.7</w:t>
            </w:r>
          </w:p>
        </w:tc>
        <w:tc>
          <w:tcPr>
            <w:tcW w:w="1272" w:type="dxa"/>
            <w:noWrap/>
            <w:hideMark/>
          </w:tcPr>
          <w:p w14:paraId="44B6A3F5" w14:textId="1C91368C" w:rsidR="004D0BBF" w:rsidRPr="00A94036" w:rsidRDefault="000733D5" w:rsidP="00430E60">
            <w:hyperlink r:id="rId27" w:history="1">
              <w:r w:rsidR="004D0BBF">
                <w:rPr>
                  <w:rStyle w:val="Hyperlink"/>
                  <w:rFonts w:ascii="Arial" w:hAnsi="Arial" w:cs="Arial"/>
                  <w:sz w:val="16"/>
                  <w:szCs w:val="16"/>
                </w:rPr>
                <w:t>NR_demod_enh2-Perf</w:t>
              </w:r>
            </w:hyperlink>
          </w:p>
        </w:tc>
      </w:tr>
      <w:tr w:rsidR="004D0BBF" w:rsidRPr="00A94036" w14:paraId="4B1132EB" w14:textId="77777777" w:rsidTr="00470292">
        <w:trPr>
          <w:trHeight w:val="300"/>
        </w:trPr>
        <w:tc>
          <w:tcPr>
            <w:tcW w:w="1063" w:type="dxa"/>
            <w:vMerge/>
            <w:noWrap/>
          </w:tcPr>
          <w:p w14:paraId="417932DF" w14:textId="77777777" w:rsidR="004D0BBF" w:rsidRDefault="004D0BBF" w:rsidP="00D77A29"/>
        </w:tc>
        <w:tc>
          <w:tcPr>
            <w:tcW w:w="8568" w:type="dxa"/>
            <w:gridSpan w:val="4"/>
            <w:noWrap/>
          </w:tcPr>
          <w:p w14:paraId="7F7963BC" w14:textId="30298790" w:rsidR="00D65A7A" w:rsidRDefault="00D65A7A" w:rsidP="00D65A7A">
            <w:r w:rsidRPr="00D65A7A">
              <w:t xml:space="preserve">Flags 2024/08/20 </w:t>
            </w:r>
            <w:r w:rsidR="0031551D">
              <w:rPr>
                <w:lang w:val="en-US"/>
              </w:rPr>
              <w:t>18</w:t>
            </w:r>
            <w:r w:rsidR="008A61A3">
              <w:rPr>
                <w:lang w:val="en-US"/>
              </w:rPr>
              <w:t>h</w:t>
            </w:r>
            <w:r w:rsidR="0031551D">
              <w:rPr>
                <w:lang w:val="en-US"/>
              </w:rPr>
              <w:t>00</w:t>
            </w:r>
          </w:p>
          <w:p w14:paraId="3625A09B" w14:textId="77777777" w:rsidR="004D0BBF" w:rsidRDefault="001244FA" w:rsidP="00430E60">
            <w:r w:rsidRPr="001244FA">
              <w:t>Huawei (Li Ke) flags R4-2411662: Orginal FRC is correct, why change it? The new changed FRC is specific for intra cell inter user requirements not for inter-cell interference</w:t>
            </w:r>
          </w:p>
          <w:p w14:paraId="535C97C0" w14:textId="77777777" w:rsidR="009C4600" w:rsidRDefault="009C4600" w:rsidP="00430E60">
            <w:r w:rsidRPr="009C4600">
              <w:t>Apple (Manasa) flags R4-2411662: The change is to use the FRCs for intra-cell inf case for ICI test cases? Looks like we unnecessarily introduced FRC R.PDSCH.5-1.1 FDD for MU-MIMO which is identical to R.PDSCH.1-2.1 FDD. This change is not required.</w:t>
            </w:r>
          </w:p>
          <w:p w14:paraId="06565DEF" w14:textId="2FE24CAF" w:rsidR="00AF4612" w:rsidRPr="00AF4612" w:rsidRDefault="00AF4612" w:rsidP="00AF4612">
            <w:pPr>
              <w:rPr>
                <w:lang w:val="en-US"/>
              </w:rPr>
            </w:pPr>
            <w:r w:rsidRPr="00AF4612">
              <w:rPr>
                <w:lang w:val="en-US"/>
              </w:rPr>
              <w:lastRenderedPageBreak/>
              <w:t xml:space="preserve">QC flags </w:t>
            </w:r>
            <w:r w:rsidRPr="00AF4612">
              <w:rPr>
                <w:b/>
                <w:bCs/>
                <w:lang w:val="en-US"/>
              </w:rPr>
              <w:t>R4-2411662</w:t>
            </w:r>
            <w:r>
              <w:rPr>
                <w:b/>
                <w:bCs/>
                <w:lang w:val="en-US"/>
              </w:rPr>
              <w:t xml:space="preserve">: </w:t>
            </w:r>
            <w:r w:rsidRPr="00AF4612">
              <w:rPr>
                <w:lang w:val="en-US"/>
              </w:rPr>
              <w:t xml:space="preserve">the RMCs recommended for replacement are the same as the existing ones, and the proposed ones are defined for intra-cell interference, not intercell </w:t>
            </w:r>
          </w:p>
          <w:p w14:paraId="59A5DCB7" w14:textId="765A986A" w:rsidR="009C4600" w:rsidRPr="00AF4612" w:rsidRDefault="009C4600" w:rsidP="00430E60">
            <w:pPr>
              <w:rPr>
                <w:lang w:val="en-US"/>
              </w:rPr>
            </w:pPr>
          </w:p>
        </w:tc>
      </w:tr>
      <w:tr w:rsidR="00430E60" w:rsidRPr="00A94036" w14:paraId="5B74F127" w14:textId="77777777" w:rsidTr="00A94036">
        <w:trPr>
          <w:trHeight w:val="300"/>
        </w:trPr>
        <w:tc>
          <w:tcPr>
            <w:tcW w:w="1063" w:type="dxa"/>
            <w:noWrap/>
            <w:hideMark/>
          </w:tcPr>
          <w:p w14:paraId="3EA77701" w14:textId="71AF2505" w:rsidR="00430E60" w:rsidRPr="00D77A29" w:rsidRDefault="00430E60" w:rsidP="00D77A29">
            <w:r w:rsidRPr="00D77A29">
              <w:rPr>
                <w:color w:val="000000"/>
              </w:rPr>
              <w:lastRenderedPageBreak/>
              <w:t>R4-2411663</w:t>
            </w:r>
          </w:p>
        </w:tc>
        <w:tc>
          <w:tcPr>
            <w:tcW w:w="1342" w:type="dxa"/>
            <w:noWrap/>
            <w:hideMark/>
          </w:tcPr>
          <w:p w14:paraId="398D29F8" w14:textId="097CE9E1" w:rsidR="00430E60" w:rsidRPr="00A94036" w:rsidRDefault="00430E60" w:rsidP="00430E60">
            <w:r>
              <w:t>Nokia</w:t>
            </w:r>
          </w:p>
        </w:tc>
        <w:tc>
          <w:tcPr>
            <w:tcW w:w="2835" w:type="dxa"/>
            <w:noWrap/>
            <w:hideMark/>
          </w:tcPr>
          <w:p w14:paraId="778FE94E" w14:textId="2B12F248" w:rsidR="00430E60" w:rsidRPr="00A94036" w:rsidRDefault="00430E60" w:rsidP="00430E60">
            <w:r>
              <w:t>(NR_demod_enh2) CR for 38.101-4 on corrections of RMC references</w:t>
            </w:r>
          </w:p>
        </w:tc>
        <w:tc>
          <w:tcPr>
            <w:tcW w:w="3119" w:type="dxa"/>
            <w:noWrap/>
            <w:hideMark/>
          </w:tcPr>
          <w:p w14:paraId="66F649D9" w14:textId="38EE4144" w:rsidR="00430E60" w:rsidRPr="00A94036" w:rsidRDefault="00430E60" w:rsidP="00430E60">
            <w:r>
              <w:t>Cat A.</w:t>
            </w:r>
          </w:p>
        </w:tc>
        <w:tc>
          <w:tcPr>
            <w:tcW w:w="1272" w:type="dxa"/>
            <w:noWrap/>
            <w:hideMark/>
          </w:tcPr>
          <w:p w14:paraId="117BF50F" w14:textId="09E66344" w:rsidR="00430E60" w:rsidRPr="00A94036" w:rsidRDefault="000733D5" w:rsidP="00430E60">
            <w:hyperlink r:id="rId28" w:history="1">
              <w:r w:rsidR="00430E60">
                <w:rPr>
                  <w:rStyle w:val="Hyperlink"/>
                  <w:rFonts w:ascii="Arial" w:hAnsi="Arial" w:cs="Arial"/>
                  <w:sz w:val="16"/>
                  <w:szCs w:val="16"/>
                </w:rPr>
                <w:t>NR_demod_enh2-Perf</w:t>
              </w:r>
            </w:hyperlink>
          </w:p>
        </w:tc>
      </w:tr>
      <w:tr w:rsidR="004D0BBF" w:rsidRPr="00A94036" w14:paraId="6C90A4AC" w14:textId="77777777" w:rsidTr="00A94036">
        <w:trPr>
          <w:trHeight w:val="300"/>
        </w:trPr>
        <w:tc>
          <w:tcPr>
            <w:tcW w:w="1063" w:type="dxa"/>
            <w:vMerge w:val="restart"/>
            <w:noWrap/>
            <w:hideMark/>
          </w:tcPr>
          <w:p w14:paraId="3054418E" w14:textId="233F3723" w:rsidR="004D0BBF" w:rsidRPr="00D77A29" w:rsidRDefault="000733D5" w:rsidP="00D77A29">
            <w:hyperlink r:id="rId29" w:history="1">
              <w:r w:rsidR="004D0BBF" w:rsidRPr="00D77A29">
                <w:rPr>
                  <w:rStyle w:val="Hyperlink"/>
                  <w:b/>
                  <w:bCs/>
                </w:rPr>
                <w:t>R4-2412155</w:t>
              </w:r>
            </w:hyperlink>
          </w:p>
        </w:tc>
        <w:tc>
          <w:tcPr>
            <w:tcW w:w="1342" w:type="dxa"/>
            <w:noWrap/>
            <w:hideMark/>
          </w:tcPr>
          <w:p w14:paraId="2B63BD01" w14:textId="18251277" w:rsidR="004D0BBF" w:rsidRPr="00A94036" w:rsidRDefault="004D0BBF" w:rsidP="00430E60">
            <w:r>
              <w:t>Ericsson</w:t>
            </w:r>
          </w:p>
        </w:tc>
        <w:tc>
          <w:tcPr>
            <w:tcW w:w="2835" w:type="dxa"/>
            <w:noWrap/>
            <w:hideMark/>
          </w:tcPr>
          <w:p w14:paraId="2C568FBA" w14:textId="10E58DEC" w:rsidR="004D0BBF" w:rsidRPr="00A94036" w:rsidRDefault="004D0BBF" w:rsidP="00430E60">
            <w:r w:rsidRPr="00D65A7A">
              <w:rPr>
                <w:highlight w:val="yellow"/>
              </w:rPr>
              <w:t>(NR_IAB-Perf) CR to 38.176-1 Correction on the IAB requirement</w:t>
            </w:r>
          </w:p>
        </w:tc>
        <w:tc>
          <w:tcPr>
            <w:tcW w:w="3119" w:type="dxa"/>
            <w:noWrap/>
            <w:hideMark/>
          </w:tcPr>
          <w:p w14:paraId="0FD4AD89" w14:textId="274AA91E" w:rsidR="004D0BBF" w:rsidRPr="00A94036" w:rsidRDefault="004D0BBF" w:rsidP="00430E60">
            <w:r>
              <w:t>Correct reference channel index for IAB CSI reporting requirement</w:t>
            </w:r>
          </w:p>
        </w:tc>
        <w:tc>
          <w:tcPr>
            <w:tcW w:w="1272" w:type="dxa"/>
            <w:noWrap/>
            <w:hideMark/>
          </w:tcPr>
          <w:p w14:paraId="6D1227E0" w14:textId="667AE957" w:rsidR="004D0BBF" w:rsidRPr="00A94036" w:rsidRDefault="000733D5" w:rsidP="00430E60">
            <w:hyperlink r:id="rId30" w:history="1">
              <w:r w:rsidR="004D0BBF">
                <w:rPr>
                  <w:rStyle w:val="Hyperlink"/>
                  <w:rFonts w:ascii="Arial" w:hAnsi="Arial" w:cs="Arial"/>
                  <w:sz w:val="16"/>
                  <w:szCs w:val="16"/>
                </w:rPr>
                <w:t>NR_IAB-Perf</w:t>
              </w:r>
            </w:hyperlink>
          </w:p>
        </w:tc>
      </w:tr>
      <w:tr w:rsidR="004D0BBF" w:rsidRPr="00A94036" w14:paraId="1862B192" w14:textId="77777777" w:rsidTr="007573C1">
        <w:trPr>
          <w:trHeight w:val="300"/>
        </w:trPr>
        <w:tc>
          <w:tcPr>
            <w:tcW w:w="1063" w:type="dxa"/>
            <w:vMerge/>
            <w:noWrap/>
          </w:tcPr>
          <w:p w14:paraId="20DE0B1E" w14:textId="77777777" w:rsidR="004D0BBF" w:rsidRDefault="004D0BBF" w:rsidP="00D77A29"/>
        </w:tc>
        <w:tc>
          <w:tcPr>
            <w:tcW w:w="8568" w:type="dxa"/>
            <w:gridSpan w:val="4"/>
            <w:noWrap/>
          </w:tcPr>
          <w:p w14:paraId="5EA3E54F" w14:textId="221AE5BC" w:rsidR="00D65A7A" w:rsidRDefault="00D65A7A" w:rsidP="00D65A7A">
            <w:r w:rsidRPr="00D65A7A">
              <w:t xml:space="preserve">Flags 2024/08/20 </w:t>
            </w:r>
            <w:r w:rsidR="0031551D">
              <w:rPr>
                <w:lang w:val="en-US"/>
              </w:rPr>
              <w:t>18:00</w:t>
            </w:r>
          </w:p>
          <w:p w14:paraId="5BA65DA0" w14:textId="1267686B" w:rsidR="004D0BBF" w:rsidRDefault="00F950D9" w:rsidP="00430E60">
            <w:r w:rsidRPr="00F950D9">
              <w:t>Ericsson (Jiakai) flags R4-2412155: There is a space in the work item code and needs to be revised.</w:t>
            </w:r>
          </w:p>
        </w:tc>
      </w:tr>
      <w:tr w:rsidR="00430E60" w:rsidRPr="00A94036" w14:paraId="6FD718CB" w14:textId="77777777" w:rsidTr="00A94036">
        <w:trPr>
          <w:trHeight w:val="300"/>
        </w:trPr>
        <w:tc>
          <w:tcPr>
            <w:tcW w:w="1063" w:type="dxa"/>
            <w:noWrap/>
            <w:hideMark/>
          </w:tcPr>
          <w:p w14:paraId="040A54B2" w14:textId="7F17FC0F" w:rsidR="00430E60" w:rsidRPr="00D77A29" w:rsidRDefault="00430E60" w:rsidP="00D77A29">
            <w:r w:rsidRPr="00D77A29">
              <w:rPr>
                <w:color w:val="000000"/>
              </w:rPr>
              <w:t>R4-2412156</w:t>
            </w:r>
          </w:p>
        </w:tc>
        <w:tc>
          <w:tcPr>
            <w:tcW w:w="1342" w:type="dxa"/>
            <w:noWrap/>
            <w:hideMark/>
          </w:tcPr>
          <w:p w14:paraId="1B5FEE08" w14:textId="61421BC5" w:rsidR="00430E60" w:rsidRPr="00A94036" w:rsidRDefault="00430E60" w:rsidP="00430E60">
            <w:r>
              <w:t>Ericsson</w:t>
            </w:r>
          </w:p>
        </w:tc>
        <w:tc>
          <w:tcPr>
            <w:tcW w:w="2835" w:type="dxa"/>
            <w:noWrap/>
            <w:hideMark/>
          </w:tcPr>
          <w:p w14:paraId="4A3B79AE" w14:textId="51826170" w:rsidR="00430E60" w:rsidRPr="00A94036" w:rsidRDefault="00430E60" w:rsidP="00430E60">
            <w:r>
              <w:t>(NR_IAB-Perf) CR to 38.176-1 Correction on the IAB requirement</w:t>
            </w:r>
          </w:p>
        </w:tc>
        <w:tc>
          <w:tcPr>
            <w:tcW w:w="3119" w:type="dxa"/>
            <w:noWrap/>
            <w:hideMark/>
          </w:tcPr>
          <w:p w14:paraId="66B7DAB4" w14:textId="7646AE73" w:rsidR="00430E60" w:rsidRPr="00A94036" w:rsidRDefault="00430E60" w:rsidP="00430E60">
            <w:r>
              <w:t>Cat A.</w:t>
            </w:r>
          </w:p>
        </w:tc>
        <w:tc>
          <w:tcPr>
            <w:tcW w:w="1272" w:type="dxa"/>
            <w:noWrap/>
            <w:hideMark/>
          </w:tcPr>
          <w:p w14:paraId="364E2B12" w14:textId="14568CF1" w:rsidR="00430E60" w:rsidRPr="00A94036" w:rsidRDefault="000733D5" w:rsidP="00430E60">
            <w:hyperlink r:id="rId31" w:history="1">
              <w:r w:rsidR="00430E60">
                <w:rPr>
                  <w:rStyle w:val="Hyperlink"/>
                  <w:rFonts w:ascii="Arial" w:hAnsi="Arial" w:cs="Arial"/>
                  <w:sz w:val="16"/>
                  <w:szCs w:val="16"/>
                </w:rPr>
                <w:t>NR_IAB-Perf</w:t>
              </w:r>
            </w:hyperlink>
          </w:p>
        </w:tc>
      </w:tr>
      <w:tr w:rsidR="004D0BBF" w:rsidRPr="00A94036" w14:paraId="6E2E70EE" w14:textId="77777777" w:rsidTr="00A94036">
        <w:trPr>
          <w:trHeight w:val="300"/>
        </w:trPr>
        <w:tc>
          <w:tcPr>
            <w:tcW w:w="1063" w:type="dxa"/>
            <w:vMerge w:val="restart"/>
            <w:noWrap/>
            <w:hideMark/>
          </w:tcPr>
          <w:p w14:paraId="29DF19FC" w14:textId="366631EE" w:rsidR="004D0BBF" w:rsidRPr="00D77A29" w:rsidRDefault="000733D5" w:rsidP="00D77A29">
            <w:hyperlink r:id="rId32" w:history="1">
              <w:r w:rsidR="004D0BBF" w:rsidRPr="00D77A29">
                <w:rPr>
                  <w:rStyle w:val="Hyperlink"/>
                  <w:b/>
                  <w:bCs/>
                </w:rPr>
                <w:t>R4-2412294</w:t>
              </w:r>
            </w:hyperlink>
          </w:p>
        </w:tc>
        <w:tc>
          <w:tcPr>
            <w:tcW w:w="1342" w:type="dxa"/>
            <w:noWrap/>
            <w:hideMark/>
          </w:tcPr>
          <w:p w14:paraId="6EF4A44C" w14:textId="40304BC7" w:rsidR="004D0BBF" w:rsidRPr="00A94036" w:rsidRDefault="004D0BBF" w:rsidP="00430E60">
            <w:r>
              <w:t>Ericsson</w:t>
            </w:r>
          </w:p>
        </w:tc>
        <w:tc>
          <w:tcPr>
            <w:tcW w:w="2835" w:type="dxa"/>
            <w:noWrap/>
            <w:hideMark/>
          </w:tcPr>
          <w:p w14:paraId="3A4FE9F3" w14:textId="11E0E333" w:rsidR="004D0BBF" w:rsidRPr="00A94036" w:rsidRDefault="004D0BBF" w:rsidP="00430E60">
            <w:r w:rsidRPr="00D65A7A">
              <w:rPr>
                <w:highlight w:val="yellow"/>
              </w:rPr>
              <w:t>CR for 38.108 on Demod FR1-NTN FRC alignments and propogation corrections</w:t>
            </w:r>
          </w:p>
        </w:tc>
        <w:tc>
          <w:tcPr>
            <w:tcW w:w="3119" w:type="dxa"/>
            <w:noWrap/>
            <w:hideMark/>
          </w:tcPr>
          <w:p w14:paraId="26CEF050" w14:textId="109F67B8" w:rsidR="004D0BBF" w:rsidRPr="00A94036" w:rsidRDefault="004D0BBF" w:rsidP="00430E60">
            <w:r>
              <w:t xml:space="preserve">Change “FR1” to “FR1-NTN” in all statements and tables. </w:t>
            </w:r>
            <w:r>
              <w:br/>
              <w:t>Change Propagation condition Annex index</w:t>
            </w:r>
            <w:r>
              <w:br/>
              <w:t xml:space="preserve">Correct some editorial errors and adjust table format.  </w:t>
            </w:r>
          </w:p>
        </w:tc>
        <w:tc>
          <w:tcPr>
            <w:tcW w:w="1272" w:type="dxa"/>
            <w:noWrap/>
            <w:hideMark/>
          </w:tcPr>
          <w:p w14:paraId="6BE5E927" w14:textId="5769C753" w:rsidR="004D0BBF" w:rsidRPr="00A94036" w:rsidRDefault="000733D5" w:rsidP="00430E60">
            <w:hyperlink r:id="rId33" w:history="1">
              <w:r w:rsidR="004D0BBF">
                <w:rPr>
                  <w:rStyle w:val="Hyperlink"/>
                  <w:rFonts w:ascii="Arial" w:hAnsi="Arial" w:cs="Arial"/>
                  <w:sz w:val="16"/>
                  <w:szCs w:val="16"/>
                </w:rPr>
                <w:t>NR_NTN_solutions-Perf</w:t>
              </w:r>
            </w:hyperlink>
          </w:p>
        </w:tc>
      </w:tr>
      <w:tr w:rsidR="004D0BBF" w:rsidRPr="00A94036" w14:paraId="297536E8" w14:textId="77777777" w:rsidTr="00CF741A">
        <w:trPr>
          <w:trHeight w:val="300"/>
        </w:trPr>
        <w:tc>
          <w:tcPr>
            <w:tcW w:w="1063" w:type="dxa"/>
            <w:vMerge/>
            <w:noWrap/>
          </w:tcPr>
          <w:p w14:paraId="24A337DE" w14:textId="77777777" w:rsidR="004D0BBF" w:rsidRDefault="004D0BBF" w:rsidP="00D77A29"/>
        </w:tc>
        <w:tc>
          <w:tcPr>
            <w:tcW w:w="8568" w:type="dxa"/>
            <w:gridSpan w:val="4"/>
            <w:noWrap/>
          </w:tcPr>
          <w:p w14:paraId="1646FA75" w14:textId="41184DEA" w:rsidR="00D65A7A" w:rsidRDefault="00D65A7A" w:rsidP="00D65A7A">
            <w:r w:rsidRPr="00D65A7A">
              <w:t xml:space="preserve">Flags 2024/08/20 </w:t>
            </w:r>
            <w:r w:rsidR="0031551D">
              <w:rPr>
                <w:lang w:val="en-US"/>
              </w:rPr>
              <w:t>18</w:t>
            </w:r>
            <w:r w:rsidR="008A61A3">
              <w:rPr>
                <w:lang w:val="en-US"/>
              </w:rPr>
              <w:t>h</w:t>
            </w:r>
            <w:r w:rsidR="0031551D">
              <w:rPr>
                <w:lang w:val="en-US"/>
              </w:rPr>
              <w:t>00</w:t>
            </w:r>
          </w:p>
          <w:p w14:paraId="2E6FAFF7" w14:textId="77777777" w:rsidR="004D0BBF" w:rsidRDefault="006421F4" w:rsidP="00430E60">
            <w:r w:rsidRPr="006421F4">
              <w:t>Huawei, HiSilicon(Tricia Li) flags R4-2412294/96 from Ericsson and R4-2413448/46 from Samsung, same updates of the terminology from FR1 to FR1-NTN.</w:t>
            </w:r>
          </w:p>
          <w:p w14:paraId="4906EB14" w14:textId="7B998849" w:rsidR="00F67620" w:rsidRDefault="00F67620" w:rsidP="00430E60">
            <w:r w:rsidRPr="00F67620">
              <w:t>Ericsson (Nicholas): flag R4-2412294/2296, R4-2413446/3448 and corresponding cat A CR. Overlapping changes are delivered.</w:t>
            </w:r>
          </w:p>
        </w:tc>
      </w:tr>
      <w:tr w:rsidR="00430E60" w:rsidRPr="00A94036" w14:paraId="0A27F729" w14:textId="77777777" w:rsidTr="00A94036">
        <w:trPr>
          <w:trHeight w:val="300"/>
        </w:trPr>
        <w:tc>
          <w:tcPr>
            <w:tcW w:w="1063" w:type="dxa"/>
            <w:noWrap/>
            <w:hideMark/>
          </w:tcPr>
          <w:p w14:paraId="06AF4CBB" w14:textId="652FFA5C" w:rsidR="00430E60" w:rsidRPr="00D77A29" w:rsidRDefault="00430E60" w:rsidP="00D77A29">
            <w:r w:rsidRPr="00D77A29">
              <w:rPr>
                <w:color w:val="000000"/>
              </w:rPr>
              <w:t>R4-2412295</w:t>
            </w:r>
          </w:p>
        </w:tc>
        <w:tc>
          <w:tcPr>
            <w:tcW w:w="1342" w:type="dxa"/>
            <w:noWrap/>
            <w:hideMark/>
          </w:tcPr>
          <w:p w14:paraId="0E1F5590" w14:textId="17D7EAC3" w:rsidR="00430E60" w:rsidRPr="00A94036" w:rsidRDefault="00430E60" w:rsidP="00430E60">
            <w:r>
              <w:t>Ericsson</w:t>
            </w:r>
          </w:p>
        </w:tc>
        <w:tc>
          <w:tcPr>
            <w:tcW w:w="2835" w:type="dxa"/>
            <w:noWrap/>
            <w:hideMark/>
          </w:tcPr>
          <w:p w14:paraId="63222E8E" w14:textId="7B78E960" w:rsidR="00430E60" w:rsidRPr="00A94036" w:rsidRDefault="00430E60" w:rsidP="00430E60">
            <w:r>
              <w:t>(NR_NTN_solutions-Perf) CR to 38.108 correction on FRC and naming alignment</w:t>
            </w:r>
          </w:p>
        </w:tc>
        <w:tc>
          <w:tcPr>
            <w:tcW w:w="3119" w:type="dxa"/>
            <w:noWrap/>
            <w:hideMark/>
          </w:tcPr>
          <w:p w14:paraId="3160F519" w14:textId="4E5AADB9" w:rsidR="00430E60" w:rsidRPr="00A94036" w:rsidRDefault="00430E60" w:rsidP="00430E60">
            <w:r>
              <w:t>Cat A.</w:t>
            </w:r>
          </w:p>
        </w:tc>
        <w:tc>
          <w:tcPr>
            <w:tcW w:w="1272" w:type="dxa"/>
            <w:noWrap/>
            <w:hideMark/>
          </w:tcPr>
          <w:p w14:paraId="6FA78F0E" w14:textId="1010A9D3" w:rsidR="00430E60" w:rsidRPr="00A94036" w:rsidRDefault="000733D5" w:rsidP="00430E60">
            <w:hyperlink r:id="rId34" w:history="1">
              <w:r w:rsidR="00430E60">
                <w:rPr>
                  <w:rStyle w:val="Hyperlink"/>
                  <w:rFonts w:ascii="Arial" w:hAnsi="Arial" w:cs="Arial"/>
                  <w:sz w:val="16"/>
                  <w:szCs w:val="16"/>
                </w:rPr>
                <w:t>NR_NTN_solutions-Perf</w:t>
              </w:r>
            </w:hyperlink>
          </w:p>
        </w:tc>
      </w:tr>
      <w:tr w:rsidR="004D0BBF" w:rsidRPr="00A94036" w14:paraId="41B4F2D2" w14:textId="77777777" w:rsidTr="00A94036">
        <w:trPr>
          <w:trHeight w:val="300"/>
        </w:trPr>
        <w:tc>
          <w:tcPr>
            <w:tcW w:w="1063" w:type="dxa"/>
            <w:vMerge w:val="restart"/>
            <w:noWrap/>
            <w:hideMark/>
          </w:tcPr>
          <w:p w14:paraId="3A41A91A" w14:textId="50410E53" w:rsidR="004D0BBF" w:rsidRPr="00D77A29" w:rsidRDefault="000733D5" w:rsidP="00D77A29">
            <w:hyperlink r:id="rId35" w:history="1">
              <w:r w:rsidR="004D0BBF" w:rsidRPr="00D77A29">
                <w:rPr>
                  <w:rStyle w:val="Hyperlink"/>
                  <w:b/>
                  <w:bCs/>
                </w:rPr>
                <w:t>R4-2412296</w:t>
              </w:r>
            </w:hyperlink>
          </w:p>
        </w:tc>
        <w:tc>
          <w:tcPr>
            <w:tcW w:w="1342" w:type="dxa"/>
            <w:noWrap/>
            <w:hideMark/>
          </w:tcPr>
          <w:p w14:paraId="04010FAF" w14:textId="5155E9AB" w:rsidR="004D0BBF" w:rsidRPr="00A94036" w:rsidRDefault="004D0BBF" w:rsidP="00430E60">
            <w:r>
              <w:t>Ericsson</w:t>
            </w:r>
          </w:p>
        </w:tc>
        <w:tc>
          <w:tcPr>
            <w:tcW w:w="2835" w:type="dxa"/>
            <w:noWrap/>
            <w:hideMark/>
          </w:tcPr>
          <w:p w14:paraId="37C359C2" w14:textId="689DFD83" w:rsidR="004D0BBF" w:rsidRPr="00A94036" w:rsidRDefault="004D0BBF" w:rsidP="00430E60">
            <w:r w:rsidRPr="00D65A7A">
              <w:rPr>
                <w:highlight w:val="yellow"/>
              </w:rPr>
              <w:t>(NR_NTN_solutions-Perf) CR to 38.181 correction on FRC and naming alignment</w:t>
            </w:r>
          </w:p>
        </w:tc>
        <w:tc>
          <w:tcPr>
            <w:tcW w:w="3119" w:type="dxa"/>
            <w:noWrap/>
            <w:hideMark/>
          </w:tcPr>
          <w:p w14:paraId="5C572F42" w14:textId="07C76EAC" w:rsidR="004D0BBF" w:rsidRPr="00A94036" w:rsidRDefault="004D0BBF" w:rsidP="00430E60">
            <w:r>
              <w:t>Adding manufactory declaration and applicability rule for PUSCH repetition type A.</w:t>
            </w:r>
            <w:r>
              <w:br/>
              <w:t xml:space="preserve">Change “FR1” to “FR1-NTN” in all statements and tables. </w:t>
            </w:r>
            <w:r>
              <w:br/>
              <w:t>Change Propagation condition Annex index</w:t>
            </w:r>
            <w:r>
              <w:br/>
              <w:t xml:space="preserve">Correct some editorial errors and adjust table format.  </w:t>
            </w:r>
          </w:p>
        </w:tc>
        <w:tc>
          <w:tcPr>
            <w:tcW w:w="1272" w:type="dxa"/>
            <w:noWrap/>
            <w:hideMark/>
          </w:tcPr>
          <w:p w14:paraId="17BCD145" w14:textId="6A4FC1FE" w:rsidR="004D0BBF" w:rsidRPr="00A94036" w:rsidRDefault="000733D5" w:rsidP="00430E60">
            <w:hyperlink r:id="rId36" w:history="1">
              <w:r w:rsidR="004D0BBF">
                <w:rPr>
                  <w:rStyle w:val="Hyperlink"/>
                  <w:rFonts w:ascii="Arial" w:hAnsi="Arial" w:cs="Arial"/>
                  <w:sz w:val="16"/>
                  <w:szCs w:val="16"/>
                </w:rPr>
                <w:t>NR_NTN_solutions-Perf</w:t>
              </w:r>
            </w:hyperlink>
          </w:p>
        </w:tc>
      </w:tr>
      <w:tr w:rsidR="004D0BBF" w:rsidRPr="00A94036" w14:paraId="3026D8F1" w14:textId="77777777" w:rsidTr="000032E8">
        <w:trPr>
          <w:trHeight w:val="300"/>
        </w:trPr>
        <w:tc>
          <w:tcPr>
            <w:tcW w:w="1063" w:type="dxa"/>
            <w:vMerge/>
            <w:noWrap/>
          </w:tcPr>
          <w:p w14:paraId="5BA34593" w14:textId="77777777" w:rsidR="004D0BBF" w:rsidRDefault="004D0BBF" w:rsidP="00D77A29"/>
        </w:tc>
        <w:tc>
          <w:tcPr>
            <w:tcW w:w="8568" w:type="dxa"/>
            <w:gridSpan w:val="4"/>
            <w:noWrap/>
          </w:tcPr>
          <w:p w14:paraId="56F306B4" w14:textId="18C3078F" w:rsidR="00D65A7A" w:rsidRDefault="00D65A7A" w:rsidP="00D65A7A">
            <w:r w:rsidRPr="00D65A7A">
              <w:t xml:space="preserve">Flags 2024/08/20 </w:t>
            </w:r>
            <w:r w:rsidR="0031551D">
              <w:rPr>
                <w:lang w:val="en-US"/>
              </w:rPr>
              <w:t>18</w:t>
            </w:r>
            <w:r w:rsidR="008A61A3">
              <w:rPr>
                <w:lang w:val="en-US"/>
              </w:rPr>
              <w:t>h</w:t>
            </w:r>
            <w:r w:rsidR="0031551D">
              <w:rPr>
                <w:lang w:val="en-US"/>
              </w:rPr>
              <w:t>00</w:t>
            </w:r>
          </w:p>
          <w:p w14:paraId="5A60A621" w14:textId="77777777" w:rsidR="004D0BBF" w:rsidRDefault="006421F4" w:rsidP="00430E60">
            <w:r w:rsidRPr="006421F4">
              <w:t>Huawei, HiSilicon(Tricia Li) flags R4-2412294/96 from Ericsson and R4-2413448/46 from Samsung, same updates of the terminology from FR1 to FR1-NTN.</w:t>
            </w:r>
          </w:p>
          <w:p w14:paraId="5EBA67A4" w14:textId="41C4A892" w:rsidR="00F67620" w:rsidRDefault="00F67620" w:rsidP="00430E60">
            <w:r w:rsidRPr="00F67620">
              <w:t>Ericsson (Nicholas): flag R4-2412294/2296, R4-2413446/3448 and corresponding cat A CR. Overlapping changes are delivered.</w:t>
            </w:r>
          </w:p>
        </w:tc>
      </w:tr>
      <w:tr w:rsidR="00430E60" w:rsidRPr="00A94036" w14:paraId="34BBDB17" w14:textId="77777777" w:rsidTr="00A94036">
        <w:trPr>
          <w:trHeight w:val="300"/>
        </w:trPr>
        <w:tc>
          <w:tcPr>
            <w:tcW w:w="1063" w:type="dxa"/>
            <w:noWrap/>
            <w:hideMark/>
          </w:tcPr>
          <w:p w14:paraId="55D44951" w14:textId="31D8D6FB" w:rsidR="00430E60" w:rsidRPr="00D77A29" w:rsidRDefault="00430E60" w:rsidP="00D77A29">
            <w:r w:rsidRPr="00D77A29">
              <w:rPr>
                <w:color w:val="000000"/>
              </w:rPr>
              <w:t>R4-2412297</w:t>
            </w:r>
          </w:p>
        </w:tc>
        <w:tc>
          <w:tcPr>
            <w:tcW w:w="1342" w:type="dxa"/>
            <w:noWrap/>
            <w:hideMark/>
          </w:tcPr>
          <w:p w14:paraId="4C0D78E6" w14:textId="67F2331D" w:rsidR="00430E60" w:rsidRPr="00A94036" w:rsidRDefault="00430E60" w:rsidP="00430E60">
            <w:r>
              <w:t>Ericsson</w:t>
            </w:r>
          </w:p>
        </w:tc>
        <w:tc>
          <w:tcPr>
            <w:tcW w:w="2835" w:type="dxa"/>
            <w:noWrap/>
            <w:hideMark/>
          </w:tcPr>
          <w:p w14:paraId="3BE3EC8B" w14:textId="10136B53" w:rsidR="00430E60" w:rsidRPr="00A94036" w:rsidRDefault="00430E60" w:rsidP="00430E60">
            <w:r>
              <w:t>(NR_NTN_solutions-Perf) CR to 38.181 correction on FRC and naming alignment</w:t>
            </w:r>
          </w:p>
        </w:tc>
        <w:tc>
          <w:tcPr>
            <w:tcW w:w="3119" w:type="dxa"/>
            <w:noWrap/>
            <w:hideMark/>
          </w:tcPr>
          <w:p w14:paraId="31F653EF" w14:textId="08ED7582" w:rsidR="00430E60" w:rsidRPr="00A94036" w:rsidRDefault="00430E60" w:rsidP="00430E60">
            <w:r>
              <w:t>Cat A.</w:t>
            </w:r>
          </w:p>
        </w:tc>
        <w:tc>
          <w:tcPr>
            <w:tcW w:w="1272" w:type="dxa"/>
            <w:noWrap/>
            <w:hideMark/>
          </w:tcPr>
          <w:p w14:paraId="51FEBD95" w14:textId="10D20BE9" w:rsidR="00430E60" w:rsidRPr="00A94036" w:rsidRDefault="000733D5" w:rsidP="00430E60">
            <w:hyperlink r:id="rId37" w:history="1">
              <w:r w:rsidR="00430E60">
                <w:rPr>
                  <w:rStyle w:val="Hyperlink"/>
                  <w:rFonts w:ascii="Arial" w:hAnsi="Arial" w:cs="Arial"/>
                  <w:sz w:val="16"/>
                  <w:szCs w:val="16"/>
                </w:rPr>
                <w:t>NR_NTN_solutions-Perf</w:t>
              </w:r>
            </w:hyperlink>
          </w:p>
        </w:tc>
      </w:tr>
      <w:tr w:rsidR="00781D53" w:rsidRPr="00A94036" w14:paraId="3121CEF6" w14:textId="77777777" w:rsidTr="00A94036">
        <w:trPr>
          <w:trHeight w:val="300"/>
        </w:trPr>
        <w:tc>
          <w:tcPr>
            <w:tcW w:w="1063" w:type="dxa"/>
            <w:vMerge w:val="restart"/>
            <w:noWrap/>
            <w:hideMark/>
          </w:tcPr>
          <w:p w14:paraId="25D0D2A8" w14:textId="59CA2133" w:rsidR="00781D53" w:rsidRPr="00D77A29" w:rsidRDefault="000733D5" w:rsidP="00D77A29">
            <w:hyperlink r:id="rId38" w:history="1">
              <w:r w:rsidR="00781D53" w:rsidRPr="00D77A29">
                <w:rPr>
                  <w:rStyle w:val="Hyperlink"/>
                  <w:b/>
                  <w:bCs/>
                </w:rPr>
                <w:t>R4-2412323</w:t>
              </w:r>
            </w:hyperlink>
          </w:p>
        </w:tc>
        <w:tc>
          <w:tcPr>
            <w:tcW w:w="1342" w:type="dxa"/>
            <w:noWrap/>
            <w:hideMark/>
          </w:tcPr>
          <w:p w14:paraId="572E2D94" w14:textId="519FD240" w:rsidR="00781D53" w:rsidRPr="00A94036" w:rsidRDefault="00781D53" w:rsidP="00430E60">
            <w:r>
              <w:t>MediaTek inc.</w:t>
            </w:r>
          </w:p>
        </w:tc>
        <w:tc>
          <w:tcPr>
            <w:tcW w:w="2835" w:type="dxa"/>
            <w:noWrap/>
            <w:hideMark/>
          </w:tcPr>
          <w:p w14:paraId="21976999" w14:textId="540915BC" w:rsidR="00781D53" w:rsidRPr="00A94036" w:rsidRDefault="00781D53" w:rsidP="00430E60">
            <w:r w:rsidRPr="00D65A7A">
              <w:rPr>
                <w:highlight w:val="yellow"/>
              </w:rPr>
              <w:t>(NR_newRAT-Perf) CR to Rel-18 38.101-4 Frequency domain granularity of random PMI for PMI requirements</w:t>
            </w:r>
          </w:p>
        </w:tc>
        <w:tc>
          <w:tcPr>
            <w:tcW w:w="3119" w:type="dxa"/>
            <w:noWrap/>
            <w:hideMark/>
          </w:tcPr>
          <w:p w14:paraId="48BADC76" w14:textId="18C1B879" w:rsidR="00781D53" w:rsidRPr="00A94036" w:rsidRDefault="00781D53" w:rsidP="00430E60">
            <w:r>
              <w:t>Cat A.</w:t>
            </w:r>
            <w:r>
              <w:br/>
            </w:r>
            <w:r w:rsidRPr="00430E60">
              <w:rPr>
                <w:color w:val="FF0000"/>
              </w:rPr>
              <w:t>Moderator: Please don't upload cat A before meeting.</w:t>
            </w:r>
          </w:p>
        </w:tc>
        <w:tc>
          <w:tcPr>
            <w:tcW w:w="1272" w:type="dxa"/>
            <w:noWrap/>
            <w:hideMark/>
          </w:tcPr>
          <w:p w14:paraId="43A87874" w14:textId="651FACEE" w:rsidR="00781D53" w:rsidRPr="00A94036" w:rsidRDefault="000733D5" w:rsidP="00430E60">
            <w:hyperlink r:id="rId39" w:history="1">
              <w:r w:rsidR="00781D53">
                <w:rPr>
                  <w:rStyle w:val="Hyperlink"/>
                  <w:rFonts w:ascii="Arial" w:hAnsi="Arial" w:cs="Arial"/>
                  <w:sz w:val="16"/>
                  <w:szCs w:val="16"/>
                </w:rPr>
                <w:t>NR_newRAT-Perf</w:t>
              </w:r>
            </w:hyperlink>
          </w:p>
        </w:tc>
      </w:tr>
      <w:tr w:rsidR="00781D53" w:rsidRPr="00A94036" w14:paraId="4D47A68A" w14:textId="77777777" w:rsidTr="00083577">
        <w:trPr>
          <w:trHeight w:val="300"/>
        </w:trPr>
        <w:tc>
          <w:tcPr>
            <w:tcW w:w="1063" w:type="dxa"/>
            <w:vMerge/>
            <w:noWrap/>
          </w:tcPr>
          <w:p w14:paraId="1058D48C" w14:textId="77777777" w:rsidR="00781D53" w:rsidRDefault="00781D53" w:rsidP="00D77A29"/>
        </w:tc>
        <w:tc>
          <w:tcPr>
            <w:tcW w:w="8568" w:type="dxa"/>
            <w:gridSpan w:val="4"/>
            <w:noWrap/>
          </w:tcPr>
          <w:p w14:paraId="568A522B" w14:textId="2DF9A02B" w:rsidR="00D65A7A" w:rsidRDefault="00D65A7A" w:rsidP="00D65A7A">
            <w:r w:rsidRPr="00D65A7A">
              <w:t xml:space="preserve">Flags 2024/08/20 </w:t>
            </w:r>
            <w:r w:rsidR="0031551D">
              <w:rPr>
                <w:lang w:val="en-US"/>
              </w:rPr>
              <w:t>18</w:t>
            </w:r>
            <w:r w:rsidR="008A61A3">
              <w:rPr>
                <w:lang w:val="en-US"/>
              </w:rPr>
              <w:t>h</w:t>
            </w:r>
            <w:r w:rsidR="0031551D">
              <w:rPr>
                <w:lang w:val="en-US"/>
              </w:rPr>
              <w:t>00</w:t>
            </w:r>
          </w:p>
          <w:p w14:paraId="0E270D29" w14:textId="77777777" w:rsidR="00781D53" w:rsidRDefault="00781D53" w:rsidP="00430E60">
            <w:r w:rsidRPr="00781D53">
              <w:t>Huawei(Li Ke) flags R4-2412323: 1) Clauses affected is missing. 2) RAN1 don’t have definition for i1 and i2 for 2Tx codebook, please modify the wording according to the 2Tx codebook defintion in TS 38.214</w:t>
            </w:r>
          </w:p>
          <w:p w14:paraId="77387E06" w14:textId="3EC8923A" w:rsidR="0032670E" w:rsidRDefault="0032670E" w:rsidP="00430E60">
            <w:r w:rsidRPr="0032670E">
              <w:t>Apple (Manasa) flags R4-2412323/24/25/26: Not sure if we had agreement for wideband i1 and sub-band i2 for random precoder for Type II/ eType II. Clauses affected is not filled in coversheet</w:t>
            </w:r>
          </w:p>
        </w:tc>
      </w:tr>
      <w:tr w:rsidR="00247110" w:rsidRPr="00A94036" w14:paraId="69EE01D0" w14:textId="77777777" w:rsidTr="00A94036">
        <w:trPr>
          <w:trHeight w:val="300"/>
        </w:trPr>
        <w:tc>
          <w:tcPr>
            <w:tcW w:w="1063" w:type="dxa"/>
            <w:vMerge w:val="restart"/>
            <w:noWrap/>
            <w:hideMark/>
          </w:tcPr>
          <w:p w14:paraId="790D7E84" w14:textId="58373574" w:rsidR="00247110" w:rsidRPr="00D77A29" w:rsidRDefault="000733D5" w:rsidP="00D77A29">
            <w:hyperlink r:id="rId40" w:history="1">
              <w:r w:rsidR="00247110" w:rsidRPr="00D77A29">
                <w:rPr>
                  <w:rStyle w:val="Hyperlink"/>
                  <w:b/>
                  <w:bCs/>
                </w:rPr>
                <w:t>R4-2412324</w:t>
              </w:r>
            </w:hyperlink>
          </w:p>
        </w:tc>
        <w:tc>
          <w:tcPr>
            <w:tcW w:w="1342" w:type="dxa"/>
            <w:noWrap/>
            <w:hideMark/>
          </w:tcPr>
          <w:p w14:paraId="15BB9547" w14:textId="7B51BE9B" w:rsidR="00247110" w:rsidRPr="00A94036" w:rsidRDefault="00247110" w:rsidP="00430E60">
            <w:r>
              <w:t>MediaTek inc.</w:t>
            </w:r>
          </w:p>
        </w:tc>
        <w:tc>
          <w:tcPr>
            <w:tcW w:w="2835" w:type="dxa"/>
            <w:noWrap/>
            <w:hideMark/>
          </w:tcPr>
          <w:p w14:paraId="585A7A11" w14:textId="7B93AB2E" w:rsidR="00247110" w:rsidRPr="00A94036" w:rsidRDefault="00247110" w:rsidP="00430E60">
            <w:r w:rsidRPr="007F1999">
              <w:rPr>
                <w:highlight w:val="yellow"/>
              </w:rPr>
              <w:t>(NR_newRAT-Perf) CR to Rel-17 38.101-4 Frequency domain granularity of random PMI for PMI requirements</w:t>
            </w:r>
          </w:p>
        </w:tc>
        <w:tc>
          <w:tcPr>
            <w:tcW w:w="3119" w:type="dxa"/>
            <w:noWrap/>
            <w:hideMark/>
          </w:tcPr>
          <w:p w14:paraId="2209BDA3" w14:textId="5ACEAEEE" w:rsidR="00247110" w:rsidRPr="00A94036" w:rsidRDefault="00247110" w:rsidP="00430E60">
            <w:r>
              <w:t>Cat A.</w:t>
            </w:r>
            <w:r>
              <w:br/>
            </w:r>
            <w:r w:rsidRPr="00430E60">
              <w:rPr>
                <w:color w:val="FF0000"/>
              </w:rPr>
              <w:t>Moderator: Please don't upload cat A before meeting.</w:t>
            </w:r>
          </w:p>
        </w:tc>
        <w:tc>
          <w:tcPr>
            <w:tcW w:w="1272" w:type="dxa"/>
            <w:noWrap/>
            <w:hideMark/>
          </w:tcPr>
          <w:p w14:paraId="6ABCD96C" w14:textId="0B3A04A6" w:rsidR="00247110" w:rsidRPr="00A94036" w:rsidRDefault="000733D5" w:rsidP="00430E60">
            <w:hyperlink r:id="rId41" w:history="1">
              <w:r w:rsidR="00247110">
                <w:rPr>
                  <w:rStyle w:val="Hyperlink"/>
                  <w:rFonts w:ascii="Arial" w:hAnsi="Arial" w:cs="Arial"/>
                  <w:sz w:val="16"/>
                  <w:szCs w:val="16"/>
                </w:rPr>
                <w:t>NR_newRAT-Perf</w:t>
              </w:r>
            </w:hyperlink>
          </w:p>
        </w:tc>
      </w:tr>
      <w:tr w:rsidR="00247110" w:rsidRPr="00A94036" w14:paraId="41B37551" w14:textId="77777777" w:rsidTr="0025423E">
        <w:trPr>
          <w:trHeight w:val="300"/>
        </w:trPr>
        <w:tc>
          <w:tcPr>
            <w:tcW w:w="1063" w:type="dxa"/>
            <w:vMerge/>
            <w:noWrap/>
          </w:tcPr>
          <w:p w14:paraId="6E722ED2" w14:textId="77777777" w:rsidR="00247110" w:rsidRDefault="00247110" w:rsidP="00D77A29"/>
        </w:tc>
        <w:tc>
          <w:tcPr>
            <w:tcW w:w="8568" w:type="dxa"/>
            <w:gridSpan w:val="4"/>
            <w:noWrap/>
          </w:tcPr>
          <w:p w14:paraId="304B2322" w14:textId="0EFD4699" w:rsidR="007F1999" w:rsidRDefault="007F1999" w:rsidP="007F1999">
            <w:r w:rsidRPr="00D65A7A">
              <w:t xml:space="preserve">Flags 2024/08/20 </w:t>
            </w:r>
            <w:r w:rsidR="0031551D">
              <w:rPr>
                <w:lang w:val="en-US"/>
              </w:rPr>
              <w:t>18</w:t>
            </w:r>
            <w:r w:rsidR="008A61A3">
              <w:rPr>
                <w:lang w:val="en-US"/>
              </w:rPr>
              <w:t>h</w:t>
            </w:r>
            <w:r w:rsidR="0031551D">
              <w:rPr>
                <w:lang w:val="en-US"/>
              </w:rPr>
              <w:t>00</w:t>
            </w:r>
          </w:p>
          <w:p w14:paraId="6FD7F66E" w14:textId="77777777" w:rsidR="00247110" w:rsidRDefault="00247110" w:rsidP="00430E60">
            <w:r w:rsidRPr="00247110">
              <w:t>Huawei(Li Ke) flags R4-2412324: 1) Clauses affected is missing. 2) RAN1 don’t have definition for i1 and i2 for 2Tx codebook, please modify the wording according to the 2Tx codebook defintion in TS 38.214</w:t>
            </w:r>
          </w:p>
          <w:p w14:paraId="1246D058" w14:textId="4AEB8390" w:rsidR="0032670E" w:rsidRDefault="0032670E" w:rsidP="00430E60">
            <w:r w:rsidRPr="0032670E">
              <w:t>Apple (Manasa) flags R4-2412323/24/25/26: Not sure if we had agreement for wideband i1 and sub-band i2 for random precoder for Type II/ eType II. Clauses affected is not filled in coversheet</w:t>
            </w:r>
          </w:p>
        </w:tc>
      </w:tr>
      <w:tr w:rsidR="004D0BBF" w:rsidRPr="00A94036" w14:paraId="289ED22F" w14:textId="77777777" w:rsidTr="00A94036">
        <w:trPr>
          <w:trHeight w:val="300"/>
        </w:trPr>
        <w:tc>
          <w:tcPr>
            <w:tcW w:w="1063" w:type="dxa"/>
            <w:vMerge w:val="restart"/>
            <w:noWrap/>
            <w:hideMark/>
          </w:tcPr>
          <w:p w14:paraId="6AC872E2" w14:textId="03FBE8C1" w:rsidR="004D0BBF" w:rsidRPr="00D77A29" w:rsidRDefault="000733D5" w:rsidP="00D77A29">
            <w:hyperlink r:id="rId42" w:history="1">
              <w:r w:rsidR="004D0BBF" w:rsidRPr="00D77A29">
                <w:rPr>
                  <w:rStyle w:val="Hyperlink"/>
                  <w:b/>
                  <w:bCs/>
                </w:rPr>
                <w:t>R4-2412325</w:t>
              </w:r>
            </w:hyperlink>
          </w:p>
        </w:tc>
        <w:tc>
          <w:tcPr>
            <w:tcW w:w="1342" w:type="dxa"/>
            <w:noWrap/>
            <w:hideMark/>
          </w:tcPr>
          <w:p w14:paraId="26EC3EA4" w14:textId="0A0A4CF4" w:rsidR="004D0BBF" w:rsidRPr="00A94036" w:rsidRDefault="004D0BBF" w:rsidP="00430E60">
            <w:r>
              <w:t>MediaTek inc.</w:t>
            </w:r>
          </w:p>
        </w:tc>
        <w:tc>
          <w:tcPr>
            <w:tcW w:w="2835" w:type="dxa"/>
            <w:noWrap/>
            <w:hideMark/>
          </w:tcPr>
          <w:p w14:paraId="502BDAD7" w14:textId="6B1AF467" w:rsidR="004D0BBF" w:rsidRPr="00A94036" w:rsidRDefault="004D0BBF" w:rsidP="00430E60">
            <w:r w:rsidRPr="007F1999">
              <w:rPr>
                <w:highlight w:val="yellow"/>
              </w:rPr>
              <w:t>(NR_newRAT-Perf) CR to Rel-16 38.101-4 Frequency domain granularity of random PMI for PMI requirements</w:t>
            </w:r>
          </w:p>
        </w:tc>
        <w:tc>
          <w:tcPr>
            <w:tcW w:w="3119" w:type="dxa"/>
            <w:noWrap/>
            <w:hideMark/>
          </w:tcPr>
          <w:p w14:paraId="3D774BF6" w14:textId="4619CA69" w:rsidR="004D0BBF" w:rsidRPr="00A94036" w:rsidRDefault="004D0BBF" w:rsidP="00430E60">
            <w:r>
              <w:t> </w:t>
            </w:r>
          </w:p>
        </w:tc>
        <w:tc>
          <w:tcPr>
            <w:tcW w:w="1272" w:type="dxa"/>
            <w:noWrap/>
            <w:hideMark/>
          </w:tcPr>
          <w:p w14:paraId="24A9FEC0" w14:textId="4BD11425" w:rsidR="004D0BBF" w:rsidRPr="00A94036" w:rsidRDefault="000733D5" w:rsidP="00430E60">
            <w:hyperlink r:id="rId43" w:history="1">
              <w:r w:rsidR="004D0BBF">
                <w:rPr>
                  <w:rStyle w:val="Hyperlink"/>
                  <w:rFonts w:ascii="Arial" w:hAnsi="Arial" w:cs="Arial"/>
                  <w:sz w:val="16"/>
                  <w:szCs w:val="16"/>
                </w:rPr>
                <w:t>NR_newRAT-Perf</w:t>
              </w:r>
            </w:hyperlink>
          </w:p>
        </w:tc>
      </w:tr>
      <w:tr w:rsidR="004D0BBF" w:rsidRPr="00A94036" w14:paraId="2CE38C32" w14:textId="77777777" w:rsidTr="00B406B1">
        <w:trPr>
          <w:trHeight w:val="300"/>
        </w:trPr>
        <w:tc>
          <w:tcPr>
            <w:tcW w:w="1063" w:type="dxa"/>
            <w:vMerge/>
            <w:noWrap/>
          </w:tcPr>
          <w:p w14:paraId="3D1A5A96" w14:textId="77777777" w:rsidR="004D0BBF" w:rsidRDefault="004D0BBF" w:rsidP="00D77A29"/>
        </w:tc>
        <w:tc>
          <w:tcPr>
            <w:tcW w:w="8568" w:type="dxa"/>
            <w:gridSpan w:val="4"/>
            <w:noWrap/>
          </w:tcPr>
          <w:p w14:paraId="3563D2C9" w14:textId="3EE8E7AB" w:rsidR="007F1999" w:rsidRDefault="007F1999" w:rsidP="007F1999">
            <w:r w:rsidRPr="00D65A7A">
              <w:t xml:space="preserve">Flags 2024/08/20 </w:t>
            </w:r>
            <w:r w:rsidR="0031551D">
              <w:rPr>
                <w:lang w:val="en-US"/>
              </w:rPr>
              <w:t>18</w:t>
            </w:r>
            <w:r w:rsidR="008A61A3">
              <w:rPr>
                <w:lang w:val="en-US"/>
              </w:rPr>
              <w:t>h</w:t>
            </w:r>
            <w:r w:rsidR="0031551D">
              <w:rPr>
                <w:lang w:val="en-US"/>
              </w:rPr>
              <w:t>00</w:t>
            </w:r>
          </w:p>
          <w:p w14:paraId="041628FF" w14:textId="77777777" w:rsidR="004D0BBF" w:rsidRDefault="00247110" w:rsidP="00430E60">
            <w:r w:rsidRPr="00247110">
              <w:t>Huawei(Li Ke) flags R4-2412325: 1) Clauses affected is missing. 2) RAN1 don’t have definition for i1 and i2 for 2Tx codebook, please modify the wording according to the 2Tx codebook defintion in TS 38.214</w:t>
            </w:r>
          </w:p>
          <w:p w14:paraId="41DC91E9" w14:textId="77777777" w:rsidR="0032670E" w:rsidRDefault="0032670E" w:rsidP="00430E60">
            <w:r w:rsidRPr="0032670E">
              <w:t>Apple (Manasa) flags R4-2412323/24/25/26: Not sure if we had agreement for wideband i1 and sub-band i2 for random precoder for Type II/ eType II. Clauses affected is not filled in coversheet</w:t>
            </w:r>
          </w:p>
          <w:p w14:paraId="68B96EFB" w14:textId="771681F3" w:rsidR="00A95BE6" w:rsidRDefault="00A95BE6" w:rsidP="00430E60">
            <w:r w:rsidRPr="00A95BE6">
              <w:t>Dhananjaya Ponukumati (Qualcomm) flags R4-2412325/26: the wording on i1, and i2 for multiple PMI test cases needs to be discussed for 6.3.2.1.3, and 6.3.3.1.3</w:t>
            </w:r>
          </w:p>
        </w:tc>
      </w:tr>
      <w:tr w:rsidR="004D0BBF" w:rsidRPr="00A94036" w14:paraId="59EF5C64" w14:textId="77777777" w:rsidTr="00A94036">
        <w:trPr>
          <w:trHeight w:val="300"/>
        </w:trPr>
        <w:tc>
          <w:tcPr>
            <w:tcW w:w="1063" w:type="dxa"/>
            <w:vMerge w:val="restart"/>
            <w:noWrap/>
            <w:hideMark/>
          </w:tcPr>
          <w:p w14:paraId="6FF22505" w14:textId="59A2A0E3" w:rsidR="004D0BBF" w:rsidRPr="00D77A29" w:rsidRDefault="000733D5" w:rsidP="00D77A29">
            <w:hyperlink r:id="rId44" w:history="1">
              <w:r w:rsidR="004D0BBF" w:rsidRPr="00D77A29">
                <w:rPr>
                  <w:rStyle w:val="Hyperlink"/>
                  <w:b/>
                  <w:bCs/>
                </w:rPr>
                <w:t>R4-2412326</w:t>
              </w:r>
            </w:hyperlink>
          </w:p>
        </w:tc>
        <w:tc>
          <w:tcPr>
            <w:tcW w:w="1342" w:type="dxa"/>
            <w:noWrap/>
            <w:hideMark/>
          </w:tcPr>
          <w:p w14:paraId="378329C0" w14:textId="4836DDDE" w:rsidR="004D0BBF" w:rsidRPr="00A94036" w:rsidRDefault="004D0BBF" w:rsidP="00430E60">
            <w:r>
              <w:t>MediaTek inc.</w:t>
            </w:r>
          </w:p>
        </w:tc>
        <w:tc>
          <w:tcPr>
            <w:tcW w:w="2835" w:type="dxa"/>
            <w:noWrap/>
            <w:hideMark/>
          </w:tcPr>
          <w:p w14:paraId="3DE58B2F" w14:textId="041EF474" w:rsidR="004D0BBF" w:rsidRPr="00A94036" w:rsidRDefault="004D0BBF" w:rsidP="00430E60">
            <w:r w:rsidRPr="007F1999">
              <w:rPr>
                <w:highlight w:val="yellow"/>
              </w:rPr>
              <w:t>(NR_newRAT-Perf) CR to Rel-15 38.101-4 Frequency domain granularity of random PMI for PMI requirements</w:t>
            </w:r>
          </w:p>
        </w:tc>
        <w:tc>
          <w:tcPr>
            <w:tcW w:w="3119" w:type="dxa"/>
            <w:noWrap/>
            <w:hideMark/>
          </w:tcPr>
          <w:p w14:paraId="2A195B26" w14:textId="6676F1D6" w:rsidR="004D0BBF" w:rsidRPr="00A94036" w:rsidRDefault="004D0BBF" w:rsidP="00430E60">
            <w:r>
              <w:t> </w:t>
            </w:r>
          </w:p>
        </w:tc>
        <w:tc>
          <w:tcPr>
            <w:tcW w:w="1272" w:type="dxa"/>
            <w:noWrap/>
            <w:hideMark/>
          </w:tcPr>
          <w:p w14:paraId="29CA88D0" w14:textId="2EFE9FFE" w:rsidR="004D0BBF" w:rsidRPr="00A94036" w:rsidRDefault="000733D5" w:rsidP="00430E60">
            <w:hyperlink r:id="rId45" w:history="1">
              <w:r w:rsidR="004D0BBF">
                <w:rPr>
                  <w:rStyle w:val="Hyperlink"/>
                  <w:rFonts w:ascii="Arial" w:hAnsi="Arial" w:cs="Arial"/>
                  <w:sz w:val="16"/>
                  <w:szCs w:val="16"/>
                </w:rPr>
                <w:t>NR_newRAT-Perf</w:t>
              </w:r>
            </w:hyperlink>
          </w:p>
        </w:tc>
      </w:tr>
      <w:tr w:rsidR="004D0BBF" w:rsidRPr="00A94036" w14:paraId="483C3E70" w14:textId="77777777" w:rsidTr="00C519B4">
        <w:trPr>
          <w:trHeight w:val="300"/>
        </w:trPr>
        <w:tc>
          <w:tcPr>
            <w:tcW w:w="1063" w:type="dxa"/>
            <w:vMerge/>
            <w:noWrap/>
          </w:tcPr>
          <w:p w14:paraId="6F10EBB0" w14:textId="77777777" w:rsidR="004D0BBF" w:rsidRDefault="004D0BBF" w:rsidP="00D77A29"/>
        </w:tc>
        <w:tc>
          <w:tcPr>
            <w:tcW w:w="8568" w:type="dxa"/>
            <w:gridSpan w:val="4"/>
            <w:noWrap/>
          </w:tcPr>
          <w:p w14:paraId="676C20BE" w14:textId="60952B80" w:rsidR="007F1999" w:rsidRDefault="007F1999" w:rsidP="007F1999">
            <w:r w:rsidRPr="00D65A7A">
              <w:t xml:space="preserve">Flags 2024/08/20 </w:t>
            </w:r>
            <w:r w:rsidR="0031551D">
              <w:rPr>
                <w:lang w:val="en-US"/>
              </w:rPr>
              <w:t>18</w:t>
            </w:r>
            <w:r w:rsidR="008A61A3">
              <w:rPr>
                <w:lang w:val="en-US"/>
              </w:rPr>
              <w:t>h</w:t>
            </w:r>
            <w:r w:rsidR="0031551D">
              <w:rPr>
                <w:lang w:val="en-US"/>
              </w:rPr>
              <w:t>00</w:t>
            </w:r>
          </w:p>
          <w:p w14:paraId="45E3AE3D" w14:textId="77777777" w:rsidR="004D0BBF" w:rsidRDefault="00247110" w:rsidP="00430E60">
            <w:r w:rsidRPr="00247110">
              <w:t>Huawei(Li Ke) flags R4-2412326: 1) Clauses affected is missing. 2) RAN1 don’t have definition for i1 and i2 for 2Tx codebook, please modify the wording according to the 2Tx codebook defintion in TS 38.214</w:t>
            </w:r>
          </w:p>
          <w:p w14:paraId="2DD6D585" w14:textId="77777777" w:rsidR="0032670E" w:rsidRDefault="0032670E" w:rsidP="00430E60">
            <w:r w:rsidRPr="0032670E">
              <w:t>Apple (Manasa) flags R4-2412323/24/25/26: Not sure if we had agreement for wideband i1 and sub-band i2 for random precoder for Type II/ eType II. Clauses affected is not filled in coversheet</w:t>
            </w:r>
          </w:p>
          <w:p w14:paraId="004A94D4" w14:textId="3AF34D2D" w:rsidR="00A95BE6" w:rsidRDefault="00A95BE6" w:rsidP="00430E60">
            <w:r w:rsidRPr="00A95BE6">
              <w:t>Dhananjaya Ponukumati (Qualcomm) flags R4-2412325/26: the wording on i1, and i2 for multiple PMI test cases needs to be discussed for 6.3.2.1.3, and 6.3.3.1.3</w:t>
            </w:r>
          </w:p>
        </w:tc>
      </w:tr>
      <w:tr w:rsidR="00430E60" w:rsidRPr="00A94036" w14:paraId="4435043E" w14:textId="77777777" w:rsidTr="00A94036">
        <w:trPr>
          <w:trHeight w:val="300"/>
        </w:trPr>
        <w:tc>
          <w:tcPr>
            <w:tcW w:w="1063" w:type="dxa"/>
            <w:noWrap/>
            <w:hideMark/>
          </w:tcPr>
          <w:p w14:paraId="4EB85772" w14:textId="45609447" w:rsidR="00430E60" w:rsidRPr="00D77A29" w:rsidRDefault="000733D5" w:rsidP="00D77A29">
            <w:hyperlink r:id="rId46" w:history="1">
              <w:r w:rsidR="00430E60" w:rsidRPr="00D77A29">
                <w:rPr>
                  <w:rStyle w:val="Hyperlink"/>
                  <w:b/>
                  <w:bCs/>
                </w:rPr>
                <w:t>R4-2412408</w:t>
              </w:r>
            </w:hyperlink>
          </w:p>
        </w:tc>
        <w:tc>
          <w:tcPr>
            <w:tcW w:w="1342" w:type="dxa"/>
            <w:noWrap/>
            <w:hideMark/>
          </w:tcPr>
          <w:p w14:paraId="10FF9891" w14:textId="7BEA7472" w:rsidR="00430E60" w:rsidRPr="00A94036" w:rsidRDefault="00430E60" w:rsidP="00430E60">
            <w:r>
              <w:t>Nokia</w:t>
            </w:r>
          </w:p>
        </w:tc>
        <w:tc>
          <w:tcPr>
            <w:tcW w:w="2835" w:type="dxa"/>
            <w:noWrap/>
            <w:hideMark/>
          </w:tcPr>
          <w:p w14:paraId="388CB896" w14:textId="3294C24F" w:rsidR="00430E60" w:rsidRPr="00A94036" w:rsidRDefault="00430E60" w:rsidP="00430E60">
            <w:r w:rsidRPr="007F1999">
              <w:rPr>
                <w:highlight w:val="cyan"/>
              </w:rPr>
              <w:t xml:space="preserve">(NR_newRAT-Perf) Discussion on PT-RS configuration in FR2 </w:t>
            </w:r>
            <w:r w:rsidRPr="007F1999">
              <w:rPr>
                <w:highlight w:val="cyan"/>
              </w:rPr>
              <w:lastRenderedPageBreak/>
              <w:t>QPSK PDSCH demodulation requirements</w:t>
            </w:r>
          </w:p>
        </w:tc>
        <w:tc>
          <w:tcPr>
            <w:tcW w:w="3119" w:type="dxa"/>
            <w:noWrap/>
            <w:hideMark/>
          </w:tcPr>
          <w:p w14:paraId="09921807" w14:textId="7A55A4A0" w:rsidR="00430E60" w:rsidRPr="00A94036" w:rsidRDefault="00430E60" w:rsidP="004D0BBF">
            <w:r w:rsidRPr="00430E60">
              <w:rPr>
                <w:color w:val="FF0000"/>
              </w:rPr>
              <w:lastRenderedPageBreak/>
              <w:t>Moderator: Discussion tdoc. Proposed to be noted.</w:t>
            </w:r>
          </w:p>
        </w:tc>
        <w:tc>
          <w:tcPr>
            <w:tcW w:w="1272" w:type="dxa"/>
            <w:noWrap/>
            <w:hideMark/>
          </w:tcPr>
          <w:p w14:paraId="44B08D99" w14:textId="794C90DC" w:rsidR="00430E60" w:rsidRPr="00A94036" w:rsidRDefault="000733D5" w:rsidP="00430E60">
            <w:hyperlink r:id="rId47" w:history="1">
              <w:r w:rsidR="00430E60">
                <w:rPr>
                  <w:rStyle w:val="Hyperlink"/>
                  <w:rFonts w:ascii="Arial" w:hAnsi="Arial" w:cs="Arial"/>
                  <w:sz w:val="16"/>
                  <w:szCs w:val="16"/>
                </w:rPr>
                <w:t>NR_newRAT-Perf</w:t>
              </w:r>
            </w:hyperlink>
          </w:p>
        </w:tc>
      </w:tr>
      <w:tr w:rsidR="004D0BBF" w:rsidRPr="00A94036" w14:paraId="32961AAC" w14:textId="77777777" w:rsidTr="00A94036">
        <w:trPr>
          <w:trHeight w:val="300"/>
        </w:trPr>
        <w:tc>
          <w:tcPr>
            <w:tcW w:w="1063" w:type="dxa"/>
            <w:vMerge w:val="restart"/>
            <w:noWrap/>
            <w:hideMark/>
          </w:tcPr>
          <w:p w14:paraId="40F09A50" w14:textId="2170743B" w:rsidR="004D0BBF" w:rsidRPr="00D77A29" w:rsidRDefault="000733D5" w:rsidP="00D77A29">
            <w:hyperlink r:id="rId48" w:history="1">
              <w:r w:rsidR="004D0BBF" w:rsidRPr="00D77A29">
                <w:rPr>
                  <w:rStyle w:val="Hyperlink"/>
                  <w:b/>
                  <w:bCs/>
                </w:rPr>
                <w:t>R4-2412545</w:t>
              </w:r>
            </w:hyperlink>
          </w:p>
        </w:tc>
        <w:tc>
          <w:tcPr>
            <w:tcW w:w="1342" w:type="dxa"/>
            <w:noWrap/>
            <w:hideMark/>
          </w:tcPr>
          <w:p w14:paraId="695CB618" w14:textId="6C8241B5" w:rsidR="004D0BBF" w:rsidRPr="00A94036" w:rsidRDefault="004D0BBF" w:rsidP="00430E60">
            <w:r>
              <w:t>Ericsson</w:t>
            </w:r>
          </w:p>
        </w:tc>
        <w:tc>
          <w:tcPr>
            <w:tcW w:w="2835" w:type="dxa"/>
            <w:noWrap/>
            <w:hideMark/>
          </w:tcPr>
          <w:p w14:paraId="24C2980D" w14:textId="0FEF2512" w:rsidR="004D0BBF" w:rsidRPr="00A94036" w:rsidRDefault="004D0BBF" w:rsidP="00430E60">
            <w:r w:rsidRPr="007F1999">
              <w:rPr>
                <w:highlight w:val="cyan"/>
              </w:rPr>
              <w:t>(NR_redcap) Correction of applicability of RedCap UE demodulation requirements</w:t>
            </w:r>
          </w:p>
        </w:tc>
        <w:tc>
          <w:tcPr>
            <w:tcW w:w="3119" w:type="dxa"/>
            <w:noWrap/>
            <w:hideMark/>
          </w:tcPr>
          <w:p w14:paraId="585002B0" w14:textId="3CC862B3" w:rsidR="004D0BBF" w:rsidRPr="00A94036" w:rsidRDefault="004D0BBF" w:rsidP="00430E60">
            <w:r>
              <w:t>Correct Table number from Table 5.2.2.1.18-3 to Table 5.2.2.2.18-3 for RedCap with 2RX TDD.</w:t>
            </w:r>
          </w:p>
        </w:tc>
        <w:tc>
          <w:tcPr>
            <w:tcW w:w="1272" w:type="dxa"/>
            <w:noWrap/>
            <w:hideMark/>
          </w:tcPr>
          <w:p w14:paraId="1083FD39" w14:textId="095E53F7" w:rsidR="004D0BBF" w:rsidRPr="00A94036" w:rsidRDefault="000733D5" w:rsidP="00430E60">
            <w:hyperlink r:id="rId49" w:history="1">
              <w:r w:rsidR="004D0BBF">
                <w:rPr>
                  <w:rStyle w:val="Hyperlink"/>
                  <w:rFonts w:ascii="Arial" w:hAnsi="Arial" w:cs="Arial"/>
                  <w:sz w:val="16"/>
                  <w:szCs w:val="16"/>
                </w:rPr>
                <w:t>NR_redcap-Perf</w:t>
              </w:r>
            </w:hyperlink>
          </w:p>
        </w:tc>
      </w:tr>
      <w:tr w:rsidR="004D0BBF" w:rsidRPr="00A94036" w14:paraId="711D0D1E" w14:textId="77777777" w:rsidTr="00F40907">
        <w:trPr>
          <w:trHeight w:val="300"/>
        </w:trPr>
        <w:tc>
          <w:tcPr>
            <w:tcW w:w="1063" w:type="dxa"/>
            <w:vMerge/>
            <w:noWrap/>
          </w:tcPr>
          <w:p w14:paraId="5693ECC9" w14:textId="77777777" w:rsidR="004D0BBF" w:rsidRDefault="004D0BBF" w:rsidP="00D77A29"/>
        </w:tc>
        <w:tc>
          <w:tcPr>
            <w:tcW w:w="8568" w:type="dxa"/>
            <w:gridSpan w:val="4"/>
            <w:noWrap/>
          </w:tcPr>
          <w:p w14:paraId="5A338080" w14:textId="444E694F" w:rsidR="007F1999" w:rsidRDefault="007F1999" w:rsidP="007F1999">
            <w:r w:rsidRPr="00D65A7A">
              <w:t xml:space="preserve">Flags 2024/08/20 </w:t>
            </w:r>
            <w:r w:rsidR="0031551D">
              <w:rPr>
                <w:lang w:val="en-US"/>
              </w:rPr>
              <w:t>18</w:t>
            </w:r>
            <w:r w:rsidR="008A61A3">
              <w:rPr>
                <w:lang w:val="en-US"/>
              </w:rPr>
              <w:t>h</w:t>
            </w:r>
            <w:r w:rsidR="0031551D">
              <w:rPr>
                <w:lang w:val="en-US"/>
              </w:rPr>
              <w:t>00</w:t>
            </w:r>
          </w:p>
          <w:p w14:paraId="4DB9EF45" w14:textId="2ECAB4E6" w:rsidR="004D0BBF" w:rsidRDefault="007F1999" w:rsidP="00430E60">
            <w:r>
              <w:t>No flags</w:t>
            </w:r>
          </w:p>
        </w:tc>
      </w:tr>
      <w:tr w:rsidR="00430E60" w:rsidRPr="00A94036" w14:paraId="2134B20B" w14:textId="77777777" w:rsidTr="00A94036">
        <w:trPr>
          <w:trHeight w:val="300"/>
        </w:trPr>
        <w:tc>
          <w:tcPr>
            <w:tcW w:w="1063" w:type="dxa"/>
            <w:noWrap/>
            <w:hideMark/>
          </w:tcPr>
          <w:p w14:paraId="4389FD58" w14:textId="7CAF35CA" w:rsidR="00430E60" w:rsidRPr="00D77A29" w:rsidRDefault="00430E60" w:rsidP="00D77A29">
            <w:r w:rsidRPr="00D77A29">
              <w:rPr>
                <w:color w:val="000000"/>
              </w:rPr>
              <w:t>R4-2412546</w:t>
            </w:r>
          </w:p>
        </w:tc>
        <w:tc>
          <w:tcPr>
            <w:tcW w:w="1342" w:type="dxa"/>
            <w:noWrap/>
            <w:hideMark/>
          </w:tcPr>
          <w:p w14:paraId="1FC8F00A" w14:textId="5C1FA62D" w:rsidR="00430E60" w:rsidRPr="00A94036" w:rsidRDefault="00430E60" w:rsidP="00430E60">
            <w:r>
              <w:t>Ericsson</w:t>
            </w:r>
          </w:p>
        </w:tc>
        <w:tc>
          <w:tcPr>
            <w:tcW w:w="2835" w:type="dxa"/>
            <w:noWrap/>
            <w:hideMark/>
          </w:tcPr>
          <w:p w14:paraId="7AAD65A7" w14:textId="646DEB3E" w:rsidR="00430E60" w:rsidRPr="00A94036" w:rsidRDefault="00430E60" w:rsidP="00430E60">
            <w:r w:rsidRPr="007F1999">
              <w:rPr>
                <w:highlight w:val="cyan"/>
              </w:rPr>
              <w:t>(NR_redcap) Correction of applicability of RedCap UE demodulation requirements</w:t>
            </w:r>
          </w:p>
        </w:tc>
        <w:tc>
          <w:tcPr>
            <w:tcW w:w="3119" w:type="dxa"/>
            <w:noWrap/>
            <w:hideMark/>
          </w:tcPr>
          <w:p w14:paraId="6921B672" w14:textId="6E7F42F8" w:rsidR="00430E60" w:rsidRPr="00A94036" w:rsidRDefault="00430E60" w:rsidP="00430E60">
            <w:r>
              <w:t>Cat A.</w:t>
            </w:r>
          </w:p>
        </w:tc>
        <w:tc>
          <w:tcPr>
            <w:tcW w:w="1272" w:type="dxa"/>
            <w:noWrap/>
            <w:hideMark/>
          </w:tcPr>
          <w:p w14:paraId="4D611A24" w14:textId="02C7F0F1" w:rsidR="00430E60" w:rsidRPr="00A94036" w:rsidRDefault="000733D5" w:rsidP="00430E60">
            <w:hyperlink r:id="rId50" w:history="1">
              <w:r w:rsidR="00430E60">
                <w:rPr>
                  <w:rStyle w:val="Hyperlink"/>
                  <w:rFonts w:ascii="Arial" w:hAnsi="Arial" w:cs="Arial"/>
                  <w:sz w:val="16"/>
                  <w:szCs w:val="16"/>
                </w:rPr>
                <w:t>NR_redcap-Perf</w:t>
              </w:r>
            </w:hyperlink>
          </w:p>
        </w:tc>
      </w:tr>
      <w:tr w:rsidR="004D0BBF" w:rsidRPr="00A94036" w14:paraId="1E058197" w14:textId="77777777" w:rsidTr="00A94036">
        <w:trPr>
          <w:trHeight w:val="300"/>
        </w:trPr>
        <w:tc>
          <w:tcPr>
            <w:tcW w:w="1063" w:type="dxa"/>
            <w:vMerge w:val="restart"/>
            <w:noWrap/>
            <w:hideMark/>
          </w:tcPr>
          <w:p w14:paraId="7D9F171A" w14:textId="2F2D0CDD" w:rsidR="004D0BBF" w:rsidRPr="00D77A29" w:rsidRDefault="000733D5" w:rsidP="00D77A29">
            <w:hyperlink r:id="rId51" w:history="1">
              <w:r w:rsidR="004D0BBF" w:rsidRPr="00D77A29">
                <w:rPr>
                  <w:rStyle w:val="Hyperlink"/>
                  <w:b/>
                  <w:bCs/>
                </w:rPr>
                <w:t>R4-2412740</w:t>
              </w:r>
            </w:hyperlink>
          </w:p>
        </w:tc>
        <w:tc>
          <w:tcPr>
            <w:tcW w:w="1342" w:type="dxa"/>
            <w:noWrap/>
            <w:hideMark/>
          </w:tcPr>
          <w:p w14:paraId="5B4628BF" w14:textId="4536FC11" w:rsidR="004D0BBF" w:rsidRPr="00A94036" w:rsidRDefault="004D0BBF" w:rsidP="00430E60">
            <w:r>
              <w:t>Huawei,HiSilicon</w:t>
            </w:r>
          </w:p>
        </w:tc>
        <w:tc>
          <w:tcPr>
            <w:tcW w:w="2835" w:type="dxa"/>
            <w:noWrap/>
            <w:hideMark/>
          </w:tcPr>
          <w:p w14:paraId="2D95FB3C" w14:textId="67E6A334" w:rsidR="004D0BBF" w:rsidRPr="00A94036" w:rsidRDefault="004D0BBF" w:rsidP="00430E60">
            <w:r w:rsidRPr="007F1999">
              <w:rPr>
                <w:highlight w:val="yellow"/>
              </w:rPr>
              <w:t>(NR_demod_enh2-Perf) Corrections on CQI requirements with inter-cell interference</w:t>
            </w:r>
          </w:p>
        </w:tc>
        <w:tc>
          <w:tcPr>
            <w:tcW w:w="3119" w:type="dxa"/>
            <w:noWrap/>
            <w:hideMark/>
          </w:tcPr>
          <w:p w14:paraId="6DD3EA16" w14:textId="23390B0C" w:rsidR="004D0BBF" w:rsidRPr="00A94036" w:rsidRDefault="004D0BBF" w:rsidP="00430E60">
            <w:r>
              <w:t> </w:t>
            </w:r>
          </w:p>
        </w:tc>
        <w:tc>
          <w:tcPr>
            <w:tcW w:w="1272" w:type="dxa"/>
            <w:noWrap/>
            <w:hideMark/>
          </w:tcPr>
          <w:p w14:paraId="75C83E28" w14:textId="4B730898" w:rsidR="004D0BBF" w:rsidRPr="00A94036" w:rsidRDefault="000733D5" w:rsidP="00430E60">
            <w:hyperlink r:id="rId52" w:history="1">
              <w:r w:rsidR="004D0BBF">
                <w:rPr>
                  <w:rStyle w:val="Hyperlink"/>
                  <w:rFonts w:ascii="Arial" w:hAnsi="Arial" w:cs="Arial"/>
                  <w:sz w:val="16"/>
                  <w:szCs w:val="16"/>
                </w:rPr>
                <w:t>NR_demod_enh2-Perf</w:t>
              </w:r>
            </w:hyperlink>
          </w:p>
        </w:tc>
      </w:tr>
      <w:tr w:rsidR="004D0BBF" w:rsidRPr="00A94036" w14:paraId="5CA97C34" w14:textId="77777777" w:rsidTr="009E588F">
        <w:trPr>
          <w:trHeight w:val="300"/>
        </w:trPr>
        <w:tc>
          <w:tcPr>
            <w:tcW w:w="1063" w:type="dxa"/>
            <w:vMerge/>
            <w:noWrap/>
          </w:tcPr>
          <w:p w14:paraId="448C6434" w14:textId="77777777" w:rsidR="004D0BBF" w:rsidRDefault="004D0BBF" w:rsidP="00D77A29"/>
        </w:tc>
        <w:tc>
          <w:tcPr>
            <w:tcW w:w="8568" w:type="dxa"/>
            <w:gridSpan w:val="4"/>
            <w:noWrap/>
          </w:tcPr>
          <w:p w14:paraId="0C74EDDD" w14:textId="78E1A5B7" w:rsidR="007F1999" w:rsidRDefault="007F1999" w:rsidP="007F1999">
            <w:r w:rsidRPr="00D65A7A">
              <w:t xml:space="preserve">Flags 2024/08/20 </w:t>
            </w:r>
            <w:r w:rsidR="0031551D">
              <w:rPr>
                <w:lang w:val="en-US"/>
              </w:rPr>
              <w:t>18</w:t>
            </w:r>
            <w:r w:rsidR="008A61A3">
              <w:rPr>
                <w:lang w:val="en-US"/>
              </w:rPr>
              <w:t>h</w:t>
            </w:r>
            <w:r w:rsidR="0031551D">
              <w:rPr>
                <w:lang w:val="en-US"/>
              </w:rPr>
              <w:t>00</w:t>
            </w:r>
          </w:p>
          <w:p w14:paraId="7BBABDD7" w14:textId="77777777" w:rsidR="004D0BBF" w:rsidRDefault="001244FA" w:rsidP="00430E60">
            <w:r w:rsidRPr="001244FA">
              <w:t>Ericsson (Jiakai) flags R4-2412740: Intention is ok. But need to align the wording between FDD and TDD cases.</w:t>
            </w:r>
          </w:p>
          <w:p w14:paraId="74C46CB1" w14:textId="77777777" w:rsidR="00D44FF5" w:rsidRDefault="00D44FF5" w:rsidP="00430E60">
            <w:r w:rsidRPr="00D44FF5">
              <w:t>Apple (Manasa) flags R4-2412740: The wording is very confusing. Only keep this part in Note 4 across all tables-"Static channel is used for the interference model. In case for white Gaussian noise model Cell 2 is not present."</w:t>
            </w:r>
          </w:p>
          <w:p w14:paraId="20C9114D" w14:textId="1D8C138F" w:rsidR="00D44FF5" w:rsidRPr="00BA4903" w:rsidRDefault="00BA4903" w:rsidP="00430E60">
            <w:pPr>
              <w:rPr>
                <w:lang w:val="en-US"/>
              </w:rPr>
            </w:pPr>
            <w:r w:rsidRPr="00BA4903">
              <w:rPr>
                <w:lang w:val="en-US"/>
              </w:rPr>
              <w:t>Nokia (Axel) flags R4-2412740: No need to add a new row, if we have already a note.</w:t>
            </w:r>
          </w:p>
        </w:tc>
      </w:tr>
      <w:tr w:rsidR="00430E60" w:rsidRPr="00A94036" w14:paraId="72E07B05" w14:textId="77777777" w:rsidTr="00A94036">
        <w:trPr>
          <w:trHeight w:val="300"/>
        </w:trPr>
        <w:tc>
          <w:tcPr>
            <w:tcW w:w="1063" w:type="dxa"/>
            <w:noWrap/>
            <w:hideMark/>
          </w:tcPr>
          <w:p w14:paraId="54493779" w14:textId="0BBB593A" w:rsidR="00430E60" w:rsidRPr="00D77A29" w:rsidRDefault="00430E60" w:rsidP="00D77A29">
            <w:r w:rsidRPr="00D77A29">
              <w:rPr>
                <w:color w:val="000000"/>
              </w:rPr>
              <w:t>R4-2412741</w:t>
            </w:r>
          </w:p>
        </w:tc>
        <w:tc>
          <w:tcPr>
            <w:tcW w:w="1342" w:type="dxa"/>
            <w:noWrap/>
            <w:hideMark/>
          </w:tcPr>
          <w:p w14:paraId="17E210F3" w14:textId="6970EB58" w:rsidR="00430E60" w:rsidRPr="00A94036" w:rsidRDefault="00430E60" w:rsidP="00430E60">
            <w:r>
              <w:t>Huawei,HiSilicon</w:t>
            </w:r>
          </w:p>
        </w:tc>
        <w:tc>
          <w:tcPr>
            <w:tcW w:w="2835" w:type="dxa"/>
            <w:noWrap/>
            <w:hideMark/>
          </w:tcPr>
          <w:p w14:paraId="56B0F4A5" w14:textId="1610017F" w:rsidR="00430E60" w:rsidRPr="00A94036" w:rsidRDefault="00430E60" w:rsidP="00430E60">
            <w:r>
              <w:t>(NR_demod_enh2-Perf) Corrections on CQI requirements with inter-cell interference</w:t>
            </w:r>
          </w:p>
        </w:tc>
        <w:tc>
          <w:tcPr>
            <w:tcW w:w="3119" w:type="dxa"/>
            <w:noWrap/>
            <w:hideMark/>
          </w:tcPr>
          <w:p w14:paraId="5DA64AE3" w14:textId="5E699503" w:rsidR="00430E60" w:rsidRPr="00A94036" w:rsidRDefault="00430E60" w:rsidP="00430E60">
            <w:r>
              <w:t>Cat A.</w:t>
            </w:r>
          </w:p>
        </w:tc>
        <w:tc>
          <w:tcPr>
            <w:tcW w:w="1272" w:type="dxa"/>
            <w:noWrap/>
            <w:hideMark/>
          </w:tcPr>
          <w:p w14:paraId="4F93C459" w14:textId="171D8E28" w:rsidR="00430E60" w:rsidRPr="00A94036" w:rsidRDefault="000733D5" w:rsidP="00430E60">
            <w:hyperlink r:id="rId53" w:history="1">
              <w:r w:rsidR="00430E60">
                <w:rPr>
                  <w:rStyle w:val="Hyperlink"/>
                  <w:rFonts w:ascii="Arial" w:hAnsi="Arial" w:cs="Arial"/>
                  <w:sz w:val="16"/>
                  <w:szCs w:val="16"/>
                </w:rPr>
                <w:t>NR_demod_enh2-Perf</w:t>
              </w:r>
            </w:hyperlink>
          </w:p>
        </w:tc>
      </w:tr>
      <w:tr w:rsidR="004D0BBF" w:rsidRPr="00A94036" w14:paraId="7A5936E3" w14:textId="77777777" w:rsidTr="00A94036">
        <w:trPr>
          <w:trHeight w:val="300"/>
        </w:trPr>
        <w:tc>
          <w:tcPr>
            <w:tcW w:w="1063" w:type="dxa"/>
            <w:vMerge w:val="restart"/>
            <w:noWrap/>
            <w:hideMark/>
          </w:tcPr>
          <w:p w14:paraId="28DC7637" w14:textId="0BC3CA96" w:rsidR="004D0BBF" w:rsidRPr="00D77A29" w:rsidRDefault="000733D5" w:rsidP="00D77A29">
            <w:hyperlink r:id="rId54" w:history="1">
              <w:r w:rsidR="004D0BBF" w:rsidRPr="00D77A29">
                <w:rPr>
                  <w:rStyle w:val="Hyperlink"/>
                  <w:b/>
                  <w:bCs/>
                </w:rPr>
                <w:t>R4-2412742</w:t>
              </w:r>
            </w:hyperlink>
          </w:p>
        </w:tc>
        <w:tc>
          <w:tcPr>
            <w:tcW w:w="1342" w:type="dxa"/>
            <w:noWrap/>
            <w:hideMark/>
          </w:tcPr>
          <w:p w14:paraId="2CAFD826" w14:textId="2C0180A3" w:rsidR="004D0BBF" w:rsidRPr="00A94036" w:rsidRDefault="004D0BBF" w:rsidP="00430E60">
            <w:r>
              <w:t>Huawei,HiSilicon</w:t>
            </w:r>
          </w:p>
        </w:tc>
        <w:tc>
          <w:tcPr>
            <w:tcW w:w="2835" w:type="dxa"/>
            <w:noWrap/>
            <w:hideMark/>
          </w:tcPr>
          <w:p w14:paraId="7103FE2C" w14:textId="7F16256C" w:rsidR="004D0BBF" w:rsidRPr="00A94036" w:rsidRDefault="004D0BBF" w:rsidP="00430E60">
            <w:r w:rsidRPr="007F1999">
              <w:rPr>
                <w:highlight w:val="yellow"/>
              </w:rPr>
              <w:t>(NR_HST-Perf) Corrections on NR HST test parameters</w:t>
            </w:r>
          </w:p>
        </w:tc>
        <w:tc>
          <w:tcPr>
            <w:tcW w:w="3119" w:type="dxa"/>
            <w:noWrap/>
            <w:hideMark/>
          </w:tcPr>
          <w:p w14:paraId="413ACC0E" w14:textId="13868323" w:rsidR="004D0BBF" w:rsidRPr="00A94036" w:rsidRDefault="004D0BBF" w:rsidP="00430E60">
            <w:r>
              <w:t>Add the antena configuration for test 1-5 in Table 5.2.2.1.1-3</w:t>
            </w:r>
          </w:p>
        </w:tc>
        <w:tc>
          <w:tcPr>
            <w:tcW w:w="1272" w:type="dxa"/>
            <w:noWrap/>
            <w:hideMark/>
          </w:tcPr>
          <w:p w14:paraId="07B3087C" w14:textId="63E36454" w:rsidR="004D0BBF" w:rsidRPr="00A94036" w:rsidRDefault="000733D5" w:rsidP="00430E60">
            <w:hyperlink r:id="rId55" w:history="1">
              <w:r w:rsidR="004D0BBF">
                <w:rPr>
                  <w:rStyle w:val="Hyperlink"/>
                  <w:rFonts w:ascii="Arial" w:hAnsi="Arial" w:cs="Arial"/>
                  <w:sz w:val="16"/>
                  <w:szCs w:val="16"/>
                </w:rPr>
                <w:t>NR_HST-Perf</w:t>
              </w:r>
            </w:hyperlink>
          </w:p>
        </w:tc>
      </w:tr>
      <w:tr w:rsidR="004D0BBF" w:rsidRPr="00A94036" w14:paraId="53D432B1" w14:textId="77777777" w:rsidTr="004A6655">
        <w:trPr>
          <w:trHeight w:val="300"/>
        </w:trPr>
        <w:tc>
          <w:tcPr>
            <w:tcW w:w="1063" w:type="dxa"/>
            <w:vMerge/>
            <w:noWrap/>
          </w:tcPr>
          <w:p w14:paraId="2EC0BF88" w14:textId="77777777" w:rsidR="004D0BBF" w:rsidRDefault="004D0BBF" w:rsidP="00D77A29"/>
        </w:tc>
        <w:tc>
          <w:tcPr>
            <w:tcW w:w="8568" w:type="dxa"/>
            <w:gridSpan w:val="4"/>
            <w:noWrap/>
          </w:tcPr>
          <w:p w14:paraId="3240DBF7" w14:textId="14414FAB" w:rsidR="007F1999" w:rsidRDefault="007F1999" w:rsidP="007F1999">
            <w:r w:rsidRPr="00D65A7A">
              <w:t xml:space="preserve">Flags 2024/08/20 </w:t>
            </w:r>
            <w:r w:rsidR="0031551D">
              <w:rPr>
                <w:lang w:val="en-US"/>
              </w:rPr>
              <w:t>18</w:t>
            </w:r>
            <w:r w:rsidR="008A61A3">
              <w:rPr>
                <w:lang w:val="en-US"/>
              </w:rPr>
              <w:t>h</w:t>
            </w:r>
            <w:r w:rsidR="0031551D">
              <w:rPr>
                <w:lang w:val="en-US"/>
              </w:rPr>
              <w:t>00</w:t>
            </w:r>
          </w:p>
          <w:p w14:paraId="0119BF80" w14:textId="43728BFA" w:rsidR="004D0BBF" w:rsidRDefault="00D44FF5" w:rsidP="00430E60">
            <w:r w:rsidRPr="00D44FF5">
              <w:t>Apple (Manasa) flags R4-2412742: This change is also needed in Table 5.2.3.1.1-3</w:t>
            </w:r>
          </w:p>
        </w:tc>
      </w:tr>
      <w:tr w:rsidR="00430E60" w:rsidRPr="00A94036" w14:paraId="781849D4" w14:textId="77777777" w:rsidTr="00A94036">
        <w:trPr>
          <w:trHeight w:val="300"/>
        </w:trPr>
        <w:tc>
          <w:tcPr>
            <w:tcW w:w="1063" w:type="dxa"/>
            <w:noWrap/>
            <w:hideMark/>
          </w:tcPr>
          <w:p w14:paraId="4B9BAB5C" w14:textId="316E4D24" w:rsidR="00430E60" w:rsidRPr="00D77A29" w:rsidRDefault="00430E60" w:rsidP="00D77A29">
            <w:r w:rsidRPr="00D77A29">
              <w:rPr>
                <w:color w:val="000000"/>
              </w:rPr>
              <w:t>R4-2412743</w:t>
            </w:r>
          </w:p>
        </w:tc>
        <w:tc>
          <w:tcPr>
            <w:tcW w:w="1342" w:type="dxa"/>
            <w:noWrap/>
            <w:hideMark/>
          </w:tcPr>
          <w:p w14:paraId="2E09BCDE" w14:textId="50B0B5BF" w:rsidR="00430E60" w:rsidRPr="00A94036" w:rsidRDefault="00430E60" w:rsidP="00430E60">
            <w:r>
              <w:t>Huawei,HiSilicon</w:t>
            </w:r>
          </w:p>
        </w:tc>
        <w:tc>
          <w:tcPr>
            <w:tcW w:w="2835" w:type="dxa"/>
            <w:noWrap/>
            <w:hideMark/>
          </w:tcPr>
          <w:p w14:paraId="469F5F53" w14:textId="0FA69A98" w:rsidR="00430E60" w:rsidRPr="00A94036" w:rsidRDefault="00430E60" w:rsidP="00430E60">
            <w:r>
              <w:t>(NR_HST-Perf) Corrections on NR HST test parameters</w:t>
            </w:r>
          </w:p>
        </w:tc>
        <w:tc>
          <w:tcPr>
            <w:tcW w:w="3119" w:type="dxa"/>
            <w:noWrap/>
            <w:hideMark/>
          </w:tcPr>
          <w:p w14:paraId="6B18C259" w14:textId="2A619089" w:rsidR="00430E60" w:rsidRPr="00A94036" w:rsidRDefault="00430E60" w:rsidP="00430E60">
            <w:r>
              <w:t>Cat A.</w:t>
            </w:r>
          </w:p>
        </w:tc>
        <w:tc>
          <w:tcPr>
            <w:tcW w:w="1272" w:type="dxa"/>
            <w:noWrap/>
            <w:hideMark/>
          </w:tcPr>
          <w:p w14:paraId="2FE4D050" w14:textId="258CD584" w:rsidR="00430E60" w:rsidRPr="00A94036" w:rsidRDefault="000733D5" w:rsidP="00430E60">
            <w:hyperlink r:id="rId56" w:history="1">
              <w:r w:rsidR="00430E60">
                <w:rPr>
                  <w:rStyle w:val="Hyperlink"/>
                  <w:rFonts w:ascii="Arial" w:hAnsi="Arial" w:cs="Arial"/>
                  <w:sz w:val="16"/>
                  <w:szCs w:val="16"/>
                </w:rPr>
                <w:t>NR_HST-Perf</w:t>
              </w:r>
            </w:hyperlink>
          </w:p>
        </w:tc>
      </w:tr>
      <w:tr w:rsidR="00430E60" w:rsidRPr="00A94036" w14:paraId="45A2379D" w14:textId="77777777" w:rsidTr="00A94036">
        <w:trPr>
          <w:trHeight w:val="300"/>
        </w:trPr>
        <w:tc>
          <w:tcPr>
            <w:tcW w:w="1063" w:type="dxa"/>
            <w:noWrap/>
            <w:hideMark/>
          </w:tcPr>
          <w:p w14:paraId="56D52FC4" w14:textId="57D3FFE7" w:rsidR="00430E60" w:rsidRPr="00D77A29" w:rsidRDefault="00430E60" w:rsidP="00D77A29">
            <w:r w:rsidRPr="00D77A29">
              <w:rPr>
                <w:color w:val="000000"/>
              </w:rPr>
              <w:t>R4-2412744</w:t>
            </w:r>
          </w:p>
        </w:tc>
        <w:tc>
          <w:tcPr>
            <w:tcW w:w="1342" w:type="dxa"/>
            <w:noWrap/>
            <w:hideMark/>
          </w:tcPr>
          <w:p w14:paraId="4B9665D1" w14:textId="263933A2" w:rsidR="00430E60" w:rsidRPr="00A94036" w:rsidRDefault="00430E60" w:rsidP="00430E60">
            <w:r>
              <w:t>Huawei,HiSilicon</w:t>
            </w:r>
          </w:p>
        </w:tc>
        <w:tc>
          <w:tcPr>
            <w:tcW w:w="2835" w:type="dxa"/>
            <w:noWrap/>
            <w:hideMark/>
          </w:tcPr>
          <w:p w14:paraId="63CCE72E" w14:textId="05858487" w:rsidR="00430E60" w:rsidRPr="00A94036" w:rsidRDefault="00430E60" w:rsidP="00430E60">
            <w:r>
              <w:t>(NR_HST-Perf) Corrections on NR HST test parameters</w:t>
            </w:r>
          </w:p>
        </w:tc>
        <w:tc>
          <w:tcPr>
            <w:tcW w:w="3119" w:type="dxa"/>
            <w:noWrap/>
            <w:hideMark/>
          </w:tcPr>
          <w:p w14:paraId="46CDAAE6" w14:textId="7BF2A1CC" w:rsidR="00430E60" w:rsidRPr="00A94036" w:rsidRDefault="00430E60" w:rsidP="00430E60">
            <w:r>
              <w:t>Cat A.</w:t>
            </w:r>
          </w:p>
        </w:tc>
        <w:tc>
          <w:tcPr>
            <w:tcW w:w="1272" w:type="dxa"/>
            <w:noWrap/>
            <w:hideMark/>
          </w:tcPr>
          <w:p w14:paraId="5B221591" w14:textId="26E7EB1E" w:rsidR="00430E60" w:rsidRPr="00A94036" w:rsidRDefault="000733D5" w:rsidP="00430E60">
            <w:hyperlink r:id="rId57" w:history="1">
              <w:r w:rsidR="00430E60">
                <w:rPr>
                  <w:rStyle w:val="Hyperlink"/>
                  <w:rFonts w:ascii="Arial" w:hAnsi="Arial" w:cs="Arial"/>
                  <w:sz w:val="16"/>
                  <w:szCs w:val="16"/>
                </w:rPr>
                <w:t>NR_HST-Perf</w:t>
              </w:r>
            </w:hyperlink>
          </w:p>
        </w:tc>
      </w:tr>
      <w:tr w:rsidR="004D0BBF" w:rsidRPr="00A94036" w14:paraId="3B4AD6AA" w14:textId="77777777" w:rsidTr="00A94036">
        <w:trPr>
          <w:trHeight w:val="300"/>
        </w:trPr>
        <w:tc>
          <w:tcPr>
            <w:tcW w:w="1063" w:type="dxa"/>
            <w:vMerge w:val="restart"/>
            <w:noWrap/>
            <w:hideMark/>
          </w:tcPr>
          <w:p w14:paraId="7B3C5700" w14:textId="43F8B16C" w:rsidR="004D0BBF" w:rsidRPr="00D77A29" w:rsidRDefault="000733D5" w:rsidP="00D77A29">
            <w:hyperlink r:id="rId58" w:history="1">
              <w:r w:rsidR="004D0BBF" w:rsidRPr="00D77A29">
                <w:rPr>
                  <w:rStyle w:val="Hyperlink"/>
                  <w:b/>
                  <w:bCs/>
                </w:rPr>
                <w:t>R4-2412745</w:t>
              </w:r>
            </w:hyperlink>
          </w:p>
        </w:tc>
        <w:tc>
          <w:tcPr>
            <w:tcW w:w="1342" w:type="dxa"/>
            <w:noWrap/>
            <w:hideMark/>
          </w:tcPr>
          <w:p w14:paraId="54E29A74" w14:textId="7B7EA01F" w:rsidR="004D0BBF" w:rsidRPr="00A94036" w:rsidRDefault="004D0BBF" w:rsidP="00430E60">
            <w:r>
              <w:t>Huawei,HiSilicon, Ericsson</w:t>
            </w:r>
          </w:p>
        </w:tc>
        <w:tc>
          <w:tcPr>
            <w:tcW w:w="2835" w:type="dxa"/>
            <w:noWrap/>
            <w:hideMark/>
          </w:tcPr>
          <w:p w14:paraId="144C2CEF" w14:textId="6E39D135" w:rsidR="004D0BBF" w:rsidRPr="00A94036" w:rsidRDefault="004D0BBF" w:rsidP="00430E60">
            <w:r w:rsidRPr="007F1999">
              <w:rPr>
                <w:highlight w:val="yellow"/>
              </w:rPr>
              <w:t>(NR_newRAT-Perf) CR for 38.101-4 Corrections on test setup for FR2 PMI test</w:t>
            </w:r>
          </w:p>
        </w:tc>
        <w:tc>
          <w:tcPr>
            <w:tcW w:w="3119" w:type="dxa"/>
            <w:noWrap/>
            <w:hideMark/>
          </w:tcPr>
          <w:p w14:paraId="496489AA" w14:textId="2635FAA2" w:rsidR="004D0BBF" w:rsidRPr="00A94036" w:rsidRDefault="004D0BBF" w:rsidP="00430E60">
            <w:r>
              <w:t>Remove the beam steering approach for FR2 PMI test</w:t>
            </w:r>
          </w:p>
        </w:tc>
        <w:tc>
          <w:tcPr>
            <w:tcW w:w="1272" w:type="dxa"/>
            <w:noWrap/>
            <w:hideMark/>
          </w:tcPr>
          <w:p w14:paraId="31022B7B" w14:textId="2A33A049" w:rsidR="004D0BBF" w:rsidRPr="00A94036" w:rsidRDefault="000733D5" w:rsidP="00430E60">
            <w:hyperlink r:id="rId59" w:history="1">
              <w:r w:rsidR="004D0BBF">
                <w:rPr>
                  <w:rStyle w:val="Hyperlink"/>
                  <w:rFonts w:ascii="Arial" w:hAnsi="Arial" w:cs="Arial"/>
                  <w:sz w:val="16"/>
                  <w:szCs w:val="16"/>
                </w:rPr>
                <w:t>NR_newRAT-Perf</w:t>
              </w:r>
            </w:hyperlink>
          </w:p>
        </w:tc>
      </w:tr>
      <w:tr w:rsidR="004D0BBF" w:rsidRPr="00A94036" w14:paraId="4BFAA888" w14:textId="77777777" w:rsidTr="00C03660">
        <w:trPr>
          <w:trHeight w:val="300"/>
        </w:trPr>
        <w:tc>
          <w:tcPr>
            <w:tcW w:w="1063" w:type="dxa"/>
            <w:vMerge/>
            <w:noWrap/>
          </w:tcPr>
          <w:p w14:paraId="6FCD8483" w14:textId="77777777" w:rsidR="004D0BBF" w:rsidRDefault="004D0BBF" w:rsidP="00D77A29"/>
        </w:tc>
        <w:tc>
          <w:tcPr>
            <w:tcW w:w="8568" w:type="dxa"/>
            <w:gridSpan w:val="4"/>
            <w:noWrap/>
          </w:tcPr>
          <w:p w14:paraId="255C5D02" w14:textId="3BB4EF26" w:rsidR="007F1999" w:rsidRDefault="007F1999" w:rsidP="007F1999">
            <w:r w:rsidRPr="00D65A7A">
              <w:t>Flags 2024/08/20 1</w:t>
            </w:r>
            <w:r w:rsidR="008A61A3">
              <w:t>8</w:t>
            </w:r>
            <w:r w:rsidR="00C221C2">
              <w:t>h</w:t>
            </w:r>
            <w:r w:rsidR="008A61A3">
              <w:t>00</w:t>
            </w:r>
          </w:p>
          <w:p w14:paraId="509E9BF6" w14:textId="77777777" w:rsidR="004D0BBF" w:rsidRDefault="00D44FF5" w:rsidP="00430E60">
            <w:r w:rsidRPr="00D44FF5">
              <w:t>Apple (Manasa) flags R4-2412745: This needs further discussion if the beam steering can be removed. Why not take the same approach as in R4-2412749?</w:t>
            </w:r>
          </w:p>
          <w:p w14:paraId="472A16E0" w14:textId="77777777" w:rsidR="0065027B" w:rsidRDefault="0065027B" w:rsidP="00430E60">
            <w:r w:rsidRPr="0065027B">
              <w:t>Qualcomm (Jahidur) flags R4-2412745: It is unclear why the beamsteering should be removed. We are of the view that beamsteering is relevant even for ULA and there is already a change suggested based on the offline discussion from the last meeting. Therefore, we think that it should be kept as it is currently captured in the spec.</w:t>
            </w:r>
          </w:p>
          <w:p w14:paraId="1C217E65" w14:textId="5C891DFF" w:rsidR="0065027B" w:rsidRPr="00C221C2" w:rsidRDefault="00C221C2" w:rsidP="00430E60">
            <w:pPr>
              <w:rPr>
                <w:lang w:val="en-US"/>
              </w:rPr>
            </w:pPr>
            <w:r w:rsidRPr="00C221C2">
              <w:rPr>
                <w:lang w:val="en-US"/>
              </w:rPr>
              <w:lastRenderedPageBreak/>
              <w:t>Nokia (Axel) flags R4-2412745: The reason for change in this CR does not match the discussion tdoc. Also, there is no difference between removing the main beam direction rotation from ULA low, or leaving it in. Hence, the change is not needed.</w:t>
            </w:r>
          </w:p>
        </w:tc>
      </w:tr>
      <w:tr w:rsidR="00430E60" w:rsidRPr="00A94036" w14:paraId="35A1A194" w14:textId="77777777" w:rsidTr="00A94036">
        <w:trPr>
          <w:trHeight w:val="300"/>
        </w:trPr>
        <w:tc>
          <w:tcPr>
            <w:tcW w:w="1063" w:type="dxa"/>
            <w:noWrap/>
            <w:hideMark/>
          </w:tcPr>
          <w:p w14:paraId="411A0E73" w14:textId="48EB0AB7" w:rsidR="00430E60" w:rsidRPr="00D77A29" w:rsidRDefault="00430E60" w:rsidP="00D77A29">
            <w:r w:rsidRPr="00D77A29">
              <w:rPr>
                <w:color w:val="000000"/>
              </w:rPr>
              <w:lastRenderedPageBreak/>
              <w:t>R4-2412746</w:t>
            </w:r>
          </w:p>
        </w:tc>
        <w:tc>
          <w:tcPr>
            <w:tcW w:w="1342" w:type="dxa"/>
            <w:noWrap/>
            <w:hideMark/>
          </w:tcPr>
          <w:p w14:paraId="1FA931B0" w14:textId="43D1B009" w:rsidR="00430E60" w:rsidRPr="00A94036" w:rsidRDefault="00430E60" w:rsidP="00430E60">
            <w:r>
              <w:t>Huawei,HiSilicon,Ericsson</w:t>
            </w:r>
          </w:p>
        </w:tc>
        <w:tc>
          <w:tcPr>
            <w:tcW w:w="2835" w:type="dxa"/>
            <w:noWrap/>
            <w:hideMark/>
          </w:tcPr>
          <w:p w14:paraId="38E3F398" w14:textId="3B1BD7DD" w:rsidR="00430E60" w:rsidRPr="00A94036" w:rsidRDefault="00430E60" w:rsidP="00430E60">
            <w:r>
              <w:t>(NR_newRAT-Perf) CR for 38.101-4 Corrections on test setup for FR2 PMI test</w:t>
            </w:r>
          </w:p>
        </w:tc>
        <w:tc>
          <w:tcPr>
            <w:tcW w:w="3119" w:type="dxa"/>
            <w:noWrap/>
            <w:hideMark/>
          </w:tcPr>
          <w:p w14:paraId="1C04F313" w14:textId="7FDCE580" w:rsidR="00430E60" w:rsidRPr="00A94036" w:rsidRDefault="00430E60" w:rsidP="00430E60">
            <w:r>
              <w:t>Cat A.</w:t>
            </w:r>
          </w:p>
        </w:tc>
        <w:tc>
          <w:tcPr>
            <w:tcW w:w="1272" w:type="dxa"/>
            <w:noWrap/>
            <w:hideMark/>
          </w:tcPr>
          <w:p w14:paraId="04EDE61D" w14:textId="1998E7D0" w:rsidR="00430E60" w:rsidRPr="00A94036" w:rsidRDefault="000733D5" w:rsidP="00430E60">
            <w:hyperlink r:id="rId60" w:history="1">
              <w:r w:rsidR="00430E60">
                <w:rPr>
                  <w:rStyle w:val="Hyperlink"/>
                  <w:rFonts w:ascii="Arial" w:hAnsi="Arial" w:cs="Arial"/>
                  <w:sz w:val="16"/>
                  <w:szCs w:val="16"/>
                </w:rPr>
                <w:t>NR_newRAT-Perf</w:t>
              </w:r>
            </w:hyperlink>
          </w:p>
        </w:tc>
      </w:tr>
      <w:tr w:rsidR="00430E60" w:rsidRPr="00A94036" w14:paraId="2C7C5224" w14:textId="77777777" w:rsidTr="00A94036">
        <w:trPr>
          <w:trHeight w:val="300"/>
        </w:trPr>
        <w:tc>
          <w:tcPr>
            <w:tcW w:w="1063" w:type="dxa"/>
            <w:noWrap/>
            <w:hideMark/>
          </w:tcPr>
          <w:p w14:paraId="14C089B4" w14:textId="320B0C71" w:rsidR="00430E60" w:rsidRPr="00D77A29" w:rsidRDefault="00430E60" w:rsidP="00D77A29">
            <w:r w:rsidRPr="00D77A29">
              <w:rPr>
                <w:color w:val="000000"/>
              </w:rPr>
              <w:t>R4-2412747</w:t>
            </w:r>
          </w:p>
        </w:tc>
        <w:tc>
          <w:tcPr>
            <w:tcW w:w="1342" w:type="dxa"/>
            <w:noWrap/>
            <w:hideMark/>
          </w:tcPr>
          <w:p w14:paraId="396F7730" w14:textId="5E5B1CF7" w:rsidR="00430E60" w:rsidRPr="00A94036" w:rsidRDefault="00430E60" w:rsidP="00430E60">
            <w:r>
              <w:t>Huawei,HiSilicon,Ericsson</w:t>
            </w:r>
          </w:p>
        </w:tc>
        <w:tc>
          <w:tcPr>
            <w:tcW w:w="2835" w:type="dxa"/>
            <w:noWrap/>
            <w:hideMark/>
          </w:tcPr>
          <w:p w14:paraId="043C3A24" w14:textId="36350BA2" w:rsidR="00430E60" w:rsidRPr="00A94036" w:rsidRDefault="00430E60" w:rsidP="00430E60">
            <w:r>
              <w:t>(NR_newRAT-Perf) CR for 38.101-4 Corrections on test setup for FR2 PMI test</w:t>
            </w:r>
          </w:p>
        </w:tc>
        <w:tc>
          <w:tcPr>
            <w:tcW w:w="3119" w:type="dxa"/>
            <w:noWrap/>
            <w:hideMark/>
          </w:tcPr>
          <w:p w14:paraId="158F386B" w14:textId="585D58BC" w:rsidR="00430E60" w:rsidRPr="00A94036" w:rsidRDefault="00430E60" w:rsidP="00430E60">
            <w:r>
              <w:t>Cat A.</w:t>
            </w:r>
          </w:p>
        </w:tc>
        <w:tc>
          <w:tcPr>
            <w:tcW w:w="1272" w:type="dxa"/>
            <w:noWrap/>
            <w:hideMark/>
          </w:tcPr>
          <w:p w14:paraId="32742355" w14:textId="1A01E17E" w:rsidR="00430E60" w:rsidRPr="00A94036" w:rsidRDefault="000733D5" w:rsidP="00430E60">
            <w:hyperlink r:id="rId61" w:history="1">
              <w:r w:rsidR="00430E60">
                <w:rPr>
                  <w:rStyle w:val="Hyperlink"/>
                  <w:rFonts w:ascii="Arial" w:hAnsi="Arial" w:cs="Arial"/>
                  <w:sz w:val="16"/>
                  <w:szCs w:val="16"/>
                </w:rPr>
                <w:t>NR_newRAT-Perf</w:t>
              </w:r>
            </w:hyperlink>
          </w:p>
        </w:tc>
      </w:tr>
      <w:tr w:rsidR="00430E60" w:rsidRPr="00A94036" w14:paraId="617C6853" w14:textId="77777777" w:rsidTr="00A94036">
        <w:trPr>
          <w:trHeight w:val="300"/>
        </w:trPr>
        <w:tc>
          <w:tcPr>
            <w:tcW w:w="1063" w:type="dxa"/>
            <w:noWrap/>
            <w:hideMark/>
          </w:tcPr>
          <w:p w14:paraId="3867F5E3" w14:textId="4675994B" w:rsidR="00430E60" w:rsidRPr="00D77A29" w:rsidRDefault="00430E60" w:rsidP="00D77A29">
            <w:r w:rsidRPr="00D77A29">
              <w:rPr>
                <w:color w:val="000000"/>
              </w:rPr>
              <w:t>R4-2412748</w:t>
            </w:r>
          </w:p>
        </w:tc>
        <w:tc>
          <w:tcPr>
            <w:tcW w:w="1342" w:type="dxa"/>
            <w:noWrap/>
            <w:hideMark/>
          </w:tcPr>
          <w:p w14:paraId="0750D1E5" w14:textId="68730572" w:rsidR="00430E60" w:rsidRPr="00A94036" w:rsidRDefault="00430E60" w:rsidP="00430E60">
            <w:r>
              <w:t>Huawei,HiSilicon,Ericsson</w:t>
            </w:r>
          </w:p>
        </w:tc>
        <w:tc>
          <w:tcPr>
            <w:tcW w:w="2835" w:type="dxa"/>
            <w:noWrap/>
            <w:hideMark/>
          </w:tcPr>
          <w:p w14:paraId="4290FC28" w14:textId="2C0C113B" w:rsidR="00430E60" w:rsidRPr="00A94036" w:rsidRDefault="00430E60" w:rsidP="00430E60">
            <w:r>
              <w:t>(NR_newRAT-Perf) CR for 38.101-4 Corrections on test setup for FR2 PMI test</w:t>
            </w:r>
          </w:p>
        </w:tc>
        <w:tc>
          <w:tcPr>
            <w:tcW w:w="3119" w:type="dxa"/>
            <w:noWrap/>
            <w:hideMark/>
          </w:tcPr>
          <w:p w14:paraId="4F266CB0" w14:textId="1021FA3E" w:rsidR="00430E60" w:rsidRPr="00A94036" w:rsidRDefault="00430E60" w:rsidP="00430E60">
            <w:r>
              <w:t>Cat A.</w:t>
            </w:r>
          </w:p>
        </w:tc>
        <w:tc>
          <w:tcPr>
            <w:tcW w:w="1272" w:type="dxa"/>
            <w:noWrap/>
            <w:hideMark/>
          </w:tcPr>
          <w:p w14:paraId="102473D5" w14:textId="55346AD3" w:rsidR="00430E60" w:rsidRPr="00A94036" w:rsidRDefault="000733D5" w:rsidP="00430E60">
            <w:hyperlink r:id="rId62" w:history="1">
              <w:r w:rsidR="00430E60">
                <w:rPr>
                  <w:rStyle w:val="Hyperlink"/>
                  <w:rFonts w:ascii="Arial" w:hAnsi="Arial" w:cs="Arial"/>
                  <w:sz w:val="16"/>
                  <w:szCs w:val="16"/>
                </w:rPr>
                <w:t>NR_newRAT-Perf</w:t>
              </w:r>
            </w:hyperlink>
          </w:p>
        </w:tc>
      </w:tr>
      <w:tr w:rsidR="004D0BBF" w:rsidRPr="00A94036" w14:paraId="16C75023" w14:textId="77777777" w:rsidTr="00A94036">
        <w:trPr>
          <w:trHeight w:val="300"/>
        </w:trPr>
        <w:tc>
          <w:tcPr>
            <w:tcW w:w="1063" w:type="dxa"/>
            <w:vMerge w:val="restart"/>
            <w:noWrap/>
            <w:hideMark/>
          </w:tcPr>
          <w:p w14:paraId="7CBB2FF6" w14:textId="53398601" w:rsidR="004D0BBF" w:rsidRPr="00D77A29" w:rsidRDefault="000733D5" w:rsidP="00D77A29">
            <w:hyperlink r:id="rId63" w:history="1">
              <w:r w:rsidR="004D0BBF" w:rsidRPr="00D77A29">
                <w:rPr>
                  <w:rStyle w:val="Hyperlink"/>
                  <w:b/>
                  <w:bCs/>
                </w:rPr>
                <w:t>R4-2412749</w:t>
              </w:r>
            </w:hyperlink>
          </w:p>
        </w:tc>
        <w:tc>
          <w:tcPr>
            <w:tcW w:w="1342" w:type="dxa"/>
            <w:noWrap/>
            <w:hideMark/>
          </w:tcPr>
          <w:p w14:paraId="342BDB37" w14:textId="1FA4DED3" w:rsidR="004D0BBF" w:rsidRPr="00A94036" w:rsidRDefault="004D0BBF" w:rsidP="00430E60">
            <w:r>
              <w:t>Huawei,HiSilicon, Ericsson</w:t>
            </w:r>
          </w:p>
        </w:tc>
        <w:tc>
          <w:tcPr>
            <w:tcW w:w="2835" w:type="dxa"/>
            <w:noWrap/>
            <w:hideMark/>
          </w:tcPr>
          <w:p w14:paraId="1185A7B9" w14:textId="65FDD3EE" w:rsidR="004D0BBF" w:rsidRPr="00A94036" w:rsidRDefault="004D0BBF" w:rsidP="00430E60">
            <w:r w:rsidRPr="003F31FC">
              <w:rPr>
                <w:highlight w:val="cyan"/>
              </w:rPr>
              <w:t>(NR_redcap-Perf) CR for 38.101-4: Corrections on RedCap PMI test setup</w:t>
            </w:r>
          </w:p>
        </w:tc>
        <w:tc>
          <w:tcPr>
            <w:tcW w:w="3119" w:type="dxa"/>
            <w:noWrap/>
            <w:hideMark/>
          </w:tcPr>
          <w:p w14:paraId="4F801669" w14:textId="0289DD1E" w:rsidR="004D0BBF" w:rsidRPr="00A94036" w:rsidRDefault="004D0BBF" w:rsidP="00430E60">
            <w:r>
              <w:t>Add the Beam steering approach for ULA configuration</w:t>
            </w:r>
            <w:r>
              <w:br/>
              <w:t xml:space="preserve">Change the note3” Randomization of the </w:t>
            </w:r>
            <w:proofErr w:type="gramStart"/>
            <w:r>
              <w:t>principle</w:t>
            </w:r>
            <w:proofErr w:type="gramEnd"/>
            <w:r>
              <w:t xml:space="preserve"> beam direction shall be used as specified in Annex B.2.3.2.3” to ” Randomization of the principle beam direction shall be used as specified in Annex B.2.3.1.3” to clarify that Beam steering approach for ULA configuration should be applied rather than that for XPL configuration</w:t>
            </w:r>
          </w:p>
        </w:tc>
        <w:tc>
          <w:tcPr>
            <w:tcW w:w="1272" w:type="dxa"/>
            <w:noWrap/>
            <w:hideMark/>
          </w:tcPr>
          <w:p w14:paraId="7FE88871" w14:textId="56F30880" w:rsidR="004D0BBF" w:rsidRPr="00A94036" w:rsidRDefault="000733D5" w:rsidP="00430E60">
            <w:hyperlink r:id="rId64" w:history="1">
              <w:r w:rsidR="004D0BBF">
                <w:rPr>
                  <w:rStyle w:val="Hyperlink"/>
                  <w:rFonts w:ascii="Arial" w:hAnsi="Arial" w:cs="Arial"/>
                  <w:sz w:val="16"/>
                  <w:szCs w:val="16"/>
                </w:rPr>
                <w:t>NR_redcap-Perf</w:t>
              </w:r>
            </w:hyperlink>
          </w:p>
        </w:tc>
      </w:tr>
      <w:tr w:rsidR="004D0BBF" w:rsidRPr="00A94036" w14:paraId="300703F3" w14:textId="77777777" w:rsidTr="00972223">
        <w:trPr>
          <w:trHeight w:val="300"/>
        </w:trPr>
        <w:tc>
          <w:tcPr>
            <w:tcW w:w="1063" w:type="dxa"/>
            <w:vMerge/>
            <w:noWrap/>
          </w:tcPr>
          <w:p w14:paraId="316FA42D" w14:textId="77777777" w:rsidR="004D0BBF" w:rsidRDefault="004D0BBF" w:rsidP="00D77A29"/>
        </w:tc>
        <w:tc>
          <w:tcPr>
            <w:tcW w:w="8568" w:type="dxa"/>
            <w:gridSpan w:val="4"/>
            <w:noWrap/>
          </w:tcPr>
          <w:p w14:paraId="5F76E546" w14:textId="7699A209" w:rsidR="003F31FC" w:rsidRDefault="003F31FC" w:rsidP="003F31FC">
            <w:r w:rsidRPr="00D65A7A">
              <w:t xml:space="preserve">Flags 2024/08/20 </w:t>
            </w:r>
            <w:r w:rsidR="00D17C91">
              <w:rPr>
                <w:lang w:val="en-US"/>
              </w:rPr>
              <w:t>18</w:t>
            </w:r>
            <w:r w:rsidR="008A61A3">
              <w:rPr>
                <w:lang w:val="en-US"/>
              </w:rPr>
              <w:t>h</w:t>
            </w:r>
            <w:r w:rsidR="00D17C91">
              <w:rPr>
                <w:lang w:val="en-US"/>
              </w:rPr>
              <w:t>00</w:t>
            </w:r>
          </w:p>
          <w:p w14:paraId="40D46A83" w14:textId="0052750E" w:rsidR="004D0BBF" w:rsidRDefault="003F31FC" w:rsidP="00430E60">
            <w:r>
              <w:t>No flag</w:t>
            </w:r>
          </w:p>
        </w:tc>
      </w:tr>
      <w:tr w:rsidR="00430E60" w:rsidRPr="00A94036" w14:paraId="56D9AF53" w14:textId="77777777" w:rsidTr="00A94036">
        <w:trPr>
          <w:trHeight w:val="300"/>
        </w:trPr>
        <w:tc>
          <w:tcPr>
            <w:tcW w:w="1063" w:type="dxa"/>
            <w:noWrap/>
            <w:hideMark/>
          </w:tcPr>
          <w:p w14:paraId="775A1691" w14:textId="2AB166DA" w:rsidR="00430E60" w:rsidRPr="00D77A29" w:rsidRDefault="00430E60" w:rsidP="00D77A29">
            <w:r w:rsidRPr="00D77A29">
              <w:rPr>
                <w:color w:val="000000"/>
              </w:rPr>
              <w:t>R4-2412750</w:t>
            </w:r>
          </w:p>
        </w:tc>
        <w:tc>
          <w:tcPr>
            <w:tcW w:w="1342" w:type="dxa"/>
            <w:noWrap/>
            <w:hideMark/>
          </w:tcPr>
          <w:p w14:paraId="5620C04C" w14:textId="13051A86" w:rsidR="00430E60" w:rsidRPr="00A94036" w:rsidRDefault="00430E60" w:rsidP="00430E60">
            <w:r>
              <w:t>Huawei,HiSilicon,Ericsson</w:t>
            </w:r>
          </w:p>
        </w:tc>
        <w:tc>
          <w:tcPr>
            <w:tcW w:w="2835" w:type="dxa"/>
            <w:noWrap/>
            <w:hideMark/>
          </w:tcPr>
          <w:p w14:paraId="417DF4C2" w14:textId="55B846F3" w:rsidR="00430E60" w:rsidRPr="00A94036" w:rsidRDefault="00430E60" w:rsidP="00430E60">
            <w:r w:rsidRPr="003F31FC">
              <w:rPr>
                <w:highlight w:val="cyan"/>
              </w:rPr>
              <w:t>(NR_redcap-Perf) CR for 38.101-4 Corrections on RedCap PMI test setup</w:t>
            </w:r>
          </w:p>
        </w:tc>
        <w:tc>
          <w:tcPr>
            <w:tcW w:w="3119" w:type="dxa"/>
            <w:noWrap/>
            <w:hideMark/>
          </w:tcPr>
          <w:p w14:paraId="18238574" w14:textId="7DF46B09" w:rsidR="00430E60" w:rsidRPr="00A94036" w:rsidRDefault="00430E60" w:rsidP="00430E60">
            <w:r>
              <w:t>Cat A.</w:t>
            </w:r>
          </w:p>
        </w:tc>
        <w:tc>
          <w:tcPr>
            <w:tcW w:w="1272" w:type="dxa"/>
            <w:noWrap/>
            <w:hideMark/>
          </w:tcPr>
          <w:p w14:paraId="25C377DA" w14:textId="449A0D43" w:rsidR="00430E60" w:rsidRPr="00A94036" w:rsidRDefault="000733D5" w:rsidP="00430E60">
            <w:hyperlink r:id="rId65" w:history="1">
              <w:r w:rsidR="00430E60">
                <w:rPr>
                  <w:rStyle w:val="Hyperlink"/>
                  <w:rFonts w:ascii="Arial" w:hAnsi="Arial" w:cs="Arial"/>
                  <w:sz w:val="16"/>
                  <w:szCs w:val="16"/>
                </w:rPr>
                <w:t>NR_redcap-Perf</w:t>
              </w:r>
            </w:hyperlink>
          </w:p>
        </w:tc>
      </w:tr>
      <w:tr w:rsidR="00430E60" w:rsidRPr="00A94036" w14:paraId="535616D4" w14:textId="77777777" w:rsidTr="00A94036">
        <w:trPr>
          <w:trHeight w:val="300"/>
        </w:trPr>
        <w:tc>
          <w:tcPr>
            <w:tcW w:w="1063" w:type="dxa"/>
            <w:noWrap/>
            <w:hideMark/>
          </w:tcPr>
          <w:p w14:paraId="7827E7C7" w14:textId="52152726" w:rsidR="00430E60" w:rsidRPr="00D77A29" w:rsidRDefault="000733D5" w:rsidP="00D77A29">
            <w:hyperlink r:id="rId66" w:history="1">
              <w:r w:rsidR="00430E60" w:rsidRPr="00D77A29">
                <w:rPr>
                  <w:rStyle w:val="Hyperlink"/>
                  <w:b/>
                  <w:bCs/>
                </w:rPr>
                <w:t>R4-2412751</w:t>
              </w:r>
            </w:hyperlink>
          </w:p>
        </w:tc>
        <w:tc>
          <w:tcPr>
            <w:tcW w:w="1342" w:type="dxa"/>
            <w:noWrap/>
            <w:hideMark/>
          </w:tcPr>
          <w:p w14:paraId="2DF3BB53" w14:textId="45D7404D" w:rsidR="00430E60" w:rsidRPr="00A94036" w:rsidRDefault="00430E60" w:rsidP="00430E60">
            <w:r>
              <w:t>Huawei,HiSilicon,Ericsson</w:t>
            </w:r>
          </w:p>
        </w:tc>
        <w:tc>
          <w:tcPr>
            <w:tcW w:w="2835" w:type="dxa"/>
            <w:noWrap/>
            <w:hideMark/>
          </w:tcPr>
          <w:p w14:paraId="7A6626B5" w14:textId="1986AAED" w:rsidR="00430E60" w:rsidRPr="003F31FC" w:rsidRDefault="00430E60" w:rsidP="00430E60">
            <w:pPr>
              <w:rPr>
                <w:highlight w:val="cyan"/>
              </w:rPr>
            </w:pPr>
            <w:r w:rsidRPr="003F31FC">
              <w:rPr>
                <w:highlight w:val="cyan"/>
              </w:rPr>
              <w:t>Discussions on Introduction of beam steering approach for ULA antenna configuration</w:t>
            </w:r>
          </w:p>
        </w:tc>
        <w:tc>
          <w:tcPr>
            <w:tcW w:w="3119" w:type="dxa"/>
            <w:noWrap/>
            <w:hideMark/>
          </w:tcPr>
          <w:p w14:paraId="3BE7D980" w14:textId="48705BB5" w:rsidR="00430E60" w:rsidRPr="00A94036" w:rsidRDefault="00430E60" w:rsidP="00430E60">
            <w:r w:rsidRPr="00430E60">
              <w:rPr>
                <w:color w:val="FF0000"/>
              </w:rPr>
              <w:t>Moderator: Discussion tdoc. Proposed to be noted.</w:t>
            </w:r>
          </w:p>
        </w:tc>
        <w:tc>
          <w:tcPr>
            <w:tcW w:w="1272" w:type="dxa"/>
            <w:noWrap/>
            <w:hideMark/>
          </w:tcPr>
          <w:p w14:paraId="488FE522" w14:textId="64FB995B" w:rsidR="00430E60" w:rsidRPr="00A94036" w:rsidRDefault="000733D5" w:rsidP="00430E60">
            <w:hyperlink r:id="rId67" w:history="1">
              <w:r w:rsidR="00430E60">
                <w:rPr>
                  <w:rStyle w:val="Hyperlink"/>
                  <w:rFonts w:ascii="Arial" w:hAnsi="Arial" w:cs="Arial"/>
                  <w:sz w:val="16"/>
                  <w:szCs w:val="16"/>
                </w:rPr>
                <w:t>NR_newRAT-Perf</w:t>
              </w:r>
            </w:hyperlink>
          </w:p>
        </w:tc>
      </w:tr>
      <w:tr w:rsidR="00430E60" w:rsidRPr="00A94036" w14:paraId="3A32B84F" w14:textId="77777777" w:rsidTr="00A94036">
        <w:trPr>
          <w:trHeight w:val="300"/>
        </w:trPr>
        <w:tc>
          <w:tcPr>
            <w:tcW w:w="1063" w:type="dxa"/>
            <w:noWrap/>
            <w:hideMark/>
          </w:tcPr>
          <w:p w14:paraId="28B695D0" w14:textId="5E6B8143" w:rsidR="00430E60" w:rsidRPr="00D77A29" w:rsidRDefault="000733D5" w:rsidP="00D77A29">
            <w:hyperlink r:id="rId68" w:history="1">
              <w:r w:rsidR="00430E60" w:rsidRPr="00D77A29">
                <w:rPr>
                  <w:rStyle w:val="Hyperlink"/>
                  <w:b/>
                  <w:bCs/>
                </w:rPr>
                <w:t>R4-2412775</w:t>
              </w:r>
            </w:hyperlink>
          </w:p>
        </w:tc>
        <w:tc>
          <w:tcPr>
            <w:tcW w:w="1342" w:type="dxa"/>
            <w:noWrap/>
            <w:hideMark/>
          </w:tcPr>
          <w:p w14:paraId="7F9E1B62" w14:textId="6DCA9799" w:rsidR="00430E60" w:rsidRPr="00A94036" w:rsidRDefault="00430E60" w:rsidP="00430E60">
            <w:r>
              <w:t>Huawei,HiSilicon</w:t>
            </w:r>
          </w:p>
        </w:tc>
        <w:tc>
          <w:tcPr>
            <w:tcW w:w="2835" w:type="dxa"/>
            <w:noWrap/>
            <w:hideMark/>
          </w:tcPr>
          <w:p w14:paraId="6F8D8219" w14:textId="5E5806FC" w:rsidR="00430E60" w:rsidRPr="003F31FC" w:rsidRDefault="00430E60" w:rsidP="00430E60">
            <w:pPr>
              <w:rPr>
                <w:highlight w:val="cyan"/>
              </w:rPr>
            </w:pPr>
            <w:r w:rsidRPr="003F31FC">
              <w:rPr>
                <w:highlight w:val="cyan"/>
              </w:rPr>
              <w:t>(NR_newRAT-Perf) Discussion on PTRS configuration for UE demodulation requirements</w:t>
            </w:r>
          </w:p>
        </w:tc>
        <w:tc>
          <w:tcPr>
            <w:tcW w:w="3119" w:type="dxa"/>
            <w:noWrap/>
            <w:hideMark/>
          </w:tcPr>
          <w:p w14:paraId="22C4F0E5" w14:textId="3C0F6219" w:rsidR="00430E60" w:rsidRPr="00A94036" w:rsidRDefault="00430E60" w:rsidP="00430E60">
            <w:r w:rsidRPr="002B5E71">
              <w:rPr>
                <w:color w:val="FF0000"/>
              </w:rPr>
              <w:t>Moderator: Discussion tdoc. Proposed to be noted</w:t>
            </w:r>
            <w:r>
              <w:t>.</w:t>
            </w:r>
          </w:p>
        </w:tc>
        <w:tc>
          <w:tcPr>
            <w:tcW w:w="1272" w:type="dxa"/>
            <w:noWrap/>
            <w:hideMark/>
          </w:tcPr>
          <w:p w14:paraId="785A45BF" w14:textId="233725FB" w:rsidR="00430E60" w:rsidRPr="00A94036" w:rsidRDefault="000733D5" w:rsidP="00430E60">
            <w:hyperlink r:id="rId69" w:history="1">
              <w:r w:rsidR="00430E60">
                <w:rPr>
                  <w:rStyle w:val="Hyperlink"/>
                  <w:rFonts w:ascii="Arial" w:hAnsi="Arial" w:cs="Arial"/>
                  <w:sz w:val="16"/>
                  <w:szCs w:val="16"/>
                </w:rPr>
                <w:t>NR_newRAT-Perf</w:t>
              </w:r>
            </w:hyperlink>
          </w:p>
        </w:tc>
      </w:tr>
      <w:bookmarkStart w:id="2" w:name="_Hlk174350298"/>
      <w:tr w:rsidR="004F5DC9" w:rsidRPr="00A94036" w14:paraId="32D9CCB7" w14:textId="77777777" w:rsidTr="00A94036">
        <w:trPr>
          <w:trHeight w:val="300"/>
        </w:trPr>
        <w:tc>
          <w:tcPr>
            <w:tcW w:w="1063" w:type="dxa"/>
            <w:vMerge w:val="restart"/>
            <w:noWrap/>
            <w:hideMark/>
          </w:tcPr>
          <w:p w14:paraId="46D5755B" w14:textId="1A997417" w:rsidR="004F5DC9" w:rsidRPr="00D77A29" w:rsidRDefault="004F5DC9" w:rsidP="00D77A29">
            <w:r w:rsidRPr="00D77A29">
              <w:fldChar w:fldCharType="begin"/>
            </w:r>
            <w:r w:rsidRPr="00D77A29">
              <w:instrText>HYPERLINK "https://www.3gpp.org/ftp/TSG_RAN/WG4_Radio/TSGR4_112/Docs/R4-2412776.zip"</w:instrText>
            </w:r>
            <w:r w:rsidRPr="00D77A29">
              <w:fldChar w:fldCharType="separate"/>
            </w:r>
            <w:r w:rsidRPr="00D77A29">
              <w:rPr>
                <w:rStyle w:val="Hyperlink"/>
                <w:b/>
                <w:bCs/>
              </w:rPr>
              <w:t>R4-2412776</w:t>
            </w:r>
            <w:r w:rsidRPr="00D77A29">
              <w:fldChar w:fldCharType="end"/>
            </w:r>
          </w:p>
        </w:tc>
        <w:tc>
          <w:tcPr>
            <w:tcW w:w="1342" w:type="dxa"/>
            <w:noWrap/>
            <w:hideMark/>
          </w:tcPr>
          <w:p w14:paraId="060408EA" w14:textId="1026A951" w:rsidR="004F5DC9" w:rsidRPr="00A94036" w:rsidRDefault="004F5DC9" w:rsidP="00430E60">
            <w:r>
              <w:t>Huawei, HiSilicon</w:t>
            </w:r>
          </w:p>
        </w:tc>
        <w:tc>
          <w:tcPr>
            <w:tcW w:w="2835" w:type="dxa"/>
            <w:noWrap/>
            <w:hideMark/>
          </w:tcPr>
          <w:p w14:paraId="63D6BF37" w14:textId="7210D6EC" w:rsidR="004F5DC9" w:rsidRPr="00A94036" w:rsidRDefault="004F5DC9" w:rsidP="00430E60">
            <w:r w:rsidRPr="003F31FC">
              <w:rPr>
                <w:highlight w:val="yellow"/>
              </w:rPr>
              <w:t>(NR_newRAT-Perf) CR on PTRS configuration for UE demodulation requirements</w:t>
            </w:r>
          </w:p>
        </w:tc>
        <w:tc>
          <w:tcPr>
            <w:tcW w:w="3119" w:type="dxa"/>
            <w:noWrap/>
            <w:hideMark/>
          </w:tcPr>
          <w:p w14:paraId="40728263" w14:textId="30EFB071" w:rsidR="004F5DC9" w:rsidRPr="00A94036" w:rsidRDefault="004F5DC9" w:rsidP="00430E60">
            <w:r>
              <w:t>For modifying PTRS configuration for FR2 QPSK PDSCH demodulation requirements, update clause A.3.2.2.5.</w:t>
            </w:r>
          </w:p>
        </w:tc>
        <w:tc>
          <w:tcPr>
            <w:tcW w:w="1272" w:type="dxa"/>
            <w:noWrap/>
            <w:hideMark/>
          </w:tcPr>
          <w:p w14:paraId="0400EEE7" w14:textId="15B8D392" w:rsidR="004F5DC9" w:rsidRPr="00A94036" w:rsidRDefault="000733D5" w:rsidP="00430E60">
            <w:hyperlink r:id="rId70" w:history="1">
              <w:r w:rsidR="004F5DC9">
                <w:rPr>
                  <w:rStyle w:val="Hyperlink"/>
                  <w:rFonts w:ascii="Arial" w:hAnsi="Arial" w:cs="Arial"/>
                  <w:sz w:val="16"/>
                  <w:szCs w:val="16"/>
                </w:rPr>
                <w:t>NR_newRAT-Perf</w:t>
              </w:r>
            </w:hyperlink>
          </w:p>
        </w:tc>
      </w:tr>
      <w:tr w:rsidR="004F5DC9" w:rsidRPr="00A94036" w14:paraId="178D8385" w14:textId="77777777" w:rsidTr="00D72584">
        <w:trPr>
          <w:trHeight w:val="300"/>
        </w:trPr>
        <w:tc>
          <w:tcPr>
            <w:tcW w:w="1063" w:type="dxa"/>
            <w:vMerge/>
            <w:noWrap/>
          </w:tcPr>
          <w:p w14:paraId="2A873AEA" w14:textId="77777777" w:rsidR="004F5DC9" w:rsidRPr="00D77A29" w:rsidRDefault="004F5DC9" w:rsidP="00D77A29"/>
        </w:tc>
        <w:tc>
          <w:tcPr>
            <w:tcW w:w="8568" w:type="dxa"/>
            <w:gridSpan w:val="4"/>
            <w:noWrap/>
          </w:tcPr>
          <w:p w14:paraId="1354EE74" w14:textId="77A63338" w:rsidR="003F31FC" w:rsidRDefault="003F31FC" w:rsidP="003F31FC">
            <w:r w:rsidRPr="00D65A7A">
              <w:t xml:space="preserve">Flags 2024/08/20 </w:t>
            </w:r>
            <w:r w:rsidR="00D17C91">
              <w:rPr>
                <w:lang w:val="en-US"/>
              </w:rPr>
              <w:t>18</w:t>
            </w:r>
            <w:r w:rsidR="008A61A3">
              <w:rPr>
                <w:lang w:val="en-US"/>
              </w:rPr>
              <w:t>h</w:t>
            </w:r>
            <w:r w:rsidR="00D17C91">
              <w:rPr>
                <w:lang w:val="en-US"/>
              </w:rPr>
              <w:t>00</w:t>
            </w:r>
          </w:p>
          <w:p w14:paraId="6F02F3BB" w14:textId="77777777" w:rsidR="004F5DC9" w:rsidRDefault="005E2DCA" w:rsidP="00430E60">
            <w:r w:rsidRPr="005E2DCA">
              <w:t>Qualcomm (Stefan) flags R4-2412776 since it proposes to leave out PTRS although requirements are defined with PTRS to align with RAN5 specification.</w:t>
            </w:r>
          </w:p>
          <w:p w14:paraId="4B0A3E99" w14:textId="77777777" w:rsidR="005E2DCA" w:rsidRDefault="005E2DCA" w:rsidP="00430E60">
            <w:r w:rsidRPr="005E2DCA">
              <w:t>R&amp;S (Niels) flags R4-2412776, R4-2412780, need to further discuss on PTRS. In our understanding of the RAN4 agreements, PTRS should be present.</w:t>
            </w:r>
          </w:p>
          <w:p w14:paraId="0259117B" w14:textId="77777777" w:rsidR="0058332A" w:rsidRDefault="0058332A" w:rsidP="00430E60">
            <w:r w:rsidRPr="0058332A">
              <w:t>Apple (Manasa) flags R4-2412776: Note 4 is confusing since we specify a PT-RS configuration. Related to open issue discussion.</w:t>
            </w:r>
          </w:p>
          <w:p w14:paraId="5262135C" w14:textId="2787211F" w:rsidR="00F950D9" w:rsidRPr="00E945C5" w:rsidRDefault="00E945C5" w:rsidP="00430E60">
            <w:pPr>
              <w:rPr>
                <w:lang w:val="en-US"/>
              </w:rPr>
            </w:pPr>
            <w:r w:rsidRPr="00E945C5">
              <w:rPr>
                <w:lang w:val="en-US"/>
              </w:rPr>
              <w:lastRenderedPageBreak/>
              <w:t>Nokia (Axel) flags R4-2412776: RAN4 intention is to have PT-RS turned on in FR2, at least for RMCs with xOverhead not equal 0. Hence the CR is not in line, and it also does not remove xOverhead from the RMC.</w:t>
            </w:r>
          </w:p>
        </w:tc>
      </w:tr>
      <w:tr w:rsidR="00EE15BA" w:rsidRPr="00A94036" w14:paraId="4B599BD1" w14:textId="77777777" w:rsidTr="00A94036">
        <w:trPr>
          <w:trHeight w:val="300"/>
        </w:trPr>
        <w:tc>
          <w:tcPr>
            <w:tcW w:w="1063" w:type="dxa"/>
            <w:vMerge w:val="restart"/>
            <w:noWrap/>
            <w:hideMark/>
          </w:tcPr>
          <w:p w14:paraId="688F562E" w14:textId="0E9CC292" w:rsidR="00EE15BA" w:rsidRPr="00D77A29" w:rsidRDefault="00EE15BA" w:rsidP="00D77A29">
            <w:r w:rsidRPr="00D77A29">
              <w:rPr>
                <w:color w:val="000000"/>
              </w:rPr>
              <w:lastRenderedPageBreak/>
              <w:t>R4-2412777</w:t>
            </w:r>
          </w:p>
        </w:tc>
        <w:tc>
          <w:tcPr>
            <w:tcW w:w="1342" w:type="dxa"/>
            <w:noWrap/>
            <w:hideMark/>
          </w:tcPr>
          <w:p w14:paraId="5DEA0A69" w14:textId="363A4F16" w:rsidR="00EE15BA" w:rsidRPr="00A94036" w:rsidRDefault="00EE15BA" w:rsidP="00430E60">
            <w:r>
              <w:t>Huawei,HiSilicon</w:t>
            </w:r>
          </w:p>
        </w:tc>
        <w:tc>
          <w:tcPr>
            <w:tcW w:w="2835" w:type="dxa"/>
            <w:noWrap/>
            <w:hideMark/>
          </w:tcPr>
          <w:p w14:paraId="769E46F7" w14:textId="0B1212B9" w:rsidR="00EE15BA" w:rsidRPr="00A94036" w:rsidRDefault="00EE15BA" w:rsidP="00430E60">
            <w:r w:rsidRPr="003F31FC">
              <w:rPr>
                <w:highlight w:val="yellow"/>
              </w:rPr>
              <w:t>(NR_newRAT-Perf) CR on PTRS configuration for UE demodulation requirements</w:t>
            </w:r>
          </w:p>
        </w:tc>
        <w:tc>
          <w:tcPr>
            <w:tcW w:w="3119" w:type="dxa"/>
            <w:noWrap/>
            <w:hideMark/>
          </w:tcPr>
          <w:p w14:paraId="3115765B" w14:textId="1FFF3074" w:rsidR="00EE15BA" w:rsidRPr="00A94036" w:rsidRDefault="00EE15BA" w:rsidP="00430E60">
            <w:r w:rsidRPr="00430E60">
              <w:rPr>
                <w:color w:val="FF0000"/>
              </w:rPr>
              <w:t>Moderator: Cat F not uploaded. But likely intended to be cat A. Check with MCC to change category.</w:t>
            </w:r>
          </w:p>
        </w:tc>
        <w:tc>
          <w:tcPr>
            <w:tcW w:w="1272" w:type="dxa"/>
            <w:noWrap/>
            <w:hideMark/>
          </w:tcPr>
          <w:p w14:paraId="1F6A4805" w14:textId="6E994328" w:rsidR="00EE15BA" w:rsidRPr="00A94036" w:rsidRDefault="000733D5" w:rsidP="00430E60">
            <w:hyperlink r:id="rId71" w:history="1">
              <w:r w:rsidR="00EE15BA">
                <w:rPr>
                  <w:rStyle w:val="Hyperlink"/>
                  <w:rFonts w:ascii="Arial" w:hAnsi="Arial" w:cs="Arial"/>
                  <w:sz w:val="16"/>
                  <w:szCs w:val="16"/>
                </w:rPr>
                <w:t>NR_newRAT-Perf</w:t>
              </w:r>
            </w:hyperlink>
          </w:p>
        </w:tc>
      </w:tr>
      <w:tr w:rsidR="00EE15BA" w:rsidRPr="00A94036" w14:paraId="13DB1752" w14:textId="77777777" w:rsidTr="00D06C9A">
        <w:trPr>
          <w:trHeight w:val="300"/>
        </w:trPr>
        <w:tc>
          <w:tcPr>
            <w:tcW w:w="1063" w:type="dxa"/>
            <w:vMerge/>
            <w:noWrap/>
          </w:tcPr>
          <w:p w14:paraId="2289EDE0" w14:textId="77777777" w:rsidR="00EE15BA" w:rsidRPr="00D77A29" w:rsidRDefault="00EE15BA" w:rsidP="00D77A29">
            <w:pPr>
              <w:rPr>
                <w:color w:val="000000"/>
              </w:rPr>
            </w:pPr>
          </w:p>
        </w:tc>
        <w:tc>
          <w:tcPr>
            <w:tcW w:w="8568" w:type="dxa"/>
            <w:gridSpan w:val="4"/>
            <w:noWrap/>
          </w:tcPr>
          <w:p w14:paraId="6E67815F" w14:textId="407FA79D" w:rsidR="00EE15BA" w:rsidRDefault="00EE15BA" w:rsidP="00430E60">
            <w:r w:rsidRPr="00EE15BA">
              <w:t>Moderator (Axel) flags R4-2412777/R4-2412778/R4-2412779: Cat F not uploaded. But likely intended to be cat A. Check with MCC to change category.</w:t>
            </w:r>
          </w:p>
        </w:tc>
      </w:tr>
      <w:tr w:rsidR="00EE15BA" w:rsidRPr="00A94036" w14:paraId="138ECDB2" w14:textId="77777777" w:rsidTr="00A94036">
        <w:trPr>
          <w:trHeight w:val="300"/>
        </w:trPr>
        <w:tc>
          <w:tcPr>
            <w:tcW w:w="1063" w:type="dxa"/>
            <w:vMerge w:val="restart"/>
            <w:noWrap/>
            <w:hideMark/>
          </w:tcPr>
          <w:p w14:paraId="47BB7D03" w14:textId="0D5DD3F4" w:rsidR="00EE15BA" w:rsidRPr="00D77A29" w:rsidRDefault="00EE15BA" w:rsidP="00D77A29">
            <w:r w:rsidRPr="00D77A29">
              <w:rPr>
                <w:color w:val="000000"/>
              </w:rPr>
              <w:t>R4-2412778</w:t>
            </w:r>
          </w:p>
        </w:tc>
        <w:tc>
          <w:tcPr>
            <w:tcW w:w="1342" w:type="dxa"/>
            <w:noWrap/>
            <w:hideMark/>
          </w:tcPr>
          <w:p w14:paraId="7EB7BEFE" w14:textId="75F8BD7B" w:rsidR="00EE15BA" w:rsidRPr="00A94036" w:rsidRDefault="00EE15BA" w:rsidP="00430E60">
            <w:r>
              <w:t>Huawei,HiSilicon</w:t>
            </w:r>
          </w:p>
        </w:tc>
        <w:tc>
          <w:tcPr>
            <w:tcW w:w="2835" w:type="dxa"/>
            <w:noWrap/>
            <w:hideMark/>
          </w:tcPr>
          <w:p w14:paraId="6A270D7B" w14:textId="4F6507C4" w:rsidR="00EE15BA" w:rsidRPr="003F31FC" w:rsidRDefault="00EE15BA" w:rsidP="00430E60">
            <w:pPr>
              <w:rPr>
                <w:highlight w:val="yellow"/>
              </w:rPr>
            </w:pPr>
            <w:r w:rsidRPr="003F31FC">
              <w:rPr>
                <w:highlight w:val="yellow"/>
              </w:rPr>
              <w:t>(NR_newRAT-Perf) CR on PTRS configuration for UE demodulation requirements</w:t>
            </w:r>
          </w:p>
        </w:tc>
        <w:tc>
          <w:tcPr>
            <w:tcW w:w="3119" w:type="dxa"/>
            <w:noWrap/>
            <w:hideMark/>
          </w:tcPr>
          <w:p w14:paraId="773D2795" w14:textId="68CC9031" w:rsidR="00EE15BA" w:rsidRPr="00A94036" w:rsidRDefault="00EE15BA" w:rsidP="00430E60">
            <w:r w:rsidRPr="00430E60">
              <w:rPr>
                <w:color w:val="FF0000"/>
              </w:rPr>
              <w:t>Moderator: Cat F not uploaded. But likely intended to be cat A. Check with MCC to change category.</w:t>
            </w:r>
          </w:p>
        </w:tc>
        <w:tc>
          <w:tcPr>
            <w:tcW w:w="1272" w:type="dxa"/>
            <w:noWrap/>
            <w:hideMark/>
          </w:tcPr>
          <w:p w14:paraId="002481A9" w14:textId="08B23B70" w:rsidR="00EE15BA" w:rsidRPr="00A94036" w:rsidRDefault="000733D5" w:rsidP="00430E60">
            <w:hyperlink r:id="rId72" w:history="1">
              <w:r w:rsidR="00EE15BA">
                <w:rPr>
                  <w:rStyle w:val="Hyperlink"/>
                  <w:rFonts w:ascii="Arial" w:hAnsi="Arial" w:cs="Arial"/>
                  <w:sz w:val="16"/>
                  <w:szCs w:val="16"/>
                </w:rPr>
                <w:t>NR_newRAT-Perf</w:t>
              </w:r>
            </w:hyperlink>
          </w:p>
        </w:tc>
      </w:tr>
      <w:tr w:rsidR="00EE15BA" w:rsidRPr="00A94036" w14:paraId="3C499FD6" w14:textId="77777777" w:rsidTr="00EC1795">
        <w:trPr>
          <w:trHeight w:val="300"/>
        </w:trPr>
        <w:tc>
          <w:tcPr>
            <w:tcW w:w="1063" w:type="dxa"/>
            <w:vMerge/>
            <w:noWrap/>
          </w:tcPr>
          <w:p w14:paraId="78FB9775" w14:textId="77777777" w:rsidR="00EE15BA" w:rsidRPr="00D77A29" w:rsidRDefault="00EE15BA" w:rsidP="00D77A29">
            <w:pPr>
              <w:rPr>
                <w:color w:val="000000"/>
              </w:rPr>
            </w:pPr>
          </w:p>
        </w:tc>
        <w:tc>
          <w:tcPr>
            <w:tcW w:w="8568" w:type="dxa"/>
            <w:gridSpan w:val="4"/>
            <w:noWrap/>
          </w:tcPr>
          <w:p w14:paraId="5D5C62DD" w14:textId="7D1DA3B6" w:rsidR="00EE15BA" w:rsidRDefault="00EE15BA" w:rsidP="00430E60">
            <w:r w:rsidRPr="00EE15BA">
              <w:t>Moderator (Axel) flags R4-2412777/R4-2412778/R4-2412779: Cat F not uploaded. But likely intended to be cat A. Check with MCC to change category.</w:t>
            </w:r>
          </w:p>
        </w:tc>
      </w:tr>
      <w:tr w:rsidR="00EE15BA" w:rsidRPr="00A94036" w14:paraId="4C95B05C" w14:textId="77777777" w:rsidTr="00A94036">
        <w:trPr>
          <w:trHeight w:val="300"/>
        </w:trPr>
        <w:tc>
          <w:tcPr>
            <w:tcW w:w="1063" w:type="dxa"/>
            <w:vMerge w:val="restart"/>
            <w:noWrap/>
            <w:hideMark/>
          </w:tcPr>
          <w:p w14:paraId="6875D9F7" w14:textId="7C80AF91" w:rsidR="00EE15BA" w:rsidRPr="00D77A29" w:rsidRDefault="00EE15BA" w:rsidP="00D77A29">
            <w:r w:rsidRPr="00D77A29">
              <w:rPr>
                <w:color w:val="000000"/>
              </w:rPr>
              <w:t>R4-2412779</w:t>
            </w:r>
          </w:p>
        </w:tc>
        <w:tc>
          <w:tcPr>
            <w:tcW w:w="1342" w:type="dxa"/>
            <w:noWrap/>
            <w:hideMark/>
          </w:tcPr>
          <w:p w14:paraId="0C37B8B3" w14:textId="628A0441" w:rsidR="00EE15BA" w:rsidRPr="00A94036" w:rsidRDefault="00EE15BA" w:rsidP="00430E60">
            <w:r>
              <w:t>Huawei,HiSilicon</w:t>
            </w:r>
          </w:p>
        </w:tc>
        <w:tc>
          <w:tcPr>
            <w:tcW w:w="2835" w:type="dxa"/>
            <w:noWrap/>
            <w:hideMark/>
          </w:tcPr>
          <w:p w14:paraId="50B55A28" w14:textId="71E7CBC2" w:rsidR="00EE15BA" w:rsidRPr="00A94036" w:rsidRDefault="00EE15BA" w:rsidP="00430E60">
            <w:r w:rsidRPr="003F31FC">
              <w:rPr>
                <w:highlight w:val="yellow"/>
              </w:rPr>
              <w:t>(NR_newRAT-Perf) CR on PTRS configuration for UE demodulation requirements</w:t>
            </w:r>
          </w:p>
        </w:tc>
        <w:tc>
          <w:tcPr>
            <w:tcW w:w="3119" w:type="dxa"/>
            <w:noWrap/>
            <w:hideMark/>
          </w:tcPr>
          <w:p w14:paraId="58509409" w14:textId="0E9BA074" w:rsidR="00EE15BA" w:rsidRPr="00A94036" w:rsidRDefault="00EE15BA" w:rsidP="00430E60">
            <w:r w:rsidRPr="00430E60">
              <w:rPr>
                <w:color w:val="FF0000"/>
              </w:rPr>
              <w:t>Moderator: Cat F not uploaded. But likely intended to be cat A. Check with MCC to change category.</w:t>
            </w:r>
          </w:p>
        </w:tc>
        <w:tc>
          <w:tcPr>
            <w:tcW w:w="1272" w:type="dxa"/>
            <w:noWrap/>
            <w:hideMark/>
          </w:tcPr>
          <w:p w14:paraId="264BFF81" w14:textId="389EEC5D" w:rsidR="00EE15BA" w:rsidRPr="00A94036" w:rsidRDefault="000733D5" w:rsidP="00430E60">
            <w:hyperlink r:id="rId73" w:history="1">
              <w:r w:rsidR="00EE15BA">
                <w:rPr>
                  <w:rStyle w:val="Hyperlink"/>
                  <w:rFonts w:ascii="Arial" w:hAnsi="Arial" w:cs="Arial"/>
                  <w:sz w:val="16"/>
                  <w:szCs w:val="16"/>
                </w:rPr>
                <w:t>NR_newRAT-Perf</w:t>
              </w:r>
            </w:hyperlink>
          </w:p>
        </w:tc>
      </w:tr>
      <w:tr w:rsidR="00EE15BA" w:rsidRPr="00A94036" w14:paraId="307D9DA3" w14:textId="77777777" w:rsidTr="007E50A0">
        <w:trPr>
          <w:trHeight w:val="300"/>
        </w:trPr>
        <w:tc>
          <w:tcPr>
            <w:tcW w:w="1063" w:type="dxa"/>
            <w:vMerge/>
            <w:noWrap/>
          </w:tcPr>
          <w:p w14:paraId="108196C3" w14:textId="77777777" w:rsidR="00EE15BA" w:rsidRPr="00D77A29" w:rsidRDefault="00EE15BA" w:rsidP="00D77A29">
            <w:pPr>
              <w:rPr>
                <w:color w:val="000000"/>
              </w:rPr>
            </w:pPr>
          </w:p>
        </w:tc>
        <w:tc>
          <w:tcPr>
            <w:tcW w:w="8568" w:type="dxa"/>
            <w:gridSpan w:val="4"/>
            <w:noWrap/>
          </w:tcPr>
          <w:p w14:paraId="78109DAB" w14:textId="24CF25FD" w:rsidR="00EE15BA" w:rsidRDefault="00EE15BA" w:rsidP="00430E60">
            <w:r w:rsidRPr="00EE15BA">
              <w:t>Moderator (Axel) flags R4-2412777/R4-2412778/R4-2412779: Cat F not uploaded. But likely intended to be cat A. Check with MCC to change category.</w:t>
            </w:r>
          </w:p>
        </w:tc>
      </w:tr>
      <w:tr w:rsidR="004F5DC9" w:rsidRPr="00A94036" w14:paraId="504E7DD5" w14:textId="77777777" w:rsidTr="00A94036">
        <w:trPr>
          <w:trHeight w:val="300"/>
        </w:trPr>
        <w:tc>
          <w:tcPr>
            <w:tcW w:w="1063" w:type="dxa"/>
            <w:vMerge w:val="restart"/>
            <w:noWrap/>
            <w:hideMark/>
          </w:tcPr>
          <w:p w14:paraId="259B919D" w14:textId="71934342" w:rsidR="004F5DC9" w:rsidRPr="00D77A29" w:rsidRDefault="000733D5" w:rsidP="00D77A29">
            <w:hyperlink r:id="rId74" w:history="1">
              <w:r w:rsidR="004F5DC9" w:rsidRPr="00D77A29">
                <w:rPr>
                  <w:rStyle w:val="Hyperlink"/>
                  <w:b/>
                  <w:bCs/>
                </w:rPr>
                <w:t>R4-2412780</w:t>
              </w:r>
            </w:hyperlink>
          </w:p>
        </w:tc>
        <w:tc>
          <w:tcPr>
            <w:tcW w:w="1342" w:type="dxa"/>
            <w:noWrap/>
            <w:hideMark/>
          </w:tcPr>
          <w:p w14:paraId="5C2E05DB" w14:textId="63D21318" w:rsidR="004F5DC9" w:rsidRPr="00A94036" w:rsidRDefault="004F5DC9" w:rsidP="00430E60">
            <w:r>
              <w:t>Huawei,HiSilicon</w:t>
            </w:r>
          </w:p>
        </w:tc>
        <w:tc>
          <w:tcPr>
            <w:tcW w:w="2835" w:type="dxa"/>
            <w:noWrap/>
            <w:hideMark/>
          </w:tcPr>
          <w:p w14:paraId="6CA389E2" w14:textId="6480BE58" w:rsidR="004F5DC9" w:rsidRPr="00A94036" w:rsidRDefault="004F5DC9" w:rsidP="00430E60">
            <w:r w:rsidRPr="003F31FC">
              <w:rPr>
                <w:highlight w:val="yellow"/>
              </w:rPr>
              <w:t>(NR_L1enh_URLLC-Perf) CR on PTRS configuration for UE demodulation requirements</w:t>
            </w:r>
          </w:p>
        </w:tc>
        <w:tc>
          <w:tcPr>
            <w:tcW w:w="3119" w:type="dxa"/>
            <w:noWrap/>
            <w:hideMark/>
          </w:tcPr>
          <w:p w14:paraId="58ED8F72" w14:textId="60C02A3A" w:rsidR="004F5DC9" w:rsidRPr="00A94036" w:rsidRDefault="004F5DC9" w:rsidP="00430E60">
            <w:r>
              <w:t>For modifying PTRS configuration for FR2 QPSK PDSCH demodulation requirements, update clause A.3.2.2.5.</w:t>
            </w:r>
          </w:p>
        </w:tc>
        <w:tc>
          <w:tcPr>
            <w:tcW w:w="1272" w:type="dxa"/>
            <w:noWrap/>
            <w:hideMark/>
          </w:tcPr>
          <w:p w14:paraId="2CA4FB6E" w14:textId="43DE79DC" w:rsidR="004F5DC9" w:rsidRPr="00A94036" w:rsidRDefault="000733D5" w:rsidP="00430E60">
            <w:hyperlink r:id="rId75" w:history="1">
              <w:r w:rsidR="004F5DC9">
                <w:rPr>
                  <w:rStyle w:val="Hyperlink"/>
                  <w:rFonts w:ascii="Arial" w:hAnsi="Arial" w:cs="Arial"/>
                  <w:sz w:val="16"/>
                  <w:szCs w:val="16"/>
                </w:rPr>
                <w:t>NR_L1enh_URLLC-Perf</w:t>
              </w:r>
            </w:hyperlink>
          </w:p>
        </w:tc>
      </w:tr>
      <w:tr w:rsidR="004F5DC9" w:rsidRPr="00A94036" w14:paraId="34C4AE0D" w14:textId="77777777" w:rsidTr="00091C29">
        <w:trPr>
          <w:trHeight w:val="300"/>
        </w:trPr>
        <w:tc>
          <w:tcPr>
            <w:tcW w:w="1063" w:type="dxa"/>
            <w:vMerge/>
            <w:noWrap/>
          </w:tcPr>
          <w:p w14:paraId="707745C1" w14:textId="77777777" w:rsidR="004F5DC9" w:rsidRDefault="004F5DC9" w:rsidP="00D77A29"/>
        </w:tc>
        <w:tc>
          <w:tcPr>
            <w:tcW w:w="8568" w:type="dxa"/>
            <w:gridSpan w:val="4"/>
            <w:noWrap/>
          </w:tcPr>
          <w:p w14:paraId="5CA8C1E3" w14:textId="4EEA425E" w:rsidR="003F31FC" w:rsidRDefault="003F31FC" w:rsidP="003F31FC">
            <w:r w:rsidRPr="00D65A7A">
              <w:t xml:space="preserve">Flags 2024/08/20 </w:t>
            </w:r>
            <w:r w:rsidR="00D17C91">
              <w:rPr>
                <w:lang w:val="en-US"/>
              </w:rPr>
              <w:t>18</w:t>
            </w:r>
            <w:r w:rsidR="008A61A3">
              <w:rPr>
                <w:lang w:val="en-US"/>
              </w:rPr>
              <w:t>h</w:t>
            </w:r>
            <w:r w:rsidR="00D17C91">
              <w:rPr>
                <w:lang w:val="en-US"/>
              </w:rPr>
              <w:t>00</w:t>
            </w:r>
          </w:p>
          <w:p w14:paraId="53358730" w14:textId="77777777" w:rsidR="004F5DC9" w:rsidRDefault="005E2DCA" w:rsidP="00430E60">
            <w:r w:rsidRPr="005E2DCA">
              <w:t>R&amp;S (Niels) flags R4-2412776, R4-2412780, need to further discuss on PTRS. In our understanding of the RAN4 agreements, PTRS should be present.</w:t>
            </w:r>
          </w:p>
          <w:p w14:paraId="4CD57F2D" w14:textId="77777777" w:rsidR="0058332A" w:rsidRDefault="0058332A" w:rsidP="00430E60">
            <w:r w:rsidRPr="0058332A">
              <w:t>Apple (Manasa) flags R4-2412780: Related to open issue discussion.</w:t>
            </w:r>
          </w:p>
          <w:p w14:paraId="3E82B534" w14:textId="77777777" w:rsidR="00340D7F" w:rsidRDefault="00340D7F" w:rsidP="00340D7F">
            <w:r w:rsidRPr="00F950D9">
              <w:t>Qualcomm (Stefan) flags R4-2412780 since it proposes to leave out PTRS although requirements are defined with PTRS to align with RAN5 specification</w:t>
            </w:r>
          </w:p>
          <w:p w14:paraId="24964AEA" w14:textId="0DCECFE4" w:rsidR="0058332A" w:rsidRPr="00F17F3F" w:rsidRDefault="00F17F3F" w:rsidP="00430E60">
            <w:pPr>
              <w:rPr>
                <w:lang w:val="en-US"/>
              </w:rPr>
            </w:pPr>
            <w:r w:rsidRPr="00F17F3F">
              <w:rPr>
                <w:lang w:val="en-US"/>
              </w:rPr>
              <w:t>Nokia (Axel) flags R4-2412780: RAN4 intention is to have PT-RS turned on in FR2, at least for RMCs with xOverhead not equal 0. Hence the CR is not in line, and it also does not remove xOverhead from the RMC.</w:t>
            </w:r>
          </w:p>
        </w:tc>
      </w:tr>
      <w:tr w:rsidR="00A24FF8" w:rsidRPr="00A94036" w14:paraId="735BC1E6" w14:textId="77777777" w:rsidTr="00A94036">
        <w:trPr>
          <w:trHeight w:val="300"/>
        </w:trPr>
        <w:tc>
          <w:tcPr>
            <w:tcW w:w="1063" w:type="dxa"/>
            <w:vMerge w:val="restart"/>
            <w:noWrap/>
            <w:hideMark/>
          </w:tcPr>
          <w:p w14:paraId="6E3E2A2B" w14:textId="3944F19D" w:rsidR="00A24FF8" w:rsidRPr="00D77A29" w:rsidRDefault="00A24FF8" w:rsidP="00D77A29">
            <w:r w:rsidRPr="00D77A29">
              <w:rPr>
                <w:color w:val="000000"/>
              </w:rPr>
              <w:t>R4-2412781</w:t>
            </w:r>
          </w:p>
        </w:tc>
        <w:tc>
          <w:tcPr>
            <w:tcW w:w="1342" w:type="dxa"/>
            <w:noWrap/>
            <w:hideMark/>
          </w:tcPr>
          <w:p w14:paraId="61E4B2FF" w14:textId="0D3365A0" w:rsidR="00A24FF8" w:rsidRPr="00A94036" w:rsidRDefault="00A24FF8" w:rsidP="00430E60">
            <w:r>
              <w:t>Huawei,HiSilicon</w:t>
            </w:r>
          </w:p>
        </w:tc>
        <w:tc>
          <w:tcPr>
            <w:tcW w:w="2835" w:type="dxa"/>
            <w:noWrap/>
            <w:hideMark/>
          </w:tcPr>
          <w:p w14:paraId="1DB3D8C0" w14:textId="3A133353" w:rsidR="00A24FF8" w:rsidRPr="00A94036" w:rsidRDefault="00A24FF8" w:rsidP="00430E60">
            <w:r w:rsidRPr="003F31FC">
              <w:rPr>
                <w:highlight w:val="yellow"/>
              </w:rPr>
              <w:t>(NR_L1enh_URLLC-Perf) CR on PTRS configuration for UE demodulation requirements</w:t>
            </w:r>
          </w:p>
        </w:tc>
        <w:tc>
          <w:tcPr>
            <w:tcW w:w="3119" w:type="dxa"/>
            <w:noWrap/>
            <w:hideMark/>
          </w:tcPr>
          <w:p w14:paraId="178EF7BF" w14:textId="2D0F6C7F" w:rsidR="00A24FF8" w:rsidRPr="00A94036" w:rsidRDefault="00A24FF8" w:rsidP="00430E60">
            <w:r w:rsidRPr="00430E60">
              <w:rPr>
                <w:color w:val="FF0000"/>
              </w:rPr>
              <w:t xml:space="preserve">Moderator: Cat F not uploaded. But likely intended to be cat A. Check with MCC to change </w:t>
            </w:r>
            <w:proofErr w:type="gramStart"/>
            <w:r w:rsidRPr="00430E60">
              <w:rPr>
                <w:color w:val="FF0000"/>
              </w:rPr>
              <w:t>category.</w:t>
            </w:r>
            <w:r>
              <w:t>.</w:t>
            </w:r>
            <w:proofErr w:type="gramEnd"/>
          </w:p>
        </w:tc>
        <w:tc>
          <w:tcPr>
            <w:tcW w:w="1272" w:type="dxa"/>
            <w:noWrap/>
            <w:hideMark/>
          </w:tcPr>
          <w:p w14:paraId="62C3247D" w14:textId="48F5D11A" w:rsidR="00A24FF8" w:rsidRPr="00A94036" w:rsidRDefault="000733D5" w:rsidP="00430E60">
            <w:hyperlink r:id="rId76" w:history="1">
              <w:r w:rsidR="00A24FF8">
                <w:rPr>
                  <w:rStyle w:val="Hyperlink"/>
                  <w:rFonts w:ascii="Arial" w:hAnsi="Arial" w:cs="Arial"/>
                  <w:sz w:val="16"/>
                  <w:szCs w:val="16"/>
                </w:rPr>
                <w:t>NR_L1enh_URLLC-Perf</w:t>
              </w:r>
            </w:hyperlink>
          </w:p>
        </w:tc>
      </w:tr>
      <w:tr w:rsidR="00A24FF8" w:rsidRPr="00A94036" w14:paraId="6922E545" w14:textId="77777777" w:rsidTr="00E26C1F">
        <w:trPr>
          <w:trHeight w:val="300"/>
        </w:trPr>
        <w:tc>
          <w:tcPr>
            <w:tcW w:w="1063" w:type="dxa"/>
            <w:vMerge/>
            <w:noWrap/>
          </w:tcPr>
          <w:p w14:paraId="007E93E4" w14:textId="77777777" w:rsidR="00A24FF8" w:rsidRPr="00D77A29" w:rsidRDefault="00A24FF8" w:rsidP="00D77A29">
            <w:pPr>
              <w:rPr>
                <w:color w:val="000000"/>
              </w:rPr>
            </w:pPr>
          </w:p>
        </w:tc>
        <w:tc>
          <w:tcPr>
            <w:tcW w:w="8568" w:type="dxa"/>
            <w:gridSpan w:val="4"/>
            <w:noWrap/>
          </w:tcPr>
          <w:p w14:paraId="429D798B" w14:textId="1A8D7B8A" w:rsidR="00BD047D" w:rsidRDefault="00BD047D" w:rsidP="00BD047D">
            <w:r w:rsidRPr="00D65A7A">
              <w:t xml:space="preserve">Flags 2024/08/20 </w:t>
            </w:r>
            <w:r>
              <w:rPr>
                <w:lang w:val="en-US"/>
              </w:rPr>
              <w:t>18</w:t>
            </w:r>
            <w:r w:rsidR="008A61A3">
              <w:rPr>
                <w:lang w:val="en-US"/>
              </w:rPr>
              <w:t>h</w:t>
            </w:r>
            <w:r>
              <w:rPr>
                <w:lang w:val="en-US"/>
              </w:rPr>
              <w:t>00</w:t>
            </w:r>
          </w:p>
          <w:p w14:paraId="1D127BC5" w14:textId="39F54AFA" w:rsidR="00A24FF8" w:rsidRDefault="00A24FF8" w:rsidP="00430E60">
            <w:r w:rsidRPr="00A24FF8">
              <w:t>Moderator (Axel) flags R4-2412781/R4-2412782: Cat F not uploaded. But likely intended to be cat A. Check with MCC to change category.</w:t>
            </w:r>
          </w:p>
        </w:tc>
      </w:tr>
      <w:tr w:rsidR="00A24FF8" w:rsidRPr="00A94036" w14:paraId="0BD9398E" w14:textId="77777777" w:rsidTr="00A94036">
        <w:trPr>
          <w:trHeight w:val="300"/>
        </w:trPr>
        <w:tc>
          <w:tcPr>
            <w:tcW w:w="1063" w:type="dxa"/>
            <w:vMerge w:val="restart"/>
            <w:noWrap/>
            <w:hideMark/>
          </w:tcPr>
          <w:p w14:paraId="222A8360" w14:textId="0B3D4A55" w:rsidR="00A24FF8" w:rsidRPr="00D77A29" w:rsidRDefault="00A24FF8" w:rsidP="00D77A29">
            <w:r w:rsidRPr="00D77A29">
              <w:rPr>
                <w:color w:val="000000"/>
              </w:rPr>
              <w:t>R4-2412782</w:t>
            </w:r>
          </w:p>
        </w:tc>
        <w:tc>
          <w:tcPr>
            <w:tcW w:w="1342" w:type="dxa"/>
            <w:noWrap/>
            <w:hideMark/>
          </w:tcPr>
          <w:p w14:paraId="53FEC63A" w14:textId="07CE5FCE" w:rsidR="00A24FF8" w:rsidRPr="00A94036" w:rsidRDefault="00A24FF8" w:rsidP="00430E60">
            <w:r>
              <w:t>Huawei,HiSilicon</w:t>
            </w:r>
          </w:p>
        </w:tc>
        <w:tc>
          <w:tcPr>
            <w:tcW w:w="2835" w:type="dxa"/>
            <w:noWrap/>
            <w:hideMark/>
          </w:tcPr>
          <w:p w14:paraId="70077C6E" w14:textId="0DA4CC93" w:rsidR="00A24FF8" w:rsidRPr="00A94036" w:rsidRDefault="00A24FF8" w:rsidP="00430E60">
            <w:r w:rsidRPr="003F31FC">
              <w:rPr>
                <w:highlight w:val="yellow"/>
              </w:rPr>
              <w:t>(NR_L1enh_URLLC-Perf) CR on PTRS configuration for UE demodulation requirements</w:t>
            </w:r>
          </w:p>
        </w:tc>
        <w:tc>
          <w:tcPr>
            <w:tcW w:w="3119" w:type="dxa"/>
            <w:noWrap/>
            <w:hideMark/>
          </w:tcPr>
          <w:p w14:paraId="6A3D6E3C" w14:textId="4357E4C0" w:rsidR="00A24FF8" w:rsidRPr="00A94036" w:rsidRDefault="00A24FF8" w:rsidP="00430E60">
            <w:r w:rsidRPr="00430E60">
              <w:rPr>
                <w:color w:val="FF0000"/>
              </w:rPr>
              <w:t>Moderator: Cat F not uploaded. But likely intended to be cat A. Check with MCC to change category.</w:t>
            </w:r>
          </w:p>
        </w:tc>
        <w:tc>
          <w:tcPr>
            <w:tcW w:w="1272" w:type="dxa"/>
            <w:noWrap/>
            <w:hideMark/>
          </w:tcPr>
          <w:p w14:paraId="51BAF1C0" w14:textId="1963A6AB" w:rsidR="00A24FF8" w:rsidRPr="00A94036" w:rsidRDefault="000733D5" w:rsidP="00430E60">
            <w:hyperlink r:id="rId77" w:history="1">
              <w:r w:rsidR="00A24FF8">
                <w:rPr>
                  <w:rStyle w:val="Hyperlink"/>
                  <w:rFonts w:ascii="Arial" w:hAnsi="Arial" w:cs="Arial"/>
                  <w:sz w:val="16"/>
                  <w:szCs w:val="16"/>
                </w:rPr>
                <w:t>NR_L1enh_URLLC-Perf</w:t>
              </w:r>
            </w:hyperlink>
          </w:p>
        </w:tc>
      </w:tr>
      <w:tr w:rsidR="00A24FF8" w:rsidRPr="00A94036" w14:paraId="40930DF1" w14:textId="77777777" w:rsidTr="00EE64A8">
        <w:trPr>
          <w:trHeight w:val="300"/>
        </w:trPr>
        <w:tc>
          <w:tcPr>
            <w:tcW w:w="1063" w:type="dxa"/>
            <w:vMerge/>
            <w:noWrap/>
          </w:tcPr>
          <w:p w14:paraId="72FC0293" w14:textId="77777777" w:rsidR="00A24FF8" w:rsidRPr="00D77A29" w:rsidRDefault="00A24FF8" w:rsidP="00D77A29">
            <w:pPr>
              <w:rPr>
                <w:color w:val="000000"/>
              </w:rPr>
            </w:pPr>
          </w:p>
        </w:tc>
        <w:tc>
          <w:tcPr>
            <w:tcW w:w="8568" w:type="dxa"/>
            <w:gridSpan w:val="4"/>
            <w:noWrap/>
          </w:tcPr>
          <w:p w14:paraId="5AAA7D23" w14:textId="0126AD74" w:rsidR="00BD047D" w:rsidRDefault="00BD047D" w:rsidP="00BD047D">
            <w:r w:rsidRPr="00D65A7A">
              <w:t xml:space="preserve">Flags 2024/08/20 </w:t>
            </w:r>
            <w:r>
              <w:rPr>
                <w:lang w:val="en-US"/>
              </w:rPr>
              <w:t>18</w:t>
            </w:r>
            <w:r w:rsidR="008A61A3">
              <w:rPr>
                <w:lang w:val="en-US"/>
              </w:rPr>
              <w:t>h</w:t>
            </w:r>
            <w:r>
              <w:rPr>
                <w:lang w:val="en-US"/>
              </w:rPr>
              <w:t>00</w:t>
            </w:r>
          </w:p>
          <w:p w14:paraId="02F65E7A" w14:textId="17EE32FE" w:rsidR="00A24FF8" w:rsidRDefault="00A24FF8" w:rsidP="00430E60">
            <w:r w:rsidRPr="00A24FF8">
              <w:t>Moderator (Axel) flags R4-2412781/R4-2412782: Cat F not uploaded. But likely intended to be cat A. Check with MCC to change category.</w:t>
            </w:r>
          </w:p>
        </w:tc>
      </w:tr>
      <w:bookmarkEnd w:id="2"/>
      <w:tr w:rsidR="004F5DC9" w:rsidRPr="00A94036" w14:paraId="73BBEDB6" w14:textId="77777777" w:rsidTr="00A94036">
        <w:trPr>
          <w:trHeight w:val="300"/>
        </w:trPr>
        <w:tc>
          <w:tcPr>
            <w:tcW w:w="1063" w:type="dxa"/>
            <w:vMerge w:val="restart"/>
            <w:noWrap/>
            <w:hideMark/>
          </w:tcPr>
          <w:p w14:paraId="2781B828" w14:textId="0448CCC2" w:rsidR="004F5DC9" w:rsidRPr="00D77A29" w:rsidRDefault="004F5DC9" w:rsidP="00D77A29">
            <w:r w:rsidRPr="00D77A29">
              <w:fldChar w:fldCharType="begin"/>
            </w:r>
            <w:r w:rsidRPr="00D77A29">
              <w:instrText>HYPERLINK "https://www.3gpp.org/ftp/TSG_RAN/WG4_Radio/TSGR4_112/Docs/R4-2412870.zip"</w:instrText>
            </w:r>
            <w:r w:rsidRPr="00D77A29">
              <w:fldChar w:fldCharType="separate"/>
            </w:r>
            <w:r w:rsidRPr="00D77A29">
              <w:rPr>
                <w:rStyle w:val="Hyperlink"/>
                <w:b/>
                <w:bCs/>
              </w:rPr>
              <w:t>R4-2412870</w:t>
            </w:r>
            <w:r w:rsidRPr="00D77A29">
              <w:fldChar w:fldCharType="end"/>
            </w:r>
          </w:p>
        </w:tc>
        <w:tc>
          <w:tcPr>
            <w:tcW w:w="1342" w:type="dxa"/>
            <w:noWrap/>
            <w:hideMark/>
          </w:tcPr>
          <w:p w14:paraId="36829985" w14:textId="133E098D" w:rsidR="004F5DC9" w:rsidRPr="00A94036" w:rsidRDefault="004F5DC9" w:rsidP="00430E60">
            <w:r>
              <w:t>Samsung</w:t>
            </w:r>
          </w:p>
        </w:tc>
        <w:tc>
          <w:tcPr>
            <w:tcW w:w="2835" w:type="dxa"/>
            <w:noWrap/>
            <w:hideMark/>
          </w:tcPr>
          <w:p w14:paraId="4B4845A1" w14:textId="0648D994" w:rsidR="004F5DC9" w:rsidRPr="00A94036" w:rsidRDefault="004F5DC9" w:rsidP="00430E60">
            <w:r w:rsidRPr="003F31FC">
              <w:rPr>
                <w:highlight w:val="yellow"/>
              </w:rPr>
              <w:t xml:space="preserve">[NR_newRAT-Perf] Correction CR on applicability of FR1 </w:t>
            </w:r>
            <w:r w:rsidRPr="003F31FC">
              <w:rPr>
                <w:highlight w:val="yellow"/>
              </w:rPr>
              <w:lastRenderedPageBreak/>
              <w:t>demodulation requirements (Rel-18)</w:t>
            </w:r>
          </w:p>
        </w:tc>
        <w:tc>
          <w:tcPr>
            <w:tcW w:w="3119" w:type="dxa"/>
            <w:noWrap/>
            <w:hideMark/>
          </w:tcPr>
          <w:p w14:paraId="2EA401D0" w14:textId="66E75FA1" w:rsidR="004F5DC9" w:rsidRPr="00A94036" w:rsidRDefault="004F5DC9" w:rsidP="00430E60">
            <w:r>
              <w:lastRenderedPageBreak/>
              <w:t>Update requirements in Clause 5.1.1.4</w:t>
            </w:r>
            <w:r>
              <w:br/>
            </w:r>
            <w:r>
              <w:br/>
            </w:r>
            <w:r w:rsidRPr="00430E60">
              <w:rPr>
                <w:color w:val="FF0000"/>
              </w:rPr>
              <w:lastRenderedPageBreak/>
              <w:t>Moderator: Please don't use square brackets for WI code.</w:t>
            </w:r>
          </w:p>
        </w:tc>
        <w:tc>
          <w:tcPr>
            <w:tcW w:w="1272" w:type="dxa"/>
            <w:noWrap/>
            <w:hideMark/>
          </w:tcPr>
          <w:p w14:paraId="64E6579C" w14:textId="1EFDA7E5" w:rsidR="004F5DC9" w:rsidRPr="00A94036" w:rsidRDefault="000733D5" w:rsidP="00430E60">
            <w:hyperlink r:id="rId78" w:history="1">
              <w:r w:rsidR="004F5DC9">
                <w:rPr>
                  <w:rStyle w:val="Hyperlink"/>
                  <w:rFonts w:ascii="Arial" w:hAnsi="Arial" w:cs="Arial"/>
                  <w:sz w:val="16"/>
                  <w:szCs w:val="16"/>
                </w:rPr>
                <w:t>NR_newRAT-Perf</w:t>
              </w:r>
            </w:hyperlink>
          </w:p>
        </w:tc>
      </w:tr>
      <w:tr w:rsidR="004F5DC9" w:rsidRPr="00A94036" w14:paraId="32DCD3DA" w14:textId="77777777" w:rsidTr="00332A4D">
        <w:trPr>
          <w:trHeight w:val="300"/>
        </w:trPr>
        <w:tc>
          <w:tcPr>
            <w:tcW w:w="1063" w:type="dxa"/>
            <w:vMerge/>
            <w:noWrap/>
          </w:tcPr>
          <w:p w14:paraId="47DA5A17" w14:textId="77777777" w:rsidR="004F5DC9" w:rsidRPr="00D77A29" w:rsidRDefault="004F5DC9" w:rsidP="00D77A29"/>
        </w:tc>
        <w:tc>
          <w:tcPr>
            <w:tcW w:w="8568" w:type="dxa"/>
            <w:gridSpan w:val="4"/>
            <w:noWrap/>
          </w:tcPr>
          <w:p w14:paraId="2B1AE597" w14:textId="74949194" w:rsidR="003F31FC" w:rsidRDefault="003F31FC" w:rsidP="003F31FC">
            <w:r w:rsidRPr="00D65A7A">
              <w:t xml:space="preserve">Flags 2024/08/20 </w:t>
            </w:r>
            <w:r w:rsidR="00BD047D">
              <w:rPr>
                <w:lang w:val="en-US"/>
              </w:rPr>
              <w:t>18</w:t>
            </w:r>
            <w:r w:rsidR="008A61A3">
              <w:rPr>
                <w:lang w:val="en-US"/>
              </w:rPr>
              <w:t>h</w:t>
            </w:r>
            <w:r w:rsidR="00BD047D">
              <w:rPr>
                <w:lang w:val="en-US"/>
              </w:rPr>
              <w:t>00</w:t>
            </w:r>
          </w:p>
          <w:p w14:paraId="46CC9E2C" w14:textId="5F38E7C7" w:rsidR="004F5DC9" w:rsidRDefault="0058332A" w:rsidP="0058332A">
            <w:r>
              <w:t>Apple (Manasa) flags R4-2412870: Is this intended to be a Cat-F CR in R18 under[NR_newRAT-Perf]? Some changes are related to R17 Demod Enh WI.</w:t>
            </w:r>
          </w:p>
        </w:tc>
      </w:tr>
      <w:tr w:rsidR="00430E60" w:rsidRPr="00A94036" w14:paraId="39839B4C" w14:textId="77777777" w:rsidTr="00A94036">
        <w:trPr>
          <w:trHeight w:val="300"/>
        </w:trPr>
        <w:tc>
          <w:tcPr>
            <w:tcW w:w="1063" w:type="dxa"/>
            <w:noWrap/>
            <w:hideMark/>
          </w:tcPr>
          <w:p w14:paraId="0B9B4A7E" w14:textId="7CB37B8F" w:rsidR="00430E60" w:rsidRPr="00D77A29" w:rsidRDefault="00430E60" w:rsidP="00D77A29">
            <w:r w:rsidRPr="00D77A29">
              <w:rPr>
                <w:color w:val="000000"/>
              </w:rPr>
              <w:t>R4-2412871</w:t>
            </w:r>
          </w:p>
        </w:tc>
        <w:tc>
          <w:tcPr>
            <w:tcW w:w="1342" w:type="dxa"/>
            <w:noWrap/>
            <w:hideMark/>
          </w:tcPr>
          <w:p w14:paraId="5F85827D" w14:textId="4E01240A" w:rsidR="00430E60" w:rsidRPr="00A94036" w:rsidRDefault="00430E60" w:rsidP="00430E60">
            <w:r>
              <w:t>Samsung</w:t>
            </w:r>
          </w:p>
        </w:tc>
        <w:tc>
          <w:tcPr>
            <w:tcW w:w="2835" w:type="dxa"/>
            <w:noWrap/>
            <w:hideMark/>
          </w:tcPr>
          <w:p w14:paraId="1FEBD086" w14:textId="33CFC2C1" w:rsidR="00430E60" w:rsidRPr="00A94036" w:rsidRDefault="00430E60" w:rsidP="00430E60">
            <w:r>
              <w:t>[NR_newRAT-Perf] Correction CR on applicability of FR1 demodulation requirements (Rel-17)</w:t>
            </w:r>
          </w:p>
        </w:tc>
        <w:tc>
          <w:tcPr>
            <w:tcW w:w="3119" w:type="dxa"/>
            <w:noWrap/>
            <w:hideMark/>
          </w:tcPr>
          <w:p w14:paraId="34AB79B9" w14:textId="29C70B7D" w:rsidR="00430E60" w:rsidRPr="00A94036" w:rsidRDefault="00430E60" w:rsidP="00430E60">
            <w:r>
              <w:t>Cat A.</w:t>
            </w:r>
            <w:r>
              <w:br/>
            </w:r>
            <w:r w:rsidRPr="00430E60">
              <w:rPr>
                <w:color w:val="FF0000"/>
              </w:rPr>
              <w:t>Moderator: Please don't use square brackets for WI code.</w:t>
            </w:r>
          </w:p>
        </w:tc>
        <w:tc>
          <w:tcPr>
            <w:tcW w:w="1272" w:type="dxa"/>
            <w:noWrap/>
            <w:hideMark/>
          </w:tcPr>
          <w:p w14:paraId="31698E44" w14:textId="041EB165" w:rsidR="00430E60" w:rsidRPr="00A94036" w:rsidRDefault="000733D5" w:rsidP="00430E60">
            <w:hyperlink r:id="rId79" w:history="1">
              <w:r w:rsidR="00430E60">
                <w:rPr>
                  <w:rStyle w:val="Hyperlink"/>
                  <w:rFonts w:ascii="Arial" w:hAnsi="Arial" w:cs="Arial"/>
                  <w:sz w:val="16"/>
                  <w:szCs w:val="16"/>
                </w:rPr>
                <w:t>NR_newRAT-Perf</w:t>
              </w:r>
            </w:hyperlink>
          </w:p>
        </w:tc>
      </w:tr>
      <w:tr w:rsidR="00430E60" w:rsidRPr="00A94036" w14:paraId="441B934E" w14:textId="77777777" w:rsidTr="00A94036">
        <w:trPr>
          <w:trHeight w:val="300"/>
        </w:trPr>
        <w:tc>
          <w:tcPr>
            <w:tcW w:w="1063" w:type="dxa"/>
            <w:noWrap/>
            <w:hideMark/>
          </w:tcPr>
          <w:p w14:paraId="08E98F39" w14:textId="41EB3B31" w:rsidR="00430E60" w:rsidRPr="00D77A29" w:rsidRDefault="00430E60" w:rsidP="00D77A29">
            <w:r w:rsidRPr="00D77A29">
              <w:rPr>
                <w:color w:val="000000"/>
              </w:rPr>
              <w:t>R4-2412872</w:t>
            </w:r>
          </w:p>
        </w:tc>
        <w:tc>
          <w:tcPr>
            <w:tcW w:w="1342" w:type="dxa"/>
            <w:noWrap/>
            <w:hideMark/>
          </w:tcPr>
          <w:p w14:paraId="032844AB" w14:textId="1CD067DB" w:rsidR="00430E60" w:rsidRPr="00A94036" w:rsidRDefault="00430E60" w:rsidP="00430E60">
            <w:r>
              <w:t>Samsung</w:t>
            </w:r>
          </w:p>
        </w:tc>
        <w:tc>
          <w:tcPr>
            <w:tcW w:w="2835" w:type="dxa"/>
            <w:noWrap/>
            <w:hideMark/>
          </w:tcPr>
          <w:p w14:paraId="3ADF081F" w14:textId="446F4499" w:rsidR="00430E60" w:rsidRPr="00A94036" w:rsidRDefault="00430E60" w:rsidP="00430E60">
            <w:r>
              <w:t>[NR_newRAT-Perf] Correction CR on applicability of FR1 demodulation requirements (Rel-16)</w:t>
            </w:r>
          </w:p>
        </w:tc>
        <w:tc>
          <w:tcPr>
            <w:tcW w:w="3119" w:type="dxa"/>
            <w:noWrap/>
            <w:hideMark/>
          </w:tcPr>
          <w:p w14:paraId="1947695B" w14:textId="54108D81" w:rsidR="00430E60" w:rsidRPr="00A94036" w:rsidRDefault="00430E60" w:rsidP="00430E60">
            <w:r>
              <w:t>Cat A.</w:t>
            </w:r>
            <w:r>
              <w:br/>
            </w:r>
            <w:r w:rsidRPr="00430E60">
              <w:rPr>
                <w:color w:val="FF0000"/>
              </w:rPr>
              <w:t>Moderator: Please don't use square brackets for WI code.</w:t>
            </w:r>
          </w:p>
        </w:tc>
        <w:tc>
          <w:tcPr>
            <w:tcW w:w="1272" w:type="dxa"/>
            <w:noWrap/>
            <w:hideMark/>
          </w:tcPr>
          <w:p w14:paraId="63A1753D" w14:textId="288821D2" w:rsidR="00430E60" w:rsidRPr="00A94036" w:rsidRDefault="000733D5" w:rsidP="00430E60">
            <w:hyperlink r:id="rId80" w:history="1">
              <w:r w:rsidR="00430E60">
                <w:rPr>
                  <w:rStyle w:val="Hyperlink"/>
                  <w:rFonts w:ascii="Arial" w:hAnsi="Arial" w:cs="Arial"/>
                  <w:sz w:val="16"/>
                  <w:szCs w:val="16"/>
                </w:rPr>
                <w:t>NR_newRAT-Perf</w:t>
              </w:r>
            </w:hyperlink>
          </w:p>
        </w:tc>
      </w:tr>
      <w:tr w:rsidR="004F5DC9" w:rsidRPr="00A94036" w14:paraId="6FA9D91A" w14:textId="77777777" w:rsidTr="00A94036">
        <w:trPr>
          <w:trHeight w:val="300"/>
        </w:trPr>
        <w:tc>
          <w:tcPr>
            <w:tcW w:w="1063" w:type="dxa"/>
            <w:vMerge w:val="restart"/>
            <w:noWrap/>
            <w:hideMark/>
          </w:tcPr>
          <w:p w14:paraId="70EEF19F" w14:textId="6243A246" w:rsidR="004F5DC9" w:rsidRPr="00D77A29" w:rsidRDefault="000733D5" w:rsidP="00D77A29">
            <w:hyperlink r:id="rId81" w:history="1">
              <w:r w:rsidR="004F5DC9" w:rsidRPr="00D77A29">
                <w:rPr>
                  <w:rStyle w:val="Hyperlink"/>
                  <w:b/>
                  <w:bCs/>
                </w:rPr>
                <w:t>R4-2413037</w:t>
              </w:r>
            </w:hyperlink>
          </w:p>
        </w:tc>
        <w:tc>
          <w:tcPr>
            <w:tcW w:w="1342" w:type="dxa"/>
            <w:noWrap/>
            <w:hideMark/>
          </w:tcPr>
          <w:p w14:paraId="19B85C3F" w14:textId="022CF655" w:rsidR="004F5DC9" w:rsidRPr="00A94036" w:rsidRDefault="004F5DC9" w:rsidP="00430E60">
            <w:r>
              <w:t>Qualcomm Incorporated</w:t>
            </w:r>
          </w:p>
        </w:tc>
        <w:tc>
          <w:tcPr>
            <w:tcW w:w="2835" w:type="dxa"/>
            <w:noWrap/>
            <w:hideMark/>
          </w:tcPr>
          <w:p w14:paraId="50B79D8D" w14:textId="7BA77D4A" w:rsidR="004F5DC9" w:rsidRPr="00A94036" w:rsidRDefault="004F5DC9" w:rsidP="00430E60">
            <w:r w:rsidRPr="003F31FC">
              <w:rPr>
                <w:highlight w:val="yellow"/>
              </w:rPr>
              <w:t>[TEI17] Correct FRC for PMI Reporting Requirements</w:t>
            </w:r>
          </w:p>
        </w:tc>
        <w:tc>
          <w:tcPr>
            <w:tcW w:w="3119" w:type="dxa"/>
            <w:noWrap/>
            <w:hideMark/>
          </w:tcPr>
          <w:p w14:paraId="2F23FAB2" w14:textId="1A117890" w:rsidR="004F5DC9" w:rsidRPr="00A94036" w:rsidRDefault="004F5DC9" w:rsidP="00430E60">
            <w:r>
              <w:t>Align Reference measurement channels for PDSCH performance requirements</w:t>
            </w:r>
          </w:p>
        </w:tc>
        <w:tc>
          <w:tcPr>
            <w:tcW w:w="1272" w:type="dxa"/>
            <w:noWrap/>
            <w:hideMark/>
          </w:tcPr>
          <w:p w14:paraId="12555BA7" w14:textId="09863CA0" w:rsidR="004F5DC9" w:rsidRPr="00A94036" w:rsidRDefault="000733D5" w:rsidP="00430E60">
            <w:hyperlink r:id="rId82" w:history="1">
              <w:r w:rsidR="004F5DC9">
                <w:rPr>
                  <w:rStyle w:val="Hyperlink"/>
                  <w:rFonts w:ascii="Arial" w:hAnsi="Arial" w:cs="Arial"/>
                  <w:sz w:val="16"/>
                  <w:szCs w:val="16"/>
                </w:rPr>
                <w:t>TEI17</w:t>
              </w:r>
            </w:hyperlink>
          </w:p>
        </w:tc>
      </w:tr>
      <w:tr w:rsidR="004F5DC9" w:rsidRPr="00A94036" w14:paraId="38399A6F" w14:textId="77777777" w:rsidTr="00475861">
        <w:trPr>
          <w:trHeight w:val="300"/>
        </w:trPr>
        <w:tc>
          <w:tcPr>
            <w:tcW w:w="1063" w:type="dxa"/>
            <w:vMerge/>
            <w:noWrap/>
          </w:tcPr>
          <w:p w14:paraId="4829BA3B" w14:textId="77777777" w:rsidR="004F5DC9" w:rsidRDefault="004F5DC9" w:rsidP="00D77A29"/>
        </w:tc>
        <w:tc>
          <w:tcPr>
            <w:tcW w:w="8568" w:type="dxa"/>
            <w:gridSpan w:val="4"/>
            <w:noWrap/>
          </w:tcPr>
          <w:p w14:paraId="252095C9" w14:textId="12D39674" w:rsidR="003F31FC" w:rsidRDefault="003F31FC" w:rsidP="003F31FC">
            <w:r w:rsidRPr="00D65A7A">
              <w:t xml:space="preserve">Flags 2024/08/20 </w:t>
            </w:r>
            <w:r w:rsidR="00BD047D">
              <w:rPr>
                <w:lang w:val="en-US"/>
              </w:rPr>
              <w:t>18</w:t>
            </w:r>
            <w:r w:rsidR="008A61A3">
              <w:rPr>
                <w:lang w:val="en-US"/>
              </w:rPr>
              <w:t>h</w:t>
            </w:r>
            <w:r w:rsidR="00BD047D">
              <w:rPr>
                <w:lang w:val="en-US"/>
              </w:rPr>
              <w:t>00</w:t>
            </w:r>
          </w:p>
          <w:p w14:paraId="6EE0512C" w14:textId="77777777" w:rsidR="004F5DC9" w:rsidRDefault="00F45A8C" w:rsidP="00430E60">
            <w:r w:rsidRPr="00F45A8C">
              <w:t>Huawei(Li Ke) flags R4-2413037 The slot that the channel bit of which to be changed is TRS slot not including CSI-RS, why not schedule PDSCH for that slot? I don’t see the motivation. Furthermore, why only change the channel bits but don’t change the information bit?</w:t>
            </w:r>
          </w:p>
          <w:p w14:paraId="532F2D2C" w14:textId="77777777" w:rsidR="00A95BE6" w:rsidRDefault="00A95BE6" w:rsidP="00430E60">
            <w:r w:rsidRPr="00A95BE6">
              <w:t xml:space="preserve">Apple (Manasa) flags R4-2413037: What WI is this related to? Why </w:t>
            </w:r>
            <w:proofErr w:type="gramStart"/>
            <w:r w:rsidRPr="00A95BE6">
              <w:t>is</w:t>
            </w:r>
            <w:proofErr w:type="gramEnd"/>
            <w:r w:rsidRPr="00A95BE6">
              <w:t xml:space="preserve"> binary channel bits 0 while TBS is non zero every 10 slots?</w:t>
            </w:r>
          </w:p>
          <w:p w14:paraId="0BD81A65" w14:textId="77777777" w:rsidR="0065027B" w:rsidRDefault="0065027B" w:rsidP="00430E60">
            <w:r w:rsidRPr="0065027B">
              <w:t>Nokia (Karsten) flags R4-2413037:  Allocated slots per 2 frames” must be reduced by 1 slot. Updated values for “max. Throughput averaged over 2 frames” are not correct.</w:t>
            </w:r>
          </w:p>
          <w:p w14:paraId="2886034E" w14:textId="1B3119CA" w:rsidR="00CA3D05" w:rsidRDefault="00CA3D05" w:rsidP="00430E60">
            <w:r w:rsidRPr="00CA3D05">
              <w:t>Ericsson (Uesaka) flags R4-2413037: This CR proposes not to schedule PDSCH in slots 10, 20, 80 for SCS=15kHz, 30kHz, 120kHz every 20ms for PMI tests. We are not sure the reason of this proposal, since we usually schedule PDSCH in these slots.</w:t>
            </w:r>
          </w:p>
        </w:tc>
      </w:tr>
      <w:tr w:rsidR="00430E60" w:rsidRPr="00A94036" w14:paraId="71F654FF" w14:textId="77777777" w:rsidTr="00A94036">
        <w:trPr>
          <w:trHeight w:val="300"/>
        </w:trPr>
        <w:tc>
          <w:tcPr>
            <w:tcW w:w="1063" w:type="dxa"/>
            <w:noWrap/>
            <w:hideMark/>
          </w:tcPr>
          <w:p w14:paraId="61FAA691" w14:textId="602C9356" w:rsidR="00430E60" w:rsidRPr="00D77A29" w:rsidRDefault="00430E60" w:rsidP="00D77A29">
            <w:r w:rsidRPr="00D77A29">
              <w:rPr>
                <w:color w:val="000000"/>
              </w:rPr>
              <w:t>R4-2413054</w:t>
            </w:r>
          </w:p>
        </w:tc>
        <w:tc>
          <w:tcPr>
            <w:tcW w:w="1342" w:type="dxa"/>
            <w:noWrap/>
            <w:hideMark/>
          </w:tcPr>
          <w:p w14:paraId="67D4E6B5" w14:textId="11F2D015" w:rsidR="00430E60" w:rsidRPr="00A94036" w:rsidRDefault="00430E60" w:rsidP="00430E60">
            <w:r>
              <w:t>Qualcomm Incorporated</w:t>
            </w:r>
          </w:p>
        </w:tc>
        <w:tc>
          <w:tcPr>
            <w:tcW w:w="2835" w:type="dxa"/>
            <w:noWrap/>
            <w:hideMark/>
          </w:tcPr>
          <w:p w14:paraId="6DA3AC61" w14:textId="637E8CAC" w:rsidR="00430E60" w:rsidRPr="00A94036" w:rsidRDefault="00430E60" w:rsidP="00430E60">
            <w:r>
              <w:t>[TEI17] Correct FRC for PMI Reporting Requirements</w:t>
            </w:r>
          </w:p>
        </w:tc>
        <w:tc>
          <w:tcPr>
            <w:tcW w:w="3119" w:type="dxa"/>
            <w:noWrap/>
            <w:hideMark/>
          </w:tcPr>
          <w:p w14:paraId="3B190464" w14:textId="2B4AF8F7" w:rsidR="00430E60" w:rsidRPr="00A94036" w:rsidRDefault="00430E60" w:rsidP="00430E60">
            <w:r>
              <w:t>Cat A.</w:t>
            </w:r>
          </w:p>
        </w:tc>
        <w:tc>
          <w:tcPr>
            <w:tcW w:w="1272" w:type="dxa"/>
            <w:noWrap/>
            <w:hideMark/>
          </w:tcPr>
          <w:p w14:paraId="49CA539C" w14:textId="7DD0769A" w:rsidR="00430E60" w:rsidRPr="00A94036" w:rsidRDefault="000733D5" w:rsidP="00430E60">
            <w:hyperlink r:id="rId83" w:history="1">
              <w:r w:rsidR="00430E60">
                <w:rPr>
                  <w:rStyle w:val="Hyperlink"/>
                  <w:rFonts w:ascii="Arial" w:hAnsi="Arial" w:cs="Arial"/>
                  <w:sz w:val="16"/>
                  <w:szCs w:val="16"/>
                </w:rPr>
                <w:t>TEI17</w:t>
              </w:r>
            </w:hyperlink>
          </w:p>
        </w:tc>
      </w:tr>
      <w:tr w:rsidR="004F5DC9" w:rsidRPr="00A94036" w14:paraId="45437B9D" w14:textId="77777777" w:rsidTr="00A94036">
        <w:trPr>
          <w:trHeight w:val="300"/>
        </w:trPr>
        <w:tc>
          <w:tcPr>
            <w:tcW w:w="1063" w:type="dxa"/>
            <w:vMerge w:val="restart"/>
            <w:noWrap/>
            <w:hideMark/>
          </w:tcPr>
          <w:p w14:paraId="1227A5DD" w14:textId="605F6FE2" w:rsidR="004F5DC9" w:rsidRPr="00D77A29" w:rsidRDefault="000733D5" w:rsidP="00D77A29">
            <w:hyperlink r:id="rId84" w:history="1">
              <w:r w:rsidR="004F5DC9" w:rsidRPr="00D77A29">
                <w:rPr>
                  <w:rStyle w:val="Hyperlink"/>
                  <w:b/>
                  <w:bCs/>
                </w:rPr>
                <w:t>R4-2413161</w:t>
              </w:r>
            </w:hyperlink>
          </w:p>
        </w:tc>
        <w:tc>
          <w:tcPr>
            <w:tcW w:w="1342" w:type="dxa"/>
            <w:noWrap/>
            <w:hideMark/>
          </w:tcPr>
          <w:p w14:paraId="1612C011" w14:textId="2B2567C3" w:rsidR="004F5DC9" w:rsidRPr="00A94036" w:rsidRDefault="004F5DC9" w:rsidP="00430E60">
            <w:r>
              <w:t>Apple</w:t>
            </w:r>
          </w:p>
        </w:tc>
        <w:tc>
          <w:tcPr>
            <w:tcW w:w="2835" w:type="dxa"/>
            <w:noWrap/>
            <w:hideMark/>
          </w:tcPr>
          <w:p w14:paraId="685F092A" w14:textId="08E78804" w:rsidR="004F5DC9" w:rsidRPr="00A94036" w:rsidRDefault="004F5DC9" w:rsidP="00430E60">
            <w:r w:rsidRPr="003F31FC">
              <w:rPr>
                <w:highlight w:val="yellow"/>
              </w:rPr>
              <w:t>(NR_newRAT-Perf) Editorial CR to 38.101-4 on PBCH requirements to unify table numbering format</w:t>
            </w:r>
          </w:p>
        </w:tc>
        <w:tc>
          <w:tcPr>
            <w:tcW w:w="3119" w:type="dxa"/>
            <w:noWrap/>
            <w:hideMark/>
          </w:tcPr>
          <w:p w14:paraId="20EF8AEB" w14:textId="763DEE99" w:rsidR="004F5DC9" w:rsidRPr="00A94036" w:rsidRDefault="004F5DC9" w:rsidP="00430E60">
            <w:r>
              <w:t>Adding prefix to PBCH test case number in the tables where they are defined.</w:t>
            </w:r>
          </w:p>
        </w:tc>
        <w:tc>
          <w:tcPr>
            <w:tcW w:w="1272" w:type="dxa"/>
            <w:noWrap/>
            <w:hideMark/>
          </w:tcPr>
          <w:p w14:paraId="20B11A1D" w14:textId="4162DFCA" w:rsidR="004F5DC9" w:rsidRPr="00A94036" w:rsidRDefault="000733D5" w:rsidP="00430E60">
            <w:hyperlink r:id="rId85" w:history="1">
              <w:r w:rsidR="004F5DC9">
                <w:rPr>
                  <w:rStyle w:val="Hyperlink"/>
                  <w:rFonts w:ascii="Arial" w:hAnsi="Arial" w:cs="Arial"/>
                  <w:sz w:val="16"/>
                  <w:szCs w:val="16"/>
                </w:rPr>
                <w:t>NR_newRAT-Perf</w:t>
              </w:r>
            </w:hyperlink>
          </w:p>
        </w:tc>
      </w:tr>
      <w:tr w:rsidR="004F5DC9" w:rsidRPr="00A94036" w14:paraId="33BD2E3D" w14:textId="77777777" w:rsidTr="00054AF2">
        <w:trPr>
          <w:trHeight w:val="300"/>
        </w:trPr>
        <w:tc>
          <w:tcPr>
            <w:tcW w:w="1063" w:type="dxa"/>
            <w:vMerge/>
            <w:noWrap/>
          </w:tcPr>
          <w:p w14:paraId="5A9E6D01" w14:textId="77777777" w:rsidR="004F5DC9" w:rsidRDefault="004F5DC9" w:rsidP="00D77A29"/>
        </w:tc>
        <w:tc>
          <w:tcPr>
            <w:tcW w:w="8568" w:type="dxa"/>
            <w:gridSpan w:val="4"/>
            <w:noWrap/>
          </w:tcPr>
          <w:p w14:paraId="359C37B3" w14:textId="537C63AB" w:rsidR="003F31FC" w:rsidRDefault="003F31FC" w:rsidP="003F31FC">
            <w:r w:rsidRPr="00D65A7A">
              <w:t xml:space="preserve">Flags 2024/08/20 </w:t>
            </w:r>
            <w:r w:rsidR="00BD047D">
              <w:rPr>
                <w:lang w:val="en-US"/>
              </w:rPr>
              <w:t>18</w:t>
            </w:r>
            <w:r w:rsidR="008A61A3">
              <w:rPr>
                <w:lang w:val="en-US"/>
              </w:rPr>
              <w:t>h</w:t>
            </w:r>
            <w:r w:rsidR="00BD047D">
              <w:rPr>
                <w:lang w:val="en-US"/>
              </w:rPr>
              <w:t>00</w:t>
            </w:r>
          </w:p>
          <w:p w14:paraId="1E97F4AF" w14:textId="77777777" w:rsidR="004F5DC9" w:rsidRDefault="005B7411" w:rsidP="00430E60">
            <w:r w:rsidRPr="005B7411">
              <w:t>Huawei(Li Ke) flags R4-2413161 Only eiditoral changes, CR category should be D rather than F</w:t>
            </w:r>
          </w:p>
          <w:p w14:paraId="6EF4786F" w14:textId="2BE4CB4D" w:rsidR="00CA3D05" w:rsidRDefault="00CA3D05" w:rsidP="00430E60">
            <w:r w:rsidRPr="00CA3D05">
              <w:t>Ericsson (Uesaka) flags R4-2413161/R4-2413163: We are generally fine for these changes, but it is good to check with MCC if test numbers can be changed from Rel-15 specs.</w:t>
            </w:r>
          </w:p>
        </w:tc>
      </w:tr>
      <w:tr w:rsidR="00430E60" w:rsidRPr="00A94036" w14:paraId="3EC3D897" w14:textId="77777777" w:rsidTr="00A94036">
        <w:trPr>
          <w:trHeight w:val="300"/>
        </w:trPr>
        <w:tc>
          <w:tcPr>
            <w:tcW w:w="1063" w:type="dxa"/>
            <w:noWrap/>
            <w:hideMark/>
          </w:tcPr>
          <w:p w14:paraId="48EA0EE6" w14:textId="5C70C2FF" w:rsidR="00430E60" w:rsidRPr="00D77A29" w:rsidRDefault="00430E60" w:rsidP="00D77A29">
            <w:r w:rsidRPr="00D77A29">
              <w:rPr>
                <w:color w:val="000000"/>
              </w:rPr>
              <w:t>R4-2413162</w:t>
            </w:r>
          </w:p>
        </w:tc>
        <w:tc>
          <w:tcPr>
            <w:tcW w:w="1342" w:type="dxa"/>
            <w:noWrap/>
            <w:hideMark/>
          </w:tcPr>
          <w:p w14:paraId="564A77BA" w14:textId="550A5BCF" w:rsidR="00430E60" w:rsidRPr="00A94036" w:rsidRDefault="00430E60" w:rsidP="00430E60">
            <w:r>
              <w:t>Apple</w:t>
            </w:r>
          </w:p>
        </w:tc>
        <w:tc>
          <w:tcPr>
            <w:tcW w:w="2835" w:type="dxa"/>
            <w:noWrap/>
            <w:hideMark/>
          </w:tcPr>
          <w:p w14:paraId="01E0032D" w14:textId="3559B9A6" w:rsidR="00430E60" w:rsidRPr="00A94036" w:rsidRDefault="00430E60" w:rsidP="00430E60">
            <w:r>
              <w:t>(NR_newRAT-Perf) Editorial CR to 38.101-4 on PBCH requirements to unify table numbering format</w:t>
            </w:r>
          </w:p>
        </w:tc>
        <w:tc>
          <w:tcPr>
            <w:tcW w:w="3119" w:type="dxa"/>
            <w:noWrap/>
            <w:hideMark/>
          </w:tcPr>
          <w:p w14:paraId="09E67858" w14:textId="40F75FBD" w:rsidR="00430E60" w:rsidRPr="00A94036" w:rsidRDefault="00430E60" w:rsidP="00430E60">
            <w:r>
              <w:t>Cat A.</w:t>
            </w:r>
          </w:p>
        </w:tc>
        <w:tc>
          <w:tcPr>
            <w:tcW w:w="1272" w:type="dxa"/>
            <w:noWrap/>
            <w:hideMark/>
          </w:tcPr>
          <w:p w14:paraId="69A374C7" w14:textId="09302D51" w:rsidR="00430E60" w:rsidRPr="00A94036" w:rsidRDefault="000733D5" w:rsidP="00430E60">
            <w:hyperlink r:id="rId86" w:history="1">
              <w:r w:rsidR="00430E60">
                <w:rPr>
                  <w:rStyle w:val="Hyperlink"/>
                  <w:rFonts w:ascii="Arial" w:hAnsi="Arial" w:cs="Arial"/>
                  <w:sz w:val="16"/>
                  <w:szCs w:val="16"/>
                </w:rPr>
                <w:t>NR_newRAT-Perf</w:t>
              </w:r>
            </w:hyperlink>
          </w:p>
        </w:tc>
      </w:tr>
      <w:tr w:rsidR="004F5DC9" w:rsidRPr="00A94036" w14:paraId="2FF07C51" w14:textId="77777777" w:rsidTr="00A94036">
        <w:trPr>
          <w:trHeight w:val="300"/>
        </w:trPr>
        <w:tc>
          <w:tcPr>
            <w:tcW w:w="1063" w:type="dxa"/>
            <w:vMerge w:val="restart"/>
            <w:noWrap/>
            <w:hideMark/>
          </w:tcPr>
          <w:p w14:paraId="7A58EF65" w14:textId="23CB309D" w:rsidR="004F5DC9" w:rsidRPr="00D77A29" w:rsidRDefault="000733D5" w:rsidP="00D77A29">
            <w:hyperlink r:id="rId87" w:history="1">
              <w:r w:rsidR="004F5DC9" w:rsidRPr="00D77A29">
                <w:rPr>
                  <w:rStyle w:val="Hyperlink"/>
                  <w:b/>
                  <w:bCs/>
                </w:rPr>
                <w:t>R4-2413163</w:t>
              </w:r>
            </w:hyperlink>
          </w:p>
        </w:tc>
        <w:tc>
          <w:tcPr>
            <w:tcW w:w="1342" w:type="dxa"/>
            <w:noWrap/>
            <w:hideMark/>
          </w:tcPr>
          <w:p w14:paraId="40E4EE07" w14:textId="09710857" w:rsidR="004F5DC9" w:rsidRPr="00A94036" w:rsidRDefault="004F5DC9" w:rsidP="00430E60">
            <w:r>
              <w:t>Apple</w:t>
            </w:r>
          </w:p>
        </w:tc>
        <w:tc>
          <w:tcPr>
            <w:tcW w:w="2835" w:type="dxa"/>
            <w:noWrap/>
            <w:hideMark/>
          </w:tcPr>
          <w:p w14:paraId="298C5198" w14:textId="4E33F7FC" w:rsidR="004F5DC9" w:rsidRPr="003F31FC" w:rsidRDefault="004F5DC9" w:rsidP="00430E60">
            <w:pPr>
              <w:rPr>
                <w:highlight w:val="yellow"/>
              </w:rPr>
            </w:pPr>
            <w:r w:rsidRPr="003F31FC">
              <w:rPr>
                <w:highlight w:val="yellow"/>
              </w:rPr>
              <w:t>(NR_newRAT-Perf) Editorial CR to 38.101-4 on PBCH requirements to unify table numbering format</w:t>
            </w:r>
          </w:p>
        </w:tc>
        <w:tc>
          <w:tcPr>
            <w:tcW w:w="3119" w:type="dxa"/>
            <w:noWrap/>
            <w:hideMark/>
          </w:tcPr>
          <w:p w14:paraId="0722FFE6" w14:textId="0F2CB9DA" w:rsidR="004F5DC9" w:rsidRPr="00A94036" w:rsidRDefault="004F5DC9" w:rsidP="00430E60">
            <w:r w:rsidRPr="00430E60">
              <w:t>Adding prefix to PBCH test cases, both in 1) the tables where these tests are defined, and 2) where these tests are indicated in the applicability of requirements section.</w:t>
            </w:r>
          </w:p>
        </w:tc>
        <w:tc>
          <w:tcPr>
            <w:tcW w:w="1272" w:type="dxa"/>
            <w:noWrap/>
            <w:hideMark/>
          </w:tcPr>
          <w:p w14:paraId="64BFDF90" w14:textId="1847233E" w:rsidR="004F5DC9" w:rsidRPr="00A94036" w:rsidRDefault="000733D5" w:rsidP="00430E60">
            <w:hyperlink r:id="rId88" w:history="1">
              <w:r w:rsidR="004F5DC9">
                <w:rPr>
                  <w:rStyle w:val="Hyperlink"/>
                  <w:rFonts w:ascii="Arial" w:hAnsi="Arial" w:cs="Arial"/>
                  <w:sz w:val="16"/>
                  <w:szCs w:val="16"/>
                </w:rPr>
                <w:t>NR_newRAT-Perf</w:t>
              </w:r>
            </w:hyperlink>
          </w:p>
        </w:tc>
      </w:tr>
      <w:tr w:rsidR="004F5DC9" w:rsidRPr="00A94036" w14:paraId="71DC16B4" w14:textId="77777777" w:rsidTr="00E20183">
        <w:trPr>
          <w:trHeight w:val="300"/>
        </w:trPr>
        <w:tc>
          <w:tcPr>
            <w:tcW w:w="1063" w:type="dxa"/>
            <w:vMerge/>
            <w:noWrap/>
          </w:tcPr>
          <w:p w14:paraId="2F28644F" w14:textId="77777777" w:rsidR="004F5DC9" w:rsidRDefault="004F5DC9" w:rsidP="00D77A29"/>
        </w:tc>
        <w:tc>
          <w:tcPr>
            <w:tcW w:w="8568" w:type="dxa"/>
            <w:gridSpan w:val="4"/>
            <w:noWrap/>
          </w:tcPr>
          <w:p w14:paraId="5224C234" w14:textId="6E358FC7" w:rsidR="003F31FC" w:rsidRDefault="003F31FC" w:rsidP="003F31FC">
            <w:r w:rsidRPr="00D65A7A">
              <w:t xml:space="preserve">Flags 2024/08/20 </w:t>
            </w:r>
            <w:r w:rsidR="00BD047D">
              <w:rPr>
                <w:lang w:val="en-US"/>
              </w:rPr>
              <w:t>18</w:t>
            </w:r>
            <w:r w:rsidR="008A61A3">
              <w:rPr>
                <w:lang w:val="en-US"/>
              </w:rPr>
              <w:t>h</w:t>
            </w:r>
            <w:r w:rsidR="00BD047D">
              <w:rPr>
                <w:lang w:val="en-US"/>
              </w:rPr>
              <w:t>00</w:t>
            </w:r>
          </w:p>
          <w:p w14:paraId="7EC1F4DF" w14:textId="4FF80027" w:rsidR="004F5DC9" w:rsidRDefault="00CA3D05" w:rsidP="00430E60">
            <w:r w:rsidRPr="00CA3D05">
              <w:t>Ericsson (Uesaka) flags R4-2413161/R4-2413163: We are generally fine for these changes, but it is good to check with MCC if test numbers can be changed from Rel-15 specs.</w:t>
            </w:r>
          </w:p>
        </w:tc>
      </w:tr>
      <w:tr w:rsidR="00430E60" w:rsidRPr="00A94036" w14:paraId="36949C12" w14:textId="77777777" w:rsidTr="00A94036">
        <w:trPr>
          <w:trHeight w:val="300"/>
        </w:trPr>
        <w:tc>
          <w:tcPr>
            <w:tcW w:w="1063" w:type="dxa"/>
            <w:noWrap/>
            <w:hideMark/>
          </w:tcPr>
          <w:p w14:paraId="37DE0392" w14:textId="47F79191" w:rsidR="00430E60" w:rsidRPr="00D77A29" w:rsidRDefault="00430E60" w:rsidP="00D77A29">
            <w:r w:rsidRPr="00D77A29">
              <w:rPr>
                <w:color w:val="000000"/>
              </w:rPr>
              <w:t>R4-2413164</w:t>
            </w:r>
          </w:p>
        </w:tc>
        <w:tc>
          <w:tcPr>
            <w:tcW w:w="1342" w:type="dxa"/>
            <w:noWrap/>
            <w:hideMark/>
          </w:tcPr>
          <w:p w14:paraId="5B3BD134" w14:textId="5059B9E9" w:rsidR="00430E60" w:rsidRPr="00A94036" w:rsidRDefault="00430E60" w:rsidP="00430E60">
            <w:r>
              <w:t>Apple</w:t>
            </w:r>
          </w:p>
        </w:tc>
        <w:tc>
          <w:tcPr>
            <w:tcW w:w="2835" w:type="dxa"/>
            <w:noWrap/>
            <w:hideMark/>
          </w:tcPr>
          <w:p w14:paraId="20D59794" w14:textId="3ABD60DA" w:rsidR="00430E60" w:rsidRPr="00A94036" w:rsidRDefault="00430E60" w:rsidP="00430E60">
            <w:r>
              <w:t>(NR_newRAT-Perf) Editorial CR to 38.101-4 on PBCH requirements to unify table numbering format</w:t>
            </w:r>
          </w:p>
        </w:tc>
        <w:tc>
          <w:tcPr>
            <w:tcW w:w="3119" w:type="dxa"/>
            <w:noWrap/>
            <w:hideMark/>
          </w:tcPr>
          <w:p w14:paraId="3D24BA85" w14:textId="19DCD478" w:rsidR="00430E60" w:rsidRPr="00A94036" w:rsidRDefault="00430E60" w:rsidP="00430E60">
            <w:r>
              <w:t>Cat A.</w:t>
            </w:r>
          </w:p>
        </w:tc>
        <w:tc>
          <w:tcPr>
            <w:tcW w:w="1272" w:type="dxa"/>
            <w:noWrap/>
            <w:hideMark/>
          </w:tcPr>
          <w:p w14:paraId="45144B2B" w14:textId="7C1FB871" w:rsidR="00430E60" w:rsidRPr="00A94036" w:rsidRDefault="000733D5" w:rsidP="00430E60">
            <w:hyperlink r:id="rId89" w:history="1">
              <w:r w:rsidR="00430E60">
                <w:rPr>
                  <w:rStyle w:val="Hyperlink"/>
                  <w:rFonts w:ascii="Arial" w:hAnsi="Arial" w:cs="Arial"/>
                  <w:sz w:val="16"/>
                  <w:szCs w:val="16"/>
                </w:rPr>
                <w:t>NR_newRAT-Perf</w:t>
              </w:r>
            </w:hyperlink>
          </w:p>
        </w:tc>
      </w:tr>
      <w:tr w:rsidR="004F5DC9" w:rsidRPr="00A94036" w14:paraId="242ED212" w14:textId="77777777" w:rsidTr="00A94036">
        <w:trPr>
          <w:trHeight w:val="300"/>
        </w:trPr>
        <w:tc>
          <w:tcPr>
            <w:tcW w:w="1063" w:type="dxa"/>
            <w:vMerge w:val="restart"/>
            <w:noWrap/>
            <w:hideMark/>
          </w:tcPr>
          <w:p w14:paraId="7E342425" w14:textId="110A6020" w:rsidR="004F5DC9" w:rsidRPr="00D77A29" w:rsidRDefault="000733D5" w:rsidP="00D77A29">
            <w:hyperlink r:id="rId90" w:history="1">
              <w:r w:rsidR="004F5DC9" w:rsidRPr="00D77A29">
                <w:rPr>
                  <w:rStyle w:val="Hyperlink"/>
                  <w:b/>
                  <w:bCs/>
                </w:rPr>
                <w:t>R4-2413446</w:t>
              </w:r>
            </w:hyperlink>
          </w:p>
        </w:tc>
        <w:tc>
          <w:tcPr>
            <w:tcW w:w="1342" w:type="dxa"/>
            <w:noWrap/>
            <w:hideMark/>
          </w:tcPr>
          <w:p w14:paraId="315B95D4" w14:textId="1D3E045A" w:rsidR="004F5DC9" w:rsidRPr="00A94036" w:rsidRDefault="004F5DC9" w:rsidP="00430E60">
            <w:r>
              <w:t>Samsung</w:t>
            </w:r>
          </w:p>
        </w:tc>
        <w:tc>
          <w:tcPr>
            <w:tcW w:w="2835" w:type="dxa"/>
            <w:noWrap/>
            <w:hideMark/>
          </w:tcPr>
          <w:p w14:paraId="218FBF8F" w14:textId="0E397107" w:rsidR="004F5DC9" w:rsidRPr="00A94036" w:rsidRDefault="004F5DC9" w:rsidP="00430E60">
            <w:r w:rsidRPr="003F31FC">
              <w:rPr>
                <w:highlight w:val="yellow"/>
              </w:rPr>
              <w:t>[NR_NTN_solutions-Perf] Correction CR on performance requirements in TS 38181</w:t>
            </w:r>
          </w:p>
        </w:tc>
        <w:tc>
          <w:tcPr>
            <w:tcW w:w="3119" w:type="dxa"/>
            <w:noWrap/>
            <w:hideMark/>
          </w:tcPr>
          <w:p w14:paraId="22B486C0" w14:textId="47CFB578" w:rsidR="004F5DC9" w:rsidRPr="00A94036" w:rsidRDefault="004F5DC9" w:rsidP="00430E60">
            <w:r>
              <w:t>Update terminology of NTN-FR1 for FRC and channel model</w:t>
            </w:r>
            <w:r>
              <w:br/>
            </w:r>
            <w:r>
              <w:br/>
            </w:r>
            <w:r w:rsidRPr="00430E60">
              <w:rPr>
                <w:color w:val="FF0000"/>
              </w:rPr>
              <w:t>Moderator: Please don't use square brackets for WI code.</w:t>
            </w:r>
          </w:p>
        </w:tc>
        <w:tc>
          <w:tcPr>
            <w:tcW w:w="1272" w:type="dxa"/>
            <w:noWrap/>
            <w:hideMark/>
          </w:tcPr>
          <w:p w14:paraId="02A23744" w14:textId="67F3CCB9" w:rsidR="004F5DC9" w:rsidRPr="00A94036" w:rsidRDefault="000733D5" w:rsidP="00430E60">
            <w:hyperlink r:id="rId91" w:history="1">
              <w:r w:rsidR="004F5DC9">
                <w:rPr>
                  <w:rStyle w:val="Hyperlink"/>
                  <w:rFonts w:ascii="Arial" w:hAnsi="Arial" w:cs="Arial"/>
                  <w:sz w:val="16"/>
                  <w:szCs w:val="16"/>
                </w:rPr>
                <w:t>NR_NTN_solutions-Perf</w:t>
              </w:r>
            </w:hyperlink>
          </w:p>
        </w:tc>
      </w:tr>
      <w:tr w:rsidR="004F5DC9" w:rsidRPr="00A94036" w14:paraId="07565443" w14:textId="77777777" w:rsidTr="0077505E">
        <w:trPr>
          <w:trHeight w:val="300"/>
        </w:trPr>
        <w:tc>
          <w:tcPr>
            <w:tcW w:w="1063" w:type="dxa"/>
            <w:vMerge/>
            <w:noWrap/>
          </w:tcPr>
          <w:p w14:paraId="4BCF2A16" w14:textId="77777777" w:rsidR="004F5DC9" w:rsidRDefault="004F5DC9" w:rsidP="00D77A29"/>
        </w:tc>
        <w:tc>
          <w:tcPr>
            <w:tcW w:w="8568" w:type="dxa"/>
            <w:gridSpan w:val="4"/>
            <w:noWrap/>
          </w:tcPr>
          <w:p w14:paraId="27B00B39" w14:textId="14869869" w:rsidR="003F31FC" w:rsidRDefault="003F31FC" w:rsidP="003F31FC">
            <w:r w:rsidRPr="00D65A7A">
              <w:t xml:space="preserve">Flags 2024/08/20 </w:t>
            </w:r>
            <w:r w:rsidR="00BD047D">
              <w:rPr>
                <w:lang w:val="en-US"/>
              </w:rPr>
              <w:t>18</w:t>
            </w:r>
            <w:r w:rsidR="008A61A3">
              <w:rPr>
                <w:lang w:val="en-US"/>
              </w:rPr>
              <w:t>h</w:t>
            </w:r>
            <w:r w:rsidR="00BD047D">
              <w:rPr>
                <w:lang w:val="en-US"/>
              </w:rPr>
              <w:t>00</w:t>
            </w:r>
          </w:p>
          <w:p w14:paraId="47C71B35" w14:textId="77777777" w:rsidR="004F5DC9" w:rsidRDefault="00FB3F8C" w:rsidP="00430E60">
            <w:r w:rsidRPr="00FB3F8C">
              <w:t>Huawei, HiSilicon(Tricia Li) flags R4-2412294/96 from Ericsson and R4-2413448/46 from Samsung, same updates of the terminology from FR1 to FR1-NTN.</w:t>
            </w:r>
          </w:p>
          <w:p w14:paraId="10A43A1E" w14:textId="6054237E" w:rsidR="00F67620" w:rsidRDefault="00F67620" w:rsidP="00430E60">
            <w:r w:rsidRPr="00F67620">
              <w:t>Ericsson (Nicholas): flag R4-2412294/2296, R4-2413446/3448 and corresponding cat A CR. Overlapping changes are delivered.</w:t>
            </w:r>
          </w:p>
        </w:tc>
      </w:tr>
      <w:tr w:rsidR="00430E60" w:rsidRPr="00A94036" w14:paraId="34551EFE" w14:textId="77777777" w:rsidTr="00A94036">
        <w:trPr>
          <w:trHeight w:val="300"/>
        </w:trPr>
        <w:tc>
          <w:tcPr>
            <w:tcW w:w="1063" w:type="dxa"/>
            <w:noWrap/>
            <w:hideMark/>
          </w:tcPr>
          <w:p w14:paraId="333DB005" w14:textId="35002676" w:rsidR="00430E60" w:rsidRPr="00D77A29" w:rsidRDefault="00430E60" w:rsidP="00D77A29">
            <w:r w:rsidRPr="00D77A29">
              <w:rPr>
                <w:color w:val="000000"/>
              </w:rPr>
              <w:t>R4-2413447</w:t>
            </w:r>
          </w:p>
        </w:tc>
        <w:tc>
          <w:tcPr>
            <w:tcW w:w="1342" w:type="dxa"/>
            <w:noWrap/>
            <w:hideMark/>
          </w:tcPr>
          <w:p w14:paraId="60967220" w14:textId="6F39A8F7" w:rsidR="00430E60" w:rsidRPr="00A94036" w:rsidRDefault="00430E60" w:rsidP="00430E60">
            <w:r>
              <w:t>Samsung</w:t>
            </w:r>
          </w:p>
        </w:tc>
        <w:tc>
          <w:tcPr>
            <w:tcW w:w="2835" w:type="dxa"/>
            <w:noWrap/>
            <w:hideMark/>
          </w:tcPr>
          <w:p w14:paraId="06A52C51" w14:textId="4CB1C740" w:rsidR="00430E60" w:rsidRPr="00A94036" w:rsidRDefault="00430E60" w:rsidP="00430E60">
            <w:r w:rsidRPr="003F31FC">
              <w:rPr>
                <w:highlight w:val="yellow"/>
              </w:rPr>
              <w:t>[NR_NTN_solutions-Perf] Correction CR on performance requirements in TS 38181</w:t>
            </w:r>
          </w:p>
        </w:tc>
        <w:tc>
          <w:tcPr>
            <w:tcW w:w="3119" w:type="dxa"/>
            <w:noWrap/>
            <w:hideMark/>
          </w:tcPr>
          <w:p w14:paraId="09A1C81E" w14:textId="06718714" w:rsidR="00430E60" w:rsidRPr="00A94036" w:rsidRDefault="00430E60" w:rsidP="00430E60">
            <w:r>
              <w:t>Cat A.</w:t>
            </w:r>
            <w:r>
              <w:br/>
            </w:r>
            <w:r w:rsidRPr="00430E60">
              <w:rPr>
                <w:color w:val="FF0000"/>
              </w:rPr>
              <w:t>Moderator: Please don't use square brackets for WI code.</w:t>
            </w:r>
          </w:p>
        </w:tc>
        <w:tc>
          <w:tcPr>
            <w:tcW w:w="1272" w:type="dxa"/>
            <w:noWrap/>
            <w:hideMark/>
          </w:tcPr>
          <w:p w14:paraId="1E86CC37" w14:textId="0F01B0D9" w:rsidR="00430E60" w:rsidRPr="00A94036" w:rsidRDefault="000733D5" w:rsidP="00430E60">
            <w:hyperlink r:id="rId92" w:history="1">
              <w:r w:rsidR="00430E60">
                <w:rPr>
                  <w:rStyle w:val="Hyperlink"/>
                  <w:rFonts w:ascii="Arial" w:hAnsi="Arial" w:cs="Arial"/>
                  <w:sz w:val="16"/>
                  <w:szCs w:val="16"/>
                </w:rPr>
                <w:t>NR_NTN_solutions-Perf</w:t>
              </w:r>
            </w:hyperlink>
          </w:p>
        </w:tc>
      </w:tr>
      <w:tr w:rsidR="004F5DC9" w:rsidRPr="00A94036" w14:paraId="1DD10CD2" w14:textId="77777777" w:rsidTr="00A94036">
        <w:trPr>
          <w:trHeight w:val="300"/>
        </w:trPr>
        <w:tc>
          <w:tcPr>
            <w:tcW w:w="1063" w:type="dxa"/>
            <w:vMerge w:val="restart"/>
            <w:noWrap/>
            <w:hideMark/>
          </w:tcPr>
          <w:p w14:paraId="4092B4EA" w14:textId="0EA705EF" w:rsidR="004F5DC9" w:rsidRPr="00D77A29" w:rsidRDefault="000733D5" w:rsidP="00D77A29">
            <w:hyperlink r:id="rId93" w:history="1">
              <w:r w:rsidR="004F5DC9" w:rsidRPr="00D77A29">
                <w:rPr>
                  <w:rStyle w:val="Hyperlink"/>
                  <w:b/>
                  <w:bCs/>
                </w:rPr>
                <w:t>R4-2413448</w:t>
              </w:r>
            </w:hyperlink>
          </w:p>
        </w:tc>
        <w:tc>
          <w:tcPr>
            <w:tcW w:w="1342" w:type="dxa"/>
            <w:noWrap/>
            <w:hideMark/>
          </w:tcPr>
          <w:p w14:paraId="57334927" w14:textId="1213F562" w:rsidR="004F5DC9" w:rsidRPr="00A94036" w:rsidRDefault="004F5DC9" w:rsidP="00430E60">
            <w:r>
              <w:t>Samsung</w:t>
            </w:r>
          </w:p>
        </w:tc>
        <w:tc>
          <w:tcPr>
            <w:tcW w:w="2835" w:type="dxa"/>
            <w:noWrap/>
            <w:hideMark/>
          </w:tcPr>
          <w:p w14:paraId="658A3655" w14:textId="5B35B472" w:rsidR="004F5DC9" w:rsidRPr="00A94036" w:rsidRDefault="004F5DC9" w:rsidP="00430E60">
            <w:r w:rsidRPr="003F31FC">
              <w:rPr>
                <w:highlight w:val="yellow"/>
              </w:rPr>
              <w:t>[NR_NTN_solutions-Perf] Correction CR on performance requirements in TS 38108</w:t>
            </w:r>
          </w:p>
        </w:tc>
        <w:tc>
          <w:tcPr>
            <w:tcW w:w="3119" w:type="dxa"/>
            <w:noWrap/>
            <w:hideMark/>
          </w:tcPr>
          <w:p w14:paraId="02533A91" w14:textId="4C57AC82" w:rsidR="004F5DC9" w:rsidRPr="00A94036" w:rsidRDefault="004F5DC9" w:rsidP="00430E60">
            <w:r>
              <w:t>Update terminology of NTN-FR1 for FRC and channel model</w:t>
            </w:r>
            <w:r>
              <w:br/>
            </w:r>
            <w:r>
              <w:br/>
            </w:r>
            <w:r w:rsidRPr="00430E60">
              <w:rPr>
                <w:color w:val="FF0000"/>
              </w:rPr>
              <w:t>Moderator: Please don't use square brackets for WI code.</w:t>
            </w:r>
          </w:p>
        </w:tc>
        <w:tc>
          <w:tcPr>
            <w:tcW w:w="1272" w:type="dxa"/>
            <w:noWrap/>
            <w:hideMark/>
          </w:tcPr>
          <w:p w14:paraId="4DFA7E6D" w14:textId="4EEA2DED" w:rsidR="004F5DC9" w:rsidRPr="00A94036" w:rsidRDefault="000733D5" w:rsidP="00430E60">
            <w:hyperlink r:id="rId94" w:history="1">
              <w:r w:rsidR="004F5DC9">
                <w:rPr>
                  <w:rStyle w:val="Hyperlink"/>
                  <w:rFonts w:ascii="Arial" w:hAnsi="Arial" w:cs="Arial"/>
                  <w:sz w:val="16"/>
                  <w:szCs w:val="16"/>
                </w:rPr>
                <w:t>NR_NTN_solutions-Perf</w:t>
              </w:r>
            </w:hyperlink>
          </w:p>
        </w:tc>
      </w:tr>
      <w:tr w:rsidR="004F5DC9" w:rsidRPr="00A94036" w14:paraId="62277E86" w14:textId="77777777" w:rsidTr="000A3B6D">
        <w:trPr>
          <w:trHeight w:val="300"/>
        </w:trPr>
        <w:tc>
          <w:tcPr>
            <w:tcW w:w="1063" w:type="dxa"/>
            <w:vMerge/>
            <w:noWrap/>
          </w:tcPr>
          <w:p w14:paraId="0013E2EA" w14:textId="77777777" w:rsidR="004F5DC9" w:rsidRDefault="004F5DC9" w:rsidP="00D77A29"/>
        </w:tc>
        <w:tc>
          <w:tcPr>
            <w:tcW w:w="8568" w:type="dxa"/>
            <w:gridSpan w:val="4"/>
            <w:noWrap/>
          </w:tcPr>
          <w:p w14:paraId="1E29AF7E" w14:textId="10BE719A" w:rsidR="003F31FC" w:rsidRDefault="003F31FC" w:rsidP="003F31FC">
            <w:r w:rsidRPr="00D65A7A">
              <w:t xml:space="preserve">Flags 2024/08/20 </w:t>
            </w:r>
            <w:r w:rsidR="00BD047D">
              <w:rPr>
                <w:lang w:val="en-US"/>
              </w:rPr>
              <w:t>18</w:t>
            </w:r>
            <w:r w:rsidR="008A61A3">
              <w:rPr>
                <w:lang w:val="en-US"/>
              </w:rPr>
              <w:t>h</w:t>
            </w:r>
            <w:r w:rsidR="00BD047D">
              <w:rPr>
                <w:lang w:val="en-US"/>
              </w:rPr>
              <w:t>00</w:t>
            </w:r>
          </w:p>
          <w:p w14:paraId="0B02C3CD" w14:textId="77777777" w:rsidR="004F5DC9" w:rsidRDefault="00FB3F8C" w:rsidP="00430E60">
            <w:r w:rsidRPr="00FB3F8C">
              <w:t>Huawei, HiSilicon(Tricia Li) flags R4-2412294/96 from Ericsson and R4-2413448/46 from Samsung, same updates of the terminology from FR1 to FR1-NTN.</w:t>
            </w:r>
          </w:p>
          <w:p w14:paraId="55EF8E00" w14:textId="759A1D10" w:rsidR="00F67620" w:rsidRDefault="00F67620" w:rsidP="00430E60">
            <w:r w:rsidRPr="00F67620">
              <w:t>Ericsson (Nicholas): flag R4-2412294/2296, R4-2413446/3448 and corresponding cat A CR. Overlapping changes are delivered.</w:t>
            </w:r>
          </w:p>
        </w:tc>
      </w:tr>
      <w:tr w:rsidR="00430E60" w:rsidRPr="00A94036" w14:paraId="73C82C77" w14:textId="77777777" w:rsidTr="00A94036">
        <w:trPr>
          <w:trHeight w:val="300"/>
        </w:trPr>
        <w:tc>
          <w:tcPr>
            <w:tcW w:w="1063" w:type="dxa"/>
            <w:noWrap/>
            <w:hideMark/>
          </w:tcPr>
          <w:p w14:paraId="77E58A02" w14:textId="384CD1DB" w:rsidR="00430E60" w:rsidRPr="00D77A29" w:rsidRDefault="00430E60" w:rsidP="00D77A29">
            <w:r w:rsidRPr="00D77A29">
              <w:rPr>
                <w:color w:val="000000"/>
              </w:rPr>
              <w:t>R4-2413449</w:t>
            </w:r>
          </w:p>
        </w:tc>
        <w:tc>
          <w:tcPr>
            <w:tcW w:w="1342" w:type="dxa"/>
            <w:noWrap/>
            <w:hideMark/>
          </w:tcPr>
          <w:p w14:paraId="3BEC77FF" w14:textId="22B96893" w:rsidR="00430E60" w:rsidRPr="00A94036" w:rsidRDefault="00430E60" w:rsidP="00430E60">
            <w:r>
              <w:t>Samsung</w:t>
            </w:r>
          </w:p>
        </w:tc>
        <w:tc>
          <w:tcPr>
            <w:tcW w:w="2835" w:type="dxa"/>
            <w:noWrap/>
            <w:hideMark/>
          </w:tcPr>
          <w:p w14:paraId="79C4427B" w14:textId="36585D38" w:rsidR="00430E60" w:rsidRPr="00A94036" w:rsidRDefault="00430E60" w:rsidP="00430E60">
            <w:r w:rsidRPr="003F31FC">
              <w:rPr>
                <w:highlight w:val="yellow"/>
              </w:rPr>
              <w:t>[NR_NTN_solutions-Perf] Correction CR on performance requirements in TS 38108</w:t>
            </w:r>
          </w:p>
        </w:tc>
        <w:tc>
          <w:tcPr>
            <w:tcW w:w="3119" w:type="dxa"/>
            <w:noWrap/>
            <w:hideMark/>
          </w:tcPr>
          <w:p w14:paraId="79376882" w14:textId="5A81D170" w:rsidR="00430E60" w:rsidRPr="00A94036" w:rsidRDefault="00430E60" w:rsidP="00430E60">
            <w:r>
              <w:t>Cat A.</w:t>
            </w:r>
            <w:r>
              <w:br/>
            </w:r>
            <w:r w:rsidRPr="00430E60">
              <w:rPr>
                <w:color w:val="FF0000"/>
              </w:rPr>
              <w:t>Moderator: Please don't use square brackets for WI code.</w:t>
            </w:r>
          </w:p>
        </w:tc>
        <w:tc>
          <w:tcPr>
            <w:tcW w:w="1272" w:type="dxa"/>
            <w:noWrap/>
            <w:hideMark/>
          </w:tcPr>
          <w:p w14:paraId="5DB13EEF" w14:textId="08F0C6AD" w:rsidR="00430E60" w:rsidRPr="00A94036" w:rsidRDefault="000733D5" w:rsidP="00430E60">
            <w:hyperlink r:id="rId95" w:history="1">
              <w:r w:rsidR="00430E60">
                <w:rPr>
                  <w:rStyle w:val="Hyperlink"/>
                  <w:rFonts w:ascii="Arial" w:hAnsi="Arial" w:cs="Arial"/>
                  <w:sz w:val="16"/>
                  <w:szCs w:val="16"/>
                </w:rPr>
                <w:t>NR_NTN_solutions-Perf</w:t>
              </w:r>
            </w:hyperlink>
          </w:p>
        </w:tc>
      </w:tr>
    </w:tbl>
    <w:p w14:paraId="318264F3" w14:textId="77777777" w:rsidR="00FC2753" w:rsidRDefault="00FC2753" w:rsidP="00AD3F6A">
      <w:pPr>
        <w:rPr>
          <w:lang w:eastAsia="zh-CN"/>
        </w:rPr>
      </w:pPr>
    </w:p>
    <w:p w14:paraId="741796C2" w14:textId="77777777" w:rsidR="003C17C6" w:rsidRPr="007D26C8" w:rsidRDefault="003C17C6" w:rsidP="003C17C6">
      <w:pPr>
        <w:pStyle w:val="Heading2"/>
        <w:rPr>
          <w:lang w:val="en-GB"/>
        </w:rPr>
      </w:pPr>
      <w:r w:rsidRPr="007D26C8">
        <w:rPr>
          <w:lang w:val="en-GB"/>
        </w:rPr>
        <w:t>Open issues summary</w:t>
      </w:r>
    </w:p>
    <w:p w14:paraId="47FF7B40" w14:textId="77777777" w:rsidR="003C17C6" w:rsidRPr="007D26C8" w:rsidRDefault="003C17C6" w:rsidP="003C17C6">
      <w:pPr>
        <w:rPr>
          <w:i/>
          <w:color w:val="0070C0"/>
          <w:lang w:eastAsia="zh-CN"/>
        </w:rPr>
      </w:pPr>
      <w:r w:rsidRPr="007D26C8">
        <w:rPr>
          <w:i/>
          <w:color w:val="0070C0"/>
        </w:rPr>
        <w:t>Before Meeting, moderators shall summarize list of open issues, candidate options and possible WF (if applicable) based on companies’ contributions.</w:t>
      </w:r>
    </w:p>
    <w:p w14:paraId="2F2819F2" w14:textId="2E260560" w:rsidR="003C17C6" w:rsidRPr="007D26C8" w:rsidRDefault="003C17C6" w:rsidP="003C17C6">
      <w:pPr>
        <w:pStyle w:val="Heading3"/>
        <w:rPr>
          <w:sz w:val="24"/>
          <w:szCs w:val="16"/>
          <w:lang w:val="en-GB"/>
        </w:rPr>
      </w:pPr>
      <w:r w:rsidRPr="007D26C8">
        <w:rPr>
          <w:sz w:val="24"/>
          <w:szCs w:val="16"/>
          <w:lang w:val="en-GB"/>
        </w:rPr>
        <w:t>Sub-topic 1-1</w:t>
      </w:r>
      <w:r>
        <w:rPr>
          <w:sz w:val="24"/>
          <w:szCs w:val="16"/>
          <w:lang w:val="en-GB"/>
        </w:rPr>
        <w:t xml:space="preserve"> NR_newRAT</w:t>
      </w:r>
      <w:r w:rsidR="00EC6991">
        <w:rPr>
          <w:sz w:val="24"/>
          <w:szCs w:val="16"/>
          <w:lang w:val="en-GB"/>
        </w:rPr>
        <w:t xml:space="preserve">: </w:t>
      </w:r>
      <w:r w:rsidR="00EC6991" w:rsidRPr="00EC6991">
        <w:rPr>
          <w:sz w:val="24"/>
          <w:szCs w:val="16"/>
          <w:lang w:val="en-GB"/>
        </w:rPr>
        <w:t>FR2 requirements and RMCs with PTRS configuration</w:t>
      </w:r>
    </w:p>
    <w:p w14:paraId="30782EA2" w14:textId="77777777" w:rsidR="003C17C6" w:rsidRDefault="003C17C6" w:rsidP="003C17C6">
      <w:pPr>
        <w:rPr>
          <w:i/>
          <w:color w:val="0070C0"/>
          <w:lang w:eastAsia="zh-CN"/>
        </w:rPr>
      </w:pPr>
      <w:r w:rsidRPr="007D26C8">
        <w:rPr>
          <w:i/>
          <w:color w:val="0070C0"/>
          <w:lang w:eastAsia="zh-CN"/>
        </w:rPr>
        <w:t>Sub-topic description:</w:t>
      </w:r>
    </w:p>
    <w:p w14:paraId="6A8ED70C" w14:textId="77777777" w:rsidR="00EC6991" w:rsidRPr="00241D36" w:rsidRDefault="00EC6991" w:rsidP="00EC6991">
      <w:pPr>
        <w:pStyle w:val="ListParagraph"/>
        <w:numPr>
          <w:ilvl w:val="0"/>
          <w:numId w:val="27"/>
        </w:numPr>
        <w:ind w:firstLineChars="0"/>
        <w:rPr>
          <w:bCs/>
          <w:lang w:eastAsia="ko-KR"/>
        </w:rPr>
      </w:pPr>
      <w:r>
        <w:rPr>
          <w:bCs/>
          <w:lang w:eastAsia="ko-KR"/>
        </w:rPr>
        <w:t>In RAN4#111 [</w:t>
      </w:r>
      <w:r w:rsidRPr="00241D36">
        <w:rPr>
          <w:bCs/>
          <w:lang w:eastAsia="ko-KR"/>
        </w:rPr>
        <w:t>R4-2409994</w:t>
      </w:r>
      <w:r>
        <w:rPr>
          <w:bCs/>
          <w:lang w:eastAsia="ko-KR"/>
        </w:rPr>
        <w:t xml:space="preserve">] </w:t>
      </w:r>
      <w:r>
        <w:rPr>
          <w:lang w:val="en-US"/>
        </w:rPr>
        <w:t xml:space="preserve">a mismatch between RAN4 TS 38.101-4 and RAN5 TS 38.508-1 specifications concerning test setups for several </w:t>
      </w:r>
      <w:r w:rsidRPr="00B722CC">
        <w:rPr>
          <w:lang w:val="en-US"/>
        </w:rPr>
        <w:t>FR2 QPSK PDSCH demodulation requirements</w:t>
      </w:r>
      <w:r>
        <w:rPr>
          <w:lang w:val="en-US"/>
        </w:rPr>
        <w:t xml:space="preserve"> was observed and discussed.</w:t>
      </w:r>
    </w:p>
    <w:p w14:paraId="7996B401" w14:textId="77777777" w:rsidR="00EC6991" w:rsidRDefault="00EC6991" w:rsidP="00EC6991">
      <w:pPr>
        <w:pStyle w:val="ListParagraph"/>
        <w:numPr>
          <w:ilvl w:val="0"/>
          <w:numId w:val="27"/>
        </w:numPr>
        <w:ind w:firstLineChars="0"/>
        <w:rPr>
          <w:bCs/>
          <w:lang w:eastAsia="ko-KR"/>
        </w:rPr>
      </w:pPr>
      <w:r>
        <w:rPr>
          <w:bCs/>
          <w:lang w:eastAsia="ko-KR"/>
        </w:rPr>
        <w:t xml:space="preserve">Following [TS 38.214, </w:t>
      </w:r>
      <w:r>
        <w:rPr>
          <w:lang w:val="en-US"/>
        </w:rPr>
        <w:t>section 5.1.6.3</w:t>
      </w:r>
      <w:r>
        <w:rPr>
          <w:bCs/>
          <w:lang w:eastAsia="ko-KR"/>
        </w:rPr>
        <w:t>]:</w:t>
      </w:r>
    </w:p>
    <w:p w14:paraId="5DD41935" w14:textId="3191D6AC" w:rsidR="00EC6991" w:rsidRPr="00EC6991" w:rsidRDefault="00BA5115" w:rsidP="00EC6991">
      <w:pPr>
        <w:pStyle w:val="ListParagraph"/>
        <w:numPr>
          <w:ilvl w:val="1"/>
          <w:numId w:val="27"/>
        </w:numPr>
        <w:ind w:firstLineChars="0"/>
        <w:rPr>
          <w:color w:val="000000"/>
        </w:rPr>
      </w:pPr>
      <w:bookmarkStart w:id="3" w:name="_Hlk500844944"/>
      <w:r>
        <w:rPr>
          <w:color w:val="000000"/>
        </w:rPr>
        <w:t>“</w:t>
      </w:r>
      <w:r w:rsidR="00EC6991" w:rsidRPr="00EC6991">
        <w:rPr>
          <w:color w:val="000000"/>
        </w:rPr>
        <w:t xml:space="preserve">If a UE is configured with the higher layer parameter </w:t>
      </w:r>
      <w:bookmarkStart w:id="4" w:name="_Hlk500442245"/>
      <w:r w:rsidR="00EC6991" w:rsidRPr="00EC6991">
        <w:rPr>
          <w:i/>
        </w:rPr>
        <w:t>phaseTrackingRS</w:t>
      </w:r>
      <w:r w:rsidR="00EC6991" w:rsidRPr="00EC6991" w:rsidDel="003A6E78">
        <w:rPr>
          <w:i/>
          <w:color w:val="000000"/>
        </w:rPr>
        <w:t xml:space="preserve"> </w:t>
      </w:r>
      <w:r w:rsidR="00EC6991" w:rsidRPr="00EC6991">
        <w:rPr>
          <w:color w:val="000000"/>
        </w:rPr>
        <w:t>in</w:t>
      </w:r>
      <w:r w:rsidR="00EC6991" w:rsidRPr="00BA63FF">
        <w:t xml:space="preserve"> </w:t>
      </w:r>
      <w:r w:rsidR="00EC6991" w:rsidRPr="00EC6991">
        <w:rPr>
          <w:i/>
          <w:color w:val="000000"/>
        </w:rPr>
        <w:t>DMRS-DownlinkConfig</w:t>
      </w:r>
      <w:bookmarkEnd w:id="4"/>
      <w:r w:rsidR="00EC6991" w:rsidRPr="00EC6991">
        <w:rPr>
          <w:color w:val="000000"/>
        </w:rPr>
        <w:t>,</w:t>
      </w:r>
    </w:p>
    <w:p w14:paraId="2CD7F693" w14:textId="77777777" w:rsidR="00EC6991" w:rsidRPr="002C4166" w:rsidRDefault="00EC6991" w:rsidP="00EC6991">
      <w:pPr>
        <w:pStyle w:val="B1"/>
        <w:numPr>
          <w:ilvl w:val="2"/>
          <w:numId w:val="27"/>
        </w:numPr>
      </w:pPr>
      <w:r>
        <w:rPr>
          <w:lang w:eastAsia="ja-JP"/>
        </w:rPr>
        <w:lastRenderedPageBreak/>
        <w:t>-</w:t>
      </w:r>
      <w:r>
        <w:rPr>
          <w:lang w:eastAsia="ja-JP"/>
        </w:rPr>
        <w:tab/>
      </w:r>
      <w:r w:rsidRPr="0017586C">
        <w:rPr>
          <w:lang w:eastAsia="ja-JP"/>
        </w:rPr>
        <w:t xml:space="preserve">the higher layer parameters </w:t>
      </w:r>
      <w:r w:rsidRPr="0017586C">
        <w:rPr>
          <w:i/>
          <w:iCs/>
        </w:rPr>
        <w:t>timeDensity</w:t>
      </w:r>
      <w:r w:rsidRPr="0017586C">
        <w:t xml:space="preserve"> and </w:t>
      </w:r>
      <w:r w:rsidRPr="0017586C">
        <w:rPr>
          <w:i/>
          <w:iCs/>
        </w:rPr>
        <w:t>frequencyDensity</w:t>
      </w:r>
      <w:r w:rsidRPr="0017586C">
        <w:t xml:space="preserve"> in </w:t>
      </w:r>
      <w:r w:rsidRPr="0017586C">
        <w:rPr>
          <w:i/>
          <w:iCs/>
        </w:rPr>
        <w:t xml:space="preserve">PTRS-DownlinkConfig </w:t>
      </w:r>
      <w:r w:rsidRPr="0017586C">
        <w:t xml:space="preserve">indicate the threshold values </w:t>
      </w:r>
      <w:r w:rsidRPr="0017586C">
        <w:rPr>
          <w:i/>
          <w:iCs/>
          <w:lang w:eastAsia="zh-CN"/>
        </w:rPr>
        <w:t>ptrs-MCS</w:t>
      </w:r>
      <w:r w:rsidRPr="0017586C">
        <w:rPr>
          <w:i/>
          <w:iCs/>
          <w:vertAlign w:val="subscript"/>
          <w:lang w:eastAsia="zh-CN"/>
        </w:rPr>
        <w:t>i</w:t>
      </w:r>
      <w:r w:rsidRPr="0017586C">
        <w:rPr>
          <w:lang w:eastAsia="zh-CN"/>
        </w:rPr>
        <w:t xml:space="preserve">, </w:t>
      </w:r>
      <w:r w:rsidRPr="0017586C">
        <w:rPr>
          <w:i/>
          <w:iCs/>
          <w:lang w:eastAsia="zh-CN"/>
        </w:rPr>
        <w:t>i</w:t>
      </w:r>
      <w:r w:rsidRPr="0017586C">
        <w:rPr>
          <w:lang w:eastAsia="zh-CN"/>
        </w:rPr>
        <w:t xml:space="preserve">=1,2,3 and </w:t>
      </w:r>
      <w:r w:rsidRPr="0017586C">
        <w:rPr>
          <w:i/>
          <w:iCs/>
        </w:rPr>
        <w:t>N</w:t>
      </w:r>
      <w:r w:rsidRPr="0017586C">
        <w:rPr>
          <w:i/>
          <w:iCs/>
          <w:vertAlign w:val="subscript"/>
        </w:rPr>
        <w:t>RB,i</w:t>
      </w:r>
      <w:r w:rsidRPr="0017586C">
        <w:t xml:space="preserve"> , </w:t>
      </w:r>
      <w:r w:rsidRPr="0017586C">
        <w:rPr>
          <w:i/>
          <w:iCs/>
          <w:lang w:eastAsia="zh-CN"/>
        </w:rPr>
        <w:t>i</w:t>
      </w:r>
      <w:r w:rsidRPr="0017586C">
        <w:rPr>
          <w:lang w:eastAsia="zh-CN"/>
        </w:rPr>
        <w:t xml:space="preserve">=0,1, as shown in Table </w:t>
      </w:r>
      <w:r>
        <w:rPr>
          <w:lang w:eastAsia="zh-CN"/>
        </w:rPr>
        <w:t xml:space="preserve">5.1.6.3-1 and Table 5.1.6.3-2, </w:t>
      </w:r>
      <w:r w:rsidRPr="0017586C">
        <w:t xml:space="preserve">respectively. </w:t>
      </w:r>
    </w:p>
    <w:p w14:paraId="741B2397" w14:textId="77777777" w:rsidR="00EC6991" w:rsidRDefault="00EC6991" w:rsidP="00EC6991">
      <w:pPr>
        <w:pStyle w:val="B1"/>
        <w:numPr>
          <w:ilvl w:val="2"/>
          <w:numId w:val="27"/>
        </w:numPr>
      </w:pPr>
      <w:r>
        <w:t>-</w:t>
      </w:r>
      <w:r>
        <w:tab/>
      </w:r>
      <w:r w:rsidRPr="0048482F">
        <w:t xml:space="preserve">if </w:t>
      </w:r>
      <w:r>
        <w:t xml:space="preserve">either or </w:t>
      </w:r>
      <w:proofErr w:type="gramStart"/>
      <w:r>
        <w:t xml:space="preserve">both of </w:t>
      </w:r>
      <w:r w:rsidRPr="0048482F">
        <w:t>the additional</w:t>
      </w:r>
      <w:proofErr w:type="gramEnd"/>
      <w:r w:rsidRPr="0048482F">
        <w:t xml:space="preserve"> higher layer parameters </w:t>
      </w:r>
      <w:r w:rsidRPr="0048482F">
        <w:rPr>
          <w:i/>
        </w:rPr>
        <w:t>timeDensity</w:t>
      </w:r>
      <w:r w:rsidRPr="0048482F" w:rsidDel="00E41556">
        <w:rPr>
          <w:i/>
        </w:rPr>
        <w:t xml:space="preserve"> </w:t>
      </w:r>
      <w:r w:rsidRPr="0048482F">
        <w:t xml:space="preserve">and </w:t>
      </w:r>
      <w:r w:rsidRPr="0048482F">
        <w:rPr>
          <w:i/>
        </w:rPr>
        <w:t>frequencyDensity</w:t>
      </w:r>
      <w:r w:rsidRPr="0048482F" w:rsidDel="00E41556">
        <w:rPr>
          <w:i/>
        </w:rPr>
        <w:t xml:space="preserve"> </w:t>
      </w:r>
      <w:r w:rsidRPr="0048482F">
        <w:t xml:space="preserve">are configured, </w:t>
      </w:r>
      <w:r>
        <w:t>and the RNTI equals</w:t>
      </w:r>
      <w:r>
        <w:rPr>
          <w:lang w:val="en-US"/>
        </w:rPr>
        <w:t xml:space="preserve"> </w:t>
      </w:r>
      <w:r w:rsidRPr="004174B8">
        <w:t>MCS-C-RNTI</w:t>
      </w:r>
      <w:r w:rsidRPr="00B04ED7">
        <w:t>,</w:t>
      </w:r>
      <w:r>
        <w:t xml:space="preserve"> C-RNTI or CS-RNTI, </w:t>
      </w:r>
      <w:r w:rsidRPr="0048482F">
        <w:t>the UE shall assume the PT-RS antenna port</w:t>
      </w:r>
      <w:r>
        <w:t>'</w:t>
      </w:r>
      <w:r w:rsidRPr="0048482F">
        <w:t xml:space="preserve"> presence and pattern </w:t>
      </w:r>
      <w:r>
        <w:rPr>
          <w:lang w:val="en-US"/>
        </w:rPr>
        <w:t>is</w:t>
      </w:r>
      <w:r w:rsidRPr="0048482F">
        <w:t xml:space="preserve"> a function of the corresponding scheduled MCS</w:t>
      </w:r>
      <w:r>
        <w:t xml:space="preserve"> of the corresponding codeword</w:t>
      </w:r>
      <w:r w:rsidRPr="0048482F">
        <w:t xml:space="preserve"> and scheduled bandwidth in corresponding bandwidth part as shown in Table 5.1.6.3-1 and Table 5.1.6.3-2, </w:t>
      </w:r>
    </w:p>
    <w:p w14:paraId="50314EEA" w14:textId="77777777" w:rsidR="00EC6991" w:rsidRPr="00271358" w:rsidRDefault="00EC6991" w:rsidP="00EC6991">
      <w:pPr>
        <w:pStyle w:val="B2"/>
        <w:numPr>
          <w:ilvl w:val="3"/>
          <w:numId w:val="27"/>
        </w:numPr>
        <w:rPr>
          <w:lang w:val="en-US"/>
        </w:rPr>
      </w:pPr>
      <w:r w:rsidRPr="00741E7A">
        <w:t>-</w:t>
      </w:r>
      <w:r w:rsidRPr="00741E7A">
        <w:tab/>
        <w:t>if the higher</w:t>
      </w:r>
      <w:r>
        <w:t xml:space="preserve"> </w:t>
      </w:r>
      <w:r w:rsidRPr="00741E7A">
        <w:t xml:space="preserve">layer parameter </w:t>
      </w:r>
      <w:r w:rsidRPr="00741E7A">
        <w:rPr>
          <w:i/>
        </w:rPr>
        <w:t>timeDensity</w:t>
      </w:r>
      <w:r w:rsidRPr="002C4166">
        <w:t xml:space="preserve"> </w:t>
      </w:r>
      <w:r w:rsidRPr="002525B4">
        <w:t xml:space="preserve">given by </w:t>
      </w:r>
      <w:r w:rsidRPr="002525B4">
        <w:rPr>
          <w:i/>
        </w:rPr>
        <w:t>PTRS-DownlinkConfig</w:t>
      </w:r>
      <w:r w:rsidRPr="00741E7A">
        <w:t xml:space="preserve"> is not configured, the UE </w:t>
      </w:r>
      <w:r w:rsidRPr="000B10E2">
        <w:t>shall</w:t>
      </w:r>
      <w:r w:rsidRPr="00741E7A">
        <w:t xml:space="preserve"> </w:t>
      </w:r>
      <w:r w:rsidRPr="00271358">
        <w:t xml:space="preserve">assume </w:t>
      </w:r>
      <w:r w:rsidRPr="00271358">
        <w:rPr>
          <w:i/>
          <w:iCs/>
        </w:rPr>
        <w:t>L</w:t>
      </w:r>
      <w:r w:rsidRPr="00271358">
        <w:rPr>
          <w:i/>
          <w:iCs/>
          <w:vertAlign w:val="subscript"/>
        </w:rPr>
        <w:t xml:space="preserve">PT-RS </w:t>
      </w:r>
      <w:r w:rsidRPr="00271358">
        <w:rPr>
          <w:lang w:val="en-US"/>
        </w:rPr>
        <w:t>= 1.</w:t>
      </w:r>
    </w:p>
    <w:p w14:paraId="0EAD58FA" w14:textId="77777777" w:rsidR="00EC6991" w:rsidRPr="00271358" w:rsidRDefault="00EC6991" w:rsidP="00EC6991">
      <w:pPr>
        <w:pStyle w:val="B2"/>
        <w:numPr>
          <w:ilvl w:val="3"/>
          <w:numId w:val="27"/>
        </w:numPr>
        <w:rPr>
          <w:color w:val="000000"/>
          <w:lang w:val="en-US"/>
        </w:rPr>
      </w:pPr>
      <w:r w:rsidRPr="00271358">
        <w:rPr>
          <w:lang w:val="en-US"/>
        </w:rPr>
        <w:t>-</w:t>
      </w:r>
      <w:r w:rsidRPr="00271358">
        <w:rPr>
          <w:lang w:val="en-US"/>
        </w:rPr>
        <w:tab/>
        <w:t xml:space="preserve">if </w:t>
      </w:r>
      <w:r w:rsidRPr="00271358">
        <w:t>the higher</w:t>
      </w:r>
      <w:r>
        <w:t xml:space="preserve"> </w:t>
      </w:r>
      <w:r w:rsidRPr="00271358">
        <w:t xml:space="preserve">layer parameter </w:t>
      </w:r>
      <w:r w:rsidRPr="00271358">
        <w:rPr>
          <w:i/>
        </w:rPr>
        <w:t>frequencyDensity</w:t>
      </w:r>
      <w:r w:rsidRPr="002C4166">
        <w:t xml:space="preserve"> </w:t>
      </w:r>
      <w:r w:rsidRPr="002525B4">
        <w:t xml:space="preserve">given by </w:t>
      </w:r>
      <w:r w:rsidRPr="002525B4">
        <w:rPr>
          <w:i/>
        </w:rPr>
        <w:t>PTRS-DownlinkConfig</w:t>
      </w:r>
      <w:r w:rsidRPr="00271358">
        <w:t xml:space="preserve"> is not configured, the UE </w:t>
      </w:r>
      <w:r w:rsidRPr="000B10E2">
        <w:t>shall</w:t>
      </w:r>
      <w:r w:rsidRPr="00271358">
        <w:t xml:space="preserve"> assume </w:t>
      </w:r>
      <w:r w:rsidRPr="00271358">
        <w:rPr>
          <w:i/>
          <w:iCs/>
          <w:color w:val="000000"/>
          <w:lang w:eastAsia="ko-KR"/>
        </w:rPr>
        <w:t>K</w:t>
      </w:r>
      <w:r w:rsidRPr="00271358">
        <w:rPr>
          <w:i/>
          <w:iCs/>
          <w:color w:val="000000"/>
          <w:vertAlign w:val="subscript"/>
          <w:lang w:eastAsia="ko-KR"/>
        </w:rPr>
        <w:t>PT-RS</w:t>
      </w:r>
      <w:r>
        <w:rPr>
          <w:color w:val="000000"/>
          <w:lang w:val="en-US"/>
        </w:rPr>
        <w:t xml:space="preserve"> </w:t>
      </w:r>
      <w:r w:rsidRPr="00271358">
        <w:rPr>
          <w:color w:val="000000"/>
          <w:lang w:val="en-US"/>
        </w:rPr>
        <w:t>= 2.</w:t>
      </w:r>
    </w:p>
    <w:p w14:paraId="2B3B2CDD" w14:textId="77777777" w:rsidR="00EC6991" w:rsidRDefault="00EC6991" w:rsidP="00EC6991">
      <w:pPr>
        <w:pStyle w:val="B1"/>
        <w:numPr>
          <w:ilvl w:val="2"/>
          <w:numId w:val="27"/>
        </w:numPr>
      </w:pPr>
      <w:r>
        <w:t>-</w:t>
      </w:r>
      <w:r>
        <w:tab/>
      </w:r>
      <w:r w:rsidRPr="0048482F">
        <w:t>otherwise</w:t>
      </w:r>
      <w:r>
        <w:t>,</w:t>
      </w:r>
      <w:r w:rsidRPr="00237226">
        <w:rPr>
          <w:color w:val="000000" w:themeColor="text1"/>
        </w:rPr>
        <w:t xml:space="preserve"> </w:t>
      </w:r>
      <w:r w:rsidRPr="00524BD7">
        <w:rPr>
          <w:color w:val="000000" w:themeColor="text1"/>
          <w:highlight w:val="yellow"/>
        </w:rPr>
        <w:t xml:space="preserve">if neither of the additional higher layer parameters </w:t>
      </w:r>
      <w:r w:rsidRPr="00524BD7">
        <w:rPr>
          <w:i/>
          <w:color w:val="000000" w:themeColor="text1"/>
          <w:highlight w:val="yellow"/>
        </w:rPr>
        <w:t>timeDensity</w:t>
      </w:r>
      <w:r w:rsidRPr="00524BD7">
        <w:rPr>
          <w:color w:val="000000" w:themeColor="text1"/>
          <w:highlight w:val="yellow"/>
        </w:rPr>
        <w:t xml:space="preserve"> and </w:t>
      </w:r>
      <w:r w:rsidRPr="00524BD7">
        <w:rPr>
          <w:i/>
          <w:color w:val="000000" w:themeColor="text1"/>
          <w:highlight w:val="yellow"/>
        </w:rPr>
        <w:t>frequencyDensity</w:t>
      </w:r>
      <w:r w:rsidRPr="00524BD7">
        <w:rPr>
          <w:color w:val="000000" w:themeColor="text1"/>
          <w:highlight w:val="yellow"/>
        </w:rPr>
        <w:t xml:space="preserve"> are configured</w:t>
      </w:r>
      <w:r w:rsidRPr="00237226">
        <w:rPr>
          <w:color w:val="000000" w:themeColor="text1"/>
        </w:rPr>
        <w:t xml:space="preserve"> and the RNTI equals </w:t>
      </w:r>
      <w:r w:rsidRPr="004174B8">
        <w:t>MCS-C-RNTI</w:t>
      </w:r>
      <w:r w:rsidRPr="00B04ED7">
        <w:t xml:space="preserve">, </w:t>
      </w:r>
      <w:r w:rsidRPr="00237226">
        <w:rPr>
          <w:color w:val="000000" w:themeColor="text1"/>
        </w:rPr>
        <w:t>C-RNTI or CS-RNTI,</w:t>
      </w:r>
      <w:r>
        <w:rPr>
          <w:lang w:val="en-US"/>
        </w:rPr>
        <w:t xml:space="preserve"> the UE shall assume the PT-RS is present </w:t>
      </w:r>
      <w:r w:rsidRPr="00271358">
        <w:rPr>
          <w:lang w:val="en-US"/>
        </w:rPr>
        <w:t xml:space="preserve">with </w:t>
      </w:r>
      <w:r w:rsidRPr="00271358">
        <w:rPr>
          <w:i/>
          <w:iCs/>
        </w:rPr>
        <w:t>L</w:t>
      </w:r>
      <w:r w:rsidRPr="00271358">
        <w:rPr>
          <w:i/>
          <w:iCs/>
          <w:vertAlign w:val="subscript"/>
        </w:rPr>
        <w:t xml:space="preserve">PT-RS </w:t>
      </w:r>
      <w:r w:rsidRPr="00271358">
        <w:rPr>
          <w:lang w:val="en-US"/>
        </w:rPr>
        <w:t xml:space="preserve">= 1, </w:t>
      </w:r>
      <w:r w:rsidRPr="00271358">
        <w:rPr>
          <w:i/>
          <w:iCs/>
          <w:color w:val="000000"/>
          <w:lang w:eastAsia="ko-KR"/>
        </w:rPr>
        <w:t>K</w:t>
      </w:r>
      <w:r w:rsidRPr="00271358">
        <w:rPr>
          <w:i/>
          <w:iCs/>
          <w:color w:val="000000"/>
          <w:vertAlign w:val="subscript"/>
          <w:lang w:eastAsia="ko-KR"/>
        </w:rPr>
        <w:t>PT-RS</w:t>
      </w:r>
      <w:r>
        <w:rPr>
          <w:color w:val="000000"/>
          <w:lang w:val="en-US"/>
        </w:rPr>
        <w:t xml:space="preserve"> </w:t>
      </w:r>
      <w:r w:rsidRPr="00271358">
        <w:rPr>
          <w:color w:val="000000"/>
          <w:lang w:val="en-US"/>
        </w:rPr>
        <w:t>= 2</w:t>
      </w:r>
      <w:r>
        <w:rPr>
          <w:color w:val="000000"/>
          <w:lang w:val="en-US"/>
        </w:rPr>
        <w:t>,</w:t>
      </w:r>
      <w:r w:rsidRPr="00271358">
        <w:rPr>
          <w:color w:val="000000"/>
          <w:lang w:val="en-US"/>
        </w:rPr>
        <w:t xml:space="preserve"> and</w:t>
      </w:r>
      <w:r w:rsidRPr="0048482F">
        <w:t xml:space="preserve"> </w:t>
      </w:r>
      <w:r w:rsidRPr="00524BD7">
        <w:rPr>
          <w:highlight w:val="yellow"/>
        </w:rPr>
        <w:t>the UE shall assume PT-RS is not present when</w:t>
      </w:r>
    </w:p>
    <w:p w14:paraId="1834DD0D" w14:textId="77777777" w:rsidR="00EC6991" w:rsidRPr="0048482F" w:rsidRDefault="00EC6991" w:rsidP="00524BD7">
      <w:pPr>
        <w:pStyle w:val="B2"/>
        <w:numPr>
          <w:ilvl w:val="3"/>
          <w:numId w:val="27"/>
        </w:numPr>
      </w:pPr>
      <w:r>
        <w:t>-</w:t>
      </w:r>
      <w:r>
        <w:tab/>
      </w:r>
      <w:r w:rsidRPr="00524BD7">
        <w:rPr>
          <w:highlight w:val="yellow"/>
        </w:rPr>
        <w:t>the scheduled MCS from Table 5.1.3.1-1 is smaller than 10</w:t>
      </w:r>
      <w:r w:rsidRPr="0048482F">
        <w:t>, or</w:t>
      </w:r>
    </w:p>
    <w:p w14:paraId="4C455F2C" w14:textId="5D49FD76" w:rsidR="00EC6991" w:rsidRDefault="00EC6991" w:rsidP="00524BD7">
      <w:pPr>
        <w:pStyle w:val="B2"/>
        <w:numPr>
          <w:ilvl w:val="3"/>
          <w:numId w:val="27"/>
        </w:numPr>
      </w:pPr>
      <w:r>
        <w:t>[…]</w:t>
      </w:r>
    </w:p>
    <w:p w14:paraId="1C60F786" w14:textId="54D0EA77" w:rsidR="00EC6991" w:rsidRDefault="00EC6991" w:rsidP="00EC6991">
      <w:pPr>
        <w:pStyle w:val="B1"/>
        <w:numPr>
          <w:ilvl w:val="1"/>
          <w:numId w:val="27"/>
        </w:numPr>
      </w:pPr>
      <w:r w:rsidRPr="00237226">
        <w:t>-</w:t>
      </w:r>
      <w:r w:rsidRPr="00237226">
        <w:tab/>
        <w:t>otherwise,</w:t>
      </w:r>
      <w:r w:rsidRPr="00237226" w:rsidDel="00237226">
        <w:t xml:space="preserve"> </w:t>
      </w:r>
      <w:r w:rsidRPr="00237226">
        <w:t xml:space="preserve">if the RNTI equals RA-RNTI, </w:t>
      </w:r>
      <w:r>
        <w:t>[</w:t>
      </w:r>
      <w:r w:rsidRPr="009035B4">
        <w:t>MSGB-RNTI</w:t>
      </w:r>
      <w:r>
        <w:rPr>
          <w:lang w:val="en-US"/>
        </w:rPr>
        <w:t>]</w:t>
      </w:r>
      <w:r>
        <w:rPr>
          <w:rStyle w:val="CommentReference"/>
          <w:lang w:val="en-US"/>
        </w:rPr>
        <w:t xml:space="preserve">, </w:t>
      </w:r>
      <w:r w:rsidRPr="00237226">
        <w:t>SI-RNTI, or P-RNTI, the UE shall assume PT-RS is not present</w:t>
      </w:r>
      <w:r w:rsidR="00BA5115">
        <w:t>”</w:t>
      </w:r>
    </w:p>
    <w:p w14:paraId="6D24357D" w14:textId="4296DACF" w:rsidR="00BA5115" w:rsidRPr="0048482F" w:rsidRDefault="00BA5115" w:rsidP="00BA5115">
      <w:pPr>
        <w:pStyle w:val="B1"/>
        <w:ind w:left="360" w:firstLine="0"/>
      </w:pPr>
      <w:r>
        <w:t>However, it is debated whether RAN4 has (and has intended to) configured “</w:t>
      </w:r>
      <w:r w:rsidRPr="0017586C">
        <w:rPr>
          <w:lang w:eastAsia="ja-JP"/>
        </w:rPr>
        <w:t xml:space="preserve">the higher layer parameters </w:t>
      </w:r>
      <w:r w:rsidRPr="0017586C">
        <w:rPr>
          <w:i/>
          <w:iCs/>
        </w:rPr>
        <w:t>timeDensity</w:t>
      </w:r>
      <w:r w:rsidRPr="0017586C">
        <w:t xml:space="preserve"> and </w:t>
      </w:r>
      <w:r w:rsidRPr="0017586C">
        <w:rPr>
          <w:i/>
          <w:iCs/>
        </w:rPr>
        <w:t>frequencyDensity</w:t>
      </w:r>
      <w:r>
        <w:t>”, i.e., whether the “otherwise” clause takes effect or not.</w:t>
      </w:r>
    </w:p>
    <w:bookmarkEnd w:id="3"/>
    <w:p w14:paraId="1E46EBEC" w14:textId="7DA6EEA3" w:rsidR="00606755" w:rsidRDefault="00606755" w:rsidP="00EC6991">
      <w:pPr>
        <w:pStyle w:val="ListParagraph"/>
        <w:numPr>
          <w:ilvl w:val="0"/>
          <w:numId w:val="27"/>
        </w:numPr>
        <w:ind w:firstLineChars="0"/>
        <w:rPr>
          <w:bCs/>
          <w:lang w:eastAsia="ko-KR"/>
        </w:rPr>
      </w:pPr>
      <w:r>
        <w:rPr>
          <w:bCs/>
          <w:lang w:eastAsia="ko-KR"/>
        </w:rPr>
        <w:t>One contribution [</w:t>
      </w:r>
      <w:r w:rsidRPr="00606755">
        <w:rPr>
          <w:bCs/>
          <w:lang w:eastAsia="ko-KR"/>
        </w:rPr>
        <w:t>R4-2412775</w:t>
      </w:r>
      <w:r>
        <w:rPr>
          <w:bCs/>
          <w:lang w:eastAsia="ko-KR"/>
        </w:rPr>
        <w:t xml:space="preserve">] remarks that there is </w:t>
      </w:r>
      <w:r w:rsidR="004E70D6">
        <w:rPr>
          <w:bCs/>
          <w:lang w:eastAsia="ko-KR"/>
        </w:rPr>
        <w:t>negligible</w:t>
      </w:r>
      <w:r>
        <w:rPr>
          <w:bCs/>
          <w:lang w:eastAsia="ko-KR"/>
        </w:rPr>
        <w:t xml:space="preserve"> performance difference between PT-RS present or not in the concerned QPSK</w:t>
      </w:r>
      <w:r w:rsidR="004E70D6">
        <w:rPr>
          <w:bCs/>
          <w:lang w:eastAsia="ko-KR"/>
        </w:rPr>
        <w:t xml:space="preserve"> RMCs.</w:t>
      </w:r>
    </w:p>
    <w:p w14:paraId="6893D0B2" w14:textId="64FD91BB" w:rsidR="00EC6991" w:rsidRDefault="00524BD7" w:rsidP="00EC6991">
      <w:pPr>
        <w:pStyle w:val="ListParagraph"/>
        <w:numPr>
          <w:ilvl w:val="0"/>
          <w:numId w:val="27"/>
        </w:numPr>
        <w:ind w:firstLineChars="0"/>
        <w:rPr>
          <w:bCs/>
          <w:lang w:eastAsia="ko-KR"/>
        </w:rPr>
      </w:pPr>
      <w:r>
        <w:rPr>
          <w:bCs/>
          <w:lang w:eastAsia="ko-KR"/>
        </w:rPr>
        <w:t>Three main questions were raised</w:t>
      </w:r>
      <w:r w:rsidR="004E70D6">
        <w:rPr>
          <w:bCs/>
          <w:lang w:eastAsia="ko-KR"/>
        </w:rPr>
        <w:t xml:space="preserve"> in RAN4#111</w:t>
      </w:r>
      <w:r>
        <w:rPr>
          <w:bCs/>
          <w:lang w:eastAsia="ko-KR"/>
        </w:rPr>
        <w:t>, and have drawn contributions to RAN4#112:</w:t>
      </w:r>
    </w:p>
    <w:p w14:paraId="65AA9C94" w14:textId="38F693C9" w:rsidR="00524BD7" w:rsidRDefault="00524BD7" w:rsidP="00524BD7">
      <w:pPr>
        <w:pStyle w:val="ListParagraph"/>
        <w:numPr>
          <w:ilvl w:val="1"/>
          <w:numId w:val="27"/>
        </w:numPr>
        <w:ind w:firstLineChars="0"/>
        <w:rPr>
          <w:bCs/>
          <w:lang w:eastAsia="ko-KR"/>
        </w:rPr>
      </w:pPr>
      <w:r>
        <w:rPr>
          <w:bCs/>
          <w:lang w:eastAsia="ko-KR"/>
        </w:rPr>
        <w:t>What was the intent of RAN4</w:t>
      </w:r>
      <w:r w:rsidR="00BC09EE">
        <w:rPr>
          <w:bCs/>
          <w:lang w:eastAsia="ko-KR"/>
        </w:rPr>
        <w:t xml:space="preserve"> </w:t>
      </w:r>
      <w:r>
        <w:rPr>
          <w:bCs/>
          <w:lang w:eastAsia="ko-KR"/>
        </w:rPr>
        <w:t xml:space="preserve">concerning PT-RS </w:t>
      </w:r>
      <w:r w:rsidR="00BC09EE">
        <w:rPr>
          <w:bCs/>
          <w:lang w:eastAsia="ko-KR"/>
        </w:rPr>
        <w:t>presence</w:t>
      </w:r>
      <w:r>
        <w:rPr>
          <w:bCs/>
          <w:lang w:eastAsia="ko-KR"/>
        </w:rPr>
        <w:t xml:space="preserve"> in FR2 for QPSK?</w:t>
      </w:r>
    </w:p>
    <w:p w14:paraId="6BBB9AE0" w14:textId="155EDE26" w:rsidR="00524BD7" w:rsidRDefault="00524BD7" w:rsidP="00524BD7">
      <w:pPr>
        <w:pStyle w:val="ListParagraph"/>
        <w:numPr>
          <w:ilvl w:val="1"/>
          <w:numId w:val="27"/>
        </w:numPr>
        <w:ind w:firstLineChars="0"/>
        <w:rPr>
          <w:bCs/>
          <w:lang w:eastAsia="ko-KR"/>
        </w:rPr>
      </w:pPr>
      <w:r>
        <w:rPr>
          <w:bCs/>
          <w:lang w:eastAsia="ko-KR"/>
        </w:rPr>
        <w:t xml:space="preserve">What is the implementation used in test </w:t>
      </w:r>
      <w:r w:rsidR="00E37EF6">
        <w:rPr>
          <w:bCs/>
          <w:lang w:eastAsia="ko-KR"/>
        </w:rPr>
        <w:t>equipment</w:t>
      </w:r>
      <w:r>
        <w:rPr>
          <w:bCs/>
          <w:lang w:eastAsia="ko-KR"/>
        </w:rPr>
        <w:t>?</w:t>
      </w:r>
    </w:p>
    <w:p w14:paraId="5FE164B2" w14:textId="45F6ECDF" w:rsidR="00524BD7" w:rsidRDefault="00524BD7" w:rsidP="00524BD7">
      <w:pPr>
        <w:pStyle w:val="ListParagraph"/>
        <w:numPr>
          <w:ilvl w:val="1"/>
          <w:numId w:val="27"/>
        </w:numPr>
        <w:ind w:firstLineChars="0"/>
        <w:rPr>
          <w:bCs/>
          <w:lang w:eastAsia="ko-KR"/>
        </w:rPr>
      </w:pPr>
      <w:r>
        <w:rPr>
          <w:bCs/>
          <w:lang w:eastAsia="ko-KR"/>
        </w:rPr>
        <w:t xml:space="preserve">Which specification </w:t>
      </w:r>
      <w:r w:rsidR="00E37EF6">
        <w:rPr>
          <w:bCs/>
          <w:lang w:eastAsia="ko-KR"/>
        </w:rPr>
        <w:t xml:space="preserve">shall be adapted to resolve </w:t>
      </w:r>
      <w:r w:rsidR="00E37EF6">
        <w:rPr>
          <w:lang w:val="en-US"/>
        </w:rPr>
        <w:t>TS 38.101-4 and TS 38.508-1 mismatch.</w:t>
      </w:r>
    </w:p>
    <w:p w14:paraId="138B236D" w14:textId="77777777" w:rsidR="003C17C6" w:rsidRPr="007D26C8" w:rsidRDefault="003C17C6" w:rsidP="003C17C6">
      <w:pPr>
        <w:rPr>
          <w:lang w:eastAsia="zh-CN"/>
        </w:rPr>
      </w:pPr>
    </w:p>
    <w:p w14:paraId="5BDAC637" w14:textId="77777777" w:rsidR="003C17C6" w:rsidRPr="007D26C8" w:rsidRDefault="003C17C6" w:rsidP="003C17C6">
      <w:pPr>
        <w:rPr>
          <w:i/>
          <w:color w:val="0070C0"/>
          <w:lang w:eastAsia="zh-CN"/>
        </w:rPr>
      </w:pPr>
      <w:r w:rsidRPr="007D26C8">
        <w:rPr>
          <w:i/>
          <w:color w:val="0070C0"/>
          <w:lang w:eastAsia="zh-CN"/>
        </w:rPr>
        <w:t>Open issues and candidate options before meeting:</w:t>
      </w:r>
    </w:p>
    <w:p w14:paraId="72F31FF7" w14:textId="5D3B819B" w:rsidR="003C17C6" w:rsidRDefault="003C17C6" w:rsidP="003C17C6">
      <w:pPr>
        <w:rPr>
          <w:b/>
          <w:u w:val="single"/>
          <w:lang w:eastAsia="ko-KR"/>
        </w:rPr>
      </w:pPr>
      <w:r w:rsidRPr="0044165E">
        <w:rPr>
          <w:b/>
          <w:u w:val="single"/>
          <w:lang w:eastAsia="ko-KR"/>
        </w:rPr>
        <w:t>Issue 1-1</w:t>
      </w:r>
      <w:r>
        <w:rPr>
          <w:b/>
          <w:u w:val="single"/>
          <w:lang w:eastAsia="ko-KR"/>
        </w:rPr>
        <w:t>-1</w:t>
      </w:r>
      <w:r w:rsidRPr="0044165E">
        <w:rPr>
          <w:b/>
          <w:u w:val="single"/>
          <w:lang w:eastAsia="ko-KR"/>
        </w:rPr>
        <w:t xml:space="preserve">: </w:t>
      </w:r>
      <w:r w:rsidR="00BC09EE">
        <w:rPr>
          <w:b/>
          <w:u w:val="single"/>
          <w:lang w:eastAsia="ko-KR"/>
        </w:rPr>
        <w:t xml:space="preserve">RAN4 intent </w:t>
      </w:r>
      <w:r w:rsidR="00F529BF">
        <w:rPr>
          <w:b/>
          <w:u w:val="single"/>
          <w:lang w:eastAsia="ko-KR"/>
        </w:rPr>
        <w:t xml:space="preserve">for </w:t>
      </w:r>
      <w:r w:rsidR="00BC09EE">
        <w:rPr>
          <w:b/>
          <w:u w:val="single"/>
          <w:lang w:eastAsia="ko-KR"/>
        </w:rPr>
        <w:t>PT-RS presence in FR2 QPSK</w:t>
      </w:r>
    </w:p>
    <w:p w14:paraId="34E69D5E" w14:textId="64B0E69A" w:rsidR="00241D36" w:rsidRPr="00524BD7" w:rsidRDefault="00BC09EE" w:rsidP="00524BD7">
      <w:pPr>
        <w:pStyle w:val="ListParagraph"/>
        <w:numPr>
          <w:ilvl w:val="0"/>
          <w:numId w:val="28"/>
        </w:numPr>
        <w:ind w:firstLineChars="0"/>
        <w:rPr>
          <w:bCs/>
          <w:lang w:eastAsia="ko-KR"/>
        </w:rPr>
      </w:pPr>
      <w:r>
        <w:rPr>
          <w:bCs/>
          <w:lang w:eastAsia="ko-KR"/>
        </w:rPr>
        <w:t>Proposals</w:t>
      </w:r>
    </w:p>
    <w:p w14:paraId="5A793D63" w14:textId="403958B9" w:rsidR="00865794" w:rsidRPr="00865794" w:rsidRDefault="00865794" w:rsidP="00865794">
      <w:pPr>
        <w:pStyle w:val="ListParagraph"/>
        <w:numPr>
          <w:ilvl w:val="1"/>
          <w:numId w:val="28"/>
        </w:numPr>
        <w:ind w:firstLineChars="0"/>
        <w:rPr>
          <w:bCs/>
          <w:lang w:eastAsia="ko-KR"/>
        </w:rPr>
      </w:pPr>
      <w:r>
        <w:rPr>
          <w:bCs/>
          <w:lang w:eastAsia="ko-KR"/>
        </w:rPr>
        <w:t xml:space="preserve">Option 1 (Anritsu): </w:t>
      </w:r>
      <w:r w:rsidRPr="004E70D6">
        <w:rPr>
          <w:bCs/>
          <w:lang w:eastAsia="ko-KR"/>
        </w:rPr>
        <w:t>UE shall assume PTRS is not present in a case of FR2 QPSK PDSCH demodulation test</w:t>
      </w:r>
      <w:r>
        <w:rPr>
          <w:bCs/>
          <w:lang w:eastAsia="ko-KR"/>
        </w:rPr>
        <w:t>.</w:t>
      </w:r>
    </w:p>
    <w:p w14:paraId="4B33FC1A" w14:textId="692C0213" w:rsidR="00241D36" w:rsidRPr="00BC09EE" w:rsidRDefault="00BC09EE" w:rsidP="00524BD7">
      <w:pPr>
        <w:pStyle w:val="ListParagraph"/>
        <w:numPr>
          <w:ilvl w:val="1"/>
          <w:numId w:val="28"/>
        </w:numPr>
        <w:ind w:firstLineChars="0"/>
        <w:rPr>
          <w:bCs/>
          <w:lang w:eastAsia="ko-KR"/>
        </w:rPr>
      </w:pPr>
      <w:r>
        <w:rPr>
          <w:bCs/>
          <w:lang w:eastAsia="ko-KR"/>
        </w:rPr>
        <w:t xml:space="preserve">Option </w:t>
      </w:r>
      <w:r w:rsidR="00865794">
        <w:rPr>
          <w:bCs/>
          <w:lang w:eastAsia="ko-KR"/>
        </w:rPr>
        <w:t>2</w:t>
      </w:r>
      <w:r>
        <w:rPr>
          <w:bCs/>
          <w:lang w:eastAsia="ko-KR"/>
        </w:rPr>
        <w:t xml:space="preserve"> (R&amp;S): </w:t>
      </w:r>
      <w:r w:rsidRPr="00BC09EE">
        <w:rPr>
          <w:bCs/>
          <w:lang w:eastAsia="ko-KR"/>
        </w:rPr>
        <w:t>PTRS is configured when introducing performance requirements in FR2</w:t>
      </w:r>
      <w:r w:rsidR="00241D36" w:rsidRPr="00524BD7">
        <w:rPr>
          <w:lang w:val="en-US"/>
        </w:rPr>
        <w:t>.</w:t>
      </w:r>
    </w:p>
    <w:p w14:paraId="1739F604" w14:textId="5458FACC" w:rsidR="00BC09EE" w:rsidRPr="00BC09EE" w:rsidRDefault="00BC09EE" w:rsidP="00524BD7">
      <w:pPr>
        <w:pStyle w:val="ListParagraph"/>
        <w:numPr>
          <w:ilvl w:val="1"/>
          <w:numId w:val="28"/>
        </w:numPr>
        <w:ind w:firstLineChars="0"/>
        <w:rPr>
          <w:bCs/>
          <w:lang w:eastAsia="ko-KR"/>
        </w:rPr>
      </w:pPr>
      <w:r>
        <w:rPr>
          <w:lang w:val="en-US"/>
        </w:rPr>
        <w:t xml:space="preserve">Option </w:t>
      </w:r>
      <w:r w:rsidR="00865794">
        <w:rPr>
          <w:lang w:val="en-US"/>
        </w:rPr>
        <w:t>3</w:t>
      </w:r>
      <w:r>
        <w:rPr>
          <w:lang w:val="en-US"/>
        </w:rPr>
        <w:t xml:space="preserve"> (Nokia):</w:t>
      </w:r>
      <w:r w:rsidRPr="00BC09EE">
        <w:t xml:space="preserve"> </w:t>
      </w:r>
      <w:r w:rsidRPr="00BC09EE">
        <w:rPr>
          <w:lang w:val="en-US"/>
        </w:rPr>
        <w:t>RAN4 intended for PT-RS to be configured with LPT-RS = 1, KPT-RS = 2 also for FR2 QPSK requirements, which have xOverhead not equal to 0.</w:t>
      </w:r>
    </w:p>
    <w:p w14:paraId="5CA9824C" w14:textId="3A6C78E3" w:rsidR="00865794" w:rsidRPr="00606755" w:rsidRDefault="00865794" w:rsidP="00524BD7">
      <w:pPr>
        <w:pStyle w:val="ListParagraph"/>
        <w:numPr>
          <w:ilvl w:val="1"/>
          <w:numId w:val="28"/>
        </w:numPr>
        <w:ind w:firstLineChars="0"/>
        <w:rPr>
          <w:bCs/>
          <w:lang w:eastAsia="ko-KR"/>
        </w:rPr>
      </w:pPr>
      <w:r>
        <w:rPr>
          <w:bCs/>
          <w:lang w:eastAsia="ko-KR"/>
        </w:rPr>
        <w:t xml:space="preserve">Option 4 (Nokia): </w:t>
      </w:r>
      <w:r w:rsidRPr="00865794">
        <w:rPr>
          <w:bCs/>
          <w:lang w:eastAsia="ko-KR"/>
        </w:rPr>
        <w:t>RAN4 shall decide what to do in xOverhead=0 cases. I.e., whether PT-RS configuration is “default” or “LPT-RS = 1, KPT-RS = 2”, and clarify RAN4 specification accordingly</w:t>
      </w:r>
    </w:p>
    <w:p w14:paraId="6AE89DB0" w14:textId="7416BCE1" w:rsidR="00BC09EE" w:rsidRPr="00524BD7" w:rsidRDefault="00BC09EE" w:rsidP="00524BD7">
      <w:pPr>
        <w:pStyle w:val="ListParagraph"/>
        <w:numPr>
          <w:ilvl w:val="1"/>
          <w:numId w:val="28"/>
        </w:numPr>
        <w:ind w:firstLineChars="0"/>
        <w:rPr>
          <w:bCs/>
          <w:lang w:eastAsia="ko-KR"/>
        </w:rPr>
      </w:pPr>
      <w:r>
        <w:rPr>
          <w:lang w:val="en-US"/>
        </w:rPr>
        <w:t>Other options not precluded.</w:t>
      </w:r>
    </w:p>
    <w:p w14:paraId="7C9A8291" w14:textId="5BF5EF11" w:rsidR="00BC09EE" w:rsidRPr="0044165E" w:rsidRDefault="00BC09EE" w:rsidP="00BC09EE">
      <w:pPr>
        <w:pStyle w:val="ListParagraph"/>
        <w:numPr>
          <w:ilvl w:val="0"/>
          <w:numId w:val="28"/>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t>Recommended WF</w:t>
      </w:r>
      <w:r>
        <w:rPr>
          <w:rFonts w:eastAsia="SimSun"/>
          <w:szCs w:val="24"/>
          <w:lang w:eastAsia="zh-CN"/>
        </w:rPr>
        <w:t>:</w:t>
      </w:r>
    </w:p>
    <w:p w14:paraId="00422A95" w14:textId="4E8FDD46" w:rsidR="00241D36" w:rsidRPr="00865794" w:rsidRDefault="00BC09EE" w:rsidP="00BC09EE">
      <w:pPr>
        <w:pStyle w:val="ListParagraph"/>
        <w:numPr>
          <w:ilvl w:val="1"/>
          <w:numId w:val="28"/>
        </w:numPr>
        <w:ind w:firstLineChars="0"/>
        <w:rPr>
          <w:bCs/>
          <w:lang w:eastAsia="ko-KR"/>
        </w:rPr>
      </w:pPr>
      <w:r>
        <w:rPr>
          <w:rFonts w:eastAsia="SimSun"/>
          <w:szCs w:val="24"/>
          <w:lang w:eastAsia="zh-CN"/>
        </w:rPr>
        <w:t>Discuss offline and online.</w:t>
      </w:r>
    </w:p>
    <w:p w14:paraId="5CE29DF7" w14:textId="307B592A" w:rsidR="00865794" w:rsidRPr="007074B2" w:rsidRDefault="00865794" w:rsidP="00BC09EE">
      <w:pPr>
        <w:pStyle w:val="ListParagraph"/>
        <w:numPr>
          <w:ilvl w:val="1"/>
          <w:numId w:val="28"/>
        </w:numPr>
        <w:ind w:firstLineChars="0"/>
        <w:rPr>
          <w:bCs/>
          <w:lang w:eastAsia="ko-KR"/>
        </w:rPr>
      </w:pPr>
      <w:r>
        <w:rPr>
          <w:rFonts w:eastAsia="SimSun"/>
          <w:szCs w:val="24"/>
          <w:lang w:eastAsia="zh-CN"/>
        </w:rPr>
        <w:lastRenderedPageBreak/>
        <w:t xml:space="preserve">It is recommended to make it explicit, if statements concern cases with </w:t>
      </w:r>
      <w:r w:rsidRPr="00865794">
        <w:rPr>
          <w:rFonts w:eastAsia="SimSun"/>
          <w:szCs w:val="24"/>
          <w:lang w:eastAsia="zh-CN"/>
        </w:rPr>
        <w:t xml:space="preserve">xOverhead </w:t>
      </w:r>
      <w:r>
        <w:rPr>
          <w:rFonts w:eastAsia="SimSun"/>
          <w:szCs w:val="24"/>
          <w:lang w:eastAsia="zh-CN"/>
        </w:rPr>
        <w:t xml:space="preserve">equal, or </w:t>
      </w:r>
      <w:r w:rsidRPr="00865794">
        <w:rPr>
          <w:rFonts w:eastAsia="SimSun"/>
          <w:szCs w:val="24"/>
          <w:lang w:eastAsia="zh-CN"/>
        </w:rPr>
        <w:t>not equal</w:t>
      </w:r>
      <w:r>
        <w:rPr>
          <w:rFonts w:eastAsia="SimSun"/>
          <w:szCs w:val="24"/>
          <w:lang w:eastAsia="zh-CN"/>
        </w:rPr>
        <w:t>,</w:t>
      </w:r>
      <w:r w:rsidRPr="00865794">
        <w:rPr>
          <w:rFonts w:eastAsia="SimSun"/>
          <w:szCs w:val="24"/>
          <w:lang w:eastAsia="zh-CN"/>
        </w:rPr>
        <w:t xml:space="preserve"> </w:t>
      </w:r>
      <w:r>
        <w:rPr>
          <w:rFonts w:eastAsia="SimSun"/>
          <w:szCs w:val="24"/>
          <w:lang w:eastAsia="zh-CN"/>
        </w:rPr>
        <w:t xml:space="preserve">or both, </w:t>
      </w:r>
      <w:r w:rsidRPr="00865794">
        <w:rPr>
          <w:rFonts w:eastAsia="SimSun"/>
          <w:szCs w:val="24"/>
          <w:lang w:eastAsia="zh-CN"/>
        </w:rPr>
        <w:t>to 0</w:t>
      </w:r>
      <w:r>
        <w:rPr>
          <w:rFonts w:eastAsia="SimSun"/>
          <w:szCs w:val="24"/>
          <w:lang w:eastAsia="zh-CN"/>
        </w:rPr>
        <w:t>.</w:t>
      </w:r>
    </w:p>
    <w:p w14:paraId="627161BF" w14:textId="373795C5" w:rsidR="007074B2" w:rsidRPr="007074B2" w:rsidRDefault="007074B2" w:rsidP="007074B2">
      <w:pPr>
        <w:pStyle w:val="ListParagraph"/>
        <w:numPr>
          <w:ilvl w:val="0"/>
          <w:numId w:val="28"/>
        </w:numPr>
        <w:ind w:firstLineChars="0"/>
        <w:rPr>
          <w:bCs/>
          <w:lang w:eastAsia="ko-KR"/>
        </w:rPr>
      </w:pPr>
      <w:r>
        <w:rPr>
          <w:lang w:eastAsia="zh-CN"/>
        </w:rPr>
        <w:t>Adhoc Discussion</w:t>
      </w:r>
    </w:p>
    <w:p w14:paraId="15213797" w14:textId="1C6D5BEB" w:rsidR="007074B2" w:rsidRDefault="00C85CFD" w:rsidP="007074B2">
      <w:pPr>
        <w:pStyle w:val="ListParagraph"/>
        <w:numPr>
          <w:ilvl w:val="1"/>
          <w:numId w:val="28"/>
        </w:numPr>
        <w:ind w:firstLineChars="0"/>
        <w:rPr>
          <w:bCs/>
          <w:lang w:eastAsia="ko-KR"/>
        </w:rPr>
      </w:pPr>
      <w:r>
        <w:rPr>
          <w:bCs/>
          <w:lang w:eastAsia="ko-KR"/>
        </w:rPr>
        <w:t>R&amp;S</w:t>
      </w:r>
      <w:r w:rsidR="000C5EAD">
        <w:rPr>
          <w:bCs/>
          <w:lang w:eastAsia="ko-KR"/>
        </w:rPr>
        <w:t>: Rel-15 agreements in WFs and meeting minutes. The intent was to always have PT-RS configured in Rel-15.</w:t>
      </w:r>
      <w:r w:rsidR="004D3DC5">
        <w:rPr>
          <w:bCs/>
          <w:lang w:eastAsia="ko-KR"/>
        </w:rPr>
        <w:t xml:space="preserve"> That should take precedence over 38.521/508. RAN5 should follow RAN4 agreement.</w:t>
      </w:r>
    </w:p>
    <w:p w14:paraId="38E3ACC8" w14:textId="26040852" w:rsidR="00507058" w:rsidRDefault="00507058" w:rsidP="007074B2">
      <w:pPr>
        <w:pStyle w:val="ListParagraph"/>
        <w:numPr>
          <w:ilvl w:val="1"/>
          <w:numId w:val="28"/>
        </w:numPr>
        <w:ind w:firstLineChars="0"/>
        <w:rPr>
          <w:bCs/>
          <w:lang w:eastAsia="ko-KR"/>
        </w:rPr>
      </w:pPr>
      <w:r>
        <w:rPr>
          <w:bCs/>
          <w:lang w:eastAsia="ko-KR"/>
        </w:rPr>
        <w:t>HW: During Rel-15 discussions, companies agreed to default value. Not go into details.</w:t>
      </w:r>
      <w:r w:rsidR="00D105EA">
        <w:rPr>
          <w:bCs/>
          <w:lang w:eastAsia="ko-KR"/>
        </w:rPr>
        <w:t xml:space="preserve"> No higher layer message details. Text says use default values.</w:t>
      </w:r>
      <w:r w:rsidR="00F72493">
        <w:rPr>
          <w:bCs/>
          <w:lang w:eastAsia="ko-KR"/>
        </w:rPr>
        <w:t xml:space="preserve"> There are discussions in PUSCH whether to configure PT-RS for QPSK in RAN1. There is no gain or necessity for PT-RS configuration.</w:t>
      </w:r>
      <w:r w:rsidR="00D743FC">
        <w:rPr>
          <w:bCs/>
          <w:lang w:eastAsia="ko-KR"/>
        </w:rPr>
        <w:t xml:space="preserve"> RAN4 Rel-15 PUSCH did not configure PT-RS for QPSK.</w:t>
      </w:r>
    </w:p>
    <w:p w14:paraId="20F43AC0" w14:textId="7C2CC85E" w:rsidR="00D924B7" w:rsidRDefault="00CC031C" w:rsidP="00D924B7">
      <w:pPr>
        <w:pStyle w:val="ListParagraph"/>
        <w:numPr>
          <w:ilvl w:val="1"/>
          <w:numId w:val="28"/>
        </w:numPr>
        <w:ind w:firstLineChars="0"/>
        <w:rPr>
          <w:bCs/>
          <w:lang w:eastAsia="ko-KR"/>
        </w:rPr>
      </w:pPr>
      <w:r>
        <w:rPr>
          <w:bCs/>
          <w:lang w:eastAsia="ko-KR"/>
        </w:rPr>
        <w:t xml:space="preserve">Apple: </w:t>
      </w:r>
      <w:r w:rsidR="00237BB0">
        <w:rPr>
          <w:bCs/>
          <w:lang w:eastAsia="ko-KR"/>
        </w:rPr>
        <w:t>We would like to understand, why RAN5 did not take RAN4 spec as it was written. Why did they take RAN1 default. RAN4 table says that PT-RS is configured with K and L given.</w:t>
      </w:r>
      <w:r w:rsidR="00D6242E">
        <w:rPr>
          <w:bCs/>
          <w:lang w:eastAsia="ko-KR"/>
        </w:rPr>
        <w:t xml:space="preserve"> RAN4 did not write “default value”</w:t>
      </w:r>
      <w:r w:rsidR="002D10C7">
        <w:rPr>
          <w:bCs/>
          <w:lang w:eastAsia="ko-KR"/>
        </w:rPr>
        <w:t xml:space="preserve"> but specified a value</w:t>
      </w:r>
      <w:r w:rsidR="00D6242E">
        <w:rPr>
          <w:bCs/>
          <w:lang w:eastAsia="ko-KR"/>
        </w:rPr>
        <w:t>.</w:t>
      </w:r>
      <w:r w:rsidR="00D924B7">
        <w:rPr>
          <w:bCs/>
          <w:lang w:eastAsia="ko-KR"/>
        </w:rPr>
        <w:t xml:space="preserve"> We also did not leave the value out.</w:t>
      </w:r>
      <w:r w:rsidR="00D924B7">
        <w:rPr>
          <w:bCs/>
          <w:lang w:eastAsia="ko-KR"/>
        </w:rPr>
        <w:br/>
      </w:r>
      <w:r w:rsidR="00AC0532">
        <w:rPr>
          <w:bCs/>
          <w:lang w:eastAsia="ko-KR"/>
        </w:rPr>
        <w:t xml:space="preserve">To Nokia: Please clarify the RMCs with xOverhead </w:t>
      </w:r>
      <w:r w:rsidR="00AD179D">
        <w:rPr>
          <w:bCs/>
          <w:lang w:eastAsia="ko-KR"/>
        </w:rPr>
        <w:t xml:space="preserve">= </w:t>
      </w:r>
      <w:r w:rsidR="00AC0532">
        <w:rPr>
          <w:bCs/>
          <w:lang w:eastAsia="ko-KR"/>
        </w:rPr>
        <w:t>0.</w:t>
      </w:r>
    </w:p>
    <w:p w14:paraId="695D06FC" w14:textId="5830196E" w:rsidR="00AC0532" w:rsidRDefault="008F2B3C" w:rsidP="00D924B7">
      <w:pPr>
        <w:pStyle w:val="ListParagraph"/>
        <w:numPr>
          <w:ilvl w:val="1"/>
          <w:numId w:val="28"/>
        </w:numPr>
        <w:ind w:firstLineChars="0"/>
        <w:rPr>
          <w:bCs/>
          <w:lang w:eastAsia="ko-KR"/>
        </w:rPr>
      </w:pPr>
      <w:r>
        <w:rPr>
          <w:bCs/>
          <w:lang w:eastAsia="ko-KR"/>
        </w:rPr>
        <w:t>Nokia: Agree with Apple and xOverhead=6 in RMC.</w:t>
      </w:r>
    </w:p>
    <w:p w14:paraId="7906265E" w14:textId="1E240CE2" w:rsidR="00415C1F" w:rsidRDefault="00415C1F" w:rsidP="00D924B7">
      <w:pPr>
        <w:pStyle w:val="ListParagraph"/>
        <w:numPr>
          <w:ilvl w:val="1"/>
          <w:numId w:val="28"/>
        </w:numPr>
        <w:ind w:firstLineChars="0"/>
        <w:rPr>
          <w:bCs/>
          <w:lang w:eastAsia="ko-KR"/>
        </w:rPr>
      </w:pPr>
      <w:r>
        <w:rPr>
          <w:bCs/>
          <w:lang w:eastAsia="ko-KR"/>
        </w:rPr>
        <w:t xml:space="preserve">Anritsu: Concerning xOverhead, we </w:t>
      </w:r>
      <w:r w:rsidR="00017D62">
        <w:rPr>
          <w:bCs/>
          <w:lang w:eastAsia="ko-KR"/>
        </w:rPr>
        <w:t xml:space="preserve">don’t have same </w:t>
      </w:r>
      <w:r>
        <w:rPr>
          <w:bCs/>
          <w:lang w:eastAsia="ko-KR"/>
        </w:rPr>
        <w:t>understanding.</w:t>
      </w:r>
      <w:r w:rsidR="00017D62">
        <w:rPr>
          <w:bCs/>
          <w:lang w:eastAsia="ko-KR"/>
        </w:rPr>
        <w:t xml:space="preserve"> xOverhead does not explicitly cover PT-RS in 38.331.</w:t>
      </w:r>
      <w:r w:rsidR="006E63BD">
        <w:rPr>
          <w:bCs/>
          <w:lang w:eastAsia="ko-KR"/>
        </w:rPr>
        <w:t xml:space="preserve"> If RAN4 previously agreed that we shall configure PT-RS in QPSK we are fine to follow</w:t>
      </w:r>
      <w:r w:rsidR="005F3E71">
        <w:rPr>
          <w:bCs/>
          <w:lang w:eastAsia="ko-KR"/>
        </w:rPr>
        <w:t xml:space="preserve"> in 38.508-1.</w:t>
      </w:r>
    </w:p>
    <w:p w14:paraId="20E24B40" w14:textId="2BFD369A" w:rsidR="005F3E71" w:rsidRDefault="005F3E71" w:rsidP="00D924B7">
      <w:pPr>
        <w:pStyle w:val="ListParagraph"/>
        <w:numPr>
          <w:ilvl w:val="1"/>
          <w:numId w:val="28"/>
        </w:numPr>
        <w:ind w:firstLineChars="0"/>
        <w:rPr>
          <w:bCs/>
          <w:lang w:eastAsia="ko-KR"/>
        </w:rPr>
      </w:pPr>
      <w:r>
        <w:rPr>
          <w:bCs/>
          <w:lang w:eastAsia="ko-KR"/>
        </w:rPr>
        <w:t>HW: In RAN1 spec for TBS calculation, it never explicitly mentions PT-RS.</w:t>
      </w:r>
      <w:r w:rsidR="00835485">
        <w:rPr>
          <w:bCs/>
          <w:lang w:eastAsia="ko-KR"/>
        </w:rPr>
        <w:t xml:space="preserve"> This could have covered CSI-RS overhead.</w:t>
      </w:r>
    </w:p>
    <w:p w14:paraId="63D38699" w14:textId="5BECD4F9" w:rsidR="00AF3B3C" w:rsidRDefault="00AF3B3C" w:rsidP="00D924B7">
      <w:pPr>
        <w:pStyle w:val="ListParagraph"/>
        <w:numPr>
          <w:ilvl w:val="1"/>
          <w:numId w:val="28"/>
        </w:numPr>
        <w:ind w:firstLineChars="0"/>
        <w:rPr>
          <w:bCs/>
          <w:lang w:eastAsia="ko-KR"/>
        </w:rPr>
      </w:pPr>
      <w:r>
        <w:rPr>
          <w:bCs/>
          <w:lang w:eastAsia="ko-KR"/>
        </w:rPr>
        <w:t xml:space="preserve">QC: </w:t>
      </w:r>
      <w:r w:rsidR="00CD5145">
        <w:rPr>
          <w:bCs/>
          <w:lang w:eastAsia="ko-KR"/>
        </w:rPr>
        <w:t xml:space="preserve">In our understand RAN4 is clearly configure PT-RS. This seems to be common understanding here, except for HW. Asking for other companies to </w:t>
      </w:r>
      <w:r w:rsidR="005C0D07">
        <w:rPr>
          <w:bCs/>
          <w:lang w:eastAsia="ko-KR"/>
        </w:rPr>
        <w:t>comment. R&amp;S transmits PT-RS and Anritsu is fine to transmit PT-RS. Follow the majority here.</w:t>
      </w:r>
    </w:p>
    <w:p w14:paraId="1C1A21B5" w14:textId="1B9D7F5F" w:rsidR="006F428E" w:rsidRDefault="006F428E" w:rsidP="00D924B7">
      <w:pPr>
        <w:pStyle w:val="ListParagraph"/>
        <w:numPr>
          <w:ilvl w:val="1"/>
          <w:numId w:val="28"/>
        </w:numPr>
        <w:ind w:firstLineChars="0"/>
        <w:rPr>
          <w:bCs/>
          <w:lang w:eastAsia="ko-KR"/>
        </w:rPr>
      </w:pPr>
      <w:r>
        <w:rPr>
          <w:bCs/>
          <w:lang w:eastAsia="ko-KR"/>
        </w:rPr>
        <w:t>HW: All companies should check the prior RAN4 discussions. We should check whether the test case configuration is consistent with real network behaviour.</w:t>
      </w:r>
      <w:r w:rsidR="002F5A11">
        <w:rPr>
          <w:bCs/>
          <w:lang w:eastAsia="ko-KR"/>
        </w:rPr>
        <w:t xml:space="preserve"> </w:t>
      </w:r>
      <w:r w:rsidR="0068082E">
        <w:rPr>
          <w:bCs/>
          <w:lang w:eastAsia="ko-KR"/>
        </w:rPr>
        <w:t>PT-RS off in QPSK is normal NW behaviour.</w:t>
      </w:r>
    </w:p>
    <w:p w14:paraId="32625659" w14:textId="0C663E6E" w:rsidR="00A23D25" w:rsidRDefault="00A23D25" w:rsidP="00D924B7">
      <w:pPr>
        <w:pStyle w:val="ListParagraph"/>
        <w:numPr>
          <w:ilvl w:val="1"/>
          <w:numId w:val="28"/>
        </w:numPr>
        <w:ind w:firstLineChars="0"/>
        <w:rPr>
          <w:bCs/>
          <w:lang w:eastAsia="ko-KR"/>
        </w:rPr>
      </w:pPr>
      <w:r>
        <w:rPr>
          <w:bCs/>
          <w:lang w:eastAsia="ko-KR"/>
        </w:rPr>
        <w:t>Apple: Then why do we have xOverhead =6 in all Rel-15. TRS cannot result in overhead of 6.</w:t>
      </w:r>
      <w:r w:rsidR="00597526">
        <w:rPr>
          <w:bCs/>
          <w:lang w:eastAsia="ko-KR"/>
        </w:rPr>
        <w:t xml:space="preserve"> We should solve the problem of how to bridge the gap between RAN4 and RAN5 </w:t>
      </w:r>
      <w:r w:rsidR="000927D9">
        <w:rPr>
          <w:bCs/>
          <w:lang w:eastAsia="ko-KR"/>
        </w:rPr>
        <w:t>spec. Should not go back. We would need to remove all xOverhead in FR2 QPSK tests</w:t>
      </w:r>
      <w:r w:rsidR="004F4DEC">
        <w:rPr>
          <w:bCs/>
          <w:lang w:eastAsia="ko-KR"/>
        </w:rPr>
        <w:t xml:space="preserve"> and update all RMC.</w:t>
      </w:r>
    </w:p>
    <w:p w14:paraId="03FD0033" w14:textId="381B14B5" w:rsidR="000927D9" w:rsidRDefault="000E098C" w:rsidP="00D924B7">
      <w:pPr>
        <w:pStyle w:val="ListParagraph"/>
        <w:numPr>
          <w:ilvl w:val="1"/>
          <w:numId w:val="28"/>
        </w:numPr>
        <w:ind w:firstLineChars="0"/>
        <w:rPr>
          <w:bCs/>
          <w:lang w:eastAsia="ko-KR"/>
        </w:rPr>
      </w:pPr>
      <w:r>
        <w:rPr>
          <w:bCs/>
          <w:lang w:eastAsia="ko-KR"/>
        </w:rPr>
        <w:t xml:space="preserve">HW: Another concern, </w:t>
      </w:r>
      <w:r w:rsidR="00F641E9">
        <w:rPr>
          <w:bCs/>
          <w:lang w:eastAsia="ko-KR"/>
        </w:rPr>
        <w:t xml:space="preserve">all the TE vendors configure PT-RS or not? Anyone </w:t>
      </w:r>
      <w:proofErr w:type="gramStart"/>
      <w:r w:rsidR="00F641E9">
        <w:rPr>
          <w:bCs/>
          <w:lang w:eastAsia="ko-KR"/>
        </w:rPr>
        <w:t>not configure</w:t>
      </w:r>
      <w:proofErr w:type="gramEnd"/>
      <w:r w:rsidR="00F641E9">
        <w:rPr>
          <w:bCs/>
          <w:lang w:eastAsia="ko-KR"/>
        </w:rPr>
        <w:t xml:space="preserve"> it.</w:t>
      </w:r>
    </w:p>
    <w:p w14:paraId="3D9BCA35" w14:textId="2DE609D8" w:rsidR="00BB14C9" w:rsidRDefault="00BB14C9" w:rsidP="00D924B7">
      <w:pPr>
        <w:pStyle w:val="ListParagraph"/>
        <w:numPr>
          <w:ilvl w:val="1"/>
          <w:numId w:val="28"/>
        </w:numPr>
        <w:ind w:firstLineChars="0"/>
        <w:rPr>
          <w:bCs/>
          <w:lang w:eastAsia="ko-KR"/>
        </w:rPr>
      </w:pPr>
      <w:r>
        <w:rPr>
          <w:bCs/>
          <w:lang w:eastAsia="ko-KR"/>
        </w:rPr>
        <w:t>R&amp;S: There is no additional effort on implementation, whether there is PT-RS or not.</w:t>
      </w:r>
      <w:r w:rsidR="002F76C6">
        <w:rPr>
          <w:bCs/>
          <w:lang w:eastAsia="ko-KR"/>
        </w:rPr>
        <w:t xml:space="preserve"> We are transmitting PT-RS.</w:t>
      </w:r>
    </w:p>
    <w:p w14:paraId="447A23FE" w14:textId="0EC0204D" w:rsidR="002F76C6" w:rsidRDefault="002F76C6" w:rsidP="00D924B7">
      <w:pPr>
        <w:pStyle w:val="ListParagraph"/>
        <w:numPr>
          <w:ilvl w:val="1"/>
          <w:numId w:val="28"/>
        </w:numPr>
        <w:ind w:firstLineChars="0"/>
        <w:rPr>
          <w:bCs/>
          <w:lang w:eastAsia="ko-KR"/>
        </w:rPr>
      </w:pPr>
      <w:r>
        <w:rPr>
          <w:bCs/>
          <w:lang w:eastAsia="ko-KR"/>
        </w:rPr>
        <w:t>KS: We are also ok with PT-RS.</w:t>
      </w:r>
    </w:p>
    <w:p w14:paraId="24850B1B" w14:textId="7AFFB05C" w:rsidR="00A944B9" w:rsidRDefault="00A944B9" w:rsidP="00D924B7">
      <w:pPr>
        <w:pStyle w:val="ListParagraph"/>
        <w:numPr>
          <w:ilvl w:val="1"/>
          <w:numId w:val="28"/>
        </w:numPr>
        <w:ind w:firstLineChars="0"/>
        <w:rPr>
          <w:bCs/>
          <w:lang w:eastAsia="ko-KR"/>
        </w:rPr>
      </w:pPr>
      <w:r>
        <w:rPr>
          <w:bCs/>
          <w:lang w:eastAsia="ko-KR"/>
        </w:rPr>
        <w:t xml:space="preserve">Anritsu: Not configuring PT-RS for </w:t>
      </w:r>
      <w:proofErr w:type="gramStart"/>
      <w:r>
        <w:rPr>
          <w:bCs/>
          <w:lang w:eastAsia="ko-KR"/>
        </w:rPr>
        <w:t>QPSK, but</w:t>
      </w:r>
      <w:proofErr w:type="gramEnd"/>
      <w:r>
        <w:rPr>
          <w:bCs/>
          <w:lang w:eastAsia="ko-KR"/>
        </w:rPr>
        <w:t xml:space="preserve"> are open to configure if 508-1 is appropriately updated.</w:t>
      </w:r>
    </w:p>
    <w:p w14:paraId="451F6571" w14:textId="3B0F900B" w:rsidR="000C2CE4" w:rsidRDefault="000C2CE4" w:rsidP="00D924B7">
      <w:pPr>
        <w:pStyle w:val="ListParagraph"/>
        <w:numPr>
          <w:ilvl w:val="1"/>
          <w:numId w:val="28"/>
        </w:numPr>
        <w:ind w:firstLineChars="0"/>
        <w:rPr>
          <w:bCs/>
          <w:lang w:eastAsia="ko-KR"/>
        </w:rPr>
      </w:pPr>
      <w:r>
        <w:rPr>
          <w:bCs/>
          <w:lang w:eastAsia="ko-KR"/>
        </w:rPr>
        <w:t>HW: Configuring PT-RS in FR2 QPSK is not typical network be</w:t>
      </w:r>
      <w:r w:rsidR="00713C54">
        <w:rPr>
          <w:bCs/>
          <w:lang w:eastAsia="ko-KR"/>
        </w:rPr>
        <w:t>haviour</w:t>
      </w:r>
      <w:r w:rsidR="00B13965">
        <w:rPr>
          <w:bCs/>
          <w:lang w:eastAsia="ko-KR"/>
        </w:rPr>
        <w:t>. It brings additional overhead without additional performance gain.</w:t>
      </w:r>
    </w:p>
    <w:p w14:paraId="6DAB06A9" w14:textId="0B4F1240" w:rsidR="00045EFF" w:rsidRDefault="00045EFF" w:rsidP="00D924B7">
      <w:pPr>
        <w:pStyle w:val="ListParagraph"/>
        <w:numPr>
          <w:ilvl w:val="1"/>
          <w:numId w:val="28"/>
        </w:numPr>
        <w:ind w:firstLineChars="0"/>
        <w:rPr>
          <w:bCs/>
          <w:lang w:eastAsia="ko-KR"/>
        </w:rPr>
      </w:pPr>
      <w:r>
        <w:rPr>
          <w:bCs/>
          <w:lang w:eastAsia="ko-KR"/>
        </w:rPr>
        <w:t>QC: Recently we had requirements for FR2-2 QPSK tests that configured and used PT-RS.</w:t>
      </w:r>
    </w:p>
    <w:p w14:paraId="1211B35B" w14:textId="0CA38EAD" w:rsidR="00A944B9" w:rsidRPr="00045EFF" w:rsidRDefault="00D70B68" w:rsidP="00D924B7">
      <w:pPr>
        <w:pStyle w:val="ListParagraph"/>
        <w:numPr>
          <w:ilvl w:val="1"/>
          <w:numId w:val="28"/>
        </w:numPr>
        <w:ind w:firstLineChars="0"/>
        <w:rPr>
          <w:bCs/>
          <w:highlight w:val="cyan"/>
          <w:lang w:eastAsia="ko-KR"/>
        </w:rPr>
      </w:pPr>
      <w:r>
        <w:rPr>
          <w:bCs/>
          <w:highlight w:val="cyan"/>
          <w:lang w:eastAsia="ko-KR"/>
        </w:rPr>
        <w:t>Adhoc</w:t>
      </w:r>
      <w:r w:rsidR="000C2CE4" w:rsidRPr="00045EFF">
        <w:rPr>
          <w:bCs/>
          <w:highlight w:val="cyan"/>
          <w:lang w:eastAsia="ko-KR"/>
        </w:rPr>
        <w:t xml:space="preserve"> Agreement:</w:t>
      </w:r>
    </w:p>
    <w:p w14:paraId="5827D052" w14:textId="0C79AF11" w:rsidR="000C2CE4" w:rsidRDefault="000C2CE4" w:rsidP="000C2CE4">
      <w:pPr>
        <w:pStyle w:val="ListParagraph"/>
        <w:numPr>
          <w:ilvl w:val="2"/>
          <w:numId w:val="28"/>
        </w:numPr>
        <w:ind w:firstLineChars="0"/>
        <w:rPr>
          <w:bCs/>
          <w:highlight w:val="cyan"/>
          <w:lang w:eastAsia="ko-KR"/>
        </w:rPr>
      </w:pPr>
      <w:r w:rsidRPr="00045EFF">
        <w:rPr>
          <w:bCs/>
          <w:highlight w:val="cyan"/>
          <w:lang w:eastAsia="ko-KR"/>
        </w:rPr>
        <w:t>Configure PT-R</w:t>
      </w:r>
      <w:r w:rsidR="00713C54" w:rsidRPr="00045EFF">
        <w:rPr>
          <w:bCs/>
          <w:highlight w:val="cyan"/>
          <w:lang w:eastAsia="ko-KR"/>
        </w:rPr>
        <w:t xml:space="preserve">S in FR2 </w:t>
      </w:r>
      <w:r w:rsidR="00B13965" w:rsidRPr="00045EFF">
        <w:rPr>
          <w:bCs/>
          <w:highlight w:val="cyan"/>
          <w:lang w:eastAsia="ko-KR"/>
        </w:rPr>
        <w:t>QPSK</w:t>
      </w:r>
      <w:r w:rsidR="00AB77FD">
        <w:rPr>
          <w:bCs/>
          <w:highlight w:val="cyan"/>
          <w:lang w:eastAsia="ko-KR"/>
        </w:rPr>
        <w:t>. No change to RAN4</w:t>
      </w:r>
      <w:r w:rsidR="00B13965" w:rsidRPr="00045EFF">
        <w:rPr>
          <w:bCs/>
          <w:highlight w:val="cyan"/>
          <w:lang w:eastAsia="ko-KR"/>
        </w:rPr>
        <w:t xml:space="preserve"> specification</w:t>
      </w:r>
      <w:r w:rsidR="00AB77FD">
        <w:rPr>
          <w:bCs/>
          <w:highlight w:val="cyan"/>
          <w:lang w:eastAsia="ko-KR"/>
        </w:rPr>
        <w:t>s</w:t>
      </w:r>
      <w:r w:rsidR="00B13965" w:rsidRPr="00045EFF">
        <w:rPr>
          <w:bCs/>
          <w:highlight w:val="cyan"/>
          <w:lang w:eastAsia="ko-KR"/>
        </w:rPr>
        <w:t>.</w:t>
      </w:r>
    </w:p>
    <w:p w14:paraId="294280B1" w14:textId="1E852C26" w:rsidR="009B0B05" w:rsidRPr="00045EFF" w:rsidRDefault="009B0B05" w:rsidP="000C2CE4">
      <w:pPr>
        <w:pStyle w:val="ListParagraph"/>
        <w:numPr>
          <w:ilvl w:val="2"/>
          <w:numId w:val="28"/>
        </w:numPr>
        <w:ind w:firstLineChars="0"/>
        <w:rPr>
          <w:bCs/>
          <w:highlight w:val="cyan"/>
          <w:lang w:eastAsia="ko-KR"/>
        </w:rPr>
      </w:pPr>
      <w:r w:rsidRPr="00045EFF">
        <w:rPr>
          <w:bCs/>
          <w:highlight w:val="cyan"/>
          <w:lang w:eastAsia="ko-KR"/>
        </w:rPr>
        <w:t>Nokia to check for the presumed xOverhead=0 FR2 QPSK cases and report back.</w:t>
      </w:r>
    </w:p>
    <w:p w14:paraId="7AA93CB5" w14:textId="77777777" w:rsidR="00BC09EE" w:rsidRDefault="00BC09EE" w:rsidP="00BC09EE">
      <w:pPr>
        <w:rPr>
          <w:lang w:eastAsia="zh-CN"/>
        </w:rPr>
      </w:pPr>
    </w:p>
    <w:p w14:paraId="12F51682" w14:textId="77777777" w:rsidR="007074B2" w:rsidRDefault="007074B2" w:rsidP="00BC09EE">
      <w:pPr>
        <w:rPr>
          <w:lang w:eastAsia="zh-CN"/>
        </w:rPr>
      </w:pPr>
    </w:p>
    <w:p w14:paraId="676CD76C" w14:textId="719A7C46" w:rsidR="004E70D6" w:rsidRDefault="004E70D6" w:rsidP="004E70D6">
      <w:pPr>
        <w:rPr>
          <w:b/>
          <w:u w:val="single"/>
          <w:lang w:eastAsia="ko-KR"/>
        </w:rPr>
      </w:pPr>
      <w:r w:rsidRPr="0044165E">
        <w:rPr>
          <w:b/>
          <w:u w:val="single"/>
          <w:lang w:eastAsia="ko-KR"/>
        </w:rPr>
        <w:t>Issue 1-1</w:t>
      </w:r>
      <w:r>
        <w:rPr>
          <w:b/>
          <w:u w:val="single"/>
          <w:lang w:eastAsia="ko-KR"/>
        </w:rPr>
        <w:t>-</w:t>
      </w:r>
      <w:r w:rsidR="00C818C6">
        <w:rPr>
          <w:b/>
          <w:u w:val="single"/>
          <w:lang w:eastAsia="ko-KR"/>
        </w:rPr>
        <w:t>2</w:t>
      </w:r>
      <w:r w:rsidRPr="0044165E">
        <w:rPr>
          <w:b/>
          <w:u w:val="single"/>
          <w:lang w:eastAsia="ko-KR"/>
        </w:rPr>
        <w:t xml:space="preserve">: </w:t>
      </w:r>
      <w:r w:rsidR="00A11B87">
        <w:rPr>
          <w:b/>
          <w:u w:val="single"/>
          <w:lang w:eastAsia="ko-KR"/>
        </w:rPr>
        <w:t>Changes to apply to specifications</w:t>
      </w:r>
    </w:p>
    <w:p w14:paraId="5591286B" w14:textId="77777777" w:rsidR="004E70D6" w:rsidRPr="004E70D6" w:rsidRDefault="004E70D6" w:rsidP="004E70D6">
      <w:pPr>
        <w:pStyle w:val="ListParagraph"/>
        <w:numPr>
          <w:ilvl w:val="0"/>
          <w:numId w:val="29"/>
        </w:numPr>
        <w:ind w:firstLineChars="0"/>
        <w:rPr>
          <w:bCs/>
          <w:lang w:eastAsia="ko-KR"/>
        </w:rPr>
      </w:pPr>
      <w:r w:rsidRPr="004E70D6">
        <w:rPr>
          <w:bCs/>
          <w:lang w:eastAsia="ko-KR"/>
        </w:rPr>
        <w:t>Proposals</w:t>
      </w:r>
    </w:p>
    <w:p w14:paraId="34FF8D26" w14:textId="6A687409" w:rsidR="00F529BF" w:rsidRDefault="00F529BF" w:rsidP="004E70D6">
      <w:pPr>
        <w:pStyle w:val="ListParagraph"/>
        <w:numPr>
          <w:ilvl w:val="1"/>
          <w:numId w:val="29"/>
        </w:numPr>
        <w:ind w:firstLineChars="0"/>
        <w:rPr>
          <w:bCs/>
          <w:lang w:eastAsia="ko-KR"/>
        </w:rPr>
      </w:pPr>
      <w:r>
        <w:rPr>
          <w:bCs/>
          <w:lang w:eastAsia="ko-KR"/>
        </w:rPr>
        <w:lastRenderedPageBreak/>
        <w:t>Option 1 (Anritsu, Huawei): TS 38.10</w:t>
      </w:r>
      <w:r w:rsidR="00865794">
        <w:rPr>
          <w:bCs/>
          <w:lang w:eastAsia="ko-KR"/>
        </w:rPr>
        <w:t>1-4</w:t>
      </w:r>
      <w:r>
        <w:rPr>
          <w:bCs/>
          <w:lang w:eastAsia="ko-KR"/>
        </w:rPr>
        <w:t xml:space="preserve"> shall adapt test configuration and RMCs</w:t>
      </w:r>
      <w:r w:rsidR="00DC23D8">
        <w:rPr>
          <w:bCs/>
          <w:lang w:eastAsia="ko-KR"/>
        </w:rPr>
        <w:t xml:space="preserve">. </w:t>
      </w:r>
      <w:r w:rsidR="00DC23D8" w:rsidRPr="002B5E71">
        <w:rPr>
          <w:lang w:eastAsia="zh-CN"/>
        </w:rPr>
        <w:t>Only modify the RMC with PTRS not present for all FR2 QPSK PDSCH demodulation requirements and keep the corresponding performance requirements unchanged</w:t>
      </w:r>
      <w:r w:rsidR="00DC23D8">
        <w:rPr>
          <w:bCs/>
          <w:lang w:eastAsia="ko-KR"/>
        </w:rPr>
        <w:t>.</w:t>
      </w:r>
      <w:r>
        <w:rPr>
          <w:bCs/>
          <w:lang w:eastAsia="ko-KR"/>
        </w:rPr>
        <w:t xml:space="preserve"> </w:t>
      </w:r>
      <w:r w:rsidR="00DC23D8">
        <w:rPr>
          <w:bCs/>
          <w:lang w:eastAsia="ko-KR"/>
        </w:rPr>
        <w:t>I</w:t>
      </w:r>
      <w:r>
        <w:rPr>
          <w:bCs/>
          <w:lang w:eastAsia="ko-KR"/>
        </w:rPr>
        <w:t>.e., agree [</w:t>
      </w:r>
      <w:r w:rsidRPr="00F529BF">
        <w:rPr>
          <w:bCs/>
          <w:lang w:eastAsia="ko-KR"/>
        </w:rPr>
        <w:t>R4-2412776</w:t>
      </w:r>
      <w:r>
        <w:rPr>
          <w:bCs/>
          <w:lang w:eastAsia="ko-KR"/>
        </w:rPr>
        <w:t>].</w:t>
      </w:r>
    </w:p>
    <w:p w14:paraId="29F29A42" w14:textId="5440A45E" w:rsidR="00F529BF" w:rsidRDefault="00F529BF" w:rsidP="004E70D6">
      <w:pPr>
        <w:pStyle w:val="ListParagraph"/>
        <w:numPr>
          <w:ilvl w:val="1"/>
          <w:numId w:val="29"/>
        </w:numPr>
        <w:ind w:firstLineChars="0"/>
        <w:rPr>
          <w:bCs/>
          <w:lang w:eastAsia="ko-KR"/>
        </w:rPr>
      </w:pPr>
      <w:r>
        <w:rPr>
          <w:bCs/>
          <w:lang w:eastAsia="ko-KR"/>
        </w:rPr>
        <w:t xml:space="preserve">Option 2 (R&amp;S): </w:t>
      </w:r>
      <w:r w:rsidR="00DC23D8" w:rsidRPr="002B5E71">
        <w:rPr>
          <w:iCs/>
          <w:lang w:eastAsia="zh-CN"/>
        </w:rPr>
        <w:t>RAN4 to conclude that TS 38.508-1 shall be adapted to resolve the mismatch</w:t>
      </w:r>
      <w:r w:rsidR="00DC23D8">
        <w:rPr>
          <w:bCs/>
          <w:lang w:eastAsia="ko-KR"/>
        </w:rPr>
        <w:t>.</w:t>
      </w:r>
    </w:p>
    <w:p w14:paraId="25A70527" w14:textId="2E55A675" w:rsidR="00865794" w:rsidRPr="00DC23D8" w:rsidRDefault="00DC23D8" w:rsidP="00DC23D8">
      <w:pPr>
        <w:pStyle w:val="ListParagraph"/>
        <w:numPr>
          <w:ilvl w:val="1"/>
          <w:numId w:val="29"/>
        </w:numPr>
        <w:ind w:firstLineChars="0"/>
        <w:rPr>
          <w:bCs/>
          <w:lang w:eastAsia="ko-KR"/>
        </w:rPr>
      </w:pPr>
      <w:r w:rsidRPr="00DC23D8">
        <w:rPr>
          <w:bCs/>
          <w:lang w:eastAsia="ko-KR"/>
        </w:rPr>
        <w:t xml:space="preserve">Option </w:t>
      </w:r>
      <w:r>
        <w:rPr>
          <w:bCs/>
          <w:lang w:eastAsia="ko-KR"/>
        </w:rPr>
        <w:t>3</w:t>
      </w:r>
      <w:r w:rsidRPr="00DC23D8">
        <w:rPr>
          <w:bCs/>
          <w:lang w:eastAsia="ko-KR"/>
        </w:rPr>
        <w:t xml:space="preserve"> (Nokia)</w:t>
      </w:r>
      <w:r w:rsidR="00865794" w:rsidRPr="00DC23D8">
        <w:rPr>
          <w:bCs/>
          <w:lang w:eastAsia="ko-KR"/>
        </w:rPr>
        <w:t xml:space="preserve">: </w:t>
      </w:r>
      <w:r w:rsidRPr="00DC23D8">
        <w:rPr>
          <w:bCs/>
          <w:lang w:eastAsia="ko-KR"/>
        </w:rPr>
        <w:t>For RMC with xOverhead=0, TS 38.501-1 shall be adapted. RAN4 shall send LS to RAN5.</w:t>
      </w:r>
      <w:r w:rsidRPr="00DC23D8">
        <w:rPr>
          <w:bCs/>
          <w:lang w:eastAsia="ko-KR"/>
        </w:rPr>
        <w:br/>
        <w:t xml:space="preserve">RAN4 shall decide what to do in xOverhead=0 cases </w:t>
      </w:r>
      <w:r w:rsidRPr="00DC23D8">
        <w:rPr>
          <w:iCs/>
          <w:lang w:eastAsia="zh-CN"/>
        </w:rPr>
        <w:t>and clarify RAN4 or RAN5 specification accordingly.</w:t>
      </w:r>
    </w:p>
    <w:p w14:paraId="35A732C3" w14:textId="77777777" w:rsidR="004E70D6" w:rsidRPr="004E70D6" w:rsidRDefault="004E70D6" w:rsidP="004E70D6">
      <w:pPr>
        <w:pStyle w:val="ListParagraph"/>
        <w:numPr>
          <w:ilvl w:val="1"/>
          <w:numId w:val="29"/>
        </w:numPr>
        <w:ind w:firstLineChars="0"/>
        <w:rPr>
          <w:bCs/>
          <w:lang w:eastAsia="ko-KR"/>
        </w:rPr>
      </w:pPr>
      <w:r w:rsidRPr="004E70D6">
        <w:rPr>
          <w:lang w:val="en-US"/>
        </w:rPr>
        <w:t>Other options not precluded.</w:t>
      </w:r>
    </w:p>
    <w:p w14:paraId="6A5336E8" w14:textId="77777777" w:rsidR="004E70D6" w:rsidRPr="004E70D6" w:rsidRDefault="004E70D6" w:rsidP="004E70D6">
      <w:pPr>
        <w:pStyle w:val="ListParagraph"/>
        <w:numPr>
          <w:ilvl w:val="0"/>
          <w:numId w:val="29"/>
        </w:numPr>
        <w:spacing w:after="120"/>
        <w:ind w:firstLineChars="0"/>
        <w:rPr>
          <w:szCs w:val="24"/>
          <w:lang w:eastAsia="zh-CN"/>
        </w:rPr>
      </w:pPr>
      <w:r w:rsidRPr="004E70D6">
        <w:rPr>
          <w:szCs w:val="24"/>
          <w:lang w:eastAsia="zh-CN"/>
        </w:rPr>
        <w:t>Recommended WF:</w:t>
      </w:r>
    </w:p>
    <w:p w14:paraId="156E5AD8" w14:textId="77777777" w:rsidR="004E70D6" w:rsidRPr="00DC23D8" w:rsidRDefault="004E70D6" w:rsidP="004E70D6">
      <w:pPr>
        <w:pStyle w:val="ListParagraph"/>
        <w:numPr>
          <w:ilvl w:val="1"/>
          <w:numId w:val="29"/>
        </w:numPr>
        <w:ind w:firstLineChars="0"/>
        <w:rPr>
          <w:bCs/>
          <w:lang w:eastAsia="ko-KR"/>
        </w:rPr>
      </w:pPr>
      <w:r w:rsidRPr="004E70D6">
        <w:rPr>
          <w:szCs w:val="24"/>
          <w:lang w:eastAsia="zh-CN"/>
        </w:rPr>
        <w:t>Discuss offline and online.</w:t>
      </w:r>
    </w:p>
    <w:p w14:paraId="59416179" w14:textId="4BD192AE" w:rsidR="00DC23D8" w:rsidRPr="007074B2" w:rsidRDefault="00DC23D8" w:rsidP="00DC23D8">
      <w:pPr>
        <w:pStyle w:val="ListParagraph"/>
        <w:numPr>
          <w:ilvl w:val="1"/>
          <w:numId w:val="29"/>
        </w:numPr>
        <w:ind w:firstLineChars="0"/>
        <w:rPr>
          <w:bCs/>
          <w:lang w:eastAsia="ko-KR"/>
        </w:rPr>
      </w:pPr>
      <w:r>
        <w:rPr>
          <w:rFonts w:eastAsia="SimSun"/>
          <w:szCs w:val="24"/>
          <w:lang w:eastAsia="zh-CN"/>
        </w:rPr>
        <w:t xml:space="preserve">It is recommended to make it explicit, if statements concern cases with </w:t>
      </w:r>
      <w:r w:rsidRPr="00865794">
        <w:rPr>
          <w:rFonts w:eastAsia="SimSun"/>
          <w:szCs w:val="24"/>
          <w:lang w:eastAsia="zh-CN"/>
        </w:rPr>
        <w:t xml:space="preserve">xOverhead </w:t>
      </w:r>
      <w:r>
        <w:rPr>
          <w:rFonts w:eastAsia="SimSun"/>
          <w:szCs w:val="24"/>
          <w:lang w:eastAsia="zh-CN"/>
        </w:rPr>
        <w:t xml:space="preserve">equal, or </w:t>
      </w:r>
      <w:r w:rsidRPr="00865794">
        <w:rPr>
          <w:rFonts w:eastAsia="SimSun"/>
          <w:szCs w:val="24"/>
          <w:lang w:eastAsia="zh-CN"/>
        </w:rPr>
        <w:t>not equal</w:t>
      </w:r>
      <w:r>
        <w:rPr>
          <w:rFonts w:eastAsia="SimSun"/>
          <w:szCs w:val="24"/>
          <w:lang w:eastAsia="zh-CN"/>
        </w:rPr>
        <w:t>,</w:t>
      </w:r>
      <w:r w:rsidRPr="00865794">
        <w:rPr>
          <w:rFonts w:eastAsia="SimSun"/>
          <w:szCs w:val="24"/>
          <w:lang w:eastAsia="zh-CN"/>
        </w:rPr>
        <w:t xml:space="preserve"> </w:t>
      </w:r>
      <w:r>
        <w:rPr>
          <w:rFonts w:eastAsia="SimSun"/>
          <w:szCs w:val="24"/>
          <w:lang w:eastAsia="zh-CN"/>
        </w:rPr>
        <w:t xml:space="preserve">or both, </w:t>
      </w:r>
      <w:r w:rsidRPr="00865794">
        <w:rPr>
          <w:rFonts w:eastAsia="SimSun"/>
          <w:szCs w:val="24"/>
          <w:lang w:eastAsia="zh-CN"/>
        </w:rPr>
        <w:t>to 0</w:t>
      </w:r>
      <w:r>
        <w:rPr>
          <w:rFonts w:eastAsia="SimSun"/>
          <w:szCs w:val="24"/>
          <w:lang w:eastAsia="zh-CN"/>
        </w:rPr>
        <w:t>.</w:t>
      </w:r>
    </w:p>
    <w:p w14:paraId="79EE6BD8" w14:textId="02F48112" w:rsidR="007074B2" w:rsidRPr="007074B2" w:rsidRDefault="007074B2" w:rsidP="007074B2">
      <w:pPr>
        <w:pStyle w:val="ListParagraph"/>
        <w:numPr>
          <w:ilvl w:val="0"/>
          <w:numId w:val="29"/>
        </w:numPr>
        <w:ind w:firstLineChars="0"/>
        <w:rPr>
          <w:bCs/>
          <w:lang w:eastAsia="ko-KR"/>
        </w:rPr>
      </w:pPr>
      <w:r>
        <w:rPr>
          <w:lang w:eastAsia="zh-CN"/>
        </w:rPr>
        <w:t>Adhoc Discussion</w:t>
      </w:r>
    </w:p>
    <w:p w14:paraId="2E290C42" w14:textId="016AF5BC" w:rsidR="007074B2" w:rsidRPr="00DC23D8" w:rsidRDefault="00D70B68" w:rsidP="007074B2">
      <w:pPr>
        <w:pStyle w:val="ListParagraph"/>
        <w:numPr>
          <w:ilvl w:val="1"/>
          <w:numId w:val="29"/>
        </w:numPr>
        <w:ind w:firstLineChars="0"/>
        <w:rPr>
          <w:bCs/>
          <w:lang w:eastAsia="ko-KR"/>
        </w:rPr>
      </w:pPr>
      <w:r>
        <w:rPr>
          <w:bCs/>
          <w:lang w:eastAsia="ko-KR"/>
        </w:rPr>
        <w:t>Discussed in Issue 1-1-1.</w:t>
      </w:r>
    </w:p>
    <w:p w14:paraId="2EA6A29B" w14:textId="77777777" w:rsidR="00BC09EE" w:rsidRDefault="00BC09EE" w:rsidP="00BC09EE">
      <w:pPr>
        <w:rPr>
          <w:lang w:eastAsia="zh-CN"/>
        </w:rPr>
      </w:pPr>
    </w:p>
    <w:p w14:paraId="4A0B049A" w14:textId="77777777" w:rsidR="007074B2" w:rsidRDefault="007074B2" w:rsidP="00BC09EE">
      <w:pPr>
        <w:rPr>
          <w:lang w:eastAsia="zh-CN"/>
        </w:rPr>
      </w:pPr>
    </w:p>
    <w:p w14:paraId="0F02B68C" w14:textId="77777777" w:rsidR="007074B2" w:rsidRDefault="007074B2" w:rsidP="00BC09EE">
      <w:pPr>
        <w:rPr>
          <w:lang w:eastAsia="zh-CN"/>
        </w:rPr>
      </w:pPr>
    </w:p>
    <w:p w14:paraId="601C3854" w14:textId="341FF5A1" w:rsidR="00E37EF6" w:rsidRPr="007D26C8" w:rsidRDefault="00E37EF6" w:rsidP="00E37EF6">
      <w:pPr>
        <w:pStyle w:val="Heading3"/>
        <w:rPr>
          <w:sz w:val="24"/>
          <w:szCs w:val="16"/>
          <w:lang w:val="en-GB"/>
        </w:rPr>
      </w:pPr>
      <w:r w:rsidRPr="007D26C8">
        <w:rPr>
          <w:sz w:val="24"/>
          <w:szCs w:val="16"/>
          <w:lang w:val="en-GB"/>
        </w:rPr>
        <w:t>Sub-topic 1-</w:t>
      </w:r>
      <w:r>
        <w:rPr>
          <w:sz w:val="24"/>
          <w:szCs w:val="16"/>
          <w:lang w:val="en-GB"/>
        </w:rPr>
        <w:t xml:space="preserve">2 NR_newRAT: </w:t>
      </w:r>
      <w:r w:rsidRPr="00E37EF6">
        <w:rPr>
          <w:sz w:val="24"/>
          <w:szCs w:val="16"/>
          <w:lang w:val="en-GB"/>
        </w:rPr>
        <w:t>Beam steering approach for ULA antenna configuration</w:t>
      </w:r>
    </w:p>
    <w:p w14:paraId="35A9C6A2" w14:textId="77777777" w:rsidR="00E37EF6" w:rsidRDefault="00E37EF6" w:rsidP="00E37EF6">
      <w:pPr>
        <w:rPr>
          <w:i/>
          <w:color w:val="0070C0"/>
          <w:lang w:eastAsia="zh-CN"/>
        </w:rPr>
      </w:pPr>
      <w:r w:rsidRPr="007D26C8">
        <w:rPr>
          <w:i/>
          <w:color w:val="0070C0"/>
          <w:lang w:eastAsia="zh-CN"/>
        </w:rPr>
        <w:t>Sub-topic description:</w:t>
      </w:r>
    </w:p>
    <w:p w14:paraId="65E04E76" w14:textId="2EF54675" w:rsidR="00776385" w:rsidRDefault="00BA5115" w:rsidP="00AD3F6A">
      <w:pPr>
        <w:rPr>
          <w:lang w:eastAsia="zh-CN"/>
        </w:rPr>
      </w:pPr>
      <w:r>
        <w:rPr>
          <w:lang w:eastAsia="zh-CN"/>
        </w:rPr>
        <w:t xml:space="preserve">For PMI requirement definition, </w:t>
      </w:r>
      <w:r w:rsidR="00776385">
        <w:rPr>
          <w:lang w:eastAsia="zh-CN"/>
        </w:rPr>
        <w:t>TS 38.101-4 contains the following note:</w:t>
      </w:r>
    </w:p>
    <w:p w14:paraId="74A76AC1" w14:textId="5854D3A7" w:rsidR="00776385" w:rsidRDefault="00776385" w:rsidP="00776385">
      <w:pPr>
        <w:ind w:left="284"/>
        <w:rPr>
          <w:lang w:val="en-US" w:eastAsia="zh-CN"/>
        </w:rPr>
      </w:pPr>
      <w:r>
        <w:rPr>
          <w:lang w:val="en-US" w:eastAsia="zh-CN"/>
        </w:rPr>
        <w:t>“</w:t>
      </w:r>
      <w:r w:rsidRPr="00776385">
        <w:rPr>
          <w:lang w:val="en-US" w:eastAsia="zh-CN"/>
        </w:rPr>
        <w:t xml:space="preserve">Note </w:t>
      </w:r>
      <w:r>
        <w:rPr>
          <w:lang w:val="en-US" w:eastAsia="zh-CN"/>
        </w:rPr>
        <w:t>X</w:t>
      </w:r>
      <w:r w:rsidRPr="00776385">
        <w:rPr>
          <w:lang w:val="en-US" w:eastAsia="zh-CN"/>
        </w:rPr>
        <w:t xml:space="preserve">: Randomization of the principle </w:t>
      </w:r>
      <w:r>
        <w:rPr>
          <w:lang w:val="en-US" w:eastAsia="zh-CN"/>
        </w:rPr>
        <w:t xml:space="preserve">[sic] </w:t>
      </w:r>
      <w:r w:rsidRPr="00776385">
        <w:rPr>
          <w:lang w:val="en-US" w:eastAsia="zh-CN"/>
        </w:rPr>
        <w:t>beam direction shall be used as specified in</w:t>
      </w:r>
      <w:r>
        <w:rPr>
          <w:lang w:val="en-US" w:eastAsia="zh-CN"/>
        </w:rPr>
        <w:t xml:space="preserve"> </w:t>
      </w:r>
      <w:r w:rsidRPr="00776385">
        <w:rPr>
          <w:lang w:val="en-US" w:eastAsia="zh-CN"/>
        </w:rPr>
        <w:t>Annex B.2.3.2.3.</w:t>
      </w:r>
      <w:r>
        <w:rPr>
          <w:lang w:val="en-US" w:eastAsia="zh-CN"/>
        </w:rPr>
        <w:t>”</w:t>
      </w:r>
    </w:p>
    <w:p w14:paraId="0AAC30C4" w14:textId="57006450" w:rsidR="008B0963" w:rsidRDefault="00D56023" w:rsidP="008B0963">
      <w:pPr>
        <w:rPr>
          <w:lang w:eastAsia="zh-CN"/>
        </w:rPr>
      </w:pPr>
      <w:r>
        <w:rPr>
          <w:lang w:val="en-US" w:eastAsia="zh-CN"/>
        </w:rPr>
        <w:t>It is the moderator’s understanding that t</w:t>
      </w:r>
      <w:r w:rsidR="00776385">
        <w:rPr>
          <w:lang w:val="en-US" w:eastAsia="zh-CN"/>
        </w:rPr>
        <w:t xml:space="preserve">his principal beam direction steering is needed </w:t>
      </w:r>
      <w:r w:rsidR="008B0963">
        <w:rPr>
          <w:lang w:val="en-US" w:eastAsia="zh-CN"/>
        </w:rPr>
        <w:t>for</w:t>
      </w:r>
      <w:r w:rsidR="00776385">
        <w:rPr>
          <w:lang w:val="en-US" w:eastAsia="zh-CN"/>
        </w:rPr>
        <w:t xml:space="preserve"> TDL ULA channels </w:t>
      </w:r>
      <w:r>
        <w:rPr>
          <w:lang w:val="en-US" w:eastAsia="zh-CN"/>
        </w:rPr>
        <w:t xml:space="preserve">in combination with non-low antenna correlation to </w:t>
      </w:r>
      <w:r w:rsidR="008B0963">
        <w:rPr>
          <w:lang w:val="en-US" w:eastAsia="zh-CN"/>
        </w:rPr>
        <w:t>create</w:t>
      </w:r>
      <w:r>
        <w:rPr>
          <w:lang w:val="en-US" w:eastAsia="zh-CN"/>
        </w:rPr>
        <w:t xml:space="preserve"> PMI choices that remain valid between </w:t>
      </w:r>
      <w:r w:rsidR="008B0963">
        <w:rPr>
          <w:lang w:val="en-US" w:eastAsia="zh-CN"/>
        </w:rPr>
        <w:t xml:space="preserve">PMI </w:t>
      </w:r>
      <w:r>
        <w:rPr>
          <w:lang w:val="en-US" w:eastAsia="zh-CN"/>
        </w:rPr>
        <w:t xml:space="preserve">feedback and </w:t>
      </w:r>
      <w:r w:rsidR="008B0963">
        <w:rPr>
          <w:lang w:val="en-US" w:eastAsia="zh-CN"/>
        </w:rPr>
        <w:t xml:space="preserve">PMI </w:t>
      </w:r>
      <w:r w:rsidR="00BA5569">
        <w:rPr>
          <w:lang w:val="en-US" w:eastAsia="zh-CN"/>
        </w:rPr>
        <w:t>application and</w:t>
      </w:r>
      <w:r w:rsidR="008B0963">
        <w:rPr>
          <w:lang w:val="en-US" w:eastAsia="zh-CN"/>
        </w:rPr>
        <w:t xml:space="preserve"> create choices</w:t>
      </w:r>
      <w:r w:rsidR="00BA5569">
        <w:rPr>
          <w:lang w:val="en-US" w:eastAsia="zh-CN"/>
        </w:rPr>
        <w:t>,</w:t>
      </w:r>
      <w:r w:rsidR="008B0963">
        <w:rPr>
          <w:lang w:val="en-US" w:eastAsia="zh-CN"/>
        </w:rPr>
        <w:t xml:space="preserve"> which are </w:t>
      </w:r>
      <w:r>
        <w:rPr>
          <w:lang w:val="en-US" w:eastAsia="zh-CN"/>
        </w:rPr>
        <w:t xml:space="preserve">not </w:t>
      </w:r>
      <w:r w:rsidR="008B0963">
        <w:rPr>
          <w:lang w:val="en-US" w:eastAsia="zh-CN"/>
        </w:rPr>
        <w:t>trivially</w:t>
      </w:r>
      <w:r>
        <w:rPr>
          <w:lang w:val="en-US" w:eastAsia="zh-CN"/>
        </w:rPr>
        <w:t xml:space="preserve"> predictable without measurement of the channel.</w:t>
      </w:r>
      <w:r w:rsidR="008B0963">
        <w:rPr>
          <w:lang w:val="en-US" w:eastAsia="zh-CN"/>
        </w:rPr>
        <w:br/>
      </w:r>
      <w:r w:rsidR="008B0963">
        <w:rPr>
          <w:lang w:eastAsia="zh-CN"/>
        </w:rPr>
        <w:t>[</w:t>
      </w:r>
      <w:r w:rsidR="008B0963" w:rsidRPr="008B0963">
        <w:rPr>
          <w:lang w:eastAsia="zh-CN"/>
        </w:rPr>
        <w:t>R4-2412751</w:t>
      </w:r>
      <w:r w:rsidR="008B0963">
        <w:rPr>
          <w:lang w:eastAsia="zh-CN"/>
        </w:rPr>
        <w:t>] describes this as “</w:t>
      </w:r>
      <w:r w:rsidR="008B0963" w:rsidRPr="008B0963">
        <w:rPr>
          <w:lang w:eastAsia="zh-CN"/>
        </w:rPr>
        <w:t xml:space="preserve">considering low correlation </w:t>
      </w:r>
      <w:r w:rsidR="008B0963">
        <w:rPr>
          <w:lang w:eastAsia="zh-CN"/>
        </w:rPr>
        <w:t>[.</w:t>
      </w:r>
      <w:r w:rsidR="00481A4A">
        <w:rPr>
          <w:lang w:eastAsia="zh-CN"/>
        </w:rPr>
        <w:t>.</w:t>
      </w:r>
      <w:r w:rsidR="008B0963">
        <w:rPr>
          <w:lang w:eastAsia="zh-CN"/>
        </w:rPr>
        <w:t xml:space="preserve">.] </w:t>
      </w:r>
      <w:r w:rsidR="008B0963" w:rsidRPr="008B0963">
        <w:rPr>
          <w:lang w:eastAsia="zh-CN"/>
        </w:rPr>
        <w:t>beam steering configuration is pointless since channel is omni-directional</w:t>
      </w:r>
      <w:r w:rsidR="008B0963">
        <w:rPr>
          <w:lang w:eastAsia="zh-CN"/>
        </w:rPr>
        <w:t>”.</w:t>
      </w:r>
    </w:p>
    <w:p w14:paraId="3F3B46E9" w14:textId="48FA29C3" w:rsidR="00E37EF6" w:rsidRDefault="0015169E" w:rsidP="00776385">
      <w:pPr>
        <w:rPr>
          <w:lang w:eastAsia="zh-CN"/>
        </w:rPr>
      </w:pPr>
      <w:r>
        <w:rPr>
          <w:lang w:val="en-US" w:eastAsia="zh-CN"/>
        </w:rPr>
        <w:t>Currently</w:t>
      </w:r>
      <w:r w:rsidR="00776385">
        <w:rPr>
          <w:lang w:val="en-US" w:eastAsia="zh-CN"/>
        </w:rPr>
        <w:t xml:space="preserve">, </w:t>
      </w:r>
      <w:r w:rsidR="00BA5115" w:rsidRPr="00BA5115">
        <w:rPr>
          <w:lang w:eastAsia="zh-CN"/>
        </w:rPr>
        <w:t>TS 38.101-4 B.2.3 specifies the beam steering approach only for the cross-polarized antenna array at gNB</w:t>
      </w:r>
      <w:r>
        <w:rPr>
          <w:lang w:eastAsia="zh-CN"/>
        </w:rPr>
        <w:t xml:space="preserve">. The specification does not directly extend to </w:t>
      </w:r>
      <w:r w:rsidR="008B0963">
        <w:rPr>
          <w:lang w:eastAsia="zh-CN"/>
        </w:rPr>
        <w:t xml:space="preserve">not cross-polarized </w:t>
      </w:r>
      <w:r>
        <w:rPr>
          <w:lang w:eastAsia="zh-CN"/>
        </w:rPr>
        <w:t>ULA but is currently used as such</w:t>
      </w:r>
      <w:r w:rsidR="00BA5115" w:rsidRPr="00BA5115">
        <w:rPr>
          <w:lang w:eastAsia="zh-CN"/>
        </w:rPr>
        <w:t>.</w:t>
      </w:r>
    </w:p>
    <w:p w14:paraId="69830A99" w14:textId="77777777" w:rsidR="00FC2753" w:rsidRDefault="00FC2753" w:rsidP="00AD3F6A">
      <w:pPr>
        <w:rPr>
          <w:lang w:eastAsia="zh-CN"/>
        </w:rPr>
      </w:pPr>
    </w:p>
    <w:p w14:paraId="059618C7" w14:textId="7DD859C3" w:rsidR="00D56023" w:rsidRDefault="00D56023" w:rsidP="00AD3F6A">
      <w:pPr>
        <w:rPr>
          <w:lang w:eastAsia="zh-CN"/>
        </w:rPr>
      </w:pPr>
      <w:r w:rsidRPr="0044165E">
        <w:rPr>
          <w:b/>
          <w:u w:val="single"/>
          <w:lang w:eastAsia="ko-KR"/>
        </w:rPr>
        <w:t>Issue 1-</w:t>
      </w:r>
      <w:r>
        <w:rPr>
          <w:b/>
          <w:u w:val="single"/>
          <w:lang w:eastAsia="ko-KR"/>
        </w:rPr>
        <w:t>2-1</w:t>
      </w:r>
      <w:r w:rsidRPr="0044165E">
        <w:rPr>
          <w:b/>
          <w:u w:val="single"/>
          <w:lang w:eastAsia="ko-KR"/>
        </w:rPr>
        <w:t xml:space="preserve">: </w:t>
      </w:r>
      <w:r>
        <w:rPr>
          <w:b/>
          <w:u w:val="single"/>
          <w:lang w:eastAsia="ko-KR"/>
        </w:rPr>
        <w:t xml:space="preserve">Extend </w:t>
      </w:r>
      <w:r w:rsidR="00B97772">
        <w:rPr>
          <w:b/>
          <w:u w:val="single"/>
          <w:lang w:eastAsia="ko-KR"/>
        </w:rPr>
        <w:t xml:space="preserve">beam steering approach to </w:t>
      </w:r>
      <w:proofErr w:type="gramStart"/>
      <w:r w:rsidR="00B97772">
        <w:rPr>
          <w:b/>
          <w:u w:val="single"/>
          <w:lang w:eastAsia="ko-KR"/>
        </w:rPr>
        <w:t>no</w:t>
      </w:r>
      <w:r w:rsidR="005C09FA">
        <w:rPr>
          <w:b/>
          <w:u w:val="single"/>
          <w:lang w:eastAsia="ko-KR"/>
        </w:rPr>
        <w:t>n</w:t>
      </w:r>
      <w:r w:rsidR="00B97772">
        <w:rPr>
          <w:b/>
          <w:u w:val="single"/>
          <w:lang w:eastAsia="ko-KR"/>
        </w:rPr>
        <w:t xml:space="preserve"> </w:t>
      </w:r>
      <w:r w:rsidR="00B97772" w:rsidRPr="00B97772">
        <w:rPr>
          <w:b/>
          <w:u w:val="single"/>
          <w:lang w:eastAsia="ko-KR"/>
        </w:rPr>
        <w:t>cross</w:t>
      </w:r>
      <w:proofErr w:type="gramEnd"/>
      <w:r w:rsidR="00B97772" w:rsidRPr="00B97772">
        <w:rPr>
          <w:b/>
          <w:u w:val="single"/>
          <w:lang w:eastAsia="ko-KR"/>
        </w:rPr>
        <w:t>-polarized</w:t>
      </w:r>
      <w:r w:rsidR="00B97772">
        <w:rPr>
          <w:b/>
          <w:u w:val="single"/>
          <w:lang w:eastAsia="ko-KR"/>
        </w:rPr>
        <w:t xml:space="preserve"> ULA configuration</w:t>
      </w:r>
    </w:p>
    <w:p w14:paraId="3D41840C" w14:textId="77777777" w:rsidR="00B97772" w:rsidRPr="004E70D6" w:rsidRDefault="00B97772" w:rsidP="00B97772">
      <w:pPr>
        <w:pStyle w:val="ListParagraph"/>
        <w:numPr>
          <w:ilvl w:val="0"/>
          <w:numId w:val="29"/>
        </w:numPr>
        <w:ind w:firstLineChars="0"/>
        <w:rPr>
          <w:bCs/>
          <w:lang w:eastAsia="ko-KR"/>
        </w:rPr>
      </w:pPr>
      <w:r w:rsidRPr="004E70D6">
        <w:rPr>
          <w:bCs/>
          <w:lang w:eastAsia="ko-KR"/>
        </w:rPr>
        <w:t>Proposals</w:t>
      </w:r>
    </w:p>
    <w:p w14:paraId="62244CE3" w14:textId="0141974C" w:rsidR="00B97772" w:rsidRPr="00DC23D8" w:rsidRDefault="00B97772" w:rsidP="00B97772">
      <w:pPr>
        <w:pStyle w:val="ListParagraph"/>
        <w:numPr>
          <w:ilvl w:val="1"/>
          <w:numId w:val="29"/>
        </w:numPr>
        <w:ind w:firstLineChars="0"/>
        <w:rPr>
          <w:bCs/>
          <w:lang w:eastAsia="ko-KR"/>
        </w:rPr>
      </w:pPr>
      <w:r>
        <w:rPr>
          <w:bCs/>
          <w:lang w:eastAsia="ko-KR"/>
        </w:rPr>
        <w:t xml:space="preserve">Option 1 (Ericsson, Huawei): </w:t>
      </w:r>
      <w:r w:rsidRPr="00B97772">
        <w:rPr>
          <w:bCs/>
          <w:lang w:eastAsia="ko-KR"/>
        </w:rPr>
        <w:t>Introduce the beam steering approach for ULA configuration</w:t>
      </w:r>
    </w:p>
    <w:p w14:paraId="25A67FED" w14:textId="77777777" w:rsidR="00B97772" w:rsidRPr="004E70D6" w:rsidRDefault="00B97772" w:rsidP="00B97772">
      <w:pPr>
        <w:pStyle w:val="ListParagraph"/>
        <w:numPr>
          <w:ilvl w:val="1"/>
          <w:numId w:val="29"/>
        </w:numPr>
        <w:ind w:firstLineChars="0"/>
        <w:rPr>
          <w:bCs/>
          <w:lang w:eastAsia="ko-KR"/>
        </w:rPr>
      </w:pPr>
      <w:r w:rsidRPr="004E70D6">
        <w:rPr>
          <w:lang w:val="en-US"/>
        </w:rPr>
        <w:t>Other options not precluded.</w:t>
      </w:r>
    </w:p>
    <w:p w14:paraId="7F866A4E" w14:textId="77777777" w:rsidR="00B97772" w:rsidRPr="004E70D6" w:rsidRDefault="00B97772" w:rsidP="00B97772">
      <w:pPr>
        <w:pStyle w:val="ListParagraph"/>
        <w:numPr>
          <w:ilvl w:val="0"/>
          <w:numId w:val="29"/>
        </w:numPr>
        <w:spacing w:after="120"/>
        <w:ind w:firstLineChars="0"/>
        <w:rPr>
          <w:szCs w:val="24"/>
          <w:lang w:eastAsia="zh-CN"/>
        </w:rPr>
      </w:pPr>
      <w:r w:rsidRPr="004E70D6">
        <w:rPr>
          <w:szCs w:val="24"/>
          <w:lang w:eastAsia="zh-CN"/>
        </w:rPr>
        <w:t>Recommended WF:</w:t>
      </w:r>
    </w:p>
    <w:p w14:paraId="64477C19" w14:textId="3749FBA2" w:rsidR="00D56023" w:rsidRPr="007074B2" w:rsidRDefault="00B97772" w:rsidP="00B97772">
      <w:pPr>
        <w:pStyle w:val="ListParagraph"/>
        <w:numPr>
          <w:ilvl w:val="1"/>
          <w:numId w:val="29"/>
        </w:numPr>
        <w:ind w:firstLineChars="0"/>
        <w:rPr>
          <w:lang w:eastAsia="zh-CN"/>
        </w:rPr>
      </w:pPr>
      <w:r>
        <w:rPr>
          <w:szCs w:val="24"/>
          <w:lang w:eastAsia="zh-CN"/>
        </w:rPr>
        <w:t>Option 1 seems non-</w:t>
      </w:r>
      <w:r w:rsidR="00EB4CA5">
        <w:rPr>
          <w:szCs w:val="24"/>
          <w:lang w:eastAsia="zh-CN"/>
        </w:rPr>
        <w:t>controversial and</w:t>
      </w:r>
      <w:r>
        <w:rPr>
          <w:szCs w:val="24"/>
          <w:lang w:eastAsia="zh-CN"/>
        </w:rPr>
        <w:t xml:space="preserve"> can be agreed unless other feedback is received.</w:t>
      </w:r>
    </w:p>
    <w:p w14:paraId="084740D3" w14:textId="7756F3BE" w:rsidR="007074B2" w:rsidRDefault="007074B2" w:rsidP="007074B2">
      <w:pPr>
        <w:pStyle w:val="ListParagraph"/>
        <w:numPr>
          <w:ilvl w:val="0"/>
          <w:numId w:val="29"/>
        </w:numPr>
        <w:ind w:firstLineChars="0"/>
        <w:rPr>
          <w:lang w:eastAsia="zh-CN"/>
        </w:rPr>
      </w:pPr>
      <w:r>
        <w:rPr>
          <w:lang w:eastAsia="zh-CN"/>
        </w:rPr>
        <w:t>Adhoc Discussion</w:t>
      </w:r>
    </w:p>
    <w:p w14:paraId="3CB5FAD6" w14:textId="2C32BC67" w:rsidR="00E82166" w:rsidRDefault="00E82166" w:rsidP="00E82166">
      <w:pPr>
        <w:pStyle w:val="ListParagraph"/>
        <w:numPr>
          <w:ilvl w:val="1"/>
          <w:numId w:val="29"/>
        </w:numPr>
        <w:ind w:firstLineChars="0"/>
        <w:rPr>
          <w:lang w:eastAsia="zh-CN"/>
        </w:rPr>
      </w:pPr>
      <w:r>
        <w:rPr>
          <w:lang w:eastAsia="zh-CN"/>
        </w:rPr>
        <w:t>Apple: Would this be applicable for all ULA antenna configurations</w:t>
      </w:r>
      <w:r w:rsidR="0014331C">
        <w:rPr>
          <w:lang w:eastAsia="zh-CN"/>
        </w:rPr>
        <w:t>?</w:t>
      </w:r>
    </w:p>
    <w:p w14:paraId="0F850850" w14:textId="35EA3E20" w:rsidR="0014331C" w:rsidRDefault="0014331C" w:rsidP="00E82166">
      <w:pPr>
        <w:pStyle w:val="ListParagraph"/>
        <w:numPr>
          <w:ilvl w:val="1"/>
          <w:numId w:val="29"/>
        </w:numPr>
        <w:ind w:firstLineChars="0"/>
        <w:rPr>
          <w:lang w:eastAsia="zh-CN"/>
        </w:rPr>
      </w:pPr>
      <w:r>
        <w:rPr>
          <w:lang w:eastAsia="zh-CN"/>
        </w:rPr>
        <w:t>Moderator: Yes. For all that use the note.</w:t>
      </w:r>
    </w:p>
    <w:p w14:paraId="261CDE89" w14:textId="7ADE6607" w:rsidR="007074B2" w:rsidRPr="00417EE1" w:rsidRDefault="00D70B68" w:rsidP="007074B2">
      <w:pPr>
        <w:pStyle w:val="ListParagraph"/>
        <w:numPr>
          <w:ilvl w:val="1"/>
          <w:numId w:val="29"/>
        </w:numPr>
        <w:ind w:firstLineChars="0"/>
        <w:rPr>
          <w:highlight w:val="cyan"/>
          <w:lang w:eastAsia="zh-CN"/>
        </w:rPr>
      </w:pPr>
      <w:r>
        <w:rPr>
          <w:highlight w:val="cyan"/>
          <w:lang w:eastAsia="zh-CN"/>
        </w:rPr>
        <w:lastRenderedPageBreak/>
        <w:t>Adhoc</w:t>
      </w:r>
      <w:r w:rsidR="00417EE1" w:rsidRPr="00417EE1">
        <w:rPr>
          <w:highlight w:val="cyan"/>
          <w:lang w:eastAsia="zh-CN"/>
        </w:rPr>
        <w:t xml:space="preserve"> agreement:</w:t>
      </w:r>
    </w:p>
    <w:p w14:paraId="21D6C018" w14:textId="69CC88EB" w:rsidR="00417EE1" w:rsidRPr="00417EE1" w:rsidRDefault="00417EE1" w:rsidP="00417EE1">
      <w:pPr>
        <w:pStyle w:val="ListParagraph"/>
        <w:numPr>
          <w:ilvl w:val="2"/>
          <w:numId w:val="29"/>
        </w:numPr>
        <w:ind w:firstLineChars="0"/>
        <w:rPr>
          <w:highlight w:val="cyan"/>
          <w:lang w:eastAsia="zh-CN"/>
        </w:rPr>
      </w:pPr>
      <w:r w:rsidRPr="00417EE1">
        <w:rPr>
          <w:bCs/>
          <w:highlight w:val="cyan"/>
          <w:lang w:eastAsia="ko-KR"/>
        </w:rPr>
        <w:t>Introduce the beam steering approach for ULA configuration (</w:t>
      </w:r>
      <w:proofErr w:type="gramStart"/>
      <w:r w:rsidRPr="00417EE1">
        <w:rPr>
          <w:bCs/>
          <w:highlight w:val="cyan"/>
          <w:lang w:eastAsia="ko-KR"/>
        </w:rPr>
        <w:t>non cross</w:t>
      </w:r>
      <w:proofErr w:type="gramEnd"/>
      <w:r w:rsidRPr="00417EE1">
        <w:rPr>
          <w:bCs/>
          <w:highlight w:val="cyan"/>
          <w:lang w:eastAsia="ko-KR"/>
        </w:rPr>
        <w:t>-polarized).</w:t>
      </w:r>
    </w:p>
    <w:p w14:paraId="709E5EEF" w14:textId="77777777" w:rsidR="00D56023" w:rsidRDefault="00D56023" w:rsidP="00AD3F6A">
      <w:pPr>
        <w:rPr>
          <w:lang w:eastAsia="zh-CN"/>
        </w:rPr>
      </w:pPr>
    </w:p>
    <w:p w14:paraId="3AE8A1EA" w14:textId="77777777" w:rsidR="007074B2" w:rsidRDefault="007074B2" w:rsidP="00AD3F6A">
      <w:pPr>
        <w:rPr>
          <w:lang w:eastAsia="zh-CN"/>
        </w:rPr>
      </w:pPr>
    </w:p>
    <w:p w14:paraId="1F11307B" w14:textId="70D70D86" w:rsidR="003C17C6" w:rsidRPr="0044165E" w:rsidRDefault="003C17C6" w:rsidP="003C17C6">
      <w:pPr>
        <w:rPr>
          <w:b/>
          <w:u w:val="single"/>
          <w:lang w:eastAsia="ko-KR"/>
        </w:rPr>
      </w:pPr>
      <w:r w:rsidRPr="0044165E">
        <w:rPr>
          <w:b/>
          <w:u w:val="single"/>
          <w:lang w:eastAsia="ko-KR"/>
        </w:rPr>
        <w:t>Issue 1-</w:t>
      </w:r>
      <w:r w:rsidR="00E37EF6">
        <w:rPr>
          <w:b/>
          <w:u w:val="single"/>
          <w:lang w:eastAsia="ko-KR"/>
        </w:rPr>
        <w:t>2</w:t>
      </w:r>
      <w:r>
        <w:rPr>
          <w:b/>
          <w:u w:val="single"/>
          <w:lang w:eastAsia="ko-KR"/>
        </w:rPr>
        <w:t>-</w:t>
      </w:r>
      <w:r w:rsidR="00B97772">
        <w:rPr>
          <w:b/>
          <w:u w:val="single"/>
          <w:lang w:eastAsia="ko-KR"/>
        </w:rPr>
        <w:t>2</w:t>
      </w:r>
      <w:r w:rsidRPr="0044165E">
        <w:rPr>
          <w:b/>
          <w:u w:val="single"/>
          <w:lang w:eastAsia="ko-KR"/>
        </w:rPr>
        <w:t xml:space="preserve">: </w:t>
      </w:r>
      <w:r w:rsidR="00710785">
        <w:rPr>
          <w:b/>
          <w:u w:val="single"/>
          <w:lang w:eastAsia="ko-KR"/>
        </w:rPr>
        <w:t xml:space="preserve">Rel-15 </w:t>
      </w:r>
      <w:r w:rsidR="00B97772">
        <w:rPr>
          <w:b/>
          <w:u w:val="single"/>
          <w:lang w:eastAsia="ko-KR"/>
        </w:rPr>
        <w:t>FR2 PMI test</w:t>
      </w:r>
    </w:p>
    <w:p w14:paraId="52F5FE75" w14:textId="38BD8A62" w:rsidR="00B97772" w:rsidRDefault="00B97772" w:rsidP="00B97772">
      <w:pPr>
        <w:pStyle w:val="ListParagraph"/>
        <w:numPr>
          <w:ilvl w:val="0"/>
          <w:numId w:val="29"/>
        </w:numPr>
        <w:ind w:firstLineChars="0"/>
        <w:rPr>
          <w:bCs/>
          <w:lang w:eastAsia="ko-KR"/>
        </w:rPr>
      </w:pPr>
      <w:r>
        <w:rPr>
          <w:bCs/>
          <w:lang w:eastAsia="ko-KR"/>
        </w:rPr>
        <w:t>Background</w:t>
      </w:r>
    </w:p>
    <w:p w14:paraId="7B5BC8E7" w14:textId="20360EFB" w:rsidR="00B97772" w:rsidRDefault="00B97772" w:rsidP="00B97772">
      <w:pPr>
        <w:pStyle w:val="ListParagraph"/>
        <w:numPr>
          <w:ilvl w:val="1"/>
          <w:numId w:val="29"/>
        </w:numPr>
        <w:ind w:firstLineChars="0"/>
        <w:rPr>
          <w:bCs/>
          <w:lang w:eastAsia="ko-KR"/>
        </w:rPr>
      </w:pPr>
      <w:r>
        <w:rPr>
          <w:bCs/>
          <w:lang w:eastAsia="ko-KR"/>
        </w:rPr>
        <w:t xml:space="preserve">FR2 PMI tests only use TDL channel models with </w:t>
      </w:r>
      <w:r w:rsidRPr="00710785">
        <w:rPr>
          <w:b/>
          <w:lang w:eastAsia="ko-KR"/>
        </w:rPr>
        <w:t>low</w:t>
      </w:r>
      <w:r>
        <w:rPr>
          <w:bCs/>
          <w:lang w:eastAsia="ko-KR"/>
        </w:rPr>
        <w:t xml:space="preserve"> correlation.</w:t>
      </w:r>
    </w:p>
    <w:p w14:paraId="6888D640" w14:textId="6A8A33E6" w:rsidR="00B97772" w:rsidRPr="004E70D6" w:rsidRDefault="00B97772" w:rsidP="00B97772">
      <w:pPr>
        <w:pStyle w:val="ListParagraph"/>
        <w:numPr>
          <w:ilvl w:val="0"/>
          <w:numId w:val="29"/>
        </w:numPr>
        <w:ind w:firstLineChars="0"/>
        <w:rPr>
          <w:bCs/>
          <w:lang w:eastAsia="ko-KR"/>
        </w:rPr>
      </w:pPr>
      <w:r w:rsidRPr="004E70D6">
        <w:rPr>
          <w:bCs/>
          <w:lang w:eastAsia="ko-KR"/>
        </w:rPr>
        <w:t>Proposals</w:t>
      </w:r>
    </w:p>
    <w:p w14:paraId="64904C13" w14:textId="3442F12C" w:rsidR="00B97772" w:rsidRPr="00DC23D8" w:rsidRDefault="00B97772" w:rsidP="00B97772">
      <w:pPr>
        <w:pStyle w:val="ListParagraph"/>
        <w:numPr>
          <w:ilvl w:val="1"/>
          <w:numId w:val="29"/>
        </w:numPr>
        <w:ind w:firstLineChars="0"/>
        <w:rPr>
          <w:bCs/>
          <w:lang w:eastAsia="ko-KR"/>
        </w:rPr>
      </w:pPr>
      <w:r>
        <w:rPr>
          <w:bCs/>
          <w:lang w:eastAsia="ko-KR"/>
        </w:rPr>
        <w:t>Option 1 (Ericsson, Huawei): R</w:t>
      </w:r>
      <w:r w:rsidRPr="00B97772">
        <w:rPr>
          <w:bCs/>
          <w:lang w:eastAsia="ko-KR"/>
        </w:rPr>
        <w:t>emove the beam steering configuration</w:t>
      </w:r>
      <w:r w:rsidR="00710785">
        <w:rPr>
          <w:bCs/>
          <w:lang w:eastAsia="ko-KR"/>
        </w:rPr>
        <w:t xml:space="preserve"> from requirement setup.</w:t>
      </w:r>
    </w:p>
    <w:p w14:paraId="0EC368F8" w14:textId="77777777" w:rsidR="00B97772" w:rsidRPr="004E70D6" w:rsidRDefault="00B97772" w:rsidP="00B97772">
      <w:pPr>
        <w:pStyle w:val="ListParagraph"/>
        <w:numPr>
          <w:ilvl w:val="1"/>
          <w:numId w:val="29"/>
        </w:numPr>
        <w:ind w:firstLineChars="0"/>
        <w:rPr>
          <w:bCs/>
          <w:lang w:eastAsia="ko-KR"/>
        </w:rPr>
      </w:pPr>
      <w:r w:rsidRPr="004E70D6">
        <w:rPr>
          <w:lang w:val="en-US"/>
        </w:rPr>
        <w:t>Other options not precluded.</w:t>
      </w:r>
    </w:p>
    <w:p w14:paraId="799EB36E" w14:textId="77777777" w:rsidR="00B97772" w:rsidRPr="004E70D6" w:rsidRDefault="00B97772" w:rsidP="00B97772">
      <w:pPr>
        <w:pStyle w:val="ListParagraph"/>
        <w:numPr>
          <w:ilvl w:val="0"/>
          <w:numId w:val="29"/>
        </w:numPr>
        <w:spacing w:after="120"/>
        <w:ind w:firstLineChars="0"/>
        <w:rPr>
          <w:szCs w:val="24"/>
          <w:lang w:eastAsia="zh-CN"/>
        </w:rPr>
      </w:pPr>
      <w:r w:rsidRPr="004E70D6">
        <w:rPr>
          <w:szCs w:val="24"/>
          <w:lang w:eastAsia="zh-CN"/>
        </w:rPr>
        <w:t>Recommended WF:</w:t>
      </w:r>
    </w:p>
    <w:p w14:paraId="40A14D45" w14:textId="77777777" w:rsidR="00B97772" w:rsidRPr="007074B2" w:rsidRDefault="00B97772" w:rsidP="00B97772">
      <w:pPr>
        <w:pStyle w:val="ListParagraph"/>
        <w:numPr>
          <w:ilvl w:val="1"/>
          <w:numId w:val="29"/>
        </w:numPr>
        <w:ind w:firstLineChars="0"/>
        <w:rPr>
          <w:bCs/>
          <w:lang w:eastAsia="ko-KR"/>
        </w:rPr>
      </w:pPr>
      <w:r w:rsidRPr="004E70D6">
        <w:rPr>
          <w:szCs w:val="24"/>
          <w:lang w:eastAsia="zh-CN"/>
        </w:rPr>
        <w:t>Discuss offline and online.</w:t>
      </w:r>
    </w:p>
    <w:p w14:paraId="358D103F" w14:textId="6E9F8B43" w:rsidR="007074B2" w:rsidRPr="007074B2" w:rsidRDefault="007074B2" w:rsidP="007074B2">
      <w:pPr>
        <w:pStyle w:val="ListParagraph"/>
        <w:numPr>
          <w:ilvl w:val="0"/>
          <w:numId w:val="29"/>
        </w:numPr>
        <w:ind w:firstLineChars="0"/>
        <w:rPr>
          <w:bCs/>
          <w:lang w:eastAsia="ko-KR"/>
        </w:rPr>
      </w:pPr>
      <w:r>
        <w:rPr>
          <w:lang w:eastAsia="zh-CN"/>
        </w:rPr>
        <w:t>Adhoc Discussion</w:t>
      </w:r>
    </w:p>
    <w:p w14:paraId="069C9225" w14:textId="21F2F5EC" w:rsidR="007074B2" w:rsidRDefault="006D233D" w:rsidP="007074B2">
      <w:pPr>
        <w:pStyle w:val="ListParagraph"/>
        <w:numPr>
          <w:ilvl w:val="1"/>
          <w:numId w:val="29"/>
        </w:numPr>
        <w:ind w:firstLineChars="0"/>
        <w:rPr>
          <w:bCs/>
          <w:lang w:eastAsia="ko-KR"/>
        </w:rPr>
      </w:pPr>
      <w:r>
        <w:rPr>
          <w:bCs/>
          <w:lang w:eastAsia="ko-KR"/>
        </w:rPr>
        <w:t xml:space="preserve">HW: </w:t>
      </w:r>
      <w:r w:rsidR="00CC4112">
        <w:rPr>
          <w:bCs/>
          <w:lang w:eastAsia="ko-KR"/>
        </w:rPr>
        <w:t xml:space="preserve">For low correlation test the beamsteering can be removed, as the channel is omnidirectional. The performance will not be impacted by the removal, as every direction </w:t>
      </w:r>
      <w:r w:rsidR="00C523DD">
        <w:rPr>
          <w:bCs/>
          <w:lang w:eastAsia="ko-KR"/>
        </w:rPr>
        <w:t>has equal performance.</w:t>
      </w:r>
    </w:p>
    <w:p w14:paraId="7066AB45" w14:textId="35FAC778" w:rsidR="00C523DD" w:rsidRDefault="00C523DD" w:rsidP="007074B2">
      <w:pPr>
        <w:pStyle w:val="ListParagraph"/>
        <w:numPr>
          <w:ilvl w:val="1"/>
          <w:numId w:val="29"/>
        </w:numPr>
        <w:ind w:firstLineChars="0"/>
        <w:rPr>
          <w:bCs/>
          <w:lang w:eastAsia="ko-KR"/>
        </w:rPr>
      </w:pPr>
      <w:r>
        <w:rPr>
          <w:bCs/>
          <w:lang w:eastAsia="ko-KR"/>
        </w:rPr>
        <w:t>QC: It is ok to keep beamsteering even in low correlation. Even in low, PMI can be very close to random PMI, but having beamsteering will further randomize PMIs. There is no harm in having it.</w:t>
      </w:r>
    </w:p>
    <w:p w14:paraId="08E85230" w14:textId="7BB4CAA1" w:rsidR="00C523DD" w:rsidRDefault="00C523DD" w:rsidP="007074B2">
      <w:pPr>
        <w:pStyle w:val="ListParagraph"/>
        <w:numPr>
          <w:ilvl w:val="1"/>
          <w:numId w:val="29"/>
        </w:numPr>
        <w:ind w:firstLineChars="0"/>
        <w:rPr>
          <w:bCs/>
          <w:lang w:eastAsia="ko-KR"/>
        </w:rPr>
      </w:pPr>
      <w:r>
        <w:rPr>
          <w:bCs/>
          <w:lang w:eastAsia="ko-KR"/>
        </w:rPr>
        <w:t xml:space="preserve">Apple: </w:t>
      </w:r>
      <w:r w:rsidR="0098663C">
        <w:rPr>
          <w:bCs/>
          <w:lang w:eastAsia="ko-KR"/>
        </w:rPr>
        <w:t xml:space="preserve">Same comment as QC. Beamsteering impact performance. It just evolves the PMI over the test but no performance </w:t>
      </w:r>
      <w:r w:rsidR="009474AA">
        <w:rPr>
          <w:bCs/>
          <w:lang w:eastAsia="ko-KR"/>
        </w:rPr>
        <w:t>impact.</w:t>
      </w:r>
    </w:p>
    <w:p w14:paraId="4C195F38" w14:textId="09027FF9" w:rsidR="009474AA" w:rsidRDefault="009474AA" w:rsidP="007074B2">
      <w:pPr>
        <w:pStyle w:val="ListParagraph"/>
        <w:numPr>
          <w:ilvl w:val="1"/>
          <w:numId w:val="29"/>
        </w:numPr>
        <w:ind w:firstLineChars="0"/>
        <w:rPr>
          <w:bCs/>
          <w:lang w:eastAsia="ko-KR"/>
        </w:rPr>
      </w:pPr>
      <w:r>
        <w:rPr>
          <w:bCs/>
          <w:lang w:eastAsia="ko-KR"/>
        </w:rPr>
        <w:t xml:space="preserve">Nok: No perf impact. </w:t>
      </w:r>
      <w:r w:rsidR="00811929">
        <w:rPr>
          <w:bCs/>
          <w:lang w:eastAsia="ko-KR"/>
        </w:rPr>
        <w:t>No issue last 6 years, so no need to change.</w:t>
      </w:r>
    </w:p>
    <w:p w14:paraId="610F376C" w14:textId="00E61072" w:rsidR="0098663C" w:rsidRDefault="009474AA" w:rsidP="007074B2">
      <w:pPr>
        <w:pStyle w:val="ListParagraph"/>
        <w:numPr>
          <w:ilvl w:val="1"/>
          <w:numId w:val="29"/>
        </w:numPr>
        <w:ind w:firstLineChars="0"/>
        <w:rPr>
          <w:bCs/>
          <w:lang w:eastAsia="ko-KR"/>
        </w:rPr>
      </w:pPr>
      <w:r>
        <w:rPr>
          <w:bCs/>
          <w:lang w:eastAsia="ko-KR"/>
        </w:rPr>
        <w:t xml:space="preserve">HW: </w:t>
      </w:r>
      <w:r w:rsidR="00811929">
        <w:rPr>
          <w:bCs/>
          <w:lang w:eastAsia="ko-KR"/>
        </w:rPr>
        <w:t>We share consensus that no performance impact. But complicates test setup.</w:t>
      </w:r>
      <w:r w:rsidR="00390F0F">
        <w:rPr>
          <w:bCs/>
          <w:lang w:eastAsia="ko-KR"/>
        </w:rPr>
        <w:t xml:space="preserve"> Maybe beamsteering increases test time.</w:t>
      </w:r>
    </w:p>
    <w:p w14:paraId="2C4A21AE" w14:textId="2E5CF7AE" w:rsidR="00811929" w:rsidRDefault="00AB76CC" w:rsidP="007074B2">
      <w:pPr>
        <w:pStyle w:val="ListParagraph"/>
        <w:numPr>
          <w:ilvl w:val="1"/>
          <w:numId w:val="29"/>
        </w:numPr>
        <w:ind w:firstLineChars="0"/>
        <w:rPr>
          <w:bCs/>
          <w:lang w:eastAsia="ko-KR"/>
        </w:rPr>
      </w:pPr>
      <w:r>
        <w:rPr>
          <w:bCs/>
          <w:lang w:eastAsia="ko-KR"/>
        </w:rPr>
        <w:t>QC: We should look at how the PMIs are changing, to check performance impact.</w:t>
      </w:r>
      <w:r w:rsidR="006764FD">
        <w:rPr>
          <w:bCs/>
          <w:lang w:eastAsia="ko-KR"/>
        </w:rPr>
        <w:t xml:space="preserve"> If they are localized, then the beamsteering could still help. To there may be performance impact in TDL low.</w:t>
      </w:r>
    </w:p>
    <w:p w14:paraId="52109AE5" w14:textId="756A69FC" w:rsidR="006764FD" w:rsidRDefault="006764FD" w:rsidP="007074B2">
      <w:pPr>
        <w:pStyle w:val="ListParagraph"/>
        <w:numPr>
          <w:ilvl w:val="1"/>
          <w:numId w:val="29"/>
        </w:numPr>
        <w:ind w:firstLineChars="0"/>
        <w:rPr>
          <w:bCs/>
          <w:lang w:eastAsia="ko-KR"/>
        </w:rPr>
      </w:pPr>
      <w:r>
        <w:rPr>
          <w:bCs/>
          <w:lang w:eastAsia="ko-KR"/>
        </w:rPr>
        <w:t>MTEK: Agree with companies</w:t>
      </w:r>
      <w:r w:rsidR="000D5CFB">
        <w:rPr>
          <w:bCs/>
          <w:lang w:eastAsia="ko-KR"/>
        </w:rPr>
        <w:t>’</w:t>
      </w:r>
      <w:r>
        <w:rPr>
          <w:bCs/>
          <w:lang w:eastAsia="ko-KR"/>
        </w:rPr>
        <w:t xml:space="preserve"> explication.</w:t>
      </w:r>
      <w:r w:rsidR="00BF56FB">
        <w:rPr>
          <w:bCs/>
          <w:lang w:eastAsia="ko-KR"/>
        </w:rPr>
        <w:t xml:space="preserve"> Beamsteering was never functional in the appendix. Did TE vendors just ignore the note?</w:t>
      </w:r>
    </w:p>
    <w:p w14:paraId="1C61824A" w14:textId="787D2B93" w:rsidR="000D5CFB" w:rsidRDefault="00595F00" w:rsidP="007074B2">
      <w:pPr>
        <w:pStyle w:val="ListParagraph"/>
        <w:numPr>
          <w:ilvl w:val="1"/>
          <w:numId w:val="29"/>
        </w:numPr>
        <w:ind w:firstLineChars="0"/>
        <w:rPr>
          <w:bCs/>
          <w:lang w:eastAsia="ko-KR"/>
        </w:rPr>
      </w:pPr>
      <w:r>
        <w:rPr>
          <w:bCs/>
          <w:lang w:eastAsia="ko-KR"/>
        </w:rPr>
        <w:t>HW: MTEK raised a good question. Allow TE vendors to double check their implementation and keep consistent with TE implementation.</w:t>
      </w:r>
    </w:p>
    <w:p w14:paraId="31159B0E" w14:textId="313B6411" w:rsidR="00E71828" w:rsidRDefault="00E71828" w:rsidP="007074B2">
      <w:pPr>
        <w:pStyle w:val="ListParagraph"/>
        <w:numPr>
          <w:ilvl w:val="1"/>
          <w:numId w:val="29"/>
        </w:numPr>
        <w:ind w:firstLineChars="0"/>
        <w:rPr>
          <w:bCs/>
          <w:lang w:eastAsia="ko-KR"/>
        </w:rPr>
      </w:pPr>
      <w:r>
        <w:rPr>
          <w:bCs/>
          <w:lang w:eastAsia="ko-KR"/>
        </w:rPr>
        <w:t>R&amp;S: Will try to get response until online.</w:t>
      </w:r>
    </w:p>
    <w:p w14:paraId="71428BED" w14:textId="2911CE93" w:rsidR="0006597B" w:rsidRPr="00DC23D8" w:rsidRDefault="0006597B" w:rsidP="007074B2">
      <w:pPr>
        <w:pStyle w:val="ListParagraph"/>
        <w:numPr>
          <w:ilvl w:val="1"/>
          <w:numId w:val="29"/>
        </w:numPr>
        <w:ind w:firstLineChars="0"/>
        <w:rPr>
          <w:bCs/>
          <w:lang w:eastAsia="ko-KR"/>
        </w:rPr>
      </w:pPr>
      <w:r>
        <w:rPr>
          <w:bCs/>
          <w:lang w:eastAsia="ko-KR"/>
        </w:rPr>
        <w:t>Ericsson: We can wait.</w:t>
      </w:r>
    </w:p>
    <w:p w14:paraId="53ABBD3E" w14:textId="77777777" w:rsidR="00FC2753" w:rsidRDefault="00FC2753" w:rsidP="00AD3F6A">
      <w:pPr>
        <w:rPr>
          <w:lang w:eastAsia="zh-CN"/>
        </w:rPr>
      </w:pPr>
    </w:p>
    <w:p w14:paraId="09B46B9B" w14:textId="77777777" w:rsidR="007074B2" w:rsidRDefault="007074B2" w:rsidP="00AD3F6A">
      <w:pPr>
        <w:rPr>
          <w:lang w:eastAsia="zh-CN"/>
        </w:rPr>
      </w:pPr>
    </w:p>
    <w:p w14:paraId="795826AA" w14:textId="6DF97BBA" w:rsidR="00B97772" w:rsidRPr="0044165E" w:rsidRDefault="00B97772" w:rsidP="00B97772">
      <w:pPr>
        <w:rPr>
          <w:b/>
          <w:u w:val="single"/>
          <w:lang w:eastAsia="ko-KR"/>
        </w:rPr>
      </w:pPr>
      <w:r w:rsidRPr="0044165E">
        <w:rPr>
          <w:b/>
          <w:u w:val="single"/>
          <w:lang w:eastAsia="ko-KR"/>
        </w:rPr>
        <w:t>Issue 1-</w:t>
      </w:r>
      <w:r>
        <w:rPr>
          <w:b/>
          <w:u w:val="single"/>
          <w:lang w:eastAsia="ko-KR"/>
        </w:rPr>
        <w:t>2-</w:t>
      </w:r>
      <w:r w:rsidR="00710785">
        <w:rPr>
          <w:b/>
          <w:u w:val="single"/>
          <w:lang w:eastAsia="ko-KR"/>
        </w:rPr>
        <w:t>3</w:t>
      </w:r>
      <w:r w:rsidRPr="0044165E">
        <w:rPr>
          <w:b/>
          <w:u w:val="single"/>
          <w:lang w:eastAsia="ko-KR"/>
        </w:rPr>
        <w:t xml:space="preserve">: </w:t>
      </w:r>
      <w:r w:rsidRPr="00B97772">
        <w:rPr>
          <w:b/>
          <w:u w:val="single"/>
          <w:lang w:eastAsia="ko-KR"/>
        </w:rPr>
        <w:t>Rel-17 RedCap PMI test</w:t>
      </w:r>
    </w:p>
    <w:p w14:paraId="45D036CD" w14:textId="77777777" w:rsidR="00B97772" w:rsidRDefault="00B97772" w:rsidP="00B97772">
      <w:pPr>
        <w:pStyle w:val="ListParagraph"/>
        <w:numPr>
          <w:ilvl w:val="0"/>
          <w:numId w:val="29"/>
        </w:numPr>
        <w:ind w:firstLineChars="0"/>
        <w:rPr>
          <w:bCs/>
          <w:lang w:eastAsia="ko-KR"/>
        </w:rPr>
      </w:pPr>
      <w:r>
        <w:rPr>
          <w:bCs/>
          <w:lang w:eastAsia="ko-KR"/>
        </w:rPr>
        <w:t>Background</w:t>
      </w:r>
    </w:p>
    <w:p w14:paraId="5FD337CE" w14:textId="28ACAFD8" w:rsidR="00B97772" w:rsidRDefault="00B97772" w:rsidP="00B97772">
      <w:pPr>
        <w:pStyle w:val="ListParagraph"/>
        <w:numPr>
          <w:ilvl w:val="1"/>
          <w:numId w:val="29"/>
        </w:numPr>
        <w:ind w:firstLineChars="0"/>
        <w:rPr>
          <w:bCs/>
          <w:lang w:eastAsia="ko-KR"/>
        </w:rPr>
      </w:pPr>
      <w:r w:rsidRPr="00B97772">
        <w:rPr>
          <w:bCs/>
          <w:lang w:eastAsia="ko-KR"/>
        </w:rPr>
        <w:t>Rel-17 RedCap PMI test</w:t>
      </w:r>
      <w:r>
        <w:rPr>
          <w:bCs/>
          <w:lang w:eastAsia="ko-KR"/>
        </w:rPr>
        <w:t xml:space="preserve">s use TDL channel models with </w:t>
      </w:r>
      <w:r w:rsidRPr="00710785">
        <w:rPr>
          <w:b/>
          <w:lang w:eastAsia="ko-KR"/>
        </w:rPr>
        <w:t>non-low</w:t>
      </w:r>
      <w:r>
        <w:rPr>
          <w:bCs/>
          <w:lang w:eastAsia="ko-KR"/>
        </w:rPr>
        <w:t xml:space="preserve"> correlation.</w:t>
      </w:r>
    </w:p>
    <w:p w14:paraId="4510B1CD" w14:textId="77777777" w:rsidR="00B97772" w:rsidRPr="004E70D6" w:rsidRDefault="00B97772" w:rsidP="00B97772">
      <w:pPr>
        <w:pStyle w:val="ListParagraph"/>
        <w:numPr>
          <w:ilvl w:val="0"/>
          <w:numId w:val="29"/>
        </w:numPr>
        <w:ind w:firstLineChars="0"/>
        <w:rPr>
          <w:bCs/>
          <w:lang w:eastAsia="ko-KR"/>
        </w:rPr>
      </w:pPr>
      <w:r w:rsidRPr="004E70D6">
        <w:rPr>
          <w:bCs/>
          <w:lang w:eastAsia="ko-KR"/>
        </w:rPr>
        <w:t>Proposals</w:t>
      </w:r>
    </w:p>
    <w:p w14:paraId="2C81E8C1" w14:textId="1CA12746" w:rsidR="00B97772" w:rsidRPr="00DC23D8" w:rsidRDefault="00B97772" w:rsidP="00B97772">
      <w:pPr>
        <w:pStyle w:val="ListParagraph"/>
        <w:numPr>
          <w:ilvl w:val="1"/>
          <w:numId w:val="29"/>
        </w:numPr>
        <w:ind w:firstLineChars="0"/>
        <w:rPr>
          <w:bCs/>
          <w:lang w:eastAsia="ko-KR"/>
        </w:rPr>
      </w:pPr>
      <w:r>
        <w:rPr>
          <w:bCs/>
          <w:lang w:eastAsia="ko-KR"/>
        </w:rPr>
        <w:t>Option 1 (Ericsson, Huawei): A</w:t>
      </w:r>
      <w:r w:rsidRPr="00B97772">
        <w:rPr>
          <w:bCs/>
          <w:lang w:eastAsia="ko-KR"/>
        </w:rPr>
        <w:t>pply the new defined beam steering configuration for ULA</w:t>
      </w:r>
      <w:r w:rsidR="00710785">
        <w:rPr>
          <w:bCs/>
          <w:lang w:eastAsia="ko-KR"/>
        </w:rPr>
        <w:t xml:space="preserve"> to requirement setup.</w:t>
      </w:r>
    </w:p>
    <w:p w14:paraId="0ECB0171" w14:textId="77777777" w:rsidR="00B97772" w:rsidRPr="004E70D6" w:rsidRDefault="00B97772" w:rsidP="00B97772">
      <w:pPr>
        <w:pStyle w:val="ListParagraph"/>
        <w:numPr>
          <w:ilvl w:val="1"/>
          <w:numId w:val="29"/>
        </w:numPr>
        <w:ind w:firstLineChars="0"/>
        <w:rPr>
          <w:bCs/>
          <w:lang w:eastAsia="ko-KR"/>
        </w:rPr>
      </w:pPr>
      <w:r w:rsidRPr="004E70D6">
        <w:rPr>
          <w:lang w:val="en-US"/>
        </w:rPr>
        <w:lastRenderedPageBreak/>
        <w:t>Other options not precluded.</w:t>
      </w:r>
    </w:p>
    <w:p w14:paraId="1D0310EA" w14:textId="77777777" w:rsidR="00B97772" w:rsidRPr="004E70D6" w:rsidRDefault="00B97772" w:rsidP="00B97772">
      <w:pPr>
        <w:pStyle w:val="ListParagraph"/>
        <w:numPr>
          <w:ilvl w:val="0"/>
          <w:numId w:val="29"/>
        </w:numPr>
        <w:spacing w:after="120"/>
        <w:ind w:firstLineChars="0"/>
        <w:rPr>
          <w:szCs w:val="24"/>
          <w:lang w:eastAsia="zh-CN"/>
        </w:rPr>
      </w:pPr>
      <w:r w:rsidRPr="004E70D6">
        <w:rPr>
          <w:szCs w:val="24"/>
          <w:lang w:eastAsia="zh-CN"/>
        </w:rPr>
        <w:t>Recommended WF:</w:t>
      </w:r>
    </w:p>
    <w:p w14:paraId="01B91E64" w14:textId="77777777" w:rsidR="00B97772" w:rsidRPr="007074B2" w:rsidRDefault="00B97772" w:rsidP="00B97772">
      <w:pPr>
        <w:pStyle w:val="ListParagraph"/>
        <w:numPr>
          <w:ilvl w:val="1"/>
          <w:numId w:val="29"/>
        </w:numPr>
        <w:ind w:firstLineChars="0"/>
        <w:rPr>
          <w:bCs/>
          <w:lang w:eastAsia="ko-KR"/>
        </w:rPr>
      </w:pPr>
      <w:r w:rsidRPr="004E70D6">
        <w:rPr>
          <w:szCs w:val="24"/>
          <w:lang w:eastAsia="zh-CN"/>
        </w:rPr>
        <w:t>Discuss offline and online.</w:t>
      </w:r>
    </w:p>
    <w:p w14:paraId="73240BA7" w14:textId="48E00AD1" w:rsidR="007074B2" w:rsidRPr="007074B2" w:rsidRDefault="007074B2" w:rsidP="007074B2">
      <w:pPr>
        <w:pStyle w:val="ListParagraph"/>
        <w:numPr>
          <w:ilvl w:val="0"/>
          <w:numId w:val="29"/>
        </w:numPr>
        <w:ind w:firstLineChars="0"/>
        <w:rPr>
          <w:bCs/>
          <w:lang w:eastAsia="ko-KR"/>
        </w:rPr>
      </w:pPr>
      <w:r>
        <w:rPr>
          <w:lang w:eastAsia="zh-CN"/>
        </w:rPr>
        <w:t>Adhoc Discussion</w:t>
      </w:r>
    </w:p>
    <w:p w14:paraId="23E073F4" w14:textId="27412FB9" w:rsidR="007074B2" w:rsidRPr="0006597B" w:rsidRDefault="00194D2B" w:rsidP="007074B2">
      <w:pPr>
        <w:pStyle w:val="ListParagraph"/>
        <w:numPr>
          <w:ilvl w:val="1"/>
          <w:numId w:val="29"/>
        </w:numPr>
        <w:ind w:firstLineChars="0"/>
        <w:rPr>
          <w:bCs/>
          <w:highlight w:val="cyan"/>
          <w:lang w:eastAsia="ko-KR"/>
        </w:rPr>
      </w:pPr>
      <w:r>
        <w:rPr>
          <w:bCs/>
          <w:highlight w:val="cyan"/>
          <w:lang w:eastAsia="ko-KR"/>
        </w:rPr>
        <w:t>Adhoc</w:t>
      </w:r>
      <w:r w:rsidR="0006597B" w:rsidRPr="0006597B">
        <w:rPr>
          <w:bCs/>
          <w:highlight w:val="cyan"/>
          <w:lang w:eastAsia="ko-KR"/>
        </w:rPr>
        <w:t xml:space="preserve"> agreement:</w:t>
      </w:r>
    </w:p>
    <w:p w14:paraId="63698F82" w14:textId="5F8C5E3F" w:rsidR="0006597B" w:rsidRPr="0006597B" w:rsidRDefault="0006597B" w:rsidP="0006597B">
      <w:pPr>
        <w:pStyle w:val="ListParagraph"/>
        <w:numPr>
          <w:ilvl w:val="2"/>
          <w:numId w:val="29"/>
        </w:numPr>
        <w:ind w:firstLineChars="0"/>
        <w:rPr>
          <w:bCs/>
          <w:highlight w:val="cyan"/>
          <w:lang w:eastAsia="ko-KR"/>
        </w:rPr>
      </w:pPr>
      <w:r w:rsidRPr="0006597B">
        <w:rPr>
          <w:bCs/>
          <w:highlight w:val="cyan"/>
          <w:lang w:eastAsia="ko-KR"/>
        </w:rPr>
        <w:t xml:space="preserve">Apply the new defined beam steering configuration for ULA to requirement setup. Keep the beamsteering but update to new </w:t>
      </w:r>
      <w:r>
        <w:rPr>
          <w:bCs/>
          <w:highlight w:val="cyan"/>
          <w:lang w:eastAsia="ko-KR"/>
        </w:rPr>
        <w:t>proposal in CR</w:t>
      </w:r>
      <w:r w:rsidRPr="0006597B">
        <w:rPr>
          <w:bCs/>
          <w:highlight w:val="cyan"/>
          <w:lang w:eastAsia="ko-KR"/>
        </w:rPr>
        <w:t>.</w:t>
      </w:r>
    </w:p>
    <w:p w14:paraId="2C8F580E" w14:textId="77777777" w:rsidR="0000498A" w:rsidRDefault="0000498A" w:rsidP="00AD3F6A">
      <w:pPr>
        <w:rPr>
          <w:lang w:eastAsia="zh-CN"/>
        </w:rPr>
      </w:pPr>
    </w:p>
    <w:p w14:paraId="5A9131E1" w14:textId="77777777" w:rsidR="007074B2" w:rsidRDefault="007074B2" w:rsidP="00AD3F6A">
      <w:pPr>
        <w:rPr>
          <w:lang w:eastAsia="zh-CN"/>
        </w:rPr>
      </w:pPr>
    </w:p>
    <w:p w14:paraId="1DD25182" w14:textId="77777777" w:rsidR="0000498A" w:rsidRDefault="0000498A" w:rsidP="00AD3F6A">
      <w:pPr>
        <w:rPr>
          <w:lang w:eastAsia="zh-CN"/>
        </w:rPr>
      </w:pPr>
    </w:p>
    <w:p w14:paraId="0E7BDE20" w14:textId="2A2BA81F" w:rsidR="009A1EB7" w:rsidRPr="007D26C8" w:rsidRDefault="009A1EB7" w:rsidP="009A1EB7">
      <w:pPr>
        <w:pStyle w:val="Heading1"/>
        <w:rPr>
          <w:lang w:val="en-GB" w:eastAsia="ja-JP"/>
        </w:rPr>
      </w:pPr>
      <w:r w:rsidRPr="007D26C8">
        <w:rPr>
          <w:lang w:val="en-GB" w:eastAsia="ja-JP"/>
        </w:rPr>
        <w:t>Topic #</w:t>
      </w:r>
      <w:r>
        <w:rPr>
          <w:lang w:val="en-GB" w:eastAsia="ja-JP"/>
        </w:rPr>
        <w:t>2</w:t>
      </w:r>
      <w:r w:rsidRPr="007D26C8">
        <w:rPr>
          <w:lang w:val="en-GB" w:eastAsia="ja-JP"/>
        </w:rPr>
        <w:t xml:space="preserve">: </w:t>
      </w:r>
      <w:r w:rsidRPr="009A1EB7">
        <w:rPr>
          <w:lang w:val="en-GB" w:eastAsia="ja-JP"/>
        </w:rPr>
        <w:t>Air-to-ground network</w:t>
      </w:r>
      <w:r>
        <w:rPr>
          <w:lang w:val="en-GB" w:eastAsia="ja-JP"/>
        </w:rPr>
        <w:t xml:space="preserve"> for NR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8</w:t>
      </w:r>
      <w:r w:rsidRPr="00BC20D5">
        <w:rPr>
          <w:lang w:val="en-GB" w:eastAsia="ja-JP"/>
        </w:rPr>
        <w:t>.4</w:t>
      </w:r>
      <w:r w:rsidRPr="007D26C8">
        <w:rPr>
          <w:lang w:val="en-GB" w:eastAsia="ja-JP"/>
        </w:rPr>
        <w:t>)</w:t>
      </w:r>
    </w:p>
    <w:p w14:paraId="410519C9" w14:textId="77777777" w:rsidR="009A1EB7" w:rsidRPr="007D26C8" w:rsidRDefault="009A1EB7" w:rsidP="009A1EB7">
      <w:pPr>
        <w:rPr>
          <w:i/>
          <w:color w:val="0070C0"/>
          <w:lang w:eastAsia="zh-CN"/>
        </w:rPr>
      </w:pPr>
      <w:r w:rsidRPr="007D26C8">
        <w:rPr>
          <w:i/>
          <w:color w:val="0070C0"/>
          <w:lang w:eastAsia="zh-CN"/>
        </w:rPr>
        <w:t xml:space="preserve">Main technical topic overview. The structure can be done based on sub-agenda basis. </w:t>
      </w:r>
    </w:p>
    <w:p w14:paraId="7BBB1BA4" w14:textId="15E65366" w:rsidR="009A1EB7" w:rsidRPr="007D26C8" w:rsidRDefault="009A1EB7" w:rsidP="009A1EB7">
      <w:pPr>
        <w:pStyle w:val="Heading2"/>
        <w:rPr>
          <w:lang w:val="en-GB"/>
        </w:rPr>
      </w:pPr>
      <w:r w:rsidRPr="007D26C8">
        <w:rPr>
          <w:lang w:val="en-GB"/>
        </w:rPr>
        <w:t xml:space="preserve">Companies’ contributions </w:t>
      </w:r>
      <w:r w:rsidR="00D83474">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9A1EB7" w14:paraId="2061A18B" w14:textId="77777777" w:rsidTr="009A1EB7">
        <w:trPr>
          <w:trHeight w:val="20"/>
        </w:trPr>
        <w:tc>
          <w:tcPr>
            <w:tcW w:w="1063" w:type="dxa"/>
            <w:vAlign w:val="center"/>
          </w:tcPr>
          <w:p w14:paraId="54206ACC" w14:textId="77777777" w:rsidR="009A1EB7" w:rsidRPr="00AE04B1" w:rsidRDefault="009A1EB7" w:rsidP="00006F54">
            <w:pPr>
              <w:spacing w:before="120" w:after="120"/>
              <w:rPr>
                <w:b/>
                <w:bCs/>
              </w:rPr>
            </w:pPr>
            <w:r w:rsidRPr="00AE04B1">
              <w:rPr>
                <w:b/>
                <w:bCs/>
              </w:rPr>
              <w:t>T-doc number</w:t>
            </w:r>
          </w:p>
        </w:tc>
        <w:tc>
          <w:tcPr>
            <w:tcW w:w="1342" w:type="dxa"/>
            <w:vAlign w:val="center"/>
          </w:tcPr>
          <w:p w14:paraId="7AADF6A3" w14:textId="77777777" w:rsidR="009A1EB7" w:rsidRPr="00AE04B1" w:rsidRDefault="009A1EB7" w:rsidP="00006F54">
            <w:pPr>
              <w:spacing w:before="120" w:after="120"/>
              <w:rPr>
                <w:b/>
                <w:bCs/>
              </w:rPr>
            </w:pPr>
            <w:r w:rsidRPr="00AE04B1">
              <w:rPr>
                <w:b/>
                <w:bCs/>
              </w:rPr>
              <w:t>Company</w:t>
            </w:r>
          </w:p>
        </w:tc>
        <w:tc>
          <w:tcPr>
            <w:tcW w:w="2835" w:type="dxa"/>
            <w:vAlign w:val="center"/>
          </w:tcPr>
          <w:p w14:paraId="7EDBC5F2" w14:textId="77777777" w:rsidR="009A1EB7" w:rsidRPr="00AE04B1" w:rsidRDefault="009A1EB7" w:rsidP="00006F54">
            <w:pPr>
              <w:spacing w:before="120" w:after="120"/>
              <w:rPr>
                <w:b/>
                <w:bCs/>
              </w:rPr>
            </w:pPr>
            <w:r>
              <w:rPr>
                <w:b/>
                <w:bCs/>
              </w:rPr>
              <w:t>Title</w:t>
            </w:r>
          </w:p>
        </w:tc>
        <w:tc>
          <w:tcPr>
            <w:tcW w:w="3119" w:type="dxa"/>
            <w:vAlign w:val="center"/>
          </w:tcPr>
          <w:p w14:paraId="5045C322" w14:textId="77777777" w:rsidR="009A1EB7" w:rsidRDefault="009A1EB7"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1F5BD0B0" w14:textId="77777777" w:rsidR="009A1EB7" w:rsidRDefault="009A1EB7" w:rsidP="00006F54">
            <w:pPr>
              <w:spacing w:before="120" w:after="120"/>
              <w:rPr>
                <w:b/>
                <w:bCs/>
              </w:rPr>
            </w:pPr>
            <w:r>
              <w:rPr>
                <w:b/>
                <w:bCs/>
              </w:rPr>
              <w:t>Related WI</w:t>
            </w:r>
          </w:p>
        </w:tc>
      </w:tr>
      <w:tr w:rsidR="009A1EB7" w:rsidRPr="009A1EB7" w14:paraId="488B4CF1" w14:textId="77777777" w:rsidTr="009A1EB7">
        <w:trPr>
          <w:trHeight w:val="300"/>
        </w:trPr>
        <w:tc>
          <w:tcPr>
            <w:tcW w:w="1063" w:type="dxa"/>
            <w:noWrap/>
            <w:hideMark/>
          </w:tcPr>
          <w:p w14:paraId="5178195C" w14:textId="776D1154" w:rsidR="009A1EB7" w:rsidRPr="009A1EB7" w:rsidRDefault="000733D5" w:rsidP="009A1EB7">
            <w:pPr>
              <w:rPr>
                <w:rFonts w:ascii="Calibri" w:eastAsia="Times New Roman" w:hAnsi="Calibri" w:cs="Calibri"/>
                <w:color w:val="000000"/>
                <w:sz w:val="22"/>
                <w:szCs w:val="22"/>
                <w:lang w:val="en-US"/>
              </w:rPr>
            </w:pPr>
            <w:hyperlink r:id="rId96" w:history="1">
              <w:r w:rsidR="009A1EB7">
                <w:rPr>
                  <w:rStyle w:val="Hyperlink"/>
                  <w:rFonts w:ascii="Arial" w:hAnsi="Arial" w:cs="Arial"/>
                  <w:b/>
                  <w:bCs/>
                  <w:sz w:val="16"/>
                  <w:szCs w:val="16"/>
                </w:rPr>
                <w:t>R4-2411754</w:t>
              </w:r>
            </w:hyperlink>
          </w:p>
        </w:tc>
        <w:tc>
          <w:tcPr>
            <w:tcW w:w="1342" w:type="dxa"/>
            <w:noWrap/>
            <w:hideMark/>
          </w:tcPr>
          <w:p w14:paraId="0771BAD0" w14:textId="6BE05B45" w:rsidR="009A1EB7" w:rsidRPr="009A1EB7" w:rsidRDefault="009A1EB7" w:rsidP="009A1EB7">
            <w:pPr>
              <w:rPr>
                <w:rFonts w:ascii="Calibri" w:eastAsia="Times New Roman" w:hAnsi="Calibri" w:cs="Calibri"/>
                <w:color w:val="000000"/>
                <w:sz w:val="22"/>
                <w:szCs w:val="22"/>
                <w:lang w:val="en-US"/>
              </w:rPr>
            </w:pPr>
            <w:r>
              <w:t>CMCC</w:t>
            </w:r>
          </w:p>
        </w:tc>
        <w:tc>
          <w:tcPr>
            <w:tcW w:w="2835" w:type="dxa"/>
            <w:noWrap/>
            <w:hideMark/>
          </w:tcPr>
          <w:p w14:paraId="31186F9E" w14:textId="7A05CB37" w:rsidR="009A1EB7" w:rsidRPr="009A1EB7" w:rsidRDefault="009A1EB7" w:rsidP="009A1EB7">
            <w:pPr>
              <w:rPr>
                <w:rFonts w:eastAsia="Times New Roman"/>
                <w:lang w:val="en-US"/>
              </w:rPr>
            </w:pPr>
            <w:r w:rsidRPr="00E965AB">
              <w:rPr>
                <w:highlight w:val="cyan"/>
              </w:rPr>
              <w:t>(NR_ATG-Perf) Discussion on k1 value and range correction for ATG</w:t>
            </w:r>
          </w:p>
        </w:tc>
        <w:tc>
          <w:tcPr>
            <w:tcW w:w="3119" w:type="dxa"/>
            <w:noWrap/>
            <w:hideMark/>
          </w:tcPr>
          <w:p w14:paraId="117EC0C4" w14:textId="466C5436" w:rsidR="009A1EB7" w:rsidRPr="009A1EB7" w:rsidRDefault="009A1EB7" w:rsidP="009A1EB7">
            <w:pPr>
              <w:rPr>
                <w:rFonts w:eastAsia="Times New Roman"/>
                <w:lang w:val="en-US"/>
              </w:rPr>
            </w:pPr>
            <w:r w:rsidRPr="002B5E71">
              <w:rPr>
                <w:color w:val="FF0000"/>
              </w:rPr>
              <w:t>Moderator: Discussion tdoc. Proposed to be noted</w:t>
            </w:r>
            <w:r>
              <w:t>.</w:t>
            </w:r>
          </w:p>
        </w:tc>
        <w:tc>
          <w:tcPr>
            <w:tcW w:w="1272" w:type="dxa"/>
            <w:noWrap/>
            <w:hideMark/>
          </w:tcPr>
          <w:p w14:paraId="46B5D3CD" w14:textId="004E29BE" w:rsidR="009A1EB7" w:rsidRPr="009A1EB7" w:rsidRDefault="009A1EB7" w:rsidP="009A1EB7">
            <w:pPr>
              <w:rPr>
                <w:rFonts w:ascii="Calibri" w:eastAsia="Times New Roman" w:hAnsi="Calibri" w:cs="Calibri"/>
                <w:color w:val="000000"/>
                <w:sz w:val="22"/>
                <w:szCs w:val="22"/>
                <w:lang w:val="en-US"/>
              </w:rPr>
            </w:pPr>
            <w:r>
              <w:t>NR_ATG-Perf</w:t>
            </w:r>
          </w:p>
        </w:tc>
      </w:tr>
      <w:tr w:rsidR="009A1EB7" w:rsidRPr="009A1EB7" w14:paraId="5DC94986" w14:textId="77777777" w:rsidTr="009A1EB7">
        <w:trPr>
          <w:trHeight w:val="300"/>
        </w:trPr>
        <w:tc>
          <w:tcPr>
            <w:tcW w:w="1063" w:type="dxa"/>
            <w:vMerge w:val="restart"/>
            <w:noWrap/>
            <w:hideMark/>
          </w:tcPr>
          <w:p w14:paraId="2313A1DA" w14:textId="3A06AEA9" w:rsidR="009A1EB7" w:rsidRPr="009A1EB7" w:rsidRDefault="000733D5" w:rsidP="009A1EB7">
            <w:pPr>
              <w:rPr>
                <w:rFonts w:ascii="Calibri" w:eastAsia="Times New Roman" w:hAnsi="Calibri" w:cs="Calibri"/>
                <w:color w:val="000000"/>
                <w:sz w:val="22"/>
                <w:szCs w:val="22"/>
                <w:lang w:val="en-US"/>
              </w:rPr>
            </w:pPr>
            <w:hyperlink r:id="rId97" w:history="1">
              <w:r w:rsidR="009A1EB7">
                <w:rPr>
                  <w:rStyle w:val="Hyperlink"/>
                  <w:rFonts w:ascii="Arial" w:hAnsi="Arial" w:cs="Arial"/>
                  <w:b/>
                  <w:bCs/>
                  <w:sz w:val="16"/>
                  <w:szCs w:val="16"/>
                </w:rPr>
                <w:t>R4-2411755</w:t>
              </w:r>
            </w:hyperlink>
          </w:p>
        </w:tc>
        <w:tc>
          <w:tcPr>
            <w:tcW w:w="1342" w:type="dxa"/>
            <w:noWrap/>
            <w:hideMark/>
          </w:tcPr>
          <w:p w14:paraId="4334FC0A" w14:textId="191A63F3" w:rsidR="009A1EB7" w:rsidRPr="009A1EB7" w:rsidRDefault="009A1EB7" w:rsidP="009A1EB7">
            <w:pPr>
              <w:rPr>
                <w:rFonts w:ascii="Calibri" w:eastAsia="Times New Roman" w:hAnsi="Calibri" w:cs="Calibri"/>
                <w:color w:val="000000"/>
                <w:sz w:val="22"/>
                <w:szCs w:val="22"/>
                <w:lang w:val="en-US"/>
              </w:rPr>
            </w:pPr>
            <w:r>
              <w:t>CMCC</w:t>
            </w:r>
          </w:p>
        </w:tc>
        <w:tc>
          <w:tcPr>
            <w:tcW w:w="2835" w:type="dxa"/>
            <w:noWrap/>
            <w:hideMark/>
          </w:tcPr>
          <w:p w14:paraId="62B5EF49" w14:textId="4B520773" w:rsidR="009A1EB7" w:rsidRPr="009A1EB7" w:rsidRDefault="009A1EB7" w:rsidP="009A1EB7">
            <w:pPr>
              <w:rPr>
                <w:rFonts w:eastAsia="Times New Roman"/>
                <w:lang w:val="en-US"/>
              </w:rPr>
            </w:pPr>
            <w:r w:rsidRPr="00726460">
              <w:rPr>
                <w:highlight w:val="yellow"/>
              </w:rPr>
              <w:t>(NR_ATG-Perf) CR to TS 38.101-4 corrections of PDSCH and corresponding HARQ-ACK relationship for 30D4S6U TDD pattern for ATG</w:t>
            </w:r>
          </w:p>
        </w:tc>
        <w:tc>
          <w:tcPr>
            <w:tcW w:w="3119" w:type="dxa"/>
            <w:noWrap/>
            <w:hideMark/>
          </w:tcPr>
          <w:p w14:paraId="78A9B3AF" w14:textId="5510799A" w:rsidR="009A1EB7" w:rsidRPr="009A1EB7" w:rsidRDefault="009A1EB7" w:rsidP="009A1EB7">
            <w:pPr>
              <w:rPr>
                <w:rFonts w:eastAsia="Times New Roman"/>
                <w:lang w:val="en-US"/>
              </w:rPr>
            </w:pPr>
            <w:r>
              <w:t>Update the timing relationship between PDSCH and corresponding HARQ-ACK</w:t>
            </w:r>
          </w:p>
        </w:tc>
        <w:tc>
          <w:tcPr>
            <w:tcW w:w="1272" w:type="dxa"/>
            <w:noWrap/>
            <w:hideMark/>
          </w:tcPr>
          <w:p w14:paraId="215F3D8F" w14:textId="51A4001D" w:rsidR="009A1EB7" w:rsidRPr="009A1EB7" w:rsidRDefault="009A1EB7" w:rsidP="009A1EB7">
            <w:pPr>
              <w:rPr>
                <w:rFonts w:eastAsia="Times New Roman"/>
                <w:lang w:val="en-US"/>
              </w:rPr>
            </w:pPr>
            <w:r>
              <w:t>NR_ATG-Perf</w:t>
            </w:r>
          </w:p>
        </w:tc>
      </w:tr>
      <w:tr w:rsidR="0084023E" w:rsidRPr="009A1EB7" w14:paraId="26F7E2FB" w14:textId="77777777">
        <w:trPr>
          <w:trHeight w:val="300"/>
        </w:trPr>
        <w:tc>
          <w:tcPr>
            <w:tcW w:w="1063" w:type="dxa"/>
            <w:vMerge/>
            <w:noWrap/>
          </w:tcPr>
          <w:p w14:paraId="5E42BE18" w14:textId="77777777" w:rsidR="0084023E" w:rsidRDefault="0084023E" w:rsidP="009A1EB7"/>
        </w:tc>
        <w:tc>
          <w:tcPr>
            <w:tcW w:w="8568" w:type="dxa"/>
            <w:gridSpan w:val="4"/>
            <w:noWrap/>
          </w:tcPr>
          <w:p w14:paraId="1E5CE5C9" w14:textId="5457E7E1" w:rsidR="001B5B4C" w:rsidRDefault="001B5B4C" w:rsidP="001B5B4C">
            <w:r>
              <w:t xml:space="preserve">Flags 2024/08/20 </w:t>
            </w:r>
            <w:r w:rsidR="000D0873">
              <w:rPr>
                <w:lang w:val="en-US"/>
              </w:rPr>
              <w:t>18</w:t>
            </w:r>
            <w:r w:rsidR="008A61A3">
              <w:rPr>
                <w:lang w:val="en-US"/>
              </w:rPr>
              <w:t>h</w:t>
            </w:r>
            <w:r w:rsidR="000D0873">
              <w:rPr>
                <w:lang w:val="en-US"/>
              </w:rPr>
              <w:t>00</w:t>
            </w:r>
          </w:p>
          <w:p w14:paraId="2A49859D" w14:textId="77777777" w:rsidR="00A069D0" w:rsidRPr="00A069D0" w:rsidRDefault="00A069D0" w:rsidP="00A069D0">
            <w:pPr>
              <w:rPr>
                <w:lang w:val="en-US"/>
              </w:rPr>
            </w:pPr>
            <w:r w:rsidRPr="00A069D0">
              <w:rPr>
                <w:lang w:val="en-US"/>
              </w:rPr>
              <w:t xml:space="preserve">Huawei, HiSilicon (Tricia Li) flags </w:t>
            </w:r>
            <w:r w:rsidRPr="00A069D0">
              <w:rPr>
                <w:b/>
                <w:lang w:val="en-US"/>
              </w:rPr>
              <w:t>R4-2411754/55</w:t>
            </w:r>
            <w:r w:rsidRPr="00A069D0">
              <w:rPr>
                <w:lang w:val="en-US"/>
              </w:rPr>
              <w:t>: Out of HARQ-ACK feedback will cause long delay for BS to get the complete ACK/NACK feedback information, maybe this feedback scheme is not practical in the real network.</w:t>
            </w:r>
          </w:p>
          <w:p w14:paraId="1CD01B0F" w14:textId="77777777" w:rsidR="001F4EAC" w:rsidRPr="001F4EAC" w:rsidRDefault="001F4EAC" w:rsidP="001F4EAC">
            <w:pPr>
              <w:rPr>
                <w:lang w:val="en-US"/>
              </w:rPr>
            </w:pPr>
            <w:r w:rsidRPr="001F4EAC">
              <w:rPr>
                <w:lang w:val="en-US"/>
              </w:rPr>
              <w:t xml:space="preserve">Ericsson (Jiakai) flags </w:t>
            </w:r>
            <w:r w:rsidRPr="001F4EAC">
              <w:rPr>
                <w:b/>
                <w:lang w:val="en-US"/>
              </w:rPr>
              <w:t>R4-2411755</w:t>
            </w:r>
            <w:r w:rsidRPr="001F4EAC">
              <w:rPr>
                <w:lang w:val="en-US"/>
              </w:rPr>
              <w:t xml:space="preserve"> because the potential issue caused by HARQ-ACKed out-of-order.</w:t>
            </w:r>
          </w:p>
          <w:p w14:paraId="17440170" w14:textId="77777777" w:rsidR="0084023E" w:rsidRPr="00A069D0" w:rsidRDefault="0084023E" w:rsidP="009A1EB7">
            <w:pPr>
              <w:rPr>
                <w:lang w:val="en-US"/>
              </w:rPr>
            </w:pPr>
          </w:p>
        </w:tc>
      </w:tr>
      <w:tr w:rsidR="009A1EB7" w:rsidRPr="009A1EB7" w14:paraId="229BDB0A" w14:textId="77777777" w:rsidTr="009A1EB7">
        <w:trPr>
          <w:trHeight w:val="300"/>
        </w:trPr>
        <w:tc>
          <w:tcPr>
            <w:tcW w:w="1063" w:type="dxa"/>
            <w:vMerge w:val="restart"/>
            <w:noWrap/>
            <w:hideMark/>
          </w:tcPr>
          <w:p w14:paraId="0E168AD3" w14:textId="6F0C8C5C" w:rsidR="009A1EB7" w:rsidRPr="009A1EB7" w:rsidRDefault="000733D5" w:rsidP="009A1EB7">
            <w:pPr>
              <w:rPr>
                <w:rFonts w:ascii="Calibri" w:eastAsia="Times New Roman" w:hAnsi="Calibri" w:cs="Calibri"/>
                <w:color w:val="000000"/>
                <w:sz w:val="22"/>
                <w:szCs w:val="22"/>
                <w:lang w:val="en-US"/>
              </w:rPr>
            </w:pPr>
            <w:hyperlink r:id="rId98" w:history="1">
              <w:r w:rsidR="009A1EB7">
                <w:rPr>
                  <w:rStyle w:val="Hyperlink"/>
                  <w:rFonts w:ascii="Arial" w:hAnsi="Arial" w:cs="Arial"/>
                  <w:b/>
                  <w:bCs/>
                  <w:sz w:val="16"/>
                  <w:szCs w:val="16"/>
                </w:rPr>
                <w:t>R4-2412150</w:t>
              </w:r>
            </w:hyperlink>
          </w:p>
        </w:tc>
        <w:tc>
          <w:tcPr>
            <w:tcW w:w="1342" w:type="dxa"/>
            <w:noWrap/>
            <w:hideMark/>
          </w:tcPr>
          <w:p w14:paraId="11D87EC5" w14:textId="24791AC0" w:rsidR="009A1EB7" w:rsidRPr="009A1EB7" w:rsidRDefault="009A1EB7" w:rsidP="009A1EB7">
            <w:pPr>
              <w:rPr>
                <w:rFonts w:ascii="Calibri" w:eastAsia="Times New Roman" w:hAnsi="Calibri" w:cs="Calibri"/>
                <w:color w:val="000000"/>
                <w:sz w:val="22"/>
                <w:szCs w:val="22"/>
                <w:lang w:val="en-US"/>
              </w:rPr>
            </w:pPr>
            <w:r>
              <w:t>Ericsson</w:t>
            </w:r>
          </w:p>
        </w:tc>
        <w:tc>
          <w:tcPr>
            <w:tcW w:w="2835" w:type="dxa"/>
            <w:noWrap/>
            <w:hideMark/>
          </w:tcPr>
          <w:p w14:paraId="3984154C" w14:textId="24F49408" w:rsidR="009A1EB7" w:rsidRPr="009A1EB7" w:rsidRDefault="009A1EB7" w:rsidP="009A1EB7">
            <w:pPr>
              <w:rPr>
                <w:rFonts w:eastAsia="Times New Roman"/>
                <w:lang w:val="en-US"/>
              </w:rPr>
            </w:pPr>
            <w:r w:rsidRPr="00726460">
              <w:rPr>
                <w:highlight w:val="cyan"/>
              </w:rPr>
              <w:t>CR to 38.101-4: Correction on PDSCH demodulation requirement for ATG</w:t>
            </w:r>
          </w:p>
        </w:tc>
        <w:tc>
          <w:tcPr>
            <w:tcW w:w="3119" w:type="dxa"/>
            <w:noWrap/>
            <w:hideMark/>
          </w:tcPr>
          <w:p w14:paraId="1B31D443" w14:textId="7415EED8" w:rsidR="009A1EB7" w:rsidRPr="009A1EB7" w:rsidRDefault="009A1EB7" w:rsidP="009A1EB7">
            <w:pPr>
              <w:rPr>
                <w:rFonts w:eastAsia="Times New Roman"/>
                <w:lang w:val="en-US"/>
              </w:rPr>
            </w:pPr>
            <w:r>
              <w:t xml:space="preserve">Add missing test numbers </w:t>
            </w:r>
            <w:r>
              <w:br/>
              <w:t>Correct the reference channel index</w:t>
            </w:r>
          </w:p>
        </w:tc>
        <w:tc>
          <w:tcPr>
            <w:tcW w:w="1272" w:type="dxa"/>
            <w:noWrap/>
            <w:hideMark/>
          </w:tcPr>
          <w:p w14:paraId="61A8C509" w14:textId="1BA54B2E" w:rsidR="009A1EB7" w:rsidRPr="009A1EB7" w:rsidRDefault="009A1EB7" w:rsidP="009A1EB7">
            <w:pPr>
              <w:rPr>
                <w:rFonts w:eastAsia="Times New Roman"/>
                <w:lang w:val="en-US"/>
              </w:rPr>
            </w:pPr>
            <w:r>
              <w:t>NR_ATG-Perf</w:t>
            </w:r>
          </w:p>
        </w:tc>
      </w:tr>
      <w:tr w:rsidR="0084023E" w:rsidRPr="009A1EB7" w14:paraId="1971BC6C" w14:textId="77777777">
        <w:trPr>
          <w:trHeight w:val="300"/>
        </w:trPr>
        <w:tc>
          <w:tcPr>
            <w:tcW w:w="1063" w:type="dxa"/>
            <w:vMerge/>
            <w:noWrap/>
          </w:tcPr>
          <w:p w14:paraId="74CD5F12" w14:textId="77777777" w:rsidR="0084023E" w:rsidRDefault="0084023E" w:rsidP="009A1EB7"/>
        </w:tc>
        <w:tc>
          <w:tcPr>
            <w:tcW w:w="8568" w:type="dxa"/>
            <w:gridSpan w:val="4"/>
            <w:noWrap/>
          </w:tcPr>
          <w:p w14:paraId="4D08ECE9" w14:textId="5EC96CEA" w:rsidR="001B5B4C" w:rsidRDefault="001B5B4C" w:rsidP="001B5B4C">
            <w:r>
              <w:t xml:space="preserve">Flags 2024/08/20 </w:t>
            </w:r>
            <w:r w:rsidR="000D0873">
              <w:rPr>
                <w:lang w:val="en-US"/>
              </w:rPr>
              <w:t>18</w:t>
            </w:r>
            <w:r w:rsidR="008A61A3">
              <w:rPr>
                <w:lang w:val="en-US"/>
              </w:rPr>
              <w:t>h</w:t>
            </w:r>
            <w:r w:rsidR="000D0873">
              <w:rPr>
                <w:lang w:val="en-US"/>
              </w:rPr>
              <w:t>00</w:t>
            </w:r>
          </w:p>
          <w:p w14:paraId="662E4DF6" w14:textId="6A758D5E" w:rsidR="0084023E" w:rsidRDefault="001B5B4C" w:rsidP="009A1EB7">
            <w:r>
              <w:t>No flags</w:t>
            </w:r>
          </w:p>
        </w:tc>
      </w:tr>
      <w:tr w:rsidR="009A1EB7" w:rsidRPr="009A1EB7" w14:paraId="6DB99E3E" w14:textId="77777777" w:rsidTr="009A1EB7">
        <w:trPr>
          <w:trHeight w:val="300"/>
        </w:trPr>
        <w:tc>
          <w:tcPr>
            <w:tcW w:w="1063" w:type="dxa"/>
            <w:vMerge w:val="restart"/>
            <w:noWrap/>
            <w:hideMark/>
          </w:tcPr>
          <w:p w14:paraId="502ED045" w14:textId="52D5405C" w:rsidR="009A1EB7" w:rsidRPr="009A1EB7" w:rsidRDefault="000733D5" w:rsidP="009A1EB7">
            <w:pPr>
              <w:rPr>
                <w:rFonts w:ascii="Calibri" w:eastAsia="Times New Roman" w:hAnsi="Calibri" w:cs="Calibri"/>
                <w:color w:val="000000"/>
                <w:sz w:val="22"/>
                <w:szCs w:val="22"/>
                <w:lang w:val="en-US"/>
              </w:rPr>
            </w:pPr>
            <w:hyperlink r:id="rId99" w:history="1">
              <w:r w:rsidR="009A1EB7">
                <w:rPr>
                  <w:rStyle w:val="Hyperlink"/>
                  <w:rFonts w:ascii="Arial" w:hAnsi="Arial" w:cs="Arial"/>
                  <w:b/>
                  <w:bCs/>
                  <w:sz w:val="16"/>
                  <w:szCs w:val="16"/>
                </w:rPr>
                <w:t>R4-2412314</w:t>
              </w:r>
            </w:hyperlink>
          </w:p>
        </w:tc>
        <w:tc>
          <w:tcPr>
            <w:tcW w:w="1342" w:type="dxa"/>
            <w:noWrap/>
            <w:hideMark/>
          </w:tcPr>
          <w:p w14:paraId="2EF8C567" w14:textId="5503F770" w:rsidR="009A1EB7" w:rsidRPr="009A1EB7" w:rsidRDefault="009A1EB7" w:rsidP="009A1EB7">
            <w:pPr>
              <w:rPr>
                <w:rFonts w:ascii="Calibri" w:eastAsia="Times New Roman" w:hAnsi="Calibri" w:cs="Calibri"/>
                <w:color w:val="000000"/>
                <w:sz w:val="22"/>
                <w:szCs w:val="22"/>
                <w:lang w:val="en-US"/>
              </w:rPr>
            </w:pPr>
            <w:r>
              <w:t>Ericsson</w:t>
            </w:r>
          </w:p>
        </w:tc>
        <w:tc>
          <w:tcPr>
            <w:tcW w:w="2835" w:type="dxa"/>
            <w:noWrap/>
            <w:hideMark/>
          </w:tcPr>
          <w:p w14:paraId="18B9CE32" w14:textId="55DFB4CC" w:rsidR="009A1EB7" w:rsidRPr="009A1EB7" w:rsidRDefault="009A1EB7" w:rsidP="009A1EB7">
            <w:pPr>
              <w:rPr>
                <w:rFonts w:eastAsia="Times New Roman"/>
                <w:lang w:val="en-US"/>
              </w:rPr>
            </w:pPr>
            <w:r w:rsidRPr="00726460">
              <w:rPr>
                <w:highlight w:val="cyan"/>
              </w:rPr>
              <w:t>(NR_ATG-Perf) CR for 38.141-1 Correction on refering index for ATG requirements</w:t>
            </w:r>
          </w:p>
        </w:tc>
        <w:tc>
          <w:tcPr>
            <w:tcW w:w="3119" w:type="dxa"/>
            <w:noWrap/>
            <w:hideMark/>
          </w:tcPr>
          <w:p w14:paraId="2B281C79" w14:textId="0878D5E0" w:rsidR="009A1EB7" w:rsidRPr="009A1EB7" w:rsidRDefault="009A1EB7" w:rsidP="009A1EB7">
            <w:pPr>
              <w:rPr>
                <w:rFonts w:eastAsia="Times New Roman"/>
                <w:lang w:val="en-US"/>
              </w:rPr>
            </w:pPr>
            <w:r>
              <w:t xml:space="preserve">Remove brackets from SNR values.  </w:t>
            </w:r>
            <w:r>
              <w:br/>
              <w:t>Adding test torlerance.</w:t>
            </w:r>
            <w:r>
              <w:br/>
              <w:t xml:space="preserve">Fix all unclear refering index in the </w:t>
            </w:r>
            <w:r>
              <w:lastRenderedPageBreak/>
              <w:t xml:space="preserve">requirements. </w:t>
            </w:r>
            <w:r>
              <w:br/>
              <w:t>Adjust the table format.</w:t>
            </w:r>
          </w:p>
        </w:tc>
        <w:tc>
          <w:tcPr>
            <w:tcW w:w="1272" w:type="dxa"/>
            <w:noWrap/>
            <w:hideMark/>
          </w:tcPr>
          <w:p w14:paraId="3CD90C4C" w14:textId="2F41E221" w:rsidR="009A1EB7" w:rsidRPr="009A1EB7" w:rsidRDefault="009A1EB7" w:rsidP="009A1EB7">
            <w:pPr>
              <w:rPr>
                <w:rFonts w:eastAsia="Times New Roman"/>
                <w:lang w:val="en-US"/>
              </w:rPr>
            </w:pPr>
            <w:r>
              <w:lastRenderedPageBreak/>
              <w:t>NR_ATG-Perf</w:t>
            </w:r>
          </w:p>
        </w:tc>
      </w:tr>
      <w:tr w:rsidR="005F7CE0" w:rsidRPr="009A1EB7" w14:paraId="3ECE1A7E" w14:textId="77777777">
        <w:trPr>
          <w:trHeight w:val="300"/>
        </w:trPr>
        <w:tc>
          <w:tcPr>
            <w:tcW w:w="1063" w:type="dxa"/>
            <w:vMerge/>
            <w:noWrap/>
          </w:tcPr>
          <w:p w14:paraId="1D4B34CE" w14:textId="77777777" w:rsidR="005F7CE0" w:rsidRDefault="005F7CE0" w:rsidP="009A1EB7"/>
        </w:tc>
        <w:tc>
          <w:tcPr>
            <w:tcW w:w="8568" w:type="dxa"/>
            <w:gridSpan w:val="4"/>
            <w:noWrap/>
          </w:tcPr>
          <w:p w14:paraId="3EECE0D9" w14:textId="50DC3A58" w:rsidR="001B5B4C" w:rsidRDefault="001B5B4C" w:rsidP="001B5B4C">
            <w:r>
              <w:t xml:space="preserve">Flags 2024/08/20 </w:t>
            </w:r>
            <w:r w:rsidR="000D0873">
              <w:rPr>
                <w:lang w:val="en-US"/>
              </w:rPr>
              <w:t>18</w:t>
            </w:r>
            <w:r w:rsidR="008A61A3">
              <w:rPr>
                <w:lang w:val="en-US"/>
              </w:rPr>
              <w:t>h</w:t>
            </w:r>
            <w:r w:rsidR="000D0873">
              <w:rPr>
                <w:lang w:val="en-US"/>
              </w:rPr>
              <w:t>00</w:t>
            </w:r>
          </w:p>
          <w:p w14:paraId="4D7C90DC" w14:textId="207AAC51" w:rsidR="005F7CE0" w:rsidRDefault="001B5B4C" w:rsidP="009A1EB7">
            <w:r>
              <w:t>No flags</w:t>
            </w:r>
          </w:p>
        </w:tc>
      </w:tr>
      <w:tr w:rsidR="009A1EB7" w:rsidRPr="009A1EB7" w14:paraId="5ED12D19" w14:textId="77777777" w:rsidTr="009A1EB7">
        <w:trPr>
          <w:trHeight w:val="300"/>
        </w:trPr>
        <w:tc>
          <w:tcPr>
            <w:tcW w:w="1063" w:type="dxa"/>
            <w:vMerge w:val="restart"/>
            <w:noWrap/>
            <w:hideMark/>
          </w:tcPr>
          <w:p w14:paraId="04F89A2D" w14:textId="24B04FF7" w:rsidR="009A1EB7" w:rsidRPr="009A1EB7" w:rsidRDefault="000733D5" w:rsidP="009A1EB7">
            <w:pPr>
              <w:rPr>
                <w:rFonts w:ascii="Calibri" w:eastAsia="Times New Roman" w:hAnsi="Calibri" w:cs="Calibri"/>
                <w:color w:val="000000"/>
                <w:sz w:val="22"/>
                <w:szCs w:val="22"/>
                <w:lang w:val="en-US"/>
              </w:rPr>
            </w:pPr>
            <w:hyperlink r:id="rId100" w:history="1">
              <w:r w:rsidR="009A1EB7">
                <w:rPr>
                  <w:rStyle w:val="Hyperlink"/>
                  <w:rFonts w:ascii="Arial" w:hAnsi="Arial" w:cs="Arial"/>
                  <w:b/>
                  <w:bCs/>
                  <w:sz w:val="16"/>
                  <w:szCs w:val="16"/>
                </w:rPr>
                <w:t>R4-2412315</w:t>
              </w:r>
            </w:hyperlink>
          </w:p>
        </w:tc>
        <w:tc>
          <w:tcPr>
            <w:tcW w:w="1342" w:type="dxa"/>
            <w:noWrap/>
            <w:hideMark/>
          </w:tcPr>
          <w:p w14:paraId="503F6852" w14:textId="14386CAA" w:rsidR="009A1EB7" w:rsidRPr="009A1EB7" w:rsidRDefault="009A1EB7" w:rsidP="009A1EB7">
            <w:pPr>
              <w:rPr>
                <w:rFonts w:ascii="Calibri" w:eastAsia="Times New Roman" w:hAnsi="Calibri" w:cs="Calibri"/>
                <w:color w:val="000000"/>
                <w:sz w:val="22"/>
                <w:szCs w:val="22"/>
                <w:lang w:val="en-US"/>
              </w:rPr>
            </w:pPr>
            <w:r>
              <w:t>Ericsson</w:t>
            </w:r>
          </w:p>
        </w:tc>
        <w:tc>
          <w:tcPr>
            <w:tcW w:w="2835" w:type="dxa"/>
            <w:noWrap/>
            <w:hideMark/>
          </w:tcPr>
          <w:p w14:paraId="2B91DF91" w14:textId="0227D14D" w:rsidR="009A1EB7" w:rsidRPr="00726460" w:rsidRDefault="009A1EB7" w:rsidP="009A1EB7">
            <w:pPr>
              <w:rPr>
                <w:rFonts w:eastAsia="Times New Roman"/>
                <w:highlight w:val="cyan"/>
                <w:lang w:val="en-US"/>
              </w:rPr>
            </w:pPr>
            <w:r w:rsidRPr="00726460">
              <w:rPr>
                <w:highlight w:val="cyan"/>
              </w:rPr>
              <w:t>(NR_ATG-Perf) CR for 38.141-2 Adding test torlerance for ATG requirements</w:t>
            </w:r>
          </w:p>
        </w:tc>
        <w:tc>
          <w:tcPr>
            <w:tcW w:w="3119" w:type="dxa"/>
            <w:noWrap/>
            <w:hideMark/>
          </w:tcPr>
          <w:p w14:paraId="163A85FC" w14:textId="1EB19A2A" w:rsidR="009A1EB7" w:rsidRPr="009A1EB7" w:rsidRDefault="009A1EB7" w:rsidP="009A1EB7">
            <w:pPr>
              <w:rPr>
                <w:rFonts w:eastAsia="Times New Roman"/>
                <w:lang w:val="en-US"/>
              </w:rPr>
            </w:pPr>
            <w:r>
              <w:t>Adding test torlerance for ATG</w:t>
            </w:r>
          </w:p>
        </w:tc>
        <w:tc>
          <w:tcPr>
            <w:tcW w:w="1272" w:type="dxa"/>
            <w:noWrap/>
            <w:hideMark/>
          </w:tcPr>
          <w:p w14:paraId="5E32D2E3" w14:textId="0D8CCB3B" w:rsidR="009A1EB7" w:rsidRPr="009A1EB7" w:rsidRDefault="009A1EB7" w:rsidP="009A1EB7">
            <w:pPr>
              <w:rPr>
                <w:rFonts w:eastAsia="Times New Roman"/>
                <w:lang w:val="en-US"/>
              </w:rPr>
            </w:pPr>
            <w:r>
              <w:t>NR_ATG-Perf</w:t>
            </w:r>
          </w:p>
        </w:tc>
      </w:tr>
      <w:tr w:rsidR="005F7CE0" w:rsidRPr="009A1EB7" w14:paraId="30C292A3" w14:textId="77777777">
        <w:trPr>
          <w:trHeight w:val="300"/>
        </w:trPr>
        <w:tc>
          <w:tcPr>
            <w:tcW w:w="1063" w:type="dxa"/>
            <w:vMerge/>
            <w:noWrap/>
          </w:tcPr>
          <w:p w14:paraId="59330BCF" w14:textId="77777777" w:rsidR="005F7CE0" w:rsidRDefault="005F7CE0" w:rsidP="009A1EB7"/>
        </w:tc>
        <w:tc>
          <w:tcPr>
            <w:tcW w:w="8568" w:type="dxa"/>
            <w:gridSpan w:val="4"/>
            <w:noWrap/>
          </w:tcPr>
          <w:p w14:paraId="24F863DA" w14:textId="2A84A7F1" w:rsidR="001B5B4C" w:rsidRDefault="001B5B4C" w:rsidP="001B5B4C">
            <w:r>
              <w:t xml:space="preserve">Flags 2024/08/20 </w:t>
            </w:r>
            <w:r w:rsidR="000D0873">
              <w:rPr>
                <w:lang w:val="en-US"/>
              </w:rPr>
              <w:t>18</w:t>
            </w:r>
            <w:r w:rsidR="008A61A3">
              <w:rPr>
                <w:lang w:val="en-US"/>
              </w:rPr>
              <w:t>h</w:t>
            </w:r>
            <w:r w:rsidR="000D0873">
              <w:rPr>
                <w:lang w:val="en-US"/>
              </w:rPr>
              <w:t>00</w:t>
            </w:r>
          </w:p>
          <w:p w14:paraId="5B2B8CBA" w14:textId="1291AF95" w:rsidR="005F7CE0" w:rsidRDefault="001B5B4C" w:rsidP="009A1EB7">
            <w:r>
              <w:t>No flags</w:t>
            </w:r>
          </w:p>
        </w:tc>
      </w:tr>
      <w:tr w:rsidR="009A1EB7" w:rsidRPr="009A1EB7" w14:paraId="3CB561C0" w14:textId="77777777" w:rsidTr="009A1EB7">
        <w:trPr>
          <w:trHeight w:val="300"/>
        </w:trPr>
        <w:tc>
          <w:tcPr>
            <w:tcW w:w="1063" w:type="dxa"/>
            <w:vMerge w:val="restart"/>
            <w:noWrap/>
            <w:hideMark/>
          </w:tcPr>
          <w:p w14:paraId="19BC01BC" w14:textId="4C19EADC" w:rsidR="009A1EB7" w:rsidRPr="009A1EB7" w:rsidRDefault="000733D5" w:rsidP="009A1EB7">
            <w:pPr>
              <w:rPr>
                <w:rFonts w:ascii="Calibri" w:eastAsia="Times New Roman" w:hAnsi="Calibri" w:cs="Calibri"/>
                <w:color w:val="000000"/>
                <w:sz w:val="22"/>
                <w:szCs w:val="22"/>
                <w:lang w:val="en-US"/>
              </w:rPr>
            </w:pPr>
            <w:hyperlink r:id="rId101" w:history="1">
              <w:r w:rsidR="009A1EB7">
                <w:rPr>
                  <w:rStyle w:val="Hyperlink"/>
                  <w:rFonts w:ascii="Arial" w:hAnsi="Arial" w:cs="Arial"/>
                  <w:b/>
                  <w:bCs/>
                  <w:sz w:val="16"/>
                  <w:szCs w:val="16"/>
                </w:rPr>
                <w:t>R4-2412769</w:t>
              </w:r>
            </w:hyperlink>
          </w:p>
        </w:tc>
        <w:tc>
          <w:tcPr>
            <w:tcW w:w="1342" w:type="dxa"/>
            <w:noWrap/>
            <w:hideMark/>
          </w:tcPr>
          <w:p w14:paraId="5C9B411E" w14:textId="53AD7B97" w:rsidR="009A1EB7" w:rsidRPr="009A1EB7" w:rsidRDefault="009A1EB7" w:rsidP="009A1EB7">
            <w:pPr>
              <w:rPr>
                <w:rFonts w:ascii="Calibri" w:eastAsia="Times New Roman" w:hAnsi="Calibri" w:cs="Calibri"/>
                <w:color w:val="000000"/>
                <w:sz w:val="22"/>
                <w:szCs w:val="22"/>
                <w:lang w:val="en-US"/>
              </w:rPr>
            </w:pPr>
            <w:r>
              <w:t>Huawei, HiSilicon</w:t>
            </w:r>
          </w:p>
        </w:tc>
        <w:tc>
          <w:tcPr>
            <w:tcW w:w="2835" w:type="dxa"/>
            <w:noWrap/>
            <w:hideMark/>
          </w:tcPr>
          <w:p w14:paraId="4B1E021A" w14:textId="4C952C9F" w:rsidR="009A1EB7" w:rsidRPr="009A1EB7" w:rsidRDefault="009A1EB7" w:rsidP="009A1EB7">
            <w:pPr>
              <w:rPr>
                <w:rFonts w:eastAsia="Times New Roman"/>
                <w:lang w:val="en-US"/>
              </w:rPr>
            </w:pPr>
            <w:r w:rsidRPr="00726460">
              <w:rPr>
                <w:highlight w:val="yellow"/>
              </w:rPr>
              <w:t>CR on ATG PDSCH demodulation performance requirements</w:t>
            </w:r>
          </w:p>
        </w:tc>
        <w:tc>
          <w:tcPr>
            <w:tcW w:w="3119" w:type="dxa"/>
            <w:noWrap/>
            <w:hideMark/>
          </w:tcPr>
          <w:p w14:paraId="59436FFE" w14:textId="1E74020B" w:rsidR="009A1EB7" w:rsidRPr="009A1EB7" w:rsidRDefault="009A1EB7" w:rsidP="009A1EB7">
            <w:pPr>
              <w:rPr>
                <w:rFonts w:eastAsia="Times New Roman"/>
                <w:lang w:val="en-US"/>
              </w:rPr>
            </w:pPr>
            <w:r>
              <w:t>Delete clause 5.2.3.2.22 under clause 5.2.3.1 and add new clause 5.2.3.2.22 under clause 5.2.3.2.</w:t>
            </w:r>
          </w:p>
        </w:tc>
        <w:tc>
          <w:tcPr>
            <w:tcW w:w="1272" w:type="dxa"/>
            <w:noWrap/>
            <w:hideMark/>
          </w:tcPr>
          <w:p w14:paraId="0B2C473B" w14:textId="6D5D5599" w:rsidR="009A1EB7" w:rsidRPr="009A1EB7" w:rsidRDefault="009A1EB7" w:rsidP="009A1EB7">
            <w:pPr>
              <w:rPr>
                <w:rFonts w:eastAsia="Times New Roman"/>
                <w:lang w:val="en-US"/>
              </w:rPr>
            </w:pPr>
            <w:r>
              <w:t>NR_ATG-Perf</w:t>
            </w:r>
          </w:p>
        </w:tc>
      </w:tr>
      <w:tr w:rsidR="003A3C19" w:rsidRPr="009A1EB7" w14:paraId="16D79A19" w14:textId="77777777">
        <w:trPr>
          <w:trHeight w:val="300"/>
        </w:trPr>
        <w:tc>
          <w:tcPr>
            <w:tcW w:w="1063" w:type="dxa"/>
            <w:vMerge/>
            <w:noWrap/>
          </w:tcPr>
          <w:p w14:paraId="06804DBB" w14:textId="77777777" w:rsidR="003A3C19" w:rsidRDefault="003A3C19" w:rsidP="009A1EB7"/>
        </w:tc>
        <w:tc>
          <w:tcPr>
            <w:tcW w:w="8568" w:type="dxa"/>
            <w:gridSpan w:val="4"/>
            <w:noWrap/>
          </w:tcPr>
          <w:p w14:paraId="7592A896" w14:textId="29527B67" w:rsidR="001B5B4C" w:rsidRDefault="001B5B4C" w:rsidP="001B5B4C">
            <w:r>
              <w:t xml:space="preserve">Flags 2024/08/20 </w:t>
            </w:r>
            <w:r w:rsidR="000D0873">
              <w:rPr>
                <w:lang w:val="en-US"/>
              </w:rPr>
              <w:t>18</w:t>
            </w:r>
            <w:r w:rsidR="008A61A3">
              <w:rPr>
                <w:lang w:val="en-US"/>
              </w:rPr>
              <w:t>h</w:t>
            </w:r>
            <w:r w:rsidR="000D0873">
              <w:rPr>
                <w:lang w:val="en-US"/>
              </w:rPr>
              <w:t>00</w:t>
            </w:r>
          </w:p>
          <w:p w14:paraId="251F5DDF" w14:textId="77777777" w:rsidR="00B62EFD" w:rsidRPr="00B62EFD" w:rsidRDefault="00B62EFD" w:rsidP="00B62EFD">
            <w:pPr>
              <w:rPr>
                <w:lang w:val="en-US"/>
              </w:rPr>
            </w:pPr>
            <w:r w:rsidRPr="00B62EFD">
              <w:rPr>
                <w:lang w:val="en-US"/>
              </w:rPr>
              <w:t xml:space="preserve">Ericsson (Jiakai) flags </w:t>
            </w:r>
            <w:r w:rsidRPr="00B62EFD">
              <w:rPr>
                <w:b/>
                <w:lang w:val="en-US"/>
              </w:rPr>
              <w:t>R4-2412769</w:t>
            </w:r>
            <w:r w:rsidRPr="00B62EFD">
              <w:rPr>
                <w:lang w:val="en-US"/>
              </w:rPr>
              <w:t xml:space="preserve"> because a duplicated line needs to be removed. Test index 1-4~1-6 need to be included. </w:t>
            </w:r>
          </w:p>
          <w:p w14:paraId="033156B2" w14:textId="77777777" w:rsidR="003A3C19" w:rsidRDefault="003A3C19" w:rsidP="009A1EB7"/>
        </w:tc>
      </w:tr>
    </w:tbl>
    <w:p w14:paraId="51FE5904" w14:textId="77777777" w:rsidR="009A1EB7" w:rsidRDefault="009A1EB7" w:rsidP="009A1EB7">
      <w:pPr>
        <w:rPr>
          <w:lang w:eastAsia="zh-CN"/>
        </w:rPr>
      </w:pPr>
    </w:p>
    <w:p w14:paraId="721B8924" w14:textId="77777777" w:rsidR="009A1EB7" w:rsidRPr="007D26C8" w:rsidRDefault="009A1EB7" w:rsidP="009A1EB7">
      <w:pPr>
        <w:pStyle w:val="Heading2"/>
        <w:rPr>
          <w:lang w:val="en-GB"/>
        </w:rPr>
      </w:pPr>
      <w:r w:rsidRPr="007D26C8">
        <w:rPr>
          <w:lang w:val="en-GB"/>
        </w:rPr>
        <w:t>Open issues summary</w:t>
      </w:r>
    </w:p>
    <w:p w14:paraId="25692EA1" w14:textId="77777777" w:rsidR="009A1EB7" w:rsidRPr="007D26C8" w:rsidRDefault="009A1EB7" w:rsidP="009A1EB7">
      <w:pPr>
        <w:rPr>
          <w:i/>
          <w:color w:val="0070C0"/>
          <w:lang w:eastAsia="zh-CN"/>
        </w:rPr>
      </w:pPr>
      <w:r w:rsidRPr="007D26C8">
        <w:rPr>
          <w:i/>
          <w:color w:val="0070C0"/>
        </w:rPr>
        <w:t>Before Meeting, moderators shall summarize list of open issues, candidate options and possible WF (if applicable) based on companies’ contributions.</w:t>
      </w:r>
    </w:p>
    <w:p w14:paraId="4F2E9667" w14:textId="3A147565" w:rsidR="009A1EB7" w:rsidRDefault="009A1EB7" w:rsidP="009A1EB7">
      <w:pPr>
        <w:rPr>
          <w:iCs/>
          <w:lang w:eastAsia="zh-CN"/>
        </w:rPr>
      </w:pPr>
    </w:p>
    <w:p w14:paraId="7C14E0B0" w14:textId="425B4C89" w:rsidR="009A1EB7" w:rsidRPr="007D26C8" w:rsidRDefault="009A1EB7" w:rsidP="009A1EB7">
      <w:pPr>
        <w:pStyle w:val="Heading3"/>
        <w:rPr>
          <w:sz w:val="24"/>
          <w:szCs w:val="16"/>
          <w:lang w:val="en-GB"/>
        </w:rPr>
      </w:pPr>
      <w:r w:rsidRPr="007D26C8">
        <w:rPr>
          <w:sz w:val="24"/>
          <w:szCs w:val="16"/>
          <w:lang w:val="en-GB"/>
        </w:rPr>
        <w:t xml:space="preserve">Sub-topic </w:t>
      </w:r>
      <w:r w:rsidR="00EA210E">
        <w:rPr>
          <w:sz w:val="24"/>
          <w:szCs w:val="16"/>
          <w:lang w:val="en-GB"/>
        </w:rPr>
        <w:t>2</w:t>
      </w:r>
      <w:r w:rsidRPr="007D26C8">
        <w:rPr>
          <w:sz w:val="24"/>
          <w:szCs w:val="16"/>
          <w:lang w:val="en-GB"/>
        </w:rPr>
        <w:t>-</w:t>
      </w:r>
      <w:r w:rsidR="00EA210E">
        <w:rPr>
          <w:sz w:val="24"/>
          <w:szCs w:val="16"/>
          <w:lang w:val="en-GB"/>
        </w:rPr>
        <w:t>1</w:t>
      </w:r>
      <w:r>
        <w:rPr>
          <w:sz w:val="24"/>
          <w:szCs w:val="16"/>
          <w:lang w:val="en-GB"/>
        </w:rPr>
        <w:t xml:space="preserve"> NR_ATG: </w:t>
      </w:r>
      <w:r w:rsidR="008E7DA2">
        <w:rPr>
          <w:sz w:val="24"/>
          <w:szCs w:val="16"/>
          <w:lang w:val="en-GB"/>
        </w:rPr>
        <w:t>T</w:t>
      </w:r>
      <w:r w:rsidR="008E7DA2" w:rsidRPr="008E7DA2">
        <w:rPr>
          <w:sz w:val="24"/>
          <w:szCs w:val="16"/>
          <w:lang w:val="en-GB"/>
        </w:rPr>
        <w:t>iming relationship between PDSCH and HARQ-ACK</w:t>
      </w:r>
    </w:p>
    <w:p w14:paraId="47FCC9BB" w14:textId="77777777" w:rsidR="009A1EB7" w:rsidRDefault="009A1EB7" w:rsidP="009A1EB7">
      <w:pPr>
        <w:rPr>
          <w:i/>
          <w:color w:val="0070C0"/>
          <w:lang w:eastAsia="zh-CN"/>
        </w:rPr>
      </w:pPr>
      <w:r w:rsidRPr="007D26C8">
        <w:rPr>
          <w:i/>
          <w:color w:val="0070C0"/>
          <w:lang w:eastAsia="zh-CN"/>
        </w:rPr>
        <w:t>Sub-topic description:</w:t>
      </w:r>
    </w:p>
    <w:p w14:paraId="36DB8F7F" w14:textId="6F29DF30" w:rsidR="008E7DA2" w:rsidRDefault="008E7DA2" w:rsidP="009A1EB7">
      <w:pPr>
        <w:rPr>
          <w:lang w:eastAsia="zh-CN"/>
        </w:rPr>
      </w:pPr>
      <w:r>
        <w:rPr>
          <w:lang w:eastAsia="zh-CN"/>
        </w:rPr>
        <w:t xml:space="preserve">In RAN4#111, a discussion concerning the </w:t>
      </w:r>
      <w:r w:rsidRPr="008E7DA2">
        <w:rPr>
          <w:lang w:eastAsia="zh-CN"/>
        </w:rPr>
        <w:t>timing relationship between PDSCH and HARQ-ACK</w:t>
      </w:r>
      <w:r>
        <w:rPr>
          <w:lang w:eastAsia="zh-CN"/>
        </w:rPr>
        <w:t xml:space="preserve"> </w:t>
      </w:r>
      <w:r w:rsidR="00551B9D">
        <w:rPr>
          <w:lang w:eastAsia="zh-CN"/>
        </w:rPr>
        <w:t>[</w:t>
      </w:r>
      <w:r w:rsidR="00551B9D" w:rsidRPr="00551B9D">
        <w:rPr>
          <w:lang w:eastAsia="zh-CN"/>
        </w:rPr>
        <w:t>R4-2409994</w:t>
      </w:r>
      <w:r w:rsidR="00551B9D">
        <w:rPr>
          <w:lang w:eastAsia="zh-CN"/>
        </w:rPr>
        <w:t xml:space="preserve">] </w:t>
      </w:r>
      <w:r>
        <w:rPr>
          <w:lang w:eastAsia="zh-CN"/>
        </w:rPr>
        <w:t>follow</w:t>
      </w:r>
      <w:r w:rsidR="00551B9D">
        <w:rPr>
          <w:lang w:eastAsia="zh-CN"/>
        </w:rPr>
        <w:t>ed</w:t>
      </w:r>
      <w:r>
        <w:rPr>
          <w:lang w:eastAsia="zh-CN"/>
        </w:rPr>
        <w:t xml:space="preserve"> the submission of [</w:t>
      </w:r>
      <w:r w:rsidRPr="008E7DA2">
        <w:rPr>
          <w:lang w:eastAsia="zh-CN"/>
        </w:rPr>
        <w:t>R4-2408953</w:t>
      </w:r>
      <w:r>
        <w:rPr>
          <w:lang w:eastAsia="zh-CN"/>
        </w:rPr>
        <w:t>].</w:t>
      </w:r>
      <w:r>
        <w:rPr>
          <w:lang w:eastAsia="zh-CN"/>
        </w:rPr>
        <w:br/>
        <w:t>The discussion resulted in an LS to RAN2 [</w:t>
      </w:r>
      <w:r w:rsidR="00551B9D" w:rsidRPr="00551B9D">
        <w:rPr>
          <w:lang w:eastAsia="zh-CN"/>
        </w:rPr>
        <w:t>R4-2409974</w:t>
      </w:r>
      <w:r>
        <w:rPr>
          <w:lang w:eastAsia="zh-CN"/>
        </w:rPr>
        <w:t>]</w:t>
      </w:r>
      <w:r w:rsidR="00EA210E">
        <w:rPr>
          <w:lang w:eastAsia="zh-CN"/>
        </w:rPr>
        <w:t xml:space="preserve"> and a CR action for RAN4#112 to change ATG K1 configuration following the RAN2 extension of related higher layer parameters.</w:t>
      </w:r>
    </w:p>
    <w:p w14:paraId="6951E833" w14:textId="77777777" w:rsidR="00551B9D" w:rsidRDefault="00551B9D" w:rsidP="009A1EB7">
      <w:pPr>
        <w:rPr>
          <w:lang w:eastAsia="zh-CN"/>
        </w:rPr>
      </w:pPr>
    </w:p>
    <w:p w14:paraId="3002C766" w14:textId="4080C79D" w:rsidR="00EA210E" w:rsidRDefault="00EA210E" w:rsidP="00EA210E">
      <w:pPr>
        <w:rPr>
          <w:lang w:eastAsia="zh-CN"/>
        </w:rPr>
      </w:pPr>
      <w:r w:rsidRPr="0044165E">
        <w:rPr>
          <w:b/>
          <w:u w:val="single"/>
          <w:lang w:eastAsia="ko-KR"/>
        </w:rPr>
        <w:t>Issue 1-</w:t>
      </w:r>
      <w:r>
        <w:rPr>
          <w:b/>
          <w:u w:val="single"/>
          <w:lang w:eastAsia="ko-KR"/>
        </w:rPr>
        <w:t>2-1</w:t>
      </w:r>
      <w:r w:rsidRPr="0044165E">
        <w:rPr>
          <w:b/>
          <w:u w:val="single"/>
          <w:lang w:eastAsia="ko-KR"/>
        </w:rPr>
        <w:t xml:space="preserve">: </w:t>
      </w:r>
      <w:r>
        <w:rPr>
          <w:b/>
          <w:u w:val="single"/>
          <w:lang w:eastAsia="ko-KR"/>
        </w:rPr>
        <w:t>T</w:t>
      </w:r>
      <w:r w:rsidRPr="00EA210E">
        <w:rPr>
          <w:b/>
          <w:u w:val="single"/>
          <w:lang w:eastAsia="ko-KR"/>
        </w:rPr>
        <w:t>iming relationship between PDSCH and HARQ-ACK</w:t>
      </w:r>
    </w:p>
    <w:p w14:paraId="75A85251" w14:textId="77777777" w:rsidR="00EA210E" w:rsidRPr="004E70D6" w:rsidRDefault="00EA210E" w:rsidP="00EA210E">
      <w:pPr>
        <w:pStyle w:val="ListParagraph"/>
        <w:numPr>
          <w:ilvl w:val="0"/>
          <w:numId w:val="29"/>
        </w:numPr>
        <w:ind w:firstLineChars="0"/>
        <w:rPr>
          <w:bCs/>
          <w:lang w:eastAsia="ko-KR"/>
        </w:rPr>
      </w:pPr>
      <w:r w:rsidRPr="004E70D6">
        <w:rPr>
          <w:bCs/>
          <w:lang w:eastAsia="ko-KR"/>
        </w:rPr>
        <w:t>Proposals</w:t>
      </w:r>
    </w:p>
    <w:p w14:paraId="556AEB74" w14:textId="7B8FA67D" w:rsidR="00EA210E" w:rsidRDefault="00EA210E" w:rsidP="00EA210E">
      <w:pPr>
        <w:pStyle w:val="ListParagraph"/>
        <w:numPr>
          <w:ilvl w:val="1"/>
          <w:numId w:val="29"/>
        </w:numPr>
        <w:ind w:firstLineChars="0"/>
        <w:rPr>
          <w:bCs/>
          <w:lang w:eastAsia="ko-KR"/>
        </w:rPr>
      </w:pPr>
      <w:r>
        <w:rPr>
          <w:bCs/>
          <w:lang w:eastAsia="ko-KR"/>
        </w:rPr>
        <w:t xml:space="preserve">Option 1 (CMCC): </w:t>
      </w:r>
      <w:r w:rsidRPr="00EA210E">
        <w:rPr>
          <w:bCs/>
          <w:lang w:eastAsia="ko-KR"/>
        </w:rPr>
        <w:t>Revise the timing relationship between PDSCH and HARQ-ACK to:</w:t>
      </w:r>
    </w:p>
    <w:tbl>
      <w:tblPr>
        <w:tblStyle w:val="TableGrid"/>
        <w:tblW w:w="9199" w:type="dxa"/>
        <w:tblInd w:w="1023" w:type="dxa"/>
        <w:tblLook w:val="04A0" w:firstRow="1" w:lastRow="0" w:firstColumn="1" w:lastColumn="0" w:noHBand="0" w:noVBand="1"/>
      </w:tblPr>
      <w:tblGrid>
        <w:gridCol w:w="3508"/>
        <w:gridCol w:w="709"/>
        <w:gridCol w:w="4982"/>
      </w:tblGrid>
      <w:tr w:rsidR="00EA210E" w:rsidRPr="00EA210E" w14:paraId="19238C7D" w14:textId="77777777" w:rsidTr="00EA210E">
        <w:tc>
          <w:tcPr>
            <w:tcW w:w="3508" w:type="dxa"/>
            <w:tcBorders>
              <w:top w:val="single" w:sz="4" w:space="0" w:color="auto"/>
              <w:left w:val="single" w:sz="4" w:space="0" w:color="auto"/>
              <w:bottom w:val="single" w:sz="4" w:space="0" w:color="auto"/>
              <w:right w:val="single" w:sz="4" w:space="0" w:color="auto"/>
            </w:tcBorders>
            <w:hideMark/>
          </w:tcPr>
          <w:p w14:paraId="71AB5B55" w14:textId="77777777" w:rsidR="00EA210E" w:rsidRPr="00EA210E" w:rsidRDefault="00EA210E" w:rsidP="00EA210E">
            <w:pPr>
              <w:rPr>
                <w:b/>
                <w:bCs/>
                <w:lang w:val="en-US" w:eastAsia="ko-KR"/>
              </w:rPr>
            </w:pPr>
            <w:r w:rsidRPr="00EA210E">
              <w:rPr>
                <w:b/>
                <w:bCs/>
                <w:lang w:val="en-US" w:eastAsia="ko-KR"/>
              </w:rPr>
              <w:t>The number of slots between PDSCH and corresponding HARQ-ACK information (Note 3)</w:t>
            </w:r>
          </w:p>
        </w:tc>
        <w:tc>
          <w:tcPr>
            <w:tcW w:w="709" w:type="dxa"/>
            <w:tcBorders>
              <w:top w:val="single" w:sz="4" w:space="0" w:color="auto"/>
              <w:left w:val="single" w:sz="4" w:space="0" w:color="auto"/>
              <w:bottom w:val="single" w:sz="4" w:space="0" w:color="auto"/>
              <w:right w:val="single" w:sz="4" w:space="0" w:color="auto"/>
            </w:tcBorders>
          </w:tcPr>
          <w:p w14:paraId="55DBB06F" w14:textId="77777777" w:rsidR="00EA210E" w:rsidRPr="00EA210E" w:rsidRDefault="00EA210E" w:rsidP="00EA210E">
            <w:pPr>
              <w:rPr>
                <w:b/>
                <w:bCs/>
                <w:lang w:val="en-US" w:eastAsia="ko-KR"/>
              </w:rPr>
            </w:pPr>
          </w:p>
        </w:tc>
        <w:tc>
          <w:tcPr>
            <w:tcW w:w="4982" w:type="dxa"/>
            <w:tcBorders>
              <w:top w:val="single" w:sz="4" w:space="0" w:color="auto"/>
              <w:left w:val="single" w:sz="4" w:space="0" w:color="auto"/>
              <w:bottom w:val="single" w:sz="4" w:space="0" w:color="auto"/>
              <w:right w:val="single" w:sz="4" w:space="0" w:color="auto"/>
            </w:tcBorders>
            <w:hideMark/>
          </w:tcPr>
          <w:p w14:paraId="6D19FD9E" w14:textId="22B97DD1" w:rsidR="00EA210E" w:rsidRPr="00EA210E" w:rsidRDefault="00EA210E" w:rsidP="00EA210E">
            <w:pPr>
              <w:rPr>
                <w:b/>
                <w:bCs/>
                <w:lang w:val="en-US" w:eastAsia="ko-KR"/>
              </w:rPr>
            </w:pPr>
            <w:r w:rsidRPr="00EA210E">
              <w:rPr>
                <w:b/>
                <w:bCs/>
                <w:lang w:val="en-US" w:eastAsia="ko-KR"/>
              </w:rPr>
              <w:t>34 if mod(i,40) = 0, 1, 2, 3, 4, 5</w:t>
            </w:r>
            <w:r>
              <w:rPr>
                <w:b/>
                <w:bCs/>
                <w:lang w:val="en-US" w:eastAsia="ko-KR"/>
              </w:rPr>
              <w:br/>
            </w:r>
            <w:r w:rsidRPr="00EA210E">
              <w:rPr>
                <w:b/>
                <w:bCs/>
                <w:lang w:val="en-US" w:eastAsia="ko-KR"/>
              </w:rPr>
              <w:t>28 if mod(i,40) = 6, 7, 8, 9, 10, 11</w:t>
            </w:r>
            <w:r>
              <w:rPr>
                <w:b/>
                <w:bCs/>
                <w:lang w:val="en-US" w:eastAsia="ko-KR"/>
              </w:rPr>
              <w:br/>
            </w:r>
            <w:r w:rsidRPr="00EA210E">
              <w:rPr>
                <w:b/>
                <w:bCs/>
                <w:lang w:val="en-US" w:eastAsia="ko-KR"/>
              </w:rPr>
              <w:t>22 if mod(i,40) = 12, 13, 14, 15, 16, 17</w:t>
            </w:r>
            <w:r>
              <w:rPr>
                <w:b/>
                <w:bCs/>
                <w:lang w:val="en-US" w:eastAsia="ko-KR"/>
              </w:rPr>
              <w:br/>
            </w:r>
            <w:r w:rsidRPr="00EA210E">
              <w:rPr>
                <w:b/>
                <w:bCs/>
                <w:lang w:val="en-US" w:eastAsia="ko-KR"/>
              </w:rPr>
              <w:t>16 if mod(i,40) = 18, 19, 20, 21, 22, 23</w:t>
            </w:r>
            <w:r>
              <w:rPr>
                <w:b/>
                <w:bCs/>
                <w:lang w:val="en-US" w:eastAsia="ko-KR"/>
              </w:rPr>
              <w:br/>
            </w:r>
            <w:r w:rsidRPr="00EA210E">
              <w:rPr>
                <w:b/>
                <w:bCs/>
                <w:lang w:val="en-US" w:eastAsia="ko-KR"/>
              </w:rPr>
              <w:t>10 if mod(i,40) = 24, 25, 26, 27, 28, 29</w:t>
            </w:r>
          </w:p>
        </w:tc>
      </w:tr>
    </w:tbl>
    <w:p w14:paraId="01D7AF11" w14:textId="77777777" w:rsidR="00EA210E" w:rsidRPr="004E70D6" w:rsidRDefault="00EA210E" w:rsidP="00EA210E">
      <w:pPr>
        <w:pStyle w:val="ListParagraph"/>
        <w:numPr>
          <w:ilvl w:val="1"/>
          <w:numId w:val="29"/>
        </w:numPr>
        <w:ind w:firstLineChars="0"/>
        <w:rPr>
          <w:bCs/>
          <w:lang w:eastAsia="ko-KR"/>
        </w:rPr>
      </w:pPr>
      <w:r w:rsidRPr="004E70D6">
        <w:rPr>
          <w:lang w:val="en-US"/>
        </w:rPr>
        <w:t>Other options not precluded.</w:t>
      </w:r>
    </w:p>
    <w:p w14:paraId="4A63BE32" w14:textId="77777777" w:rsidR="00EA210E" w:rsidRPr="004E70D6" w:rsidRDefault="00EA210E" w:rsidP="00EA210E">
      <w:pPr>
        <w:pStyle w:val="ListParagraph"/>
        <w:numPr>
          <w:ilvl w:val="0"/>
          <w:numId w:val="29"/>
        </w:numPr>
        <w:spacing w:after="120"/>
        <w:ind w:firstLineChars="0"/>
        <w:rPr>
          <w:szCs w:val="24"/>
          <w:lang w:eastAsia="zh-CN"/>
        </w:rPr>
      </w:pPr>
      <w:r w:rsidRPr="004E70D6">
        <w:rPr>
          <w:szCs w:val="24"/>
          <w:lang w:eastAsia="zh-CN"/>
        </w:rPr>
        <w:t>Recommended WF:</w:t>
      </w:r>
    </w:p>
    <w:p w14:paraId="6F8465A5" w14:textId="249AE059" w:rsidR="00EA210E" w:rsidRPr="007074B2" w:rsidRDefault="00EA210E" w:rsidP="00EA210E">
      <w:pPr>
        <w:pStyle w:val="ListParagraph"/>
        <w:numPr>
          <w:ilvl w:val="1"/>
          <w:numId w:val="29"/>
        </w:numPr>
        <w:ind w:firstLineChars="0"/>
        <w:rPr>
          <w:lang w:eastAsia="zh-CN"/>
        </w:rPr>
      </w:pPr>
      <w:r>
        <w:rPr>
          <w:szCs w:val="24"/>
          <w:lang w:eastAsia="zh-CN"/>
        </w:rPr>
        <w:t>Option 1 follows the discussion at RAN4#111 and is proposed to be agreed, unless other comments are received.</w:t>
      </w:r>
    </w:p>
    <w:p w14:paraId="6124C4E6" w14:textId="4C4EC13B" w:rsidR="007074B2" w:rsidRDefault="007074B2" w:rsidP="007074B2">
      <w:pPr>
        <w:pStyle w:val="ListParagraph"/>
        <w:numPr>
          <w:ilvl w:val="0"/>
          <w:numId w:val="29"/>
        </w:numPr>
        <w:ind w:firstLineChars="0"/>
        <w:rPr>
          <w:lang w:eastAsia="zh-CN"/>
        </w:rPr>
      </w:pPr>
      <w:r>
        <w:rPr>
          <w:lang w:eastAsia="zh-CN"/>
        </w:rPr>
        <w:lastRenderedPageBreak/>
        <w:t>Adhoc Discussion:</w:t>
      </w:r>
    </w:p>
    <w:p w14:paraId="35665E10" w14:textId="78319141" w:rsidR="007074B2" w:rsidRDefault="00DD51E2" w:rsidP="007074B2">
      <w:pPr>
        <w:pStyle w:val="ListParagraph"/>
        <w:numPr>
          <w:ilvl w:val="1"/>
          <w:numId w:val="29"/>
        </w:numPr>
        <w:ind w:firstLineChars="0"/>
        <w:rPr>
          <w:lang w:eastAsia="zh-CN"/>
        </w:rPr>
      </w:pPr>
      <w:r>
        <w:rPr>
          <w:lang w:eastAsia="zh-CN"/>
        </w:rPr>
        <w:t xml:space="preserve">Ericsson: </w:t>
      </w:r>
      <w:r w:rsidR="00B55CF9">
        <w:rPr>
          <w:lang w:eastAsia="zh-CN"/>
        </w:rPr>
        <w:t xml:space="preserve">When checking </w:t>
      </w:r>
      <w:r w:rsidR="00ED68C8">
        <w:rPr>
          <w:lang w:eastAsia="zh-CN"/>
        </w:rPr>
        <w:t>38.</w:t>
      </w:r>
      <w:r w:rsidR="00B55CF9">
        <w:rPr>
          <w:lang w:eastAsia="zh-CN"/>
        </w:rPr>
        <w:t xml:space="preserve">214, there is a description that UE does not expect and out of order HARQ feedback. Option 1 would result in out of order </w:t>
      </w:r>
      <w:proofErr w:type="gramStart"/>
      <w:r w:rsidR="00B55CF9">
        <w:rPr>
          <w:lang w:eastAsia="zh-CN"/>
        </w:rPr>
        <w:t>HARQ</w:t>
      </w:r>
      <w:proofErr w:type="gramEnd"/>
      <w:r w:rsidR="00B55CF9">
        <w:rPr>
          <w:lang w:eastAsia="zh-CN"/>
        </w:rPr>
        <w:t xml:space="preserve"> and some UE might be </w:t>
      </w:r>
      <w:r w:rsidR="00ED68C8">
        <w:rPr>
          <w:lang w:eastAsia="zh-CN"/>
        </w:rPr>
        <w:t xml:space="preserve">behaving unexpectedly. </w:t>
      </w:r>
    </w:p>
    <w:p w14:paraId="79ADF77F" w14:textId="03062EB9" w:rsidR="00ED68C8" w:rsidRDefault="00ED68C8" w:rsidP="007074B2">
      <w:pPr>
        <w:pStyle w:val="ListParagraph"/>
        <w:numPr>
          <w:ilvl w:val="1"/>
          <w:numId w:val="29"/>
        </w:numPr>
        <w:ind w:firstLineChars="0"/>
        <w:rPr>
          <w:lang w:eastAsia="zh-CN"/>
        </w:rPr>
      </w:pPr>
      <w:r>
        <w:rPr>
          <w:lang w:eastAsia="zh-CN"/>
        </w:rPr>
        <w:t>ZTE: Similar view as Ericsson. Timing relationship results in issues.</w:t>
      </w:r>
    </w:p>
    <w:p w14:paraId="72C31A9E" w14:textId="4B21DC29" w:rsidR="00B000C5" w:rsidRDefault="00B000C5" w:rsidP="007074B2">
      <w:pPr>
        <w:pStyle w:val="ListParagraph"/>
        <w:numPr>
          <w:ilvl w:val="1"/>
          <w:numId w:val="29"/>
        </w:numPr>
        <w:ind w:firstLineChars="0"/>
        <w:rPr>
          <w:lang w:eastAsia="zh-CN"/>
        </w:rPr>
      </w:pPr>
      <w:r>
        <w:rPr>
          <w:lang w:eastAsia="zh-CN"/>
        </w:rPr>
        <w:t>HW: Similar concerns. For Rx side needs to wait until receiving all packets. Causing long delay with out of order.</w:t>
      </w:r>
    </w:p>
    <w:p w14:paraId="7D357564" w14:textId="12E3B565" w:rsidR="00BA478D" w:rsidRDefault="00BA478D" w:rsidP="00BA478D">
      <w:pPr>
        <w:pStyle w:val="ListParagraph"/>
        <w:numPr>
          <w:ilvl w:val="1"/>
          <w:numId w:val="29"/>
        </w:numPr>
        <w:ind w:firstLineChars="0"/>
        <w:rPr>
          <w:lang w:eastAsia="zh-CN"/>
        </w:rPr>
      </w:pPr>
      <w:r>
        <w:rPr>
          <w:lang w:eastAsia="zh-CN"/>
        </w:rPr>
        <w:t xml:space="preserve">CMCC: Response to Ericsson, in Rel-16 the spec has introduced the out of order UE capability. If we required ATG UE to </w:t>
      </w:r>
      <w:proofErr w:type="gramStart"/>
      <w:r>
        <w:rPr>
          <w:lang w:eastAsia="zh-CN"/>
        </w:rPr>
        <w:t>support</w:t>
      </w:r>
      <w:proofErr w:type="gramEnd"/>
      <w:r>
        <w:rPr>
          <w:lang w:eastAsia="zh-CN"/>
        </w:rPr>
        <w:t xml:space="preserve"> we can handle. Response to HW, even in legacy the HARQ slot will be transmitted in next </w:t>
      </w:r>
      <w:r w:rsidR="0088472D">
        <w:rPr>
          <w:lang w:eastAsia="zh-CN"/>
        </w:rPr>
        <w:t>slot structure, so we don’t see more delay issue. This solution is the only one found until now to allow ATG operation.</w:t>
      </w:r>
    </w:p>
    <w:p w14:paraId="1408264A" w14:textId="60BE16B4" w:rsidR="00306D87" w:rsidRDefault="00306D87" w:rsidP="00BA478D">
      <w:pPr>
        <w:pStyle w:val="ListParagraph"/>
        <w:numPr>
          <w:ilvl w:val="1"/>
          <w:numId w:val="29"/>
        </w:numPr>
        <w:ind w:firstLineChars="0"/>
        <w:rPr>
          <w:lang w:eastAsia="zh-CN"/>
        </w:rPr>
      </w:pPr>
      <w:r>
        <w:rPr>
          <w:lang w:eastAsia="zh-CN"/>
        </w:rPr>
        <w:t xml:space="preserve">HW: This issue is just for specific TDD pattern and can be configured. </w:t>
      </w:r>
      <w:r w:rsidR="00515415">
        <w:rPr>
          <w:lang w:eastAsia="zh-CN"/>
        </w:rPr>
        <w:t>If there is an issue here, maybe chosen TDD pattern is not feasible and/or typical. Use different pattern.</w:t>
      </w:r>
    </w:p>
    <w:p w14:paraId="75113600" w14:textId="0C749BEC" w:rsidR="004C0DC4" w:rsidRDefault="008A48DF" w:rsidP="004C0DC4">
      <w:pPr>
        <w:pStyle w:val="ListParagraph"/>
        <w:numPr>
          <w:ilvl w:val="1"/>
          <w:numId w:val="29"/>
        </w:numPr>
        <w:ind w:firstLineChars="0"/>
        <w:rPr>
          <w:lang w:eastAsia="zh-CN"/>
        </w:rPr>
      </w:pPr>
      <w:r>
        <w:rPr>
          <w:lang w:eastAsia="zh-CN"/>
        </w:rPr>
        <w:t>CMCC: The legacy TDD pattern can be used in ATG it is not precluded. We used a new pattern to avoid large gap in TDD pattern</w:t>
      </w:r>
      <w:r w:rsidR="00E0450B">
        <w:rPr>
          <w:lang w:eastAsia="zh-CN"/>
        </w:rPr>
        <w:t xml:space="preserve"> and avoid large DL TPUT decrease</w:t>
      </w:r>
      <w:r>
        <w:rPr>
          <w:lang w:eastAsia="zh-CN"/>
        </w:rPr>
        <w:t xml:space="preserve">. </w:t>
      </w:r>
    </w:p>
    <w:p w14:paraId="72E11EBB" w14:textId="584CCF5D" w:rsidR="00E0450B" w:rsidRDefault="00A62F18" w:rsidP="00BA478D">
      <w:pPr>
        <w:pStyle w:val="ListParagraph"/>
        <w:numPr>
          <w:ilvl w:val="1"/>
          <w:numId w:val="29"/>
        </w:numPr>
        <w:ind w:firstLineChars="0"/>
        <w:rPr>
          <w:lang w:eastAsia="zh-CN"/>
        </w:rPr>
      </w:pPr>
      <w:r>
        <w:rPr>
          <w:lang w:eastAsia="zh-CN"/>
        </w:rPr>
        <w:t>Candidate options</w:t>
      </w:r>
      <w:r w:rsidR="00BF4D83">
        <w:rPr>
          <w:lang w:eastAsia="zh-CN"/>
        </w:rPr>
        <w:t xml:space="preserve"> for WF:</w:t>
      </w:r>
    </w:p>
    <w:p w14:paraId="490B05FC" w14:textId="5A0C83DC" w:rsidR="00E0450B" w:rsidRDefault="00A62F18" w:rsidP="00E0450B">
      <w:pPr>
        <w:pStyle w:val="ListParagraph"/>
        <w:numPr>
          <w:ilvl w:val="2"/>
          <w:numId w:val="29"/>
        </w:numPr>
        <w:ind w:firstLineChars="0"/>
        <w:rPr>
          <w:lang w:eastAsia="zh-CN"/>
        </w:rPr>
      </w:pPr>
      <w:r>
        <w:rPr>
          <w:lang w:eastAsia="zh-CN"/>
        </w:rPr>
        <w:t xml:space="preserve">Option 1: Require out of order </w:t>
      </w:r>
      <w:r w:rsidR="004C0DC4">
        <w:rPr>
          <w:lang w:eastAsia="zh-CN"/>
        </w:rPr>
        <w:t xml:space="preserve">processing </w:t>
      </w:r>
      <w:r>
        <w:rPr>
          <w:lang w:eastAsia="zh-CN"/>
        </w:rPr>
        <w:t>capability</w:t>
      </w:r>
      <w:r w:rsidR="007C7802">
        <w:rPr>
          <w:lang w:eastAsia="zh-CN"/>
        </w:rPr>
        <w:t xml:space="preserve"> for ATG UEs</w:t>
      </w:r>
      <w:r w:rsidR="00BF4D83">
        <w:rPr>
          <w:lang w:eastAsia="zh-CN"/>
        </w:rPr>
        <w:t>.</w:t>
      </w:r>
    </w:p>
    <w:p w14:paraId="1D8C1AEE" w14:textId="1D94F1E0" w:rsidR="007C7802" w:rsidRDefault="007C7802" w:rsidP="00E0450B">
      <w:pPr>
        <w:pStyle w:val="ListParagraph"/>
        <w:numPr>
          <w:ilvl w:val="2"/>
          <w:numId w:val="29"/>
        </w:numPr>
        <w:ind w:firstLineChars="0"/>
        <w:rPr>
          <w:lang w:eastAsia="zh-CN"/>
        </w:rPr>
      </w:pPr>
      <w:r>
        <w:rPr>
          <w:lang w:eastAsia="zh-CN"/>
        </w:rPr>
        <w:t>Option 3: Ask RAN1 to fix.</w:t>
      </w:r>
    </w:p>
    <w:p w14:paraId="50F0B453" w14:textId="0AD0A633" w:rsidR="00154C4C" w:rsidRDefault="00154C4C" w:rsidP="00E0450B">
      <w:pPr>
        <w:pStyle w:val="ListParagraph"/>
        <w:numPr>
          <w:ilvl w:val="2"/>
          <w:numId w:val="29"/>
        </w:numPr>
        <w:ind w:firstLineChars="0"/>
        <w:rPr>
          <w:lang w:eastAsia="zh-CN"/>
        </w:rPr>
      </w:pPr>
      <w:r>
        <w:rPr>
          <w:lang w:eastAsia="zh-CN"/>
        </w:rPr>
        <w:t>Other options are not preclude</w:t>
      </w:r>
      <w:r w:rsidR="00194D2B">
        <w:rPr>
          <w:lang w:eastAsia="zh-CN"/>
        </w:rPr>
        <w:t>d</w:t>
      </w:r>
      <w:r>
        <w:rPr>
          <w:lang w:eastAsia="zh-CN"/>
        </w:rPr>
        <w:t>.</w:t>
      </w:r>
    </w:p>
    <w:p w14:paraId="221EDD01" w14:textId="0301BDAB" w:rsidR="004C0DC4" w:rsidRDefault="004C0DC4" w:rsidP="004C0DC4">
      <w:pPr>
        <w:pStyle w:val="ListParagraph"/>
        <w:numPr>
          <w:ilvl w:val="1"/>
          <w:numId w:val="29"/>
        </w:numPr>
        <w:ind w:firstLineChars="0"/>
        <w:rPr>
          <w:lang w:eastAsia="zh-CN"/>
        </w:rPr>
      </w:pPr>
      <w:r>
        <w:rPr>
          <w:lang w:eastAsia="zh-CN"/>
        </w:rPr>
        <w:t>HW: Concerning option 1, it’s only an issue for one TDD pattern.</w:t>
      </w:r>
      <w:r w:rsidR="00EB10F1">
        <w:rPr>
          <w:lang w:eastAsia="zh-CN"/>
        </w:rPr>
        <w:t xml:space="preserve"> For option 3, don’t know what RAN1 can fix; it will have some release issues. Legacy UEs will not support it.</w:t>
      </w:r>
    </w:p>
    <w:p w14:paraId="48728993" w14:textId="74E9A604" w:rsidR="005745CE" w:rsidRDefault="005745CE" w:rsidP="004C0DC4">
      <w:pPr>
        <w:pStyle w:val="ListParagraph"/>
        <w:numPr>
          <w:ilvl w:val="1"/>
          <w:numId w:val="29"/>
        </w:numPr>
        <w:ind w:firstLineChars="0"/>
        <w:rPr>
          <w:lang w:eastAsia="zh-CN"/>
        </w:rPr>
      </w:pPr>
      <w:r>
        <w:rPr>
          <w:lang w:eastAsia="zh-CN"/>
        </w:rPr>
        <w:t xml:space="preserve">ZTE: Concerning option 2, we have introduced new TDD patterns in spec. If we use requirements for legacy only then this work was not needed. Option 2 is not needed. Regarding option 3, </w:t>
      </w:r>
      <w:r w:rsidR="0046017A">
        <w:rPr>
          <w:lang w:eastAsia="zh-CN"/>
        </w:rPr>
        <w:t>we need to extend value to support new pattern. In favour of option 3.</w:t>
      </w:r>
    </w:p>
    <w:p w14:paraId="5FF79820" w14:textId="08E69874" w:rsidR="00B21FDF" w:rsidRDefault="00B21FDF" w:rsidP="004C0DC4">
      <w:pPr>
        <w:pStyle w:val="ListParagraph"/>
        <w:numPr>
          <w:ilvl w:val="1"/>
          <w:numId w:val="29"/>
        </w:numPr>
        <w:ind w:firstLineChars="0"/>
        <w:rPr>
          <w:lang w:eastAsia="zh-CN"/>
        </w:rPr>
      </w:pPr>
      <w:r>
        <w:rPr>
          <w:lang w:eastAsia="zh-CN"/>
        </w:rPr>
        <w:t xml:space="preserve">CMCC: WF to leave the options here and discuss until online. We have </w:t>
      </w:r>
      <w:r w:rsidR="00154C4C">
        <w:rPr>
          <w:lang w:eastAsia="zh-CN"/>
        </w:rPr>
        <w:t>doubts on how option 2 is feasible, can we remove.</w:t>
      </w:r>
    </w:p>
    <w:p w14:paraId="3EC66B16" w14:textId="77777777" w:rsidR="00551B9D" w:rsidRDefault="00551B9D" w:rsidP="009A1EB7">
      <w:pPr>
        <w:rPr>
          <w:lang w:eastAsia="zh-CN"/>
        </w:rPr>
      </w:pPr>
    </w:p>
    <w:p w14:paraId="2657B9B3" w14:textId="77777777" w:rsidR="009A1EB7" w:rsidRDefault="009A1EB7" w:rsidP="00AD3F6A">
      <w:pPr>
        <w:rPr>
          <w:lang w:eastAsia="zh-CN"/>
        </w:rPr>
      </w:pPr>
    </w:p>
    <w:p w14:paraId="2021BC98" w14:textId="20327DB2" w:rsidR="00023E94" w:rsidRPr="007D26C8" w:rsidRDefault="00023E94" w:rsidP="00023E94">
      <w:pPr>
        <w:pStyle w:val="Heading1"/>
        <w:rPr>
          <w:lang w:val="en-GB" w:eastAsia="ja-JP"/>
        </w:rPr>
      </w:pPr>
      <w:r w:rsidRPr="007D26C8">
        <w:rPr>
          <w:lang w:val="en-GB" w:eastAsia="ja-JP"/>
        </w:rPr>
        <w:t>Topic #</w:t>
      </w:r>
      <w:r>
        <w:rPr>
          <w:lang w:val="en-GB" w:eastAsia="ja-JP"/>
        </w:rPr>
        <w:t>3</w:t>
      </w:r>
      <w:r w:rsidRPr="007D26C8">
        <w:rPr>
          <w:lang w:val="en-GB" w:eastAsia="ja-JP"/>
        </w:rPr>
        <w:t xml:space="preserve">: </w:t>
      </w:r>
      <w:r w:rsidRPr="00023E94">
        <w:rPr>
          <w:lang w:val="en-GB" w:eastAsia="ja-JP"/>
        </w:rPr>
        <w:t>NR RF requirements enhancement for FR2, Phase 3</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10.2</w:t>
      </w:r>
      <w:r w:rsidRPr="007D26C8">
        <w:rPr>
          <w:lang w:val="en-GB" w:eastAsia="ja-JP"/>
        </w:rPr>
        <w:t>)</w:t>
      </w:r>
    </w:p>
    <w:p w14:paraId="32DCCB6A" w14:textId="77777777" w:rsidR="00023E94" w:rsidRDefault="00023E94" w:rsidP="00023E94">
      <w:pPr>
        <w:rPr>
          <w:iCs/>
          <w:lang w:eastAsia="zh-CN"/>
        </w:rPr>
      </w:pPr>
    </w:p>
    <w:p w14:paraId="34D22334" w14:textId="64AF4451" w:rsidR="00023E94" w:rsidRDefault="00023E94" w:rsidP="00023E94">
      <w:pPr>
        <w:rPr>
          <w:iCs/>
          <w:lang w:eastAsia="zh-CN"/>
        </w:rPr>
      </w:pPr>
      <w:r>
        <w:rPr>
          <w:iCs/>
          <w:lang w:eastAsia="zh-CN"/>
        </w:rPr>
        <w:t>No submissions.</w:t>
      </w:r>
    </w:p>
    <w:p w14:paraId="243490B9" w14:textId="77777777" w:rsidR="00023E94" w:rsidRDefault="00023E94" w:rsidP="00AD3F6A">
      <w:pPr>
        <w:rPr>
          <w:lang w:eastAsia="zh-CN"/>
        </w:rPr>
      </w:pPr>
    </w:p>
    <w:p w14:paraId="60791AC2" w14:textId="77777777" w:rsidR="00023E94" w:rsidRDefault="00023E94" w:rsidP="00023E94">
      <w:pPr>
        <w:rPr>
          <w:lang w:eastAsia="zh-CN"/>
        </w:rPr>
      </w:pPr>
    </w:p>
    <w:p w14:paraId="21046BCE" w14:textId="7029AEA0" w:rsidR="00023E94" w:rsidRPr="007D26C8" w:rsidRDefault="00023E94" w:rsidP="00023E94">
      <w:pPr>
        <w:pStyle w:val="Heading1"/>
        <w:rPr>
          <w:lang w:val="en-GB" w:eastAsia="ja-JP"/>
        </w:rPr>
      </w:pPr>
      <w:r w:rsidRPr="007D26C8">
        <w:rPr>
          <w:lang w:val="en-GB" w:eastAsia="ja-JP"/>
        </w:rPr>
        <w:t>Topic #</w:t>
      </w:r>
      <w:r>
        <w:rPr>
          <w:lang w:val="en-GB" w:eastAsia="ja-JP"/>
        </w:rPr>
        <w:t>4</w:t>
      </w:r>
      <w:r w:rsidRPr="007D26C8">
        <w:rPr>
          <w:lang w:val="en-GB" w:eastAsia="ja-JP"/>
        </w:rPr>
        <w:t xml:space="preserve">: </w:t>
      </w:r>
      <w:r w:rsidRPr="00023E94">
        <w:rPr>
          <w:lang w:val="en-GB" w:eastAsia="ja-JP"/>
        </w:rPr>
        <w:t>NB-IoT/eMTC</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12.4</w:t>
      </w:r>
      <w:r w:rsidRPr="007D26C8">
        <w:rPr>
          <w:lang w:val="en-GB" w:eastAsia="ja-JP"/>
        </w:rPr>
        <w:t>)</w:t>
      </w:r>
    </w:p>
    <w:p w14:paraId="41A883D2"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78D5DBCA" w14:textId="446872DB" w:rsidR="00023E94" w:rsidRPr="007D26C8" w:rsidRDefault="00023E94" w:rsidP="00023E94">
      <w:pPr>
        <w:pStyle w:val="Heading2"/>
        <w:rPr>
          <w:lang w:val="en-GB"/>
        </w:rPr>
      </w:pPr>
      <w:r w:rsidRPr="007D26C8">
        <w:rPr>
          <w:lang w:val="en-GB"/>
        </w:rPr>
        <w:lastRenderedPageBreak/>
        <w:t xml:space="preserve">Companies’ contributions </w:t>
      </w:r>
      <w:r w:rsidR="00D83474">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1BD900FA" w14:textId="77777777" w:rsidTr="00023E94">
        <w:trPr>
          <w:trHeight w:val="20"/>
        </w:trPr>
        <w:tc>
          <w:tcPr>
            <w:tcW w:w="1063" w:type="dxa"/>
            <w:vAlign w:val="center"/>
          </w:tcPr>
          <w:p w14:paraId="3F5DBFAE" w14:textId="77777777" w:rsidR="00023E94" w:rsidRPr="00AE04B1" w:rsidRDefault="00023E94" w:rsidP="00006F54">
            <w:pPr>
              <w:spacing w:before="120" w:after="120"/>
              <w:rPr>
                <w:b/>
                <w:bCs/>
              </w:rPr>
            </w:pPr>
            <w:r w:rsidRPr="00AE04B1">
              <w:rPr>
                <w:b/>
                <w:bCs/>
              </w:rPr>
              <w:t>T-doc number</w:t>
            </w:r>
          </w:p>
        </w:tc>
        <w:tc>
          <w:tcPr>
            <w:tcW w:w="1342" w:type="dxa"/>
            <w:vAlign w:val="center"/>
          </w:tcPr>
          <w:p w14:paraId="0A8F5440" w14:textId="77777777" w:rsidR="00023E94" w:rsidRPr="00AE04B1" w:rsidRDefault="00023E94" w:rsidP="00006F54">
            <w:pPr>
              <w:spacing w:before="120" w:after="120"/>
              <w:rPr>
                <w:b/>
                <w:bCs/>
              </w:rPr>
            </w:pPr>
            <w:r w:rsidRPr="00AE04B1">
              <w:rPr>
                <w:b/>
                <w:bCs/>
              </w:rPr>
              <w:t>Company</w:t>
            </w:r>
          </w:p>
        </w:tc>
        <w:tc>
          <w:tcPr>
            <w:tcW w:w="2835" w:type="dxa"/>
            <w:vAlign w:val="center"/>
          </w:tcPr>
          <w:p w14:paraId="379FCD27" w14:textId="77777777" w:rsidR="00023E94" w:rsidRPr="00AE04B1" w:rsidRDefault="00023E94" w:rsidP="00006F54">
            <w:pPr>
              <w:spacing w:before="120" w:after="120"/>
              <w:rPr>
                <w:b/>
                <w:bCs/>
              </w:rPr>
            </w:pPr>
            <w:r>
              <w:rPr>
                <w:b/>
                <w:bCs/>
              </w:rPr>
              <w:t>Title</w:t>
            </w:r>
          </w:p>
        </w:tc>
        <w:tc>
          <w:tcPr>
            <w:tcW w:w="3119" w:type="dxa"/>
            <w:vAlign w:val="center"/>
          </w:tcPr>
          <w:p w14:paraId="088E29F6"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50EC7F35" w14:textId="77777777" w:rsidR="00023E94" w:rsidRDefault="00023E94" w:rsidP="00006F54">
            <w:pPr>
              <w:spacing w:before="120" w:after="120"/>
              <w:rPr>
                <w:b/>
                <w:bCs/>
              </w:rPr>
            </w:pPr>
            <w:r>
              <w:rPr>
                <w:b/>
                <w:bCs/>
              </w:rPr>
              <w:t>Related WI</w:t>
            </w:r>
          </w:p>
        </w:tc>
      </w:tr>
      <w:tr w:rsidR="00023E94" w:rsidRPr="00681321" w14:paraId="4BF84072" w14:textId="77777777" w:rsidTr="00023E94">
        <w:trPr>
          <w:trHeight w:val="300"/>
        </w:trPr>
        <w:tc>
          <w:tcPr>
            <w:tcW w:w="1063" w:type="dxa"/>
            <w:vMerge w:val="restart"/>
            <w:noWrap/>
            <w:hideMark/>
          </w:tcPr>
          <w:p w14:paraId="273FA870" w14:textId="743EA3B2" w:rsidR="00023E94" w:rsidRPr="00023E94" w:rsidRDefault="000733D5" w:rsidP="00023E94">
            <w:pPr>
              <w:rPr>
                <w:rFonts w:ascii="Calibri" w:eastAsia="Times New Roman" w:hAnsi="Calibri" w:cs="Calibri"/>
                <w:color w:val="000000"/>
                <w:sz w:val="22"/>
                <w:szCs w:val="22"/>
                <w:lang w:val="en-US"/>
              </w:rPr>
            </w:pPr>
            <w:hyperlink r:id="rId102" w:history="1">
              <w:r w:rsidR="00023E94">
                <w:rPr>
                  <w:rStyle w:val="Hyperlink"/>
                  <w:rFonts w:ascii="Arial" w:hAnsi="Arial" w:cs="Arial"/>
                  <w:b/>
                  <w:bCs/>
                  <w:sz w:val="16"/>
                  <w:szCs w:val="16"/>
                </w:rPr>
                <w:t>R4-2411132</w:t>
              </w:r>
            </w:hyperlink>
          </w:p>
        </w:tc>
        <w:tc>
          <w:tcPr>
            <w:tcW w:w="1342" w:type="dxa"/>
            <w:noWrap/>
            <w:hideMark/>
          </w:tcPr>
          <w:p w14:paraId="502D93AC" w14:textId="05754E72" w:rsidR="00023E94" w:rsidRPr="00023E94" w:rsidRDefault="00023E94" w:rsidP="00023E94">
            <w:pPr>
              <w:rPr>
                <w:rFonts w:ascii="Calibri" w:eastAsia="Times New Roman" w:hAnsi="Calibri" w:cs="Calibri"/>
                <w:color w:val="000000"/>
                <w:sz w:val="22"/>
                <w:szCs w:val="22"/>
                <w:lang w:val="en-US"/>
              </w:rPr>
            </w:pPr>
            <w:r>
              <w:t>CATT</w:t>
            </w:r>
          </w:p>
        </w:tc>
        <w:tc>
          <w:tcPr>
            <w:tcW w:w="2835" w:type="dxa"/>
            <w:noWrap/>
            <w:hideMark/>
          </w:tcPr>
          <w:p w14:paraId="7F871628" w14:textId="7839F06E" w:rsidR="00023E94" w:rsidRPr="00023E94" w:rsidRDefault="00023E94" w:rsidP="00023E94">
            <w:pPr>
              <w:rPr>
                <w:rFonts w:eastAsia="Times New Roman"/>
                <w:lang w:val="en-US"/>
              </w:rPr>
            </w:pPr>
            <w:r w:rsidRPr="007D1279">
              <w:rPr>
                <w:highlight w:val="cyan"/>
              </w:rPr>
              <w:t>(LTE_NBIOT_eMTC_NTN_req-Perf)CR for TS36.181, Correction on Number of RX antennas in header row of tables for radiated demodulation test requirements</w:t>
            </w:r>
          </w:p>
        </w:tc>
        <w:tc>
          <w:tcPr>
            <w:tcW w:w="3119" w:type="dxa"/>
            <w:noWrap/>
            <w:hideMark/>
          </w:tcPr>
          <w:p w14:paraId="7C69F337" w14:textId="2A8F82AF" w:rsidR="00023E94" w:rsidRPr="00023E94" w:rsidRDefault="00023E94" w:rsidP="00023E94">
            <w:pPr>
              <w:rPr>
                <w:rFonts w:eastAsia="Times New Roman"/>
                <w:lang w:val="en-US"/>
              </w:rPr>
            </w:pPr>
            <w:r>
              <w:t>Change “Number of RX antennas” to “Number of demodulation branches”.</w:t>
            </w:r>
          </w:p>
        </w:tc>
        <w:tc>
          <w:tcPr>
            <w:tcW w:w="1272" w:type="dxa"/>
            <w:noWrap/>
            <w:hideMark/>
          </w:tcPr>
          <w:p w14:paraId="07A47A66" w14:textId="07395B01" w:rsidR="00023E94" w:rsidRPr="00681321" w:rsidRDefault="00023E94" w:rsidP="00023E94">
            <w:pPr>
              <w:rPr>
                <w:rFonts w:ascii="Calibri" w:eastAsia="Times New Roman" w:hAnsi="Calibri" w:cs="Calibri"/>
                <w:color w:val="000000"/>
                <w:sz w:val="22"/>
                <w:szCs w:val="22"/>
                <w:lang w:val="da-DK"/>
              </w:rPr>
            </w:pPr>
            <w:r w:rsidRPr="00681321">
              <w:rPr>
                <w:lang w:val="da-DK"/>
              </w:rPr>
              <w:t>LTE_NBIoT_eMTC_NTN_req-Perf</w:t>
            </w:r>
          </w:p>
        </w:tc>
      </w:tr>
      <w:tr w:rsidR="00DC03AA" w:rsidRPr="00681321" w14:paraId="7C1F0E75" w14:textId="77777777">
        <w:trPr>
          <w:trHeight w:val="300"/>
        </w:trPr>
        <w:tc>
          <w:tcPr>
            <w:tcW w:w="1063" w:type="dxa"/>
            <w:vMerge/>
            <w:noWrap/>
          </w:tcPr>
          <w:p w14:paraId="289CB5EC" w14:textId="77777777" w:rsidR="00DC03AA" w:rsidRDefault="00DC03AA" w:rsidP="00023E94"/>
        </w:tc>
        <w:tc>
          <w:tcPr>
            <w:tcW w:w="8568" w:type="dxa"/>
            <w:gridSpan w:val="4"/>
            <w:noWrap/>
          </w:tcPr>
          <w:p w14:paraId="34F67E48" w14:textId="3D9A8924" w:rsidR="00DC03AA" w:rsidRDefault="00DC03AA" w:rsidP="00DC03AA">
            <w:r>
              <w:t xml:space="preserve">Flags 2024/08/20 </w:t>
            </w:r>
            <w:r w:rsidR="0060627B">
              <w:rPr>
                <w:lang w:val="en-US"/>
              </w:rPr>
              <w:t>18</w:t>
            </w:r>
            <w:r w:rsidR="008A61A3">
              <w:rPr>
                <w:lang w:val="en-US"/>
              </w:rPr>
              <w:t>h</w:t>
            </w:r>
            <w:r w:rsidR="0060627B">
              <w:rPr>
                <w:lang w:val="en-US"/>
              </w:rPr>
              <w:t>00</w:t>
            </w:r>
          </w:p>
          <w:p w14:paraId="55B782BA" w14:textId="492976C4" w:rsidR="00DC03AA" w:rsidRPr="008831B0" w:rsidRDefault="008831B0" w:rsidP="00023E94">
            <w:r>
              <w:t>No flags</w:t>
            </w:r>
          </w:p>
        </w:tc>
      </w:tr>
      <w:tr w:rsidR="00023E94" w:rsidRPr="00681321" w14:paraId="204EF65D" w14:textId="77777777" w:rsidTr="00023E94">
        <w:trPr>
          <w:trHeight w:val="300"/>
        </w:trPr>
        <w:tc>
          <w:tcPr>
            <w:tcW w:w="1063" w:type="dxa"/>
            <w:vMerge w:val="restart"/>
            <w:noWrap/>
            <w:hideMark/>
          </w:tcPr>
          <w:p w14:paraId="0DCD2165" w14:textId="796012F3" w:rsidR="00023E94" w:rsidRPr="00023E94" w:rsidRDefault="000733D5" w:rsidP="00023E94">
            <w:pPr>
              <w:rPr>
                <w:rFonts w:ascii="Calibri" w:eastAsia="Times New Roman" w:hAnsi="Calibri" w:cs="Calibri"/>
                <w:color w:val="000000"/>
                <w:sz w:val="22"/>
                <w:szCs w:val="22"/>
                <w:lang w:val="en-US"/>
              </w:rPr>
            </w:pPr>
            <w:hyperlink r:id="rId103" w:history="1">
              <w:r w:rsidR="00023E94">
                <w:rPr>
                  <w:rStyle w:val="Hyperlink"/>
                  <w:rFonts w:ascii="Arial" w:hAnsi="Arial" w:cs="Arial"/>
                  <w:b/>
                  <w:bCs/>
                  <w:sz w:val="16"/>
                  <w:szCs w:val="16"/>
                </w:rPr>
                <w:t>R4-2412547</w:t>
              </w:r>
            </w:hyperlink>
          </w:p>
        </w:tc>
        <w:tc>
          <w:tcPr>
            <w:tcW w:w="1342" w:type="dxa"/>
            <w:noWrap/>
            <w:hideMark/>
          </w:tcPr>
          <w:p w14:paraId="1186DA37" w14:textId="004F0F16" w:rsidR="00023E94" w:rsidRPr="00023E94" w:rsidRDefault="00023E94" w:rsidP="00023E94">
            <w:pPr>
              <w:rPr>
                <w:rFonts w:ascii="Calibri" w:eastAsia="Times New Roman" w:hAnsi="Calibri" w:cs="Calibri"/>
                <w:color w:val="000000"/>
                <w:sz w:val="22"/>
                <w:szCs w:val="22"/>
                <w:lang w:val="en-US"/>
              </w:rPr>
            </w:pPr>
            <w:r>
              <w:t>Ericsson</w:t>
            </w:r>
          </w:p>
        </w:tc>
        <w:tc>
          <w:tcPr>
            <w:tcW w:w="2835" w:type="dxa"/>
            <w:noWrap/>
            <w:hideMark/>
          </w:tcPr>
          <w:p w14:paraId="7D6E1E22" w14:textId="61C999E1" w:rsidR="00023E94" w:rsidRPr="00023E94" w:rsidRDefault="00023E94" w:rsidP="00023E94">
            <w:pPr>
              <w:rPr>
                <w:rFonts w:eastAsia="Times New Roman"/>
                <w:lang w:val="en-US"/>
              </w:rPr>
            </w:pPr>
            <w:r w:rsidRPr="007D1279">
              <w:rPr>
                <w:highlight w:val="cyan"/>
              </w:rPr>
              <w:t>(LTE_NBIoT_eMTC_NTN_req) Collection of IoT-NTN SAN demodulation performance requirements</w:t>
            </w:r>
          </w:p>
        </w:tc>
        <w:tc>
          <w:tcPr>
            <w:tcW w:w="3119" w:type="dxa"/>
            <w:noWrap/>
            <w:hideMark/>
          </w:tcPr>
          <w:p w14:paraId="0486FA5D" w14:textId="5E954625" w:rsidR="00023E94" w:rsidRPr="00023E94" w:rsidRDefault="00023E94" w:rsidP="00023E94">
            <w:pPr>
              <w:rPr>
                <w:rFonts w:eastAsia="Times New Roman"/>
                <w:lang w:val="en-US"/>
              </w:rPr>
            </w:pPr>
            <w:r>
              <w:t>Remove [] from NB-IoT SAN demodulation requirements.</w:t>
            </w:r>
            <w:r>
              <w:br/>
              <w:t>Correct referring clause number</w:t>
            </w:r>
          </w:p>
        </w:tc>
        <w:tc>
          <w:tcPr>
            <w:tcW w:w="1272" w:type="dxa"/>
            <w:noWrap/>
            <w:hideMark/>
          </w:tcPr>
          <w:p w14:paraId="493F6693" w14:textId="3E64E89D" w:rsidR="00023E94" w:rsidRPr="00681321" w:rsidRDefault="00023E94" w:rsidP="00023E94">
            <w:pPr>
              <w:rPr>
                <w:rFonts w:eastAsia="Times New Roman"/>
                <w:lang w:val="da-DK"/>
              </w:rPr>
            </w:pPr>
            <w:r w:rsidRPr="00681321">
              <w:rPr>
                <w:lang w:val="da-DK"/>
              </w:rPr>
              <w:t>LTE_NBIoT_eMTC_NTN_req-Perf</w:t>
            </w:r>
          </w:p>
        </w:tc>
      </w:tr>
      <w:tr w:rsidR="00DC03AA" w:rsidRPr="00681321" w14:paraId="44F9AC9A" w14:textId="77777777">
        <w:trPr>
          <w:trHeight w:val="300"/>
        </w:trPr>
        <w:tc>
          <w:tcPr>
            <w:tcW w:w="1063" w:type="dxa"/>
            <w:vMerge/>
            <w:noWrap/>
          </w:tcPr>
          <w:p w14:paraId="3B7EE4EE" w14:textId="77777777" w:rsidR="00DC03AA" w:rsidRDefault="00DC03AA" w:rsidP="00023E94"/>
        </w:tc>
        <w:tc>
          <w:tcPr>
            <w:tcW w:w="8568" w:type="dxa"/>
            <w:gridSpan w:val="4"/>
            <w:noWrap/>
          </w:tcPr>
          <w:p w14:paraId="2AB7346D" w14:textId="4F0F879E" w:rsidR="008831B0" w:rsidRDefault="008831B0" w:rsidP="008831B0">
            <w:r>
              <w:t xml:space="preserve">Flags 2024/08/20 </w:t>
            </w:r>
            <w:r w:rsidR="0060627B">
              <w:rPr>
                <w:lang w:val="en-US"/>
              </w:rPr>
              <w:t>18</w:t>
            </w:r>
            <w:r w:rsidR="008A61A3">
              <w:rPr>
                <w:lang w:val="en-US"/>
              </w:rPr>
              <w:t>h</w:t>
            </w:r>
            <w:r w:rsidR="0060627B">
              <w:rPr>
                <w:lang w:val="en-US"/>
              </w:rPr>
              <w:t>00</w:t>
            </w:r>
          </w:p>
          <w:p w14:paraId="3671C0AE" w14:textId="516313BC" w:rsidR="00DC03AA" w:rsidRPr="00681321" w:rsidRDefault="008831B0" w:rsidP="00023E94">
            <w:pPr>
              <w:rPr>
                <w:lang w:val="da-DK"/>
              </w:rPr>
            </w:pPr>
            <w:r>
              <w:t>No flags</w:t>
            </w:r>
          </w:p>
        </w:tc>
      </w:tr>
      <w:tr w:rsidR="00023E94" w:rsidRPr="00681321" w14:paraId="55D9D3B7" w14:textId="77777777" w:rsidTr="00023E94">
        <w:trPr>
          <w:trHeight w:val="300"/>
        </w:trPr>
        <w:tc>
          <w:tcPr>
            <w:tcW w:w="1063" w:type="dxa"/>
            <w:vMerge w:val="restart"/>
            <w:noWrap/>
            <w:hideMark/>
          </w:tcPr>
          <w:p w14:paraId="104E02EA" w14:textId="7AF3F414" w:rsidR="00023E94" w:rsidRPr="00023E94" w:rsidRDefault="000733D5" w:rsidP="00023E94">
            <w:pPr>
              <w:rPr>
                <w:rFonts w:ascii="Calibri" w:eastAsia="Times New Roman" w:hAnsi="Calibri" w:cs="Calibri"/>
                <w:color w:val="000000"/>
                <w:sz w:val="22"/>
                <w:szCs w:val="22"/>
                <w:lang w:val="en-US"/>
              </w:rPr>
            </w:pPr>
            <w:hyperlink r:id="rId104" w:history="1">
              <w:r w:rsidR="00023E94">
                <w:rPr>
                  <w:rStyle w:val="Hyperlink"/>
                  <w:rFonts w:ascii="Arial" w:hAnsi="Arial" w:cs="Arial"/>
                  <w:b/>
                  <w:bCs/>
                  <w:sz w:val="16"/>
                  <w:szCs w:val="16"/>
                </w:rPr>
                <w:t>R4-2412548</w:t>
              </w:r>
            </w:hyperlink>
          </w:p>
        </w:tc>
        <w:tc>
          <w:tcPr>
            <w:tcW w:w="1342" w:type="dxa"/>
            <w:noWrap/>
            <w:hideMark/>
          </w:tcPr>
          <w:p w14:paraId="1BD2762B" w14:textId="74025DC9" w:rsidR="00023E94" w:rsidRPr="00023E94" w:rsidRDefault="00023E94" w:rsidP="00023E94">
            <w:pPr>
              <w:rPr>
                <w:rFonts w:ascii="Calibri" w:eastAsia="Times New Roman" w:hAnsi="Calibri" w:cs="Calibri"/>
                <w:color w:val="000000"/>
                <w:sz w:val="22"/>
                <w:szCs w:val="22"/>
                <w:lang w:val="en-US"/>
              </w:rPr>
            </w:pPr>
            <w:r>
              <w:t>Ericsson</w:t>
            </w:r>
          </w:p>
        </w:tc>
        <w:tc>
          <w:tcPr>
            <w:tcW w:w="2835" w:type="dxa"/>
            <w:noWrap/>
            <w:hideMark/>
          </w:tcPr>
          <w:p w14:paraId="740C1B12" w14:textId="0E213890" w:rsidR="00023E94" w:rsidRPr="00023E94" w:rsidRDefault="00023E94" w:rsidP="00023E94">
            <w:pPr>
              <w:rPr>
                <w:rFonts w:eastAsia="Times New Roman"/>
                <w:lang w:val="en-US"/>
              </w:rPr>
            </w:pPr>
            <w:r w:rsidRPr="007D1279">
              <w:rPr>
                <w:highlight w:val="cyan"/>
              </w:rPr>
              <w:t>(LTE_NBIoT_eMTC_NTN_req) Collection of IoT-NTN SAN demodulation conformance requirements</w:t>
            </w:r>
          </w:p>
        </w:tc>
        <w:tc>
          <w:tcPr>
            <w:tcW w:w="3119" w:type="dxa"/>
            <w:noWrap/>
            <w:hideMark/>
          </w:tcPr>
          <w:p w14:paraId="0F777E5F" w14:textId="1FB0D9BA" w:rsidR="00023E94" w:rsidRPr="00023E94" w:rsidRDefault="00023E94" w:rsidP="00023E94">
            <w:pPr>
              <w:rPr>
                <w:rFonts w:eastAsia="Times New Roman"/>
                <w:lang w:val="en-US"/>
              </w:rPr>
            </w:pPr>
            <w:r>
              <w:t>Remove [] from SAN PRACH demodulation requirements.</w:t>
            </w:r>
            <w:r>
              <w:br/>
              <w:t xml:space="preserve">Remove [] from SAN IoT-NTN OTA demodulation requirements. </w:t>
            </w:r>
            <w:r>
              <w:br/>
              <w:t>Correct referring clauses</w:t>
            </w:r>
          </w:p>
        </w:tc>
        <w:tc>
          <w:tcPr>
            <w:tcW w:w="1272" w:type="dxa"/>
            <w:noWrap/>
            <w:hideMark/>
          </w:tcPr>
          <w:p w14:paraId="7637CDA9" w14:textId="403CB22A" w:rsidR="00023E94" w:rsidRPr="00681321" w:rsidRDefault="00023E94" w:rsidP="00023E94">
            <w:pPr>
              <w:rPr>
                <w:rFonts w:eastAsia="Times New Roman"/>
                <w:lang w:val="da-DK"/>
              </w:rPr>
            </w:pPr>
            <w:r w:rsidRPr="00681321">
              <w:rPr>
                <w:lang w:val="da-DK"/>
              </w:rPr>
              <w:t>LTE_NBIoT_eMTC_NTN_req-Perf</w:t>
            </w:r>
          </w:p>
        </w:tc>
      </w:tr>
      <w:tr w:rsidR="00DC03AA" w:rsidRPr="00681321" w14:paraId="6C437412" w14:textId="77777777">
        <w:trPr>
          <w:trHeight w:val="300"/>
        </w:trPr>
        <w:tc>
          <w:tcPr>
            <w:tcW w:w="1063" w:type="dxa"/>
            <w:vMerge/>
            <w:noWrap/>
          </w:tcPr>
          <w:p w14:paraId="5B6B8D76" w14:textId="77777777" w:rsidR="00DC03AA" w:rsidRDefault="00DC03AA" w:rsidP="00023E94"/>
        </w:tc>
        <w:tc>
          <w:tcPr>
            <w:tcW w:w="8568" w:type="dxa"/>
            <w:gridSpan w:val="4"/>
            <w:noWrap/>
          </w:tcPr>
          <w:p w14:paraId="57573D7C" w14:textId="25720925" w:rsidR="008831B0" w:rsidRDefault="008831B0" w:rsidP="008831B0">
            <w:r>
              <w:t xml:space="preserve">Flags 2024/08/20 </w:t>
            </w:r>
            <w:r w:rsidR="0060627B">
              <w:rPr>
                <w:lang w:val="en-US"/>
              </w:rPr>
              <w:t>18</w:t>
            </w:r>
            <w:r w:rsidR="008A61A3">
              <w:rPr>
                <w:lang w:val="en-US"/>
              </w:rPr>
              <w:t>h</w:t>
            </w:r>
            <w:r w:rsidR="0060627B">
              <w:rPr>
                <w:lang w:val="en-US"/>
              </w:rPr>
              <w:t>00</w:t>
            </w:r>
          </w:p>
          <w:p w14:paraId="67741B2D" w14:textId="48DEAAC5" w:rsidR="00DC03AA" w:rsidRPr="00681321" w:rsidRDefault="008831B0" w:rsidP="00023E94">
            <w:pPr>
              <w:rPr>
                <w:lang w:val="da-DK"/>
              </w:rPr>
            </w:pPr>
            <w:r>
              <w:t>No flags</w:t>
            </w:r>
          </w:p>
        </w:tc>
      </w:tr>
    </w:tbl>
    <w:p w14:paraId="62442D5D" w14:textId="77777777" w:rsidR="00023E94" w:rsidRPr="00681321" w:rsidRDefault="00023E94" w:rsidP="00023E94">
      <w:pPr>
        <w:rPr>
          <w:lang w:val="da-DK" w:eastAsia="zh-CN"/>
        </w:rPr>
      </w:pPr>
    </w:p>
    <w:p w14:paraId="6C8D397A" w14:textId="77777777" w:rsidR="00023E94" w:rsidRPr="007D26C8" w:rsidRDefault="00023E94" w:rsidP="00023E94">
      <w:pPr>
        <w:pStyle w:val="Heading2"/>
        <w:rPr>
          <w:lang w:val="en-GB"/>
        </w:rPr>
      </w:pPr>
      <w:r w:rsidRPr="007D26C8">
        <w:rPr>
          <w:lang w:val="en-GB"/>
        </w:rPr>
        <w:t>Open issues summary</w:t>
      </w:r>
    </w:p>
    <w:p w14:paraId="00E2DE5B"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1A79053B" w14:textId="77777777" w:rsidR="00023E94" w:rsidRDefault="00023E94" w:rsidP="00023E94">
      <w:pPr>
        <w:rPr>
          <w:iCs/>
          <w:lang w:eastAsia="zh-CN"/>
        </w:rPr>
      </w:pPr>
      <w:r>
        <w:rPr>
          <w:iCs/>
          <w:lang w:eastAsia="zh-CN"/>
        </w:rPr>
        <w:t>None.</w:t>
      </w:r>
    </w:p>
    <w:p w14:paraId="2FCA5671" w14:textId="77777777" w:rsidR="00023E94" w:rsidRDefault="00023E94" w:rsidP="00023E94">
      <w:pPr>
        <w:rPr>
          <w:iCs/>
          <w:lang w:eastAsia="zh-CN"/>
        </w:rPr>
      </w:pPr>
    </w:p>
    <w:p w14:paraId="4852FA23" w14:textId="77777777" w:rsidR="00023E94" w:rsidRDefault="00023E94" w:rsidP="00023E94">
      <w:pPr>
        <w:rPr>
          <w:lang w:eastAsia="zh-CN"/>
        </w:rPr>
      </w:pPr>
    </w:p>
    <w:p w14:paraId="3252E90E" w14:textId="7CA98501" w:rsidR="00023E94" w:rsidRPr="007D26C8" w:rsidRDefault="00023E94" w:rsidP="00023E94">
      <w:pPr>
        <w:pStyle w:val="Heading1"/>
        <w:rPr>
          <w:lang w:val="en-GB" w:eastAsia="ja-JP"/>
        </w:rPr>
      </w:pPr>
      <w:r w:rsidRPr="007D26C8">
        <w:rPr>
          <w:lang w:val="en-GB" w:eastAsia="ja-JP"/>
        </w:rPr>
        <w:t>Topic #</w:t>
      </w:r>
      <w:r>
        <w:rPr>
          <w:lang w:val="en-GB" w:eastAsia="ja-JP"/>
        </w:rPr>
        <w:t>5</w:t>
      </w:r>
      <w:r w:rsidRPr="007D26C8">
        <w:rPr>
          <w:lang w:val="en-GB" w:eastAsia="ja-JP"/>
        </w:rPr>
        <w:t xml:space="preserve">: </w:t>
      </w:r>
      <w:r w:rsidRPr="00023E94">
        <w:rPr>
          <w:lang w:val="en-GB" w:eastAsia="ja-JP"/>
        </w:rPr>
        <w:t>NR FR2 multi-Rx chain DL reception</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13.3</w:t>
      </w:r>
      <w:r w:rsidRPr="007D26C8">
        <w:rPr>
          <w:lang w:val="en-GB" w:eastAsia="ja-JP"/>
        </w:rPr>
        <w:t>)</w:t>
      </w:r>
    </w:p>
    <w:p w14:paraId="31C39DD8"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388B468E" w14:textId="0A8039E7" w:rsidR="00023E94" w:rsidRPr="007D26C8" w:rsidRDefault="00023E94" w:rsidP="00023E94">
      <w:pPr>
        <w:pStyle w:val="Heading2"/>
        <w:rPr>
          <w:lang w:val="en-GB"/>
        </w:rPr>
      </w:pPr>
      <w:r w:rsidRPr="007D26C8">
        <w:rPr>
          <w:lang w:val="en-GB"/>
        </w:rPr>
        <w:t xml:space="preserve">Companies’ contributions </w:t>
      </w:r>
      <w:r w:rsidR="00CF3041">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3CC0F78E" w14:textId="77777777" w:rsidTr="00023E94">
        <w:trPr>
          <w:trHeight w:val="20"/>
        </w:trPr>
        <w:tc>
          <w:tcPr>
            <w:tcW w:w="1063" w:type="dxa"/>
            <w:vAlign w:val="center"/>
          </w:tcPr>
          <w:p w14:paraId="521E7C51" w14:textId="77777777" w:rsidR="00023E94" w:rsidRPr="00AE04B1" w:rsidRDefault="00023E94" w:rsidP="00006F54">
            <w:pPr>
              <w:spacing w:before="120" w:after="120"/>
              <w:rPr>
                <w:b/>
                <w:bCs/>
              </w:rPr>
            </w:pPr>
            <w:r w:rsidRPr="00AE04B1">
              <w:rPr>
                <w:b/>
                <w:bCs/>
              </w:rPr>
              <w:t>T-doc number</w:t>
            </w:r>
          </w:p>
        </w:tc>
        <w:tc>
          <w:tcPr>
            <w:tcW w:w="1342" w:type="dxa"/>
            <w:vAlign w:val="center"/>
          </w:tcPr>
          <w:p w14:paraId="76941B3F" w14:textId="77777777" w:rsidR="00023E94" w:rsidRPr="00AE04B1" w:rsidRDefault="00023E94" w:rsidP="00006F54">
            <w:pPr>
              <w:spacing w:before="120" w:after="120"/>
              <w:rPr>
                <w:b/>
                <w:bCs/>
              </w:rPr>
            </w:pPr>
            <w:r w:rsidRPr="00AE04B1">
              <w:rPr>
                <w:b/>
                <w:bCs/>
              </w:rPr>
              <w:t>Company</w:t>
            </w:r>
          </w:p>
        </w:tc>
        <w:tc>
          <w:tcPr>
            <w:tcW w:w="2835" w:type="dxa"/>
            <w:vAlign w:val="center"/>
          </w:tcPr>
          <w:p w14:paraId="2AE62857" w14:textId="77777777" w:rsidR="00023E94" w:rsidRPr="00AE04B1" w:rsidRDefault="00023E94" w:rsidP="00006F54">
            <w:pPr>
              <w:spacing w:before="120" w:after="120"/>
              <w:rPr>
                <w:b/>
                <w:bCs/>
              </w:rPr>
            </w:pPr>
            <w:r>
              <w:rPr>
                <w:b/>
                <w:bCs/>
              </w:rPr>
              <w:t>Title</w:t>
            </w:r>
          </w:p>
        </w:tc>
        <w:tc>
          <w:tcPr>
            <w:tcW w:w="3119" w:type="dxa"/>
            <w:vAlign w:val="center"/>
          </w:tcPr>
          <w:p w14:paraId="5AA64D2C"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38EB7A56" w14:textId="77777777" w:rsidR="00023E94" w:rsidRDefault="00023E94" w:rsidP="00006F54">
            <w:pPr>
              <w:spacing w:before="120" w:after="120"/>
              <w:rPr>
                <w:b/>
                <w:bCs/>
              </w:rPr>
            </w:pPr>
            <w:r>
              <w:rPr>
                <w:b/>
                <w:bCs/>
              </w:rPr>
              <w:t>Related WI</w:t>
            </w:r>
          </w:p>
        </w:tc>
      </w:tr>
      <w:tr w:rsidR="004D1E7E" w:rsidRPr="00023E94" w14:paraId="4ED0751B" w14:textId="77777777" w:rsidTr="00023E94">
        <w:trPr>
          <w:trHeight w:val="300"/>
        </w:trPr>
        <w:tc>
          <w:tcPr>
            <w:tcW w:w="1063" w:type="dxa"/>
            <w:vMerge w:val="restart"/>
            <w:noWrap/>
            <w:hideMark/>
          </w:tcPr>
          <w:p w14:paraId="21F1F6F9" w14:textId="0645FC76" w:rsidR="004D1E7E" w:rsidRPr="00023E94" w:rsidRDefault="000733D5" w:rsidP="00134900">
            <w:pPr>
              <w:rPr>
                <w:rFonts w:ascii="Calibri" w:eastAsia="Times New Roman" w:hAnsi="Calibri" w:cs="Calibri"/>
                <w:color w:val="000000"/>
                <w:sz w:val="22"/>
                <w:szCs w:val="22"/>
                <w:lang w:val="en-US"/>
              </w:rPr>
            </w:pPr>
            <w:hyperlink r:id="rId105" w:history="1">
              <w:r w:rsidR="004D1E7E">
                <w:rPr>
                  <w:rStyle w:val="Hyperlink"/>
                  <w:rFonts w:ascii="Arial" w:hAnsi="Arial" w:cs="Arial"/>
                  <w:b/>
                  <w:bCs/>
                  <w:sz w:val="16"/>
                  <w:szCs w:val="16"/>
                </w:rPr>
                <w:t>R4-2411379</w:t>
              </w:r>
            </w:hyperlink>
          </w:p>
        </w:tc>
        <w:tc>
          <w:tcPr>
            <w:tcW w:w="1342" w:type="dxa"/>
            <w:noWrap/>
            <w:hideMark/>
          </w:tcPr>
          <w:p w14:paraId="5A9C76B0" w14:textId="73069725" w:rsidR="004D1E7E" w:rsidRPr="00023E94" w:rsidRDefault="004D1E7E" w:rsidP="00134900">
            <w:pPr>
              <w:rPr>
                <w:rFonts w:ascii="Calibri" w:eastAsia="Times New Roman" w:hAnsi="Calibri" w:cs="Calibri"/>
                <w:color w:val="000000"/>
                <w:sz w:val="22"/>
                <w:szCs w:val="22"/>
                <w:lang w:val="en-US"/>
              </w:rPr>
            </w:pPr>
            <w:r>
              <w:t>Apple</w:t>
            </w:r>
          </w:p>
        </w:tc>
        <w:tc>
          <w:tcPr>
            <w:tcW w:w="2835" w:type="dxa"/>
            <w:noWrap/>
            <w:hideMark/>
          </w:tcPr>
          <w:p w14:paraId="3F821BAC" w14:textId="6556A04C" w:rsidR="004D1E7E" w:rsidRPr="00023E94" w:rsidRDefault="004D1E7E" w:rsidP="00134900">
            <w:pPr>
              <w:rPr>
                <w:rFonts w:eastAsia="Times New Roman"/>
                <w:lang w:val="en-US"/>
              </w:rPr>
            </w:pPr>
            <w:r w:rsidRPr="00F1442F">
              <w:rPr>
                <w:highlight w:val="yellow"/>
              </w:rPr>
              <w:t xml:space="preserve">CR to 38.101-4 on PDSCH demod requirements for mDCI </w:t>
            </w:r>
            <w:proofErr w:type="gramStart"/>
            <w:r w:rsidRPr="00F1442F">
              <w:rPr>
                <w:highlight w:val="yellow"/>
              </w:rPr>
              <w:t>fully-overlapping</w:t>
            </w:r>
            <w:proofErr w:type="gramEnd"/>
            <w:r w:rsidRPr="00F1442F">
              <w:rPr>
                <w:highlight w:val="yellow"/>
              </w:rPr>
              <w:t xml:space="preserve"> with multi-RX in FR2</w:t>
            </w:r>
          </w:p>
        </w:tc>
        <w:tc>
          <w:tcPr>
            <w:tcW w:w="3119" w:type="dxa"/>
            <w:noWrap/>
            <w:hideMark/>
          </w:tcPr>
          <w:p w14:paraId="7D6C783D" w14:textId="084022BA" w:rsidR="004D1E7E" w:rsidRPr="00023E94" w:rsidRDefault="004D1E7E" w:rsidP="00134900">
            <w:pPr>
              <w:rPr>
                <w:rFonts w:eastAsia="Times New Roman"/>
                <w:lang w:val="en-US"/>
              </w:rPr>
            </w:pPr>
            <w:r>
              <w:t xml:space="preserve">Added back the requirements for FR2 </w:t>
            </w:r>
            <w:proofErr w:type="gramStart"/>
            <w:r>
              <w:t>Multi-RX</w:t>
            </w:r>
            <w:proofErr w:type="gramEnd"/>
            <w:r>
              <w:t xml:space="preserve"> with mDCI fully overlapping from CR R4-2407244</w:t>
            </w:r>
            <w:r>
              <w:br/>
              <w:t>Added section 7.2.2.2.8 to capture the requirements for FR2 HST from CR R4-2409840 which were in 7.2.2.2.6</w:t>
            </w:r>
            <w:r>
              <w:br/>
              <w:t>Updated applicability table for FR2 HST to point to the correct section.</w:t>
            </w:r>
            <w:r>
              <w:br/>
            </w:r>
            <w:r>
              <w:br/>
            </w:r>
            <w:r w:rsidRPr="00023E94">
              <w:rPr>
                <w:color w:val="FF0000"/>
              </w:rPr>
              <w:t>Moderator: FR2 HST app rule change overlaps with [R4-2413445]. Please remove change under multiRX WI.</w:t>
            </w:r>
            <w:r w:rsidRPr="00023E94">
              <w:rPr>
                <w:color w:val="FF0000"/>
              </w:rPr>
              <w:br/>
              <w:t xml:space="preserve">Table 7.2.2.2.8-2 has formatting issues. </w:t>
            </w:r>
            <w:r w:rsidRPr="00023E94">
              <w:rPr>
                <w:color w:val="FF0000"/>
              </w:rPr>
              <w:br/>
              <w:t>MCC prefers "delete and add", instead of move. Please check with MCC, if this needs to be changed.</w:t>
            </w:r>
          </w:p>
        </w:tc>
        <w:tc>
          <w:tcPr>
            <w:tcW w:w="1272" w:type="dxa"/>
            <w:noWrap/>
            <w:hideMark/>
          </w:tcPr>
          <w:p w14:paraId="454DA56F" w14:textId="00766989" w:rsidR="004D1E7E" w:rsidRPr="00023E94" w:rsidRDefault="004D1E7E" w:rsidP="00134900">
            <w:pPr>
              <w:rPr>
                <w:rFonts w:ascii="Calibri" w:eastAsia="Times New Roman" w:hAnsi="Calibri" w:cs="Calibri"/>
                <w:color w:val="000000"/>
                <w:sz w:val="22"/>
                <w:szCs w:val="22"/>
                <w:lang w:val="en-US"/>
              </w:rPr>
            </w:pPr>
            <w:r w:rsidRPr="00C7776D">
              <w:t>NR_FR2_multiRX_DL-Perf</w:t>
            </w:r>
          </w:p>
        </w:tc>
      </w:tr>
      <w:tr w:rsidR="004D1E7E" w:rsidRPr="00023E94" w14:paraId="0A16823A" w14:textId="77777777" w:rsidTr="00A31593">
        <w:trPr>
          <w:trHeight w:val="300"/>
        </w:trPr>
        <w:tc>
          <w:tcPr>
            <w:tcW w:w="1063" w:type="dxa"/>
            <w:vMerge/>
            <w:noWrap/>
          </w:tcPr>
          <w:p w14:paraId="219EA1FD" w14:textId="77777777" w:rsidR="004D1E7E" w:rsidRDefault="004D1E7E" w:rsidP="00134900"/>
        </w:tc>
        <w:tc>
          <w:tcPr>
            <w:tcW w:w="8568" w:type="dxa"/>
            <w:gridSpan w:val="4"/>
            <w:noWrap/>
          </w:tcPr>
          <w:p w14:paraId="46B3F73A" w14:textId="697F1681" w:rsidR="004D1E7E" w:rsidRDefault="00D34E0F" w:rsidP="00134900">
            <w:r>
              <w:t xml:space="preserve">Moderator offline note: Samsung’s CR </w:t>
            </w:r>
            <w:r w:rsidRPr="00D34E0F">
              <w:t>R4-2413445</w:t>
            </w:r>
            <w:r w:rsidR="00B90F55">
              <w:t xml:space="preserve"> (FR2 HST)</w:t>
            </w:r>
            <w:r>
              <w:t xml:space="preserve"> might need to be merged into this</w:t>
            </w:r>
            <w:r w:rsidR="00C45F5E">
              <w:t xml:space="preserve"> [</w:t>
            </w:r>
            <w:r w:rsidR="00C45F5E" w:rsidRPr="00C45F5E">
              <w:t>R4-2411379</w:t>
            </w:r>
            <w:r w:rsidR="00C45F5E">
              <w:t>]</w:t>
            </w:r>
            <w:r>
              <w:t>,</w:t>
            </w:r>
            <w:r w:rsidR="00B90F55">
              <w:t xml:space="preserve"> due to heading change in section moved by Apple here.</w:t>
            </w:r>
          </w:p>
          <w:p w14:paraId="69E1F506" w14:textId="785A3030" w:rsidR="00B90F55" w:rsidRDefault="00881EB2" w:rsidP="00134900">
            <w:r>
              <w:t xml:space="preserve">Flags 2024/08/20 </w:t>
            </w:r>
            <w:r w:rsidR="0060627B">
              <w:rPr>
                <w:lang w:val="en-US"/>
              </w:rPr>
              <w:t>18</w:t>
            </w:r>
            <w:r w:rsidR="008A61A3">
              <w:rPr>
                <w:lang w:val="en-US"/>
              </w:rPr>
              <w:t>h</w:t>
            </w:r>
            <w:r w:rsidR="0060627B">
              <w:rPr>
                <w:lang w:val="en-US"/>
              </w:rPr>
              <w:t>00</w:t>
            </w:r>
          </w:p>
          <w:p w14:paraId="40F0EBF1" w14:textId="4EC8553C" w:rsidR="00881EB2" w:rsidRPr="00881EB2" w:rsidRDefault="00881EB2" w:rsidP="00881EB2">
            <w:pPr>
              <w:rPr>
                <w:lang w:val="en-US"/>
              </w:rPr>
            </w:pPr>
            <w:r w:rsidRPr="00881EB2">
              <w:rPr>
                <w:lang w:val="en-US"/>
              </w:rPr>
              <w:t xml:space="preserve">Huawei, </w:t>
            </w:r>
            <w:proofErr w:type="gramStart"/>
            <w:r w:rsidRPr="00881EB2">
              <w:rPr>
                <w:lang w:val="en-US"/>
              </w:rPr>
              <w:t>HiSilicon(</w:t>
            </w:r>
            <w:proofErr w:type="gramEnd"/>
            <w:r w:rsidRPr="00881EB2">
              <w:rPr>
                <w:lang w:val="en-US"/>
              </w:rPr>
              <w:t xml:space="preserve">Tricia Li) flags </w:t>
            </w:r>
            <w:r w:rsidRPr="00881EB2">
              <w:rPr>
                <w:b/>
                <w:bCs/>
                <w:lang w:val="en-US"/>
              </w:rPr>
              <w:t>R4-2411379</w:t>
            </w:r>
            <w:r>
              <w:rPr>
                <w:b/>
                <w:bCs/>
                <w:lang w:val="en-US"/>
              </w:rPr>
              <w:t>:</w:t>
            </w:r>
            <w:r w:rsidRPr="00881EB2">
              <w:rPr>
                <w:lang w:val="en-US"/>
              </w:rPr>
              <w:t xml:space="preserve"> changes on changes should be removed.</w:t>
            </w:r>
          </w:p>
          <w:p w14:paraId="2F9A7C28" w14:textId="77777777" w:rsidR="00631512" w:rsidRPr="00631512" w:rsidRDefault="00631512" w:rsidP="00631512">
            <w:pPr>
              <w:rPr>
                <w:lang w:val="en-US"/>
              </w:rPr>
            </w:pPr>
            <w:r w:rsidRPr="00631512">
              <w:rPr>
                <w:lang w:val="en-US"/>
              </w:rPr>
              <w:t xml:space="preserve">Samsung: flags </w:t>
            </w:r>
            <w:r w:rsidRPr="00631512">
              <w:rPr>
                <w:b/>
                <w:bCs/>
                <w:lang w:val="en-US"/>
              </w:rPr>
              <w:t>R4-2411379:</w:t>
            </w:r>
            <w:r w:rsidRPr="00631512">
              <w:rPr>
                <w:lang w:val="en-US"/>
              </w:rPr>
              <w:t xml:space="preserve"> FR2 HST app rule change overlaps with [R4-2413445]</w:t>
            </w:r>
          </w:p>
          <w:p w14:paraId="3CBF185D" w14:textId="3541F1BE" w:rsidR="00B90F55" w:rsidRPr="00881EB2" w:rsidRDefault="00B90F55" w:rsidP="00134900">
            <w:pPr>
              <w:rPr>
                <w:lang w:val="en-US"/>
              </w:rPr>
            </w:pPr>
          </w:p>
        </w:tc>
      </w:tr>
      <w:tr w:rsidR="004D1E7E" w:rsidRPr="00023E94" w14:paraId="5C4961B8" w14:textId="77777777" w:rsidTr="00023E94">
        <w:trPr>
          <w:trHeight w:val="300"/>
        </w:trPr>
        <w:tc>
          <w:tcPr>
            <w:tcW w:w="1063" w:type="dxa"/>
            <w:vMerge w:val="restart"/>
            <w:noWrap/>
            <w:hideMark/>
          </w:tcPr>
          <w:p w14:paraId="2E296839" w14:textId="155AC460" w:rsidR="004D1E7E" w:rsidRPr="00023E94" w:rsidRDefault="000733D5" w:rsidP="00134900">
            <w:pPr>
              <w:rPr>
                <w:rFonts w:ascii="Calibri" w:eastAsia="Times New Roman" w:hAnsi="Calibri" w:cs="Calibri"/>
                <w:color w:val="000000"/>
                <w:sz w:val="22"/>
                <w:szCs w:val="22"/>
                <w:lang w:val="en-US"/>
              </w:rPr>
            </w:pPr>
            <w:hyperlink r:id="rId106" w:history="1">
              <w:r w:rsidR="004D1E7E">
                <w:rPr>
                  <w:rStyle w:val="Hyperlink"/>
                  <w:rFonts w:ascii="Arial" w:hAnsi="Arial" w:cs="Arial"/>
                  <w:b/>
                  <w:bCs/>
                  <w:sz w:val="16"/>
                  <w:szCs w:val="16"/>
                </w:rPr>
                <w:t>R4-2411665</w:t>
              </w:r>
            </w:hyperlink>
          </w:p>
        </w:tc>
        <w:tc>
          <w:tcPr>
            <w:tcW w:w="1342" w:type="dxa"/>
            <w:noWrap/>
            <w:hideMark/>
          </w:tcPr>
          <w:p w14:paraId="05901D44" w14:textId="5EE14F6A" w:rsidR="004D1E7E" w:rsidRPr="00023E94" w:rsidRDefault="004D1E7E" w:rsidP="00134900">
            <w:pPr>
              <w:rPr>
                <w:rFonts w:ascii="Calibri" w:eastAsia="Times New Roman" w:hAnsi="Calibri" w:cs="Calibri"/>
                <w:color w:val="000000"/>
                <w:sz w:val="22"/>
                <w:szCs w:val="22"/>
                <w:lang w:val="en-US"/>
              </w:rPr>
            </w:pPr>
            <w:r>
              <w:t>Nokia</w:t>
            </w:r>
          </w:p>
        </w:tc>
        <w:tc>
          <w:tcPr>
            <w:tcW w:w="2835" w:type="dxa"/>
            <w:noWrap/>
            <w:hideMark/>
          </w:tcPr>
          <w:p w14:paraId="04BF62EB" w14:textId="47507ABF" w:rsidR="004D1E7E" w:rsidRPr="00023E94" w:rsidRDefault="004D1E7E" w:rsidP="00134900">
            <w:pPr>
              <w:rPr>
                <w:rFonts w:eastAsia="Times New Roman"/>
                <w:lang w:val="en-US"/>
              </w:rPr>
            </w:pPr>
            <w:r w:rsidRPr="006C2937">
              <w:rPr>
                <w:highlight w:val="yellow"/>
              </w:rPr>
              <w:t>CR for 38.101-4 on RMC corrections for MultiRx requirements</w:t>
            </w:r>
          </w:p>
        </w:tc>
        <w:tc>
          <w:tcPr>
            <w:tcW w:w="3119" w:type="dxa"/>
            <w:noWrap/>
            <w:hideMark/>
          </w:tcPr>
          <w:p w14:paraId="3D42811A" w14:textId="038469FF" w:rsidR="004D1E7E" w:rsidRPr="00023E94" w:rsidRDefault="004D1E7E" w:rsidP="00134900">
            <w:pPr>
              <w:rPr>
                <w:rFonts w:eastAsia="Times New Roman"/>
                <w:lang w:val="en-US"/>
              </w:rPr>
            </w:pPr>
            <w:r>
              <w:t>Corrected wrong values for R.PDSCH.5-2.4 TDD, R.PDSCH.5-2.5 TDD</w:t>
            </w:r>
          </w:p>
        </w:tc>
        <w:tc>
          <w:tcPr>
            <w:tcW w:w="1272" w:type="dxa"/>
            <w:noWrap/>
            <w:hideMark/>
          </w:tcPr>
          <w:p w14:paraId="3B5F90F9" w14:textId="59BB5814" w:rsidR="004D1E7E" w:rsidRPr="00023E94" w:rsidRDefault="004D1E7E" w:rsidP="00134900">
            <w:pPr>
              <w:rPr>
                <w:rFonts w:eastAsia="Times New Roman"/>
                <w:lang w:val="en-US"/>
              </w:rPr>
            </w:pPr>
            <w:r w:rsidRPr="00C7776D">
              <w:t>NR_FR2_multiRX_DL-Perf</w:t>
            </w:r>
          </w:p>
        </w:tc>
      </w:tr>
      <w:tr w:rsidR="004D1E7E" w:rsidRPr="00023E94" w14:paraId="3F9CB718" w14:textId="77777777" w:rsidTr="00C807B8">
        <w:trPr>
          <w:trHeight w:val="300"/>
        </w:trPr>
        <w:tc>
          <w:tcPr>
            <w:tcW w:w="1063" w:type="dxa"/>
            <w:vMerge/>
            <w:noWrap/>
          </w:tcPr>
          <w:p w14:paraId="5055E295" w14:textId="77777777" w:rsidR="004D1E7E" w:rsidRDefault="004D1E7E" w:rsidP="00134900"/>
        </w:tc>
        <w:tc>
          <w:tcPr>
            <w:tcW w:w="8568" w:type="dxa"/>
            <w:gridSpan w:val="4"/>
            <w:noWrap/>
          </w:tcPr>
          <w:p w14:paraId="0AF34905" w14:textId="5665524A" w:rsidR="006607BA" w:rsidRDefault="006607BA" w:rsidP="006607BA">
            <w:r w:rsidRPr="00D65A7A">
              <w:t xml:space="preserve">Flags 2024/08/20 </w:t>
            </w:r>
            <w:r w:rsidR="0060627B">
              <w:rPr>
                <w:lang w:val="en-US"/>
              </w:rPr>
              <w:t>18</w:t>
            </w:r>
            <w:r w:rsidR="008A61A3">
              <w:rPr>
                <w:lang w:val="en-US"/>
              </w:rPr>
              <w:t>h</w:t>
            </w:r>
            <w:r w:rsidR="0060627B">
              <w:rPr>
                <w:lang w:val="en-US"/>
              </w:rPr>
              <w:t>00</w:t>
            </w:r>
          </w:p>
          <w:p w14:paraId="5E48054C" w14:textId="69DB78D3" w:rsidR="00681321" w:rsidRPr="00681321" w:rsidRDefault="00681321" w:rsidP="00681321">
            <w:pPr>
              <w:rPr>
                <w:lang w:val="en-US"/>
              </w:rPr>
            </w:pPr>
            <w:r w:rsidRPr="00681321">
              <w:rPr>
                <w:lang w:val="en-US"/>
              </w:rPr>
              <w:t>Qualcomm (Jahidur) flags</w:t>
            </w:r>
            <w:r w:rsidR="00ED2813">
              <w:rPr>
                <w:lang w:val="en-US"/>
              </w:rPr>
              <w:t>:</w:t>
            </w:r>
            <w:r w:rsidR="00D544BE">
              <w:rPr>
                <w:lang w:val="en-US"/>
              </w:rPr>
              <w:t xml:space="preserve"> </w:t>
            </w:r>
            <w:r w:rsidRPr="00681321">
              <w:rPr>
                <w:b/>
                <w:bCs/>
                <w:lang w:val="en-US"/>
              </w:rPr>
              <w:t>R4-2411665: </w:t>
            </w:r>
            <w:r w:rsidRPr="00681321">
              <w:rPr>
                <w:lang w:val="en-US"/>
              </w:rPr>
              <w:t>The CR cover sheet does not specify what has led to these changes. Would like to understand on this.</w:t>
            </w:r>
          </w:p>
          <w:p w14:paraId="0047B550" w14:textId="43FB2915" w:rsidR="00142F58" w:rsidRPr="00142F58" w:rsidRDefault="00142F58" w:rsidP="00142F58">
            <w:pPr>
              <w:rPr>
                <w:lang w:val="en-US"/>
              </w:rPr>
            </w:pPr>
            <w:r w:rsidRPr="00142F58">
              <w:rPr>
                <w:lang w:val="da-DK"/>
              </w:rPr>
              <w:t xml:space="preserve">Huawei (Zehan) flags </w:t>
            </w:r>
            <w:r w:rsidRPr="00142F58">
              <w:rPr>
                <w:b/>
                <w:bCs/>
                <w:lang w:val="da-DK"/>
              </w:rPr>
              <w:t>R4-2411665</w:t>
            </w:r>
            <w:r w:rsidRPr="00142F58">
              <w:rPr>
                <w:lang w:val="da-DK"/>
              </w:rPr>
              <w:t xml:space="preserve">: Max. </w:t>
            </w:r>
            <w:r w:rsidRPr="00142F58">
              <w:rPr>
                <w:lang w:val="en-US"/>
              </w:rPr>
              <w:t>Throughput averaged over 2 frames should be 91.0076 Mbps or 91.008 Mbps.</w:t>
            </w:r>
          </w:p>
          <w:p w14:paraId="27A35265" w14:textId="77777777" w:rsidR="004D1E7E" w:rsidRPr="00142F58" w:rsidRDefault="004D1E7E" w:rsidP="00134900">
            <w:pPr>
              <w:rPr>
                <w:lang w:val="en-US"/>
              </w:rPr>
            </w:pPr>
          </w:p>
        </w:tc>
      </w:tr>
      <w:tr w:rsidR="004D1E7E" w:rsidRPr="00023E94" w14:paraId="49438701" w14:textId="77777777" w:rsidTr="00023E94">
        <w:trPr>
          <w:trHeight w:val="300"/>
        </w:trPr>
        <w:tc>
          <w:tcPr>
            <w:tcW w:w="1063" w:type="dxa"/>
            <w:vMerge w:val="restart"/>
            <w:noWrap/>
            <w:hideMark/>
          </w:tcPr>
          <w:p w14:paraId="0636B1B4" w14:textId="7C135187" w:rsidR="004D1E7E" w:rsidRPr="00023E94" w:rsidRDefault="000733D5" w:rsidP="00134900">
            <w:pPr>
              <w:rPr>
                <w:rFonts w:ascii="Calibri" w:eastAsia="Times New Roman" w:hAnsi="Calibri" w:cs="Calibri"/>
                <w:color w:val="000000"/>
                <w:sz w:val="22"/>
                <w:szCs w:val="22"/>
                <w:lang w:val="en-US"/>
              </w:rPr>
            </w:pPr>
            <w:hyperlink r:id="rId107" w:history="1">
              <w:r w:rsidR="004D1E7E">
                <w:rPr>
                  <w:rStyle w:val="Hyperlink"/>
                  <w:rFonts w:ascii="Arial" w:hAnsi="Arial" w:cs="Arial"/>
                  <w:b/>
                  <w:bCs/>
                  <w:sz w:val="16"/>
                  <w:szCs w:val="16"/>
                </w:rPr>
                <w:t>R4-2413398</w:t>
              </w:r>
            </w:hyperlink>
          </w:p>
        </w:tc>
        <w:tc>
          <w:tcPr>
            <w:tcW w:w="1342" w:type="dxa"/>
            <w:noWrap/>
            <w:hideMark/>
          </w:tcPr>
          <w:p w14:paraId="7B4C0268" w14:textId="04B081C8" w:rsidR="004D1E7E" w:rsidRPr="00023E94" w:rsidRDefault="004D1E7E" w:rsidP="00134900">
            <w:pPr>
              <w:rPr>
                <w:rFonts w:ascii="Calibri" w:eastAsia="Times New Roman" w:hAnsi="Calibri" w:cs="Calibri"/>
                <w:color w:val="000000"/>
                <w:sz w:val="22"/>
                <w:szCs w:val="22"/>
                <w:lang w:val="en-US"/>
              </w:rPr>
            </w:pPr>
            <w:r>
              <w:t>QUALCOMM Europe Inc. - Spain</w:t>
            </w:r>
          </w:p>
        </w:tc>
        <w:tc>
          <w:tcPr>
            <w:tcW w:w="2835" w:type="dxa"/>
            <w:noWrap/>
            <w:hideMark/>
          </w:tcPr>
          <w:p w14:paraId="2E053C94" w14:textId="7581C3E1" w:rsidR="004D1E7E" w:rsidRPr="00023E94" w:rsidRDefault="004D1E7E" w:rsidP="00134900">
            <w:pPr>
              <w:rPr>
                <w:rFonts w:eastAsia="Times New Roman"/>
                <w:lang w:val="en-US"/>
              </w:rPr>
            </w:pPr>
            <w:r w:rsidRPr="006C2937">
              <w:rPr>
                <w:highlight w:val="yellow"/>
              </w:rPr>
              <w:t>CR to TR38.751 Receiver assumption and conclusions for FR2 multi-Rx demodulation evaluations</w:t>
            </w:r>
          </w:p>
        </w:tc>
        <w:tc>
          <w:tcPr>
            <w:tcW w:w="3119" w:type="dxa"/>
            <w:noWrap/>
            <w:hideMark/>
          </w:tcPr>
          <w:p w14:paraId="19F1C9B7" w14:textId="09E3109D" w:rsidR="004D1E7E" w:rsidRPr="00023E94" w:rsidRDefault="004D1E7E" w:rsidP="00134900">
            <w:pPr>
              <w:rPr>
                <w:rFonts w:eastAsia="Times New Roman"/>
                <w:lang w:val="en-US"/>
              </w:rPr>
            </w:pPr>
            <w:r>
              <w:t>Editorial modification.</w:t>
            </w:r>
            <w:r>
              <w:br/>
              <w:t>Remove backgroud color from Table 1 in Sec. 8.3</w:t>
            </w:r>
          </w:p>
        </w:tc>
        <w:tc>
          <w:tcPr>
            <w:tcW w:w="1272" w:type="dxa"/>
            <w:noWrap/>
            <w:hideMark/>
          </w:tcPr>
          <w:p w14:paraId="6BD4440D" w14:textId="032ED0A9" w:rsidR="004D1E7E" w:rsidRPr="00023E94" w:rsidRDefault="004D1E7E" w:rsidP="00134900">
            <w:pPr>
              <w:rPr>
                <w:rFonts w:eastAsia="Times New Roman"/>
                <w:lang w:val="en-US"/>
              </w:rPr>
            </w:pPr>
            <w:r w:rsidRPr="00C7776D">
              <w:t>NR_FR2_multiRX_DL-Perf</w:t>
            </w:r>
          </w:p>
        </w:tc>
      </w:tr>
      <w:tr w:rsidR="004D1E7E" w:rsidRPr="00023E94" w14:paraId="0E015D88" w14:textId="77777777" w:rsidTr="00903464">
        <w:trPr>
          <w:trHeight w:val="300"/>
        </w:trPr>
        <w:tc>
          <w:tcPr>
            <w:tcW w:w="1063" w:type="dxa"/>
            <w:vMerge/>
            <w:noWrap/>
          </w:tcPr>
          <w:p w14:paraId="62E6A273" w14:textId="77777777" w:rsidR="004D1E7E" w:rsidRDefault="004D1E7E" w:rsidP="00134900"/>
        </w:tc>
        <w:tc>
          <w:tcPr>
            <w:tcW w:w="8568" w:type="dxa"/>
            <w:gridSpan w:val="4"/>
            <w:noWrap/>
          </w:tcPr>
          <w:p w14:paraId="0B3351E4" w14:textId="50B4C6D6" w:rsidR="001339CD" w:rsidRDefault="001339CD" w:rsidP="001339CD">
            <w:r w:rsidRPr="00D65A7A">
              <w:t xml:space="preserve">Flags 2024/08/20 </w:t>
            </w:r>
            <w:r w:rsidR="000C4D9F">
              <w:rPr>
                <w:lang w:val="en-US"/>
              </w:rPr>
              <w:t>18</w:t>
            </w:r>
            <w:r w:rsidR="008A61A3">
              <w:rPr>
                <w:lang w:val="en-US"/>
              </w:rPr>
              <w:t>h</w:t>
            </w:r>
            <w:r w:rsidR="000C4D9F">
              <w:rPr>
                <w:lang w:val="en-US"/>
              </w:rPr>
              <w:t>00</w:t>
            </w:r>
          </w:p>
          <w:p w14:paraId="5E817CA0" w14:textId="500A519D" w:rsidR="001F33EE" w:rsidRPr="001F33EE" w:rsidRDefault="001F33EE" w:rsidP="001F33EE">
            <w:pPr>
              <w:rPr>
                <w:lang w:val="en-US"/>
              </w:rPr>
            </w:pPr>
            <w:r w:rsidRPr="001F33EE">
              <w:rPr>
                <w:lang w:val="en-US"/>
              </w:rPr>
              <w:t>Apple (Manasa) flags </w:t>
            </w:r>
            <w:r w:rsidRPr="001F33EE">
              <w:rPr>
                <w:b/>
                <w:bCs/>
                <w:lang w:val="en-US"/>
              </w:rPr>
              <w:t>R4-2413398</w:t>
            </w:r>
            <w:r>
              <w:rPr>
                <w:b/>
                <w:bCs/>
                <w:lang w:val="en-US"/>
              </w:rPr>
              <w:t>:</w:t>
            </w:r>
            <w:r w:rsidRPr="001F33EE">
              <w:rPr>
                <w:lang w:val="en-US"/>
              </w:rPr>
              <w:t xml:space="preserve"> is the change with revision mark? There seems to be a fill to the table still. </w:t>
            </w:r>
          </w:p>
          <w:p w14:paraId="04AA22B0" w14:textId="77777777" w:rsidR="004D1E7E" w:rsidRPr="001F33EE" w:rsidRDefault="004D1E7E" w:rsidP="00134900">
            <w:pPr>
              <w:rPr>
                <w:lang w:val="en-US"/>
              </w:rPr>
            </w:pPr>
          </w:p>
        </w:tc>
      </w:tr>
    </w:tbl>
    <w:p w14:paraId="464C6BAE" w14:textId="77777777" w:rsidR="00023E94" w:rsidRDefault="00023E94" w:rsidP="00023E94">
      <w:pPr>
        <w:rPr>
          <w:lang w:eastAsia="zh-CN"/>
        </w:rPr>
      </w:pPr>
    </w:p>
    <w:p w14:paraId="7CCBCAD9" w14:textId="194E5F49" w:rsidR="00023E94" w:rsidRPr="007D26C8" w:rsidRDefault="00023E94" w:rsidP="00023E94">
      <w:pPr>
        <w:pStyle w:val="Heading2"/>
        <w:rPr>
          <w:lang w:val="en-GB"/>
        </w:rPr>
      </w:pPr>
      <w:r w:rsidRPr="007D26C8">
        <w:rPr>
          <w:lang w:val="en-GB"/>
        </w:rPr>
        <w:t>Open issues summary</w:t>
      </w:r>
    </w:p>
    <w:p w14:paraId="3131E277"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61C9BDFA" w14:textId="77777777" w:rsidR="00023E94" w:rsidRDefault="00023E94" w:rsidP="00023E94">
      <w:pPr>
        <w:rPr>
          <w:iCs/>
          <w:lang w:eastAsia="zh-CN"/>
        </w:rPr>
      </w:pPr>
      <w:r>
        <w:rPr>
          <w:iCs/>
          <w:lang w:eastAsia="zh-CN"/>
        </w:rPr>
        <w:lastRenderedPageBreak/>
        <w:t>None.</w:t>
      </w:r>
    </w:p>
    <w:p w14:paraId="138A1C5B" w14:textId="77777777" w:rsidR="00023E94" w:rsidRDefault="00023E94" w:rsidP="00023E94">
      <w:pPr>
        <w:rPr>
          <w:iCs/>
          <w:lang w:eastAsia="zh-CN"/>
        </w:rPr>
      </w:pPr>
    </w:p>
    <w:p w14:paraId="1819E018" w14:textId="77777777" w:rsidR="00023E94" w:rsidRDefault="00023E94" w:rsidP="00023E94">
      <w:pPr>
        <w:rPr>
          <w:lang w:eastAsia="zh-CN"/>
        </w:rPr>
      </w:pPr>
    </w:p>
    <w:p w14:paraId="33B6BF14" w14:textId="5A290756" w:rsidR="00023E94" w:rsidRPr="007D26C8" w:rsidRDefault="00023E94" w:rsidP="00023E94">
      <w:pPr>
        <w:pStyle w:val="Heading1"/>
        <w:rPr>
          <w:lang w:val="en-GB" w:eastAsia="ja-JP"/>
        </w:rPr>
      </w:pPr>
      <w:r w:rsidRPr="007D26C8">
        <w:rPr>
          <w:lang w:val="en-GB" w:eastAsia="ja-JP"/>
        </w:rPr>
        <w:t>Topic #</w:t>
      </w:r>
      <w:r w:rsidR="0024043B">
        <w:rPr>
          <w:lang w:val="en-GB" w:eastAsia="ja-JP"/>
        </w:rPr>
        <w:t>6</w:t>
      </w:r>
      <w:r w:rsidRPr="007D26C8">
        <w:rPr>
          <w:lang w:val="en-GB" w:eastAsia="ja-JP"/>
        </w:rPr>
        <w:t xml:space="preserve">: </w:t>
      </w:r>
      <w:r w:rsidR="0024043B">
        <w:rPr>
          <w:lang w:val="en-GB" w:eastAsia="ja-JP"/>
        </w:rPr>
        <w:t>E</w:t>
      </w:r>
      <w:r w:rsidR="0024043B" w:rsidRPr="0024043B">
        <w:rPr>
          <w:lang w:val="en-GB" w:eastAsia="ja-JP"/>
        </w:rPr>
        <w:t xml:space="preserve">nhanced NR support for </w:t>
      </w:r>
      <w:proofErr w:type="gramStart"/>
      <w:r w:rsidR="0024043B" w:rsidRPr="0024043B">
        <w:rPr>
          <w:lang w:val="en-GB" w:eastAsia="ja-JP"/>
        </w:rPr>
        <w:t>high speed</w:t>
      </w:r>
      <w:proofErr w:type="gramEnd"/>
      <w:r w:rsidR="0024043B" w:rsidRPr="0024043B">
        <w:rPr>
          <w:lang w:val="en-GB" w:eastAsia="ja-JP"/>
        </w:rPr>
        <w:t xml:space="preserve"> train scenario in frequency range 2</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w:t>
      </w:r>
      <w:r w:rsidR="00305627">
        <w:rPr>
          <w:lang w:val="en-GB" w:eastAsia="ja-JP"/>
        </w:rPr>
        <w:t>7</w:t>
      </w:r>
      <w:r>
        <w:rPr>
          <w:lang w:val="en-GB" w:eastAsia="ja-JP"/>
        </w:rPr>
        <w:t>.2</w:t>
      </w:r>
      <w:r w:rsidRPr="007D26C8">
        <w:rPr>
          <w:lang w:val="en-GB" w:eastAsia="ja-JP"/>
        </w:rPr>
        <w:t>)</w:t>
      </w:r>
    </w:p>
    <w:p w14:paraId="04CD2B40"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4E00E694" w14:textId="6BAF13D1" w:rsidR="00023E94" w:rsidRPr="007D26C8" w:rsidRDefault="00023E94" w:rsidP="00023E94">
      <w:pPr>
        <w:pStyle w:val="Heading2"/>
        <w:rPr>
          <w:lang w:val="en-GB"/>
        </w:rPr>
      </w:pPr>
      <w:r w:rsidRPr="007D26C8">
        <w:rPr>
          <w:lang w:val="en-GB"/>
        </w:rPr>
        <w:t xml:space="preserve">Companies’ contributions </w:t>
      </w:r>
      <w:r w:rsidR="00CF3041">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7C0B74EB" w14:textId="77777777" w:rsidTr="00006F54">
        <w:trPr>
          <w:trHeight w:val="20"/>
        </w:trPr>
        <w:tc>
          <w:tcPr>
            <w:tcW w:w="1063" w:type="dxa"/>
            <w:vAlign w:val="center"/>
          </w:tcPr>
          <w:p w14:paraId="139A9BAD" w14:textId="77777777" w:rsidR="00023E94" w:rsidRPr="00AE04B1" w:rsidRDefault="00023E94" w:rsidP="00006F54">
            <w:pPr>
              <w:spacing w:before="120" w:after="120"/>
              <w:rPr>
                <w:b/>
                <w:bCs/>
              </w:rPr>
            </w:pPr>
            <w:r w:rsidRPr="00AE04B1">
              <w:rPr>
                <w:b/>
                <w:bCs/>
              </w:rPr>
              <w:t>T-doc number</w:t>
            </w:r>
          </w:p>
        </w:tc>
        <w:tc>
          <w:tcPr>
            <w:tcW w:w="1342" w:type="dxa"/>
            <w:vAlign w:val="center"/>
          </w:tcPr>
          <w:p w14:paraId="2D530282" w14:textId="77777777" w:rsidR="00023E94" w:rsidRPr="00AE04B1" w:rsidRDefault="00023E94" w:rsidP="00006F54">
            <w:pPr>
              <w:spacing w:before="120" w:after="120"/>
              <w:rPr>
                <w:b/>
                <w:bCs/>
              </w:rPr>
            </w:pPr>
            <w:r w:rsidRPr="00AE04B1">
              <w:rPr>
                <w:b/>
                <w:bCs/>
              </w:rPr>
              <w:t>Company</w:t>
            </w:r>
          </w:p>
        </w:tc>
        <w:tc>
          <w:tcPr>
            <w:tcW w:w="2835" w:type="dxa"/>
            <w:vAlign w:val="center"/>
          </w:tcPr>
          <w:p w14:paraId="6493F3B7" w14:textId="77777777" w:rsidR="00023E94" w:rsidRPr="00AE04B1" w:rsidRDefault="00023E94" w:rsidP="00006F54">
            <w:pPr>
              <w:spacing w:before="120" w:after="120"/>
              <w:rPr>
                <w:b/>
                <w:bCs/>
              </w:rPr>
            </w:pPr>
            <w:r>
              <w:rPr>
                <w:b/>
                <w:bCs/>
              </w:rPr>
              <w:t>Title</w:t>
            </w:r>
          </w:p>
        </w:tc>
        <w:tc>
          <w:tcPr>
            <w:tcW w:w="3119" w:type="dxa"/>
            <w:vAlign w:val="center"/>
          </w:tcPr>
          <w:p w14:paraId="1AF9A00E"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757DF420" w14:textId="77777777" w:rsidR="00023E94" w:rsidRDefault="00023E94" w:rsidP="00006F54">
            <w:pPr>
              <w:spacing w:before="120" w:after="120"/>
              <w:rPr>
                <w:b/>
                <w:bCs/>
              </w:rPr>
            </w:pPr>
            <w:r>
              <w:rPr>
                <w:b/>
                <w:bCs/>
              </w:rPr>
              <w:t>Related WI</w:t>
            </w:r>
          </w:p>
        </w:tc>
      </w:tr>
      <w:tr w:rsidR="00C45F5E" w:rsidRPr="00D06CB3" w14:paraId="1D7B58BB" w14:textId="77777777" w:rsidTr="00006F54">
        <w:trPr>
          <w:trHeight w:val="850"/>
        </w:trPr>
        <w:tc>
          <w:tcPr>
            <w:tcW w:w="1063" w:type="dxa"/>
            <w:vMerge w:val="restart"/>
          </w:tcPr>
          <w:p w14:paraId="5E9160F7" w14:textId="4BAE6138" w:rsidR="00C45F5E" w:rsidRPr="00305627" w:rsidRDefault="000733D5" w:rsidP="00305627">
            <w:pPr>
              <w:rPr>
                <w:lang w:val="en-US"/>
              </w:rPr>
            </w:pPr>
            <w:hyperlink r:id="rId108" w:history="1">
              <w:r w:rsidR="00C45F5E">
                <w:rPr>
                  <w:rStyle w:val="Hyperlink"/>
                  <w:rFonts w:ascii="Arial" w:hAnsi="Arial" w:cs="Arial"/>
                  <w:b/>
                  <w:bCs/>
                  <w:sz w:val="16"/>
                  <w:szCs w:val="16"/>
                </w:rPr>
                <w:t>R4-2413445</w:t>
              </w:r>
            </w:hyperlink>
          </w:p>
        </w:tc>
        <w:tc>
          <w:tcPr>
            <w:tcW w:w="1342" w:type="dxa"/>
          </w:tcPr>
          <w:p w14:paraId="0A41DED7" w14:textId="29426907" w:rsidR="00C45F5E" w:rsidRPr="00305627" w:rsidRDefault="00C45F5E" w:rsidP="00305627">
            <w:pPr>
              <w:rPr>
                <w:lang w:val="en-US"/>
              </w:rPr>
            </w:pPr>
            <w:r>
              <w:t>Samsung</w:t>
            </w:r>
          </w:p>
        </w:tc>
        <w:tc>
          <w:tcPr>
            <w:tcW w:w="2835" w:type="dxa"/>
          </w:tcPr>
          <w:p w14:paraId="1C0EA24B" w14:textId="1216B74C" w:rsidR="00C45F5E" w:rsidRPr="00305627" w:rsidRDefault="00C45F5E" w:rsidP="00305627">
            <w:pPr>
              <w:rPr>
                <w:lang w:val="en-US"/>
              </w:rPr>
            </w:pPr>
            <w:r w:rsidRPr="00A228DD">
              <w:rPr>
                <w:highlight w:val="yellow"/>
              </w:rPr>
              <w:t>Correction CR for TS 38.101-4 on Rel-18 FR2 HST demodulation requirements</w:t>
            </w:r>
          </w:p>
        </w:tc>
        <w:tc>
          <w:tcPr>
            <w:tcW w:w="3119" w:type="dxa"/>
          </w:tcPr>
          <w:p w14:paraId="7874D5F5" w14:textId="40876EFD" w:rsidR="00C45F5E" w:rsidRPr="00305627" w:rsidRDefault="00C45F5E" w:rsidP="00305627">
            <w:pPr>
              <w:rPr>
                <w:lang w:val="en-US"/>
              </w:rPr>
            </w:pPr>
            <w:r>
              <w:t>Correction the section title of 7.2.2.2.</w:t>
            </w:r>
            <w:r>
              <w:br/>
              <w:t>Remove the [] in  table 7.2.2.2.6-1</w:t>
            </w:r>
            <w:r>
              <w:br/>
              <w:t xml:space="preserve">Correction the Table 7.1.1.3-1 for FR2 HST </w:t>
            </w:r>
          </w:p>
        </w:tc>
        <w:tc>
          <w:tcPr>
            <w:tcW w:w="1272" w:type="dxa"/>
          </w:tcPr>
          <w:p w14:paraId="3541197B" w14:textId="3564C2DF" w:rsidR="00C45F5E" w:rsidRPr="00CC0C76" w:rsidRDefault="00C45F5E" w:rsidP="00305627">
            <w:pPr>
              <w:rPr>
                <w:lang w:val="en-US"/>
              </w:rPr>
            </w:pPr>
            <w:r w:rsidRPr="00305627">
              <w:t>NR_HST_FR2_enh-Perf</w:t>
            </w:r>
          </w:p>
        </w:tc>
      </w:tr>
      <w:tr w:rsidR="00C45F5E" w:rsidRPr="00D06CB3" w14:paraId="1FF0A815" w14:textId="77777777" w:rsidTr="00F766CF">
        <w:trPr>
          <w:trHeight w:val="850"/>
        </w:trPr>
        <w:tc>
          <w:tcPr>
            <w:tcW w:w="1063" w:type="dxa"/>
            <w:vMerge/>
          </w:tcPr>
          <w:p w14:paraId="36B4B07E" w14:textId="77777777" w:rsidR="00C45F5E" w:rsidRDefault="00C45F5E" w:rsidP="00305627"/>
        </w:tc>
        <w:tc>
          <w:tcPr>
            <w:tcW w:w="8568" w:type="dxa"/>
            <w:gridSpan w:val="4"/>
          </w:tcPr>
          <w:p w14:paraId="54287BCB" w14:textId="2978A998" w:rsidR="00C45F5E" w:rsidRDefault="00C45F5E" w:rsidP="00305627">
            <w:r>
              <w:t xml:space="preserve">Moderator offline note: Samsung’s CR </w:t>
            </w:r>
            <w:r w:rsidRPr="00D34E0F">
              <w:t>R4-2413445</w:t>
            </w:r>
            <w:r>
              <w:t xml:space="preserve"> (FR2 HST) might need to be </w:t>
            </w:r>
            <w:r w:rsidR="002B47BE">
              <w:t xml:space="preserve">(partly) </w:t>
            </w:r>
            <w:r>
              <w:t>merged into [</w:t>
            </w:r>
            <w:r w:rsidRPr="00C45F5E">
              <w:t>R4-2411379</w:t>
            </w:r>
            <w:r>
              <w:t>] (multiRX), due to heading change in section moved by Apple.</w:t>
            </w:r>
            <w:r w:rsidR="00250802">
              <w:t xml:space="preserve"> The implementation order by MCC is </w:t>
            </w:r>
            <w:r w:rsidR="001B066C">
              <w:t>unknown.</w:t>
            </w:r>
          </w:p>
          <w:p w14:paraId="2199F133" w14:textId="34F2499A" w:rsidR="003707F4" w:rsidRDefault="003707F4" w:rsidP="003707F4">
            <w:r w:rsidRPr="00D65A7A">
              <w:t xml:space="preserve">Flags 2024/08/20 </w:t>
            </w:r>
            <w:r w:rsidR="000C4D9F">
              <w:rPr>
                <w:lang w:val="en-US"/>
              </w:rPr>
              <w:t>18</w:t>
            </w:r>
            <w:r w:rsidR="008A61A3">
              <w:rPr>
                <w:lang w:val="en-US"/>
              </w:rPr>
              <w:t>h</w:t>
            </w:r>
            <w:r w:rsidR="000C4D9F">
              <w:rPr>
                <w:lang w:val="en-US"/>
              </w:rPr>
              <w:t>00</w:t>
            </w:r>
          </w:p>
          <w:p w14:paraId="209694B3" w14:textId="5B1A6744" w:rsidR="007143CA" w:rsidRPr="007143CA" w:rsidRDefault="007143CA" w:rsidP="007143CA">
            <w:pPr>
              <w:rPr>
                <w:lang w:val="en-US"/>
              </w:rPr>
            </w:pPr>
            <w:r w:rsidRPr="007143CA">
              <w:rPr>
                <w:lang w:val="en-US"/>
              </w:rPr>
              <w:t xml:space="preserve">Huawei (Zehan) flags </w:t>
            </w:r>
            <w:r w:rsidRPr="007143CA">
              <w:rPr>
                <w:b/>
                <w:bCs/>
                <w:lang w:val="en-US"/>
              </w:rPr>
              <w:t>R4-2413445</w:t>
            </w:r>
            <w:r w:rsidRPr="007143CA">
              <w:rPr>
                <w:lang w:val="en-US"/>
              </w:rPr>
              <w:t>: The Test type in Table 7.1.1.3-1 is wrong.</w:t>
            </w:r>
          </w:p>
          <w:p w14:paraId="4D0EE178" w14:textId="77777777" w:rsidR="001610FC" w:rsidRPr="001610FC" w:rsidRDefault="001610FC" w:rsidP="001610FC">
            <w:pPr>
              <w:rPr>
                <w:lang w:val="en-US"/>
              </w:rPr>
            </w:pPr>
            <w:r w:rsidRPr="001610FC">
              <w:rPr>
                <w:lang w:val="en-US"/>
              </w:rPr>
              <w:t>Apple (Manasa) flags </w:t>
            </w:r>
            <w:r w:rsidRPr="001610FC">
              <w:rPr>
                <w:b/>
                <w:bCs/>
                <w:lang w:val="en-US"/>
              </w:rPr>
              <w:t>R4-2413445: </w:t>
            </w:r>
            <w:r w:rsidRPr="001610FC">
              <w:rPr>
                <w:lang w:val="en-US"/>
              </w:rPr>
              <w:t>This section for FR2 HST should be added in 7.2.2.2.8 section. 7.2.2.2.6/</w:t>
            </w:r>
            <w:proofErr w:type="gramStart"/>
            <w:r w:rsidRPr="001610FC">
              <w:rPr>
                <w:lang w:val="en-US"/>
              </w:rPr>
              <w:t>7  already</w:t>
            </w:r>
            <w:proofErr w:type="gramEnd"/>
            <w:r w:rsidRPr="001610FC">
              <w:rPr>
                <w:lang w:val="en-US"/>
              </w:rPr>
              <w:t xml:space="preserve"> exists in spec and was introduced in v18.3.0 under Applicability of requirements. We tried to correct this in our CR R4-2411379. Please use 7.2.2.2.8 in applicability table.</w:t>
            </w:r>
          </w:p>
          <w:p w14:paraId="6E949D8B" w14:textId="77777777" w:rsidR="00EB4444" w:rsidRPr="00EB4444" w:rsidRDefault="00EB4444" w:rsidP="00EB4444">
            <w:pPr>
              <w:rPr>
                <w:lang w:val="en-US"/>
              </w:rPr>
            </w:pPr>
            <w:r w:rsidRPr="00EB4444">
              <w:rPr>
                <w:lang w:val="en-US"/>
              </w:rPr>
              <w:t xml:space="preserve">Ericsson (Uesaka) flags </w:t>
            </w:r>
            <w:r w:rsidRPr="00EB4444">
              <w:rPr>
                <w:b/>
                <w:bCs/>
                <w:lang w:val="en-US"/>
              </w:rPr>
              <w:t>R4-2413445</w:t>
            </w:r>
            <w:r w:rsidRPr="00EB4444">
              <w:rPr>
                <w:lang w:val="en-US"/>
              </w:rPr>
              <w:t>: Same comment as Apple. This CR should be coordinated with Mulit-Rx SDM CR R4-2411379 (by Apple). We also prefer to change the clause to 7.2.2.2.8.</w:t>
            </w:r>
          </w:p>
          <w:p w14:paraId="5A704414" w14:textId="463C5BB3" w:rsidR="00C45F5E" w:rsidRPr="007143CA" w:rsidRDefault="00C45F5E" w:rsidP="00305627">
            <w:pPr>
              <w:rPr>
                <w:lang w:val="en-US"/>
              </w:rPr>
            </w:pPr>
          </w:p>
        </w:tc>
      </w:tr>
    </w:tbl>
    <w:p w14:paraId="2007B7A1" w14:textId="77777777" w:rsidR="00023E94" w:rsidRPr="007D26C8" w:rsidRDefault="00023E94" w:rsidP="00023E94">
      <w:pPr>
        <w:rPr>
          <w:lang w:eastAsia="zh-CN"/>
        </w:rPr>
      </w:pPr>
    </w:p>
    <w:p w14:paraId="631C7015" w14:textId="77777777" w:rsidR="00023E94" w:rsidRPr="007D26C8" w:rsidRDefault="00023E94" w:rsidP="00023E94">
      <w:pPr>
        <w:pStyle w:val="Heading2"/>
        <w:rPr>
          <w:lang w:val="en-GB"/>
        </w:rPr>
      </w:pPr>
      <w:r w:rsidRPr="007D26C8">
        <w:rPr>
          <w:lang w:val="en-GB"/>
        </w:rPr>
        <w:t>Open issues summary</w:t>
      </w:r>
    </w:p>
    <w:p w14:paraId="5504B23D"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3036BB7B" w14:textId="77777777" w:rsidR="00023E94" w:rsidRDefault="00023E94" w:rsidP="00023E94">
      <w:pPr>
        <w:rPr>
          <w:iCs/>
          <w:lang w:eastAsia="zh-CN"/>
        </w:rPr>
      </w:pPr>
      <w:r>
        <w:rPr>
          <w:iCs/>
          <w:lang w:eastAsia="zh-CN"/>
        </w:rPr>
        <w:t>None.</w:t>
      </w:r>
    </w:p>
    <w:p w14:paraId="3EC3380C" w14:textId="77777777" w:rsidR="00023E94" w:rsidRDefault="00023E94" w:rsidP="00023E94">
      <w:pPr>
        <w:rPr>
          <w:iCs/>
          <w:lang w:eastAsia="zh-CN"/>
        </w:rPr>
      </w:pPr>
    </w:p>
    <w:p w14:paraId="50F309FA" w14:textId="77777777" w:rsidR="00023E94" w:rsidRDefault="00023E94" w:rsidP="00023E94">
      <w:pPr>
        <w:rPr>
          <w:lang w:eastAsia="zh-CN"/>
        </w:rPr>
      </w:pPr>
    </w:p>
    <w:p w14:paraId="16D2A133" w14:textId="18DF2136" w:rsidR="00023E94" w:rsidRPr="007D26C8" w:rsidRDefault="00023E94" w:rsidP="00023E94">
      <w:pPr>
        <w:pStyle w:val="Heading1"/>
        <w:rPr>
          <w:lang w:val="en-GB" w:eastAsia="ja-JP"/>
        </w:rPr>
      </w:pPr>
      <w:r w:rsidRPr="007D26C8">
        <w:rPr>
          <w:lang w:val="en-GB" w:eastAsia="ja-JP"/>
        </w:rPr>
        <w:t>Topic #</w:t>
      </w:r>
      <w:r w:rsidR="0024043B">
        <w:rPr>
          <w:lang w:val="en-GB" w:eastAsia="ja-JP"/>
        </w:rPr>
        <w:t>7</w:t>
      </w:r>
      <w:r w:rsidRPr="007D26C8">
        <w:rPr>
          <w:lang w:val="en-GB" w:eastAsia="ja-JP"/>
        </w:rPr>
        <w:t xml:space="preserve">: </w:t>
      </w:r>
      <w:r w:rsidR="0024043B" w:rsidRPr="0024043B">
        <w:rPr>
          <w:lang w:val="en-GB" w:eastAsia="ja-JP"/>
        </w:rPr>
        <w:t>NR sidelink evolution</w:t>
      </w:r>
      <w:r w:rsidR="0024043B">
        <w:rPr>
          <w:lang w:val="en-GB" w:eastAsia="ja-JP"/>
        </w:rPr>
        <w:t xml:space="preserve"> UE</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22.3</w:t>
      </w:r>
      <w:r w:rsidRPr="007D26C8">
        <w:rPr>
          <w:lang w:val="en-GB" w:eastAsia="ja-JP"/>
        </w:rPr>
        <w:t>)</w:t>
      </w:r>
    </w:p>
    <w:p w14:paraId="297EF227" w14:textId="77777777" w:rsidR="00023E94"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5D64D33D" w14:textId="65785382" w:rsidR="007362D7" w:rsidRPr="007D26C8" w:rsidRDefault="007362D7" w:rsidP="007362D7">
      <w:pPr>
        <w:pStyle w:val="Heading2"/>
        <w:rPr>
          <w:lang w:val="en-GB"/>
        </w:rPr>
      </w:pPr>
      <w:r w:rsidRPr="007D26C8">
        <w:rPr>
          <w:lang w:val="en-GB"/>
        </w:rPr>
        <w:lastRenderedPageBreak/>
        <w:t xml:space="preserve">Companies’ contributions </w:t>
      </w:r>
      <w:r w:rsidR="00CF3041">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7362D7" w14:paraId="0361BE0D" w14:textId="77777777" w:rsidTr="00CF6190">
        <w:trPr>
          <w:trHeight w:val="20"/>
        </w:trPr>
        <w:tc>
          <w:tcPr>
            <w:tcW w:w="1063" w:type="dxa"/>
            <w:vAlign w:val="center"/>
          </w:tcPr>
          <w:p w14:paraId="0008A6A7" w14:textId="77777777" w:rsidR="007362D7" w:rsidRPr="00AE04B1" w:rsidRDefault="007362D7" w:rsidP="00CF6190">
            <w:pPr>
              <w:spacing w:before="120" w:after="120"/>
              <w:rPr>
                <w:b/>
                <w:bCs/>
              </w:rPr>
            </w:pPr>
            <w:r w:rsidRPr="00AE04B1">
              <w:rPr>
                <w:b/>
                <w:bCs/>
              </w:rPr>
              <w:t>T-doc number</w:t>
            </w:r>
          </w:p>
        </w:tc>
        <w:tc>
          <w:tcPr>
            <w:tcW w:w="1342" w:type="dxa"/>
            <w:vAlign w:val="center"/>
          </w:tcPr>
          <w:p w14:paraId="66EDFFD3" w14:textId="77777777" w:rsidR="007362D7" w:rsidRPr="00AE04B1" w:rsidRDefault="007362D7" w:rsidP="00CF6190">
            <w:pPr>
              <w:spacing w:before="120" w:after="120"/>
              <w:rPr>
                <w:b/>
                <w:bCs/>
              </w:rPr>
            </w:pPr>
            <w:r w:rsidRPr="00AE04B1">
              <w:rPr>
                <w:b/>
                <w:bCs/>
              </w:rPr>
              <w:t>Company</w:t>
            </w:r>
          </w:p>
        </w:tc>
        <w:tc>
          <w:tcPr>
            <w:tcW w:w="2835" w:type="dxa"/>
            <w:vAlign w:val="center"/>
          </w:tcPr>
          <w:p w14:paraId="537C3378" w14:textId="77777777" w:rsidR="007362D7" w:rsidRPr="00AE04B1" w:rsidRDefault="007362D7" w:rsidP="00CF6190">
            <w:pPr>
              <w:spacing w:before="120" w:after="120"/>
              <w:rPr>
                <w:b/>
                <w:bCs/>
              </w:rPr>
            </w:pPr>
            <w:r>
              <w:rPr>
                <w:b/>
                <w:bCs/>
              </w:rPr>
              <w:t>Title</w:t>
            </w:r>
          </w:p>
        </w:tc>
        <w:tc>
          <w:tcPr>
            <w:tcW w:w="3119" w:type="dxa"/>
            <w:vAlign w:val="center"/>
          </w:tcPr>
          <w:p w14:paraId="5ECF66B2" w14:textId="77777777" w:rsidR="007362D7" w:rsidRDefault="007362D7" w:rsidP="00CF6190">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55A3AE47" w14:textId="77777777" w:rsidR="007362D7" w:rsidRDefault="007362D7" w:rsidP="00CF6190">
            <w:pPr>
              <w:spacing w:before="120" w:after="120"/>
              <w:rPr>
                <w:b/>
                <w:bCs/>
              </w:rPr>
            </w:pPr>
            <w:r>
              <w:rPr>
                <w:b/>
                <w:bCs/>
              </w:rPr>
              <w:t>Related WI</w:t>
            </w:r>
          </w:p>
        </w:tc>
      </w:tr>
      <w:tr w:rsidR="003B17E9" w:rsidRPr="00D06CB3" w14:paraId="21BF888A" w14:textId="77777777" w:rsidTr="00CF6190">
        <w:trPr>
          <w:trHeight w:val="850"/>
        </w:trPr>
        <w:tc>
          <w:tcPr>
            <w:tcW w:w="1063" w:type="dxa"/>
            <w:vMerge w:val="restart"/>
          </w:tcPr>
          <w:p w14:paraId="57C4AD8C" w14:textId="77777777" w:rsidR="003B17E9" w:rsidRPr="0024043B" w:rsidRDefault="000733D5" w:rsidP="00CF6190">
            <w:pPr>
              <w:rPr>
                <w:lang w:val="en-US"/>
              </w:rPr>
            </w:pPr>
            <w:hyperlink r:id="rId109" w:history="1">
              <w:r w:rsidR="003B17E9">
                <w:rPr>
                  <w:rStyle w:val="Hyperlink"/>
                  <w:rFonts w:ascii="Arial" w:hAnsi="Arial" w:cs="Arial"/>
                  <w:b/>
                  <w:bCs/>
                  <w:sz w:val="16"/>
                  <w:szCs w:val="16"/>
                </w:rPr>
                <w:t>R4-2412756</w:t>
              </w:r>
            </w:hyperlink>
          </w:p>
        </w:tc>
        <w:tc>
          <w:tcPr>
            <w:tcW w:w="1342" w:type="dxa"/>
          </w:tcPr>
          <w:p w14:paraId="2F42AFDF" w14:textId="77777777" w:rsidR="003B17E9" w:rsidRPr="0024043B" w:rsidRDefault="003B17E9" w:rsidP="00CF6190">
            <w:pPr>
              <w:rPr>
                <w:lang w:val="en-US"/>
              </w:rPr>
            </w:pPr>
            <w:r>
              <w:t>Huawei,HiSilicon</w:t>
            </w:r>
          </w:p>
        </w:tc>
        <w:tc>
          <w:tcPr>
            <w:tcW w:w="2835" w:type="dxa"/>
          </w:tcPr>
          <w:p w14:paraId="2C61D9F3" w14:textId="77777777" w:rsidR="003B17E9" w:rsidRPr="0024043B" w:rsidRDefault="003B17E9" w:rsidP="00CF6190">
            <w:pPr>
              <w:rPr>
                <w:lang w:val="en-US"/>
              </w:rPr>
            </w:pPr>
            <w:r w:rsidRPr="005D699F">
              <w:rPr>
                <w:highlight w:val="yellow"/>
              </w:rPr>
              <w:t>CR for 38.101-4 Corrections on Rel-18 sidelink demod test</w:t>
            </w:r>
          </w:p>
        </w:tc>
        <w:tc>
          <w:tcPr>
            <w:tcW w:w="3119" w:type="dxa"/>
          </w:tcPr>
          <w:p w14:paraId="40F3143F" w14:textId="77777777" w:rsidR="003B17E9" w:rsidRPr="0024043B" w:rsidRDefault="003B17E9" w:rsidP="00CF6190">
            <w:pPr>
              <w:rPr>
                <w:lang w:val="en-US"/>
              </w:rPr>
            </w:pPr>
            <w:r>
              <w:t>Add</w:t>
            </w:r>
            <w:r>
              <w:br/>
              <w:t>PSSCH demodulation requirments for CA</w:t>
            </w:r>
            <w:r>
              <w:br/>
              <w:t>PSCCH decoding capability test for CA</w:t>
            </w:r>
            <w:r>
              <w:br/>
              <w:t>PSFCH decoding capability test for CA</w:t>
            </w:r>
            <w:r>
              <w:br/>
              <w:t>FRC for PSSCH requirements with shared spectrum access</w:t>
            </w:r>
            <w:r>
              <w:br/>
              <w:t>Sidelink Transmission Model for bands with shared spectrum access</w:t>
            </w:r>
            <w:r>
              <w:br/>
              <w:t xml:space="preserve">Remove square brackets </w:t>
            </w:r>
          </w:p>
        </w:tc>
        <w:tc>
          <w:tcPr>
            <w:tcW w:w="1272" w:type="dxa"/>
          </w:tcPr>
          <w:p w14:paraId="485C8DFA" w14:textId="77777777" w:rsidR="003B17E9" w:rsidRPr="00CC0C76" w:rsidRDefault="003B17E9" w:rsidP="00CF6190">
            <w:pPr>
              <w:rPr>
                <w:lang w:val="en-US"/>
              </w:rPr>
            </w:pPr>
            <w:r w:rsidRPr="0024043B">
              <w:rPr>
                <w:lang w:val="en-US"/>
              </w:rPr>
              <w:t>NR_SL_enh2-Perf</w:t>
            </w:r>
          </w:p>
        </w:tc>
      </w:tr>
      <w:tr w:rsidR="003B17E9" w:rsidRPr="00D06CB3" w14:paraId="79CE1A3E" w14:textId="77777777" w:rsidTr="00437664">
        <w:trPr>
          <w:trHeight w:val="850"/>
        </w:trPr>
        <w:tc>
          <w:tcPr>
            <w:tcW w:w="1063" w:type="dxa"/>
            <w:vMerge/>
          </w:tcPr>
          <w:p w14:paraId="446D5834" w14:textId="77777777" w:rsidR="003B17E9" w:rsidRDefault="003B17E9" w:rsidP="00CF6190"/>
        </w:tc>
        <w:tc>
          <w:tcPr>
            <w:tcW w:w="8568" w:type="dxa"/>
            <w:gridSpan w:val="4"/>
          </w:tcPr>
          <w:p w14:paraId="1626EE94" w14:textId="33CE8E7B" w:rsidR="003B17E9" w:rsidRDefault="003B17E9" w:rsidP="00CF6190">
            <w:pPr>
              <w:rPr>
                <w:lang w:val="en-US"/>
              </w:rPr>
            </w:pPr>
            <w:r>
              <w:rPr>
                <w:lang w:val="en-US"/>
              </w:rPr>
              <w:t xml:space="preserve">Flags 2024/08/20 </w:t>
            </w:r>
            <w:r w:rsidR="008A61A3">
              <w:rPr>
                <w:lang w:val="en-US"/>
              </w:rPr>
              <w:t>18h00</w:t>
            </w:r>
          </w:p>
          <w:p w14:paraId="64DFD3D2" w14:textId="7CEDE105" w:rsidR="003B17E9" w:rsidRPr="0024043B" w:rsidRDefault="005D699F" w:rsidP="00CF6190">
            <w:pPr>
              <w:rPr>
                <w:lang w:val="en-US"/>
              </w:rPr>
            </w:pPr>
            <w:r w:rsidRPr="005D699F">
              <w:rPr>
                <w:lang w:val="en-US"/>
              </w:rPr>
              <w:t>LGE (Jk Huh) flags R4-2412756 because: In the last meeting, the BigCR R4-2409875 was agreed. But some of the contents are missed from the latest released spec. TS38.101-4 v18.4.0. This CR(R4-2412756) is the missed contents. So, we are fine with this CR including the change of removing the square bracket of performance requirement.</w:t>
            </w:r>
          </w:p>
        </w:tc>
      </w:tr>
    </w:tbl>
    <w:p w14:paraId="4BE5CC01" w14:textId="77777777" w:rsidR="007362D7" w:rsidRDefault="007362D7" w:rsidP="007362D7">
      <w:pPr>
        <w:rPr>
          <w:lang w:eastAsia="zh-CN"/>
        </w:rPr>
      </w:pPr>
    </w:p>
    <w:p w14:paraId="59DCE9CB" w14:textId="77777777" w:rsidR="00CD087A" w:rsidRPr="007D26C8" w:rsidRDefault="00CD087A" w:rsidP="00CD087A">
      <w:pPr>
        <w:pStyle w:val="Heading2"/>
        <w:rPr>
          <w:lang w:val="en-GB"/>
        </w:rPr>
      </w:pPr>
      <w:r w:rsidRPr="007D26C8">
        <w:rPr>
          <w:lang w:val="en-GB"/>
        </w:rPr>
        <w:t>Open issues summary</w:t>
      </w:r>
    </w:p>
    <w:p w14:paraId="0B01F7A0" w14:textId="77777777" w:rsidR="00CD087A" w:rsidRPr="007D26C8" w:rsidRDefault="00CD087A" w:rsidP="00CD087A">
      <w:pPr>
        <w:rPr>
          <w:i/>
          <w:color w:val="0070C0"/>
          <w:lang w:eastAsia="zh-CN"/>
        </w:rPr>
      </w:pPr>
      <w:r w:rsidRPr="007D26C8">
        <w:rPr>
          <w:i/>
          <w:color w:val="0070C0"/>
        </w:rPr>
        <w:t>Before Meeting, moderators shall summarize list of open issues, candidate options and possible WF (if applicable) based on companies’ contributions.</w:t>
      </w:r>
    </w:p>
    <w:p w14:paraId="658577A9" w14:textId="77777777" w:rsidR="00CD087A" w:rsidRDefault="00CD087A" w:rsidP="00CD087A">
      <w:pPr>
        <w:rPr>
          <w:iCs/>
          <w:lang w:eastAsia="zh-CN"/>
        </w:rPr>
      </w:pPr>
      <w:r>
        <w:rPr>
          <w:iCs/>
          <w:lang w:eastAsia="zh-CN"/>
        </w:rPr>
        <w:t>None.</w:t>
      </w:r>
    </w:p>
    <w:p w14:paraId="3BB640B3" w14:textId="77777777" w:rsidR="00CD087A" w:rsidRPr="007D26C8" w:rsidRDefault="00CD087A" w:rsidP="007362D7">
      <w:pPr>
        <w:rPr>
          <w:lang w:eastAsia="zh-CN"/>
        </w:rPr>
      </w:pPr>
    </w:p>
    <w:p w14:paraId="339B06E8" w14:textId="77777777" w:rsidR="007362D7" w:rsidRPr="00CD087A" w:rsidRDefault="007362D7" w:rsidP="00023E94">
      <w:pPr>
        <w:rPr>
          <w:lang w:eastAsia="zh-CN"/>
        </w:rPr>
      </w:pPr>
    </w:p>
    <w:p w14:paraId="214AFAE0" w14:textId="77777777" w:rsidR="00CD03E1" w:rsidRPr="007D26C8" w:rsidRDefault="00CD03E1" w:rsidP="00CD03E1">
      <w:pPr>
        <w:pStyle w:val="Heading1"/>
        <w:rPr>
          <w:lang w:val="en-GB" w:eastAsia="ja-JP"/>
        </w:rPr>
      </w:pPr>
      <w:r w:rsidRPr="007D26C8">
        <w:rPr>
          <w:lang w:val="en-GB" w:eastAsia="ja-JP"/>
        </w:rPr>
        <w:t>Topic #</w:t>
      </w:r>
      <w:r>
        <w:rPr>
          <w:lang w:val="en-GB" w:eastAsia="ja-JP"/>
        </w:rPr>
        <w:t>10</w:t>
      </w:r>
      <w:r w:rsidRPr="007D26C8">
        <w:rPr>
          <w:lang w:val="en-GB" w:eastAsia="ja-JP"/>
        </w:rPr>
        <w:t xml:space="preserve">: </w:t>
      </w:r>
      <w:r w:rsidRPr="0024043B">
        <w:rPr>
          <w:lang w:val="en-GB" w:eastAsia="ja-JP"/>
        </w:rPr>
        <w:t>NR Network-controlled Repeaters</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31.6</w:t>
      </w:r>
      <w:r w:rsidRPr="007D26C8">
        <w:rPr>
          <w:lang w:val="en-GB" w:eastAsia="ja-JP"/>
        </w:rPr>
        <w:t>)</w:t>
      </w:r>
    </w:p>
    <w:p w14:paraId="54872589" w14:textId="77777777" w:rsidR="00CD03E1" w:rsidRPr="007D26C8" w:rsidRDefault="00CD03E1" w:rsidP="00CD03E1">
      <w:pPr>
        <w:rPr>
          <w:i/>
          <w:color w:val="0070C0"/>
          <w:lang w:eastAsia="zh-CN"/>
        </w:rPr>
      </w:pPr>
      <w:r w:rsidRPr="007D26C8">
        <w:rPr>
          <w:i/>
          <w:color w:val="0070C0"/>
          <w:lang w:eastAsia="zh-CN"/>
        </w:rPr>
        <w:t xml:space="preserve">Main technical topic overview. The structure can be done based on sub-agenda basis. </w:t>
      </w:r>
    </w:p>
    <w:p w14:paraId="5FB7E185" w14:textId="2900E407" w:rsidR="00023E94" w:rsidRPr="007D26C8" w:rsidRDefault="00023E94" w:rsidP="00023E94">
      <w:pPr>
        <w:pStyle w:val="Heading2"/>
        <w:rPr>
          <w:lang w:val="en-GB"/>
        </w:rPr>
      </w:pPr>
      <w:r w:rsidRPr="007D26C8">
        <w:rPr>
          <w:lang w:val="en-GB"/>
        </w:rPr>
        <w:t xml:space="preserve">Companies’ contributions </w:t>
      </w:r>
      <w:r w:rsidR="00CF3041">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CD03E1" w14:paraId="4812B837" w14:textId="77777777">
        <w:trPr>
          <w:trHeight w:val="20"/>
        </w:trPr>
        <w:tc>
          <w:tcPr>
            <w:tcW w:w="1063" w:type="dxa"/>
            <w:vAlign w:val="center"/>
          </w:tcPr>
          <w:p w14:paraId="2C53829C" w14:textId="77777777" w:rsidR="00CD03E1" w:rsidRPr="00AE04B1" w:rsidRDefault="00CD03E1">
            <w:pPr>
              <w:spacing w:before="120" w:after="120"/>
              <w:rPr>
                <w:b/>
                <w:bCs/>
              </w:rPr>
            </w:pPr>
            <w:r w:rsidRPr="00AE04B1">
              <w:rPr>
                <w:b/>
                <w:bCs/>
              </w:rPr>
              <w:t>T-doc number</w:t>
            </w:r>
          </w:p>
        </w:tc>
        <w:tc>
          <w:tcPr>
            <w:tcW w:w="1342" w:type="dxa"/>
            <w:vAlign w:val="center"/>
          </w:tcPr>
          <w:p w14:paraId="1AC6659A" w14:textId="77777777" w:rsidR="00CD03E1" w:rsidRPr="00AE04B1" w:rsidRDefault="00CD03E1">
            <w:pPr>
              <w:spacing w:before="120" w:after="120"/>
              <w:rPr>
                <w:b/>
                <w:bCs/>
              </w:rPr>
            </w:pPr>
            <w:r w:rsidRPr="00AE04B1">
              <w:rPr>
                <w:b/>
                <w:bCs/>
              </w:rPr>
              <w:t>Company</w:t>
            </w:r>
          </w:p>
        </w:tc>
        <w:tc>
          <w:tcPr>
            <w:tcW w:w="2835" w:type="dxa"/>
            <w:vAlign w:val="center"/>
          </w:tcPr>
          <w:p w14:paraId="483490FF" w14:textId="77777777" w:rsidR="00CD03E1" w:rsidRPr="00AE04B1" w:rsidRDefault="00CD03E1">
            <w:pPr>
              <w:spacing w:before="120" w:after="120"/>
              <w:rPr>
                <w:b/>
                <w:bCs/>
              </w:rPr>
            </w:pPr>
            <w:r>
              <w:rPr>
                <w:b/>
                <w:bCs/>
              </w:rPr>
              <w:t>Title</w:t>
            </w:r>
          </w:p>
        </w:tc>
        <w:tc>
          <w:tcPr>
            <w:tcW w:w="3119" w:type="dxa"/>
            <w:vAlign w:val="center"/>
          </w:tcPr>
          <w:p w14:paraId="23AB6E7D" w14:textId="77777777" w:rsidR="00CD03E1" w:rsidRDefault="00CD03E1">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02BA81D0" w14:textId="77777777" w:rsidR="00CD03E1" w:rsidRDefault="00CD03E1">
            <w:pPr>
              <w:spacing w:before="120" w:after="120"/>
              <w:rPr>
                <w:b/>
                <w:bCs/>
              </w:rPr>
            </w:pPr>
            <w:r>
              <w:rPr>
                <w:b/>
                <w:bCs/>
              </w:rPr>
              <w:t>Related WI</w:t>
            </w:r>
          </w:p>
        </w:tc>
      </w:tr>
      <w:tr w:rsidR="00CD03E1" w:rsidRPr="0024043B" w14:paraId="056183A1" w14:textId="77777777">
        <w:trPr>
          <w:trHeight w:val="300"/>
        </w:trPr>
        <w:tc>
          <w:tcPr>
            <w:tcW w:w="1063" w:type="dxa"/>
            <w:vMerge w:val="restart"/>
            <w:noWrap/>
            <w:hideMark/>
          </w:tcPr>
          <w:p w14:paraId="113203E8" w14:textId="77777777" w:rsidR="00CD03E1" w:rsidRPr="0024043B" w:rsidRDefault="000733D5">
            <w:pPr>
              <w:rPr>
                <w:rFonts w:ascii="Calibri" w:eastAsia="Times New Roman" w:hAnsi="Calibri" w:cs="Calibri"/>
                <w:color w:val="000000"/>
                <w:sz w:val="22"/>
                <w:szCs w:val="22"/>
                <w:lang w:val="en-US"/>
              </w:rPr>
            </w:pPr>
            <w:hyperlink r:id="rId110" w:history="1">
              <w:r w:rsidR="00CD03E1">
                <w:rPr>
                  <w:rStyle w:val="Hyperlink"/>
                  <w:rFonts w:ascii="Arial" w:hAnsi="Arial" w:cs="Arial"/>
                  <w:b/>
                  <w:bCs/>
                  <w:sz w:val="16"/>
                  <w:szCs w:val="16"/>
                </w:rPr>
                <w:t>R4-2412795</w:t>
              </w:r>
            </w:hyperlink>
          </w:p>
        </w:tc>
        <w:tc>
          <w:tcPr>
            <w:tcW w:w="1342" w:type="dxa"/>
            <w:noWrap/>
            <w:hideMark/>
          </w:tcPr>
          <w:p w14:paraId="46CC914E" w14:textId="77777777" w:rsidR="00CD03E1" w:rsidRPr="0024043B" w:rsidRDefault="00CD03E1">
            <w:pPr>
              <w:rPr>
                <w:rFonts w:ascii="Calibri" w:eastAsia="Times New Roman" w:hAnsi="Calibri" w:cs="Calibri"/>
                <w:color w:val="000000"/>
                <w:sz w:val="22"/>
                <w:szCs w:val="22"/>
                <w:lang w:val="en-US"/>
              </w:rPr>
            </w:pPr>
            <w:r>
              <w:t>ZTE Corporation, Sanechips</w:t>
            </w:r>
          </w:p>
        </w:tc>
        <w:tc>
          <w:tcPr>
            <w:tcW w:w="2835" w:type="dxa"/>
            <w:noWrap/>
            <w:hideMark/>
          </w:tcPr>
          <w:p w14:paraId="30EF35C1" w14:textId="77777777" w:rsidR="00CD03E1" w:rsidRPr="0024043B" w:rsidRDefault="00CD03E1">
            <w:pPr>
              <w:rPr>
                <w:rFonts w:eastAsia="Times New Roman"/>
                <w:lang w:val="en-US"/>
              </w:rPr>
            </w:pPr>
            <w:r w:rsidRPr="007234EE">
              <w:rPr>
                <w:highlight w:val="yellow"/>
              </w:rPr>
              <w:t>CR on 38.106 for NCR requirements</w:t>
            </w:r>
          </w:p>
        </w:tc>
        <w:tc>
          <w:tcPr>
            <w:tcW w:w="3119" w:type="dxa"/>
            <w:noWrap/>
            <w:hideMark/>
          </w:tcPr>
          <w:p w14:paraId="63EDED7A" w14:textId="77777777" w:rsidR="00CD03E1" w:rsidRPr="0024043B" w:rsidRDefault="00CD03E1">
            <w:pPr>
              <w:rPr>
                <w:rFonts w:eastAsia="Times New Roman"/>
                <w:lang w:val="en-US"/>
              </w:rPr>
            </w:pPr>
            <w:r>
              <w:t>Add TS 38.101-4 in Reference.</w:t>
            </w:r>
          </w:p>
        </w:tc>
        <w:tc>
          <w:tcPr>
            <w:tcW w:w="1272" w:type="dxa"/>
            <w:noWrap/>
            <w:hideMark/>
          </w:tcPr>
          <w:p w14:paraId="39BC3C49" w14:textId="77777777" w:rsidR="00CD03E1" w:rsidRPr="0024043B" w:rsidRDefault="00CD03E1">
            <w:pPr>
              <w:rPr>
                <w:rFonts w:ascii="Calibri" w:eastAsia="Times New Roman" w:hAnsi="Calibri" w:cs="Calibri"/>
                <w:color w:val="000000"/>
                <w:sz w:val="22"/>
                <w:szCs w:val="22"/>
                <w:lang w:val="en-US"/>
              </w:rPr>
            </w:pPr>
            <w:r w:rsidRPr="00A71151">
              <w:t>NR_netcon_repeater-Perf</w:t>
            </w:r>
          </w:p>
        </w:tc>
      </w:tr>
      <w:tr w:rsidR="00CD03E1" w:rsidRPr="0024043B" w14:paraId="5DCA6191" w14:textId="77777777">
        <w:trPr>
          <w:trHeight w:val="300"/>
        </w:trPr>
        <w:tc>
          <w:tcPr>
            <w:tcW w:w="1063" w:type="dxa"/>
            <w:vMerge/>
            <w:noWrap/>
          </w:tcPr>
          <w:p w14:paraId="0903796E" w14:textId="77777777" w:rsidR="00CD03E1" w:rsidRDefault="00CD03E1"/>
        </w:tc>
        <w:tc>
          <w:tcPr>
            <w:tcW w:w="8568" w:type="dxa"/>
            <w:gridSpan w:val="4"/>
            <w:noWrap/>
          </w:tcPr>
          <w:p w14:paraId="65561E71" w14:textId="36B7D867" w:rsidR="00CD03E1" w:rsidRDefault="00CD03E1">
            <w:r>
              <w:t>Flags 2024/08/20 1</w:t>
            </w:r>
            <w:r w:rsidR="008A61A3">
              <w:t>8</w:t>
            </w:r>
            <w:r>
              <w:t>h0</w:t>
            </w:r>
            <w:r w:rsidR="008A61A3">
              <w:t>0</w:t>
            </w:r>
          </w:p>
          <w:p w14:paraId="33DAB8B5" w14:textId="77777777" w:rsidR="00CD03E1" w:rsidRDefault="00CD03E1">
            <w:r w:rsidRPr="008758B3">
              <w:t>Huawei (Zehan) flags R4-2413445 because: Other specs affected in the cover sheet is wrong. The new reference should not replace the void reference.</w:t>
            </w:r>
          </w:p>
          <w:p w14:paraId="68ECC18E" w14:textId="77777777" w:rsidR="00CD03E1" w:rsidRPr="00A71151" w:rsidRDefault="00CD03E1"/>
        </w:tc>
      </w:tr>
      <w:tr w:rsidR="00CD03E1" w:rsidRPr="0024043B" w14:paraId="6EF0B967" w14:textId="77777777">
        <w:trPr>
          <w:trHeight w:val="300"/>
        </w:trPr>
        <w:tc>
          <w:tcPr>
            <w:tcW w:w="1063" w:type="dxa"/>
            <w:vMerge w:val="restart"/>
            <w:noWrap/>
            <w:hideMark/>
          </w:tcPr>
          <w:p w14:paraId="380DD09E" w14:textId="77777777" w:rsidR="00CD03E1" w:rsidRPr="0024043B" w:rsidRDefault="000733D5">
            <w:pPr>
              <w:rPr>
                <w:rFonts w:ascii="Calibri" w:eastAsia="Times New Roman" w:hAnsi="Calibri" w:cs="Calibri"/>
                <w:color w:val="000000"/>
                <w:sz w:val="22"/>
                <w:szCs w:val="22"/>
                <w:lang w:val="en-US"/>
              </w:rPr>
            </w:pPr>
            <w:hyperlink r:id="rId111" w:history="1">
              <w:r w:rsidR="00CD03E1">
                <w:rPr>
                  <w:rStyle w:val="Hyperlink"/>
                  <w:rFonts w:ascii="Arial" w:hAnsi="Arial" w:cs="Arial"/>
                  <w:b/>
                  <w:bCs/>
                  <w:sz w:val="16"/>
                  <w:szCs w:val="16"/>
                </w:rPr>
                <w:t>R4-2412796</w:t>
              </w:r>
            </w:hyperlink>
          </w:p>
        </w:tc>
        <w:tc>
          <w:tcPr>
            <w:tcW w:w="1342" w:type="dxa"/>
            <w:noWrap/>
            <w:hideMark/>
          </w:tcPr>
          <w:p w14:paraId="0509082E" w14:textId="77777777" w:rsidR="00CD03E1" w:rsidRPr="0024043B" w:rsidRDefault="00CD03E1">
            <w:pPr>
              <w:rPr>
                <w:rFonts w:ascii="Calibri" w:eastAsia="Times New Roman" w:hAnsi="Calibri" w:cs="Calibri"/>
                <w:color w:val="000000"/>
                <w:sz w:val="22"/>
                <w:szCs w:val="22"/>
                <w:lang w:val="en-US"/>
              </w:rPr>
            </w:pPr>
            <w:r>
              <w:t>ZTE Corporation, Sanechips</w:t>
            </w:r>
          </w:p>
        </w:tc>
        <w:tc>
          <w:tcPr>
            <w:tcW w:w="2835" w:type="dxa"/>
            <w:noWrap/>
            <w:hideMark/>
          </w:tcPr>
          <w:p w14:paraId="468B8AD4" w14:textId="77777777" w:rsidR="00CD03E1" w:rsidRPr="007234EE" w:rsidRDefault="00CD03E1">
            <w:pPr>
              <w:rPr>
                <w:rFonts w:eastAsia="Times New Roman"/>
                <w:highlight w:val="yellow"/>
                <w:lang w:val="en-US"/>
              </w:rPr>
            </w:pPr>
            <w:r w:rsidRPr="007234EE">
              <w:rPr>
                <w:highlight w:val="yellow"/>
              </w:rPr>
              <w:t>CR on 38.115-1 for NCR conformance testing</w:t>
            </w:r>
          </w:p>
        </w:tc>
        <w:tc>
          <w:tcPr>
            <w:tcW w:w="3119" w:type="dxa"/>
            <w:noWrap/>
            <w:hideMark/>
          </w:tcPr>
          <w:p w14:paraId="7259B0BE" w14:textId="77777777" w:rsidR="00CD03E1" w:rsidRPr="0024043B" w:rsidRDefault="00CD03E1">
            <w:pPr>
              <w:rPr>
                <w:rFonts w:eastAsia="Times New Roman"/>
                <w:lang w:val="en-US"/>
              </w:rPr>
            </w:pPr>
            <w:r>
              <w:t>Correct wording error and remove duplicate references.</w:t>
            </w:r>
          </w:p>
        </w:tc>
        <w:tc>
          <w:tcPr>
            <w:tcW w:w="1272" w:type="dxa"/>
            <w:noWrap/>
            <w:hideMark/>
          </w:tcPr>
          <w:p w14:paraId="75DE5F08" w14:textId="77777777" w:rsidR="00CD03E1" w:rsidRPr="0024043B" w:rsidRDefault="00CD03E1">
            <w:pPr>
              <w:rPr>
                <w:rFonts w:eastAsia="Times New Roman"/>
                <w:lang w:val="en-US"/>
              </w:rPr>
            </w:pPr>
            <w:r w:rsidRPr="00A71151">
              <w:t>NR_netcon_repeater-Perf</w:t>
            </w:r>
          </w:p>
        </w:tc>
      </w:tr>
      <w:tr w:rsidR="00CD03E1" w:rsidRPr="0024043B" w14:paraId="3679C475" w14:textId="77777777">
        <w:trPr>
          <w:trHeight w:val="300"/>
        </w:trPr>
        <w:tc>
          <w:tcPr>
            <w:tcW w:w="1063" w:type="dxa"/>
            <w:vMerge/>
            <w:noWrap/>
          </w:tcPr>
          <w:p w14:paraId="24059C3B" w14:textId="77777777" w:rsidR="00CD03E1" w:rsidRDefault="00CD03E1"/>
        </w:tc>
        <w:tc>
          <w:tcPr>
            <w:tcW w:w="8568" w:type="dxa"/>
            <w:gridSpan w:val="4"/>
            <w:noWrap/>
          </w:tcPr>
          <w:p w14:paraId="064747FF" w14:textId="2F89843C" w:rsidR="00CD03E1" w:rsidRDefault="00CD03E1">
            <w:r>
              <w:t xml:space="preserve">Flags 2024/08/20 </w:t>
            </w:r>
            <w:r w:rsidR="008A61A3">
              <w:t>18h00</w:t>
            </w:r>
          </w:p>
          <w:p w14:paraId="77A1BCD4" w14:textId="77777777" w:rsidR="00CD03E1" w:rsidRDefault="00CD03E1">
            <w:r w:rsidRPr="008758B3">
              <w:t xml:space="preserve">Huawei (Zehan) flags R4-2413446 because: Other specs affected in the cover sheet is wrong. The removed reference should be void and keep other reference </w:t>
            </w:r>
            <w:proofErr w:type="gramStart"/>
            <w:r w:rsidRPr="008758B3">
              <w:t>not change</w:t>
            </w:r>
            <w:proofErr w:type="gramEnd"/>
            <w:r w:rsidRPr="008758B3">
              <w:t>.</w:t>
            </w:r>
          </w:p>
          <w:p w14:paraId="12D5FDE4" w14:textId="77777777" w:rsidR="00CD03E1" w:rsidRPr="00A71151" w:rsidRDefault="00CD03E1"/>
        </w:tc>
      </w:tr>
      <w:tr w:rsidR="00CD03E1" w:rsidRPr="0024043B" w14:paraId="616A6903" w14:textId="77777777">
        <w:trPr>
          <w:trHeight w:val="300"/>
        </w:trPr>
        <w:tc>
          <w:tcPr>
            <w:tcW w:w="1063" w:type="dxa"/>
            <w:vMerge w:val="restart"/>
            <w:noWrap/>
            <w:hideMark/>
          </w:tcPr>
          <w:p w14:paraId="787291EB" w14:textId="77777777" w:rsidR="00CD03E1" w:rsidRPr="0024043B" w:rsidRDefault="000733D5">
            <w:pPr>
              <w:rPr>
                <w:rFonts w:ascii="Calibri" w:eastAsia="Times New Roman" w:hAnsi="Calibri" w:cs="Calibri"/>
                <w:color w:val="000000"/>
                <w:sz w:val="22"/>
                <w:szCs w:val="22"/>
                <w:lang w:val="en-US"/>
              </w:rPr>
            </w:pPr>
            <w:hyperlink r:id="rId112" w:history="1">
              <w:r w:rsidR="00CD03E1">
                <w:rPr>
                  <w:rStyle w:val="Hyperlink"/>
                  <w:rFonts w:ascii="Arial" w:hAnsi="Arial" w:cs="Arial"/>
                  <w:b/>
                  <w:bCs/>
                  <w:sz w:val="16"/>
                  <w:szCs w:val="16"/>
                </w:rPr>
                <w:t>R4-2412797</w:t>
              </w:r>
            </w:hyperlink>
          </w:p>
        </w:tc>
        <w:tc>
          <w:tcPr>
            <w:tcW w:w="1342" w:type="dxa"/>
            <w:noWrap/>
            <w:hideMark/>
          </w:tcPr>
          <w:p w14:paraId="5E54E745" w14:textId="77777777" w:rsidR="00CD03E1" w:rsidRPr="0024043B" w:rsidRDefault="00CD03E1">
            <w:pPr>
              <w:rPr>
                <w:rFonts w:ascii="Calibri" w:eastAsia="Times New Roman" w:hAnsi="Calibri" w:cs="Calibri"/>
                <w:color w:val="000000"/>
                <w:sz w:val="22"/>
                <w:szCs w:val="22"/>
                <w:lang w:val="en-US"/>
              </w:rPr>
            </w:pPr>
            <w:r>
              <w:t>ZTE Corporation, Sanechips</w:t>
            </w:r>
          </w:p>
        </w:tc>
        <w:tc>
          <w:tcPr>
            <w:tcW w:w="2835" w:type="dxa"/>
            <w:noWrap/>
            <w:hideMark/>
          </w:tcPr>
          <w:p w14:paraId="7A39287D" w14:textId="77777777" w:rsidR="00CD03E1" w:rsidRPr="0024043B" w:rsidRDefault="00CD03E1">
            <w:pPr>
              <w:rPr>
                <w:rFonts w:eastAsia="Times New Roman"/>
                <w:lang w:val="en-US"/>
              </w:rPr>
            </w:pPr>
            <w:r w:rsidRPr="007234EE">
              <w:rPr>
                <w:highlight w:val="yellow"/>
              </w:rPr>
              <w:t>CR on 38.115-2 for NCR conformance testing</w:t>
            </w:r>
          </w:p>
        </w:tc>
        <w:tc>
          <w:tcPr>
            <w:tcW w:w="3119" w:type="dxa"/>
            <w:noWrap/>
            <w:hideMark/>
          </w:tcPr>
          <w:p w14:paraId="7DD34F39" w14:textId="77777777" w:rsidR="00CD03E1" w:rsidRPr="0024043B" w:rsidRDefault="00CD03E1">
            <w:pPr>
              <w:rPr>
                <w:rFonts w:eastAsia="Times New Roman"/>
                <w:lang w:val="en-US"/>
              </w:rPr>
            </w:pPr>
            <w:r>
              <w:t>Replace IAB with NCR.</w:t>
            </w:r>
          </w:p>
        </w:tc>
        <w:tc>
          <w:tcPr>
            <w:tcW w:w="1272" w:type="dxa"/>
            <w:noWrap/>
            <w:hideMark/>
          </w:tcPr>
          <w:p w14:paraId="2E933BD0" w14:textId="77777777" w:rsidR="00CD03E1" w:rsidRPr="0024043B" w:rsidRDefault="00CD03E1">
            <w:pPr>
              <w:rPr>
                <w:rFonts w:eastAsia="Times New Roman"/>
                <w:lang w:val="en-US"/>
              </w:rPr>
            </w:pPr>
            <w:r w:rsidRPr="00A71151">
              <w:t>NR_netcon_repeater-Perf</w:t>
            </w:r>
          </w:p>
        </w:tc>
      </w:tr>
      <w:tr w:rsidR="00CD03E1" w:rsidRPr="0024043B" w14:paraId="02AFA296" w14:textId="77777777">
        <w:trPr>
          <w:trHeight w:val="300"/>
        </w:trPr>
        <w:tc>
          <w:tcPr>
            <w:tcW w:w="1063" w:type="dxa"/>
            <w:vMerge/>
            <w:noWrap/>
          </w:tcPr>
          <w:p w14:paraId="4A4B78BF" w14:textId="77777777" w:rsidR="00CD03E1" w:rsidRDefault="00CD03E1"/>
        </w:tc>
        <w:tc>
          <w:tcPr>
            <w:tcW w:w="8568" w:type="dxa"/>
            <w:gridSpan w:val="4"/>
            <w:noWrap/>
          </w:tcPr>
          <w:p w14:paraId="4C641D5D" w14:textId="09DD371C" w:rsidR="00CD03E1" w:rsidRDefault="00CD03E1">
            <w:r>
              <w:t xml:space="preserve">Flags 2024/08/20 </w:t>
            </w:r>
            <w:r w:rsidR="008A61A3">
              <w:t>18h00</w:t>
            </w:r>
          </w:p>
          <w:p w14:paraId="37C75ACB" w14:textId="77777777" w:rsidR="00CD03E1" w:rsidRPr="008758B3" w:rsidRDefault="00CD03E1">
            <w:pPr>
              <w:rPr>
                <w:lang w:val="en-US"/>
              </w:rPr>
            </w:pPr>
            <w:r w:rsidRPr="008758B3">
              <w:rPr>
                <w:lang w:val="en-US"/>
              </w:rPr>
              <w:t>Huawei (Zehan) flags R4-2413447 because: Other specs affected in the cover sheet is wrong.</w:t>
            </w:r>
          </w:p>
          <w:p w14:paraId="75F2E7B3" w14:textId="77777777" w:rsidR="00CD03E1" w:rsidRPr="00A71151" w:rsidRDefault="00CD03E1"/>
        </w:tc>
      </w:tr>
    </w:tbl>
    <w:p w14:paraId="26FCFEFA" w14:textId="77777777" w:rsidR="00023E94" w:rsidRPr="007D26C8" w:rsidRDefault="00023E94" w:rsidP="00023E94">
      <w:pPr>
        <w:rPr>
          <w:lang w:eastAsia="zh-CN"/>
        </w:rPr>
      </w:pPr>
    </w:p>
    <w:p w14:paraId="52CE9649" w14:textId="77777777" w:rsidR="00023E94" w:rsidRPr="007D26C8" w:rsidRDefault="00023E94" w:rsidP="00023E94">
      <w:pPr>
        <w:pStyle w:val="Heading2"/>
        <w:rPr>
          <w:lang w:val="en-GB"/>
        </w:rPr>
      </w:pPr>
      <w:r w:rsidRPr="007D26C8">
        <w:rPr>
          <w:lang w:val="en-GB"/>
        </w:rPr>
        <w:t>Open issues summary</w:t>
      </w:r>
    </w:p>
    <w:p w14:paraId="5A685AB7"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706D0368" w14:textId="77777777" w:rsidR="00023E94" w:rsidRDefault="00023E94" w:rsidP="00023E94">
      <w:pPr>
        <w:rPr>
          <w:iCs/>
          <w:lang w:eastAsia="zh-CN"/>
        </w:rPr>
      </w:pPr>
      <w:r>
        <w:rPr>
          <w:iCs/>
          <w:lang w:eastAsia="zh-CN"/>
        </w:rPr>
        <w:t>None.</w:t>
      </w:r>
    </w:p>
    <w:p w14:paraId="2128A053" w14:textId="77777777" w:rsidR="00023E94" w:rsidRDefault="00023E94" w:rsidP="00023E94">
      <w:pPr>
        <w:rPr>
          <w:iCs/>
          <w:lang w:eastAsia="zh-CN"/>
        </w:rPr>
      </w:pPr>
    </w:p>
    <w:p w14:paraId="2E9B473A" w14:textId="77777777" w:rsidR="00023E94" w:rsidRDefault="00023E94" w:rsidP="00023E94">
      <w:pPr>
        <w:rPr>
          <w:lang w:eastAsia="zh-CN"/>
        </w:rPr>
      </w:pPr>
    </w:p>
    <w:p w14:paraId="70940C2C" w14:textId="5DDE50B4" w:rsidR="00023E94" w:rsidRPr="007D26C8" w:rsidRDefault="00023E94" w:rsidP="00023E94">
      <w:pPr>
        <w:pStyle w:val="Heading1"/>
        <w:rPr>
          <w:lang w:val="en-GB" w:eastAsia="ja-JP"/>
        </w:rPr>
      </w:pPr>
      <w:r w:rsidRPr="007D26C8">
        <w:rPr>
          <w:lang w:val="en-GB" w:eastAsia="ja-JP"/>
        </w:rPr>
        <w:t>Topic #</w:t>
      </w:r>
      <w:r w:rsidR="0024043B">
        <w:rPr>
          <w:lang w:val="en-GB" w:eastAsia="ja-JP"/>
        </w:rPr>
        <w:t>8</w:t>
      </w:r>
      <w:r w:rsidRPr="007D26C8">
        <w:rPr>
          <w:lang w:val="en-GB" w:eastAsia="ja-JP"/>
        </w:rPr>
        <w:t xml:space="preserve">: </w:t>
      </w:r>
      <w:r w:rsidR="0024043B" w:rsidRPr="0024043B">
        <w:rPr>
          <w:lang w:val="en-GB" w:eastAsia="ja-JP"/>
        </w:rPr>
        <w:t>Network energy saving for NR</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29.3</w:t>
      </w:r>
      <w:r w:rsidRPr="007D26C8">
        <w:rPr>
          <w:lang w:val="en-GB" w:eastAsia="ja-JP"/>
        </w:rPr>
        <w:t>)</w:t>
      </w:r>
    </w:p>
    <w:p w14:paraId="6E682CE3" w14:textId="77777777" w:rsidR="0024043B" w:rsidRDefault="0024043B" w:rsidP="00023E94">
      <w:pPr>
        <w:rPr>
          <w:iCs/>
          <w:lang w:eastAsia="zh-CN"/>
        </w:rPr>
      </w:pPr>
    </w:p>
    <w:p w14:paraId="3B6BBF2E" w14:textId="07634B5A" w:rsidR="00023E94" w:rsidRDefault="0024043B" w:rsidP="00023E94">
      <w:pPr>
        <w:rPr>
          <w:iCs/>
          <w:lang w:eastAsia="zh-CN"/>
        </w:rPr>
      </w:pPr>
      <w:r>
        <w:rPr>
          <w:iCs/>
          <w:lang w:eastAsia="zh-CN"/>
        </w:rPr>
        <w:t>No submissions</w:t>
      </w:r>
      <w:r w:rsidR="00023E94">
        <w:rPr>
          <w:iCs/>
          <w:lang w:eastAsia="zh-CN"/>
        </w:rPr>
        <w:t>.</w:t>
      </w:r>
    </w:p>
    <w:p w14:paraId="2F921257" w14:textId="77777777" w:rsidR="00023E94" w:rsidRDefault="00023E94" w:rsidP="00023E94">
      <w:pPr>
        <w:rPr>
          <w:iCs/>
          <w:lang w:eastAsia="zh-CN"/>
        </w:rPr>
      </w:pPr>
    </w:p>
    <w:p w14:paraId="424B4F5D" w14:textId="77777777" w:rsidR="00023E94" w:rsidRDefault="00023E94" w:rsidP="00023E94">
      <w:pPr>
        <w:rPr>
          <w:lang w:eastAsia="zh-CN"/>
        </w:rPr>
      </w:pPr>
    </w:p>
    <w:p w14:paraId="5E30810B" w14:textId="20D503A4" w:rsidR="00023E94" w:rsidRPr="007D26C8" w:rsidRDefault="00023E94" w:rsidP="00023E94">
      <w:pPr>
        <w:pStyle w:val="Heading1"/>
        <w:rPr>
          <w:lang w:val="en-GB" w:eastAsia="ja-JP"/>
        </w:rPr>
      </w:pPr>
      <w:r w:rsidRPr="007D26C8">
        <w:rPr>
          <w:lang w:val="en-GB" w:eastAsia="ja-JP"/>
        </w:rPr>
        <w:t>Topic #</w:t>
      </w:r>
      <w:r w:rsidR="0024043B">
        <w:rPr>
          <w:lang w:val="en-GB" w:eastAsia="ja-JP"/>
        </w:rPr>
        <w:t>9</w:t>
      </w:r>
      <w:r w:rsidRPr="007D26C8">
        <w:rPr>
          <w:lang w:val="en-GB" w:eastAsia="ja-JP"/>
        </w:rPr>
        <w:t xml:space="preserve">: </w:t>
      </w:r>
      <w:r w:rsidR="0024043B" w:rsidRPr="0024043B">
        <w:rPr>
          <w:lang w:val="en-GB" w:eastAsia="ja-JP"/>
        </w:rPr>
        <w:t>IoT (Internet of Things) NTN (non-terrestrial network) enhancements</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3</w:t>
      </w:r>
      <w:r>
        <w:rPr>
          <w:lang w:val="en-GB" w:eastAsia="ja-JP"/>
        </w:rPr>
        <w:t>0.</w:t>
      </w:r>
      <w:r w:rsidR="0024043B">
        <w:rPr>
          <w:lang w:val="en-GB" w:eastAsia="ja-JP"/>
        </w:rPr>
        <w:t>3</w:t>
      </w:r>
      <w:r w:rsidRPr="007D26C8">
        <w:rPr>
          <w:lang w:val="en-GB" w:eastAsia="ja-JP"/>
        </w:rPr>
        <w:t>)</w:t>
      </w:r>
    </w:p>
    <w:p w14:paraId="394D4526" w14:textId="77777777" w:rsidR="0024043B" w:rsidRDefault="0024043B" w:rsidP="0024043B">
      <w:pPr>
        <w:rPr>
          <w:iCs/>
          <w:lang w:eastAsia="zh-CN"/>
        </w:rPr>
      </w:pPr>
    </w:p>
    <w:p w14:paraId="5A9A23E1" w14:textId="72B232A1" w:rsidR="0024043B" w:rsidRDefault="0024043B" w:rsidP="0024043B">
      <w:pPr>
        <w:rPr>
          <w:iCs/>
          <w:lang w:eastAsia="zh-CN"/>
        </w:rPr>
      </w:pPr>
      <w:r>
        <w:rPr>
          <w:iCs/>
          <w:lang w:eastAsia="zh-CN"/>
        </w:rPr>
        <w:t>No submissions.</w:t>
      </w:r>
    </w:p>
    <w:p w14:paraId="27ED328C" w14:textId="77777777" w:rsidR="00023E94" w:rsidRDefault="00023E94" w:rsidP="00023E94">
      <w:pPr>
        <w:rPr>
          <w:iCs/>
          <w:lang w:eastAsia="zh-CN"/>
        </w:rPr>
      </w:pPr>
    </w:p>
    <w:p w14:paraId="5628486B" w14:textId="77777777" w:rsidR="00023E94" w:rsidRDefault="00023E94" w:rsidP="00023E94">
      <w:pPr>
        <w:rPr>
          <w:lang w:eastAsia="zh-CN"/>
        </w:rPr>
      </w:pPr>
    </w:p>
    <w:p w14:paraId="4BDE45FB" w14:textId="77777777" w:rsidR="00023E94" w:rsidRPr="007D26C8" w:rsidRDefault="00023E94" w:rsidP="00023E94">
      <w:pPr>
        <w:pStyle w:val="Heading2"/>
        <w:rPr>
          <w:lang w:val="en-GB"/>
        </w:rPr>
      </w:pPr>
      <w:r w:rsidRPr="007D26C8">
        <w:rPr>
          <w:lang w:val="en-GB"/>
        </w:rPr>
        <w:lastRenderedPageBreak/>
        <w:t>Open issues summary</w:t>
      </w:r>
    </w:p>
    <w:p w14:paraId="292F78BD"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1D37BA3D" w14:textId="77777777" w:rsidR="00023E94" w:rsidRDefault="00023E94" w:rsidP="00023E94">
      <w:pPr>
        <w:rPr>
          <w:iCs/>
          <w:lang w:eastAsia="zh-CN"/>
        </w:rPr>
      </w:pPr>
      <w:r>
        <w:rPr>
          <w:iCs/>
          <w:lang w:eastAsia="zh-CN"/>
        </w:rPr>
        <w:t>None.</w:t>
      </w:r>
    </w:p>
    <w:p w14:paraId="7DF065E3" w14:textId="77777777" w:rsidR="0024043B" w:rsidRDefault="0024043B" w:rsidP="0024043B">
      <w:pPr>
        <w:rPr>
          <w:iCs/>
          <w:lang w:eastAsia="zh-CN"/>
        </w:rPr>
      </w:pPr>
    </w:p>
    <w:p w14:paraId="0A81AA5B" w14:textId="77777777" w:rsidR="0024043B" w:rsidRDefault="0024043B" w:rsidP="0024043B">
      <w:pPr>
        <w:rPr>
          <w:lang w:eastAsia="zh-CN"/>
        </w:rPr>
      </w:pPr>
    </w:p>
    <w:p w14:paraId="1E5EF756" w14:textId="199DE90E" w:rsidR="0024043B" w:rsidRPr="007D26C8" w:rsidRDefault="0024043B" w:rsidP="0024043B">
      <w:pPr>
        <w:pStyle w:val="Heading1"/>
        <w:rPr>
          <w:lang w:val="en-GB" w:eastAsia="ja-JP"/>
        </w:rPr>
      </w:pPr>
      <w:r w:rsidRPr="007D26C8">
        <w:rPr>
          <w:lang w:val="en-GB" w:eastAsia="ja-JP"/>
        </w:rPr>
        <w:t>Topic #</w:t>
      </w:r>
      <w:r w:rsidR="00BE290D">
        <w:rPr>
          <w:lang w:val="en-GB" w:eastAsia="ja-JP"/>
        </w:rPr>
        <w:t>11</w:t>
      </w:r>
      <w:r w:rsidRPr="007D26C8">
        <w:rPr>
          <w:lang w:val="en-GB" w:eastAsia="ja-JP"/>
        </w:rPr>
        <w:t xml:space="preserve">: </w:t>
      </w:r>
      <w:bookmarkStart w:id="5" w:name="_Hlk174371049"/>
      <w:r w:rsidR="00BE290D" w:rsidRPr="00BE290D">
        <w:rPr>
          <w:lang w:val="en-GB" w:eastAsia="ja-JP"/>
        </w:rPr>
        <w:t>Other Rel-18 non-spectrum related WIs</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BE290D">
        <w:rPr>
          <w:lang w:val="en-GB" w:eastAsia="ja-JP"/>
        </w:rPr>
        <w:t>34.4</w:t>
      </w:r>
      <w:r w:rsidRPr="007D26C8">
        <w:rPr>
          <w:lang w:val="en-GB" w:eastAsia="ja-JP"/>
        </w:rPr>
        <w:t>)</w:t>
      </w:r>
      <w:bookmarkEnd w:id="5"/>
    </w:p>
    <w:p w14:paraId="116A47E6" w14:textId="77777777" w:rsidR="0024043B" w:rsidRDefault="0024043B" w:rsidP="0024043B">
      <w:pPr>
        <w:rPr>
          <w:iCs/>
          <w:lang w:eastAsia="zh-CN"/>
        </w:rPr>
      </w:pPr>
    </w:p>
    <w:p w14:paraId="22485408" w14:textId="77777777" w:rsidR="00C41714" w:rsidRPr="007D26C8" w:rsidRDefault="00C41714" w:rsidP="00C41714">
      <w:pPr>
        <w:rPr>
          <w:i/>
          <w:color w:val="0070C0"/>
          <w:lang w:eastAsia="zh-CN"/>
        </w:rPr>
      </w:pPr>
      <w:r w:rsidRPr="007D26C8">
        <w:rPr>
          <w:i/>
          <w:color w:val="0070C0"/>
          <w:lang w:eastAsia="zh-CN"/>
        </w:rPr>
        <w:t xml:space="preserve">Main technical topic overview. The structure can be done based on sub-agenda basis. </w:t>
      </w:r>
    </w:p>
    <w:p w14:paraId="4BCC77B8" w14:textId="6A7E32E1" w:rsidR="00C41714" w:rsidRPr="007D26C8" w:rsidRDefault="00C41714" w:rsidP="00C41714">
      <w:pPr>
        <w:pStyle w:val="Heading2"/>
        <w:rPr>
          <w:lang w:val="en-GB"/>
        </w:rPr>
      </w:pPr>
      <w:r w:rsidRPr="007D26C8">
        <w:rPr>
          <w:lang w:val="en-GB"/>
        </w:rPr>
        <w:t xml:space="preserve">Companies’ contributions </w:t>
      </w:r>
      <w:r w:rsidR="00CF3041">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C41714" w14:paraId="1DDCF784" w14:textId="77777777" w:rsidTr="00006F54">
        <w:trPr>
          <w:trHeight w:val="20"/>
        </w:trPr>
        <w:tc>
          <w:tcPr>
            <w:tcW w:w="1063" w:type="dxa"/>
            <w:vAlign w:val="center"/>
          </w:tcPr>
          <w:p w14:paraId="7E19AC40" w14:textId="77777777" w:rsidR="00C41714" w:rsidRPr="00AE04B1" w:rsidRDefault="00C41714" w:rsidP="00006F54">
            <w:pPr>
              <w:spacing w:before="120" w:after="120"/>
              <w:rPr>
                <w:b/>
                <w:bCs/>
              </w:rPr>
            </w:pPr>
            <w:r w:rsidRPr="00AE04B1">
              <w:rPr>
                <w:b/>
                <w:bCs/>
              </w:rPr>
              <w:t>T-doc number</w:t>
            </w:r>
          </w:p>
        </w:tc>
        <w:tc>
          <w:tcPr>
            <w:tcW w:w="1342" w:type="dxa"/>
            <w:vAlign w:val="center"/>
          </w:tcPr>
          <w:p w14:paraId="39F20E5C" w14:textId="77777777" w:rsidR="00C41714" w:rsidRPr="00AE04B1" w:rsidRDefault="00C41714" w:rsidP="00006F54">
            <w:pPr>
              <w:spacing w:before="120" w:after="120"/>
              <w:rPr>
                <w:b/>
                <w:bCs/>
              </w:rPr>
            </w:pPr>
            <w:r w:rsidRPr="00AE04B1">
              <w:rPr>
                <w:b/>
                <w:bCs/>
              </w:rPr>
              <w:t>Company</w:t>
            </w:r>
          </w:p>
        </w:tc>
        <w:tc>
          <w:tcPr>
            <w:tcW w:w="2835" w:type="dxa"/>
            <w:vAlign w:val="center"/>
          </w:tcPr>
          <w:p w14:paraId="161DA3AF" w14:textId="77777777" w:rsidR="00C41714" w:rsidRPr="00AE04B1" w:rsidRDefault="00C41714" w:rsidP="00006F54">
            <w:pPr>
              <w:spacing w:before="120" w:after="120"/>
              <w:rPr>
                <w:b/>
                <w:bCs/>
              </w:rPr>
            </w:pPr>
            <w:r>
              <w:rPr>
                <w:b/>
                <w:bCs/>
              </w:rPr>
              <w:t>Title</w:t>
            </w:r>
          </w:p>
        </w:tc>
        <w:tc>
          <w:tcPr>
            <w:tcW w:w="3119" w:type="dxa"/>
            <w:vAlign w:val="center"/>
          </w:tcPr>
          <w:p w14:paraId="0A1D3643" w14:textId="77777777" w:rsidR="00C41714" w:rsidRDefault="00C4171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1DB758F9" w14:textId="77777777" w:rsidR="00C41714" w:rsidRDefault="00C41714" w:rsidP="00006F54">
            <w:pPr>
              <w:spacing w:before="120" w:after="120"/>
              <w:rPr>
                <w:b/>
                <w:bCs/>
              </w:rPr>
            </w:pPr>
            <w:r>
              <w:rPr>
                <w:b/>
                <w:bCs/>
              </w:rPr>
              <w:t>Related WI</w:t>
            </w:r>
          </w:p>
        </w:tc>
      </w:tr>
      <w:tr w:rsidR="00C41714" w:rsidRPr="00A94036" w14:paraId="0AB67BA3" w14:textId="77777777" w:rsidTr="00006F54">
        <w:trPr>
          <w:trHeight w:val="300"/>
        </w:trPr>
        <w:tc>
          <w:tcPr>
            <w:tcW w:w="1063" w:type="dxa"/>
            <w:noWrap/>
          </w:tcPr>
          <w:p w14:paraId="36B0E508" w14:textId="77777777" w:rsidR="00C41714" w:rsidRPr="00D77A29" w:rsidRDefault="000733D5" w:rsidP="00006F54">
            <w:pPr>
              <w:rPr>
                <w:color w:val="000000"/>
              </w:rPr>
            </w:pPr>
            <w:hyperlink r:id="rId113" w:history="1">
              <w:r w:rsidR="00C41714" w:rsidRPr="00D77A29">
                <w:rPr>
                  <w:rStyle w:val="Hyperlink"/>
                  <w:b/>
                  <w:bCs/>
                </w:rPr>
                <w:t>R4-2412307</w:t>
              </w:r>
            </w:hyperlink>
          </w:p>
        </w:tc>
        <w:tc>
          <w:tcPr>
            <w:tcW w:w="1342" w:type="dxa"/>
            <w:noWrap/>
          </w:tcPr>
          <w:p w14:paraId="3B4F422B" w14:textId="77777777" w:rsidR="00C41714" w:rsidRDefault="00C41714" w:rsidP="00006F54">
            <w:r>
              <w:t>Ericsson</w:t>
            </w:r>
          </w:p>
        </w:tc>
        <w:tc>
          <w:tcPr>
            <w:tcW w:w="2835" w:type="dxa"/>
            <w:noWrap/>
          </w:tcPr>
          <w:p w14:paraId="6AAA326D" w14:textId="12FB2791" w:rsidR="00C41714" w:rsidRDefault="00C41714" w:rsidP="0072378A">
            <w:r w:rsidRPr="00CF3041">
              <w:rPr>
                <w:highlight w:val="cyan"/>
              </w:rPr>
              <w:t>(TEI18) Discussion on PRACH format 1 demodulation requirement for HAPS</w:t>
            </w:r>
          </w:p>
        </w:tc>
        <w:tc>
          <w:tcPr>
            <w:tcW w:w="3119" w:type="dxa"/>
            <w:noWrap/>
          </w:tcPr>
          <w:p w14:paraId="07347250" w14:textId="4A40183B" w:rsidR="00C41714" w:rsidRPr="004F5DC9" w:rsidRDefault="004F5DC9" w:rsidP="00006F54">
            <w:pPr>
              <w:rPr>
                <w:color w:val="FF0000"/>
              </w:rPr>
            </w:pPr>
            <w:r w:rsidRPr="004F5DC9">
              <w:rPr>
                <w:color w:val="FF0000"/>
              </w:rPr>
              <w:t>Moderator: Discussion tdoc. Proposed to be noted.</w:t>
            </w:r>
          </w:p>
        </w:tc>
        <w:tc>
          <w:tcPr>
            <w:tcW w:w="1272" w:type="dxa"/>
            <w:noWrap/>
          </w:tcPr>
          <w:p w14:paraId="021214D9" w14:textId="77777777" w:rsidR="00C41714" w:rsidRDefault="00C41714" w:rsidP="00006F54">
            <w:r>
              <w:t>TEI18</w:t>
            </w:r>
          </w:p>
        </w:tc>
      </w:tr>
      <w:tr w:rsidR="00C41714" w:rsidRPr="00A94036" w14:paraId="4B9084E7" w14:textId="77777777" w:rsidTr="00006F54">
        <w:trPr>
          <w:trHeight w:val="300"/>
        </w:trPr>
        <w:tc>
          <w:tcPr>
            <w:tcW w:w="1063" w:type="dxa"/>
            <w:noWrap/>
          </w:tcPr>
          <w:p w14:paraId="15B1D58A" w14:textId="77777777" w:rsidR="00C41714" w:rsidRPr="00D77A29" w:rsidRDefault="000733D5" w:rsidP="00006F54">
            <w:pPr>
              <w:rPr>
                <w:color w:val="000000"/>
              </w:rPr>
            </w:pPr>
            <w:hyperlink r:id="rId114" w:history="1">
              <w:r w:rsidR="00C41714" w:rsidRPr="00D77A29">
                <w:rPr>
                  <w:rStyle w:val="Hyperlink"/>
                  <w:b/>
                  <w:bCs/>
                </w:rPr>
                <w:t>R4-2412308</w:t>
              </w:r>
            </w:hyperlink>
          </w:p>
        </w:tc>
        <w:tc>
          <w:tcPr>
            <w:tcW w:w="1342" w:type="dxa"/>
            <w:noWrap/>
          </w:tcPr>
          <w:p w14:paraId="6259D7E1" w14:textId="77777777" w:rsidR="00C41714" w:rsidRDefault="00C41714" w:rsidP="00006F54">
            <w:r>
              <w:t>Ericsson</w:t>
            </w:r>
          </w:p>
        </w:tc>
        <w:tc>
          <w:tcPr>
            <w:tcW w:w="2835" w:type="dxa"/>
            <w:noWrap/>
          </w:tcPr>
          <w:p w14:paraId="2BBBABA4" w14:textId="77777777" w:rsidR="00C41714" w:rsidRDefault="00C41714" w:rsidP="00006F54">
            <w:r w:rsidRPr="00CF3041">
              <w:rPr>
                <w:highlight w:val="cyan"/>
              </w:rPr>
              <w:t>(TEI18) Simulation results on PRACH format 1 demodulation requirement for HAPS</w:t>
            </w:r>
          </w:p>
        </w:tc>
        <w:tc>
          <w:tcPr>
            <w:tcW w:w="3119" w:type="dxa"/>
            <w:noWrap/>
          </w:tcPr>
          <w:p w14:paraId="59B48D17" w14:textId="6554DE6D" w:rsidR="00C41714" w:rsidRDefault="004F5DC9" w:rsidP="00006F54">
            <w:r w:rsidRPr="004F5DC9">
              <w:rPr>
                <w:color w:val="FF0000"/>
              </w:rPr>
              <w:t>Moderator: Discussion tdoc. Proposed to be noted.</w:t>
            </w:r>
          </w:p>
        </w:tc>
        <w:tc>
          <w:tcPr>
            <w:tcW w:w="1272" w:type="dxa"/>
            <w:noWrap/>
          </w:tcPr>
          <w:p w14:paraId="7E959560" w14:textId="77777777" w:rsidR="00C41714" w:rsidRDefault="00C41714" w:rsidP="00006F54">
            <w:r>
              <w:t>TEI18</w:t>
            </w:r>
          </w:p>
        </w:tc>
      </w:tr>
      <w:tr w:rsidR="004F5DC9" w:rsidRPr="00A94036" w14:paraId="11FD24EC" w14:textId="77777777" w:rsidTr="00006F54">
        <w:trPr>
          <w:trHeight w:val="300"/>
        </w:trPr>
        <w:tc>
          <w:tcPr>
            <w:tcW w:w="1063" w:type="dxa"/>
            <w:vMerge w:val="restart"/>
            <w:noWrap/>
          </w:tcPr>
          <w:p w14:paraId="024763AB" w14:textId="77777777" w:rsidR="004F5DC9" w:rsidRPr="00D77A29" w:rsidRDefault="000733D5" w:rsidP="00006F54">
            <w:pPr>
              <w:rPr>
                <w:color w:val="000000"/>
              </w:rPr>
            </w:pPr>
            <w:hyperlink r:id="rId115" w:history="1">
              <w:r w:rsidR="004F5DC9" w:rsidRPr="00D77A29">
                <w:rPr>
                  <w:rStyle w:val="Hyperlink"/>
                  <w:b/>
                  <w:bCs/>
                </w:rPr>
                <w:t>R4-2412309</w:t>
              </w:r>
            </w:hyperlink>
          </w:p>
        </w:tc>
        <w:tc>
          <w:tcPr>
            <w:tcW w:w="1342" w:type="dxa"/>
            <w:noWrap/>
          </w:tcPr>
          <w:p w14:paraId="07C7511F" w14:textId="77777777" w:rsidR="004F5DC9" w:rsidRDefault="004F5DC9" w:rsidP="00006F54">
            <w:r>
              <w:t>Ericsson, NTT DOCOMO</w:t>
            </w:r>
          </w:p>
        </w:tc>
        <w:tc>
          <w:tcPr>
            <w:tcW w:w="2835" w:type="dxa"/>
            <w:noWrap/>
          </w:tcPr>
          <w:p w14:paraId="047FB602" w14:textId="77777777" w:rsidR="004F5DC9" w:rsidRDefault="004F5DC9" w:rsidP="00006F54">
            <w:r w:rsidRPr="0072378A">
              <w:rPr>
                <w:highlight w:val="yellow"/>
              </w:rPr>
              <w:t>(TEI18) CR for 38.104 adding PRACH format 1 demodulation requirements</w:t>
            </w:r>
          </w:p>
        </w:tc>
        <w:tc>
          <w:tcPr>
            <w:tcW w:w="3119" w:type="dxa"/>
            <w:noWrap/>
          </w:tcPr>
          <w:p w14:paraId="2624B356" w14:textId="77777777" w:rsidR="004F5DC9" w:rsidRDefault="004F5DC9" w:rsidP="00006F54">
            <w:r>
              <w:t>Adding FR1 PRACH format 1 demodulation requirements.</w:t>
            </w:r>
            <w:r>
              <w:br/>
              <w:t>Adding PRACH configurations.</w:t>
            </w:r>
          </w:p>
          <w:p w14:paraId="3276277C" w14:textId="016342CA" w:rsidR="004F5DC9" w:rsidRPr="00E41C4C" w:rsidRDefault="004F5DC9" w:rsidP="00006F54">
            <w:pPr>
              <w:rPr>
                <w:color w:val="FF0000"/>
              </w:rPr>
            </w:pPr>
            <w:r w:rsidRPr="00E41C4C">
              <w:rPr>
                <w:color w:val="FF0000"/>
              </w:rPr>
              <w:t>[MCC]: Missing TEI identifier on the CR coversheet. CAT B CR TEI18</w:t>
            </w:r>
            <w:r>
              <w:rPr>
                <w:color w:val="FF0000"/>
              </w:rPr>
              <w:t>.</w:t>
            </w:r>
          </w:p>
        </w:tc>
        <w:tc>
          <w:tcPr>
            <w:tcW w:w="1272" w:type="dxa"/>
            <w:noWrap/>
          </w:tcPr>
          <w:p w14:paraId="79D5968A" w14:textId="77777777" w:rsidR="004F5DC9" w:rsidRDefault="004F5DC9" w:rsidP="00006F54">
            <w:r>
              <w:t>TEI18</w:t>
            </w:r>
          </w:p>
        </w:tc>
      </w:tr>
      <w:tr w:rsidR="004F5DC9" w:rsidRPr="00A94036" w14:paraId="1D206A63" w14:textId="77777777" w:rsidTr="00AA0EF6">
        <w:trPr>
          <w:trHeight w:val="300"/>
        </w:trPr>
        <w:tc>
          <w:tcPr>
            <w:tcW w:w="1063" w:type="dxa"/>
            <w:vMerge/>
            <w:noWrap/>
          </w:tcPr>
          <w:p w14:paraId="36FD1882" w14:textId="77777777" w:rsidR="004F5DC9" w:rsidRDefault="004F5DC9" w:rsidP="00006F54"/>
        </w:tc>
        <w:tc>
          <w:tcPr>
            <w:tcW w:w="8568" w:type="dxa"/>
            <w:gridSpan w:val="4"/>
            <w:noWrap/>
          </w:tcPr>
          <w:p w14:paraId="76C9051F" w14:textId="39DF7C10" w:rsidR="00C724D4" w:rsidRDefault="00C724D4" w:rsidP="00006F54">
            <w:r>
              <w:t xml:space="preserve">Flags 2024/08/20 </w:t>
            </w:r>
            <w:r w:rsidR="008A61A3">
              <w:t>18h00</w:t>
            </w:r>
          </w:p>
          <w:p w14:paraId="1456B420" w14:textId="0355346E" w:rsidR="004F5DC9" w:rsidRDefault="00C724D4" w:rsidP="00006F54">
            <w:r w:rsidRPr="00C724D4">
              <w:t>Moderator (Axel) flags R4-2412309: [MCC]: Missing TEI identifier on the CR coversheet. CAT B CR TEI18.</w:t>
            </w:r>
          </w:p>
          <w:p w14:paraId="4373D7B4" w14:textId="7D347737" w:rsidR="00C724D4" w:rsidRPr="00C724D4" w:rsidRDefault="00C724D4" w:rsidP="00C724D4">
            <w:pPr>
              <w:rPr>
                <w:lang w:val="en-US"/>
              </w:rPr>
            </w:pPr>
            <w:r w:rsidRPr="00C724D4">
              <w:rPr>
                <w:lang w:val="en-US"/>
              </w:rPr>
              <w:t>Huawei (Zehan) flags R4-2412307</w:t>
            </w:r>
            <w:r>
              <w:rPr>
                <w:lang w:val="en-US"/>
              </w:rPr>
              <w:t>/407</w:t>
            </w:r>
            <w:r w:rsidRPr="00C724D4">
              <w:rPr>
                <w:lang w:val="en-US"/>
              </w:rPr>
              <w:t xml:space="preserve"> because: Whether to define such requirements need to be further discussion. </w:t>
            </w:r>
            <w:proofErr w:type="gramStart"/>
            <w:r w:rsidRPr="00C724D4">
              <w:rPr>
                <w:lang w:val="en-US"/>
              </w:rPr>
              <w:t>Also</w:t>
            </w:r>
            <w:proofErr w:type="gramEnd"/>
            <w:r w:rsidRPr="00C724D4">
              <w:rPr>
                <w:lang w:val="en-US"/>
              </w:rPr>
              <w:t xml:space="preserve"> the requirements from LTE PF3 cannot be reused since the propagation condition is different from NR.</w:t>
            </w:r>
          </w:p>
          <w:p w14:paraId="435B3581" w14:textId="5502FF78" w:rsidR="00C724D4" w:rsidRDefault="00C724D4" w:rsidP="00006F54"/>
        </w:tc>
      </w:tr>
      <w:tr w:rsidR="004F5DC9" w:rsidRPr="00A94036" w14:paraId="0780573F" w14:textId="77777777" w:rsidTr="00006F54">
        <w:trPr>
          <w:trHeight w:val="300"/>
        </w:trPr>
        <w:tc>
          <w:tcPr>
            <w:tcW w:w="1063" w:type="dxa"/>
            <w:vMerge w:val="restart"/>
            <w:noWrap/>
          </w:tcPr>
          <w:p w14:paraId="377E1DB8" w14:textId="77777777" w:rsidR="004F5DC9" w:rsidRPr="00D77A29" w:rsidRDefault="000733D5" w:rsidP="00006F54">
            <w:pPr>
              <w:rPr>
                <w:color w:val="000000"/>
              </w:rPr>
            </w:pPr>
            <w:hyperlink r:id="rId116" w:history="1">
              <w:r w:rsidR="004F5DC9" w:rsidRPr="00D77A29">
                <w:rPr>
                  <w:rStyle w:val="Hyperlink"/>
                  <w:b/>
                  <w:bCs/>
                </w:rPr>
                <w:t>R4-2412310</w:t>
              </w:r>
            </w:hyperlink>
          </w:p>
        </w:tc>
        <w:tc>
          <w:tcPr>
            <w:tcW w:w="1342" w:type="dxa"/>
            <w:noWrap/>
          </w:tcPr>
          <w:p w14:paraId="7C46E738" w14:textId="77777777" w:rsidR="004F5DC9" w:rsidRDefault="004F5DC9" w:rsidP="00006F54">
            <w:r>
              <w:t>Ericsson, NTT DOCOMO</w:t>
            </w:r>
          </w:p>
        </w:tc>
        <w:tc>
          <w:tcPr>
            <w:tcW w:w="2835" w:type="dxa"/>
            <w:noWrap/>
          </w:tcPr>
          <w:p w14:paraId="47214535" w14:textId="77777777" w:rsidR="004F5DC9" w:rsidRDefault="004F5DC9" w:rsidP="00006F54">
            <w:r w:rsidRPr="0072378A">
              <w:rPr>
                <w:highlight w:val="yellow"/>
              </w:rPr>
              <w:t>CR for 38.141-1 on PRACH format 1 demodulation requirements</w:t>
            </w:r>
          </w:p>
        </w:tc>
        <w:tc>
          <w:tcPr>
            <w:tcW w:w="3119" w:type="dxa"/>
            <w:noWrap/>
          </w:tcPr>
          <w:p w14:paraId="17169CD8" w14:textId="77777777" w:rsidR="004F5DC9" w:rsidRDefault="004F5DC9" w:rsidP="00006F54">
            <w:r>
              <w:t>Adding manufactory declarations.</w:t>
            </w:r>
            <w:r>
              <w:br/>
              <w:t>Adding FR1 PRACH format 1 demodulation requirements.</w:t>
            </w:r>
            <w:r>
              <w:br/>
              <w:t>Adding PRACH configurations.</w:t>
            </w:r>
          </w:p>
          <w:p w14:paraId="6268D174" w14:textId="5ABB2791" w:rsidR="004F5DC9" w:rsidRDefault="004F5DC9" w:rsidP="00006F54">
            <w:r w:rsidRPr="006F2248">
              <w:rPr>
                <w:color w:val="FF0000"/>
              </w:rPr>
              <w:t>Moderator: Affected clauses missing.</w:t>
            </w:r>
            <w:r>
              <w:rPr>
                <w:color w:val="FF0000"/>
              </w:rPr>
              <w:br/>
            </w:r>
            <w:r w:rsidRPr="00E41C4C">
              <w:rPr>
                <w:color w:val="FF0000"/>
              </w:rPr>
              <w:t>[MCC]: Missing TEI identifier on the CR coversheet. CAT B CR TEI18</w:t>
            </w:r>
            <w:r>
              <w:rPr>
                <w:color w:val="FF0000"/>
              </w:rPr>
              <w:t>.</w:t>
            </w:r>
          </w:p>
        </w:tc>
        <w:tc>
          <w:tcPr>
            <w:tcW w:w="1272" w:type="dxa"/>
            <w:noWrap/>
          </w:tcPr>
          <w:p w14:paraId="6A3828C1" w14:textId="77777777" w:rsidR="004F5DC9" w:rsidRDefault="004F5DC9" w:rsidP="00006F54">
            <w:r>
              <w:t>TEI18</w:t>
            </w:r>
          </w:p>
        </w:tc>
      </w:tr>
      <w:tr w:rsidR="004F5DC9" w:rsidRPr="00A94036" w14:paraId="5E92A2F8" w14:textId="77777777" w:rsidTr="00B00D67">
        <w:trPr>
          <w:trHeight w:val="300"/>
        </w:trPr>
        <w:tc>
          <w:tcPr>
            <w:tcW w:w="1063" w:type="dxa"/>
            <w:vMerge/>
            <w:noWrap/>
          </w:tcPr>
          <w:p w14:paraId="7A6925AA" w14:textId="77777777" w:rsidR="004F5DC9" w:rsidRDefault="004F5DC9" w:rsidP="00006F54"/>
        </w:tc>
        <w:tc>
          <w:tcPr>
            <w:tcW w:w="8568" w:type="dxa"/>
            <w:gridSpan w:val="4"/>
            <w:noWrap/>
          </w:tcPr>
          <w:p w14:paraId="318A272C" w14:textId="7DEE0CE6" w:rsidR="00C724D4" w:rsidRDefault="00C724D4" w:rsidP="00C724D4">
            <w:r>
              <w:t xml:space="preserve">Flags 2024/08/20 </w:t>
            </w:r>
            <w:r w:rsidR="008A61A3">
              <w:t>18h00</w:t>
            </w:r>
          </w:p>
          <w:p w14:paraId="2457101E" w14:textId="77777777" w:rsidR="004F5DC9" w:rsidRDefault="00C724D4" w:rsidP="00006F54">
            <w:r w:rsidRPr="00C724D4">
              <w:t>Moderator (Axel) flags R4-2412310: [MCC]: Affected clauses missing. [MCC]: Missing TEI identifier on the CR coversheet. CAT B CR TEI18.</w:t>
            </w:r>
          </w:p>
          <w:p w14:paraId="6DC82277" w14:textId="21F78F7E" w:rsidR="00C724D4" w:rsidRPr="00C724D4" w:rsidRDefault="00C724D4" w:rsidP="00C724D4">
            <w:pPr>
              <w:rPr>
                <w:lang w:val="en-US"/>
              </w:rPr>
            </w:pPr>
            <w:r w:rsidRPr="00C724D4">
              <w:rPr>
                <w:lang w:val="en-US"/>
              </w:rPr>
              <w:t>Huawei (Zehan) flags R4-2412307</w:t>
            </w:r>
            <w:r>
              <w:rPr>
                <w:lang w:val="en-US"/>
              </w:rPr>
              <w:t>/407</w:t>
            </w:r>
            <w:r w:rsidRPr="00C724D4">
              <w:rPr>
                <w:lang w:val="en-US"/>
              </w:rPr>
              <w:t xml:space="preserve"> because: Whether to define such requirements need to be further discussion. </w:t>
            </w:r>
            <w:proofErr w:type="gramStart"/>
            <w:r w:rsidRPr="00C724D4">
              <w:rPr>
                <w:lang w:val="en-US"/>
              </w:rPr>
              <w:t>Also</w:t>
            </w:r>
            <w:proofErr w:type="gramEnd"/>
            <w:r w:rsidRPr="00C724D4">
              <w:rPr>
                <w:lang w:val="en-US"/>
              </w:rPr>
              <w:t xml:space="preserve"> the requirements from LTE PF3 cannot be reused since the propagation condition is different from NR.</w:t>
            </w:r>
          </w:p>
          <w:p w14:paraId="6D728CDB" w14:textId="33BDB38C" w:rsidR="00C724D4" w:rsidRDefault="00C724D4" w:rsidP="00006F54"/>
        </w:tc>
      </w:tr>
      <w:tr w:rsidR="004F5DC9" w:rsidRPr="00A94036" w14:paraId="348203BB" w14:textId="77777777" w:rsidTr="00006F54">
        <w:trPr>
          <w:trHeight w:val="300"/>
        </w:trPr>
        <w:tc>
          <w:tcPr>
            <w:tcW w:w="1063" w:type="dxa"/>
            <w:vMerge w:val="restart"/>
            <w:noWrap/>
          </w:tcPr>
          <w:p w14:paraId="619FCB46" w14:textId="77777777" w:rsidR="004F5DC9" w:rsidRPr="00D77A29" w:rsidRDefault="000733D5" w:rsidP="00006F54">
            <w:pPr>
              <w:rPr>
                <w:color w:val="000000"/>
              </w:rPr>
            </w:pPr>
            <w:hyperlink r:id="rId117" w:history="1">
              <w:r w:rsidR="004F5DC9" w:rsidRPr="00D77A29">
                <w:rPr>
                  <w:rStyle w:val="Hyperlink"/>
                  <w:b/>
                  <w:bCs/>
                </w:rPr>
                <w:t>R4-2412311</w:t>
              </w:r>
            </w:hyperlink>
          </w:p>
        </w:tc>
        <w:tc>
          <w:tcPr>
            <w:tcW w:w="1342" w:type="dxa"/>
            <w:noWrap/>
          </w:tcPr>
          <w:p w14:paraId="4A462FE5" w14:textId="77777777" w:rsidR="004F5DC9" w:rsidRDefault="004F5DC9" w:rsidP="00006F54">
            <w:r>
              <w:t>Ericsson, NTT DOCOMO</w:t>
            </w:r>
          </w:p>
        </w:tc>
        <w:tc>
          <w:tcPr>
            <w:tcW w:w="2835" w:type="dxa"/>
            <w:noWrap/>
          </w:tcPr>
          <w:p w14:paraId="01A83A83" w14:textId="77777777" w:rsidR="004F5DC9" w:rsidRPr="0072378A" w:rsidRDefault="004F5DC9" w:rsidP="00006F54">
            <w:pPr>
              <w:rPr>
                <w:highlight w:val="yellow"/>
              </w:rPr>
            </w:pPr>
            <w:r w:rsidRPr="0072378A">
              <w:rPr>
                <w:highlight w:val="yellow"/>
              </w:rPr>
              <w:t>(TEI18) CR for 38.141-2 adding PRACH format 1 demodulation requirements</w:t>
            </w:r>
          </w:p>
        </w:tc>
        <w:tc>
          <w:tcPr>
            <w:tcW w:w="3119" w:type="dxa"/>
            <w:noWrap/>
          </w:tcPr>
          <w:p w14:paraId="1CF60656" w14:textId="77777777" w:rsidR="004F5DC9" w:rsidRDefault="004F5DC9" w:rsidP="00006F54">
            <w:r>
              <w:t>Adding manufactory declarations.</w:t>
            </w:r>
            <w:r>
              <w:br/>
              <w:t>Adding FR1 PRACH format 1 demodulation requirements.</w:t>
            </w:r>
            <w:r>
              <w:br/>
              <w:t>Adding PRACH configurations.</w:t>
            </w:r>
          </w:p>
          <w:p w14:paraId="2DD970A8" w14:textId="3AC95116" w:rsidR="004F5DC9" w:rsidRDefault="004F5DC9" w:rsidP="00006F54">
            <w:r w:rsidRPr="00E41C4C">
              <w:rPr>
                <w:color w:val="FF0000"/>
              </w:rPr>
              <w:t>[MCC]: Missing TEI identifier on the CR coversheet. CAT B CR TEI18</w:t>
            </w:r>
            <w:r>
              <w:rPr>
                <w:color w:val="FF0000"/>
              </w:rPr>
              <w:t>.</w:t>
            </w:r>
          </w:p>
        </w:tc>
        <w:tc>
          <w:tcPr>
            <w:tcW w:w="1272" w:type="dxa"/>
            <w:noWrap/>
          </w:tcPr>
          <w:p w14:paraId="09C3B84C" w14:textId="77777777" w:rsidR="004F5DC9" w:rsidRDefault="004F5DC9" w:rsidP="00006F54">
            <w:r>
              <w:t>TEI18</w:t>
            </w:r>
          </w:p>
        </w:tc>
      </w:tr>
      <w:tr w:rsidR="004F5DC9" w:rsidRPr="00A94036" w14:paraId="1DFE4173" w14:textId="77777777" w:rsidTr="00B25EB2">
        <w:trPr>
          <w:trHeight w:val="300"/>
        </w:trPr>
        <w:tc>
          <w:tcPr>
            <w:tcW w:w="1063" w:type="dxa"/>
            <w:vMerge/>
            <w:noWrap/>
          </w:tcPr>
          <w:p w14:paraId="5952F3C6" w14:textId="77777777" w:rsidR="004F5DC9" w:rsidRDefault="004F5DC9" w:rsidP="00006F54"/>
        </w:tc>
        <w:tc>
          <w:tcPr>
            <w:tcW w:w="8568" w:type="dxa"/>
            <w:gridSpan w:val="4"/>
            <w:noWrap/>
          </w:tcPr>
          <w:p w14:paraId="028F35CE" w14:textId="2DF76A4B" w:rsidR="00C724D4" w:rsidRDefault="00C724D4" w:rsidP="00C724D4">
            <w:r>
              <w:t xml:space="preserve">Flags 2024/08/20 </w:t>
            </w:r>
            <w:r w:rsidR="008A61A3">
              <w:t>18h00</w:t>
            </w:r>
          </w:p>
          <w:p w14:paraId="4FE205AA" w14:textId="14F81755" w:rsidR="00C724D4" w:rsidRDefault="00C724D4" w:rsidP="00C724D4">
            <w:pPr>
              <w:rPr>
                <w:lang w:val="en-US"/>
              </w:rPr>
            </w:pPr>
            <w:r w:rsidRPr="00C724D4">
              <w:rPr>
                <w:lang w:val="en-US"/>
              </w:rPr>
              <w:t>Moderator (Axel) flags R4-2412311: [MCC]: Missing TEI identifier on the CR coversheet. CAT B CR TEI18.</w:t>
            </w:r>
          </w:p>
          <w:p w14:paraId="5FDEBD7D" w14:textId="031EC5D9" w:rsidR="00C724D4" w:rsidRPr="00C724D4" w:rsidRDefault="00C724D4" w:rsidP="00C724D4">
            <w:pPr>
              <w:rPr>
                <w:lang w:val="en-US"/>
              </w:rPr>
            </w:pPr>
            <w:r w:rsidRPr="00C724D4">
              <w:rPr>
                <w:lang w:val="en-US"/>
              </w:rPr>
              <w:t>Huawei (Zehan) flags R4-2412307</w:t>
            </w:r>
            <w:r>
              <w:rPr>
                <w:lang w:val="en-US"/>
              </w:rPr>
              <w:t>/407</w:t>
            </w:r>
            <w:r w:rsidRPr="00C724D4">
              <w:rPr>
                <w:lang w:val="en-US"/>
              </w:rPr>
              <w:t xml:space="preserve"> because: Whether to define such requirements need to be further discussion. </w:t>
            </w:r>
            <w:proofErr w:type="gramStart"/>
            <w:r w:rsidRPr="00C724D4">
              <w:rPr>
                <w:lang w:val="en-US"/>
              </w:rPr>
              <w:t>Also</w:t>
            </w:r>
            <w:proofErr w:type="gramEnd"/>
            <w:r w:rsidRPr="00C724D4">
              <w:rPr>
                <w:lang w:val="en-US"/>
              </w:rPr>
              <w:t xml:space="preserve"> the requirements from LTE PF3 cannot be reused since the propagation condition is different from NR.</w:t>
            </w:r>
          </w:p>
          <w:p w14:paraId="2D367A4A" w14:textId="77777777" w:rsidR="004F5DC9" w:rsidRDefault="004F5DC9" w:rsidP="00006F54"/>
        </w:tc>
      </w:tr>
      <w:tr w:rsidR="00C41714" w:rsidRPr="00A94036" w14:paraId="66FCBFC8" w14:textId="77777777" w:rsidTr="00006F54">
        <w:trPr>
          <w:trHeight w:val="300"/>
        </w:trPr>
        <w:tc>
          <w:tcPr>
            <w:tcW w:w="1063" w:type="dxa"/>
            <w:noWrap/>
          </w:tcPr>
          <w:p w14:paraId="7AD5DD08" w14:textId="77777777" w:rsidR="00C41714" w:rsidRPr="00D77A29" w:rsidRDefault="000733D5" w:rsidP="00006F54">
            <w:pPr>
              <w:rPr>
                <w:color w:val="000000"/>
              </w:rPr>
            </w:pPr>
            <w:hyperlink r:id="rId118" w:history="1">
              <w:r w:rsidR="00C41714" w:rsidRPr="00D77A29">
                <w:rPr>
                  <w:rStyle w:val="Hyperlink"/>
                  <w:b/>
                  <w:bCs/>
                </w:rPr>
                <w:t>R4-2412407</w:t>
              </w:r>
            </w:hyperlink>
          </w:p>
        </w:tc>
        <w:tc>
          <w:tcPr>
            <w:tcW w:w="1342" w:type="dxa"/>
            <w:noWrap/>
          </w:tcPr>
          <w:p w14:paraId="798D7806" w14:textId="77777777" w:rsidR="00C41714" w:rsidRDefault="00C41714" w:rsidP="00006F54">
            <w:r>
              <w:t>NTT DOCOMO, INC.</w:t>
            </w:r>
          </w:p>
        </w:tc>
        <w:tc>
          <w:tcPr>
            <w:tcW w:w="2835" w:type="dxa"/>
            <w:noWrap/>
          </w:tcPr>
          <w:p w14:paraId="43426701" w14:textId="77777777" w:rsidR="00C41714" w:rsidRPr="00CF3041" w:rsidRDefault="00C41714" w:rsidP="00006F54">
            <w:pPr>
              <w:rPr>
                <w:highlight w:val="cyan"/>
              </w:rPr>
            </w:pPr>
            <w:r w:rsidRPr="00CF3041">
              <w:rPr>
                <w:highlight w:val="cyan"/>
              </w:rPr>
              <w:t>(TEI18)Discussion on PRACH demodulation impact of adding TDD bands for HAPS</w:t>
            </w:r>
          </w:p>
        </w:tc>
        <w:tc>
          <w:tcPr>
            <w:tcW w:w="3119" w:type="dxa"/>
            <w:noWrap/>
          </w:tcPr>
          <w:p w14:paraId="0BA7F3CE" w14:textId="3868A775" w:rsidR="00C41714" w:rsidRPr="00C60822" w:rsidRDefault="004F5DC9" w:rsidP="00006F54">
            <w:pPr>
              <w:rPr>
                <w:b/>
                <w:bCs/>
              </w:rPr>
            </w:pPr>
            <w:r w:rsidRPr="004F5DC9">
              <w:rPr>
                <w:color w:val="FF0000"/>
              </w:rPr>
              <w:t>Moderator: Discussion tdoc. Proposed to be noted.</w:t>
            </w:r>
          </w:p>
        </w:tc>
        <w:tc>
          <w:tcPr>
            <w:tcW w:w="1272" w:type="dxa"/>
            <w:noWrap/>
          </w:tcPr>
          <w:p w14:paraId="4540EE24" w14:textId="77777777" w:rsidR="00C41714" w:rsidRDefault="00C41714" w:rsidP="00006F54">
            <w:r>
              <w:t>TEI</w:t>
            </w:r>
          </w:p>
        </w:tc>
      </w:tr>
    </w:tbl>
    <w:p w14:paraId="09563A4B" w14:textId="77777777" w:rsidR="00C41714" w:rsidRDefault="00C41714" w:rsidP="00C41714">
      <w:pPr>
        <w:rPr>
          <w:lang w:eastAsia="zh-CN"/>
        </w:rPr>
      </w:pPr>
    </w:p>
    <w:p w14:paraId="4C071288" w14:textId="77777777" w:rsidR="00C41714" w:rsidRPr="007D26C8" w:rsidRDefault="00C41714" w:rsidP="00C41714">
      <w:pPr>
        <w:pStyle w:val="Heading2"/>
        <w:rPr>
          <w:lang w:val="en-GB"/>
        </w:rPr>
      </w:pPr>
      <w:r w:rsidRPr="007D26C8">
        <w:rPr>
          <w:lang w:val="en-GB"/>
        </w:rPr>
        <w:t>Open issues summary</w:t>
      </w:r>
    </w:p>
    <w:p w14:paraId="465EC997" w14:textId="77777777" w:rsidR="00C41714" w:rsidRPr="007D26C8" w:rsidRDefault="00C41714" w:rsidP="00C41714">
      <w:pPr>
        <w:rPr>
          <w:i/>
          <w:color w:val="0070C0"/>
          <w:lang w:eastAsia="zh-CN"/>
        </w:rPr>
      </w:pPr>
      <w:r w:rsidRPr="007D26C8">
        <w:rPr>
          <w:i/>
          <w:color w:val="0070C0"/>
        </w:rPr>
        <w:t>Before Meeting, moderators shall summarize list of open issues, candidate options and possible WF (if applicable) based on companies’ contributions.</w:t>
      </w:r>
    </w:p>
    <w:p w14:paraId="6B880198" w14:textId="77777777" w:rsidR="00C41714" w:rsidRDefault="00C41714" w:rsidP="00B46658"/>
    <w:p w14:paraId="415C825D" w14:textId="1F2D1711" w:rsidR="00C41714" w:rsidRPr="007D26C8" w:rsidRDefault="00C41714" w:rsidP="00C41714">
      <w:pPr>
        <w:pStyle w:val="Heading3"/>
        <w:rPr>
          <w:sz w:val="24"/>
          <w:szCs w:val="16"/>
          <w:lang w:val="en-GB"/>
        </w:rPr>
      </w:pPr>
      <w:r w:rsidRPr="007D26C8">
        <w:rPr>
          <w:sz w:val="24"/>
          <w:szCs w:val="16"/>
          <w:lang w:val="en-GB"/>
        </w:rPr>
        <w:t>Sub-topic 1</w:t>
      </w:r>
      <w:r>
        <w:rPr>
          <w:sz w:val="24"/>
          <w:szCs w:val="16"/>
          <w:lang w:val="en-GB"/>
        </w:rPr>
        <w:t>1</w:t>
      </w:r>
      <w:r w:rsidRPr="007D26C8">
        <w:rPr>
          <w:sz w:val="24"/>
          <w:szCs w:val="16"/>
          <w:lang w:val="en-GB"/>
        </w:rPr>
        <w:t>-</w:t>
      </w:r>
      <w:r>
        <w:rPr>
          <w:sz w:val="24"/>
          <w:szCs w:val="16"/>
          <w:lang w:val="en-GB"/>
        </w:rPr>
        <w:t>1-1 (TEI18)/[HAPS]: PRACH demod requirement for HAPS</w:t>
      </w:r>
    </w:p>
    <w:p w14:paraId="1501FF0E" w14:textId="77777777" w:rsidR="00C41714" w:rsidRDefault="00C41714" w:rsidP="00C41714">
      <w:pPr>
        <w:rPr>
          <w:i/>
          <w:color w:val="0070C0"/>
          <w:lang w:eastAsia="zh-CN"/>
        </w:rPr>
      </w:pPr>
      <w:r w:rsidRPr="007D26C8">
        <w:rPr>
          <w:i/>
          <w:color w:val="0070C0"/>
          <w:lang w:eastAsia="zh-CN"/>
        </w:rPr>
        <w:t>Sub-topic description:</w:t>
      </w:r>
    </w:p>
    <w:p w14:paraId="08A28AB0" w14:textId="344286E2" w:rsidR="00C41714" w:rsidRDefault="00C41714" w:rsidP="00C41714">
      <w:pPr>
        <w:rPr>
          <w:lang w:eastAsia="zh-CN"/>
        </w:rPr>
      </w:pPr>
      <w:r>
        <w:rPr>
          <w:lang w:eastAsia="zh-CN"/>
        </w:rPr>
        <w:t>Following the discussion of potential inclusion of HAPS TDD bands (</w:t>
      </w:r>
      <w:r w:rsidRPr="006E13E8">
        <w:rPr>
          <w:lang w:eastAsia="zh-CN"/>
        </w:rPr>
        <w:t>e.g., Band 34/n34</w:t>
      </w:r>
      <w:r>
        <w:rPr>
          <w:lang w:eastAsia="zh-CN"/>
        </w:rPr>
        <w:t xml:space="preserve">) in addition to FDD during RAN4#111, the question of needing BS/SAN TDD demodulation requirements has come up. In RAN4#111 this discussion was had in the main session under TEI HAPS, and the </w:t>
      </w:r>
      <w:bookmarkStart w:id="6" w:name="_Hlk174370974"/>
      <w:r>
        <w:rPr>
          <w:lang w:eastAsia="zh-CN"/>
        </w:rPr>
        <w:t>demod relevant agreements are captured in the chair minutes as follows:</w:t>
      </w:r>
    </w:p>
    <w:tbl>
      <w:tblPr>
        <w:tblStyle w:val="TableGrid"/>
        <w:tblW w:w="4500" w:type="pct"/>
        <w:jc w:val="center"/>
        <w:tblLook w:val="04A0" w:firstRow="1" w:lastRow="0" w:firstColumn="1" w:lastColumn="0" w:noHBand="0" w:noVBand="1"/>
      </w:tblPr>
      <w:tblGrid>
        <w:gridCol w:w="8668"/>
      </w:tblGrid>
      <w:tr w:rsidR="00C41714" w14:paraId="0B92EA78" w14:textId="77777777" w:rsidTr="00C41714">
        <w:trPr>
          <w:jc w:val="center"/>
        </w:trPr>
        <w:tc>
          <w:tcPr>
            <w:tcW w:w="9631" w:type="dxa"/>
          </w:tcPr>
          <w:p w14:paraId="3FDD3AF7" w14:textId="77777777" w:rsidR="00C41714" w:rsidRPr="00186B13" w:rsidRDefault="00C41714" w:rsidP="00C41714">
            <w:pPr>
              <w:rPr>
                <w:b/>
                <w:color w:val="C00000"/>
                <w:lang w:eastAsia="ja-JP"/>
              </w:rPr>
            </w:pPr>
            <w:r>
              <w:rPr>
                <w:b/>
                <w:color w:val="C00000"/>
                <w:lang w:eastAsia="ja-JP"/>
              </w:rPr>
              <w:t>TEI: HAPS</w:t>
            </w:r>
          </w:p>
          <w:p w14:paraId="252BEA8D" w14:textId="77777777" w:rsidR="00C41714" w:rsidRDefault="00C41714" w:rsidP="00C41714">
            <w:pPr>
              <w:rPr>
                <w:rFonts w:ascii="Arial" w:hAnsi="Arial" w:cs="Arial"/>
                <w:b/>
                <w:sz w:val="24"/>
              </w:rPr>
            </w:pPr>
            <w:r>
              <w:rPr>
                <w:rFonts w:ascii="Arial" w:hAnsi="Arial" w:cs="Arial"/>
                <w:b/>
                <w:color w:val="0000FF"/>
                <w:sz w:val="24"/>
              </w:rPr>
              <w:t>R4-2409121</w:t>
            </w:r>
            <w:r>
              <w:rPr>
                <w:rFonts w:ascii="Arial" w:hAnsi="Arial" w:cs="Arial"/>
                <w:b/>
                <w:color w:val="0000FF"/>
                <w:sz w:val="24"/>
              </w:rPr>
              <w:tab/>
            </w:r>
            <w:r>
              <w:rPr>
                <w:rFonts w:ascii="Arial" w:hAnsi="Arial" w:cs="Arial"/>
                <w:b/>
                <w:sz w:val="24"/>
              </w:rPr>
              <w:t>(TEI18)Discussion on RAN4 impact of adding TDD bands for HAPS (High Altitude Platform Station)</w:t>
            </w:r>
          </w:p>
          <w:p w14:paraId="20D1EE61" w14:textId="77777777" w:rsidR="00C41714" w:rsidRDefault="00C41714" w:rsidP="00C4171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4B953931" w14:textId="4D5152C3" w:rsidR="00C41714" w:rsidRPr="003B429C" w:rsidRDefault="00C41714" w:rsidP="00C41714">
            <w:pPr>
              <w:jc w:val="both"/>
              <w:rPr>
                <w:lang w:eastAsia="ja-JP"/>
              </w:rPr>
            </w:pPr>
            <w:r>
              <w:rPr>
                <w:lang w:eastAsia="ja-JP"/>
              </w:rPr>
              <w:t>[…]</w:t>
            </w:r>
          </w:p>
          <w:p w14:paraId="36BFD974" w14:textId="77777777" w:rsidR="00C41714" w:rsidRPr="009B4BBA" w:rsidRDefault="00C41714" w:rsidP="00C41714">
            <w:pPr>
              <w:jc w:val="both"/>
              <w:rPr>
                <w:b/>
                <w:bCs/>
                <w:highlight w:val="green"/>
                <w:lang w:eastAsia="ja-JP"/>
              </w:rPr>
            </w:pPr>
            <w:r w:rsidRPr="009B4BBA">
              <w:rPr>
                <w:rFonts w:hint="eastAsia"/>
                <w:b/>
                <w:bCs/>
                <w:highlight w:val="green"/>
                <w:lang w:eastAsia="ja-JP"/>
              </w:rPr>
              <w:lastRenderedPageBreak/>
              <w:t>A</w:t>
            </w:r>
            <w:r w:rsidRPr="009B4BBA">
              <w:rPr>
                <w:b/>
                <w:bCs/>
                <w:highlight w:val="green"/>
                <w:lang w:eastAsia="ja-JP"/>
              </w:rPr>
              <w:t>greement:</w:t>
            </w:r>
          </w:p>
          <w:p w14:paraId="79060A02" w14:textId="77777777" w:rsidR="00C41714" w:rsidRPr="009B4BBA" w:rsidRDefault="00C41714" w:rsidP="00C41714">
            <w:pPr>
              <w:pStyle w:val="ListParagraph"/>
              <w:numPr>
                <w:ilvl w:val="0"/>
                <w:numId w:val="30"/>
              </w:numPr>
              <w:overflowPunct/>
              <w:autoSpaceDE/>
              <w:autoSpaceDN/>
              <w:ind w:firstLineChars="0"/>
              <w:jc w:val="both"/>
              <w:textAlignment w:val="auto"/>
              <w:rPr>
                <w:highlight w:val="green"/>
              </w:rPr>
            </w:pPr>
            <w:r w:rsidRPr="009B4BBA">
              <w:rPr>
                <w:highlight w:val="green"/>
                <w:lang w:eastAsia="ja-JP"/>
              </w:rPr>
              <w:t xml:space="preserve">Define the </w:t>
            </w:r>
            <w:r w:rsidRPr="009B4BBA">
              <w:rPr>
                <w:highlight w:val="green"/>
              </w:rPr>
              <w:t xml:space="preserve">BS demodulation </w:t>
            </w:r>
            <w:r w:rsidRPr="009B4BBA">
              <w:rPr>
                <w:highlight w:val="green"/>
                <w:lang w:eastAsia="ja-JP"/>
              </w:rPr>
              <w:t xml:space="preserve">requirements for PRACH </w:t>
            </w:r>
            <w:r w:rsidRPr="009B4BBA">
              <w:rPr>
                <w:highlight w:val="green"/>
              </w:rPr>
              <w:t xml:space="preserve">format 1 if needed </w:t>
            </w:r>
            <w:r w:rsidRPr="009B4BBA">
              <w:rPr>
                <w:highlight w:val="green"/>
                <w:lang w:eastAsia="ja-JP"/>
              </w:rPr>
              <w:t>in TEI</w:t>
            </w:r>
          </w:p>
          <w:p w14:paraId="122409A6" w14:textId="52AB0CAE" w:rsidR="00C41714" w:rsidRPr="00C41714" w:rsidRDefault="00C41714" w:rsidP="00C4171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tc>
      </w:tr>
      <w:bookmarkEnd w:id="6"/>
    </w:tbl>
    <w:p w14:paraId="5EAF4A2B" w14:textId="77777777" w:rsidR="00C41714" w:rsidRDefault="00C41714" w:rsidP="00C41714">
      <w:pPr>
        <w:rPr>
          <w:lang w:eastAsia="zh-CN"/>
        </w:rPr>
      </w:pPr>
    </w:p>
    <w:p w14:paraId="7FFD2C43" w14:textId="6505F17A" w:rsidR="0085275D" w:rsidRDefault="0085275D" w:rsidP="00C41714">
      <w:pPr>
        <w:rPr>
          <w:lang w:eastAsia="zh-CN"/>
        </w:rPr>
      </w:pPr>
      <w:r>
        <w:rPr>
          <w:lang w:eastAsia="zh-CN"/>
        </w:rPr>
        <w:t>Following the “</w:t>
      </w:r>
      <w:r w:rsidRPr="0085275D">
        <w:rPr>
          <w:lang w:eastAsia="zh-CN"/>
        </w:rPr>
        <w:t>RAN4#112 meeting arrangements and guidelines</w:t>
      </w:r>
      <w:r>
        <w:rPr>
          <w:lang w:eastAsia="zh-CN"/>
        </w:rPr>
        <w:t>” it is requested to bring initial CRs as cat B, and to provide a TEI identifier.</w:t>
      </w:r>
    </w:p>
    <w:tbl>
      <w:tblPr>
        <w:tblStyle w:val="TableGrid"/>
        <w:tblW w:w="4500" w:type="pct"/>
        <w:jc w:val="center"/>
        <w:tblLook w:val="04A0" w:firstRow="1" w:lastRow="0" w:firstColumn="1" w:lastColumn="0" w:noHBand="0" w:noVBand="1"/>
      </w:tblPr>
      <w:tblGrid>
        <w:gridCol w:w="8668"/>
      </w:tblGrid>
      <w:tr w:rsidR="0085275D" w14:paraId="0E478FFF" w14:textId="77777777" w:rsidTr="00006F54">
        <w:trPr>
          <w:jc w:val="center"/>
        </w:trPr>
        <w:tc>
          <w:tcPr>
            <w:tcW w:w="9631" w:type="dxa"/>
          </w:tcPr>
          <w:p w14:paraId="21306170" w14:textId="77777777" w:rsidR="0085275D" w:rsidRPr="0085275D" w:rsidRDefault="0085275D" w:rsidP="0085275D">
            <w:pPr>
              <w:pStyle w:val="ListParagraph"/>
              <w:numPr>
                <w:ilvl w:val="0"/>
                <w:numId w:val="34"/>
              </w:numPr>
              <w:ind w:firstLineChars="0"/>
              <w:rPr>
                <w:rFonts w:eastAsia="Times New Roman"/>
                <w:lang w:val="en-US"/>
              </w:rPr>
            </w:pPr>
            <w:r w:rsidRPr="0085275D">
              <w:rPr>
                <w:rFonts w:eastAsia="Yu Mincho" w:hint="eastAsia"/>
                <w:lang w:val="en-US"/>
              </w:rPr>
              <w:t xml:space="preserve">For TEI, if you plan to trigger a new topic which has no corresponding WI code and </w:t>
            </w:r>
            <w:proofErr w:type="gramStart"/>
            <w:r w:rsidRPr="0085275D">
              <w:rPr>
                <w:rFonts w:eastAsia="Yu Mincho" w:hint="eastAsia"/>
                <w:lang w:val="en-US"/>
              </w:rPr>
              <w:t>have to</w:t>
            </w:r>
            <w:proofErr w:type="gramEnd"/>
            <w:r w:rsidRPr="0085275D">
              <w:rPr>
                <w:rFonts w:eastAsia="Yu Mincho" w:hint="eastAsia"/>
                <w:lang w:val="en-US"/>
              </w:rPr>
              <w:t xml:space="preserve"> submit CR(s) with TEI-xx as the work item code for this topic, please contact session Chairs first, because TEI topics are under monitoring by RAN</w:t>
            </w:r>
          </w:p>
          <w:p w14:paraId="5816D808" w14:textId="77777777" w:rsidR="0085275D" w:rsidRPr="0085275D" w:rsidRDefault="0085275D" w:rsidP="0085275D">
            <w:pPr>
              <w:pStyle w:val="ListParagraph"/>
              <w:numPr>
                <w:ilvl w:val="1"/>
                <w:numId w:val="34"/>
              </w:numPr>
              <w:ind w:firstLineChars="0"/>
              <w:rPr>
                <w:rFonts w:eastAsia="Times New Roman"/>
                <w:lang w:val="en-US"/>
              </w:rPr>
            </w:pPr>
            <w:r w:rsidRPr="0085275D">
              <w:rPr>
                <w:rFonts w:eastAsia="Yu Mincho" w:hint="eastAsia"/>
                <w:lang w:val="en-US"/>
              </w:rPr>
              <w:t>Please submit the CRs by providing a TEI identifier and include it in the title of CRs.</w:t>
            </w:r>
          </w:p>
          <w:p w14:paraId="7F6A9CA5" w14:textId="77777777" w:rsidR="0085275D" w:rsidRPr="0085275D" w:rsidRDefault="0085275D" w:rsidP="0085275D">
            <w:pPr>
              <w:pStyle w:val="ListParagraph"/>
              <w:numPr>
                <w:ilvl w:val="2"/>
                <w:numId w:val="34"/>
              </w:numPr>
              <w:ind w:firstLineChars="0"/>
              <w:rPr>
                <w:rFonts w:eastAsia="Times New Roman"/>
                <w:lang w:val="en-US"/>
              </w:rPr>
            </w:pPr>
            <w:r w:rsidRPr="0085275D">
              <w:rPr>
                <w:rFonts w:eastAsia="Yu Mincho" w:hint="eastAsia"/>
                <w:lang w:val="en-US"/>
              </w:rPr>
              <w:t xml:space="preserve">Example of TEI identifier: </w:t>
            </w:r>
            <w:r w:rsidRPr="0085275D">
              <w:rPr>
                <w:rFonts w:eastAsia="Yu Mincho" w:hint="eastAsia"/>
              </w:rPr>
              <w:t>[n77 Canada].</w:t>
            </w:r>
          </w:p>
          <w:p w14:paraId="38085BCE" w14:textId="77777777" w:rsidR="0085275D" w:rsidRPr="0085275D" w:rsidRDefault="0085275D" w:rsidP="0085275D">
            <w:pPr>
              <w:pStyle w:val="ListParagraph"/>
              <w:numPr>
                <w:ilvl w:val="2"/>
                <w:numId w:val="34"/>
              </w:numPr>
              <w:ind w:firstLineChars="0"/>
              <w:rPr>
                <w:rFonts w:eastAsia="Times New Roman"/>
                <w:highlight w:val="yellow"/>
                <w:lang w:val="en-US"/>
              </w:rPr>
            </w:pPr>
            <w:r w:rsidRPr="0085275D">
              <w:rPr>
                <w:rFonts w:eastAsia="Yu Mincho" w:hint="eastAsia"/>
                <w:highlight w:val="yellow"/>
                <w:lang w:val="en-US"/>
              </w:rPr>
              <w:t>TEI identifier should be provided for all the CRs with TEI18 as WI code, otherwise the CRs cannot be approved officially</w:t>
            </w:r>
          </w:p>
          <w:p w14:paraId="33B6BD09" w14:textId="77777777" w:rsidR="0085275D" w:rsidRPr="0085275D" w:rsidRDefault="0085275D" w:rsidP="0085275D">
            <w:pPr>
              <w:pStyle w:val="ListParagraph"/>
              <w:numPr>
                <w:ilvl w:val="2"/>
                <w:numId w:val="34"/>
              </w:numPr>
              <w:ind w:firstLineChars="0"/>
              <w:rPr>
                <w:rFonts w:eastAsia="Times New Roman"/>
                <w:lang w:val="en-US"/>
              </w:rPr>
            </w:pPr>
            <w:r w:rsidRPr="0085275D">
              <w:rPr>
                <w:rFonts w:eastAsia="Yu Mincho" w:hint="eastAsia"/>
                <w:lang w:val="en-US"/>
              </w:rPr>
              <w:t>If CRs correspond to the previous release but the agreement in the group is to change it from Rel-18, the WI code of the previous release WID plus TEI18 should be used as WI code.</w:t>
            </w:r>
          </w:p>
          <w:p w14:paraId="047EDBE3" w14:textId="77777777" w:rsidR="0085275D" w:rsidRPr="0085275D" w:rsidRDefault="0085275D" w:rsidP="0085275D">
            <w:pPr>
              <w:pStyle w:val="ListParagraph"/>
              <w:numPr>
                <w:ilvl w:val="2"/>
                <w:numId w:val="34"/>
              </w:numPr>
              <w:ind w:firstLineChars="0"/>
              <w:rPr>
                <w:rFonts w:eastAsia="Times New Roman"/>
                <w:lang w:val="en-US"/>
              </w:rPr>
            </w:pPr>
            <w:r w:rsidRPr="0085275D">
              <w:rPr>
                <w:rFonts w:eastAsia="Yu Mincho" w:hint="eastAsia"/>
                <w:lang w:val="en-US"/>
              </w:rPr>
              <w:t>If TEI17 Cat-F CR was approved, the WI code for its Rel-18 Cat-A CR should be TEI17 rather than TEI18.</w:t>
            </w:r>
          </w:p>
          <w:p w14:paraId="11C6503C" w14:textId="77777777" w:rsidR="0085275D" w:rsidRPr="0085275D" w:rsidRDefault="0085275D" w:rsidP="0085275D">
            <w:pPr>
              <w:pStyle w:val="ListParagraph"/>
              <w:numPr>
                <w:ilvl w:val="1"/>
                <w:numId w:val="34"/>
              </w:numPr>
              <w:ind w:firstLineChars="0"/>
              <w:rPr>
                <w:rFonts w:eastAsia="Times New Roman"/>
                <w:lang w:val="en-US"/>
              </w:rPr>
            </w:pPr>
            <w:r w:rsidRPr="0085275D">
              <w:rPr>
                <w:rFonts w:eastAsia="Yu Mincho" w:hint="eastAsia"/>
                <w:highlight w:val="yellow"/>
                <w:lang w:val="en-US"/>
              </w:rPr>
              <w:t>The first CRs of one TEI topic to introduce a new should be prepared as Cat-B CRs</w:t>
            </w:r>
            <w:r w:rsidRPr="0085275D">
              <w:rPr>
                <w:rFonts w:eastAsia="Yu Mincho" w:hint="eastAsia"/>
                <w:lang w:val="en-US"/>
              </w:rPr>
              <w:t>. The CRs which correct the specification for the previous TEI topics should be submitted as Cat-F or Cat-A.</w:t>
            </w:r>
          </w:p>
          <w:p w14:paraId="0000CD31" w14:textId="77777777" w:rsidR="0085275D" w:rsidRPr="0085275D" w:rsidRDefault="0085275D" w:rsidP="0085275D">
            <w:pPr>
              <w:pStyle w:val="ListParagraph"/>
              <w:numPr>
                <w:ilvl w:val="1"/>
                <w:numId w:val="34"/>
              </w:numPr>
              <w:ind w:firstLineChars="0"/>
              <w:rPr>
                <w:rFonts w:eastAsia="Times New Roman"/>
                <w:lang w:val="en-US"/>
              </w:rPr>
            </w:pPr>
            <w:r w:rsidRPr="0085275D">
              <w:rPr>
                <w:rFonts w:eastAsia="Yu Mincho" w:hint="eastAsia"/>
                <w:lang w:val="en-US"/>
              </w:rPr>
              <w:t xml:space="preserve">Please refer to </w:t>
            </w:r>
            <w:r w:rsidRPr="0085275D">
              <w:rPr>
                <w:rFonts w:eastAsia="Yu Mincho" w:hint="eastAsia"/>
                <w:b/>
                <w:bCs/>
                <w:color w:val="FF0000"/>
                <w:lang w:val="en-US"/>
              </w:rPr>
              <w:t>RP-240858</w:t>
            </w:r>
            <w:r w:rsidRPr="0085275D">
              <w:rPr>
                <w:rFonts w:eastAsia="Yu Mincho" w:hint="eastAsia"/>
                <w:lang w:val="en-US"/>
              </w:rPr>
              <w:t xml:space="preserve"> for the rule of TEI.</w:t>
            </w:r>
          </w:p>
          <w:p w14:paraId="7412BF73" w14:textId="7CCBA375" w:rsidR="0085275D" w:rsidRPr="0085275D" w:rsidRDefault="0085275D" w:rsidP="00006F54">
            <w:pPr>
              <w:pStyle w:val="ListParagraph"/>
              <w:numPr>
                <w:ilvl w:val="1"/>
                <w:numId w:val="34"/>
              </w:numPr>
              <w:ind w:firstLineChars="0"/>
              <w:rPr>
                <w:rFonts w:eastAsia="Times New Roman"/>
                <w:lang w:val="en-US"/>
              </w:rPr>
            </w:pPr>
            <w:r w:rsidRPr="0085275D">
              <w:rPr>
                <w:rFonts w:eastAsia="Yu Mincho" w:hint="eastAsia"/>
                <w:lang w:val="en-US"/>
              </w:rPr>
              <w:t>Proponents of TEI CRs shall explicitly check during the quarter that all relevant work is completed in all RAN WGs before asking approval from RAN plenary. (Conclusions of RP-241618)</w:t>
            </w:r>
          </w:p>
        </w:tc>
      </w:tr>
    </w:tbl>
    <w:p w14:paraId="63126586" w14:textId="77777777" w:rsidR="00A65848" w:rsidRDefault="00A65848" w:rsidP="00C41714">
      <w:pPr>
        <w:rPr>
          <w:lang w:eastAsia="zh-CN"/>
        </w:rPr>
      </w:pPr>
    </w:p>
    <w:p w14:paraId="5A76BC28" w14:textId="77777777" w:rsidR="0085275D" w:rsidRDefault="0085275D" w:rsidP="00C41714">
      <w:pPr>
        <w:rPr>
          <w:lang w:eastAsia="zh-CN"/>
        </w:rPr>
      </w:pPr>
    </w:p>
    <w:p w14:paraId="05BD315C" w14:textId="77777777" w:rsidR="00C41714" w:rsidRDefault="00C41714" w:rsidP="00C41714">
      <w:pPr>
        <w:rPr>
          <w:lang w:eastAsia="zh-CN"/>
        </w:rPr>
      </w:pPr>
      <w:r w:rsidRPr="0044165E">
        <w:rPr>
          <w:b/>
          <w:u w:val="single"/>
          <w:lang w:eastAsia="ko-KR"/>
        </w:rPr>
        <w:t>Issue 1-</w:t>
      </w:r>
      <w:r>
        <w:rPr>
          <w:b/>
          <w:u w:val="single"/>
          <w:lang w:eastAsia="ko-KR"/>
        </w:rPr>
        <w:t>3-1</w:t>
      </w:r>
      <w:r w:rsidRPr="0044165E">
        <w:rPr>
          <w:b/>
          <w:u w:val="single"/>
          <w:lang w:eastAsia="ko-KR"/>
        </w:rPr>
        <w:t xml:space="preserve">: </w:t>
      </w:r>
      <w:r>
        <w:rPr>
          <w:b/>
          <w:u w:val="single"/>
          <w:lang w:eastAsia="ko-KR"/>
        </w:rPr>
        <w:t>Add NR PRACH demodulation requirements to cover HAPS scenario</w:t>
      </w:r>
    </w:p>
    <w:p w14:paraId="461B52D0" w14:textId="77777777" w:rsidR="00C41714" w:rsidRPr="004E70D6" w:rsidRDefault="00C41714" w:rsidP="00C41714">
      <w:pPr>
        <w:pStyle w:val="ListParagraph"/>
        <w:numPr>
          <w:ilvl w:val="0"/>
          <w:numId w:val="29"/>
        </w:numPr>
        <w:ind w:firstLineChars="0"/>
        <w:rPr>
          <w:bCs/>
          <w:lang w:eastAsia="ko-KR"/>
        </w:rPr>
      </w:pPr>
      <w:r w:rsidRPr="004E70D6">
        <w:rPr>
          <w:bCs/>
          <w:lang w:eastAsia="ko-KR"/>
        </w:rPr>
        <w:t>Proposals</w:t>
      </w:r>
    </w:p>
    <w:p w14:paraId="2144DED7" w14:textId="77777777" w:rsidR="00C41714" w:rsidRDefault="00C41714" w:rsidP="00C41714">
      <w:pPr>
        <w:pStyle w:val="ListParagraph"/>
        <w:numPr>
          <w:ilvl w:val="1"/>
          <w:numId w:val="29"/>
        </w:numPr>
        <w:ind w:firstLineChars="0"/>
        <w:rPr>
          <w:bCs/>
          <w:lang w:eastAsia="ko-KR"/>
        </w:rPr>
      </w:pPr>
      <w:r>
        <w:rPr>
          <w:bCs/>
          <w:lang w:eastAsia="ko-KR"/>
        </w:rPr>
        <w:t xml:space="preserve">Option 1 (Ericsson, DCM): Add new </w:t>
      </w:r>
      <w:r w:rsidRPr="0000498A">
        <w:rPr>
          <w:bCs/>
          <w:lang w:eastAsia="ko-KR"/>
        </w:rPr>
        <w:t>NR PRACH format 1 demodulation requirement</w:t>
      </w:r>
      <w:r>
        <w:rPr>
          <w:bCs/>
          <w:lang w:eastAsia="ko-KR"/>
        </w:rPr>
        <w:t>s (</w:t>
      </w:r>
      <w:r w:rsidRPr="00897F90">
        <w:rPr>
          <w:bCs/>
          <w:lang w:eastAsia="ko-KR"/>
        </w:rPr>
        <w:t>AWGN + 200Hz Doppler shift</w:t>
      </w:r>
      <w:r>
        <w:rPr>
          <w:bCs/>
          <w:lang w:eastAsia="ko-KR"/>
        </w:rPr>
        <w:t>)</w:t>
      </w:r>
      <w:r w:rsidRPr="0000498A">
        <w:rPr>
          <w:bCs/>
          <w:lang w:eastAsia="ko-KR"/>
        </w:rPr>
        <w:t xml:space="preserve"> to cover HAPS scenario</w:t>
      </w:r>
      <w:r>
        <w:rPr>
          <w:bCs/>
          <w:lang w:eastAsia="ko-KR"/>
        </w:rPr>
        <w:t>.</w:t>
      </w:r>
    </w:p>
    <w:p w14:paraId="6A259972" w14:textId="77777777" w:rsidR="00C41714" w:rsidRPr="0000498A" w:rsidRDefault="00C41714" w:rsidP="00C41714">
      <w:pPr>
        <w:pStyle w:val="ListParagraph"/>
        <w:numPr>
          <w:ilvl w:val="1"/>
          <w:numId w:val="29"/>
        </w:numPr>
        <w:ind w:firstLineChars="0"/>
        <w:rPr>
          <w:bCs/>
          <w:lang w:eastAsia="ko-KR"/>
        </w:rPr>
      </w:pPr>
      <w:r>
        <w:rPr>
          <w:bCs/>
          <w:lang w:eastAsia="ko-KR"/>
        </w:rPr>
        <w:t>Option 2 (DCM, Ericsson): Add new requirements by reusing</w:t>
      </w:r>
      <w:r w:rsidRPr="0000498A">
        <w:rPr>
          <w:bCs/>
          <w:lang w:eastAsia="ko-KR"/>
        </w:rPr>
        <w:t xml:space="preserve"> LTE burst format3</w:t>
      </w:r>
      <w:r>
        <w:rPr>
          <w:bCs/>
          <w:lang w:eastAsia="ko-KR"/>
        </w:rPr>
        <w:t xml:space="preserve"> AWGN </w:t>
      </w:r>
      <w:r w:rsidRPr="0000498A">
        <w:rPr>
          <w:bCs/>
          <w:lang w:eastAsia="ko-KR"/>
        </w:rPr>
        <w:t xml:space="preserve">demodulation requirement </w:t>
      </w:r>
      <w:r>
        <w:rPr>
          <w:bCs/>
          <w:lang w:eastAsia="ko-KR"/>
        </w:rPr>
        <w:t xml:space="preserve">values </w:t>
      </w:r>
      <w:r w:rsidRPr="0000498A">
        <w:rPr>
          <w:bCs/>
          <w:lang w:eastAsia="ko-KR"/>
        </w:rPr>
        <w:t>to cover HAPS scenario</w:t>
      </w:r>
      <w:r>
        <w:rPr>
          <w:bCs/>
          <w:lang w:eastAsia="ko-KR"/>
        </w:rPr>
        <w:t>.</w:t>
      </w:r>
    </w:p>
    <w:p w14:paraId="3F7CA539" w14:textId="77777777" w:rsidR="00C41714" w:rsidRPr="004E70D6" w:rsidRDefault="00C41714" w:rsidP="00C41714">
      <w:pPr>
        <w:pStyle w:val="ListParagraph"/>
        <w:numPr>
          <w:ilvl w:val="1"/>
          <w:numId w:val="29"/>
        </w:numPr>
        <w:ind w:firstLineChars="0"/>
        <w:rPr>
          <w:bCs/>
          <w:lang w:eastAsia="ko-KR"/>
        </w:rPr>
      </w:pPr>
      <w:r w:rsidRPr="004E70D6">
        <w:rPr>
          <w:lang w:val="en-US"/>
        </w:rPr>
        <w:t>Other options not precluded.</w:t>
      </w:r>
    </w:p>
    <w:p w14:paraId="2BDB4A62" w14:textId="77777777" w:rsidR="00C41714" w:rsidRPr="004E70D6" w:rsidRDefault="00C41714" w:rsidP="00C41714">
      <w:pPr>
        <w:pStyle w:val="ListParagraph"/>
        <w:numPr>
          <w:ilvl w:val="0"/>
          <w:numId w:val="29"/>
        </w:numPr>
        <w:spacing w:after="120"/>
        <w:ind w:firstLineChars="0"/>
        <w:rPr>
          <w:szCs w:val="24"/>
          <w:lang w:eastAsia="zh-CN"/>
        </w:rPr>
      </w:pPr>
      <w:r w:rsidRPr="004E70D6">
        <w:rPr>
          <w:szCs w:val="24"/>
          <w:lang w:eastAsia="zh-CN"/>
        </w:rPr>
        <w:t>Recommended WF:</w:t>
      </w:r>
    </w:p>
    <w:p w14:paraId="16C160CE" w14:textId="77777777" w:rsidR="00C41714" w:rsidRDefault="00C41714" w:rsidP="00C41714">
      <w:pPr>
        <w:pStyle w:val="ListParagraph"/>
        <w:numPr>
          <w:ilvl w:val="1"/>
          <w:numId w:val="29"/>
        </w:numPr>
        <w:ind w:firstLineChars="0"/>
        <w:rPr>
          <w:lang w:eastAsia="zh-CN"/>
        </w:rPr>
      </w:pPr>
      <w:r>
        <w:rPr>
          <w:szCs w:val="24"/>
          <w:lang w:eastAsia="zh-CN"/>
        </w:rPr>
        <w:t>Input for other companies requested.</w:t>
      </w:r>
      <w:r>
        <w:rPr>
          <w:szCs w:val="24"/>
          <w:lang w:eastAsia="zh-CN"/>
        </w:rPr>
        <w:br/>
        <w:t>Please discuss offline and online.</w:t>
      </w:r>
    </w:p>
    <w:p w14:paraId="13AB7217" w14:textId="42D48F15" w:rsidR="00C41714" w:rsidRDefault="00143C65" w:rsidP="00143C65">
      <w:pPr>
        <w:pStyle w:val="ListParagraph"/>
        <w:numPr>
          <w:ilvl w:val="0"/>
          <w:numId w:val="29"/>
        </w:numPr>
        <w:ind w:firstLineChars="0"/>
        <w:rPr>
          <w:lang w:eastAsia="zh-CN"/>
        </w:rPr>
      </w:pPr>
      <w:r>
        <w:rPr>
          <w:lang w:eastAsia="zh-CN"/>
        </w:rPr>
        <w:t>Offline outcome – recommended WF:</w:t>
      </w:r>
    </w:p>
    <w:p w14:paraId="6908C2B3" w14:textId="6776A8A4" w:rsidR="00143C65" w:rsidRDefault="00143C65" w:rsidP="00143C65">
      <w:pPr>
        <w:pStyle w:val="ListParagraph"/>
        <w:numPr>
          <w:ilvl w:val="1"/>
          <w:numId w:val="29"/>
        </w:numPr>
        <w:ind w:firstLineChars="0"/>
        <w:rPr>
          <w:lang w:eastAsia="zh-CN"/>
        </w:rPr>
      </w:pPr>
      <w:r>
        <w:rPr>
          <w:lang w:eastAsia="zh-CN"/>
        </w:rPr>
        <w:t>Define new PRACH format 1 requirements.</w:t>
      </w:r>
    </w:p>
    <w:p w14:paraId="36DB5B9A" w14:textId="19E2038F" w:rsidR="00143C65" w:rsidRDefault="00143C65" w:rsidP="00143C65">
      <w:pPr>
        <w:pStyle w:val="ListParagraph"/>
        <w:numPr>
          <w:ilvl w:val="1"/>
          <w:numId w:val="29"/>
        </w:numPr>
        <w:ind w:firstLineChars="0"/>
        <w:rPr>
          <w:lang w:eastAsia="zh-CN"/>
        </w:rPr>
      </w:pPr>
      <w:r>
        <w:rPr>
          <w:lang w:eastAsia="zh-CN"/>
        </w:rPr>
        <w:t xml:space="preserve">Have new manufacturer declaration to declare </w:t>
      </w:r>
      <w:r w:rsidR="003C3EC3">
        <w:rPr>
          <w:lang w:eastAsia="zh-CN"/>
        </w:rPr>
        <w:t xml:space="preserve">PRACH </w:t>
      </w:r>
      <w:r>
        <w:rPr>
          <w:lang w:eastAsia="zh-CN"/>
        </w:rPr>
        <w:t>format1 support for HAPS feature.</w:t>
      </w:r>
    </w:p>
    <w:p w14:paraId="5848FE2F" w14:textId="209525CB" w:rsidR="00143C65" w:rsidRDefault="00143C65" w:rsidP="00143C65">
      <w:pPr>
        <w:pStyle w:val="ListParagraph"/>
        <w:numPr>
          <w:ilvl w:val="1"/>
          <w:numId w:val="29"/>
        </w:numPr>
        <w:ind w:firstLineChars="0"/>
        <w:rPr>
          <w:lang w:eastAsia="zh-CN"/>
        </w:rPr>
      </w:pPr>
      <w:r>
        <w:rPr>
          <w:lang w:eastAsia="zh-CN"/>
        </w:rPr>
        <w:t>Have applicability rule to have PRACH format1 be optional.</w:t>
      </w:r>
    </w:p>
    <w:p w14:paraId="7B85D1B3" w14:textId="31D8083B" w:rsidR="00143C65" w:rsidRDefault="00143C65" w:rsidP="00143C65">
      <w:pPr>
        <w:pStyle w:val="ListParagraph"/>
        <w:numPr>
          <w:ilvl w:val="1"/>
          <w:numId w:val="29"/>
        </w:numPr>
        <w:ind w:firstLineChars="0"/>
        <w:rPr>
          <w:lang w:eastAsia="zh-CN"/>
        </w:rPr>
      </w:pPr>
      <w:r>
        <w:rPr>
          <w:lang w:eastAsia="zh-CN"/>
        </w:rPr>
        <w:lastRenderedPageBreak/>
        <w:t>Separate new Rel-18 HAPS requirements from legacy Rel-15 requirements in specification</w:t>
      </w:r>
    </w:p>
    <w:p w14:paraId="433ABECD" w14:textId="2F55B85B" w:rsidR="00143C65" w:rsidRDefault="00143C65" w:rsidP="00143C65">
      <w:pPr>
        <w:pStyle w:val="ListParagraph"/>
        <w:numPr>
          <w:ilvl w:val="2"/>
          <w:numId w:val="29"/>
        </w:numPr>
        <w:ind w:firstLineChars="0"/>
        <w:rPr>
          <w:lang w:eastAsia="zh-CN"/>
        </w:rPr>
      </w:pPr>
      <w:r>
        <w:rPr>
          <w:lang w:eastAsia="zh-CN"/>
        </w:rPr>
        <w:t>Option 1: New section.</w:t>
      </w:r>
    </w:p>
    <w:p w14:paraId="5FE7A1A3" w14:textId="0057748B" w:rsidR="00143C65" w:rsidRDefault="00143C65" w:rsidP="00143C65">
      <w:pPr>
        <w:pStyle w:val="ListParagraph"/>
        <w:numPr>
          <w:ilvl w:val="2"/>
          <w:numId w:val="29"/>
        </w:numPr>
        <w:ind w:firstLineChars="0"/>
        <w:rPr>
          <w:lang w:eastAsia="zh-CN"/>
        </w:rPr>
      </w:pPr>
      <w:r>
        <w:rPr>
          <w:lang w:eastAsia="zh-CN"/>
        </w:rPr>
        <w:t>Option 2: New table.</w:t>
      </w:r>
    </w:p>
    <w:p w14:paraId="4F2E9E5B" w14:textId="06CC210E" w:rsidR="00143C65" w:rsidRDefault="00143C65" w:rsidP="00143C65">
      <w:pPr>
        <w:pStyle w:val="ListParagraph"/>
        <w:numPr>
          <w:ilvl w:val="1"/>
          <w:numId w:val="29"/>
        </w:numPr>
        <w:ind w:firstLineChars="0"/>
        <w:rPr>
          <w:lang w:eastAsia="zh-CN"/>
        </w:rPr>
      </w:pPr>
      <w:r>
        <w:rPr>
          <w:lang w:eastAsia="zh-CN"/>
        </w:rPr>
        <w:t>Choosing new requirement values</w:t>
      </w:r>
    </w:p>
    <w:p w14:paraId="76C9E040" w14:textId="044A4AA7" w:rsidR="00143C65" w:rsidRDefault="00143C65" w:rsidP="00143C65">
      <w:pPr>
        <w:pStyle w:val="ListParagraph"/>
        <w:numPr>
          <w:ilvl w:val="2"/>
          <w:numId w:val="29"/>
        </w:numPr>
        <w:ind w:firstLineChars="0"/>
        <w:rPr>
          <w:lang w:eastAsia="zh-CN"/>
        </w:rPr>
      </w:pPr>
      <w:r>
        <w:rPr>
          <w:lang w:eastAsia="zh-CN"/>
        </w:rPr>
        <w:t xml:space="preserve">Option 1: </w:t>
      </w:r>
      <w:r w:rsidR="00A579F7">
        <w:rPr>
          <w:lang w:eastAsia="zh-CN"/>
        </w:rPr>
        <w:t>Use AWGN without FO/Doppler and re-use values from LTE burst format 3 AWGN requirements.</w:t>
      </w:r>
    </w:p>
    <w:p w14:paraId="3D75CB5B" w14:textId="1A6BAA3C" w:rsidR="00143C65" w:rsidRDefault="00143C65" w:rsidP="00143C65">
      <w:pPr>
        <w:pStyle w:val="ListParagraph"/>
        <w:numPr>
          <w:ilvl w:val="2"/>
          <w:numId w:val="29"/>
        </w:numPr>
        <w:ind w:firstLineChars="0"/>
        <w:rPr>
          <w:lang w:eastAsia="zh-CN"/>
        </w:rPr>
      </w:pPr>
      <w:r>
        <w:rPr>
          <w:lang w:eastAsia="zh-CN"/>
        </w:rPr>
        <w:t xml:space="preserve">Option 2: </w:t>
      </w:r>
      <w:r w:rsidR="00A579F7">
        <w:rPr>
          <w:lang w:eastAsia="zh-CN"/>
        </w:rPr>
        <w:t>Use AWGN with TO/Doppler 200Hz, postpone CRs, and bring simulation results next meeting.</w:t>
      </w:r>
    </w:p>
    <w:p w14:paraId="3D45DF36" w14:textId="7CC2A11E" w:rsidR="00A579F7" w:rsidRDefault="00A579F7" w:rsidP="00143C65">
      <w:pPr>
        <w:pStyle w:val="ListParagraph"/>
        <w:numPr>
          <w:ilvl w:val="2"/>
          <w:numId w:val="29"/>
        </w:numPr>
        <w:ind w:firstLineChars="0"/>
        <w:rPr>
          <w:lang w:eastAsia="zh-CN"/>
        </w:rPr>
      </w:pPr>
      <w:r>
        <w:rPr>
          <w:lang w:eastAsia="zh-CN"/>
        </w:rPr>
        <w:t>Option 3: Other options not precluded.</w:t>
      </w:r>
    </w:p>
    <w:p w14:paraId="55C9DDE0" w14:textId="7DD83AB7" w:rsidR="00A4693A" w:rsidRDefault="00A4693A" w:rsidP="00A4693A">
      <w:pPr>
        <w:pStyle w:val="ListParagraph"/>
        <w:numPr>
          <w:ilvl w:val="0"/>
          <w:numId w:val="29"/>
        </w:numPr>
        <w:ind w:firstLineChars="0"/>
        <w:rPr>
          <w:lang w:eastAsia="zh-CN"/>
        </w:rPr>
      </w:pPr>
      <w:r>
        <w:rPr>
          <w:lang w:eastAsia="zh-CN"/>
        </w:rPr>
        <w:t>Adhoc Discussion</w:t>
      </w:r>
    </w:p>
    <w:p w14:paraId="50181EE1" w14:textId="29CA6553" w:rsidR="00A4693A" w:rsidRPr="00E84D00" w:rsidRDefault="002C2298" w:rsidP="00A4693A">
      <w:pPr>
        <w:pStyle w:val="ListParagraph"/>
        <w:numPr>
          <w:ilvl w:val="1"/>
          <w:numId w:val="29"/>
        </w:numPr>
        <w:ind w:firstLineChars="0"/>
        <w:rPr>
          <w:highlight w:val="cyan"/>
          <w:lang w:eastAsia="zh-CN"/>
        </w:rPr>
      </w:pPr>
      <w:r w:rsidRPr="00E84D00">
        <w:rPr>
          <w:highlight w:val="cyan"/>
          <w:lang w:eastAsia="zh-CN"/>
        </w:rPr>
        <w:t>Adhoc Agreement</w:t>
      </w:r>
    </w:p>
    <w:p w14:paraId="6D315B85" w14:textId="307BA77C" w:rsidR="002C2298" w:rsidRPr="008E4F9F" w:rsidRDefault="002C2298" w:rsidP="002C2298">
      <w:pPr>
        <w:pStyle w:val="ListParagraph"/>
        <w:numPr>
          <w:ilvl w:val="2"/>
          <w:numId w:val="29"/>
        </w:numPr>
        <w:ind w:firstLineChars="0"/>
        <w:rPr>
          <w:highlight w:val="cyan"/>
          <w:lang w:eastAsia="zh-CN"/>
        </w:rPr>
      </w:pPr>
      <w:r w:rsidRPr="008E4F9F">
        <w:rPr>
          <w:highlight w:val="cyan"/>
          <w:lang w:eastAsia="zh-CN"/>
        </w:rPr>
        <w:t>Define new PRACH format 1 requirements.</w:t>
      </w:r>
    </w:p>
    <w:p w14:paraId="1990E22C" w14:textId="77777777" w:rsidR="002C2298" w:rsidRPr="008E4F9F" w:rsidRDefault="002C2298" w:rsidP="002C2298">
      <w:pPr>
        <w:pStyle w:val="ListParagraph"/>
        <w:numPr>
          <w:ilvl w:val="2"/>
          <w:numId w:val="29"/>
        </w:numPr>
        <w:ind w:firstLineChars="0"/>
        <w:rPr>
          <w:highlight w:val="cyan"/>
          <w:lang w:eastAsia="zh-CN"/>
        </w:rPr>
      </w:pPr>
      <w:r w:rsidRPr="008E4F9F">
        <w:rPr>
          <w:highlight w:val="cyan"/>
          <w:lang w:eastAsia="zh-CN"/>
        </w:rPr>
        <w:t>Have new manufacturer declaration to declare PRACH format1 support for HAPS feature.</w:t>
      </w:r>
    </w:p>
    <w:p w14:paraId="66417857" w14:textId="44899B7B" w:rsidR="002C2298" w:rsidRPr="008E4F9F" w:rsidRDefault="002C2298" w:rsidP="002C2298">
      <w:pPr>
        <w:pStyle w:val="ListParagraph"/>
        <w:numPr>
          <w:ilvl w:val="2"/>
          <w:numId w:val="29"/>
        </w:numPr>
        <w:ind w:firstLineChars="0"/>
        <w:rPr>
          <w:highlight w:val="cyan"/>
          <w:lang w:eastAsia="zh-CN"/>
        </w:rPr>
      </w:pPr>
      <w:r w:rsidRPr="008E4F9F">
        <w:rPr>
          <w:highlight w:val="cyan"/>
          <w:lang w:eastAsia="zh-CN"/>
        </w:rPr>
        <w:t xml:space="preserve">Have applicability rule to </w:t>
      </w:r>
      <w:r w:rsidR="00EF7065" w:rsidRPr="008E4F9F">
        <w:rPr>
          <w:highlight w:val="cyan"/>
          <w:lang w:eastAsia="zh-CN"/>
        </w:rPr>
        <w:t xml:space="preserve">test </w:t>
      </w:r>
      <w:r w:rsidRPr="008E4F9F">
        <w:rPr>
          <w:highlight w:val="cyan"/>
          <w:lang w:eastAsia="zh-CN"/>
        </w:rPr>
        <w:t xml:space="preserve">PRACH format1 </w:t>
      </w:r>
      <w:r w:rsidR="00EF7065" w:rsidRPr="008E4F9F">
        <w:rPr>
          <w:highlight w:val="cyan"/>
          <w:lang w:eastAsia="zh-CN"/>
        </w:rPr>
        <w:t>based on manufacturer declaration</w:t>
      </w:r>
      <w:r w:rsidR="00D460A0" w:rsidRPr="008E4F9F">
        <w:rPr>
          <w:highlight w:val="cyan"/>
          <w:lang w:eastAsia="zh-CN"/>
        </w:rPr>
        <w:t>.</w:t>
      </w:r>
    </w:p>
    <w:p w14:paraId="5D184893" w14:textId="77382B9F" w:rsidR="00001770" w:rsidRPr="00895953" w:rsidRDefault="00001770" w:rsidP="00001770">
      <w:pPr>
        <w:pStyle w:val="ListParagraph"/>
        <w:numPr>
          <w:ilvl w:val="2"/>
          <w:numId w:val="29"/>
        </w:numPr>
        <w:ind w:firstLineChars="0"/>
        <w:rPr>
          <w:highlight w:val="cyan"/>
          <w:lang w:eastAsia="zh-CN"/>
        </w:rPr>
      </w:pPr>
      <w:r w:rsidRPr="00895953">
        <w:rPr>
          <w:highlight w:val="cyan"/>
          <w:lang w:eastAsia="zh-CN"/>
        </w:rPr>
        <w:t>How to capture Rel-18 HAPS requirements in specification</w:t>
      </w:r>
    </w:p>
    <w:p w14:paraId="07A5044D" w14:textId="02B8D1CD" w:rsidR="00001770" w:rsidRPr="00895953" w:rsidRDefault="00001770" w:rsidP="00001770">
      <w:pPr>
        <w:pStyle w:val="ListParagraph"/>
        <w:numPr>
          <w:ilvl w:val="3"/>
          <w:numId w:val="29"/>
        </w:numPr>
        <w:ind w:firstLineChars="0"/>
        <w:rPr>
          <w:highlight w:val="cyan"/>
          <w:lang w:eastAsia="zh-CN"/>
        </w:rPr>
      </w:pPr>
      <w:r w:rsidRPr="00895953">
        <w:rPr>
          <w:highlight w:val="cyan"/>
          <w:lang w:eastAsia="zh-CN"/>
        </w:rPr>
        <w:t>Option 1: New section</w:t>
      </w:r>
      <w:r w:rsidR="00895953">
        <w:rPr>
          <w:highlight w:val="cyan"/>
          <w:lang w:eastAsia="zh-CN"/>
        </w:rPr>
        <w:t xml:space="preserve"> with new table</w:t>
      </w:r>
      <w:r w:rsidRPr="00895953">
        <w:rPr>
          <w:highlight w:val="cyan"/>
          <w:lang w:eastAsia="zh-CN"/>
        </w:rPr>
        <w:t>.</w:t>
      </w:r>
    </w:p>
    <w:p w14:paraId="60A2A9BB" w14:textId="323A257F" w:rsidR="00001770" w:rsidRPr="00895953" w:rsidRDefault="00001770" w:rsidP="00001770">
      <w:pPr>
        <w:pStyle w:val="ListParagraph"/>
        <w:numPr>
          <w:ilvl w:val="3"/>
          <w:numId w:val="29"/>
        </w:numPr>
        <w:ind w:firstLineChars="0"/>
        <w:rPr>
          <w:highlight w:val="cyan"/>
          <w:lang w:eastAsia="zh-CN"/>
        </w:rPr>
      </w:pPr>
      <w:r w:rsidRPr="00895953">
        <w:rPr>
          <w:highlight w:val="cyan"/>
          <w:lang w:eastAsia="zh-CN"/>
        </w:rPr>
        <w:t xml:space="preserve">Option 2: </w:t>
      </w:r>
      <w:r w:rsidR="00895953">
        <w:rPr>
          <w:highlight w:val="cyan"/>
          <w:lang w:eastAsia="zh-CN"/>
        </w:rPr>
        <w:t>Same section with n</w:t>
      </w:r>
      <w:r w:rsidRPr="00895953">
        <w:rPr>
          <w:highlight w:val="cyan"/>
          <w:lang w:eastAsia="zh-CN"/>
        </w:rPr>
        <w:t>ew table.</w:t>
      </w:r>
    </w:p>
    <w:p w14:paraId="6D3F85B4" w14:textId="18DA4687" w:rsidR="00001770" w:rsidRPr="00895953" w:rsidRDefault="00001770" w:rsidP="00001770">
      <w:pPr>
        <w:pStyle w:val="ListParagraph"/>
        <w:numPr>
          <w:ilvl w:val="3"/>
          <w:numId w:val="29"/>
        </w:numPr>
        <w:ind w:firstLineChars="0"/>
        <w:rPr>
          <w:highlight w:val="cyan"/>
          <w:lang w:eastAsia="zh-CN"/>
        </w:rPr>
      </w:pPr>
      <w:r w:rsidRPr="00895953">
        <w:rPr>
          <w:highlight w:val="cyan"/>
          <w:lang w:eastAsia="zh-CN"/>
        </w:rPr>
        <w:t>Option 3: In existing table with note.</w:t>
      </w:r>
    </w:p>
    <w:p w14:paraId="4926314D" w14:textId="35627509" w:rsidR="002C2298" w:rsidRPr="00515DF9" w:rsidRDefault="003A48D4" w:rsidP="002C2298">
      <w:pPr>
        <w:pStyle w:val="ListParagraph"/>
        <w:numPr>
          <w:ilvl w:val="2"/>
          <w:numId w:val="29"/>
        </w:numPr>
        <w:ind w:firstLineChars="0"/>
        <w:rPr>
          <w:highlight w:val="cyan"/>
          <w:lang w:eastAsia="zh-CN"/>
        </w:rPr>
      </w:pPr>
      <w:r w:rsidRPr="00515DF9">
        <w:rPr>
          <w:highlight w:val="cyan"/>
          <w:lang w:eastAsia="zh-CN"/>
        </w:rPr>
        <w:t>Use AWGN without FO/Doppler and re-use values from LTE burst format 3 AWGN requirements.</w:t>
      </w:r>
    </w:p>
    <w:p w14:paraId="38F13722" w14:textId="77777777" w:rsidR="00143C65" w:rsidRDefault="00143C65" w:rsidP="00C41714">
      <w:pPr>
        <w:rPr>
          <w:lang w:eastAsia="zh-CN"/>
        </w:rPr>
      </w:pPr>
    </w:p>
    <w:p w14:paraId="6C569B8F" w14:textId="77777777" w:rsidR="00143C65" w:rsidRDefault="00143C65" w:rsidP="00C41714">
      <w:pPr>
        <w:rPr>
          <w:lang w:eastAsia="zh-CN"/>
        </w:rPr>
      </w:pPr>
    </w:p>
    <w:p w14:paraId="375A5E4C" w14:textId="77777777" w:rsidR="00143C65" w:rsidRDefault="00143C65" w:rsidP="00C41714">
      <w:pPr>
        <w:rPr>
          <w:lang w:eastAsia="zh-CN"/>
        </w:rPr>
      </w:pPr>
    </w:p>
    <w:p w14:paraId="33449920" w14:textId="77777777" w:rsidR="00C41714" w:rsidRDefault="00C41714" w:rsidP="00C41714">
      <w:pPr>
        <w:rPr>
          <w:lang w:eastAsia="zh-CN"/>
        </w:rPr>
      </w:pPr>
      <w:r w:rsidRPr="0044165E">
        <w:rPr>
          <w:b/>
          <w:u w:val="single"/>
          <w:lang w:eastAsia="ko-KR"/>
        </w:rPr>
        <w:t>Issue 1-</w:t>
      </w:r>
      <w:r>
        <w:rPr>
          <w:b/>
          <w:u w:val="single"/>
          <w:lang w:eastAsia="ko-KR"/>
        </w:rPr>
        <w:t>3-2</w:t>
      </w:r>
      <w:r w:rsidRPr="0044165E">
        <w:rPr>
          <w:b/>
          <w:u w:val="single"/>
          <w:lang w:eastAsia="ko-KR"/>
        </w:rPr>
        <w:t xml:space="preserve">: </w:t>
      </w:r>
      <w:r>
        <w:rPr>
          <w:b/>
          <w:u w:val="single"/>
          <w:lang w:eastAsia="ko-KR"/>
        </w:rPr>
        <w:t>Channel model for HAPS scenario</w:t>
      </w:r>
    </w:p>
    <w:p w14:paraId="69B32003" w14:textId="77777777" w:rsidR="00C41714" w:rsidRPr="004E70D6" w:rsidRDefault="00C41714" w:rsidP="00C41714">
      <w:pPr>
        <w:pStyle w:val="ListParagraph"/>
        <w:numPr>
          <w:ilvl w:val="0"/>
          <w:numId w:val="29"/>
        </w:numPr>
        <w:ind w:firstLineChars="0"/>
        <w:rPr>
          <w:bCs/>
          <w:lang w:eastAsia="ko-KR"/>
        </w:rPr>
      </w:pPr>
      <w:r w:rsidRPr="004E70D6">
        <w:rPr>
          <w:bCs/>
          <w:lang w:eastAsia="ko-KR"/>
        </w:rPr>
        <w:t>Proposals</w:t>
      </w:r>
    </w:p>
    <w:p w14:paraId="17E0068F" w14:textId="77777777" w:rsidR="00C41714" w:rsidRDefault="00C41714" w:rsidP="00C41714">
      <w:pPr>
        <w:pStyle w:val="ListParagraph"/>
        <w:numPr>
          <w:ilvl w:val="1"/>
          <w:numId w:val="29"/>
        </w:numPr>
        <w:ind w:firstLineChars="0"/>
        <w:rPr>
          <w:bCs/>
          <w:lang w:eastAsia="ko-KR"/>
        </w:rPr>
      </w:pPr>
      <w:r>
        <w:rPr>
          <w:bCs/>
          <w:lang w:eastAsia="ko-KR"/>
        </w:rPr>
        <w:t xml:space="preserve">Option 1 (Ericsson): </w:t>
      </w:r>
      <w:r w:rsidRPr="0000498A">
        <w:rPr>
          <w:bCs/>
          <w:lang w:eastAsia="ko-KR"/>
        </w:rPr>
        <w:t>Only consider single tap channel model requirement for NR PRACH format 1 if introduced</w:t>
      </w:r>
      <w:r>
        <w:rPr>
          <w:bCs/>
          <w:lang w:eastAsia="ko-KR"/>
        </w:rPr>
        <w:t>.</w:t>
      </w:r>
    </w:p>
    <w:p w14:paraId="08684BE8" w14:textId="77777777" w:rsidR="00C41714" w:rsidRPr="00DC23D8" w:rsidRDefault="00C41714" w:rsidP="00C41714">
      <w:pPr>
        <w:pStyle w:val="ListParagraph"/>
        <w:numPr>
          <w:ilvl w:val="1"/>
          <w:numId w:val="29"/>
        </w:numPr>
        <w:ind w:firstLineChars="0"/>
        <w:rPr>
          <w:bCs/>
          <w:lang w:eastAsia="ko-KR"/>
        </w:rPr>
      </w:pPr>
      <w:r>
        <w:rPr>
          <w:bCs/>
          <w:lang w:eastAsia="ko-KR"/>
        </w:rPr>
        <w:t xml:space="preserve">Option 2 (DCM): Either format 1 with TDLC300-100 (multi path), or LTE burst format 3 with </w:t>
      </w:r>
      <w:r w:rsidRPr="00CA420D">
        <w:rPr>
          <w:bCs/>
          <w:lang w:eastAsia="ko-KR"/>
        </w:rPr>
        <w:t>AWGN + doppler shift</w:t>
      </w:r>
      <w:r>
        <w:rPr>
          <w:bCs/>
          <w:lang w:eastAsia="ko-KR"/>
        </w:rPr>
        <w:t xml:space="preserve"> (single path)</w:t>
      </w:r>
    </w:p>
    <w:p w14:paraId="2434C05A" w14:textId="77777777" w:rsidR="00C41714" w:rsidRPr="004E70D6" w:rsidRDefault="00C41714" w:rsidP="00C41714">
      <w:pPr>
        <w:pStyle w:val="ListParagraph"/>
        <w:numPr>
          <w:ilvl w:val="1"/>
          <w:numId w:val="29"/>
        </w:numPr>
        <w:ind w:firstLineChars="0"/>
        <w:rPr>
          <w:bCs/>
          <w:lang w:eastAsia="ko-KR"/>
        </w:rPr>
      </w:pPr>
      <w:r w:rsidRPr="004E70D6">
        <w:rPr>
          <w:lang w:val="en-US"/>
        </w:rPr>
        <w:t>Other options not precluded.</w:t>
      </w:r>
    </w:p>
    <w:p w14:paraId="16C3F199" w14:textId="77777777" w:rsidR="00C41714" w:rsidRPr="004E70D6" w:rsidRDefault="00C41714" w:rsidP="00C41714">
      <w:pPr>
        <w:pStyle w:val="ListParagraph"/>
        <w:numPr>
          <w:ilvl w:val="0"/>
          <w:numId w:val="29"/>
        </w:numPr>
        <w:spacing w:after="120"/>
        <w:ind w:firstLineChars="0"/>
        <w:rPr>
          <w:szCs w:val="24"/>
          <w:lang w:eastAsia="zh-CN"/>
        </w:rPr>
      </w:pPr>
      <w:r w:rsidRPr="004E70D6">
        <w:rPr>
          <w:szCs w:val="24"/>
          <w:lang w:eastAsia="zh-CN"/>
        </w:rPr>
        <w:t>Recommended WF:</w:t>
      </w:r>
    </w:p>
    <w:p w14:paraId="76183732" w14:textId="77777777" w:rsidR="00C41714" w:rsidRPr="00A4693A" w:rsidRDefault="00C41714" w:rsidP="00C41714">
      <w:pPr>
        <w:pStyle w:val="ListParagraph"/>
        <w:numPr>
          <w:ilvl w:val="1"/>
          <w:numId w:val="29"/>
        </w:numPr>
        <w:ind w:firstLineChars="0"/>
        <w:rPr>
          <w:lang w:eastAsia="zh-CN"/>
        </w:rPr>
      </w:pPr>
      <w:r>
        <w:rPr>
          <w:szCs w:val="24"/>
          <w:lang w:eastAsia="zh-CN"/>
        </w:rPr>
        <w:t>Input for other companies requested.</w:t>
      </w:r>
      <w:r>
        <w:rPr>
          <w:szCs w:val="24"/>
          <w:lang w:eastAsia="zh-CN"/>
        </w:rPr>
        <w:br/>
        <w:t>Please discuss offline and online.</w:t>
      </w:r>
    </w:p>
    <w:p w14:paraId="52331EA5" w14:textId="56FA130A" w:rsidR="00A4693A" w:rsidRDefault="00A4693A" w:rsidP="00A4693A">
      <w:pPr>
        <w:pStyle w:val="ListParagraph"/>
        <w:numPr>
          <w:ilvl w:val="0"/>
          <w:numId w:val="29"/>
        </w:numPr>
        <w:ind w:firstLineChars="0"/>
        <w:rPr>
          <w:lang w:eastAsia="zh-CN"/>
        </w:rPr>
      </w:pPr>
      <w:r>
        <w:rPr>
          <w:lang w:eastAsia="zh-CN"/>
        </w:rPr>
        <w:t>Adhoc Discussion</w:t>
      </w:r>
    </w:p>
    <w:p w14:paraId="6969BE03" w14:textId="4A502CE0" w:rsidR="00A4693A" w:rsidRDefault="00EA60C5" w:rsidP="00A4693A">
      <w:pPr>
        <w:pStyle w:val="ListParagraph"/>
        <w:numPr>
          <w:ilvl w:val="1"/>
          <w:numId w:val="29"/>
        </w:numPr>
        <w:ind w:firstLineChars="0"/>
        <w:rPr>
          <w:lang w:eastAsia="zh-CN"/>
        </w:rPr>
      </w:pPr>
      <w:r>
        <w:rPr>
          <w:lang w:eastAsia="zh-CN"/>
        </w:rPr>
        <w:t xml:space="preserve">Discussed in </w:t>
      </w:r>
      <w:r w:rsidRPr="00EA60C5">
        <w:rPr>
          <w:lang w:eastAsia="zh-CN"/>
        </w:rPr>
        <w:t>Issue 1-3-1</w:t>
      </w:r>
      <w:r w:rsidR="00515DF9">
        <w:rPr>
          <w:lang w:eastAsia="zh-CN"/>
        </w:rPr>
        <w:t>.</w:t>
      </w:r>
    </w:p>
    <w:p w14:paraId="1A0A7759" w14:textId="77777777" w:rsidR="00C41714" w:rsidRDefault="00C41714" w:rsidP="00C41714">
      <w:pPr>
        <w:rPr>
          <w:lang w:eastAsia="zh-CN"/>
        </w:rPr>
      </w:pPr>
    </w:p>
    <w:p w14:paraId="582324E0" w14:textId="77777777" w:rsidR="00A4693A" w:rsidRDefault="00A4693A" w:rsidP="00C41714">
      <w:pPr>
        <w:rPr>
          <w:lang w:eastAsia="zh-CN"/>
        </w:rPr>
      </w:pPr>
    </w:p>
    <w:p w14:paraId="1E914050" w14:textId="77777777" w:rsidR="00C41714" w:rsidRDefault="00C41714" w:rsidP="00C41714">
      <w:pPr>
        <w:rPr>
          <w:lang w:eastAsia="zh-CN"/>
        </w:rPr>
      </w:pPr>
      <w:r w:rsidRPr="0044165E">
        <w:rPr>
          <w:b/>
          <w:u w:val="single"/>
          <w:lang w:eastAsia="ko-KR"/>
        </w:rPr>
        <w:lastRenderedPageBreak/>
        <w:t>Issue 1-</w:t>
      </w:r>
      <w:r>
        <w:rPr>
          <w:b/>
          <w:u w:val="single"/>
          <w:lang w:eastAsia="ko-KR"/>
        </w:rPr>
        <w:t>3-3</w:t>
      </w:r>
      <w:r w:rsidRPr="0044165E">
        <w:rPr>
          <w:b/>
          <w:u w:val="single"/>
          <w:lang w:eastAsia="ko-KR"/>
        </w:rPr>
        <w:t xml:space="preserve">: </w:t>
      </w:r>
      <w:r>
        <w:rPr>
          <w:b/>
          <w:u w:val="single"/>
          <w:lang w:eastAsia="ko-KR"/>
        </w:rPr>
        <w:t>PRACH format 1 configuration</w:t>
      </w:r>
    </w:p>
    <w:p w14:paraId="455D12A1" w14:textId="77777777" w:rsidR="00C41714" w:rsidRPr="004E70D6" w:rsidRDefault="00C41714" w:rsidP="00C41714">
      <w:pPr>
        <w:pStyle w:val="ListParagraph"/>
        <w:numPr>
          <w:ilvl w:val="0"/>
          <w:numId w:val="29"/>
        </w:numPr>
        <w:ind w:firstLineChars="0"/>
        <w:rPr>
          <w:bCs/>
          <w:lang w:eastAsia="ko-KR"/>
        </w:rPr>
      </w:pPr>
      <w:r w:rsidRPr="004E70D6">
        <w:rPr>
          <w:bCs/>
          <w:lang w:eastAsia="ko-KR"/>
        </w:rPr>
        <w:t>Proposals</w:t>
      </w:r>
    </w:p>
    <w:p w14:paraId="1EA094F7" w14:textId="77777777" w:rsidR="00C41714" w:rsidRDefault="00C41714" w:rsidP="00C41714">
      <w:pPr>
        <w:pStyle w:val="ListParagraph"/>
        <w:numPr>
          <w:ilvl w:val="1"/>
          <w:numId w:val="29"/>
        </w:numPr>
        <w:ind w:firstLineChars="0"/>
        <w:rPr>
          <w:bCs/>
          <w:lang w:eastAsia="ko-KR"/>
        </w:rPr>
      </w:pPr>
      <w:r>
        <w:rPr>
          <w:bCs/>
          <w:lang w:eastAsia="ko-KR"/>
        </w:rPr>
        <w:t xml:space="preserve">Option 1 (Ericsson): </w:t>
      </w:r>
      <w:r w:rsidRPr="00CA420D">
        <w:rPr>
          <w:bCs/>
          <w:lang w:eastAsia="ko-KR"/>
        </w:rPr>
        <w:t>PRACH format 1 parameters configuration</w:t>
      </w:r>
      <w:r>
        <w:rPr>
          <w:bCs/>
          <w:lang w:eastAsia="ko-KR"/>
        </w:rPr>
        <w:t>.</w:t>
      </w:r>
    </w:p>
    <w:tbl>
      <w:tblPr>
        <w:tblStyle w:val="TableGrid1"/>
        <w:tblW w:w="0" w:type="auto"/>
        <w:jc w:val="center"/>
        <w:tblInd w:w="0" w:type="dxa"/>
        <w:tblLook w:val="04A0" w:firstRow="1" w:lastRow="0" w:firstColumn="1" w:lastColumn="0" w:noHBand="0" w:noVBand="1"/>
      </w:tblPr>
      <w:tblGrid>
        <w:gridCol w:w="2335"/>
        <w:gridCol w:w="839"/>
        <w:gridCol w:w="2591"/>
      </w:tblGrid>
      <w:tr w:rsidR="00C41714" w:rsidRPr="00CA420D" w14:paraId="341AFE42"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17F7F7B"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Parameters</w:t>
            </w:r>
          </w:p>
        </w:tc>
        <w:tc>
          <w:tcPr>
            <w:tcW w:w="2591" w:type="dxa"/>
            <w:tcBorders>
              <w:top w:val="single" w:sz="4" w:space="0" w:color="auto"/>
              <w:left w:val="single" w:sz="4" w:space="0" w:color="auto"/>
              <w:bottom w:val="single" w:sz="4" w:space="0" w:color="auto"/>
              <w:right w:val="single" w:sz="4" w:space="0" w:color="auto"/>
            </w:tcBorders>
            <w:hideMark/>
          </w:tcPr>
          <w:p w14:paraId="634A4A8D"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Value</w:t>
            </w:r>
          </w:p>
        </w:tc>
      </w:tr>
      <w:tr w:rsidR="00C41714" w:rsidRPr="00CA420D" w14:paraId="00A6D6BE"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A98E732"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PRACH preamble</w:t>
            </w:r>
          </w:p>
        </w:tc>
        <w:tc>
          <w:tcPr>
            <w:tcW w:w="2591" w:type="dxa"/>
            <w:tcBorders>
              <w:top w:val="single" w:sz="4" w:space="0" w:color="auto"/>
              <w:left w:val="single" w:sz="4" w:space="0" w:color="auto"/>
              <w:bottom w:val="single" w:sz="4" w:space="0" w:color="auto"/>
              <w:right w:val="single" w:sz="4" w:space="0" w:color="auto"/>
            </w:tcBorders>
            <w:hideMark/>
          </w:tcPr>
          <w:p w14:paraId="26EA2C01"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1</w:t>
            </w:r>
          </w:p>
        </w:tc>
      </w:tr>
      <w:tr w:rsidR="00C41714" w:rsidRPr="00CA420D" w14:paraId="2C482EBC"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B88E93A"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PRACH SCS [kHz]</w:t>
            </w:r>
          </w:p>
        </w:tc>
        <w:tc>
          <w:tcPr>
            <w:tcW w:w="2591" w:type="dxa"/>
            <w:tcBorders>
              <w:top w:val="single" w:sz="4" w:space="0" w:color="auto"/>
              <w:left w:val="single" w:sz="4" w:space="0" w:color="auto"/>
              <w:bottom w:val="single" w:sz="4" w:space="0" w:color="auto"/>
              <w:right w:val="single" w:sz="4" w:space="0" w:color="auto"/>
            </w:tcBorders>
            <w:hideMark/>
          </w:tcPr>
          <w:p w14:paraId="6E68245E"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1.25</w:t>
            </w:r>
          </w:p>
        </w:tc>
      </w:tr>
      <w:tr w:rsidR="00C41714" w:rsidRPr="00CA420D" w14:paraId="6CEDE82A"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835B8D6"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Channel model</w:t>
            </w:r>
          </w:p>
        </w:tc>
        <w:tc>
          <w:tcPr>
            <w:tcW w:w="2591" w:type="dxa"/>
            <w:tcBorders>
              <w:top w:val="single" w:sz="4" w:space="0" w:color="auto"/>
              <w:left w:val="single" w:sz="4" w:space="0" w:color="auto"/>
              <w:bottom w:val="single" w:sz="4" w:space="0" w:color="auto"/>
              <w:right w:val="single" w:sz="4" w:space="0" w:color="auto"/>
            </w:tcBorders>
            <w:hideMark/>
          </w:tcPr>
          <w:p w14:paraId="7000E213"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AWGN + 200 Hz Doppler</w:t>
            </w:r>
          </w:p>
        </w:tc>
      </w:tr>
      <w:tr w:rsidR="00C41714" w:rsidRPr="00CA420D" w14:paraId="6E226AD4" w14:textId="77777777" w:rsidTr="00006F54">
        <w:trPr>
          <w:jc w:val="center"/>
        </w:trPr>
        <w:tc>
          <w:tcPr>
            <w:tcW w:w="2335" w:type="dxa"/>
            <w:tcBorders>
              <w:top w:val="single" w:sz="4" w:space="0" w:color="auto"/>
              <w:left w:val="single" w:sz="4" w:space="0" w:color="auto"/>
              <w:bottom w:val="single" w:sz="4" w:space="0" w:color="auto"/>
              <w:right w:val="single" w:sz="4" w:space="0" w:color="auto"/>
            </w:tcBorders>
            <w:hideMark/>
          </w:tcPr>
          <w:p w14:paraId="7DF0776F"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 xml:space="preserve">Time error tolerance </w:t>
            </w:r>
          </w:p>
        </w:tc>
        <w:tc>
          <w:tcPr>
            <w:tcW w:w="810" w:type="dxa"/>
            <w:tcBorders>
              <w:top w:val="single" w:sz="4" w:space="0" w:color="auto"/>
              <w:left w:val="single" w:sz="4" w:space="0" w:color="auto"/>
              <w:bottom w:val="single" w:sz="4" w:space="0" w:color="auto"/>
              <w:right w:val="single" w:sz="4" w:space="0" w:color="auto"/>
            </w:tcBorders>
            <w:hideMark/>
          </w:tcPr>
          <w:p w14:paraId="0D22D7FC"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AWGN</w:t>
            </w:r>
          </w:p>
        </w:tc>
        <w:tc>
          <w:tcPr>
            <w:tcW w:w="2591" w:type="dxa"/>
            <w:tcBorders>
              <w:top w:val="single" w:sz="4" w:space="0" w:color="auto"/>
              <w:left w:val="single" w:sz="4" w:space="0" w:color="auto"/>
              <w:bottom w:val="single" w:sz="4" w:space="0" w:color="auto"/>
              <w:right w:val="single" w:sz="4" w:space="0" w:color="auto"/>
            </w:tcBorders>
            <w:hideMark/>
          </w:tcPr>
          <w:p w14:paraId="0CC49F5D"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1.04 us</w:t>
            </w:r>
          </w:p>
        </w:tc>
      </w:tr>
      <w:tr w:rsidR="00C41714" w:rsidRPr="00CA420D" w14:paraId="13288F27"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39694220"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Ncs</w:t>
            </w:r>
          </w:p>
        </w:tc>
        <w:tc>
          <w:tcPr>
            <w:tcW w:w="2591" w:type="dxa"/>
            <w:tcBorders>
              <w:top w:val="single" w:sz="4" w:space="0" w:color="auto"/>
              <w:left w:val="single" w:sz="4" w:space="0" w:color="auto"/>
              <w:bottom w:val="single" w:sz="4" w:space="0" w:color="auto"/>
              <w:right w:val="single" w:sz="4" w:space="0" w:color="auto"/>
            </w:tcBorders>
            <w:hideMark/>
          </w:tcPr>
          <w:p w14:paraId="161A89E3"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0</w:t>
            </w:r>
          </w:p>
        </w:tc>
      </w:tr>
      <w:tr w:rsidR="00C41714" w:rsidRPr="00CA420D" w14:paraId="3FA71594"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6087BCD"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Logical sequence index</w:t>
            </w:r>
          </w:p>
        </w:tc>
        <w:tc>
          <w:tcPr>
            <w:tcW w:w="2591" w:type="dxa"/>
            <w:tcBorders>
              <w:top w:val="single" w:sz="4" w:space="0" w:color="auto"/>
              <w:left w:val="single" w:sz="4" w:space="0" w:color="auto"/>
              <w:bottom w:val="single" w:sz="4" w:space="0" w:color="auto"/>
              <w:right w:val="single" w:sz="4" w:space="0" w:color="auto"/>
            </w:tcBorders>
            <w:hideMark/>
          </w:tcPr>
          <w:p w14:paraId="5E821687"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22</w:t>
            </w:r>
          </w:p>
        </w:tc>
      </w:tr>
      <w:tr w:rsidR="00C41714" w:rsidRPr="00CA420D" w14:paraId="3A327151"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7F3B51F"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v</w:t>
            </w:r>
          </w:p>
        </w:tc>
        <w:tc>
          <w:tcPr>
            <w:tcW w:w="2591" w:type="dxa"/>
            <w:tcBorders>
              <w:top w:val="single" w:sz="4" w:space="0" w:color="auto"/>
              <w:left w:val="single" w:sz="4" w:space="0" w:color="auto"/>
              <w:bottom w:val="single" w:sz="4" w:space="0" w:color="auto"/>
              <w:right w:val="single" w:sz="4" w:space="0" w:color="auto"/>
            </w:tcBorders>
            <w:hideMark/>
          </w:tcPr>
          <w:p w14:paraId="2B781E62"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0</w:t>
            </w:r>
          </w:p>
        </w:tc>
      </w:tr>
    </w:tbl>
    <w:p w14:paraId="3C31F07D" w14:textId="77777777" w:rsidR="00C41714" w:rsidRDefault="00C41714" w:rsidP="00C41714">
      <w:pPr>
        <w:pStyle w:val="ListParagraph"/>
        <w:ind w:left="1080" w:firstLineChars="0" w:firstLine="0"/>
        <w:rPr>
          <w:bCs/>
          <w:lang w:eastAsia="ko-KR"/>
        </w:rPr>
      </w:pPr>
    </w:p>
    <w:p w14:paraId="62E3D0DC" w14:textId="77777777" w:rsidR="00C41714" w:rsidRPr="004E70D6" w:rsidRDefault="00C41714" w:rsidP="00C41714">
      <w:pPr>
        <w:pStyle w:val="ListParagraph"/>
        <w:numPr>
          <w:ilvl w:val="1"/>
          <w:numId w:val="29"/>
        </w:numPr>
        <w:ind w:firstLineChars="0"/>
        <w:rPr>
          <w:bCs/>
          <w:lang w:eastAsia="ko-KR"/>
        </w:rPr>
      </w:pPr>
      <w:r w:rsidRPr="004E70D6">
        <w:rPr>
          <w:lang w:val="en-US"/>
        </w:rPr>
        <w:t>Other options not precluded.</w:t>
      </w:r>
    </w:p>
    <w:p w14:paraId="58D085E0" w14:textId="77777777" w:rsidR="00C41714" w:rsidRPr="004E70D6" w:rsidRDefault="00C41714" w:rsidP="00C41714">
      <w:pPr>
        <w:pStyle w:val="ListParagraph"/>
        <w:numPr>
          <w:ilvl w:val="0"/>
          <w:numId w:val="29"/>
        </w:numPr>
        <w:spacing w:after="120"/>
        <w:ind w:firstLineChars="0"/>
        <w:rPr>
          <w:szCs w:val="24"/>
          <w:lang w:eastAsia="zh-CN"/>
        </w:rPr>
      </w:pPr>
      <w:r w:rsidRPr="004E70D6">
        <w:rPr>
          <w:szCs w:val="24"/>
          <w:lang w:eastAsia="zh-CN"/>
        </w:rPr>
        <w:t>Recommended WF:</w:t>
      </w:r>
    </w:p>
    <w:p w14:paraId="52ACC92D" w14:textId="77777777" w:rsidR="00C41714" w:rsidRPr="00A4693A" w:rsidRDefault="00C41714" w:rsidP="00C41714">
      <w:pPr>
        <w:pStyle w:val="ListParagraph"/>
        <w:numPr>
          <w:ilvl w:val="1"/>
          <w:numId w:val="29"/>
        </w:numPr>
        <w:ind w:firstLineChars="0"/>
        <w:rPr>
          <w:lang w:eastAsia="zh-CN"/>
        </w:rPr>
      </w:pPr>
      <w:r>
        <w:rPr>
          <w:szCs w:val="24"/>
          <w:lang w:eastAsia="zh-CN"/>
        </w:rPr>
        <w:t>Discuss after introduction of format 1 is agreed.</w:t>
      </w:r>
    </w:p>
    <w:p w14:paraId="62DF118B" w14:textId="0C206F46" w:rsidR="00A4693A" w:rsidRDefault="00A4693A" w:rsidP="00A4693A">
      <w:pPr>
        <w:pStyle w:val="ListParagraph"/>
        <w:numPr>
          <w:ilvl w:val="0"/>
          <w:numId w:val="29"/>
        </w:numPr>
        <w:ind w:firstLineChars="0"/>
        <w:rPr>
          <w:lang w:eastAsia="zh-CN"/>
        </w:rPr>
      </w:pPr>
      <w:r>
        <w:rPr>
          <w:lang w:eastAsia="zh-CN"/>
        </w:rPr>
        <w:t>Adhoc Discussion</w:t>
      </w:r>
    </w:p>
    <w:p w14:paraId="4F9C20CF" w14:textId="774FF8E9" w:rsidR="00A4693A" w:rsidRPr="00294898" w:rsidRDefault="00EA60C5" w:rsidP="00A4693A">
      <w:pPr>
        <w:pStyle w:val="ListParagraph"/>
        <w:numPr>
          <w:ilvl w:val="1"/>
          <w:numId w:val="29"/>
        </w:numPr>
        <w:ind w:firstLineChars="0"/>
        <w:rPr>
          <w:highlight w:val="cyan"/>
          <w:lang w:eastAsia="zh-CN"/>
        </w:rPr>
      </w:pPr>
      <w:r>
        <w:rPr>
          <w:highlight w:val="cyan"/>
          <w:lang w:eastAsia="zh-CN"/>
        </w:rPr>
        <w:t>Adhoc</w:t>
      </w:r>
      <w:r w:rsidR="00915F92" w:rsidRPr="00294898">
        <w:rPr>
          <w:highlight w:val="cyan"/>
          <w:lang w:eastAsia="zh-CN"/>
        </w:rPr>
        <w:t xml:space="preserve"> agreement:</w:t>
      </w:r>
    </w:p>
    <w:tbl>
      <w:tblPr>
        <w:tblStyle w:val="TableGrid1"/>
        <w:tblW w:w="0" w:type="auto"/>
        <w:jc w:val="center"/>
        <w:tblInd w:w="0" w:type="dxa"/>
        <w:tblLook w:val="04A0" w:firstRow="1" w:lastRow="0" w:firstColumn="1" w:lastColumn="0" w:noHBand="0" w:noVBand="1"/>
      </w:tblPr>
      <w:tblGrid>
        <w:gridCol w:w="2335"/>
        <w:gridCol w:w="839"/>
        <w:gridCol w:w="2591"/>
      </w:tblGrid>
      <w:tr w:rsidR="00915F92" w:rsidRPr="00294898" w14:paraId="1FF3D463" w14:textId="77777777" w:rsidTr="00CF6190">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FF6F459"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Parameters</w:t>
            </w:r>
          </w:p>
        </w:tc>
        <w:tc>
          <w:tcPr>
            <w:tcW w:w="2591" w:type="dxa"/>
            <w:tcBorders>
              <w:top w:val="single" w:sz="4" w:space="0" w:color="auto"/>
              <w:left w:val="single" w:sz="4" w:space="0" w:color="auto"/>
              <w:bottom w:val="single" w:sz="4" w:space="0" w:color="auto"/>
              <w:right w:val="single" w:sz="4" w:space="0" w:color="auto"/>
            </w:tcBorders>
            <w:hideMark/>
          </w:tcPr>
          <w:p w14:paraId="7008E2DB"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Value</w:t>
            </w:r>
          </w:p>
        </w:tc>
      </w:tr>
      <w:tr w:rsidR="00915F92" w:rsidRPr="00294898" w14:paraId="651ED909" w14:textId="77777777" w:rsidTr="00CF6190">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82791EF"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PRACH preamble</w:t>
            </w:r>
          </w:p>
        </w:tc>
        <w:tc>
          <w:tcPr>
            <w:tcW w:w="2591" w:type="dxa"/>
            <w:tcBorders>
              <w:top w:val="single" w:sz="4" w:space="0" w:color="auto"/>
              <w:left w:val="single" w:sz="4" w:space="0" w:color="auto"/>
              <w:bottom w:val="single" w:sz="4" w:space="0" w:color="auto"/>
              <w:right w:val="single" w:sz="4" w:space="0" w:color="auto"/>
            </w:tcBorders>
            <w:hideMark/>
          </w:tcPr>
          <w:p w14:paraId="511671F6"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1</w:t>
            </w:r>
          </w:p>
        </w:tc>
      </w:tr>
      <w:tr w:rsidR="00915F92" w:rsidRPr="00294898" w14:paraId="219E9115" w14:textId="77777777" w:rsidTr="00CF6190">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B7912F9"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PRACH SCS [kHz]</w:t>
            </w:r>
          </w:p>
        </w:tc>
        <w:tc>
          <w:tcPr>
            <w:tcW w:w="2591" w:type="dxa"/>
            <w:tcBorders>
              <w:top w:val="single" w:sz="4" w:space="0" w:color="auto"/>
              <w:left w:val="single" w:sz="4" w:space="0" w:color="auto"/>
              <w:bottom w:val="single" w:sz="4" w:space="0" w:color="auto"/>
              <w:right w:val="single" w:sz="4" w:space="0" w:color="auto"/>
            </w:tcBorders>
            <w:hideMark/>
          </w:tcPr>
          <w:p w14:paraId="1ED9B918"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1.25</w:t>
            </w:r>
          </w:p>
        </w:tc>
      </w:tr>
      <w:tr w:rsidR="00915F92" w:rsidRPr="00294898" w14:paraId="629D3C90" w14:textId="77777777" w:rsidTr="00CF6190">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5B30916B"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Channel model</w:t>
            </w:r>
          </w:p>
        </w:tc>
        <w:tc>
          <w:tcPr>
            <w:tcW w:w="2591" w:type="dxa"/>
            <w:tcBorders>
              <w:top w:val="single" w:sz="4" w:space="0" w:color="auto"/>
              <w:left w:val="single" w:sz="4" w:space="0" w:color="auto"/>
              <w:bottom w:val="single" w:sz="4" w:space="0" w:color="auto"/>
              <w:right w:val="single" w:sz="4" w:space="0" w:color="auto"/>
            </w:tcBorders>
            <w:hideMark/>
          </w:tcPr>
          <w:p w14:paraId="714797F3" w14:textId="384B7C2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 xml:space="preserve">AWGN + 0 Hz </w:t>
            </w:r>
            <w:r w:rsidR="006F249C">
              <w:rPr>
                <w:rFonts w:ascii="Times New Roman" w:hAnsi="Times New Roman"/>
                <w:sz w:val="20"/>
                <w:szCs w:val="20"/>
                <w:highlight w:val="cyan"/>
              </w:rPr>
              <w:t>Frequency offset</w:t>
            </w:r>
          </w:p>
        </w:tc>
      </w:tr>
      <w:tr w:rsidR="00915F92" w:rsidRPr="00294898" w14:paraId="49CA6834" w14:textId="77777777" w:rsidTr="00CF6190">
        <w:trPr>
          <w:jc w:val="center"/>
        </w:trPr>
        <w:tc>
          <w:tcPr>
            <w:tcW w:w="2335" w:type="dxa"/>
            <w:tcBorders>
              <w:top w:val="single" w:sz="4" w:space="0" w:color="auto"/>
              <w:left w:val="single" w:sz="4" w:space="0" w:color="auto"/>
              <w:bottom w:val="single" w:sz="4" w:space="0" w:color="auto"/>
              <w:right w:val="single" w:sz="4" w:space="0" w:color="auto"/>
            </w:tcBorders>
            <w:hideMark/>
          </w:tcPr>
          <w:p w14:paraId="452940BF"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 xml:space="preserve">Time error tolerance </w:t>
            </w:r>
          </w:p>
        </w:tc>
        <w:tc>
          <w:tcPr>
            <w:tcW w:w="810" w:type="dxa"/>
            <w:tcBorders>
              <w:top w:val="single" w:sz="4" w:space="0" w:color="auto"/>
              <w:left w:val="single" w:sz="4" w:space="0" w:color="auto"/>
              <w:bottom w:val="single" w:sz="4" w:space="0" w:color="auto"/>
              <w:right w:val="single" w:sz="4" w:space="0" w:color="auto"/>
            </w:tcBorders>
            <w:hideMark/>
          </w:tcPr>
          <w:p w14:paraId="5AA5B075"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AWGN</w:t>
            </w:r>
          </w:p>
        </w:tc>
        <w:tc>
          <w:tcPr>
            <w:tcW w:w="2591" w:type="dxa"/>
            <w:tcBorders>
              <w:top w:val="single" w:sz="4" w:space="0" w:color="auto"/>
              <w:left w:val="single" w:sz="4" w:space="0" w:color="auto"/>
              <w:bottom w:val="single" w:sz="4" w:space="0" w:color="auto"/>
              <w:right w:val="single" w:sz="4" w:space="0" w:color="auto"/>
            </w:tcBorders>
            <w:hideMark/>
          </w:tcPr>
          <w:p w14:paraId="216F66E0"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1.04 us</w:t>
            </w:r>
          </w:p>
        </w:tc>
      </w:tr>
      <w:tr w:rsidR="00915F92" w:rsidRPr="00294898" w14:paraId="057E73CD" w14:textId="77777777" w:rsidTr="00CF6190">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750C8202"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Ncs</w:t>
            </w:r>
          </w:p>
        </w:tc>
        <w:tc>
          <w:tcPr>
            <w:tcW w:w="2591" w:type="dxa"/>
            <w:tcBorders>
              <w:top w:val="single" w:sz="4" w:space="0" w:color="auto"/>
              <w:left w:val="single" w:sz="4" w:space="0" w:color="auto"/>
              <w:bottom w:val="single" w:sz="4" w:space="0" w:color="auto"/>
              <w:right w:val="single" w:sz="4" w:space="0" w:color="auto"/>
            </w:tcBorders>
            <w:hideMark/>
          </w:tcPr>
          <w:p w14:paraId="7BE46EE0"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0</w:t>
            </w:r>
          </w:p>
        </w:tc>
      </w:tr>
      <w:tr w:rsidR="00915F92" w:rsidRPr="00294898" w14:paraId="022135DB" w14:textId="77777777" w:rsidTr="00CF6190">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5F2D2CA7"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Logical sequence index</w:t>
            </w:r>
          </w:p>
        </w:tc>
        <w:tc>
          <w:tcPr>
            <w:tcW w:w="2591" w:type="dxa"/>
            <w:tcBorders>
              <w:top w:val="single" w:sz="4" w:space="0" w:color="auto"/>
              <w:left w:val="single" w:sz="4" w:space="0" w:color="auto"/>
              <w:bottom w:val="single" w:sz="4" w:space="0" w:color="auto"/>
              <w:right w:val="single" w:sz="4" w:space="0" w:color="auto"/>
            </w:tcBorders>
            <w:hideMark/>
          </w:tcPr>
          <w:p w14:paraId="6316F0D0"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22</w:t>
            </w:r>
          </w:p>
        </w:tc>
      </w:tr>
      <w:tr w:rsidR="00915F92" w:rsidRPr="00CA420D" w14:paraId="3E3AB6D5" w14:textId="77777777" w:rsidTr="00CF6190">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4F1BC150"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v</w:t>
            </w:r>
          </w:p>
        </w:tc>
        <w:tc>
          <w:tcPr>
            <w:tcW w:w="2591" w:type="dxa"/>
            <w:tcBorders>
              <w:top w:val="single" w:sz="4" w:space="0" w:color="auto"/>
              <w:left w:val="single" w:sz="4" w:space="0" w:color="auto"/>
              <w:bottom w:val="single" w:sz="4" w:space="0" w:color="auto"/>
              <w:right w:val="single" w:sz="4" w:space="0" w:color="auto"/>
            </w:tcBorders>
            <w:hideMark/>
          </w:tcPr>
          <w:p w14:paraId="76D40117" w14:textId="77777777" w:rsidR="00915F92" w:rsidRPr="00CA420D" w:rsidRDefault="00915F92" w:rsidP="00CF6190">
            <w:pPr>
              <w:spacing w:after="0"/>
              <w:rPr>
                <w:rFonts w:ascii="Times New Roman" w:hAnsi="Times New Roman"/>
                <w:sz w:val="20"/>
                <w:szCs w:val="20"/>
              </w:rPr>
            </w:pPr>
            <w:r w:rsidRPr="00294898">
              <w:rPr>
                <w:rFonts w:ascii="Times New Roman" w:hAnsi="Times New Roman"/>
                <w:sz w:val="20"/>
                <w:szCs w:val="20"/>
                <w:highlight w:val="cyan"/>
              </w:rPr>
              <w:t>0</w:t>
            </w:r>
          </w:p>
        </w:tc>
      </w:tr>
    </w:tbl>
    <w:p w14:paraId="49AEA547" w14:textId="77777777" w:rsidR="00C41714" w:rsidRDefault="00C41714" w:rsidP="00C41714">
      <w:pPr>
        <w:rPr>
          <w:lang w:eastAsia="zh-CN"/>
        </w:rPr>
      </w:pPr>
    </w:p>
    <w:p w14:paraId="68B8D0FD" w14:textId="77777777" w:rsidR="00A4693A" w:rsidRDefault="00A4693A" w:rsidP="00C41714">
      <w:pPr>
        <w:rPr>
          <w:lang w:eastAsia="zh-CN"/>
        </w:rPr>
      </w:pPr>
    </w:p>
    <w:p w14:paraId="7C2A1795" w14:textId="77777777" w:rsidR="00E80591" w:rsidRDefault="00E80591" w:rsidP="00B46658"/>
    <w:p w14:paraId="2AC672CA" w14:textId="5837CBC3" w:rsidR="006E32E5" w:rsidRPr="007D26C8" w:rsidRDefault="00546996" w:rsidP="006E32E5">
      <w:pPr>
        <w:pStyle w:val="Heading1"/>
        <w:rPr>
          <w:lang w:val="en-GB" w:eastAsia="ja-JP"/>
        </w:rPr>
      </w:pPr>
      <w:r>
        <w:rPr>
          <w:lang w:val="en-GB" w:eastAsia="ja-JP"/>
        </w:rPr>
        <w:t xml:space="preserve">Tdoc and CR </w:t>
      </w:r>
      <w:r w:rsidR="00B30123">
        <w:rPr>
          <w:lang w:val="en-GB" w:eastAsia="ja-JP"/>
        </w:rPr>
        <w:t>suggested status</w:t>
      </w:r>
      <w:r w:rsidR="009A4B3B">
        <w:rPr>
          <w:lang w:val="en-GB" w:eastAsia="ja-JP"/>
        </w:rPr>
        <w:t xml:space="preserve"> </w:t>
      </w:r>
    </w:p>
    <w:p w14:paraId="57B86DBD" w14:textId="77777777" w:rsidR="00B30123" w:rsidRPr="00B30123" w:rsidRDefault="00B30123" w:rsidP="00B30123">
      <w:r w:rsidRPr="00B30123">
        <w:t>Modified procedure</w:t>
      </w:r>
    </w:p>
    <w:p w14:paraId="5956DEE6" w14:textId="77777777" w:rsidR="00B30123" w:rsidRPr="00B30123" w:rsidRDefault="00B30123" w:rsidP="00B30123">
      <w:pPr>
        <w:pStyle w:val="ListParagraph"/>
        <w:numPr>
          <w:ilvl w:val="0"/>
          <w:numId w:val="26"/>
        </w:numPr>
        <w:ind w:firstLineChars="0"/>
      </w:pPr>
      <w:proofErr w:type="gramStart"/>
      <w:r w:rsidRPr="00B30123">
        <w:t>Similar to</w:t>
      </w:r>
      <w:proofErr w:type="gramEnd"/>
      <w:r w:rsidRPr="00B30123">
        <w:t xml:space="preserve"> the procedure during e-meetings, the moderator will provide a table at the end of the moderator summary listing all documents and their suggested status</w:t>
      </w:r>
    </w:p>
    <w:p w14:paraId="74B20554" w14:textId="77777777" w:rsidR="00B30123" w:rsidRPr="00B30123" w:rsidRDefault="00B30123" w:rsidP="00B30123">
      <w:pPr>
        <w:pStyle w:val="ListParagraph"/>
        <w:numPr>
          <w:ilvl w:val="0"/>
          <w:numId w:val="26"/>
        </w:numPr>
        <w:ind w:firstLineChars="0"/>
      </w:pPr>
      <w:r w:rsidRPr="00B30123">
        <w:t>The format of this table should be 3 columns</w:t>
      </w:r>
    </w:p>
    <w:p w14:paraId="6C83574E" w14:textId="77777777" w:rsidR="00B30123" w:rsidRPr="00B30123" w:rsidRDefault="00B30123" w:rsidP="00B30123">
      <w:pPr>
        <w:pStyle w:val="ListParagraph"/>
        <w:numPr>
          <w:ilvl w:val="1"/>
          <w:numId w:val="26"/>
        </w:numPr>
        <w:ind w:firstLineChars="0"/>
      </w:pPr>
      <w:r w:rsidRPr="00B30123">
        <w:t>First column is the tdoc number</w:t>
      </w:r>
    </w:p>
    <w:p w14:paraId="05B94BD8" w14:textId="2B0AAE58" w:rsidR="00B30123" w:rsidRPr="00B30123" w:rsidRDefault="00B30123" w:rsidP="00B30123">
      <w:pPr>
        <w:pStyle w:val="ListParagraph"/>
        <w:numPr>
          <w:ilvl w:val="1"/>
          <w:numId w:val="26"/>
        </w:numPr>
        <w:ind w:firstLineChars="0"/>
      </w:pPr>
      <w:r w:rsidRPr="00B30123">
        <w:t xml:space="preserve">Second column is the suggested status </w:t>
      </w:r>
      <w:r w:rsidR="005B67EF">
        <w:t>-&gt;</w:t>
      </w:r>
      <w:r w:rsidRPr="00B30123">
        <w:t xml:space="preserve"> see options in the table on the right</w:t>
      </w:r>
    </w:p>
    <w:p w14:paraId="309F3E5D" w14:textId="77777777" w:rsidR="00B30123" w:rsidRPr="00B30123" w:rsidRDefault="00B30123" w:rsidP="00B30123">
      <w:pPr>
        <w:pStyle w:val="ListParagraph"/>
        <w:numPr>
          <w:ilvl w:val="1"/>
          <w:numId w:val="26"/>
        </w:numPr>
        <w:ind w:firstLineChars="0"/>
      </w:pPr>
      <w:r w:rsidRPr="00B30123">
        <w:t>Third column is any comments (optional)</w:t>
      </w:r>
    </w:p>
    <w:p w14:paraId="10A429B5" w14:textId="682845A8" w:rsidR="006E32E5" w:rsidRDefault="00B30123" w:rsidP="00B30123">
      <w:pPr>
        <w:pStyle w:val="ListParagraph"/>
        <w:numPr>
          <w:ilvl w:val="0"/>
          <w:numId w:val="26"/>
        </w:numPr>
        <w:ind w:firstLineChars="0"/>
      </w:pPr>
      <w:r w:rsidRPr="00B30123">
        <w:t>Please use this format because chair will try to directly import into chair’s spreadsheet</w:t>
      </w:r>
    </w:p>
    <w:p w14:paraId="3EB1C275" w14:textId="77777777" w:rsidR="006E32E5" w:rsidRDefault="006E32E5" w:rsidP="00B46658"/>
    <w:p w14:paraId="447C43E3" w14:textId="5F0FECAF" w:rsidR="00DF3F10" w:rsidRDefault="00A26C93" w:rsidP="00B46658">
      <w:r w:rsidRPr="00A26C93">
        <w:rPr>
          <w:b/>
          <w:bCs/>
        </w:rPr>
        <w:t>Moderator</w:t>
      </w:r>
      <w:r>
        <w:rPr>
          <w:b/>
          <w:bCs/>
        </w:rPr>
        <w:t>’s</w:t>
      </w:r>
      <w:r w:rsidRPr="00A26C93">
        <w:rPr>
          <w:b/>
          <w:bCs/>
        </w:rPr>
        <w:t xml:space="preserve"> note:</w:t>
      </w:r>
      <w:r>
        <w:br/>
      </w:r>
      <w:r w:rsidR="00DF3F10">
        <w:t>Note that th</w:t>
      </w:r>
      <w:r>
        <w:t>ese suggested statuses will only be created after the NWM flagging process. All non-flagged CRs will be recommended as “agreed”. All discussion tdocs will be proposed as “noted”.</w:t>
      </w:r>
    </w:p>
    <w:p w14:paraId="716DF3BF" w14:textId="77777777" w:rsidR="00DF3F10" w:rsidRDefault="00DF3F10"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3033988D" w14:textId="77777777" w:rsidTr="00714DC9">
        <w:trPr>
          <w:trHeight w:val="320"/>
        </w:trPr>
        <w:tc>
          <w:tcPr>
            <w:tcW w:w="9265" w:type="dxa"/>
            <w:gridSpan w:val="3"/>
            <w:shd w:val="clear" w:color="auto" w:fill="auto"/>
          </w:tcPr>
          <w:p w14:paraId="712193E4" w14:textId="56DC5C78" w:rsidR="00DF3F10" w:rsidRDefault="006C366D" w:rsidP="00F00132">
            <w:pPr>
              <w:spacing w:after="120"/>
              <w:jc w:val="center"/>
              <w:rPr>
                <w:b/>
                <w:bCs/>
                <w:color w:val="000000" w:themeColor="text1"/>
              </w:rPr>
            </w:pPr>
            <w:r w:rsidRPr="006C366D">
              <w:rPr>
                <w:b/>
                <w:bCs/>
                <w:color w:val="000000" w:themeColor="text1"/>
              </w:rPr>
              <w:t>Up to Rel-17 maintenance for LTE and NR (4.6)</w:t>
            </w:r>
          </w:p>
        </w:tc>
      </w:tr>
      <w:tr w:rsidR="006E32E5" w:rsidRPr="00457148" w14:paraId="69809E28" w14:textId="77777777" w:rsidTr="00F00132">
        <w:trPr>
          <w:trHeight w:val="320"/>
        </w:trPr>
        <w:tc>
          <w:tcPr>
            <w:tcW w:w="1525" w:type="dxa"/>
            <w:shd w:val="clear" w:color="auto" w:fill="auto"/>
            <w:hideMark/>
          </w:tcPr>
          <w:p w14:paraId="6851DA9D" w14:textId="77777777" w:rsidR="006E32E5" w:rsidRPr="00C543DC" w:rsidRDefault="006E32E5"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73C9606" w14:textId="199CF666" w:rsidR="006E32E5" w:rsidRPr="00457148" w:rsidRDefault="006E32E5"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5A54279D" w14:textId="47EC0066" w:rsidR="006E32E5" w:rsidRPr="00C543DC" w:rsidRDefault="006E32E5" w:rsidP="00F00132">
            <w:pPr>
              <w:spacing w:after="120"/>
              <w:jc w:val="center"/>
              <w:rPr>
                <w:b/>
                <w:bCs/>
                <w:color w:val="000000" w:themeColor="text1"/>
              </w:rPr>
            </w:pPr>
            <w:r>
              <w:rPr>
                <w:b/>
                <w:bCs/>
                <w:color w:val="000000" w:themeColor="text1"/>
              </w:rPr>
              <w:t>Comments (optional)</w:t>
            </w:r>
          </w:p>
        </w:tc>
      </w:tr>
      <w:tr w:rsidR="009238FA" w:rsidRPr="00B0062D" w14:paraId="37DAE69C"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640427F" w14:textId="3072CD52" w:rsidR="009238FA" w:rsidRPr="00B0062D" w:rsidRDefault="009238FA" w:rsidP="009238FA">
            <w:pPr>
              <w:spacing w:after="120"/>
              <w:rPr>
                <w:color w:val="000000" w:themeColor="text1"/>
              </w:rPr>
            </w:pPr>
            <w:r w:rsidRPr="00F948FB">
              <w:t>R4-2411029</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A43AD12" w14:textId="007F0BA2" w:rsidR="009238FA" w:rsidRPr="00B0062D" w:rsidRDefault="009238FA" w:rsidP="009238FA">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1536873" w14:textId="43D81196" w:rsidR="009238FA" w:rsidRPr="00B0062D" w:rsidRDefault="009238FA" w:rsidP="009238FA">
            <w:pPr>
              <w:spacing w:after="120"/>
              <w:rPr>
                <w:color w:val="000000" w:themeColor="text1"/>
              </w:rPr>
            </w:pPr>
          </w:p>
        </w:tc>
      </w:tr>
      <w:tr w:rsidR="009238FA" w:rsidRPr="00B0062D" w14:paraId="43747671"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11D4C4A" w14:textId="3F3B986F" w:rsidR="009238FA" w:rsidRPr="00B0062D" w:rsidRDefault="009238FA" w:rsidP="009238FA">
            <w:pPr>
              <w:spacing w:after="120"/>
              <w:rPr>
                <w:color w:val="000000" w:themeColor="text1"/>
              </w:rPr>
            </w:pPr>
            <w:r w:rsidRPr="00F948FB">
              <w:t>R4-2411030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C0496D6" w14:textId="681848A8" w:rsidR="009238FA" w:rsidRPr="00B0062D" w:rsidRDefault="009238FA" w:rsidP="009238F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1B756C" w14:textId="09C40AE5" w:rsidR="009238FA" w:rsidRPr="00B0062D" w:rsidRDefault="00B00F03" w:rsidP="009238FA">
            <w:pPr>
              <w:spacing w:after="120"/>
              <w:rPr>
                <w:color w:val="000000" w:themeColor="text1"/>
              </w:rPr>
            </w:pPr>
            <w:r>
              <w:rPr>
                <w:color w:val="000000" w:themeColor="text1"/>
              </w:rPr>
              <w:t>Cat A</w:t>
            </w:r>
          </w:p>
        </w:tc>
      </w:tr>
      <w:tr w:rsidR="009238FA" w:rsidRPr="00B0062D" w14:paraId="1B906430"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14A4288" w14:textId="6C53A566" w:rsidR="009238FA" w:rsidRPr="00B0062D" w:rsidRDefault="009238FA" w:rsidP="009238FA">
            <w:pPr>
              <w:spacing w:after="120"/>
              <w:rPr>
                <w:color w:val="000000" w:themeColor="text1"/>
              </w:rPr>
            </w:pPr>
            <w:r w:rsidRPr="00F948FB">
              <w:t>R4-2411278</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8E7431B" w14:textId="50EB32DD" w:rsidR="009238FA" w:rsidRPr="00B0062D" w:rsidRDefault="00B00F03" w:rsidP="009238FA">
            <w:pPr>
              <w:spacing w:after="120"/>
              <w:rPr>
                <w:color w:val="000000" w:themeColor="text1"/>
              </w:rPr>
            </w:pPr>
            <w:r>
              <w:rPr>
                <w:color w:val="000000" w:themeColor="text1"/>
              </w:rPr>
              <w:t>noted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B064BA2" w14:textId="3D806400" w:rsidR="009238FA" w:rsidRPr="00B0062D" w:rsidRDefault="00B00F03" w:rsidP="009238FA">
            <w:pPr>
              <w:spacing w:after="120"/>
              <w:rPr>
                <w:color w:val="000000" w:themeColor="text1"/>
              </w:rPr>
            </w:pPr>
            <w:r>
              <w:rPr>
                <w:color w:val="000000" w:themeColor="text1"/>
              </w:rPr>
              <w:t>Discussion tdoc</w:t>
            </w:r>
          </w:p>
        </w:tc>
      </w:tr>
      <w:tr w:rsidR="009238FA" w:rsidRPr="00B0062D" w14:paraId="737C2D4F"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C051F58" w14:textId="5FFD3A68" w:rsidR="009238FA" w:rsidRPr="00B0062D" w:rsidRDefault="009238FA" w:rsidP="009238FA">
            <w:pPr>
              <w:spacing w:after="120"/>
              <w:rPr>
                <w:color w:val="000000" w:themeColor="text1"/>
              </w:rPr>
            </w:pPr>
            <w:r w:rsidRPr="00F948FB">
              <w:t>R4-2411526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B903641" w14:textId="6A21C459" w:rsidR="009238FA" w:rsidRPr="00B0062D" w:rsidRDefault="00B00F03" w:rsidP="009238FA">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67E39CC" w14:textId="77777777" w:rsidR="009238FA" w:rsidRPr="00B0062D" w:rsidRDefault="009238FA" w:rsidP="009238FA">
            <w:pPr>
              <w:spacing w:after="120"/>
              <w:rPr>
                <w:color w:val="000000" w:themeColor="text1"/>
              </w:rPr>
            </w:pPr>
          </w:p>
        </w:tc>
      </w:tr>
      <w:tr w:rsidR="009238FA" w:rsidRPr="00B0062D" w14:paraId="35EE4CCC"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DC113BA" w14:textId="10B68778" w:rsidR="009238FA" w:rsidRPr="00B0062D" w:rsidRDefault="009238FA" w:rsidP="009238FA">
            <w:pPr>
              <w:spacing w:after="120"/>
              <w:rPr>
                <w:color w:val="000000" w:themeColor="text1"/>
              </w:rPr>
            </w:pPr>
            <w:r w:rsidRPr="00F948FB">
              <w:t>R4-2411527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31EC3A1" w14:textId="1019994A" w:rsidR="009238FA" w:rsidRPr="00B0062D" w:rsidRDefault="00B00F03" w:rsidP="009238F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E43B11B" w14:textId="063D1E07" w:rsidR="009238FA" w:rsidRPr="00B0062D" w:rsidRDefault="00B00F03" w:rsidP="009238FA">
            <w:pPr>
              <w:spacing w:after="120"/>
              <w:rPr>
                <w:color w:val="000000" w:themeColor="text1"/>
              </w:rPr>
            </w:pPr>
            <w:r>
              <w:rPr>
                <w:color w:val="000000" w:themeColor="text1"/>
              </w:rPr>
              <w:t>Cat A</w:t>
            </w:r>
          </w:p>
        </w:tc>
      </w:tr>
      <w:tr w:rsidR="009238FA" w:rsidRPr="00B0062D" w14:paraId="0732197A"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F320E00" w14:textId="4577B859" w:rsidR="009238FA" w:rsidRPr="00B0062D" w:rsidRDefault="009238FA" w:rsidP="009238FA">
            <w:pPr>
              <w:spacing w:after="120"/>
              <w:rPr>
                <w:color w:val="000000" w:themeColor="text1"/>
              </w:rPr>
            </w:pPr>
            <w:r w:rsidRPr="00F948FB">
              <w:t>R4-2411528</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E4FF708" w14:textId="00976B20" w:rsidR="009238FA" w:rsidRPr="00B0062D" w:rsidRDefault="00B00F03" w:rsidP="009238F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CC4DBD3" w14:textId="7FC1E3A1" w:rsidR="009238FA" w:rsidRPr="00B0062D" w:rsidRDefault="00B00F03" w:rsidP="009238FA">
            <w:pPr>
              <w:spacing w:after="120"/>
              <w:rPr>
                <w:color w:val="000000" w:themeColor="text1"/>
              </w:rPr>
            </w:pPr>
            <w:r>
              <w:rPr>
                <w:color w:val="000000" w:themeColor="text1"/>
              </w:rPr>
              <w:t>Cat A</w:t>
            </w:r>
          </w:p>
        </w:tc>
      </w:tr>
      <w:tr w:rsidR="009238FA" w:rsidRPr="00B0062D" w14:paraId="2D0CCA4A"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6BA071F" w14:textId="1CE7F930" w:rsidR="009238FA" w:rsidRPr="00B0062D" w:rsidRDefault="009238FA" w:rsidP="009238FA">
            <w:pPr>
              <w:spacing w:after="120"/>
              <w:rPr>
                <w:color w:val="000000" w:themeColor="text1"/>
              </w:rPr>
            </w:pPr>
            <w:r w:rsidRPr="00F948FB">
              <w:t>R4-2411529</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9B02633" w14:textId="407C31FB" w:rsidR="009238FA" w:rsidRPr="00B0062D" w:rsidRDefault="00B00F03" w:rsidP="009238F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5B6489F" w14:textId="0E06D28C" w:rsidR="009238FA" w:rsidRPr="00B0062D" w:rsidRDefault="00B00F03" w:rsidP="009238FA">
            <w:pPr>
              <w:spacing w:after="120"/>
              <w:rPr>
                <w:color w:val="000000" w:themeColor="text1"/>
              </w:rPr>
            </w:pPr>
            <w:r>
              <w:rPr>
                <w:color w:val="000000" w:themeColor="text1"/>
              </w:rPr>
              <w:t>Cat A</w:t>
            </w:r>
          </w:p>
        </w:tc>
      </w:tr>
      <w:tr w:rsidR="009238FA" w:rsidRPr="00B0062D" w14:paraId="711A3615"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9209EB6" w14:textId="0A4F6B86" w:rsidR="009238FA" w:rsidRPr="00B0062D" w:rsidRDefault="009238FA" w:rsidP="009238FA">
            <w:pPr>
              <w:spacing w:after="120"/>
              <w:rPr>
                <w:color w:val="000000" w:themeColor="text1"/>
              </w:rPr>
            </w:pPr>
            <w:r w:rsidRPr="00F948FB">
              <w:t>R4-2411530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3756CB5" w14:textId="631A29C3" w:rsidR="009238FA" w:rsidRPr="00B0062D" w:rsidRDefault="00B00F03" w:rsidP="009238FA">
            <w:pPr>
              <w:spacing w:after="120"/>
              <w:rPr>
                <w:color w:val="000000" w:themeColor="text1"/>
              </w:rPr>
            </w:pPr>
            <w:r>
              <w:rPr>
                <w:color w:val="000000" w:themeColor="text1"/>
              </w:rPr>
              <w:t>noted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AD82543" w14:textId="3E266BCC" w:rsidR="009238FA" w:rsidRPr="00B0062D" w:rsidRDefault="00B00F03" w:rsidP="009238FA">
            <w:pPr>
              <w:spacing w:after="120"/>
              <w:rPr>
                <w:color w:val="000000" w:themeColor="text1"/>
              </w:rPr>
            </w:pPr>
            <w:r>
              <w:rPr>
                <w:color w:val="000000" w:themeColor="text1"/>
              </w:rPr>
              <w:t>Discussion tdoc</w:t>
            </w:r>
          </w:p>
        </w:tc>
      </w:tr>
      <w:tr w:rsidR="009238FA" w:rsidRPr="00B0062D" w14:paraId="505F4BFF"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B62A302" w14:textId="23DCB94A" w:rsidR="009238FA" w:rsidRPr="00B0062D" w:rsidRDefault="009238FA" w:rsidP="009238FA">
            <w:pPr>
              <w:spacing w:after="120"/>
              <w:rPr>
                <w:color w:val="000000" w:themeColor="text1"/>
              </w:rPr>
            </w:pPr>
            <w:r w:rsidRPr="00F948FB">
              <w:t>R4-2411662</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214729F" w14:textId="7B515F73" w:rsidR="009238FA" w:rsidRPr="00B0062D" w:rsidRDefault="0038190B" w:rsidP="009238F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57E1103" w14:textId="77777777" w:rsidR="009238FA" w:rsidRPr="00B0062D" w:rsidRDefault="009238FA" w:rsidP="009238FA">
            <w:pPr>
              <w:spacing w:after="120"/>
              <w:rPr>
                <w:color w:val="000000" w:themeColor="text1"/>
              </w:rPr>
            </w:pPr>
          </w:p>
        </w:tc>
      </w:tr>
      <w:tr w:rsidR="009238FA" w:rsidRPr="00B0062D" w14:paraId="4428DE45"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DF1E6E2" w14:textId="65BD1BE7" w:rsidR="009238FA" w:rsidRPr="00B0062D" w:rsidRDefault="009238FA" w:rsidP="009238FA">
            <w:pPr>
              <w:spacing w:after="120"/>
              <w:rPr>
                <w:color w:val="000000" w:themeColor="text1"/>
              </w:rPr>
            </w:pPr>
            <w:r w:rsidRPr="00F948FB">
              <w:t>R4-2411663</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4334890" w14:textId="6F739E65" w:rsidR="009238FA" w:rsidRPr="00B0062D" w:rsidRDefault="00B00F03" w:rsidP="009238F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E739BB2" w14:textId="06978BC8" w:rsidR="009238FA" w:rsidRPr="00B0062D" w:rsidRDefault="00B00F03" w:rsidP="009238FA">
            <w:pPr>
              <w:spacing w:after="120"/>
              <w:rPr>
                <w:color w:val="000000" w:themeColor="text1"/>
              </w:rPr>
            </w:pPr>
            <w:r>
              <w:rPr>
                <w:color w:val="000000" w:themeColor="text1"/>
              </w:rPr>
              <w:t>Cat A</w:t>
            </w:r>
          </w:p>
        </w:tc>
      </w:tr>
      <w:tr w:rsidR="00B00F03" w:rsidRPr="00B0062D" w14:paraId="1EF4C23C"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8FC5DC2" w14:textId="22E46CD3" w:rsidR="00B00F03" w:rsidRPr="00B0062D" w:rsidRDefault="00B00F03" w:rsidP="00B00F03">
            <w:pPr>
              <w:spacing w:after="120"/>
              <w:rPr>
                <w:color w:val="000000" w:themeColor="text1"/>
              </w:rPr>
            </w:pPr>
            <w:r w:rsidRPr="00F948FB">
              <w:t>R4-2412155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4A58F1B" w14:textId="7E5F5E2B" w:rsidR="00B00F03" w:rsidRPr="00B0062D" w:rsidRDefault="00B00F03" w:rsidP="00B00F03">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E6FB80D" w14:textId="77777777" w:rsidR="00B00F03" w:rsidRPr="00B0062D" w:rsidRDefault="00B00F03" w:rsidP="00B00F03">
            <w:pPr>
              <w:spacing w:after="120"/>
              <w:rPr>
                <w:color w:val="000000" w:themeColor="text1"/>
              </w:rPr>
            </w:pPr>
          </w:p>
        </w:tc>
      </w:tr>
      <w:tr w:rsidR="00B00F03" w:rsidRPr="00B0062D" w14:paraId="725E0EA8"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ECC46D9" w14:textId="302F9074" w:rsidR="00B00F03" w:rsidRPr="00B0062D" w:rsidRDefault="00B00F03" w:rsidP="00B00F03">
            <w:pPr>
              <w:spacing w:after="120"/>
              <w:rPr>
                <w:color w:val="000000" w:themeColor="text1"/>
              </w:rPr>
            </w:pPr>
            <w:r w:rsidRPr="00F948FB">
              <w:t>R4-2412156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DC6BE82" w14:textId="2BAC81DF" w:rsidR="00B00F03" w:rsidRPr="00B0062D" w:rsidRDefault="00B00F03" w:rsidP="00B00F03">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C876C98" w14:textId="13FF115F" w:rsidR="00B00F03" w:rsidRPr="00B0062D" w:rsidRDefault="00B00F03" w:rsidP="00B00F03">
            <w:pPr>
              <w:spacing w:after="120"/>
              <w:rPr>
                <w:color w:val="000000" w:themeColor="text1"/>
              </w:rPr>
            </w:pPr>
            <w:r>
              <w:rPr>
                <w:color w:val="000000" w:themeColor="text1"/>
              </w:rPr>
              <w:t>Cat A</w:t>
            </w:r>
          </w:p>
        </w:tc>
      </w:tr>
      <w:tr w:rsidR="009238FA" w:rsidRPr="00B0062D" w14:paraId="69C6794F"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D654496" w14:textId="2BC575A7" w:rsidR="009238FA" w:rsidRPr="00B0062D" w:rsidRDefault="009238FA" w:rsidP="009238FA">
            <w:pPr>
              <w:spacing w:after="120"/>
              <w:rPr>
                <w:color w:val="000000" w:themeColor="text1"/>
              </w:rPr>
            </w:pPr>
            <w:r w:rsidRPr="00F948FB">
              <w:t>R4-2412294</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104E437" w14:textId="70B8C305" w:rsidR="009238FA" w:rsidRPr="00B0062D" w:rsidRDefault="0014411D" w:rsidP="009238F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3B3F4E3" w14:textId="20DEB8D5" w:rsidR="009238FA" w:rsidRPr="00B0062D" w:rsidRDefault="0014411D" w:rsidP="009238FA">
            <w:pPr>
              <w:spacing w:after="120"/>
              <w:rPr>
                <w:color w:val="000000" w:themeColor="text1"/>
              </w:rPr>
            </w:pPr>
            <w:r>
              <w:rPr>
                <w:color w:val="000000" w:themeColor="text1"/>
              </w:rPr>
              <w:t xml:space="preserve">Can be merged with </w:t>
            </w:r>
            <w:r w:rsidRPr="006421F4">
              <w:t>R4-241344</w:t>
            </w:r>
            <w:r w:rsidR="0038190B">
              <w:t>6</w:t>
            </w:r>
            <w:r>
              <w:t xml:space="preserve"> (Samsung)?</w:t>
            </w:r>
          </w:p>
        </w:tc>
      </w:tr>
      <w:tr w:rsidR="009238FA" w:rsidRPr="00B0062D" w14:paraId="7F2FFE0A"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E28CB86" w14:textId="513F5465" w:rsidR="009238FA" w:rsidRPr="00B0062D" w:rsidRDefault="009238FA" w:rsidP="009238FA">
            <w:pPr>
              <w:spacing w:after="120"/>
              <w:rPr>
                <w:color w:val="000000" w:themeColor="text1"/>
              </w:rPr>
            </w:pPr>
            <w:r w:rsidRPr="00F948FB">
              <w:t>R4-2412295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E14CF3C" w14:textId="47F3047F" w:rsidR="009238FA" w:rsidRPr="00B0062D" w:rsidRDefault="0014411D" w:rsidP="009238F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F5F1EDD" w14:textId="2829C3ED" w:rsidR="009238FA" w:rsidRPr="00B0062D" w:rsidRDefault="0014411D" w:rsidP="009238FA">
            <w:pPr>
              <w:spacing w:after="120"/>
              <w:rPr>
                <w:color w:val="000000" w:themeColor="text1"/>
              </w:rPr>
            </w:pPr>
            <w:r>
              <w:rPr>
                <w:color w:val="000000" w:themeColor="text1"/>
              </w:rPr>
              <w:t xml:space="preserve">Cat A. </w:t>
            </w:r>
            <w:r w:rsidR="0038190B" w:rsidRPr="0038190B">
              <w:rPr>
                <w:color w:val="000000" w:themeColor="text1"/>
              </w:rPr>
              <w:t>Can be merged with R4-241344</w:t>
            </w:r>
            <w:r w:rsidR="00251212">
              <w:rPr>
                <w:color w:val="000000" w:themeColor="text1"/>
              </w:rPr>
              <w:t>7</w:t>
            </w:r>
            <w:r w:rsidR="0038190B" w:rsidRPr="0038190B">
              <w:rPr>
                <w:color w:val="000000" w:themeColor="text1"/>
              </w:rPr>
              <w:t xml:space="preserve"> (Samsung)?</w:t>
            </w:r>
          </w:p>
        </w:tc>
      </w:tr>
      <w:tr w:rsidR="00251212" w:rsidRPr="00B0062D" w14:paraId="060383FC"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F31CC47" w14:textId="05958089" w:rsidR="00251212" w:rsidRPr="00B0062D" w:rsidRDefault="00251212" w:rsidP="00251212">
            <w:pPr>
              <w:spacing w:after="120"/>
              <w:rPr>
                <w:color w:val="000000" w:themeColor="text1"/>
              </w:rPr>
            </w:pPr>
            <w:r w:rsidRPr="00F948FB">
              <w:t>R4-2412296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476A95D" w14:textId="5ABC76F5" w:rsidR="00251212" w:rsidRPr="00B0062D" w:rsidRDefault="00251212" w:rsidP="00251212">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74C5271" w14:textId="597670E2" w:rsidR="00251212" w:rsidRPr="00B0062D" w:rsidRDefault="00251212" w:rsidP="00251212">
            <w:pPr>
              <w:spacing w:after="120"/>
              <w:rPr>
                <w:color w:val="000000" w:themeColor="text1"/>
              </w:rPr>
            </w:pPr>
            <w:r>
              <w:rPr>
                <w:color w:val="000000" w:themeColor="text1"/>
              </w:rPr>
              <w:t xml:space="preserve">Can be merged with </w:t>
            </w:r>
            <w:r w:rsidRPr="006421F4">
              <w:t>R4-241344</w:t>
            </w:r>
            <w:r>
              <w:t>8</w:t>
            </w:r>
            <w:r>
              <w:t xml:space="preserve"> (Samsung)?</w:t>
            </w:r>
          </w:p>
        </w:tc>
      </w:tr>
      <w:tr w:rsidR="00251212" w:rsidRPr="00B0062D" w14:paraId="00D18C6A"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FEB003C" w14:textId="5370B314" w:rsidR="00251212" w:rsidRPr="00B0062D" w:rsidRDefault="00251212" w:rsidP="00251212">
            <w:pPr>
              <w:spacing w:after="120"/>
              <w:rPr>
                <w:color w:val="000000" w:themeColor="text1"/>
              </w:rPr>
            </w:pPr>
            <w:r w:rsidRPr="00F948FB">
              <w:t>R4-2412297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574E5A7" w14:textId="0D74C821" w:rsidR="00251212" w:rsidRPr="00B0062D" w:rsidRDefault="00251212" w:rsidP="00251212">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9AE1B3" w14:textId="697CF079" w:rsidR="00251212" w:rsidRPr="00B0062D" w:rsidRDefault="00251212" w:rsidP="00251212">
            <w:pPr>
              <w:spacing w:after="120"/>
              <w:rPr>
                <w:color w:val="000000" w:themeColor="text1"/>
              </w:rPr>
            </w:pPr>
            <w:r>
              <w:rPr>
                <w:color w:val="000000" w:themeColor="text1"/>
              </w:rPr>
              <w:t xml:space="preserve">Cat A. </w:t>
            </w:r>
            <w:r w:rsidRPr="0038190B">
              <w:rPr>
                <w:color w:val="000000" w:themeColor="text1"/>
              </w:rPr>
              <w:t>Can be merged with R4-241344</w:t>
            </w:r>
            <w:r>
              <w:rPr>
                <w:color w:val="000000" w:themeColor="text1"/>
              </w:rPr>
              <w:t>9</w:t>
            </w:r>
            <w:r w:rsidRPr="0038190B">
              <w:rPr>
                <w:color w:val="000000" w:themeColor="text1"/>
              </w:rPr>
              <w:t xml:space="preserve"> (Samsung)?</w:t>
            </w:r>
          </w:p>
        </w:tc>
      </w:tr>
      <w:tr w:rsidR="009238FA" w:rsidRPr="00B0062D" w14:paraId="7901093A"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2045FB5" w14:textId="2592DFA8" w:rsidR="009238FA" w:rsidRPr="00B0062D" w:rsidRDefault="009238FA" w:rsidP="009238FA">
            <w:pPr>
              <w:spacing w:after="120"/>
              <w:rPr>
                <w:color w:val="000000" w:themeColor="text1"/>
              </w:rPr>
            </w:pPr>
            <w:r w:rsidRPr="00F948FB">
              <w:t>R4-2412323</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CD841C6" w14:textId="7873205E" w:rsidR="009238FA" w:rsidRPr="00B0062D" w:rsidRDefault="00374F50" w:rsidP="009238F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F6035EA" w14:textId="7C1D53B5" w:rsidR="009238FA" w:rsidRPr="00B0062D" w:rsidRDefault="000941F7" w:rsidP="009238FA">
            <w:pPr>
              <w:spacing w:after="120"/>
              <w:rPr>
                <w:color w:val="000000" w:themeColor="text1"/>
              </w:rPr>
            </w:pPr>
            <w:r>
              <w:rPr>
                <w:color w:val="000000" w:themeColor="text1"/>
              </w:rPr>
              <w:t>Cat A. But uploaded.</w:t>
            </w:r>
          </w:p>
        </w:tc>
      </w:tr>
      <w:tr w:rsidR="000941F7" w:rsidRPr="00B0062D" w14:paraId="2C48BD62"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7CBF141" w14:textId="0E9AFE42" w:rsidR="000941F7" w:rsidRPr="00B0062D" w:rsidRDefault="000941F7" w:rsidP="000941F7">
            <w:pPr>
              <w:spacing w:after="120"/>
              <w:rPr>
                <w:color w:val="000000" w:themeColor="text1"/>
              </w:rPr>
            </w:pPr>
            <w:r w:rsidRPr="00F948FB">
              <w:t>R4-2412324</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5F315C5" w14:textId="45C25E8E" w:rsidR="000941F7" w:rsidRPr="00B0062D" w:rsidRDefault="00374F50" w:rsidP="000941F7">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996E128" w14:textId="1FB8E5CF" w:rsidR="000941F7" w:rsidRPr="00B0062D" w:rsidRDefault="000941F7" w:rsidP="000941F7">
            <w:pPr>
              <w:spacing w:after="120"/>
              <w:rPr>
                <w:color w:val="000000" w:themeColor="text1"/>
              </w:rPr>
            </w:pPr>
            <w:r>
              <w:rPr>
                <w:color w:val="000000" w:themeColor="text1"/>
              </w:rPr>
              <w:t>Cat A. But uploaded.</w:t>
            </w:r>
          </w:p>
        </w:tc>
      </w:tr>
      <w:tr w:rsidR="000941F7" w:rsidRPr="00B0062D" w14:paraId="15DD0981"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D962A32" w14:textId="6B18F5BA" w:rsidR="000941F7" w:rsidRPr="00B0062D" w:rsidRDefault="000941F7" w:rsidP="000941F7">
            <w:pPr>
              <w:spacing w:after="120"/>
              <w:rPr>
                <w:color w:val="000000" w:themeColor="text1"/>
              </w:rPr>
            </w:pPr>
            <w:r w:rsidRPr="00F948FB">
              <w:t>R4-2412325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4DDB8F4" w14:textId="12F6AFC8" w:rsidR="000941F7" w:rsidRPr="00B0062D" w:rsidRDefault="00374F50" w:rsidP="000941F7">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0D14A0" w14:textId="3ABD06F9" w:rsidR="000941F7" w:rsidRPr="00B0062D" w:rsidRDefault="000941F7" w:rsidP="000941F7">
            <w:pPr>
              <w:spacing w:after="120"/>
              <w:rPr>
                <w:color w:val="000000" w:themeColor="text1"/>
              </w:rPr>
            </w:pPr>
          </w:p>
        </w:tc>
      </w:tr>
      <w:tr w:rsidR="000941F7" w:rsidRPr="00B0062D" w14:paraId="1196E223"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BC2695C" w14:textId="3797D2E9" w:rsidR="000941F7" w:rsidRPr="00B0062D" w:rsidRDefault="000941F7" w:rsidP="000941F7">
            <w:pPr>
              <w:spacing w:after="120"/>
              <w:rPr>
                <w:color w:val="000000" w:themeColor="text1"/>
              </w:rPr>
            </w:pPr>
            <w:r w:rsidRPr="00F948FB">
              <w:t>R4-2412326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C50E3E9" w14:textId="262E97A6" w:rsidR="000941F7" w:rsidRPr="00B0062D" w:rsidRDefault="00374F50" w:rsidP="000941F7">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644344A" w14:textId="00C15800" w:rsidR="000941F7" w:rsidRPr="00B0062D" w:rsidRDefault="000941F7" w:rsidP="000941F7">
            <w:pPr>
              <w:spacing w:after="120"/>
              <w:rPr>
                <w:color w:val="000000" w:themeColor="text1"/>
              </w:rPr>
            </w:pPr>
          </w:p>
        </w:tc>
      </w:tr>
      <w:tr w:rsidR="000941F7" w:rsidRPr="00B0062D" w14:paraId="1EA058DC"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34307D3" w14:textId="568315AD" w:rsidR="000941F7" w:rsidRPr="00B0062D" w:rsidRDefault="000941F7" w:rsidP="000941F7">
            <w:pPr>
              <w:spacing w:after="120"/>
              <w:rPr>
                <w:color w:val="000000" w:themeColor="text1"/>
              </w:rPr>
            </w:pPr>
            <w:r w:rsidRPr="00F948FB">
              <w:t>R4-2412408</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D8FCD52" w14:textId="2E719E75" w:rsidR="000941F7" w:rsidRPr="00B0062D" w:rsidRDefault="000941F7" w:rsidP="000941F7">
            <w:pPr>
              <w:spacing w:after="120"/>
              <w:rPr>
                <w:color w:val="000000" w:themeColor="text1"/>
              </w:rPr>
            </w:pPr>
            <w:r>
              <w:rPr>
                <w:color w:val="000000" w:themeColor="text1"/>
              </w:rPr>
              <w:t>noted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0C487F3" w14:textId="57D8C5CB" w:rsidR="000941F7" w:rsidRPr="00B0062D" w:rsidRDefault="000941F7" w:rsidP="000941F7">
            <w:pPr>
              <w:spacing w:after="120"/>
              <w:rPr>
                <w:color w:val="000000" w:themeColor="text1"/>
              </w:rPr>
            </w:pPr>
            <w:r>
              <w:rPr>
                <w:color w:val="000000" w:themeColor="text1"/>
              </w:rPr>
              <w:t>Discussion tdoc</w:t>
            </w:r>
          </w:p>
        </w:tc>
      </w:tr>
      <w:tr w:rsidR="009238FA" w:rsidRPr="00B0062D" w14:paraId="41775629"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87DB2C3" w14:textId="7DE3704D" w:rsidR="009238FA" w:rsidRPr="00B0062D" w:rsidRDefault="009238FA" w:rsidP="009238FA">
            <w:pPr>
              <w:spacing w:after="120"/>
              <w:rPr>
                <w:color w:val="000000" w:themeColor="text1"/>
              </w:rPr>
            </w:pPr>
            <w:r w:rsidRPr="00F948FB">
              <w:t>R4-2412545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93F9737" w14:textId="25EB8734" w:rsidR="009238FA" w:rsidRPr="00B0062D" w:rsidRDefault="000941F7" w:rsidP="009238FA">
            <w:pPr>
              <w:spacing w:after="120"/>
              <w:rPr>
                <w:color w:val="000000" w:themeColor="text1"/>
              </w:rPr>
            </w:pPr>
            <w:r>
              <w:rPr>
                <w:color w:val="000000" w:themeColor="text1"/>
              </w:rPr>
              <w:t>Agreed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798F18B" w14:textId="77777777" w:rsidR="009238FA" w:rsidRPr="00B0062D" w:rsidRDefault="009238FA" w:rsidP="009238FA">
            <w:pPr>
              <w:spacing w:after="120"/>
              <w:rPr>
                <w:color w:val="000000" w:themeColor="text1"/>
              </w:rPr>
            </w:pPr>
          </w:p>
        </w:tc>
      </w:tr>
      <w:tr w:rsidR="009238FA" w:rsidRPr="00B0062D" w14:paraId="7984D849"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A3135B1" w14:textId="19582DBD" w:rsidR="009238FA" w:rsidRPr="00B0062D" w:rsidRDefault="009238FA" w:rsidP="009238FA">
            <w:pPr>
              <w:spacing w:after="120"/>
              <w:rPr>
                <w:color w:val="000000" w:themeColor="text1"/>
              </w:rPr>
            </w:pPr>
            <w:r w:rsidRPr="00F948FB">
              <w:t>R4-2412546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CE5961F" w14:textId="75A5B35E" w:rsidR="009238FA" w:rsidRPr="00B0062D" w:rsidRDefault="000941F7" w:rsidP="009238FA">
            <w:pPr>
              <w:spacing w:after="120"/>
              <w:rPr>
                <w:color w:val="000000" w:themeColor="text1"/>
              </w:rPr>
            </w:pPr>
            <w:r>
              <w:rPr>
                <w:color w:val="000000" w:themeColor="text1"/>
              </w:rPr>
              <w:t>Agreed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EBD26C3" w14:textId="3EF6F256" w:rsidR="009238FA" w:rsidRPr="00B0062D" w:rsidRDefault="000941F7" w:rsidP="009238FA">
            <w:pPr>
              <w:spacing w:after="120"/>
              <w:rPr>
                <w:color w:val="000000" w:themeColor="text1"/>
              </w:rPr>
            </w:pPr>
            <w:r>
              <w:rPr>
                <w:color w:val="000000" w:themeColor="text1"/>
              </w:rPr>
              <w:t>Cat A.</w:t>
            </w:r>
          </w:p>
        </w:tc>
      </w:tr>
      <w:tr w:rsidR="009238FA" w:rsidRPr="00B0062D" w14:paraId="7F273913"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86A535D" w14:textId="66DF778F" w:rsidR="009238FA" w:rsidRPr="00B0062D" w:rsidRDefault="009238FA" w:rsidP="009238FA">
            <w:pPr>
              <w:spacing w:after="120"/>
              <w:rPr>
                <w:color w:val="000000" w:themeColor="text1"/>
              </w:rPr>
            </w:pPr>
            <w:r w:rsidRPr="00F948FB">
              <w:t>R4-2412740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20D17E4" w14:textId="07A75D90" w:rsidR="009238FA" w:rsidRPr="00B0062D" w:rsidRDefault="000941F7" w:rsidP="009238FA">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5A381A" w14:textId="77777777" w:rsidR="009238FA" w:rsidRPr="00B0062D" w:rsidRDefault="009238FA" w:rsidP="009238FA">
            <w:pPr>
              <w:spacing w:after="120"/>
              <w:rPr>
                <w:color w:val="000000" w:themeColor="text1"/>
              </w:rPr>
            </w:pPr>
          </w:p>
        </w:tc>
      </w:tr>
      <w:tr w:rsidR="009238FA" w:rsidRPr="00B0062D" w14:paraId="31772603"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EC58305" w14:textId="25FAA93A" w:rsidR="009238FA" w:rsidRPr="00B0062D" w:rsidRDefault="009238FA" w:rsidP="009238FA">
            <w:pPr>
              <w:spacing w:after="120"/>
              <w:rPr>
                <w:color w:val="000000" w:themeColor="text1"/>
              </w:rPr>
            </w:pPr>
            <w:r w:rsidRPr="00F948FB">
              <w:t>R4-2412741</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A4006B3" w14:textId="2B92DC3A" w:rsidR="009238FA" w:rsidRPr="00B0062D" w:rsidRDefault="000941F7" w:rsidP="009238F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54DB721" w14:textId="72048AE3" w:rsidR="009238FA" w:rsidRPr="00B0062D" w:rsidRDefault="000941F7" w:rsidP="009238FA">
            <w:pPr>
              <w:spacing w:after="120"/>
              <w:rPr>
                <w:color w:val="000000" w:themeColor="text1"/>
              </w:rPr>
            </w:pPr>
            <w:r>
              <w:rPr>
                <w:color w:val="000000" w:themeColor="text1"/>
              </w:rPr>
              <w:t>Cat A.</w:t>
            </w:r>
          </w:p>
        </w:tc>
      </w:tr>
      <w:tr w:rsidR="009238FA" w:rsidRPr="00B0062D" w14:paraId="4D83F228"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2F9FD55" w14:textId="1C3AEEB7" w:rsidR="009238FA" w:rsidRPr="00B0062D" w:rsidRDefault="009238FA" w:rsidP="009238FA">
            <w:pPr>
              <w:spacing w:after="120"/>
              <w:rPr>
                <w:color w:val="000000" w:themeColor="text1"/>
              </w:rPr>
            </w:pPr>
            <w:r w:rsidRPr="00F948FB">
              <w:t>R4-2412742</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B788138" w14:textId="72CC4EE8" w:rsidR="009238FA" w:rsidRPr="00B0062D" w:rsidRDefault="000941F7" w:rsidP="009238FA">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90204EE" w14:textId="77777777" w:rsidR="009238FA" w:rsidRPr="00B0062D" w:rsidRDefault="009238FA" w:rsidP="009238FA">
            <w:pPr>
              <w:spacing w:after="120"/>
              <w:rPr>
                <w:color w:val="000000" w:themeColor="text1"/>
              </w:rPr>
            </w:pPr>
          </w:p>
        </w:tc>
      </w:tr>
      <w:tr w:rsidR="000941F7" w:rsidRPr="00B0062D" w14:paraId="4A94044E"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9EDBE3F" w14:textId="1BE49163" w:rsidR="000941F7" w:rsidRPr="00B0062D" w:rsidRDefault="000941F7" w:rsidP="000941F7">
            <w:pPr>
              <w:spacing w:after="120"/>
              <w:rPr>
                <w:color w:val="000000" w:themeColor="text1"/>
              </w:rPr>
            </w:pPr>
            <w:r w:rsidRPr="00F948FB">
              <w:t>R4-2412743</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0A86F4D" w14:textId="69741FB9" w:rsidR="000941F7" w:rsidRPr="00B0062D" w:rsidRDefault="000941F7" w:rsidP="000941F7">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8C28C7B" w14:textId="26F1F2D2" w:rsidR="000941F7" w:rsidRPr="00B0062D" w:rsidRDefault="000941F7" w:rsidP="000941F7">
            <w:pPr>
              <w:spacing w:after="120"/>
              <w:rPr>
                <w:color w:val="000000" w:themeColor="text1"/>
              </w:rPr>
            </w:pPr>
            <w:r>
              <w:rPr>
                <w:color w:val="000000" w:themeColor="text1"/>
              </w:rPr>
              <w:t>Cat A.</w:t>
            </w:r>
          </w:p>
        </w:tc>
      </w:tr>
      <w:tr w:rsidR="000941F7" w:rsidRPr="00B0062D" w14:paraId="5F8E496D"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B75F1F7" w14:textId="2AAA5191" w:rsidR="000941F7" w:rsidRPr="00B0062D" w:rsidRDefault="000941F7" w:rsidP="000941F7">
            <w:pPr>
              <w:spacing w:after="120"/>
              <w:rPr>
                <w:color w:val="000000" w:themeColor="text1"/>
              </w:rPr>
            </w:pPr>
            <w:r w:rsidRPr="00F948FB">
              <w:t>R4-2412744</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6D04B19" w14:textId="70B53BDB" w:rsidR="000941F7" w:rsidRPr="00B0062D" w:rsidRDefault="000941F7" w:rsidP="000941F7">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FDDEB07" w14:textId="73C62B1B" w:rsidR="000941F7" w:rsidRPr="00B0062D" w:rsidRDefault="000941F7" w:rsidP="000941F7">
            <w:pPr>
              <w:spacing w:after="120"/>
              <w:rPr>
                <w:color w:val="000000" w:themeColor="text1"/>
              </w:rPr>
            </w:pPr>
            <w:r>
              <w:rPr>
                <w:color w:val="000000" w:themeColor="text1"/>
              </w:rPr>
              <w:t>Cat A.</w:t>
            </w:r>
          </w:p>
        </w:tc>
      </w:tr>
      <w:tr w:rsidR="009238FA" w:rsidRPr="00B0062D" w14:paraId="5495AF80"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0A3CB4A" w14:textId="6307EFE8" w:rsidR="009238FA" w:rsidRPr="00B0062D" w:rsidRDefault="009238FA" w:rsidP="009238FA">
            <w:pPr>
              <w:spacing w:after="120"/>
              <w:rPr>
                <w:color w:val="000000" w:themeColor="text1"/>
              </w:rPr>
            </w:pPr>
            <w:r w:rsidRPr="00F948FB">
              <w:t>R4-2412745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6BAB6EA" w14:textId="3FD4F7E1" w:rsidR="009238FA" w:rsidRPr="00B0062D" w:rsidRDefault="001A72AA" w:rsidP="009238F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408118A" w14:textId="77777777" w:rsidR="009238FA" w:rsidRPr="00B0062D" w:rsidRDefault="009238FA" w:rsidP="009238FA">
            <w:pPr>
              <w:spacing w:after="120"/>
              <w:rPr>
                <w:color w:val="000000" w:themeColor="text1"/>
              </w:rPr>
            </w:pPr>
          </w:p>
        </w:tc>
      </w:tr>
      <w:tr w:rsidR="001A72AA" w:rsidRPr="00B0062D" w14:paraId="7A1FD30B"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D7AAF93" w14:textId="428B7504" w:rsidR="001A72AA" w:rsidRPr="00B0062D" w:rsidRDefault="001A72AA" w:rsidP="001A72AA">
            <w:pPr>
              <w:spacing w:after="120"/>
              <w:rPr>
                <w:color w:val="000000" w:themeColor="text1"/>
              </w:rPr>
            </w:pPr>
            <w:r w:rsidRPr="00F948FB">
              <w:t>R4-2412746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6AE475C" w14:textId="042265F1" w:rsidR="001A72AA" w:rsidRPr="00B0062D" w:rsidRDefault="001A72AA" w:rsidP="001A72A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6F46DA9" w14:textId="36AD92A9" w:rsidR="001A72AA" w:rsidRPr="00B0062D" w:rsidRDefault="001A72AA" w:rsidP="001A72AA">
            <w:pPr>
              <w:spacing w:after="120"/>
              <w:rPr>
                <w:color w:val="000000" w:themeColor="text1"/>
              </w:rPr>
            </w:pPr>
            <w:r>
              <w:rPr>
                <w:color w:val="000000" w:themeColor="text1"/>
              </w:rPr>
              <w:t>Cat A.</w:t>
            </w:r>
          </w:p>
        </w:tc>
      </w:tr>
      <w:tr w:rsidR="001A72AA" w:rsidRPr="00B0062D" w14:paraId="12CEACE1"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782C124" w14:textId="7B14FD35" w:rsidR="001A72AA" w:rsidRPr="00B0062D" w:rsidRDefault="001A72AA" w:rsidP="001A72AA">
            <w:pPr>
              <w:spacing w:after="120"/>
              <w:rPr>
                <w:color w:val="000000" w:themeColor="text1"/>
              </w:rPr>
            </w:pPr>
            <w:r w:rsidRPr="00F948FB">
              <w:t>R4-2412747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E38673B" w14:textId="14E07992" w:rsidR="001A72AA" w:rsidRPr="00B0062D" w:rsidRDefault="001A72AA" w:rsidP="001A72A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4DD2483" w14:textId="02A49E6D" w:rsidR="001A72AA" w:rsidRPr="00B0062D" w:rsidRDefault="001A72AA" w:rsidP="001A72AA">
            <w:pPr>
              <w:spacing w:after="120"/>
              <w:rPr>
                <w:color w:val="000000" w:themeColor="text1"/>
              </w:rPr>
            </w:pPr>
            <w:r>
              <w:rPr>
                <w:color w:val="000000" w:themeColor="text1"/>
              </w:rPr>
              <w:t>Cat A.</w:t>
            </w:r>
          </w:p>
        </w:tc>
      </w:tr>
      <w:tr w:rsidR="001A72AA" w:rsidRPr="00B0062D" w14:paraId="38574985"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DCAEDCF" w14:textId="6F42C387" w:rsidR="001A72AA" w:rsidRPr="00B0062D" w:rsidRDefault="001A72AA" w:rsidP="001A72AA">
            <w:pPr>
              <w:spacing w:after="120"/>
              <w:rPr>
                <w:color w:val="000000" w:themeColor="text1"/>
              </w:rPr>
            </w:pPr>
            <w:r w:rsidRPr="00F948FB">
              <w:t>R4-2412748</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D11EF46" w14:textId="1A2755C4" w:rsidR="001A72AA" w:rsidRPr="00B0062D" w:rsidRDefault="001A72AA" w:rsidP="001A72A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4151871" w14:textId="7211F46D" w:rsidR="001A72AA" w:rsidRPr="00B0062D" w:rsidRDefault="001A72AA" w:rsidP="001A72AA">
            <w:pPr>
              <w:spacing w:after="120"/>
              <w:rPr>
                <w:color w:val="000000" w:themeColor="text1"/>
              </w:rPr>
            </w:pPr>
            <w:r>
              <w:rPr>
                <w:color w:val="000000" w:themeColor="text1"/>
              </w:rPr>
              <w:t>Cat A.</w:t>
            </w:r>
          </w:p>
        </w:tc>
      </w:tr>
      <w:tr w:rsidR="009238FA" w:rsidRPr="00B0062D" w14:paraId="20D28F3A"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7AC3C13" w14:textId="6F53F3D2" w:rsidR="009238FA" w:rsidRPr="00B0062D" w:rsidRDefault="009238FA" w:rsidP="009238FA">
            <w:pPr>
              <w:spacing w:after="120"/>
              <w:rPr>
                <w:color w:val="000000" w:themeColor="text1"/>
              </w:rPr>
            </w:pPr>
            <w:r w:rsidRPr="00F948FB">
              <w:t>R4-2412749</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58966B0" w14:textId="19B9A964" w:rsidR="009238FA" w:rsidRPr="00B0062D" w:rsidRDefault="001A72AA" w:rsidP="009238FA">
            <w:pPr>
              <w:spacing w:after="120"/>
              <w:rPr>
                <w:color w:val="000000" w:themeColor="text1"/>
              </w:rPr>
            </w:pPr>
            <w:r>
              <w:rPr>
                <w:color w:val="000000" w:themeColor="text1"/>
              </w:rPr>
              <w:t>Agreed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3355A36" w14:textId="77777777" w:rsidR="009238FA" w:rsidRPr="00B0062D" w:rsidRDefault="009238FA" w:rsidP="009238FA">
            <w:pPr>
              <w:spacing w:after="120"/>
              <w:rPr>
                <w:color w:val="000000" w:themeColor="text1"/>
              </w:rPr>
            </w:pPr>
          </w:p>
        </w:tc>
      </w:tr>
      <w:tr w:rsidR="009238FA" w:rsidRPr="00B0062D" w14:paraId="4F8CAE97"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8CD7418" w14:textId="02BDC125" w:rsidR="009238FA" w:rsidRPr="00B0062D" w:rsidRDefault="009238FA" w:rsidP="009238FA">
            <w:pPr>
              <w:spacing w:after="120"/>
              <w:rPr>
                <w:color w:val="000000" w:themeColor="text1"/>
              </w:rPr>
            </w:pPr>
            <w:r w:rsidRPr="00F948FB">
              <w:t>R4-2412750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CEB9643" w14:textId="2CE7F4C0" w:rsidR="009238FA" w:rsidRPr="00B0062D" w:rsidRDefault="001A72AA" w:rsidP="009238FA">
            <w:pPr>
              <w:spacing w:after="120"/>
              <w:rPr>
                <w:color w:val="000000" w:themeColor="text1"/>
              </w:rPr>
            </w:pPr>
            <w:r>
              <w:rPr>
                <w:color w:val="000000" w:themeColor="text1"/>
              </w:rPr>
              <w:t>Agreed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4F03E23" w14:textId="07A52F82" w:rsidR="009238FA" w:rsidRPr="00B0062D" w:rsidRDefault="001A72AA" w:rsidP="009238FA">
            <w:pPr>
              <w:spacing w:after="120"/>
              <w:rPr>
                <w:color w:val="000000" w:themeColor="text1"/>
              </w:rPr>
            </w:pPr>
            <w:r>
              <w:rPr>
                <w:color w:val="000000" w:themeColor="text1"/>
              </w:rPr>
              <w:t>Cat A.</w:t>
            </w:r>
          </w:p>
        </w:tc>
      </w:tr>
      <w:tr w:rsidR="001A72AA" w:rsidRPr="00B0062D" w14:paraId="1920EB98"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312A395" w14:textId="44A753AD" w:rsidR="001A72AA" w:rsidRPr="00B0062D" w:rsidRDefault="001A72AA" w:rsidP="001A72AA">
            <w:pPr>
              <w:spacing w:after="120"/>
              <w:rPr>
                <w:color w:val="000000" w:themeColor="text1"/>
              </w:rPr>
            </w:pPr>
            <w:r w:rsidRPr="00F948FB">
              <w:t>R4-2412751</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D1A64F7" w14:textId="3E6BED10" w:rsidR="001A72AA" w:rsidRPr="00B0062D" w:rsidRDefault="001A72AA" w:rsidP="001A72AA">
            <w:pPr>
              <w:spacing w:after="120"/>
              <w:rPr>
                <w:color w:val="000000" w:themeColor="text1"/>
              </w:rPr>
            </w:pPr>
            <w:r>
              <w:rPr>
                <w:color w:val="000000" w:themeColor="text1"/>
              </w:rPr>
              <w:t>noted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8A04FC4" w14:textId="4D7264B7" w:rsidR="001A72AA" w:rsidRPr="00B0062D" w:rsidRDefault="001A72AA" w:rsidP="001A72AA">
            <w:pPr>
              <w:spacing w:after="120"/>
              <w:rPr>
                <w:color w:val="000000" w:themeColor="text1"/>
              </w:rPr>
            </w:pPr>
            <w:r>
              <w:rPr>
                <w:color w:val="000000" w:themeColor="text1"/>
              </w:rPr>
              <w:t>Discussion tdoc</w:t>
            </w:r>
          </w:p>
        </w:tc>
      </w:tr>
      <w:tr w:rsidR="001A72AA" w:rsidRPr="00B0062D" w14:paraId="4A486477"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EFAF472" w14:textId="6241E645" w:rsidR="001A72AA" w:rsidRPr="00B0062D" w:rsidRDefault="001A72AA" w:rsidP="001A72AA">
            <w:pPr>
              <w:spacing w:after="120"/>
              <w:rPr>
                <w:color w:val="000000" w:themeColor="text1"/>
              </w:rPr>
            </w:pPr>
            <w:r w:rsidRPr="00F948FB">
              <w:t>R4-2412775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C80852B" w14:textId="0DA2A0EC" w:rsidR="001A72AA" w:rsidRPr="00B0062D" w:rsidRDefault="001A72AA" w:rsidP="001A72AA">
            <w:pPr>
              <w:spacing w:after="120"/>
              <w:rPr>
                <w:color w:val="000000" w:themeColor="text1"/>
              </w:rPr>
            </w:pPr>
            <w:r>
              <w:rPr>
                <w:color w:val="000000" w:themeColor="text1"/>
              </w:rPr>
              <w:t>noted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818E9A" w14:textId="3304484A" w:rsidR="001A72AA" w:rsidRPr="00B0062D" w:rsidRDefault="001A72AA" w:rsidP="001A72AA">
            <w:pPr>
              <w:spacing w:after="120"/>
              <w:rPr>
                <w:color w:val="000000" w:themeColor="text1"/>
              </w:rPr>
            </w:pPr>
            <w:r>
              <w:rPr>
                <w:color w:val="000000" w:themeColor="text1"/>
              </w:rPr>
              <w:t>Discussion tdoc</w:t>
            </w:r>
          </w:p>
        </w:tc>
      </w:tr>
      <w:tr w:rsidR="009238FA" w:rsidRPr="00B0062D" w14:paraId="558E1C8E"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642FDC0" w14:textId="152BCE6B" w:rsidR="009238FA" w:rsidRPr="00B0062D" w:rsidRDefault="009238FA" w:rsidP="009238FA">
            <w:pPr>
              <w:spacing w:after="120"/>
              <w:rPr>
                <w:color w:val="000000" w:themeColor="text1"/>
              </w:rPr>
            </w:pPr>
            <w:r w:rsidRPr="00F948FB">
              <w:lastRenderedPageBreak/>
              <w:t>R4-2412776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30D8464" w14:textId="4AA31482" w:rsidR="009238FA" w:rsidRPr="00B0062D" w:rsidRDefault="00374F50" w:rsidP="009238F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89CE1C6" w14:textId="15413A80" w:rsidR="009238FA" w:rsidRPr="00B0062D" w:rsidRDefault="00374F50" w:rsidP="009238FA">
            <w:pPr>
              <w:spacing w:after="120"/>
              <w:rPr>
                <w:color w:val="000000" w:themeColor="text1"/>
              </w:rPr>
            </w:pPr>
            <w:r>
              <w:rPr>
                <w:color w:val="000000" w:themeColor="text1"/>
              </w:rPr>
              <w:t>Likely withdrawn following adhoc agreements on PT-RS.</w:t>
            </w:r>
          </w:p>
        </w:tc>
      </w:tr>
      <w:tr w:rsidR="009238FA" w:rsidRPr="00B0062D" w14:paraId="35090658"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7EA5332" w14:textId="4C9AA12F" w:rsidR="009238FA" w:rsidRPr="00B0062D" w:rsidRDefault="009238FA" w:rsidP="009238FA">
            <w:pPr>
              <w:spacing w:after="120"/>
              <w:rPr>
                <w:color w:val="000000" w:themeColor="text1"/>
              </w:rPr>
            </w:pPr>
            <w:r w:rsidRPr="00F948FB">
              <w:t>R4-2412777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3867651" w14:textId="52578B69" w:rsidR="009238FA" w:rsidRPr="00B0062D" w:rsidRDefault="00374F50" w:rsidP="009238F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875AA09" w14:textId="1C068FBA" w:rsidR="009238FA" w:rsidRPr="00B0062D" w:rsidRDefault="0017625E" w:rsidP="009238FA">
            <w:pPr>
              <w:spacing w:after="120"/>
              <w:rPr>
                <w:color w:val="000000" w:themeColor="text1"/>
              </w:rPr>
            </w:pPr>
            <w:r>
              <w:rPr>
                <w:color w:val="000000" w:themeColor="text1"/>
              </w:rPr>
              <w:t>Check category with MCC.</w:t>
            </w:r>
          </w:p>
        </w:tc>
      </w:tr>
      <w:tr w:rsidR="0017625E" w:rsidRPr="00B0062D" w14:paraId="4D442D6D"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645271A" w14:textId="63265865" w:rsidR="0017625E" w:rsidRPr="00B0062D" w:rsidRDefault="0017625E" w:rsidP="0017625E">
            <w:pPr>
              <w:spacing w:after="120"/>
              <w:rPr>
                <w:color w:val="000000" w:themeColor="text1"/>
              </w:rPr>
            </w:pPr>
            <w:r w:rsidRPr="00F948FB">
              <w:t>R4-2412778</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5F9CEB7" w14:textId="4BB5C6DC" w:rsidR="0017625E" w:rsidRPr="00B0062D" w:rsidRDefault="0017625E" w:rsidP="0017625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B7BF3C9" w14:textId="179AB114" w:rsidR="0017625E" w:rsidRPr="00B0062D" w:rsidRDefault="0017625E" w:rsidP="0017625E">
            <w:pPr>
              <w:spacing w:after="120"/>
              <w:rPr>
                <w:color w:val="000000" w:themeColor="text1"/>
              </w:rPr>
            </w:pPr>
            <w:r>
              <w:rPr>
                <w:color w:val="000000" w:themeColor="text1"/>
              </w:rPr>
              <w:t>Check category with MCC.</w:t>
            </w:r>
          </w:p>
        </w:tc>
      </w:tr>
      <w:tr w:rsidR="0017625E" w:rsidRPr="00B0062D" w14:paraId="55AF0089"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B8F8C68" w14:textId="511A101A" w:rsidR="0017625E" w:rsidRPr="00B0062D" w:rsidRDefault="0017625E" w:rsidP="0017625E">
            <w:pPr>
              <w:spacing w:after="120"/>
              <w:rPr>
                <w:color w:val="000000" w:themeColor="text1"/>
              </w:rPr>
            </w:pPr>
            <w:r w:rsidRPr="00F948FB">
              <w:t>R4-2412779</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D0A5B81" w14:textId="0D24924C" w:rsidR="0017625E" w:rsidRPr="00B0062D" w:rsidRDefault="0017625E" w:rsidP="0017625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1654904" w14:textId="4F0D28CD" w:rsidR="0017625E" w:rsidRPr="00B0062D" w:rsidRDefault="0017625E" w:rsidP="0017625E">
            <w:pPr>
              <w:spacing w:after="120"/>
              <w:rPr>
                <w:color w:val="000000" w:themeColor="text1"/>
              </w:rPr>
            </w:pPr>
            <w:r>
              <w:rPr>
                <w:color w:val="000000" w:themeColor="text1"/>
              </w:rPr>
              <w:t>Check category with MCC.</w:t>
            </w:r>
          </w:p>
        </w:tc>
      </w:tr>
      <w:tr w:rsidR="0017625E" w:rsidRPr="00B0062D" w14:paraId="193FFF1B"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4997ACE" w14:textId="6FE8A77C" w:rsidR="0017625E" w:rsidRPr="00B0062D" w:rsidRDefault="0017625E" w:rsidP="0017625E">
            <w:pPr>
              <w:spacing w:after="120"/>
              <w:rPr>
                <w:color w:val="000000" w:themeColor="text1"/>
              </w:rPr>
            </w:pPr>
            <w:r w:rsidRPr="00F948FB">
              <w:t>R4-2412780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F08FC0F" w14:textId="46EFBE98" w:rsidR="0017625E" w:rsidRPr="00B0062D" w:rsidRDefault="0017625E" w:rsidP="0017625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6BAD9BE" w14:textId="766FA675" w:rsidR="0017625E" w:rsidRPr="00B0062D" w:rsidRDefault="0017625E" w:rsidP="0017625E">
            <w:pPr>
              <w:spacing w:after="120"/>
              <w:rPr>
                <w:color w:val="000000" w:themeColor="text1"/>
              </w:rPr>
            </w:pPr>
            <w:r>
              <w:rPr>
                <w:color w:val="000000" w:themeColor="text1"/>
              </w:rPr>
              <w:t>Likely withdrawn following adhoc agreements on PT-RS.</w:t>
            </w:r>
          </w:p>
        </w:tc>
      </w:tr>
      <w:tr w:rsidR="0017625E" w:rsidRPr="00B0062D" w14:paraId="1A151C65"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72A614F" w14:textId="4B6E2B6B" w:rsidR="0017625E" w:rsidRPr="00B0062D" w:rsidRDefault="0017625E" w:rsidP="0017625E">
            <w:pPr>
              <w:spacing w:after="120"/>
              <w:rPr>
                <w:color w:val="000000" w:themeColor="text1"/>
              </w:rPr>
            </w:pPr>
            <w:r w:rsidRPr="00F948FB">
              <w:t>R4-2412781</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FE3FDDF" w14:textId="3251568B" w:rsidR="0017625E" w:rsidRPr="00B0062D" w:rsidRDefault="0017625E" w:rsidP="0017625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88F3C9D" w14:textId="7571DF12" w:rsidR="0017625E" w:rsidRPr="00B0062D" w:rsidRDefault="0017625E" w:rsidP="0017625E">
            <w:pPr>
              <w:spacing w:after="120"/>
              <w:rPr>
                <w:color w:val="000000" w:themeColor="text1"/>
              </w:rPr>
            </w:pPr>
            <w:r>
              <w:rPr>
                <w:color w:val="000000" w:themeColor="text1"/>
              </w:rPr>
              <w:t>Check category with MCC.</w:t>
            </w:r>
          </w:p>
        </w:tc>
      </w:tr>
      <w:tr w:rsidR="0017625E" w:rsidRPr="00B0062D" w14:paraId="4A72FC65"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6EEFB80" w14:textId="5C848CF3" w:rsidR="0017625E" w:rsidRPr="00B0062D" w:rsidRDefault="0017625E" w:rsidP="0017625E">
            <w:pPr>
              <w:spacing w:after="120"/>
              <w:rPr>
                <w:color w:val="000000" w:themeColor="text1"/>
              </w:rPr>
            </w:pPr>
            <w:r w:rsidRPr="00F948FB">
              <w:t>R4-2412782</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93328CE" w14:textId="0D251B6D" w:rsidR="0017625E" w:rsidRPr="00B0062D" w:rsidRDefault="0017625E" w:rsidP="0017625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AB12F5F" w14:textId="6399CF15" w:rsidR="0017625E" w:rsidRPr="00B0062D" w:rsidRDefault="0017625E" w:rsidP="0017625E">
            <w:pPr>
              <w:spacing w:after="120"/>
              <w:rPr>
                <w:color w:val="000000" w:themeColor="text1"/>
              </w:rPr>
            </w:pPr>
            <w:r>
              <w:rPr>
                <w:color w:val="000000" w:themeColor="text1"/>
              </w:rPr>
              <w:t>Check category with MCC.</w:t>
            </w:r>
          </w:p>
        </w:tc>
      </w:tr>
      <w:tr w:rsidR="009238FA" w:rsidRPr="00B0062D" w14:paraId="7D4381C6"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84980F7" w14:textId="64202163" w:rsidR="009238FA" w:rsidRPr="00B0062D" w:rsidRDefault="009238FA" w:rsidP="009238FA">
            <w:pPr>
              <w:spacing w:after="120"/>
              <w:rPr>
                <w:color w:val="000000" w:themeColor="text1"/>
              </w:rPr>
            </w:pPr>
            <w:r w:rsidRPr="00F948FB">
              <w:t>R4-2412870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6E54823" w14:textId="484B541D" w:rsidR="009238FA" w:rsidRPr="00B0062D" w:rsidRDefault="0017625E" w:rsidP="009238F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50D60B2" w14:textId="77777777" w:rsidR="009238FA" w:rsidRPr="00B0062D" w:rsidRDefault="009238FA" w:rsidP="009238FA">
            <w:pPr>
              <w:spacing w:after="120"/>
              <w:rPr>
                <w:color w:val="000000" w:themeColor="text1"/>
              </w:rPr>
            </w:pPr>
          </w:p>
        </w:tc>
      </w:tr>
      <w:tr w:rsidR="0017625E" w:rsidRPr="00B0062D" w14:paraId="7477F31B"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1D68576" w14:textId="3FADCE5F" w:rsidR="0017625E" w:rsidRPr="00B0062D" w:rsidRDefault="0017625E" w:rsidP="0017625E">
            <w:pPr>
              <w:spacing w:after="120"/>
              <w:rPr>
                <w:color w:val="000000" w:themeColor="text1"/>
              </w:rPr>
            </w:pPr>
            <w:r w:rsidRPr="00F948FB">
              <w:t>R4-2412871</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DCAD583" w14:textId="720CD86B" w:rsidR="0017625E" w:rsidRPr="00B0062D" w:rsidRDefault="0017625E" w:rsidP="0017625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96DCDAB" w14:textId="71D76BF1" w:rsidR="0017625E" w:rsidRPr="00B0062D" w:rsidRDefault="0017625E" w:rsidP="0017625E">
            <w:pPr>
              <w:spacing w:after="120"/>
              <w:rPr>
                <w:color w:val="000000" w:themeColor="text1"/>
              </w:rPr>
            </w:pPr>
            <w:r>
              <w:rPr>
                <w:color w:val="000000" w:themeColor="text1"/>
              </w:rPr>
              <w:t>Cat A.</w:t>
            </w:r>
          </w:p>
        </w:tc>
      </w:tr>
      <w:tr w:rsidR="0017625E" w:rsidRPr="00B0062D" w14:paraId="70045245"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8B658C8" w14:textId="09D2F293" w:rsidR="0017625E" w:rsidRPr="00B0062D" w:rsidRDefault="0017625E" w:rsidP="0017625E">
            <w:pPr>
              <w:spacing w:after="120"/>
              <w:rPr>
                <w:color w:val="000000" w:themeColor="text1"/>
              </w:rPr>
            </w:pPr>
            <w:r w:rsidRPr="00F948FB">
              <w:t>R4-2412872</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678C1CE" w14:textId="7766D2B8" w:rsidR="0017625E" w:rsidRPr="00B0062D" w:rsidRDefault="0017625E" w:rsidP="0017625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1AFCAD0" w14:textId="3EAED39B" w:rsidR="0017625E" w:rsidRPr="00B0062D" w:rsidRDefault="0017625E" w:rsidP="0017625E">
            <w:pPr>
              <w:spacing w:after="120"/>
              <w:rPr>
                <w:color w:val="000000" w:themeColor="text1"/>
              </w:rPr>
            </w:pPr>
            <w:r>
              <w:rPr>
                <w:color w:val="000000" w:themeColor="text1"/>
              </w:rPr>
              <w:t>Cat A.</w:t>
            </w:r>
          </w:p>
        </w:tc>
      </w:tr>
      <w:tr w:rsidR="009238FA" w:rsidRPr="00B0062D" w14:paraId="54BCCC9A"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0D5108F" w14:textId="7CB09FA1" w:rsidR="009238FA" w:rsidRPr="00B0062D" w:rsidRDefault="009238FA" w:rsidP="009238FA">
            <w:pPr>
              <w:spacing w:after="120"/>
              <w:rPr>
                <w:color w:val="000000" w:themeColor="text1"/>
              </w:rPr>
            </w:pPr>
            <w:r w:rsidRPr="00F948FB">
              <w:t>R4-2413037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8E92294" w14:textId="5E53C61C" w:rsidR="009238FA" w:rsidRPr="00B0062D" w:rsidRDefault="0017625E" w:rsidP="009238FA">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2E05F81" w14:textId="77777777" w:rsidR="009238FA" w:rsidRPr="00B0062D" w:rsidRDefault="009238FA" w:rsidP="009238FA">
            <w:pPr>
              <w:spacing w:after="120"/>
              <w:rPr>
                <w:color w:val="000000" w:themeColor="text1"/>
              </w:rPr>
            </w:pPr>
          </w:p>
        </w:tc>
      </w:tr>
      <w:tr w:rsidR="0017625E" w:rsidRPr="00B0062D" w14:paraId="75EED431"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A0209A2" w14:textId="1EE8E677" w:rsidR="0017625E" w:rsidRPr="00B0062D" w:rsidRDefault="0017625E" w:rsidP="0017625E">
            <w:pPr>
              <w:spacing w:after="120"/>
              <w:rPr>
                <w:color w:val="000000" w:themeColor="text1"/>
              </w:rPr>
            </w:pPr>
            <w:r w:rsidRPr="00F948FB">
              <w:t>R4-2413054</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B3875F3" w14:textId="58FC0026" w:rsidR="0017625E" w:rsidRPr="00B0062D" w:rsidRDefault="0017625E" w:rsidP="0017625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11CCE8" w14:textId="569EA45E" w:rsidR="0017625E" w:rsidRPr="00B0062D" w:rsidRDefault="0017625E" w:rsidP="0017625E">
            <w:pPr>
              <w:spacing w:after="120"/>
              <w:rPr>
                <w:color w:val="000000" w:themeColor="text1"/>
              </w:rPr>
            </w:pPr>
            <w:r>
              <w:rPr>
                <w:color w:val="000000" w:themeColor="text1"/>
              </w:rPr>
              <w:t>Cat A.</w:t>
            </w:r>
          </w:p>
        </w:tc>
      </w:tr>
      <w:tr w:rsidR="009238FA" w:rsidRPr="00B0062D" w14:paraId="24B43983"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64F5C00" w14:textId="67DE2A2F" w:rsidR="009238FA" w:rsidRPr="00B0062D" w:rsidRDefault="009238FA" w:rsidP="009238FA">
            <w:pPr>
              <w:spacing w:after="120"/>
              <w:rPr>
                <w:color w:val="000000" w:themeColor="text1"/>
              </w:rPr>
            </w:pPr>
            <w:r w:rsidRPr="00F948FB">
              <w:t>R4-2413161</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D89641D" w14:textId="0E495357" w:rsidR="009238FA" w:rsidRPr="00B0062D" w:rsidRDefault="0017625E" w:rsidP="009238FA">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AD26687" w14:textId="77777777" w:rsidR="009238FA" w:rsidRPr="00B0062D" w:rsidRDefault="009238FA" w:rsidP="009238FA">
            <w:pPr>
              <w:spacing w:after="120"/>
              <w:rPr>
                <w:color w:val="000000" w:themeColor="text1"/>
              </w:rPr>
            </w:pPr>
          </w:p>
        </w:tc>
      </w:tr>
      <w:tr w:rsidR="0017625E" w:rsidRPr="00B0062D" w14:paraId="63B818D8"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10F22CB" w14:textId="51054DCD" w:rsidR="0017625E" w:rsidRPr="00B0062D" w:rsidRDefault="0017625E" w:rsidP="0017625E">
            <w:pPr>
              <w:spacing w:after="120"/>
              <w:rPr>
                <w:color w:val="000000" w:themeColor="text1"/>
              </w:rPr>
            </w:pPr>
            <w:r w:rsidRPr="00F948FB">
              <w:t>R4-2413162</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CB6952C" w14:textId="25059849" w:rsidR="0017625E" w:rsidRPr="00B0062D" w:rsidRDefault="0017625E" w:rsidP="0017625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3858123" w14:textId="62B00042" w:rsidR="0017625E" w:rsidRPr="00B0062D" w:rsidRDefault="0017625E" w:rsidP="0017625E">
            <w:pPr>
              <w:spacing w:after="120"/>
              <w:rPr>
                <w:color w:val="000000" w:themeColor="text1"/>
              </w:rPr>
            </w:pPr>
            <w:r>
              <w:rPr>
                <w:color w:val="000000" w:themeColor="text1"/>
              </w:rPr>
              <w:t>Cat A.</w:t>
            </w:r>
          </w:p>
        </w:tc>
      </w:tr>
      <w:tr w:rsidR="0017625E" w:rsidRPr="00B0062D" w14:paraId="591AAF0F"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EB0AA83" w14:textId="53868D8F" w:rsidR="0017625E" w:rsidRPr="00B0062D" w:rsidRDefault="0017625E" w:rsidP="0017625E">
            <w:pPr>
              <w:spacing w:after="120"/>
              <w:rPr>
                <w:color w:val="000000" w:themeColor="text1"/>
              </w:rPr>
            </w:pPr>
            <w:r w:rsidRPr="00F948FB">
              <w:t>R4-2413163</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A8A4D50" w14:textId="0B1B640F" w:rsidR="0017625E" w:rsidRPr="00B0062D" w:rsidRDefault="0017625E" w:rsidP="0017625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6C4DB37" w14:textId="77777777" w:rsidR="0017625E" w:rsidRPr="00B0062D" w:rsidRDefault="0017625E" w:rsidP="0017625E">
            <w:pPr>
              <w:spacing w:after="120"/>
              <w:rPr>
                <w:color w:val="000000" w:themeColor="text1"/>
              </w:rPr>
            </w:pPr>
          </w:p>
        </w:tc>
      </w:tr>
      <w:tr w:rsidR="0017625E" w:rsidRPr="00B0062D" w14:paraId="38441FBF"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49468AD" w14:textId="6BF189DA" w:rsidR="0017625E" w:rsidRPr="00B0062D" w:rsidRDefault="0017625E" w:rsidP="0017625E">
            <w:pPr>
              <w:spacing w:after="120"/>
              <w:rPr>
                <w:color w:val="000000" w:themeColor="text1"/>
              </w:rPr>
            </w:pPr>
            <w:r w:rsidRPr="00F948FB">
              <w:t>R4-2413164</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C80A6E4" w14:textId="34DA462D" w:rsidR="0017625E" w:rsidRPr="00B0062D" w:rsidRDefault="0017625E" w:rsidP="0017625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E8F3DD6" w14:textId="34C30510" w:rsidR="0017625E" w:rsidRPr="00B0062D" w:rsidRDefault="0017625E" w:rsidP="0017625E">
            <w:pPr>
              <w:spacing w:after="120"/>
              <w:rPr>
                <w:color w:val="000000" w:themeColor="text1"/>
              </w:rPr>
            </w:pPr>
            <w:r>
              <w:rPr>
                <w:color w:val="000000" w:themeColor="text1"/>
              </w:rPr>
              <w:t>Cat A.</w:t>
            </w:r>
          </w:p>
        </w:tc>
      </w:tr>
      <w:tr w:rsidR="0017625E" w:rsidRPr="00B0062D" w14:paraId="517F7E2C"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4EE6953" w14:textId="2C426768" w:rsidR="0017625E" w:rsidRPr="00B0062D" w:rsidRDefault="0017625E" w:rsidP="0017625E">
            <w:pPr>
              <w:spacing w:after="120"/>
              <w:rPr>
                <w:color w:val="000000" w:themeColor="text1"/>
              </w:rPr>
            </w:pPr>
            <w:r w:rsidRPr="00F948FB">
              <w:t>R4-2413446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94B6001" w14:textId="4C5DE903" w:rsidR="0017625E" w:rsidRPr="00B0062D" w:rsidRDefault="0017625E" w:rsidP="0017625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BAEF1D0" w14:textId="32DF4F05" w:rsidR="0017625E" w:rsidRPr="00B0062D" w:rsidRDefault="0017625E" w:rsidP="0017625E">
            <w:pPr>
              <w:spacing w:after="120"/>
              <w:rPr>
                <w:color w:val="000000" w:themeColor="text1"/>
              </w:rPr>
            </w:pPr>
            <w:r>
              <w:rPr>
                <w:color w:val="000000" w:themeColor="text1"/>
              </w:rPr>
              <w:t xml:space="preserve">Can be merged with </w:t>
            </w:r>
            <w:r w:rsidRPr="006421F4">
              <w:t>R4-241</w:t>
            </w:r>
            <w:r>
              <w:t>2294</w:t>
            </w:r>
            <w:r>
              <w:t xml:space="preserve"> (</w:t>
            </w:r>
            <w:r>
              <w:t>Ericsson</w:t>
            </w:r>
            <w:r>
              <w:t>)?</w:t>
            </w:r>
          </w:p>
        </w:tc>
      </w:tr>
      <w:tr w:rsidR="0017625E" w:rsidRPr="00B0062D" w14:paraId="76253805"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81F204F" w14:textId="0A85DA53" w:rsidR="0017625E" w:rsidRPr="00B0062D" w:rsidRDefault="0017625E" w:rsidP="0017625E">
            <w:pPr>
              <w:spacing w:after="120"/>
              <w:rPr>
                <w:color w:val="000000" w:themeColor="text1"/>
              </w:rPr>
            </w:pPr>
            <w:r w:rsidRPr="00F948FB">
              <w:t>R4-2413447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D27515D" w14:textId="35787A29" w:rsidR="0017625E" w:rsidRPr="00B0062D" w:rsidRDefault="0017625E" w:rsidP="0017625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8692E61" w14:textId="612A768B" w:rsidR="0017625E" w:rsidRPr="00B0062D" w:rsidRDefault="0017625E" w:rsidP="0017625E">
            <w:pPr>
              <w:spacing w:after="120"/>
              <w:rPr>
                <w:color w:val="000000" w:themeColor="text1"/>
              </w:rPr>
            </w:pPr>
            <w:r>
              <w:rPr>
                <w:color w:val="000000" w:themeColor="text1"/>
              </w:rPr>
              <w:t xml:space="preserve">Cat A. </w:t>
            </w:r>
            <w:r w:rsidRPr="0038190B">
              <w:rPr>
                <w:color w:val="000000" w:themeColor="text1"/>
              </w:rPr>
              <w:t>Can be merged with R4-241</w:t>
            </w:r>
            <w:r>
              <w:rPr>
                <w:color w:val="000000" w:themeColor="text1"/>
              </w:rPr>
              <w:t>2295</w:t>
            </w:r>
            <w:r w:rsidRPr="0038190B">
              <w:rPr>
                <w:color w:val="000000" w:themeColor="text1"/>
              </w:rPr>
              <w:t xml:space="preserve"> (</w:t>
            </w:r>
            <w:r>
              <w:t>Ericsson</w:t>
            </w:r>
            <w:r w:rsidRPr="0038190B">
              <w:rPr>
                <w:color w:val="000000" w:themeColor="text1"/>
              </w:rPr>
              <w:t>)?</w:t>
            </w:r>
          </w:p>
        </w:tc>
      </w:tr>
      <w:tr w:rsidR="0017625E" w:rsidRPr="00B0062D" w14:paraId="230144AD"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DF6B177" w14:textId="4C1557F3" w:rsidR="0017625E" w:rsidRPr="00B0062D" w:rsidRDefault="0017625E" w:rsidP="0017625E">
            <w:pPr>
              <w:spacing w:after="120"/>
              <w:rPr>
                <w:color w:val="000000" w:themeColor="text1"/>
              </w:rPr>
            </w:pPr>
            <w:r w:rsidRPr="00F948FB">
              <w:t>R4-2413448</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C02DCD2" w14:textId="3E71F15B" w:rsidR="0017625E" w:rsidRPr="00B0062D" w:rsidRDefault="0017625E" w:rsidP="0017625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4DE6624" w14:textId="27AB32B0" w:rsidR="0017625E" w:rsidRPr="00B0062D" w:rsidRDefault="0017625E" w:rsidP="0017625E">
            <w:pPr>
              <w:spacing w:after="120"/>
              <w:rPr>
                <w:color w:val="000000" w:themeColor="text1"/>
              </w:rPr>
            </w:pPr>
            <w:r>
              <w:rPr>
                <w:color w:val="000000" w:themeColor="text1"/>
              </w:rPr>
              <w:t xml:space="preserve">Can be merged with </w:t>
            </w:r>
            <w:r w:rsidRPr="006421F4">
              <w:t>R4-241</w:t>
            </w:r>
            <w:r>
              <w:t>229</w:t>
            </w:r>
            <w:r>
              <w:t>6</w:t>
            </w:r>
            <w:r>
              <w:t xml:space="preserve"> (Ericsson)?</w:t>
            </w:r>
          </w:p>
        </w:tc>
      </w:tr>
      <w:tr w:rsidR="0017625E" w:rsidRPr="00B0062D" w14:paraId="6C12C242" w14:textId="77777777" w:rsidTr="00923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C1A33F7" w14:textId="69DBEF26" w:rsidR="0017625E" w:rsidRPr="00B0062D" w:rsidRDefault="0017625E" w:rsidP="0017625E">
            <w:pPr>
              <w:spacing w:after="120"/>
              <w:rPr>
                <w:color w:val="000000" w:themeColor="text1"/>
              </w:rPr>
            </w:pPr>
            <w:r w:rsidRPr="00F948FB">
              <w:t>R4-2413449</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4487728" w14:textId="5E2D13A2" w:rsidR="0017625E" w:rsidRPr="00B0062D" w:rsidRDefault="0017625E" w:rsidP="0017625E">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B0FE6B7" w14:textId="20EFC995" w:rsidR="0017625E" w:rsidRPr="00B0062D" w:rsidRDefault="0017625E" w:rsidP="0017625E">
            <w:pPr>
              <w:spacing w:after="120"/>
              <w:rPr>
                <w:color w:val="000000" w:themeColor="text1"/>
              </w:rPr>
            </w:pPr>
            <w:r>
              <w:rPr>
                <w:color w:val="000000" w:themeColor="text1"/>
              </w:rPr>
              <w:t xml:space="preserve">Cat A. </w:t>
            </w:r>
            <w:r w:rsidRPr="0038190B">
              <w:rPr>
                <w:color w:val="000000" w:themeColor="text1"/>
              </w:rPr>
              <w:t>Can be merged with R4-241</w:t>
            </w:r>
            <w:r>
              <w:rPr>
                <w:color w:val="000000" w:themeColor="text1"/>
              </w:rPr>
              <w:t>229</w:t>
            </w:r>
            <w:r>
              <w:rPr>
                <w:color w:val="000000" w:themeColor="text1"/>
              </w:rPr>
              <w:t>7</w:t>
            </w:r>
            <w:r w:rsidRPr="0038190B">
              <w:rPr>
                <w:color w:val="000000" w:themeColor="text1"/>
              </w:rPr>
              <w:t xml:space="preserve"> (</w:t>
            </w:r>
            <w:r>
              <w:t>Ericsson</w:t>
            </w:r>
            <w:r w:rsidRPr="0038190B">
              <w:rPr>
                <w:color w:val="000000" w:themeColor="text1"/>
              </w:rPr>
              <w:t>)?</w:t>
            </w:r>
          </w:p>
        </w:tc>
      </w:tr>
    </w:tbl>
    <w:p w14:paraId="28C62CCF" w14:textId="77777777" w:rsidR="006E32E5" w:rsidRDefault="006E32E5" w:rsidP="00B46658"/>
    <w:p w14:paraId="540077E8" w14:textId="77777777" w:rsidR="00DF3F10" w:rsidRDefault="00DF3F10" w:rsidP="00DF3F10"/>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233AFE3A" w14:textId="77777777" w:rsidTr="00F00132">
        <w:trPr>
          <w:trHeight w:val="320"/>
        </w:trPr>
        <w:tc>
          <w:tcPr>
            <w:tcW w:w="9265" w:type="dxa"/>
            <w:gridSpan w:val="3"/>
            <w:shd w:val="clear" w:color="auto" w:fill="auto"/>
          </w:tcPr>
          <w:p w14:paraId="3104E110" w14:textId="3F8121E6" w:rsidR="00DF3F10" w:rsidRDefault="006C366D" w:rsidP="00F00132">
            <w:pPr>
              <w:spacing w:after="120"/>
              <w:jc w:val="center"/>
              <w:rPr>
                <w:b/>
                <w:bCs/>
                <w:color w:val="000000" w:themeColor="text1"/>
              </w:rPr>
            </w:pPr>
            <w:r w:rsidRPr="006C366D">
              <w:rPr>
                <w:b/>
                <w:bCs/>
                <w:color w:val="000000" w:themeColor="text1"/>
              </w:rPr>
              <w:t>Air-to-ground network for NR demodulation requirements (5.8.4)</w:t>
            </w:r>
          </w:p>
        </w:tc>
      </w:tr>
      <w:tr w:rsidR="00DF3F10" w:rsidRPr="00457148" w14:paraId="3AB56ECA" w14:textId="77777777" w:rsidTr="00F00132">
        <w:trPr>
          <w:trHeight w:val="320"/>
        </w:trPr>
        <w:tc>
          <w:tcPr>
            <w:tcW w:w="1525" w:type="dxa"/>
            <w:shd w:val="clear" w:color="auto" w:fill="auto"/>
            <w:hideMark/>
          </w:tcPr>
          <w:p w14:paraId="2937C1A0" w14:textId="77777777" w:rsidR="00DF3F10" w:rsidRPr="00C543DC" w:rsidRDefault="00DF3F10"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5B0BE6B3" w14:textId="77777777" w:rsidR="00DF3F10" w:rsidRPr="00457148" w:rsidRDefault="00DF3F10"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729E371E" w14:textId="77777777" w:rsidR="00DF3F10" w:rsidRPr="00C543DC" w:rsidRDefault="00DF3F10" w:rsidP="00F00132">
            <w:pPr>
              <w:spacing w:after="120"/>
              <w:jc w:val="center"/>
              <w:rPr>
                <w:b/>
                <w:bCs/>
                <w:color w:val="000000" w:themeColor="text1"/>
              </w:rPr>
            </w:pPr>
            <w:r>
              <w:rPr>
                <w:b/>
                <w:bCs/>
                <w:color w:val="000000" w:themeColor="text1"/>
              </w:rPr>
              <w:t>Comments (optional)</w:t>
            </w:r>
          </w:p>
        </w:tc>
      </w:tr>
      <w:tr w:rsidR="00DD11ED" w:rsidRPr="00B0062D" w14:paraId="69FE6B47"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D67FCA5" w14:textId="7257E9F0" w:rsidR="00DD11ED" w:rsidRPr="00B0062D" w:rsidRDefault="00DD11ED" w:rsidP="00DD11ED">
            <w:pPr>
              <w:spacing w:after="120"/>
              <w:rPr>
                <w:color w:val="000000" w:themeColor="text1"/>
              </w:rPr>
            </w:pPr>
            <w:r w:rsidRPr="004E560E">
              <w:t>R4-2411754</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95427CB" w14:textId="26C761D7" w:rsidR="00DD11ED" w:rsidRPr="00B0062D" w:rsidRDefault="00DD11ED" w:rsidP="00DD11ED">
            <w:pPr>
              <w:spacing w:after="120"/>
              <w:rPr>
                <w:color w:val="000000" w:themeColor="text1"/>
              </w:rPr>
            </w:pPr>
            <w:r>
              <w:rPr>
                <w:color w:val="000000" w:themeColor="text1"/>
              </w:rPr>
              <w:t>noted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879F7E" w14:textId="4A014AC0" w:rsidR="00DD11ED" w:rsidRPr="00B0062D" w:rsidRDefault="00DD11ED" w:rsidP="00DD11ED">
            <w:pPr>
              <w:spacing w:after="120"/>
              <w:rPr>
                <w:color w:val="000000" w:themeColor="text1"/>
              </w:rPr>
            </w:pPr>
            <w:r>
              <w:rPr>
                <w:color w:val="000000" w:themeColor="text1"/>
              </w:rPr>
              <w:t>Discussion tdoc</w:t>
            </w:r>
          </w:p>
        </w:tc>
      </w:tr>
      <w:tr w:rsidR="00DD11ED" w:rsidRPr="00B0062D" w14:paraId="4A90EDC4"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6C0B890" w14:textId="31B68829" w:rsidR="00DD11ED" w:rsidRPr="00B0062D" w:rsidRDefault="00DD11ED" w:rsidP="00DD11ED">
            <w:pPr>
              <w:spacing w:after="120"/>
              <w:rPr>
                <w:color w:val="000000" w:themeColor="text1"/>
              </w:rPr>
            </w:pPr>
            <w:r w:rsidRPr="004E560E">
              <w:t>R4-2411755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A753BBC" w14:textId="1DB986F6" w:rsidR="00DD11ED" w:rsidRPr="00B0062D" w:rsidRDefault="00DD11ED" w:rsidP="00DD11ED">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E8189D0" w14:textId="77777777" w:rsidR="00DD11ED" w:rsidRPr="00B0062D" w:rsidRDefault="00DD11ED" w:rsidP="00DD11ED">
            <w:pPr>
              <w:spacing w:after="120"/>
              <w:rPr>
                <w:color w:val="000000" w:themeColor="text1"/>
              </w:rPr>
            </w:pPr>
          </w:p>
        </w:tc>
      </w:tr>
      <w:tr w:rsidR="00DD11ED" w:rsidRPr="00B0062D" w14:paraId="38C224DD"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6326429" w14:textId="42925CFE" w:rsidR="00DD11ED" w:rsidRPr="00B0062D" w:rsidRDefault="00DD11ED" w:rsidP="00DD11ED">
            <w:pPr>
              <w:spacing w:after="120"/>
              <w:rPr>
                <w:color w:val="000000" w:themeColor="text1"/>
              </w:rPr>
            </w:pPr>
            <w:r w:rsidRPr="004E560E">
              <w:t>R4-2412150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6392D91" w14:textId="626B57C0" w:rsidR="00DD11ED" w:rsidRPr="00B0062D" w:rsidRDefault="00DD11ED" w:rsidP="00DD11ED">
            <w:pPr>
              <w:spacing w:after="120"/>
              <w:rPr>
                <w:color w:val="000000" w:themeColor="text1"/>
              </w:rPr>
            </w:pPr>
            <w:r>
              <w:rPr>
                <w:color w:val="000000" w:themeColor="text1"/>
              </w:rPr>
              <w:t>Agreed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A96081E" w14:textId="77777777" w:rsidR="00DD11ED" w:rsidRPr="00B0062D" w:rsidRDefault="00DD11ED" w:rsidP="00DD11ED">
            <w:pPr>
              <w:spacing w:after="120"/>
              <w:rPr>
                <w:color w:val="000000" w:themeColor="text1"/>
              </w:rPr>
            </w:pPr>
          </w:p>
        </w:tc>
      </w:tr>
      <w:tr w:rsidR="00DD11ED" w:rsidRPr="00B0062D" w14:paraId="04928885"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B5E3EBC" w14:textId="04065CC9" w:rsidR="00DD11ED" w:rsidRPr="00B0062D" w:rsidRDefault="00DD11ED" w:rsidP="00DD11ED">
            <w:pPr>
              <w:spacing w:after="120"/>
              <w:rPr>
                <w:color w:val="000000" w:themeColor="text1"/>
              </w:rPr>
            </w:pPr>
            <w:r w:rsidRPr="004E560E">
              <w:t>R4-2412314</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99976C8" w14:textId="19FECF3F" w:rsidR="00DD11ED" w:rsidRPr="00B0062D" w:rsidRDefault="00DD11ED" w:rsidP="00DD11ED">
            <w:pPr>
              <w:spacing w:after="120"/>
              <w:rPr>
                <w:color w:val="000000" w:themeColor="text1"/>
              </w:rPr>
            </w:pPr>
            <w:r>
              <w:rPr>
                <w:color w:val="000000" w:themeColor="text1"/>
              </w:rPr>
              <w:t>Agreed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F6EB13E" w14:textId="77777777" w:rsidR="00DD11ED" w:rsidRPr="00B0062D" w:rsidRDefault="00DD11ED" w:rsidP="00DD11ED">
            <w:pPr>
              <w:spacing w:after="120"/>
              <w:rPr>
                <w:color w:val="000000" w:themeColor="text1"/>
              </w:rPr>
            </w:pPr>
          </w:p>
        </w:tc>
      </w:tr>
      <w:tr w:rsidR="00DD11ED" w:rsidRPr="00B0062D" w14:paraId="185AE647"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9C33BA4" w14:textId="03223CB3" w:rsidR="00DD11ED" w:rsidRPr="00B0062D" w:rsidRDefault="00DD11ED" w:rsidP="00DD11ED">
            <w:pPr>
              <w:spacing w:after="120"/>
              <w:rPr>
                <w:color w:val="000000" w:themeColor="text1"/>
              </w:rPr>
            </w:pPr>
            <w:r w:rsidRPr="004E560E">
              <w:t>R4-2412315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1D3F632" w14:textId="1EFCEEE6" w:rsidR="00DD11ED" w:rsidRPr="00B0062D" w:rsidRDefault="00DD11ED" w:rsidP="00DD11ED">
            <w:pPr>
              <w:spacing w:after="120"/>
              <w:rPr>
                <w:color w:val="000000" w:themeColor="text1"/>
              </w:rPr>
            </w:pPr>
            <w:r>
              <w:rPr>
                <w:color w:val="000000" w:themeColor="text1"/>
              </w:rPr>
              <w:t>Agreed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B989A0E" w14:textId="77777777" w:rsidR="00DD11ED" w:rsidRPr="00B0062D" w:rsidRDefault="00DD11ED" w:rsidP="00DD11ED">
            <w:pPr>
              <w:spacing w:after="120"/>
              <w:rPr>
                <w:color w:val="000000" w:themeColor="text1"/>
              </w:rPr>
            </w:pPr>
          </w:p>
        </w:tc>
      </w:tr>
      <w:tr w:rsidR="00DD11ED" w:rsidRPr="00B0062D" w14:paraId="1F4517D6"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81693B3" w14:textId="537F62E9" w:rsidR="00DD11ED" w:rsidRPr="00B0062D" w:rsidRDefault="00DD11ED" w:rsidP="00DD11ED">
            <w:pPr>
              <w:spacing w:after="120"/>
              <w:rPr>
                <w:color w:val="000000" w:themeColor="text1"/>
              </w:rPr>
            </w:pPr>
            <w:r w:rsidRPr="004E560E">
              <w:t>R4-2412769</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52D0E9E" w14:textId="475335A1" w:rsidR="00DD11ED" w:rsidRPr="00B0062D" w:rsidRDefault="00DD11ED" w:rsidP="00DD11ED">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C96C65F" w14:textId="77777777" w:rsidR="00DD11ED" w:rsidRPr="00B0062D" w:rsidRDefault="00DD11ED" w:rsidP="00DD11ED">
            <w:pPr>
              <w:spacing w:after="120"/>
              <w:rPr>
                <w:color w:val="000000" w:themeColor="text1"/>
              </w:rPr>
            </w:pPr>
          </w:p>
        </w:tc>
      </w:tr>
    </w:tbl>
    <w:p w14:paraId="2277C874" w14:textId="77777777" w:rsidR="006E32E5" w:rsidRDefault="006E32E5" w:rsidP="00B46658"/>
    <w:p w14:paraId="07C92194" w14:textId="77777777" w:rsidR="00B30123" w:rsidRDefault="00B30123"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6CA20C0B" w14:textId="77777777" w:rsidTr="00BB4B45">
        <w:trPr>
          <w:trHeight w:val="320"/>
        </w:trPr>
        <w:tc>
          <w:tcPr>
            <w:tcW w:w="9265" w:type="dxa"/>
            <w:gridSpan w:val="3"/>
            <w:shd w:val="clear" w:color="auto" w:fill="auto"/>
          </w:tcPr>
          <w:p w14:paraId="2A03BE23" w14:textId="47EB3B3E" w:rsidR="00DF1BBF" w:rsidRDefault="006C366D" w:rsidP="00BB4B45">
            <w:pPr>
              <w:spacing w:after="120"/>
              <w:jc w:val="center"/>
              <w:rPr>
                <w:b/>
                <w:bCs/>
                <w:color w:val="000000" w:themeColor="text1"/>
              </w:rPr>
            </w:pPr>
            <w:r w:rsidRPr="006C366D">
              <w:rPr>
                <w:b/>
                <w:bCs/>
                <w:color w:val="000000" w:themeColor="text1"/>
              </w:rPr>
              <w:t>NB-IoT/eMTC demodulation requirements (5.12.4)</w:t>
            </w:r>
          </w:p>
        </w:tc>
      </w:tr>
      <w:tr w:rsidR="00DF1BBF" w:rsidRPr="00457148" w14:paraId="7CD10086" w14:textId="77777777" w:rsidTr="00BB4B45">
        <w:trPr>
          <w:trHeight w:val="320"/>
        </w:trPr>
        <w:tc>
          <w:tcPr>
            <w:tcW w:w="1525" w:type="dxa"/>
            <w:shd w:val="clear" w:color="auto" w:fill="auto"/>
            <w:hideMark/>
          </w:tcPr>
          <w:p w14:paraId="1FB4FF34"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DAF3572"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45A24229"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DD11ED" w:rsidRPr="00B0062D" w14:paraId="3E6A3636"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90E0884" w14:textId="05FAA2EC" w:rsidR="00DD11ED" w:rsidRPr="00B0062D" w:rsidRDefault="00DD11ED" w:rsidP="00DD11ED">
            <w:pPr>
              <w:spacing w:after="120"/>
              <w:rPr>
                <w:color w:val="000000" w:themeColor="text1"/>
              </w:rPr>
            </w:pPr>
            <w:r w:rsidRPr="00633F05">
              <w:t>R4-2411132</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A69A944" w14:textId="6FEE3772" w:rsidR="00DD11ED" w:rsidRPr="00B0062D" w:rsidRDefault="00DD11ED" w:rsidP="00DD11ED">
            <w:pPr>
              <w:spacing w:after="120"/>
              <w:rPr>
                <w:color w:val="000000" w:themeColor="text1"/>
              </w:rPr>
            </w:pPr>
            <w:r>
              <w:rPr>
                <w:color w:val="000000" w:themeColor="text1"/>
              </w:rPr>
              <w:t>Agreed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28F4C2D" w14:textId="77777777" w:rsidR="00DD11ED" w:rsidRPr="00B0062D" w:rsidRDefault="00DD11ED" w:rsidP="00DD11ED">
            <w:pPr>
              <w:spacing w:after="120"/>
              <w:rPr>
                <w:color w:val="000000" w:themeColor="text1"/>
              </w:rPr>
            </w:pPr>
          </w:p>
        </w:tc>
      </w:tr>
      <w:tr w:rsidR="00DD11ED" w:rsidRPr="00B0062D" w14:paraId="2280ABD6"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091F736" w14:textId="7B48DED8" w:rsidR="00DD11ED" w:rsidRPr="00B0062D" w:rsidRDefault="00DD11ED" w:rsidP="00DD11ED">
            <w:pPr>
              <w:spacing w:after="120"/>
              <w:rPr>
                <w:color w:val="000000" w:themeColor="text1"/>
              </w:rPr>
            </w:pPr>
            <w:r w:rsidRPr="00633F05">
              <w:t>R4-2412547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AC5B081" w14:textId="6FD81FA4" w:rsidR="00DD11ED" w:rsidRPr="00B0062D" w:rsidRDefault="00DD11ED" w:rsidP="00DD11ED">
            <w:pPr>
              <w:spacing w:after="120"/>
              <w:rPr>
                <w:color w:val="000000" w:themeColor="text1"/>
              </w:rPr>
            </w:pPr>
            <w:r>
              <w:rPr>
                <w:color w:val="000000" w:themeColor="text1"/>
              </w:rPr>
              <w:t>Agreed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D110F31" w14:textId="77777777" w:rsidR="00DD11ED" w:rsidRPr="00B0062D" w:rsidRDefault="00DD11ED" w:rsidP="00DD11ED">
            <w:pPr>
              <w:spacing w:after="120"/>
              <w:rPr>
                <w:color w:val="000000" w:themeColor="text1"/>
              </w:rPr>
            </w:pPr>
          </w:p>
        </w:tc>
      </w:tr>
      <w:tr w:rsidR="00DD11ED" w:rsidRPr="00B0062D" w14:paraId="1D2D238E"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0697803" w14:textId="3599FDA1" w:rsidR="00DD11ED" w:rsidRPr="00B0062D" w:rsidRDefault="00DD11ED" w:rsidP="00DD11ED">
            <w:pPr>
              <w:spacing w:after="120"/>
              <w:rPr>
                <w:color w:val="000000" w:themeColor="text1"/>
              </w:rPr>
            </w:pPr>
            <w:r w:rsidRPr="00633F05">
              <w:t>R4-2412548</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92DE7D9" w14:textId="797F81CC" w:rsidR="00DD11ED" w:rsidRPr="00B0062D" w:rsidRDefault="00DD11ED" w:rsidP="00DD11ED">
            <w:pPr>
              <w:spacing w:after="120"/>
              <w:rPr>
                <w:color w:val="000000" w:themeColor="text1"/>
              </w:rPr>
            </w:pPr>
            <w:r>
              <w:rPr>
                <w:color w:val="000000" w:themeColor="text1"/>
              </w:rPr>
              <w:t>Agreed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1246B16" w14:textId="77777777" w:rsidR="00DD11ED" w:rsidRPr="00B0062D" w:rsidRDefault="00DD11ED" w:rsidP="00DD11ED">
            <w:pPr>
              <w:spacing w:after="120"/>
              <w:rPr>
                <w:color w:val="000000" w:themeColor="text1"/>
              </w:rPr>
            </w:pPr>
          </w:p>
        </w:tc>
      </w:tr>
    </w:tbl>
    <w:p w14:paraId="0BAE839F" w14:textId="77777777" w:rsidR="00DF1BBF" w:rsidRDefault="00DF1BBF" w:rsidP="00DF1BBF"/>
    <w:p w14:paraId="40FC219C" w14:textId="77777777" w:rsidR="00DF1BBF" w:rsidRDefault="00DF1BBF" w:rsidP="00DF1BBF"/>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20FEF0DA" w14:textId="77777777" w:rsidTr="00BB4B45">
        <w:trPr>
          <w:trHeight w:val="320"/>
        </w:trPr>
        <w:tc>
          <w:tcPr>
            <w:tcW w:w="9265" w:type="dxa"/>
            <w:gridSpan w:val="3"/>
            <w:shd w:val="clear" w:color="auto" w:fill="auto"/>
          </w:tcPr>
          <w:p w14:paraId="23A23604" w14:textId="51B4D54B" w:rsidR="00DF1BBF" w:rsidRDefault="006C366D" w:rsidP="00BB4B45">
            <w:pPr>
              <w:spacing w:after="120"/>
              <w:jc w:val="center"/>
              <w:rPr>
                <w:b/>
                <w:bCs/>
                <w:color w:val="000000" w:themeColor="text1"/>
              </w:rPr>
            </w:pPr>
            <w:r w:rsidRPr="006C366D">
              <w:rPr>
                <w:b/>
                <w:bCs/>
                <w:color w:val="000000" w:themeColor="text1"/>
              </w:rPr>
              <w:lastRenderedPageBreak/>
              <w:t>NR FR2 multi-Rx chain DL reception demodulation requirements (5.13.3)</w:t>
            </w:r>
          </w:p>
        </w:tc>
      </w:tr>
      <w:tr w:rsidR="00DF1BBF" w:rsidRPr="00457148" w14:paraId="515A5327" w14:textId="77777777" w:rsidTr="00BB4B45">
        <w:trPr>
          <w:trHeight w:val="320"/>
        </w:trPr>
        <w:tc>
          <w:tcPr>
            <w:tcW w:w="1525" w:type="dxa"/>
            <w:shd w:val="clear" w:color="auto" w:fill="auto"/>
            <w:hideMark/>
          </w:tcPr>
          <w:p w14:paraId="6F6A93EA"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66B9651A"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71688244"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E07D86" w:rsidRPr="00B0062D" w14:paraId="4E96DE8A"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134E11A" w14:textId="0650DB02" w:rsidR="00E07D86" w:rsidRPr="00B0062D" w:rsidRDefault="00E07D86" w:rsidP="00E07D86">
            <w:pPr>
              <w:spacing w:after="120"/>
              <w:rPr>
                <w:color w:val="000000" w:themeColor="text1"/>
              </w:rPr>
            </w:pPr>
            <w:r w:rsidRPr="006D10AB">
              <w:t>R4-2411379</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4AC656F" w14:textId="4514A150" w:rsidR="00E07D86" w:rsidRPr="00B0062D" w:rsidRDefault="00E07D86" w:rsidP="00E07D86">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4BC15A3" w14:textId="77777777" w:rsidR="00E07D86" w:rsidRPr="00B0062D" w:rsidRDefault="00E07D86" w:rsidP="00E07D86">
            <w:pPr>
              <w:spacing w:after="120"/>
              <w:rPr>
                <w:color w:val="000000" w:themeColor="text1"/>
              </w:rPr>
            </w:pPr>
          </w:p>
        </w:tc>
      </w:tr>
      <w:tr w:rsidR="00E07D86" w:rsidRPr="00B0062D" w14:paraId="7FC1736A"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317541C" w14:textId="66EE8ADB" w:rsidR="00E07D86" w:rsidRPr="00B0062D" w:rsidRDefault="00E07D86" w:rsidP="00E07D86">
            <w:pPr>
              <w:spacing w:after="120"/>
              <w:rPr>
                <w:color w:val="000000" w:themeColor="text1"/>
              </w:rPr>
            </w:pPr>
            <w:r w:rsidRPr="006D10AB">
              <w:t>R4-2411665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102726B" w14:textId="23A84293" w:rsidR="00E07D86" w:rsidRPr="00B0062D" w:rsidRDefault="00E07D86" w:rsidP="00E07D86">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5EC27D8" w14:textId="77777777" w:rsidR="00E07D86" w:rsidRPr="00B0062D" w:rsidRDefault="00E07D86" w:rsidP="00E07D86">
            <w:pPr>
              <w:spacing w:after="120"/>
              <w:rPr>
                <w:color w:val="000000" w:themeColor="text1"/>
              </w:rPr>
            </w:pPr>
          </w:p>
        </w:tc>
      </w:tr>
      <w:tr w:rsidR="00E07D86" w:rsidRPr="00B0062D" w14:paraId="19ACB192"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B7F15D3" w14:textId="6851EE0E" w:rsidR="00E07D86" w:rsidRPr="00B0062D" w:rsidRDefault="00E07D86" w:rsidP="00E07D86">
            <w:pPr>
              <w:spacing w:after="120"/>
              <w:rPr>
                <w:color w:val="000000" w:themeColor="text1"/>
              </w:rPr>
            </w:pPr>
            <w:r w:rsidRPr="006D10AB">
              <w:t>R4-2413398</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57518F8" w14:textId="57CB4F52" w:rsidR="00E07D86" w:rsidRPr="00B0062D" w:rsidRDefault="00E07D86" w:rsidP="00E07D86">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84BA95A" w14:textId="77777777" w:rsidR="00E07D86" w:rsidRPr="00B0062D" w:rsidRDefault="00E07D86" w:rsidP="00E07D86">
            <w:pPr>
              <w:spacing w:after="120"/>
              <w:rPr>
                <w:color w:val="000000" w:themeColor="text1"/>
              </w:rPr>
            </w:pPr>
          </w:p>
        </w:tc>
      </w:tr>
    </w:tbl>
    <w:p w14:paraId="5F416D3E" w14:textId="77777777" w:rsidR="00B30123" w:rsidRDefault="00B30123" w:rsidP="00B46658"/>
    <w:p w14:paraId="5726EF4A" w14:textId="77777777" w:rsidR="00EC66F1" w:rsidRDefault="00EC66F1"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66F1" w:rsidRPr="00457148" w14:paraId="280C10C4" w14:textId="77777777" w:rsidTr="00006F54">
        <w:trPr>
          <w:trHeight w:val="320"/>
        </w:trPr>
        <w:tc>
          <w:tcPr>
            <w:tcW w:w="9265" w:type="dxa"/>
            <w:gridSpan w:val="3"/>
            <w:shd w:val="clear" w:color="auto" w:fill="auto"/>
          </w:tcPr>
          <w:p w14:paraId="3B723946" w14:textId="51804FA7" w:rsidR="00EC66F1" w:rsidRDefault="006C366D" w:rsidP="00006F54">
            <w:pPr>
              <w:spacing w:after="120"/>
              <w:jc w:val="center"/>
              <w:rPr>
                <w:b/>
                <w:bCs/>
                <w:color w:val="000000" w:themeColor="text1"/>
              </w:rPr>
            </w:pPr>
            <w:r w:rsidRPr="006C366D">
              <w:rPr>
                <w:b/>
                <w:bCs/>
                <w:color w:val="000000" w:themeColor="text1"/>
              </w:rPr>
              <w:t xml:space="preserve">Enhanced NR support for </w:t>
            </w:r>
            <w:proofErr w:type="gramStart"/>
            <w:r w:rsidRPr="006C366D">
              <w:rPr>
                <w:b/>
                <w:bCs/>
                <w:color w:val="000000" w:themeColor="text1"/>
              </w:rPr>
              <w:t>high speed</w:t>
            </w:r>
            <w:proofErr w:type="gramEnd"/>
            <w:r w:rsidRPr="006C366D">
              <w:rPr>
                <w:b/>
                <w:bCs/>
                <w:color w:val="000000" w:themeColor="text1"/>
              </w:rPr>
              <w:t xml:space="preserve"> train scenario in frequency range 2 demodulation requirements (5.17.2)</w:t>
            </w:r>
          </w:p>
        </w:tc>
      </w:tr>
      <w:tr w:rsidR="00EC66F1" w:rsidRPr="00457148" w14:paraId="5BEF700A" w14:textId="77777777" w:rsidTr="00006F54">
        <w:trPr>
          <w:trHeight w:val="320"/>
        </w:trPr>
        <w:tc>
          <w:tcPr>
            <w:tcW w:w="1525" w:type="dxa"/>
            <w:shd w:val="clear" w:color="auto" w:fill="auto"/>
            <w:hideMark/>
          </w:tcPr>
          <w:p w14:paraId="71EBFCFA" w14:textId="77777777" w:rsidR="00EC66F1" w:rsidRPr="00C543DC" w:rsidRDefault="00EC66F1"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0554F17E" w14:textId="77777777" w:rsidR="00EC66F1" w:rsidRPr="00457148" w:rsidRDefault="00EC66F1"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26C12D31" w14:textId="77777777" w:rsidR="00EC66F1" w:rsidRPr="00C543DC" w:rsidRDefault="00EC66F1" w:rsidP="00006F54">
            <w:pPr>
              <w:spacing w:after="120"/>
              <w:jc w:val="center"/>
              <w:rPr>
                <w:b/>
                <w:bCs/>
                <w:color w:val="000000" w:themeColor="text1"/>
              </w:rPr>
            </w:pPr>
            <w:r>
              <w:rPr>
                <w:b/>
                <w:bCs/>
                <w:color w:val="000000" w:themeColor="text1"/>
              </w:rPr>
              <w:t>Comments (optional)</w:t>
            </w:r>
          </w:p>
        </w:tc>
      </w:tr>
      <w:tr w:rsidR="00EC66F1" w:rsidRPr="00B0062D" w14:paraId="6521D298"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BAA152A" w14:textId="0DA76E8A" w:rsidR="00EC66F1" w:rsidRPr="00B0062D" w:rsidRDefault="00E07D86" w:rsidP="00006F54">
            <w:pPr>
              <w:spacing w:after="120"/>
              <w:rPr>
                <w:color w:val="000000" w:themeColor="text1"/>
              </w:rPr>
            </w:pPr>
            <w:r w:rsidRPr="00E07D86">
              <w:rPr>
                <w:color w:val="000000" w:themeColor="text1"/>
              </w:rPr>
              <w:t>R4-2413445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6FAA475" w14:textId="0184E08C" w:rsidR="00EC66F1" w:rsidRPr="00B0062D" w:rsidRDefault="00E07D86" w:rsidP="00006F54">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883D8D3" w14:textId="77777777" w:rsidR="00EC66F1" w:rsidRPr="00B0062D" w:rsidRDefault="00EC66F1" w:rsidP="00006F54">
            <w:pPr>
              <w:spacing w:after="120"/>
              <w:rPr>
                <w:color w:val="000000" w:themeColor="text1"/>
              </w:rPr>
            </w:pPr>
          </w:p>
        </w:tc>
      </w:tr>
    </w:tbl>
    <w:p w14:paraId="757C450F" w14:textId="77777777" w:rsidR="00EC66F1" w:rsidRDefault="00EC66F1" w:rsidP="00B46658"/>
    <w:p w14:paraId="7CF847F4" w14:textId="77777777" w:rsidR="00EC66F1" w:rsidRDefault="00EC66F1"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66F1" w:rsidRPr="00457148" w14:paraId="1194F06F" w14:textId="77777777" w:rsidTr="00006F54">
        <w:trPr>
          <w:trHeight w:val="320"/>
        </w:trPr>
        <w:tc>
          <w:tcPr>
            <w:tcW w:w="9265" w:type="dxa"/>
            <w:gridSpan w:val="3"/>
            <w:shd w:val="clear" w:color="auto" w:fill="auto"/>
          </w:tcPr>
          <w:p w14:paraId="58D57FCE" w14:textId="6790E388" w:rsidR="00EC66F1" w:rsidRDefault="006C366D" w:rsidP="00006F54">
            <w:pPr>
              <w:spacing w:after="120"/>
              <w:jc w:val="center"/>
              <w:rPr>
                <w:b/>
                <w:bCs/>
                <w:color w:val="000000" w:themeColor="text1"/>
              </w:rPr>
            </w:pPr>
            <w:r w:rsidRPr="006C366D">
              <w:rPr>
                <w:b/>
                <w:bCs/>
                <w:color w:val="000000" w:themeColor="text1"/>
              </w:rPr>
              <w:t>NR sidelink evolution UE demodulation requirements (5.22.3)</w:t>
            </w:r>
          </w:p>
        </w:tc>
      </w:tr>
      <w:tr w:rsidR="00EC66F1" w:rsidRPr="00457148" w14:paraId="0F674B27" w14:textId="77777777" w:rsidTr="00006F54">
        <w:trPr>
          <w:trHeight w:val="320"/>
        </w:trPr>
        <w:tc>
          <w:tcPr>
            <w:tcW w:w="1525" w:type="dxa"/>
            <w:shd w:val="clear" w:color="auto" w:fill="auto"/>
            <w:hideMark/>
          </w:tcPr>
          <w:p w14:paraId="19D889B3" w14:textId="77777777" w:rsidR="00EC66F1" w:rsidRPr="00C543DC" w:rsidRDefault="00EC66F1"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327546C" w14:textId="77777777" w:rsidR="00EC66F1" w:rsidRPr="00457148" w:rsidRDefault="00EC66F1"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36DE7625" w14:textId="77777777" w:rsidR="00EC66F1" w:rsidRPr="00C543DC" w:rsidRDefault="00EC66F1" w:rsidP="00006F54">
            <w:pPr>
              <w:spacing w:after="120"/>
              <w:jc w:val="center"/>
              <w:rPr>
                <w:b/>
                <w:bCs/>
                <w:color w:val="000000" w:themeColor="text1"/>
              </w:rPr>
            </w:pPr>
            <w:r>
              <w:rPr>
                <w:b/>
                <w:bCs/>
                <w:color w:val="000000" w:themeColor="text1"/>
              </w:rPr>
              <w:t>Comments (optional)</w:t>
            </w:r>
          </w:p>
        </w:tc>
      </w:tr>
      <w:tr w:rsidR="00EC66F1" w:rsidRPr="00B0062D" w14:paraId="44AC8A3A"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8BAC541" w14:textId="3C5CB46B" w:rsidR="00EC66F1" w:rsidRPr="00B0062D" w:rsidRDefault="00E07D86" w:rsidP="00006F54">
            <w:pPr>
              <w:spacing w:after="120"/>
              <w:rPr>
                <w:color w:val="000000" w:themeColor="text1"/>
              </w:rPr>
            </w:pPr>
            <w:r w:rsidRPr="00E07D86">
              <w:rPr>
                <w:color w:val="000000" w:themeColor="text1"/>
              </w:rPr>
              <w:t>R4-2412756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02DF6EE" w14:textId="140884A7" w:rsidR="00EC66F1" w:rsidRPr="00B0062D" w:rsidRDefault="00E07D86" w:rsidP="00006F54">
            <w:pPr>
              <w:spacing w:after="120"/>
              <w:rPr>
                <w:color w:val="000000" w:themeColor="text1"/>
              </w:rPr>
            </w:pPr>
            <w:r>
              <w:rPr>
                <w:color w:val="000000" w:themeColor="text1"/>
              </w:rPr>
              <w:t>Return to</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E66B14B" w14:textId="60B4E1F2" w:rsidR="00EC66F1" w:rsidRPr="00B0062D" w:rsidRDefault="00E07D86" w:rsidP="00006F54">
            <w:pPr>
              <w:spacing w:after="120"/>
              <w:rPr>
                <w:color w:val="000000" w:themeColor="text1"/>
              </w:rPr>
            </w:pPr>
            <w:r>
              <w:rPr>
                <w:color w:val="000000" w:themeColor="text1"/>
              </w:rPr>
              <w:t>Can likely be agreed. Flag does not raise issue.</w:t>
            </w:r>
          </w:p>
        </w:tc>
      </w:tr>
    </w:tbl>
    <w:p w14:paraId="50A158B9" w14:textId="77777777" w:rsidR="00EC66F1" w:rsidRDefault="00EC66F1" w:rsidP="00B46658"/>
    <w:p w14:paraId="29B3C3A9" w14:textId="77777777" w:rsidR="00B30123" w:rsidRDefault="00B30123"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66F1" w:rsidRPr="00457148" w14:paraId="3C1FDCD5" w14:textId="77777777" w:rsidTr="00006F54">
        <w:trPr>
          <w:trHeight w:val="320"/>
        </w:trPr>
        <w:tc>
          <w:tcPr>
            <w:tcW w:w="9265" w:type="dxa"/>
            <w:gridSpan w:val="3"/>
            <w:shd w:val="clear" w:color="auto" w:fill="auto"/>
          </w:tcPr>
          <w:p w14:paraId="5BED5D44" w14:textId="501257CE" w:rsidR="00EC66F1" w:rsidRDefault="006C366D" w:rsidP="00006F54">
            <w:pPr>
              <w:spacing w:after="120"/>
              <w:jc w:val="center"/>
              <w:rPr>
                <w:b/>
                <w:bCs/>
                <w:color w:val="000000" w:themeColor="text1"/>
              </w:rPr>
            </w:pPr>
            <w:r w:rsidRPr="006C366D">
              <w:rPr>
                <w:b/>
                <w:bCs/>
                <w:color w:val="000000" w:themeColor="text1"/>
              </w:rPr>
              <w:t>NR Network-controlled Repeaters demodulation requirements (5.31.6)</w:t>
            </w:r>
          </w:p>
        </w:tc>
      </w:tr>
      <w:tr w:rsidR="00EC66F1" w:rsidRPr="00457148" w14:paraId="793541EE" w14:textId="77777777" w:rsidTr="00006F54">
        <w:trPr>
          <w:trHeight w:val="320"/>
        </w:trPr>
        <w:tc>
          <w:tcPr>
            <w:tcW w:w="1525" w:type="dxa"/>
            <w:shd w:val="clear" w:color="auto" w:fill="auto"/>
            <w:hideMark/>
          </w:tcPr>
          <w:p w14:paraId="2D67BD22" w14:textId="77777777" w:rsidR="00EC66F1" w:rsidRPr="00C543DC" w:rsidRDefault="00EC66F1"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FCF8E73" w14:textId="77777777" w:rsidR="00EC66F1" w:rsidRPr="00457148" w:rsidRDefault="00EC66F1"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5898CE75" w14:textId="77777777" w:rsidR="00EC66F1" w:rsidRPr="00C543DC" w:rsidRDefault="00EC66F1" w:rsidP="00006F54">
            <w:pPr>
              <w:spacing w:after="120"/>
              <w:jc w:val="center"/>
              <w:rPr>
                <w:b/>
                <w:bCs/>
                <w:color w:val="000000" w:themeColor="text1"/>
              </w:rPr>
            </w:pPr>
            <w:r>
              <w:rPr>
                <w:b/>
                <w:bCs/>
                <w:color w:val="000000" w:themeColor="text1"/>
              </w:rPr>
              <w:t>Comments (optional)</w:t>
            </w:r>
          </w:p>
        </w:tc>
      </w:tr>
      <w:tr w:rsidR="00EC66F1" w:rsidRPr="00B0062D" w14:paraId="226B398E"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B2F4917" w14:textId="19D6B309" w:rsidR="00EC66F1" w:rsidRPr="00B0062D" w:rsidRDefault="00E07D86" w:rsidP="00006F54">
            <w:pPr>
              <w:spacing w:after="120"/>
              <w:rPr>
                <w:color w:val="000000" w:themeColor="text1"/>
              </w:rPr>
            </w:pPr>
            <w:r w:rsidRPr="00E07D86">
              <w:rPr>
                <w:color w:val="000000" w:themeColor="text1"/>
              </w:rPr>
              <w:t>R4-2412795</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013B420" w14:textId="0B036668" w:rsidR="00EC66F1" w:rsidRPr="00B0062D" w:rsidRDefault="00E07D86" w:rsidP="00006F54">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EF1EF03" w14:textId="77777777" w:rsidR="00EC66F1" w:rsidRPr="00B0062D" w:rsidRDefault="00EC66F1" w:rsidP="00006F54">
            <w:pPr>
              <w:spacing w:after="120"/>
              <w:rPr>
                <w:color w:val="000000" w:themeColor="text1"/>
              </w:rPr>
            </w:pPr>
          </w:p>
        </w:tc>
      </w:tr>
      <w:tr w:rsidR="00E07D86" w:rsidRPr="00B0062D" w14:paraId="4E4265EF"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E11627F" w14:textId="03588694" w:rsidR="00E07D86" w:rsidRPr="00B0062D" w:rsidRDefault="00E07D86" w:rsidP="00006F54">
            <w:pPr>
              <w:spacing w:after="120"/>
              <w:rPr>
                <w:color w:val="000000" w:themeColor="text1"/>
              </w:rPr>
            </w:pPr>
            <w:r w:rsidRPr="00E07D86">
              <w:rPr>
                <w:color w:val="000000" w:themeColor="text1"/>
              </w:rPr>
              <w:t>R4-241279</w:t>
            </w:r>
            <w:r>
              <w:rPr>
                <w:color w:val="000000" w:themeColor="text1"/>
              </w:rPr>
              <w:t>6</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BFC68F2" w14:textId="5A9607E9" w:rsidR="00E07D86" w:rsidRPr="00B0062D" w:rsidRDefault="00E07D86" w:rsidP="00006F54">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D52D857" w14:textId="77777777" w:rsidR="00E07D86" w:rsidRPr="00B0062D" w:rsidRDefault="00E07D86" w:rsidP="00006F54">
            <w:pPr>
              <w:spacing w:after="120"/>
              <w:rPr>
                <w:color w:val="000000" w:themeColor="text1"/>
              </w:rPr>
            </w:pPr>
          </w:p>
        </w:tc>
      </w:tr>
      <w:tr w:rsidR="00E07D86" w:rsidRPr="00B0062D" w14:paraId="472C6CFE"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E819C6E" w14:textId="16EAEDFA" w:rsidR="00E07D86" w:rsidRPr="00B0062D" w:rsidRDefault="00E07D86" w:rsidP="00006F54">
            <w:pPr>
              <w:spacing w:after="120"/>
              <w:rPr>
                <w:color w:val="000000" w:themeColor="text1"/>
              </w:rPr>
            </w:pPr>
            <w:r w:rsidRPr="00E07D86">
              <w:rPr>
                <w:color w:val="000000" w:themeColor="text1"/>
              </w:rPr>
              <w:t>R4-241279</w:t>
            </w:r>
            <w:r>
              <w:rPr>
                <w:color w:val="000000" w:themeColor="text1"/>
              </w:rPr>
              <w:t>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D5AEC72" w14:textId="33E8E3EA" w:rsidR="00E07D86" w:rsidRPr="00B0062D" w:rsidRDefault="00E07D86" w:rsidP="00006F54">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42DAC00" w14:textId="77777777" w:rsidR="00E07D86" w:rsidRPr="00B0062D" w:rsidRDefault="00E07D86" w:rsidP="00006F54">
            <w:pPr>
              <w:spacing w:after="120"/>
              <w:rPr>
                <w:color w:val="000000" w:themeColor="text1"/>
              </w:rPr>
            </w:pPr>
          </w:p>
        </w:tc>
      </w:tr>
    </w:tbl>
    <w:p w14:paraId="2A488BCB" w14:textId="77777777" w:rsidR="006C366D" w:rsidRDefault="006C366D" w:rsidP="006C366D"/>
    <w:p w14:paraId="4DF1F67E" w14:textId="77777777" w:rsidR="006C366D" w:rsidRDefault="006C366D" w:rsidP="006C366D"/>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6C366D" w:rsidRPr="00457148" w14:paraId="597D24E4" w14:textId="77777777" w:rsidTr="00006F54">
        <w:trPr>
          <w:trHeight w:val="320"/>
        </w:trPr>
        <w:tc>
          <w:tcPr>
            <w:tcW w:w="9265" w:type="dxa"/>
            <w:gridSpan w:val="3"/>
            <w:shd w:val="clear" w:color="auto" w:fill="auto"/>
          </w:tcPr>
          <w:p w14:paraId="3C27AF4E" w14:textId="244483AD" w:rsidR="006C366D" w:rsidRDefault="006C366D" w:rsidP="00006F54">
            <w:pPr>
              <w:spacing w:after="120"/>
              <w:jc w:val="center"/>
              <w:rPr>
                <w:b/>
                <w:bCs/>
                <w:color w:val="000000" w:themeColor="text1"/>
              </w:rPr>
            </w:pPr>
            <w:r w:rsidRPr="006C366D">
              <w:rPr>
                <w:b/>
                <w:bCs/>
                <w:color w:val="000000" w:themeColor="text1"/>
              </w:rPr>
              <w:t>Other Rel-18 non-spectrum related WIs demodulation requirements (5.34.4)</w:t>
            </w:r>
          </w:p>
        </w:tc>
      </w:tr>
      <w:tr w:rsidR="006C366D" w:rsidRPr="00457148" w14:paraId="250CE285" w14:textId="77777777" w:rsidTr="00006F54">
        <w:trPr>
          <w:trHeight w:val="320"/>
        </w:trPr>
        <w:tc>
          <w:tcPr>
            <w:tcW w:w="1525" w:type="dxa"/>
            <w:shd w:val="clear" w:color="auto" w:fill="auto"/>
            <w:hideMark/>
          </w:tcPr>
          <w:p w14:paraId="30FD2BB3" w14:textId="77777777" w:rsidR="006C366D" w:rsidRPr="00C543DC" w:rsidRDefault="006C366D"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B8248F1" w14:textId="77777777" w:rsidR="006C366D" w:rsidRPr="00457148" w:rsidRDefault="006C366D"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50353A5D" w14:textId="77777777" w:rsidR="006C366D" w:rsidRPr="00C543DC" w:rsidRDefault="006C366D" w:rsidP="00006F54">
            <w:pPr>
              <w:spacing w:after="120"/>
              <w:jc w:val="center"/>
              <w:rPr>
                <w:b/>
                <w:bCs/>
                <w:color w:val="000000" w:themeColor="text1"/>
              </w:rPr>
            </w:pPr>
            <w:r>
              <w:rPr>
                <w:b/>
                <w:bCs/>
                <w:color w:val="000000" w:themeColor="text1"/>
              </w:rPr>
              <w:t>Comments (optional)</w:t>
            </w:r>
          </w:p>
        </w:tc>
      </w:tr>
      <w:tr w:rsidR="00570429" w:rsidRPr="00B0062D" w14:paraId="32014224"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A5ACEE5" w14:textId="5FD770B3" w:rsidR="00570429" w:rsidRPr="00B0062D" w:rsidRDefault="00570429" w:rsidP="00570429">
            <w:pPr>
              <w:spacing w:after="120"/>
              <w:rPr>
                <w:color w:val="000000" w:themeColor="text1"/>
              </w:rPr>
            </w:pPr>
            <w:r w:rsidRPr="00600F05">
              <w:t>R4-2412307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8C02B72" w14:textId="6982B9AB" w:rsidR="00570429" w:rsidRPr="00B0062D" w:rsidRDefault="00570429" w:rsidP="00570429">
            <w:pPr>
              <w:spacing w:after="120"/>
              <w:rPr>
                <w:color w:val="000000" w:themeColor="text1"/>
              </w:rPr>
            </w:pPr>
            <w:r>
              <w:rPr>
                <w:color w:val="000000" w:themeColor="text1"/>
              </w:rPr>
              <w:t>noted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4F5874" w14:textId="5719B69A" w:rsidR="00570429" w:rsidRPr="00B0062D" w:rsidRDefault="00570429" w:rsidP="00570429">
            <w:pPr>
              <w:spacing w:after="120"/>
              <w:rPr>
                <w:color w:val="000000" w:themeColor="text1"/>
              </w:rPr>
            </w:pPr>
            <w:r>
              <w:rPr>
                <w:color w:val="000000" w:themeColor="text1"/>
              </w:rPr>
              <w:t>Discussion tdoc</w:t>
            </w:r>
          </w:p>
        </w:tc>
      </w:tr>
      <w:tr w:rsidR="00570429" w:rsidRPr="00B0062D" w14:paraId="42B73E52"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98E73AD" w14:textId="670B7A3C" w:rsidR="00570429" w:rsidRPr="00B0062D" w:rsidRDefault="00570429" w:rsidP="00570429">
            <w:pPr>
              <w:spacing w:after="120"/>
              <w:rPr>
                <w:color w:val="000000" w:themeColor="text1"/>
              </w:rPr>
            </w:pPr>
            <w:r w:rsidRPr="00600F05">
              <w:t>R4-2412308</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8F8A212" w14:textId="67BA020F" w:rsidR="00570429" w:rsidRPr="00B0062D" w:rsidRDefault="00570429" w:rsidP="00570429">
            <w:pPr>
              <w:spacing w:after="120"/>
              <w:rPr>
                <w:color w:val="000000" w:themeColor="text1"/>
              </w:rPr>
            </w:pPr>
            <w:r>
              <w:rPr>
                <w:color w:val="000000" w:themeColor="text1"/>
              </w:rPr>
              <w:t>noted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56E4770" w14:textId="65EDDD8D" w:rsidR="00570429" w:rsidRPr="00B0062D" w:rsidRDefault="00570429" w:rsidP="00570429">
            <w:pPr>
              <w:spacing w:after="120"/>
              <w:rPr>
                <w:color w:val="000000" w:themeColor="text1"/>
              </w:rPr>
            </w:pPr>
            <w:r>
              <w:rPr>
                <w:color w:val="000000" w:themeColor="text1"/>
              </w:rPr>
              <w:t>Discussion tdoc</w:t>
            </w:r>
          </w:p>
        </w:tc>
      </w:tr>
      <w:tr w:rsidR="00570429" w:rsidRPr="00B0062D" w14:paraId="05FBAED2"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1B40872" w14:textId="3E5D4FA0" w:rsidR="00570429" w:rsidRPr="00B0062D" w:rsidRDefault="00570429" w:rsidP="00570429">
            <w:pPr>
              <w:spacing w:after="120"/>
              <w:rPr>
                <w:color w:val="000000" w:themeColor="text1"/>
              </w:rPr>
            </w:pPr>
            <w:r w:rsidRPr="00600F05">
              <w:t>R4-2412309</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2B4D800" w14:textId="01E1540A" w:rsidR="00570429" w:rsidRPr="00B0062D" w:rsidRDefault="00570429" w:rsidP="00570429">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ECF68FE" w14:textId="77777777" w:rsidR="00570429" w:rsidRPr="00B0062D" w:rsidRDefault="00570429" w:rsidP="00570429">
            <w:pPr>
              <w:spacing w:after="120"/>
              <w:rPr>
                <w:color w:val="000000" w:themeColor="text1"/>
              </w:rPr>
            </w:pPr>
          </w:p>
        </w:tc>
      </w:tr>
      <w:tr w:rsidR="00570429" w:rsidRPr="00B0062D" w14:paraId="505B042B"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DF55F24" w14:textId="1CC48252" w:rsidR="00570429" w:rsidRPr="00B0062D" w:rsidRDefault="00570429" w:rsidP="00570429">
            <w:pPr>
              <w:spacing w:after="120"/>
              <w:rPr>
                <w:color w:val="000000" w:themeColor="text1"/>
              </w:rPr>
            </w:pPr>
            <w:r w:rsidRPr="00600F05">
              <w:t>R4-2412310</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94FA5F8" w14:textId="0DCB670E" w:rsidR="00570429" w:rsidRPr="00B0062D" w:rsidRDefault="00570429" w:rsidP="00570429">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F9EF648" w14:textId="77777777" w:rsidR="00570429" w:rsidRPr="00B0062D" w:rsidRDefault="00570429" w:rsidP="00570429">
            <w:pPr>
              <w:spacing w:after="120"/>
              <w:rPr>
                <w:color w:val="000000" w:themeColor="text1"/>
              </w:rPr>
            </w:pPr>
          </w:p>
        </w:tc>
      </w:tr>
      <w:tr w:rsidR="00570429" w:rsidRPr="00B0062D" w14:paraId="5E4B9F18"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006EE95" w14:textId="39C84B6C" w:rsidR="00570429" w:rsidRPr="00B0062D" w:rsidRDefault="00570429" w:rsidP="00570429">
            <w:pPr>
              <w:spacing w:after="120"/>
              <w:rPr>
                <w:color w:val="000000" w:themeColor="text1"/>
              </w:rPr>
            </w:pPr>
            <w:r w:rsidRPr="00600F05">
              <w:t>R4-2412311</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4FBA65D" w14:textId="689ADDFB" w:rsidR="00570429" w:rsidRPr="00B0062D" w:rsidRDefault="00570429" w:rsidP="00570429">
            <w:pPr>
              <w:spacing w:after="120"/>
              <w:rPr>
                <w:color w:val="000000" w:themeColor="text1"/>
              </w:rPr>
            </w:pPr>
            <w:r>
              <w:rPr>
                <w:color w:val="000000" w:themeColor="text1"/>
              </w:rPr>
              <w:t>Revised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52A2EA1" w14:textId="77777777" w:rsidR="00570429" w:rsidRPr="00B0062D" w:rsidRDefault="00570429" w:rsidP="00570429">
            <w:pPr>
              <w:spacing w:after="120"/>
              <w:rPr>
                <w:color w:val="000000" w:themeColor="text1"/>
              </w:rPr>
            </w:pPr>
          </w:p>
        </w:tc>
      </w:tr>
      <w:tr w:rsidR="00570429" w:rsidRPr="00B0062D" w14:paraId="1F7A33FC"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00F9069" w14:textId="54023A96" w:rsidR="00570429" w:rsidRPr="00B0062D" w:rsidRDefault="00570429" w:rsidP="00570429">
            <w:pPr>
              <w:spacing w:after="120"/>
              <w:rPr>
                <w:color w:val="000000" w:themeColor="text1"/>
              </w:rPr>
            </w:pPr>
            <w:r w:rsidRPr="00600F05">
              <w:t>R4-2412407</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023C64A" w14:textId="2629117A" w:rsidR="00570429" w:rsidRPr="00B0062D" w:rsidRDefault="00570429" w:rsidP="00570429">
            <w:pPr>
              <w:spacing w:after="120"/>
              <w:rPr>
                <w:color w:val="000000" w:themeColor="text1"/>
              </w:rPr>
            </w:pPr>
            <w:r>
              <w:rPr>
                <w:color w:val="000000" w:themeColor="text1"/>
              </w:rPr>
              <w:t>noted</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7ADCEC" w14:textId="109029C6" w:rsidR="00570429" w:rsidRPr="00B0062D" w:rsidRDefault="00570429" w:rsidP="00570429">
            <w:pPr>
              <w:spacing w:after="120"/>
              <w:rPr>
                <w:color w:val="000000" w:themeColor="text1"/>
              </w:rPr>
            </w:pPr>
            <w:r>
              <w:rPr>
                <w:color w:val="000000" w:themeColor="text1"/>
              </w:rPr>
              <w:t>Discussion tdoc</w:t>
            </w:r>
          </w:p>
        </w:tc>
      </w:tr>
    </w:tbl>
    <w:p w14:paraId="136452FE" w14:textId="77777777" w:rsidR="00B30123" w:rsidRDefault="00B30123" w:rsidP="00B46658"/>
    <w:sectPr w:rsidR="00B3012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B38C5" w14:textId="77777777" w:rsidR="00C30901" w:rsidRDefault="00C30901">
      <w:r>
        <w:separator/>
      </w:r>
    </w:p>
  </w:endnote>
  <w:endnote w:type="continuationSeparator" w:id="0">
    <w:p w14:paraId="773D1551" w14:textId="77777777" w:rsidR="00C30901" w:rsidRDefault="00C30901">
      <w:r>
        <w:continuationSeparator/>
      </w:r>
    </w:p>
  </w:endnote>
  <w:endnote w:type="continuationNotice" w:id="1">
    <w:p w14:paraId="0E0C678D" w14:textId="77777777" w:rsidR="00C30901" w:rsidRDefault="00C309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18870" w14:textId="77777777" w:rsidR="00C30901" w:rsidRDefault="00C30901">
      <w:r>
        <w:separator/>
      </w:r>
    </w:p>
  </w:footnote>
  <w:footnote w:type="continuationSeparator" w:id="0">
    <w:p w14:paraId="3366F520" w14:textId="77777777" w:rsidR="00C30901" w:rsidRDefault="00C30901">
      <w:r>
        <w:continuationSeparator/>
      </w:r>
    </w:p>
  </w:footnote>
  <w:footnote w:type="continuationNotice" w:id="1">
    <w:p w14:paraId="381EDC04" w14:textId="77777777" w:rsidR="00C30901" w:rsidRDefault="00C309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92A64"/>
    <w:multiLevelType w:val="hybridMultilevel"/>
    <w:tmpl w:val="F92C95B0"/>
    <w:lvl w:ilvl="0" w:tplc="28E06A9E">
      <w:start w:val="1"/>
      <w:numFmt w:val="bullet"/>
      <w:lvlText w:val="•"/>
      <w:lvlJc w:val="left"/>
      <w:pPr>
        <w:tabs>
          <w:tab w:val="num" w:pos="360"/>
        </w:tabs>
        <w:ind w:left="360" w:hanging="360"/>
      </w:pPr>
      <w:rPr>
        <w:rFonts w:ascii="Arial" w:hAnsi="Arial" w:hint="default"/>
      </w:rPr>
    </w:lvl>
    <w:lvl w:ilvl="1" w:tplc="C74432BE">
      <w:start w:val="1"/>
      <w:numFmt w:val="bullet"/>
      <w:lvlText w:val="•"/>
      <w:lvlJc w:val="left"/>
      <w:pPr>
        <w:tabs>
          <w:tab w:val="num" w:pos="1080"/>
        </w:tabs>
        <w:ind w:left="1080" w:hanging="360"/>
      </w:pPr>
      <w:rPr>
        <w:rFonts w:ascii="Arial" w:hAnsi="Arial" w:hint="default"/>
      </w:rPr>
    </w:lvl>
    <w:lvl w:ilvl="2" w:tplc="2E0AB884" w:tentative="1">
      <w:start w:val="1"/>
      <w:numFmt w:val="bullet"/>
      <w:lvlText w:val="•"/>
      <w:lvlJc w:val="left"/>
      <w:pPr>
        <w:tabs>
          <w:tab w:val="num" w:pos="1800"/>
        </w:tabs>
        <w:ind w:left="1800" w:hanging="360"/>
      </w:pPr>
      <w:rPr>
        <w:rFonts w:ascii="Arial" w:hAnsi="Arial" w:hint="default"/>
      </w:rPr>
    </w:lvl>
    <w:lvl w:ilvl="3" w:tplc="3934102A" w:tentative="1">
      <w:start w:val="1"/>
      <w:numFmt w:val="bullet"/>
      <w:lvlText w:val="•"/>
      <w:lvlJc w:val="left"/>
      <w:pPr>
        <w:tabs>
          <w:tab w:val="num" w:pos="2520"/>
        </w:tabs>
        <w:ind w:left="2520" w:hanging="360"/>
      </w:pPr>
      <w:rPr>
        <w:rFonts w:ascii="Arial" w:hAnsi="Arial" w:hint="default"/>
      </w:rPr>
    </w:lvl>
    <w:lvl w:ilvl="4" w:tplc="9C5E4D98" w:tentative="1">
      <w:start w:val="1"/>
      <w:numFmt w:val="bullet"/>
      <w:lvlText w:val="•"/>
      <w:lvlJc w:val="left"/>
      <w:pPr>
        <w:tabs>
          <w:tab w:val="num" w:pos="3240"/>
        </w:tabs>
        <w:ind w:left="3240" w:hanging="360"/>
      </w:pPr>
      <w:rPr>
        <w:rFonts w:ascii="Arial" w:hAnsi="Arial" w:hint="default"/>
      </w:rPr>
    </w:lvl>
    <w:lvl w:ilvl="5" w:tplc="4F74A80E" w:tentative="1">
      <w:start w:val="1"/>
      <w:numFmt w:val="bullet"/>
      <w:lvlText w:val="•"/>
      <w:lvlJc w:val="left"/>
      <w:pPr>
        <w:tabs>
          <w:tab w:val="num" w:pos="3960"/>
        </w:tabs>
        <w:ind w:left="3960" w:hanging="360"/>
      </w:pPr>
      <w:rPr>
        <w:rFonts w:ascii="Arial" w:hAnsi="Arial" w:hint="default"/>
      </w:rPr>
    </w:lvl>
    <w:lvl w:ilvl="6" w:tplc="AEFA2AEE" w:tentative="1">
      <w:start w:val="1"/>
      <w:numFmt w:val="bullet"/>
      <w:lvlText w:val="•"/>
      <w:lvlJc w:val="left"/>
      <w:pPr>
        <w:tabs>
          <w:tab w:val="num" w:pos="4680"/>
        </w:tabs>
        <w:ind w:left="4680" w:hanging="360"/>
      </w:pPr>
      <w:rPr>
        <w:rFonts w:ascii="Arial" w:hAnsi="Arial" w:hint="default"/>
      </w:rPr>
    </w:lvl>
    <w:lvl w:ilvl="7" w:tplc="347CDC16" w:tentative="1">
      <w:start w:val="1"/>
      <w:numFmt w:val="bullet"/>
      <w:lvlText w:val="•"/>
      <w:lvlJc w:val="left"/>
      <w:pPr>
        <w:tabs>
          <w:tab w:val="num" w:pos="5400"/>
        </w:tabs>
        <w:ind w:left="5400" w:hanging="360"/>
      </w:pPr>
      <w:rPr>
        <w:rFonts w:ascii="Arial" w:hAnsi="Arial" w:hint="default"/>
      </w:rPr>
    </w:lvl>
    <w:lvl w:ilvl="8" w:tplc="C7BE5D8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35255B1"/>
    <w:multiLevelType w:val="hybridMultilevel"/>
    <w:tmpl w:val="7AB2948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67B4B"/>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0C560C4"/>
    <w:multiLevelType w:val="hybridMultilevel"/>
    <w:tmpl w:val="03F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85DE3"/>
    <w:multiLevelType w:val="hybridMultilevel"/>
    <w:tmpl w:val="1FCACB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077243"/>
    <w:multiLevelType w:val="hybridMultilevel"/>
    <w:tmpl w:val="82D6F28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6C60EF0"/>
    <w:multiLevelType w:val="hybridMultilevel"/>
    <w:tmpl w:val="A2A04B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6" w15:restartNumberingAfterBreak="0">
    <w:nsid w:val="52816668"/>
    <w:multiLevelType w:val="hybridMultilevel"/>
    <w:tmpl w:val="04323B6E"/>
    <w:lvl w:ilvl="0" w:tplc="67709CAA">
      <w:start w:val="1"/>
      <w:numFmt w:val="bullet"/>
      <w:lvlText w:val=""/>
      <w:lvlJc w:val="left"/>
      <w:pPr>
        <w:tabs>
          <w:tab w:val="num" w:pos="638"/>
        </w:tabs>
        <w:ind w:left="638" w:hanging="360"/>
      </w:pPr>
      <w:rPr>
        <w:rFonts w:ascii="Symbol" w:hAnsi="Symbol" w:hint="default"/>
      </w:rPr>
    </w:lvl>
    <w:lvl w:ilvl="1" w:tplc="A23C6BBC">
      <w:numFmt w:val="bullet"/>
      <w:lvlText w:val="•"/>
      <w:lvlJc w:val="left"/>
      <w:pPr>
        <w:tabs>
          <w:tab w:val="num" w:pos="1358"/>
        </w:tabs>
        <w:ind w:left="1358" w:hanging="360"/>
      </w:pPr>
      <w:rPr>
        <w:rFonts w:ascii="Arial" w:hAnsi="Arial" w:hint="default"/>
      </w:rPr>
    </w:lvl>
    <w:lvl w:ilvl="2" w:tplc="79DEBF5C">
      <w:numFmt w:val="bullet"/>
      <w:lvlText w:val="•"/>
      <w:lvlJc w:val="left"/>
      <w:pPr>
        <w:tabs>
          <w:tab w:val="num" w:pos="2078"/>
        </w:tabs>
        <w:ind w:left="2078" w:hanging="360"/>
      </w:pPr>
      <w:rPr>
        <w:rFonts w:ascii="Arial" w:hAnsi="Arial" w:hint="default"/>
      </w:rPr>
    </w:lvl>
    <w:lvl w:ilvl="3" w:tplc="B53420C8" w:tentative="1">
      <w:start w:val="1"/>
      <w:numFmt w:val="bullet"/>
      <w:lvlText w:val=""/>
      <w:lvlJc w:val="left"/>
      <w:pPr>
        <w:tabs>
          <w:tab w:val="num" w:pos="2798"/>
        </w:tabs>
        <w:ind w:left="2798" w:hanging="360"/>
      </w:pPr>
      <w:rPr>
        <w:rFonts w:ascii="Symbol" w:hAnsi="Symbol" w:hint="default"/>
      </w:rPr>
    </w:lvl>
    <w:lvl w:ilvl="4" w:tplc="09FC8406" w:tentative="1">
      <w:start w:val="1"/>
      <w:numFmt w:val="bullet"/>
      <w:lvlText w:val=""/>
      <w:lvlJc w:val="left"/>
      <w:pPr>
        <w:tabs>
          <w:tab w:val="num" w:pos="3518"/>
        </w:tabs>
        <w:ind w:left="3518" w:hanging="360"/>
      </w:pPr>
      <w:rPr>
        <w:rFonts w:ascii="Symbol" w:hAnsi="Symbol" w:hint="default"/>
      </w:rPr>
    </w:lvl>
    <w:lvl w:ilvl="5" w:tplc="3912D5C8" w:tentative="1">
      <w:start w:val="1"/>
      <w:numFmt w:val="bullet"/>
      <w:lvlText w:val=""/>
      <w:lvlJc w:val="left"/>
      <w:pPr>
        <w:tabs>
          <w:tab w:val="num" w:pos="4238"/>
        </w:tabs>
        <w:ind w:left="4238" w:hanging="360"/>
      </w:pPr>
      <w:rPr>
        <w:rFonts w:ascii="Symbol" w:hAnsi="Symbol" w:hint="default"/>
      </w:rPr>
    </w:lvl>
    <w:lvl w:ilvl="6" w:tplc="D6F89B82" w:tentative="1">
      <w:start w:val="1"/>
      <w:numFmt w:val="bullet"/>
      <w:lvlText w:val=""/>
      <w:lvlJc w:val="left"/>
      <w:pPr>
        <w:tabs>
          <w:tab w:val="num" w:pos="4958"/>
        </w:tabs>
        <w:ind w:left="4958" w:hanging="360"/>
      </w:pPr>
      <w:rPr>
        <w:rFonts w:ascii="Symbol" w:hAnsi="Symbol" w:hint="default"/>
      </w:rPr>
    </w:lvl>
    <w:lvl w:ilvl="7" w:tplc="547802D4" w:tentative="1">
      <w:start w:val="1"/>
      <w:numFmt w:val="bullet"/>
      <w:lvlText w:val=""/>
      <w:lvlJc w:val="left"/>
      <w:pPr>
        <w:tabs>
          <w:tab w:val="num" w:pos="5678"/>
        </w:tabs>
        <w:ind w:left="5678" w:hanging="360"/>
      </w:pPr>
      <w:rPr>
        <w:rFonts w:ascii="Symbol" w:hAnsi="Symbol" w:hint="default"/>
      </w:rPr>
    </w:lvl>
    <w:lvl w:ilvl="8" w:tplc="E79A8976" w:tentative="1">
      <w:start w:val="1"/>
      <w:numFmt w:val="bullet"/>
      <w:lvlText w:val=""/>
      <w:lvlJc w:val="left"/>
      <w:pPr>
        <w:tabs>
          <w:tab w:val="num" w:pos="6398"/>
        </w:tabs>
        <w:ind w:left="6398" w:hanging="360"/>
      </w:pPr>
      <w:rPr>
        <w:rFonts w:ascii="Symbol" w:hAnsi="Symbo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C902D46"/>
    <w:multiLevelType w:val="hybridMultilevel"/>
    <w:tmpl w:val="0C58F8C8"/>
    <w:lvl w:ilvl="0" w:tplc="EB70DF32">
      <w:start w:val="1"/>
      <w:numFmt w:val="bullet"/>
      <w:lvlText w:val=""/>
      <w:lvlJc w:val="left"/>
      <w:pPr>
        <w:ind w:left="704" w:hanging="420"/>
      </w:pPr>
      <w:rPr>
        <w:rFonts w:ascii="Wingdings" w:hAnsi="Wingdings" w:hint="default"/>
      </w:rPr>
    </w:lvl>
    <w:lvl w:ilvl="1" w:tplc="73A6413C">
      <w:start w:val="1"/>
      <w:numFmt w:val="bullet"/>
      <w:lvlText w:val="-"/>
      <w:lvlJc w:val="left"/>
      <w:pPr>
        <w:ind w:left="1124" w:hanging="420"/>
      </w:pPr>
      <w:rPr>
        <w:rFonts w:ascii="Calibri" w:eastAsiaTheme="minorHAnsi" w:hAnsi="Calibri" w:cs="Calibri"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9" w15:restartNumberingAfterBreak="0">
    <w:nsid w:val="74E26077"/>
    <w:multiLevelType w:val="hybridMultilevel"/>
    <w:tmpl w:val="1EA4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11"/>
  </w:num>
  <w:num w:numId="3" w16cid:durableId="845053056">
    <w:abstractNumId w:val="20"/>
  </w:num>
  <w:num w:numId="4" w16cid:durableId="574896988">
    <w:abstractNumId w:val="17"/>
  </w:num>
  <w:num w:numId="5" w16cid:durableId="1797749362">
    <w:abstractNumId w:val="14"/>
  </w:num>
  <w:num w:numId="6" w16cid:durableId="899943885">
    <w:abstractNumId w:val="14"/>
  </w:num>
  <w:num w:numId="7" w16cid:durableId="1512796906">
    <w:abstractNumId w:val="14"/>
  </w:num>
  <w:num w:numId="8" w16cid:durableId="203450138">
    <w:abstractNumId w:val="14"/>
  </w:num>
  <w:num w:numId="9" w16cid:durableId="158355102">
    <w:abstractNumId w:val="14"/>
  </w:num>
  <w:num w:numId="10" w16cid:durableId="1628313981">
    <w:abstractNumId w:val="14"/>
  </w:num>
  <w:num w:numId="11" w16cid:durableId="121701034">
    <w:abstractNumId w:val="14"/>
  </w:num>
  <w:num w:numId="12" w16cid:durableId="1903825637">
    <w:abstractNumId w:val="14"/>
  </w:num>
  <w:num w:numId="13" w16cid:durableId="27722345">
    <w:abstractNumId w:val="14"/>
  </w:num>
  <w:num w:numId="14" w16cid:durableId="1978800360">
    <w:abstractNumId w:val="14"/>
  </w:num>
  <w:num w:numId="15" w16cid:durableId="728382646">
    <w:abstractNumId w:val="14"/>
  </w:num>
  <w:num w:numId="16" w16cid:durableId="2009285576">
    <w:abstractNumId w:val="14"/>
  </w:num>
  <w:num w:numId="17" w16cid:durableId="520776209">
    <w:abstractNumId w:val="10"/>
  </w:num>
  <w:num w:numId="18" w16cid:durableId="1890874967">
    <w:abstractNumId w:val="5"/>
  </w:num>
  <w:num w:numId="19" w16cid:durableId="151794773">
    <w:abstractNumId w:val="4"/>
  </w:num>
  <w:num w:numId="20" w16cid:durableId="1473786642">
    <w:abstractNumId w:val="1"/>
  </w:num>
  <w:num w:numId="21" w16cid:durableId="895970569">
    <w:abstractNumId w:val="14"/>
  </w:num>
  <w:num w:numId="22" w16cid:durableId="1637685187">
    <w:abstractNumId w:val="14"/>
  </w:num>
  <w:num w:numId="23" w16cid:durableId="1282683033">
    <w:abstractNumId w:val="12"/>
  </w:num>
  <w:num w:numId="24" w16cid:durableId="410392477">
    <w:abstractNumId w:val="15"/>
  </w:num>
  <w:num w:numId="25" w16cid:durableId="945577438">
    <w:abstractNumId w:val="18"/>
  </w:num>
  <w:num w:numId="26" w16cid:durableId="1785927975">
    <w:abstractNumId w:val="7"/>
  </w:num>
  <w:num w:numId="27" w16cid:durableId="623118398">
    <w:abstractNumId w:val="19"/>
  </w:num>
  <w:num w:numId="28" w16cid:durableId="1028022498">
    <w:abstractNumId w:val="6"/>
  </w:num>
  <w:num w:numId="29" w16cid:durableId="1260219660">
    <w:abstractNumId w:val="9"/>
  </w:num>
  <w:num w:numId="30" w16cid:durableId="1856843441">
    <w:abstractNumId w:val="8"/>
  </w:num>
  <w:num w:numId="31" w16cid:durableId="805465318">
    <w:abstractNumId w:val="2"/>
  </w:num>
  <w:num w:numId="32" w16cid:durableId="784231424">
    <w:abstractNumId w:val="3"/>
  </w:num>
  <w:num w:numId="33" w16cid:durableId="1961296404">
    <w:abstractNumId w:val="16"/>
  </w:num>
  <w:num w:numId="34" w16cid:durableId="124448749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70"/>
    <w:rsid w:val="0000223C"/>
    <w:rsid w:val="00004165"/>
    <w:rsid w:val="0000498A"/>
    <w:rsid w:val="000160B7"/>
    <w:rsid w:val="00017719"/>
    <w:rsid w:val="00017D62"/>
    <w:rsid w:val="00020C56"/>
    <w:rsid w:val="00022874"/>
    <w:rsid w:val="00023E94"/>
    <w:rsid w:val="00026ACC"/>
    <w:rsid w:val="0003171D"/>
    <w:rsid w:val="00031C1D"/>
    <w:rsid w:val="000324B6"/>
    <w:rsid w:val="00034DEA"/>
    <w:rsid w:val="00035C50"/>
    <w:rsid w:val="000457A1"/>
    <w:rsid w:val="00045EFF"/>
    <w:rsid w:val="00050001"/>
    <w:rsid w:val="000516A1"/>
    <w:rsid w:val="00052041"/>
    <w:rsid w:val="0005326A"/>
    <w:rsid w:val="0005377F"/>
    <w:rsid w:val="00053F95"/>
    <w:rsid w:val="0006266D"/>
    <w:rsid w:val="00065506"/>
    <w:rsid w:val="0006597B"/>
    <w:rsid w:val="000733D5"/>
    <w:rsid w:val="0007382E"/>
    <w:rsid w:val="000766E1"/>
    <w:rsid w:val="00077FF6"/>
    <w:rsid w:val="00080D82"/>
    <w:rsid w:val="00081692"/>
    <w:rsid w:val="00082C46"/>
    <w:rsid w:val="00085A0E"/>
    <w:rsid w:val="00087548"/>
    <w:rsid w:val="00091B19"/>
    <w:rsid w:val="000927D9"/>
    <w:rsid w:val="00093E7E"/>
    <w:rsid w:val="000941F7"/>
    <w:rsid w:val="0009491C"/>
    <w:rsid w:val="000A1830"/>
    <w:rsid w:val="000A1CDB"/>
    <w:rsid w:val="000A2FFF"/>
    <w:rsid w:val="000A4121"/>
    <w:rsid w:val="000A4AA3"/>
    <w:rsid w:val="000A550E"/>
    <w:rsid w:val="000B0960"/>
    <w:rsid w:val="000B1A55"/>
    <w:rsid w:val="000B20BB"/>
    <w:rsid w:val="000B2496"/>
    <w:rsid w:val="000B2A94"/>
    <w:rsid w:val="000B2EF6"/>
    <w:rsid w:val="000B2FA6"/>
    <w:rsid w:val="000B3178"/>
    <w:rsid w:val="000B4AA0"/>
    <w:rsid w:val="000C2553"/>
    <w:rsid w:val="000C2CE4"/>
    <w:rsid w:val="000C38C3"/>
    <w:rsid w:val="000C39AD"/>
    <w:rsid w:val="000C4549"/>
    <w:rsid w:val="000C4D9F"/>
    <w:rsid w:val="000C5EAD"/>
    <w:rsid w:val="000D0873"/>
    <w:rsid w:val="000D09FD"/>
    <w:rsid w:val="000D19DE"/>
    <w:rsid w:val="000D44FB"/>
    <w:rsid w:val="000D574B"/>
    <w:rsid w:val="000D5CFB"/>
    <w:rsid w:val="000D6CFC"/>
    <w:rsid w:val="000E098C"/>
    <w:rsid w:val="000E537B"/>
    <w:rsid w:val="000E57D0"/>
    <w:rsid w:val="000E7858"/>
    <w:rsid w:val="000F39CA"/>
    <w:rsid w:val="001053BC"/>
    <w:rsid w:val="00107927"/>
    <w:rsid w:val="0011003A"/>
    <w:rsid w:val="001107B5"/>
    <w:rsid w:val="00110E26"/>
    <w:rsid w:val="00111321"/>
    <w:rsid w:val="001128E7"/>
    <w:rsid w:val="00117BD6"/>
    <w:rsid w:val="001206C2"/>
    <w:rsid w:val="00121126"/>
    <w:rsid w:val="00121978"/>
    <w:rsid w:val="00123422"/>
    <w:rsid w:val="001237C9"/>
    <w:rsid w:val="001244FA"/>
    <w:rsid w:val="00124B6A"/>
    <w:rsid w:val="00130462"/>
    <w:rsid w:val="001339CD"/>
    <w:rsid w:val="00134900"/>
    <w:rsid w:val="001361A0"/>
    <w:rsid w:val="00136D4C"/>
    <w:rsid w:val="00142538"/>
    <w:rsid w:val="001427D0"/>
    <w:rsid w:val="00142BB9"/>
    <w:rsid w:val="00142F58"/>
    <w:rsid w:val="0014331C"/>
    <w:rsid w:val="00143C65"/>
    <w:rsid w:val="0014411D"/>
    <w:rsid w:val="00144F96"/>
    <w:rsid w:val="001500EC"/>
    <w:rsid w:val="0015169E"/>
    <w:rsid w:val="00151EAC"/>
    <w:rsid w:val="00153528"/>
    <w:rsid w:val="00154C4C"/>
    <w:rsid w:val="00154E68"/>
    <w:rsid w:val="001610FC"/>
    <w:rsid w:val="00162548"/>
    <w:rsid w:val="001640A3"/>
    <w:rsid w:val="00172183"/>
    <w:rsid w:val="001751AB"/>
    <w:rsid w:val="00175A3F"/>
    <w:rsid w:val="0017625E"/>
    <w:rsid w:val="001776A8"/>
    <w:rsid w:val="00180E09"/>
    <w:rsid w:val="001815FE"/>
    <w:rsid w:val="00183D4C"/>
    <w:rsid w:val="00183F6D"/>
    <w:rsid w:val="0018670E"/>
    <w:rsid w:val="00191C62"/>
    <w:rsid w:val="0019219A"/>
    <w:rsid w:val="00194D2B"/>
    <w:rsid w:val="00195077"/>
    <w:rsid w:val="001A033F"/>
    <w:rsid w:val="001A08AA"/>
    <w:rsid w:val="001A18A9"/>
    <w:rsid w:val="001A59CB"/>
    <w:rsid w:val="001A72AA"/>
    <w:rsid w:val="001B066C"/>
    <w:rsid w:val="001B5B4C"/>
    <w:rsid w:val="001B7991"/>
    <w:rsid w:val="001C1409"/>
    <w:rsid w:val="001C2AE6"/>
    <w:rsid w:val="001C4A89"/>
    <w:rsid w:val="001C6177"/>
    <w:rsid w:val="001D0363"/>
    <w:rsid w:val="001D11E4"/>
    <w:rsid w:val="001D12B4"/>
    <w:rsid w:val="001D1B07"/>
    <w:rsid w:val="001D7D94"/>
    <w:rsid w:val="001E069C"/>
    <w:rsid w:val="001E0A28"/>
    <w:rsid w:val="001E0D4B"/>
    <w:rsid w:val="001E4218"/>
    <w:rsid w:val="001E4E8C"/>
    <w:rsid w:val="001E6C4D"/>
    <w:rsid w:val="001F0B20"/>
    <w:rsid w:val="001F0F86"/>
    <w:rsid w:val="001F2CF0"/>
    <w:rsid w:val="001F33EE"/>
    <w:rsid w:val="001F4EAC"/>
    <w:rsid w:val="00200A62"/>
    <w:rsid w:val="00203740"/>
    <w:rsid w:val="002126BD"/>
    <w:rsid w:val="002138EA"/>
    <w:rsid w:val="002139EA"/>
    <w:rsid w:val="00213F84"/>
    <w:rsid w:val="00214FBD"/>
    <w:rsid w:val="00221E08"/>
    <w:rsid w:val="00222897"/>
    <w:rsid w:val="00222B0C"/>
    <w:rsid w:val="0022756A"/>
    <w:rsid w:val="0022794E"/>
    <w:rsid w:val="00235394"/>
    <w:rsid w:val="00235577"/>
    <w:rsid w:val="002371B2"/>
    <w:rsid w:val="00237BB0"/>
    <w:rsid w:val="0024043B"/>
    <w:rsid w:val="00241D36"/>
    <w:rsid w:val="00242770"/>
    <w:rsid w:val="002435CA"/>
    <w:rsid w:val="00243904"/>
    <w:rsid w:val="0024469F"/>
    <w:rsid w:val="00247110"/>
    <w:rsid w:val="002475F0"/>
    <w:rsid w:val="00250802"/>
    <w:rsid w:val="00250B5B"/>
    <w:rsid w:val="00251212"/>
    <w:rsid w:val="00252DB8"/>
    <w:rsid w:val="002537BC"/>
    <w:rsid w:val="00255C58"/>
    <w:rsid w:val="00260EC7"/>
    <w:rsid w:val="0026136B"/>
    <w:rsid w:val="00261539"/>
    <w:rsid w:val="0026179F"/>
    <w:rsid w:val="002666AE"/>
    <w:rsid w:val="00273B47"/>
    <w:rsid w:val="00274E1A"/>
    <w:rsid w:val="00274E25"/>
    <w:rsid w:val="002775B1"/>
    <w:rsid w:val="002775B9"/>
    <w:rsid w:val="002811C4"/>
    <w:rsid w:val="00282213"/>
    <w:rsid w:val="00284016"/>
    <w:rsid w:val="002858BF"/>
    <w:rsid w:val="00286758"/>
    <w:rsid w:val="002909D4"/>
    <w:rsid w:val="002918B9"/>
    <w:rsid w:val="002939AF"/>
    <w:rsid w:val="00294491"/>
    <w:rsid w:val="00294898"/>
    <w:rsid w:val="00294BDE"/>
    <w:rsid w:val="00296736"/>
    <w:rsid w:val="00296DE1"/>
    <w:rsid w:val="002A0CED"/>
    <w:rsid w:val="002A4CD0"/>
    <w:rsid w:val="002A685D"/>
    <w:rsid w:val="002A7DA6"/>
    <w:rsid w:val="002B47BE"/>
    <w:rsid w:val="002B516C"/>
    <w:rsid w:val="002B5E1D"/>
    <w:rsid w:val="002B5E71"/>
    <w:rsid w:val="002B60C1"/>
    <w:rsid w:val="002C2298"/>
    <w:rsid w:val="002C4B52"/>
    <w:rsid w:val="002D03E5"/>
    <w:rsid w:val="002D10C7"/>
    <w:rsid w:val="002D36EB"/>
    <w:rsid w:val="002D6BDF"/>
    <w:rsid w:val="002E013F"/>
    <w:rsid w:val="002E2CE9"/>
    <w:rsid w:val="002E3BF7"/>
    <w:rsid w:val="002E403E"/>
    <w:rsid w:val="002E4C74"/>
    <w:rsid w:val="002F158C"/>
    <w:rsid w:val="002F4093"/>
    <w:rsid w:val="002F5636"/>
    <w:rsid w:val="002F5A11"/>
    <w:rsid w:val="002F69B1"/>
    <w:rsid w:val="002F76C6"/>
    <w:rsid w:val="003022A5"/>
    <w:rsid w:val="00305627"/>
    <w:rsid w:val="00306D87"/>
    <w:rsid w:val="00307E51"/>
    <w:rsid w:val="00311363"/>
    <w:rsid w:val="0031551D"/>
    <w:rsid w:val="00315867"/>
    <w:rsid w:val="00321150"/>
    <w:rsid w:val="003260D7"/>
    <w:rsid w:val="0032670E"/>
    <w:rsid w:val="0033052D"/>
    <w:rsid w:val="00336697"/>
    <w:rsid w:val="00337E6C"/>
    <w:rsid w:val="00340D7F"/>
    <w:rsid w:val="00341052"/>
    <w:rsid w:val="003418CB"/>
    <w:rsid w:val="0034225B"/>
    <w:rsid w:val="00351149"/>
    <w:rsid w:val="00355873"/>
    <w:rsid w:val="0035660F"/>
    <w:rsid w:val="003604C7"/>
    <w:rsid w:val="003628B9"/>
    <w:rsid w:val="00362D8F"/>
    <w:rsid w:val="00367724"/>
    <w:rsid w:val="003707F4"/>
    <w:rsid w:val="003710BA"/>
    <w:rsid w:val="00374F50"/>
    <w:rsid w:val="003770F6"/>
    <w:rsid w:val="0038190B"/>
    <w:rsid w:val="00383E37"/>
    <w:rsid w:val="0038772F"/>
    <w:rsid w:val="00390252"/>
    <w:rsid w:val="00390F0F"/>
    <w:rsid w:val="00393042"/>
    <w:rsid w:val="00394AD5"/>
    <w:rsid w:val="0039642D"/>
    <w:rsid w:val="003A2B9E"/>
    <w:rsid w:val="003A2E40"/>
    <w:rsid w:val="003A3C19"/>
    <w:rsid w:val="003A48D4"/>
    <w:rsid w:val="003A5426"/>
    <w:rsid w:val="003B0158"/>
    <w:rsid w:val="003B17E9"/>
    <w:rsid w:val="003B40B6"/>
    <w:rsid w:val="003B4535"/>
    <w:rsid w:val="003B45BF"/>
    <w:rsid w:val="003B56DB"/>
    <w:rsid w:val="003B67FD"/>
    <w:rsid w:val="003B755E"/>
    <w:rsid w:val="003C17C6"/>
    <w:rsid w:val="003C228E"/>
    <w:rsid w:val="003C3EC3"/>
    <w:rsid w:val="003C4AB3"/>
    <w:rsid w:val="003C51E7"/>
    <w:rsid w:val="003C6893"/>
    <w:rsid w:val="003C6DE2"/>
    <w:rsid w:val="003D1EFD"/>
    <w:rsid w:val="003D28BF"/>
    <w:rsid w:val="003D4215"/>
    <w:rsid w:val="003D4C47"/>
    <w:rsid w:val="003D7719"/>
    <w:rsid w:val="003E10A3"/>
    <w:rsid w:val="003E40EE"/>
    <w:rsid w:val="003E78D6"/>
    <w:rsid w:val="003E7CF3"/>
    <w:rsid w:val="003F1C1B"/>
    <w:rsid w:val="003F31FC"/>
    <w:rsid w:val="003F3A2F"/>
    <w:rsid w:val="00401144"/>
    <w:rsid w:val="00403BE3"/>
    <w:rsid w:val="00404831"/>
    <w:rsid w:val="00406DB2"/>
    <w:rsid w:val="00407661"/>
    <w:rsid w:val="00410314"/>
    <w:rsid w:val="00412063"/>
    <w:rsid w:val="00412EB1"/>
    <w:rsid w:val="00413DDE"/>
    <w:rsid w:val="00413EFB"/>
    <w:rsid w:val="00414118"/>
    <w:rsid w:val="00415C1F"/>
    <w:rsid w:val="00415E54"/>
    <w:rsid w:val="00416084"/>
    <w:rsid w:val="00416713"/>
    <w:rsid w:val="00417EE1"/>
    <w:rsid w:val="00420200"/>
    <w:rsid w:val="00423067"/>
    <w:rsid w:val="00424F8C"/>
    <w:rsid w:val="00426275"/>
    <w:rsid w:val="004271BA"/>
    <w:rsid w:val="00430497"/>
    <w:rsid w:val="00430E60"/>
    <w:rsid w:val="00430EA5"/>
    <w:rsid w:val="004329AA"/>
    <w:rsid w:val="00434DC1"/>
    <w:rsid w:val="004350F4"/>
    <w:rsid w:val="0043663B"/>
    <w:rsid w:val="004412A0"/>
    <w:rsid w:val="0044165E"/>
    <w:rsid w:val="00442337"/>
    <w:rsid w:val="00444C67"/>
    <w:rsid w:val="004453C8"/>
    <w:rsid w:val="00446408"/>
    <w:rsid w:val="0044712F"/>
    <w:rsid w:val="00450F27"/>
    <w:rsid w:val="004510E5"/>
    <w:rsid w:val="00456A75"/>
    <w:rsid w:val="0046017A"/>
    <w:rsid w:val="00461E39"/>
    <w:rsid w:val="00462D3A"/>
    <w:rsid w:val="00463521"/>
    <w:rsid w:val="00464908"/>
    <w:rsid w:val="00470FC7"/>
    <w:rsid w:val="00471125"/>
    <w:rsid w:val="0047437A"/>
    <w:rsid w:val="00480E42"/>
    <w:rsid w:val="00481A4A"/>
    <w:rsid w:val="00484C5D"/>
    <w:rsid w:val="0048543E"/>
    <w:rsid w:val="004868C1"/>
    <w:rsid w:val="0048750F"/>
    <w:rsid w:val="00490B83"/>
    <w:rsid w:val="004A17E9"/>
    <w:rsid w:val="004A495F"/>
    <w:rsid w:val="004A7544"/>
    <w:rsid w:val="004B05C5"/>
    <w:rsid w:val="004B1A13"/>
    <w:rsid w:val="004B33BE"/>
    <w:rsid w:val="004B640F"/>
    <w:rsid w:val="004B6B0F"/>
    <w:rsid w:val="004C0DC4"/>
    <w:rsid w:val="004C54E5"/>
    <w:rsid w:val="004C7DC8"/>
    <w:rsid w:val="004D0BBF"/>
    <w:rsid w:val="004D1E7E"/>
    <w:rsid w:val="004D21B0"/>
    <w:rsid w:val="004D3DC5"/>
    <w:rsid w:val="004D737D"/>
    <w:rsid w:val="004E2659"/>
    <w:rsid w:val="004E39EE"/>
    <w:rsid w:val="004E475C"/>
    <w:rsid w:val="004E56E0"/>
    <w:rsid w:val="004E70D6"/>
    <w:rsid w:val="004E7329"/>
    <w:rsid w:val="004F0A1A"/>
    <w:rsid w:val="004F2CB0"/>
    <w:rsid w:val="004F4DEC"/>
    <w:rsid w:val="004F5DC9"/>
    <w:rsid w:val="005017F7"/>
    <w:rsid w:val="00501FA7"/>
    <w:rsid w:val="005034DC"/>
    <w:rsid w:val="0050400E"/>
    <w:rsid w:val="00505BFA"/>
    <w:rsid w:val="00507058"/>
    <w:rsid w:val="005071B4"/>
    <w:rsid w:val="00507687"/>
    <w:rsid w:val="00507D47"/>
    <w:rsid w:val="005117A9"/>
    <w:rsid w:val="00511F57"/>
    <w:rsid w:val="005120DC"/>
    <w:rsid w:val="00515415"/>
    <w:rsid w:val="00515CBE"/>
    <w:rsid w:val="00515DF9"/>
    <w:rsid w:val="00515E2B"/>
    <w:rsid w:val="00522A7E"/>
    <w:rsid w:val="00522F20"/>
    <w:rsid w:val="00523D74"/>
    <w:rsid w:val="00524BD7"/>
    <w:rsid w:val="005308DB"/>
    <w:rsid w:val="00530A2E"/>
    <w:rsid w:val="00530FBE"/>
    <w:rsid w:val="00533159"/>
    <w:rsid w:val="005339DB"/>
    <w:rsid w:val="00534C89"/>
    <w:rsid w:val="00535240"/>
    <w:rsid w:val="00541573"/>
    <w:rsid w:val="0054348A"/>
    <w:rsid w:val="00546996"/>
    <w:rsid w:val="00551B9D"/>
    <w:rsid w:val="0055358C"/>
    <w:rsid w:val="00570429"/>
    <w:rsid w:val="00571777"/>
    <w:rsid w:val="005745CE"/>
    <w:rsid w:val="00577178"/>
    <w:rsid w:val="00580FF5"/>
    <w:rsid w:val="0058332A"/>
    <w:rsid w:val="0058519C"/>
    <w:rsid w:val="0059149A"/>
    <w:rsid w:val="005956EE"/>
    <w:rsid w:val="00595F00"/>
    <w:rsid w:val="00597526"/>
    <w:rsid w:val="005A083E"/>
    <w:rsid w:val="005A0CB0"/>
    <w:rsid w:val="005B4802"/>
    <w:rsid w:val="005B67EF"/>
    <w:rsid w:val="005B7411"/>
    <w:rsid w:val="005C09FA"/>
    <w:rsid w:val="005C0D07"/>
    <w:rsid w:val="005C1EA6"/>
    <w:rsid w:val="005C4AA2"/>
    <w:rsid w:val="005D0473"/>
    <w:rsid w:val="005D0B99"/>
    <w:rsid w:val="005D308E"/>
    <w:rsid w:val="005D3A48"/>
    <w:rsid w:val="005D4EFE"/>
    <w:rsid w:val="005D699F"/>
    <w:rsid w:val="005D7AF8"/>
    <w:rsid w:val="005E17BF"/>
    <w:rsid w:val="005E229D"/>
    <w:rsid w:val="005E2DCA"/>
    <w:rsid w:val="005E366A"/>
    <w:rsid w:val="005E4D4C"/>
    <w:rsid w:val="005F12BB"/>
    <w:rsid w:val="005F2145"/>
    <w:rsid w:val="005F38A3"/>
    <w:rsid w:val="005F3E71"/>
    <w:rsid w:val="005F7CE0"/>
    <w:rsid w:val="006016E1"/>
    <w:rsid w:val="00602D27"/>
    <w:rsid w:val="0060627B"/>
    <w:rsid w:val="00606755"/>
    <w:rsid w:val="006144A1"/>
    <w:rsid w:val="00615EBB"/>
    <w:rsid w:val="00616096"/>
    <w:rsid w:val="006160A2"/>
    <w:rsid w:val="006302AA"/>
    <w:rsid w:val="00631512"/>
    <w:rsid w:val="006363BD"/>
    <w:rsid w:val="006412DC"/>
    <w:rsid w:val="006418C7"/>
    <w:rsid w:val="006421F4"/>
    <w:rsid w:val="00642BC6"/>
    <w:rsid w:val="00643649"/>
    <w:rsid w:val="00644790"/>
    <w:rsid w:val="00644928"/>
    <w:rsid w:val="00645B79"/>
    <w:rsid w:val="006501AF"/>
    <w:rsid w:val="0065027B"/>
    <w:rsid w:val="00650DDE"/>
    <w:rsid w:val="00653BCF"/>
    <w:rsid w:val="00654492"/>
    <w:rsid w:val="0065505B"/>
    <w:rsid w:val="006607BA"/>
    <w:rsid w:val="0066674E"/>
    <w:rsid w:val="006670AC"/>
    <w:rsid w:val="00672307"/>
    <w:rsid w:val="006744D5"/>
    <w:rsid w:val="006764FD"/>
    <w:rsid w:val="0068082E"/>
    <w:rsid w:val="006808C6"/>
    <w:rsid w:val="00680F09"/>
    <w:rsid w:val="006810DA"/>
    <w:rsid w:val="00681321"/>
    <w:rsid w:val="00682668"/>
    <w:rsid w:val="006832F6"/>
    <w:rsid w:val="00687DA9"/>
    <w:rsid w:val="00690D14"/>
    <w:rsid w:val="00692A68"/>
    <w:rsid w:val="006959A7"/>
    <w:rsid w:val="00695D85"/>
    <w:rsid w:val="00696A4B"/>
    <w:rsid w:val="006A30A2"/>
    <w:rsid w:val="006A31AD"/>
    <w:rsid w:val="006A6D23"/>
    <w:rsid w:val="006A7CAE"/>
    <w:rsid w:val="006B25DE"/>
    <w:rsid w:val="006B5874"/>
    <w:rsid w:val="006C1C3B"/>
    <w:rsid w:val="006C2937"/>
    <w:rsid w:val="006C366D"/>
    <w:rsid w:val="006C4E43"/>
    <w:rsid w:val="006C643E"/>
    <w:rsid w:val="006D1F1D"/>
    <w:rsid w:val="006D233D"/>
    <w:rsid w:val="006D2932"/>
    <w:rsid w:val="006D3671"/>
    <w:rsid w:val="006D4176"/>
    <w:rsid w:val="006E0A73"/>
    <w:rsid w:val="006E0FEE"/>
    <w:rsid w:val="006E13E8"/>
    <w:rsid w:val="006E32E5"/>
    <w:rsid w:val="006E63BD"/>
    <w:rsid w:val="006E6C11"/>
    <w:rsid w:val="006E7F52"/>
    <w:rsid w:val="006F2248"/>
    <w:rsid w:val="006F249C"/>
    <w:rsid w:val="006F428E"/>
    <w:rsid w:val="006F5077"/>
    <w:rsid w:val="006F7C0C"/>
    <w:rsid w:val="00700755"/>
    <w:rsid w:val="0070239A"/>
    <w:rsid w:val="0070646B"/>
    <w:rsid w:val="007074B2"/>
    <w:rsid w:val="00710785"/>
    <w:rsid w:val="007130A2"/>
    <w:rsid w:val="00713C54"/>
    <w:rsid w:val="007143CA"/>
    <w:rsid w:val="00714C0F"/>
    <w:rsid w:val="00715463"/>
    <w:rsid w:val="007234EE"/>
    <w:rsid w:val="0072378A"/>
    <w:rsid w:val="00726460"/>
    <w:rsid w:val="00730655"/>
    <w:rsid w:val="00731D77"/>
    <w:rsid w:val="00731EE3"/>
    <w:rsid w:val="00732360"/>
    <w:rsid w:val="0073390A"/>
    <w:rsid w:val="00734E64"/>
    <w:rsid w:val="007362D7"/>
    <w:rsid w:val="00736B37"/>
    <w:rsid w:val="00740A35"/>
    <w:rsid w:val="00751DFC"/>
    <w:rsid w:val="007520B4"/>
    <w:rsid w:val="007635C6"/>
    <w:rsid w:val="007655D5"/>
    <w:rsid w:val="00774E0A"/>
    <w:rsid w:val="00774F93"/>
    <w:rsid w:val="00776385"/>
    <w:rsid w:val="007763C1"/>
    <w:rsid w:val="00777E82"/>
    <w:rsid w:val="00781359"/>
    <w:rsid w:val="00781D53"/>
    <w:rsid w:val="00786921"/>
    <w:rsid w:val="00787A5C"/>
    <w:rsid w:val="007A0EE8"/>
    <w:rsid w:val="007A1EAA"/>
    <w:rsid w:val="007A3A30"/>
    <w:rsid w:val="007A713F"/>
    <w:rsid w:val="007A79FD"/>
    <w:rsid w:val="007B0B9D"/>
    <w:rsid w:val="007B26E3"/>
    <w:rsid w:val="007B5A43"/>
    <w:rsid w:val="007B709B"/>
    <w:rsid w:val="007C0FFE"/>
    <w:rsid w:val="007C1343"/>
    <w:rsid w:val="007C49AB"/>
    <w:rsid w:val="007C5EF1"/>
    <w:rsid w:val="007C7802"/>
    <w:rsid w:val="007C7BF5"/>
    <w:rsid w:val="007D1279"/>
    <w:rsid w:val="007D19B7"/>
    <w:rsid w:val="007D26C8"/>
    <w:rsid w:val="007D464A"/>
    <w:rsid w:val="007D5F48"/>
    <w:rsid w:val="007D75E5"/>
    <w:rsid w:val="007D773E"/>
    <w:rsid w:val="007E066E"/>
    <w:rsid w:val="007E1356"/>
    <w:rsid w:val="007E20FC"/>
    <w:rsid w:val="007E7062"/>
    <w:rsid w:val="007E70B2"/>
    <w:rsid w:val="007F0E1E"/>
    <w:rsid w:val="007F1999"/>
    <w:rsid w:val="007F29A7"/>
    <w:rsid w:val="008004B4"/>
    <w:rsid w:val="00805BE8"/>
    <w:rsid w:val="00811929"/>
    <w:rsid w:val="008155C3"/>
    <w:rsid w:val="00816078"/>
    <w:rsid w:val="008177E3"/>
    <w:rsid w:val="00823AA9"/>
    <w:rsid w:val="008255B9"/>
    <w:rsid w:val="00825CD8"/>
    <w:rsid w:val="00827324"/>
    <w:rsid w:val="00835485"/>
    <w:rsid w:val="008355EA"/>
    <w:rsid w:val="00837458"/>
    <w:rsid w:val="00837984"/>
    <w:rsid w:val="00837AAE"/>
    <w:rsid w:val="0084023E"/>
    <w:rsid w:val="008429AD"/>
    <w:rsid w:val="008429DB"/>
    <w:rsid w:val="008443E5"/>
    <w:rsid w:val="00850C75"/>
    <w:rsid w:val="00850E39"/>
    <w:rsid w:val="0085275D"/>
    <w:rsid w:val="00854752"/>
    <w:rsid w:val="0085477A"/>
    <w:rsid w:val="00855107"/>
    <w:rsid w:val="00855173"/>
    <w:rsid w:val="008557D9"/>
    <w:rsid w:val="00855BF7"/>
    <w:rsid w:val="00855E0C"/>
    <w:rsid w:val="00856214"/>
    <w:rsid w:val="00862089"/>
    <w:rsid w:val="00865794"/>
    <w:rsid w:val="00866D5B"/>
    <w:rsid w:val="00866FF5"/>
    <w:rsid w:val="0087332D"/>
    <w:rsid w:val="00873E1F"/>
    <w:rsid w:val="00874B96"/>
    <w:rsid w:val="00874C16"/>
    <w:rsid w:val="008758B3"/>
    <w:rsid w:val="00881EB2"/>
    <w:rsid w:val="008831B0"/>
    <w:rsid w:val="0088472D"/>
    <w:rsid w:val="00886D1F"/>
    <w:rsid w:val="00891EE1"/>
    <w:rsid w:val="00893987"/>
    <w:rsid w:val="00895953"/>
    <w:rsid w:val="008963EF"/>
    <w:rsid w:val="0089688E"/>
    <w:rsid w:val="00897F90"/>
    <w:rsid w:val="008A1FBE"/>
    <w:rsid w:val="008A337E"/>
    <w:rsid w:val="008A48DF"/>
    <w:rsid w:val="008A51C9"/>
    <w:rsid w:val="008A61A3"/>
    <w:rsid w:val="008B0963"/>
    <w:rsid w:val="008B3194"/>
    <w:rsid w:val="008B4DFD"/>
    <w:rsid w:val="008B5AE7"/>
    <w:rsid w:val="008B67E0"/>
    <w:rsid w:val="008C5710"/>
    <w:rsid w:val="008C60E9"/>
    <w:rsid w:val="008D1B7C"/>
    <w:rsid w:val="008D6657"/>
    <w:rsid w:val="008E1F60"/>
    <w:rsid w:val="008E307E"/>
    <w:rsid w:val="008E4F9F"/>
    <w:rsid w:val="008E7DA2"/>
    <w:rsid w:val="008F2B3C"/>
    <w:rsid w:val="008F42F1"/>
    <w:rsid w:val="008F4DD1"/>
    <w:rsid w:val="008F6056"/>
    <w:rsid w:val="009013D7"/>
    <w:rsid w:val="00902C07"/>
    <w:rsid w:val="00902F37"/>
    <w:rsid w:val="009039D1"/>
    <w:rsid w:val="00904B93"/>
    <w:rsid w:val="00905804"/>
    <w:rsid w:val="00906B92"/>
    <w:rsid w:val="009101E2"/>
    <w:rsid w:val="0091249B"/>
    <w:rsid w:val="00915D73"/>
    <w:rsid w:val="00915F92"/>
    <w:rsid w:val="00916077"/>
    <w:rsid w:val="009170A2"/>
    <w:rsid w:val="009208A6"/>
    <w:rsid w:val="009238FA"/>
    <w:rsid w:val="00924514"/>
    <w:rsid w:val="00927316"/>
    <w:rsid w:val="0092769A"/>
    <w:rsid w:val="00931061"/>
    <w:rsid w:val="0093133D"/>
    <w:rsid w:val="0093276D"/>
    <w:rsid w:val="00933D12"/>
    <w:rsid w:val="00937065"/>
    <w:rsid w:val="00940285"/>
    <w:rsid w:val="009415B0"/>
    <w:rsid w:val="00944DBA"/>
    <w:rsid w:val="009474AA"/>
    <w:rsid w:val="00947E7E"/>
    <w:rsid w:val="0095139A"/>
    <w:rsid w:val="00953E16"/>
    <w:rsid w:val="009542AC"/>
    <w:rsid w:val="0095580F"/>
    <w:rsid w:val="00960FB7"/>
    <w:rsid w:val="0096183D"/>
    <w:rsid w:val="00961BB2"/>
    <w:rsid w:val="00962108"/>
    <w:rsid w:val="009638D6"/>
    <w:rsid w:val="00973E7E"/>
    <w:rsid w:val="0097408E"/>
    <w:rsid w:val="00974BB2"/>
    <w:rsid w:val="00974FA7"/>
    <w:rsid w:val="009756E5"/>
    <w:rsid w:val="00977A8C"/>
    <w:rsid w:val="00983910"/>
    <w:rsid w:val="0098663C"/>
    <w:rsid w:val="009932AC"/>
    <w:rsid w:val="00994351"/>
    <w:rsid w:val="00996A8F"/>
    <w:rsid w:val="009A1DBF"/>
    <w:rsid w:val="009A1EB7"/>
    <w:rsid w:val="009A3CBA"/>
    <w:rsid w:val="009A3E58"/>
    <w:rsid w:val="009A4B3B"/>
    <w:rsid w:val="009A68E6"/>
    <w:rsid w:val="009A7598"/>
    <w:rsid w:val="009B0B05"/>
    <w:rsid w:val="009B1443"/>
    <w:rsid w:val="009B1DF8"/>
    <w:rsid w:val="009B2B03"/>
    <w:rsid w:val="009B3D20"/>
    <w:rsid w:val="009B5418"/>
    <w:rsid w:val="009B61B4"/>
    <w:rsid w:val="009C0727"/>
    <w:rsid w:val="009C3C80"/>
    <w:rsid w:val="009C4600"/>
    <w:rsid w:val="009C481E"/>
    <w:rsid w:val="009C492F"/>
    <w:rsid w:val="009D2FF2"/>
    <w:rsid w:val="009D3226"/>
    <w:rsid w:val="009D3385"/>
    <w:rsid w:val="009D77A8"/>
    <w:rsid w:val="009D793C"/>
    <w:rsid w:val="009E16A9"/>
    <w:rsid w:val="009E23A4"/>
    <w:rsid w:val="009E375F"/>
    <w:rsid w:val="009E39D4"/>
    <w:rsid w:val="009E433B"/>
    <w:rsid w:val="009E4A33"/>
    <w:rsid w:val="009E5401"/>
    <w:rsid w:val="009F0AE3"/>
    <w:rsid w:val="009F70B2"/>
    <w:rsid w:val="009F711A"/>
    <w:rsid w:val="00A069D0"/>
    <w:rsid w:val="00A0758F"/>
    <w:rsid w:val="00A11B87"/>
    <w:rsid w:val="00A12181"/>
    <w:rsid w:val="00A1570A"/>
    <w:rsid w:val="00A17866"/>
    <w:rsid w:val="00A211B4"/>
    <w:rsid w:val="00A223CF"/>
    <w:rsid w:val="00A228DD"/>
    <w:rsid w:val="00A23D25"/>
    <w:rsid w:val="00A24FF8"/>
    <w:rsid w:val="00A26C93"/>
    <w:rsid w:val="00A272B9"/>
    <w:rsid w:val="00A272CB"/>
    <w:rsid w:val="00A33DDF"/>
    <w:rsid w:val="00A34547"/>
    <w:rsid w:val="00A376B7"/>
    <w:rsid w:val="00A41BF5"/>
    <w:rsid w:val="00A44778"/>
    <w:rsid w:val="00A4693A"/>
    <w:rsid w:val="00A469E7"/>
    <w:rsid w:val="00A47F7F"/>
    <w:rsid w:val="00A579F7"/>
    <w:rsid w:val="00A604A4"/>
    <w:rsid w:val="00A61B7D"/>
    <w:rsid w:val="00A62F18"/>
    <w:rsid w:val="00A65848"/>
    <w:rsid w:val="00A658BD"/>
    <w:rsid w:val="00A6605B"/>
    <w:rsid w:val="00A66ADC"/>
    <w:rsid w:val="00A7147D"/>
    <w:rsid w:val="00A75096"/>
    <w:rsid w:val="00A77495"/>
    <w:rsid w:val="00A77E62"/>
    <w:rsid w:val="00A81363"/>
    <w:rsid w:val="00A81B15"/>
    <w:rsid w:val="00A837FF"/>
    <w:rsid w:val="00A84052"/>
    <w:rsid w:val="00A84DC8"/>
    <w:rsid w:val="00A854EA"/>
    <w:rsid w:val="00A85DBC"/>
    <w:rsid w:val="00A87FEB"/>
    <w:rsid w:val="00A93F9F"/>
    <w:rsid w:val="00A94036"/>
    <w:rsid w:val="00A9420E"/>
    <w:rsid w:val="00A944B9"/>
    <w:rsid w:val="00A95BE6"/>
    <w:rsid w:val="00A96098"/>
    <w:rsid w:val="00A97648"/>
    <w:rsid w:val="00AA0F36"/>
    <w:rsid w:val="00AA1CFD"/>
    <w:rsid w:val="00AA2239"/>
    <w:rsid w:val="00AA33D2"/>
    <w:rsid w:val="00AB0C57"/>
    <w:rsid w:val="00AB1195"/>
    <w:rsid w:val="00AB4182"/>
    <w:rsid w:val="00AB76CC"/>
    <w:rsid w:val="00AB77FD"/>
    <w:rsid w:val="00AC0532"/>
    <w:rsid w:val="00AC27DB"/>
    <w:rsid w:val="00AC35CB"/>
    <w:rsid w:val="00AC6D6B"/>
    <w:rsid w:val="00AD179D"/>
    <w:rsid w:val="00AD3F6A"/>
    <w:rsid w:val="00AD6DE2"/>
    <w:rsid w:val="00AD7736"/>
    <w:rsid w:val="00AE10CE"/>
    <w:rsid w:val="00AE1D30"/>
    <w:rsid w:val="00AE70D4"/>
    <w:rsid w:val="00AE7868"/>
    <w:rsid w:val="00AF0407"/>
    <w:rsid w:val="00AF049B"/>
    <w:rsid w:val="00AF08AA"/>
    <w:rsid w:val="00AF3B3C"/>
    <w:rsid w:val="00AF4612"/>
    <w:rsid w:val="00AF4D8B"/>
    <w:rsid w:val="00AF652F"/>
    <w:rsid w:val="00B000C5"/>
    <w:rsid w:val="00B00F03"/>
    <w:rsid w:val="00B05DE3"/>
    <w:rsid w:val="00B067CA"/>
    <w:rsid w:val="00B12B26"/>
    <w:rsid w:val="00B13965"/>
    <w:rsid w:val="00B163F8"/>
    <w:rsid w:val="00B21FDF"/>
    <w:rsid w:val="00B2472D"/>
    <w:rsid w:val="00B24CA0"/>
    <w:rsid w:val="00B2549F"/>
    <w:rsid w:val="00B26C5B"/>
    <w:rsid w:val="00B30123"/>
    <w:rsid w:val="00B4108D"/>
    <w:rsid w:val="00B44AFD"/>
    <w:rsid w:val="00B46658"/>
    <w:rsid w:val="00B55CF9"/>
    <w:rsid w:val="00B57265"/>
    <w:rsid w:val="00B62234"/>
    <w:rsid w:val="00B62EFD"/>
    <w:rsid w:val="00B633AE"/>
    <w:rsid w:val="00B665D2"/>
    <w:rsid w:val="00B6733F"/>
    <w:rsid w:val="00B6737C"/>
    <w:rsid w:val="00B71507"/>
    <w:rsid w:val="00B71A2D"/>
    <w:rsid w:val="00B7214D"/>
    <w:rsid w:val="00B74372"/>
    <w:rsid w:val="00B75525"/>
    <w:rsid w:val="00B77738"/>
    <w:rsid w:val="00B80283"/>
    <w:rsid w:val="00B8095F"/>
    <w:rsid w:val="00B80B0C"/>
    <w:rsid w:val="00B80B11"/>
    <w:rsid w:val="00B831AE"/>
    <w:rsid w:val="00B8446C"/>
    <w:rsid w:val="00B87725"/>
    <w:rsid w:val="00B90F55"/>
    <w:rsid w:val="00B92BE3"/>
    <w:rsid w:val="00B93469"/>
    <w:rsid w:val="00B97772"/>
    <w:rsid w:val="00BA259A"/>
    <w:rsid w:val="00BA259C"/>
    <w:rsid w:val="00BA29D3"/>
    <w:rsid w:val="00BA307F"/>
    <w:rsid w:val="00BA478D"/>
    <w:rsid w:val="00BA4903"/>
    <w:rsid w:val="00BA5115"/>
    <w:rsid w:val="00BA5280"/>
    <w:rsid w:val="00BA5569"/>
    <w:rsid w:val="00BB14C9"/>
    <w:rsid w:val="00BB14F1"/>
    <w:rsid w:val="00BB572E"/>
    <w:rsid w:val="00BB74FD"/>
    <w:rsid w:val="00BC09EE"/>
    <w:rsid w:val="00BC20D5"/>
    <w:rsid w:val="00BC5982"/>
    <w:rsid w:val="00BC60BF"/>
    <w:rsid w:val="00BD047D"/>
    <w:rsid w:val="00BD1384"/>
    <w:rsid w:val="00BD28BF"/>
    <w:rsid w:val="00BD2D12"/>
    <w:rsid w:val="00BD2D90"/>
    <w:rsid w:val="00BD5B55"/>
    <w:rsid w:val="00BD6404"/>
    <w:rsid w:val="00BE0307"/>
    <w:rsid w:val="00BE290D"/>
    <w:rsid w:val="00BE2B3A"/>
    <w:rsid w:val="00BE33AE"/>
    <w:rsid w:val="00BF046F"/>
    <w:rsid w:val="00BF2C36"/>
    <w:rsid w:val="00BF2C3D"/>
    <w:rsid w:val="00BF3EB7"/>
    <w:rsid w:val="00BF4D83"/>
    <w:rsid w:val="00BF56FB"/>
    <w:rsid w:val="00C01D50"/>
    <w:rsid w:val="00C043B6"/>
    <w:rsid w:val="00C04842"/>
    <w:rsid w:val="00C056DC"/>
    <w:rsid w:val="00C1329B"/>
    <w:rsid w:val="00C1572F"/>
    <w:rsid w:val="00C221C2"/>
    <w:rsid w:val="00C24C05"/>
    <w:rsid w:val="00C24D2F"/>
    <w:rsid w:val="00C252AE"/>
    <w:rsid w:val="00C26222"/>
    <w:rsid w:val="00C30901"/>
    <w:rsid w:val="00C31283"/>
    <w:rsid w:val="00C32E46"/>
    <w:rsid w:val="00C33C48"/>
    <w:rsid w:val="00C340E5"/>
    <w:rsid w:val="00C35AA7"/>
    <w:rsid w:val="00C36B2F"/>
    <w:rsid w:val="00C404C3"/>
    <w:rsid w:val="00C41714"/>
    <w:rsid w:val="00C43BA1"/>
    <w:rsid w:val="00C43DAB"/>
    <w:rsid w:val="00C45F5E"/>
    <w:rsid w:val="00C47F08"/>
    <w:rsid w:val="00C514A6"/>
    <w:rsid w:val="00C5218C"/>
    <w:rsid w:val="00C523DD"/>
    <w:rsid w:val="00C5739F"/>
    <w:rsid w:val="00C57CF0"/>
    <w:rsid w:val="00C60822"/>
    <w:rsid w:val="00C63557"/>
    <w:rsid w:val="00C649BD"/>
    <w:rsid w:val="00C65891"/>
    <w:rsid w:val="00C66115"/>
    <w:rsid w:val="00C66AC9"/>
    <w:rsid w:val="00C724D3"/>
    <w:rsid w:val="00C724D4"/>
    <w:rsid w:val="00C72951"/>
    <w:rsid w:val="00C7461E"/>
    <w:rsid w:val="00C76EB5"/>
    <w:rsid w:val="00C77DD9"/>
    <w:rsid w:val="00C818C6"/>
    <w:rsid w:val="00C83626"/>
    <w:rsid w:val="00C83649"/>
    <w:rsid w:val="00C83BE6"/>
    <w:rsid w:val="00C83D2F"/>
    <w:rsid w:val="00C85354"/>
    <w:rsid w:val="00C85CFD"/>
    <w:rsid w:val="00C8630B"/>
    <w:rsid w:val="00C86ABA"/>
    <w:rsid w:val="00C943F3"/>
    <w:rsid w:val="00CA08C6"/>
    <w:rsid w:val="00CA0A77"/>
    <w:rsid w:val="00CA10FD"/>
    <w:rsid w:val="00CA133F"/>
    <w:rsid w:val="00CA2729"/>
    <w:rsid w:val="00CA2D59"/>
    <w:rsid w:val="00CA3057"/>
    <w:rsid w:val="00CA3D05"/>
    <w:rsid w:val="00CA420D"/>
    <w:rsid w:val="00CA45F8"/>
    <w:rsid w:val="00CB0305"/>
    <w:rsid w:val="00CB1D79"/>
    <w:rsid w:val="00CB33C7"/>
    <w:rsid w:val="00CB6DA7"/>
    <w:rsid w:val="00CB7E4C"/>
    <w:rsid w:val="00CC031C"/>
    <w:rsid w:val="00CC0C76"/>
    <w:rsid w:val="00CC25B4"/>
    <w:rsid w:val="00CC4112"/>
    <w:rsid w:val="00CC5F88"/>
    <w:rsid w:val="00CC69C8"/>
    <w:rsid w:val="00CC77A2"/>
    <w:rsid w:val="00CD03E1"/>
    <w:rsid w:val="00CD087A"/>
    <w:rsid w:val="00CD307E"/>
    <w:rsid w:val="00CD5145"/>
    <w:rsid w:val="00CD629F"/>
    <w:rsid w:val="00CD6A1B"/>
    <w:rsid w:val="00CE0A7F"/>
    <w:rsid w:val="00CE1718"/>
    <w:rsid w:val="00CE1D4C"/>
    <w:rsid w:val="00CE4E48"/>
    <w:rsid w:val="00CE721F"/>
    <w:rsid w:val="00CF0411"/>
    <w:rsid w:val="00CF3041"/>
    <w:rsid w:val="00CF4156"/>
    <w:rsid w:val="00D0036C"/>
    <w:rsid w:val="00D008E4"/>
    <w:rsid w:val="00D03D00"/>
    <w:rsid w:val="00D056BD"/>
    <w:rsid w:val="00D05C30"/>
    <w:rsid w:val="00D10052"/>
    <w:rsid w:val="00D105EA"/>
    <w:rsid w:val="00D11359"/>
    <w:rsid w:val="00D17C91"/>
    <w:rsid w:val="00D3188C"/>
    <w:rsid w:val="00D34E0F"/>
    <w:rsid w:val="00D35F9B"/>
    <w:rsid w:val="00D36B69"/>
    <w:rsid w:val="00D408DD"/>
    <w:rsid w:val="00D42623"/>
    <w:rsid w:val="00D44FF5"/>
    <w:rsid w:val="00D45D72"/>
    <w:rsid w:val="00D460A0"/>
    <w:rsid w:val="00D520E4"/>
    <w:rsid w:val="00D53A38"/>
    <w:rsid w:val="00D544BE"/>
    <w:rsid w:val="00D56023"/>
    <w:rsid w:val="00D575DD"/>
    <w:rsid w:val="00D57DFA"/>
    <w:rsid w:val="00D60790"/>
    <w:rsid w:val="00D6242E"/>
    <w:rsid w:val="00D65A7A"/>
    <w:rsid w:val="00D67FCF"/>
    <w:rsid w:val="00D709CE"/>
    <w:rsid w:val="00D70B68"/>
    <w:rsid w:val="00D71F73"/>
    <w:rsid w:val="00D743FC"/>
    <w:rsid w:val="00D76C07"/>
    <w:rsid w:val="00D77A29"/>
    <w:rsid w:val="00D80786"/>
    <w:rsid w:val="00D81CAB"/>
    <w:rsid w:val="00D83474"/>
    <w:rsid w:val="00D83778"/>
    <w:rsid w:val="00D8576F"/>
    <w:rsid w:val="00D8677F"/>
    <w:rsid w:val="00D86D2E"/>
    <w:rsid w:val="00D924B7"/>
    <w:rsid w:val="00D97F0C"/>
    <w:rsid w:val="00DA0512"/>
    <w:rsid w:val="00DA199F"/>
    <w:rsid w:val="00DA3A86"/>
    <w:rsid w:val="00DA3BF7"/>
    <w:rsid w:val="00DB7AA7"/>
    <w:rsid w:val="00DC03AA"/>
    <w:rsid w:val="00DC23D8"/>
    <w:rsid w:val="00DC2500"/>
    <w:rsid w:val="00DC4F72"/>
    <w:rsid w:val="00DC6DFA"/>
    <w:rsid w:val="00DC77DC"/>
    <w:rsid w:val="00DD0453"/>
    <w:rsid w:val="00DD0C2C"/>
    <w:rsid w:val="00DD11ED"/>
    <w:rsid w:val="00DD19DE"/>
    <w:rsid w:val="00DD28BC"/>
    <w:rsid w:val="00DD51E2"/>
    <w:rsid w:val="00DE31F0"/>
    <w:rsid w:val="00DE3D1C"/>
    <w:rsid w:val="00DE606A"/>
    <w:rsid w:val="00DF0B4E"/>
    <w:rsid w:val="00DF1BBF"/>
    <w:rsid w:val="00DF3F10"/>
    <w:rsid w:val="00DF4BC1"/>
    <w:rsid w:val="00E01C41"/>
    <w:rsid w:val="00E0227D"/>
    <w:rsid w:val="00E02406"/>
    <w:rsid w:val="00E0450B"/>
    <w:rsid w:val="00E04B84"/>
    <w:rsid w:val="00E06466"/>
    <w:rsid w:val="00E06835"/>
    <w:rsid w:val="00E06FDA"/>
    <w:rsid w:val="00E07D86"/>
    <w:rsid w:val="00E160A5"/>
    <w:rsid w:val="00E1713D"/>
    <w:rsid w:val="00E20A43"/>
    <w:rsid w:val="00E22CC9"/>
    <w:rsid w:val="00E23898"/>
    <w:rsid w:val="00E26705"/>
    <w:rsid w:val="00E319F1"/>
    <w:rsid w:val="00E33CD2"/>
    <w:rsid w:val="00E3468A"/>
    <w:rsid w:val="00E371AE"/>
    <w:rsid w:val="00E37EF6"/>
    <w:rsid w:val="00E40E90"/>
    <w:rsid w:val="00E41C4C"/>
    <w:rsid w:val="00E438BC"/>
    <w:rsid w:val="00E45C7E"/>
    <w:rsid w:val="00E46194"/>
    <w:rsid w:val="00E5014C"/>
    <w:rsid w:val="00E51995"/>
    <w:rsid w:val="00E531EB"/>
    <w:rsid w:val="00E54874"/>
    <w:rsid w:val="00E54B6F"/>
    <w:rsid w:val="00E55ACA"/>
    <w:rsid w:val="00E57B74"/>
    <w:rsid w:val="00E65BC6"/>
    <w:rsid w:val="00E661FF"/>
    <w:rsid w:val="00E66D30"/>
    <w:rsid w:val="00E66D77"/>
    <w:rsid w:val="00E7175C"/>
    <w:rsid w:val="00E71828"/>
    <w:rsid w:val="00E71E7E"/>
    <w:rsid w:val="00E726EB"/>
    <w:rsid w:val="00E72CF1"/>
    <w:rsid w:val="00E8049C"/>
    <w:rsid w:val="00E80591"/>
    <w:rsid w:val="00E80B52"/>
    <w:rsid w:val="00E82166"/>
    <w:rsid w:val="00E824C3"/>
    <w:rsid w:val="00E840B3"/>
    <w:rsid w:val="00E84D00"/>
    <w:rsid w:val="00E84D10"/>
    <w:rsid w:val="00E8629F"/>
    <w:rsid w:val="00E91008"/>
    <w:rsid w:val="00E9374E"/>
    <w:rsid w:val="00E945C5"/>
    <w:rsid w:val="00E94F54"/>
    <w:rsid w:val="00E965AB"/>
    <w:rsid w:val="00E97AD5"/>
    <w:rsid w:val="00EA1111"/>
    <w:rsid w:val="00EA210E"/>
    <w:rsid w:val="00EA3B4F"/>
    <w:rsid w:val="00EA3C24"/>
    <w:rsid w:val="00EA60C5"/>
    <w:rsid w:val="00EA73DF"/>
    <w:rsid w:val="00EB10F1"/>
    <w:rsid w:val="00EB4444"/>
    <w:rsid w:val="00EB4CA5"/>
    <w:rsid w:val="00EB61AE"/>
    <w:rsid w:val="00EB6EB2"/>
    <w:rsid w:val="00EC322D"/>
    <w:rsid w:val="00EC5DD5"/>
    <w:rsid w:val="00EC66F1"/>
    <w:rsid w:val="00EC6843"/>
    <w:rsid w:val="00EC6991"/>
    <w:rsid w:val="00ED2813"/>
    <w:rsid w:val="00ED383A"/>
    <w:rsid w:val="00ED68C8"/>
    <w:rsid w:val="00EE0211"/>
    <w:rsid w:val="00EE1080"/>
    <w:rsid w:val="00EE15BA"/>
    <w:rsid w:val="00EF1EC5"/>
    <w:rsid w:val="00EF4C88"/>
    <w:rsid w:val="00EF55EB"/>
    <w:rsid w:val="00EF7065"/>
    <w:rsid w:val="00F00DCC"/>
    <w:rsid w:val="00F0156F"/>
    <w:rsid w:val="00F03FE7"/>
    <w:rsid w:val="00F04517"/>
    <w:rsid w:val="00F05AC8"/>
    <w:rsid w:val="00F07167"/>
    <w:rsid w:val="00F072D8"/>
    <w:rsid w:val="00F07CE0"/>
    <w:rsid w:val="00F115F5"/>
    <w:rsid w:val="00F13D05"/>
    <w:rsid w:val="00F1442F"/>
    <w:rsid w:val="00F1679D"/>
    <w:rsid w:val="00F1682C"/>
    <w:rsid w:val="00F17F3F"/>
    <w:rsid w:val="00F200AB"/>
    <w:rsid w:val="00F20B91"/>
    <w:rsid w:val="00F21139"/>
    <w:rsid w:val="00F24314"/>
    <w:rsid w:val="00F24B8B"/>
    <w:rsid w:val="00F30D2E"/>
    <w:rsid w:val="00F35516"/>
    <w:rsid w:val="00F35790"/>
    <w:rsid w:val="00F4136D"/>
    <w:rsid w:val="00F4212E"/>
    <w:rsid w:val="00F42C20"/>
    <w:rsid w:val="00F43E34"/>
    <w:rsid w:val="00F45A8C"/>
    <w:rsid w:val="00F46DEA"/>
    <w:rsid w:val="00F529BF"/>
    <w:rsid w:val="00F53053"/>
    <w:rsid w:val="00F53FE2"/>
    <w:rsid w:val="00F54255"/>
    <w:rsid w:val="00F575FF"/>
    <w:rsid w:val="00F6019E"/>
    <w:rsid w:val="00F61843"/>
    <w:rsid w:val="00F618EF"/>
    <w:rsid w:val="00F641E9"/>
    <w:rsid w:val="00F65582"/>
    <w:rsid w:val="00F659A1"/>
    <w:rsid w:val="00F66E75"/>
    <w:rsid w:val="00F67620"/>
    <w:rsid w:val="00F72493"/>
    <w:rsid w:val="00F724DD"/>
    <w:rsid w:val="00F75666"/>
    <w:rsid w:val="00F77EB0"/>
    <w:rsid w:val="00F87CDD"/>
    <w:rsid w:val="00F933F0"/>
    <w:rsid w:val="00F937A3"/>
    <w:rsid w:val="00F94715"/>
    <w:rsid w:val="00F950D9"/>
    <w:rsid w:val="00F96A3D"/>
    <w:rsid w:val="00FA437D"/>
    <w:rsid w:val="00FA440B"/>
    <w:rsid w:val="00FA4718"/>
    <w:rsid w:val="00FA5848"/>
    <w:rsid w:val="00FA6899"/>
    <w:rsid w:val="00FA7F3D"/>
    <w:rsid w:val="00FB38D8"/>
    <w:rsid w:val="00FB3F8C"/>
    <w:rsid w:val="00FC0478"/>
    <w:rsid w:val="00FC051F"/>
    <w:rsid w:val="00FC06FF"/>
    <w:rsid w:val="00FC2753"/>
    <w:rsid w:val="00FC45F4"/>
    <w:rsid w:val="00FC60EE"/>
    <w:rsid w:val="00FC69B4"/>
    <w:rsid w:val="00FD0694"/>
    <w:rsid w:val="00FD2479"/>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F9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70239A"/>
    <w:rPr>
      <w:rFonts w:eastAsia="Times New Roman"/>
      <w:b/>
      <w:lang w:val="en-GB"/>
    </w:rPr>
  </w:style>
  <w:style w:type="paragraph" w:customStyle="1" w:styleId="proposal">
    <w:name w:val="proposal"/>
    <w:basedOn w:val="Normal"/>
    <w:link w:val="proposalChar"/>
    <w:qFormat/>
    <w:rsid w:val="0070239A"/>
    <w:pPr>
      <w:spacing w:afterLines="50" w:after="0"/>
      <w:jc w:val="both"/>
    </w:pPr>
    <w:rPr>
      <w:rFonts w:eastAsia="Times New Roman"/>
      <w:b/>
      <w:lang w:eastAsia="sv-SE"/>
    </w:rPr>
  </w:style>
  <w:style w:type="character" w:customStyle="1" w:styleId="1proposalChar">
    <w:name w:val="缩进1proposal Char"/>
    <w:basedOn w:val="DefaultParagraphFont"/>
    <w:link w:val="1proposal"/>
    <w:locked/>
    <w:rsid w:val="0070239A"/>
    <w:rPr>
      <w:rFonts w:ascii="Times" w:eastAsia="Microsoft YaHei" w:hAnsi="Times"/>
      <w:b/>
    </w:rPr>
  </w:style>
  <w:style w:type="paragraph" w:customStyle="1" w:styleId="1proposal">
    <w:name w:val="缩进1proposal"/>
    <w:basedOn w:val="ListParagraph"/>
    <w:link w:val="1proposalChar"/>
    <w:qFormat/>
    <w:rsid w:val="0070239A"/>
    <w:pPr>
      <w:widowControl w:val="0"/>
      <w:numPr>
        <w:numId w:val="24"/>
      </w:numPr>
      <w:overflowPunct/>
      <w:spacing w:after="50"/>
      <w:ind w:firstLineChars="0" w:firstLine="0"/>
      <w:jc w:val="both"/>
      <w:textAlignment w:val="auto"/>
    </w:pPr>
    <w:rPr>
      <w:rFonts w:ascii="Times" w:eastAsia="Microsoft YaHei" w:hAnsi="Times"/>
      <w:b/>
      <w:lang w:val="sv-SE" w:eastAsia="sv-SE"/>
    </w:rPr>
  </w:style>
  <w:style w:type="character" w:customStyle="1" w:styleId="B1Zchn">
    <w:name w:val="B1 Zchn"/>
    <w:qFormat/>
    <w:rsid w:val="00EC6991"/>
    <w:rPr>
      <w:lang w:val="x-none" w:eastAsia="en-US"/>
    </w:rPr>
  </w:style>
  <w:style w:type="character" w:customStyle="1" w:styleId="B2Char">
    <w:name w:val="B2 Char"/>
    <w:link w:val="B2"/>
    <w:qFormat/>
    <w:rsid w:val="00EC6991"/>
    <w:rPr>
      <w:lang w:val="en-GB" w:eastAsia="en-US"/>
    </w:rPr>
  </w:style>
  <w:style w:type="table" w:customStyle="1" w:styleId="TableGrid1">
    <w:name w:val="TableGrid1"/>
    <w:basedOn w:val="TableNormal"/>
    <w:next w:val="TableGrid"/>
    <w:qFormat/>
    <w:rsid w:val="00CA420D"/>
    <w:rPr>
      <w:rFonts w:ascii="Calibri" w:eastAsia="DengXian"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196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869474">
      <w:bodyDiv w:val="1"/>
      <w:marLeft w:val="0"/>
      <w:marRight w:val="0"/>
      <w:marTop w:val="0"/>
      <w:marBottom w:val="0"/>
      <w:divBdr>
        <w:top w:val="none" w:sz="0" w:space="0" w:color="auto"/>
        <w:left w:val="none" w:sz="0" w:space="0" w:color="auto"/>
        <w:bottom w:val="none" w:sz="0" w:space="0" w:color="auto"/>
        <w:right w:val="none" w:sz="0" w:space="0" w:color="auto"/>
      </w:divBdr>
    </w:div>
    <w:div w:id="29915552">
      <w:bodyDiv w:val="1"/>
      <w:marLeft w:val="0"/>
      <w:marRight w:val="0"/>
      <w:marTop w:val="0"/>
      <w:marBottom w:val="0"/>
      <w:divBdr>
        <w:top w:val="none" w:sz="0" w:space="0" w:color="auto"/>
        <w:left w:val="none" w:sz="0" w:space="0" w:color="auto"/>
        <w:bottom w:val="none" w:sz="0" w:space="0" w:color="auto"/>
        <w:right w:val="none" w:sz="0" w:space="0" w:color="auto"/>
      </w:divBdr>
    </w:div>
    <w:div w:id="36706114">
      <w:bodyDiv w:val="1"/>
      <w:marLeft w:val="0"/>
      <w:marRight w:val="0"/>
      <w:marTop w:val="0"/>
      <w:marBottom w:val="0"/>
      <w:divBdr>
        <w:top w:val="none" w:sz="0" w:space="0" w:color="auto"/>
        <w:left w:val="none" w:sz="0" w:space="0" w:color="auto"/>
        <w:bottom w:val="none" w:sz="0" w:space="0" w:color="auto"/>
        <w:right w:val="none" w:sz="0" w:space="0" w:color="auto"/>
      </w:divBdr>
    </w:div>
    <w:div w:id="45880420">
      <w:bodyDiv w:val="1"/>
      <w:marLeft w:val="0"/>
      <w:marRight w:val="0"/>
      <w:marTop w:val="0"/>
      <w:marBottom w:val="0"/>
      <w:divBdr>
        <w:top w:val="none" w:sz="0" w:space="0" w:color="auto"/>
        <w:left w:val="none" w:sz="0" w:space="0" w:color="auto"/>
        <w:bottom w:val="none" w:sz="0" w:space="0" w:color="auto"/>
        <w:right w:val="none" w:sz="0" w:space="0" w:color="auto"/>
      </w:divBdr>
    </w:div>
    <w:div w:id="95641218">
      <w:bodyDiv w:val="1"/>
      <w:marLeft w:val="0"/>
      <w:marRight w:val="0"/>
      <w:marTop w:val="0"/>
      <w:marBottom w:val="0"/>
      <w:divBdr>
        <w:top w:val="none" w:sz="0" w:space="0" w:color="auto"/>
        <w:left w:val="none" w:sz="0" w:space="0" w:color="auto"/>
        <w:bottom w:val="none" w:sz="0" w:space="0" w:color="auto"/>
        <w:right w:val="none" w:sz="0" w:space="0" w:color="auto"/>
      </w:divBdr>
    </w:div>
    <w:div w:id="9765008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816889">
      <w:bodyDiv w:val="1"/>
      <w:marLeft w:val="0"/>
      <w:marRight w:val="0"/>
      <w:marTop w:val="0"/>
      <w:marBottom w:val="0"/>
      <w:divBdr>
        <w:top w:val="none" w:sz="0" w:space="0" w:color="auto"/>
        <w:left w:val="none" w:sz="0" w:space="0" w:color="auto"/>
        <w:bottom w:val="none" w:sz="0" w:space="0" w:color="auto"/>
        <w:right w:val="none" w:sz="0" w:space="0" w:color="auto"/>
      </w:divBdr>
    </w:div>
    <w:div w:id="130250690">
      <w:bodyDiv w:val="1"/>
      <w:marLeft w:val="0"/>
      <w:marRight w:val="0"/>
      <w:marTop w:val="0"/>
      <w:marBottom w:val="0"/>
      <w:divBdr>
        <w:top w:val="none" w:sz="0" w:space="0" w:color="auto"/>
        <w:left w:val="none" w:sz="0" w:space="0" w:color="auto"/>
        <w:bottom w:val="none" w:sz="0" w:space="0" w:color="auto"/>
        <w:right w:val="none" w:sz="0" w:space="0" w:color="auto"/>
      </w:divBdr>
    </w:div>
    <w:div w:id="140580121">
      <w:bodyDiv w:val="1"/>
      <w:marLeft w:val="0"/>
      <w:marRight w:val="0"/>
      <w:marTop w:val="0"/>
      <w:marBottom w:val="0"/>
      <w:divBdr>
        <w:top w:val="none" w:sz="0" w:space="0" w:color="auto"/>
        <w:left w:val="none" w:sz="0" w:space="0" w:color="auto"/>
        <w:bottom w:val="none" w:sz="0" w:space="0" w:color="auto"/>
        <w:right w:val="none" w:sz="0" w:space="0" w:color="auto"/>
      </w:divBdr>
    </w:div>
    <w:div w:id="146098476">
      <w:bodyDiv w:val="1"/>
      <w:marLeft w:val="0"/>
      <w:marRight w:val="0"/>
      <w:marTop w:val="0"/>
      <w:marBottom w:val="0"/>
      <w:divBdr>
        <w:top w:val="none" w:sz="0" w:space="0" w:color="auto"/>
        <w:left w:val="none" w:sz="0" w:space="0" w:color="auto"/>
        <w:bottom w:val="none" w:sz="0" w:space="0" w:color="auto"/>
        <w:right w:val="none" w:sz="0" w:space="0" w:color="auto"/>
      </w:divBdr>
      <w:divsChild>
        <w:div w:id="293293310">
          <w:marLeft w:val="533"/>
          <w:marRight w:val="0"/>
          <w:marTop w:val="0"/>
          <w:marBottom w:val="120"/>
          <w:divBdr>
            <w:top w:val="none" w:sz="0" w:space="0" w:color="auto"/>
            <w:left w:val="none" w:sz="0" w:space="0" w:color="auto"/>
            <w:bottom w:val="none" w:sz="0" w:space="0" w:color="auto"/>
            <w:right w:val="none" w:sz="0" w:space="0" w:color="auto"/>
          </w:divBdr>
        </w:div>
        <w:div w:id="657808875">
          <w:marLeft w:val="1166"/>
          <w:marRight w:val="0"/>
          <w:marTop w:val="0"/>
          <w:marBottom w:val="120"/>
          <w:divBdr>
            <w:top w:val="none" w:sz="0" w:space="0" w:color="auto"/>
            <w:left w:val="none" w:sz="0" w:space="0" w:color="auto"/>
            <w:bottom w:val="none" w:sz="0" w:space="0" w:color="auto"/>
            <w:right w:val="none" w:sz="0" w:space="0" w:color="auto"/>
          </w:divBdr>
        </w:div>
        <w:div w:id="1466854832">
          <w:marLeft w:val="1800"/>
          <w:marRight w:val="0"/>
          <w:marTop w:val="0"/>
          <w:marBottom w:val="120"/>
          <w:divBdr>
            <w:top w:val="none" w:sz="0" w:space="0" w:color="auto"/>
            <w:left w:val="none" w:sz="0" w:space="0" w:color="auto"/>
            <w:bottom w:val="none" w:sz="0" w:space="0" w:color="auto"/>
            <w:right w:val="none" w:sz="0" w:space="0" w:color="auto"/>
          </w:divBdr>
        </w:div>
        <w:div w:id="1365011193">
          <w:marLeft w:val="1800"/>
          <w:marRight w:val="0"/>
          <w:marTop w:val="0"/>
          <w:marBottom w:val="120"/>
          <w:divBdr>
            <w:top w:val="none" w:sz="0" w:space="0" w:color="auto"/>
            <w:left w:val="none" w:sz="0" w:space="0" w:color="auto"/>
            <w:bottom w:val="none" w:sz="0" w:space="0" w:color="auto"/>
            <w:right w:val="none" w:sz="0" w:space="0" w:color="auto"/>
          </w:divBdr>
        </w:div>
        <w:div w:id="942689350">
          <w:marLeft w:val="1800"/>
          <w:marRight w:val="0"/>
          <w:marTop w:val="0"/>
          <w:marBottom w:val="120"/>
          <w:divBdr>
            <w:top w:val="none" w:sz="0" w:space="0" w:color="auto"/>
            <w:left w:val="none" w:sz="0" w:space="0" w:color="auto"/>
            <w:bottom w:val="none" w:sz="0" w:space="0" w:color="auto"/>
            <w:right w:val="none" w:sz="0" w:space="0" w:color="auto"/>
          </w:divBdr>
        </w:div>
        <w:div w:id="116683815">
          <w:marLeft w:val="1800"/>
          <w:marRight w:val="0"/>
          <w:marTop w:val="0"/>
          <w:marBottom w:val="120"/>
          <w:divBdr>
            <w:top w:val="none" w:sz="0" w:space="0" w:color="auto"/>
            <w:left w:val="none" w:sz="0" w:space="0" w:color="auto"/>
            <w:bottom w:val="none" w:sz="0" w:space="0" w:color="auto"/>
            <w:right w:val="none" w:sz="0" w:space="0" w:color="auto"/>
          </w:divBdr>
        </w:div>
        <w:div w:id="434060922">
          <w:marLeft w:val="1166"/>
          <w:marRight w:val="0"/>
          <w:marTop w:val="0"/>
          <w:marBottom w:val="120"/>
          <w:divBdr>
            <w:top w:val="none" w:sz="0" w:space="0" w:color="auto"/>
            <w:left w:val="none" w:sz="0" w:space="0" w:color="auto"/>
            <w:bottom w:val="none" w:sz="0" w:space="0" w:color="auto"/>
            <w:right w:val="none" w:sz="0" w:space="0" w:color="auto"/>
          </w:divBdr>
        </w:div>
        <w:div w:id="980698614">
          <w:marLeft w:val="1166"/>
          <w:marRight w:val="0"/>
          <w:marTop w:val="0"/>
          <w:marBottom w:val="120"/>
          <w:divBdr>
            <w:top w:val="none" w:sz="0" w:space="0" w:color="auto"/>
            <w:left w:val="none" w:sz="0" w:space="0" w:color="auto"/>
            <w:bottom w:val="none" w:sz="0" w:space="0" w:color="auto"/>
            <w:right w:val="none" w:sz="0" w:space="0" w:color="auto"/>
          </w:divBdr>
        </w:div>
        <w:div w:id="707225120">
          <w:marLeft w:val="1166"/>
          <w:marRight w:val="0"/>
          <w:marTop w:val="0"/>
          <w:marBottom w:val="12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829">
      <w:bodyDiv w:val="1"/>
      <w:marLeft w:val="0"/>
      <w:marRight w:val="0"/>
      <w:marTop w:val="0"/>
      <w:marBottom w:val="0"/>
      <w:divBdr>
        <w:top w:val="none" w:sz="0" w:space="0" w:color="auto"/>
        <w:left w:val="none" w:sz="0" w:space="0" w:color="auto"/>
        <w:bottom w:val="none" w:sz="0" w:space="0" w:color="auto"/>
        <w:right w:val="none" w:sz="0" w:space="0" w:color="auto"/>
      </w:divBdr>
    </w:div>
    <w:div w:id="161048679">
      <w:bodyDiv w:val="1"/>
      <w:marLeft w:val="0"/>
      <w:marRight w:val="0"/>
      <w:marTop w:val="0"/>
      <w:marBottom w:val="0"/>
      <w:divBdr>
        <w:top w:val="none" w:sz="0" w:space="0" w:color="auto"/>
        <w:left w:val="none" w:sz="0" w:space="0" w:color="auto"/>
        <w:bottom w:val="none" w:sz="0" w:space="0" w:color="auto"/>
        <w:right w:val="none" w:sz="0" w:space="0" w:color="auto"/>
      </w:divBdr>
    </w:div>
    <w:div w:id="162598227">
      <w:bodyDiv w:val="1"/>
      <w:marLeft w:val="0"/>
      <w:marRight w:val="0"/>
      <w:marTop w:val="0"/>
      <w:marBottom w:val="0"/>
      <w:divBdr>
        <w:top w:val="none" w:sz="0" w:space="0" w:color="auto"/>
        <w:left w:val="none" w:sz="0" w:space="0" w:color="auto"/>
        <w:bottom w:val="none" w:sz="0" w:space="0" w:color="auto"/>
        <w:right w:val="none" w:sz="0" w:space="0" w:color="auto"/>
      </w:divBdr>
    </w:div>
    <w:div w:id="176773906">
      <w:bodyDiv w:val="1"/>
      <w:marLeft w:val="0"/>
      <w:marRight w:val="0"/>
      <w:marTop w:val="0"/>
      <w:marBottom w:val="0"/>
      <w:divBdr>
        <w:top w:val="none" w:sz="0" w:space="0" w:color="auto"/>
        <w:left w:val="none" w:sz="0" w:space="0" w:color="auto"/>
        <w:bottom w:val="none" w:sz="0" w:space="0" w:color="auto"/>
        <w:right w:val="none" w:sz="0" w:space="0" w:color="auto"/>
      </w:divBdr>
    </w:div>
    <w:div w:id="183441304">
      <w:bodyDiv w:val="1"/>
      <w:marLeft w:val="0"/>
      <w:marRight w:val="0"/>
      <w:marTop w:val="0"/>
      <w:marBottom w:val="0"/>
      <w:divBdr>
        <w:top w:val="none" w:sz="0" w:space="0" w:color="auto"/>
        <w:left w:val="none" w:sz="0" w:space="0" w:color="auto"/>
        <w:bottom w:val="none" w:sz="0" w:space="0" w:color="auto"/>
        <w:right w:val="none" w:sz="0" w:space="0" w:color="auto"/>
      </w:divBdr>
    </w:div>
    <w:div w:id="189880230">
      <w:bodyDiv w:val="1"/>
      <w:marLeft w:val="0"/>
      <w:marRight w:val="0"/>
      <w:marTop w:val="0"/>
      <w:marBottom w:val="0"/>
      <w:divBdr>
        <w:top w:val="none" w:sz="0" w:space="0" w:color="auto"/>
        <w:left w:val="none" w:sz="0" w:space="0" w:color="auto"/>
        <w:bottom w:val="none" w:sz="0" w:space="0" w:color="auto"/>
        <w:right w:val="none" w:sz="0" w:space="0" w:color="auto"/>
      </w:divBdr>
    </w:div>
    <w:div w:id="19924938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417226">
      <w:bodyDiv w:val="1"/>
      <w:marLeft w:val="0"/>
      <w:marRight w:val="0"/>
      <w:marTop w:val="0"/>
      <w:marBottom w:val="0"/>
      <w:divBdr>
        <w:top w:val="none" w:sz="0" w:space="0" w:color="auto"/>
        <w:left w:val="none" w:sz="0" w:space="0" w:color="auto"/>
        <w:bottom w:val="none" w:sz="0" w:space="0" w:color="auto"/>
        <w:right w:val="none" w:sz="0" w:space="0" w:color="auto"/>
      </w:divBdr>
    </w:div>
    <w:div w:id="24780880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312995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863721">
      <w:bodyDiv w:val="1"/>
      <w:marLeft w:val="0"/>
      <w:marRight w:val="0"/>
      <w:marTop w:val="0"/>
      <w:marBottom w:val="0"/>
      <w:divBdr>
        <w:top w:val="none" w:sz="0" w:space="0" w:color="auto"/>
        <w:left w:val="none" w:sz="0" w:space="0" w:color="auto"/>
        <w:bottom w:val="none" w:sz="0" w:space="0" w:color="auto"/>
        <w:right w:val="none" w:sz="0" w:space="0" w:color="auto"/>
      </w:divBdr>
    </w:div>
    <w:div w:id="279412395">
      <w:bodyDiv w:val="1"/>
      <w:marLeft w:val="0"/>
      <w:marRight w:val="0"/>
      <w:marTop w:val="0"/>
      <w:marBottom w:val="0"/>
      <w:divBdr>
        <w:top w:val="none" w:sz="0" w:space="0" w:color="auto"/>
        <w:left w:val="none" w:sz="0" w:space="0" w:color="auto"/>
        <w:bottom w:val="none" w:sz="0" w:space="0" w:color="auto"/>
        <w:right w:val="none" w:sz="0" w:space="0" w:color="auto"/>
      </w:divBdr>
      <w:divsChild>
        <w:div w:id="830218112">
          <w:marLeft w:val="1166"/>
          <w:marRight w:val="0"/>
          <w:marTop w:val="67"/>
          <w:marBottom w:val="0"/>
          <w:divBdr>
            <w:top w:val="none" w:sz="0" w:space="0" w:color="auto"/>
            <w:left w:val="none" w:sz="0" w:space="0" w:color="auto"/>
            <w:bottom w:val="none" w:sz="0" w:space="0" w:color="auto"/>
            <w:right w:val="none" w:sz="0" w:space="0" w:color="auto"/>
          </w:divBdr>
        </w:div>
      </w:divsChild>
    </w:div>
    <w:div w:id="288980491">
      <w:bodyDiv w:val="1"/>
      <w:marLeft w:val="0"/>
      <w:marRight w:val="0"/>
      <w:marTop w:val="0"/>
      <w:marBottom w:val="0"/>
      <w:divBdr>
        <w:top w:val="none" w:sz="0" w:space="0" w:color="auto"/>
        <w:left w:val="none" w:sz="0" w:space="0" w:color="auto"/>
        <w:bottom w:val="none" w:sz="0" w:space="0" w:color="auto"/>
        <w:right w:val="none" w:sz="0" w:space="0" w:color="auto"/>
      </w:divBdr>
    </w:div>
    <w:div w:id="301886113">
      <w:bodyDiv w:val="1"/>
      <w:marLeft w:val="0"/>
      <w:marRight w:val="0"/>
      <w:marTop w:val="0"/>
      <w:marBottom w:val="0"/>
      <w:divBdr>
        <w:top w:val="none" w:sz="0" w:space="0" w:color="auto"/>
        <w:left w:val="none" w:sz="0" w:space="0" w:color="auto"/>
        <w:bottom w:val="none" w:sz="0" w:space="0" w:color="auto"/>
        <w:right w:val="none" w:sz="0" w:space="0" w:color="auto"/>
      </w:divBdr>
    </w:div>
    <w:div w:id="321660418">
      <w:bodyDiv w:val="1"/>
      <w:marLeft w:val="0"/>
      <w:marRight w:val="0"/>
      <w:marTop w:val="0"/>
      <w:marBottom w:val="0"/>
      <w:divBdr>
        <w:top w:val="none" w:sz="0" w:space="0" w:color="auto"/>
        <w:left w:val="none" w:sz="0" w:space="0" w:color="auto"/>
        <w:bottom w:val="none" w:sz="0" w:space="0" w:color="auto"/>
        <w:right w:val="none" w:sz="0" w:space="0" w:color="auto"/>
      </w:divBdr>
    </w:div>
    <w:div w:id="331688645">
      <w:bodyDiv w:val="1"/>
      <w:marLeft w:val="0"/>
      <w:marRight w:val="0"/>
      <w:marTop w:val="0"/>
      <w:marBottom w:val="0"/>
      <w:divBdr>
        <w:top w:val="none" w:sz="0" w:space="0" w:color="auto"/>
        <w:left w:val="none" w:sz="0" w:space="0" w:color="auto"/>
        <w:bottom w:val="none" w:sz="0" w:space="0" w:color="auto"/>
        <w:right w:val="none" w:sz="0" w:space="0" w:color="auto"/>
      </w:divBdr>
    </w:div>
    <w:div w:id="33869928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012726">
      <w:bodyDiv w:val="1"/>
      <w:marLeft w:val="0"/>
      <w:marRight w:val="0"/>
      <w:marTop w:val="0"/>
      <w:marBottom w:val="0"/>
      <w:divBdr>
        <w:top w:val="none" w:sz="0" w:space="0" w:color="auto"/>
        <w:left w:val="none" w:sz="0" w:space="0" w:color="auto"/>
        <w:bottom w:val="none" w:sz="0" w:space="0" w:color="auto"/>
        <w:right w:val="none" w:sz="0" w:space="0" w:color="auto"/>
      </w:divBdr>
      <w:divsChild>
        <w:div w:id="1246380120">
          <w:marLeft w:val="547"/>
          <w:marRight w:val="0"/>
          <w:marTop w:val="77"/>
          <w:marBottom w:val="0"/>
          <w:divBdr>
            <w:top w:val="none" w:sz="0" w:space="0" w:color="auto"/>
            <w:left w:val="none" w:sz="0" w:space="0" w:color="auto"/>
            <w:bottom w:val="none" w:sz="0" w:space="0" w:color="auto"/>
            <w:right w:val="none" w:sz="0" w:space="0" w:color="auto"/>
          </w:divBdr>
        </w:div>
      </w:divsChild>
    </w:div>
    <w:div w:id="378358833">
      <w:bodyDiv w:val="1"/>
      <w:marLeft w:val="0"/>
      <w:marRight w:val="0"/>
      <w:marTop w:val="0"/>
      <w:marBottom w:val="0"/>
      <w:divBdr>
        <w:top w:val="none" w:sz="0" w:space="0" w:color="auto"/>
        <w:left w:val="none" w:sz="0" w:space="0" w:color="auto"/>
        <w:bottom w:val="none" w:sz="0" w:space="0" w:color="auto"/>
        <w:right w:val="none" w:sz="0" w:space="0" w:color="auto"/>
      </w:divBdr>
    </w:div>
    <w:div w:id="435252812">
      <w:bodyDiv w:val="1"/>
      <w:marLeft w:val="0"/>
      <w:marRight w:val="0"/>
      <w:marTop w:val="0"/>
      <w:marBottom w:val="0"/>
      <w:divBdr>
        <w:top w:val="none" w:sz="0" w:space="0" w:color="auto"/>
        <w:left w:val="none" w:sz="0" w:space="0" w:color="auto"/>
        <w:bottom w:val="none" w:sz="0" w:space="0" w:color="auto"/>
        <w:right w:val="none" w:sz="0" w:space="0" w:color="auto"/>
      </w:divBdr>
    </w:div>
    <w:div w:id="464783150">
      <w:bodyDiv w:val="1"/>
      <w:marLeft w:val="0"/>
      <w:marRight w:val="0"/>
      <w:marTop w:val="0"/>
      <w:marBottom w:val="0"/>
      <w:divBdr>
        <w:top w:val="none" w:sz="0" w:space="0" w:color="auto"/>
        <w:left w:val="none" w:sz="0" w:space="0" w:color="auto"/>
        <w:bottom w:val="none" w:sz="0" w:space="0" w:color="auto"/>
        <w:right w:val="none" w:sz="0" w:space="0" w:color="auto"/>
      </w:divBdr>
    </w:div>
    <w:div w:id="480196081">
      <w:bodyDiv w:val="1"/>
      <w:marLeft w:val="0"/>
      <w:marRight w:val="0"/>
      <w:marTop w:val="0"/>
      <w:marBottom w:val="0"/>
      <w:divBdr>
        <w:top w:val="none" w:sz="0" w:space="0" w:color="auto"/>
        <w:left w:val="none" w:sz="0" w:space="0" w:color="auto"/>
        <w:bottom w:val="none" w:sz="0" w:space="0" w:color="auto"/>
        <w:right w:val="none" w:sz="0" w:space="0" w:color="auto"/>
      </w:divBdr>
      <w:divsChild>
        <w:div w:id="1978608435">
          <w:marLeft w:val="533"/>
          <w:marRight w:val="0"/>
          <w:marTop w:val="0"/>
          <w:marBottom w:val="120"/>
          <w:divBdr>
            <w:top w:val="none" w:sz="0" w:space="0" w:color="auto"/>
            <w:left w:val="none" w:sz="0" w:space="0" w:color="auto"/>
            <w:bottom w:val="none" w:sz="0" w:space="0" w:color="auto"/>
            <w:right w:val="none" w:sz="0" w:space="0" w:color="auto"/>
          </w:divBdr>
        </w:div>
        <w:div w:id="494030267">
          <w:marLeft w:val="1166"/>
          <w:marRight w:val="0"/>
          <w:marTop w:val="0"/>
          <w:marBottom w:val="120"/>
          <w:divBdr>
            <w:top w:val="none" w:sz="0" w:space="0" w:color="auto"/>
            <w:left w:val="none" w:sz="0" w:space="0" w:color="auto"/>
            <w:bottom w:val="none" w:sz="0" w:space="0" w:color="auto"/>
            <w:right w:val="none" w:sz="0" w:space="0" w:color="auto"/>
          </w:divBdr>
        </w:div>
        <w:div w:id="1405301446">
          <w:marLeft w:val="1800"/>
          <w:marRight w:val="0"/>
          <w:marTop w:val="0"/>
          <w:marBottom w:val="120"/>
          <w:divBdr>
            <w:top w:val="none" w:sz="0" w:space="0" w:color="auto"/>
            <w:left w:val="none" w:sz="0" w:space="0" w:color="auto"/>
            <w:bottom w:val="none" w:sz="0" w:space="0" w:color="auto"/>
            <w:right w:val="none" w:sz="0" w:space="0" w:color="auto"/>
          </w:divBdr>
        </w:div>
        <w:div w:id="1836258230">
          <w:marLeft w:val="1800"/>
          <w:marRight w:val="0"/>
          <w:marTop w:val="0"/>
          <w:marBottom w:val="120"/>
          <w:divBdr>
            <w:top w:val="none" w:sz="0" w:space="0" w:color="auto"/>
            <w:left w:val="none" w:sz="0" w:space="0" w:color="auto"/>
            <w:bottom w:val="none" w:sz="0" w:space="0" w:color="auto"/>
            <w:right w:val="none" w:sz="0" w:space="0" w:color="auto"/>
          </w:divBdr>
        </w:div>
        <w:div w:id="275412769">
          <w:marLeft w:val="1800"/>
          <w:marRight w:val="0"/>
          <w:marTop w:val="0"/>
          <w:marBottom w:val="120"/>
          <w:divBdr>
            <w:top w:val="none" w:sz="0" w:space="0" w:color="auto"/>
            <w:left w:val="none" w:sz="0" w:space="0" w:color="auto"/>
            <w:bottom w:val="none" w:sz="0" w:space="0" w:color="auto"/>
            <w:right w:val="none" w:sz="0" w:space="0" w:color="auto"/>
          </w:divBdr>
        </w:div>
        <w:div w:id="415519172">
          <w:marLeft w:val="1800"/>
          <w:marRight w:val="0"/>
          <w:marTop w:val="0"/>
          <w:marBottom w:val="120"/>
          <w:divBdr>
            <w:top w:val="none" w:sz="0" w:space="0" w:color="auto"/>
            <w:left w:val="none" w:sz="0" w:space="0" w:color="auto"/>
            <w:bottom w:val="none" w:sz="0" w:space="0" w:color="auto"/>
            <w:right w:val="none" w:sz="0" w:space="0" w:color="auto"/>
          </w:divBdr>
        </w:div>
        <w:div w:id="539169584">
          <w:marLeft w:val="1166"/>
          <w:marRight w:val="0"/>
          <w:marTop w:val="0"/>
          <w:marBottom w:val="120"/>
          <w:divBdr>
            <w:top w:val="none" w:sz="0" w:space="0" w:color="auto"/>
            <w:left w:val="none" w:sz="0" w:space="0" w:color="auto"/>
            <w:bottom w:val="none" w:sz="0" w:space="0" w:color="auto"/>
            <w:right w:val="none" w:sz="0" w:space="0" w:color="auto"/>
          </w:divBdr>
        </w:div>
        <w:div w:id="1509250935">
          <w:marLeft w:val="1166"/>
          <w:marRight w:val="0"/>
          <w:marTop w:val="0"/>
          <w:marBottom w:val="120"/>
          <w:divBdr>
            <w:top w:val="none" w:sz="0" w:space="0" w:color="auto"/>
            <w:left w:val="none" w:sz="0" w:space="0" w:color="auto"/>
            <w:bottom w:val="none" w:sz="0" w:space="0" w:color="auto"/>
            <w:right w:val="none" w:sz="0" w:space="0" w:color="auto"/>
          </w:divBdr>
        </w:div>
        <w:div w:id="759184579">
          <w:marLeft w:val="1166"/>
          <w:marRight w:val="0"/>
          <w:marTop w:val="0"/>
          <w:marBottom w:val="120"/>
          <w:divBdr>
            <w:top w:val="none" w:sz="0" w:space="0" w:color="auto"/>
            <w:left w:val="none" w:sz="0" w:space="0" w:color="auto"/>
            <w:bottom w:val="none" w:sz="0" w:space="0" w:color="auto"/>
            <w:right w:val="none" w:sz="0" w:space="0" w:color="auto"/>
          </w:divBdr>
        </w:div>
      </w:divsChild>
    </w:div>
    <w:div w:id="482623273">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372037">
      <w:bodyDiv w:val="1"/>
      <w:marLeft w:val="0"/>
      <w:marRight w:val="0"/>
      <w:marTop w:val="0"/>
      <w:marBottom w:val="0"/>
      <w:divBdr>
        <w:top w:val="none" w:sz="0" w:space="0" w:color="auto"/>
        <w:left w:val="none" w:sz="0" w:space="0" w:color="auto"/>
        <w:bottom w:val="none" w:sz="0" w:space="0" w:color="auto"/>
        <w:right w:val="none" w:sz="0" w:space="0" w:color="auto"/>
      </w:divBdr>
    </w:div>
    <w:div w:id="542791468">
      <w:bodyDiv w:val="1"/>
      <w:marLeft w:val="0"/>
      <w:marRight w:val="0"/>
      <w:marTop w:val="0"/>
      <w:marBottom w:val="0"/>
      <w:divBdr>
        <w:top w:val="none" w:sz="0" w:space="0" w:color="auto"/>
        <w:left w:val="none" w:sz="0" w:space="0" w:color="auto"/>
        <w:bottom w:val="none" w:sz="0" w:space="0" w:color="auto"/>
        <w:right w:val="none" w:sz="0" w:space="0" w:color="auto"/>
      </w:divBdr>
    </w:div>
    <w:div w:id="557521780">
      <w:bodyDiv w:val="1"/>
      <w:marLeft w:val="0"/>
      <w:marRight w:val="0"/>
      <w:marTop w:val="0"/>
      <w:marBottom w:val="0"/>
      <w:divBdr>
        <w:top w:val="none" w:sz="0" w:space="0" w:color="auto"/>
        <w:left w:val="none" w:sz="0" w:space="0" w:color="auto"/>
        <w:bottom w:val="none" w:sz="0" w:space="0" w:color="auto"/>
        <w:right w:val="none" w:sz="0" w:space="0" w:color="auto"/>
      </w:divBdr>
    </w:div>
    <w:div w:id="589779861">
      <w:bodyDiv w:val="1"/>
      <w:marLeft w:val="0"/>
      <w:marRight w:val="0"/>
      <w:marTop w:val="0"/>
      <w:marBottom w:val="0"/>
      <w:divBdr>
        <w:top w:val="none" w:sz="0" w:space="0" w:color="auto"/>
        <w:left w:val="none" w:sz="0" w:space="0" w:color="auto"/>
        <w:bottom w:val="none" w:sz="0" w:space="0" w:color="auto"/>
        <w:right w:val="none" w:sz="0" w:space="0" w:color="auto"/>
      </w:divBdr>
    </w:div>
    <w:div w:id="590432987">
      <w:bodyDiv w:val="1"/>
      <w:marLeft w:val="0"/>
      <w:marRight w:val="0"/>
      <w:marTop w:val="0"/>
      <w:marBottom w:val="0"/>
      <w:divBdr>
        <w:top w:val="none" w:sz="0" w:space="0" w:color="auto"/>
        <w:left w:val="none" w:sz="0" w:space="0" w:color="auto"/>
        <w:bottom w:val="none" w:sz="0" w:space="0" w:color="auto"/>
        <w:right w:val="none" w:sz="0" w:space="0" w:color="auto"/>
      </w:divBdr>
    </w:div>
    <w:div w:id="597173926">
      <w:bodyDiv w:val="1"/>
      <w:marLeft w:val="0"/>
      <w:marRight w:val="0"/>
      <w:marTop w:val="0"/>
      <w:marBottom w:val="0"/>
      <w:divBdr>
        <w:top w:val="none" w:sz="0" w:space="0" w:color="auto"/>
        <w:left w:val="none" w:sz="0" w:space="0" w:color="auto"/>
        <w:bottom w:val="none" w:sz="0" w:space="0" w:color="auto"/>
        <w:right w:val="none" w:sz="0" w:space="0" w:color="auto"/>
      </w:divBdr>
    </w:div>
    <w:div w:id="637607626">
      <w:bodyDiv w:val="1"/>
      <w:marLeft w:val="0"/>
      <w:marRight w:val="0"/>
      <w:marTop w:val="0"/>
      <w:marBottom w:val="0"/>
      <w:divBdr>
        <w:top w:val="none" w:sz="0" w:space="0" w:color="auto"/>
        <w:left w:val="none" w:sz="0" w:space="0" w:color="auto"/>
        <w:bottom w:val="none" w:sz="0" w:space="0" w:color="auto"/>
        <w:right w:val="none" w:sz="0" w:space="0" w:color="auto"/>
      </w:divBdr>
    </w:div>
    <w:div w:id="668363559">
      <w:bodyDiv w:val="1"/>
      <w:marLeft w:val="0"/>
      <w:marRight w:val="0"/>
      <w:marTop w:val="0"/>
      <w:marBottom w:val="0"/>
      <w:divBdr>
        <w:top w:val="none" w:sz="0" w:space="0" w:color="auto"/>
        <w:left w:val="none" w:sz="0" w:space="0" w:color="auto"/>
        <w:bottom w:val="none" w:sz="0" w:space="0" w:color="auto"/>
        <w:right w:val="none" w:sz="0" w:space="0" w:color="auto"/>
      </w:divBdr>
      <w:divsChild>
        <w:div w:id="949748823">
          <w:marLeft w:val="1166"/>
          <w:marRight w:val="0"/>
          <w:marTop w:val="0"/>
          <w:marBottom w:val="120"/>
          <w:divBdr>
            <w:top w:val="none" w:sz="0" w:space="0" w:color="auto"/>
            <w:left w:val="none" w:sz="0" w:space="0" w:color="auto"/>
            <w:bottom w:val="none" w:sz="0" w:space="0" w:color="auto"/>
            <w:right w:val="none" w:sz="0" w:space="0" w:color="auto"/>
          </w:divBdr>
        </w:div>
        <w:div w:id="863638257">
          <w:marLeft w:val="1166"/>
          <w:marRight w:val="0"/>
          <w:marTop w:val="0"/>
          <w:marBottom w:val="120"/>
          <w:divBdr>
            <w:top w:val="none" w:sz="0" w:space="0" w:color="auto"/>
            <w:left w:val="none" w:sz="0" w:space="0" w:color="auto"/>
            <w:bottom w:val="none" w:sz="0" w:space="0" w:color="auto"/>
            <w:right w:val="none" w:sz="0" w:space="0" w:color="auto"/>
          </w:divBdr>
        </w:div>
      </w:divsChild>
    </w:div>
    <w:div w:id="675545827">
      <w:bodyDiv w:val="1"/>
      <w:marLeft w:val="0"/>
      <w:marRight w:val="0"/>
      <w:marTop w:val="0"/>
      <w:marBottom w:val="0"/>
      <w:divBdr>
        <w:top w:val="none" w:sz="0" w:space="0" w:color="auto"/>
        <w:left w:val="none" w:sz="0" w:space="0" w:color="auto"/>
        <w:bottom w:val="none" w:sz="0" w:space="0" w:color="auto"/>
        <w:right w:val="none" w:sz="0" w:space="0" w:color="auto"/>
      </w:divBdr>
    </w:div>
    <w:div w:id="67623088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975913">
      <w:bodyDiv w:val="1"/>
      <w:marLeft w:val="0"/>
      <w:marRight w:val="0"/>
      <w:marTop w:val="0"/>
      <w:marBottom w:val="0"/>
      <w:divBdr>
        <w:top w:val="none" w:sz="0" w:space="0" w:color="auto"/>
        <w:left w:val="none" w:sz="0" w:space="0" w:color="auto"/>
        <w:bottom w:val="none" w:sz="0" w:space="0" w:color="auto"/>
        <w:right w:val="none" w:sz="0" w:space="0" w:color="auto"/>
      </w:divBdr>
    </w:div>
    <w:div w:id="731847996">
      <w:bodyDiv w:val="1"/>
      <w:marLeft w:val="0"/>
      <w:marRight w:val="0"/>
      <w:marTop w:val="0"/>
      <w:marBottom w:val="0"/>
      <w:divBdr>
        <w:top w:val="none" w:sz="0" w:space="0" w:color="auto"/>
        <w:left w:val="none" w:sz="0" w:space="0" w:color="auto"/>
        <w:bottom w:val="none" w:sz="0" w:space="0" w:color="auto"/>
        <w:right w:val="none" w:sz="0" w:space="0" w:color="auto"/>
      </w:divBdr>
    </w:div>
    <w:div w:id="761098847">
      <w:bodyDiv w:val="1"/>
      <w:marLeft w:val="0"/>
      <w:marRight w:val="0"/>
      <w:marTop w:val="0"/>
      <w:marBottom w:val="0"/>
      <w:divBdr>
        <w:top w:val="none" w:sz="0" w:space="0" w:color="auto"/>
        <w:left w:val="none" w:sz="0" w:space="0" w:color="auto"/>
        <w:bottom w:val="none" w:sz="0" w:space="0" w:color="auto"/>
        <w:right w:val="none" w:sz="0" w:space="0" w:color="auto"/>
      </w:divBdr>
    </w:div>
    <w:div w:id="7617255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9349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301981">
      <w:bodyDiv w:val="1"/>
      <w:marLeft w:val="0"/>
      <w:marRight w:val="0"/>
      <w:marTop w:val="0"/>
      <w:marBottom w:val="0"/>
      <w:divBdr>
        <w:top w:val="none" w:sz="0" w:space="0" w:color="auto"/>
        <w:left w:val="none" w:sz="0" w:space="0" w:color="auto"/>
        <w:bottom w:val="none" w:sz="0" w:space="0" w:color="auto"/>
        <w:right w:val="none" w:sz="0" w:space="0" w:color="auto"/>
      </w:divBdr>
    </w:div>
    <w:div w:id="81876627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6573597">
      <w:bodyDiv w:val="1"/>
      <w:marLeft w:val="0"/>
      <w:marRight w:val="0"/>
      <w:marTop w:val="0"/>
      <w:marBottom w:val="0"/>
      <w:divBdr>
        <w:top w:val="none" w:sz="0" w:space="0" w:color="auto"/>
        <w:left w:val="none" w:sz="0" w:space="0" w:color="auto"/>
        <w:bottom w:val="none" w:sz="0" w:space="0" w:color="auto"/>
        <w:right w:val="none" w:sz="0" w:space="0" w:color="auto"/>
      </w:divBdr>
    </w:div>
    <w:div w:id="847789519">
      <w:bodyDiv w:val="1"/>
      <w:marLeft w:val="0"/>
      <w:marRight w:val="0"/>
      <w:marTop w:val="0"/>
      <w:marBottom w:val="0"/>
      <w:divBdr>
        <w:top w:val="none" w:sz="0" w:space="0" w:color="auto"/>
        <w:left w:val="none" w:sz="0" w:space="0" w:color="auto"/>
        <w:bottom w:val="none" w:sz="0" w:space="0" w:color="auto"/>
        <w:right w:val="none" w:sz="0" w:space="0" w:color="auto"/>
      </w:divBdr>
    </w:div>
    <w:div w:id="879823533">
      <w:bodyDiv w:val="1"/>
      <w:marLeft w:val="0"/>
      <w:marRight w:val="0"/>
      <w:marTop w:val="0"/>
      <w:marBottom w:val="0"/>
      <w:divBdr>
        <w:top w:val="none" w:sz="0" w:space="0" w:color="auto"/>
        <w:left w:val="none" w:sz="0" w:space="0" w:color="auto"/>
        <w:bottom w:val="none" w:sz="0" w:space="0" w:color="auto"/>
        <w:right w:val="none" w:sz="0" w:space="0" w:color="auto"/>
      </w:divBdr>
    </w:div>
    <w:div w:id="893739580">
      <w:bodyDiv w:val="1"/>
      <w:marLeft w:val="0"/>
      <w:marRight w:val="0"/>
      <w:marTop w:val="0"/>
      <w:marBottom w:val="0"/>
      <w:divBdr>
        <w:top w:val="none" w:sz="0" w:space="0" w:color="auto"/>
        <w:left w:val="none" w:sz="0" w:space="0" w:color="auto"/>
        <w:bottom w:val="none" w:sz="0" w:space="0" w:color="auto"/>
        <w:right w:val="none" w:sz="0" w:space="0" w:color="auto"/>
      </w:divBdr>
    </w:div>
    <w:div w:id="895631050">
      <w:bodyDiv w:val="1"/>
      <w:marLeft w:val="0"/>
      <w:marRight w:val="0"/>
      <w:marTop w:val="0"/>
      <w:marBottom w:val="0"/>
      <w:divBdr>
        <w:top w:val="none" w:sz="0" w:space="0" w:color="auto"/>
        <w:left w:val="none" w:sz="0" w:space="0" w:color="auto"/>
        <w:bottom w:val="none" w:sz="0" w:space="0" w:color="auto"/>
        <w:right w:val="none" w:sz="0" w:space="0" w:color="auto"/>
      </w:divBdr>
    </w:div>
    <w:div w:id="903950040">
      <w:bodyDiv w:val="1"/>
      <w:marLeft w:val="0"/>
      <w:marRight w:val="0"/>
      <w:marTop w:val="0"/>
      <w:marBottom w:val="0"/>
      <w:divBdr>
        <w:top w:val="none" w:sz="0" w:space="0" w:color="auto"/>
        <w:left w:val="none" w:sz="0" w:space="0" w:color="auto"/>
        <w:bottom w:val="none" w:sz="0" w:space="0" w:color="auto"/>
        <w:right w:val="none" w:sz="0" w:space="0" w:color="auto"/>
      </w:divBdr>
    </w:div>
    <w:div w:id="904795959">
      <w:bodyDiv w:val="1"/>
      <w:marLeft w:val="0"/>
      <w:marRight w:val="0"/>
      <w:marTop w:val="0"/>
      <w:marBottom w:val="0"/>
      <w:divBdr>
        <w:top w:val="none" w:sz="0" w:space="0" w:color="auto"/>
        <w:left w:val="none" w:sz="0" w:space="0" w:color="auto"/>
        <w:bottom w:val="none" w:sz="0" w:space="0" w:color="auto"/>
        <w:right w:val="none" w:sz="0" w:space="0" w:color="auto"/>
      </w:divBdr>
    </w:div>
    <w:div w:id="907573246">
      <w:bodyDiv w:val="1"/>
      <w:marLeft w:val="0"/>
      <w:marRight w:val="0"/>
      <w:marTop w:val="0"/>
      <w:marBottom w:val="0"/>
      <w:divBdr>
        <w:top w:val="none" w:sz="0" w:space="0" w:color="auto"/>
        <w:left w:val="none" w:sz="0" w:space="0" w:color="auto"/>
        <w:bottom w:val="none" w:sz="0" w:space="0" w:color="auto"/>
        <w:right w:val="none" w:sz="0" w:space="0" w:color="auto"/>
      </w:divBdr>
    </w:div>
    <w:div w:id="963267373">
      <w:bodyDiv w:val="1"/>
      <w:marLeft w:val="0"/>
      <w:marRight w:val="0"/>
      <w:marTop w:val="0"/>
      <w:marBottom w:val="0"/>
      <w:divBdr>
        <w:top w:val="none" w:sz="0" w:space="0" w:color="auto"/>
        <w:left w:val="none" w:sz="0" w:space="0" w:color="auto"/>
        <w:bottom w:val="none" w:sz="0" w:space="0" w:color="auto"/>
        <w:right w:val="none" w:sz="0" w:space="0" w:color="auto"/>
      </w:divBdr>
    </w:div>
    <w:div w:id="982198189">
      <w:bodyDiv w:val="1"/>
      <w:marLeft w:val="0"/>
      <w:marRight w:val="0"/>
      <w:marTop w:val="0"/>
      <w:marBottom w:val="0"/>
      <w:divBdr>
        <w:top w:val="none" w:sz="0" w:space="0" w:color="auto"/>
        <w:left w:val="none" w:sz="0" w:space="0" w:color="auto"/>
        <w:bottom w:val="none" w:sz="0" w:space="0" w:color="auto"/>
        <w:right w:val="none" w:sz="0" w:space="0" w:color="auto"/>
      </w:divBdr>
    </w:div>
    <w:div w:id="100508755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2532275">
      <w:bodyDiv w:val="1"/>
      <w:marLeft w:val="0"/>
      <w:marRight w:val="0"/>
      <w:marTop w:val="0"/>
      <w:marBottom w:val="0"/>
      <w:divBdr>
        <w:top w:val="none" w:sz="0" w:space="0" w:color="auto"/>
        <w:left w:val="none" w:sz="0" w:space="0" w:color="auto"/>
        <w:bottom w:val="none" w:sz="0" w:space="0" w:color="auto"/>
        <w:right w:val="none" w:sz="0" w:space="0" w:color="auto"/>
      </w:divBdr>
    </w:div>
    <w:div w:id="1111587787">
      <w:bodyDiv w:val="1"/>
      <w:marLeft w:val="0"/>
      <w:marRight w:val="0"/>
      <w:marTop w:val="0"/>
      <w:marBottom w:val="0"/>
      <w:divBdr>
        <w:top w:val="none" w:sz="0" w:space="0" w:color="auto"/>
        <w:left w:val="none" w:sz="0" w:space="0" w:color="auto"/>
        <w:bottom w:val="none" w:sz="0" w:space="0" w:color="auto"/>
        <w:right w:val="none" w:sz="0" w:space="0" w:color="auto"/>
      </w:divBdr>
    </w:div>
    <w:div w:id="1116018639">
      <w:bodyDiv w:val="1"/>
      <w:marLeft w:val="0"/>
      <w:marRight w:val="0"/>
      <w:marTop w:val="0"/>
      <w:marBottom w:val="0"/>
      <w:divBdr>
        <w:top w:val="none" w:sz="0" w:space="0" w:color="auto"/>
        <w:left w:val="none" w:sz="0" w:space="0" w:color="auto"/>
        <w:bottom w:val="none" w:sz="0" w:space="0" w:color="auto"/>
        <w:right w:val="none" w:sz="0" w:space="0" w:color="auto"/>
      </w:divBdr>
    </w:div>
    <w:div w:id="1147475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5560625">
      <w:bodyDiv w:val="1"/>
      <w:marLeft w:val="0"/>
      <w:marRight w:val="0"/>
      <w:marTop w:val="0"/>
      <w:marBottom w:val="0"/>
      <w:divBdr>
        <w:top w:val="none" w:sz="0" w:space="0" w:color="auto"/>
        <w:left w:val="none" w:sz="0" w:space="0" w:color="auto"/>
        <w:bottom w:val="none" w:sz="0" w:space="0" w:color="auto"/>
        <w:right w:val="none" w:sz="0" w:space="0" w:color="auto"/>
      </w:divBdr>
    </w:div>
    <w:div w:id="1231770465">
      <w:bodyDiv w:val="1"/>
      <w:marLeft w:val="0"/>
      <w:marRight w:val="0"/>
      <w:marTop w:val="0"/>
      <w:marBottom w:val="0"/>
      <w:divBdr>
        <w:top w:val="none" w:sz="0" w:space="0" w:color="auto"/>
        <w:left w:val="none" w:sz="0" w:space="0" w:color="auto"/>
        <w:bottom w:val="none" w:sz="0" w:space="0" w:color="auto"/>
        <w:right w:val="none" w:sz="0" w:space="0" w:color="auto"/>
      </w:divBdr>
    </w:div>
    <w:div w:id="1238203331">
      <w:bodyDiv w:val="1"/>
      <w:marLeft w:val="0"/>
      <w:marRight w:val="0"/>
      <w:marTop w:val="0"/>
      <w:marBottom w:val="0"/>
      <w:divBdr>
        <w:top w:val="none" w:sz="0" w:space="0" w:color="auto"/>
        <w:left w:val="none" w:sz="0" w:space="0" w:color="auto"/>
        <w:bottom w:val="none" w:sz="0" w:space="0" w:color="auto"/>
        <w:right w:val="none" w:sz="0" w:space="0" w:color="auto"/>
      </w:divBdr>
    </w:div>
    <w:div w:id="1248617230">
      <w:bodyDiv w:val="1"/>
      <w:marLeft w:val="0"/>
      <w:marRight w:val="0"/>
      <w:marTop w:val="0"/>
      <w:marBottom w:val="0"/>
      <w:divBdr>
        <w:top w:val="none" w:sz="0" w:space="0" w:color="auto"/>
        <w:left w:val="none" w:sz="0" w:space="0" w:color="auto"/>
        <w:bottom w:val="none" w:sz="0" w:space="0" w:color="auto"/>
        <w:right w:val="none" w:sz="0" w:space="0" w:color="auto"/>
      </w:divBdr>
    </w:div>
    <w:div w:id="1283226836">
      <w:bodyDiv w:val="1"/>
      <w:marLeft w:val="0"/>
      <w:marRight w:val="0"/>
      <w:marTop w:val="0"/>
      <w:marBottom w:val="0"/>
      <w:divBdr>
        <w:top w:val="none" w:sz="0" w:space="0" w:color="auto"/>
        <w:left w:val="none" w:sz="0" w:space="0" w:color="auto"/>
        <w:bottom w:val="none" w:sz="0" w:space="0" w:color="auto"/>
        <w:right w:val="none" w:sz="0" w:space="0" w:color="auto"/>
      </w:divBdr>
    </w:div>
    <w:div w:id="1299073615">
      <w:bodyDiv w:val="1"/>
      <w:marLeft w:val="0"/>
      <w:marRight w:val="0"/>
      <w:marTop w:val="0"/>
      <w:marBottom w:val="0"/>
      <w:divBdr>
        <w:top w:val="none" w:sz="0" w:space="0" w:color="auto"/>
        <w:left w:val="none" w:sz="0" w:space="0" w:color="auto"/>
        <w:bottom w:val="none" w:sz="0" w:space="0" w:color="auto"/>
        <w:right w:val="none" w:sz="0" w:space="0" w:color="auto"/>
      </w:divBdr>
    </w:div>
    <w:div w:id="1307858444">
      <w:bodyDiv w:val="1"/>
      <w:marLeft w:val="0"/>
      <w:marRight w:val="0"/>
      <w:marTop w:val="0"/>
      <w:marBottom w:val="0"/>
      <w:divBdr>
        <w:top w:val="none" w:sz="0" w:space="0" w:color="auto"/>
        <w:left w:val="none" w:sz="0" w:space="0" w:color="auto"/>
        <w:bottom w:val="none" w:sz="0" w:space="0" w:color="auto"/>
        <w:right w:val="none" w:sz="0" w:space="0" w:color="auto"/>
      </w:divBdr>
    </w:div>
    <w:div w:id="1314718816">
      <w:bodyDiv w:val="1"/>
      <w:marLeft w:val="0"/>
      <w:marRight w:val="0"/>
      <w:marTop w:val="0"/>
      <w:marBottom w:val="0"/>
      <w:divBdr>
        <w:top w:val="none" w:sz="0" w:space="0" w:color="auto"/>
        <w:left w:val="none" w:sz="0" w:space="0" w:color="auto"/>
        <w:bottom w:val="none" w:sz="0" w:space="0" w:color="auto"/>
        <w:right w:val="none" w:sz="0" w:space="0" w:color="auto"/>
      </w:divBdr>
    </w:div>
    <w:div w:id="1333948458">
      <w:bodyDiv w:val="1"/>
      <w:marLeft w:val="0"/>
      <w:marRight w:val="0"/>
      <w:marTop w:val="0"/>
      <w:marBottom w:val="0"/>
      <w:divBdr>
        <w:top w:val="none" w:sz="0" w:space="0" w:color="auto"/>
        <w:left w:val="none" w:sz="0" w:space="0" w:color="auto"/>
        <w:bottom w:val="none" w:sz="0" w:space="0" w:color="auto"/>
        <w:right w:val="none" w:sz="0" w:space="0" w:color="auto"/>
      </w:divBdr>
    </w:div>
    <w:div w:id="1342899540">
      <w:bodyDiv w:val="1"/>
      <w:marLeft w:val="0"/>
      <w:marRight w:val="0"/>
      <w:marTop w:val="0"/>
      <w:marBottom w:val="0"/>
      <w:divBdr>
        <w:top w:val="none" w:sz="0" w:space="0" w:color="auto"/>
        <w:left w:val="none" w:sz="0" w:space="0" w:color="auto"/>
        <w:bottom w:val="none" w:sz="0" w:space="0" w:color="auto"/>
        <w:right w:val="none" w:sz="0" w:space="0" w:color="auto"/>
      </w:divBdr>
    </w:div>
    <w:div w:id="134928472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24772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812327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9231959">
      <w:bodyDiv w:val="1"/>
      <w:marLeft w:val="0"/>
      <w:marRight w:val="0"/>
      <w:marTop w:val="0"/>
      <w:marBottom w:val="0"/>
      <w:divBdr>
        <w:top w:val="none" w:sz="0" w:space="0" w:color="auto"/>
        <w:left w:val="none" w:sz="0" w:space="0" w:color="auto"/>
        <w:bottom w:val="none" w:sz="0" w:space="0" w:color="auto"/>
        <w:right w:val="none" w:sz="0" w:space="0" w:color="auto"/>
      </w:divBdr>
    </w:div>
    <w:div w:id="143112711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7862079">
      <w:bodyDiv w:val="1"/>
      <w:marLeft w:val="0"/>
      <w:marRight w:val="0"/>
      <w:marTop w:val="0"/>
      <w:marBottom w:val="0"/>
      <w:divBdr>
        <w:top w:val="none" w:sz="0" w:space="0" w:color="auto"/>
        <w:left w:val="none" w:sz="0" w:space="0" w:color="auto"/>
        <w:bottom w:val="none" w:sz="0" w:space="0" w:color="auto"/>
        <w:right w:val="none" w:sz="0" w:space="0" w:color="auto"/>
      </w:divBdr>
    </w:div>
    <w:div w:id="1595357706">
      <w:bodyDiv w:val="1"/>
      <w:marLeft w:val="0"/>
      <w:marRight w:val="0"/>
      <w:marTop w:val="0"/>
      <w:marBottom w:val="0"/>
      <w:divBdr>
        <w:top w:val="none" w:sz="0" w:space="0" w:color="auto"/>
        <w:left w:val="none" w:sz="0" w:space="0" w:color="auto"/>
        <w:bottom w:val="none" w:sz="0" w:space="0" w:color="auto"/>
        <w:right w:val="none" w:sz="0" w:space="0" w:color="auto"/>
      </w:divBdr>
      <w:divsChild>
        <w:div w:id="11611180">
          <w:marLeft w:val="1166"/>
          <w:marRight w:val="0"/>
          <w:marTop w:val="0"/>
          <w:marBottom w:val="120"/>
          <w:divBdr>
            <w:top w:val="none" w:sz="0" w:space="0" w:color="auto"/>
            <w:left w:val="none" w:sz="0" w:space="0" w:color="auto"/>
            <w:bottom w:val="none" w:sz="0" w:space="0" w:color="auto"/>
            <w:right w:val="none" w:sz="0" w:space="0" w:color="auto"/>
          </w:divBdr>
        </w:div>
        <w:div w:id="110975588">
          <w:marLeft w:val="1166"/>
          <w:marRight w:val="0"/>
          <w:marTop w:val="0"/>
          <w:marBottom w:val="120"/>
          <w:divBdr>
            <w:top w:val="none" w:sz="0" w:space="0" w:color="auto"/>
            <w:left w:val="none" w:sz="0" w:space="0" w:color="auto"/>
            <w:bottom w:val="none" w:sz="0" w:space="0" w:color="auto"/>
            <w:right w:val="none" w:sz="0" w:space="0" w:color="auto"/>
          </w:divBdr>
        </w:div>
      </w:divsChild>
    </w:div>
    <w:div w:id="1603953492">
      <w:bodyDiv w:val="1"/>
      <w:marLeft w:val="0"/>
      <w:marRight w:val="0"/>
      <w:marTop w:val="0"/>
      <w:marBottom w:val="0"/>
      <w:divBdr>
        <w:top w:val="none" w:sz="0" w:space="0" w:color="auto"/>
        <w:left w:val="none" w:sz="0" w:space="0" w:color="auto"/>
        <w:bottom w:val="none" w:sz="0" w:space="0" w:color="auto"/>
        <w:right w:val="none" w:sz="0" w:space="0" w:color="auto"/>
      </w:divBdr>
    </w:div>
    <w:div w:id="1620718939">
      <w:bodyDiv w:val="1"/>
      <w:marLeft w:val="0"/>
      <w:marRight w:val="0"/>
      <w:marTop w:val="0"/>
      <w:marBottom w:val="0"/>
      <w:divBdr>
        <w:top w:val="none" w:sz="0" w:space="0" w:color="auto"/>
        <w:left w:val="none" w:sz="0" w:space="0" w:color="auto"/>
        <w:bottom w:val="none" w:sz="0" w:space="0" w:color="auto"/>
        <w:right w:val="none" w:sz="0" w:space="0" w:color="auto"/>
      </w:divBdr>
    </w:div>
    <w:div w:id="1639342450">
      <w:bodyDiv w:val="1"/>
      <w:marLeft w:val="0"/>
      <w:marRight w:val="0"/>
      <w:marTop w:val="0"/>
      <w:marBottom w:val="0"/>
      <w:divBdr>
        <w:top w:val="none" w:sz="0" w:space="0" w:color="auto"/>
        <w:left w:val="none" w:sz="0" w:space="0" w:color="auto"/>
        <w:bottom w:val="none" w:sz="0" w:space="0" w:color="auto"/>
        <w:right w:val="none" w:sz="0" w:space="0" w:color="auto"/>
      </w:divBdr>
    </w:div>
    <w:div w:id="1654943693">
      <w:bodyDiv w:val="1"/>
      <w:marLeft w:val="0"/>
      <w:marRight w:val="0"/>
      <w:marTop w:val="0"/>
      <w:marBottom w:val="0"/>
      <w:divBdr>
        <w:top w:val="none" w:sz="0" w:space="0" w:color="auto"/>
        <w:left w:val="none" w:sz="0" w:space="0" w:color="auto"/>
        <w:bottom w:val="none" w:sz="0" w:space="0" w:color="auto"/>
        <w:right w:val="none" w:sz="0" w:space="0" w:color="auto"/>
      </w:divBdr>
    </w:div>
    <w:div w:id="1661494863">
      <w:bodyDiv w:val="1"/>
      <w:marLeft w:val="0"/>
      <w:marRight w:val="0"/>
      <w:marTop w:val="0"/>
      <w:marBottom w:val="0"/>
      <w:divBdr>
        <w:top w:val="none" w:sz="0" w:space="0" w:color="auto"/>
        <w:left w:val="none" w:sz="0" w:space="0" w:color="auto"/>
        <w:bottom w:val="none" w:sz="0" w:space="0" w:color="auto"/>
        <w:right w:val="none" w:sz="0" w:space="0" w:color="auto"/>
      </w:divBdr>
    </w:div>
    <w:div w:id="1666861983">
      <w:bodyDiv w:val="1"/>
      <w:marLeft w:val="0"/>
      <w:marRight w:val="0"/>
      <w:marTop w:val="0"/>
      <w:marBottom w:val="0"/>
      <w:divBdr>
        <w:top w:val="none" w:sz="0" w:space="0" w:color="auto"/>
        <w:left w:val="none" w:sz="0" w:space="0" w:color="auto"/>
        <w:bottom w:val="none" w:sz="0" w:space="0" w:color="auto"/>
        <w:right w:val="none" w:sz="0" w:space="0" w:color="auto"/>
      </w:divBdr>
    </w:div>
    <w:div w:id="1687949154">
      <w:bodyDiv w:val="1"/>
      <w:marLeft w:val="0"/>
      <w:marRight w:val="0"/>
      <w:marTop w:val="0"/>
      <w:marBottom w:val="0"/>
      <w:divBdr>
        <w:top w:val="none" w:sz="0" w:space="0" w:color="auto"/>
        <w:left w:val="none" w:sz="0" w:space="0" w:color="auto"/>
        <w:bottom w:val="none" w:sz="0" w:space="0" w:color="auto"/>
        <w:right w:val="none" w:sz="0" w:space="0" w:color="auto"/>
      </w:divBdr>
    </w:div>
    <w:div w:id="17221656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24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571231">
      <w:bodyDiv w:val="1"/>
      <w:marLeft w:val="0"/>
      <w:marRight w:val="0"/>
      <w:marTop w:val="0"/>
      <w:marBottom w:val="0"/>
      <w:divBdr>
        <w:top w:val="none" w:sz="0" w:space="0" w:color="auto"/>
        <w:left w:val="none" w:sz="0" w:space="0" w:color="auto"/>
        <w:bottom w:val="none" w:sz="0" w:space="0" w:color="auto"/>
        <w:right w:val="none" w:sz="0" w:space="0" w:color="auto"/>
      </w:divBdr>
    </w:div>
    <w:div w:id="1775704402">
      <w:bodyDiv w:val="1"/>
      <w:marLeft w:val="0"/>
      <w:marRight w:val="0"/>
      <w:marTop w:val="0"/>
      <w:marBottom w:val="0"/>
      <w:divBdr>
        <w:top w:val="none" w:sz="0" w:space="0" w:color="auto"/>
        <w:left w:val="none" w:sz="0" w:space="0" w:color="auto"/>
        <w:bottom w:val="none" w:sz="0" w:space="0" w:color="auto"/>
        <w:right w:val="none" w:sz="0" w:space="0" w:color="auto"/>
      </w:divBdr>
    </w:div>
    <w:div w:id="1778140248">
      <w:bodyDiv w:val="1"/>
      <w:marLeft w:val="0"/>
      <w:marRight w:val="0"/>
      <w:marTop w:val="0"/>
      <w:marBottom w:val="0"/>
      <w:divBdr>
        <w:top w:val="none" w:sz="0" w:space="0" w:color="auto"/>
        <w:left w:val="none" w:sz="0" w:space="0" w:color="auto"/>
        <w:bottom w:val="none" w:sz="0" w:space="0" w:color="auto"/>
        <w:right w:val="none" w:sz="0" w:space="0" w:color="auto"/>
      </w:divBdr>
    </w:div>
    <w:div w:id="1785807311">
      <w:bodyDiv w:val="1"/>
      <w:marLeft w:val="0"/>
      <w:marRight w:val="0"/>
      <w:marTop w:val="0"/>
      <w:marBottom w:val="0"/>
      <w:divBdr>
        <w:top w:val="none" w:sz="0" w:space="0" w:color="auto"/>
        <w:left w:val="none" w:sz="0" w:space="0" w:color="auto"/>
        <w:bottom w:val="none" w:sz="0" w:space="0" w:color="auto"/>
        <w:right w:val="none" w:sz="0" w:space="0" w:color="auto"/>
      </w:divBdr>
    </w:div>
    <w:div w:id="1790465754">
      <w:bodyDiv w:val="1"/>
      <w:marLeft w:val="0"/>
      <w:marRight w:val="0"/>
      <w:marTop w:val="0"/>
      <w:marBottom w:val="0"/>
      <w:divBdr>
        <w:top w:val="none" w:sz="0" w:space="0" w:color="auto"/>
        <w:left w:val="none" w:sz="0" w:space="0" w:color="auto"/>
        <w:bottom w:val="none" w:sz="0" w:space="0" w:color="auto"/>
        <w:right w:val="none" w:sz="0" w:space="0" w:color="auto"/>
      </w:divBdr>
    </w:div>
    <w:div w:id="1828401304">
      <w:bodyDiv w:val="1"/>
      <w:marLeft w:val="0"/>
      <w:marRight w:val="0"/>
      <w:marTop w:val="0"/>
      <w:marBottom w:val="0"/>
      <w:divBdr>
        <w:top w:val="none" w:sz="0" w:space="0" w:color="auto"/>
        <w:left w:val="none" w:sz="0" w:space="0" w:color="auto"/>
        <w:bottom w:val="none" w:sz="0" w:space="0" w:color="auto"/>
        <w:right w:val="none" w:sz="0" w:space="0" w:color="auto"/>
      </w:divBdr>
    </w:div>
    <w:div w:id="1834442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7161247">
      <w:bodyDiv w:val="1"/>
      <w:marLeft w:val="0"/>
      <w:marRight w:val="0"/>
      <w:marTop w:val="0"/>
      <w:marBottom w:val="0"/>
      <w:divBdr>
        <w:top w:val="none" w:sz="0" w:space="0" w:color="auto"/>
        <w:left w:val="none" w:sz="0" w:space="0" w:color="auto"/>
        <w:bottom w:val="none" w:sz="0" w:space="0" w:color="auto"/>
        <w:right w:val="none" w:sz="0" w:space="0" w:color="auto"/>
      </w:divBdr>
    </w:div>
    <w:div w:id="1882355020">
      <w:bodyDiv w:val="1"/>
      <w:marLeft w:val="0"/>
      <w:marRight w:val="0"/>
      <w:marTop w:val="0"/>
      <w:marBottom w:val="0"/>
      <w:divBdr>
        <w:top w:val="none" w:sz="0" w:space="0" w:color="auto"/>
        <w:left w:val="none" w:sz="0" w:space="0" w:color="auto"/>
        <w:bottom w:val="none" w:sz="0" w:space="0" w:color="auto"/>
        <w:right w:val="none" w:sz="0" w:space="0" w:color="auto"/>
      </w:divBdr>
    </w:div>
    <w:div w:id="18839756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7376664">
      <w:bodyDiv w:val="1"/>
      <w:marLeft w:val="0"/>
      <w:marRight w:val="0"/>
      <w:marTop w:val="0"/>
      <w:marBottom w:val="0"/>
      <w:divBdr>
        <w:top w:val="none" w:sz="0" w:space="0" w:color="auto"/>
        <w:left w:val="none" w:sz="0" w:space="0" w:color="auto"/>
        <w:bottom w:val="none" w:sz="0" w:space="0" w:color="auto"/>
        <w:right w:val="none" w:sz="0" w:space="0" w:color="auto"/>
      </w:divBdr>
    </w:div>
    <w:div w:id="1951087362">
      <w:bodyDiv w:val="1"/>
      <w:marLeft w:val="0"/>
      <w:marRight w:val="0"/>
      <w:marTop w:val="0"/>
      <w:marBottom w:val="0"/>
      <w:divBdr>
        <w:top w:val="none" w:sz="0" w:space="0" w:color="auto"/>
        <w:left w:val="none" w:sz="0" w:space="0" w:color="auto"/>
        <w:bottom w:val="none" w:sz="0" w:space="0" w:color="auto"/>
        <w:right w:val="none" w:sz="0" w:space="0" w:color="auto"/>
      </w:divBdr>
      <w:divsChild>
        <w:div w:id="413361799">
          <w:marLeft w:val="547"/>
          <w:marRight w:val="0"/>
          <w:marTop w:val="77"/>
          <w:marBottom w:val="0"/>
          <w:divBdr>
            <w:top w:val="none" w:sz="0" w:space="0" w:color="auto"/>
            <w:left w:val="none" w:sz="0" w:space="0" w:color="auto"/>
            <w:bottom w:val="none" w:sz="0" w:space="0" w:color="auto"/>
            <w:right w:val="none" w:sz="0" w:space="0" w:color="auto"/>
          </w:divBdr>
        </w:div>
      </w:divsChild>
    </w:div>
    <w:div w:id="197618326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075958">
      <w:bodyDiv w:val="1"/>
      <w:marLeft w:val="0"/>
      <w:marRight w:val="0"/>
      <w:marTop w:val="0"/>
      <w:marBottom w:val="0"/>
      <w:divBdr>
        <w:top w:val="none" w:sz="0" w:space="0" w:color="auto"/>
        <w:left w:val="none" w:sz="0" w:space="0" w:color="auto"/>
        <w:bottom w:val="none" w:sz="0" w:space="0" w:color="auto"/>
        <w:right w:val="none" w:sz="0" w:space="0" w:color="auto"/>
      </w:divBdr>
    </w:div>
    <w:div w:id="2024235670">
      <w:bodyDiv w:val="1"/>
      <w:marLeft w:val="0"/>
      <w:marRight w:val="0"/>
      <w:marTop w:val="0"/>
      <w:marBottom w:val="0"/>
      <w:divBdr>
        <w:top w:val="none" w:sz="0" w:space="0" w:color="auto"/>
        <w:left w:val="none" w:sz="0" w:space="0" w:color="auto"/>
        <w:bottom w:val="none" w:sz="0" w:space="0" w:color="auto"/>
        <w:right w:val="none" w:sz="0" w:space="0" w:color="auto"/>
      </w:divBdr>
    </w:div>
    <w:div w:id="2064281844">
      <w:bodyDiv w:val="1"/>
      <w:marLeft w:val="0"/>
      <w:marRight w:val="0"/>
      <w:marTop w:val="0"/>
      <w:marBottom w:val="0"/>
      <w:divBdr>
        <w:top w:val="none" w:sz="0" w:space="0" w:color="auto"/>
        <w:left w:val="none" w:sz="0" w:space="0" w:color="auto"/>
        <w:bottom w:val="none" w:sz="0" w:space="0" w:color="auto"/>
        <w:right w:val="none" w:sz="0" w:space="0" w:color="auto"/>
      </w:divBdr>
    </w:div>
    <w:div w:id="2100520540">
      <w:bodyDiv w:val="1"/>
      <w:marLeft w:val="0"/>
      <w:marRight w:val="0"/>
      <w:marTop w:val="0"/>
      <w:marBottom w:val="0"/>
      <w:divBdr>
        <w:top w:val="none" w:sz="0" w:space="0" w:color="auto"/>
        <w:left w:val="none" w:sz="0" w:space="0" w:color="auto"/>
        <w:bottom w:val="none" w:sz="0" w:space="0" w:color="auto"/>
        <w:right w:val="none" w:sz="0" w:space="0" w:color="auto"/>
      </w:divBdr>
    </w:div>
    <w:div w:id="210202436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5174774">
      <w:bodyDiv w:val="1"/>
      <w:marLeft w:val="0"/>
      <w:marRight w:val="0"/>
      <w:marTop w:val="0"/>
      <w:marBottom w:val="0"/>
      <w:divBdr>
        <w:top w:val="none" w:sz="0" w:space="0" w:color="auto"/>
        <w:left w:val="none" w:sz="0" w:space="0" w:color="auto"/>
        <w:bottom w:val="none" w:sz="0" w:space="0" w:color="auto"/>
        <w:right w:val="none" w:sz="0" w:space="0" w:color="auto"/>
      </w:divBdr>
    </w:div>
    <w:div w:id="21446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2/Docs/R4-2411662.zip" TargetMode="External"/><Relationship Id="rId117" Type="http://schemas.openxmlformats.org/officeDocument/2006/relationships/hyperlink" Target="https://www.3gpp.org/ftp/TSG_RAN/WG4_Radio/TSGR4_112/Docs/R4-2412311.zip" TargetMode="External"/><Relationship Id="rId21" Type="http://schemas.openxmlformats.org/officeDocument/2006/relationships/hyperlink" Target="https://portal.3gpp.org/desktopmodules/WorkItem/WorkItemDetails.aspx?workitemId=750267" TargetMode="External"/><Relationship Id="rId42" Type="http://schemas.openxmlformats.org/officeDocument/2006/relationships/hyperlink" Target="https://www.3gpp.org/ftp/TSG_RAN/WG4_Radio/TSGR4_112/Docs/R4-2412325.zip" TargetMode="External"/><Relationship Id="rId47" Type="http://schemas.openxmlformats.org/officeDocument/2006/relationships/hyperlink" Target="https://portal.3gpp.org/desktopmodules/WorkItem/WorkItemDetails.aspx?workitemId=750267" TargetMode="External"/><Relationship Id="rId63" Type="http://schemas.openxmlformats.org/officeDocument/2006/relationships/hyperlink" Target="https://www.3gpp.org/ftp/TSG_RAN/WG4_Radio/TSGR4_112/Docs/R4-2412749.zip" TargetMode="External"/><Relationship Id="rId68" Type="http://schemas.openxmlformats.org/officeDocument/2006/relationships/hyperlink" Target="https://www.3gpp.org/ftp/TSG_RAN/WG4_Radio/TSGR4_112/Docs/R4-2412775.zip" TargetMode="External"/><Relationship Id="rId84" Type="http://schemas.openxmlformats.org/officeDocument/2006/relationships/hyperlink" Target="https://www.3gpp.org/ftp/TSG_RAN/WG4_Radio/TSGR4_112/Docs/R4-2413161.zip" TargetMode="External"/><Relationship Id="rId89" Type="http://schemas.openxmlformats.org/officeDocument/2006/relationships/hyperlink" Target="https://portal.3gpp.org/desktopmodules/WorkItem/WorkItemDetails.aspx?workitemId=750267" TargetMode="External"/><Relationship Id="rId112" Type="http://schemas.openxmlformats.org/officeDocument/2006/relationships/hyperlink" Target="https://www.3gpp.org/ftp/TSG_RAN/WG4_Radio/TSGR4_112/Docs/R4-2412797.zip" TargetMode="External"/><Relationship Id="rId16" Type="http://schemas.openxmlformats.org/officeDocument/2006/relationships/hyperlink" Target="https://portal.3gpp.org/desktopmodules/WorkItem/WorkItemDetails.aspx?workitemId=890256" TargetMode="External"/><Relationship Id="rId107" Type="http://schemas.openxmlformats.org/officeDocument/2006/relationships/hyperlink" Target="https://www.3gpp.org/ftp/TSG_RAN/WG4_Radio/TSGR4_112/Docs/R4-2413398.zip" TargetMode="External"/><Relationship Id="rId11" Type="http://schemas.openxmlformats.org/officeDocument/2006/relationships/hyperlink" Target="https://www.3gpp.org/ftp/TSG_RAN/WG4_Radio/TSGR4_112/Docs/R4-2412309.zip" TargetMode="External"/><Relationship Id="rId32" Type="http://schemas.openxmlformats.org/officeDocument/2006/relationships/hyperlink" Target="https://www.3gpp.org/ftp/TSG_RAN/WG4_Radio/TSGR4_112/Docs/R4-2412294.zip" TargetMode="External"/><Relationship Id="rId37" Type="http://schemas.openxmlformats.org/officeDocument/2006/relationships/hyperlink" Target="https://portal.3gpp.org/desktopmodules/WorkItem/WorkItemDetails.aspx?workitemId=860246" TargetMode="External"/><Relationship Id="rId53" Type="http://schemas.openxmlformats.org/officeDocument/2006/relationships/hyperlink" Target="https://portal.3gpp.org/desktopmodules/WorkItem/WorkItemDetails.aspx?workitemId=890255" TargetMode="External"/><Relationship Id="rId58" Type="http://schemas.openxmlformats.org/officeDocument/2006/relationships/hyperlink" Target="https://www.3gpp.org/ftp/TSG_RAN/WG4_Radio/TSGR4_112/Docs/R4-2412745.zip" TargetMode="External"/><Relationship Id="rId74" Type="http://schemas.openxmlformats.org/officeDocument/2006/relationships/hyperlink" Target="https://www.3gpp.org/ftp/TSG_RAN/WG4_Radio/TSGR4_112/Docs/R4-2412780.zip" TargetMode="External"/><Relationship Id="rId79" Type="http://schemas.openxmlformats.org/officeDocument/2006/relationships/hyperlink" Target="https://portal.3gpp.org/desktopmodules/WorkItem/WorkItemDetails.aspx?workitemId=750267" TargetMode="External"/><Relationship Id="rId102" Type="http://schemas.openxmlformats.org/officeDocument/2006/relationships/hyperlink" Target="https://www.3gpp.org/ftp/TSG_RAN/WG4_Radio/TSGR4_112/Docs/R4-2411132.zip" TargetMode="External"/><Relationship Id="rId5" Type="http://schemas.openxmlformats.org/officeDocument/2006/relationships/settings" Target="settings.xml"/><Relationship Id="rId90" Type="http://schemas.openxmlformats.org/officeDocument/2006/relationships/hyperlink" Target="https://www.3gpp.org/ftp/TSG_RAN/WG4_Radio/TSGR4_112/Docs/R4-2413446.zip" TargetMode="External"/><Relationship Id="rId95" Type="http://schemas.openxmlformats.org/officeDocument/2006/relationships/hyperlink" Target="https://portal.3gpp.org/desktopmodules/WorkItem/WorkItemDetails.aspx?workitemId=860246" TargetMode="External"/><Relationship Id="rId22" Type="http://schemas.openxmlformats.org/officeDocument/2006/relationships/hyperlink" Target="https://portal.3gpp.org/desktopmodules/WorkItem/WorkItemDetails.aspx?workitemId=750267" TargetMode="External"/><Relationship Id="rId27" Type="http://schemas.openxmlformats.org/officeDocument/2006/relationships/hyperlink" Target="https://portal.3gpp.org/desktopmodules/WorkItem/WorkItemDetails.aspx?workitemId=890255" TargetMode="External"/><Relationship Id="rId43" Type="http://schemas.openxmlformats.org/officeDocument/2006/relationships/hyperlink" Target="https://portal.3gpp.org/desktopmodules/WorkItem/WorkItemDetails.aspx?workitemId=750267" TargetMode="External"/><Relationship Id="rId48" Type="http://schemas.openxmlformats.org/officeDocument/2006/relationships/hyperlink" Target="https://www.3gpp.org/ftp/TSG_RAN/WG4_Radio/TSGR4_112/Docs/R4-2412545.zip" TargetMode="External"/><Relationship Id="rId64" Type="http://schemas.openxmlformats.org/officeDocument/2006/relationships/hyperlink" Target="https://portal.3gpp.org/desktopmodules/WorkItem/WorkItemDetails.aspx?workitemId=900262" TargetMode="External"/><Relationship Id="rId69" Type="http://schemas.openxmlformats.org/officeDocument/2006/relationships/hyperlink" Target="https://portal.3gpp.org/desktopmodules/WorkItem/WorkItemDetails.aspx?workitemId=750267" TargetMode="External"/><Relationship Id="rId113" Type="http://schemas.openxmlformats.org/officeDocument/2006/relationships/hyperlink" Target="https://www.3gpp.org/ftp/TSG_RAN/WG4_Radio/TSGR4_112/Docs/R4-2412307.zip" TargetMode="External"/><Relationship Id="rId118" Type="http://schemas.openxmlformats.org/officeDocument/2006/relationships/hyperlink" Target="https://www.3gpp.org/ftp/TSG_RAN/WG4_Radio/TSGR4_112/Docs/R4-2412407.zip" TargetMode="External"/><Relationship Id="rId80" Type="http://schemas.openxmlformats.org/officeDocument/2006/relationships/hyperlink" Target="https://portal.3gpp.org/desktopmodules/WorkItem/WorkItemDetails.aspx?workitemId=750267" TargetMode="External"/><Relationship Id="rId85" Type="http://schemas.openxmlformats.org/officeDocument/2006/relationships/hyperlink" Target="https://portal.3gpp.org/desktopmodules/WorkItem/WorkItemDetails.aspx?workitemId=750267" TargetMode="External"/><Relationship Id="rId12" Type="http://schemas.openxmlformats.org/officeDocument/2006/relationships/hyperlink" Target="https://www.3gpp.org/ftp/TSG_RAN/WG4_Radio/TSGR4_112/Docs/R4-2412310.zip" TargetMode="External"/><Relationship Id="rId17" Type="http://schemas.openxmlformats.org/officeDocument/2006/relationships/hyperlink" Target="https://portal.3gpp.org/desktopmodules/WorkItem/WorkItemDetails.aspx?workitemId=890256" TargetMode="External"/><Relationship Id="rId33" Type="http://schemas.openxmlformats.org/officeDocument/2006/relationships/hyperlink" Target="https://portal.3gpp.org/desktopmodules/WorkItem/WorkItemDetails.aspx?workitemId=860246" TargetMode="External"/><Relationship Id="rId38" Type="http://schemas.openxmlformats.org/officeDocument/2006/relationships/hyperlink" Target="https://www.3gpp.org/ftp/TSG_RAN/WG4_Radio/TSGR4_112/Docs/R4-2412323.zip" TargetMode="External"/><Relationship Id="rId59" Type="http://schemas.openxmlformats.org/officeDocument/2006/relationships/hyperlink" Target="https://portal.3gpp.org/desktopmodules/WorkItem/WorkItemDetails.aspx?workitemId=750267" TargetMode="External"/><Relationship Id="rId103" Type="http://schemas.openxmlformats.org/officeDocument/2006/relationships/hyperlink" Target="https://www.3gpp.org/ftp/TSG_RAN/WG4_Radio/TSGR4_112/Docs/R4-2412547.zip" TargetMode="External"/><Relationship Id="rId108" Type="http://schemas.openxmlformats.org/officeDocument/2006/relationships/hyperlink" Target="https://www.3gpp.org/ftp/TSG_RAN/WG4_Radio/TSGR4_112/Docs/R4-2413445.zip" TargetMode="External"/><Relationship Id="rId54" Type="http://schemas.openxmlformats.org/officeDocument/2006/relationships/hyperlink" Target="https://www.3gpp.org/ftp/TSG_RAN/WG4_Radio/TSGR4_112/Docs/R4-2412742.zip" TargetMode="External"/><Relationship Id="rId70" Type="http://schemas.openxmlformats.org/officeDocument/2006/relationships/hyperlink" Target="https://portal.3gpp.org/desktopmodules/WorkItem/WorkItemDetails.aspx?workitemId=750267" TargetMode="External"/><Relationship Id="rId75" Type="http://schemas.openxmlformats.org/officeDocument/2006/relationships/hyperlink" Target="https://portal.3gpp.org/desktopmodules/WorkItem/WorkItemDetails.aspx?workitemId=830274" TargetMode="External"/><Relationship Id="rId91" Type="http://schemas.openxmlformats.org/officeDocument/2006/relationships/hyperlink" Target="https://portal.3gpp.org/desktopmodules/WorkItem/WorkItemDetails.aspx?workitemId=860246" TargetMode="External"/><Relationship Id="rId96" Type="http://schemas.openxmlformats.org/officeDocument/2006/relationships/hyperlink" Target="https://www.3gpp.org/ftp/TSG_RAN/WG4_Radio/TSGR4_112/Docs/R4-2411754.zip" TargetMode="Externa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hyperlink" Target="https://portal.3gpp.org/desktopmodules/WorkItem/WorkItemDetails.aspx?workitemId=750267" TargetMode="External"/><Relationship Id="rId28" Type="http://schemas.openxmlformats.org/officeDocument/2006/relationships/hyperlink" Target="https://portal.3gpp.org/desktopmodules/WorkItem/WorkItemDetails.aspx?workitemId=890255" TargetMode="External"/><Relationship Id="rId49" Type="http://schemas.openxmlformats.org/officeDocument/2006/relationships/hyperlink" Target="https://portal.3gpp.org/desktopmodules/WorkItem/WorkItemDetails.aspx?workitemId=900262" TargetMode="External"/><Relationship Id="rId114" Type="http://schemas.openxmlformats.org/officeDocument/2006/relationships/hyperlink" Target="https://www.3gpp.org/ftp/TSG_RAN/WG4_Radio/TSGR4_112/Docs/R4-2412308.zip" TargetMode="External"/><Relationship Id="rId119" Type="http://schemas.openxmlformats.org/officeDocument/2006/relationships/fontTable" Target="fontTable.xml"/><Relationship Id="rId10" Type="http://schemas.openxmlformats.org/officeDocument/2006/relationships/hyperlink" Target="https://www.3gpp.org/ftp/TSG_RAN/WG4_Radio/TSGR4_112/Docs/R4-2412308.zip" TargetMode="External"/><Relationship Id="rId31" Type="http://schemas.openxmlformats.org/officeDocument/2006/relationships/hyperlink" Target="https://portal.3gpp.org/desktopmodules/WorkItem/WorkItemDetails.aspx?workitemId=820270" TargetMode="External"/><Relationship Id="rId44" Type="http://schemas.openxmlformats.org/officeDocument/2006/relationships/hyperlink" Target="https://www.3gpp.org/ftp/TSG_RAN/WG4_Radio/TSGR4_112/Docs/R4-2412326.zip" TargetMode="External"/><Relationship Id="rId52" Type="http://schemas.openxmlformats.org/officeDocument/2006/relationships/hyperlink" Target="https://portal.3gpp.org/desktopmodules/WorkItem/WorkItemDetails.aspx?workitemId=890255" TargetMode="External"/><Relationship Id="rId60" Type="http://schemas.openxmlformats.org/officeDocument/2006/relationships/hyperlink" Target="https://portal.3gpp.org/desktopmodules/WorkItem/WorkItemDetails.aspx?workitemId=750267" TargetMode="External"/><Relationship Id="rId65" Type="http://schemas.openxmlformats.org/officeDocument/2006/relationships/hyperlink" Target="https://portal.3gpp.org/desktopmodules/WorkItem/WorkItemDetails.aspx?workitemId=900262" TargetMode="External"/><Relationship Id="rId73" Type="http://schemas.openxmlformats.org/officeDocument/2006/relationships/hyperlink" Target="https://portal.3gpp.org/desktopmodules/WorkItem/WorkItemDetails.aspx?workitemId=750267" TargetMode="External"/><Relationship Id="rId78" Type="http://schemas.openxmlformats.org/officeDocument/2006/relationships/hyperlink" Target="https://portal.3gpp.org/desktopmodules/WorkItem/WorkItemDetails.aspx?workitemId=750267" TargetMode="External"/><Relationship Id="rId81" Type="http://schemas.openxmlformats.org/officeDocument/2006/relationships/hyperlink" Target="https://www.3gpp.org/ftp/TSG_RAN/WG4_Radio/TSGR4_112/Docs/R4-2413037.zip" TargetMode="External"/><Relationship Id="rId86" Type="http://schemas.openxmlformats.org/officeDocument/2006/relationships/hyperlink" Target="https://portal.3gpp.org/desktopmodules/WorkItem/WorkItemDetails.aspx?workitemId=750267" TargetMode="External"/><Relationship Id="rId94" Type="http://schemas.openxmlformats.org/officeDocument/2006/relationships/hyperlink" Target="https://portal.3gpp.org/desktopmodules/WorkItem/WorkItemDetails.aspx?workitemId=860246" TargetMode="External"/><Relationship Id="rId99" Type="http://schemas.openxmlformats.org/officeDocument/2006/relationships/hyperlink" Target="https://www.3gpp.org/ftp/TSG_RAN/WG4_Radio/TSGR4_112/Docs/R4-2412314.zip" TargetMode="External"/><Relationship Id="rId101" Type="http://schemas.openxmlformats.org/officeDocument/2006/relationships/hyperlink" Target="https://www.3gpp.org/ftp/TSG_RAN/WG4_Radio/TSGR4_112/Docs/R4-2412769.zip" TargetMode="External"/><Relationship Id="rId4" Type="http://schemas.openxmlformats.org/officeDocument/2006/relationships/styles" Target="styles.xml"/><Relationship Id="rId9" Type="http://schemas.openxmlformats.org/officeDocument/2006/relationships/hyperlink" Target="https://www.3gpp.org/ftp/TSG_RAN/WG4_Radio/TSGR4_112/Docs/R4-2412307.zip" TargetMode="External"/><Relationship Id="rId13" Type="http://schemas.openxmlformats.org/officeDocument/2006/relationships/hyperlink" Target="https://www.3gpp.org/ftp/TSG_RAN/WG4_Radio/TSGR4_112/Docs/R4-2412311.zip" TargetMode="External"/><Relationship Id="rId18" Type="http://schemas.openxmlformats.org/officeDocument/2006/relationships/hyperlink" Target="https://www.3gpp.org/ftp/TSG_RAN/WG4_Radio/TSGR4_112/Docs/R4-2411278.zip" TargetMode="External"/><Relationship Id="rId39" Type="http://schemas.openxmlformats.org/officeDocument/2006/relationships/hyperlink" Target="https://portal.3gpp.org/desktopmodules/WorkItem/WorkItemDetails.aspx?workitemId=750267" TargetMode="External"/><Relationship Id="rId109" Type="http://schemas.openxmlformats.org/officeDocument/2006/relationships/hyperlink" Target="https://www.3gpp.org/ftp/TSG_RAN/WG4_Radio/TSGR4_112/Docs/R4-2412756.zip" TargetMode="External"/><Relationship Id="rId34" Type="http://schemas.openxmlformats.org/officeDocument/2006/relationships/hyperlink" Target="https://portal.3gpp.org/desktopmodules/WorkItem/WorkItemDetails.aspx?workitemId=860246" TargetMode="External"/><Relationship Id="rId50" Type="http://schemas.openxmlformats.org/officeDocument/2006/relationships/hyperlink" Target="https://portal.3gpp.org/desktopmodules/WorkItem/WorkItemDetails.aspx?workitemId=900262" TargetMode="External"/><Relationship Id="rId55" Type="http://schemas.openxmlformats.org/officeDocument/2006/relationships/hyperlink" Target="https://portal.3gpp.org/desktopmodules/WorkItem/WorkItemDetails.aspx?workitemId=840292" TargetMode="External"/><Relationship Id="rId76" Type="http://schemas.openxmlformats.org/officeDocument/2006/relationships/hyperlink" Target="https://portal.3gpp.org/desktopmodules/WorkItem/WorkItemDetails.aspx?workitemId=830274" TargetMode="External"/><Relationship Id="rId97" Type="http://schemas.openxmlformats.org/officeDocument/2006/relationships/hyperlink" Target="https://www.3gpp.org/ftp/TSG_RAN/WG4_Radio/TSGR4_112/Docs/R4-2411755.zip" TargetMode="External"/><Relationship Id="rId104" Type="http://schemas.openxmlformats.org/officeDocument/2006/relationships/hyperlink" Target="https://www.3gpp.org/ftp/TSG_RAN/WG4_Radio/TSGR4_112/Docs/R4-2412548.zip"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portal.3gpp.org/desktopmodules/WorkItem/WorkItemDetails.aspx?workitemId=750267" TargetMode="External"/><Relationship Id="rId92" Type="http://schemas.openxmlformats.org/officeDocument/2006/relationships/hyperlink" Target="https://portal.3gpp.org/desktopmodules/WorkItem/WorkItemDetails.aspx?workitemId=860246" TargetMode="External"/><Relationship Id="rId2" Type="http://schemas.openxmlformats.org/officeDocument/2006/relationships/customXml" Target="../customXml/item1.xml"/><Relationship Id="rId29" Type="http://schemas.openxmlformats.org/officeDocument/2006/relationships/hyperlink" Target="https://www.3gpp.org/ftp/TSG_RAN/WG4_Radio/TSGR4_112/Docs/R4-2412155.zip" TargetMode="External"/><Relationship Id="rId24" Type="http://schemas.openxmlformats.org/officeDocument/2006/relationships/hyperlink" Target="https://portal.3gpp.org/desktopmodules/WorkItem/WorkItemDetails.aspx?workitemId=750267" TargetMode="External"/><Relationship Id="rId40" Type="http://schemas.openxmlformats.org/officeDocument/2006/relationships/hyperlink" Target="https://www.3gpp.org/ftp/TSG_RAN/WG4_Radio/TSGR4_112/Docs/R4-2412324.zip" TargetMode="External"/><Relationship Id="rId45" Type="http://schemas.openxmlformats.org/officeDocument/2006/relationships/hyperlink" Target="https://portal.3gpp.org/desktopmodules/WorkItem/WorkItemDetails.aspx?workitemId=750267" TargetMode="External"/><Relationship Id="rId66" Type="http://schemas.openxmlformats.org/officeDocument/2006/relationships/hyperlink" Target="https://www.3gpp.org/ftp/TSG_RAN/WG4_Radio/TSGR4_112/Docs/R4-2412751.zip" TargetMode="External"/><Relationship Id="rId87" Type="http://schemas.openxmlformats.org/officeDocument/2006/relationships/hyperlink" Target="https://www.3gpp.org/ftp/TSG_RAN/WG4_Radio/TSGR4_112/Docs/R4-2413163.zip" TargetMode="External"/><Relationship Id="rId110" Type="http://schemas.openxmlformats.org/officeDocument/2006/relationships/hyperlink" Target="https://www.3gpp.org/ftp/TSG_RAN/WG4_Radio/TSGR4_112/Docs/R4-2412795.zip" TargetMode="External"/><Relationship Id="rId115" Type="http://schemas.openxmlformats.org/officeDocument/2006/relationships/hyperlink" Target="https://www.3gpp.org/ftp/TSG_RAN/WG4_Radio/TSGR4_112/Docs/R4-2412309.zip" TargetMode="External"/><Relationship Id="rId61" Type="http://schemas.openxmlformats.org/officeDocument/2006/relationships/hyperlink" Target="https://portal.3gpp.org/desktopmodules/WorkItem/WorkItemDetails.aspx?workitemId=750267" TargetMode="External"/><Relationship Id="rId82" Type="http://schemas.openxmlformats.org/officeDocument/2006/relationships/hyperlink" Target="https://portal.3gpp.org/desktopmodules/WorkItem/WorkItemDetails.aspx?workitemId=850047" TargetMode="External"/><Relationship Id="rId19" Type="http://schemas.openxmlformats.org/officeDocument/2006/relationships/hyperlink" Target="https://portal.3gpp.org/desktopmodules/WorkItem/WorkItemDetails.aspx?workitemId=750267" TargetMode="External"/><Relationship Id="rId14" Type="http://schemas.openxmlformats.org/officeDocument/2006/relationships/hyperlink" Target="https://www.3gpp.org/ftp/TSG_RAN/WG4_Radio/TSGR4_112/Docs/R4-2412407.zip" TargetMode="External"/><Relationship Id="rId30" Type="http://schemas.openxmlformats.org/officeDocument/2006/relationships/hyperlink" Target="https://portal.3gpp.org/desktopmodules/WorkItem/WorkItemDetails.aspx?workitemId=820270" TargetMode="External"/><Relationship Id="rId35" Type="http://schemas.openxmlformats.org/officeDocument/2006/relationships/hyperlink" Target="https://www.3gpp.org/ftp/TSG_RAN/WG4_Radio/TSGR4_112/Docs/R4-2412296.zip" TargetMode="External"/><Relationship Id="rId56" Type="http://schemas.openxmlformats.org/officeDocument/2006/relationships/hyperlink" Target="https://portal.3gpp.org/desktopmodules/WorkItem/WorkItemDetails.aspx?workitemId=840292" TargetMode="External"/><Relationship Id="rId77" Type="http://schemas.openxmlformats.org/officeDocument/2006/relationships/hyperlink" Target="https://portal.3gpp.org/desktopmodules/WorkItem/WorkItemDetails.aspx?workitemId=830274" TargetMode="External"/><Relationship Id="rId100" Type="http://schemas.openxmlformats.org/officeDocument/2006/relationships/hyperlink" Target="https://www.3gpp.org/ftp/TSG_RAN/WG4_Radio/TSGR4_112/Docs/R4-2412315.zip" TargetMode="External"/><Relationship Id="rId105" Type="http://schemas.openxmlformats.org/officeDocument/2006/relationships/hyperlink" Target="https://www.3gpp.org/ftp/TSG_RAN/WG4_Radio/TSGR4_112/Docs/R4-2411379.zip" TargetMode="External"/><Relationship Id="rId8" Type="http://schemas.openxmlformats.org/officeDocument/2006/relationships/endnotes" Target="endnotes.xml"/><Relationship Id="rId51" Type="http://schemas.openxmlformats.org/officeDocument/2006/relationships/hyperlink" Target="https://www.3gpp.org/ftp/TSG_RAN/WG4_Radio/TSGR4_112/Docs/R4-2412740.zip" TargetMode="External"/><Relationship Id="rId72" Type="http://schemas.openxmlformats.org/officeDocument/2006/relationships/hyperlink" Target="https://portal.3gpp.org/desktopmodules/WorkItem/WorkItemDetails.aspx?workitemId=750267" TargetMode="External"/><Relationship Id="rId93" Type="http://schemas.openxmlformats.org/officeDocument/2006/relationships/hyperlink" Target="https://www.3gpp.org/ftp/TSG_RAN/WG4_Radio/TSGR4_112/Docs/R4-2413448.zip" TargetMode="External"/><Relationship Id="rId98" Type="http://schemas.openxmlformats.org/officeDocument/2006/relationships/hyperlink" Target="https://www.3gpp.org/ftp/TSG_RAN/WG4_Radio/TSGR4_112/Docs/R4-2412150.zip" TargetMode="External"/><Relationship Id="rId3" Type="http://schemas.openxmlformats.org/officeDocument/2006/relationships/numbering" Target="numbering.xml"/><Relationship Id="rId25" Type="http://schemas.openxmlformats.org/officeDocument/2006/relationships/hyperlink" Target="https://www.3gpp.org/ftp/TSG_RAN/WG4_Radio/TSGR4_112/Docs/R4-2411530.zip" TargetMode="External"/><Relationship Id="rId46" Type="http://schemas.openxmlformats.org/officeDocument/2006/relationships/hyperlink" Target="https://www.3gpp.org/ftp/TSG_RAN/WG4_Radio/TSGR4_112/Docs/R4-2412408.zip" TargetMode="External"/><Relationship Id="rId67" Type="http://schemas.openxmlformats.org/officeDocument/2006/relationships/hyperlink" Target="https://portal.3gpp.org/desktopmodules/WorkItem/WorkItemDetails.aspx?workitemId=750267" TargetMode="External"/><Relationship Id="rId116" Type="http://schemas.openxmlformats.org/officeDocument/2006/relationships/hyperlink" Target="https://www.3gpp.org/ftp/TSG_RAN/WG4_Radio/TSGR4_112/Docs/R4-2412310.zip" TargetMode="External"/><Relationship Id="rId20" Type="http://schemas.openxmlformats.org/officeDocument/2006/relationships/hyperlink" Target="https://www.3gpp.org/ftp/TSG_RAN/WG4_Radio/TSGR4_112/Docs/R4-2411526.zip" TargetMode="External"/><Relationship Id="rId41" Type="http://schemas.openxmlformats.org/officeDocument/2006/relationships/hyperlink" Target="https://portal.3gpp.org/desktopmodules/WorkItem/WorkItemDetails.aspx?workitemId=750267" TargetMode="External"/><Relationship Id="rId62" Type="http://schemas.openxmlformats.org/officeDocument/2006/relationships/hyperlink" Target="https://portal.3gpp.org/desktopmodules/WorkItem/WorkItemDetails.aspx?workitemId=750267" TargetMode="External"/><Relationship Id="rId83" Type="http://schemas.openxmlformats.org/officeDocument/2006/relationships/hyperlink" Target="https://portal.3gpp.org/desktopmodules/WorkItem/WorkItemDetails.aspx?workitemId=850047" TargetMode="External"/><Relationship Id="rId88" Type="http://schemas.openxmlformats.org/officeDocument/2006/relationships/hyperlink" Target="https://portal.3gpp.org/desktopmodules/WorkItem/WorkItemDetails.aspx?workitemId=750267" TargetMode="External"/><Relationship Id="rId111" Type="http://schemas.openxmlformats.org/officeDocument/2006/relationships/hyperlink" Target="https://www.3gpp.org/ftp/TSG_RAN/WG4_Radio/TSGR4_112/Docs/R4-2412796.zip" TargetMode="External"/><Relationship Id="rId15" Type="http://schemas.openxmlformats.org/officeDocument/2006/relationships/hyperlink" Target="https://www.3gpp.org/ftp/TSG_RAN/WG4_Radio/TSGR4_112/Docs/R4-2411029.zip" TargetMode="External"/><Relationship Id="rId36" Type="http://schemas.openxmlformats.org/officeDocument/2006/relationships/hyperlink" Target="https://portal.3gpp.org/desktopmodules/WorkItem/WorkItemDetails.aspx?workitemId=860246" TargetMode="External"/><Relationship Id="rId57" Type="http://schemas.openxmlformats.org/officeDocument/2006/relationships/hyperlink" Target="https://portal.3gpp.org/desktopmodules/WorkItem/WorkItemDetails.aspx?workitemId=840292" TargetMode="External"/><Relationship Id="rId106" Type="http://schemas.openxmlformats.org/officeDocument/2006/relationships/hyperlink" Target="https://www.3gpp.org/ftp/TSG_RAN/WG4_Radio/TSGR4_112/Docs/R4-24116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2107</TotalTime>
  <Pages>30</Pages>
  <Words>8597</Words>
  <Characters>60101</Characters>
  <Application>Microsoft Office Word</Application>
  <DocSecurity>0</DocSecurity>
  <Lines>500</Lines>
  <Paragraphs>137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68561</CharactersWithSpaces>
  <SharedDoc>false</SharedDoc>
  <HyperlinkBase/>
  <HLinks>
    <vt:vector size="672" baseType="variant">
      <vt:variant>
        <vt:i4>4587556</vt:i4>
      </vt:variant>
      <vt:variant>
        <vt:i4>333</vt:i4>
      </vt:variant>
      <vt:variant>
        <vt:i4>0</vt:i4>
      </vt:variant>
      <vt:variant>
        <vt:i4>5</vt:i4>
      </vt:variant>
      <vt:variant>
        <vt:lpwstr>https://www.3gpp.org/ftp/TSG_RAN/WG4_Radio/TSGR4_112/Docs/R4-2412407.zip</vt:lpwstr>
      </vt:variant>
      <vt:variant>
        <vt:lpwstr/>
      </vt:variant>
      <vt:variant>
        <vt:i4>4653093</vt:i4>
      </vt:variant>
      <vt:variant>
        <vt:i4>330</vt:i4>
      </vt:variant>
      <vt:variant>
        <vt:i4>0</vt:i4>
      </vt:variant>
      <vt:variant>
        <vt:i4>5</vt:i4>
      </vt:variant>
      <vt:variant>
        <vt:lpwstr>https://www.3gpp.org/ftp/TSG_RAN/WG4_Radio/TSGR4_112/Docs/R4-2412311.zip</vt:lpwstr>
      </vt:variant>
      <vt:variant>
        <vt:lpwstr/>
      </vt:variant>
      <vt:variant>
        <vt:i4>4587557</vt:i4>
      </vt:variant>
      <vt:variant>
        <vt:i4>327</vt:i4>
      </vt:variant>
      <vt:variant>
        <vt:i4>0</vt:i4>
      </vt:variant>
      <vt:variant>
        <vt:i4>5</vt:i4>
      </vt:variant>
      <vt:variant>
        <vt:lpwstr>https://www.3gpp.org/ftp/TSG_RAN/WG4_Radio/TSGR4_112/Docs/R4-2412310.zip</vt:lpwstr>
      </vt:variant>
      <vt:variant>
        <vt:lpwstr/>
      </vt:variant>
      <vt:variant>
        <vt:i4>5177380</vt:i4>
      </vt:variant>
      <vt:variant>
        <vt:i4>324</vt:i4>
      </vt:variant>
      <vt:variant>
        <vt:i4>0</vt:i4>
      </vt:variant>
      <vt:variant>
        <vt:i4>5</vt:i4>
      </vt:variant>
      <vt:variant>
        <vt:lpwstr>https://www.3gpp.org/ftp/TSG_RAN/WG4_Radio/TSGR4_112/Docs/R4-2412309.zip</vt:lpwstr>
      </vt:variant>
      <vt:variant>
        <vt:lpwstr/>
      </vt:variant>
      <vt:variant>
        <vt:i4>5111844</vt:i4>
      </vt:variant>
      <vt:variant>
        <vt:i4>321</vt:i4>
      </vt:variant>
      <vt:variant>
        <vt:i4>0</vt:i4>
      </vt:variant>
      <vt:variant>
        <vt:i4>5</vt:i4>
      </vt:variant>
      <vt:variant>
        <vt:lpwstr>https://www.3gpp.org/ftp/TSG_RAN/WG4_Radio/TSGR4_112/Docs/R4-2412308.zip</vt:lpwstr>
      </vt:variant>
      <vt:variant>
        <vt:lpwstr/>
      </vt:variant>
      <vt:variant>
        <vt:i4>4259876</vt:i4>
      </vt:variant>
      <vt:variant>
        <vt:i4>318</vt:i4>
      </vt:variant>
      <vt:variant>
        <vt:i4>0</vt:i4>
      </vt:variant>
      <vt:variant>
        <vt:i4>5</vt:i4>
      </vt:variant>
      <vt:variant>
        <vt:lpwstr>https://www.3gpp.org/ftp/TSG_RAN/WG4_Radio/TSGR4_112/Docs/R4-2412307.zip</vt:lpwstr>
      </vt:variant>
      <vt:variant>
        <vt:lpwstr/>
      </vt:variant>
      <vt:variant>
        <vt:i4>4522029</vt:i4>
      </vt:variant>
      <vt:variant>
        <vt:i4>315</vt:i4>
      </vt:variant>
      <vt:variant>
        <vt:i4>0</vt:i4>
      </vt:variant>
      <vt:variant>
        <vt:i4>5</vt:i4>
      </vt:variant>
      <vt:variant>
        <vt:lpwstr>https://www.3gpp.org/ftp/TSG_RAN/WG4_Radio/TSGR4_112/Docs/R4-2412797.zip</vt:lpwstr>
      </vt:variant>
      <vt:variant>
        <vt:lpwstr/>
      </vt:variant>
      <vt:variant>
        <vt:i4>4456493</vt:i4>
      </vt:variant>
      <vt:variant>
        <vt:i4>312</vt:i4>
      </vt:variant>
      <vt:variant>
        <vt:i4>0</vt:i4>
      </vt:variant>
      <vt:variant>
        <vt:i4>5</vt:i4>
      </vt:variant>
      <vt:variant>
        <vt:lpwstr>https://www.3gpp.org/ftp/TSG_RAN/WG4_Radio/TSGR4_112/Docs/R4-2412796.zip</vt:lpwstr>
      </vt:variant>
      <vt:variant>
        <vt:lpwstr/>
      </vt:variant>
      <vt:variant>
        <vt:i4>4653101</vt:i4>
      </vt:variant>
      <vt:variant>
        <vt:i4>309</vt:i4>
      </vt:variant>
      <vt:variant>
        <vt:i4>0</vt:i4>
      </vt:variant>
      <vt:variant>
        <vt:i4>5</vt:i4>
      </vt:variant>
      <vt:variant>
        <vt:lpwstr>https://www.3gpp.org/ftp/TSG_RAN/WG4_Radio/TSGR4_112/Docs/R4-2412795.zip</vt:lpwstr>
      </vt:variant>
      <vt:variant>
        <vt:lpwstr/>
      </vt:variant>
      <vt:variant>
        <vt:i4>4456481</vt:i4>
      </vt:variant>
      <vt:variant>
        <vt:i4>306</vt:i4>
      </vt:variant>
      <vt:variant>
        <vt:i4>0</vt:i4>
      </vt:variant>
      <vt:variant>
        <vt:i4>5</vt:i4>
      </vt:variant>
      <vt:variant>
        <vt:lpwstr>https://www.3gpp.org/ftp/TSG_RAN/WG4_Radio/TSGR4_112/Docs/R4-2412756.zip</vt:lpwstr>
      </vt:variant>
      <vt:variant>
        <vt:lpwstr/>
      </vt:variant>
      <vt:variant>
        <vt:i4>4456481</vt:i4>
      </vt:variant>
      <vt:variant>
        <vt:i4>303</vt:i4>
      </vt:variant>
      <vt:variant>
        <vt:i4>0</vt:i4>
      </vt:variant>
      <vt:variant>
        <vt:i4>5</vt:i4>
      </vt:variant>
      <vt:variant>
        <vt:lpwstr>https://www.3gpp.org/ftp/TSG_RAN/WG4_Radio/TSGR4_112/Docs/R4-2413445.zip</vt:lpwstr>
      </vt:variant>
      <vt:variant>
        <vt:lpwstr/>
      </vt:variant>
      <vt:variant>
        <vt:i4>5111852</vt:i4>
      </vt:variant>
      <vt:variant>
        <vt:i4>300</vt:i4>
      </vt:variant>
      <vt:variant>
        <vt:i4>0</vt:i4>
      </vt:variant>
      <vt:variant>
        <vt:i4>5</vt:i4>
      </vt:variant>
      <vt:variant>
        <vt:lpwstr>https://www.3gpp.org/ftp/TSG_RAN/WG4_Radio/TSGR4_112/Docs/R4-2413398.zip</vt:lpwstr>
      </vt:variant>
      <vt:variant>
        <vt:lpwstr/>
      </vt:variant>
      <vt:variant>
        <vt:i4>4587553</vt:i4>
      </vt:variant>
      <vt:variant>
        <vt:i4>297</vt:i4>
      </vt:variant>
      <vt:variant>
        <vt:i4>0</vt:i4>
      </vt:variant>
      <vt:variant>
        <vt:i4>5</vt:i4>
      </vt:variant>
      <vt:variant>
        <vt:lpwstr>https://www.3gpp.org/ftp/TSG_RAN/WG4_Radio/TSGR4_112/Docs/R4-2411665.zip</vt:lpwstr>
      </vt:variant>
      <vt:variant>
        <vt:lpwstr/>
      </vt:variant>
      <vt:variant>
        <vt:i4>5177376</vt:i4>
      </vt:variant>
      <vt:variant>
        <vt:i4>294</vt:i4>
      </vt:variant>
      <vt:variant>
        <vt:i4>0</vt:i4>
      </vt:variant>
      <vt:variant>
        <vt:i4>5</vt:i4>
      </vt:variant>
      <vt:variant>
        <vt:lpwstr>https://www.3gpp.org/ftp/TSG_RAN/WG4_Radio/TSGR4_112/Docs/R4-2411379.zip</vt:lpwstr>
      </vt:variant>
      <vt:variant>
        <vt:lpwstr/>
      </vt:variant>
      <vt:variant>
        <vt:i4>4718624</vt:i4>
      </vt:variant>
      <vt:variant>
        <vt:i4>291</vt:i4>
      </vt:variant>
      <vt:variant>
        <vt:i4>0</vt:i4>
      </vt:variant>
      <vt:variant>
        <vt:i4>5</vt:i4>
      </vt:variant>
      <vt:variant>
        <vt:lpwstr>https://www.3gpp.org/ftp/TSG_RAN/WG4_Radio/TSGR4_112/Docs/R4-2412548.zip</vt:lpwstr>
      </vt:variant>
      <vt:variant>
        <vt:lpwstr/>
      </vt:variant>
      <vt:variant>
        <vt:i4>4653088</vt:i4>
      </vt:variant>
      <vt:variant>
        <vt:i4>288</vt:i4>
      </vt:variant>
      <vt:variant>
        <vt:i4>0</vt:i4>
      </vt:variant>
      <vt:variant>
        <vt:i4>5</vt:i4>
      </vt:variant>
      <vt:variant>
        <vt:lpwstr>https://www.3gpp.org/ftp/TSG_RAN/WG4_Radio/TSGR4_112/Docs/R4-2412547.zip</vt:lpwstr>
      </vt:variant>
      <vt:variant>
        <vt:lpwstr/>
      </vt:variant>
      <vt:variant>
        <vt:i4>4587556</vt:i4>
      </vt:variant>
      <vt:variant>
        <vt:i4>285</vt:i4>
      </vt:variant>
      <vt:variant>
        <vt:i4>0</vt:i4>
      </vt:variant>
      <vt:variant>
        <vt:i4>5</vt:i4>
      </vt:variant>
      <vt:variant>
        <vt:lpwstr>https://www.3gpp.org/ftp/TSG_RAN/WG4_Radio/TSGR4_112/Docs/R4-2411132.zip</vt:lpwstr>
      </vt:variant>
      <vt:variant>
        <vt:lpwstr/>
      </vt:variant>
      <vt:variant>
        <vt:i4>4915234</vt:i4>
      </vt:variant>
      <vt:variant>
        <vt:i4>282</vt:i4>
      </vt:variant>
      <vt:variant>
        <vt:i4>0</vt:i4>
      </vt:variant>
      <vt:variant>
        <vt:i4>5</vt:i4>
      </vt:variant>
      <vt:variant>
        <vt:lpwstr>https://www.3gpp.org/ftp/TSG_RAN/WG4_Radio/TSGR4_112/Docs/R4-2412769.zip</vt:lpwstr>
      </vt:variant>
      <vt:variant>
        <vt:lpwstr/>
      </vt:variant>
      <vt:variant>
        <vt:i4>4390949</vt:i4>
      </vt:variant>
      <vt:variant>
        <vt:i4>279</vt:i4>
      </vt:variant>
      <vt:variant>
        <vt:i4>0</vt:i4>
      </vt:variant>
      <vt:variant>
        <vt:i4>5</vt:i4>
      </vt:variant>
      <vt:variant>
        <vt:lpwstr>https://www.3gpp.org/ftp/TSG_RAN/WG4_Radio/TSGR4_112/Docs/R4-2412315.zip</vt:lpwstr>
      </vt:variant>
      <vt:variant>
        <vt:lpwstr/>
      </vt:variant>
      <vt:variant>
        <vt:i4>4325413</vt:i4>
      </vt:variant>
      <vt:variant>
        <vt:i4>276</vt:i4>
      </vt:variant>
      <vt:variant>
        <vt:i4>0</vt:i4>
      </vt:variant>
      <vt:variant>
        <vt:i4>5</vt:i4>
      </vt:variant>
      <vt:variant>
        <vt:lpwstr>https://www.3gpp.org/ftp/TSG_RAN/WG4_Radio/TSGR4_112/Docs/R4-2412314.zip</vt:lpwstr>
      </vt:variant>
      <vt:variant>
        <vt:lpwstr/>
      </vt:variant>
      <vt:variant>
        <vt:i4>4456481</vt:i4>
      </vt:variant>
      <vt:variant>
        <vt:i4>273</vt:i4>
      </vt:variant>
      <vt:variant>
        <vt:i4>0</vt:i4>
      </vt:variant>
      <vt:variant>
        <vt:i4>5</vt:i4>
      </vt:variant>
      <vt:variant>
        <vt:lpwstr>https://www.3gpp.org/ftp/TSG_RAN/WG4_Radio/TSGR4_112/Docs/R4-2412150.zip</vt:lpwstr>
      </vt:variant>
      <vt:variant>
        <vt:lpwstr/>
      </vt:variant>
      <vt:variant>
        <vt:i4>4653090</vt:i4>
      </vt:variant>
      <vt:variant>
        <vt:i4>270</vt:i4>
      </vt:variant>
      <vt:variant>
        <vt:i4>0</vt:i4>
      </vt:variant>
      <vt:variant>
        <vt:i4>5</vt:i4>
      </vt:variant>
      <vt:variant>
        <vt:lpwstr>https://www.3gpp.org/ftp/TSG_RAN/WG4_Radio/TSGR4_112/Docs/R4-2411755.zip</vt:lpwstr>
      </vt:variant>
      <vt:variant>
        <vt:lpwstr/>
      </vt:variant>
      <vt:variant>
        <vt:i4>4587554</vt:i4>
      </vt:variant>
      <vt:variant>
        <vt:i4>267</vt:i4>
      </vt:variant>
      <vt:variant>
        <vt:i4>0</vt:i4>
      </vt:variant>
      <vt:variant>
        <vt:i4>5</vt:i4>
      </vt:variant>
      <vt:variant>
        <vt:lpwstr>https://www.3gpp.org/ftp/TSG_RAN/WG4_Radio/TSGR4_112/Docs/R4-2411754.zip</vt:lpwstr>
      </vt:variant>
      <vt:variant>
        <vt:lpwstr/>
      </vt:variant>
      <vt:variant>
        <vt:i4>3670052</vt:i4>
      </vt:variant>
      <vt:variant>
        <vt:i4>264</vt:i4>
      </vt:variant>
      <vt:variant>
        <vt:i4>0</vt:i4>
      </vt:variant>
      <vt:variant>
        <vt:i4>5</vt:i4>
      </vt:variant>
      <vt:variant>
        <vt:lpwstr>https://portal.3gpp.org/desktopmodules/WorkItem/WorkItemDetails.aspx?workitemId=860246</vt:lpwstr>
      </vt:variant>
      <vt:variant>
        <vt:lpwstr/>
      </vt:variant>
      <vt:variant>
        <vt:i4>3670052</vt:i4>
      </vt:variant>
      <vt:variant>
        <vt:i4>261</vt:i4>
      </vt:variant>
      <vt:variant>
        <vt:i4>0</vt:i4>
      </vt:variant>
      <vt:variant>
        <vt:i4>5</vt:i4>
      </vt:variant>
      <vt:variant>
        <vt:lpwstr>https://portal.3gpp.org/desktopmodules/WorkItem/WorkItemDetails.aspx?workitemId=860246</vt:lpwstr>
      </vt:variant>
      <vt:variant>
        <vt:lpwstr/>
      </vt:variant>
      <vt:variant>
        <vt:i4>4784161</vt:i4>
      </vt:variant>
      <vt:variant>
        <vt:i4>258</vt:i4>
      </vt:variant>
      <vt:variant>
        <vt:i4>0</vt:i4>
      </vt:variant>
      <vt:variant>
        <vt:i4>5</vt:i4>
      </vt:variant>
      <vt:variant>
        <vt:lpwstr>https://www.3gpp.org/ftp/TSG_RAN/WG4_Radio/TSGR4_112/Docs/R4-2413448.zip</vt:lpwstr>
      </vt:variant>
      <vt:variant>
        <vt:lpwstr/>
      </vt:variant>
      <vt:variant>
        <vt:i4>3670052</vt:i4>
      </vt:variant>
      <vt:variant>
        <vt:i4>255</vt:i4>
      </vt:variant>
      <vt:variant>
        <vt:i4>0</vt:i4>
      </vt:variant>
      <vt:variant>
        <vt:i4>5</vt:i4>
      </vt:variant>
      <vt:variant>
        <vt:lpwstr>https://portal.3gpp.org/desktopmodules/WorkItem/WorkItemDetails.aspx?workitemId=860246</vt:lpwstr>
      </vt:variant>
      <vt:variant>
        <vt:lpwstr/>
      </vt:variant>
      <vt:variant>
        <vt:i4>3670052</vt:i4>
      </vt:variant>
      <vt:variant>
        <vt:i4>252</vt:i4>
      </vt:variant>
      <vt:variant>
        <vt:i4>0</vt:i4>
      </vt:variant>
      <vt:variant>
        <vt:i4>5</vt:i4>
      </vt:variant>
      <vt:variant>
        <vt:lpwstr>https://portal.3gpp.org/desktopmodules/WorkItem/WorkItemDetails.aspx?workitemId=860246</vt:lpwstr>
      </vt:variant>
      <vt:variant>
        <vt:lpwstr/>
      </vt:variant>
      <vt:variant>
        <vt:i4>4653089</vt:i4>
      </vt:variant>
      <vt:variant>
        <vt:i4>249</vt:i4>
      </vt:variant>
      <vt:variant>
        <vt:i4>0</vt:i4>
      </vt:variant>
      <vt:variant>
        <vt:i4>5</vt:i4>
      </vt:variant>
      <vt:variant>
        <vt:lpwstr>https://www.3gpp.org/ftp/TSG_RAN/WG4_Radio/TSGR4_112/Docs/R4-2413446.zip</vt:lpwstr>
      </vt:variant>
      <vt:variant>
        <vt:lpwstr/>
      </vt:variant>
      <vt:variant>
        <vt:i4>3801129</vt:i4>
      </vt:variant>
      <vt:variant>
        <vt:i4>246</vt:i4>
      </vt:variant>
      <vt:variant>
        <vt:i4>0</vt:i4>
      </vt:variant>
      <vt:variant>
        <vt:i4>5</vt:i4>
      </vt:variant>
      <vt:variant>
        <vt:lpwstr>https://portal.3gpp.org/desktopmodules/WorkItem/WorkItemDetails.aspx?workitemId=750267</vt:lpwstr>
      </vt:variant>
      <vt:variant>
        <vt:lpwstr/>
      </vt:variant>
      <vt:variant>
        <vt:i4>3801129</vt:i4>
      </vt:variant>
      <vt:variant>
        <vt:i4>243</vt:i4>
      </vt:variant>
      <vt:variant>
        <vt:i4>0</vt:i4>
      </vt:variant>
      <vt:variant>
        <vt:i4>5</vt:i4>
      </vt:variant>
      <vt:variant>
        <vt:lpwstr>https://portal.3gpp.org/desktopmodules/WorkItem/WorkItemDetails.aspx?workitemId=750267</vt:lpwstr>
      </vt:variant>
      <vt:variant>
        <vt:lpwstr/>
      </vt:variant>
      <vt:variant>
        <vt:i4>4653091</vt:i4>
      </vt:variant>
      <vt:variant>
        <vt:i4>240</vt:i4>
      </vt:variant>
      <vt:variant>
        <vt:i4>0</vt:i4>
      </vt:variant>
      <vt:variant>
        <vt:i4>5</vt:i4>
      </vt:variant>
      <vt:variant>
        <vt:lpwstr>https://www.3gpp.org/ftp/TSG_RAN/WG4_Radio/TSGR4_112/Docs/R4-2413163.zip</vt:lpwstr>
      </vt:variant>
      <vt:variant>
        <vt:lpwstr/>
      </vt:variant>
      <vt:variant>
        <vt:i4>3801129</vt:i4>
      </vt:variant>
      <vt:variant>
        <vt:i4>237</vt:i4>
      </vt:variant>
      <vt:variant>
        <vt:i4>0</vt:i4>
      </vt:variant>
      <vt:variant>
        <vt:i4>5</vt:i4>
      </vt:variant>
      <vt:variant>
        <vt:lpwstr>https://portal.3gpp.org/desktopmodules/WorkItem/WorkItemDetails.aspx?workitemId=750267</vt:lpwstr>
      </vt:variant>
      <vt:variant>
        <vt:lpwstr/>
      </vt:variant>
      <vt:variant>
        <vt:i4>3801129</vt:i4>
      </vt:variant>
      <vt:variant>
        <vt:i4>234</vt:i4>
      </vt:variant>
      <vt:variant>
        <vt:i4>0</vt:i4>
      </vt:variant>
      <vt:variant>
        <vt:i4>5</vt:i4>
      </vt:variant>
      <vt:variant>
        <vt:lpwstr>https://portal.3gpp.org/desktopmodules/WorkItem/WorkItemDetails.aspx?workitemId=750267</vt:lpwstr>
      </vt:variant>
      <vt:variant>
        <vt:lpwstr/>
      </vt:variant>
      <vt:variant>
        <vt:i4>4522019</vt:i4>
      </vt:variant>
      <vt:variant>
        <vt:i4>231</vt:i4>
      </vt:variant>
      <vt:variant>
        <vt:i4>0</vt:i4>
      </vt:variant>
      <vt:variant>
        <vt:i4>5</vt:i4>
      </vt:variant>
      <vt:variant>
        <vt:lpwstr>https://www.3gpp.org/ftp/TSG_RAN/WG4_Radio/TSGR4_112/Docs/R4-2413161.zip</vt:lpwstr>
      </vt:variant>
      <vt:variant>
        <vt:lpwstr/>
      </vt:variant>
      <vt:variant>
        <vt:i4>3670052</vt:i4>
      </vt:variant>
      <vt:variant>
        <vt:i4>228</vt:i4>
      </vt:variant>
      <vt:variant>
        <vt:i4>0</vt:i4>
      </vt:variant>
      <vt:variant>
        <vt:i4>5</vt:i4>
      </vt:variant>
      <vt:variant>
        <vt:lpwstr>https://portal.3gpp.org/desktopmodules/WorkItem/WorkItemDetails.aspx?workitemId=850047</vt:lpwstr>
      </vt:variant>
      <vt:variant>
        <vt:lpwstr/>
      </vt:variant>
      <vt:variant>
        <vt:i4>3670052</vt:i4>
      </vt:variant>
      <vt:variant>
        <vt:i4>225</vt:i4>
      </vt:variant>
      <vt:variant>
        <vt:i4>0</vt:i4>
      </vt:variant>
      <vt:variant>
        <vt:i4>5</vt:i4>
      </vt:variant>
      <vt:variant>
        <vt:lpwstr>https://portal.3gpp.org/desktopmodules/WorkItem/WorkItemDetails.aspx?workitemId=850047</vt:lpwstr>
      </vt:variant>
      <vt:variant>
        <vt:lpwstr/>
      </vt:variant>
      <vt:variant>
        <vt:i4>4325414</vt:i4>
      </vt:variant>
      <vt:variant>
        <vt:i4>222</vt:i4>
      </vt:variant>
      <vt:variant>
        <vt:i4>0</vt:i4>
      </vt:variant>
      <vt:variant>
        <vt:i4>5</vt:i4>
      </vt:variant>
      <vt:variant>
        <vt:lpwstr>https://www.3gpp.org/ftp/TSG_RAN/WG4_Radio/TSGR4_112/Docs/R4-2413037.zip</vt:lpwstr>
      </vt:variant>
      <vt:variant>
        <vt:lpwstr/>
      </vt:variant>
      <vt:variant>
        <vt:i4>3801129</vt:i4>
      </vt:variant>
      <vt:variant>
        <vt:i4>219</vt:i4>
      </vt:variant>
      <vt:variant>
        <vt:i4>0</vt:i4>
      </vt:variant>
      <vt:variant>
        <vt:i4>5</vt:i4>
      </vt:variant>
      <vt:variant>
        <vt:lpwstr>https://portal.3gpp.org/desktopmodules/WorkItem/WorkItemDetails.aspx?workitemId=750267</vt:lpwstr>
      </vt:variant>
      <vt:variant>
        <vt:lpwstr/>
      </vt:variant>
      <vt:variant>
        <vt:i4>3801129</vt:i4>
      </vt:variant>
      <vt:variant>
        <vt:i4>216</vt:i4>
      </vt:variant>
      <vt:variant>
        <vt:i4>0</vt:i4>
      </vt:variant>
      <vt:variant>
        <vt:i4>5</vt:i4>
      </vt:variant>
      <vt:variant>
        <vt:lpwstr>https://portal.3gpp.org/desktopmodules/WorkItem/WorkItemDetails.aspx?workitemId=750267</vt:lpwstr>
      </vt:variant>
      <vt:variant>
        <vt:lpwstr/>
      </vt:variant>
      <vt:variant>
        <vt:i4>3801129</vt:i4>
      </vt:variant>
      <vt:variant>
        <vt:i4>213</vt:i4>
      </vt:variant>
      <vt:variant>
        <vt:i4>0</vt:i4>
      </vt:variant>
      <vt:variant>
        <vt:i4>5</vt:i4>
      </vt:variant>
      <vt:variant>
        <vt:lpwstr>https://portal.3gpp.org/desktopmodules/WorkItem/WorkItemDetails.aspx?workitemId=750267</vt:lpwstr>
      </vt:variant>
      <vt:variant>
        <vt:lpwstr/>
      </vt:variant>
      <vt:variant>
        <vt:i4>5046307</vt:i4>
      </vt:variant>
      <vt:variant>
        <vt:i4>210</vt:i4>
      </vt:variant>
      <vt:variant>
        <vt:i4>0</vt:i4>
      </vt:variant>
      <vt:variant>
        <vt:i4>5</vt:i4>
      </vt:variant>
      <vt:variant>
        <vt:lpwstr>https://www.3gpp.org/ftp/TSG_RAN/WG4_Radio/TSGR4_112/Docs/R4-2412870.zip</vt:lpwstr>
      </vt:variant>
      <vt:variant>
        <vt:lpwstr/>
      </vt:variant>
      <vt:variant>
        <vt:i4>4128807</vt:i4>
      </vt:variant>
      <vt:variant>
        <vt:i4>207</vt:i4>
      </vt:variant>
      <vt:variant>
        <vt:i4>0</vt:i4>
      </vt:variant>
      <vt:variant>
        <vt:i4>5</vt:i4>
      </vt:variant>
      <vt:variant>
        <vt:lpwstr>https://portal.3gpp.org/desktopmodules/WorkItem/WorkItemDetails.aspx?workitemId=830274</vt:lpwstr>
      </vt:variant>
      <vt:variant>
        <vt:lpwstr/>
      </vt:variant>
      <vt:variant>
        <vt:i4>4128807</vt:i4>
      </vt:variant>
      <vt:variant>
        <vt:i4>204</vt:i4>
      </vt:variant>
      <vt:variant>
        <vt:i4>0</vt:i4>
      </vt:variant>
      <vt:variant>
        <vt:i4>5</vt:i4>
      </vt:variant>
      <vt:variant>
        <vt:lpwstr>https://portal.3gpp.org/desktopmodules/WorkItem/WorkItemDetails.aspx?workitemId=830274</vt:lpwstr>
      </vt:variant>
      <vt:variant>
        <vt:lpwstr/>
      </vt:variant>
      <vt:variant>
        <vt:i4>4128807</vt:i4>
      </vt:variant>
      <vt:variant>
        <vt:i4>201</vt:i4>
      </vt:variant>
      <vt:variant>
        <vt:i4>0</vt:i4>
      </vt:variant>
      <vt:variant>
        <vt:i4>5</vt:i4>
      </vt:variant>
      <vt:variant>
        <vt:lpwstr>https://portal.3gpp.org/desktopmodules/WorkItem/WorkItemDetails.aspx?workitemId=830274</vt:lpwstr>
      </vt:variant>
      <vt:variant>
        <vt:lpwstr/>
      </vt:variant>
      <vt:variant>
        <vt:i4>4325420</vt:i4>
      </vt:variant>
      <vt:variant>
        <vt:i4>198</vt:i4>
      </vt:variant>
      <vt:variant>
        <vt:i4>0</vt:i4>
      </vt:variant>
      <vt:variant>
        <vt:i4>5</vt:i4>
      </vt:variant>
      <vt:variant>
        <vt:lpwstr>https://www.3gpp.org/ftp/TSG_RAN/WG4_Radio/TSGR4_112/Docs/R4-2412780.zip</vt:lpwstr>
      </vt:variant>
      <vt:variant>
        <vt:lpwstr/>
      </vt:variant>
      <vt:variant>
        <vt:i4>3801129</vt:i4>
      </vt:variant>
      <vt:variant>
        <vt:i4>195</vt:i4>
      </vt:variant>
      <vt:variant>
        <vt:i4>0</vt:i4>
      </vt:variant>
      <vt:variant>
        <vt:i4>5</vt:i4>
      </vt:variant>
      <vt:variant>
        <vt:lpwstr>https://portal.3gpp.org/desktopmodules/WorkItem/WorkItemDetails.aspx?workitemId=750267</vt:lpwstr>
      </vt:variant>
      <vt:variant>
        <vt:lpwstr/>
      </vt:variant>
      <vt:variant>
        <vt:i4>3801129</vt:i4>
      </vt:variant>
      <vt:variant>
        <vt:i4>192</vt:i4>
      </vt:variant>
      <vt:variant>
        <vt:i4>0</vt:i4>
      </vt:variant>
      <vt:variant>
        <vt:i4>5</vt:i4>
      </vt:variant>
      <vt:variant>
        <vt:lpwstr>https://portal.3gpp.org/desktopmodules/WorkItem/WorkItemDetails.aspx?workitemId=750267</vt:lpwstr>
      </vt:variant>
      <vt:variant>
        <vt:lpwstr/>
      </vt:variant>
      <vt:variant>
        <vt:i4>3801129</vt:i4>
      </vt:variant>
      <vt:variant>
        <vt:i4>189</vt:i4>
      </vt:variant>
      <vt:variant>
        <vt:i4>0</vt:i4>
      </vt:variant>
      <vt:variant>
        <vt:i4>5</vt:i4>
      </vt:variant>
      <vt:variant>
        <vt:lpwstr>https://portal.3gpp.org/desktopmodules/WorkItem/WorkItemDetails.aspx?workitemId=750267</vt:lpwstr>
      </vt:variant>
      <vt:variant>
        <vt:lpwstr/>
      </vt:variant>
      <vt:variant>
        <vt:i4>3801129</vt:i4>
      </vt:variant>
      <vt:variant>
        <vt:i4>186</vt:i4>
      </vt:variant>
      <vt:variant>
        <vt:i4>0</vt:i4>
      </vt:variant>
      <vt:variant>
        <vt:i4>5</vt:i4>
      </vt:variant>
      <vt:variant>
        <vt:lpwstr>https://portal.3gpp.org/desktopmodules/WorkItem/WorkItemDetails.aspx?workitemId=750267</vt:lpwstr>
      </vt:variant>
      <vt:variant>
        <vt:lpwstr/>
      </vt:variant>
      <vt:variant>
        <vt:i4>4456483</vt:i4>
      </vt:variant>
      <vt:variant>
        <vt:i4>183</vt:i4>
      </vt:variant>
      <vt:variant>
        <vt:i4>0</vt:i4>
      </vt:variant>
      <vt:variant>
        <vt:i4>5</vt:i4>
      </vt:variant>
      <vt:variant>
        <vt:lpwstr>https://www.3gpp.org/ftp/TSG_RAN/WG4_Radio/TSGR4_112/Docs/R4-2412776.zip</vt:lpwstr>
      </vt:variant>
      <vt:variant>
        <vt:lpwstr/>
      </vt:variant>
      <vt:variant>
        <vt:i4>3801129</vt:i4>
      </vt:variant>
      <vt:variant>
        <vt:i4>180</vt:i4>
      </vt:variant>
      <vt:variant>
        <vt:i4>0</vt:i4>
      </vt:variant>
      <vt:variant>
        <vt:i4>5</vt:i4>
      </vt:variant>
      <vt:variant>
        <vt:lpwstr>https://portal.3gpp.org/desktopmodules/WorkItem/WorkItemDetails.aspx?workitemId=750267</vt:lpwstr>
      </vt:variant>
      <vt:variant>
        <vt:lpwstr/>
      </vt:variant>
      <vt:variant>
        <vt:i4>4653091</vt:i4>
      </vt:variant>
      <vt:variant>
        <vt:i4>177</vt:i4>
      </vt:variant>
      <vt:variant>
        <vt:i4>0</vt:i4>
      </vt:variant>
      <vt:variant>
        <vt:i4>5</vt:i4>
      </vt:variant>
      <vt:variant>
        <vt:lpwstr>https://www.3gpp.org/ftp/TSG_RAN/WG4_Radio/TSGR4_112/Docs/R4-2412775.zip</vt:lpwstr>
      </vt:variant>
      <vt:variant>
        <vt:lpwstr/>
      </vt:variant>
      <vt:variant>
        <vt:i4>3801129</vt:i4>
      </vt:variant>
      <vt:variant>
        <vt:i4>174</vt:i4>
      </vt:variant>
      <vt:variant>
        <vt:i4>0</vt:i4>
      </vt:variant>
      <vt:variant>
        <vt:i4>5</vt:i4>
      </vt:variant>
      <vt:variant>
        <vt:lpwstr>https://portal.3gpp.org/desktopmodules/WorkItem/WorkItemDetails.aspx?workitemId=750267</vt:lpwstr>
      </vt:variant>
      <vt:variant>
        <vt:lpwstr/>
      </vt:variant>
      <vt:variant>
        <vt:i4>4390945</vt:i4>
      </vt:variant>
      <vt:variant>
        <vt:i4>171</vt:i4>
      </vt:variant>
      <vt:variant>
        <vt:i4>0</vt:i4>
      </vt:variant>
      <vt:variant>
        <vt:i4>5</vt:i4>
      </vt:variant>
      <vt:variant>
        <vt:lpwstr>https://www.3gpp.org/ftp/TSG_RAN/WG4_Radio/TSGR4_112/Docs/R4-2412751.zip</vt:lpwstr>
      </vt:variant>
      <vt:variant>
        <vt:lpwstr/>
      </vt:variant>
      <vt:variant>
        <vt:i4>3801127</vt:i4>
      </vt:variant>
      <vt:variant>
        <vt:i4>168</vt:i4>
      </vt:variant>
      <vt:variant>
        <vt:i4>0</vt:i4>
      </vt:variant>
      <vt:variant>
        <vt:i4>5</vt:i4>
      </vt:variant>
      <vt:variant>
        <vt:lpwstr>https://portal.3gpp.org/desktopmodules/WorkItem/WorkItemDetails.aspx?workitemId=900262</vt:lpwstr>
      </vt:variant>
      <vt:variant>
        <vt:lpwstr/>
      </vt:variant>
      <vt:variant>
        <vt:i4>3801127</vt:i4>
      </vt:variant>
      <vt:variant>
        <vt:i4>165</vt:i4>
      </vt:variant>
      <vt:variant>
        <vt:i4>0</vt:i4>
      </vt:variant>
      <vt:variant>
        <vt:i4>5</vt:i4>
      </vt:variant>
      <vt:variant>
        <vt:lpwstr>https://portal.3gpp.org/desktopmodules/WorkItem/WorkItemDetails.aspx?workitemId=900262</vt:lpwstr>
      </vt:variant>
      <vt:variant>
        <vt:lpwstr/>
      </vt:variant>
      <vt:variant>
        <vt:i4>4915232</vt:i4>
      </vt:variant>
      <vt:variant>
        <vt:i4>162</vt:i4>
      </vt:variant>
      <vt:variant>
        <vt:i4>0</vt:i4>
      </vt:variant>
      <vt:variant>
        <vt:i4>5</vt:i4>
      </vt:variant>
      <vt:variant>
        <vt:lpwstr>https://www.3gpp.org/ftp/TSG_RAN/WG4_Radio/TSGR4_112/Docs/R4-2412749.zip</vt:lpwstr>
      </vt:variant>
      <vt:variant>
        <vt:lpwstr/>
      </vt:variant>
      <vt:variant>
        <vt:i4>3801129</vt:i4>
      </vt:variant>
      <vt:variant>
        <vt:i4>159</vt:i4>
      </vt:variant>
      <vt:variant>
        <vt:i4>0</vt:i4>
      </vt:variant>
      <vt:variant>
        <vt:i4>5</vt:i4>
      </vt:variant>
      <vt:variant>
        <vt:lpwstr>https://portal.3gpp.org/desktopmodules/WorkItem/WorkItemDetails.aspx?workitemId=750267</vt:lpwstr>
      </vt:variant>
      <vt:variant>
        <vt:lpwstr/>
      </vt:variant>
      <vt:variant>
        <vt:i4>3801129</vt:i4>
      </vt:variant>
      <vt:variant>
        <vt:i4>156</vt:i4>
      </vt:variant>
      <vt:variant>
        <vt:i4>0</vt:i4>
      </vt:variant>
      <vt:variant>
        <vt:i4>5</vt:i4>
      </vt:variant>
      <vt:variant>
        <vt:lpwstr>https://portal.3gpp.org/desktopmodules/WorkItem/WorkItemDetails.aspx?workitemId=750267</vt:lpwstr>
      </vt:variant>
      <vt:variant>
        <vt:lpwstr/>
      </vt:variant>
      <vt:variant>
        <vt:i4>3801129</vt:i4>
      </vt:variant>
      <vt:variant>
        <vt:i4>153</vt:i4>
      </vt:variant>
      <vt:variant>
        <vt:i4>0</vt:i4>
      </vt:variant>
      <vt:variant>
        <vt:i4>5</vt:i4>
      </vt:variant>
      <vt:variant>
        <vt:lpwstr>https://portal.3gpp.org/desktopmodules/WorkItem/WorkItemDetails.aspx?workitemId=750267</vt:lpwstr>
      </vt:variant>
      <vt:variant>
        <vt:lpwstr/>
      </vt:variant>
      <vt:variant>
        <vt:i4>3801129</vt:i4>
      </vt:variant>
      <vt:variant>
        <vt:i4>150</vt:i4>
      </vt:variant>
      <vt:variant>
        <vt:i4>0</vt:i4>
      </vt:variant>
      <vt:variant>
        <vt:i4>5</vt:i4>
      </vt:variant>
      <vt:variant>
        <vt:lpwstr>https://portal.3gpp.org/desktopmodules/WorkItem/WorkItemDetails.aspx?workitemId=750267</vt:lpwstr>
      </vt:variant>
      <vt:variant>
        <vt:lpwstr/>
      </vt:variant>
      <vt:variant>
        <vt:i4>4653088</vt:i4>
      </vt:variant>
      <vt:variant>
        <vt:i4>147</vt:i4>
      </vt:variant>
      <vt:variant>
        <vt:i4>0</vt:i4>
      </vt:variant>
      <vt:variant>
        <vt:i4>5</vt:i4>
      </vt:variant>
      <vt:variant>
        <vt:lpwstr>https://www.3gpp.org/ftp/TSG_RAN/WG4_Radio/TSGR4_112/Docs/R4-2412745.zip</vt:lpwstr>
      </vt:variant>
      <vt:variant>
        <vt:lpwstr/>
      </vt:variant>
      <vt:variant>
        <vt:i4>4063273</vt:i4>
      </vt:variant>
      <vt:variant>
        <vt:i4>144</vt:i4>
      </vt:variant>
      <vt:variant>
        <vt:i4>0</vt:i4>
      </vt:variant>
      <vt:variant>
        <vt:i4>5</vt:i4>
      </vt:variant>
      <vt:variant>
        <vt:lpwstr>https://portal.3gpp.org/desktopmodules/WorkItem/WorkItemDetails.aspx?workitemId=840292</vt:lpwstr>
      </vt:variant>
      <vt:variant>
        <vt:lpwstr/>
      </vt:variant>
      <vt:variant>
        <vt:i4>4063273</vt:i4>
      </vt:variant>
      <vt:variant>
        <vt:i4>141</vt:i4>
      </vt:variant>
      <vt:variant>
        <vt:i4>0</vt:i4>
      </vt:variant>
      <vt:variant>
        <vt:i4>5</vt:i4>
      </vt:variant>
      <vt:variant>
        <vt:lpwstr>https://portal.3gpp.org/desktopmodules/WorkItem/WorkItemDetails.aspx?workitemId=840292</vt:lpwstr>
      </vt:variant>
      <vt:variant>
        <vt:lpwstr/>
      </vt:variant>
      <vt:variant>
        <vt:i4>4063273</vt:i4>
      </vt:variant>
      <vt:variant>
        <vt:i4>138</vt:i4>
      </vt:variant>
      <vt:variant>
        <vt:i4>0</vt:i4>
      </vt:variant>
      <vt:variant>
        <vt:i4>5</vt:i4>
      </vt:variant>
      <vt:variant>
        <vt:lpwstr>https://portal.3gpp.org/desktopmodules/WorkItem/WorkItemDetails.aspx?workitemId=840292</vt:lpwstr>
      </vt:variant>
      <vt:variant>
        <vt:lpwstr/>
      </vt:variant>
      <vt:variant>
        <vt:i4>4194336</vt:i4>
      </vt:variant>
      <vt:variant>
        <vt:i4>135</vt:i4>
      </vt:variant>
      <vt:variant>
        <vt:i4>0</vt:i4>
      </vt:variant>
      <vt:variant>
        <vt:i4>5</vt:i4>
      </vt:variant>
      <vt:variant>
        <vt:lpwstr>https://www.3gpp.org/ftp/TSG_RAN/WG4_Radio/TSGR4_112/Docs/R4-2412742.zip</vt:lpwstr>
      </vt:variant>
      <vt:variant>
        <vt:lpwstr/>
      </vt:variant>
      <vt:variant>
        <vt:i4>3407909</vt:i4>
      </vt:variant>
      <vt:variant>
        <vt:i4>132</vt:i4>
      </vt:variant>
      <vt:variant>
        <vt:i4>0</vt:i4>
      </vt:variant>
      <vt:variant>
        <vt:i4>5</vt:i4>
      </vt:variant>
      <vt:variant>
        <vt:lpwstr>https://portal.3gpp.org/desktopmodules/WorkItem/WorkItemDetails.aspx?workitemId=890255</vt:lpwstr>
      </vt:variant>
      <vt:variant>
        <vt:lpwstr/>
      </vt:variant>
      <vt:variant>
        <vt:i4>3407909</vt:i4>
      </vt:variant>
      <vt:variant>
        <vt:i4>129</vt:i4>
      </vt:variant>
      <vt:variant>
        <vt:i4>0</vt:i4>
      </vt:variant>
      <vt:variant>
        <vt:i4>5</vt:i4>
      </vt:variant>
      <vt:variant>
        <vt:lpwstr>https://portal.3gpp.org/desktopmodules/WorkItem/WorkItemDetails.aspx?workitemId=890255</vt:lpwstr>
      </vt:variant>
      <vt:variant>
        <vt:lpwstr/>
      </vt:variant>
      <vt:variant>
        <vt:i4>4325408</vt:i4>
      </vt:variant>
      <vt:variant>
        <vt:i4>126</vt:i4>
      </vt:variant>
      <vt:variant>
        <vt:i4>0</vt:i4>
      </vt:variant>
      <vt:variant>
        <vt:i4>5</vt:i4>
      </vt:variant>
      <vt:variant>
        <vt:lpwstr>https://www.3gpp.org/ftp/TSG_RAN/WG4_Radio/TSGR4_112/Docs/R4-2412740.zip</vt:lpwstr>
      </vt:variant>
      <vt:variant>
        <vt:lpwstr/>
      </vt:variant>
      <vt:variant>
        <vt:i4>3801127</vt:i4>
      </vt:variant>
      <vt:variant>
        <vt:i4>123</vt:i4>
      </vt:variant>
      <vt:variant>
        <vt:i4>0</vt:i4>
      </vt:variant>
      <vt:variant>
        <vt:i4>5</vt:i4>
      </vt:variant>
      <vt:variant>
        <vt:lpwstr>https://portal.3gpp.org/desktopmodules/WorkItem/WorkItemDetails.aspx?workitemId=900262</vt:lpwstr>
      </vt:variant>
      <vt:variant>
        <vt:lpwstr/>
      </vt:variant>
      <vt:variant>
        <vt:i4>3801127</vt:i4>
      </vt:variant>
      <vt:variant>
        <vt:i4>120</vt:i4>
      </vt:variant>
      <vt:variant>
        <vt:i4>0</vt:i4>
      </vt:variant>
      <vt:variant>
        <vt:i4>5</vt:i4>
      </vt:variant>
      <vt:variant>
        <vt:lpwstr>https://portal.3gpp.org/desktopmodules/WorkItem/WorkItemDetails.aspx?workitemId=900262</vt:lpwstr>
      </vt:variant>
      <vt:variant>
        <vt:lpwstr/>
      </vt:variant>
      <vt:variant>
        <vt:i4>4522016</vt:i4>
      </vt:variant>
      <vt:variant>
        <vt:i4>117</vt:i4>
      </vt:variant>
      <vt:variant>
        <vt:i4>0</vt:i4>
      </vt:variant>
      <vt:variant>
        <vt:i4>5</vt:i4>
      </vt:variant>
      <vt:variant>
        <vt:lpwstr>https://www.3gpp.org/ftp/TSG_RAN/WG4_Radio/TSGR4_112/Docs/R4-2412545.zip</vt:lpwstr>
      </vt:variant>
      <vt:variant>
        <vt:lpwstr/>
      </vt:variant>
      <vt:variant>
        <vt:i4>3801129</vt:i4>
      </vt:variant>
      <vt:variant>
        <vt:i4>114</vt:i4>
      </vt:variant>
      <vt:variant>
        <vt:i4>0</vt:i4>
      </vt:variant>
      <vt:variant>
        <vt:i4>5</vt:i4>
      </vt:variant>
      <vt:variant>
        <vt:lpwstr>https://portal.3gpp.org/desktopmodules/WorkItem/WorkItemDetails.aspx?workitemId=750267</vt:lpwstr>
      </vt:variant>
      <vt:variant>
        <vt:lpwstr/>
      </vt:variant>
      <vt:variant>
        <vt:i4>4784164</vt:i4>
      </vt:variant>
      <vt:variant>
        <vt:i4>111</vt:i4>
      </vt:variant>
      <vt:variant>
        <vt:i4>0</vt:i4>
      </vt:variant>
      <vt:variant>
        <vt:i4>5</vt:i4>
      </vt:variant>
      <vt:variant>
        <vt:lpwstr>https://www.3gpp.org/ftp/TSG_RAN/WG4_Radio/TSGR4_112/Docs/R4-2412408.zip</vt:lpwstr>
      </vt:variant>
      <vt:variant>
        <vt:lpwstr/>
      </vt:variant>
      <vt:variant>
        <vt:i4>3801129</vt:i4>
      </vt:variant>
      <vt:variant>
        <vt:i4>108</vt:i4>
      </vt:variant>
      <vt:variant>
        <vt:i4>0</vt:i4>
      </vt:variant>
      <vt:variant>
        <vt:i4>5</vt:i4>
      </vt:variant>
      <vt:variant>
        <vt:lpwstr>https://portal.3gpp.org/desktopmodules/WorkItem/WorkItemDetails.aspx?workitemId=750267</vt:lpwstr>
      </vt:variant>
      <vt:variant>
        <vt:lpwstr/>
      </vt:variant>
      <vt:variant>
        <vt:i4>4194342</vt:i4>
      </vt:variant>
      <vt:variant>
        <vt:i4>105</vt:i4>
      </vt:variant>
      <vt:variant>
        <vt:i4>0</vt:i4>
      </vt:variant>
      <vt:variant>
        <vt:i4>5</vt:i4>
      </vt:variant>
      <vt:variant>
        <vt:lpwstr>https://www.3gpp.org/ftp/TSG_RAN/WG4_Radio/TSGR4_112/Docs/R4-2412326.zip</vt:lpwstr>
      </vt:variant>
      <vt:variant>
        <vt:lpwstr/>
      </vt:variant>
      <vt:variant>
        <vt:i4>3801129</vt:i4>
      </vt:variant>
      <vt:variant>
        <vt:i4>102</vt:i4>
      </vt:variant>
      <vt:variant>
        <vt:i4>0</vt:i4>
      </vt:variant>
      <vt:variant>
        <vt:i4>5</vt:i4>
      </vt:variant>
      <vt:variant>
        <vt:lpwstr>https://portal.3gpp.org/desktopmodules/WorkItem/WorkItemDetails.aspx?workitemId=750267</vt:lpwstr>
      </vt:variant>
      <vt:variant>
        <vt:lpwstr/>
      </vt:variant>
      <vt:variant>
        <vt:i4>4390950</vt:i4>
      </vt:variant>
      <vt:variant>
        <vt:i4>99</vt:i4>
      </vt:variant>
      <vt:variant>
        <vt:i4>0</vt:i4>
      </vt:variant>
      <vt:variant>
        <vt:i4>5</vt:i4>
      </vt:variant>
      <vt:variant>
        <vt:lpwstr>https://www.3gpp.org/ftp/TSG_RAN/WG4_Radio/TSGR4_112/Docs/R4-2412325.zip</vt:lpwstr>
      </vt:variant>
      <vt:variant>
        <vt:lpwstr/>
      </vt:variant>
      <vt:variant>
        <vt:i4>3801129</vt:i4>
      </vt:variant>
      <vt:variant>
        <vt:i4>96</vt:i4>
      </vt:variant>
      <vt:variant>
        <vt:i4>0</vt:i4>
      </vt:variant>
      <vt:variant>
        <vt:i4>5</vt:i4>
      </vt:variant>
      <vt:variant>
        <vt:lpwstr>https://portal.3gpp.org/desktopmodules/WorkItem/WorkItemDetails.aspx?workitemId=750267</vt:lpwstr>
      </vt:variant>
      <vt:variant>
        <vt:lpwstr/>
      </vt:variant>
      <vt:variant>
        <vt:i4>4325414</vt:i4>
      </vt:variant>
      <vt:variant>
        <vt:i4>93</vt:i4>
      </vt:variant>
      <vt:variant>
        <vt:i4>0</vt:i4>
      </vt:variant>
      <vt:variant>
        <vt:i4>5</vt:i4>
      </vt:variant>
      <vt:variant>
        <vt:lpwstr>https://www.3gpp.org/ftp/TSG_RAN/WG4_Radio/TSGR4_112/Docs/R4-2412324.zip</vt:lpwstr>
      </vt:variant>
      <vt:variant>
        <vt:lpwstr/>
      </vt:variant>
      <vt:variant>
        <vt:i4>3801129</vt:i4>
      </vt:variant>
      <vt:variant>
        <vt:i4>90</vt:i4>
      </vt:variant>
      <vt:variant>
        <vt:i4>0</vt:i4>
      </vt:variant>
      <vt:variant>
        <vt:i4>5</vt:i4>
      </vt:variant>
      <vt:variant>
        <vt:lpwstr>https://portal.3gpp.org/desktopmodules/WorkItem/WorkItemDetails.aspx?workitemId=750267</vt:lpwstr>
      </vt:variant>
      <vt:variant>
        <vt:lpwstr/>
      </vt:variant>
      <vt:variant>
        <vt:i4>4522022</vt:i4>
      </vt:variant>
      <vt:variant>
        <vt:i4>87</vt:i4>
      </vt:variant>
      <vt:variant>
        <vt:i4>0</vt:i4>
      </vt:variant>
      <vt:variant>
        <vt:i4>5</vt:i4>
      </vt:variant>
      <vt:variant>
        <vt:lpwstr>https://www.3gpp.org/ftp/TSG_RAN/WG4_Radio/TSGR4_112/Docs/R4-2412323.zip</vt:lpwstr>
      </vt:variant>
      <vt:variant>
        <vt:lpwstr/>
      </vt:variant>
      <vt:variant>
        <vt:i4>3670052</vt:i4>
      </vt:variant>
      <vt:variant>
        <vt:i4>84</vt:i4>
      </vt:variant>
      <vt:variant>
        <vt:i4>0</vt:i4>
      </vt:variant>
      <vt:variant>
        <vt:i4>5</vt:i4>
      </vt:variant>
      <vt:variant>
        <vt:lpwstr>https://portal.3gpp.org/desktopmodules/WorkItem/WorkItemDetails.aspx?workitemId=860246</vt:lpwstr>
      </vt:variant>
      <vt:variant>
        <vt:lpwstr/>
      </vt:variant>
      <vt:variant>
        <vt:i4>3670052</vt:i4>
      </vt:variant>
      <vt:variant>
        <vt:i4>81</vt:i4>
      </vt:variant>
      <vt:variant>
        <vt:i4>0</vt:i4>
      </vt:variant>
      <vt:variant>
        <vt:i4>5</vt:i4>
      </vt:variant>
      <vt:variant>
        <vt:lpwstr>https://portal.3gpp.org/desktopmodules/WorkItem/WorkItemDetails.aspx?workitemId=860246</vt:lpwstr>
      </vt:variant>
      <vt:variant>
        <vt:lpwstr/>
      </vt:variant>
      <vt:variant>
        <vt:i4>4259885</vt:i4>
      </vt:variant>
      <vt:variant>
        <vt:i4>78</vt:i4>
      </vt:variant>
      <vt:variant>
        <vt:i4>0</vt:i4>
      </vt:variant>
      <vt:variant>
        <vt:i4>5</vt:i4>
      </vt:variant>
      <vt:variant>
        <vt:lpwstr>https://www.3gpp.org/ftp/TSG_RAN/WG4_Radio/TSGR4_112/Docs/R4-2412296.zip</vt:lpwstr>
      </vt:variant>
      <vt:variant>
        <vt:lpwstr/>
      </vt:variant>
      <vt:variant>
        <vt:i4>3670052</vt:i4>
      </vt:variant>
      <vt:variant>
        <vt:i4>75</vt:i4>
      </vt:variant>
      <vt:variant>
        <vt:i4>0</vt:i4>
      </vt:variant>
      <vt:variant>
        <vt:i4>5</vt:i4>
      </vt:variant>
      <vt:variant>
        <vt:lpwstr>https://portal.3gpp.org/desktopmodules/WorkItem/WorkItemDetails.aspx?workitemId=860246</vt:lpwstr>
      </vt:variant>
      <vt:variant>
        <vt:lpwstr/>
      </vt:variant>
      <vt:variant>
        <vt:i4>3670052</vt:i4>
      </vt:variant>
      <vt:variant>
        <vt:i4>72</vt:i4>
      </vt:variant>
      <vt:variant>
        <vt:i4>0</vt:i4>
      </vt:variant>
      <vt:variant>
        <vt:i4>5</vt:i4>
      </vt:variant>
      <vt:variant>
        <vt:lpwstr>https://portal.3gpp.org/desktopmodules/WorkItem/WorkItemDetails.aspx?workitemId=860246</vt:lpwstr>
      </vt:variant>
      <vt:variant>
        <vt:lpwstr/>
      </vt:variant>
      <vt:variant>
        <vt:i4>4390957</vt:i4>
      </vt:variant>
      <vt:variant>
        <vt:i4>69</vt:i4>
      </vt:variant>
      <vt:variant>
        <vt:i4>0</vt:i4>
      </vt:variant>
      <vt:variant>
        <vt:i4>5</vt:i4>
      </vt:variant>
      <vt:variant>
        <vt:lpwstr>https://www.3gpp.org/ftp/TSG_RAN/WG4_Radio/TSGR4_112/Docs/R4-2412294.zip</vt:lpwstr>
      </vt:variant>
      <vt:variant>
        <vt:lpwstr/>
      </vt:variant>
      <vt:variant>
        <vt:i4>3801127</vt:i4>
      </vt:variant>
      <vt:variant>
        <vt:i4>66</vt:i4>
      </vt:variant>
      <vt:variant>
        <vt:i4>0</vt:i4>
      </vt:variant>
      <vt:variant>
        <vt:i4>5</vt:i4>
      </vt:variant>
      <vt:variant>
        <vt:lpwstr>https://portal.3gpp.org/desktopmodules/WorkItem/WorkItemDetails.aspx?workitemId=820270</vt:lpwstr>
      </vt:variant>
      <vt:variant>
        <vt:lpwstr/>
      </vt:variant>
      <vt:variant>
        <vt:i4>3801127</vt:i4>
      </vt:variant>
      <vt:variant>
        <vt:i4>63</vt:i4>
      </vt:variant>
      <vt:variant>
        <vt:i4>0</vt:i4>
      </vt:variant>
      <vt:variant>
        <vt:i4>5</vt:i4>
      </vt:variant>
      <vt:variant>
        <vt:lpwstr>https://portal.3gpp.org/desktopmodules/WorkItem/WorkItemDetails.aspx?workitemId=820270</vt:lpwstr>
      </vt:variant>
      <vt:variant>
        <vt:lpwstr/>
      </vt:variant>
      <vt:variant>
        <vt:i4>4259873</vt:i4>
      </vt:variant>
      <vt:variant>
        <vt:i4>60</vt:i4>
      </vt:variant>
      <vt:variant>
        <vt:i4>0</vt:i4>
      </vt:variant>
      <vt:variant>
        <vt:i4>5</vt:i4>
      </vt:variant>
      <vt:variant>
        <vt:lpwstr>https://www.3gpp.org/ftp/TSG_RAN/WG4_Radio/TSGR4_112/Docs/R4-2412155.zip</vt:lpwstr>
      </vt:variant>
      <vt:variant>
        <vt:lpwstr/>
      </vt:variant>
      <vt:variant>
        <vt:i4>3407909</vt:i4>
      </vt:variant>
      <vt:variant>
        <vt:i4>57</vt:i4>
      </vt:variant>
      <vt:variant>
        <vt:i4>0</vt:i4>
      </vt:variant>
      <vt:variant>
        <vt:i4>5</vt:i4>
      </vt:variant>
      <vt:variant>
        <vt:lpwstr>https://portal.3gpp.org/desktopmodules/WorkItem/WorkItemDetails.aspx?workitemId=890255</vt:lpwstr>
      </vt:variant>
      <vt:variant>
        <vt:lpwstr/>
      </vt:variant>
      <vt:variant>
        <vt:i4>3407909</vt:i4>
      </vt:variant>
      <vt:variant>
        <vt:i4>54</vt:i4>
      </vt:variant>
      <vt:variant>
        <vt:i4>0</vt:i4>
      </vt:variant>
      <vt:variant>
        <vt:i4>5</vt:i4>
      </vt:variant>
      <vt:variant>
        <vt:lpwstr>https://portal.3gpp.org/desktopmodules/WorkItem/WorkItemDetails.aspx?workitemId=890255</vt:lpwstr>
      </vt:variant>
      <vt:variant>
        <vt:lpwstr/>
      </vt:variant>
      <vt:variant>
        <vt:i4>4259873</vt:i4>
      </vt:variant>
      <vt:variant>
        <vt:i4>51</vt:i4>
      </vt:variant>
      <vt:variant>
        <vt:i4>0</vt:i4>
      </vt:variant>
      <vt:variant>
        <vt:i4>5</vt:i4>
      </vt:variant>
      <vt:variant>
        <vt:lpwstr>https://www.3gpp.org/ftp/TSG_RAN/WG4_Radio/TSGR4_112/Docs/R4-2411662.zip</vt:lpwstr>
      </vt:variant>
      <vt:variant>
        <vt:lpwstr/>
      </vt:variant>
      <vt:variant>
        <vt:i4>4194340</vt:i4>
      </vt:variant>
      <vt:variant>
        <vt:i4>48</vt:i4>
      </vt:variant>
      <vt:variant>
        <vt:i4>0</vt:i4>
      </vt:variant>
      <vt:variant>
        <vt:i4>5</vt:i4>
      </vt:variant>
      <vt:variant>
        <vt:lpwstr>https://www.3gpp.org/ftp/TSG_RAN/WG4_Radio/TSGR4_112/Docs/R4-2411530.zip</vt:lpwstr>
      </vt:variant>
      <vt:variant>
        <vt:lpwstr/>
      </vt:variant>
      <vt:variant>
        <vt:i4>3801129</vt:i4>
      </vt:variant>
      <vt:variant>
        <vt:i4>45</vt:i4>
      </vt:variant>
      <vt:variant>
        <vt:i4>0</vt:i4>
      </vt:variant>
      <vt:variant>
        <vt:i4>5</vt:i4>
      </vt:variant>
      <vt:variant>
        <vt:lpwstr>https://portal.3gpp.org/desktopmodules/WorkItem/WorkItemDetails.aspx?workitemId=750267</vt:lpwstr>
      </vt:variant>
      <vt:variant>
        <vt:lpwstr/>
      </vt:variant>
      <vt:variant>
        <vt:i4>3801129</vt:i4>
      </vt:variant>
      <vt:variant>
        <vt:i4>42</vt:i4>
      </vt:variant>
      <vt:variant>
        <vt:i4>0</vt:i4>
      </vt:variant>
      <vt:variant>
        <vt:i4>5</vt:i4>
      </vt:variant>
      <vt:variant>
        <vt:lpwstr>https://portal.3gpp.org/desktopmodules/WorkItem/WorkItemDetails.aspx?workitemId=750267</vt:lpwstr>
      </vt:variant>
      <vt:variant>
        <vt:lpwstr/>
      </vt:variant>
      <vt:variant>
        <vt:i4>3801129</vt:i4>
      </vt:variant>
      <vt:variant>
        <vt:i4>39</vt:i4>
      </vt:variant>
      <vt:variant>
        <vt:i4>0</vt:i4>
      </vt:variant>
      <vt:variant>
        <vt:i4>5</vt:i4>
      </vt:variant>
      <vt:variant>
        <vt:lpwstr>https://portal.3gpp.org/desktopmodules/WorkItem/WorkItemDetails.aspx?workitemId=750267</vt:lpwstr>
      </vt:variant>
      <vt:variant>
        <vt:lpwstr/>
      </vt:variant>
      <vt:variant>
        <vt:i4>3801129</vt:i4>
      </vt:variant>
      <vt:variant>
        <vt:i4>36</vt:i4>
      </vt:variant>
      <vt:variant>
        <vt:i4>0</vt:i4>
      </vt:variant>
      <vt:variant>
        <vt:i4>5</vt:i4>
      </vt:variant>
      <vt:variant>
        <vt:lpwstr>https://portal.3gpp.org/desktopmodules/WorkItem/WorkItemDetails.aspx?workitemId=750267</vt:lpwstr>
      </vt:variant>
      <vt:variant>
        <vt:lpwstr/>
      </vt:variant>
      <vt:variant>
        <vt:i4>4587557</vt:i4>
      </vt:variant>
      <vt:variant>
        <vt:i4>33</vt:i4>
      </vt:variant>
      <vt:variant>
        <vt:i4>0</vt:i4>
      </vt:variant>
      <vt:variant>
        <vt:i4>5</vt:i4>
      </vt:variant>
      <vt:variant>
        <vt:lpwstr>https://www.3gpp.org/ftp/TSG_RAN/WG4_Radio/TSGR4_112/Docs/R4-2411526.zip</vt:lpwstr>
      </vt:variant>
      <vt:variant>
        <vt:lpwstr/>
      </vt:variant>
      <vt:variant>
        <vt:i4>3801129</vt:i4>
      </vt:variant>
      <vt:variant>
        <vt:i4>30</vt:i4>
      </vt:variant>
      <vt:variant>
        <vt:i4>0</vt:i4>
      </vt:variant>
      <vt:variant>
        <vt:i4>5</vt:i4>
      </vt:variant>
      <vt:variant>
        <vt:lpwstr>https://portal.3gpp.org/desktopmodules/WorkItem/WorkItemDetails.aspx?workitemId=750267</vt:lpwstr>
      </vt:variant>
      <vt:variant>
        <vt:lpwstr/>
      </vt:variant>
      <vt:variant>
        <vt:i4>5177376</vt:i4>
      </vt:variant>
      <vt:variant>
        <vt:i4>27</vt:i4>
      </vt:variant>
      <vt:variant>
        <vt:i4>0</vt:i4>
      </vt:variant>
      <vt:variant>
        <vt:i4>5</vt:i4>
      </vt:variant>
      <vt:variant>
        <vt:lpwstr>https://www.3gpp.org/ftp/TSG_RAN/WG4_Radio/TSGR4_112/Docs/R4-2411278.zip</vt:lpwstr>
      </vt:variant>
      <vt:variant>
        <vt:lpwstr/>
      </vt:variant>
      <vt:variant>
        <vt:i4>3604517</vt:i4>
      </vt:variant>
      <vt:variant>
        <vt:i4>24</vt:i4>
      </vt:variant>
      <vt:variant>
        <vt:i4>0</vt:i4>
      </vt:variant>
      <vt:variant>
        <vt:i4>5</vt:i4>
      </vt:variant>
      <vt:variant>
        <vt:lpwstr>https://portal.3gpp.org/desktopmodules/WorkItem/WorkItemDetails.aspx?workitemId=890256</vt:lpwstr>
      </vt:variant>
      <vt:variant>
        <vt:lpwstr/>
      </vt:variant>
      <vt:variant>
        <vt:i4>3604517</vt:i4>
      </vt:variant>
      <vt:variant>
        <vt:i4>21</vt:i4>
      </vt:variant>
      <vt:variant>
        <vt:i4>0</vt:i4>
      </vt:variant>
      <vt:variant>
        <vt:i4>5</vt:i4>
      </vt:variant>
      <vt:variant>
        <vt:lpwstr>https://portal.3gpp.org/desktopmodules/WorkItem/WorkItemDetails.aspx?workitemId=890256</vt:lpwstr>
      </vt:variant>
      <vt:variant>
        <vt:lpwstr/>
      </vt:variant>
      <vt:variant>
        <vt:i4>4980773</vt:i4>
      </vt:variant>
      <vt:variant>
        <vt:i4>18</vt:i4>
      </vt:variant>
      <vt:variant>
        <vt:i4>0</vt:i4>
      </vt:variant>
      <vt:variant>
        <vt:i4>5</vt:i4>
      </vt:variant>
      <vt:variant>
        <vt:lpwstr>https://www.3gpp.org/ftp/TSG_RAN/WG4_Radio/TSGR4_112/Docs/R4-2411029.zip</vt:lpwstr>
      </vt:variant>
      <vt:variant>
        <vt:lpwstr/>
      </vt:variant>
      <vt:variant>
        <vt:i4>4587556</vt:i4>
      </vt:variant>
      <vt:variant>
        <vt:i4>15</vt:i4>
      </vt:variant>
      <vt:variant>
        <vt:i4>0</vt:i4>
      </vt:variant>
      <vt:variant>
        <vt:i4>5</vt:i4>
      </vt:variant>
      <vt:variant>
        <vt:lpwstr>https://www.3gpp.org/ftp/TSG_RAN/WG4_Radio/TSGR4_112/Docs/R4-2412407.zip</vt:lpwstr>
      </vt:variant>
      <vt:variant>
        <vt:lpwstr/>
      </vt:variant>
      <vt:variant>
        <vt:i4>4653093</vt:i4>
      </vt:variant>
      <vt:variant>
        <vt:i4>12</vt:i4>
      </vt:variant>
      <vt:variant>
        <vt:i4>0</vt:i4>
      </vt:variant>
      <vt:variant>
        <vt:i4>5</vt:i4>
      </vt:variant>
      <vt:variant>
        <vt:lpwstr>https://www.3gpp.org/ftp/TSG_RAN/WG4_Radio/TSGR4_112/Docs/R4-2412311.zip</vt:lpwstr>
      </vt:variant>
      <vt:variant>
        <vt:lpwstr/>
      </vt:variant>
      <vt:variant>
        <vt:i4>4587557</vt:i4>
      </vt:variant>
      <vt:variant>
        <vt:i4>9</vt:i4>
      </vt:variant>
      <vt:variant>
        <vt:i4>0</vt:i4>
      </vt:variant>
      <vt:variant>
        <vt:i4>5</vt:i4>
      </vt:variant>
      <vt:variant>
        <vt:lpwstr>https://www.3gpp.org/ftp/TSG_RAN/WG4_Radio/TSGR4_112/Docs/R4-2412310.zip</vt:lpwstr>
      </vt:variant>
      <vt:variant>
        <vt:lpwstr/>
      </vt:variant>
      <vt:variant>
        <vt:i4>5177380</vt:i4>
      </vt:variant>
      <vt:variant>
        <vt:i4>6</vt:i4>
      </vt:variant>
      <vt:variant>
        <vt:i4>0</vt:i4>
      </vt:variant>
      <vt:variant>
        <vt:i4>5</vt:i4>
      </vt:variant>
      <vt:variant>
        <vt:lpwstr>https://www.3gpp.org/ftp/TSG_RAN/WG4_Radio/TSGR4_112/Docs/R4-2412309.zip</vt:lpwstr>
      </vt:variant>
      <vt:variant>
        <vt:lpwstr/>
      </vt:variant>
      <vt:variant>
        <vt:i4>5111844</vt:i4>
      </vt:variant>
      <vt:variant>
        <vt:i4>3</vt:i4>
      </vt:variant>
      <vt:variant>
        <vt:i4>0</vt:i4>
      </vt:variant>
      <vt:variant>
        <vt:i4>5</vt:i4>
      </vt:variant>
      <vt:variant>
        <vt:lpwstr>https://www.3gpp.org/ftp/TSG_RAN/WG4_Radio/TSGR4_112/Docs/R4-2412308.zip</vt:lpwstr>
      </vt:variant>
      <vt:variant>
        <vt:lpwstr/>
      </vt:variant>
      <vt:variant>
        <vt:i4>4259876</vt:i4>
      </vt:variant>
      <vt:variant>
        <vt:i4>0</vt:i4>
      </vt:variant>
      <vt:variant>
        <vt:i4>0</vt:i4>
      </vt:variant>
      <vt:variant>
        <vt:i4>5</vt:i4>
      </vt:variant>
      <vt:variant>
        <vt:lpwstr>https://www.3gpp.org/ftp/TSG_RAN/WG4_Radio/TSGR4_112/Docs/R4-2412307.zip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Axel</cp:lastModifiedBy>
  <cp:revision>222</cp:revision>
  <cp:lastPrinted>2019-04-25T01:09:00Z</cp:lastPrinted>
  <dcterms:created xsi:type="dcterms:W3CDTF">2024-08-14T10:44:00Z</dcterms:created>
  <dcterms:modified xsi:type="dcterms:W3CDTF">2024-08-21T14:27:00Z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