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A28" w14:textId="57044CF3"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071C14">
        <w:rPr>
          <w:rFonts w:ascii="Arial" w:eastAsia="MS Mincho" w:hAnsi="Arial" w:cs="Arial"/>
          <w:b/>
          <w:sz w:val="24"/>
          <w:szCs w:val="24"/>
        </w:rPr>
        <w:t>4</w:t>
      </w:r>
      <w:r w:rsidR="00DF7CA7">
        <w:rPr>
          <w:rFonts w:ascii="Arial" w:eastAsia="MS Mincho" w:hAnsi="Arial" w:cs="Arial"/>
          <w:b/>
          <w:sz w:val="24"/>
          <w:szCs w:val="24"/>
        </w:rPr>
        <w:t>1</w:t>
      </w:r>
      <w:r w:rsidR="00071C14">
        <w:rPr>
          <w:rFonts w:ascii="Arial" w:eastAsia="MS Mincho" w:hAnsi="Arial" w:cs="Arial"/>
          <w:b/>
          <w:sz w:val="24"/>
          <w:szCs w:val="24"/>
        </w:rPr>
        <w:t>351</w:t>
      </w:r>
      <w:r w:rsidR="00DF7CA7">
        <w:rPr>
          <w:rFonts w:ascii="Arial" w:eastAsia="MS Mincho" w:hAnsi="Arial" w:cs="Arial"/>
          <w:b/>
          <w:sz w:val="24"/>
          <w:szCs w:val="24"/>
        </w:rPr>
        <w:t>8</w:t>
      </w:r>
    </w:p>
    <w:p w14:paraId="5B00D7A2" w14:textId="78CC0F69" w:rsidR="0068254F" w:rsidRPr="00881E60" w:rsidRDefault="00071C14" w:rsidP="0068254F">
      <w:pPr>
        <w:tabs>
          <w:tab w:val="right" w:pos="10440"/>
          <w:tab w:val="right" w:pos="13323"/>
        </w:tabs>
        <w:spacing w:afterLines="100" w:after="240"/>
        <w:rPr>
          <w:rFonts w:ascii="Arial" w:hAnsi="Arial" w:cs="Arial"/>
          <w:b/>
          <w:sz w:val="24"/>
          <w:szCs w:val="24"/>
          <w:lang w:val="en-US" w:eastAsia="zh-CN"/>
        </w:rPr>
      </w:pPr>
      <w:bookmarkStart w:id="0" w:name="_Hlk175122348"/>
      <w:r w:rsidRPr="00071C14">
        <w:rPr>
          <w:rFonts w:ascii="Arial" w:eastAsia="Times New Roman" w:hAnsi="Arial" w:cs="Arial"/>
          <w:b/>
          <w:sz w:val="24"/>
          <w:szCs w:val="24"/>
          <w:lang w:eastAsia="zh-CN"/>
        </w:rPr>
        <w:t>Maastricht, Netherlands, 19th – 23rd August</w:t>
      </w:r>
      <w:bookmarkEnd w:id="0"/>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75017B24"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071C14" w:rsidRPr="00071C14">
        <w:rPr>
          <w:rFonts w:ascii="Arial" w:hAnsi="Arial" w:cs="Arial"/>
          <w:sz w:val="22"/>
          <w:lang w:eastAsia="zh-CN"/>
        </w:rPr>
        <w:t>Way Forward for [112][313] NR_IoT_NTN_less_than_5MHz_BSRF</w:t>
      </w:r>
    </w:p>
    <w:p w14:paraId="756BCB1C" w14:textId="66DC7E8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w:t>
      </w:r>
      <w:r w:rsidR="00071C14">
        <w:rPr>
          <w:rFonts w:ascii="Arial" w:hAnsi="Arial" w:cs="Arial"/>
          <w:sz w:val="22"/>
          <w:lang w:eastAsia="zh-CN"/>
        </w:rPr>
        <w:t>8</w:t>
      </w:r>
      <w:r w:rsidR="002B4E5F">
        <w:rPr>
          <w:rFonts w:ascii="Arial" w:hAnsi="Arial" w:cs="Arial"/>
          <w:sz w:val="22"/>
          <w:lang w:eastAsia="zh-CN"/>
        </w:rPr>
        <w:t>.5</w:t>
      </w:r>
    </w:p>
    <w:p w14:paraId="435BDB58" w14:textId="181F668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750B6408" w14:textId="089A1300" w:rsidR="00B40453" w:rsidRPr="00071C14"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tbl>
      <w:tblPr>
        <w:tblW w:w="0" w:type="auto"/>
        <w:tblCellMar>
          <w:left w:w="70" w:type="dxa"/>
          <w:right w:w="70" w:type="dxa"/>
        </w:tblCellMar>
        <w:tblLook w:val="04A0" w:firstRow="1" w:lastRow="0" w:firstColumn="1" w:lastColumn="0" w:noHBand="0" w:noVBand="1"/>
      </w:tblPr>
      <w:tblGrid>
        <w:gridCol w:w="2938"/>
        <w:gridCol w:w="7519"/>
      </w:tblGrid>
      <w:tr w:rsidR="00122265" w14:paraId="3136EC6B" w14:textId="77777777" w:rsidTr="00DF6B4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D2DE" w14:textId="5DA4B5D0" w:rsidR="003C1853" w:rsidRDefault="003C1853" w:rsidP="00DF6B43">
            <w:pPr>
              <w:spacing w:before="120" w:after="120"/>
              <w:rPr>
                <w:rFonts w:ascii="Calibri" w:eastAsia="Times New Roman" w:hAnsi="Calibri" w:cs="Calibri"/>
                <w:b/>
                <w:bCs/>
                <w:color w:val="000000"/>
                <w:lang w:eastAsia="fi-FI"/>
              </w:rPr>
            </w:pPr>
            <w:r>
              <w:rPr>
                <w:b/>
                <w:bCs/>
              </w:rPr>
              <w:t xml:space="preserve">NR BS RF </w:t>
            </w:r>
            <w:ins w:id="1" w:author="Haijie Qiu/Performance &amp; Regulation Standard Lab /SRC-Beijing/Principal Engineer/Samsung Electronics" w:date="2024-08-21T21:17:00Z">
              <w:r w:rsidR="000475F2">
                <w:rPr>
                  <w:b/>
                  <w:bCs/>
                </w:rPr>
                <w:t xml:space="preserve">conductive </w:t>
              </w:r>
            </w:ins>
            <w:r>
              <w:rPr>
                <w:b/>
                <w:bCs/>
              </w:rPr>
              <w:t>Tx/Rx requirement</w:t>
            </w:r>
          </w:p>
        </w:tc>
        <w:tc>
          <w:tcPr>
            <w:tcW w:w="0" w:type="auto"/>
            <w:tcBorders>
              <w:top w:val="single" w:sz="4" w:space="0" w:color="auto"/>
              <w:left w:val="nil"/>
              <w:bottom w:val="single" w:sz="4" w:space="0" w:color="auto"/>
              <w:right w:val="single" w:sz="4" w:space="0" w:color="auto"/>
            </w:tcBorders>
            <w:shd w:val="clear" w:color="000000" w:fill="FFFFFF"/>
          </w:tcPr>
          <w:p w14:paraId="1EB56D83" w14:textId="77777777" w:rsidR="003C1853" w:rsidRDefault="003C1853" w:rsidP="00DF6B43">
            <w:pPr>
              <w:spacing w:before="120" w:after="120"/>
              <w:rPr>
                <w:rFonts w:ascii="Calibri" w:eastAsia="Times New Roman" w:hAnsi="Calibri" w:cs="Calibri"/>
                <w:b/>
                <w:bCs/>
                <w:color w:val="000000"/>
                <w:lang w:val="fi-FI" w:eastAsia="fi-FI"/>
              </w:rPr>
            </w:pPr>
            <w:r>
              <w:rPr>
                <w:b/>
                <w:bCs/>
              </w:rPr>
              <w:t xml:space="preserve">Proposal for </w:t>
            </w:r>
            <w:r>
              <w:rPr>
                <w:rFonts w:hint="eastAsia"/>
                <w:b/>
                <w:bCs/>
              </w:rPr>
              <w:t>3MHz channel bandwidth in FR1-NTN bands</w:t>
            </w:r>
          </w:p>
        </w:tc>
      </w:tr>
      <w:tr w:rsidR="00122265" w14:paraId="71B14578" w14:textId="77777777" w:rsidTr="00DF6B43">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31896B2" w14:textId="77777777" w:rsidR="003C1853" w:rsidRDefault="003C1853" w:rsidP="00DF6B43">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159EBA2" w14:textId="764F60D9"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44682076"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8C2FF76" w14:textId="77777777" w:rsidR="003C1853" w:rsidRDefault="003C1853" w:rsidP="00DF6B43">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BCF226B" w14:textId="5E4369E7"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52447EB6"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9B2348B" w14:textId="77777777" w:rsidR="003C1853" w:rsidRDefault="003C1853" w:rsidP="00DF6B43">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96A4FD" w14:textId="5B42B389" w:rsidR="003C1853" w:rsidRDefault="003C1853" w:rsidP="00DF6B43">
            <w:pPr>
              <w:spacing w:before="120" w:after="120"/>
              <w:rPr>
                <w:rFonts w:eastAsia="Times New Roman"/>
                <w:strike/>
                <w:color w:val="000000"/>
              </w:rPr>
            </w:pPr>
            <w:r>
              <w:t>Minimum requirement calculated according to transmission bandwidth configuration in Table 6.3.3.2-1.</w:t>
            </w:r>
          </w:p>
        </w:tc>
      </w:tr>
      <w:tr w:rsidR="00122265" w14:paraId="4A9A45AE"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8BDEF40" w14:textId="77777777" w:rsidR="003C1853" w:rsidRDefault="003C1853" w:rsidP="00DF6B43">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199029A4" w14:textId="28EE68D6"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1D182D39"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B6FFA88" w14:textId="77777777" w:rsidR="003C1853" w:rsidRDefault="003C1853" w:rsidP="00DF6B43">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31EAF079"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31AB6A70"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38BA053" w14:textId="77777777" w:rsidR="003C1853" w:rsidRDefault="003C1853" w:rsidP="00DF6B43">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5E9267F7" w14:textId="77777777" w:rsidR="003C1853" w:rsidRDefault="003C1853" w:rsidP="00DF6B43">
            <w:pPr>
              <w:spacing w:before="120" w:after="120"/>
              <w:rPr>
                <w:color w:val="000000"/>
              </w:rPr>
            </w:pPr>
            <w:r>
              <w:t>No specification impact</w:t>
            </w:r>
            <w:r>
              <w:rPr>
                <w:rFonts w:hint="eastAsia"/>
                <w:lang w:val="en-US" w:eastAsia="zh-CN"/>
              </w:rPr>
              <w:t>.</w:t>
            </w:r>
          </w:p>
        </w:tc>
      </w:tr>
      <w:tr w:rsidR="00122265" w14:paraId="1A4B521B"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81F2042" w14:textId="77777777" w:rsidR="003C1853" w:rsidRDefault="003C1853" w:rsidP="00DF6B43">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7D254815" w14:textId="77081741" w:rsidR="003C1853" w:rsidRDefault="003C1853" w:rsidP="00DF6B43">
            <w:pPr>
              <w:spacing w:before="120" w:after="120"/>
              <w:rPr>
                <w:rFonts w:eastAsia="Times New Roman"/>
                <w:color w:val="000000"/>
                <w:lang w:val="fi-FI" w:eastAsia="fi-FI"/>
              </w:rPr>
            </w:pPr>
            <w:r>
              <w:t>Requirement limits as other channel bandwidth, but assume different adjacent channel carriers in Table 6.6.3.2-1 and Table 6.6.3.2-2.</w:t>
            </w:r>
          </w:p>
        </w:tc>
      </w:tr>
      <w:tr w:rsidR="00122265" w14:paraId="0D010452"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6998EAE" w14:textId="77777777" w:rsidR="003C1853" w:rsidRDefault="003C1853" w:rsidP="00DF6B43">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C037DE1" w14:textId="77777777"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color w:val="000000"/>
                <w:lang w:val="en-US" w:eastAsia="zh-CN"/>
              </w:rPr>
              <w:t>.</w:t>
            </w:r>
          </w:p>
        </w:tc>
      </w:tr>
      <w:tr w:rsidR="00122265" w14:paraId="7FB27AE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B0F809F" w14:textId="77777777" w:rsidR="003C1853" w:rsidRDefault="003C1853" w:rsidP="00DF6B43">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CC654DE" w14:textId="77777777" w:rsidR="003C1853" w:rsidRDefault="003C1853" w:rsidP="00DF6B43">
            <w:pPr>
              <w:spacing w:before="120" w:after="120"/>
              <w:rPr>
                <w:rFonts w:eastAsia="Times New Roman"/>
                <w:color w:val="000000"/>
                <w:lang w:val="fi-FI" w:eastAsia="fi-FI"/>
              </w:rPr>
            </w:pPr>
            <w:r>
              <w:t>No specification impact</w:t>
            </w:r>
          </w:p>
        </w:tc>
      </w:tr>
      <w:tr w:rsidR="00122265" w14:paraId="5F4364CC"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D22AB5D" w14:textId="77777777" w:rsidR="003C1853" w:rsidRDefault="003C1853" w:rsidP="00DF6B43">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61503E6" w14:textId="0C71002B" w:rsidR="003C1853" w:rsidRDefault="003C1853" w:rsidP="00DF6B43">
            <w:pPr>
              <w:spacing w:before="120" w:after="120"/>
              <w:rPr>
                <w:rFonts w:eastAsia="Times New Roman"/>
                <w:color w:val="000000"/>
                <w:lang w:val="fi-FI"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4FD23D8" w14:textId="77777777" w:rsidTr="00DF6B43">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7EC292" w14:textId="77777777" w:rsidR="003C1853" w:rsidRDefault="003C1853" w:rsidP="00DF6B43">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14FB3A6D" w14:textId="46A32BC5" w:rsidR="003C1853" w:rsidRDefault="003C1853" w:rsidP="00DF6B43">
            <w:pPr>
              <w:spacing w:before="120" w:after="120"/>
              <w:rPr>
                <w:rFonts w:eastAsia="Times New Roman"/>
                <w:color w:val="000000"/>
                <w:lang w:val="fi-FI" w:eastAsia="fi-FI"/>
              </w:rPr>
            </w:pPr>
            <w:r>
              <w:t>Add minimum requirements for 3 MHz in Table 7.2.2-1</w:t>
            </w:r>
            <w:r>
              <w:rPr>
                <w:rFonts w:hint="eastAsia"/>
                <w:lang w:val="en-US" w:eastAsia="zh-CN"/>
              </w:rPr>
              <w:t xml:space="preserve"> and</w:t>
            </w:r>
            <w:r>
              <w:t xml:space="preserve"> Table 7.2.2-2. Scaling from 5 MHz can be used.</w:t>
            </w:r>
            <w:r w:rsidR="000475F2">
              <w:t xml:space="preserve"> </w:t>
            </w:r>
            <w:ins w:id="2" w:author="Haijie Qiu/Performance &amp; Regulation Standard Lab /SRC-Beijing/Principal Engineer/Samsung Electronics" w:date="2024-08-21T21:10:00Z">
              <w:del w:id="3" w:author="Stefan Cerovic" w:date="2024-08-22T17:07:00Z">
                <w:r w:rsidR="000475F2" w:rsidDel="000C4752">
                  <w:rPr>
                    <w:rFonts w:hint="eastAsia"/>
                    <w:lang w:eastAsia="zh-CN"/>
                  </w:rPr>
                  <w:delText>Re</w:delText>
                </w:r>
                <w:r w:rsidR="000475F2" w:rsidDel="000C4752">
                  <w:delText xml:space="preserve">use TN </w:delText>
                </w:r>
              </w:del>
            </w:ins>
            <w:ins w:id="4" w:author="Stefan Cerovic" w:date="2024-08-22T17:07:00Z">
              <w:r w:rsidR="000C4752">
                <w:rPr>
                  <w:lang w:eastAsia="zh-CN"/>
                </w:rPr>
                <w:t xml:space="preserve">Use </w:t>
              </w:r>
            </w:ins>
            <w:ins w:id="5" w:author="Haijie Qiu/Performance &amp; Regulation Standard Lab /SRC-Beijing/Principal Engineer/Samsung Electronics" w:date="2024-08-21T21:10:00Z">
              <w:r w:rsidR="000475F2">
                <w:t xml:space="preserve">FRC </w:t>
              </w:r>
            </w:ins>
            <w:ins w:id="6" w:author="Haijie Qiu/Performance &amp; Regulation Standard Lab /SRC-Beijing/Principal Engineer/Samsung Electronics" w:date="2024-08-21T21:11:00Z">
              <w:r w:rsidR="000475F2" w:rsidRPr="00F95B02">
                <w:rPr>
                  <w:rFonts w:cs="Arial"/>
                  <w:lang w:eastAsia="zh-CN"/>
                </w:rPr>
                <w:t>G-FR1-A1-</w:t>
              </w:r>
              <w:r w:rsidR="000475F2">
                <w:rPr>
                  <w:rFonts w:cs="Arial"/>
                  <w:lang w:eastAsia="zh-CN"/>
                </w:rPr>
                <w:t>7</w:t>
              </w:r>
            </w:ins>
            <w:ins w:id="7" w:author="Stefan Cerovic" w:date="2024-08-22T17:08:00Z">
              <w:r w:rsidR="000C4752">
                <w:rPr>
                  <w:rFonts w:cs="Arial"/>
                  <w:lang w:eastAsia="zh-CN"/>
                </w:rPr>
                <w:t>, same as in TN</w:t>
              </w:r>
            </w:ins>
            <w:ins w:id="8" w:author="Stefan Cerovic" w:date="2024-08-22T17:13:00Z">
              <w:r w:rsidR="00EA104D">
                <w:rPr>
                  <w:rFonts w:cs="Arial"/>
                  <w:lang w:eastAsia="zh-CN"/>
                </w:rPr>
                <w:t>.</w:t>
              </w:r>
            </w:ins>
            <w:ins w:id="9" w:author="Haijie Qiu/Performance &amp; Regulation Standard Lab /SRC-Beijing/Principal Engineer/Samsung Electronics" w:date="2024-08-21T21:11:00Z">
              <w:del w:id="10" w:author="Stefan Cerovic" w:date="2024-08-22T17:13:00Z">
                <w:r w:rsidR="000475F2" w:rsidDel="00EA104D">
                  <w:rPr>
                    <w:rFonts w:cs="Arial"/>
                    <w:lang w:eastAsia="zh-CN"/>
                  </w:rPr>
                  <w:delText>.</w:delText>
                </w:r>
              </w:del>
            </w:ins>
          </w:p>
        </w:tc>
      </w:tr>
      <w:tr w:rsidR="00122265" w14:paraId="62CF42D8"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E54CA71" w14:textId="77777777" w:rsidR="003C1853" w:rsidRDefault="003C1853" w:rsidP="00DF6B43">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5E73B01" w14:textId="3ADE13EC" w:rsidR="003C1853" w:rsidRDefault="003C1853" w:rsidP="00DF6B43">
            <w:pPr>
              <w:spacing w:before="120" w:after="120"/>
              <w:rPr>
                <w:rFonts w:eastAsia="Times New Roman"/>
                <w:color w:val="000000"/>
                <w:lang w:val="fi-FI" w:eastAsia="fi-FI"/>
              </w:rPr>
            </w:pPr>
            <w:r>
              <w:t>Add minimum requirements for 3 MHz in Table 7.3.2-1. Scaling from 5 MHz can be used.</w:t>
            </w:r>
            <w:r>
              <w:rPr>
                <w:szCs w:val="24"/>
                <w:lang w:eastAsia="zh-CN"/>
              </w:rPr>
              <w:t xml:space="preserve"> Reuse </w:t>
            </w:r>
            <w:r w:rsidRPr="004D40E1">
              <w:rPr>
                <w:szCs w:val="24"/>
                <w:lang w:eastAsia="zh-CN"/>
              </w:rPr>
              <w:t>TN FRC G-FR1-A</w:t>
            </w:r>
            <w:r>
              <w:rPr>
                <w:szCs w:val="24"/>
                <w:lang w:eastAsia="zh-CN"/>
              </w:rPr>
              <w:t>2</w:t>
            </w:r>
            <w:r w:rsidRPr="004D40E1">
              <w:rPr>
                <w:szCs w:val="24"/>
                <w:lang w:eastAsia="zh-CN"/>
              </w:rPr>
              <w:t>-</w:t>
            </w:r>
            <w:r>
              <w:rPr>
                <w:szCs w:val="24"/>
                <w:lang w:eastAsia="zh-CN"/>
              </w:rPr>
              <w:t>15</w:t>
            </w:r>
            <w:ins w:id="11" w:author="Stefan Cerovic" w:date="2024-08-22T17:09:00Z">
              <w:r w:rsidR="000C4752">
                <w:rPr>
                  <w:szCs w:val="24"/>
                  <w:lang w:eastAsia="zh-CN"/>
                </w:rPr>
                <w:t xml:space="preserve"> </w:t>
              </w:r>
            </w:ins>
            <w:ins w:id="12" w:author="Stefan Cerovic" w:date="2024-08-22T17:10:00Z">
              <w:r w:rsidR="000C4752">
                <w:rPr>
                  <w:szCs w:val="24"/>
                  <w:lang w:eastAsia="zh-CN"/>
                </w:rPr>
                <w:t>(to be introduced to A.2)</w:t>
              </w:r>
            </w:ins>
            <w:r>
              <w:rPr>
                <w:szCs w:val="24"/>
                <w:lang w:eastAsia="zh-CN"/>
              </w:rPr>
              <w:t>.</w:t>
            </w:r>
          </w:p>
        </w:tc>
      </w:tr>
      <w:tr w:rsidR="00122265" w14:paraId="4A7D8F94"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4443C20" w14:textId="77777777" w:rsidR="003C1853" w:rsidRDefault="003C1853" w:rsidP="00DF6B43">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8C3616F" w14:textId="612FFCE2" w:rsidR="003C1853" w:rsidRDefault="003C1853" w:rsidP="00DF6B43">
            <w:pPr>
              <w:spacing w:before="120" w:after="120"/>
              <w:rPr>
                <w:rFonts w:eastAsia="Times New Roman"/>
                <w:color w:val="000000"/>
                <w:lang w:eastAsia="fi-FI"/>
              </w:rPr>
            </w:pPr>
            <w:r>
              <w:rPr>
                <w:rFonts w:hint="eastAsia"/>
                <w:color w:val="000000"/>
                <w:lang w:val="en-US" w:eastAsia="zh-CN"/>
              </w:rPr>
              <w:t>Define ACS</w:t>
            </w:r>
            <w:r>
              <w:rPr>
                <w:rFonts w:eastAsia="Times New Roman"/>
                <w:color w:val="000000"/>
                <w:lang w:eastAsia="fi-FI"/>
              </w:rPr>
              <w:t xml:space="preserve"> requirement similar to</w:t>
            </w:r>
            <w:r>
              <w:rPr>
                <w:rFonts w:hint="eastAsia"/>
                <w:color w:val="000000"/>
                <w:lang w:val="en-US" w:eastAsia="zh-CN"/>
              </w:rPr>
              <w:t xml:space="preserve"> TN for </w:t>
            </w:r>
            <w:r>
              <w:rPr>
                <w:rFonts w:eastAsia="Times New Roman"/>
                <w:color w:val="000000"/>
                <w:lang w:eastAsia="fi-FI"/>
              </w:rPr>
              <w:t>3MHz</w:t>
            </w:r>
            <w:r>
              <w:rPr>
                <w:rFonts w:hint="eastAsia"/>
                <w:color w:val="000000"/>
                <w:lang w:val="en-US" w:eastAsia="zh-CN"/>
              </w:rPr>
              <w:t xml:space="preserve"> in</w:t>
            </w:r>
            <w:r>
              <w:rPr>
                <w:rFonts w:eastAsia="Times New Roman"/>
                <w:color w:val="000000"/>
                <w:lang w:eastAsia="fi-FI"/>
              </w:rPr>
              <w:t xml:space="preserve"> Table </w:t>
            </w:r>
            <w:r>
              <w:t>7.4.1.2-1</w:t>
            </w:r>
            <w:r>
              <w:rPr>
                <w:rFonts w:hint="eastAsia"/>
                <w:lang w:val="en-US" w:eastAsia="zh-CN"/>
              </w:rPr>
              <w:t>, and assume same interferer frequency offset values as TN</w:t>
            </w:r>
            <w:r>
              <w:t xml:space="preserve"> 3 MHz</w:t>
            </w:r>
            <w:r>
              <w:rPr>
                <w:rFonts w:hint="eastAsia"/>
                <w:lang w:val="en-US" w:eastAsia="zh-CN"/>
              </w:rPr>
              <w:t xml:space="preserve"> </w:t>
            </w:r>
            <w:r>
              <w:t>in Table 7.4.1.2-2.</w:t>
            </w:r>
          </w:p>
        </w:tc>
      </w:tr>
      <w:tr w:rsidR="00122265" w14:paraId="7276C8E2"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DF9F9B4" w14:textId="77777777" w:rsidR="003C1853" w:rsidRDefault="003C1853" w:rsidP="00DF6B43">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9ED5F89" w14:textId="0905418C"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56686F87"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2057632" w14:textId="77777777" w:rsidR="003C1853" w:rsidRDefault="003C1853" w:rsidP="00DF6B43">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36942BD0" w14:textId="77777777" w:rsidR="003C1853" w:rsidRDefault="003C1853" w:rsidP="00DF6B43">
            <w:pPr>
              <w:spacing w:before="120" w:after="120"/>
              <w:rPr>
                <w:strike/>
                <w:color w:val="000000"/>
              </w:rPr>
            </w:pPr>
            <w:r>
              <w:t>No specification impact</w:t>
            </w:r>
            <w:r>
              <w:rPr>
                <w:rFonts w:hint="eastAsia"/>
                <w:lang w:val="en-US" w:eastAsia="zh-CN"/>
              </w:rPr>
              <w:t>.</w:t>
            </w:r>
          </w:p>
          <w:p w14:paraId="6D61A79F" w14:textId="77777777" w:rsidR="003C1853" w:rsidRDefault="003C1853" w:rsidP="00DF6B43">
            <w:pPr>
              <w:spacing w:before="120" w:after="120"/>
              <w:rPr>
                <w:rFonts w:eastAsia="Times New Roman"/>
                <w:strike/>
                <w:color w:val="000000"/>
                <w:lang w:eastAsia="fi-FI"/>
              </w:rPr>
            </w:pPr>
          </w:p>
        </w:tc>
      </w:tr>
      <w:tr w:rsidR="00122265" w14:paraId="29DB8E8C" w14:textId="77777777" w:rsidTr="00DF6B43">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F8B761D" w14:textId="77777777" w:rsidR="003C1853" w:rsidRDefault="003C1853" w:rsidP="00DF6B43">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243F4234" w14:textId="29B04A5D" w:rsidR="003C1853" w:rsidRDefault="003C1853" w:rsidP="00DF6B43">
            <w:pPr>
              <w:spacing w:before="120" w:after="120"/>
              <w:rPr>
                <w:color w:val="000000"/>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14:paraId="0B36C175" w14:textId="77777777" w:rsidTr="00DF6B43">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6F8598A" w14:textId="77777777" w:rsidR="003C1853" w:rsidRDefault="003C1853" w:rsidP="00DF6B43">
            <w:pPr>
              <w:spacing w:before="120" w:after="120"/>
              <w:rPr>
                <w:rFonts w:eastAsia="Times New Roman"/>
                <w:color w:val="000000"/>
                <w:lang w:val="fi-FI" w:eastAsia="fi-FI"/>
              </w:rPr>
            </w:pPr>
            <w:r>
              <w:lastRenderedPageBreak/>
              <w:t>7.7 Receiver intermodulation</w:t>
            </w:r>
          </w:p>
        </w:tc>
        <w:tc>
          <w:tcPr>
            <w:tcW w:w="0" w:type="auto"/>
            <w:tcBorders>
              <w:top w:val="nil"/>
              <w:left w:val="nil"/>
              <w:bottom w:val="single" w:sz="4" w:space="0" w:color="auto"/>
              <w:right w:val="single" w:sz="4" w:space="0" w:color="auto"/>
            </w:tcBorders>
            <w:shd w:val="clear" w:color="000000" w:fill="FFFFFF"/>
          </w:tcPr>
          <w:p w14:paraId="608FE450" w14:textId="6B219598" w:rsidR="003C1853" w:rsidRDefault="003C1853" w:rsidP="00DF6B43">
            <w:pPr>
              <w:spacing w:before="120" w:after="120"/>
              <w:rPr>
                <w:rFonts w:eastAsia="Times New Roman"/>
                <w:color w:val="000000"/>
                <w:lang w:eastAsia="fi-FI"/>
              </w:rPr>
            </w:pP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22265" w:rsidRPr="000C4752" w14:paraId="54E25725"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EA86AAA" w14:textId="77777777" w:rsidR="003C1853" w:rsidRDefault="003C1853" w:rsidP="00DF6B43">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00EC9" w14:textId="6181D65F" w:rsidR="003C1853" w:rsidRDefault="003C1853" w:rsidP="00DF6B43">
            <w:pPr>
              <w:spacing w:before="120" w:after="120"/>
              <w:rPr>
                <w:ins w:id="13" w:author="Haijie Qiu/Performance &amp; Regulation Standard Lab /SRC-Beijing/Principal Engineer/Samsung Electronics" w:date="2024-08-21T21:13:00Z"/>
                <w:strike/>
              </w:rPr>
            </w:pPr>
            <w:r>
              <w:t>Add minimum requirements for 3 MHz in Table 7.8.2-1</w:t>
            </w:r>
            <w:del w:id="14" w:author="Stefan Cerovic" w:date="2024-08-22T17:05:00Z">
              <w:r w:rsidDel="000C4752">
                <w:delText>,</w:delText>
              </w:r>
            </w:del>
            <w:ins w:id="15" w:author="Stefan Cerovic" w:date="2024-08-22T17:06:00Z">
              <w:r w:rsidR="000C4752">
                <w:t xml:space="preserve"> and</w:t>
              </w:r>
            </w:ins>
            <w:r>
              <w:t xml:space="preserve"> Table 7.8.2-2</w:t>
            </w:r>
            <w:del w:id="16" w:author="Stefan Cerovic" w:date="2024-08-22T17:06:00Z">
              <w:r w:rsidDel="000C4752">
                <w:delText xml:space="preserve"> and Table 7.8.2-3</w:delText>
              </w:r>
            </w:del>
            <w:r>
              <w:t xml:space="preserve">. </w:t>
            </w:r>
            <w:r w:rsidRPr="000475F2">
              <w:rPr>
                <w:strike/>
                <w:rPrChange w:id="17" w:author="Haijie Qiu/Performance &amp; Regulation Standard Lab /SRC-Beijing/Principal Engineer/Samsung Electronics" w:date="2024-08-21T21:13:00Z">
                  <w:rPr/>
                </w:rPrChange>
              </w:rPr>
              <w:t>Requirement limits depend on ICS FRC to be defined for 3MHz.</w:t>
            </w:r>
          </w:p>
          <w:p w14:paraId="2E10C856" w14:textId="6C55B70B" w:rsidR="000475F2" w:rsidRPr="000C4752" w:rsidRDefault="000475F2" w:rsidP="00DF6B43">
            <w:pPr>
              <w:spacing w:before="120" w:after="120"/>
              <w:rPr>
                <w:rFonts w:eastAsia="Times New Roman"/>
                <w:color w:val="000000"/>
                <w:lang w:val="en-US" w:eastAsia="fi-FI"/>
                <w:rPrChange w:id="18" w:author="Stefan Cerovic" w:date="2024-08-22T17:11:00Z">
                  <w:rPr>
                    <w:rFonts w:eastAsia="Times New Roman"/>
                    <w:color w:val="000000"/>
                    <w:lang w:eastAsia="fi-FI"/>
                  </w:rPr>
                </w:rPrChange>
              </w:rPr>
            </w:pPr>
            <w:ins w:id="19" w:author="Haijie Qiu/Performance &amp; Regulation Standard Lab /SRC-Beijing/Principal Engineer/Samsung Electronics" w:date="2024-08-21T21:13:00Z">
              <w:r w:rsidRPr="000C4752">
                <w:rPr>
                  <w:lang w:val="en-US" w:eastAsia="zh-CN"/>
                  <w:rPrChange w:id="20" w:author="Stefan Cerovic" w:date="2024-08-22T17:11:00Z">
                    <w:rPr>
                      <w:lang w:eastAsia="zh-CN"/>
                    </w:rPr>
                  </w:rPrChange>
                </w:rPr>
                <w:t>Re</w:t>
              </w:r>
              <w:r w:rsidRPr="000C4752">
                <w:rPr>
                  <w:lang w:val="en-US"/>
                  <w:rPrChange w:id="21" w:author="Stefan Cerovic" w:date="2024-08-22T17:11:00Z">
                    <w:rPr/>
                  </w:rPrChange>
                </w:rPr>
                <w:t xml:space="preserve">use TN FRC </w:t>
              </w:r>
              <w:r w:rsidRPr="000C4752">
                <w:rPr>
                  <w:rFonts w:cs="Arial"/>
                  <w:lang w:val="en-US" w:eastAsia="zh-CN"/>
                  <w:rPrChange w:id="22" w:author="Stefan Cerovic" w:date="2024-08-22T17:11:00Z">
                    <w:rPr>
                      <w:rFonts w:cs="Arial"/>
                      <w:lang w:eastAsia="zh-CN"/>
                    </w:rPr>
                  </w:rPrChange>
                </w:rPr>
                <w:t>G-FR1-A1-20</w:t>
              </w:r>
            </w:ins>
            <w:ins w:id="23" w:author="Haijie Qiu/Performance &amp; Regulation Standard Lab /SRC-Beijing/Principal Engineer/Samsung Electronics" w:date="2024-08-21T21:14:00Z">
              <w:r w:rsidRPr="000C4752">
                <w:rPr>
                  <w:rFonts w:cs="Arial"/>
                  <w:lang w:val="en-US" w:eastAsia="zh-CN"/>
                  <w:rPrChange w:id="24" w:author="Stefan Cerovic" w:date="2024-08-22T17:11:00Z">
                    <w:rPr>
                      <w:rFonts w:cs="Arial"/>
                      <w:lang w:eastAsia="zh-CN"/>
                    </w:rPr>
                  </w:rPrChange>
                </w:rPr>
                <w:t xml:space="preserve"> </w:t>
              </w:r>
            </w:ins>
            <w:ins w:id="25" w:author="Stefan Cerovic" w:date="2024-08-22T17:11:00Z">
              <w:r w:rsidR="000C4752" w:rsidRPr="000C4752">
                <w:rPr>
                  <w:rFonts w:cs="Arial"/>
                  <w:lang w:val="en-US" w:eastAsia="zh-CN"/>
                  <w:rPrChange w:id="26" w:author="Stefan Cerovic" w:date="2024-08-22T17:11:00Z">
                    <w:rPr>
                      <w:rFonts w:cs="Arial"/>
                      <w:lang w:eastAsia="zh-CN"/>
                    </w:rPr>
                  </w:rPrChange>
                </w:rPr>
                <w:t>(t</w:t>
              </w:r>
              <w:r w:rsidR="000C4752" w:rsidRPr="000C4752">
                <w:rPr>
                  <w:rFonts w:cs="Arial"/>
                  <w:lang w:val="en-US" w:eastAsia="zh-CN"/>
                  <w:rPrChange w:id="27" w:author="Stefan Cerovic" w:date="2024-08-22T17:11:00Z">
                    <w:rPr>
                      <w:rFonts w:cs="Arial"/>
                      <w:lang w:val="fr-FR" w:eastAsia="zh-CN"/>
                    </w:rPr>
                  </w:rPrChange>
                </w:rPr>
                <w:t>o</w:t>
              </w:r>
              <w:r w:rsidR="000C4752">
                <w:rPr>
                  <w:rFonts w:cs="Arial"/>
                  <w:lang w:val="en-US" w:eastAsia="zh-CN"/>
                </w:rPr>
                <w:t xml:space="preserve"> be introduced to A.1).</w:t>
              </w:r>
            </w:ins>
          </w:p>
        </w:tc>
      </w:tr>
      <w:tr w:rsidR="00122265" w14:paraId="446E574C"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A36005C" w14:textId="77777777" w:rsidR="003C1853" w:rsidRDefault="003C1853" w:rsidP="00DF6B43">
            <w:pPr>
              <w:spacing w:before="120" w:after="120"/>
            </w:pPr>
            <w:r>
              <w:rPr>
                <w:rFonts w:hint="eastAsia"/>
                <w:lang w:val="en-US" w:eastAsia="zh-CN"/>
              </w:rPr>
              <w:t>A.1 Fixed Reference Channels for RF Rx requirements (QPSK, R=1/3)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87BB3" w14:textId="78F9B2F6" w:rsidR="003C1853" w:rsidRDefault="003C1853" w:rsidP="00DF6B43">
            <w:pPr>
              <w:spacing w:before="120" w:after="120"/>
            </w:pPr>
            <w:r>
              <w:rPr>
                <w:rFonts w:hint="eastAsia"/>
                <w:color w:val="000000"/>
                <w:lang w:val="en-US" w:eastAsia="zh-CN"/>
              </w:rPr>
              <w:t>FRC</w:t>
            </w:r>
            <w:del w:id="28" w:author="Stefan Cerovic" w:date="2024-08-22T17:13:00Z">
              <w:r w:rsidR="00122265" w:rsidDel="000C4752">
                <w:rPr>
                  <w:color w:val="000000"/>
                  <w:lang w:val="en-US" w:eastAsia="zh-CN"/>
                </w:rPr>
                <w:delText>s</w:delText>
              </w:r>
            </w:del>
            <w:r>
              <w:rPr>
                <w:rFonts w:hint="eastAsia"/>
                <w:color w:val="000000"/>
                <w:lang w:val="en-US" w:eastAsia="zh-CN"/>
              </w:rPr>
              <w:t xml:space="preserve"> for 3MHz </w:t>
            </w:r>
            <w:del w:id="29" w:author="Stefan Cerovic" w:date="2024-08-22T17:13:00Z">
              <w:r w:rsidR="00122265" w:rsidDel="000C4752">
                <w:rPr>
                  <w:color w:val="000000"/>
                  <w:lang w:val="en-US" w:eastAsia="zh-CN"/>
                </w:rPr>
                <w:delText xml:space="preserve">reference channel sensitivity and </w:delText>
              </w:r>
            </w:del>
            <w:r w:rsidR="00122265">
              <w:rPr>
                <w:color w:val="000000"/>
                <w:lang w:val="en-US" w:eastAsia="zh-CN"/>
              </w:rPr>
              <w:t xml:space="preserve">in-channel selectivity </w:t>
            </w:r>
            <w:r>
              <w:rPr>
                <w:rFonts w:hint="eastAsia"/>
                <w:color w:val="000000"/>
                <w:lang w:val="en-US" w:eastAsia="zh-CN"/>
              </w:rPr>
              <w:t>need</w:t>
            </w:r>
            <w:ins w:id="30" w:author="Stefan Cerovic" w:date="2024-08-22T17:15:00Z">
              <w:r w:rsidR="00EA104D">
                <w:rPr>
                  <w:color w:val="000000"/>
                  <w:lang w:val="en-US" w:eastAsia="zh-CN"/>
                </w:rPr>
                <w:t>s</w:t>
              </w:r>
            </w:ins>
            <w:r>
              <w:rPr>
                <w:rFonts w:hint="eastAsia"/>
                <w:color w:val="000000"/>
                <w:lang w:val="en-US" w:eastAsia="zh-CN"/>
              </w:rPr>
              <w:t xml:space="preserve"> to be added in Table A.1-1.</w:t>
            </w:r>
            <w:r w:rsidR="00122265">
              <w:rPr>
                <w:color w:val="000000"/>
                <w:lang w:val="en-US" w:eastAsia="zh-CN"/>
              </w:rPr>
              <w:t xml:space="preserve"> </w:t>
            </w:r>
            <w:r w:rsidR="00122265">
              <w:rPr>
                <w:szCs w:val="24"/>
                <w:lang w:eastAsia="zh-CN"/>
              </w:rPr>
              <w:t xml:space="preserve">Reuse </w:t>
            </w:r>
            <w:del w:id="31" w:author="Stefan Cerovic" w:date="2024-08-22T17:13:00Z">
              <w:r w:rsidR="00122265" w:rsidRPr="004D40E1" w:rsidDel="000C4752">
                <w:rPr>
                  <w:szCs w:val="24"/>
                  <w:lang w:eastAsia="zh-CN"/>
                </w:rPr>
                <w:delText>TN FRC G-FR1-A1-7</w:delText>
              </w:r>
              <w:r w:rsidR="00122265" w:rsidDel="000C4752">
                <w:rPr>
                  <w:szCs w:val="24"/>
                  <w:lang w:eastAsia="zh-CN"/>
                </w:rPr>
                <w:delText xml:space="preserve"> and </w:delText>
              </w:r>
            </w:del>
            <w:r w:rsidR="00122265" w:rsidRPr="004D40E1">
              <w:rPr>
                <w:szCs w:val="24"/>
                <w:lang w:eastAsia="zh-CN"/>
              </w:rPr>
              <w:t>TN FRC G-FR1-A1-</w:t>
            </w:r>
            <w:r w:rsidR="00122265">
              <w:rPr>
                <w:szCs w:val="24"/>
                <w:lang w:eastAsia="zh-CN"/>
              </w:rPr>
              <w:t>20. R</w:t>
            </w:r>
            <w:r w:rsidR="00122265" w:rsidRPr="003C1853">
              <w:rPr>
                <w:szCs w:val="24"/>
                <w:lang w:eastAsia="zh-CN"/>
              </w:rPr>
              <w:t>ename the FRC to indicate “NTN”</w:t>
            </w:r>
            <w:r w:rsidR="00122265">
              <w:rPr>
                <w:szCs w:val="24"/>
                <w:lang w:eastAsia="zh-CN"/>
              </w:rPr>
              <w:t xml:space="preserve"> can be discussed as Rel-18 maintenance.</w:t>
            </w:r>
          </w:p>
        </w:tc>
      </w:tr>
      <w:tr w:rsidR="00122265" w14:paraId="3AE55A91" w14:textId="77777777" w:rsidTr="00DF6B43">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817CD35" w14:textId="77777777" w:rsidR="003C1853" w:rsidRDefault="003C1853" w:rsidP="00DF6B43">
            <w:pPr>
              <w:spacing w:before="120" w:after="120"/>
            </w:pPr>
            <w:r>
              <w:rPr>
                <w:rFonts w:hint="eastAsia"/>
                <w:lang w:val="en-US" w:eastAsia="zh-CN"/>
              </w:rPr>
              <w:t>A.2 Fixed Reference Channels for dynamic range (16QAM, R=2/3)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58DA" w14:textId="4CC95635" w:rsidR="003C1853" w:rsidRDefault="003C1853" w:rsidP="00DF6B43">
            <w:pPr>
              <w:spacing w:before="120" w:after="120"/>
            </w:pPr>
            <w:r>
              <w:rPr>
                <w:rFonts w:hint="eastAsia"/>
                <w:color w:val="000000"/>
                <w:lang w:val="en-US" w:eastAsia="zh-CN"/>
              </w:rPr>
              <w:t>FRC for 3MHz needs to be added in Table A.2-1.</w:t>
            </w:r>
            <w:r w:rsidR="00122265">
              <w:rPr>
                <w:color w:val="000000"/>
                <w:lang w:val="en-US" w:eastAsia="zh-CN"/>
              </w:rPr>
              <w:t xml:space="preserve"> </w:t>
            </w:r>
            <w:r w:rsidR="00122265">
              <w:rPr>
                <w:szCs w:val="24"/>
                <w:lang w:eastAsia="zh-CN"/>
              </w:rPr>
              <w:t xml:space="preserve">Reuse </w:t>
            </w:r>
            <w:r w:rsidR="00122265" w:rsidRPr="004D40E1">
              <w:rPr>
                <w:szCs w:val="24"/>
                <w:lang w:eastAsia="zh-CN"/>
              </w:rPr>
              <w:t xml:space="preserve">TN FRC </w:t>
            </w:r>
            <w:ins w:id="32" w:author="Haijie Qiu/Performance &amp; Regulation Standard Lab /SRC-Beijing/Principal Engineer/Samsung Electronics" w:date="2024-08-21T21:16:00Z">
              <w:r w:rsidR="000475F2" w:rsidRPr="004D40E1">
                <w:rPr>
                  <w:szCs w:val="24"/>
                  <w:lang w:eastAsia="zh-CN"/>
                </w:rPr>
                <w:t>G-FR1-A</w:t>
              </w:r>
              <w:r w:rsidR="000475F2">
                <w:rPr>
                  <w:szCs w:val="24"/>
                  <w:lang w:eastAsia="zh-CN"/>
                </w:rPr>
                <w:t>2</w:t>
              </w:r>
              <w:r w:rsidR="000475F2" w:rsidRPr="004D40E1">
                <w:rPr>
                  <w:szCs w:val="24"/>
                  <w:lang w:eastAsia="zh-CN"/>
                </w:rPr>
                <w:t>-</w:t>
              </w:r>
              <w:r w:rsidR="000475F2">
                <w:rPr>
                  <w:szCs w:val="24"/>
                  <w:lang w:eastAsia="zh-CN"/>
                </w:rPr>
                <w:t>15</w:t>
              </w:r>
            </w:ins>
            <w:del w:id="33" w:author="Haijie Qiu/Performance &amp; Regulation Standard Lab /SRC-Beijing/Principal Engineer/Samsung Electronics" w:date="2024-08-21T21:16:00Z">
              <w:r w:rsidR="00122265" w:rsidRPr="004D40E1" w:rsidDel="000475F2">
                <w:rPr>
                  <w:szCs w:val="24"/>
                  <w:lang w:eastAsia="zh-CN"/>
                </w:rPr>
                <w:delText>G-FR1-A</w:delText>
              </w:r>
              <w:r w:rsidR="00122265" w:rsidDel="000475F2">
                <w:rPr>
                  <w:szCs w:val="24"/>
                  <w:lang w:eastAsia="zh-CN"/>
                </w:rPr>
                <w:delText>1</w:delText>
              </w:r>
              <w:r w:rsidR="00122265" w:rsidRPr="004D40E1" w:rsidDel="000475F2">
                <w:rPr>
                  <w:szCs w:val="24"/>
                  <w:lang w:eastAsia="zh-CN"/>
                </w:rPr>
                <w:delText>-</w:delText>
              </w:r>
              <w:r w:rsidR="00122265" w:rsidDel="000475F2">
                <w:rPr>
                  <w:szCs w:val="24"/>
                  <w:lang w:eastAsia="zh-CN"/>
                </w:rPr>
                <w:delText>20</w:delText>
              </w:r>
            </w:del>
            <w:r w:rsidR="00122265">
              <w:rPr>
                <w:szCs w:val="24"/>
                <w:lang w:eastAsia="zh-CN"/>
              </w:rPr>
              <w:t>. R</w:t>
            </w:r>
            <w:r w:rsidR="00122265" w:rsidRPr="003C1853">
              <w:rPr>
                <w:szCs w:val="24"/>
                <w:lang w:eastAsia="zh-CN"/>
              </w:rPr>
              <w:t>ename the FRC to indicate “NTN”</w:t>
            </w:r>
            <w:r w:rsidR="00122265">
              <w:rPr>
                <w:szCs w:val="24"/>
                <w:lang w:eastAsia="zh-CN"/>
              </w:rPr>
              <w:t xml:space="preserve"> can be discussed as Rel-18 maintenance.</w:t>
            </w:r>
          </w:p>
        </w:tc>
      </w:tr>
    </w:tbl>
    <w:p w14:paraId="28A76D52" w14:textId="77777777" w:rsidR="00D14810" w:rsidRDefault="00D14810" w:rsidP="00071C14">
      <w:pPr>
        <w:tabs>
          <w:tab w:val="center" w:pos="4153"/>
          <w:tab w:val="right" w:pos="8306"/>
        </w:tabs>
        <w:ind w:left="567" w:hanging="567"/>
        <w:rPr>
          <w:ins w:id="34" w:author="Stefan Cerovic" w:date="2024-08-22T17:14:00Z"/>
          <w:szCs w:val="24"/>
          <w:lang w:eastAsia="zh-CN"/>
        </w:rPr>
      </w:pPr>
    </w:p>
    <w:p w14:paraId="4C7760C4" w14:textId="2104DF94" w:rsidR="00EA104D" w:rsidRDefault="00FB71E0" w:rsidP="00071C14">
      <w:pPr>
        <w:tabs>
          <w:tab w:val="center" w:pos="4153"/>
          <w:tab w:val="right" w:pos="8306"/>
        </w:tabs>
        <w:ind w:left="567" w:hanging="567"/>
        <w:rPr>
          <w:szCs w:val="24"/>
          <w:lang w:eastAsia="zh-CN"/>
        </w:rPr>
      </w:pPr>
      <w:ins w:id="35" w:author="Stefan Cerovic" w:date="2024-08-22T17:17:00Z">
        <w:r w:rsidRPr="00FB71E0">
          <w:rPr>
            <w:szCs w:val="24"/>
            <w:lang w:eastAsia="zh-CN"/>
          </w:rPr>
          <w:t>FFS on the impact for radiated requirements for SAN type 1-H and 1-O</w:t>
        </w:r>
      </w:ins>
      <w:ins w:id="36" w:author="Stefan Cerovic" w:date="2024-08-22T17:15:00Z">
        <w:r w:rsidR="00EA104D">
          <w:rPr>
            <w:szCs w:val="24"/>
            <w:lang w:eastAsia="zh-CN"/>
          </w:rPr>
          <w:t>:</w:t>
        </w:r>
      </w:ins>
    </w:p>
    <w:tbl>
      <w:tblPr>
        <w:tblStyle w:val="TableGrid"/>
        <w:tblW w:w="0" w:type="auto"/>
        <w:tblLook w:val="04A0" w:firstRow="1" w:lastRow="0" w:firstColumn="1" w:lastColumn="0" w:noHBand="0" w:noVBand="1"/>
      </w:tblPr>
      <w:tblGrid>
        <w:gridCol w:w="2881"/>
        <w:gridCol w:w="6029"/>
      </w:tblGrid>
      <w:tr w:rsidR="000475F2" w14:paraId="71FB4EFB" w14:textId="77777777" w:rsidTr="00256E4D">
        <w:trPr>
          <w:trHeight w:val="421"/>
          <w:ins w:id="37" w:author="Haijie Qiu/Performance &amp; Regulation Standard Lab /SRC-Beijing/Principal Engineer/Samsung Electronics" w:date="2024-08-21T21:17:00Z"/>
        </w:trPr>
        <w:tc>
          <w:tcPr>
            <w:tcW w:w="2881" w:type="dxa"/>
          </w:tcPr>
          <w:p w14:paraId="527F6ED0" w14:textId="11976E94" w:rsidR="000475F2" w:rsidRPr="00B356EF" w:rsidRDefault="000475F2" w:rsidP="000475F2">
            <w:pPr>
              <w:jc w:val="center"/>
              <w:rPr>
                <w:ins w:id="38" w:author="Haijie Qiu/Performance &amp; Regulation Standard Lab /SRC-Beijing/Principal Engineer/Samsung Electronics" w:date="2024-08-21T21:17:00Z"/>
                <w:rFonts w:eastAsiaTheme="minorEastAsia"/>
                <w:b/>
                <w:bCs/>
                <w:lang w:eastAsia="zh-CN"/>
              </w:rPr>
            </w:pPr>
            <w:ins w:id="39" w:author="Haijie Qiu/Performance &amp; Regulation Standard Lab /SRC-Beijing/Principal Engineer/Samsung Electronics" w:date="2024-08-21T21:17:00Z">
              <w:r>
                <w:rPr>
                  <w:b/>
                  <w:bCs/>
                </w:rPr>
                <w:t xml:space="preserve">NR BS RF </w:t>
              </w:r>
            </w:ins>
            <w:ins w:id="40" w:author="Haijie Qiu/Performance &amp; Regulation Standard Lab /SRC-Beijing/Principal Engineer/Samsung Electronics" w:date="2024-08-21T21:19:00Z">
              <w:r w:rsidR="002E47AE">
                <w:rPr>
                  <w:b/>
                  <w:bCs/>
                </w:rPr>
                <w:t>radiated</w:t>
              </w:r>
            </w:ins>
            <w:ins w:id="41" w:author="Haijie Qiu/Performance &amp; Regulation Standard Lab /SRC-Beijing/Principal Engineer/Samsung Electronics" w:date="2024-08-21T21:17:00Z">
              <w:r>
                <w:rPr>
                  <w:b/>
                  <w:bCs/>
                </w:rPr>
                <w:t xml:space="preserve"> Tx/Rx requirement</w:t>
              </w:r>
            </w:ins>
          </w:p>
        </w:tc>
        <w:tc>
          <w:tcPr>
            <w:tcW w:w="6029" w:type="dxa"/>
          </w:tcPr>
          <w:p w14:paraId="7DCB0E94" w14:textId="050C7A2C" w:rsidR="000475F2" w:rsidRPr="00B356EF" w:rsidRDefault="000475F2" w:rsidP="000475F2">
            <w:pPr>
              <w:jc w:val="center"/>
              <w:rPr>
                <w:ins w:id="42" w:author="Haijie Qiu/Performance &amp; Regulation Standard Lab /SRC-Beijing/Principal Engineer/Samsung Electronics" w:date="2024-08-21T21:17:00Z"/>
                <w:rFonts w:eastAsiaTheme="minorEastAsia"/>
                <w:b/>
                <w:bCs/>
                <w:lang w:eastAsia="zh-CN"/>
              </w:rPr>
            </w:pPr>
            <w:ins w:id="43" w:author="Haijie Qiu/Performance &amp; Regulation Standard Lab /SRC-Beijing/Principal Engineer/Samsung Electronics" w:date="2024-08-21T21:17:00Z">
              <w:r>
                <w:rPr>
                  <w:b/>
                  <w:bCs/>
                </w:rPr>
                <w:t xml:space="preserve">Proposal for </w:t>
              </w:r>
              <w:r>
                <w:rPr>
                  <w:rFonts w:hint="eastAsia"/>
                  <w:b/>
                  <w:bCs/>
                </w:rPr>
                <w:t>3MHz channel bandwidth in FR1-NTN bands</w:t>
              </w:r>
            </w:ins>
          </w:p>
        </w:tc>
      </w:tr>
      <w:tr w:rsidR="000475F2" w14:paraId="43F910E7" w14:textId="77777777" w:rsidTr="00256E4D">
        <w:trPr>
          <w:trHeight w:val="430"/>
          <w:ins w:id="44" w:author="Haijie Qiu/Performance &amp; Regulation Standard Lab /SRC-Beijing/Principal Engineer/Samsung Electronics" w:date="2024-08-21T21:17:00Z"/>
        </w:trPr>
        <w:tc>
          <w:tcPr>
            <w:tcW w:w="2881" w:type="dxa"/>
          </w:tcPr>
          <w:p w14:paraId="5111DFE7" w14:textId="77777777" w:rsidR="000475F2" w:rsidRDefault="000475F2" w:rsidP="000475F2">
            <w:pPr>
              <w:rPr>
                <w:ins w:id="45" w:author="Haijie Qiu/Performance &amp; Regulation Standard Lab /SRC-Beijing/Principal Engineer/Samsung Electronics" w:date="2024-08-21T21:17:00Z"/>
                <w:rFonts w:eastAsiaTheme="minorEastAsia"/>
                <w:lang w:eastAsia="zh-CN"/>
              </w:rPr>
            </w:pPr>
            <w:ins w:id="46" w:author="Haijie Qiu/Performance &amp; Regulation Standard Lab /SRC-Beijing/Principal Engineer/Samsung Electronics" w:date="2024-08-21T21:17:00Z">
              <w:r>
                <w:rPr>
                  <w:rFonts w:eastAsiaTheme="minorEastAsia"/>
                  <w:lang w:eastAsia="zh-CN"/>
                </w:rPr>
                <w:t>9.2 Radiated transmit power</w:t>
              </w:r>
            </w:ins>
          </w:p>
        </w:tc>
        <w:tc>
          <w:tcPr>
            <w:tcW w:w="6029" w:type="dxa"/>
          </w:tcPr>
          <w:p w14:paraId="35C79056" w14:textId="62DC58F7" w:rsidR="000475F2" w:rsidRDefault="000475F2" w:rsidP="000475F2">
            <w:pPr>
              <w:rPr>
                <w:ins w:id="47" w:author="Haijie Qiu/Performance &amp; Regulation Standard Lab /SRC-Beijing/Principal Engineer/Samsung Electronics" w:date="2024-08-21T21:17:00Z"/>
                <w:rFonts w:eastAsiaTheme="minorEastAsia"/>
                <w:lang w:eastAsia="zh-CN"/>
              </w:rPr>
            </w:pPr>
            <w:ins w:id="48" w:author="Haijie Qiu/Performance &amp; Regulation Standard Lab /SRC-Beijing/Principal Engineer/Samsung Electronics" w:date="2024-08-21T21:17:00Z">
              <w:r w:rsidRPr="00674A35">
                <w:t>No specification impact</w:t>
              </w:r>
              <w:r w:rsidRPr="00674A35">
                <w:rPr>
                  <w:rFonts w:hint="eastAsia"/>
                  <w:lang w:val="en-US" w:eastAsia="zh-CN"/>
                </w:rPr>
                <w:t>.</w:t>
              </w:r>
            </w:ins>
          </w:p>
        </w:tc>
      </w:tr>
      <w:tr w:rsidR="000475F2" w14:paraId="28C5DF5A" w14:textId="77777777" w:rsidTr="00256E4D">
        <w:trPr>
          <w:trHeight w:val="421"/>
          <w:ins w:id="49" w:author="Haijie Qiu/Performance &amp; Regulation Standard Lab /SRC-Beijing/Principal Engineer/Samsung Electronics" w:date="2024-08-21T21:17:00Z"/>
        </w:trPr>
        <w:tc>
          <w:tcPr>
            <w:tcW w:w="2881" w:type="dxa"/>
          </w:tcPr>
          <w:p w14:paraId="450A49B5" w14:textId="77777777" w:rsidR="000475F2" w:rsidRDefault="000475F2" w:rsidP="000475F2">
            <w:pPr>
              <w:rPr>
                <w:ins w:id="50" w:author="Haijie Qiu/Performance &amp; Regulation Standard Lab /SRC-Beijing/Principal Engineer/Samsung Electronics" w:date="2024-08-21T21:17:00Z"/>
                <w:rFonts w:eastAsiaTheme="minorEastAsia"/>
                <w:lang w:eastAsia="zh-CN"/>
              </w:rPr>
            </w:pPr>
            <w:ins w:id="51" w:author="Haijie Qiu/Performance &amp; Regulation Standard Lab /SRC-Beijing/Principal Engineer/Samsung Electronics" w:date="2024-08-21T21:17:00Z">
              <w:r>
                <w:rPr>
                  <w:rFonts w:eastAsiaTheme="minorEastAsia"/>
                  <w:lang w:eastAsia="zh-CN"/>
                </w:rPr>
                <w:t>9.3 OTA SAN Output power dynamics</w:t>
              </w:r>
            </w:ins>
          </w:p>
        </w:tc>
        <w:tc>
          <w:tcPr>
            <w:tcW w:w="6029" w:type="dxa"/>
          </w:tcPr>
          <w:p w14:paraId="36BA6BC9" w14:textId="570433D7" w:rsidR="000475F2" w:rsidRDefault="000475F2" w:rsidP="000475F2">
            <w:pPr>
              <w:rPr>
                <w:ins w:id="52" w:author="Haijie Qiu/Performance &amp; Regulation Standard Lab /SRC-Beijing/Principal Engineer/Samsung Electronics" w:date="2024-08-21T21:17:00Z"/>
                <w:rFonts w:eastAsiaTheme="minorEastAsia"/>
                <w:lang w:eastAsia="zh-CN"/>
              </w:rPr>
            </w:pPr>
            <w:ins w:id="53" w:author="Haijie Qiu/Performance &amp; Regulation Standard Lab /SRC-Beijing/Principal Engineer/Samsung Electronics" w:date="2024-08-21T21:17:00Z">
              <w:r w:rsidRPr="00674A35">
                <w:t>No specification impact</w:t>
              </w:r>
              <w:r w:rsidRPr="00674A35">
                <w:rPr>
                  <w:rFonts w:hint="eastAsia"/>
                  <w:lang w:val="en-US" w:eastAsia="zh-CN"/>
                </w:rPr>
                <w:t>.</w:t>
              </w:r>
            </w:ins>
          </w:p>
        </w:tc>
      </w:tr>
      <w:tr w:rsidR="000475F2" w14:paraId="36D1A72D" w14:textId="77777777" w:rsidTr="00256E4D">
        <w:trPr>
          <w:trHeight w:val="421"/>
          <w:ins w:id="54" w:author="Haijie Qiu/Performance &amp; Regulation Standard Lab /SRC-Beijing/Principal Engineer/Samsung Electronics" w:date="2024-08-21T21:17:00Z"/>
        </w:trPr>
        <w:tc>
          <w:tcPr>
            <w:tcW w:w="2881" w:type="dxa"/>
          </w:tcPr>
          <w:p w14:paraId="4A1657A9" w14:textId="77777777" w:rsidR="000475F2" w:rsidRPr="00524AA8" w:rsidRDefault="000475F2" w:rsidP="00256E4D">
            <w:pPr>
              <w:rPr>
                <w:ins w:id="55" w:author="Haijie Qiu/Performance &amp; Regulation Standard Lab /SRC-Beijing/Principal Engineer/Samsung Electronics" w:date="2024-08-21T21:17:00Z"/>
                <w:rFonts w:eastAsiaTheme="minorEastAsia"/>
                <w:lang w:eastAsia="zh-CN"/>
              </w:rPr>
            </w:pPr>
            <w:ins w:id="56" w:author="Haijie Qiu/Performance &amp; Regulation Standard Lab /SRC-Beijing/Principal Engineer/Samsung Electronics" w:date="2024-08-21T21:17:00Z">
              <w:r w:rsidRPr="00524AA8">
                <w:rPr>
                  <w:rFonts w:eastAsiaTheme="minorEastAsia" w:hint="eastAsia"/>
                  <w:lang w:eastAsia="zh-CN"/>
                </w:rPr>
                <w:t>9</w:t>
              </w:r>
              <w:r w:rsidRPr="00524AA8">
                <w:rPr>
                  <w:rFonts w:eastAsiaTheme="minorEastAsia"/>
                  <w:lang w:eastAsia="zh-CN"/>
                </w:rPr>
                <w:t>.4 OAT output power dynamic range</w:t>
              </w:r>
            </w:ins>
          </w:p>
        </w:tc>
        <w:tc>
          <w:tcPr>
            <w:tcW w:w="6029" w:type="dxa"/>
          </w:tcPr>
          <w:p w14:paraId="562DD1AC" w14:textId="77777777" w:rsidR="000475F2" w:rsidRPr="00524AA8" w:rsidRDefault="000475F2" w:rsidP="00256E4D">
            <w:pPr>
              <w:rPr>
                <w:ins w:id="57" w:author="Haijie Qiu/Performance &amp; Regulation Standard Lab /SRC-Beijing/Principal Engineer/Samsung Electronics" w:date="2024-08-21T21:17:00Z"/>
                <w:rFonts w:eastAsiaTheme="minorEastAsia"/>
                <w:lang w:eastAsia="zh-CN"/>
              </w:rPr>
            </w:pPr>
            <w:ins w:id="58" w:author="Haijie Qiu/Performance &amp; Regulation Standard Lab /SRC-Beijing/Principal Engineer/Samsung Electronics" w:date="2024-08-21T21:17:00Z">
              <w:r>
                <w:rPr>
                  <w:rFonts w:eastAsiaTheme="minorEastAsia"/>
                  <w:lang w:eastAsia="zh-CN"/>
                </w:rPr>
                <w:t>1-O f</w:t>
              </w:r>
              <w:r w:rsidRPr="00524AA8">
                <w:rPr>
                  <w:rFonts w:eastAsiaTheme="minorEastAsia"/>
                  <w:lang w:eastAsia="zh-CN"/>
                </w:rPr>
                <w:t xml:space="preserve">ollow same requirement as 1-H, no update on specification </w:t>
              </w:r>
            </w:ins>
          </w:p>
        </w:tc>
      </w:tr>
      <w:tr w:rsidR="00721BF8" w14:paraId="6FEEEC2C" w14:textId="77777777" w:rsidTr="00256E4D">
        <w:trPr>
          <w:trHeight w:val="430"/>
          <w:ins w:id="59" w:author="Haijie Qiu/Performance &amp; Regulation Standard Lab /SRC-Beijing/Principal Engineer/Samsung Electronics" w:date="2024-08-21T21:17:00Z"/>
        </w:trPr>
        <w:tc>
          <w:tcPr>
            <w:tcW w:w="2881" w:type="dxa"/>
          </w:tcPr>
          <w:p w14:paraId="24072E35" w14:textId="77777777" w:rsidR="00721BF8" w:rsidRDefault="00721BF8" w:rsidP="00721BF8">
            <w:pPr>
              <w:rPr>
                <w:ins w:id="60" w:author="Haijie Qiu/Performance &amp; Regulation Standard Lab /SRC-Beijing/Principal Engineer/Samsung Electronics" w:date="2024-08-21T21:17:00Z"/>
                <w:rFonts w:eastAsiaTheme="minorEastAsia"/>
                <w:lang w:eastAsia="zh-CN"/>
              </w:rPr>
            </w:pPr>
            <w:ins w:id="61" w:author="Haijie Qiu/Performance &amp; Regulation Standard Lab /SRC-Beijing/Principal Engineer/Samsung Electronics" w:date="2024-08-21T21:17:00Z">
              <w:r>
                <w:rPr>
                  <w:rFonts w:eastAsiaTheme="minorEastAsia"/>
                  <w:lang w:eastAsia="zh-CN"/>
                </w:rPr>
                <w:t>9.5 OTA transmit ON/OFF Power</w:t>
              </w:r>
            </w:ins>
          </w:p>
        </w:tc>
        <w:tc>
          <w:tcPr>
            <w:tcW w:w="6029" w:type="dxa"/>
          </w:tcPr>
          <w:p w14:paraId="42847E52" w14:textId="3837FA2F" w:rsidR="00721BF8" w:rsidRDefault="00721BF8" w:rsidP="00721BF8">
            <w:pPr>
              <w:rPr>
                <w:ins w:id="62" w:author="Haijie Qiu/Performance &amp; Regulation Standard Lab /SRC-Beijing/Principal Engineer/Samsung Electronics" w:date="2024-08-21T21:17:00Z"/>
                <w:rFonts w:eastAsiaTheme="minorEastAsia"/>
                <w:lang w:eastAsia="zh-CN"/>
              </w:rPr>
            </w:pPr>
            <w:ins w:id="63" w:author="Haijie Qiu/Performance &amp; Regulation Standard Lab /SRC-Beijing/Principal Engineer/Samsung Electronics" w:date="2024-08-21T21:18:00Z">
              <w:r w:rsidRPr="00FD21C5">
                <w:t>No specification impact</w:t>
              </w:r>
              <w:r w:rsidRPr="00FD21C5">
                <w:rPr>
                  <w:rFonts w:hint="eastAsia"/>
                  <w:lang w:val="en-US" w:eastAsia="zh-CN"/>
                </w:rPr>
                <w:t>.</w:t>
              </w:r>
            </w:ins>
          </w:p>
        </w:tc>
      </w:tr>
      <w:tr w:rsidR="00721BF8" w14:paraId="38333AA4" w14:textId="77777777" w:rsidTr="00256E4D">
        <w:trPr>
          <w:trHeight w:val="421"/>
          <w:ins w:id="64" w:author="Haijie Qiu/Performance &amp; Regulation Standard Lab /SRC-Beijing/Principal Engineer/Samsung Electronics" w:date="2024-08-21T21:17:00Z"/>
        </w:trPr>
        <w:tc>
          <w:tcPr>
            <w:tcW w:w="2881" w:type="dxa"/>
          </w:tcPr>
          <w:p w14:paraId="3BE752C3" w14:textId="77777777" w:rsidR="00721BF8" w:rsidRDefault="00721BF8" w:rsidP="00721BF8">
            <w:pPr>
              <w:rPr>
                <w:ins w:id="65" w:author="Haijie Qiu/Performance &amp; Regulation Standard Lab /SRC-Beijing/Principal Engineer/Samsung Electronics" w:date="2024-08-21T21:17:00Z"/>
                <w:rFonts w:eastAsiaTheme="minorEastAsia"/>
                <w:lang w:eastAsia="zh-CN"/>
              </w:rPr>
            </w:pPr>
            <w:ins w:id="66" w:author="Haijie Qiu/Performance &amp; Regulation Standard Lab /SRC-Beijing/Principal Engineer/Samsung Electronics" w:date="2024-08-21T21:17:00Z">
              <w:r>
                <w:rPr>
                  <w:rFonts w:eastAsiaTheme="minorEastAsia"/>
                  <w:lang w:eastAsia="zh-CN"/>
                </w:rPr>
                <w:t xml:space="preserve">9.6 OTA transmitted signal quality </w:t>
              </w:r>
            </w:ins>
          </w:p>
        </w:tc>
        <w:tc>
          <w:tcPr>
            <w:tcW w:w="6029" w:type="dxa"/>
          </w:tcPr>
          <w:p w14:paraId="345EE991" w14:textId="52E0BBCE" w:rsidR="00721BF8" w:rsidRDefault="00721BF8" w:rsidP="00721BF8">
            <w:pPr>
              <w:rPr>
                <w:ins w:id="67" w:author="Haijie Qiu/Performance &amp; Regulation Standard Lab /SRC-Beijing/Principal Engineer/Samsung Electronics" w:date="2024-08-21T21:17:00Z"/>
                <w:rFonts w:eastAsiaTheme="minorEastAsia"/>
                <w:lang w:eastAsia="zh-CN"/>
              </w:rPr>
            </w:pPr>
            <w:ins w:id="68" w:author="Haijie Qiu/Performance &amp; Regulation Standard Lab /SRC-Beijing/Principal Engineer/Samsung Electronics" w:date="2024-08-21T21:18:00Z">
              <w:r w:rsidRPr="00FD21C5">
                <w:t>No specification impact</w:t>
              </w:r>
              <w:r w:rsidRPr="00FD21C5">
                <w:rPr>
                  <w:rFonts w:hint="eastAsia"/>
                  <w:lang w:val="en-US" w:eastAsia="zh-CN"/>
                </w:rPr>
                <w:t>.</w:t>
              </w:r>
            </w:ins>
          </w:p>
        </w:tc>
      </w:tr>
      <w:tr w:rsidR="000475F2" w14:paraId="3D612E38" w14:textId="77777777" w:rsidTr="00256E4D">
        <w:trPr>
          <w:trHeight w:val="430"/>
          <w:ins w:id="69" w:author="Haijie Qiu/Performance &amp; Regulation Standard Lab /SRC-Beijing/Principal Engineer/Samsung Electronics" w:date="2024-08-21T21:17:00Z"/>
        </w:trPr>
        <w:tc>
          <w:tcPr>
            <w:tcW w:w="2881" w:type="dxa"/>
          </w:tcPr>
          <w:p w14:paraId="205D6CB0" w14:textId="77777777" w:rsidR="000475F2" w:rsidRDefault="000475F2" w:rsidP="00256E4D">
            <w:pPr>
              <w:rPr>
                <w:ins w:id="70" w:author="Haijie Qiu/Performance &amp; Regulation Standard Lab /SRC-Beijing/Principal Engineer/Samsung Electronics" w:date="2024-08-21T21:17:00Z"/>
                <w:rFonts w:eastAsiaTheme="minorEastAsia"/>
                <w:lang w:eastAsia="zh-CN"/>
              </w:rPr>
            </w:pPr>
            <w:ins w:id="71" w:author="Haijie Qiu/Performance &amp; Regulation Standard Lab /SRC-Beijing/Principal Engineer/Samsung Electronics" w:date="2024-08-21T21:17:00Z">
              <w:r>
                <w:rPr>
                  <w:rFonts w:eastAsiaTheme="minorEastAsia"/>
                  <w:lang w:eastAsia="zh-CN"/>
                </w:rPr>
                <w:t>9.7 OTA unwanted emissions</w:t>
              </w:r>
            </w:ins>
          </w:p>
        </w:tc>
        <w:tc>
          <w:tcPr>
            <w:tcW w:w="6029" w:type="dxa"/>
          </w:tcPr>
          <w:p w14:paraId="3B1F5DE0" w14:textId="77777777" w:rsidR="000475F2" w:rsidRDefault="000475F2" w:rsidP="00256E4D">
            <w:pPr>
              <w:rPr>
                <w:ins w:id="72" w:author="Haijie Qiu/Performance &amp; Regulation Standard Lab /SRC-Beijing/Principal Engineer/Samsung Electronics" w:date="2024-08-21T21:17:00Z"/>
                <w:rFonts w:eastAsiaTheme="minorEastAsia"/>
                <w:lang w:eastAsia="zh-CN"/>
              </w:rPr>
            </w:pPr>
            <w:ins w:id="73" w:author="Haijie Qiu/Performance &amp; Regulation Standard Lab /SRC-Beijing/Principal Engineer/Samsung Electronics" w:date="2024-08-21T21:17:00Z">
              <w:r>
                <w:rPr>
                  <w:rFonts w:eastAsiaTheme="minorEastAsia"/>
                  <w:lang w:eastAsia="zh-CN"/>
                </w:rPr>
                <w:t>1-O f</w:t>
              </w:r>
              <w:r w:rsidRPr="00524AA8">
                <w:rPr>
                  <w:rFonts w:eastAsiaTheme="minorEastAsia"/>
                  <w:lang w:eastAsia="zh-CN"/>
                </w:rPr>
                <w:t>ollow same requirement as 1-H, no update on specification</w:t>
              </w:r>
            </w:ins>
          </w:p>
        </w:tc>
      </w:tr>
      <w:tr w:rsidR="000475F2" w14:paraId="0F5A2875" w14:textId="77777777" w:rsidTr="00256E4D">
        <w:trPr>
          <w:trHeight w:val="421"/>
          <w:ins w:id="74" w:author="Haijie Qiu/Performance &amp; Regulation Standard Lab /SRC-Beijing/Principal Engineer/Samsung Electronics" w:date="2024-08-21T21:17:00Z"/>
        </w:trPr>
        <w:tc>
          <w:tcPr>
            <w:tcW w:w="2881" w:type="dxa"/>
          </w:tcPr>
          <w:p w14:paraId="5436FDFF" w14:textId="77777777" w:rsidR="000475F2" w:rsidRDefault="000475F2" w:rsidP="00256E4D">
            <w:pPr>
              <w:rPr>
                <w:ins w:id="75" w:author="Haijie Qiu/Performance &amp; Regulation Standard Lab /SRC-Beijing/Principal Engineer/Samsung Electronics" w:date="2024-08-21T21:17:00Z"/>
                <w:rFonts w:eastAsiaTheme="minorEastAsia"/>
                <w:lang w:eastAsia="zh-CN"/>
              </w:rPr>
            </w:pPr>
            <w:ins w:id="76" w:author="Haijie Qiu/Performance &amp; Regulation Standard Lab /SRC-Beijing/Principal Engineer/Samsung Electronics" w:date="2024-08-21T21:17:00Z">
              <w:r>
                <w:rPr>
                  <w:rFonts w:eastAsiaTheme="minorEastAsia"/>
                  <w:lang w:eastAsia="zh-CN"/>
                </w:rPr>
                <w:t>9.8  OTA Transmitter intermodulation</w:t>
              </w:r>
            </w:ins>
          </w:p>
        </w:tc>
        <w:tc>
          <w:tcPr>
            <w:tcW w:w="6029" w:type="dxa"/>
          </w:tcPr>
          <w:p w14:paraId="5CBB0FCE" w14:textId="7C07E4EB" w:rsidR="000475F2" w:rsidRDefault="00721BF8" w:rsidP="00256E4D">
            <w:pPr>
              <w:rPr>
                <w:ins w:id="77" w:author="Haijie Qiu/Performance &amp; Regulation Standard Lab /SRC-Beijing/Principal Engineer/Samsung Electronics" w:date="2024-08-21T21:17:00Z"/>
                <w:rFonts w:eastAsiaTheme="minorEastAsia"/>
                <w:lang w:eastAsia="zh-CN"/>
              </w:rPr>
            </w:pPr>
            <w:ins w:id="78" w:author="Haijie Qiu/Performance &amp; Regulation Standard Lab /SRC-Beijing/Principal Engineer/Samsung Electronics" w:date="2024-08-21T21:18:00Z">
              <w:r w:rsidRPr="00674A35">
                <w:t>No specification impact</w:t>
              </w:r>
              <w:r w:rsidRPr="00674A35">
                <w:rPr>
                  <w:rFonts w:hint="eastAsia"/>
                  <w:lang w:val="en-US" w:eastAsia="zh-CN"/>
                </w:rPr>
                <w:t>.</w:t>
              </w:r>
            </w:ins>
          </w:p>
        </w:tc>
      </w:tr>
      <w:tr w:rsidR="000475F2" w14:paraId="22D4C543" w14:textId="77777777" w:rsidTr="00256E4D">
        <w:trPr>
          <w:trHeight w:val="421"/>
          <w:ins w:id="79" w:author="Haijie Qiu/Performance &amp; Regulation Standard Lab /SRC-Beijing/Principal Engineer/Samsung Electronics" w:date="2024-08-21T21:17:00Z"/>
        </w:trPr>
        <w:tc>
          <w:tcPr>
            <w:tcW w:w="2881" w:type="dxa"/>
          </w:tcPr>
          <w:p w14:paraId="10CEC315" w14:textId="77777777" w:rsidR="000475F2" w:rsidRDefault="000475F2" w:rsidP="00256E4D">
            <w:pPr>
              <w:rPr>
                <w:ins w:id="80" w:author="Haijie Qiu/Performance &amp; Regulation Standard Lab /SRC-Beijing/Principal Engineer/Samsung Electronics" w:date="2024-08-21T21:17:00Z"/>
                <w:rFonts w:eastAsiaTheme="minorEastAsia"/>
                <w:lang w:eastAsia="zh-CN"/>
              </w:rPr>
            </w:pPr>
            <w:ins w:id="81" w:author="Haijie Qiu/Performance &amp; Regulation Standard Lab /SRC-Beijing/Principal Engineer/Samsung Electronics" w:date="2024-08-21T21:17:00Z">
              <w:r>
                <w:rPr>
                  <w:rFonts w:eastAsiaTheme="minorEastAsia" w:hint="eastAsia"/>
                  <w:lang w:eastAsia="zh-CN"/>
                </w:rPr>
                <w:t>1</w:t>
              </w:r>
              <w:r>
                <w:rPr>
                  <w:rFonts w:eastAsiaTheme="minorEastAsia"/>
                  <w:lang w:eastAsia="zh-CN"/>
                </w:rPr>
                <w:t>0.2 OTA sensitivity</w:t>
              </w:r>
            </w:ins>
          </w:p>
        </w:tc>
        <w:tc>
          <w:tcPr>
            <w:tcW w:w="6029" w:type="dxa"/>
          </w:tcPr>
          <w:p w14:paraId="671EC768" w14:textId="3BA2E35D" w:rsidR="000475F2" w:rsidRDefault="00721BF8" w:rsidP="00256E4D">
            <w:pPr>
              <w:rPr>
                <w:ins w:id="82" w:author="Haijie Qiu/Performance &amp; Regulation Standard Lab /SRC-Beijing/Principal Engineer/Samsung Electronics" w:date="2024-08-21T21:17:00Z"/>
                <w:rFonts w:eastAsiaTheme="minorEastAsia"/>
                <w:lang w:eastAsia="zh-CN"/>
              </w:rPr>
            </w:pPr>
            <w:ins w:id="83" w:author="Haijie Qiu/Performance &amp; Regulation Standard Lab /SRC-Beijing/Principal Engineer/Samsung Electronics" w:date="2024-08-21T21:18:00Z">
              <w:r w:rsidRPr="00674A35">
                <w:t>No specification impact</w:t>
              </w:r>
              <w:r w:rsidRPr="00674A35">
                <w:rPr>
                  <w:rFonts w:hint="eastAsia"/>
                  <w:lang w:val="en-US" w:eastAsia="zh-CN"/>
                </w:rPr>
                <w:t>.</w:t>
              </w:r>
            </w:ins>
          </w:p>
        </w:tc>
      </w:tr>
      <w:tr w:rsidR="000475F2" w:rsidRPr="0099074C" w14:paraId="4F82957F" w14:textId="77777777" w:rsidTr="00256E4D">
        <w:trPr>
          <w:trHeight w:val="430"/>
          <w:ins w:id="84" w:author="Haijie Qiu/Performance &amp; Regulation Standard Lab /SRC-Beijing/Principal Engineer/Samsung Electronics" w:date="2024-08-21T21:17:00Z"/>
        </w:trPr>
        <w:tc>
          <w:tcPr>
            <w:tcW w:w="2881" w:type="dxa"/>
          </w:tcPr>
          <w:p w14:paraId="57A06511" w14:textId="77777777" w:rsidR="000475F2" w:rsidRDefault="000475F2" w:rsidP="00256E4D">
            <w:pPr>
              <w:rPr>
                <w:ins w:id="85" w:author="Haijie Qiu/Performance &amp; Regulation Standard Lab /SRC-Beijing/Principal Engineer/Samsung Electronics" w:date="2024-08-21T21:17:00Z"/>
                <w:rFonts w:eastAsiaTheme="minorEastAsia"/>
                <w:lang w:eastAsia="zh-CN"/>
              </w:rPr>
            </w:pPr>
            <w:ins w:id="86" w:author="Haijie Qiu/Performance &amp; Regulation Standard Lab /SRC-Beijing/Principal Engineer/Samsung Electronics" w:date="2024-08-21T21:17:00Z">
              <w:r>
                <w:rPr>
                  <w:rFonts w:eastAsiaTheme="minorEastAsia"/>
                  <w:lang w:eastAsia="zh-CN"/>
                </w:rPr>
                <w:t>10.3 OTA reference sensitivity level</w:t>
              </w:r>
            </w:ins>
          </w:p>
        </w:tc>
        <w:tc>
          <w:tcPr>
            <w:tcW w:w="6029" w:type="dxa"/>
          </w:tcPr>
          <w:p w14:paraId="3F523330" w14:textId="77777777" w:rsidR="000475F2" w:rsidRDefault="000475F2" w:rsidP="00256E4D">
            <w:pPr>
              <w:rPr>
                <w:ins w:id="87" w:author="Haijie Qiu/Performance &amp; Regulation Standard Lab /SRC-Beijing/Principal Engineer/Samsung Electronics" w:date="2024-08-21T21:17:00Z"/>
                <w:rFonts w:eastAsiaTheme="minorEastAsia"/>
                <w:lang w:eastAsia="zh-CN"/>
              </w:rPr>
            </w:pPr>
            <w:ins w:id="88" w:author="Haijie Qiu/Performance &amp; Regulation Standard Lab /SRC-Beijing/Principal Engineer/Samsung Electronics" w:date="2024-08-21T21:17:00Z">
              <w:r>
                <w:rPr>
                  <w:rFonts w:eastAsiaTheme="minorEastAsia" w:hint="eastAsia"/>
                  <w:lang w:eastAsia="zh-CN"/>
                </w:rPr>
                <w:t>S</w:t>
              </w:r>
              <w:r>
                <w:rPr>
                  <w:rFonts w:eastAsiaTheme="minorEastAsia"/>
                  <w:lang w:eastAsia="zh-CN"/>
                </w:rPr>
                <w:t xml:space="preserve">imilar update as conductive requirements to add 3MHz CHBW </w:t>
              </w:r>
            </w:ins>
          </w:p>
        </w:tc>
      </w:tr>
      <w:tr w:rsidR="000475F2" w14:paraId="585807B4" w14:textId="77777777" w:rsidTr="00256E4D">
        <w:trPr>
          <w:trHeight w:val="421"/>
          <w:ins w:id="89" w:author="Haijie Qiu/Performance &amp; Regulation Standard Lab /SRC-Beijing/Principal Engineer/Samsung Electronics" w:date="2024-08-21T21:17:00Z"/>
        </w:trPr>
        <w:tc>
          <w:tcPr>
            <w:tcW w:w="2881" w:type="dxa"/>
          </w:tcPr>
          <w:p w14:paraId="5FAE19E7" w14:textId="77777777" w:rsidR="000475F2" w:rsidRDefault="000475F2" w:rsidP="00256E4D">
            <w:pPr>
              <w:rPr>
                <w:ins w:id="90" w:author="Haijie Qiu/Performance &amp; Regulation Standard Lab /SRC-Beijing/Principal Engineer/Samsung Electronics" w:date="2024-08-21T21:17:00Z"/>
                <w:rFonts w:eastAsiaTheme="minorEastAsia"/>
                <w:lang w:eastAsia="zh-CN"/>
              </w:rPr>
            </w:pPr>
            <w:ins w:id="91" w:author="Haijie Qiu/Performance &amp; Regulation Standard Lab /SRC-Beijing/Principal Engineer/Samsung Electronics" w:date="2024-08-21T21:17:00Z">
              <w:r>
                <w:rPr>
                  <w:rFonts w:eastAsiaTheme="minorEastAsia"/>
                  <w:lang w:eastAsia="zh-CN"/>
                </w:rPr>
                <w:t>10.4 OTA d</w:t>
              </w:r>
              <w:r>
                <w:rPr>
                  <w:rFonts w:eastAsiaTheme="minorEastAsia" w:hint="eastAsia"/>
                  <w:lang w:eastAsia="zh-CN"/>
                </w:rPr>
                <w:t>ynamic</w:t>
              </w:r>
              <w:r>
                <w:rPr>
                  <w:rFonts w:eastAsiaTheme="minorEastAsia"/>
                  <w:lang w:eastAsia="zh-CN"/>
                </w:rPr>
                <w:t xml:space="preserve"> </w:t>
              </w:r>
              <w:r>
                <w:rPr>
                  <w:rFonts w:eastAsiaTheme="minorEastAsia" w:hint="eastAsia"/>
                  <w:lang w:eastAsia="zh-CN"/>
                </w:rPr>
                <w:t>range</w:t>
              </w:r>
            </w:ins>
          </w:p>
        </w:tc>
        <w:tc>
          <w:tcPr>
            <w:tcW w:w="6029" w:type="dxa"/>
          </w:tcPr>
          <w:p w14:paraId="35249AEB" w14:textId="77777777" w:rsidR="000475F2" w:rsidRDefault="000475F2" w:rsidP="00256E4D">
            <w:pPr>
              <w:rPr>
                <w:ins w:id="92" w:author="Haijie Qiu/Performance &amp; Regulation Standard Lab /SRC-Beijing/Principal Engineer/Samsung Electronics" w:date="2024-08-21T21:17:00Z"/>
                <w:rFonts w:eastAsiaTheme="minorEastAsia"/>
                <w:lang w:eastAsia="zh-CN"/>
              </w:rPr>
            </w:pPr>
            <w:ins w:id="93" w:author="Haijie Qiu/Performance &amp; Regulation Standard Lab /SRC-Beijing/Principal Engineer/Samsung Electronics" w:date="2024-08-21T21:17:00Z">
              <w:r>
                <w:rPr>
                  <w:rFonts w:eastAsiaTheme="minorEastAsia" w:hint="eastAsia"/>
                  <w:lang w:eastAsia="zh-CN"/>
                </w:rPr>
                <w:t>S</w:t>
              </w:r>
              <w:r>
                <w:rPr>
                  <w:rFonts w:eastAsiaTheme="minorEastAsia"/>
                  <w:lang w:eastAsia="zh-CN"/>
                </w:rPr>
                <w:t>imilar update as conductive requirements to add 3MHz CHBW</w:t>
              </w:r>
            </w:ins>
          </w:p>
        </w:tc>
      </w:tr>
      <w:tr w:rsidR="000475F2" w14:paraId="45CC47D2" w14:textId="77777777" w:rsidTr="00256E4D">
        <w:trPr>
          <w:trHeight w:val="421"/>
          <w:ins w:id="94" w:author="Haijie Qiu/Performance &amp; Regulation Standard Lab /SRC-Beijing/Principal Engineer/Samsung Electronics" w:date="2024-08-21T21:17:00Z"/>
        </w:trPr>
        <w:tc>
          <w:tcPr>
            <w:tcW w:w="2881" w:type="dxa"/>
          </w:tcPr>
          <w:p w14:paraId="442C7888" w14:textId="77777777" w:rsidR="000475F2" w:rsidRDefault="000475F2" w:rsidP="00256E4D">
            <w:pPr>
              <w:rPr>
                <w:ins w:id="95" w:author="Haijie Qiu/Performance &amp; Regulation Standard Lab /SRC-Beijing/Principal Engineer/Samsung Electronics" w:date="2024-08-21T21:17:00Z"/>
                <w:rFonts w:eastAsiaTheme="minorEastAsia"/>
                <w:lang w:eastAsia="zh-CN"/>
              </w:rPr>
            </w:pPr>
            <w:ins w:id="96" w:author="Haijie Qiu/Performance &amp; Regulation Standard Lab /SRC-Beijing/Principal Engineer/Samsung Electronics" w:date="2024-08-21T21:17:00Z">
              <w:r>
                <w:rPr>
                  <w:rFonts w:eastAsiaTheme="minorEastAsia"/>
                  <w:lang w:eastAsia="zh-CN"/>
                </w:rPr>
                <w:t>10.5 OTA In-band selectivity and blocking</w:t>
              </w:r>
            </w:ins>
          </w:p>
        </w:tc>
        <w:tc>
          <w:tcPr>
            <w:tcW w:w="6029" w:type="dxa"/>
          </w:tcPr>
          <w:p w14:paraId="7918C1B5" w14:textId="77777777" w:rsidR="000475F2" w:rsidRDefault="000475F2" w:rsidP="00256E4D">
            <w:pPr>
              <w:rPr>
                <w:ins w:id="97" w:author="Haijie Qiu/Performance &amp; Regulation Standard Lab /SRC-Beijing/Principal Engineer/Samsung Electronics" w:date="2024-08-21T21:17:00Z"/>
                <w:rFonts w:eastAsiaTheme="minorEastAsia"/>
                <w:lang w:eastAsia="zh-CN"/>
              </w:rPr>
            </w:pPr>
            <w:ins w:id="98" w:author="Haijie Qiu/Performance &amp; Regulation Standard Lab /SRC-Beijing/Principal Engineer/Samsung Electronics" w:date="2024-08-21T21:17:00Z">
              <w:r>
                <w:rPr>
                  <w:rFonts w:eastAsiaTheme="minorEastAsia" w:hint="eastAsia"/>
                  <w:lang w:eastAsia="zh-CN"/>
                </w:rPr>
                <w:t>S</w:t>
              </w:r>
              <w:r>
                <w:rPr>
                  <w:rFonts w:eastAsiaTheme="minorEastAsia"/>
                  <w:lang w:eastAsia="zh-CN"/>
                </w:rPr>
                <w:t>imilar update as conductive requirements to add 3MHz CHBW</w:t>
              </w:r>
            </w:ins>
          </w:p>
        </w:tc>
      </w:tr>
      <w:tr w:rsidR="00721BF8" w14:paraId="5AF241C9" w14:textId="77777777" w:rsidTr="00256E4D">
        <w:trPr>
          <w:trHeight w:val="421"/>
          <w:ins w:id="99" w:author="Haijie Qiu/Performance &amp; Regulation Standard Lab /SRC-Beijing/Principal Engineer/Samsung Electronics" w:date="2024-08-21T21:17:00Z"/>
        </w:trPr>
        <w:tc>
          <w:tcPr>
            <w:tcW w:w="2881" w:type="dxa"/>
          </w:tcPr>
          <w:p w14:paraId="48EC21EC" w14:textId="77777777" w:rsidR="00721BF8" w:rsidRDefault="00721BF8" w:rsidP="00721BF8">
            <w:pPr>
              <w:rPr>
                <w:ins w:id="100" w:author="Haijie Qiu/Performance &amp; Regulation Standard Lab /SRC-Beijing/Principal Engineer/Samsung Electronics" w:date="2024-08-21T21:17:00Z"/>
                <w:rFonts w:eastAsiaTheme="minorEastAsia"/>
                <w:lang w:eastAsia="zh-CN"/>
              </w:rPr>
            </w:pPr>
            <w:ins w:id="101" w:author="Haijie Qiu/Performance &amp; Regulation Standard Lab /SRC-Beijing/Principal Engineer/Samsung Electronics" w:date="2024-08-21T21:17:00Z">
              <w:r>
                <w:rPr>
                  <w:rFonts w:eastAsiaTheme="minorEastAsia"/>
                  <w:lang w:eastAsia="zh-CN"/>
                </w:rPr>
                <w:t>10.6 OTA Out-of-band blocking</w:t>
              </w:r>
            </w:ins>
          </w:p>
        </w:tc>
        <w:tc>
          <w:tcPr>
            <w:tcW w:w="6029" w:type="dxa"/>
          </w:tcPr>
          <w:p w14:paraId="25DE4463" w14:textId="5CD98D5B" w:rsidR="00721BF8" w:rsidRDefault="00721BF8" w:rsidP="00721BF8">
            <w:pPr>
              <w:rPr>
                <w:ins w:id="102" w:author="Haijie Qiu/Performance &amp; Regulation Standard Lab /SRC-Beijing/Principal Engineer/Samsung Electronics" w:date="2024-08-21T21:17:00Z"/>
                <w:rFonts w:eastAsiaTheme="minorEastAsia"/>
                <w:lang w:eastAsia="zh-CN"/>
              </w:rPr>
            </w:pPr>
            <w:ins w:id="103" w:author="Haijie Qiu/Performance &amp; Regulation Standard Lab /SRC-Beijing/Principal Engineer/Samsung Electronics" w:date="2024-08-21T21:18:00Z">
              <w:r w:rsidRPr="00C3636A">
                <w:t>No specification impact</w:t>
              </w:r>
              <w:r w:rsidRPr="00C3636A">
                <w:rPr>
                  <w:rFonts w:hint="eastAsia"/>
                  <w:lang w:val="en-US" w:eastAsia="zh-CN"/>
                </w:rPr>
                <w:t>.</w:t>
              </w:r>
            </w:ins>
          </w:p>
        </w:tc>
      </w:tr>
      <w:tr w:rsidR="00721BF8" w14:paraId="0C55E292" w14:textId="77777777" w:rsidTr="00256E4D">
        <w:trPr>
          <w:trHeight w:val="421"/>
          <w:ins w:id="104" w:author="Haijie Qiu/Performance &amp; Regulation Standard Lab /SRC-Beijing/Principal Engineer/Samsung Electronics" w:date="2024-08-21T21:17:00Z"/>
        </w:trPr>
        <w:tc>
          <w:tcPr>
            <w:tcW w:w="2881" w:type="dxa"/>
          </w:tcPr>
          <w:p w14:paraId="1AD2A239" w14:textId="77777777" w:rsidR="00721BF8" w:rsidRDefault="00721BF8" w:rsidP="00721BF8">
            <w:pPr>
              <w:rPr>
                <w:ins w:id="105" w:author="Haijie Qiu/Performance &amp; Regulation Standard Lab /SRC-Beijing/Principal Engineer/Samsung Electronics" w:date="2024-08-21T21:17:00Z"/>
                <w:rFonts w:eastAsiaTheme="minorEastAsia"/>
                <w:lang w:eastAsia="zh-CN"/>
              </w:rPr>
            </w:pPr>
            <w:ins w:id="106" w:author="Haijie Qiu/Performance &amp; Regulation Standard Lab /SRC-Beijing/Principal Engineer/Samsung Electronics" w:date="2024-08-21T21:17:00Z">
              <w:r>
                <w:rPr>
                  <w:rFonts w:eastAsiaTheme="minorEastAsia"/>
                  <w:lang w:eastAsia="zh-CN"/>
                </w:rPr>
                <w:t xml:space="preserve">10.7 OTA receiver spurious emissions </w:t>
              </w:r>
            </w:ins>
          </w:p>
        </w:tc>
        <w:tc>
          <w:tcPr>
            <w:tcW w:w="6029" w:type="dxa"/>
          </w:tcPr>
          <w:p w14:paraId="1DA63542" w14:textId="19360E21" w:rsidR="00721BF8" w:rsidRDefault="00721BF8" w:rsidP="00721BF8">
            <w:pPr>
              <w:rPr>
                <w:ins w:id="107" w:author="Haijie Qiu/Performance &amp; Regulation Standard Lab /SRC-Beijing/Principal Engineer/Samsung Electronics" w:date="2024-08-21T21:17:00Z"/>
                <w:rFonts w:eastAsiaTheme="minorEastAsia"/>
                <w:lang w:eastAsia="zh-CN"/>
              </w:rPr>
            </w:pPr>
            <w:ins w:id="108" w:author="Haijie Qiu/Performance &amp; Regulation Standard Lab /SRC-Beijing/Principal Engineer/Samsung Electronics" w:date="2024-08-21T21:18:00Z">
              <w:r w:rsidRPr="00C3636A">
                <w:t>No specification impact</w:t>
              </w:r>
              <w:r w:rsidRPr="00C3636A">
                <w:rPr>
                  <w:rFonts w:hint="eastAsia"/>
                  <w:lang w:val="en-US" w:eastAsia="zh-CN"/>
                </w:rPr>
                <w:t>.</w:t>
              </w:r>
            </w:ins>
          </w:p>
        </w:tc>
      </w:tr>
      <w:tr w:rsidR="00721BF8" w14:paraId="39CF613D" w14:textId="77777777" w:rsidTr="00256E4D">
        <w:trPr>
          <w:trHeight w:val="421"/>
          <w:ins w:id="109" w:author="Haijie Qiu/Performance &amp; Regulation Standard Lab /SRC-Beijing/Principal Engineer/Samsung Electronics" w:date="2024-08-21T21:17:00Z"/>
        </w:trPr>
        <w:tc>
          <w:tcPr>
            <w:tcW w:w="2881" w:type="dxa"/>
          </w:tcPr>
          <w:p w14:paraId="55E1BA5A" w14:textId="77777777" w:rsidR="00721BF8" w:rsidRDefault="00721BF8" w:rsidP="00721BF8">
            <w:pPr>
              <w:rPr>
                <w:ins w:id="110" w:author="Haijie Qiu/Performance &amp; Regulation Standard Lab /SRC-Beijing/Principal Engineer/Samsung Electronics" w:date="2024-08-21T21:17:00Z"/>
                <w:rFonts w:eastAsiaTheme="minorEastAsia"/>
                <w:lang w:eastAsia="zh-CN"/>
              </w:rPr>
            </w:pPr>
            <w:ins w:id="111" w:author="Haijie Qiu/Performance &amp; Regulation Standard Lab /SRC-Beijing/Principal Engineer/Samsung Electronics" w:date="2024-08-21T21:17:00Z">
              <w:r>
                <w:rPr>
                  <w:rFonts w:eastAsiaTheme="minorEastAsia"/>
                  <w:lang w:eastAsia="zh-CN"/>
                </w:rPr>
                <w:t>10.8 OTA receiver intermodulation</w:t>
              </w:r>
            </w:ins>
          </w:p>
        </w:tc>
        <w:tc>
          <w:tcPr>
            <w:tcW w:w="6029" w:type="dxa"/>
          </w:tcPr>
          <w:p w14:paraId="4FB6FB31" w14:textId="152B538F" w:rsidR="00721BF8" w:rsidRDefault="00721BF8" w:rsidP="00721BF8">
            <w:pPr>
              <w:rPr>
                <w:ins w:id="112" w:author="Haijie Qiu/Performance &amp; Regulation Standard Lab /SRC-Beijing/Principal Engineer/Samsung Electronics" w:date="2024-08-21T21:17:00Z"/>
                <w:rFonts w:eastAsiaTheme="minorEastAsia"/>
                <w:lang w:eastAsia="zh-CN"/>
              </w:rPr>
            </w:pPr>
            <w:ins w:id="113" w:author="Haijie Qiu/Performance &amp; Regulation Standard Lab /SRC-Beijing/Principal Engineer/Samsung Electronics" w:date="2024-08-21T21:18:00Z">
              <w:r w:rsidRPr="00C3636A">
                <w:t>No specification impact</w:t>
              </w:r>
              <w:r w:rsidRPr="00C3636A">
                <w:rPr>
                  <w:rFonts w:hint="eastAsia"/>
                  <w:lang w:val="en-US" w:eastAsia="zh-CN"/>
                </w:rPr>
                <w:t>.</w:t>
              </w:r>
            </w:ins>
          </w:p>
        </w:tc>
      </w:tr>
      <w:tr w:rsidR="000475F2" w14:paraId="6C48C06C" w14:textId="77777777" w:rsidTr="00256E4D">
        <w:trPr>
          <w:trHeight w:val="421"/>
          <w:ins w:id="114" w:author="Haijie Qiu/Performance &amp; Regulation Standard Lab /SRC-Beijing/Principal Engineer/Samsung Electronics" w:date="2024-08-21T21:17:00Z"/>
        </w:trPr>
        <w:tc>
          <w:tcPr>
            <w:tcW w:w="2881" w:type="dxa"/>
          </w:tcPr>
          <w:p w14:paraId="63D24437" w14:textId="77777777" w:rsidR="000475F2" w:rsidRDefault="000475F2" w:rsidP="00256E4D">
            <w:pPr>
              <w:rPr>
                <w:ins w:id="115" w:author="Haijie Qiu/Performance &amp; Regulation Standard Lab /SRC-Beijing/Principal Engineer/Samsung Electronics" w:date="2024-08-21T21:17:00Z"/>
                <w:rFonts w:eastAsiaTheme="minorEastAsia"/>
                <w:lang w:eastAsia="zh-CN"/>
              </w:rPr>
            </w:pPr>
            <w:ins w:id="116" w:author="Haijie Qiu/Performance &amp; Regulation Standard Lab /SRC-Beijing/Principal Engineer/Samsung Electronics" w:date="2024-08-21T21:17:00Z">
              <w:r>
                <w:rPr>
                  <w:rFonts w:eastAsiaTheme="minorEastAsia"/>
                  <w:lang w:eastAsia="zh-CN"/>
                </w:rPr>
                <w:t>10.9 OTA In-channel selectivity</w:t>
              </w:r>
            </w:ins>
          </w:p>
        </w:tc>
        <w:tc>
          <w:tcPr>
            <w:tcW w:w="6029" w:type="dxa"/>
          </w:tcPr>
          <w:p w14:paraId="148FD0C5" w14:textId="48B2641A" w:rsidR="000475F2" w:rsidRDefault="00721BF8" w:rsidP="00256E4D">
            <w:pPr>
              <w:rPr>
                <w:ins w:id="117" w:author="Haijie Qiu/Performance &amp; Regulation Standard Lab /SRC-Beijing/Principal Engineer/Samsung Electronics" w:date="2024-08-21T21:17:00Z"/>
                <w:rFonts w:eastAsiaTheme="minorEastAsia"/>
                <w:lang w:eastAsia="zh-CN"/>
              </w:rPr>
            </w:pPr>
            <w:ins w:id="118" w:author="Haijie Qiu/Performance &amp; Regulation Standard Lab /SRC-Beijing/Principal Engineer/Samsung Electronics" w:date="2024-08-21T21:18:00Z">
              <w:r>
                <w:rPr>
                  <w:rFonts w:eastAsiaTheme="minorEastAsia" w:hint="eastAsia"/>
                  <w:lang w:eastAsia="zh-CN"/>
                </w:rPr>
                <w:t>S</w:t>
              </w:r>
              <w:r>
                <w:rPr>
                  <w:rFonts w:eastAsiaTheme="minorEastAsia"/>
                  <w:lang w:eastAsia="zh-CN"/>
                </w:rPr>
                <w:t>imilar update as conductive requirements to add 3MHz CHBW</w:t>
              </w:r>
            </w:ins>
          </w:p>
        </w:tc>
      </w:tr>
    </w:tbl>
    <w:p w14:paraId="3637B24B" w14:textId="77777777" w:rsidR="00B40453" w:rsidRPr="000475F2" w:rsidRDefault="00B40453" w:rsidP="00B40453"/>
    <w:sectPr w:rsidR="00B40453" w:rsidRPr="000475F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D054" w14:textId="77777777" w:rsidR="004E6E06" w:rsidRPr="00A10429" w:rsidRDefault="004E6E06" w:rsidP="0064547A">
      <w:pPr>
        <w:spacing w:after="0"/>
        <w:rPr>
          <w:kern w:val="2"/>
          <w:lang w:eastAsia="zh-CN"/>
        </w:rPr>
      </w:pPr>
      <w:r>
        <w:separator/>
      </w:r>
    </w:p>
  </w:endnote>
  <w:endnote w:type="continuationSeparator" w:id="0">
    <w:p w14:paraId="5215994B" w14:textId="77777777" w:rsidR="004E6E06" w:rsidRPr="00A10429" w:rsidRDefault="004E6E06"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0981" w14:textId="77777777" w:rsidR="004E6E06" w:rsidRPr="00A10429" w:rsidRDefault="004E6E06" w:rsidP="0064547A">
      <w:pPr>
        <w:spacing w:after="0"/>
        <w:rPr>
          <w:kern w:val="2"/>
          <w:lang w:eastAsia="zh-CN"/>
        </w:rPr>
      </w:pPr>
      <w:r>
        <w:separator/>
      </w:r>
    </w:p>
  </w:footnote>
  <w:footnote w:type="continuationSeparator" w:id="0">
    <w:p w14:paraId="02761ADC" w14:textId="77777777" w:rsidR="004E6E06" w:rsidRPr="00A10429" w:rsidRDefault="004E6E06"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6953066">
    <w:abstractNumId w:val="8"/>
  </w:num>
  <w:num w:numId="2" w16cid:durableId="1240942287">
    <w:abstractNumId w:val="4"/>
  </w:num>
  <w:num w:numId="3" w16cid:durableId="919410091">
    <w:abstractNumId w:val="6"/>
  </w:num>
  <w:num w:numId="4" w16cid:durableId="651523908">
    <w:abstractNumId w:val="0"/>
  </w:num>
  <w:num w:numId="5" w16cid:durableId="139617692">
    <w:abstractNumId w:val="7"/>
  </w:num>
  <w:num w:numId="6" w16cid:durableId="1399356368">
    <w:abstractNumId w:val="1"/>
  </w:num>
  <w:num w:numId="7" w16cid:durableId="1055160732">
    <w:abstractNumId w:val="5"/>
  </w:num>
  <w:num w:numId="8" w16cid:durableId="1659000219">
    <w:abstractNumId w:val="2"/>
  </w:num>
  <w:num w:numId="9" w16cid:durableId="1661350885">
    <w:abstractNumId w:val="9"/>
  </w:num>
  <w:num w:numId="10" w16cid:durableId="115298889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Performance &amp; Regulation Standard Lab /SRC-Beijing/Principal Engineer/Samsung Electronics">
    <w15:presenceInfo w15:providerId="AD" w15:userId="S-1-5-21-1569490900-2152479555-3239727262-3209985"/>
  </w15:person>
  <w15:person w15:author="Stefan Cerovic">
    <w15:presenceInfo w15:providerId="None" w15:userId="Stefan Cer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75F2"/>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752"/>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7AE"/>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6E06"/>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BF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04D"/>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1E0"/>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Stefan Cerovic</cp:lastModifiedBy>
  <cp:revision>7</cp:revision>
  <dcterms:created xsi:type="dcterms:W3CDTF">2024-08-21T07:30:00Z</dcterms:created>
  <dcterms:modified xsi:type="dcterms:W3CDTF">2024-08-22T15:17:00Z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