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1E1A6" w14:textId="77777777" w:rsidR="00B865C1" w:rsidRPr="0052514D" w:rsidRDefault="00B865C1" w:rsidP="00B865C1">
      <w:pPr>
        <w:pStyle w:val="Header"/>
        <w:tabs>
          <w:tab w:val="right" w:pos="9781"/>
          <w:tab w:val="right" w:pos="13323"/>
        </w:tabs>
        <w:spacing w:before="60" w:after="60"/>
        <w:outlineLvl w:val="0"/>
        <w:rPr>
          <w:rFonts w:cs="Arial"/>
          <w:b w:val="0"/>
          <w:sz w:val="24"/>
          <w:szCs w:val="24"/>
        </w:rPr>
      </w:pPr>
      <w:bookmarkStart w:id="0" w:name="Title"/>
      <w:bookmarkEnd w:id="0"/>
      <w:r w:rsidRPr="0052514D">
        <w:rPr>
          <w:rFonts w:cs="Arial"/>
          <w:sz w:val="24"/>
          <w:szCs w:val="24"/>
        </w:rPr>
        <w:t>3GPP TSG-RAN WG4 Meeting #11</w:t>
      </w:r>
      <w:r>
        <w:rPr>
          <w:rFonts w:cs="Arial"/>
          <w:sz w:val="24"/>
          <w:szCs w:val="24"/>
        </w:rPr>
        <w:t>2</w:t>
      </w:r>
      <w:r w:rsidRPr="0052514D">
        <w:rPr>
          <w:rFonts w:cs="Arial"/>
          <w:sz w:val="24"/>
          <w:szCs w:val="24"/>
        </w:rPr>
        <w:tab/>
      </w:r>
      <w:r w:rsidRPr="007F7931">
        <w:rPr>
          <w:rFonts w:cs="Arial"/>
          <w:sz w:val="24"/>
          <w:szCs w:val="24"/>
        </w:rPr>
        <w:t>R4-2411799</w:t>
      </w:r>
    </w:p>
    <w:p w14:paraId="4B8A8022" w14:textId="77777777" w:rsidR="00B865C1" w:rsidRPr="0052514D" w:rsidRDefault="00B865C1" w:rsidP="00B865C1">
      <w:pPr>
        <w:pStyle w:val="Header"/>
        <w:tabs>
          <w:tab w:val="right" w:pos="9781"/>
          <w:tab w:val="right" w:pos="13323"/>
        </w:tabs>
        <w:spacing w:before="60" w:after="60"/>
        <w:outlineLvl w:val="0"/>
        <w:rPr>
          <w:rFonts w:cs="Arial"/>
          <w:b w:val="0"/>
          <w:sz w:val="24"/>
          <w:szCs w:val="24"/>
        </w:rPr>
      </w:pPr>
      <w:r>
        <w:rPr>
          <w:rFonts w:cs="Arial"/>
          <w:sz w:val="24"/>
          <w:szCs w:val="24"/>
        </w:rPr>
        <w:t>Maastricht</w:t>
      </w:r>
      <w:r>
        <w:rPr>
          <w:rFonts w:cs="Arial" w:hint="eastAsia"/>
          <w:sz w:val="24"/>
          <w:szCs w:val="24"/>
        </w:rPr>
        <w:t>,</w:t>
      </w:r>
      <w:r>
        <w:rPr>
          <w:rFonts w:cs="Arial"/>
          <w:sz w:val="24"/>
          <w:szCs w:val="24"/>
        </w:rPr>
        <w:t xml:space="preserve"> </w:t>
      </w:r>
      <w:r w:rsidRPr="007761B3">
        <w:rPr>
          <w:rFonts w:cs="Arial"/>
          <w:sz w:val="24"/>
          <w:szCs w:val="24"/>
        </w:rPr>
        <w:t>Netherlands</w:t>
      </w:r>
      <w:r>
        <w:rPr>
          <w:rFonts w:cs="Arial"/>
          <w:sz w:val="24"/>
          <w:szCs w:val="24"/>
        </w:rPr>
        <w:t>, 19</w:t>
      </w:r>
      <w:r w:rsidRPr="0052514D">
        <w:rPr>
          <w:rFonts w:cs="Arial"/>
          <w:sz w:val="24"/>
          <w:szCs w:val="24"/>
          <w:vertAlign w:val="superscript"/>
        </w:rPr>
        <w:t>th</w:t>
      </w:r>
      <w:r w:rsidRPr="0052514D">
        <w:rPr>
          <w:rFonts w:cs="Arial"/>
          <w:sz w:val="24"/>
          <w:szCs w:val="24"/>
        </w:rPr>
        <w:t xml:space="preserve"> – </w:t>
      </w:r>
      <w:r>
        <w:rPr>
          <w:rFonts w:cs="Arial"/>
          <w:sz w:val="24"/>
          <w:szCs w:val="24"/>
        </w:rPr>
        <w:t>23</w:t>
      </w:r>
      <w:r>
        <w:rPr>
          <w:rFonts w:cs="Arial"/>
          <w:sz w:val="24"/>
          <w:szCs w:val="24"/>
          <w:vertAlign w:val="superscript"/>
        </w:rPr>
        <w:t>rd</w:t>
      </w:r>
      <w:r>
        <w:rPr>
          <w:rFonts w:cs="Arial"/>
          <w:sz w:val="24"/>
          <w:szCs w:val="24"/>
        </w:rPr>
        <w:t xml:space="preserve"> August</w:t>
      </w:r>
      <w:r w:rsidRPr="0052514D">
        <w:rPr>
          <w:rFonts w:cs="Arial"/>
          <w:sz w:val="24"/>
          <w:szCs w:val="24"/>
        </w:rPr>
        <w:t>, 2024</w:t>
      </w:r>
    </w:p>
    <w:p w14:paraId="40E28039" w14:textId="77777777" w:rsidR="0025392D" w:rsidRDefault="0025392D">
      <w:pPr>
        <w:spacing w:after="120"/>
        <w:ind w:left="1985" w:hanging="1985"/>
        <w:rPr>
          <w:rFonts w:ascii="Arial" w:eastAsia="MS Mincho" w:hAnsi="Arial" w:cs="Arial"/>
          <w:b/>
          <w:sz w:val="22"/>
        </w:rPr>
      </w:pPr>
    </w:p>
    <w:p w14:paraId="4C5DE4B2" w14:textId="06934681" w:rsidR="0025392D" w:rsidRDefault="00704AE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865C1">
        <w:rPr>
          <w:rFonts w:ascii="Arial" w:eastAsiaTheme="minorEastAsia" w:hAnsi="Arial" w:cs="Arial"/>
          <w:color w:val="000000"/>
          <w:sz w:val="22"/>
        </w:rPr>
        <w:t>8</w:t>
      </w:r>
      <w:r w:rsidR="00EC53E7">
        <w:rPr>
          <w:rFonts w:ascii="Arial" w:eastAsiaTheme="minorEastAsia" w:hAnsi="Arial" w:cs="Arial"/>
          <w:color w:val="000000"/>
          <w:sz w:val="22"/>
        </w:rPr>
        <w:t>.</w:t>
      </w:r>
      <w:r w:rsidR="00B865C1">
        <w:rPr>
          <w:rFonts w:ascii="Arial" w:eastAsiaTheme="minorEastAsia" w:hAnsi="Arial" w:cs="Arial"/>
          <w:color w:val="000000"/>
          <w:sz w:val="22"/>
        </w:rPr>
        <w:t>15</w:t>
      </w:r>
      <w:r w:rsidR="00EC53E7">
        <w:rPr>
          <w:rFonts w:ascii="Arial" w:eastAsiaTheme="minorEastAsia" w:hAnsi="Arial" w:cs="Arial"/>
          <w:color w:val="000000"/>
          <w:sz w:val="22"/>
        </w:rPr>
        <w:t>.</w:t>
      </w:r>
      <w:r w:rsidR="00B865C1">
        <w:rPr>
          <w:rFonts w:ascii="Arial" w:eastAsiaTheme="minorEastAsia" w:hAnsi="Arial" w:cs="Arial"/>
          <w:color w:val="000000"/>
          <w:sz w:val="22"/>
        </w:rPr>
        <w:t>4</w:t>
      </w:r>
    </w:p>
    <w:p w14:paraId="491B6046" w14:textId="77777777" w:rsidR="0025392D" w:rsidRDefault="00704AE9">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3A492E94" w14:textId="5AEC307D" w:rsidR="0025392D" w:rsidRDefault="00704AE9">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sidR="00B865C1" w:rsidRPr="00B865C1">
        <w:rPr>
          <w:rFonts w:ascii="Arial" w:eastAsiaTheme="minorEastAsia" w:hAnsi="Arial" w:cs="Arial"/>
          <w:color w:val="000000"/>
          <w:sz w:val="22"/>
        </w:rPr>
        <w:t>Topic summary for [112][218] NR_RRM_Ph5_Part1</w:t>
      </w:r>
    </w:p>
    <w:p w14:paraId="248CB2BE" w14:textId="77777777" w:rsidR="0025392D" w:rsidRDefault="00704AE9">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44B1E7BC" w14:textId="77777777" w:rsidR="0025392D" w:rsidRDefault="00704AE9">
      <w:pPr>
        <w:pStyle w:val="Heading1"/>
        <w:rPr>
          <w:rFonts w:eastAsiaTheme="minorEastAsia"/>
          <w:lang w:eastAsia="zh-CN"/>
        </w:rPr>
      </w:pPr>
      <w:proofErr w:type="spellStart"/>
      <w:r>
        <w:rPr>
          <w:rFonts w:hint="eastAsia"/>
          <w:lang w:eastAsia="ja-JP"/>
        </w:rPr>
        <w:t>Introduction</w:t>
      </w:r>
      <w:proofErr w:type="spellEnd"/>
    </w:p>
    <w:p w14:paraId="3C254DCA" w14:textId="6921C9B0" w:rsidR="0058265C" w:rsidRDefault="0058265C" w:rsidP="0058265C">
      <w:pPr>
        <w:jc w:val="both"/>
        <w:rPr>
          <w:rFonts w:eastAsia="Yu Mincho"/>
        </w:rPr>
      </w:pPr>
      <w:r>
        <w:rPr>
          <w:rFonts w:eastAsia="Yu Mincho"/>
        </w:rPr>
        <w:t xml:space="preserve">This topic summary includes </w:t>
      </w:r>
      <w:r w:rsidR="00B865C1" w:rsidRPr="00B865C1">
        <w:rPr>
          <w:rFonts w:eastAsia="Yu Mincho"/>
        </w:rPr>
        <w:t xml:space="preserve">General aspects </w:t>
      </w:r>
      <w:r>
        <w:rPr>
          <w:rFonts w:eastAsia="Yu Mincho"/>
        </w:rPr>
        <w:t>(</w:t>
      </w:r>
      <w:r w:rsidR="00B865C1" w:rsidRPr="00B865C1">
        <w:rPr>
          <w:rFonts w:eastAsia="Yu Mincho"/>
        </w:rPr>
        <w:t>8.15.1</w:t>
      </w:r>
      <w:r w:rsidR="00B865C1" w:rsidRPr="00B865C1">
        <w:rPr>
          <w:rFonts w:eastAsia="Yu Mincho"/>
        </w:rPr>
        <w:tab/>
      </w:r>
      <w:r>
        <w:rPr>
          <w:rFonts w:eastAsia="Yu Mincho"/>
        </w:rPr>
        <w:t>)</w:t>
      </w:r>
      <w:r w:rsidR="00B865C1">
        <w:rPr>
          <w:rFonts w:eastAsia="Yu Mincho"/>
        </w:rPr>
        <w:t xml:space="preserve">, </w:t>
      </w:r>
      <w:r w:rsidR="00B865C1" w:rsidRPr="00B865C1">
        <w:rPr>
          <w:rFonts w:eastAsia="Yu Mincho"/>
        </w:rPr>
        <w:t>FR2-1 L3 measurement delay by optimizing Rx beam sweeping factor</w:t>
      </w:r>
      <w:r>
        <w:rPr>
          <w:rFonts w:eastAsia="Yu Mincho"/>
        </w:rPr>
        <w:t xml:space="preserve"> (</w:t>
      </w:r>
      <w:r w:rsidR="00B865C1" w:rsidRPr="00B865C1">
        <w:rPr>
          <w:rFonts w:eastAsia="Yu Mincho"/>
        </w:rPr>
        <w:t>8.15.2.1</w:t>
      </w:r>
      <w:r>
        <w:rPr>
          <w:rFonts w:eastAsia="Yu Mincho"/>
        </w:rPr>
        <w:t>)</w:t>
      </w:r>
      <w:r w:rsidR="00B865C1">
        <w:rPr>
          <w:rFonts w:eastAsia="Yu Mincho"/>
        </w:rPr>
        <w:t xml:space="preserve">, and </w:t>
      </w:r>
      <w:r w:rsidR="00B865C1" w:rsidRPr="00B865C1">
        <w:rPr>
          <w:rFonts w:eastAsia="Yu Mincho"/>
        </w:rPr>
        <w:t>FR2-1 L3 measurement delay by optimizing CSSF outside gap in CA/DC</w:t>
      </w:r>
      <w:r w:rsidR="00B865C1">
        <w:rPr>
          <w:rFonts w:eastAsia="Yu Mincho"/>
        </w:rPr>
        <w:t xml:space="preserve"> (</w:t>
      </w:r>
      <w:r w:rsidR="00B865C1" w:rsidRPr="00B865C1">
        <w:rPr>
          <w:rFonts w:eastAsia="Yu Mincho"/>
        </w:rPr>
        <w:t>8.15.2.2</w:t>
      </w:r>
      <w:r w:rsidR="00B865C1">
        <w:rPr>
          <w:rFonts w:eastAsia="Yu Mincho"/>
        </w:rPr>
        <w:t>)</w:t>
      </w:r>
      <w:r>
        <w:rPr>
          <w:rFonts w:eastAsia="Yu Mincho"/>
        </w:rPr>
        <w:t>.</w:t>
      </w:r>
    </w:p>
    <w:p w14:paraId="330FED00" w14:textId="77777777" w:rsidR="00973093" w:rsidRDefault="00973093" w:rsidP="0058265C">
      <w:pPr>
        <w:jc w:val="both"/>
        <w:rPr>
          <w:rFonts w:eastAsia="Yu Mincho"/>
        </w:rPr>
      </w:pPr>
    </w:p>
    <w:p w14:paraId="7E261479" w14:textId="77777777" w:rsidR="0058265C" w:rsidRDefault="0058265C" w:rsidP="0058265C">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15EC5AD9" w14:textId="0BA94BD5" w:rsidR="0058265C" w:rsidRPr="00B16B0F" w:rsidRDefault="005D620E" w:rsidP="0058265C">
      <w:pPr>
        <w:pStyle w:val="ListParagraph"/>
        <w:numPr>
          <w:ilvl w:val="0"/>
          <w:numId w:val="2"/>
        </w:numPr>
        <w:ind w:firstLineChars="0"/>
      </w:pPr>
      <w:r>
        <w:rPr>
          <w:rFonts w:eastAsiaTheme="minorEastAsia"/>
        </w:rPr>
        <w:t>M</w:t>
      </w:r>
      <w:r w:rsidR="0058265C" w:rsidRPr="00B16B0F">
        <w:rPr>
          <w:rFonts w:eastAsiaTheme="minorEastAsia"/>
        </w:rPr>
        <w:t xml:space="preserve">ainly discuss on </w:t>
      </w:r>
    </w:p>
    <w:p w14:paraId="2765F819" w14:textId="27CE70A7" w:rsidR="0058265C" w:rsidRPr="0074551A" w:rsidRDefault="0058265C" w:rsidP="0058265C">
      <w:pPr>
        <w:pStyle w:val="ListParagraph"/>
        <w:numPr>
          <w:ilvl w:val="1"/>
          <w:numId w:val="2"/>
        </w:numPr>
        <w:ind w:firstLineChars="0"/>
        <w:rPr>
          <w:highlight w:val="yellow"/>
        </w:rPr>
      </w:pPr>
      <w:r w:rsidRPr="0074551A">
        <w:rPr>
          <w:rFonts w:eastAsiaTheme="minorEastAsia"/>
          <w:highlight w:val="yellow"/>
        </w:rPr>
        <w:t>Issue</w:t>
      </w:r>
      <w:r w:rsidR="00B65A07" w:rsidRPr="0074551A">
        <w:rPr>
          <w:rFonts w:eastAsiaTheme="minorEastAsia"/>
          <w:highlight w:val="yellow"/>
        </w:rPr>
        <w:t xml:space="preserve"> </w:t>
      </w:r>
      <w:r w:rsidR="00BE66D5">
        <w:rPr>
          <w:rFonts w:eastAsiaTheme="minorEastAsia" w:hint="eastAsia"/>
          <w:highlight w:val="yellow"/>
        </w:rPr>
        <w:t>1-</w:t>
      </w:r>
      <w:r w:rsidR="00BE66D5">
        <w:rPr>
          <w:rFonts w:eastAsiaTheme="minorEastAsia"/>
          <w:highlight w:val="yellow"/>
        </w:rPr>
        <w:t xml:space="preserve">1, </w:t>
      </w:r>
      <w:r w:rsidR="00BE66D5">
        <w:rPr>
          <w:rFonts w:eastAsiaTheme="minorEastAsia" w:hint="eastAsia"/>
          <w:highlight w:val="yellow"/>
        </w:rPr>
        <w:t>issue1-2</w:t>
      </w:r>
      <w:r w:rsidR="00BE66D5">
        <w:rPr>
          <w:rFonts w:eastAsiaTheme="minorEastAsia"/>
          <w:highlight w:val="yellow"/>
        </w:rPr>
        <w:t>, issue 1-3, issue 2-1, issue 2-2, issue 2-3, issue 2-4, issue 2-5</w:t>
      </w:r>
      <w:r w:rsidR="00357453">
        <w:rPr>
          <w:rFonts w:eastAsiaTheme="minorEastAsia"/>
          <w:highlight w:val="yellow"/>
        </w:rPr>
        <w:t>.</w:t>
      </w:r>
    </w:p>
    <w:p w14:paraId="309AE5B6" w14:textId="7DC1D14D" w:rsidR="005D620E" w:rsidRPr="007873E3" w:rsidRDefault="005D620E" w:rsidP="0058265C">
      <w:pPr>
        <w:pStyle w:val="ListParagraph"/>
        <w:numPr>
          <w:ilvl w:val="1"/>
          <w:numId w:val="2"/>
        </w:numPr>
        <w:ind w:firstLineChars="0"/>
        <w:rPr>
          <w:highlight w:val="yellow"/>
        </w:rPr>
      </w:pPr>
      <w:r w:rsidRPr="0074551A">
        <w:rPr>
          <w:rFonts w:eastAsiaTheme="minorEastAsia"/>
          <w:highlight w:val="yellow"/>
        </w:rPr>
        <w:t>Then other issues</w:t>
      </w:r>
      <w:r w:rsidR="00B75755" w:rsidRPr="0074551A">
        <w:rPr>
          <w:rFonts w:eastAsiaTheme="minorEastAsia"/>
          <w:highlight w:val="yellow"/>
        </w:rPr>
        <w:t>.</w:t>
      </w:r>
    </w:p>
    <w:p w14:paraId="555EC57A" w14:textId="77777777" w:rsidR="0096717F" w:rsidRPr="00A810E3" w:rsidRDefault="0096717F" w:rsidP="00A810E3">
      <w:pPr>
        <w:spacing w:after="120"/>
        <w:rPr>
          <w:rFonts w:eastAsia="宋体"/>
          <w:color w:val="0070C0"/>
        </w:rPr>
      </w:pPr>
    </w:p>
    <w:p w14:paraId="12F4E219" w14:textId="236FC03F" w:rsidR="00460A42" w:rsidRPr="009D6D95" w:rsidRDefault="00460A42" w:rsidP="00460A42">
      <w:pPr>
        <w:pStyle w:val="Heading1"/>
        <w:rPr>
          <w:lang w:val="en-US" w:eastAsia="ja-JP"/>
        </w:rPr>
      </w:pPr>
      <w:r w:rsidRPr="009D6D95">
        <w:rPr>
          <w:lang w:val="en-US" w:eastAsia="ja-JP"/>
        </w:rPr>
        <w:t>Topic #</w:t>
      </w:r>
      <w:r w:rsidR="00B865C1">
        <w:rPr>
          <w:lang w:val="en-US" w:eastAsia="ja-JP"/>
        </w:rPr>
        <w:t>1</w:t>
      </w:r>
      <w:r w:rsidRPr="009D6D95">
        <w:rPr>
          <w:lang w:val="en-US" w:eastAsia="ja-JP"/>
        </w:rPr>
        <w:t xml:space="preserve">: </w:t>
      </w:r>
      <w:r w:rsidR="00AF7EF9" w:rsidRPr="00B865C1">
        <w:rPr>
          <w:rFonts w:eastAsia="Yu Mincho"/>
        </w:rPr>
        <w:t xml:space="preserve">FR2-1 L3 measurement </w:t>
      </w:r>
      <w:proofErr w:type="spellStart"/>
      <w:r w:rsidR="00AF7EF9" w:rsidRPr="00B865C1">
        <w:rPr>
          <w:rFonts w:eastAsia="Yu Mincho"/>
        </w:rPr>
        <w:t>delay</w:t>
      </w:r>
      <w:proofErr w:type="spellEnd"/>
      <w:r w:rsidR="00AF7EF9" w:rsidRPr="00B865C1">
        <w:rPr>
          <w:rFonts w:eastAsia="Yu Mincho"/>
        </w:rPr>
        <w:t xml:space="preserve"> by </w:t>
      </w:r>
      <w:proofErr w:type="spellStart"/>
      <w:r w:rsidR="00AF7EF9" w:rsidRPr="00B865C1">
        <w:rPr>
          <w:rFonts w:eastAsia="Yu Mincho"/>
        </w:rPr>
        <w:t>optimizing</w:t>
      </w:r>
      <w:proofErr w:type="spellEnd"/>
      <w:r w:rsidR="00AF7EF9" w:rsidRPr="00B865C1">
        <w:rPr>
          <w:rFonts w:eastAsia="Yu Mincho"/>
        </w:rPr>
        <w:t xml:space="preserve"> </w:t>
      </w:r>
      <w:proofErr w:type="spellStart"/>
      <w:r w:rsidR="00AF7EF9" w:rsidRPr="00B865C1">
        <w:rPr>
          <w:rFonts w:eastAsia="Yu Mincho"/>
        </w:rPr>
        <w:t>Rx</w:t>
      </w:r>
      <w:proofErr w:type="spellEnd"/>
      <w:r w:rsidR="00AF7EF9" w:rsidRPr="00B865C1">
        <w:rPr>
          <w:rFonts w:eastAsia="Yu Mincho"/>
        </w:rPr>
        <w:t xml:space="preserve"> </w:t>
      </w:r>
      <w:proofErr w:type="spellStart"/>
      <w:r w:rsidR="00AF7EF9" w:rsidRPr="00B865C1">
        <w:rPr>
          <w:rFonts w:eastAsia="Yu Mincho"/>
        </w:rPr>
        <w:t>beam</w:t>
      </w:r>
      <w:proofErr w:type="spellEnd"/>
      <w:r w:rsidR="00AF7EF9" w:rsidRPr="00B865C1">
        <w:rPr>
          <w:rFonts w:eastAsia="Yu Mincho"/>
        </w:rPr>
        <w:t xml:space="preserve"> </w:t>
      </w:r>
      <w:proofErr w:type="spellStart"/>
      <w:r w:rsidR="00AF7EF9" w:rsidRPr="00B865C1">
        <w:rPr>
          <w:rFonts w:eastAsia="Yu Mincho"/>
        </w:rPr>
        <w:t>sweeping</w:t>
      </w:r>
      <w:proofErr w:type="spellEnd"/>
      <w:r w:rsidR="00AF7EF9" w:rsidRPr="00B865C1">
        <w:rPr>
          <w:rFonts w:eastAsia="Yu Mincho"/>
        </w:rPr>
        <w:t xml:space="preserve"> </w:t>
      </w:r>
      <w:proofErr w:type="spellStart"/>
      <w:r w:rsidR="00AF7EF9" w:rsidRPr="00B865C1">
        <w:rPr>
          <w:rFonts w:eastAsia="Yu Mincho"/>
        </w:rPr>
        <w:t>factor</w:t>
      </w:r>
      <w:proofErr w:type="spellEnd"/>
      <w:r w:rsidR="00AF7EF9">
        <w:rPr>
          <w:rFonts w:eastAsia="Yu Mincho"/>
          <w:lang w:val="en-US"/>
        </w:rPr>
        <w:t xml:space="preserve"> </w:t>
      </w:r>
      <w:r w:rsidR="00357453">
        <w:rPr>
          <w:rFonts w:eastAsia="Yu Mincho"/>
          <w:lang w:val="en-US"/>
        </w:rPr>
        <w:t>(</w:t>
      </w:r>
      <w:r w:rsidR="00B865C1">
        <w:rPr>
          <w:rFonts w:eastAsia="Yu Mincho"/>
          <w:lang w:val="en-US"/>
        </w:rPr>
        <w:t>8.15.2.1</w:t>
      </w:r>
      <w:r w:rsidR="00357453">
        <w:rPr>
          <w:rFonts w:eastAsia="Yu Mincho"/>
          <w:lang w:val="en-US"/>
        </w:rPr>
        <w:t>)</w:t>
      </w:r>
    </w:p>
    <w:p w14:paraId="5792A5BC" w14:textId="77777777" w:rsidR="00460A42" w:rsidRDefault="00460A42" w:rsidP="00460A42">
      <w:pPr>
        <w:rPr>
          <w:i/>
          <w:color w:val="0070C0"/>
        </w:rPr>
      </w:pPr>
      <w:r>
        <w:rPr>
          <w:i/>
          <w:color w:val="0070C0"/>
        </w:rPr>
        <w:t xml:space="preserve">Main technical topic overview. The structure can be done based on sub-agenda basis. </w:t>
      </w:r>
    </w:p>
    <w:p w14:paraId="2FECF02B" w14:textId="77777777" w:rsidR="00460A42" w:rsidRDefault="00460A42" w:rsidP="00460A42">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577"/>
        <w:gridCol w:w="1115"/>
        <w:gridCol w:w="6939"/>
      </w:tblGrid>
      <w:tr w:rsidR="005A7FE1" w:rsidRPr="002F3119" w14:paraId="6DAAEA07" w14:textId="77777777" w:rsidTr="00180A31">
        <w:trPr>
          <w:trHeight w:val="468"/>
        </w:trPr>
        <w:tc>
          <w:tcPr>
            <w:tcW w:w="1521" w:type="dxa"/>
            <w:vAlign w:val="center"/>
          </w:tcPr>
          <w:p w14:paraId="2FC6776A" w14:textId="77777777" w:rsidR="00460A42" w:rsidRPr="002F3119" w:rsidRDefault="00460A42" w:rsidP="00CD7292">
            <w:pPr>
              <w:spacing w:after="0"/>
              <w:rPr>
                <w:b/>
                <w:bCs/>
                <w:sz w:val="20"/>
                <w:szCs w:val="20"/>
              </w:rPr>
            </w:pPr>
            <w:r w:rsidRPr="002F3119">
              <w:rPr>
                <w:rFonts w:eastAsia="Yu Mincho"/>
                <w:b/>
                <w:bCs/>
                <w:sz w:val="20"/>
                <w:szCs w:val="20"/>
              </w:rPr>
              <w:t>T-doc number</w:t>
            </w:r>
          </w:p>
        </w:tc>
        <w:tc>
          <w:tcPr>
            <w:tcW w:w="1084" w:type="dxa"/>
            <w:vAlign w:val="center"/>
          </w:tcPr>
          <w:p w14:paraId="6BDFF685" w14:textId="77777777" w:rsidR="00460A42" w:rsidRPr="002F3119" w:rsidRDefault="00460A42" w:rsidP="00CD7292">
            <w:pPr>
              <w:spacing w:after="0"/>
              <w:rPr>
                <w:b/>
                <w:bCs/>
                <w:sz w:val="20"/>
                <w:szCs w:val="20"/>
              </w:rPr>
            </w:pPr>
            <w:r w:rsidRPr="002F3119">
              <w:rPr>
                <w:rFonts w:eastAsia="Yu Mincho"/>
                <w:b/>
                <w:bCs/>
                <w:sz w:val="20"/>
                <w:szCs w:val="20"/>
              </w:rPr>
              <w:t>Company</w:t>
            </w:r>
          </w:p>
        </w:tc>
        <w:tc>
          <w:tcPr>
            <w:tcW w:w="7026" w:type="dxa"/>
            <w:vAlign w:val="center"/>
          </w:tcPr>
          <w:p w14:paraId="0A01446E" w14:textId="77777777" w:rsidR="00460A42" w:rsidRPr="002F3119" w:rsidRDefault="00460A42" w:rsidP="00CD7292">
            <w:pPr>
              <w:spacing w:after="0"/>
              <w:rPr>
                <w:b/>
                <w:bCs/>
                <w:sz w:val="20"/>
                <w:szCs w:val="20"/>
              </w:rPr>
            </w:pPr>
            <w:r w:rsidRPr="002F3119">
              <w:rPr>
                <w:rFonts w:eastAsia="Yu Mincho"/>
                <w:b/>
                <w:bCs/>
                <w:sz w:val="20"/>
                <w:szCs w:val="20"/>
              </w:rPr>
              <w:t>Proposals / Observations</w:t>
            </w:r>
          </w:p>
        </w:tc>
      </w:tr>
      <w:tr w:rsidR="007179C7" w:rsidRPr="002F3119" w14:paraId="0A87D6D4" w14:textId="77777777" w:rsidTr="00180A31">
        <w:trPr>
          <w:trHeight w:val="468"/>
        </w:trPr>
        <w:tc>
          <w:tcPr>
            <w:tcW w:w="1521" w:type="dxa"/>
          </w:tcPr>
          <w:p w14:paraId="50E105FA" w14:textId="0E2418D3" w:rsidR="007179C7" w:rsidRPr="002A5491" w:rsidRDefault="00000000" w:rsidP="007179C7">
            <w:pPr>
              <w:spacing w:after="0"/>
              <w:rPr>
                <w:sz w:val="20"/>
                <w:szCs w:val="20"/>
              </w:rPr>
            </w:pPr>
            <w:hyperlink r:id="rId9" w:history="1">
              <w:r w:rsidR="007179C7">
                <w:rPr>
                  <w:rStyle w:val="Hyperlink"/>
                  <w:rFonts w:ascii="Arial" w:hAnsi="Arial" w:cs="Arial"/>
                  <w:b/>
                  <w:bCs/>
                  <w:sz w:val="16"/>
                  <w:szCs w:val="16"/>
                </w:rPr>
                <w:t>R4-2411357</w:t>
              </w:r>
            </w:hyperlink>
          </w:p>
        </w:tc>
        <w:tc>
          <w:tcPr>
            <w:tcW w:w="1084" w:type="dxa"/>
          </w:tcPr>
          <w:p w14:paraId="63AF3630" w14:textId="5AA0EE77" w:rsidR="007179C7" w:rsidRPr="002A5491" w:rsidRDefault="007179C7" w:rsidP="007179C7">
            <w:pPr>
              <w:spacing w:after="0"/>
              <w:rPr>
                <w:sz w:val="20"/>
                <w:szCs w:val="20"/>
              </w:rPr>
            </w:pPr>
            <w:r>
              <w:rPr>
                <w:rFonts w:ascii="Arial" w:hAnsi="Arial" w:cs="Arial"/>
                <w:sz w:val="16"/>
                <w:szCs w:val="16"/>
              </w:rPr>
              <w:t>CATT</w:t>
            </w:r>
          </w:p>
        </w:tc>
        <w:tc>
          <w:tcPr>
            <w:tcW w:w="7026" w:type="dxa"/>
          </w:tcPr>
          <w:p w14:paraId="45FAB5CD"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roposal 1: For enhanced Rx BSF to reduce L3 measurement delay, it is proposed to reuse the condition and definition in Rel-18 Multi-Rx as much as possible. But some Rel-19 specific enhancements are still allowed.</w:t>
            </w:r>
          </w:p>
          <w:p w14:paraId="3E1D5F3A"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 xml:space="preserve">roposal 2: It is proposed not to limit the applied power class for enhancement of Rx BSF. </w:t>
            </w:r>
          </w:p>
          <w:p w14:paraId="07DB012D"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 xml:space="preserve">roposal 3: The enhanced Rx BSF applies to the </w:t>
            </w:r>
            <w:r w:rsidRPr="007218DA">
              <w:rPr>
                <w:bCs/>
                <w:sz w:val="20"/>
                <w:szCs w:val="20"/>
              </w:rPr>
              <w:t>UE supporting Multi-Rx</w:t>
            </w:r>
            <w:r w:rsidRPr="007218DA">
              <w:rPr>
                <w:rFonts w:hint="eastAsia"/>
                <w:bCs/>
                <w:sz w:val="20"/>
                <w:szCs w:val="20"/>
              </w:rPr>
              <w:t xml:space="preserve"> operation for L3 measurements which means UE supports </w:t>
            </w:r>
            <w:r w:rsidRPr="007218DA">
              <w:rPr>
                <w:bCs/>
                <w:sz w:val="20"/>
                <w:szCs w:val="20"/>
              </w:rPr>
              <w:t>simultaneous reception of multiple SSBs from</w:t>
            </w:r>
            <w:r w:rsidRPr="007218DA">
              <w:rPr>
                <w:rFonts w:hint="eastAsia"/>
                <w:bCs/>
                <w:sz w:val="20"/>
                <w:szCs w:val="20"/>
              </w:rPr>
              <w:t xml:space="preserve"> </w:t>
            </w:r>
            <w:r w:rsidRPr="007218DA">
              <w:rPr>
                <w:bCs/>
                <w:sz w:val="20"/>
                <w:szCs w:val="20"/>
              </w:rPr>
              <w:t>different directions of the same target frequency layer inside a SMTC window</w:t>
            </w:r>
            <w:r w:rsidRPr="007218DA">
              <w:rPr>
                <w:rFonts w:hint="eastAsia"/>
                <w:bCs/>
                <w:sz w:val="20"/>
                <w:szCs w:val="20"/>
              </w:rPr>
              <w:t xml:space="preserve">. </w:t>
            </w:r>
          </w:p>
          <w:p w14:paraId="77C8CB4C"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 xml:space="preserve">roposal 4: No need to add additional processing time due to multiple SSBs within one SMTC. </w:t>
            </w:r>
          </w:p>
          <w:p w14:paraId="6D2C2C66" w14:textId="77777777" w:rsidR="007218DA" w:rsidRPr="007218DA" w:rsidRDefault="007218DA" w:rsidP="007218DA">
            <w:pPr>
              <w:spacing w:beforeLines="50" w:before="120" w:afterLines="50" w:after="120"/>
              <w:rPr>
                <w:bCs/>
                <w:sz w:val="20"/>
                <w:szCs w:val="20"/>
              </w:rPr>
            </w:pPr>
            <w:r w:rsidRPr="007218DA">
              <w:rPr>
                <w:bCs/>
                <w:sz w:val="20"/>
                <w:szCs w:val="20"/>
              </w:rPr>
              <w:t>P</w:t>
            </w:r>
            <w:r w:rsidRPr="007218DA">
              <w:rPr>
                <w:rFonts w:hint="eastAsia"/>
                <w:bCs/>
                <w:sz w:val="20"/>
                <w:szCs w:val="20"/>
              </w:rPr>
              <w:t xml:space="preserve">roposal 5: The condition of Multi-Rx operation in Rel-18 </w:t>
            </w:r>
            <w:r w:rsidRPr="007218DA">
              <w:rPr>
                <w:bCs/>
                <w:sz w:val="20"/>
                <w:szCs w:val="20"/>
              </w:rPr>
              <w:t>can</w:t>
            </w:r>
            <w:r w:rsidRPr="007218DA">
              <w:rPr>
                <w:rFonts w:hint="eastAsia"/>
                <w:bCs/>
                <w:sz w:val="20"/>
                <w:szCs w:val="20"/>
              </w:rPr>
              <w:t xml:space="preserve"> be reused, i.e., </w:t>
            </w:r>
          </w:p>
          <w:p w14:paraId="52B046C1" w14:textId="77777777" w:rsidR="007218DA" w:rsidRPr="007218DA" w:rsidRDefault="007218DA" w:rsidP="007218DA">
            <w:pPr>
              <w:pStyle w:val="ListParagraph"/>
              <w:widowControl w:val="0"/>
              <w:numPr>
                <w:ilvl w:val="0"/>
                <w:numId w:val="37"/>
              </w:numPr>
              <w:overflowPunct/>
              <w:autoSpaceDE/>
              <w:autoSpaceDN/>
              <w:adjustRightInd/>
              <w:spacing w:afterLines="50" w:after="120"/>
              <w:ind w:firstLineChars="0"/>
              <w:jc w:val="both"/>
              <w:textAlignment w:val="auto"/>
              <w:rPr>
                <w:bCs/>
                <w:sz w:val="20"/>
                <w:szCs w:val="20"/>
              </w:rPr>
            </w:pPr>
            <w:r w:rsidRPr="007218DA">
              <w:rPr>
                <w:bCs/>
                <w:sz w:val="20"/>
                <w:szCs w:val="20"/>
              </w:rPr>
              <w:t>the UE is in multi-Rx operation if following condition is met:</w:t>
            </w:r>
          </w:p>
          <w:p w14:paraId="4F974423" w14:textId="77777777" w:rsidR="007218DA" w:rsidRPr="007218DA" w:rsidRDefault="007218DA" w:rsidP="007218DA">
            <w:pPr>
              <w:pStyle w:val="ListParagraph"/>
              <w:widowControl w:val="0"/>
              <w:numPr>
                <w:ilvl w:val="1"/>
                <w:numId w:val="37"/>
              </w:numPr>
              <w:overflowPunct/>
              <w:autoSpaceDE/>
              <w:autoSpaceDN/>
              <w:adjustRightInd/>
              <w:spacing w:afterLines="50" w:after="120"/>
              <w:ind w:firstLineChars="0"/>
              <w:jc w:val="both"/>
              <w:textAlignment w:val="auto"/>
              <w:rPr>
                <w:bCs/>
                <w:sz w:val="20"/>
                <w:szCs w:val="20"/>
              </w:rPr>
            </w:pPr>
            <w:r w:rsidRPr="007218DA">
              <w:rPr>
                <w:rFonts w:hint="eastAsia"/>
                <w:bCs/>
                <w:sz w:val="20"/>
                <w:szCs w:val="20"/>
              </w:rPr>
              <w:t>UE is configured with group-based beam reporting (GBBR) report.</w:t>
            </w:r>
          </w:p>
          <w:p w14:paraId="791DCD60" w14:textId="77777777" w:rsidR="007218DA" w:rsidRPr="007218DA" w:rsidRDefault="007218DA" w:rsidP="007218DA">
            <w:pPr>
              <w:spacing w:beforeLines="50" w:before="120" w:afterLines="50" w:after="120"/>
              <w:rPr>
                <w:bCs/>
                <w:sz w:val="20"/>
                <w:szCs w:val="20"/>
              </w:rPr>
            </w:pPr>
            <w:r w:rsidRPr="007218DA">
              <w:rPr>
                <w:bCs/>
                <w:sz w:val="20"/>
                <w:szCs w:val="20"/>
              </w:rPr>
              <w:t>P</w:t>
            </w:r>
            <w:r w:rsidRPr="007218DA">
              <w:rPr>
                <w:rFonts w:hint="eastAsia"/>
                <w:bCs/>
                <w:sz w:val="20"/>
                <w:szCs w:val="20"/>
              </w:rPr>
              <w:t xml:space="preserve">roposal 6: UE can indicate the preference of Multi-Rx operation for L3 measurement and further discuss whether to reuse the existing signaling. </w:t>
            </w:r>
          </w:p>
          <w:p w14:paraId="075CD3D7" w14:textId="77777777" w:rsidR="007218DA" w:rsidRPr="007218DA" w:rsidRDefault="007218DA" w:rsidP="007218DA">
            <w:pPr>
              <w:spacing w:beforeLines="50" w:before="120" w:after="120"/>
              <w:rPr>
                <w:bCs/>
                <w:sz w:val="20"/>
                <w:szCs w:val="20"/>
              </w:rPr>
            </w:pPr>
            <w:r w:rsidRPr="007218DA">
              <w:rPr>
                <w:bCs/>
                <w:sz w:val="20"/>
                <w:szCs w:val="20"/>
              </w:rPr>
              <w:lastRenderedPageBreak/>
              <w:t>P</w:t>
            </w:r>
            <w:r w:rsidRPr="007218DA">
              <w:rPr>
                <w:rFonts w:hint="eastAsia"/>
                <w:bCs/>
                <w:sz w:val="20"/>
                <w:szCs w:val="20"/>
              </w:rPr>
              <w:t xml:space="preserve">roposal 7: The existing searcher assumption (i.e., 2 searchers) is applied to the requirements of enhanced BSF. </w:t>
            </w:r>
          </w:p>
          <w:p w14:paraId="0F378B3E" w14:textId="77777777" w:rsidR="007218DA" w:rsidRPr="007218DA" w:rsidRDefault="007218DA" w:rsidP="007218DA">
            <w:pPr>
              <w:spacing w:beforeLines="50" w:before="120" w:after="120"/>
              <w:rPr>
                <w:bCs/>
                <w:sz w:val="20"/>
                <w:szCs w:val="20"/>
              </w:rPr>
            </w:pPr>
            <w:r w:rsidRPr="007218DA">
              <w:rPr>
                <w:bCs/>
                <w:sz w:val="20"/>
                <w:szCs w:val="20"/>
              </w:rPr>
              <w:t>P</w:t>
            </w:r>
            <w:r w:rsidRPr="007218DA">
              <w:rPr>
                <w:rFonts w:hint="eastAsia"/>
                <w:bCs/>
                <w:sz w:val="20"/>
                <w:szCs w:val="20"/>
              </w:rPr>
              <w:t xml:space="preserve">roposal 8: The requirements of enhanced BSF can also be applied to HST if UE supports both of the capabilities. </w:t>
            </w:r>
          </w:p>
          <w:p w14:paraId="60E57C79"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 xml:space="preserve">roposal 9: For enhanced BSF to reduce L3 measurement delay, on top of the UE capability of supporting Multi-Rx, no additional conditions of prior knowledge for target cell is needed so far. </w:t>
            </w:r>
          </w:p>
          <w:p w14:paraId="5EE51B93"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 xml:space="preserve">roposal 10: Do not consider simultaneous Multi-Rx operation for both L1 and L3 measurement in this WI. </w:t>
            </w:r>
          </w:p>
          <w:p w14:paraId="165FCCA4"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roposal 11: Taking intra-/inter-frequency measurement and handover requirements as baseline to discuss the</w:t>
            </w:r>
            <w:r w:rsidRPr="007218DA">
              <w:rPr>
                <w:bCs/>
                <w:sz w:val="20"/>
                <w:szCs w:val="20"/>
              </w:rPr>
              <w:t xml:space="preserve"> L3 measurement delay reduction by optimizing Rx BSF</w:t>
            </w:r>
            <w:r w:rsidRPr="007218DA">
              <w:rPr>
                <w:rFonts w:hint="eastAsia"/>
                <w:bCs/>
                <w:sz w:val="20"/>
                <w:szCs w:val="20"/>
              </w:rPr>
              <w:t xml:space="preserve">. </w:t>
            </w:r>
          </w:p>
          <w:p w14:paraId="743A7B2E"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 xml:space="preserve">roposal 12: For UE supporting Multi-Rx operation for L3 measurement, </w:t>
            </w:r>
            <w:r w:rsidRPr="007218DA">
              <w:rPr>
                <w:bCs/>
                <w:sz w:val="20"/>
                <w:szCs w:val="20"/>
              </w:rPr>
              <w:t>the</w:t>
            </w:r>
            <w:r w:rsidRPr="007218DA">
              <w:rPr>
                <w:rFonts w:hint="eastAsia"/>
                <w:bCs/>
                <w:sz w:val="20"/>
                <w:szCs w:val="20"/>
              </w:rPr>
              <w:t xml:space="preserve"> Rx BSF can be reduced to 2, 4 or 6 according to the UE capability. </w:t>
            </w:r>
          </w:p>
          <w:p w14:paraId="0294781E" w14:textId="77777777" w:rsidR="007218DA" w:rsidRPr="007218DA" w:rsidRDefault="007218DA" w:rsidP="007218DA">
            <w:pPr>
              <w:spacing w:beforeLines="50" w:before="120" w:after="120"/>
              <w:rPr>
                <w:bCs/>
                <w:sz w:val="20"/>
                <w:szCs w:val="20"/>
              </w:rPr>
            </w:pPr>
            <w:r w:rsidRPr="007218DA">
              <w:rPr>
                <w:bCs/>
                <w:sz w:val="20"/>
                <w:szCs w:val="20"/>
              </w:rPr>
              <w:t>P</w:t>
            </w:r>
            <w:r w:rsidRPr="007218DA">
              <w:rPr>
                <w:rFonts w:hint="eastAsia"/>
                <w:bCs/>
                <w:sz w:val="20"/>
                <w:szCs w:val="20"/>
              </w:rPr>
              <w:t xml:space="preserve">roposal 13: The reduced Rx BSF in proposal 11 can be applied to: </w:t>
            </w:r>
          </w:p>
          <w:p w14:paraId="14D0D9AA" w14:textId="77777777" w:rsidR="007218DA" w:rsidRPr="007218DA" w:rsidRDefault="007218DA" w:rsidP="007218DA">
            <w:pPr>
              <w:pStyle w:val="ListParagraph"/>
              <w:widowControl w:val="0"/>
              <w:numPr>
                <w:ilvl w:val="0"/>
                <w:numId w:val="38"/>
              </w:numPr>
              <w:overflowPunct/>
              <w:autoSpaceDE/>
              <w:autoSpaceDN/>
              <w:adjustRightInd/>
              <w:spacing w:beforeLines="50" w:before="120"/>
              <w:ind w:left="924" w:firstLineChars="0" w:hanging="357"/>
              <w:jc w:val="both"/>
              <w:textAlignment w:val="auto"/>
              <w:rPr>
                <w:bCs/>
                <w:sz w:val="20"/>
                <w:szCs w:val="20"/>
              </w:rPr>
            </w:pPr>
            <w:r w:rsidRPr="007218DA">
              <w:rPr>
                <w:bCs/>
                <w:sz w:val="20"/>
                <w:szCs w:val="20"/>
              </w:rPr>
              <w:t>T</w:t>
            </w:r>
            <w:r w:rsidRPr="007218DA">
              <w:rPr>
                <w:bCs/>
                <w:sz w:val="20"/>
                <w:szCs w:val="20"/>
                <w:vertAlign w:val="subscript"/>
              </w:rPr>
              <w:t>PSS/</w:t>
            </w:r>
            <w:proofErr w:type="spellStart"/>
            <w:r w:rsidRPr="007218DA">
              <w:rPr>
                <w:bCs/>
                <w:sz w:val="20"/>
                <w:szCs w:val="20"/>
                <w:vertAlign w:val="subscript"/>
              </w:rPr>
              <w:t>SSS_sync_intra</w:t>
            </w:r>
            <w:proofErr w:type="spellEnd"/>
            <w:r w:rsidRPr="007218DA">
              <w:rPr>
                <w:bCs/>
                <w:sz w:val="20"/>
                <w:szCs w:val="20"/>
              </w:rPr>
              <w:t xml:space="preserve"> and </w:t>
            </w:r>
            <w:proofErr w:type="spellStart"/>
            <w:r w:rsidRPr="007218DA">
              <w:rPr>
                <w:bCs/>
                <w:sz w:val="20"/>
                <w:szCs w:val="20"/>
              </w:rPr>
              <w:t>T</w:t>
            </w:r>
            <w:r w:rsidRPr="007218DA">
              <w:rPr>
                <w:bCs/>
                <w:sz w:val="20"/>
                <w:szCs w:val="20"/>
                <w:vertAlign w:val="subscript"/>
              </w:rPr>
              <w:t>SSB_measurement_period_intra</w:t>
            </w:r>
            <w:proofErr w:type="spellEnd"/>
            <w:r w:rsidRPr="007218DA">
              <w:rPr>
                <w:rFonts w:hint="eastAsia"/>
                <w:bCs/>
                <w:sz w:val="20"/>
                <w:szCs w:val="20"/>
              </w:rPr>
              <w:t xml:space="preserve"> for </w:t>
            </w:r>
            <w:r w:rsidRPr="007218DA">
              <w:rPr>
                <w:bCs/>
                <w:sz w:val="20"/>
                <w:szCs w:val="20"/>
              </w:rPr>
              <w:t xml:space="preserve">SSB based </w:t>
            </w:r>
            <w:r w:rsidRPr="007218DA">
              <w:rPr>
                <w:rFonts w:hint="eastAsia"/>
                <w:bCs/>
                <w:sz w:val="20"/>
                <w:szCs w:val="20"/>
              </w:rPr>
              <w:t>i</w:t>
            </w:r>
            <w:r w:rsidRPr="007218DA">
              <w:rPr>
                <w:bCs/>
                <w:sz w:val="20"/>
                <w:szCs w:val="20"/>
              </w:rPr>
              <w:t>ntra-frequency measurement</w:t>
            </w:r>
            <w:r w:rsidRPr="007218DA">
              <w:rPr>
                <w:rFonts w:hint="eastAsia"/>
                <w:bCs/>
                <w:sz w:val="20"/>
                <w:szCs w:val="20"/>
              </w:rPr>
              <w:t xml:space="preserve">; </w:t>
            </w:r>
          </w:p>
          <w:p w14:paraId="2B3AFC2B" w14:textId="77777777" w:rsidR="007218DA" w:rsidRPr="007218DA" w:rsidRDefault="007218DA" w:rsidP="007218DA">
            <w:pPr>
              <w:pStyle w:val="ListParagraph"/>
              <w:widowControl w:val="0"/>
              <w:numPr>
                <w:ilvl w:val="0"/>
                <w:numId w:val="38"/>
              </w:numPr>
              <w:overflowPunct/>
              <w:autoSpaceDE/>
              <w:autoSpaceDN/>
              <w:adjustRightInd/>
              <w:spacing w:beforeLines="50" w:before="120"/>
              <w:ind w:left="924" w:firstLineChars="0" w:hanging="357"/>
              <w:jc w:val="both"/>
              <w:textAlignment w:val="auto"/>
              <w:rPr>
                <w:bCs/>
                <w:sz w:val="20"/>
                <w:szCs w:val="20"/>
              </w:rPr>
            </w:pPr>
            <w:r w:rsidRPr="007218DA">
              <w:rPr>
                <w:bCs/>
                <w:sz w:val="20"/>
                <w:szCs w:val="20"/>
              </w:rPr>
              <w:t>T</w:t>
            </w:r>
            <w:r w:rsidRPr="007218DA">
              <w:rPr>
                <w:bCs/>
                <w:sz w:val="20"/>
                <w:szCs w:val="20"/>
                <w:vertAlign w:val="subscript"/>
              </w:rPr>
              <w:t>PSS/</w:t>
            </w:r>
            <w:proofErr w:type="spellStart"/>
            <w:r w:rsidRPr="007218DA">
              <w:rPr>
                <w:bCs/>
                <w:sz w:val="20"/>
                <w:szCs w:val="20"/>
                <w:vertAlign w:val="subscript"/>
              </w:rPr>
              <w:t>SSS_sync_inter</w:t>
            </w:r>
            <w:proofErr w:type="spellEnd"/>
            <w:r w:rsidRPr="007218DA">
              <w:rPr>
                <w:bCs/>
                <w:sz w:val="20"/>
                <w:szCs w:val="20"/>
              </w:rPr>
              <w:t xml:space="preserve">, </w:t>
            </w:r>
            <w:proofErr w:type="spellStart"/>
            <w:r w:rsidRPr="007218DA">
              <w:rPr>
                <w:bCs/>
                <w:sz w:val="20"/>
                <w:szCs w:val="20"/>
              </w:rPr>
              <w:t>T</w:t>
            </w:r>
            <w:r w:rsidRPr="007218DA">
              <w:rPr>
                <w:bCs/>
                <w:sz w:val="20"/>
                <w:szCs w:val="20"/>
                <w:vertAlign w:val="subscript"/>
              </w:rPr>
              <w:t>SSB_time_index_inter</w:t>
            </w:r>
            <w:proofErr w:type="spellEnd"/>
            <w:r w:rsidRPr="007218DA">
              <w:rPr>
                <w:bCs/>
                <w:sz w:val="20"/>
                <w:szCs w:val="20"/>
              </w:rPr>
              <w:t xml:space="preserve"> and </w:t>
            </w:r>
            <w:proofErr w:type="spellStart"/>
            <w:r w:rsidRPr="007218DA">
              <w:rPr>
                <w:bCs/>
                <w:sz w:val="20"/>
                <w:szCs w:val="20"/>
              </w:rPr>
              <w:t>T</w:t>
            </w:r>
            <w:r w:rsidRPr="007218DA">
              <w:rPr>
                <w:bCs/>
                <w:sz w:val="20"/>
                <w:szCs w:val="20"/>
                <w:vertAlign w:val="subscript"/>
              </w:rPr>
              <w:t>SSB_measurement_period_inter</w:t>
            </w:r>
            <w:proofErr w:type="spellEnd"/>
            <w:r w:rsidRPr="007218DA">
              <w:rPr>
                <w:rFonts w:hint="eastAsia"/>
                <w:bCs/>
                <w:sz w:val="20"/>
                <w:szCs w:val="20"/>
              </w:rPr>
              <w:t xml:space="preserve"> for </w:t>
            </w:r>
            <w:r w:rsidRPr="007218DA">
              <w:rPr>
                <w:bCs/>
                <w:sz w:val="20"/>
                <w:szCs w:val="20"/>
              </w:rPr>
              <w:t xml:space="preserve">SSB based </w:t>
            </w:r>
            <w:r w:rsidRPr="007218DA">
              <w:rPr>
                <w:rFonts w:hint="eastAsia"/>
                <w:bCs/>
                <w:sz w:val="20"/>
                <w:szCs w:val="20"/>
              </w:rPr>
              <w:t>inter</w:t>
            </w:r>
            <w:r w:rsidRPr="007218DA">
              <w:rPr>
                <w:bCs/>
                <w:sz w:val="20"/>
                <w:szCs w:val="20"/>
              </w:rPr>
              <w:t>-frequency measurement</w:t>
            </w:r>
            <w:r w:rsidRPr="007218DA">
              <w:rPr>
                <w:rFonts w:hint="eastAsia"/>
                <w:bCs/>
                <w:sz w:val="20"/>
                <w:szCs w:val="20"/>
              </w:rPr>
              <w:t xml:space="preserve">; </w:t>
            </w:r>
          </w:p>
          <w:p w14:paraId="10E8CAF3" w14:textId="77777777" w:rsidR="007218DA" w:rsidRPr="007218DA" w:rsidRDefault="007218DA" w:rsidP="007218DA">
            <w:pPr>
              <w:pStyle w:val="ListParagraph"/>
              <w:widowControl w:val="0"/>
              <w:numPr>
                <w:ilvl w:val="0"/>
                <w:numId w:val="38"/>
              </w:numPr>
              <w:overflowPunct/>
              <w:autoSpaceDE/>
              <w:autoSpaceDN/>
              <w:adjustRightInd/>
              <w:spacing w:beforeLines="50" w:before="120"/>
              <w:ind w:left="924" w:firstLineChars="0" w:hanging="357"/>
              <w:jc w:val="both"/>
              <w:textAlignment w:val="auto"/>
              <w:rPr>
                <w:bCs/>
                <w:sz w:val="20"/>
                <w:szCs w:val="20"/>
              </w:rPr>
            </w:pPr>
            <w:proofErr w:type="spellStart"/>
            <w:r w:rsidRPr="007218DA">
              <w:rPr>
                <w:bCs/>
                <w:sz w:val="20"/>
                <w:szCs w:val="20"/>
              </w:rPr>
              <w:t>T</w:t>
            </w:r>
            <w:r w:rsidRPr="007218DA">
              <w:rPr>
                <w:bCs/>
                <w:sz w:val="20"/>
                <w:szCs w:val="20"/>
                <w:vertAlign w:val="subscript"/>
              </w:rPr>
              <w:t>search</w:t>
            </w:r>
            <w:proofErr w:type="spellEnd"/>
            <w:r w:rsidRPr="007218DA">
              <w:rPr>
                <w:bCs/>
                <w:sz w:val="20"/>
                <w:szCs w:val="20"/>
              </w:rPr>
              <w:t xml:space="preserve"> </w:t>
            </w:r>
            <w:r w:rsidRPr="007218DA">
              <w:rPr>
                <w:rFonts w:hint="eastAsia"/>
                <w:bCs/>
                <w:sz w:val="20"/>
                <w:szCs w:val="20"/>
              </w:rPr>
              <w:t xml:space="preserve">for </w:t>
            </w:r>
            <w:r w:rsidRPr="007218DA">
              <w:rPr>
                <w:bCs/>
                <w:sz w:val="20"/>
                <w:szCs w:val="20"/>
              </w:rPr>
              <w:t xml:space="preserve">FR1-FR2 HO and FR2-FR2 HO. </w:t>
            </w:r>
          </w:p>
          <w:p w14:paraId="72A04BC6" w14:textId="05C7271C" w:rsidR="007179C7"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 xml:space="preserve">roposal 14: The reduced Rx BSF in proposal 11 can be applied to the associated SSB in CSI-RS based measurement, CHO and DAPS HO with no specification impact. </w:t>
            </w:r>
          </w:p>
        </w:tc>
      </w:tr>
      <w:tr w:rsidR="007179C7" w:rsidRPr="002F3119" w14:paraId="1660DF72" w14:textId="77777777" w:rsidTr="00180A31">
        <w:trPr>
          <w:trHeight w:val="468"/>
        </w:trPr>
        <w:tc>
          <w:tcPr>
            <w:tcW w:w="1521" w:type="dxa"/>
          </w:tcPr>
          <w:p w14:paraId="18494C13" w14:textId="19D90197" w:rsidR="007179C7" w:rsidRPr="002A5491" w:rsidRDefault="00000000" w:rsidP="007179C7">
            <w:pPr>
              <w:spacing w:after="0"/>
              <w:rPr>
                <w:sz w:val="20"/>
                <w:szCs w:val="20"/>
              </w:rPr>
            </w:pPr>
            <w:hyperlink r:id="rId10" w:history="1">
              <w:r w:rsidR="007179C7">
                <w:rPr>
                  <w:rStyle w:val="Hyperlink"/>
                  <w:rFonts w:ascii="Arial" w:hAnsi="Arial" w:cs="Arial"/>
                  <w:b/>
                  <w:bCs/>
                  <w:sz w:val="16"/>
                  <w:szCs w:val="16"/>
                </w:rPr>
                <w:t>R4-2411407</w:t>
              </w:r>
            </w:hyperlink>
          </w:p>
        </w:tc>
        <w:tc>
          <w:tcPr>
            <w:tcW w:w="1084" w:type="dxa"/>
          </w:tcPr>
          <w:p w14:paraId="4EF82C33" w14:textId="6AE92D62" w:rsidR="007179C7" w:rsidRPr="002A5491" w:rsidRDefault="007179C7" w:rsidP="007179C7">
            <w:pPr>
              <w:spacing w:after="0"/>
              <w:rPr>
                <w:sz w:val="20"/>
                <w:szCs w:val="20"/>
              </w:rPr>
            </w:pPr>
            <w:r>
              <w:rPr>
                <w:rFonts w:ascii="Arial" w:hAnsi="Arial" w:cs="Arial"/>
                <w:sz w:val="16"/>
                <w:szCs w:val="16"/>
              </w:rPr>
              <w:t>Apple</w:t>
            </w:r>
          </w:p>
        </w:tc>
        <w:tc>
          <w:tcPr>
            <w:tcW w:w="7026" w:type="dxa"/>
          </w:tcPr>
          <w:p w14:paraId="05364E7F" w14:textId="77777777" w:rsidR="007218DA" w:rsidRPr="007218DA" w:rsidRDefault="007218DA" w:rsidP="007218DA">
            <w:pPr>
              <w:autoSpaceDE/>
              <w:autoSpaceDN/>
              <w:adjustRightInd/>
              <w:rPr>
                <w:sz w:val="20"/>
                <w:szCs w:val="20"/>
              </w:rPr>
            </w:pPr>
            <w:r w:rsidRPr="007218DA">
              <w:rPr>
                <w:rFonts w:eastAsia="宋体"/>
                <w:color w:val="000000" w:themeColor="text1"/>
                <w:sz w:val="20"/>
                <w:szCs w:val="20"/>
              </w:rPr>
              <w:t>Proposal 1: It is proposed to focus on PC3 UE as first priority</w:t>
            </w:r>
            <w:r w:rsidRPr="007218DA">
              <w:rPr>
                <w:sz w:val="20"/>
                <w:szCs w:val="20"/>
              </w:rPr>
              <w:t>.</w:t>
            </w:r>
          </w:p>
          <w:p w14:paraId="0F6DFFB5" w14:textId="77777777" w:rsidR="007218DA" w:rsidRPr="007218DA" w:rsidRDefault="007218DA" w:rsidP="007218DA">
            <w:pPr>
              <w:autoSpaceDE/>
              <w:autoSpaceDN/>
              <w:adjustRightInd/>
              <w:rPr>
                <w:sz w:val="20"/>
                <w:szCs w:val="20"/>
              </w:rPr>
            </w:pPr>
            <w:r w:rsidRPr="007218DA">
              <w:rPr>
                <w:sz w:val="20"/>
                <w:szCs w:val="20"/>
              </w:rPr>
              <w:t>Proposal 2: It is proposed to allow additional processing time for UE supporting multiple-Rx simultaneous reception for L3 delay enhancement if there is only one searcher available for the processing.</w:t>
            </w:r>
          </w:p>
          <w:p w14:paraId="09F7849F" w14:textId="77777777" w:rsidR="007218DA" w:rsidRPr="007218DA" w:rsidRDefault="007218DA" w:rsidP="007218DA">
            <w:pPr>
              <w:autoSpaceDE/>
              <w:autoSpaceDN/>
              <w:adjustRightInd/>
              <w:rPr>
                <w:sz w:val="20"/>
                <w:szCs w:val="20"/>
              </w:rPr>
            </w:pPr>
            <w:r w:rsidRPr="007218DA">
              <w:rPr>
                <w:sz w:val="20"/>
                <w:szCs w:val="20"/>
              </w:rPr>
              <w:t>Proposal 3: For power saving purpose, there is a need to have a mechanism to activate/de-activate L3 fast beam sweeping. The R18 mechanism (i.e., multi-RX operation definition and UAI indication of preference) can be considered as a baseline, while other conditions are not precluded.</w:t>
            </w:r>
          </w:p>
          <w:p w14:paraId="77A76E46" w14:textId="77777777" w:rsidR="007218DA" w:rsidRPr="007218DA" w:rsidRDefault="007218DA" w:rsidP="007218DA">
            <w:pPr>
              <w:autoSpaceDE/>
              <w:autoSpaceDN/>
              <w:adjustRightInd/>
              <w:rPr>
                <w:sz w:val="20"/>
                <w:szCs w:val="20"/>
              </w:rPr>
            </w:pPr>
            <w:r w:rsidRPr="007218DA">
              <w:rPr>
                <w:sz w:val="20"/>
                <w:szCs w:val="20"/>
              </w:rPr>
              <w:t xml:space="preserve">Proposal </w:t>
            </w:r>
            <w:r w:rsidRPr="007218DA">
              <w:rPr>
                <w:rFonts w:hint="eastAsia"/>
                <w:sz w:val="20"/>
                <w:szCs w:val="20"/>
              </w:rPr>
              <w:t>4</w:t>
            </w:r>
            <w:r w:rsidRPr="007218DA">
              <w:rPr>
                <w:sz w:val="20"/>
                <w:szCs w:val="20"/>
              </w:rPr>
              <w:t>: Prioritize following scenarios as starting points to use L3 measurement delay reduction by optimizing Rx BSF:</w:t>
            </w:r>
          </w:p>
          <w:p w14:paraId="6D3E5B34" w14:textId="77777777" w:rsidR="007218DA" w:rsidRPr="007218DA" w:rsidRDefault="007218DA" w:rsidP="007218DA">
            <w:pPr>
              <w:pStyle w:val="ListParagraph"/>
              <w:widowControl w:val="0"/>
              <w:numPr>
                <w:ilvl w:val="0"/>
                <w:numId w:val="11"/>
              </w:numPr>
              <w:overflowPunct/>
              <w:ind w:firstLineChars="0"/>
              <w:jc w:val="both"/>
              <w:textAlignment w:val="auto"/>
              <w:rPr>
                <w:color w:val="000000" w:themeColor="text1"/>
                <w:sz w:val="20"/>
                <w:szCs w:val="20"/>
              </w:rPr>
            </w:pPr>
            <w:r w:rsidRPr="007218DA">
              <w:rPr>
                <w:color w:val="000000" w:themeColor="text1"/>
                <w:sz w:val="20"/>
                <w:szCs w:val="20"/>
              </w:rPr>
              <w:t>SSB based Intra-frequency measurement without MG, including TPSS/</w:t>
            </w:r>
            <w:proofErr w:type="spellStart"/>
            <w:r w:rsidRPr="007218DA">
              <w:rPr>
                <w:color w:val="000000" w:themeColor="text1"/>
                <w:sz w:val="20"/>
                <w:szCs w:val="20"/>
              </w:rPr>
              <w:t>SSS_sync_intra</w:t>
            </w:r>
            <w:proofErr w:type="spellEnd"/>
            <w:r w:rsidRPr="007218DA">
              <w:rPr>
                <w:color w:val="000000" w:themeColor="text1"/>
                <w:sz w:val="20"/>
                <w:szCs w:val="20"/>
              </w:rPr>
              <w:t xml:space="preserve"> and </w:t>
            </w:r>
            <w:proofErr w:type="spellStart"/>
            <w:r w:rsidRPr="007218DA">
              <w:rPr>
                <w:color w:val="000000" w:themeColor="text1"/>
                <w:sz w:val="20"/>
                <w:szCs w:val="20"/>
              </w:rPr>
              <w:t>TSSB_measurement_period_intra</w:t>
            </w:r>
            <w:proofErr w:type="spellEnd"/>
          </w:p>
          <w:p w14:paraId="0C3DC9C3" w14:textId="77777777" w:rsidR="007218DA" w:rsidRPr="007218DA" w:rsidRDefault="007218DA" w:rsidP="007218DA">
            <w:pPr>
              <w:pStyle w:val="ListParagraph"/>
              <w:widowControl w:val="0"/>
              <w:numPr>
                <w:ilvl w:val="0"/>
                <w:numId w:val="11"/>
              </w:numPr>
              <w:overflowPunct/>
              <w:ind w:firstLineChars="0"/>
              <w:jc w:val="both"/>
              <w:textAlignment w:val="auto"/>
              <w:rPr>
                <w:color w:val="000000" w:themeColor="text1"/>
                <w:sz w:val="20"/>
                <w:szCs w:val="20"/>
              </w:rPr>
            </w:pPr>
            <w:r w:rsidRPr="007218DA">
              <w:rPr>
                <w:color w:val="000000" w:themeColor="text1"/>
                <w:sz w:val="20"/>
                <w:szCs w:val="20"/>
              </w:rPr>
              <w:t>SSB based Intra-frequency measurement with MG, including TPSS/</w:t>
            </w:r>
            <w:proofErr w:type="spellStart"/>
            <w:r w:rsidRPr="007218DA">
              <w:rPr>
                <w:color w:val="000000" w:themeColor="text1"/>
                <w:sz w:val="20"/>
                <w:szCs w:val="20"/>
              </w:rPr>
              <w:t>SSS_sync_intra</w:t>
            </w:r>
            <w:proofErr w:type="spellEnd"/>
            <w:r w:rsidRPr="007218DA">
              <w:rPr>
                <w:color w:val="000000" w:themeColor="text1"/>
                <w:sz w:val="20"/>
                <w:szCs w:val="20"/>
              </w:rPr>
              <w:t xml:space="preserve"> and </w:t>
            </w:r>
            <w:proofErr w:type="spellStart"/>
            <w:r w:rsidRPr="007218DA">
              <w:rPr>
                <w:color w:val="000000" w:themeColor="text1"/>
                <w:sz w:val="20"/>
                <w:szCs w:val="20"/>
              </w:rPr>
              <w:t>TSSB_measurement_period_intra</w:t>
            </w:r>
            <w:proofErr w:type="spellEnd"/>
          </w:p>
          <w:p w14:paraId="3971F8A9" w14:textId="77777777" w:rsidR="007218DA" w:rsidRPr="007218DA" w:rsidRDefault="007218DA" w:rsidP="007218DA">
            <w:pPr>
              <w:pStyle w:val="ListParagraph"/>
              <w:widowControl w:val="0"/>
              <w:numPr>
                <w:ilvl w:val="0"/>
                <w:numId w:val="11"/>
              </w:numPr>
              <w:overflowPunct/>
              <w:ind w:firstLineChars="0"/>
              <w:jc w:val="both"/>
              <w:textAlignment w:val="auto"/>
              <w:rPr>
                <w:color w:val="000000" w:themeColor="text1"/>
                <w:sz w:val="20"/>
                <w:szCs w:val="20"/>
              </w:rPr>
            </w:pPr>
            <w:r w:rsidRPr="007218DA">
              <w:rPr>
                <w:color w:val="000000" w:themeColor="text1"/>
                <w:sz w:val="20"/>
                <w:szCs w:val="20"/>
              </w:rPr>
              <w:t>SSB based Inter-frequency measurement without MG, including TPSS/</w:t>
            </w:r>
            <w:proofErr w:type="spellStart"/>
            <w:r w:rsidRPr="007218DA">
              <w:rPr>
                <w:color w:val="000000" w:themeColor="text1"/>
                <w:sz w:val="20"/>
                <w:szCs w:val="20"/>
              </w:rPr>
              <w:t>SSS_sync_inter</w:t>
            </w:r>
            <w:proofErr w:type="spellEnd"/>
            <w:r w:rsidRPr="007218DA">
              <w:rPr>
                <w:color w:val="000000" w:themeColor="text1"/>
                <w:sz w:val="20"/>
                <w:szCs w:val="20"/>
              </w:rPr>
              <w:t xml:space="preserve">, </w:t>
            </w:r>
            <w:proofErr w:type="spellStart"/>
            <w:r w:rsidRPr="007218DA">
              <w:rPr>
                <w:color w:val="000000" w:themeColor="text1"/>
                <w:sz w:val="20"/>
                <w:szCs w:val="20"/>
              </w:rPr>
              <w:t>TSSB_time_index_inter</w:t>
            </w:r>
            <w:proofErr w:type="spellEnd"/>
            <w:r w:rsidRPr="007218DA">
              <w:rPr>
                <w:color w:val="000000" w:themeColor="text1"/>
                <w:sz w:val="20"/>
                <w:szCs w:val="20"/>
              </w:rPr>
              <w:t xml:space="preserve"> and </w:t>
            </w:r>
            <w:proofErr w:type="spellStart"/>
            <w:r w:rsidRPr="007218DA">
              <w:rPr>
                <w:color w:val="000000" w:themeColor="text1"/>
                <w:sz w:val="20"/>
                <w:szCs w:val="20"/>
              </w:rPr>
              <w:t>TSSB_measurement_period_inter</w:t>
            </w:r>
            <w:proofErr w:type="spellEnd"/>
          </w:p>
          <w:p w14:paraId="645D356C" w14:textId="77777777" w:rsidR="007218DA" w:rsidRPr="007218DA" w:rsidRDefault="007218DA" w:rsidP="007218DA">
            <w:pPr>
              <w:pStyle w:val="ListParagraph"/>
              <w:widowControl w:val="0"/>
              <w:numPr>
                <w:ilvl w:val="0"/>
                <w:numId w:val="11"/>
              </w:numPr>
              <w:overflowPunct/>
              <w:ind w:firstLineChars="0"/>
              <w:jc w:val="both"/>
              <w:textAlignment w:val="auto"/>
              <w:rPr>
                <w:color w:val="000000" w:themeColor="text1"/>
                <w:sz w:val="20"/>
                <w:szCs w:val="20"/>
              </w:rPr>
            </w:pPr>
            <w:r w:rsidRPr="007218DA">
              <w:rPr>
                <w:color w:val="000000" w:themeColor="text1"/>
                <w:sz w:val="20"/>
                <w:szCs w:val="20"/>
              </w:rPr>
              <w:t>SSB based Inter-frequency measurement with MG, including TPSS/</w:t>
            </w:r>
            <w:proofErr w:type="spellStart"/>
            <w:r w:rsidRPr="007218DA">
              <w:rPr>
                <w:color w:val="000000" w:themeColor="text1"/>
                <w:sz w:val="20"/>
                <w:szCs w:val="20"/>
              </w:rPr>
              <w:t>SSS_sync_inter</w:t>
            </w:r>
            <w:proofErr w:type="spellEnd"/>
            <w:r w:rsidRPr="007218DA">
              <w:rPr>
                <w:color w:val="000000" w:themeColor="text1"/>
                <w:sz w:val="20"/>
                <w:szCs w:val="20"/>
              </w:rPr>
              <w:t xml:space="preserve">,  </w:t>
            </w:r>
            <w:proofErr w:type="spellStart"/>
            <w:r w:rsidRPr="007218DA">
              <w:rPr>
                <w:color w:val="000000" w:themeColor="text1"/>
                <w:sz w:val="20"/>
                <w:szCs w:val="20"/>
              </w:rPr>
              <w:t>TSSB_time_index_inter</w:t>
            </w:r>
            <w:proofErr w:type="spellEnd"/>
            <w:r w:rsidRPr="007218DA">
              <w:rPr>
                <w:color w:val="000000" w:themeColor="text1"/>
                <w:sz w:val="20"/>
                <w:szCs w:val="20"/>
              </w:rPr>
              <w:t xml:space="preserve"> and </w:t>
            </w:r>
            <w:proofErr w:type="spellStart"/>
            <w:r w:rsidRPr="007218DA">
              <w:rPr>
                <w:color w:val="000000" w:themeColor="text1"/>
                <w:sz w:val="20"/>
                <w:szCs w:val="20"/>
              </w:rPr>
              <w:t>TSSB_measurement_period_inter</w:t>
            </w:r>
            <w:proofErr w:type="spellEnd"/>
          </w:p>
          <w:p w14:paraId="66D75BC1" w14:textId="77777777" w:rsidR="007218DA" w:rsidRPr="007218DA" w:rsidRDefault="007218DA" w:rsidP="007218DA">
            <w:pPr>
              <w:jc w:val="both"/>
              <w:rPr>
                <w:color w:val="000000" w:themeColor="text1"/>
                <w:sz w:val="20"/>
                <w:szCs w:val="20"/>
              </w:rPr>
            </w:pPr>
            <w:r w:rsidRPr="007218DA">
              <w:rPr>
                <w:color w:val="000000" w:themeColor="text1"/>
                <w:sz w:val="20"/>
                <w:szCs w:val="20"/>
              </w:rPr>
              <w:t xml:space="preserve">Proposal 5: After RAN4 has conclusion(s) on the solution(s) of </w:t>
            </w:r>
            <w:r w:rsidRPr="007218DA">
              <w:rPr>
                <w:sz w:val="20"/>
                <w:szCs w:val="20"/>
              </w:rPr>
              <w:t xml:space="preserve">L3 measurement delay reduction for the above baseline scenarios, </w:t>
            </w:r>
            <w:r w:rsidRPr="007218DA">
              <w:rPr>
                <w:color w:val="000000" w:themeColor="text1"/>
                <w:sz w:val="20"/>
                <w:szCs w:val="20"/>
              </w:rPr>
              <w:t xml:space="preserve">the solutions(s) can be extended to other scenarios, e.g., handover, </w:t>
            </w:r>
            <w:proofErr w:type="spellStart"/>
            <w:r w:rsidRPr="007218DA">
              <w:rPr>
                <w:color w:val="000000" w:themeColor="text1"/>
                <w:sz w:val="20"/>
                <w:szCs w:val="20"/>
              </w:rPr>
              <w:t>PSCell</w:t>
            </w:r>
            <w:proofErr w:type="spellEnd"/>
            <w:r w:rsidRPr="007218DA">
              <w:rPr>
                <w:color w:val="000000" w:themeColor="text1"/>
                <w:sz w:val="20"/>
                <w:szCs w:val="20"/>
              </w:rPr>
              <w:t xml:space="preserve"> addition,</w:t>
            </w:r>
            <w:r w:rsidRPr="007218DA">
              <w:rPr>
                <w:sz w:val="20"/>
                <w:szCs w:val="20"/>
              </w:rPr>
              <w:t xml:space="preserve"> </w:t>
            </w:r>
            <w:r w:rsidRPr="007218DA">
              <w:rPr>
                <w:color w:val="000000" w:themeColor="text1"/>
                <w:sz w:val="20"/>
                <w:szCs w:val="20"/>
              </w:rPr>
              <w:t xml:space="preserve">RRC Re-establishment/RRC </w:t>
            </w:r>
            <w:r w:rsidRPr="007218DA">
              <w:rPr>
                <w:color w:val="000000" w:themeColor="text1"/>
                <w:sz w:val="20"/>
                <w:szCs w:val="20"/>
              </w:rPr>
              <w:lastRenderedPageBreak/>
              <w:t>Connection Release with Redirection, SCell activation, SCG activation, CGI reading, and the associated SSB synchronization in CSI-RS L3 measurement.</w:t>
            </w:r>
          </w:p>
          <w:p w14:paraId="6EE7EE0D" w14:textId="77777777" w:rsidR="007218DA" w:rsidRPr="007218DA" w:rsidRDefault="007218DA" w:rsidP="007218DA">
            <w:pPr>
              <w:jc w:val="both"/>
              <w:rPr>
                <w:sz w:val="20"/>
                <w:szCs w:val="20"/>
                <w:lang w:eastAsia="ko-KR"/>
              </w:rPr>
            </w:pPr>
            <w:r w:rsidRPr="007218DA">
              <w:rPr>
                <w:sz w:val="20"/>
                <w:szCs w:val="20"/>
                <w:lang w:eastAsia="ko-KR"/>
              </w:rPr>
              <w:t>Proposal 6: For UE supporting multiple-Rx simultaneous reception, it is proposed to reduce L3 measurement delay by reducing Rx BSF, and Rel-18 Rx BSF reduction in L1 measurement can be used as baseline.</w:t>
            </w:r>
          </w:p>
          <w:p w14:paraId="4E651198" w14:textId="54CBC69F" w:rsidR="007179C7" w:rsidRPr="007218DA" w:rsidRDefault="007218DA" w:rsidP="007218DA">
            <w:pPr>
              <w:jc w:val="both"/>
              <w:rPr>
                <w:sz w:val="20"/>
                <w:szCs w:val="20"/>
                <w:lang w:eastAsia="ko-KR"/>
              </w:rPr>
            </w:pPr>
            <w:r w:rsidRPr="007218DA">
              <w:rPr>
                <w:sz w:val="20"/>
                <w:szCs w:val="20"/>
                <w:lang w:eastAsia="ko-KR"/>
              </w:rPr>
              <w:t>Proposal 7: RAN4 is to introduce a new individual capability for L3 BSF reduction due to multi-Rx operation in R19. The detailed definition can be postponed to the end of the core part discussion.</w:t>
            </w:r>
          </w:p>
        </w:tc>
      </w:tr>
      <w:tr w:rsidR="007179C7" w:rsidRPr="002F3119" w14:paraId="4EC6F852" w14:textId="77777777" w:rsidTr="00180A31">
        <w:trPr>
          <w:trHeight w:val="468"/>
        </w:trPr>
        <w:tc>
          <w:tcPr>
            <w:tcW w:w="1521" w:type="dxa"/>
          </w:tcPr>
          <w:p w14:paraId="1D68C91F" w14:textId="351EB467" w:rsidR="007179C7" w:rsidRPr="002A5491" w:rsidRDefault="00000000" w:rsidP="007179C7">
            <w:pPr>
              <w:spacing w:after="0"/>
              <w:rPr>
                <w:sz w:val="20"/>
                <w:szCs w:val="20"/>
              </w:rPr>
            </w:pPr>
            <w:hyperlink r:id="rId11" w:history="1">
              <w:r w:rsidR="007179C7">
                <w:rPr>
                  <w:rStyle w:val="Hyperlink"/>
                  <w:rFonts w:ascii="Arial" w:hAnsi="Arial" w:cs="Arial"/>
                  <w:b/>
                  <w:bCs/>
                  <w:sz w:val="16"/>
                  <w:szCs w:val="16"/>
                </w:rPr>
                <w:t>R4-2411483</w:t>
              </w:r>
            </w:hyperlink>
          </w:p>
        </w:tc>
        <w:tc>
          <w:tcPr>
            <w:tcW w:w="1084" w:type="dxa"/>
          </w:tcPr>
          <w:p w14:paraId="57F86049" w14:textId="0E7F06DC" w:rsidR="007179C7" w:rsidRPr="002A5491" w:rsidRDefault="007179C7" w:rsidP="007179C7">
            <w:pPr>
              <w:spacing w:after="0"/>
              <w:rPr>
                <w:sz w:val="20"/>
                <w:szCs w:val="20"/>
              </w:rPr>
            </w:pPr>
            <w:r>
              <w:rPr>
                <w:rFonts w:ascii="Arial" w:hAnsi="Arial" w:cs="Arial"/>
                <w:sz w:val="16"/>
                <w:szCs w:val="16"/>
              </w:rPr>
              <w:t>OPPO</w:t>
            </w:r>
          </w:p>
        </w:tc>
        <w:tc>
          <w:tcPr>
            <w:tcW w:w="7026" w:type="dxa"/>
          </w:tcPr>
          <w:p w14:paraId="7B36DCF7" w14:textId="77777777" w:rsidR="004D7DFB" w:rsidRPr="004D7DFB" w:rsidRDefault="004D7DFB" w:rsidP="004D7DFB">
            <w:pPr>
              <w:rPr>
                <w:rFonts w:eastAsia="宋体"/>
                <w:bCs/>
                <w:iCs/>
                <w:sz w:val="20"/>
                <w:szCs w:val="20"/>
              </w:rPr>
            </w:pPr>
            <w:r w:rsidRPr="004D7DFB">
              <w:rPr>
                <w:rFonts w:eastAsia="宋体"/>
                <w:bCs/>
                <w:iCs/>
                <w:sz w:val="20"/>
                <w:szCs w:val="20"/>
              </w:rPr>
              <w:t>Proposal 1: RAN4 to consider UE supporting FR2-1 power class 3 as first priority.</w:t>
            </w:r>
          </w:p>
          <w:p w14:paraId="02C7F7CE" w14:textId="77777777" w:rsidR="004D7DFB" w:rsidRPr="004D7DFB" w:rsidRDefault="004D7DFB" w:rsidP="004D7DFB">
            <w:pPr>
              <w:rPr>
                <w:rFonts w:eastAsia="宋体"/>
                <w:bCs/>
                <w:iCs/>
                <w:sz w:val="20"/>
                <w:szCs w:val="20"/>
              </w:rPr>
            </w:pPr>
            <w:r w:rsidRPr="004D7DFB">
              <w:rPr>
                <w:rFonts w:eastAsia="宋体"/>
                <w:bCs/>
                <w:iCs/>
                <w:sz w:val="20"/>
                <w:szCs w:val="20"/>
              </w:rPr>
              <w:t>Proposal 2: Multi-Rx simultaneous reception of UE is in active mode, which is expected to follow the one specified in Rel-18 for multi-Rx simultaneous reception feature.</w:t>
            </w:r>
          </w:p>
          <w:p w14:paraId="4C7A47EB" w14:textId="77777777" w:rsidR="004D7DFB" w:rsidRPr="004D7DFB" w:rsidRDefault="004D7DFB" w:rsidP="004D7DFB">
            <w:pPr>
              <w:rPr>
                <w:rFonts w:eastAsia="宋体"/>
                <w:bCs/>
                <w:iCs/>
                <w:sz w:val="20"/>
                <w:szCs w:val="20"/>
              </w:rPr>
            </w:pPr>
            <w:r w:rsidRPr="004D7DFB">
              <w:rPr>
                <w:rFonts w:eastAsia="宋体"/>
                <w:bCs/>
                <w:iCs/>
                <w:sz w:val="20"/>
                <w:szCs w:val="20"/>
              </w:rPr>
              <w:t>Proposal 3: Focus on low mobility case in this WI.</w:t>
            </w:r>
          </w:p>
          <w:p w14:paraId="0A25D10D" w14:textId="77777777" w:rsidR="004D7DFB" w:rsidRPr="004D7DFB" w:rsidRDefault="004D7DFB" w:rsidP="004D7DFB">
            <w:pPr>
              <w:rPr>
                <w:rFonts w:eastAsia="宋体"/>
                <w:bCs/>
                <w:iCs/>
                <w:sz w:val="20"/>
                <w:szCs w:val="20"/>
              </w:rPr>
            </w:pPr>
            <w:r w:rsidRPr="004D7DFB">
              <w:rPr>
                <w:rFonts w:eastAsia="宋体"/>
                <w:bCs/>
                <w:iCs/>
                <w:sz w:val="20"/>
                <w:szCs w:val="20"/>
              </w:rPr>
              <w:t>Proposal 4: Open to support the enhanced searcher assumption that two searchers are occupied by this single carrier for L3 RRM measurement with two UE’s panels activated.</w:t>
            </w:r>
          </w:p>
          <w:p w14:paraId="67D19F8F" w14:textId="77777777" w:rsidR="004D7DFB" w:rsidRPr="004D7DFB" w:rsidRDefault="004D7DFB" w:rsidP="004D7DFB">
            <w:pPr>
              <w:rPr>
                <w:rFonts w:eastAsia="宋体"/>
                <w:bCs/>
                <w:iCs/>
                <w:sz w:val="20"/>
                <w:szCs w:val="20"/>
              </w:rPr>
            </w:pPr>
            <w:r w:rsidRPr="004D7DFB">
              <w:rPr>
                <w:rFonts w:eastAsia="宋体"/>
                <w:bCs/>
                <w:iCs/>
                <w:sz w:val="20"/>
                <w:szCs w:val="20"/>
              </w:rPr>
              <w:t>Proposal 5: RAN4 firstly to define requirements of SSB based intra-frequency and inter-frequency L3 measurements with fast beam sweeping, and then decide whether to apply them for other L3 procedures.</w:t>
            </w:r>
          </w:p>
          <w:p w14:paraId="5872FFAA" w14:textId="6FE327DC" w:rsidR="007179C7" w:rsidRPr="004D7DFB" w:rsidRDefault="004D7DFB" w:rsidP="004D7DFB">
            <w:pPr>
              <w:snapToGrid w:val="0"/>
              <w:spacing w:after="120"/>
              <w:ind w:left="50" w:hangingChars="25" w:hanging="50"/>
              <w:jc w:val="both"/>
              <w:rPr>
                <w:rFonts w:eastAsia="宋体"/>
                <w:bCs/>
                <w:iCs/>
                <w:sz w:val="20"/>
                <w:szCs w:val="20"/>
              </w:rPr>
            </w:pPr>
            <w:r w:rsidRPr="004D7DFB">
              <w:rPr>
                <w:rFonts w:eastAsia="宋体"/>
                <w:bCs/>
                <w:iCs/>
                <w:sz w:val="20"/>
                <w:szCs w:val="20"/>
              </w:rPr>
              <w:t xml:space="preserve">Proposal 6: For deactivated SCell and </w:t>
            </w:r>
            <w:proofErr w:type="spellStart"/>
            <w:r w:rsidRPr="004D7DFB">
              <w:rPr>
                <w:rFonts w:eastAsia="宋体"/>
                <w:bCs/>
                <w:iCs/>
                <w:sz w:val="20"/>
                <w:szCs w:val="20"/>
              </w:rPr>
              <w:t>PSCell</w:t>
            </w:r>
            <w:proofErr w:type="spellEnd"/>
            <w:r w:rsidRPr="004D7DFB">
              <w:rPr>
                <w:rFonts w:eastAsia="宋体"/>
                <w:bCs/>
                <w:iCs/>
                <w:sz w:val="20"/>
                <w:szCs w:val="20"/>
              </w:rPr>
              <w:t xml:space="preserve"> in FR2-1, the enhancement of TPSS/</w:t>
            </w:r>
            <w:proofErr w:type="spellStart"/>
            <w:r w:rsidRPr="004D7DFB">
              <w:rPr>
                <w:rFonts w:eastAsia="宋体"/>
                <w:bCs/>
                <w:iCs/>
                <w:sz w:val="20"/>
                <w:szCs w:val="20"/>
              </w:rPr>
              <w:t>SSS_sync</w:t>
            </w:r>
            <w:proofErr w:type="spellEnd"/>
            <w:r w:rsidRPr="004D7DFB">
              <w:rPr>
                <w:rFonts w:eastAsia="宋体"/>
                <w:bCs/>
                <w:iCs/>
                <w:sz w:val="20"/>
                <w:szCs w:val="20"/>
              </w:rPr>
              <w:t xml:space="preserve"> and </w:t>
            </w:r>
            <w:proofErr w:type="spellStart"/>
            <w:r w:rsidRPr="004D7DFB">
              <w:rPr>
                <w:rFonts w:eastAsia="宋体"/>
                <w:bCs/>
                <w:iCs/>
                <w:sz w:val="20"/>
                <w:szCs w:val="20"/>
              </w:rPr>
              <w:t>TSSB_measurement_period</w:t>
            </w:r>
            <w:proofErr w:type="spellEnd"/>
            <w:r w:rsidRPr="004D7DFB">
              <w:rPr>
                <w:rFonts w:eastAsia="宋体"/>
                <w:bCs/>
                <w:iCs/>
                <w:sz w:val="20"/>
                <w:szCs w:val="20"/>
              </w:rPr>
              <w:t xml:space="preserve"> can also apply.</w:t>
            </w:r>
          </w:p>
        </w:tc>
      </w:tr>
      <w:tr w:rsidR="007179C7" w:rsidRPr="002F3119" w14:paraId="0E0E8A2C" w14:textId="77777777" w:rsidTr="00180A31">
        <w:trPr>
          <w:trHeight w:val="468"/>
        </w:trPr>
        <w:tc>
          <w:tcPr>
            <w:tcW w:w="1521" w:type="dxa"/>
          </w:tcPr>
          <w:p w14:paraId="42313A48" w14:textId="75FBB63F" w:rsidR="007179C7" w:rsidRPr="002A5491" w:rsidRDefault="00000000" w:rsidP="007179C7">
            <w:pPr>
              <w:spacing w:after="0"/>
              <w:rPr>
                <w:sz w:val="20"/>
                <w:szCs w:val="20"/>
              </w:rPr>
            </w:pPr>
            <w:hyperlink r:id="rId12" w:history="1">
              <w:r w:rsidR="007179C7">
                <w:rPr>
                  <w:rStyle w:val="Hyperlink"/>
                  <w:rFonts w:ascii="Arial" w:hAnsi="Arial" w:cs="Arial"/>
                  <w:b/>
                  <w:bCs/>
                  <w:sz w:val="16"/>
                  <w:szCs w:val="16"/>
                </w:rPr>
                <w:t>R4-2411622</w:t>
              </w:r>
            </w:hyperlink>
          </w:p>
        </w:tc>
        <w:tc>
          <w:tcPr>
            <w:tcW w:w="1084" w:type="dxa"/>
          </w:tcPr>
          <w:p w14:paraId="7595A37C" w14:textId="3A36DBF2" w:rsidR="007179C7" w:rsidRPr="002A5491" w:rsidRDefault="007179C7" w:rsidP="007179C7">
            <w:pPr>
              <w:spacing w:after="0"/>
              <w:rPr>
                <w:sz w:val="20"/>
                <w:szCs w:val="20"/>
              </w:rPr>
            </w:pPr>
            <w:r>
              <w:rPr>
                <w:rFonts w:ascii="Arial" w:hAnsi="Arial" w:cs="Arial"/>
                <w:sz w:val="16"/>
                <w:szCs w:val="16"/>
              </w:rPr>
              <w:t>Xiaomi</w:t>
            </w:r>
          </w:p>
        </w:tc>
        <w:tc>
          <w:tcPr>
            <w:tcW w:w="7026" w:type="dxa"/>
          </w:tcPr>
          <w:p w14:paraId="28147738" w14:textId="77777777" w:rsidR="004D7DFB" w:rsidRPr="004D7DFB" w:rsidRDefault="004D7DFB" w:rsidP="004D7DFB">
            <w:pPr>
              <w:spacing w:after="0"/>
              <w:rPr>
                <w:sz w:val="20"/>
                <w:szCs w:val="20"/>
                <w:lang w:val="en-GB"/>
              </w:rPr>
            </w:pPr>
            <w:r w:rsidRPr="004D7DFB">
              <w:rPr>
                <w:rFonts w:hint="eastAsia"/>
                <w:sz w:val="20"/>
                <w:szCs w:val="20"/>
                <w:lang w:val="en-GB"/>
              </w:rPr>
              <w:t>P</w:t>
            </w:r>
            <w:r w:rsidRPr="004D7DFB">
              <w:rPr>
                <w:sz w:val="20"/>
                <w:szCs w:val="20"/>
                <w:lang w:val="en-GB"/>
              </w:rPr>
              <w:t>roposal 1: The following L3 measurement delay requirements in TS38.133 [3] can be taken as our baseline to be optimized.</w:t>
            </w:r>
          </w:p>
          <w:tbl>
            <w:tblPr>
              <w:tblStyle w:val="TableGrid"/>
              <w:tblW w:w="0" w:type="auto"/>
              <w:tblLook w:val="04A0" w:firstRow="1" w:lastRow="0" w:firstColumn="1" w:lastColumn="0" w:noHBand="0" w:noVBand="1"/>
            </w:tblPr>
            <w:tblGrid>
              <w:gridCol w:w="3418"/>
              <w:gridCol w:w="3295"/>
            </w:tblGrid>
            <w:tr w:rsidR="004D7DFB" w:rsidRPr="004D7DFB" w14:paraId="73189FFD" w14:textId="77777777" w:rsidTr="003F520C">
              <w:tc>
                <w:tcPr>
                  <w:tcW w:w="4106" w:type="dxa"/>
                </w:tcPr>
                <w:p w14:paraId="342E6F71" w14:textId="77777777" w:rsidR="004D7DFB" w:rsidRPr="004D7DFB" w:rsidRDefault="004D7DFB" w:rsidP="004D7DFB">
                  <w:pPr>
                    <w:spacing w:after="0"/>
                    <w:rPr>
                      <w:sz w:val="20"/>
                      <w:szCs w:val="20"/>
                      <w:lang w:val="en-GB"/>
                    </w:rPr>
                  </w:pPr>
                  <w:r w:rsidRPr="004D7DFB">
                    <w:rPr>
                      <w:rFonts w:hint="eastAsia"/>
                      <w:sz w:val="20"/>
                      <w:szCs w:val="20"/>
                      <w:lang w:val="en-GB"/>
                    </w:rPr>
                    <w:t>C</w:t>
                  </w:r>
                  <w:r w:rsidRPr="004D7DFB">
                    <w:rPr>
                      <w:sz w:val="20"/>
                      <w:szCs w:val="20"/>
                      <w:lang w:val="en-GB"/>
                    </w:rPr>
                    <w:t>urrent requirements in TS38.133</w:t>
                  </w:r>
                </w:p>
              </w:tc>
              <w:tc>
                <w:tcPr>
                  <w:tcW w:w="3969" w:type="dxa"/>
                </w:tcPr>
                <w:p w14:paraId="7476228E" w14:textId="77777777" w:rsidR="004D7DFB" w:rsidRPr="004D7DFB" w:rsidRDefault="004D7DFB" w:rsidP="004D7DFB">
                  <w:pPr>
                    <w:spacing w:after="0"/>
                    <w:rPr>
                      <w:sz w:val="20"/>
                      <w:szCs w:val="20"/>
                      <w:lang w:val="en-GB"/>
                    </w:rPr>
                  </w:pPr>
                  <w:r w:rsidRPr="004D7DFB">
                    <w:rPr>
                      <w:sz w:val="20"/>
                      <w:szCs w:val="20"/>
                    </w:rPr>
                    <w:t xml:space="preserve">UE </w:t>
                  </w:r>
                  <w:r w:rsidRPr="004D7DFB">
                    <w:rPr>
                      <w:rFonts w:eastAsia="等线"/>
                      <w:sz w:val="20"/>
                      <w:szCs w:val="20"/>
                    </w:rPr>
                    <w:t xml:space="preserve">operating </w:t>
                  </w:r>
                  <w:r w:rsidRPr="004D7DFB">
                    <w:rPr>
                      <w:sz w:val="20"/>
                      <w:szCs w:val="20"/>
                    </w:rPr>
                    <w:t>multiple-Rx mode</w:t>
                  </w:r>
                </w:p>
              </w:tc>
            </w:tr>
            <w:tr w:rsidR="004D7DFB" w:rsidRPr="004D7DFB" w14:paraId="44ADF971" w14:textId="77777777" w:rsidTr="003F520C">
              <w:tc>
                <w:tcPr>
                  <w:tcW w:w="4106" w:type="dxa"/>
                </w:tcPr>
                <w:p w14:paraId="12BE973D" w14:textId="77777777" w:rsidR="004D7DFB" w:rsidRPr="004D7DFB" w:rsidRDefault="004D7DFB" w:rsidP="004D7DFB">
                  <w:pPr>
                    <w:spacing w:after="0"/>
                    <w:rPr>
                      <w:sz w:val="20"/>
                      <w:szCs w:val="20"/>
                      <w:lang w:val="en-GB"/>
                    </w:rPr>
                  </w:pPr>
                  <w:r w:rsidRPr="004D7DFB">
                    <w:rPr>
                      <w:sz w:val="20"/>
                      <w:szCs w:val="20"/>
                    </w:rPr>
                    <w:t>9.2.5</w:t>
                  </w:r>
                  <w:r w:rsidRPr="004D7DFB">
                    <w:rPr>
                      <w:sz w:val="20"/>
                      <w:szCs w:val="20"/>
                    </w:rPr>
                    <w:tab/>
                    <w:t>Intra-frequency measurements without measurement gaps</w:t>
                  </w:r>
                </w:p>
              </w:tc>
              <w:tc>
                <w:tcPr>
                  <w:tcW w:w="3969" w:type="dxa"/>
                </w:tcPr>
                <w:p w14:paraId="34BCA90C" w14:textId="77777777" w:rsidR="004D7DFB" w:rsidRPr="004D7DFB" w:rsidRDefault="004D7DFB" w:rsidP="004D7DFB">
                  <w:pPr>
                    <w:spacing w:after="0"/>
                    <w:rPr>
                      <w:sz w:val="20"/>
                      <w:szCs w:val="20"/>
                      <w:lang w:val="en-GB"/>
                    </w:rPr>
                  </w:pPr>
                  <w:r w:rsidRPr="004D7DFB">
                    <w:rPr>
                      <w:rFonts w:hint="eastAsia"/>
                      <w:sz w:val="20"/>
                      <w:szCs w:val="20"/>
                      <w:lang w:val="en-GB"/>
                    </w:rPr>
                    <w:t>N</w:t>
                  </w:r>
                  <w:r w:rsidRPr="004D7DFB">
                    <w:rPr>
                      <w:sz w:val="20"/>
                      <w:szCs w:val="20"/>
                      <w:lang w:val="en-GB"/>
                    </w:rPr>
                    <w:t>eeds to be enhanced</w:t>
                  </w:r>
                </w:p>
              </w:tc>
            </w:tr>
            <w:tr w:rsidR="004D7DFB" w:rsidRPr="004D7DFB" w14:paraId="5DE595E2" w14:textId="77777777" w:rsidTr="003F520C">
              <w:tc>
                <w:tcPr>
                  <w:tcW w:w="4106" w:type="dxa"/>
                </w:tcPr>
                <w:p w14:paraId="614733D9" w14:textId="77777777" w:rsidR="004D7DFB" w:rsidRPr="004D7DFB" w:rsidRDefault="004D7DFB" w:rsidP="004D7DFB">
                  <w:pPr>
                    <w:spacing w:after="0"/>
                    <w:rPr>
                      <w:sz w:val="20"/>
                      <w:szCs w:val="20"/>
                    </w:rPr>
                  </w:pPr>
                  <w:r w:rsidRPr="004D7DFB">
                    <w:rPr>
                      <w:sz w:val="20"/>
                      <w:szCs w:val="20"/>
                    </w:rPr>
                    <w:t>9.2.6</w:t>
                  </w:r>
                  <w:r w:rsidRPr="004D7DFB">
                    <w:rPr>
                      <w:sz w:val="20"/>
                      <w:szCs w:val="20"/>
                    </w:rPr>
                    <w:tab/>
                    <w:t>Intra-frequency measurements with measurement gaps</w:t>
                  </w:r>
                </w:p>
                <w:p w14:paraId="039CF6D5" w14:textId="77777777" w:rsidR="004D7DFB" w:rsidRPr="004D7DFB" w:rsidRDefault="004D7DFB" w:rsidP="004D7DFB">
                  <w:pPr>
                    <w:spacing w:after="0"/>
                    <w:rPr>
                      <w:sz w:val="20"/>
                      <w:szCs w:val="20"/>
                      <w:lang w:val="en-GB"/>
                    </w:rPr>
                  </w:pPr>
                </w:p>
              </w:tc>
              <w:tc>
                <w:tcPr>
                  <w:tcW w:w="3969" w:type="dxa"/>
                </w:tcPr>
                <w:p w14:paraId="37B60B8B" w14:textId="77777777" w:rsidR="004D7DFB" w:rsidRPr="004D7DFB" w:rsidRDefault="004D7DFB" w:rsidP="004D7DFB">
                  <w:pPr>
                    <w:spacing w:after="0"/>
                    <w:rPr>
                      <w:sz w:val="20"/>
                      <w:szCs w:val="20"/>
                      <w:lang w:val="en-GB"/>
                    </w:rPr>
                  </w:pPr>
                  <w:r w:rsidRPr="004D7DFB">
                    <w:rPr>
                      <w:rFonts w:hint="eastAsia"/>
                      <w:sz w:val="20"/>
                      <w:szCs w:val="20"/>
                      <w:lang w:val="en-GB"/>
                    </w:rPr>
                    <w:t>N</w:t>
                  </w:r>
                  <w:r w:rsidRPr="004D7DFB">
                    <w:rPr>
                      <w:sz w:val="20"/>
                      <w:szCs w:val="20"/>
                      <w:lang w:val="en-GB"/>
                    </w:rPr>
                    <w:t>eeds to be enhanced</w:t>
                  </w:r>
                </w:p>
              </w:tc>
            </w:tr>
            <w:tr w:rsidR="004D7DFB" w:rsidRPr="004D7DFB" w14:paraId="78A8BED0" w14:textId="77777777" w:rsidTr="003F520C">
              <w:tc>
                <w:tcPr>
                  <w:tcW w:w="4106" w:type="dxa"/>
                </w:tcPr>
                <w:p w14:paraId="4BB3D665" w14:textId="77777777" w:rsidR="004D7DFB" w:rsidRPr="004D7DFB" w:rsidRDefault="004D7DFB" w:rsidP="004D7DFB">
                  <w:pPr>
                    <w:spacing w:after="0"/>
                    <w:rPr>
                      <w:sz w:val="20"/>
                      <w:szCs w:val="20"/>
                      <w:lang w:val="en-GB"/>
                    </w:rPr>
                  </w:pPr>
                  <w:r w:rsidRPr="004D7DFB">
                    <w:rPr>
                      <w:sz w:val="20"/>
                      <w:szCs w:val="20"/>
                    </w:rPr>
                    <w:t>9.3.4</w:t>
                  </w:r>
                  <w:r w:rsidRPr="004D7DFB">
                    <w:rPr>
                      <w:sz w:val="20"/>
                      <w:szCs w:val="20"/>
                    </w:rPr>
                    <w:tab/>
                    <w:t xml:space="preserve">Inter-frequency </w:t>
                  </w:r>
                  <w:r w:rsidRPr="004D7DFB">
                    <w:rPr>
                      <w:rFonts w:hint="eastAsia"/>
                      <w:sz w:val="20"/>
                      <w:szCs w:val="20"/>
                    </w:rPr>
                    <w:t>measurement with measurement gap</w:t>
                  </w:r>
                  <w:r w:rsidRPr="004D7DFB">
                    <w:rPr>
                      <w:sz w:val="20"/>
                      <w:szCs w:val="20"/>
                    </w:rPr>
                    <w:t>s</w:t>
                  </w:r>
                </w:p>
              </w:tc>
              <w:tc>
                <w:tcPr>
                  <w:tcW w:w="3969" w:type="dxa"/>
                </w:tcPr>
                <w:p w14:paraId="4D34AB9F" w14:textId="77777777" w:rsidR="004D7DFB" w:rsidRPr="004D7DFB" w:rsidRDefault="004D7DFB" w:rsidP="004D7DFB">
                  <w:pPr>
                    <w:spacing w:after="0"/>
                    <w:rPr>
                      <w:sz w:val="20"/>
                      <w:szCs w:val="20"/>
                      <w:lang w:val="en-GB"/>
                    </w:rPr>
                  </w:pPr>
                  <w:r w:rsidRPr="004D7DFB">
                    <w:rPr>
                      <w:rFonts w:hint="eastAsia"/>
                      <w:sz w:val="20"/>
                      <w:szCs w:val="20"/>
                      <w:lang w:val="en-GB"/>
                    </w:rPr>
                    <w:t>N</w:t>
                  </w:r>
                  <w:r w:rsidRPr="004D7DFB">
                    <w:rPr>
                      <w:sz w:val="20"/>
                      <w:szCs w:val="20"/>
                      <w:lang w:val="en-GB"/>
                    </w:rPr>
                    <w:t>eeds to be enhanced</w:t>
                  </w:r>
                </w:p>
              </w:tc>
            </w:tr>
            <w:tr w:rsidR="004D7DFB" w:rsidRPr="004D7DFB" w14:paraId="191D6267" w14:textId="77777777" w:rsidTr="003F520C">
              <w:tc>
                <w:tcPr>
                  <w:tcW w:w="4106" w:type="dxa"/>
                </w:tcPr>
                <w:p w14:paraId="7CAD1969" w14:textId="77777777" w:rsidR="004D7DFB" w:rsidRPr="004D7DFB" w:rsidRDefault="004D7DFB" w:rsidP="004D7DFB">
                  <w:pPr>
                    <w:spacing w:after="0"/>
                    <w:rPr>
                      <w:sz w:val="20"/>
                      <w:szCs w:val="20"/>
                    </w:rPr>
                  </w:pPr>
                  <w:r w:rsidRPr="004D7DFB">
                    <w:rPr>
                      <w:sz w:val="20"/>
                      <w:szCs w:val="20"/>
                    </w:rPr>
                    <w:t>9.3.9</w:t>
                  </w:r>
                  <w:r w:rsidRPr="004D7DFB">
                    <w:rPr>
                      <w:sz w:val="20"/>
                      <w:szCs w:val="20"/>
                    </w:rPr>
                    <w:tab/>
                    <w:t>Inter frequency measurements without measurement gaps</w:t>
                  </w:r>
                </w:p>
                <w:p w14:paraId="17B4C7E9" w14:textId="77777777" w:rsidR="004D7DFB" w:rsidRPr="004D7DFB" w:rsidRDefault="004D7DFB" w:rsidP="004D7DFB">
                  <w:pPr>
                    <w:spacing w:after="0"/>
                    <w:rPr>
                      <w:sz w:val="20"/>
                      <w:szCs w:val="20"/>
                      <w:lang w:val="en-GB"/>
                    </w:rPr>
                  </w:pPr>
                </w:p>
              </w:tc>
              <w:tc>
                <w:tcPr>
                  <w:tcW w:w="3969" w:type="dxa"/>
                </w:tcPr>
                <w:p w14:paraId="0D65E561" w14:textId="77777777" w:rsidR="004D7DFB" w:rsidRPr="004D7DFB" w:rsidRDefault="004D7DFB" w:rsidP="004D7DFB">
                  <w:pPr>
                    <w:spacing w:after="0"/>
                    <w:rPr>
                      <w:sz w:val="20"/>
                      <w:szCs w:val="20"/>
                      <w:lang w:val="en-GB"/>
                    </w:rPr>
                  </w:pPr>
                  <w:r w:rsidRPr="004D7DFB">
                    <w:rPr>
                      <w:rFonts w:hint="eastAsia"/>
                      <w:sz w:val="20"/>
                      <w:szCs w:val="20"/>
                      <w:lang w:val="en-GB"/>
                    </w:rPr>
                    <w:t>N</w:t>
                  </w:r>
                  <w:r w:rsidRPr="004D7DFB">
                    <w:rPr>
                      <w:sz w:val="20"/>
                      <w:szCs w:val="20"/>
                      <w:lang w:val="en-GB"/>
                    </w:rPr>
                    <w:t>eeds to be enhanced</w:t>
                  </w:r>
                </w:p>
              </w:tc>
            </w:tr>
            <w:tr w:rsidR="004D7DFB" w:rsidRPr="004D7DFB" w14:paraId="4A007962" w14:textId="77777777" w:rsidTr="003F520C">
              <w:tc>
                <w:tcPr>
                  <w:tcW w:w="4106" w:type="dxa"/>
                </w:tcPr>
                <w:p w14:paraId="1754CAAF" w14:textId="77777777" w:rsidR="004D7DFB" w:rsidRPr="004D7DFB" w:rsidRDefault="004D7DFB" w:rsidP="004D7DFB">
                  <w:pPr>
                    <w:spacing w:after="0"/>
                    <w:rPr>
                      <w:sz w:val="20"/>
                      <w:szCs w:val="20"/>
                    </w:rPr>
                  </w:pPr>
                  <w:r w:rsidRPr="004D7DFB">
                    <w:rPr>
                      <w:sz w:val="20"/>
                      <w:szCs w:val="20"/>
                    </w:rPr>
                    <w:t>6.1.1.4</w:t>
                  </w:r>
                  <w:r w:rsidRPr="004D7DFB">
                    <w:rPr>
                      <w:sz w:val="20"/>
                      <w:szCs w:val="20"/>
                    </w:rPr>
                    <w:tab/>
                    <w:t>NR FR2- NR FR2 Handover</w:t>
                  </w:r>
                </w:p>
                <w:p w14:paraId="2AF05712" w14:textId="77777777" w:rsidR="004D7DFB" w:rsidRPr="004D7DFB" w:rsidRDefault="004D7DFB" w:rsidP="004D7DFB">
                  <w:pPr>
                    <w:spacing w:after="0"/>
                    <w:rPr>
                      <w:sz w:val="20"/>
                      <w:szCs w:val="20"/>
                    </w:rPr>
                  </w:pPr>
                </w:p>
              </w:tc>
              <w:tc>
                <w:tcPr>
                  <w:tcW w:w="3969" w:type="dxa"/>
                </w:tcPr>
                <w:p w14:paraId="6149098E" w14:textId="77777777" w:rsidR="004D7DFB" w:rsidRPr="004D7DFB" w:rsidRDefault="004D7DFB" w:rsidP="004D7DFB">
                  <w:pPr>
                    <w:spacing w:after="0"/>
                    <w:rPr>
                      <w:sz w:val="20"/>
                      <w:szCs w:val="20"/>
                      <w:lang w:val="en-GB"/>
                    </w:rPr>
                  </w:pPr>
                  <w:r w:rsidRPr="004D7DFB">
                    <w:rPr>
                      <w:rFonts w:hint="eastAsia"/>
                      <w:sz w:val="20"/>
                      <w:szCs w:val="20"/>
                      <w:lang w:val="en-GB"/>
                    </w:rPr>
                    <w:t>N</w:t>
                  </w:r>
                  <w:r w:rsidRPr="004D7DFB">
                    <w:rPr>
                      <w:sz w:val="20"/>
                      <w:szCs w:val="20"/>
                      <w:lang w:val="en-GB"/>
                    </w:rPr>
                    <w:t>eeds to be enhanced by leveraging the conclusion from the requirements for L3 measurement defined in 9.2 and 9.3.</w:t>
                  </w:r>
                </w:p>
              </w:tc>
            </w:tr>
          </w:tbl>
          <w:p w14:paraId="0F3D748E" w14:textId="77777777" w:rsidR="004D7DFB" w:rsidRPr="004D7DFB" w:rsidRDefault="004D7DFB" w:rsidP="004D7DFB">
            <w:pPr>
              <w:spacing w:after="0"/>
              <w:rPr>
                <w:sz w:val="20"/>
                <w:szCs w:val="20"/>
                <w:highlight w:val="yellow"/>
              </w:rPr>
            </w:pPr>
          </w:p>
          <w:p w14:paraId="43AD17CB" w14:textId="77777777" w:rsidR="004D7DFB" w:rsidRPr="004D7DFB" w:rsidRDefault="004D7DFB" w:rsidP="004D7DFB">
            <w:pPr>
              <w:spacing w:after="0"/>
              <w:rPr>
                <w:sz w:val="20"/>
                <w:szCs w:val="20"/>
                <w:lang w:val="en-GB"/>
              </w:rPr>
            </w:pPr>
            <w:r w:rsidRPr="004D7DFB">
              <w:rPr>
                <w:rFonts w:hint="eastAsia"/>
                <w:sz w:val="20"/>
                <w:szCs w:val="20"/>
                <w:lang w:val="en-GB"/>
              </w:rPr>
              <w:t>P</w:t>
            </w:r>
            <w:r w:rsidRPr="004D7DFB">
              <w:rPr>
                <w:sz w:val="20"/>
                <w:szCs w:val="20"/>
                <w:lang w:val="en-GB"/>
              </w:rPr>
              <w:t>roposal 2: The SSB based L3 measurement delay reduction with DRX shall be deprioritized.</w:t>
            </w:r>
          </w:p>
          <w:p w14:paraId="6276A707" w14:textId="77777777" w:rsidR="004D7DFB" w:rsidRPr="004D7DFB" w:rsidRDefault="004D7DFB" w:rsidP="004D7DFB">
            <w:pPr>
              <w:spacing w:after="0"/>
              <w:rPr>
                <w:sz w:val="20"/>
                <w:szCs w:val="20"/>
                <w:highlight w:val="yellow"/>
              </w:rPr>
            </w:pPr>
            <w:r w:rsidRPr="004D7DFB">
              <w:rPr>
                <w:rFonts w:cs="v4.2.0" w:hint="eastAsia"/>
                <w:sz w:val="20"/>
                <w:szCs w:val="20"/>
              </w:rPr>
              <w:t>P</w:t>
            </w:r>
            <w:r w:rsidRPr="004D7DFB">
              <w:rPr>
                <w:rFonts w:cs="v4.2.0"/>
                <w:sz w:val="20"/>
                <w:szCs w:val="20"/>
              </w:rPr>
              <w:t>roposal 4: In order to shorten the overall L3 measurements delay, the smaller RX beam sweeping factor for SSB index acquiring and SSB measurement can be used in comparison with that for PSS/SSS detection.</w:t>
            </w:r>
          </w:p>
          <w:p w14:paraId="08ADC941" w14:textId="2261FBEA" w:rsidR="007179C7" w:rsidRPr="004D7DFB" w:rsidRDefault="007179C7" w:rsidP="004D7DFB">
            <w:pPr>
              <w:spacing w:after="0"/>
              <w:rPr>
                <w:sz w:val="20"/>
                <w:szCs w:val="20"/>
                <w:highlight w:val="yellow"/>
              </w:rPr>
            </w:pPr>
          </w:p>
        </w:tc>
      </w:tr>
      <w:tr w:rsidR="007179C7" w:rsidRPr="002F3119" w14:paraId="6EA2B550" w14:textId="77777777" w:rsidTr="00180A31">
        <w:trPr>
          <w:trHeight w:val="468"/>
        </w:trPr>
        <w:tc>
          <w:tcPr>
            <w:tcW w:w="1521" w:type="dxa"/>
          </w:tcPr>
          <w:p w14:paraId="5ED77F5E" w14:textId="548B7F21" w:rsidR="007179C7" w:rsidRPr="002A5491" w:rsidRDefault="00000000" w:rsidP="007179C7">
            <w:pPr>
              <w:rPr>
                <w:sz w:val="20"/>
                <w:szCs w:val="20"/>
              </w:rPr>
            </w:pPr>
            <w:hyperlink r:id="rId13" w:history="1">
              <w:r w:rsidR="007179C7">
                <w:rPr>
                  <w:rStyle w:val="Hyperlink"/>
                  <w:rFonts w:ascii="Arial" w:hAnsi="Arial" w:cs="Arial"/>
                  <w:b/>
                  <w:bCs/>
                  <w:sz w:val="16"/>
                  <w:szCs w:val="16"/>
                </w:rPr>
                <w:t>R4-2411681</w:t>
              </w:r>
            </w:hyperlink>
          </w:p>
        </w:tc>
        <w:tc>
          <w:tcPr>
            <w:tcW w:w="1084" w:type="dxa"/>
          </w:tcPr>
          <w:p w14:paraId="0C3E1AA2" w14:textId="65A0AB54" w:rsidR="007179C7" w:rsidRPr="002A5491" w:rsidRDefault="007179C7" w:rsidP="007179C7">
            <w:pPr>
              <w:rPr>
                <w:sz w:val="20"/>
                <w:szCs w:val="20"/>
              </w:rPr>
            </w:pPr>
            <w:r>
              <w:rPr>
                <w:rFonts w:ascii="Arial" w:hAnsi="Arial" w:cs="Arial"/>
                <w:sz w:val="16"/>
                <w:szCs w:val="16"/>
              </w:rPr>
              <w:t>NTT DOCOMO, INC.</w:t>
            </w:r>
          </w:p>
        </w:tc>
        <w:tc>
          <w:tcPr>
            <w:tcW w:w="7026" w:type="dxa"/>
          </w:tcPr>
          <w:p w14:paraId="726CD1BD" w14:textId="77777777" w:rsidR="004B4EC2" w:rsidRPr="004B4EC2" w:rsidRDefault="004B4EC2" w:rsidP="004B4EC2">
            <w:pPr>
              <w:jc w:val="both"/>
              <w:rPr>
                <w:sz w:val="20"/>
                <w:szCs w:val="20"/>
                <w:lang w:eastAsia="ja-JP"/>
              </w:rPr>
            </w:pPr>
            <w:r w:rsidRPr="004B4EC2">
              <w:rPr>
                <w:rFonts w:hint="eastAsia"/>
                <w:sz w:val="20"/>
                <w:szCs w:val="20"/>
                <w:lang w:eastAsia="ja-JP"/>
              </w:rPr>
              <w:t xml:space="preserve">Proposal 1: </w:t>
            </w:r>
            <w:r w:rsidRPr="004B4EC2">
              <w:rPr>
                <w:sz w:val="20"/>
                <w:szCs w:val="20"/>
                <w:lang w:val="x-none"/>
              </w:rPr>
              <w:t>RAN4 to consider UE supporting FR2-1 power class 3 as first priority.</w:t>
            </w:r>
            <w:r w:rsidRPr="004B4EC2">
              <w:rPr>
                <w:rFonts w:hint="eastAsia"/>
                <w:sz w:val="20"/>
                <w:szCs w:val="20"/>
                <w:lang w:val="x-none" w:eastAsia="ja-JP"/>
              </w:rPr>
              <w:t xml:space="preserve"> </w:t>
            </w:r>
            <w:r w:rsidRPr="004B4EC2">
              <w:rPr>
                <w:rFonts w:eastAsiaTheme="minorEastAsia" w:hint="eastAsia"/>
                <w:sz w:val="20"/>
                <w:szCs w:val="20"/>
                <w:lang w:eastAsia="ja-JP"/>
              </w:rPr>
              <w:t>W</w:t>
            </w:r>
            <w:r w:rsidRPr="004B4EC2">
              <w:rPr>
                <w:rFonts w:eastAsia="宋体"/>
                <w:sz w:val="20"/>
                <w:szCs w:val="20"/>
              </w:rPr>
              <w:t>hether other power classes could apply the outcome of the WI discussion can be FFS after concluding on PC3.</w:t>
            </w:r>
            <w:r w:rsidRPr="004B4EC2">
              <w:rPr>
                <w:sz w:val="20"/>
                <w:szCs w:val="20"/>
              </w:rPr>
              <w:t xml:space="preserve"> These extra FFS parts will NOT delay the WI completion.</w:t>
            </w:r>
          </w:p>
          <w:p w14:paraId="53B744A9" w14:textId="77777777" w:rsidR="004B4EC2" w:rsidRPr="004B4EC2" w:rsidRDefault="004B4EC2" w:rsidP="004B4EC2">
            <w:pPr>
              <w:jc w:val="both"/>
              <w:rPr>
                <w:sz w:val="20"/>
                <w:szCs w:val="20"/>
                <w:lang w:eastAsia="ja-JP"/>
              </w:rPr>
            </w:pPr>
            <w:r w:rsidRPr="004B4EC2">
              <w:rPr>
                <w:rFonts w:hint="eastAsia"/>
                <w:sz w:val="20"/>
                <w:szCs w:val="20"/>
                <w:lang w:eastAsia="ja-JP"/>
              </w:rPr>
              <w:t>Proposal 2: Beam sweeping factor reduction for L3 measurement delay reduction should be</w:t>
            </w:r>
            <w:r w:rsidRPr="004B4EC2">
              <w:rPr>
                <w:sz w:val="20"/>
                <w:szCs w:val="20"/>
                <w:lang w:eastAsia="ja-JP"/>
              </w:rPr>
              <w:t xml:space="preserve"> independent to R18 multi-Rx simultaneous reception feature includes conditions and requirement.</w:t>
            </w:r>
          </w:p>
          <w:p w14:paraId="510602B5" w14:textId="417AE5CE" w:rsidR="007179C7" w:rsidRPr="004B4EC2" w:rsidRDefault="004B4EC2" w:rsidP="004B4EC2">
            <w:pPr>
              <w:jc w:val="both"/>
              <w:rPr>
                <w:b/>
                <w:bCs/>
                <w:lang w:eastAsia="ja-JP"/>
              </w:rPr>
            </w:pPr>
            <w:r w:rsidRPr="004B4EC2">
              <w:rPr>
                <w:rFonts w:hint="eastAsia"/>
                <w:sz w:val="20"/>
                <w:szCs w:val="20"/>
                <w:lang w:eastAsia="ja-JP"/>
              </w:rPr>
              <w:lastRenderedPageBreak/>
              <w:t>Proposal 3: HST scenario should be precluded.</w:t>
            </w:r>
          </w:p>
        </w:tc>
      </w:tr>
      <w:tr w:rsidR="007179C7" w:rsidRPr="002F3119" w14:paraId="03D80953" w14:textId="77777777" w:rsidTr="00180A31">
        <w:trPr>
          <w:trHeight w:val="468"/>
        </w:trPr>
        <w:tc>
          <w:tcPr>
            <w:tcW w:w="1521" w:type="dxa"/>
          </w:tcPr>
          <w:p w14:paraId="7312BCEA" w14:textId="0698F294" w:rsidR="007179C7" w:rsidRPr="002A5491" w:rsidRDefault="00000000" w:rsidP="007179C7">
            <w:pPr>
              <w:rPr>
                <w:sz w:val="20"/>
                <w:szCs w:val="20"/>
              </w:rPr>
            </w:pPr>
            <w:hyperlink r:id="rId14" w:history="1">
              <w:r w:rsidR="007179C7">
                <w:rPr>
                  <w:rStyle w:val="Hyperlink"/>
                  <w:rFonts w:ascii="Arial" w:hAnsi="Arial" w:cs="Arial"/>
                  <w:b/>
                  <w:bCs/>
                  <w:sz w:val="16"/>
                  <w:szCs w:val="16"/>
                </w:rPr>
                <w:t>R4-2411688</w:t>
              </w:r>
            </w:hyperlink>
          </w:p>
        </w:tc>
        <w:tc>
          <w:tcPr>
            <w:tcW w:w="1084" w:type="dxa"/>
          </w:tcPr>
          <w:p w14:paraId="30E64AC7" w14:textId="5FD99C3E" w:rsidR="007179C7" w:rsidRPr="002A5491" w:rsidRDefault="007179C7" w:rsidP="007179C7">
            <w:pPr>
              <w:rPr>
                <w:sz w:val="20"/>
                <w:szCs w:val="20"/>
              </w:rPr>
            </w:pPr>
            <w:r>
              <w:rPr>
                <w:rFonts w:ascii="Arial" w:hAnsi="Arial" w:cs="Arial"/>
                <w:sz w:val="16"/>
                <w:szCs w:val="16"/>
              </w:rPr>
              <w:t>LG Electronics Inc.</w:t>
            </w:r>
          </w:p>
        </w:tc>
        <w:tc>
          <w:tcPr>
            <w:tcW w:w="7026" w:type="dxa"/>
          </w:tcPr>
          <w:p w14:paraId="631591E7"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 xml:space="preserve">Proposal 1: For the applicable scenario based on agreement of the last meeting, </w:t>
            </w:r>
          </w:p>
          <w:p w14:paraId="4D8B3A30"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Baseline: L3 delay enhancements in Rel-19 by optimizing Rx BSF for UE supporting multi-</w:t>
            </w:r>
            <w:proofErr w:type="spellStart"/>
            <w:r w:rsidRPr="004B4EC2">
              <w:rPr>
                <w:rFonts w:eastAsiaTheme="minorEastAsia"/>
                <w:bCs/>
                <w:sz w:val="20"/>
                <w:szCs w:val="20"/>
                <w:lang w:eastAsia="ko-KR" w:bidi="ar"/>
              </w:rPr>
              <w:t>rx</w:t>
            </w:r>
            <w:proofErr w:type="spellEnd"/>
            <w:r w:rsidRPr="004B4EC2">
              <w:rPr>
                <w:rFonts w:eastAsiaTheme="minorEastAsia"/>
                <w:bCs/>
                <w:sz w:val="20"/>
                <w:szCs w:val="20"/>
                <w:lang w:eastAsia="ko-KR" w:bidi="ar"/>
              </w:rPr>
              <w:t xml:space="preserve"> simultaneous reception are applicable provided that:</w:t>
            </w:r>
          </w:p>
          <w:p w14:paraId="71441329"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 xml:space="preserve">the target carrier(s) to be measured: only one carrier in the single FR2-1 band is configured for L3 SSB measurement and </w:t>
            </w:r>
          </w:p>
          <w:p w14:paraId="5B9FEFEC"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 xml:space="preserve">UE serving carrier(s): UE is configured with single carrier on FR2-1 band, i.e. FR2-1 </w:t>
            </w:r>
            <w:proofErr w:type="spellStart"/>
            <w:r w:rsidRPr="004B4EC2">
              <w:rPr>
                <w:rFonts w:eastAsiaTheme="minorEastAsia"/>
                <w:bCs/>
                <w:sz w:val="20"/>
                <w:szCs w:val="20"/>
                <w:lang w:eastAsia="ko-KR" w:bidi="ar"/>
              </w:rPr>
              <w:t>PCell</w:t>
            </w:r>
            <w:proofErr w:type="spellEnd"/>
            <w:r w:rsidRPr="004B4EC2">
              <w:rPr>
                <w:rFonts w:eastAsiaTheme="minorEastAsia"/>
                <w:bCs/>
                <w:sz w:val="20"/>
                <w:szCs w:val="20"/>
                <w:lang w:eastAsia="ko-KR" w:bidi="ar"/>
              </w:rPr>
              <w:t xml:space="preserve"> without CA/DC. </w:t>
            </w:r>
          </w:p>
          <w:p w14:paraId="21C41D75"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Note: Target and serving carrier frequency can be the same or different.</w:t>
            </w:r>
          </w:p>
          <w:p w14:paraId="7BAADA7B"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Note: The ‘other UE CA/DC modes (e.g., 1 or 2 FR2-1 bands CA, or FR1+FR2 CA/DC, or EN-DC)’ and/or the ‘other number of target to-be-measured carrier(s) on FR2-1 band’ can be FFS after concluding the baseline above. These extra FFS parts will NOT delay the WI completion.</w:t>
            </w:r>
          </w:p>
          <w:p w14:paraId="648C9DBD"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 xml:space="preserve">Proposal 2: RAN4 to focus on SSB based intra- / inter-frequency L3 measurement to reduce measurement delay by </w:t>
            </w:r>
            <w:proofErr w:type="spellStart"/>
            <w:r w:rsidRPr="004B4EC2">
              <w:rPr>
                <w:rFonts w:eastAsiaTheme="minorEastAsia"/>
                <w:bCs/>
                <w:sz w:val="20"/>
                <w:szCs w:val="20"/>
                <w:lang w:eastAsia="ko-KR" w:bidi="ar"/>
              </w:rPr>
              <w:t>optiminzing</w:t>
            </w:r>
            <w:proofErr w:type="spellEnd"/>
            <w:r w:rsidRPr="004B4EC2">
              <w:rPr>
                <w:rFonts w:eastAsiaTheme="minorEastAsia"/>
                <w:bCs/>
                <w:sz w:val="20"/>
                <w:szCs w:val="20"/>
                <w:lang w:eastAsia="ko-KR" w:bidi="ar"/>
              </w:rPr>
              <w:t xml:space="preserve"> Rx BSF as first priority.</w:t>
            </w:r>
          </w:p>
          <w:p w14:paraId="018C3BA6"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Proposal 3: The supporting power class for L3 measurement delay enhancement with multi-Rx simultaneous reception is PC3 as first priority, but RAN4 should consider if other power classes could apply the outcome of the WI discussion.</w:t>
            </w:r>
          </w:p>
          <w:p w14:paraId="7BD8F690"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 xml:space="preserve">Proposal 4: Rel-19 UE </w:t>
            </w:r>
            <w:proofErr w:type="spellStart"/>
            <w:r w:rsidRPr="004B4EC2">
              <w:rPr>
                <w:rFonts w:eastAsiaTheme="minorEastAsia"/>
                <w:bCs/>
                <w:sz w:val="20"/>
                <w:szCs w:val="20"/>
                <w:lang w:eastAsia="ko-KR" w:bidi="ar"/>
              </w:rPr>
              <w:t>behaviour</w:t>
            </w:r>
            <w:proofErr w:type="spellEnd"/>
            <w:r w:rsidRPr="004B4EC2">
              <w:rPr>
                <w:rFonts w:eastAsiaTheme="minorEastAsia"/>
                <w:bCs/>
                <w:sz w:val="20"/>
                <w:szCs w:val="20"/>
                <w:lang w:eastAsia="ko-KR" w:bidi="ar"/>
              </w:rPr>
              <w:t xml:space="preserve"> for multi-Rx reception does not have to depend on the condition for active mode of multi-Rx reception in Rel-18, and detailed condition could be further discuss based on agreed target scenario to use L3 measurement </w:t>
            </w:r>
            <w:proofErr w:type="spellStart"/>
            <w:r w:rsidRPr="004B4EC2">
              <w:rPr>
                <w:rFonts w:eastAsiaTheme="minorEastAsia"/>
                <w:bCs/>
                <w:sz w:val="20"/>
                <w:szCs w:val="20"/>
                <w:lang w:eastAsia="ko-KR" w:bidi="ar"/>
              </w:rPr>
              <w:t>dealy</w:t>
            </w:r>
            <w:proofErr w:type="spellEnd"/>
            <w:r w:rsidRPr="004B4EC2">
              <w:rPr>
                <w:rFonts w:eastAsiaTheme="minorEastAsia"/>
                <w:bCs/>
                <w:sz w:val="20"/>
                <w:szCs w:val="20"/>
                <w:lang w:eastAsia="ko-KR" w:bidi="ar"/>
              </w:rPr>
              <w:t xml:space="preserve"> reduction by Rx BSF.</w:t>
            </w:r>
          </w:p>
          <w:p w14:paraId="4D77F969"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 xml:space="preserve">Proposal 5: Do not consider mobility condition for L3 measurement delay reduction by optimizing Rx BSF, and power class 3 can be first priority (i.e., power class 6 as HST can be further discussed later) </w:t>
            </w:r>
          </w:p>
          <w:p w14:paraId="0EA80332"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Proposal 6: For power consumption of multi-Rx operation, Rel-18 UAI ‘multiRx-PreferenceFR2’ for power saving can be considered as starting point.</w:t>
            </w:r>
          </w:p>
          <w:p w14:paraId="5E8F44AB"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 xml:space="preserve">Proposal 7: Scenario 1 to 4 as SSB based intra- / inter-frequency measurement should be </w:t>
            </w:r>
            <w:proofErr w:type="spellStart"/>
            <w:r w:rsidRPr="004B4EC2">
              <w:rPr>
                <w:rFonts w:eastAsiaTheme="minorEastAsia"/>
                <w:bCs/>
                <w:sz w:val="20"/>
                <w:szCs w:val="20"/>
                <w:lang w:eastAsia="ko-KR" w:bidi="ar"/>
              </w:rPr>
              <w:t>considred</w:t>
            </w:r>
            <w:proofErr w:type="spellEnd"/>
            <w:r w:rsidRPr="004B4EC2">
              <w:rPr>
                <w:rFonts w:eastAsiaTheme="minorEastAsia"/>
                <w:bCs/>
                <w:sz w:val="20"/>
                <w:szCs w:val="20"/>
                <w:lang w:eastAsia="ko-KR" w:bidi="ar"/>
              </w:rPr>
              <w:t xml:space="preserve"> as first priority.</w:t>
            </w:r>
          </w:p>
          <w:p w14:paraId="394A341B"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Proposal 8: If UE supports multi-Rx reception simultaneously for L3 measurement and signal quality for serving cell is low, L3 measurement delay reduction by optimizing Rx BSF could be applied to scenario 1 to 4.</w:t>
            </w:r>
          </w:p>
          <w:p w14:paraId="6EBDBD6F"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Proposal 8-1: RAN4 to discuss how to reduce M values for SSB based intra- / inter-frequency measurements for UE supporting multi-Rx simultaneous reception</w:t>
            </w:r>
          </w:p>
          <w:p w14:paraId="54275440" w14:textId="00192C10" w:rsidR="007179C7" w:rsidRPr="00E4755C"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Proposal 9: RAN4 not to consider SSB based L3 measurement delay enhancement with other features and previous release features.</w:t>
            </w:r>
          </w:p>
        </w:tc>
      </w:tr>
      <w:tr w:rsidR="007179C7" w:rsidRPr="002F3119" w14:paraId="2FC68184" w14:textId="77777777" w:rsidTr="00180A31">
        <w:trPr>
          <w:trHeight w:val="468"/>
        </w:trPr>
        <w:tc>
          <w:tcPr>
            <w:tcW w:w="1521" w:type="dxa"/>
          </w:tcPr>
          <w:p w14:paraId="075CF70C" w14:textId="349EC639" w:rsidR="007179C7" w:rsidRPr="002A5491" w:rsidRDefault="00000000" w:rsidP="007179C7">
            <w:pPr>
              <w:rPr>
                <w:sz w:val="20"/>
                <w:szCs w:val="20"/>
              </w:rPr>
            </w:pPr>
            <w:hyperlink r:id="rId15" w:history="1">
              <w:r w:rsidR="007179C7">
                <w:rPr>
                  <w:rStyle w:val="Hyperlink"/>
                  <w:rFonts w:ascii="Arial" w:hAnsi="Arial" w:cs="Arial"/>
                  <w:b/>
                  <w:bCs/>
                  <w:sz w:val="16"/>
                  <w:szCs w:val="16"/>
                </w:rPr>
                <w:t>R4-2411975</w:t>
              </w:r>
            </w:hyperlink>
          </w:p>
        </w:tc>
        <w:tc>
          <w:tcPr>
            <w:tcW w:w="1084" w:type="dxa"/>
          </w:tcPr>
          <w:p w14:paraId="147E46C0" w14:textId="3A4BD17D" w:rsidR="007179C7" w:rsidRPr="002A5491" w:rsidRDefault="007179C7" w:rsidP="007179C7">
            <w:pPr>
              <w:rPr>
                <w:sz w:val="20"/>
                <w:szCs w:val="20"/>
              </w:rPr>
            </w:pPr>
            <w:r>
              <w:rPr>
                <w:rFonts w:ascii="Arial" w:hAnsi="Arial" w:cs="Arial"/>
                <w:sz w:val="16"/>
                <w:szCs w:val="16"/>
              </w:rPr>
              <w:t>CMCC</w:t>
            </w:r>
          </w:p>
        </w:tc>
        <w:tc>
          <w:tcPr>
            <w:tcW w:w="7026" w:type="dxa"/>
          </w:tcPr>
          <w:p w14:paraId="5484A26D" w14:textId="77777777" w:rsidR="004B4EC2" w:rsidRPr="004B4EC2" w:rsidRDefault="004B4EC2" w:rsidP="004B4EC2">
            <w:pPr>
              <w:spacing w:line="240" w:lineRule="exact"/>
              <w:rPr>
                <w:rFonts w:eastAsia="宋体"/>
                <w:sz w:val="20"/>
                <w:szCs w:val="20"/>
              </w:rPr>
            </w:pPr>
            <w:r w:rsidRPr="004B4EC2">
              <w:rPr>
                <w:rFonts w:eastAsia="宋体" w:hint="eastAsia"/>
                <w:sz w:val="20"/>
                <w:szCs w:val="20"/>
              </w:rPr>
              <w:t xml:space="preserve">Proposal 1: the conditions for UE to apply L3 measurement delay reduction by optimizing Rx BSF is that </w:t>
            </w:r>
            <w:r w:rsidRPr="004B4EC2">
              <w:rPr>
                <w:rFonts w:eastAsia="宋体"/>
                <w:sz w:val="20"/>
                <w:szCs w:val="20"/>
              </w:rPr>
              <w:t>multi-Rx simultaneous reception of UE is in active mode</w:t>
            </w:r>
            <w:r w:rsidRPr="004B4EC2">
              <w:rPr>
                <w:rFonts w:eastAsia="宋体" w:hint="eastAsia"/>
                <w:sz w:val="20"/>
                <w:szCs w:val="20"/>
              </w:rPr>
              <w:t xml:space="preserve">. And it is not necessary to assume that the condition of in active mode is same as that for Rel-18 </w:t>
            </w:r>
            <w:r w:rsidRPr="004B4EC2">
              <w:rPr>
                <w:rFonts w:eastAsia="宋体"/>
                <w:sz w:val="20"/>
                <w:szCs w:val="20"/>
              </w:rPr>
              <w:t>multi-Rx simultaneous reception</w:t>
            </w:r>
            <w:r w:rsidRPr="004B4EC2">
              <w:rPr>
                <w:rFonts w:eastAsia="宋体" w:hint="eastAsia"/>
                <w:sz w:val="20"/>
                <w:szCs w:val="20"/>
              </w:rPr>
              <w:t>.</w:t>
            </w:r>
          </w:p>
          <w:p w14:paraId="7F580709" w14:textId="77777777" w:rsidR="004B4EC2" w:rsidRPr="004B4EC2" w:rsidRDefault="004B4EC2" w:rsidP="004B4EC2">
            <w:pPr>
              <w:widowControl w:val="0"/>
              <w:overflowPunct/>
              <w:autoSpaceDE/>
              <w:autoSpaceDN/>
              <w:adjustRightInd/>
              <w:textAlignment w:val="auto"/>
              <w:rPr>
                <w:rFonts w:eastAsia="宋体"/>
                <w:sz w:val="20"/>
                <w:szCs w:val="20"/>
              </w:rPr>
            </w:pPr>
            <w:r w:rsidRPr="004B4EC2">
              <w:rPr>
                <w:rFonts w:eastAsia="宋体" w:hint="eastAsia"/>
                <w:sz w:val="20"/>
                <w:szCs w:val="20"/>
              </w:rPr>
              <w:t>Proposal 2: L3 measurement delay reduction by optimizing Rx BSF is applied to HST.</w:t>
            </w:r>
          </w:p>
          <w:p w14:paraId="6F12E37F" w14:textId="77777777" w:rsidR="004B4EC2" w:rsidRPr="004B4EC2" w:rsidRDefault="004B4EC2" w:rsidP="004B4EC2">
            <w:pPr>
              <w:pStyle w:val="ListParagraph"/>
              <w:overflowPunct/>
              <w:autoSpaceDE/>
              <w:autoSpaceDN/>
              <w:adjustRightInd/>
              <w:spacing w:after="120"/>
              <w:ind w:firstLineChars="0" w:firstLine="0"/>
              <w:textAlignment w:val="auto"/>
              <w:rPr>
                <w:rFonts w:eastAsia="宋体"/>
                <w:sz w:val="20"/>
                <w:szCs w:val="20"/>
              </w:rPr>
            </w:pPr>
            <w:r w:rsidRPr="004B4EC2">
              <w:rPr>
                <w:rFonts w:hint="eastAsia"/>
                <w:sz w:val="20"/>
                <w:szCs w:val="20"/>
              </w:rPr>
              <w:t>Proposal 3: at least following scenarios need to be considered to apply</w:t>
            </w:r>
            <w:r w:rsidRPr="004B4EC2">
              <w:rPr>
                <w:sz w:val="20"/>
                <w:szCs w:val="20"/>
              </w:rPr>
              <w:t xml:space="preserve"> L3 measurement delay reduction by optimizing Rx BSF:</w:t>
            </w:r>
          </w:p>
          <w:p w14:paraId="42AE694F" w14:textId="77777777" w:rsidR="004B4EC2" w:rsidRPr="004B4EC2" w:rsidRDefault="004B4EC2" w:rsidP="004B4EC2">
            <w:pPr>
              <w:pStyle w:val="ListParagraph"/>
              <w:numPr>
                <w:ilvl w:val="0"/>
                <w:numId w:val="16"/>
              </w:numPr>
              <w:tabs>
                <w:tab w:val="left" w:pos="420"/>
              </w:tabs>
              <w:overflowPunct/>
              <w:autoSpaceDE/>
              <w:autoSpaceDN/>
              <w:adjustRightInd/>
              <w:spacing w:after="120"/>
              <w:ind w:firstLineChars="0"/>
              <w:textAlignment w:val="auto"/>
              <w:rPr>
                <w:rFonts w:eastAsia="宋体"/>
                <w:sz w:val="20"/>
                <w:szCs w:val="20"/>
              </w:rPr>
            </w:pPr>
            <w:r w:rsidRPr="004B4EC2">
              <w:rPr>
                <w:rFonts w:eastAsia="宋体"/>
                <w:sz w:val="20"/>
                <w:szCs w:val="20"/>
              </w:rPr>
              <w:t xml:space="preserve">SSB based Intra-frequency measurement without MG, including </w:t>
            </w:r>
            <w:r w:rsidRPr="004B4EC2">
              <w:rPr>
                <w:sz w:val="20"/>
                <w:szCs w:val="20"/>
              </w:rPr>
              <w:t>T</w:t>
            </w:r>
            <w:r w:rsidRPr="004B4EC2">
              <w:rPr>
                <w:sz w:val="20"/>
                <w:szCs w:val="20"/>
                <w:vertAlign w:val="subscript"/>
              </w:rPr>
              <w:t>PSS/</w:t>
            </w:r>
            <w:proofErr w:type="spellStart"/>
            <w:r w:rsidRPr="004B4EC2">
              <w:rPr>
                <w:sz w:val="20"/>
                <w:szCs w:val="20"/>
                <w:vertAlign w:val="subscript"/>
              </w:rPr>
              <w:t>SSS_sync_intra</w:t>
            </w:r>
            <w:proofErr w:type="spellEnd"/>
            <w:r w:rsidRPr="004B4EC2">
              <w:rPr>
                <w:sz w:val="20"/>
                <w:szCs w:val="20"/>
              </w:rPr>
              <w:t xml:space="preserve"> and </w:t>
            </w:r>
            <w:proofErr w:type="spellStart"/>
            <w:r w:rsidRPr="004B4EC2">
              <w:rPr>
                <w:sz w:val="20"/>
                <w:szCs w:val="20"/>
              </w:rPr>
              <w:t>T</w:t>
            </w:r>
            <w:r w:rsidRPr="004B4EC2">
              <w:rPr>
                <w:sz w:val="20"/>
                <w:szCs w:val="20"/>
                <w:vertAlign w:val="subscript"/>
              </w:rPr>
              <w:t>SSB_measurement_period_intra</w:t>
            </w:r>
            <w:proofErr w:type="spellEnd"/>
          </w:p>
          <w:p w14:paraId="380AE460" w14:textId="77777777" w:rsidR="004B4EC2" w:rsidRPr="004B4EC2" w:rsidRDefault="004B4EC2" w:rsidP="004B4EC2">
            <w:pPr>
              <w:pStyle w:val="ListParagraph"/>
              <w:numPr>
                <w:ilvl w:val="0"/>
                <w:numId w:val="16"/>
              </w:numPr>
              <w:tabs>
                <w:tab w:val="left" w:pos="420"/>
              </w:tabs>
              <w:overflowPunct/>
              <w:autoSpaceDE/>
              <w:autoSpaceDN/>
              <w:adjustRightInd/>
              <w:spacing w:after="120"/>
              <w:ind w:firstLineChars="0"/>
              <w:textAlignment w:val="auto"/>
              <w:rPr>
                <w:rFonts w:eastAsia="宋体"/>
                <w:sz w:val="20"/>
                <w:szCs w:val="20"/>
              </w:rPr>
            </w:pPr>
            <w:r w:rsidRPr="004B4EC2">
              <w:rPr>
                <w:rFonts w:eastAsia="宋体"/>
                <w:sz w:val="20"/>
                <w:szCs w:val="20"/>
              </w:rPr>
              <w:t xml:space="preserve">SSB based Intra-frequency measurement with MG, including </w:t>
            </w:r>
            <w:r w:rsidRPr="004B4EC2">
              <w:rPr>
                <w:sz w:val="20"/>
                <w:szCs w:val="20"/>
              </w:rPr>
              <w:t>T</w:t>
            </w:r>
            <w:r w:rsidRPr="004B4EC2">
              <w:rPr>
                <w:sz w:val="20"/>
                <w:szCs w:val="20"/>
                <w:vertAlign w:val="subscript"/>
              </w:rPr>
              <w:t>PSS/</w:t>
            </w:r>
            <w:proofErr w:type="spellStart"/>
            <w:r w:rsidRPr="004B4EC2">
              <w:rPr>
                <w:sz w:val="20"/>
                <w:szCs w:val="20"/>
                <w:vertAlign w:val="subscript"/>
              </w:rPr>
              <w:t>SSS_sync_intra</w:t>
            </w:r>
            <w:proofErr w:type="spellEnd"/>
            <w:r w:rsidRPr="004B4EC2">
              <w:rPr>
                <w:sz w:val="20"/>
                <w:szCs w:val="20"/>
              </w:rPr>
              <w:t xml:space="preserve"> and </w:t>
            </w:r>
            <w:proofErr w:type="spellStart"/>
            <w:r w:rsidRPr="004B4EC2">
              <w:rPr>
                <w:sz w:val="20"/>
                <w:szCs w:val="20"/>
              </w:rPr>
              <w:t>T</w:t>
            </w:r>
            <w:r w:rsidRPr="004B4EC2">
              <w:rPr>
                <w:sz w:val="20"/>
                <w:szCs w:val="20"/>
                <w:vertAlign w:val="subscript"/>
              </w:rPr>
              <w:t>SSB_measurement_period_intra</w:t>
            </w:r>
            <w:proofErr w:type="spellEnd"/>
          </w:p>
          <w:p w14:paraId="14E80733" w14:textId="77777777" w:rsidR="004B4EC2" w:rsidRPr="004B4EC2" w:rsidRDefault="004B4EC2" w:rsidP="004B4EC2">
            <w:pPr>
              <w:pStyle w:val="ListParagraph"/>
              <w:numPr>
                <w:ilvl w:val="0"/>
                <w:numId w:val="16"/>
              </w:numPr>
              <w:tabs>
                <w:tab w:val="left" w:pos="420"/>
              </w:tabs>
              <w:overflowPunct/>
              <w:autoSpaceDE/>
              <w:autoSpaceDN/>
              <w:adjustRightInd/>
              <w:spacing w:after="120"/>
              <w:ind w:firstLineChars="0"/>
              <w:textAlignment w:val="auto"/>
              <w:rPr>
                <w:rFonts w:eastAsia="宋体"/>
                <w:sz w:val="20"/>
                <w:szCs w:val="20"/>
              </w:rPr>
            </w:pPr>
            <w:r w:rsidRPr="004B4EC2">
              <w:rPr>
                <w:rFonts w:eastAsia="宋体"/>
                <w:sz w:val="20"/>
                <w:szCs w:val="20"/>
              </w:rPr>
              <w:lastRenderedPageBreak/>
              <w:t xml:space="preserve">SSB based Inter-frequency measurement without MG, including </w:t>
            </w:r>
            <w:r w:rsidRPr="004B4EC2">
              <w:rPr>
                <w:sz w:val="20"/>
                <w:szCs w:val="20"/>
              </w:rPr>
              <w:t>T</w:t>
            </w:r>
            <w:r w:rsidRPr="004B4EC2">
              <w:rPr>
                <w:sz w:val="20"/>
                <w:szCs w:val="20"/>
                <w:vertAlign w:val="subscript"/>
              </w:rPr>
              <w:t>PSS/</w:t>
            </w:r>
            <w:proofErr w:type="spellStart"/>
            <w:r w:rsidRPr="004B4EC2">
              <w:rPr>
                <w:sz w:val="20"/>
                <w:szCs w:val="20"/>
                <w:vertAlign w:val="subscript"/>
              </w:rPr>
              <w:t>SSS_sync_inter</w:t>
            </w:r>
            <w:proofErr w:type="spellEnd"/>
            <w:r w:rsidRPr="004B4EC2">
              <w:rPr>
                <w:sz w:val="20"/>
                <w:szCs w:val="20"/>
              </w:rPr>
              <w:t xml:space="preserve">, </w:t>
            </w:r>
            <w:proofErr w:type="spellStart"/>
            <w:r w:rsidRPr="004B4EC2">
              <w:rPr>
                <w:sz w:val="20"/>
                <w:szCs w:val="20"/>
              </w:rPr>
              <w:t>T</w:t>
            </w:r>
            <w:r w:rsidRPr="004B4EC2">
              <w:rPr>
                <w:sz w:val="20"/>
                <w:szCs w:val="20"/>
                <w:vertAlign w:val="subscript"/>
              </w:rPr>
              <w:t>SSB_time_index_inter</w:t>
            </w:r>
            <w:proofErr w:type="spellEnd"/>
            <w:r w:rsidRPr="004B4EC2">
              <w:rPr>
                <w:sz w:val="20"/>
                <w:szCs w:val="20"/>
              </w:rPr>
              <w:t xml:space="preserve"> and </w:t>
            </w:r>
            <w:proofErr w:type="spellStart"/>
            <w:r w:rsidRPr="004B4EC2">
              <w:rPr>
                <w:sz w:val="20"/>
                <w:szCs w:val="20"/>
              </w:rPr>
              <w:t>T</w:t>
            </w:r>
            <w:r w:rsidRPr="004B4EC2">
              <w:rPr>
                <w:sz w:val="20"/>
                <w:szCs w:val="20"/>
                <w:vertAlign w:val="subscript"/>
              </w:rPr>
              <w:t>SSB_measurement_period_inter</w:t>
            </w:r>
            <w:proofErr w:type="spellEnd"/>
          </w:p>
          <w:p w14:paraId="2468FE94" w14:textId="77777777" w:rsidR="004B4EC2" w:rsidRPr="004B4EC2" w:rsidRDefault="004B4EC2" w:rsidP="004B4EC2">
            <w:pPr>
              <w:pStyle w:val="ListParagraph"/>
              <w:numPr>
                <w:ilvl w:val="0"/>
                <w:numId w:val="16"/>
              </w:numPr>
              <w:tabs>
                <w:tab w:val="left" w:pos="420"/>
              </w:tabs>
              <w:overflowPunct/>
              <w:autoSpaceDE/>
              <w:autoSpaceDN/>
              <w:adjustRightInd/>
              <w:spacing w:after="120"/>
              <w:ind w:firstLineChars="0"/>
              <w:textAlignment w:val="auto"/>
              <w:rPr>
                <w:rFonts w:eastAsia="宋体"/>
                <w:sz w:val="20"/>
                <w:szCs w:val="20"/>
              </w:rPr>
            </w:pPr>
            <w:r w:rsidRPr="004B4EC2">
              <w:rPr>
                <w:rFonts w:eastAsia="宋体"/>
                <w:sz w:val="20"/>
                <w:szCs w:val="20"/>
              </w:rPr>
              <w:t xml:space="preserve"> SSB based Inter-frequency measurement with MG, including </w:t>
            </w:r>
            <w:r w:rsidRPr="004B4EC2">
              <w:rPr>
                <w:sz w:val="20"/>
                <w:szCs w:val="20"/>
              </w:rPr>
              <w:t>T</w:t>
            </w:r>
            <w:r w:rsidRPr="004B4EC2">
              <w:rPr>
                <w:sz w:val="20"/>
                <w:szCs w:val="20"/>
                <w:vertAlign w:val="subscript"/>
              </w:rPr>
              <w:t>PSS/</w:t>
            </w:r>
            <w:proofErr w:type="spellStart"/>
            <w:r w:rsidRPr="004B4EC2">
              <w:rPr>
                <w:sz w:val="20"/>
                <w:szCs w:val="20"/>
                <w:vertAlign w:val="subscript"/>
              </w:rPr>
              <w:t>SSS_sync_inter</w:t>
            </w:r>
            <w:proofErr w:type="spellEnd"/>
            <w:r w:rsidRPr="004B4EC2">
              <w:rPr>
                <w:sz w:val="20"/>
                <w:szCs w:val="20"/>
              </w:rPr>
              <w:t xml:space="preserve">,  </w:t>
            </w:r>
            <w:proofErr w:type="spellStart"/>
            <w:r w:rsidRPr="004B4EC2">
              <w:rPr>
                <w:sz w:val="20"/>
                <w:szCs w:val="20"/>
              </w:rPr>
              <w:t>T</w:t>
            </w:r>
            <w:r w:rsidRPr="004B4EC2">
              <w:rPr>
                <w:sz w:val="20"/>
                <w:szCs w:val="20"/>
                <w:vertAlign w:val="subscript"/>
              </w:rPr>
              <w:t>SSB_time_index_inter</w:t>
            </w:r>
            <w:proofErr w:type="spellEnd"/>
            <w:r w:rsidRPr="004B4EC2">
              <w:rPr>
                <w:sz w:val="20"/>
                <w:szCs w:val="20"/>
              </w:rPr>
              <w:t xml:space="preserve"> and </w:t>
            </w:r>
            <w:proofErr w:type="spellStart"/>
            <w:r w:rsidRPr="004B4EC2">
              <w:rPr>
                <w:sz w:val="20"/>
                <w:szCs w:val="20"/>
              </w:rPr>
              <w:t>T</w:t>
            </w:r>
            <w:r w:rsidRPr="004B4EC2">
              <w:rPr>
                <w:sz w:val="20"/>
                <w:szCs w:val="20"/>
                <w:vertAlign w:val="subscript"/>
              </w:rPr>
              <w:t>SSB_measurement_period_inter</w:t>
            </w:r>
            <w:proofErr w:type="spellEnd"/>
          </w:p>
          <w:p w14:paraId="6AFB3F71" w14:textId="77777777" w:rsidR="004B4EC2" w:rsidRPr="004B4EC2" w:rsidRDefault="004B4EC2" w:rsidP="004B4EC2">
            <w:pPr>
              <w:widowControl w:val="0"/>
              <w:overflowPunct/>
              <w:autoSpaceDE/>
              <w:autoSpaceDN/>
              <w:adjustRightInd/>
              <w:textAlignment w:val="auto"/>
              <w:rPr>
                <w:sz w:val="20"/>
                <w:szCs w:val="20"/>
              </w:rPr>
            </w:pPr>
            <w:r w:rsidRPr="004B4EC2">
              <w:rPr>
                <w:rFonts w:hint="eastAsia"/>
                <w:sz w:val="20"/>
                <w:szCs w:val="20"/>
              </w:rPr>
              <w:t xml:space="preserve">Proposal 4: </w:t>
            </w:r>
            <w:r w:rsidRPr="004B4EC2">
              <w:rPr>
                <w:sz w:val="20"/>
                <w:szCs w:val="20"/>
              </w:rPr>
              <w:t>L3 measurement delay reduction by optimizing Rx BSF</w:t>
            </w:r>
            <w:r w:rsidRPr="004B4EC2">
              <w:rPr>
                <w:rFonts w:hint="eastAsia"/>
                <w:sz w:val="20"/>
                <w:szCs w:val="20"/>
              </w:rPr>
              <w:t xml:space="preserve"> is applied to handover, in detail, </w:t>
            </w:r>
            <w:proofErr w:type="spellStart"/>
            <w:r w:rsidRPr="004B4EC2">
              <w:rPr>
                <w:rFonts w:hint="eastAsia"/>
                <w:sz w:val="20"/>
                <w:szCs w:val="20"/>
              </w:rPr>
              <w:t>T</w:t>
            </w:r>
            <w:r w:rsidRPr="004B4EC2">
              <w:rPr>
                <w:rFonts w:hint="eastAsia"/>
                <w:sz w:val="20"/>
                <w:szCs w:val="20"/>
                <w:vertAlign w:val="subscript"/>
              </w:rPr>
              <w:t>search</w:t>
            </w:r>
            <w:proofErr w:type="spellEnd"/>
            <w:r w:rsidRPr="004B4EC2">
              <w:rPr>
                <w:rFonts w:hint="eastAsia"/>
                <w:sz w:val="20"/>
                <w:szCs w:val="20"/>
                <w:vertAlign w:val="subscript"/>
              </w:rPr>
              <w:t xml:space="preserve"> </w:t>
            </w:r>
            <w:r w:rsidRPr="004B4EC2">
              <w:rPr>
                <w:rFonts w:hint="eastAsia"/>
                <w:sz w:val="20"/>
                <w:szCs w:val="20"/>
              </w:rPr>
              <w:t>can be reduced.</w:t>
            </w:r>
          </w:p>
          <w:p w14:paraId="43BDBD6C" w14:textId="77777777" w:rsidR="004B4EC2" w:rsidRPr="004B4EC2" w:rsidRDefault="004B4EC2" w:rsidP="004B4EC2">
            <w:pPr>
              <w:widowControl w:val="0"/>
              <w:overflowPunct/>
              <w:autoSpaceDE/>
              <w:autoSpaceDN/>
              <w:adjustRightInd/>
              <w:textAlignment w:val="auto"/>
              <w:rPr>
                <w:rFonts w:eastAsia="宋体"/>
                <w:sz w:val="20"/>
                <w:szCs w:val="20"/>
              </w:rPr>
            </w:pPr>
            <w:r w:rsidRPr="004B4EC2">
              <w:rPr>
                <w:rFonts w:hint="eastAsia"/>
                <w:sz w:val="20"/>
                <w:szCs w:val="20"/>
              </w:rPr>
              <w:t xml:space="preserve">Proposal 5: </w:t>
            </w:r>
            <w:r w:rsidRPr="004B4EC2">
              <w:rPr>
                <w:sz w:val="20"/>
                <w:szCs w:val="20"/>
              </w:rPr>
              <w:t>L3 measurement delay reduction by optimizing Rx BSF</w:t>
            </w:r>
            <w:r w:rsidRPr="004B4EC2">
              <w:rPr>
                <w:rFonts w:hint="eastAsia"/>
                <w:sz w:val="20"/>
                <w:szCs w:val="20"/>
              </w:rPr>
              <w:t xml:space="preserve"> is applied to </w:t>
            </w:r>
            <w:r w:rsidRPr="004B4EC2">
              <w:rPr>
                <w:rFonts w:eastAsia="宋体"/>
                <w:sz w:val="20"/>
                <w:szCs w:val="20"/>
              </w:rPr>
              <w:t>RRC Re-establishment</w:t>
            </w:r>
            <w:r w:rsidRPr="004B4EC2">
              <w:rPr>
                <w:rFonts w:hint="eastAsia"/>
                <w:sz w:val="20"/>
                <w:szCs w:val="20"/>
              </w:rPr>
              <w:t xml:space="preserve">, in detail, </w:t>
            </w:r>
            <w:proofErr w:type="spellStart"/>
            <w:r w:rsidRPr="004B4EC2">
              <w:rPr>
                <w:sz w:val="20"/>
                <w:szCs w:val="20"/>
                <w:lang w:eastAsia="ko-KR"/>
              </w:rPr>
              <w:t>T</w:t>
            </w:r>
            <w:r w:rsidRPr="004B4EC2">
              <w:rPr>
                <w:sz w:val="20"/>
                <w:szCs w:val="20"/>
                <w:vertAlign w:val="subscript"/>
                <w:lang w:eastAsia="ko-KR"/>
              </w:rPr>
              <w:t>identify_intra_NR</w:t>
            </w:r>
            <w:proofErr w:type="spellEnd"/>
            <w:r w:rsidRPr="004B4EC2">
              <w:rPr>
                <w:rFonts w:hint="eastAsia"/>
                <w:sz w:val="20"/>
                <w:szCs w:val="20"/>
                <w:vertAlign w:val="subscript"/>
              </w:rPr>
              <w:t xml:space="preserve"> </w:t>
            </w:r>
            <w:r w:rsidRPr="004B4EC2">
              <w:rPr>
                <w:rFonts w:hint="eastAsia"/>
                <w:sz w:val="20"/>
                <w:szCs w:val="20"/>
              </w:rPr>
              <w:t xml:space="preserve">and </w:t>
            </w:r>
            <w:proofErr w:type="spellStart"/>
            <w:r w:rsidRPr="004B4EC2">
              <w:rPr>
                <w:sz w:val="20"/>
                <w:szCs w:val="20"/>
                <w:lang w:eastAsia="ko-KR"/>
              </w:rPr>
              <w:t>T</w:t>
            </w:r>
            <w:r w:rsidRPr="004B4EC2">
              <w:rPr>
                <w:sz w:val="20"/>
                <w:szCs w:val="20"/>
                <w:vertAlign w:val="subscript"/>
                <w:lang w:eastAsia="ko-KR"/>
              </w:rPr>
              <w:t>identify_int</w:t>
            </w:r>
            <w:r w:rsidRPr="004B4EC2">
              <w:rPr>
                <w:rFonts w:hint="eastAsia"/>
                <w:sz w:val="20"/>
                <w:szCs w:val="20"/>
                <w:vertAlign w:val="subscript"/>
              </w:rPr>
              <w:t>er</w:t>
            </w:r>
            <w:r w:rsidRPr="004B4EC2">
              <w:rPr>
                <w:sz w:val="20"/>
                <w:szCs w:val="20"/>
                <w:vertAlign w:val="subscript"/>
                <w:lang w:eastAsia="ko-KR"/>
              </w:rPr>
              <w:t>_NR</w:t>
            </w:r>
            <w:proofErr w:type="spellEnd"/>
            <w:r w:rsidRPr="004B4EC2">
              <w:rPr>
                <w:rFonts w:hint="eastAsia"/>
                <w:sz w:val="20"/>
                <w:szCs w:val="20"/>
                <w:vertAlign w:val="subscript"/>
              </w:rPr>
              <w:t xml:space="preserve"> </w:t>
            </w:r>
            <w:r w:rsidRPr="004B4EC2">
              <w:rPr>
                <w:rFonts w:hint="eastAsia"/>
                <w:sz w:val="20"/>
                <w:szCs w:val="20"/>
              </w:rPr>
              <w:t>can be reduced.</w:t>
            </w:r>
          </w:p>
          <w:p w14:paraId="6118BD50" w14:textId="77777777" w:rsidR="004B4EC2" w:rsidRPr="004B4EC2" w:rsidRDefault="004B4EC2" w:rsidP="004B4EC2">
            <w:pPr>
              <w:widowControl w:val="0"/>
              <w:overflowPunct/>
              <w:autoSpaceDE/>
              <w:autoSpaceDN/>
              <w:adjustRightInd/>
              <w:textAlignment w:val="auto"/>
              <w:rPr>
                <w:rFonts w:eastAsia="宋体"/>
                <w:sz w:val="20"/>
                <w:szCs w:val="20"/>
              </w:rPr>
            </w:pPr>
            <w:r w:rsidRPr="004B4EC2">
              <w:rPr>
                <w:rFonts w:eastAsia="宋体" w:hint="eastAsia"/>
                <w:sz w:val="20"/>
                <w:szCs w:val="20"/>
              </w:rPr>
              <w:t xml:space="preserve">Proposal 6: </w:t>
            </w:r>
            <w:r w:rsidRPr="004B4EC2">
              <w:rPr>
                <w:rFonts w:eastAsia="宋体"/>
                <w:sz w:val="20"/>
                <w:szCs w:val="20"/>
              </w:rPr>
              <w:t>L3 measurement delay reduction by optimizing Rx BSF</w:t>
            </w:r>
            <w:r w:rsidRPr="004B4EC2">
              <w:rPr>
                <w:rFonts w:eastAsia="宋体" w:hint="eastAsia"/>
                <w:sz w:val="20"/>
                <w:szCs w:val="20"/>
              </w:rPr>
              <w:t xml:space="preserve"> is applied to RRC Connection Release with Redirection, in detail, </w:t>
            </w:r>
            <w:proofErr w:type="spellStart"/>
            <w:r w:rsidRPr="004B4EC2">
              <w:rPr>
                <w:rFonts w:eastAsia="宋体"/>
                <w:sz w:val="20"/>
                <w:szCs w:val="20"/>
              </w:rPr>
              <w:t>T</w:t>
            </w:r>
            <w:r w:rsidRPr="004B4EC2">
              <w:rPr>
                <w:rFonts w:eastAsia="宋体"/>
                <w:sz w:val="20"/>
                <w:szCs w:val="20"/>
                <w:vertAlign w:val="subscript"/>
              </w:rPr>
              <w:t>identify</w:t>
            </w:r>
            <w:proofErr w:type="spellEnd"/>
            <w:r w:rsidRPr="004B4EC2">
              <w:rPr>
                <w:rFonts w:eastAsia="宋体"/>
                <w:sz w:val="20"/>
                <w:szCs w:val="20"/>
                <w:vertAlign w:val="subscript"/>
              </w:rPr>
              <w:t>-NR</w:t>
            </w:r>
            <w:r w:rsidRPr="004B4EC2">
              <w:rPr>
                <w:rFonts w:eastAsia="宋体" w:hint="eastAsia"/>
                <w:sz w:val="20"/>
                <w:szCs w:val="20"/>
              </w:rPr>
              <w:t xml:space="preserve"> can be reduced.</w:t>
            </w:r>
          </w:p>
          <w:p w14:paraId="4B6D00DA" w14:textId="5CEE0606" w:rsidR="007179C7" w:rsidRPr="00E4755C" w:rsidRDefault="004B4EC2" w:rsidP="007179C7">
            <w:pPr>
              <w:widowControl w:val="0"/>
              <w:overflowPunct/>
              <w:autoSpaceDE/>
              <w:autoSpaceDN/>
              <w:adjustRightInd/>
              <w:textAlignment w:val="auto"/>
              <w:rPr>
                <w:sz w:val="20"/>
                <w:szCs w:val="20"/>
              </w:rPr>
            </w:pPr>
            <w:r w:rsidRPr="004B4EC2">
              <w:rPr>
                <w:rFonts w:eastAsia="宋体" w:hint="eastAsia"/>
                <w:sz w:val="20"/>
                <w:szCs w:val="20"/>
              </w:rPr>
              <w:t xml:space="preserve">Proposal 7: </w:t>
            </w:r>
            <w:r w:rsidRPr="004B4EC2">
              <w:rPr>
                <w:rFonts w:eastAsia="宋体"/>
                <w:sz w:val="20"/>
                <w:szCs w:val="20"/>
              </w:rPr>
              <w:t>L3 measurement delay reduction by optimizing Rx BSF</w:t>
            </w:r>
            <w:r w:rsidRPr="004B4EC2">
              <w:rPr>
                <w:rFonts w:eastAsia="宋体" w:hint="eastAsia"/>
                <w:sz w:val="20"/>
                <w:szCs w:val="20"/>
              </w:rPr>
              <w:t xml:space="preserve"> is applied to CSI-RS based intra-/inter-frequency measurements, in detail, at least PSS/SSS detection time of </w:t>
            </w:r>
            <w:proofErr w:type="spellStart"/>
            <w:r w:rsidRPr="004B4EC2">
              <w:rPr>
                <w:rFonts w:eastAsia="宋体" w:hint="eastAsia"/>
                <w:sz w:val="20"/>
                <w:szCs w:val="20"/>
              </w:rPr>
              <w:t>associatedSSB</w:t>
            </w:r>
            <w:proofErr w:type="spellEnd"/>
            <w:r w:rsidRPr="004B4EC2">
              <w:rPr>
                <w:rFonts w:eastAsia="宋体" w:hint="eastAsia"/>
                <w:sz w:val="20"/>
                <w:szCs w:val="20"/>
              </w:rPr>
              <w:t xml:space="preserve"> for CSI-RS based L3 intra-/inter-frequency measurement can be reduced.</w:t>
            </w:r>
          </w:p>
        </w:tc>
      </w:tr>
      <w:tr w:rsidR="007179C7" w:rsidRPr="002F3119" w14:paraId="4705FFB4" w14:textId="77777777" w:rsidTr="00180A31">
        <w:trPr>
          <w:trHeight w:val="468"/>
        </w:trPr>
        <w:tc>
          <w:tcPr>
            <w:tcW w:w="1521" w:type="dxa"/>
          </w:tcPr>
          <w:p w14:paraId="6D636204" w14:textId="4A2743DC" w:rsidR="007179C7" w:rsidRPr="002A5491" w:rsidRDefault="00000000" w:rsidP="007179C7">
            <w:pPr>
              <w:rPr>
                <w:sz w:val="20"/>
                <w:szCs w:val="20"/>
              </w:rPr>
            </w:pPr>
            <w:hyperlink r:id="rId16" w:history="1">
              <w:r w:rsidR="007179C7">
                <w:rPr>
                  <w:rStyle w:val="Hyperlink"/>
                  <w:rFonts w:ascii="Arial" w:hAnsi="Arial" w:cs="Arial"/>
                  <w:b/>
                  <w:bCs/>
                  <w:sz w:val="16"/>
                  <w:szCs w:val="16"/>
                </w:rPr>
                <w:t>R4-2412117</w:t>
              </w:r>
            </w:hyperlink>
          </w:p>
        </w:tc>
        <w:tc>
          <w:tcPr>
            <w:tcW w:w="1084" w:type="dxa"/>
          </w:tcPr>
          <w:p w14:paraId="18B43515" w14:textId="09B06F85" w:rsidR="007179C7" w:rsidRPr="002A5491" w:rsidRDefault="007179C7" w:rsidP="007179C7">
            <w:pPr>
              <w:rPr>
                <w:sz w:val="20"/>
                <w:szCs w:val="20"/>
              </w:rPr>
            </w:pPr>
            <w:r>
              <w:rPr>
                <w:rFonts w:ascii="Arial" w:hAnsi="Arial" w:cs="Arial"/>
                <w:sz w:val="16"/>
                <w:szCs w:val="16"/>
              </w:rPr>
              <w:t>China Telecom</w:t>
            </w:r>
          </w:p>
        </w:tc>
        <w:tc>
          <w:tcPr>
            <w:tcW w:w="7026" w:type="dxa"/>
          </w:tcPr>
          <w:p w14:paraId="16259BC6" w14:textId="77777777" w:rsidR="006906D9" w:rsidRPr="006906D9" w:rsidRDefault="006906D9" w:rsidP="006906D9">
            <w:pPr>
              <w:spacing w:after="120"/>
              <w:rPr>
                <w:rFonts w:eastAsiaTheme="minorEastAsia"/>
                <w:bCs/>
                <w:sz w:val="20"/>
                <w:szCs w:val="20"/>
              </w:rPr>
            </w:pPr>
            <w:r w:rsidRPr="006906D9">
              <w:rPr>
                <w:rFonts w:eastAsiaTheme="minorEastAsia"/>
                <w:bCs/>
                <w:sz w:val="20"/>
                <w:szCs w:val="20"/>
              </w:rPr>
              <w:t>Proposal 1: It’s proposed to consider UE supporting FR2-1 power class 3 as first priority.</w:t>
            </w:r>
          </w:p>
          <w:p w14:paraId="3BD5BCCB" w14:textId="77777777" w:rsidR="006906D9" w:rsidRPr="006906D9" w:rsidRDefault="006906D9" w:rsidP="006906D9">
            <w:pPr>
              <w:spacing w:after="120"/>
              <w:rPr>
                <w:rFonts w:eastAsiaTheme="minorEastAsia"/>
                <w:bCs/>
                <w:sz w:val="20"/>
                <w:szCs w:val="20"/>
              </w:rPr>
            </w:pPr>
            <w:r w:rsidRPr="006906D9">
              <w:rPr>
                <w:rFonts w:eastAsiaTheme="minorEastAsia"/>
                <w:bCs/>
                <w:sz w:val="20"/>
                <w:szCs w:val="20"/>
              </w:rPr>
              <w:t>Proposal 2: “For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14:paraId="11B884A0" w14:textId="77777777" w:rsidR="006906D9" w:rsidRPr="006906D9" w:rsidRDefault="006906D9" w:rsidP="006906D9">
            <w:pPr>
              <w:spacing w:after="120"/>
              <w:rPr>
                <w:rFonts w:eastAsiaTheme="minorEastAsia"/>
                <w:bCs/>
                <w:sz w:val="20"/>
                <w:szCs w:val="20"/>
              </w:rPr>
            </w:pPr>
            <w:r w:rsidRPr="006906D9">
              <w:rPr>
                <w:rFonts w:eastAsiaTheme="minorEastAsia" w:hint="eastAsia"/>
                <w:bCs/>
                <w:sz w:val="20"/>
                <w:szCs w:val="20"/>
              </w:rPr>
              <w:t>P</w:t>
            </w:r>
            <w:r w:rsidRPr="006906D9">
              <w:rPr>
                <w:rFonts w:eastAsiaTheme="minorEastAsia"/>
                <w:bCs/>
                <w:sz w:val="20"/>
                <w:szCs w:val="20"/>
              </w:rPr>
              <w:t>roposal 3: For conditions to apply L3 measurement delay reduction by optimizing Rx BSF, UE shall support Rel-18 multi-Rx capability and multi-Rx simultaneous reception of UE is in active mode, but the conditions are not needed to be same as Rel-18 multi-Rx work item.</w:t>
            </w:r>
          </w:p>
          <w:p w14:paraId="6EC4AF89" w14:textId="77777777" w:rsidR="006906D9" w:rsidRPr="006906D9" w:rsidRDefault="006906D9" w:rsidP="006906D9">
            <w:pPr>
              <w:spacing w:after="120"/>
              <w:rPr>
                <w:rFonts w:eastAsiaTheme="minorEastAsia"/>
                <w:bCs/>
                <w:sz w:val="20"/>
                <w:szCs w:val="20"/>
              </w:rPr>
            </w:pPr>
            <w:r w:rsidRPr="006906D9">
              <w:rPr>
                <w:rFonts w:eastAsiaTheme="minorEastAsia"/>
                <w:bCs/>
                <w:sz w:val="20"/>
                <w:szCs w:val="20"/>
              </w:rPr>
              <w:t>Proposal 4: The discussion on L3 measurement delay reduction by optimizing Rx BSF can be focused on low mobility status, and HST is precluded.</w:t>
            </w:r>
          </w:p>
          <w:p w14:paraId="0A8F0A91" w14:textId="77777777" w:rsidR="006906D9" w:rsidRPr="006906D9" w:rsidRDefault="006906D9" w:rsidP="006906D9">
            <w:pPr>
              <w:spacing w:after="120"/>
              <w:rPr>
                <w:rFonts w:eastAsiaTheme="minorEastAsia"/>
                <w:bCs/>
                <w:sz w:val="20"/>
                <w:szCs w:val="20"/>
              </w:rPr>
            </w:pPr>
            <w:r w:rsidRPr="006906D9">
              <w:rPr>
                <w:rFonts w:eastAsiaTheme="minorEastAsia"/>
                <w:bCs/>
                <w:sz w:val="20"/>
                <w:szCs w:val="20"/>
              </w:rPr>
              <w:t>Proposal 5: It’s proposed to consider the condition whether UE has prior knowledge on the cell to be measured or not, which may have different impacts on BSF reduction.</w:t>
            </w:r>
          </w:p>
          <w:p w14:paraId="2C951074" w14:textId="77777777" w:rsidR="006906D9" w:rsidRPr="006906D9" w:rsidRDefault="006906D9" w:rsidP="006906D9">
            <w:pPr>
              <w:spacing w:after="120"/>
              <w:rPr>
                <w:rFonts w:eastAsiaTheme="minorEastAsia"/>
                <w:bCs/>
                <w:sz w:val="20"/>
                <w:szCs w:val="20"/>
              </w:rPr>
            </w:pPr>
            <w:r w:rsidRPr="006906D9">
              <w:rPr>
                <w:rFonts w:eastAsiaTheme="minorEastAsia"/>
                <w:bCs/>
                <w:sz w:val="20"/>
                <w:szCs w:val="20"/>
              </w:rPr>
              <w:t>Proposal 6: Rel-19 L3 measurement with multi-Rx DL reception is irrelevant to multi-TRP operation deployment.</w:t>
            </w:r>
          </w:p>
          <w:p w14:paraId="6DA4F952" w14:textId="77777777" w:rsidR="006906D9" w:rsidRPr="006906D9" w:rsidRDefault="006906D9" w:rsidP="006906D9">
            <w:pPr>
              <w:spacing w:after="120"/>
              <w:rPr>
                <w:rFonts w:eastAsiaTheme="minorEastAsia"/>
                <w:bCs/>
                <w:sz w:val="20"/>
                <w:szCs w:val="20"/>
              </w:rPr>
            </w:pPr>
            <w:r w:rsidRPr="006906D9">
              <w:rPr>
                <w:rFonts w:eastAsiaTheme="minorEastAsia"/>
                <w:bCs/>
                <w:sz w:val="20"/>
                <w:szCs w:val="20"/>
              </w:rPr>
              <w:t>Proposal 7: For scenarios to use L3 measurement delay reduction by optimizing Rx BSF, the L3 measurement process of SSB based Intra-frequency/Inter-frequency measurement without/with MG can be considered, including T</w:t>
            </w:r>
            <w:r w:rsidRPr="006906D9">
              <w:rPr>
                <w:rFonts w:eastAsiaTheme="minorEastAsia"/>
                <w:bCs/>
                <w:sz w:val="20"/>
                <w:szCs w:val="20"/>
                <w:vertAlign w:val="subscript"/>
              </w:rPr>
              <w:t>PSS/</w:t>
            </w:r>
            <w:proofErr w:type="spellStart"/>
            <w:r w:rsidRPr="006906D9">
              <w:rPr>
                <w:rFonts w:eastAsiaTheme="minorEastAsia"/>
                <w:bCs/>
                <w:sz w:val="20"/>
                <w:szCs w:val="20"/>
                <w:vertAlign w:val="subscript"/>
              </w:rPr>
              <w:t>SSS_sync_intra</w:t>
            </w:r>
            <w:proofErr w:type="spellEnd"/>
            <w:r w:rsidRPr="006906D9">
              <w:rPr>
                <w:rFonts w:eastAsiaTheme="minorEastAsia"/>
                <w:bCs/>
                <w:sz w:val="20"/>
                <w:szCs w:val="20"/>
              </w:rPr>
              <w:t xml:space="preserve"> and </w:t>
            </w:r>
            <w:proofErr w:type="spellStart"/>
            <w:r w:rsidRPr="006906D9">
              <w:rPr>
                <w:rFonts w:eastAsiaTheme="minorEastAsia"/>
                <w:bCs/>
                <w:sz w:val="20"/>
                <w:szCs w:val="20"/>
              </w:rPr>
              <w:t>T</w:t>
            </w:r>
            <w:r w:rsidRPr="006906D9">
              <w:rPr>
                <w:rFonts w:eastAsiaTheme="minorEastAsia"/>
                <w:bCs/>
                <w:sz w:val="20"/>
                <w:szCs w:val="20"/>
                <w:vertAlign w:val="subscript"/>
              </w:rPr>
              <w:t>SSB_measurement_period_intra</w:t>
            </w:r>
            <w:proofErr w:type="spellEnd"/>
            <w:r w:rsidRPr="006906D9">
              <w:rPr>
                <w:rFonts w:eastAsiaTheme="minorEastAsia"/>
                <w:bCs/>
                <w:sz w:val="20"/>
                <w:szCs w:val="20"/>
              </w:rPr>
              <w:t>, T</w:t>
            </w:r>
            <w:r w:rsidRPr="006906D9">
              <w:rPr>
                <w:rFonts w:eastAsiaTheme="minorEastAsia"/>
                <w:bCs/>
                <w:sz w:val="20"/>
                <w:szCs w:val="20"/>
                <w:vertAlign w:val="subscript"/>
              </w:rPr>
              <w:t>PSS/</w:t>
            </w:r>
            <w:proofErr w:type="spellStart"/>
            <w:r w:rsidRPr="006906D9">
              <w:rPr>
                <w:rFonts w:eastAsiaTheme="minorEastAsia"/>
                <w:bCs/>
                <w:sz w:val="20"/>
                <w:szCs w:val="20"/>
                <w:vertAlign w:val="subscript"/>
              </w:rPr>
              <w:t>SSS_sync_inter</w:t>
            </w:r>
            <w:proofErr w:type="spellEnd"/>
            <w:r w:rsidRPr="006906D9">
              <w:rPr>
                <w:rFonts w:eastAsiaTheme="minorEastAsia"/>
                <w:bCs/>
                <w:sz w:val="20"/>
                <w:szCs w:val="20"/>
              </w:rPr>
              <w:t xml:space="preserve">, </w:t>
            </w:r>
            <w:proofErr w:type="spellStart"/>
            <w:r w:rsidRPr="006906D9">
              <w:rPr>
                <w:rFonts w:eastAsiaTheme="minorEastAsia"/>
                <w:bCs/>
                <w:sz w:val="20"/>
                <w:szCs w:val="20"/>
              </w:rPr>
              <w:t>T</w:t>
            </w:r>
            <w:r w:rsidRPr="006906D9">
              <w:rPr>
                <w:rFonts w:eastAsiaTheme="minorEastAsia"/>
                <w:bCs/>
                <w:sz w:val="20"/>
                <w:szCs w:val="20"/>
                <w:vertAlign w:val="subscript"/>
              </w:rPr>
              <w:t>SSB_time_index_inter</w:t>
            </w:r>
            <w:proofErr w:type="spellEnd"/>
            <w:r w:rsidRPr="006906D9">
              <w:rPr>
                <w:rFonts w:eastAsiaTheme="minorEastAsia"/>
                <w:bCs/>
                <w:sz w:val="20"/>
                <w:szCs w:val="20"/>
              </w:rPr>
              <w:t xml:space="preserve"> and </w:t>
            </w:r>
            <w:proofErr w:type="spellStart"/>
            <w:r w:rsidRPr="006906D9">
              <w:rPr>
                <w:rFonts w:eastAsiaTheme="minorEastAsia"/>
                <w:bCs/>
                <w:sz w:val="20"/>
                <w:szCs w:val="20"/>
              </w:rPr>
              <w:t>T</w:t>
            </w:r>
            <w:r w:rsidRPr="006906D9">
              <w:rPr>
                <w:rFonts w:eastAsiaTheme="minorEastAsia"/>
                <w:bCs/>
                <w:sz w:val="20"/>
                <w:szCs w:val="20"/>
                <w:vertAlign w:val="subscript"/>
              </w:rPr>
              <w:t>SSB_measurement_period_inter</w:t>
            </w:r>
            <w:proofErr w:type="spellEnd"/>
            <w:r w:rsidRPr="006906D9">
              <w:rPr>
                <w:rFonts w:eastAsiaTheme="minorEastAsia"/>
                <w:bCs/>
                <w:sz w:val="20"/>
                <w:szCs w:val="20"/>
              </w:rPr>
              <w:t>.</w:t>
            </w:r>
          </w:p>
          <w:p w14:paraId="6CFDAE0E" w14:textId="77777777" w:rsidR="006906D9" w:rsidRPr="006906D9" w:rsidRDefault="006906D9" w:rsidP="006906D9">
            <w:pPr>
              <w:spacing w:after="120"/>
              <w:rPr>
                <w:rFonts w:eastAsiaTheme="minorEastAsia"/>
                <w:bCs/>
                <w:sz w:val="20"/>
                <w:szCs w:val="20"/>
              </w:rPr>
            </w:pPr>
            <w:r w:rsidRPr="006906D9">
              <w:rPr>
                <w:rFonts w:eastAsiaTheme="minorEastAsia"/>
                <w:bCs/>
                <w:sz w:val="20"/>
                <w:szCs w:val="20"/>
              </w:rPr>
              <w:t>Proposal 8: For scenarios to use L3 measurement delay reduction by optimizing Rx BSF, unknown target FR2 cell delay requirements in Handover scenario can be considered.</w:t>
            </w:r>
          </w:p>
          <w:p w14:paraId="5465233F" w14:textId="6E65DCFF" w:rsidR="007179C7" w:rsidRPr="006906D9" w:rsidRDefault="006906D9" w:rsidP="006906D9">
            <w:pPr>
              <w:spacing w:after="120"/>
              <w:rPr>
                <w:rFonts w:eastAsiaTheme="minorEastAsia"/>
                <w:bCs/>
                <w:sz w:val="20"/>
                <w:szCs w:val="20"/>
              </w:rPr>
            </w:pPr>
            <w:r w:rsidRPr="006906D9">
              <w:rPr>
                <w:rFonts w:eastAsiaTheme="minorEastAsia"/>
                <w:bCs/>
                <w:sz w:val="20"/>
                <w:szCs w:val="20"/>
              </w:rPr>
              <w:t>Proposal 9: Fast beam sweeping method</w:t>
            </w:r>
            <w:r w:rsidRPr="006906D9">
              <w:rPr>
                <w:bCs/>
                <w:sz w:val="20"/>
                <w:szCs w:val="20"/>
              </w:rPr>
              <w:t xml:space="preserve"> </w:t>
            </w:r>
            <w:r w:rsidRPr="006906D9">
              <w:rPr>
                <w:rFonts w:eastAsiaTheme="minorEastAsia"/>
                <w:bCs/>
                <w:sz w:val="20"/>
                <w:szCs w:val="20"/>
              </w:rPr>
              <w:t>introduced for FR2 L1 measurement delay reduction in Rel-18 multi-Rx WI can be considered as baseline for FR2-1 SSB based L3 measurement delay reduction by optimizing Rx BSF.</w:t>
            </w:r>
          </w:p>
        </w:tc>
      </w:tr>
      <w:tr w:rsidR="007179C7" w:rsidRPr="002F3119" w14:paraId="5836D696" w14:textId="77777777" w:rsidTr="00180A31">
        <w:trPr>
          <w:trHeight w:val="468"/>
        </w:trPr>
        <w:tc>
          <w:tcPr>
            <w:tcW w:w="1521" w:type="dxa"/>
          </w:tcPr>
          <w:p w14:paraId="4C2F71BC" w14:textId="5F632FE1" w:rsidR="007179C7" w:rsidRPr="002A5491" w:rsidRDefault="00000000" w:rsidP="007179C7">
            <w:pPr>
              <w:rPr>
                <w:sz w:val="20"/>
                <w:szCs w:val="20"/>
              </w:rPr>
            </w:pPr>
            <w:hyperlink r:id="rId17" w:history="1">
              <w:r w:rsidR="007179C7">
                <w:rPr>
                  <w:rStyle w:val="Hyperlink"/>
                  <w:rFonts w:ascii="Arial" w:hAnsi="Arial" w:cs="Arial"/>
                  <w:b/>
                  <w:bCs/>
                  <w:sz w:val="16"/>
                  <w:szCs w:val="16"/>
                </w:rPr>
                <w:t>R4-2412202</w:t>
              </w:r>
            </w:hyperlink>
          </w:p>
        </w:tc>
        <w:tc>
          <w:tcPr>
            <w:tcW w:w="1084" w:type="dxa"/>
          </w:tcPr>
          <w:p w14:paraId="532B0EDD" w14:textId="50B30341" w:rsidR="007179C7" w:rsidRPr="002A5491" w:rsidRDefault="007179C7" w:rsidP="007179C7">
            <w:pPr>
              <w:rPr>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26" w:type="dxa"/>
          </w:tcPr>
          <w:p w14:paraId="3DC53752" w14:textId="77777777" w:rsidR="006906D9" w:rsidRPr="006906D9" w:rsidRDefault="006906D9" w:rsidP="006906D9">
            <w:pPr>
              <w:rPr>
                <w:bCs/>
                <w:sz w:val="20"/>
                <w:szCs w:val="20"/>
              </w:rPr>
            </w:pPr>
            <w:r w:rsidRPr="006906D9">
              <w:rPr>
                <w:bCs/>
                <w:sz w:val="20"/>
                <w:szCs w:val="20"/>
              </w:rPr>
              <w:t xml:space="preserve">Proposal 1: RAN4 shall firstly identify the promising scenario(s) for L3 measurement delay reduction enabled by multi-Rx with clear/significant benefits, which could help to converge the discussion. </w:t>
            </w:r>
          </w:p>
          <w:p w14:paraId="520B4B3A" w14:textId="77777777" w:rsidR="006906D9" w:rsidRPr="006906D9" w:rsidRDefault="006906D9" w:rsidP="006906D9">
            <w:pPr>
              <w:jc w:val="both"/>
              <w:rPr>
                <w:bCs/>
                <w:sz w:val="20"/>
                <w:szCs w:val="20"/>
              </w:rPr>
            </w:pPr>
            <w:r w:rsidRPr="006906D9">
              <w:rPr>
                <w:bCs/>
                <w:sz w:val="20"/>
                <w:szCs w:val="20"/>
              </w:rPr>
              <w:t>Proposal 2: One possible scenario to be considered is when there is strong demand of mobility performance (e.g. UE at cell edge or the link is about to break).</w:t>
            </w:r>
          </w:p>
          <w:p w14:paraId="35E61EC2" w14:textId="48A763F8" w:rsidR="007179C7" w:rsidRPr="006906D9" w:rsidRDefault="006906D9" w:rsidP="006906D9">
            <w:pPr>
              <w:jc w:val="both"/>
              <w:rPr>
                <w:bCs/>
                <w:sz w:val="20"/>
                <w:szCs w:val="20"/>
              </w:rPr>
            </w:pPr>
            <w:r w:rsidRPr="006906D9">
              <w:rPr>
                <w:bCs/>
                <w:sz w:val="20"/>
                <w:szCs w:val="20"/>
              </w:rPr>
              <w:t xml:space="preserve">Proposal 3: It shall not be assumed that UE supporting this feature shall activate multiple panels all the time for all L3 measurement. RAN4 shall discuss the entering </w:t>
            </w:r>
            <w:r w:rsidRPr="006906D9">
              <w:rPr>
                <w:bCs/>
                <w:sz w:val="20"/>
                <w:szCs w:val="20"/>
              </w:rPr>
              <w:lastRenderedPageBreak/>
              <w:t>and/or exiting conditions for enhanced L3 measurement enabled by multi-Rx taking the targeting scenario into account.</w:t>
            </w:r>
          </w:p>
        </w:tc>
      </w:tr>
      <w:tr w:rsidR="007179C7" w:rsidRPr="002F3119" w14:paraId="38248DDC" w14:textId="77777777" w:rsidTr="00180A31">
        <w:trPr>
          <w:trHeight w:val="468"/>
        </w:trPr>
        <w:tc>
          <w:tcPr>
            <w:tcW w:w="1521" w:type="dxa"/>
          </w:tcPr>
          <w:p w14:paraId="4EDD5B97" w14:textId="77777777" w:rsidR="007179C7" w:rsidRDefault="00000000" w:rsidP="007179C7">
            <w:pPr>
              <w:rPr>
                <w:rFonts w:ascii="Arial" w:hAnsi="Arial" w:cs="Arial"/>
                <w:b/>
                <w:bCs/>
                <w:color w:val="0000FF"/>
                <w:sz w:val="16"/>
                <w:szCs w:val="16"/>
                <w:u w:val="single"/>
              </w:rPr>
            </w:pPr>
            <w:hyperlink r:id="rId18" w:history="1">
              <w:r w:rsidR="007179C7">
                <w:rPr>
                  <w:rStyle w:val="Hyperlink"/>
                  <w:rFonts w:ascii="Arial" w:hAnsi="Arial" w:cs="Arial"/>
                  <w:b/>
                  <w:bCs/>
                  <w:sz w:val="16"/>
                  <w:szCs w:val="16"/>
                </w:rPr>
                <w:t>R4-2412236</w:t>
              </w:r>
            </w:hyperlink>
          </w:p>
          <w:p w14:paraId="4AD317BA" w14:textId="410D20E3" w:rsidR="002B3ED1" w:rsidRPr="002A5491" w:rsidRDefault="002B3ED1" w:rsidP="007179C7">
            <w:pPr>
              <w:rPr>
                <w:sz w:val="20"/>
                <w:szCs w:val="20"/>
              </w:rPr>
            </w:pPr>
            <w:r w:rsidRPr="002B3ED1">
              <w:rPr>
                <w:rStyle w:val="Hyperlink"/>
                <w:rFonts w:ascii="Arial" w:hAnsi="Arial" w:cs="Arial"/>
                <w:b/>
                <w:bCs/>
                <w:sz w:val="16"/>
                <w:szCs w:val="16"/>
              </w:rPr>
              <w:t>R4-2412237(Proposal 11)</w:t>
            </w:r>
          </w:p>
        </w:tc>
        <w:tc>
          <w:tcPr>
            <w:tcW w:w="1084" w:type="dxa"/>
          </w:tcPr>
          <w:p w14:paraId="1F420F3E" w14:textId="7E90A874" w:rsidR="007179C7" w:rsidRPr="002A5491" w:rsidRDefault="007179C7" w:rsidP="007179C7">
            <w:pPr>
              <w:rPr>
                <w:sz w:val="20"/>
                <w:szCs w:val="20"/>
              </w:rPr>
            </w:pPr>
            <w:r>
              <w:rPr>
                <w:rFonts w:ascii="Arial" w:hAnsi="Arial" w:cs="Arial"/>
                <w:sz w:val="16"/>
                <w:szCs w:val="16"/>
              </w:rPr>
              <w:t>Ericsson</w:t>
            </w:r>
          </w:p>
        </w:tc>
        <w:tc>
          <w:tcPr>
            <w:tcW w:w="7026" w:type="dxa"/>
          </w:tcPr>
          <w:p w14:paraId="622786BF" w14:textId="77777777" w:rsidR="00D42734" w:rsidRPr="00D42734" w:rsidRDefault="00D42734" w:rsidP="00D42734">
            <w:pPr>
              <w:rPr>
                <w:sz w:val="20"/>
                <w:szCs w:val="20"/>
              </w:rPr>
            </w:pPr>
            <w:r w:rsidRPr="00D42734">
              <w:rPr>
                <w:sz w:val="20"/>
                <w:szCs w:val="20"/>
              </w:rPr>
              <w:t>Proposal 1: To gain the most significant measurement delay reduction, we agree to prioritize power class 3.</w:t>
            </w:r>
          </w:p>
          <w:p w14:paraId="216944F9" w14:textId="77777777" w:rsidR="00D42734" w:rsidRPr="00D42734" w:rsidRDefault="00D42734" w:rsidP="00D42734">
            <w:pPr>
              <w:rPr>
                <w:sz w:val="20"/>
                <w:szCs w:val="20"/>
              </w:rPr>
            </w:pPr>
            <w:r w:rsidRPr="00D42734">
              <w:rPr>
                <w:sz w:val="20"/>
                <w:szCs w:val="20"/>
              </w:rPr>
              <w:t xml:space="preserve">Proposal 2: As a feature, measurement enhancement by FBS doesn’t follow multi-Rx simultaneous reception for L1 measurement enhancement in Rel-18. Also, measurement enhancements by FBS can’t reuse the applicable conditions (e.g., multi-TRP, </w:t>
            </w:r>
            <w:r w:rsidRPr="00D42734">
              <w:rPr>
                <w:rStyle w:val="ui-provider"/>
                <w:sz w:val="20"/>
                <w:szCs w:val="20"/>
              </w:rPr>
              <w:t>GBBR</w:t>
            </w:r>
            <w:r w:rsidRPr="00D42734">
              <w:rPr>
                <w:sz w:val="20"/>
                <w:szCs w:val="20"/>
              </w:rPr>
              <w:t xml:space="preserve">) specified in multi-Rx in Rel-18. </w:t>
            </w:r>
          </w:p>
          <w:p w14:paraId="5E87DA66" w14:textId="77777777" w:rsidR="00D42734" w:rsidRPr="00D42734" w:rsidRDefault="00D42734" w:rsidP="00D42734">
            <w:pPr>
              <w:rPr>
                <w:sz w:val="20"/>
                <w:szCs w:val="20"/>
                <w:lang w:val="x-none"/>
              </w:rPr>
            </w:pPr>
            <w:r w:rsidRPr="00D42734">
              <w:rPr>
                <w:sz w:val="20"/>
                <w:szCs w:val="20"/>
                <w:lang w:val="x-none"/>
              </w:rPr>
              <w:t>Proposal 3: For sake of simplification</w:t>
            </w:r>
            <w:r w:rsidRPr="00D42734">
              <w:rPr>
                <w:rFonts w:hint="eastAsia"/>
                <w:sz w:val="20"/>
                <w:szCs w:val="20"/>
                <w:lang w:val="x-none"/>
              </w:rPr>
              <w:t xml:space="preserve"> </w:t>
            </w:r>
            <w:r w:rsidRPr="00D42734">
              <w:rPr>
                <w:sz w:val="20"/>
                <w:szCs w:val="20"/>
              </w:rPr>
              <w:t>while considering the target scenarios</w:t>
            </w:r>
            <w:r w:rsidRPr="00D42734">
              <w:rPr>
                <w:sz w:val="20"/>
                <w:szCs w:val="20"/>
                <w:lang w:val="x-none"/>
              </w:rPr>
              <w:t xml:space="preserve">, when </w:t>
            </w:r>
            <w:r w:rsidRPr="00D42734">
              <w:rPr>
                <w:sz w:val="20"/>
                <w:szCs w:val="20"/>
              </w:rPr>
              <w:t>Rel-19 L3 measurement enhancement is enabled, it is assumed that L1 measurement enhancement in Rel-18 doesn’t work simultaneously. Subsequently, the s</w:t>
            </w:r>
            <w:r w:rsidRPr="00D42734">
              <w:rPr>
                <w:sz w:val="20"/>
                <w:szCs w:val="20"/>
                <w:lang w:val="x-none"/>
              </w:rPr>
              <w:t xml:space="preserve">haring factor between L3 and L1 is defined with respect to the assumption of </w:t>
            </w:r>
            <w:r w:rsidRPr="00D42734">
              <w:rPr>
                <w:sz w:val="20"/>
                <w:szCs w:val="20"/>
                <w:lang w:eastAsia="x-none"/>
              </w:rPr>
              <w:t xml:space="preserve">L3 measurement applying </w:t>
            </w:r>
            <w:r w:rsidRPr="00D42734">
              <w:rPr>
                <w:sz w:val="20"/>
                <w:szCs w:val="20"/>
              </w:rPr>
              <w:t>FBS and L1</w:t>
            </w:r>
            <w:r w:rsidRPr="00D42734">
              <w:rPr>
                <w:sz w:val="20"/>
                <w:szCs w:val="20"/>
                <w:lang w:eastAsia="x-none"/>
              </w:rPr>
              <w:t xml:space="preserve"> measurement not applying </w:t>
            </w:r>
            <w:r w:rsidRPr="00D42734">
              <w:rPr>
                <w:sz w:val="20"/>
                <w:szCs w:val="20"/>
              </w:rPr>
              <w:t xml:space="preserve">multi-Rx in Rel-18, so legacy </w:t>
            </w:r>
            <w:r w:rsidRPr="00D42734">
              <w:rPr>
                <w:rFonts w:ascii="Calibri" w:hAnsi="Calibri" w:cs="Calibri"/>
                <w:sz w:val="20"/>
                <w:szCs w:val="20"/>
              </w:rPr>
              <w:t>﻿</w:t>
            </w:r>
            <w:proofErr w:type="spellStart"/>
            <w:r w:rsidRPr="00D42734">
              <w:rPr>
                <w:sz w:val="20"/>
                <w:szCs w:val="20"/>
              </w:rPr>
              <w:t>P</w:t>
            </w:r>
            <w:r w:rsidRPr="00D42734">
              <w:rPr>
                <w:sz w:val="20"/>
                <w:szCs w:val="20"/>
                <w:vertAlign w:val="subscript"/>
              </w:rPr>
              <w:t>sharing</w:t>
            </w:r>
            <w:proofErr w:type="spellEnd"/>
            <w:r w:rsidRPr="00D42734">
              <w:rPr>
                <w:sz w:val="20"/>
                <w:szCs w:val="20"/>
                <w:vertAlign w:val="subscript"/>
              </w:rPr>
              <w:t xml:space="preserve"> factor</w:t>
            </w:r>
            <w:r w:rsidRPr="00D42734">
              <w:rPr>
                <w:sz w:val="20"/>
                <w:szCs w:val="20"/>
              </w:rPr>
              <w:t xml:space="preserve"> is applied.</w:t>
            </w:r>
          </w:p>
          <w:p w14:paraId="1CD26202" w14:textId="77777777" w:rsidR="00D42734" w:rsidRPr="00D42734" w:rsidRDefault="00D42734" w:rsidP="00D42734">
            <w:pPr>
              <w:rPr>
                <w:sz w:val="20"/>
                <w:szCs w:val="20"/>
                <w:lang w:val="x-none"/>
              </w:rPr>
            </w:pPr>
            <w:r w:rsidRPr="00D42734">
              <w:rPr>
                <w:sz w:val="20"/>
                <w:szCs w:val="20"/>
                <w:lang w:val="x-none"/>
              </w:rPr>
              <w:t>Proposal 4: For sake of simplification, we don’t expect simultaneous operation between L3 measurement and data reception, if its interpretation is that L3 measurement on one panel and data reception on another panel on same resources at same time.</w:t>
            </w:r>
          </w:p>
          <w:p w14:paraId="4E06B03B" w14:textId="77777777" w:rsidR="00D42734" w:rsidRPr="00D42734" w:rsidRDefault="00D42734" w:rsidP="00D42734">
            <w:pPr>
              <w:rPr>
                <w:sz w:val="20"/>
                <w:szCs w:val="20"/>
              </w:rPr>
            </w:pPr>
            <w:r w:rsidRPr="00D42734">
              <w:rPr>
                <w:rFonts w:hint="eastAsia"/>
                <w:sz w:val="20"/>
                <w:szCs w:val="20"/>
              </w:rPr>
              <w:t xml:space="preserve">Proposal </w:t>
            </w:r>
            <w:r w:rsidRPr="00D42734">
              <w:rPr>
                <w:sz w:val="20"/>
                <w:szCs w:val="20"/>
              </w:rPr>
              <w:t>5: RAN4 to study the requirements relevant to switching between different operations, including:</w:t>
            </w:r>
          </w:p>
          <w:p w14:paraId="71A3A88A" w14:textId="77777777" w:rsidR="00D42734" w:rsidRPr="00D42734" w:rsidRDefault="00D42734" w:rsidP="00D42734">
            <w:pPr>
              <w:pStyle w:val="ListParagraph"/>
              <w:numPr>
                <w:ilvl w:val="0"/>
                <w:numId w:val="39"/>
              </w:numPr>
              <w:overflowPunct/>
              <w:autoSpaceDE/>
              <w:autoSpaceDN/>
              <w:adjustRightInd/>
              <w:ind w:firstLineChars="0"/>
              <w:contextualSpacing/>
              <w:textAlignment w:val="auto"/>
              <w:rPr>
                <w:sz w:val="20"/>
                <w:szCs w:val="20"/>
              </w:rPr>
            </w:pPr>
            <w:r w:rsidRPr="00D42734">
              <w:rPr>
                <w:sz w:val="20"/>
                <w:szCs w:val="20"/>
              </w:rPr>
              <w:t>Transition time period when enabling and disabling FBS in Rel-19.</w:t>
            </w:r>
          </w:p>
          <w:p w14:paraId="2E859F8F" w14:textId="77777777" w:rsidR="00D42734" w:rsidRPr="00D42734" w:rsidRDefault="00D42734" w:rsidP="00D42734">
            <w:pPr>
              <w:pStyle w:val="ListParagraph"/>
              <w:numPr>
                <w:ilvl w:val="0"/>
                <w:numId w:val="39"/>
              </w:numPr>
              <w:overflowPunct/>
              <w:autoSpaceDE/>
              <w:autoSpaceDN/>
              <w:adjustRightInd/>
              <w:ind w:firstLineChars="0"/>
              <w:contextualSpacing/>
              <w:textAlignment w:val="auto"/>
              <w:rPr>
                <w:sz w:val="20"/>
                <w:szCs w:val="20"/>
              </w:rPr>
            </w:pPr>
            <w:r w:rsidRPr="00D42734">
              <w:rPr>
                <w:sz w:val="20"/>
                <w:szCs w:val="20"/>
              </w:rPr>
              <w:t>Transition time period when switching between FBS in Rel-19 and multi-Rx in Rel-18.</w:t>
            </w:r>
          </w:p>
          <w:p w14:paraId="5746FA4E" w14:textId="77777777" w:rsidR="00D42734" w:rsidRPr="00D42734" w:rsidRDefault="00D42734" w:rsidP="00D42734">
            <w:pPr>
              <w:rPr>
                <w:sz w:val="20"/>
                <w:szCs w:val="20"/>
                <w:lang w:val="x-none"/>
              </w:rPr>
            </w:pPr>
            <w:r w:rsidRPr="00D42734">
              <w:rPr>
                <w:sz w:val="20"/>
                <w:szCs w:val="20"/>
                <w:lang w:val="x-none"/>
              </w:rPr>
              <w:t xml:space="preserve">Proposal 6: RAN4 to prioritize </w:t>
            </w:r>
            <w:r w:rsidRPr="00D42734">
              <w:rPr>
                <w:sz w:val="20"/>
                <w:szCs w:val="20"/>
                <w:lang w:eastAsia="x-none"/>
              </w:rPr>
              <w:t xml:space="preserve">FBS for legacy normal (non-HST) requirements. FBS in HST is feasible from technical perspective but it might not be the WI's main concern. </w:t>
            </w:r>
          </w:p>
          <w:p w14:paraId="58FD5581" w14:textId="77777777" w:rsidR="00D42734" w:rsidRPr="00D42734" w:rsidRDefault="00D42734" w:rsidP="00D42734">
            <w:pPr>
              <w:jc w:val="both"/>
              <w:rPr>
                <w:sz w:val="20"/>
                <w:szCs w:val="20"/>
              </w:rPr>
            </w:pPr>
            <w:r w:rsidRPr="00D42734">
              <w:rPr>
                <w:rFonts w:hint="eastAsia"/>
                <w:sz w:val="20"/>
                <w:szCs w:val="20"/>
              </w:rPr>
              <w:t>Proposal</w:t>
            </w:r>
            <w:r w:rsidRPr="00D42734">
              <w:rPr>
                <w:sz w:val="20"/>
                <w:szCs w:val="20"/>
              </w:rPr>
              <w:t xml:space="preserve"> 7: Support Option1/1a. One searcher is able to handle the single carrier received from multiple panels, targeting the scenario: ‘UE is configured with single carrier on FR2-1 band. Only one carrier in the single FR2-1 band is configured for L3 SSB measurement.’</w:t>
            </w:r>
          </w:p>
          <w:p w14:paraId="09C62788" w14:textId="77777777" w:rsidR="00D42734" w:rsidRPr="00D42734" w:rsidRDefault="00D42734" w:rsidP="00D42734">
            <w:pPr>
              <w:rPr>
                <w:sz w:val="20"/>
                <w:szCs w:val="20"/>
              </w:rPr>
            </w:pPr>
            <w:r w:rsidRPr="00D42734">
              <w:rPr>
                <w:sz w:val="20"/>
                <w:szCs w:val="20"/>
              </w:rPr>
              <w:t xml:space="preserve">Proposal 8: Extra SSB post-processing time in several </w:t>
            </w:r>
            <w:proofErr w:type="spellStart"/>
            <w:r w:rsidRPr="00D42734">
              <w:rPr>
                <w:sz w:val="20"/>
                <w:szCs w:val="20"/>
              </w:rPr>
              <w:t>ms</w:t>
            </w:r>
            <w:proofErr w:type="spellEnd"/>
            <w:r w:rsidRPr="00D42734">
              <w:rPr>
                <w:sz w:val="20"/>
                <w:szCs w:val="20"/>
              </w:rPr>
              <w:t>, as side effect of BSF enhancement, may be acceptable, but it depends on how much we can gain with BSF enhancement.</w:t>
            </w:r>
          </w:p>
          <w:p w14:paraId="11E754F1" w14:textId="77777777" w:rsidR="00D42734" w:rsidRPr="00D42734" w:rsidRDefault="00D42734" w:rsidP="00D42734">
            <w:pPr>
              <w:spacing w:after="120"/>
              <w:rPr>
                <w:sz w:val="20"/>
                <w:szCs w:val="20"/>
              </w:rPr>
            </w:pPr>
            <w:r w:rsidRPr="00D42734">
              <w:rPr>
                <w:sz w:val="20"/>
                <w:szCs w:val="20"/>
              </w:rPr>
              <w:t xml:space="preserve">Proposal </w:t>
            </w:r>
            <w:r w:rsidRPr="00D42734">
              <w:rPr>
                <w:rFonts w:hint="eastAsia"/>
                <w:sz w:val="20"/>
                <w:szCs w:val="20"/>
              </w:rPr>
              <w:t>9</w:t>
            </w:r>
            <w:r w:rsidRPr="00D42734">
              <w:rPr>
                <w:sz w:val="20"/>
                <w:szCs w:val="20"/>
              </w:rPr>
              <w:t xml:space="preserve">: </w:t>
            </w:r>
            <w:r w:rsidRPr="00D42734">
              <w:rPr>
                <w:rFonts w:eastAsiaTheme="minorEastAsia"/>
                <w:sz w:val="20"/>
                <w:szCs w:val="20"/>
              </w:rPr>
              <w:t xml:space="preserve">NW indicates </w:t>
            </w:r>
            <w:r w:rsidRPr="00D42734">
              <w:rPr>
                <w:rFonts w:eastAsiaTheme="minorEastAsia" w:hint="eastAsia"/>
                <w:sz w:val="20"/>
                <w:szCs w:val="20"/>
              </w:rPr>
              <w:t>UE enabling</w:t>
            </w:r>
            <w:r w:rsidRPr="00D42734">
              <w:rPr>
                <w:rFonts w:eastAsiaTheme="minorEastAsia"/>
                <w:sz w:val="20"/>
                <w:szCs w:val="20"/>
              </w:rPr>
              <w:t>/disabling</w:t>
            </w:r>
            <w:r w:rsidRPr="00D42734">
              <w:rPr>
                <w:rFonts w:eastAsiaTheme="minorEastAsia" w:hint="eastAsia"/>
                <w:sz w:val="20"/>
                <w:szCs w:val="20"/>
              </w:rPr>
              <w:t xml:space="preserve"> </w:t>
            </w:r>
            <w:r w:rsidRPr="00D42734">
              <w:rPr>
                <w:sz w:val="20"/>
                <w:szCs w:val="20"/>
              </w:rPr>
              <w:t>FBS through L3 or lower layers signaling.</w:t>
            </w:r>
          </w:p>
          <w:p w14:paraId="72B24E6E" w14:textId="77777777" w:rsidR="00D42734" w:rsidRPr="00D42734" w:rsidRDefault="00D42734" w:rsidP="00D42734">
            <w:pPr>
              <w:rPr>
                <w:sz w:val="20"/>
                <w:szCs w:val="20"/>
              </w:rPr>
            </w:pPr>
            <w:r w:rsidRPr="00D42734">
              <w:rPr>
                <w:sz w:val="20"/>
                <w:szCs w:val="20"/>
              </w:rPr>
              <w:t>Proposal 10: A UE may only measure less spatial directions with one panel or multiple panels upon acquiring prior knowledge on the cell to be measured, e.g., The UE has done measurements before in a time period.</w:t>
            </w:r>
          </w:p>
          <w:p w14:paraId="3D77CA99" w14:textId="77777777" w:rsidR="00D42734" w:rsidRPr="00D42734" w:rsidRDefault="00D42734" w:rsidP="00D42734">
            <w:pPr>
              <w:rPr>
                <w:sz w:val="20"/>
                <w:szCs w:val="20"/>
              </w:rPr>
            </w:pPr>
            <w:r w:rsidRPr="00D42734">
              <w:rPr>
                <w:sz w:val="20"/>
                <w:szCs w:val="20"/>
                <w:lang w:val="x-none"/>
              </w:rPr>
              <w:t>Proposal 11: As a particular example of the last proposal,</w:t>
            </w:r>
            <w:r w:rsidRPr="00D42734">
              <w:rPr>
                <w:sz w:val="20"/>
                <w:szCs w:val="20"/>
              </w:rPr>
              <w:t xml:space="preserve"> apply reduced Rx beam sweeping in the subsequent operation(s) compared to the full (legacy) Rx beam sweeping in the prior operation(s), e.g., </w:t>
            </w:r>
            <w:r w:rsidRPr="00D42734">
              <w:rPr>
                <w:sz w:val="20"/>
                <w:szCs w:val="20"/>
                <w:lang w:val="x-none"/>
              </w:rPr>
              <w:t xml:space="preserve">in </w:t>
            </w:r>
            <w:r w:rsidRPr="00D42734">
              <w:rPr>
                <w:sz w:val="20"/>
                <w:szCs w:val="20"/>
              </w:rPr>
              <w:t xml:space="preserve">SSB based Intra/inter-frequency measurement, apply </w:t>
            </w:r>
            <w:r w:rsidRPr="00D42734">
              <w:rPr>
                <w:rFonts w:hint="eastAsia"/>
                <w:sz w:val="20"/>
                <w:szCs w:val="20"/>
              </w:rPr>
              <w:t xml:space="preserve">reduced </w:t>
            </w:r>
            <w:r w:rsidRPr="00D42734">
              <w:rPr>
                <w:sz w:val="20"/>
                <w:szCs w:val="20"/>
              </w:rPr>
              <w:t xml:space="preserve">Rx beam sweeping factor consequently in </w:t>
            </w:r>
            <w:proofErr w:type="spellStart"/>
            <w:r w:rsidRPr="00D42734">
              <w:rPr>
                <w:sz w:val="20"/>
                <w:szCs w:val="20"/>
              </w:rPr>
              <w:t>T</w:t>
            </w:r>
            <w:r w:rsidRPr="00D42734">
              <w:rPr>
                <w:sz w:val="20"/>
                <w:szCs w:val="20"/>
                <w:vertAlign w:val="subscript"/>
              </w:rPr>
              <w:t>pss</w:t>
            </w:r>
            <w:proofErr w:type="spellEnd"/>
            <w:r w:rsidRPr="00D42734">
              <w:rPr>
                <w:sz w:val="20"/>
                <w:szCs w:val="20"/>
                <w:vertAlign w:val="subscript"/>
              </w:rPr>
              <w:t>/</w:t>
            </w:r>
            <w:proofErr w:type="spellStart"/>
            <w:r w:rsidRPr="00D42734">
              <w:rPr>
                <w:sz w:val="20"/>
                <w:szCs w:val="20"/>
                <w:vertAlign w:val="subscript"/>
              </w:rPr>
              <w:t>sss_sync</w:t>
            </w:r>
            <w:proofErr w:type="spellEnd"/>
            <w:r w:rsidRPr="00D42734">
              <w:rPr>
                <w:sz w:val="20"/>
                <w:szCs w:val="20"/>
              </w:rPr>
              <w:t xml:space="preserve">, </w:t>
            </w:r>
            <w:proofErr w:type="spellStart"/>
            <w:r w:rsidRPr="00D42734">
              <w:rPr>
                <w:sz w:val="20"/>
                <w:szCs w:val="20"/>
              </w:rPr>
              <w:t>T</w:t>
            </w:r>
            <w:r w:rsidRPr="00D42734">
              <w:rPr>
                <w:sz w:val="20"/>
                <w:szCs w:val="20"/>
                <w:vertAlign w:val="subscript"/>
              </w:rPr>
              <w:t>SSB_time_index_inter</w:t>
            </w:r>
            <w:proofErr w:type="spellEnd"/>
            <w:r w:rsidRPr="00D42734">
              <w:rPr>
                <w:sz w:val="20"/>
                <w:szCs w:val="20"/>
              </w:rPr>
              <w:t xml:space="preserve"> and </w:t>
            </w:r>
            <w:proofErr w:type="spellStart"/>
            <w:r w:rsidRPr="00D42734">
              <w:rPr>
                <w:sz w:val="20"/>
                <w:szCs w:val="20"/>
              </w:rPr>
              <w:t>T</w:t>
            </w:r>
            <w:r w:rsidRPr="00D42734">
              <w:rPr>
                <w:sz w:val="20"/>
                <w:szCs w:val="20"/>
                <w:vertAlign w:val="subscript"/>
              </w:rPr>
              <w:t>ssb_measurement_period</w:t>
            </w:r>
            <w:proofErr w:type="spellEnd"/>
            <w:r w:rsidRPr="00D42734">
              <w:rPr>
                <w:sz w:val="20"/>
                <w:szCs w:val="20"/>
              </w:rPr>
              <w:t>.</w:t>
            </w:r>
          </w:p>
          <w:p w14:paraId="37A413FE" w14:textId="77777777" w:rsidR="00D42734" w:rsidRPr="00D42734" w:rsidRDefault="00D42734" w:rsidP="00D42734">
            <w:pPr>
              <w:rPr>
                <w:sz w:val="20"/>
                <w:szCs w:val="20"/>
                <w:lang w:eastAsia="x-none"/>
              </w:rPr>
            </w:pPr>
            <w:r w:rsidRPr="00D42734">
              <w:rPr>
                <w:sz w:val="20"/>
                <w:szCs w:val="20"/>
                <w:lang w:eastAsia="x-none"/>
              </w:rPr>
              <w:t xml:space="preserve">Proposal 12: FBS may cover DRX cases, no need to </w:t>
            </w:r>
            <w:r w:rsidRPr="00D42734">
              <w:rPr>
                <w:sz w:val="20"/>
                <w:szCs w:val="20"/>
              </w:rPr>
              <w:t>deprioritize DRX case.</w:t>
            </w:r>
          </w:p>
          <w:p w14:paraId="2C9FCAE5" w14:textId="77777777" w:rsidR="00D42734" w:rsidRPr="00D42734" w:rsidRDefault="00D42734" w:rsidP="00D42734">
            <w:pPr>
              <w:rPr>
                <w:rStyle w:val="ui-provider"/>
                <w:sz w:val="20"/>
                <w:szCs w:val="20"/>
              </w:rPr>
            </w:pPr>
            <w:r w:rsidRPr="00D42734">
              <w:rPr>
                <w:sz w:val="20"/>
                <w:szCs w:val="20"/>
                <w:lang w:eastAsia="x-none"/>
              </w:rPr>
              <w:t xml:space="preserve">Proposal 13: </w:t>
            </w:r>
            <w:r w:rsidRPr="00D42734">
              <w:rPr>
                <w:sz w:val="20"/>
                <w:szCs w:val="20"/>
              </w:rPr>
              <w:t xml:space="preserve">To support </w:t>
            </w:r>
            <w:r w:rsidRPr="00D42734">
              <w:rPr>
                <w:sz w:val="20"/>
                <w:szCs w:val="20"/>
                <w:lang w:eastAsia="x-none"/>
              </w:rPr>
              <w:t xml:space="preserve">FBS, </w:t>
            </w:r>
            <w:r w:rsidRPr="00D42734">
              <w:rPr>
                <w:sz w:val="20"/>
                <w:szCs w:val="20"/>
              </w:rPr>
              <w:t>RAN4 to check if those capabilities</w:t>
            </w:r>
            <w:r w:rsidRPr="00D42734">
              <w:rPr>
                <w:sz w:val="20"/>
                <w:szCs w:val="20"/>
                <w:lang w:val="x-none"/>
              </w:rPr>
              <w:t xml:space="preserve"> for </w:t>
            </w:r>
            <w:r w:rsidRPr="00D42734">
              <w:rPr>
                <w:sz w:val="20"/>
                <w:szCs w:val="20"/>
              </w:rPr>
              <w:t>multi-Rx in Rel-18</w:t>
            </w:r>
            <w:r w:rsidRPr="00D42734">
              <w:rPr>
                <w:rStyle w:val="ui-provider"/>
                <w:sz w:val="20"/>
                <w:szCs w:val="20"/>
              </w:rPr>
              <w:t>, e.g., faster RX beam sweeping, enhanced scheduling and measurement restrictions and multi-Rx preference indication</w:t>
            </w:r>
            <w:r w:rsidRPr="00D42734">
              <w:rPr>
                <w:sz w:val="20"/>
                <w:szCs w:val="20"/>
              </w:rPr>
              <w:t xml:space="preserve">, can be used directly.  If the NW indicates </w:t>
            </w:r>
            <w:r w:rsidRPr="00D42734">
              <w:rPr>
                <w:sz w:val="20"/>
                <w:szCs w:val="20"/>
                <w:lang w:eastAsia="x-none"/>
              </w:rPr>
              <w:t xml:space="preserve">FBS and </w:t>
            </w:r>
            <w:r w:rsidRPr="00D42734">
              <w:rPr>
                <w:sz w:val="20"/>
                <w:szCs w:val="20"/>
              </w:rPr>
              <w:t>multi-RX in Rel-18 not parallelly, we can observe the possibility of reusing at least part of such capabilities.</w:t>
            </w:r>
          </w:p>
          <w:p w14:paraId="093781F2" w14:textId="77777777" w:rsidR="00D42734" w:rsidRPr="00D42734" w:rsidRDefault="00D42734" w:rsidP="00D42734">
            <w:pPr>
              <w:rPr>
                <w:sz w:val="20"/>
                <w:szCs w:val="20"/>
              </w:rPr>
            </w:pPr>
            <w:r w:rsidRPr="00D42734">
              <w:rPr>
                <w:sz w:val="20"/>
                <w:szCs w:val="20"/>
              </w:rPr>
              <w:lastRenderedPageBreak/>
              <w:t xml:space="preserve">Proposal 14: As a result of </w:t>
            </w:r>
            <w:r w:rsidRPr="00D42734">
              <w:rPr>
                <w:sz w:val="20"/>
                <w:szCs w:val="20"/>
                <w:lang w:eastAsia="x-none"/>
              </w:rPr>
              <w:t>FBS</w:t>
            </w:r>
            <w:r w:rsidRPr="00D42734">
              <w:rPr>
                <w:sz w:val="20"/>
                <w:szCs w:val="20"/>
              </w:rPr>
              <w:t>, RX beam sweep factor can be defined as [4].</w:t>
            </w:r>
          </w:p>
          <w:p w14:paraId="3180D0B8" w14:textId="77777777" w:rsidR="00D42734" w:rsidRPr="00D42734" w:rsidRDefault="00D42734" w:rsidP="00D42734">
            <w:pPr>
              <w:spacing w:after="120"/>
              <w:rPr>
                <w:sz w:val="20"/>
                <w:szCs w:val="20"/>
              </w:rPr>
            </w:pPr>
            <w:r w:rsidRPr="00D42734">
              <w:rPr>
                <w:sz w:val="20"/>
                <w:szCs w:val="20"/>
              </w:rPr>
              <w:t>Proposal 15: Prioritize the following requirements</w:t>
            </w:r>
            <w:r w:rsidRPr="00D42734">
              <w:rPr>
                <w:rFonts w:hint="eastAsia"/>
                <w:sz w:val="20"/>
                <w:szCs w:val="20"/>
              </w:rPr>
              <w:t xml:space="preserve"> </w:t>
            </w:r>
            <w:r w:rsidRPr="00D42734">
              <w:rPr>
                <w:sz w:val="20"/>
                <w:szCs w:val="20"/>
              </w:rPr>
              <w:t xml:space="preserve">since they </w:t>
            </w:r>
            <w:r w:rsidRPr="00D42734">
              <w:rPr>
                <w:rFonts w:hint="eastAsia"/>
                <w:sz w:val="20"/>
                <w:szCs w:val="20"/>
              </w:rPr>
              <w:t>ar</w:t>
            </w:r>
            <w:r w:rsidRPr="00D42734">
              <w:rPr>
                <w:sz w:val="20"/>
                <w:szCs w:val="20"/>
              </w:rPr>
              <w:t xml:space="preserve">e most important to improve mobility latency. </w:t>
            </w:r>
          </w:p>
          <w:p w14:paraId="35D3F856" w14:textId="77777777" w:rsidR="00D42734" w:rsidRPr="00D42734" w:rsidRDefault="00D42734" w:rsidP="00D42734">
            <w:pPr>
              <w:pStyle w:val="ListParagraph"/>
              <w:numPr>
                <w:ilvl w:val="0"/>
                <w:numId w:val="28"/>
              </w:numPr>
              <w:overflowPunct/>
              <w:autoSpaceDE/>
              <w:autoSpaceDN/>
              <w:adjustRightInd/>
              <w:spacing w:after="120"/>
              <w:ind w:firstLineChars="0"/>
              <w:contextualSpacing/>
              <w:textAlignment w:val="auto"/>
              <w:rPr>
                <w:sz w:val="20"/>
                <w:szCs w:val="20"/>
              </w:rPr>
            </w:pPr>
            <w:r w:rsidRPr="00D42734">
              <w:rPr>
                <w:sz w:val="20"/>
                <w:szCs w:val="20"/>
              </w:rPr>
              <w:t>SSB based Intra-frequency measurement without MG, including T</w:t>
            </w:r>
            <w:r w:rsidRPr="00D42734">
              <w:rPr>
                <w:sz w:val="20"/>
                <w:szCs w:val="20"/>
                <w:vertAlign w:val="subscript"/>
              </w:rPr>
              <w:t>PSS/</w:t>
            </w:r>
            <w:proofErr w:type="spellStart"/>
            <w:r w:rsidRPr="00D42734">
              <w:rPr>
                <w:sz w:val="20"/>
                <w:szCs w:val="20"/>
                <w:vertAlign w:val="subscript"/>
              </w:rPr>
              <w:t>SSS_sync_intra</w:t>
            </w:r>
            <w:proofErr w:type="spellEnd"/>
            <w:r w:rsidRPr="00D42734">
              <w:rPr>
                <w:sz w:val="20"/>
                <w:szCs w:val="20"/>
              </w:rPr>
              <w:t xml:space="preserve"> and </w:t>
            </w:r>
            <w:proofErr w:type="spellStart"/>
            <w:r w:rsidRPr="00D42734">
              <w:rPr>
                <w:sz w:val="20"/>
                <w:szCs w:val="20"/>
              </w:rPr>
              <w:t>T</w:t>
            </w:r>
            <w:r w:rsidRPr="00D42734">
              <w:rPr>
                <w:sz w:val="20"/>
                <w:szCs w:val="20"/>
                <w:vertAlign w:val="subscript"/>
              </w:rPr>
              <w:t>SSB_measurement_period_intra</w:t>
            </w:r>
            <w:proofErr w:type="spellEnd"/>
          </w:p>
          <w:p w14:paraId="1FEADEC0" w14:textId="77777777" w:rsidR="00D42734" w:rsidRPr="00D42734" w:rsidRDefault="00D42734" w:rsidP="00D42734">
            <w:pPr>
              <w:pStyle w:val="ListParagraph"/>
              <w:numPr>
                <w:ilvl w:val="0"/>
                <w:numId w:val="28"/>
              </w:numPr>
              <w:overflowPunct/>
              <w:autoSpaceDE/>
              <w:autoSpaceDN/>
              <w:adjustRightInd/>
              <w:spacing w:after="120"/>
              <w:ind w:firstLineChars="0"/>
              <w:contextualSpacing/>
              <w:textAlignment w:val="auto"/>
              <w:rPr>
                <w:sz w:val="20"/>
                <w:szCs w:val="20"/>
              </w:rPr>
            </w:pPr>
            <w:r w:rsidRPr="00D42734">
              <w:rPr>
                <w:sz w:val="20"/>
                <w:szCs w:val="20"/>
              </w:rPr>
              <w:t>SSB based Intra-frequency measurement with MG, including T</w:t>
            </w:r>
            <w:r w:rsidRPr="00D42734">
              <w:rPr>
                <w:sz w:val="20"/>
                <w:szCs w:val="20"/>
                <w:vertAlign w:val="subscript"/>
              </w:rPr>
              <w:t>PSS/</w:t>
            </w:r>
            <w:proofErr w:type="spellStart"/>
            <w:r w:rsidRPr="00D42734">
              <w:rPr>
                <w:sz w:val="20"/>
                <w:szCs w:val="20"/>
                <w:vertAlign w:val="subscript"/>
              </w:rPr>
              <w:t>SSS_sync_intra</w:t>
            </w:r>
            <w:proofErr w:type="spellEnd"/>
            <w:r w:rsidRPr="00D42734">
              <w:rPr>
                <w:sz w:val="20"/>
                <w:szCs w:val="20"/>
              </w:rPr>
              <w:t xml:space="preserve"> and </w:t>
            </w:r>
            <w:proofErr w:type="spellStart"/>
            <w:r w:rsidRPr="00D42734">
              <w:rPr>
                <w:sz w:val="20"/>
                <w:szCs w:val="20"/>
              </w:rPr>
              <w:t>T</w:t>
            </w:r>
            <w:r w:rsidRPr="00D42734">
              <w:rPr>
                <w:sz w:val="20"/>
                <w:szCs w:val="20"/>
                <w:vertAlign w:val="subscript"/>
              </w:rPr>
              <w:t>SSB_measurement_period_intra</w:t>
            </w:r>
            <w:proofErr w:type="spellEnd"/>
          </w:p>
          <w:p w14:paraId="1070279F" w14:textId="77777777" w:rsidR="00D42734" w:rsidRPr="00D42734" w:rsidRDefault="00D42734" w:rsidP="00D42734">
            <w:pPr>
              <w:pStyle w:val="ListParagraph"/>
              <w:numPr>
                <w:ilvl w:val="0"/>
                <w:numId w:val="28"/>
              </w:numPr>
              <w:overflowPunct/>
              <w:autoSpaceDE/>
              <w:autoSpaceDN/>
              <w:adjustRightInd/>
              <w:spacing w:after="120"/>
              <w:ind w:firstLineChars="0"/>
              <w:contextualSpacing/>
              <w:textAlignment w:val="auto"/>
              <w:rPr>
                <w:sz w:val="20"/>
                <w:szCs w:val="20"/>
              </w:rPr>
            </w:pPr>
            <w:r w:rsidRPr="00D42734">
              <w:rPr>
                <w:sz w:val="20"/>
                <w:szCs w:val="20"/>
              </w:rPr>
              <w:t>SSB based Inter-frequency measurement without MG, including T</w:t>
            </w:r>
            <w:r w:rsidRPr="00D42734">
              <w:rPr>
                <w:sz w:val="20"/>
                <w:szCs w:val="20"/>
                <w:vertAlign w:val="subscript"/>
              </w:rPr>
              <w:t>PSS/</w:t>
            </w:r>
            <w:proofErr w:type="spellStart"/>
            <w:r w:rsidRPr="00D42734">
              <w:rPr>
                <w:sz w:val="20"/>
                <w:szCs w:val="20"/>
                <w:vertAlign w:val="subscript"/>
              </w:rPr>
              <w:t>SSS_sync_inter</w:t>
            </w:r>
            <w:proofErr w:type="spellEnd"/>
            <w:r w:rsidRPr="00D42734">
              <w:rPr>
                <w:sz w:val="20"/>
                <w:szCs w:val="20"/>
              </w:rPr>
              <w:t xml:space="preserve">, </w:t>
            </w:r>
            <w:proofErr w:type="spellStart"/>
            <w:r w:rsidRPr="00D42734">
              <w:rPr>
                <w:sz w:val="20"/>
                <w:szCs w:val="20"/>
              </w:rPr>
              <w:t>T</w:t>
            </w:r>
            <w:r w:rsidRPr="00D42734">
              <w:rPr>
                <w:sz w:val="20"/>
                <w:szCs w:val="20"/>
                <w:vertAlign w:val="subscript"/>
              </w:rPr>
              <w:t>SSB_time_index_inter</w:t>
            </w:r>
            <w:proofErr w:type="spellEnd"/>
            <w:r w:rsidRPr="00D42734">
              <w:rPr>
                <w:sz w:val="20"/>
                <w:szCs w:val="20"/>
              </w:rPr>
              <w:t xml:space="preserve"> and </w:t>
            </w:r>
            <w:proofErr w:type="spellStart"/>
            <w:r w:rsidRPr="00D42734">
              <w:rPr>
                <w:sz w:val="20"/>
                <w:szCs w:val="20"/>
              </w:rPr>
              <w:t>T</w:t>
            </w:r>
            <w:r w:rsidRPr="00D42734">
              <w:rPr>
                <w:sz w:val="20"/>
                <w:szCs w:val="20"/>
                <w:vertAlign w:val="subscript"/>
              </w:rPr>
              <w:t>SSB_measurement_period_inter</w:t>
            </w:r>
            <w:proofErr w:type="spellEnd"/>
          </w:p>
          <w:p w14:paraId="39ACB742" w14:textId="77777777" w:rsidR="00D42734" w:rsidRPr="00D42734" w:rsidRDefault="00D42734" w:rsidP="00D42734">
            <w:pPr>
              <w:pStyle w:val="ListParagraph"/>
              <w:numPr>
                <w:ilvl w:val="0"/>
                <w:numId w:val="28"/>
              </w:numPr>
              <w:overflowPunct/>
              <w:autoSpaceDE/>
              <w:autoSpaceDN/>
              <w:adjustRightInd/>
              <w:spacing w:after="120"/>
              <w:ind w:firstLineChars="0"/>
              <w:contextualSpacing/>
              <w:textAlignment w:val="auto"/>
              <w:rPr>
                <w:sz w:val="20"/>
                <w:szCs w:val="20"/>
              </w:rPr>
            </w:pPr>
            <w:r w:rsidRPr="00D42734">
              <w:rPr>
                <w:sz w:val="20"/>
                <w:szCs w:val="20"/>
              </w:rPr>
              <w:t>SSB based Inter-frequency measurement with MG, including T</w:t>
            </w:r>
            <w:r w:rsidRPr="00D42734">
              <w:rPr>
                <w:sz w:val="20"/>
                <w:szCs w:val="20"/>
                <w:vertAlign w:val="subscript"/>
              </w:rPr>
              <w:t>PSS/</w:t>
            </w:r>
            <w:proofErr w:type="spellStart"/>
            <w:r w:rsidRPr="00D42734">
              <w:rPr>
                <w:sz w:val="20"/>
                <w:szCs w:val="20"/>
                <w:vertAlign w:val="subscript"/>
              </w:rPr>
              <w:t>SSS_sync_inter</w:t>
            </w:r>
            <w:proofErr w:type="spellEnd"/>
            <w:r w:rsidRPr="00D42734">
              <w:rPr>
                <w:sz w:val="20"/>
                <w:szCs w:val="20"/>
              </w:rPr>
              <w:t xml:space="preserve">,  </w:t>
            </w:r>
            <w:proofErr w:type="spellStart"/>
            <w:r w:rsidRPr="00D42734">
              <w:rPr>
                <w:sz w:val="20"/>
                <w:szCs w:val="20"/>
              </w:rPr>
              <w:t>T</w:t>
            </w:r>
            <w:r w:rsidRPr="00D42734">
              <w:rPr>
                <w:sz w:val="20"/>
                <w:szCs w:val="20"/>
                <w:vertAlign w:val="subscript"/>
              </w:rPr>
              <w:t>SSB_time_index_inter</w:t>
            </w:r>
            <w:proofErr w:type="spellEnd"/>
            <w:r w:rsidRPr="00D42734">
              <w:rPr>
                <w:sz w:val="20"/>
                <w:szCs w:val="20"/>
              </w:rPr>
              <w:t xml:space="preserve"> and </w:t>
            </w:r>
            <w:proofErr w:type="spellStart"/>
            <w:r w:rsidRPr="00D42734">
              <w:rPr>
                <w:sz w:val="20"/>
                <w:szCs w:val="20"/>
              </w:rPr>
              <w:t>T</w:t>
            </w:r>
            <w:r w:rsidRPr="00D42734">
              <w:rPr>
                <w:sz w:val="20"/>
                <w:szCs w:val="20"/>
                <w:vertAlign w:val="subscript"/>
              </w:rPr>
              <w:t>SSB_measurement_period_inter</w:t>
            </w:r>
            <w:proofErr w:type="spellEnd"/>
          </w:p>
          <w:p w14:paraId="31FF372B" w14:textId="77777777" w:rsidR="00D42734" w:rsidRPr="00D42734" w:rsidRDefault="00D42734" w:rsidP="00D42734">
            <w:pPr>
              <w:pStyle w:val="ListParagraph"/>
              <w:numPr>
                <w:ilvl w:val="0"/>
                <w:numId w:val="28"/>
              </w:numPr>
              <w:overflowPunct/>
              <w:autoSpaceDE/>
              <w:autoSpaceDN/>
              <w:adjustRightInd/>
              <w:spacing w:after="120"/>
              <w:ind w:firstLineChars="0"/>
              <w:contextualSpacing/>
              <w:textAlignment w:val="auto"/>
              <w:rPr>
                <w:sz w:val="20"/>
                <w:szCs w:val="20"/>
              </w:rPr>
            </w:pPr>
            <w:r w:rsidRPr="00D42734">
              <w:rPr>
                <w:sz w:val="20"/>
                <w:szCs w:val="20"/>
              </w:rPr>
              <w:t xml:space="preserve">Handover </w:t>
            </w:r>
          </w:p>
          <w:p w14:paraId="4CC39D93" w14:textId="77777777" w:rsidR="007179C7" w:rsidRDefault="00D42734" w:rsidP="007179C7">
            <w:pPr>
              <w:spacing w:after="120"/>
              <w:rPr>
                <w:sz w:val="20"/>
                <w:szCs w:val="20"/>
              </w:rPr>
            </w:pPr>
            <w:r w:rsidRPr="00D42734">
              <w:rPr>
                <w:sz w:val="20"/>
                <w:szCs w:val="20"/>
              </w:rPr>
              <w:t xml:space="preserve">Apart from the </w:t>
            </w:r>
            <w:proofErr w:type="spellStart"/>
            <w:r w:rsidRPr="00D42734">
              <w:rPr>
                <w:sz w:val="20"/>
                <w:szCs w:val="20"/>
              </w:rPr>
              <w:t>aformentioned</w:t>
            </w:r>
            <w:proofErr w:type="spellEnd"/>
            <w:r w:rsidRPr="00D42734">
              <w:rPr>
                <w:rFonts w:hint="eastAsia"/>
                <w:sz w:val="20"/>
                <w:szCs w:val="20"/>
              </w:rPr>
              <w:t xml:space="preserve"> </w:t>
            </w:r>
            <w:r w:rsidRPr="00D42734">
              <w:rPr>
                <w:sz w:val="20"/>
                <w:szCs w:val="20"/>
              </w:rPr>
              <w:t>cases, we also are open to other cases if noticeable value is observed.</w:t>
            </w:r>
          </w:p>
          <w:p w14:paraId="7A30C0F7" w14:textId="4541BE50" w:rsidR="002B3ED1" w:rsidRDefault="002B3ED1" w:rsidP="007179C7">
            <w:pPr>
              <w:spacing w:after="120"/>
              <w:rPr>
                <w:sz w:val="20"/>
                <w:szCs w:val="20"/>
              </w:rPr>
            </w:pPr>
            <w:r>
              <w:rPr>
                <w:sz w:val="20"/>
                <w:szCs w:val="20"/>
              </w:rPr>
              <w:t xml:space="preserve">From </w:t>
            </w:r>
            <w:r w:rsidRPr="002B3ED1">
              <w:rPr>
                <w:sz w:val="20"/>
                <w:szCs w:val="20"/>
              </w:rPr>
              <w:t>R4-2412237</w:t>
            </w:r>
          </w:p>
          <w:p w14:paraId="444F7ABD" w14:textId="659E8DD7" w:rsidR="002B3ED1" w:rsidRPr="002B3ED1" w:rsidRDefault="002B3ED1" w:rsidP="007179C7">
            <w:pPr>
              <w:spacing w:after="120"/>
              <w:rPr>
                <w:sz w:val="20"/>
                <w:szCs w:val="20"/>
              </w:rPr>
            </w:pPr>
            <w:r w:rsidRPr="002B3ED1">
              <w:rPr>
                <w:sz w:val="20"/>
                <w:szCs w:val="20"/>
              </w:rPr>
              <w:t>Proposal 11: Regarding FBS, only Rel-18 multi-Rx scenario should be assumed, and we should not assume that the UE is also supporting other features. But it is noted that it doesn’t mean L1 measurement enhancement by multi-Rx in Rel-18 is mandatory for FBS.</w:t>
            </w:r>
          </w:p>
        </w:tc>
      </w:tr>
      <w:tr w:rsidR="007179C7" w:rsidRPr="002F3119" w14:paraId="491BB093" w14:textId="77777777" w:rsidTr="00180A31">
        <w:trPr>
          <w:trHeight w:val="468"/>
        </w:trPr>
        <w:tc>
          <w:tcPr>
            <w:tcW w:w="1521" w:type="dxa"/>
          </w:tcPr>
          <w:p w14:paraId="579056DD" w14:textId="1465D098" w:rsidR="007179C7" w:rsidRPr="002A5491" w:rsidRDefault="00000000" w:rsidP="007179C7">
            <w:pPr>
              <w:rPr>
                <w:sz w:val="20"/>
                <w:szCs w:val="20"/>
              </w:rPr>
            </w:pPr>
            <w:hyperlink r:id="rId19" w:history="1">
              <w:r w:rsidR="007179C7">
                <w:rPr>
                  <w:rStyle w:val="Hyperlink"/>
                  <w:rFonts w:ascii="Arial" w:hAnsi="Arial" w:cs="Arial"/>
                  <w:b/>
                  <w:bCs/>
                  <w:sz w:val="16"/>
                  <w:szCs w:val="16"/>
                </w:rPr>
                <w:t>R4-2412256</w:t>
              </w:r>
            </w:hyperlink>
          </w:p>
        </w:tc>
        <w:tc>
          <w:tcPr>
            <w:tcW w:w="1084" w:type="dxa"/>
          </w:tcPr>
          <w:p w14:paraId="57614E66" w14:textId="0E9B7429" w:rsidR="007179C7" w:rsidRPr="002A5491" w:rsidRDefault="007179C7" w:rsidP="007179C7">
            <w:pPr>
              <w:rPr>
                <w:sz w:val="20"/>
                <w:szCs w:val="20"/>
              </w:rPr>
            </w:pPr>
            <w:r>
              <w:rPr>
                <w:rFonts w:ascii="Arial" w:hAnsi="Arial" w:cs="Arial"/>
                <w:sz w:val="16"/>
                <w:szCs w:val="16"/>
              </w:rPr>
              <w:t>vivo</w:t>
            </w:r>
          </w:p>
        </w:tc>
        <w:tc>
          <w:tcPr>
            <w:tcW w:w="7026" w:type="dxa"/>
          </w:tcPr>
          <w:p w14:paraId="3B488769" w14:textId="77777777" w:rsidR="008B4644" w:rsidRPr="008B4644" w:rsidRDefault="008B4644" w:rsidP="008B4644">
            <w:pPr>
              <w:rPr>
                <w:bCs/>
                <w:iCs/>
                <w:sz w:val="20"/>
                <w:szCs w:val="20"/>
              </w:rPr>
            </w:pPr>
            <w:r w:rsidRPr="008B4644">
              <w:rPr>
                <w:bCs/>
                <w:iCs/>
                <w:sz w:val="20"/>
                <w:szCs w:val="20"/>
              </w:rPr>
              <w:t>Proposal 1: RAN4 to consider introduce multi-Rx UE capability of reduced Rx beam sweeping factor for FR2 L3 measurement delay reduction.</w:t>
            </w:r>
          </w:p>
          <w:p w14:paraId="687FAD6B" w14:textId="77777777" w:rsidR="008B4644" w:rsidRPr="008B4644" w:rsidRDefault="008B4644" w:rsidP="008B4644">
            <w:pPr>
              <w:rPr>
                <w:bCs/>
                <w:iCs/>
                <w:sz w:val="20"/>
                <w:szCs w:val="20"/>
              </w:rPr>
            </w:pPr>
            <w:r w:rsidRPr="008B4644">
              <w:rPr>
                <w:bCs/>
                <w:iCs/>
                <w:sz w:val="20"/>
                <w:szCs w:val="20"/>
              </w:rPr>
              <w:t>Proposal 2: RAN4 to consider UE supporting FR2-1 power class 3 as first priority and whether other power classes could apply the outcome of the WI discussion can be FFS after concluding on PC3.</w:t>
            </w:r>
          </w:p>
          <w:p w14:paraId="052CDFC1" w14:textId="77777777" w:rsidR="008B4644" w:rsidRPr="008B4644" w:rsidRDefault="008B4644" w:rsidP="008B4644">
            <w:pPr>
              <w:rPr>
                <w:bCs/>
                <w:iCs/>
                <w:sz w:val="20"/>
                <w:szCs w:val="20"/>
              </w:rPr>
            </w:pPr>
            <w:r w:rsidRPr="008B4644">
              <w:rPr>
                <w:bCs/>
                <w:iCs/>
                <w:sz w:val="20"/>
                <w:szCs w:val="20"/>
              </w:rPr>
              <w:t>Proposal 3: For the issue of clarification on “for UE supporting multiple-Rx simultaneous reception for L3 delay enhancement”, there is no need to consider whether UE can process multiple SSBs from different directions of the target frequency in parallel and the FFS can be removed.</w:t>
            </w:r>
          </w:p>
          <w:p w14:paraId="2590A896" w14:textId="77777777" w:rsidR="008B4644" w:rsidRPr="008B4644" w:rsidRDefault="008B4644" w:rsidP="008B4644">
            <w:pPr>
              <w:rPr>
                <w:bCs/>
                <w:iCs/>
                <w:sz w:val="20"/>
                <w:szCs w:val="20"/>
              </w:rPr>
            </w:pPr>
            <w:r w:rsidRPr="008B4644">
              <w:rPr>
                <w:bCs/>
                <w:iCs/>
                <w:sz w:val="20"/>
                <w:szCs w:val="20"/>
              </w:rPr>
              <w:t>Proposal 4: RAN4 to discuss the following conditions for UE to apply L3 measurement delay reduction by optimizing Rx BSF.</w:t>
            </w:r>
          </w:p>
          <w:p w14:paraId="39A0422F"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Multi-Rx simultaneous reception of UE is in active mode, which is expected to follow the one specified in Rel-18 for multi-Rx simultaneous reception features</w:t>
            </w:r>
          </w:p>
          <w:p w14:paraId="5417C7AF"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Low mobility status</w:t>
            </w:r>
          </w:p>
          <w:p w14:paraId="2F5470C6"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 xml:space="preserve">RRM measurement with two panels activated, two searchers are occupied by this single carrier </w:t>
            </w:r>
          </w:p>
          <w:p w14:paraId="55771A7E"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 xml:space="preserve">Time for buffering and processing multiple beams received in a SMTC is long enough and no need to considered the condition.  </w:t>
            </w:r>
          </w:p>
          <w:p w14:paraId="55404750"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Power consumption issue is important and BSF reduction of L3 measurement will not trigger UE to activate multi-Rx</w:t>
            </w:r>
          </w:p>
          <w:p w14:paraId="1DFCA55A"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 xml:space="preserve">UE has prior knowledge on the cell to be measured </w:t>
            </w:r>
          </w:p>
          <w:p w14:paraId="006026A5"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Rel-19 L3 measurement with multi-Rx DL reception is irrelevant to multi-TRP operation deployment</w:t>
            </w:r>
          </w:p>
          <w:p w14:paraId="03B73D38"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Consider cell-edge UE for L3 FBS</w:t>
            </w:r>
          </w:p>
          <w:p w14:paraId="27B44671"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The issue of simultaneous operation between L3 and L1 measurements is out of scope and no need to discussion</w:t>
            </w:r>
          </w:p>
          <w:p w14:paraId="49FF2EA2" w14:textId="77777777" w:rsidR="008B4644" w:rsidRPr="008B4644" w:rsidRDefault="008B4644" w:rsidP="008B4644">
            <w:pPr>
              <w:rPr>
                <w:bCs/>
                <w:iCs/>
                <w:sz w:val="20"/>
                <w:szCs w:val="20"/>
              </w:rPr>
            </w:pPr>
            <w:r w:rsidRPr="008B4644">
              <w:rPr>
                <w:bCs/>
                <w:iCs/>
                <w:sz w:val="20"/>
                <w:szCs w:val="20"/>
              </w:rPr>
              <w:lastRenderedPageBreak/>
              <w:t>Proposal 5: RAN4 to considered the SSB based inter/intra frequency with/without MG as the scenarios to use L3 measurement delay reduction by optimizing Rx BSF and find solutions to reduce the M value.</w:t>
            </w:r>
          </w:p>
          <w:p w14:paraId="5DACDEBE" w14:textId="77777777" w:rsidR="008B4644" w:rsidRPr="008B4644" w:rsidRDefault="008B4644" w:rsidP="008B4644">
            <w:pPr>
              <w:rPr>
                <w:bCs/>
                <w:iCs/>
                <w:sz w:val="20"/>
                <w:szCs w:val="20"/>
              </w:rPr>
            </w:pPr>
            <w:r w:rsidRPr="008B4644">
              <w:rPr>
                <w:bCs/>
                <w:iCs/>
                <w:sz w:val="20"/>
                <w:szCs w:val="20"/>
              </w:rPr>
              <w:t>Proposal 6: Following aspects are out of scope:</w:t>
            </w:r>
          </w:p>
          <w:p w14:paraId="4BEA181B" w14:textId="77777777" w:rsidR="008B4644" w:rsidRPr="008B4644" w:rsidRDefault="008B4644" w:rsidP="008B4644">
            <w:pPr>
              <w:pStyle w:val="ListParagraph"/>
              <w:numPr>
                <w:ilvl w:val="0"/>
                <w:numId w:val="3"/>
              </w:numPr>
              <w:overflowPunct/>
              <w:autoSpaceDE/>
              <w:autoSpaceDN/>
              <w:adjustRightInd/>
              <w:spacing w:after="120"/>
              <w:ind w:firstLineChars="0"/>
              <w:textAlignment w:val="auto"/>
              <w:rPr>
                <w:bCs/>
                <w:iCs/>
                <w:sz w:val="20"/>
                <w:szCs w:val="20"/>
              </w:rPr>
            </w:pPr>
            <w:r w:rsidRPr="008B4644">
              <w:rPr>
                <w:bCs/>
                <w:iCs/>
                <w:sz w:val="20"/>
                <w:szCs w:val="20"/>
              </w:rPr>
              <w:t xml:space="preserve">Handover </w:t>
            </w:r>
          </w:p>
          <w:p w14:paraId="6EABB207" w14:textId="77777777" w:rsidR="008B4644" w:rsidRPr="008B4644" w:rsidRDefault="008B4644" w:rsidP="008B4644">
            <w:pPr>
              <w:pStyle w:val="ListParagraph"/>
              <w:numPr>
                <w:ilvl w:val="0"/>
                <w:numId w:val="3"/>
              </w:numPr>
              <w:overflowPunct/>
              <w:autoSpaceDE/>
              <w:autoSpaceDN/>
              <w:adjustRightInd/>
              <w:spacing w:after="120"/>
              <w:ind w:firstLineChars="0"/>
              <w:textAlignment w:val="auto"/>
              <w:rPr>
                <w:bCs/>
                <w:iCs/>
                <w:sz w:val="20"/>
                <w:szCs w:val="20"/>
              </w:rPr>
            </w:pPr>
            <w:proofErr w:type="spellStart"/>
            <w:r w:rsidRPr="008B4644">
              <w:rPr>
                <w:bCs/>
                <w:iCs/>
                <w:sz w:val="20"/>
                <w:szCs w:val="20"/>
              </w:rPr>
              <w:t>PSCell</w:t>
            </w:r>
            <w:proofErr w:type="spellEnd"/>
            <w:r w:rsidRPr="008B4644">
              <w:rPr>
                <w:bCs/>
                <w:iCs/>
                <w:sz w:val="20"/>
                <w:szCs w:val="20"/>
              </w:rPr>
              <w:t xml:space="preserve"> addition </w:t>
            </w:r>
          </w:p>
          <w:p w14:paraId="4BD997CD" w14:textId="77777777" w:rsidR="008B4644" w:rsidRPr="008B4644" w:rsidRDefault="008B4644" w:rsidP="008B4644">
            <w:pPr>
              <w:pStyle w:val="ListParagraph"/>
              <w:numPr>
                <w:ilvl w:val="0"/>
                <w:numId w:val="3"/>
              </w:numPr>
              <w:overflowPunct/>
              <w:autoSpaceDE/>
              <w:autoSpaceDN/>
              <w:adjustRightInd/>
              <w:spacing w:after="120"/>
              <w:ind w:firstLineChars="0"/>
              <w:textAlignment w:val="auto"/>
              <w:rPr>
                <w:bCs/>
                <w:iCs/>
                <w:sz w:val="20"/>
                <w:szCs w:val="20"/>
              </w:rPr>
            </w:pPr>
            <w:r w:rsidRPr="008B4644">
              <w:rPr>
                <w:bCs/>
                <w:iCs/>
                <w:sz w:val="20"/>
                <w:szCs w:val="20"/>
              </w:rPr>
              <w:t xml:space="preserve">RRC Re-establishment/RRC Connection Release with Redirection </w:t>
            </w:r>
          </w:p>
          <w:p w14:paraId="75A16478" w14:textId="77777777" w:rsidR="008B4644" w:rsidRPr="008B4644" w:rsidRDefault="008B4644" w:rsidP="008B4644">
            <w:pPr>
              <w:pStyle w:val="ListParagraph"/>
              <w:numPr>
                <w:ilvl w:val="0"/>
                <w:numId w:val="3"/>
              </w:numPr>
              <w:overflowPunct/>
              <w:autoSpaceDE/>
              <w:autoSpaceDN/>
              <w:adjustRightInd/>
              <w:spacing w:after="120"/>
              <w:ind w:firstLineChars="0"/>
              <w:textAlignment w:val="auto"/>
              <w:rPr>
                <w:bCs/>
                <w:iCs/>
                <w:sz w:val="20"/>
                <w:szCs w:val="20"/>
              </w:rPr>
            </w:pPr>
            <w:r w:rsidRPr="008B4644">
              <w:rPr>
                <w:bCs/>
                <w:iCs/>
                <w:sz w:val="20"/>
                <w:szCs w:val="20"/>
              </w:rPr>
              <w:t xml:space="preserve">SCell activation </w:t>
            </w:r>
          </w:p>
          <w:p w14:paraId="4B9836FF" w14:textId="77777777" w:rsidR="008B4644" w:rsidRPr="008B4644" w:rsidRDefault="008B4644" w:rsidP="008B4644">
            <w:pPr>
              <w:pStyle w:val="ListParagraph"/>
              <w:numPr>
                <w:ilvl w:val="0"/>
                <w:numId w:val="3"/>
              </w:numPr>
              <w:overflowPunct/>
              <w:autoSpaceDE/>
              <w:autoSpaceDN/>
              <w:adjustRightInd/>
              <w:spacing w:after="120"/>
              <w:ind w:firstLineChars="0"/>
              <w:textAlignment w:val="auto"/>
              <w:rPr>
                <w:bCs/>
                <w:iCs/>
                <w:sz w:val="20"/>
                <w:szCs w:val="20"/>
              </w:rPr>
            </w:pPr>
            <w:r w:rsidRPr="008B4644">
              <w:rPr>
                <w:bCs/>
                <w:iCs/>
                <w:sz w:val="20"/>
                <w:szCs w:val="20"/>
              </w:rPr>
              <w:t xml:space="preserve">SCG activation </w:t>
            </w:r>
          </w:p>
          <w:p w14:paraId="2982A197" w14:textId="77777777" w:rsidR="008B4644" w:rsidRPr="008B4644" w:rsidRDefault="008B4644" w:rsidP="008B4644">
            <w:pPr>
              <w:pStyle w:val="ListParagraph"/>
              <w:numPr>
                <w:ilvl w:val="0"/>
                <w:numId w:val="3"/>
              </w:numPr>
              <w:overflowPunct/>
              <w:autoSpaceDE/>
              <w:autoSpaceDN/>
              <w:adjustRightInd/>
              <w:spacing w:after="120"/>
              <w:ind w:firstLineChars="0"/>
              <w:textAlignment w:val="auto"/>
              <w:rPr>
                <w:bCs/>
                <w:iCs/>
                <w:sz w:val="20"/>
                <w:szCs w:val="20"/>
              </w:rPr>
            </w:pPr>
            <w:r w:rsidRPr="008B4644">
              <w:rPr>
                <w:bCs/>
                <w:iCs/>
                <w:sz w:val="20"/>
                <w:szCs w:val="20"/>
              </w:rPr>
              <w:t>CGI identification</w:t>
            </w:r>
          </w:p>
          <w:p w14:paraId="137DE63D" w14:textId="77777777" w:rsidR="008B4644" w:rsidRPr="008B4644" w:rsidRDefault="008B4644" w:rsidP="008B4644">
            <w:pPr>
              <w:pStyle w:val="ListParagraph"/>
              <w:numPr>
                <w:ilvl w:val="0"/>
                <w:numId w:val="3"/>
              </w:numPr>
              <w:overflowPunct/>
              <w:autoSpaceDE/>
              <w:autoSpaceDN/>
              <w:adjustRightInd/>
              <w:spacing w:after="120"/>
              <w:ind w:firstLineChars="0"/>
              <w:textAlignment w:val="auto"/>
              <w:rPr>
                <w:bCs/>
                <w:iCs/>
                <w:sz w:val="20"/>
                <w:szCs w:val="20"/>
              </w:rPr>
            </w:pPr>
            <w:r w:rsidRPr="008B4644">
              <w:rPr>
                <w:bCs/>
                <w:iCs/>
                <w:sz w:val="20"/>
                <w:szCs w:val="20"/>
              </w:rPr>
              <w:t xml:space="preserve">CSI-RS based intra-/inter-frequency measurements, the CSI-RS is configured </w:t>
            </w:r>
            <w:proofErr w:type="spellStart"/>
            <w:r w:rsidRPr="008B4644">
              <w:rPr>
                <w:bCs/>
                <w:iCs/>
                <w:sz w:val="20"/>
                <w:szCs w:val="20"/>
              </w:rPr>
              <w:t>associatedSSB</w:t>
            </w:r>
            <w:proofErr w:type="spellEnd"/>
          </w:p>
          <w:p w14:paraId="4B099165" w14:textId="2D9503F2" w:rsidR="007179C7" w:rsidRPr="008B4644" w:rsidRDefault="008B4644" w:rsidP="008B4644">
            <w:pPr>
              <w:pStyle w:val="ListParagraph"/>
              <w:numPr>
                <w:ilvl w:val="1"/>
                <w:numId w:val="3"/>
              </w:numPr>
              <w:overflowPunct/>
              <w:autoSpaceDE/>
              <w:autoSpaceDN/>
              <w:adjustRightInd/>
              <w:spacing w:after="120"/>
              <w:ind w:firstLineChars="0"/>
              <w:textAlignment w:val="auto"/>
              <w:rPr>
                <w:bCs/>
                <w:iCs/>
                <w:sz w:val="20"/>
                <w:szCs w:val="20"/>
              </w:rPr>
            </w:pPr>
            <w:r w:rsidRPr="008B4644">
              <w:rPr>
                <w:bCs/>
                <w:iCs/>
                <w:sz w:val="20"/>
                <w:szCs w:val="20"/>
              </w:rPr>
              <w:t xml:space="preserve">The discussion on CSI-RS configured with </w:t>
            </w:r>
            <w:proofErr w:type="spellStart"/>
            <w:r w:rsidRPr="008B4644">
              <w:rPr>
                <w:bCs/>
                <w:iCs/>
                <w:sz w:val="20"/>
                <w:szCs w:val="20"/>
              </w:rPr>
              <w:t>associatedSSB</w:t>
            </w:r>
            <w:proofErr w:type="spellEnd"/>
            <w:r w:rsidRPr="008B4644">
              <w:rPr>
                <w:bCs/>
                <w:iCs/>
                <w:sz w:val="20"/>
                <w:szCs w:val="20"/>
              </w:rPr>
              <w:t xml:space="preserve"> could be revisited if SSB based L3 measurement delay reduction is concluded.</w:t>
            </w:r>
          </w:p>
        </w:tc>
      </w:tr>
      <w:tr w:rsidR="007179C7" w:rsidRPr="002F3119" w14:paraId="152E836B" w14:textId="77777777" w:rsidTr="00180A31">
        <w:trPr>
          <w:trHeight w:val="468"/>
        </w:trPr>
        <w:tc>
          <w:tcPr>
            <w:tcW w:w="1521" w:type="dxa"/>
          </w:tcPr>
          <w:p w14:paraId="4651CBEC" w14:textId="210022AC" w:rsidR="007179C7" w:rsidRPr="002A5491" w:rsidRDefault="00000000" w:rsidP="007179C7">
            <w:pPr>
              <w:rPr>
                <w:sz w:val="20"/>
                <w:szCs w:val="20"/>
              </w:rPr>
            </w:pPr>
            <w:hyperlink r:id="rId20" w:history="1">
              <w:r w:rsidR="007179C7">
                <w:rPr>
                  <w:rStyle w:val="Hyperlink"/>
                  <w:rFonts w:ascii="Arial" w:hAnsi="Arial" w:cs="Arial"/>
                  <w:b/>
                  <w:bCs/>
                  <w:sz w:val="16"/>
                  <w:szCs w:val="16"/>
                </w:rPr>
                <w:t>R4-2412417</w:t>
              </w:r>
            </w:hyperlink>
          </w:p>
        </w:tc>
        <w:tc>
          <w:tcPr>
            <w:tcW w:w="1084" w:type="dxa"/>
          </w:tcPr>
          <w:p w14:paraId="4B08F261" w14:textId="7CC412B2" w:rsidR="007179C7" w:rsidRPr="002A5491" w:rsidRDefault="007179C7" w:rsidP="007179C7">
            <w:pPr>
              <w:rPr>
                <w:sz w:val="20"/>
                <w:szCs w:val="20"/>
              </w:rPr>
            </w:pPr>
            <w:r>
              <w:rPr>
                <w:rFonts w:ascii="Arial" w:hAnsi="Arial" w:cs="Arial"/>
                <w:sz w:val="16"/>
                <w:szCs w:val="16"/>
              </w:rPr>
              <w:t>Intel Corporation</w:t>
            </w:r>
          </w:p>
        </w:tc>
        <w:tc>
          <w:tcPr>
            <w:tcW w:w="7026" w:type="dxa"/>
          </w:tcPr>
          <w:p w14:paraId="35A74F38" w14:textId="77777777" w:rsidR="008B4644" w:rsidRPr="008B4644" w:rsidRDefault="008B4644" w:rsidP="008B4644">
            <w:pPr>
              <w:rPr>
                <w:sz w:val="20"/>
                <w:szCs w:val="20"/>
              </w:rPr>
            </w:pPr>
            <w:r w:rsidRPr="008B4644">
              <w:rPr>
                <w:sz w:val="20"/>
                <w:szCs w:val="20"/>
              </w:rPr>
              <w:t>Proposal 1: The precondition for the multi-Rx simultaneous reception to be in active mode is based on those specified in Rel-18 for multi-Rx simultaneous reception features.</w:t>
            </w:r>
          </w:p>
          <w:p w14:paraId="6E96E27F" w14:textId="77777777" w:rsidR="008B4644" w:rsidRPr="008B4644" w:rsidRDefault="008B4644" w:rsidP="008B4644">
            <w:pPr>
              <w:rPr>
                <w:sz w:val="20"/>
                <w:szCs w:val="20"/>
              </w:rPr>
            </w:pPr>
            <w:r w:rsidRPr="008B4644">
              <w:rPr>
                <w:sz w:val="20"/>
                <w:szCs w:val="20"/>
              </w:rPr>
              <w:t>Proposal 2: The UE is considered activated in multi-Rx simultaneous reception mode and activated for L3 reporting when the GBBR is configured and configured not long prior to the expected L3 reporting.</w:t>
            </w:r>
          </w:p>
          <w:p w14:paraId="2D7C0318" w14:textId="77777777" w:rsidR="008B4644" w:rsidRPr="008B4644" w:rsidRDefault="008B4644" w:rsidP="008B4644">
            <w:pPr>
              <w:rPr>
                <w:sz w:val="20"/>
                <w:szCs w:val="20"/>
              </w:rPr>
            </w:pPr>
            <w:r w:rsidRPr="008B4644">
              <w:rPr>
                <w:sz w:val="20"/>
                <w:szCs w:val="20"/>
              </w:rPr>
              <w:t>Proposal 3: Consider UE baseband processing capabilities when specifying the L3 delay reduction for simultaneous receptions on multiple FR2 SSB-s.</w:t>
            </w:r>
          </w:p>
          <w:p w14:paraId="62DC41C6" w14:textId="77777777" w:rsidR="008B4644" w:rsidRPr="008B4644" w:rsidRDefault="008B4644" w:rsidP="008B4644">
            <w:pPr>
              <w:rPr>
                <w:sz w:val="20"/>
                <w:szCs w:val="20"/>
              </w:rPr>
            </w:pPr>
            <w:r w:rsidRPr="008B4644">
              <w:rPr>
                <w:sz w:val="20"/>
                <w:szCs w:val="20"/>
              </w:rPr>
              <w:t xml:space="preserve">Proposal 4: Different (or whether or not) delay reduction applies when the ratio of number of SSB within a burst and time duration of the measurement periodicity varies. </w:t>
            </w:r>
          </w:p>
          <w:p w14:paraId="36D43ABF" w14:textId="77777777" w:rsidR="008B4644" w:rsidRPr="008B4644" w:rsidRDefault="008B4644" w:rsidP="008B4644">
            <w:pPr>
              <w:rPr>
                <w:sz w:val="20"/>
                <w:szCs w:val="20"/>
              </w:rPr>
            </w:pPr>
            <w:r w:rsidRPr="008B4644">
              <w:rPr>
                <w:sz w:val="20"/>
                <w:szCs w:val="20"/>
              </w:rPr>
              <w:t>Proposal 5: Mobility status should not be considered as a limitation for UE delay reduction since the purpose of the reduction is to have greater mobility in general, so we are not supposed to compromise on mobility status.</w:t>
            </w:r>
          </w:p>
          <w:p w14:paraId="06DE87DC" w14:textId="77777777" w:rsidR="008B4644" w:rsidRPr="008B4644" w:rsidRDefault="008B4644" w:rsidP="008B4644">
            <w:pPr>
              <w:rPr>
                <w:sz w:val="20"/>
                <w:szCs w:val="20"/>
              </w:rPr>
            </w:pPr>
            <w:r w:rsidRPr="008B4644">
              <w:rPr>
                <w:sz w:val="20"/>
                <w:szCs w:val="20"/>
              </w:rPr>
              <w:t>Proposal 6: Power consumption is not an issue in the scope since the total power consumption for a handover stays roughly the same even delay is reduced.</w:t>
            </w:r>
          </w:p>
          <w:p w14:paraId="31473E51" w14:textId="15A2DDED" w:rsidR="007179C7" w:rsidRPr="008B4644" w:rsidRDefault="008B4644" w:rsidP="007179C7">
            <w:pPr>
              <w:rPr>
                <w:b/>
                <w:bCs/>
              </w:rPr>
            </w:pPr>
            <w:r w:rsidRPr="008B4644">
              <w:rPr>
                <w:sz w:val="20"/>
                <w:szCs w:val="20"/>
              </w:rPr>
              <w:t xml:space="preserve">Proposal 7: Whether UE has prior knowledge or cell </w:t>
            </w:r>
            <w:proofErr w:type="spellStart"/>
            <w:r w:rsidRPr="008B4644">
              <w:rPr>
                <w:sz w:val="20"/>
                <w:szCs w:val="20"/>
              </w:rPr>
              <w:t>centre</w:t>
            </w:r>
            <w:proofErr w:type="spellEnd"/>
            <w:r w:rsidRPr="008B4644">
              <w:rPr>
                <w:sz w:val="20"/>
                <w:szCs w:val="20"/>
              </w:rPr>
              <w:t>/edge conditions do not affect reduction in BSF but they are addressed in legacy side conditions.</w:t>
            </w:r>
          </w:p>
        </w:tc>
      </w:tr>
      <w:tr w:rsidR="007179C7" w:rsidRPr="002F3119" w14:paraId="19DF83F4" w14:textId="77777777" w:rsidTr="00180A31">
        <w:trPr>
          <w:trHeight w:val="468"/>
        </w:trPr>
        <w:tc>
          <w:tcPr>
            <w:tcW w:w="1521" w:type="dxa"/>
          </w:tcPr>
          <w:p w14:paraId="3474591E" w14:textId="1D3EF6F4" w:rsidR="007179C7" w:rsidRPr="002A5491" w:rsidRDefault="00000000" w:rsidP="007179C7">
            <w:pPr>
              <w:rPr>
                <w:sz w:val="20"/>
                <w:szCs w:val="20"/>
              </w:rPr>
            </w:pPr>
            <w:hyperlink r:id="rId21" w:history="1">
              <w:r w:rsidR="007179C7">
                <w:rPr>
                  <w:rStyle w:val="Hyperlink"/>
                  <w:rFonts w:ascii="Arial" w:hAnsi="Arial" w:cs="Arial"/>
                  <w:b/>
                  <w:bCs/>
                  <w:sz w:val="16"/>
                  <w:szCs w:val="16"/>
                </w:rPr>
                <w:t>R4-2412495</w:t>
              </w:r>
            </w:hyperlink>
          </w:p>
        </w:tc>
        <w:tc>
          <w:tcPr>
            <w:tcW w:w="1084" w:type="dxa"/>
          </w:tcPr>
          <w:p w14:paraId="6E8BA50B" w14:textId="090E33A6" w:rsidR="007179C7" w:rsidRPr="002A5491" w:rsidRDefault="007179C7" w:rsidP="007179C7">
            <w:pPr>
              <w:rPr>
                <w:sz w:val="20"/>
                <w:szCs w:val="20"/>
              </w:rPr>
            </w:pPr>
            <w:r>
              <w:rPr>
                <w:rFonts w:ascii="Arial" w:hAnsi="Arial" w:cs="Arial"/>
                <w:sz w:val="16"/>
                <w:szCs w:val="16"/>
              </w:rPr>
              <w:t>Nokia</w:t>
            </w:r>
          </w:p>
        </w:tc>
        <w:tc>
          <w:tcPr>
            <w:tcW w:w="7026" w:type="dxa"/>
          </w:tcPr>
          <w:p w14:paraId="7BB97672" w14:textId="77777777" w:rsidR="008B4644" w:rsidRPr="008B4644" w:rsidRDefault="008B4644" w:rsidP="008B4644">
            <w:pPr>
              <w:rPr>
                <w:rFonts w:eastAsia="宋体"/>
                <w:sz w:val="20"/>
                <w:szCs w:val="20"/>
              </w:rPr>
            </w:pPr>
            <w:r w:rsidRPr="008B4644">
              <w:rPr>
                <w:rFonts w:eastAsia="宋体"/>
                <w:sz w:val="20"/>
                <w:szCs w:val="20"/>
              </w:rPr>
              <w:t>Proposal 1: RAN4 to consider L3 measurement delay reduction targeting cell edge scenarios as the first priority.</w:t>
            </w:r>
          </w:p>
          <w:p w14:paraId="1501F0C6" w14:textId="77777777" w:rsidR="008B4644" w:rsidRPr="008B4644" w:rsidRDefault="008B4644" w:rsidP="008B4644">
            <w:pPr>
              <w:rPr>
                <w:rFonts w:eastAsia="宋体"/>
                <w:sz w:val="20"/>
                <w:szCs w:val="20"/>
              </w:rPr>
            </w:pPr>
            <w:r w:rsidRPr="008B4644">
              <w:rPr>
                <w:rFonts w:eastAsia="宋体"/>
                <w:sz w:val="20"/>
                <w:szCs w:val="20"/>
              </w:rPr>
              <w:t>Proposal 2: Do not reuse Rel-18 multi-Rx BSF reduction activation conditions for Rel 19 multi Rx BSF reduction.</w:t>
            </w:r>
          </w:p>
          <w:p w14:paraId="067E8B10" w14:textId="77777777" w:rsidR="008B4644" w:rsidRPr="008B4644" w:rsidRDefault="008B4644" w:rsidP="008B4644">
            <w:pPr>
              <w:rPr>
                <w:rFonts w:eastAsia="宋体"/>
                <w:sz w:val="20"/>
                <w:szCs w:val="20"/>
              </w:rPr>
            </w:pPr>
            <w:r w:rsidRPr="008B4644">
              <w:rPr>
                <w:rFonts w:eastAsia="宋体"/>
                <w:sz w:val="20"/>
                <w:szCs w:val="20"/>
              </w:rPr>
              <w:t>Proposal 3: Discuss BSF reduction triggering conditions among the following options:</w:t>
            </w:r>
          </w:p>
          <w:p w14:paraId="3FA9A1F4" w14:textId="77777777" w:rsidR="008B4644" w:rsidRPr="008B4644" w:rsidRDefault="008B4644" w:rsidP="008B4644">
            <w:pPr>
              <w:rPr>
                <w:rFonts w:eastAsia="宋体"/>
                <w:sz w:val="20"/>
                <w:szCs w:val="20"/>
              </w:rPr>
            </w:pPr>
            <w:r w:rsidRPr="008B4644">
              <w:rPr>
                <w:rFonts w:eastAsia="宋体"/>
                <w:sz w:val="20"/>
                <w:szCs w:val="20"/>
              </w:rPr>
              <w:t>a.</w:t>
            </w:r>
            <w:r w:rsidRPr="008B4644">
              <w:rPr>
                <w:rFonts w:eastAsia="宋体"/>
                <w:sz w:val="20"/>
                <w:szCs w:val="20"/>
              </w:rPr>
              <w:tab/>
              <w:t>Option 1: Network configuration of BSF reduction</w:t>
            </w:r>
          </w:p>
          <w:p w14:paraId="69B6EFDF" w14:textId="77777777" w:rsidR="008B4644" w:rsidRPr="008B4644" w:rsidRDefault="008B4644" w:rsidP="008B4644">
            <w:pPr>
              <w:rPr>
                <w:rFonts w:eastAsia="宋体"/>
                <w:sz w:val="20"/>
                <w:szCs w:val="20"/>
              </w:rPr>
            </w:pPr>
            <w:r w:rsidRPr="008B4644">
              <w:rPr>
                <w:rFonts w:eastAsia="宋体"/>
                <w:sz w:val="20"/>
                <w:szCs w:val="20"/>
              </w:rPr>
              <w:t>b.</w:t>
            </w:r>
            <w:r w:rsidRPr="008B4644">
              <w:rPr>
                <w:rFonts w:eastAsia="宋体"/>
                <w:sz w:val="20"/>
                <w:szCs w:val="20"/>
              </w:rPr>
              <w:tab/>
              <w:t>Option 2: Mobility Event triggering BSF reduction</w:t>
            </w:r>
          </w:p>
          <w:p w14:paraId="2A1D1CDF" w14:textId="77777777" w:rsidR="008B4644" w:rsidRPr="008B4644" w:rsidRDefault="008B4644" w:rsidP="008B4644">
            <w:pPr>
              <w:rPr>
                <w:rFonts w:eastAsia="宋体"/>
                <w:sz w:val="20"/>
                <w:szCs w:val="20"/>
              </w:rPr>
            </w:pPr>
            <w:r w:rsidRPr="008B4644">
              <w:rPr>
                <w:rFonts w:eastAsia="宋体"/>
                <w:sz w:val="20"/>
                <w:szCs w:val="20"/>
              </w:rPr>
              <w:t>c.</w:t>
            </w:r>
            <w:r w:rsidRPr="008B4644">
              <w:rPr>
                <w:rFonts w:eastAsia="宋体"/>
                <w:sz w:val="20"/>
                <w:szCs w:val="20"/>
              </w:rPr>
              <w:tab/>
              <w:t>Option 3: Conditional Handover configuration</w:t>
            </w:r>
          </w:p>
          <w:p w14:paraId="39E96F34" w14:textId="77777777" w:rsidR="008B4644" w:rsidRPr="008B4644" w:rsidRDefault="008B4644" w:rsidP="008B4644">
            <w:pPr>
              <w:rPr>
                <w:rFonts w:eastAsia="宋体"/>
                <w:sz w:val="20"/>
                <w:szCs w:val="20"/>
              </w:rPr>
            </w:pPr>
            <w:r w:rsidRPr="008B4644">
              <w:rPr>
                <w:rFonts w:eastAsia="宋体"/>
                <w:sz w:val="20"/>
                <w:szCs w:val="20"/>
              </w:rPr>
              <w:lastRenderedPageBreak/>
              <w:t>d.</w:t>
            </w:r>
            <w:r w:rsidRPr="008B4644">
              <w:rPr>
                <w:rFonts w:eastAsia="宋体"/>
                <w:sz w:val="20"/>
                <w:szCs w:val="20"/>
              </w:rPr>
              <w:tab/>
              <w:t>Option 4: BSF reduction is always enabled, but used for reduced measurement delay in cell edge and used for reduced scheduling restrictions in cell center (e.g. by extending T_SMTC).</w:t>
            </w:r>
          </w:p>
          <w:p w14:paraId="4B5BEFB6" w14:textId="77777777" w:rsidR="008B4644" w:rsidRPr="008B4644" w:rsidRDefault="008B4644" w:rsidP="008B4644">
            <w:pPr>
              <w:rPr>
                <w:rFonts w:eastAsia="宋体"/>
                <w:sz w:val="20"/>
                <w:szCs w:val="20"/>
              </w:rPr>
            </w:pPr>
            <w:r w:rsidRPr="008B4644">
              <w:rPr>
                <w:rFonts w:eastAsia="宋体"/>
                <w:sz w:val="20"/>
                <w:szCs w:val="20"/>
              </w:rPr>
              <w:t>Proposal 4: If additional time for SSB processing is needed when UE is measuring multiple beams in one SMTC, RAN4 to consider measurement delay with SSB processing as</w:t>
            </w:r>
          </w:p>
          <w:p w14:paraId="21080072" w14:textId="77777777" w:rsidR="008B4644" w:rsidRPr="008B4644" w:rsidRDefault="008B4644" w:rsidP="008B4644">
            <w:pPr>
              <w:rPr>
                <w:rFonts w:eastAsia="宋体"/>
                <w:sz w:val="20"/>
                <w:szCs w:val="20"/>
              </w:rPr>
            </w:pPr>
            <w:r w:rsidRPr="008B4644">
              <w:rPr>
                <w:rFonts w:eastAsia="宋体"/>
                <w:sz w:val="20"/>
                <w:szCs w:val="20"/>
              </w:rPr>
              <w:t>a.</w:t>
            </w:r>
            <w:r w:rsidRPr="008B4644">
              <w:rPr>
                <w:rFonts w:eastAsia="宋体"/>
                <w:sz w:val="20"/>
                <w:szCs w:val="20"/>
              </w:rPr>
              <w:tab/>
            </w:r>
            <w:proofErr w:type="spellStart"/>
            <w:r w:rsidRPr="008B4644">
              <w:rPr>
                <w:rFonts w:eastAsia="宋体"/>
                <w:sz w:val="20"/>
                <w:szCs w:val="20"/>
              </w:rPr>
              <w:t>Tidentify_intra_without_index</w:t>
            </w:r>
            <w:proofErr w:type="spellEnd"/>
            <w:r w:rsidRPr="008B4644">
              <w:rPr>
                <w:rFonts w:eastAsia="宋体"/>
                <w:sz w:val="20"/>
                <w:szCs w:val="20"/>
              </w:rPr>
              <w:t xml:space="preserve"> = (TPSS/</w:t>
            </w:r>
            <w:proofErr w:type="spellStart"/>
            <w:r w:rsidRPr="008B4644">
              <w:rPr>
                <w:rFonts w:eastAsia="宋体"/>
                <w:sz w:val="20"/>
                <w:szCs w:val="20"/>
              </w:rPr>
              <w:t>SSS_sync_intra</w:t>
            </w:r>
            <w:proofErr w:type="spellEnd"/>
            <w:r w:rsidRPr="008B4644">
              <w:rPr>
                <w:rFonts w:eastAsia="宋体"/>
                <w:sz w:val="20"/>
                <w:szCs w:val="20"/>
              </w:rPr>
              <w:t xml:space="preserve"> + T </w:t>
            </w:r>
            <w:proofErr w:type="spellStart"/>
            <w:r w:rsidRPr="008B4644">
              <w:rPr>
                <w:rFonts w:eastAsia="宋体"/>
                <w:sz w:val="20"/>
                <w:szCs w:val="20"/>
              </w:rPr>
              <w:t>SSB_measurement_period_intra+TSSB_processing</w:t>
            </w:r>
            <w:proofErr w:type="spellEnd"/>
            <w:r w:rsidRPr="008B4644">
              <w:rPr>
                <w:rFonts w:eastAsia="宋体"/>
                <w:sz w:val="20"/>
                <w:szCs w:val="20"/>
              </w:rPr>
              <w:t xml:space="preserve">) </w:t>
            </w:r>
            <w:proofErr w:type="spellStart"/>
            <w:r w:rsidRPr="008B4644">
              <w:rPr>
                <w:rFonts w:eastAsia="宋体"/>
                <w:sz w:val="20"/>
                <w:szCs w:val="20"/>
              </w:rPr>
              <w:t>ms</w:t>
            </w:r>
            <w:proofErr w:type="spellEnd"/>
          </w:p>
          <w:p w14:paraId="4B05DB66" w14:textId="77777777" w:rsidR="008B4644" w:rsidRPr="008B4644" w:rsidRDefault="008B4644" w:rsidP="008B4644">
            <w:pPr>
              <w:rPr>
                <w:rFonts w:eastAsia="宋体"/>
                <w:sz w:val="20"/>
                <w:szCs w:val="20"/>
              </w:rPr>
            </w:pPr>
            <w:r w:rsidRPr="008B4644">
              <w:rPr>
                <w:rFonts w:eastAsia="宋体"/>
                <w:sz w:val="20"/>
                <w:szCs w:val="20"/>
              </w:rPr>
              <w:t>b.</w:t>
            </w:r>
            <w:r w:rsidRPr="008B4644">
              <w:rPr>
                <w:rFonts w:eastAsia="宋体"/>
                <w:sz w:val="20"/>
                <w:szCs w:val="20"/>
              </w:rPr>
              <w:tab/>
            </w:r>
            <w:proofErr w:type="spellStart"/>
            <w:r w:rsidRPr="008B4644">
              <w:rPr>
                <w:rFonts w:eastAsia="宋体"/>
                <w:sz w:val="20"/>
                <w:szCs w:val="20"/>
              </w:rPr>
              <w:t>Tidentify_inter_without_index</w:t>
            </w:r>
            <w:proofErr w:type="spellEnd"/>
            <w:r w:rsidRPr="008B4644">
              <w:rPr>
                <w:rFonts w:eastAsia="宋体"/>
                <w:sz w:val="20"/>
                <w:szCs w:val="20"/>
              </w:rPr>
              <w:t xml:space="preserve"> = (TPSS/</w:t>
            </w:r>
            <w:proofErr w:type="spellStart"/>
            <w:r w:rsidRPr="008B4644">
              <w:rPr>
                <w:rFonts w:eastAsia="宋体"/>
                <w:sz w:val="20"/>
                <w:szCs w:val="20"/>
              </w:rPr>
              <w:t>SSS_sync_inter</w:t>
            </w:r>
            <w:proofErr w:type="spellEnd"/>
            <w:r w:rsidRPr="008B4644">
              <w:rPr>
                <w:rFonts w:eastAsia="宋体"/>
                <w:sz w:val="20"/>
                <w:szCs w:val="20"/>
              </w:rPr>
              <w:t xml:space="preserve"> + T </w:t>
            </w:r>
            <w:proofErr w:type="spellStart"/>
            <w:r w:rsidRPr="008B4644">
              <w:rPr>
                <w:rFonts w:eastAsia="宋体"/>
                <w:sz w:val="20"/>
                <w:szCs w:val="20"/>
              </w:rPr>
              <w:t>SSB_measurement_period_inter+TSSB_processing</w:t>
            </w:r>
            <w:proofErr w:type="spellEnd"/>
            <w:r w:rsidRPr="008B4644">
              <w:rPr>
                <w:rFonts w:eastAsia="宋体"/>
                <w:sz w:val="20"/>
                <w:szCs w:val="20"/>
              </w:rPr>
              <w:t>) ms</w:t>
            </w:r>
          </w:p>
          <w:p w14:paraId="3ABEA48F" w14:textId="77777777" w:rsidR="008B4644" w:rsidRPr="008B4644" w:rsidRDefault="008B4644" w:rsidP="008B4644">
            <w:pPr>
              <w:rPr>
                <w:rFonts w:eastAsia="宋体"/>
                <w:sz w:val="20"/>
                <w:szCs w:val="20"/>
              </w:rPr>
            </w:pPr>
            <w:r w:rsidRPr="008B4644">
              <w:rPr>
                <w:rFonts w:eastAsia="宋体"/>
                <w:sz w:val="20"/>
                <w:szCs w:val="20"/>
              </w:rPr>
              <w:t>c.</w:t>
            </w:r>
            <w:r w:rsidRPr="008B4644">
              <w:rPr>
                <w:rFonts w:eastAsia="宋体"/>
                <w:sz w:val="20"/>
                <w:szCs w:val="20"/>
              </w:rPr>
              <w:tab/>
              <w:t xml:space="preserve">where </w:t>
            </w:r>
            <w:proofErr w:type="spellStart"/>
            <w:r w:rsidRPr="008B4644">
              <w:rPr>
                <w:rFonts w:eastAsia="宋体"/>
                <w:sz w:val="20"/>
                <w:szCs w:val="20"/>
              </w:rPr>
              <w:t>TSSB_processing</w:t>
            </w:r>
            <w:proofErr w:type="spellEnd"/>
            <w:r w:rsidRPr="008B4644">
              <w:rPr>
                <w:rFonts w:eastAsia="宋体"/>
                <w:sz w:val="20"/>
                <w:szCs w:val="20"/>
              </w:rPr>
              <w:t xml:space="preserve"> = 2 </w:t>
            </w:r>
            <w:proofErr w:type="spellStart"/>
            <w:r w:rsidRPr="008B4644">
              <w:rPr>
                <w:rFonts w:eastAsia="宋体"/>
                <w:sz w:val="20"/>
                <w:szCs w:val="20"/>
              </w:rPr>
              <w:t>ms</w:t>
            </w:r>
            <w:proofErr w:type="spellEnd"/>
          </w:p>
          <w:p w14:paraId="3EBBC6E2" w14:textId="77777777" w:rsidR="008B4644" w:rsidRPr="008B4644" w:rsidRDefault="008B4644" w:rsidP="008B4644">
            <w:pPr>
              <w:rPr>
                <w:rFonts w:eastAsia="宋体"/>
                <w:sz w:val="20"/>
                <w:szCs w:val="20"/>
              </w:rPr>
            </w:pPr>
            <w:r w:rsidRPr="008B4644">
              <w:rPr>
                <w:rFonts w:eastAsia="宋体"/>
                <w:sz w:val="20"/>
                <w:szCs w:val="20"/>
              </w:rPr>
              <w:t>Observation 4: L1 and L3 measurements are not performed in the same SSB occasions.</w:t>
            </w:r>
          </w:p>
          <w:p w14:paraId="44C9AA23" w14:textId="77777777" w:rsidR="008B4644" w:rsidRPr="008B4644" w:rsidRDefault="008B4644" w:rsidP="008B4644">
            <w:pPr>
              <w:rPr>
                <w:rFonts w:eastAsia="宋体"/>
                <w:sz w:val="20"/>
                <w:szCs w:val="20"/>
              </w:rPr>
            </w:pPr>
            <w:r w:rsidRPr="008B4644">
              <w:rPr>
                <w:rFonts w:eastAsia="宋体"/>
                <w:sz w:val="20"/>
                <w:szCs w:val="20"/>
              </w:rPr>
              <w:t>Proposal 5: Rel-18 L1 BSF reduction operates independently of Rel-19 L3 BSF reduction.</w:t>
            </w:r>
          </w:p>
          <w:p w14:paraId="0790D8FC" w14:textId="77777777" w:rsidR="008B4644" w:rsidRPr="008B4644" w:rsidRDefault="008B4644" w:rsidP="008B4644">
            <w:pPr>
              <w:rPr>
                <w:rFonts w:eastAsia="宋体"/>
                <w:sz w:val="20"/>
                <w:szCs w:val="20"/>
              </w:rPr>
            </w:pPr>
            <w:r w:rsidRPr="008B4644">
              <w:rPr>
                <w:rFonts w:eastAsia="宋体"/>
                <w:sz w:val="20"/>
                <w:szCs w:val="20"/>
              </w:rPr>
              <w:t>Proposal 6: RAN4 to introduce a new individual capability for L3 beam sweeping factor reduction due to multi-Rx operation.</w:t>
            </w:r>
          </w:p>
          <w:p w14:paraId="5AE0EDF9" w14:textId="77777777" w:rsidR="008B4644" w:rsidRPr="008B4644" w:rsidRDefault="008B4644" w:rsidP="008B4644">
            <w:pPr>
              <w:rPr>
                <w:rFonts w:eastAsia="宋体"/>
                <w:sz w:val="20"/>
                <w:szCs w:val="20"/>
              </w:rPr>
            </w:pPr>
            <w:r w:rsidRPr="008B4644">
              <w:rPr>
                <w:rFonts w:eastAsia="宋体"/>
                <w:sz w:val="20"/>
                <w:szCs w:val="20"/>
              </w:rPr>
              <w:t>Proposal 7: Rel-19 BSF reduction applies for</w:t>
            </w:r>
          </w:p>
          <w:p w14:paraId="02164CAB" w14:textId="77777777" w:rsidR="008B4644" w:rsidRPr="008B4644" w:rsidRDefault="008B4644" w:rsidP="008B4644">
            <w:pPr>
              <w:rPr>
                <w:rFonts w:eastAsia="宋体"/>
                <w:sz w:val="20"/>
                <w:szCs w:val="20"/>
              </w:rPr>
            </w:pPr>
            <w:r w:rsidRPr="008B4644">
              <w:rPr>
                <w:rFonts w:eastAsia="宋体"/>
                <w:sz w:val="20"/>
                <w:szCs w:val="20"/>
              </w:rPr>
              <w:t>a.</w:t>
            </w:r>
            <w:r w:rsidRPr="008B4644">
              <w:rPr>
                <w:rFonts w:eastAsia="宋体"/>
                <w:sz w:val="20"/>
                <w:szCs w:val="20"/>
              </w:rPr>
              <w:tab/>
              <w:t>Scenario 1: SSB based Intra-frequency measurement without MG, including TPSS/</w:t>
            </w:r>
            <w:proofErr w:type="spellStart"/>
            <w:r w:rsidRPr="008B4644">
              <w:rPr>
                <w:rFonts w:eastAsia="宋体"/>
                <w:sz w:val="20"/>
                <w:szCs w:val="20"/>
              </w:rPr>
              <w:t>SSS_sync_intra</w:t>
            </w:r>
            <w:proofErr w:type="spellEnd"/>
            <w:r w:rsidRPr="008B4644">
              <w:rPr>
                <w:rFonts w:eastAsia="宋体"/>
                <w:sz w:val="20"/>
                <w:szCs w:val="20"/>
              </w:rPr>
              <w:t xml:space="preserve"> and </w:t>
            </w:r>
            <w:proofErr w:type="spellStart"/>
            <w:r w:rsidRPr="008B4644">
              <w:rPr>
                <w:rFonts w:eastAsia="宋体"/>
                <w:sz w:val="20"/>
                <w:szCs w:val="20"/>
              </w:rPr>
              <w:t>TSSB_measurement_period_intra</w:t>
            </w:r>
            <w:proofErr w:type="spellEnd"/>
          </w:p>
          <w:p w14:paraId="2C87DC1E" w14:textId="77777777" w:rsidR="008B4644" w:rsidRPr="008B4644" w:rsidRDefault="008B4644" w:rsidP="008B4644">
            <w:pPr>
              <w:rPr>
                <w:rFonts w:eastAsia="宋体"/>
                <w:sz w:val="20"/>
                <w:szCs w:val="20"/>
              </w:rPr>
            </w:pPr>
            <w:r w:rsidRPr="008B4644">
              <w:rPr>
                <w:rFonts w:eastAsia="宋体"/>
                <w:sz w:val="20"/>
                <w:szCs w:val="20"/>
              </w:rPr>
              <w:t>b.</w:t>
            </w:r>
            <w:r w:rsidRPr="008B4644">
              <w:rPr>
                <w:rFonts w:eastAsia="宋体"/>
                <w:sz w:val="20"/>
                <w:szCs w:val="20"/>
              </w:rPr>
              <w:tab/>
              <w:t>Scenario 2: SSB based Intra-frequency measurement with MG, including TPSS/</w:t>
            </w:r>
            <w:proofErr w:type="spellStart"/>
            <w:r w:rsidRPr="008B4644">
              <w:rPr>
                <w:rFonts w:eastAsia="宋体"/>
                <w:sz w:val="20"/>
                <w:szCs w:val="20"/>
              </w:rPr>
              <w:t>SSS_sync_intra</w:t>
            </w:r>
            <w:proofErr w:type="spellEnd"/>
            <w:r w:rsidRPr="008B4644">
              <w:rPr>
                <w:rFonts w:eastAsia="宋体"/>
                <w:sz w:val="20"/>
                <w:szCs w:val="20"/>
              </w:rPr>
              <w:t xml:space="preserve"> and </w:t>
            </w:r>
            <w:proofErr w:type="spellStart"/>
            <w:r w:rsidRPr="008B4644">
              <w:rPr>
                <w:rFonts w:eastAsia="宋体"/>
                <w:sz w:val="20"/>
                <w:szCs w:val="20"/>
              </w:rPr>
              <w:t>TSSB_measurement_period_intra</w:t>
            </w:r>
            <w:proofErr w:type="spellEnd"/>
          </w:p>
          <w:p w14:paraId="731433E1" w14:textId="77777777" w:rsidR="008B4644" w:rsidRPr="008B4644" w:rsidRDefault="008B4644" w:rsidP="008B4644">
            <w:pPr>
              <w:rPr>
                <w:rFonts w:eastAsia="宋体"/>
                <w:sz w:val="20"/>
                <w:szCs w:val="20"/>
              </w:rPr>
            </w:pPr>
            <w:r w:rsidRPr="008B4644">
              <w:rPr>
                <w:rFonts w:eastAsia="宋体"/>
                <w:sz w:val="20"/>
                <w:szCs w:val="20"/>
              </w:rPr>
              <w:t>c.</w:t>
            </w:r>
            <w:r w:rsidRPr="008B4644">
              <w:rPr>
                <w:rFonts w:eastAsia="宋体"/>
                <w:sz w:val="20"/>
                <w:szCs w:val="20"/>
              </w:rPr>
              <w:tab/>
              <w:t>Scenario 3: SSB based Inter-frequency measurement without MG, including TPSS/</w:t>
            </w:r>
            <w:proofErr w:type="spellStart"/>
            <w:r w:rsidRPr="008B4644">
              <w:rPr>
                <w:rFonts w:eastAsia="宋体"/>
                <w:sz w:val="20"/>
                <w:szCs w:val="20"/>
              </w:rPr>
              <w:t>SSS_sync_inter</w:t>
            </w:r>
            <w:proofErr w:type="spellEnd"/>
            <w:r w:rsidRPr="008B4644">
              <w:rPr>
                <w:rFonts w:eastAsia="宋体"/>
                <w:sz w:val="20"/>
                <w:szCs w:val="20"/>
              </w:rPr>
              <w:t xml:space="preserve">, </w:t>
            </w:r>
            <w:proofErr w:type="spellStart"/>
            <w:r w:rsidRPr="008B4644">
              <w:rPr>
                <w:rFonts w:eastAsia="宋体"/>
                <w:sz w:val="20"/>
                <w:szCs w:val="20"/>
              </w:rPr>
              <w:t>TSSB_time_index_inter</w:t>
            </w:r>
            <w:proofErr w:type="spellEnd"/>
            <w:r w:rsidRPr="008B4644">
              <w:rPr>
                <w:rFonts w:eastAsia="宋体"/>
                <w:sz w:val="20"/>
                <w:szCs w:val="20"/>
              </w:rPr>
              <w:t xml:space="preserve"> and </w:t>
            </w:r>
            <w:proofErr w:type="spellStart"/>
            <w:r w:rsidRPr="008B4644">
              <w:rPr>
                <w:rFonts w:eastAsia="宋体"/>
                <w:sz w:val="20"/>
                <w:szCs w:val="20"/>
              </w:rPr>
              <w:t>TSSB_measurement_period_inter</w:t>
            </w:r>
            <w:proofErr w:type="spellEnd"/>
          </w:p>
          <w:p w14:paraId="69172C6E" w14:textId="77777777" w:rsidR="008B4644" w:rsidRPr="008B4644" w:rsidRDefault="008B4644" w:rsidP="008B4644">
            <w:pPr>
              <w:rPr>
                <w:rFonts w:eastAsia="宋体"/>
                <w:sz w:val="20"/>
                <w:szCs w:val="20"/>
              </w:rPr>
            </w:pPr>
            <w:r w:rsidRPr="008B4644">
              <w:rPr>
                <w:rFonts w:eastAsia="宋体"/>
                <w:sz w:val="20"/>
                <w:szCs w:val="20"/>
              </w:rPr>
              <w:t>d.</w:t>
            </w:r>
            <w:r w:rsidRPr="008B4644">
              <w:rPr>
                <w:rFonts w:eastAsia="宋体"/>
                <w:sz w:val="20"/>
                <w:szCs w:val="20"/>
              </w:rPr>
              <w:tab/>
              <w:t>Scenario 4: SSB based Inter-frequency measurement with MG, including TPSS/</w:t>
            </w:r>
            <w:proofErr w:type="spellStart"/>
            <w:r w:rsidRPr="008B4644">
              <w:rPr>
                <w:rFonts w:eastAsia="宋体"/>
                <w:sz w:val="20"/>
                <w:szCs w:val="20"/>
              </w:rPr>
              <w:t>SSS_sync_inter</w:t>
            </w:r>
            <w:proofErr w:type="spellEnd"/>
            <w:r w:rsidRPr="008B4644">
              <w:rPr>
                <w:rFonts w:eastAsia="宋体"/>
                <w:sz w:val="20"/>
                <w:szCs w:val="20"/>
              </w:rPr>
              <w:t xml:space="preserve">,  </w:t>
            </w:r>
            <w:proofErr w:type="spellStart"/>
            <w:r w:rsidRPr="008B4644">
              <w:rPr>
                <w:rFonts w:eastAsia="宋体"/>
                <w:sz w:val="20"/>
                <w:szCs w:val="20"/>
              </w:rPr>
              <w:t>TSSB_time_index_inter</w:t>
            </w:r>
            <w:proofErr w:type="spellEnd"/>
            <w:r w:rsidRPr="008B4644">
              <w:rPr>
                <w:rFonts w:eastAsia="宋体"/>
                <w:sz w:val="20"/>
                <w:szCs w:val="20"/>
              </w:rPr>
              <w:t xml:space="preserve"> and </w:t>
            </w:r>
            <w:proofErr w:type="spellStart"/>
            <w:r w:rsidRPr="008B4644">
              <w:rPr>
                <w:rFonts w:eastAsia="宋体"/>
                <w:sz w:val="20"/>
                <w:szCs w:val="20"/>
              </w:rPr>
              <w:t>TSSB_measurement_period_inter</w:t>
            </w:r>
            <w:proofErr w:type="spellEnd"/>
          </w:p>
          <w:p w14:paraId="3910752B" w14:textId="77777777" w:rsidR="008B4644" w:rsidRPr="008B4644" w:rsidRDefault="008B4644" w:rsidP="008B4644">
            <w:pPr>
              <w:rPr>
                <w:rFonts w:eastAsia="宋体"/>
                <w:sz w:val="20"/>
                <w:szCs w:val="20"/>
              </w:rPr>
            </w:pPr>
            <w:r w:rsidRPr="008B4644">
              <w:rPr>
                <w:rFonts w:eastAsia="宋体"/>
                <w:sz w:val="20"/>
                <w:szCs w:val="20"/>
              </w:rPr>
              <w:t>Proposal 8: After RAN4 has conclusion(s) on the solution(s) of L3 measurement delay reduction for the above baseline scenarios 1/2/3/4, the solutions(s) can be extended to these scenarios:</w:t>
            </w:r>
          </w:p>
          <w:p w14:paraId="476BBA1A" w14:textId="77777777" w:rsidR="008B4644" w:rsidRPr="008B4644" w:rsidRDefault="008B4644" w:rsidP="008B4644">
            <w:pPr>
              <w:rPr>
                <w:rFonts w:eastAsia="宋体"/>
                <w:sz w:val="20"/>
                <w:szCs w:val="20"/>
              </w:rPr>
            </w:pPr>
            <w:r w:rsidRPr="008B4644">
              <w:rPr>
                <w:rFonts w:eastAsia="宋体"/>
                <w:sz w:val="20"/>
                <w:szCs w:val="20"/>
              </w:rPr>
              <w:t>a.</w:t>
            </w:r>
            <w:r w:rsidRPr="008B4644">
              <w:rPr>
                <w:rFonts w:eastAsia="宋体"/>
                <w:sz w:val="20"/>
                <w:szCs w:val="20"/>
              </w:rPr>
              <w:tab/>
              <w:t>Scenario 5: Handover</w:t>
            </w:r>
          </w:p>
          <w:p w14:paraId="0ACF5C3A" w14:textId="77777777" w:rsidR="008B4644" w:rsidRPr="008B4644" w:rsidRDefault="008B4644" w:rsidP="008B4644">
            <w:pPr>
              <w:rPr>
                <w:rFonts w:eastAsia="宋体"/>
                <w:sz w:val="20"/>
                <w:szCs w:val="20"/>
              </w:rPr>
            </w:pPr>
            <w:r w:rsidRPr="008B4644">
              <w:rPr>
                <w:rFonts w:eastAsia="宋体"/>
                <w:sz w:val="20"/>
                <w:szCs w:val="20"/>
              </w:rPr>
              <w:t>b.</w:t>
            </w:r>
            <w:r w:rsidRPr="008B4644">
              <w:rPr>
                <w:rFonts w:eastAsia="宋体"/>
                <w:sz w:val="20"/>
                <w:szCs w:val="20"/>
              </w:rPr>
              <w:tab/>
              <w:t xml:space="preserve">Scenario 6: </w:t>
            </w:r>
            <w:proofErr w:type="spellStart"/>
            <w:r w:rsidRPr="008B4644">
              <w:rPr>
                <w:rFonts w:eastAsia="宋体"/>
                <w:sz w:val="20"/>
                <w:szCs w:val="20"/>
              </w:rPr>
              <w:t>PSCell</w:t>
            </w:r>
            <w:proofErr w:type="spellEnd"/>
            <w:r w:rsidRPr="008B4644">
              <w:rPr>
                <w:rFonts w:eastAsia="宋体"/>
                <w:sz w:val="20"/>
                <w:szCs w:val="20"/>
              </w:rPr>
              <w:t xml:space="preserve"> addition</w:t>
            </w:r>
          </w:p>
          <w:p w14:paraId="5011DC4F" w14:textId="77777777" w:rsidR="008B4644" w:rsidRPr="008B4644" w:rsidRDefault="008B4644" w:rsidP="008B4644">
            <w:pPr>
              <w:rPr>
                <w:rFonts w:eastAsia="宋体"/>
                <w:sz w:val="20"/>
                <w:szCs w:val="20"/>
              </w:rPr>
            </w:pPr>
            <w:r w:rsidRPr="008B4644">
              <w:rPr>
                <w:rFonts w:eastAsia="宋体"/>
                <w:sz w:val="20"/>
                <w:szCs w:val="20"/>
              </w:rPr>
              <w:t>c.</w:t>
            </w:r>
            <w:r w:rsidRPr="008B4644">
              <w:rPr>
                <w:rFonts w:eastAsia="宋体"/>
                <w:sz w:val="20"/>
                <w:szCs w:val="20"/>
              </w:rPr>
              <w:tab/>
              <w:t>Scenario 8: SCell activation</w:t>
            </w:r>
          </w:p>
          <w:p w14:paraId="583DA83A" w14:textId="77777777" w:rsidR="008B4644" w:rsidRPr="008B4644" w:rsidRDefault="008B4644" w:rsidP="008B4644">
            <w:pPr>
              <w:rPr>
                <w:rFonts w:eastAsia="宋体"/>
                <w:sz w:val="20"/>
                <w:szCs w:val="20"/>
              </w:rPr>
            </w:pPr>
            <w:r w:rsidRPr="008B4644">
              <w:rPr>
                <w:rFonts w:eastAsia="宋体"/>
                <w:sz w:val="20"/>
                <w:szCs w:val="20"/>
              </w:rPr>
              <w:t>d.</w:t>
            </w:r>
            <w:r w:rsidRPr="008B4644">
              <w:rPr>
                <w:rFonts w:eastAsia="宋体"/>
                <w:sz w:val="20"/>
                <w:szCs w:val="20"/>
              </w:rPr>
              <w:tab/>
              <w:t>Scenario 9: SCG activation</w:t>
            </w:r>
          </w:p>
          <w:p w14:paraId="506B97A1" w14:textId="77777777" w:rsidR="008B4644" w:rsidRPr="008B4644" w:rsidRDefault="008B4644" w:rsidP="008B4644">
            <w:pPr>
              <w:rPr>
                <w:rFonts w:eastAsia="宋体"/>
                <w:sz w:val="20"/>
                <w:szCs w:val="20"/>
              </w:rPr>
            </w:pPr>
            <w:r w:rsidRPr="008B4644">
              <w:rPr>
                <w:rFonts w:eastAsia="宋体"/>
                <w:sz w:val="20"/>
                <w:szCs w:val="20"/>
              </w:rPr>
              <w:t>Proposal 9: Not to consider the following scenarios for FBS:</w:t>
            </w:r>
          </w:p>
          <w:p w14:paraId="4AA4DE2B" w14:textId="77777777" w:rsidR="008B4644" w:rsidRPr="008B4644" w:rsidRDefault="008B4644" w:rsidP="008B4644">
            <w:pPr>
              <w:rPr>
                <w:rFonts w:eastAsia="宋体"/>
                <w:sz w:val="20"/>
                <w:szCs w:val="20"/>
              </w:rPr>
            </w:pPr>
            <w:r w:rsidRPr="008B4644">
              <w:rPr>
                <w:rFonts w:eastAsia="宋体"/>
                <w:sz w:val="20"/>
                <w:szCs w:val="20"/>
              </w:rPr>
              <w:t>a.</w:t>
            </w:r>
            <w:r w:rsidRPr="008B4644">
              <w:rPr>
                <w:rFonts w:eastAsia="宋体"/>
                <w:sz w:val="20"/>
                <w:szCs w:val="20"/>
              </w:rPr>
              <w:tab/>
              <w:t>Scenario 10: CGI identification</w:t>
            </w:r>
          </w:p>
          <w:p w14:paraId="31EBF9EE" w14:textId="77777777" w:rsidR="008B4644" w:rsidRPr="008B4644" w:rsidRDefault="008B4644" w:rsidP="008B4644">
            <w:pPr>
              <w:rPr>
                <w:rFonts w:eastAsia="宋体"/>
                <w:sz w:val="20"/>
                <w:szCs w:val="20"/>
              </w:rPr>
            </w:pPr>
            <w:r w:rsidRPr="008B4644">
              <w:rPr>
                <w:rFonts w:eastAsia="宋体"/>
                <w:sz w:val="20"/>
                <w:szCs w:val="20"/>
              </w:rPr>
              <w:t>b.</w:t>
            </w:r>
            <w:r w:rsidRPr="008B4644">
              <w:rPr>
                <w:rFonts w:eastAsia="宋体"/>
                <w:sz w:val="20"/>
                <w:szCs w:val="20"/>
              </w:rPr>
              <w:tab/>
              <w:t>Scenario 11: CSI-RS based intra-/inter-frequency measurements</w:t>
            </w:r>
          </w:p>
          <w:p w14:paraId="44DFDEED" w14:textId="77777777" w:rsidR="008B4644" w:rsidRPr="008B4644" w:rsidRDefault="008B4644" w:rsidP="008B4644">
            <w:pPr>
              <w:rPr>
                <w:rFonts w:eastAsia="宋体"/>
                <w:sz w:val="20"/>
                <w:szCs w:val="20"/>
              </w:rPr>
            </w:pPr>
            <w:r w:rsidRPr="008B4644">
              <w:rPr>
                <w:rFonts w:eastAsia="宋体"/>
                <w:sz w:val="20"/>
                <w:szCs w:val="20"/>
              </w:rPr>
              <w:t>Proposal 10: L3 measurement enhancements are not restricted by power class.</w:t>
            </w:r>
          </w:p>
          <w:p w14:paraId="7E478C55" w14:textId="5B77FE2A" w:rsidR="007179C7" w:rsidRPr="003E1AFC" w:rsidRDefault="008B4644" w:rsidP="008B4644">
            <w:pPr>
              <w:rPr>
                <w:rFonts w:eastAsia="宋体"/>
                <w:sz w:val="20"/>
                <w:szCs w:val="20"/>
              </w:rPr>
            </w:pPr>
            <w:r w:rsidRPr="008B4644">
              <w:rPr>
                <w:rFonts w:eastAsia="宋体"/>
                <w:sz w:val="20"/>
                <w:szCs w:val="20"/>
              </w:rPr>
              <w:t>Proposal 11: Prior knowledge of target cells to be measured is not to be used as a condition for L3 BSF reduction.</w:t>
            </w:r>
          </w:p>
        </w:tc>
      </w:tr>
      <w:tr w:rsidR="007179C7" w:rsidRPr="002F3119" w14:paraId="7AD32459" w14:textId="77777777" w:rsidTr="00180A31">
        <w:trPr>
          <w:trHeight w:val="468"/>
        </w:trPr>
        <w:tc>
          <w:tcPr>
            <w:tcW w:w="1521" w:type="dxa"/>
          </w:tcPr>
          <w:p w14:paraId="0BD90692" w14:textId="1394B9A6" w:rsidR="007179C7" w:rsidRPr="002A5491" w:rsidRDefault="00000000" w:rsidP="007179C7">
            <w:pPr>
              <w:rPr>
                <w:sz w:val="20"/>
                <w:szCs w:val="20"/>
              </w:rPr>
            </w:pPr>
            <w:hyperlink r:id="rId22" w:history="1">
              <w:r w:rsidR="007179C7">
                <w:rPr>
                  <w:rStyle w:val="Hyperlink"/>
                  <w:rFonts w:ascii="Arial" w:hAnsi="Arial" w:cs="Arial"/>
                  <w:b/>
                  <w:bCs/>
                  <w:sz w:val="16"/>
                  <w:szCs w:val="16"/>
                </w:rPr>
                <w:t>R4-2412852</w:t>
              </w:r>
            </w:hyperlink>
          </w:p>
        </w:tc>
        <w:tc>
          <w:tcPr>
            <w:tcW w:w="1084" w:type="dxa"/>
          </w:tcPr>
          <w:p w14:paraId="1FDDD314" w14:textId="00E019E3" w:rsidR="007179C7" w:rsidRPr="002A5491" w:rsidRDefault="007179C7" w:rsidP="007179C7">
            <w:pPr>
              <w:rPr>
                <w:sz w:val="20"/>
                <w:szCs w:val="20"/>
              </w:rPr>
            </w:pPr>
            <w:r>
              <w:rPr>
                <w:rFonts w:ascii="Arial" w:hAnsi="Arial" w:cs="Arial"/>
                <w:sz w:val="16"/>
                <w:szCs w:val="16"/>
              </w:rPr>
              <w:t>Samsung</w:t>
            </w:r>
          </w:p>
        </w:tc>
        <w:tc>
          <w:tcPr>
            <w:tcW w:w="7026" w:type="dxa"/>
          </w:tcPr>
          <w:p w14:paraId="0ABD56F8" w14:textId="77777777" w:rsidR="008A2768" w:rsidRPr="008A2768" w:rsidRDefault="008A2768" w:rsidP="008A2768">
            <w:pPr>
              <w:spacing w:beforeLines="50" w:before="120" w:afterLines="50" w:after="120" w:line="360" w:lineRule="auto"/>
              <w:rPr>
                <w:bCs/>
                <w:sz w:val="20"/>
                <w:szCs w:val="20"/>
                <w:lang w:val="sv-SE"/>
              </w:rPr>
            </w:pPr>
            <w:r w:rsidRPr="008A2768">
              <w:rPr>
                <w:bCs/>
                <w:sz w:val="20"/>
                <w:szCs w:val="20"/>
                <w:lang w:val="sv-SE"/>
              </w:rPr>
              <w:t xml:space="preserve">Proposal 1: RAN4 to </w:t>
            </w:r>
            <w:proofErr w:type="spellStart"/>
            <w:r w:rsidRPr="008A2768">
              <w:rPr>
                <w:bCs/>
                <w:sz w:val="20"/>
                <w:szCs w:val="20"/>
                <w:lang w:val="sv-SE"/>
              </w:rPr>
              <w:t>consider</w:t>
            </w:r>
            <w:proofErr w:type="spellEnd"/>
            <w:r w:rsidRPr="008A2768">
              <w:rPr>
                <w:bCs/>
                <w:sz w:val="20"/>
                <w:szCs w:val="20"/>
                <w:lang w:val="sv-SE"/>
              </w:rPr>
              <w:t xml:space="preserve"> UE </w:t>
            </w:r>
            <w:proofErr w:type="spellStart"/>
            <w:r w:rsidRPr="008A2768">
              <w:rPr>
                <w:bCs/>
                <w:sz w:val="20"/>
                <w:szCs w:val="20"/>
                <w:lang w:val="sv-SE"/>
              </w:rPr>
              <w:t>supporting</w:t>
            </w:r>
            <w:proofErr w:type="spellEnd"/>
            <w:r w:rsidRPr="008A2768">
              <w:rPr>
                <w:bCs/>
                <w:sz w:val="20"/>
                <w:szCs w:val="20"/>
                <w:lang w:val="sv-SE"/>
              </w:rPr>
              <w:t xml:space="preserve"> FR2-1 </w:t>
            </w:r>
            <w:proofErr w:type="spellStart"/>
            <w:r w:rsidRPr="008A2768">
              <w:rPr>
                <w:bCs/>
                <w:sz w:val="20"/>
                <w:szCs w:val="20"/>
                <w:lang w:val="sv-SE"/>
              </w:rPr>
              <w:t>power</w:t>
            </w:r>
            <w:proofErr w:type="spellEnd"/>
            <w:r w:rsidRPr="008A2768">
              <w:rPr>
                <w:bCs/>
                <w:sz w:val="20"/>
                <w:szCs w:val="20"/>
                <w:lang w:val="sv-SE"/>
              </w:rPr>
              <w:t xml:space="preserve"> </w:t>
            </w:r>
            <w:proofErr w:type="spellStart"/>
            <w:r w:rsidRPr="008A2768">
              <w:rPr>
                <w:bCs/>
                <w:sz w:val="20"/>
                <w:szCs w:val="20"/>
                <w:lang w:val="sv-SE"/>
              </w:rPr>
              <w:t>class</w:t>
            </w:r>
            <w:proofErr w:type="spellEnd"/>
            <w:r w:rsidRPr="008A2768">
              <w:rPr>
                <w:bCs/>
                <w:sz w:val="20"/>
                <w:szCs w:val="20"/>
                <w:lang w:val="sv-SE"/>
              </w:rPr>
              <w:t xml:space="preserve"> 3 as </w:t>
            </w:r>
            <w:proofErr w:type="spellStart"/>
            <w:r w:rsidRPr="008A2768">
              <w:rPr>
                <w:bCs/>
                <w:sz w:val="20"/>
                <w:szCs w:val="20"/>
                <w:lang w:val="sv-SE"/>
              </w:rPr>
              <w:t>first</w:t>
            </w:r>
            <w:proofErr w:type="spellEnd"/>
            <w:r w:rsidRPr="008A2768">
              <w:rPr>
                <w:bCs/>
                <w:sz w:val="20"/>
                <w:szCs w:val="20"/>
                <w:lang w:val="sv-SE"/>
              </w:rPr>
              <w:t xml:space="preserve"> </w:t>
            </w:r>
            <w:proofErr w:type="spellStart"/>
            <w:r w:rsidRPr="008A2768">
              <w:rPr>
                <w:bCs/>
                <w:sz w:val="20"/>
                <w:szCs w:val="20"/>
                <w:lang w:val="sv-SE"/>
              </w:rPr>
              <w:t>priority</w:t>
            </w:r>
            <w:proofErr w:type="spellEnd"/>
          </w:p>
          <w:p w14:paraId="1CBE1474" w14:textId="77777777" w:rsidR="008A2768" w:rsidRPr="008A2768" w:rsidRDefault="008A2768" w:rsidP="008A2768">
            <w:pPr>
              <w:pStyle w:val="ListParagraph"/>
              <w:numPr>
                <w:ilvl w:val="0"/>
                <w:numId w:val="40"/>
              </w:numPr>
              <w:spacing w:beforeLines="50" w:before="120" w:afterLines="50" w:after="120" w:line="360" w:lineRule="auto"/>
              <w:ind w:firstLineChars="0"/>
              <w:rPr>
                <w:bCs/>
                <w:sz w:val="20"/>
                <w:szCs w:val="20"/>
                <w:lang w:val="sv-SE"/>
              </w:rPr>
            </w:pPr>
            <w:proofErr w:type="spellStart"/>
            <w:r w:rsidRPr="008A2768">
              <w:rPr>
                <w:bCs/>
                <w:sz w:val="20"/>
                <w:szCs w:val="20"/>
                <w:lang w:val="sv-SE"/>
              </w:rPr>
              <w:lastRenderedPageBreak/>
              <w:t>Suggest</w:t>
            </w:r>
            <w:proofErr w:type="spellEnd"/>
            <w:r w:rsidRPr="008A2768">
              <w:rPr>
                <w:bCs/>
                <w:sz w:val="20"/>
                <w:szCs w:val="20"/>
                <w:lang w:val="sv-SE"/>
              </w:rPr>
              <w:t xml:space="preserve"> to </w:t>
            </w:r>
            <w:proofErr w:type="spellStart"/>
            <w:r w:rsidRPr="008A2768">
              <w:rPr>
                <w:bCs/>
                <w:sz w:val="20"/>
                <w:szCs w:val="20"/>
                <w:lang w:val="sv-SE"/>
              </w:rPr>
              <w:t>preclude</w:t>
            </w:r>
            <w:proofErr w:type="spellEnd"/>
            <w:r w:rsidRPr="008A2768">
              <w:rPr>
                <w:bCs/>
                <w:sz w:val="20"/>
                <w:szCs w:val="20"/>
                <w:lang w:val="sv-SE"/>
              </w:rPr>
              <w:t xml:space="preserve"> HST at </w:t>
            </w:r>
            <w:proofErr w:type="spellStart"/>
            <w:r w:rsidRPr="008A2768">
              <w:rPr>
                <w:bCs/>
                <w:sz w:val="20"/>
                <w:szCs w:val="20"/>
                <w:lang w:val="sv-SE"/>
              </w:rPr>
              <w:t>current</w:t>
            </w:r>
            <w:proofErr w:type="spellEnd"/>
            <w:r w:rsidRPr="008A2768">
              <w:rPr>
                <w:bCs/>
                <w:sz w:val="20"/>
                <w:szCs w:val="20"/>
                <w:lang w:val="sv-SE"/>
              </w:rPr>
              <w:t xml:space="preserve"> </w:t>
            </w:r>
            <w:proofErr w:type="spellStart"/>
            <w:r w:rsidRPr="008A2768">
              <w:rPr>
                <w:bCs/>
                <w:sz w:val="20"/>
                <w:szCs w:val="20"/>
                <w:lang w:val="sv-SE"/>
              </w:rPr>
              <w:t>stage</w:t>
            </w:r>
            <w:proofErr w:type="spellEnd"/>
          </w:p>
          <w:p w14:paraId="43236DFF" w14:textId="77777777" w:rsidR="008A2768" w:rsidRPr="008A2768" w:rsidRDefault="008A2768" w:rsidP="008A2768">
            <w:pPr>
              <w:pStyle w:val="ListParagraph"/>
              <w:numPr>
                <w:ilvl w:val="0"/>
                <w:numId w:val="40"/>
              </w:numPr>
              <w:spacing w:beforeLines="50" w:before="120" w:afterLines="50" w:after="120" w:line="360" w:lineRule="auto"/>
              <w:ind w:firstLineChars="0"/>
              <w:rPr>
                <w:bCs/>
                <w:sz w:val="20"/>
                <w:szCs w:val="20"/>
                <w:lang w:val="sv-SE"/>
              </w:rPr>
            </w:pPr>
            <w:proofErr w:type="spellStart"/>
            <w:r w:rsidRPr="008A2768">
              <w:rPr>
                <w:bCs/>
                <w:sz w:val="20"/>
                <w:szCs w:val="20"/>
                <w:lang w:val="sv-SE"/>
              </w:rPr>
              <w:t>Suggest</w:t>
            </w:r>
            <w:proofErr w:type="spellEnd"/>
            <w:r w:rsidRPr="008A2768">
              <w:rPr>
                <w:bCs/>
                <w:sz w:val="20"/>
                <w:szCs w:val="20"/>
                <w:lang w:val="sv-SE"/>
              </w:rPr>
              <w:t xml:space="preserve"> to </w:t>
            </w:r>
            <w:proofErr w:type="spellStart"/>
            <w:r w:rsidRPr="008A2768">
              <w:rPr>
                <w:bCs/>
                <w:sz w:val="20"/>
                <w:szCs w:val="20"/>
                <w:lang w:val="sv-SE"/>
              </w:rPr>
              <w:t>discuss</w:t>
            </w:r>
            <w:proofErr w:type="spellEnd"/>
            <w:r w:rsidRPr="008A2768">
              <w:rPr>
                <w:bCs/>
                <w:sz w:val="20"/>
                <w:szCs w:val="20"/>
                <w:lang w:val="sv-SE"/>
              </w:rPr>
              <w:t xml:space="preserve"> the </w:t>
            </w:r>
            <w:proofErr w:type="spellStart"/>
            <w:r w:rsidRPr="008A2768">
              <w:rPr>
                <w:bCs/>
                <w:sz w:val="20"/>
                <w:szCs w:val="20"/>
                <w:lang w:val="sv-SE"/>
              </w:rPr>
              <w:t>applicability</w:t>
            </w:r>
            <w:proofErr w:type="spellEnd"/>
            <w:r w:rsidRPr="008A2768">
              <w:rPr>
                <w:bCs/>
                <w:sz w:val="20"/>
                <w:szCs w:val="20"/>
                <w:lang w:val="sv-SE"/>
              </w:rPr>
              <w:t xml:space="preserve"> of the </w:t>
            </w:r>
            <w:proofErr w:type="spellStart"/>
            <w:r w:rsidRPr="008A2768">
              <w:rPr>
                <w:bCs/>
                <w:sz w:val="20"/>
                <w:szCs w:val="20"/>
                <w:lang w:val="sv-SE"/>
              </w:rPr>
              <w:t>outcome</w:t>
            </w:r>
            <w:proofErr w:type="spellEnd"/>
            <w:r w:rsidRPr="008A2768">
              <w:rPr>
                <w:bCs/>
                <w:sz w:val="20"/>
                <w:szCs w:val="20"/>
                <w:lang w:val="sv-SE"/>
              </w:rPr>
              <w:t xml:space="preserve"> of the WI discussion to </w:t>
            </w:r>
            <w:proofErr w:type="spellStart"/>
            <w:r w:rsidRPr="008A2768">
              <w:rPr>
                <w:bCs/>
                <w:sz w:val="20"/>
                <w:szCs w:val="20"/>
                <w:lang w:val="sv-SE"/>
              </w:rPr>
              <w:t>other</w:t>
            </w:r>
            <w:proofErr w:type="spellEnd"/>
            <w:r w:rsidRPr="008A2768">
              <w:rPr>
                <w:bCs/>
                <w:sz w:val="20"/>
                <w:szCs w:val="20"/>
                <w:lang w:val="sv-SE"/>
              </w:rPr>
              <w:t xml:space="preserve"> </w:t>
            </w:r>
            <w:proofErr w:type="spellStart"/>
            <w:r w:rsidRPr="008A2768">
              <w:rPr>
                <w:bCs/>
                <w:sz w:val="20"/>
                <w:szCs w:val="20"/>
                <w:lang w:val="sv-SE"/>
              </w:rPr>
              <w:t>power</w:t>
            </w:r>
            <w:proofErr w:type="spellEnd"/>
            <w:r w:rsidRPr="008A2768">
              <w:rPr>
                <w:bCs/>
                <w:sz w:val="20"/>
                <w:szCs w:val="20"/>
                <w:lang w:val="sv-SE"/>
              </w:rPr>
              <w:t xml:space="preserve"> </w:t>
            </w:r>
            <w:proofErr w:type="spellStart"/>
            <w:r w:rsidRPr="008A2768">
              <w:rPr>
                <w:bCs/>
                <w:sz w:val="20"/>
                <w:szCs w:val="20"/>
                <w:lang w:val="sv-SE"/>
              </w:rPr>
              <w:t>classes</w:t>
            </w:r>
            <w:proofErr w:type="spellEnd"/>
            <w:r w:rsidRPr="008A2768">
              <w:rPr>
                <w:bCs/>
                <w:sz w:val="20"/>
                <w:szCs w:val="20"/>
                <w:lang w:val="sv-SE"/>
              </w:rPr>
              <w:t xml:space="preserve"> </w:t>
            </w:r>
            <w:proofErr w:type="spellStart"/>
            <w:r w:rsidRPr="008A2768">
              <w:rPr>
                <w:bCs/>
                <w:sz w:val="20"/>
                <w:szCs w:val="20"/>
                <w:lang w:val="sv-SE"/>
              </w:rPr>
              <w:t>after</w:t>
            </w:r>
            <w:proofErr w:type="spellEnd"/>
            <w:r w:rsidRPr="008A2768">
              <w:rPr>
                <w:bCs/>
                <w:sz w:val="20"/>
                <w:szCs w:val="20"/>
                <w:lang w:val="sv-SE"/>
              </w:rPr>
              <w:t xml:space="preserve"> </w:t>
            </w:r>
            <w:proofErr w:type="spellStart"/>
            <w:r w:rsidRPr="008A2768">
              <w:rPr>
                <w:rFonts w:eastAsia="等线"/>
                <w:bCs/>
                <w:sz w:val="20"/>
                <w:szCs w:val="20"/>
                <w:lang w:val="sv-SE"/>
              </w:rPr>
              <w:t>concluding</w:t>
            </w:r>
            <w:proofErr w:type="spellEnd"/>
            <w:r w:rsidRPr="008A2768">
              <w:rPr>
                <w:rFonts w:eastAsia="等线"/>
                <w:bCs/>
                <w:sz w:val="20"/>
                <w:szCs w:val="20"/>
                <w:lang w:val="sv-SE"/>
              </w:rPr>
              <w:t xml:space="preserve"> on PC3</w:t>
            </w:r>
          </w:p>
          <w:p w14:paraId="413FB0E5" w14:textId="77777777" w:rsidR="008A2768" w:rsidRPr="008A2768" w:rsidRDefault="008A2768" w:rsidP="008A2768">
            <w:pPr>
              <w:spacing w:beforeLines="50" w:before="120" w:afterLines="50" w:after="120" w:line="360" w:lineRule="auto"/>
              <w:rPr>
                <w:bCs/>
                <w:sz w:val="20"/>
                <w:szCs w:val="20"/>
                <w:lang w:val="sv-SE"/>
              </w:rPr>
            </w:pPr>
            <w:r w:rsidRPr="008A2768">
              <w:rPr>
                <w:bCs/>
                <w:sz w:val="20"/>
                <w:szCs w:val="20"/>
                <w:lang w:val="sv-SE"/>
              </w:rPr>
              <w:t>Proposal 2: Rel-19 L3 measurement with multi-</w:t>
            </w:r>
            <w:proofErr w:type="spellStart"/>
            <w:r w:rsidRPr="008A2768">
              <w:rPr>
                <w:bCs/>
                <w:sz w:val="20"/>
                <w:szCs w:val="20"/>
                <w:lang w:val="sv-SE"/>
              </w:rPr>
              <w:t>Rx</w:t>
            </w:r>
            <w:proofErr w:type="spellEnd"/>
            <w:r w:rsidRPr="008A2768">
              <w:rPr>
                <w:bCs/>
                <w:sz w:val="20"/>
                <w:szCs w:val="20"/>
                <w:lang w:val="sv-SE"/>
              </w:rPr>
              <w:t xml:space="preserve"> DL reception is irrelevant to multi-TRP operation </w:t>
            </w:r>
            <w:proofErr w:type="spellStart"/>
            <w:r w:rsidRPr="008A2768">
              <w:rPr>
                <w:bCs/>
                <w:sz w:val="20"/>
                <w:szCs w:val="20"/>
                <w:lang w:val="sv-SE"/>
              </w:rPr>
              <w:t>deployment</w:t>
            </w:r>
            <w:proofErr w:type="spellEnd"/>
          </w:p>
          <w:p w14:paraId="43721230" w14:textId="77777777" w:rsidR="008A2768" w:rsidRPr="008A2768" w:rsidRDefault="008A2768" w:rsidP="008A2768">
            <w:pPr>
              <w:spacing w:beforeLines="50" w:before="120" w:afterLines="50" w:after="120" w:line="360" w:lineRule="auto"/>
              <w:rPr>
                <w:bCs/>
                <w:sz w:val="20"/>
                <w:szCs w:val="20"/>
                <w:lang w:val="sv-SE"/>
              </w:rPr>
            </w:pPr>
            <w:r w:rsidRPr="008A2768">
              <w:rPr>
                <w:bCs/>
                <w:sz w:val="20"/>
                <w:szCs w:val="20"/>
                <w:lang w:val="sv-SE"/>
              </w:rPr>
              <w:t xml:space="preserve">Proposal 3: Do not </w:t>
            </w:r>
            <w:proofErr w:type="spellStart"/>
            <w:r w:rsidRPr="008A2768">
              <w:rPr>
                <w:bCs/>
                <w:sz w:val="20"/>
                <w:szCs w:val="20"/>
                <w:lang w:val="sv-SE"/>
              </w:rPr>
              <w:t>reuse</w:t>
            </w:r>
            <w:proofErr w:type="spellEnd"/>
            <w:r w:rsidRPr="008A2768">
              <w:rPr>
                <w:bCs/>
                <w:sz w:val="20"/>
                <w:szCs w:val="20"/>
                <w:lang w:val="sv-SE"/>
              </w:rPr>
              <w:t xml:space="preserve"> the same </w:t>
            </w:r>
            <w:proofErr w:type="spellStart"/>
            <w:r w:rsidRPr="008A2768">
              <w:rPr>
                <w:bCs/>
                <w:sz w:val="20"/>
                <w:szCs w:val="20"/>
                <w:lang w:val="sv-SE"/>
              </w:rPr>
              <w:t>applicable</w:t>
            </w:r>
            <w:proofErr w:type="spellEnd"/>
            <w:r w:rsidRPr="008A2768">
              <w:rPr>
                <w:bCs/>
                <w:sz w:val="20"/>
                <w:szCs w:val="20"/>
                <w:lang w:val="sv-SE"/>
              </w:rPr>
              <w:t xml:space="preserve"> </w:t>
            </w:r>
            <w:proofErr w:type="spellStart"/>
            <w:r w:rsidRPr="008A2768">
              <w:rPr>
                <w:bCs/>
                <w:sz w:val="20"/>
                <w:szCs w:val="20"/>
                <w:lang w:val="sv-SE"/>
              </w:rPr>
              <w:t>conditions</w:t>
            </w:r>
            <w:proofErr w:type="spellEnd"/>
            <w:r w:rsidRPr="008A2768">
              <w:rPr>
                <w:bCs/>
                <w:sz w:val="20"/>
                <w:szCs w:val="20"/>
                <w:lang w:val="sv-SE"/>
              </w:rPr>
              <w:t xml:space="preserve"> </w:t>
            </w:r>
            <w:proofErr w:type="spellStart"/>
            <w:r w:rsidRPr="008A2768">
              <w:rPr>
                <w:bCs/>
                <w:sz w:val="20"/>
                <w:szCs w:val="20"/>
                <w:lang w:val="sv-SE"/>
              </w:rPr>
              <w:t>specified</w:t>
            </w:r>
            <w:proofErr w:type="spellEnd"/>
            <w:r w:rsidRPr="008A2768">
              <w:rPr>
                <w:bCs/>
                <w:sz w:val="20"/>
                <w:szCs w:val="20"/>
                <w:lang w:val="sv-SE"/>
              </w:rPr>
              <w:t xml:space="preserve"> in Rel-18 L1 multi-</w:t>
            </w:r>
            <w:proofErr w:type="spellStart"/>
            <w:r w:rsidRPr="008A2768">
              <w:rPr>
                <w:bCs/>
                <w:sz w:val="20"/>
                <w:szCs w:val="20"/>
                <w:lang w:val="sv-SE"/>
              </w:rPr>
              <w:t>Rx</w:t>
            </w:r>
            <w:proofErr w:type="spellEnd"/>
            <w:r w:rsidRPr="008A2768">
              <w:rPr>
                <w:bCs/>
                <w:sz w:val="20"/>
                <w:szCs w:val="20"/>
                <w:lang w:val="sv-SE"/>
              </w:rPr>
              <w:t xml:space="preserve"> (i.e., GBBR is </w:t>
            </w:r>
            <w:proofErr w:type="spellStart"/>
            <w:r w:rsidRPr="008A2768">
              <w:rPr>
                <w:bCs/>
                <w:sz w:val="20"/>
                <w:szCs w:val="20"/>
                <w:lang w:val="sv-SE"/>
              </w:rPr>
              <w:t>configured</w:t>
            </w:r>
            <w:proofErr w:type="spellEnd"/>
            <w:r w:rsidRPr="008A2768">
              <w:rPr>
                <w:bCs/>
                <w:sz w:val="20"/>
                <w:szCs w:val="20"/>
                <w:lang w:val="sv-SE"/>
              </w:rPr>
              <w:t xml:space="preserve"> ) in Rel-19 L3 multi-</w:t>
            </w:r>
            <w:proofErr w:type="spellStart"/>
            <w:r w:rsidRPr="008A2768">
              <w:rPr>
                <w:bCs/>
                <w:sz w:val="20"/>
                <w:szCs w:val="20"/>
                <w:lang w:val="sv-SE"/>
              </w:rPr>
              <w:t>Rx</w:t>
            </w:r>
            <w:proofErr w:type="spellEnd"/>
            <w:r w:rsidRPr="008A2768">
              <w:rPr>
                <w:bCs/>
                <w:sz w:val="20"/>
                <w:szCs w:val="20"/>
                <w:lang w:val="sv-SE"/>
              </w:rPr>
              <w:t xml:space="preserve"> measurement WI</w:t>
            </w:r>
          </w:p>
          <w:p w14:paraId="0A30A2D8" w14:textId="77777777" w:rsidR="008A2768" w:rsidRPr="008A2768" w:rsidRDefault="008A2768" w:rsidP="008A2768">
            <w:pPr>
              <w:spacing w:beforeLines="50" w:before="120" w:afterLines="50" w:after="120" w:line="360" w:lineRule="auto"/>
              <w:rPr>
                <w:rFonts w:eastAsia="MS Mincho"/>
                <w:bCs/>
                <w:sz w:val="20"/>
                <w:szCs w:val="20"/>
                <w:lang w:val="sv-SE" w:eastAsia="en-US"/>
              </w:rPr>
            </w:pPr>
            <w:r w:rsidRPr="008A2768">
              <w:rPr>
                <w:rFonts w:eastAsia="MS Mincho"/>
                <w:bCs/>
                <w:sz w:val="20"/>
                <w:szCs w:val="20"/>
                <w:lang w:val="sv-SE" w:eastAsia="en-US"/>
              </w:rPr>
              <w:t xml:space="preserve">Proposal 4: </w:t>
            </w:r>
            <w:proofErr w:type="spellStart"/>
            <w:r w:rsidRPr="008A2768">
              <w:rPr>
                <w:rFonts w:eastAsia="MS Mincho"/>
                <w:bCs/>
                <w:sz w:val="20"/>
                <w:szCs w:val="20"/>
                <w:lang w:val="sv-SE" w:eastAsia="en-US"/>
              </w:rPr>
              <w:t>Prefer</w:t>
            </w:r>
            <w:proofErr w:type="spellEnd"/>
            <w:r w:rsidRPr="008A2768">
              <w:rPr>
                <w:rFonts w:eastAsia="MS Mincho"/>
                <w:bCs/>
                <w:sz w:val="20"/>
                <w:szCs w:val="20"/>
                <w:lang w:val="sv-SE" w:eastAsia="en-US"/>
              </w:rPr>
              <w:t xml:space="preserve"> to </w:t>
            </w:r>
            <w:proofErr w:type="spellStart"/>
            <w:r w:rsidRPr="008A2768">
              <w:rPr>
                <w:rFonts w:eastAsia="MS Mincho"/>
                <w:bCs/>
                <w:sz w:val="20"/>
                <w:szCs w:val="20"/>
                <w:lang w:val="sv-SE" w:eastAsia="en-US"/>
              </w:rPr>
              <w:t>define</w:t>
            </w:r>
            <w:proofErr w:type="spellEnd"/>
            <w:r w:rsidRPr="008A2768">
              <w:rPr>
                <w:rFonts w:eastAsia="MS Mincho"/>
                <w:bCs/>
                <w:sz w:val="20"/>
                <w:szCs w:val="20"/>
                <w:lang w:val="sv-SE" w:eastAsia="en-US"/>
              </w:rPr>
              <w:t xml:space="preserve"> a new UE </w:t>
            </w:r>
            <w:proofErr w:type="spellStart"/>
            <w:r w:rsidRPr="008A2768">
              <w:rPr>
                <w:rFonts w:eastAsia="MS Mincho"/>
                <w:bCs/>
                <w:sz w:val="20"/>
                <w:szCs w:val="20"/>
                <w:lang w:val="sv-SE" w:eastAsia="en-US"/>
              </w:rPr>
              <w:t>capability</w:t>
            </w:r>
            <w:proofErr w:type="spellEnd"/>
            <w:r w:rsidRPr="008A2768">
              <w:rPr>
                <w:rFonts w:eastAsia="MS Mincho"/>
                <w:bCs/>
                <w:sz w:val="20"/>
                <w:szCs w:val="20"/>
                <w:lang w:val="sv-SE" w:eastAsia="en-US"/>
              </w:rPr>
              <w:t xml:space="preserve"> of </w:t>
            </w:r>
            <w:proofErr w:type="spellStart"/>
            <w:r w:rsidRPr="008A2768">
              <w:rPr>
                <w:rFonts w:eastAsia="MS Mincho"/>
                <w:bCs/>
                <w:sz w:val="20"/>
                <w:szCs w:val="20"/>
                <w:lang w:val="sv-SE" w:eastAsia="en-US"/>
              </w:rPr>
              <w:t>supporting</w:t>
            </w:r>
            <w:proofErr w:type="spellEnd"/>
            <w:r w:rsidRPr="008A2768">
              <w:rPr>
                <w:rFonts w:eastAsia="MS Mincho"/>
                <w:bCs/>
                <w:sz w:val="20"/>
                <w:szCs w:val="20"/>
                <w:lang w:val="sv-SE" w:eastAsia="en-US"/>
              </w:rPr>
              <w:t xml:space="preserve"> L3 multi-</w:t>
            </w:r>
            <w:proofErr w:type="spellStart"/>
            <w:r w:rsidRPr="008A2768">
              <w:rPr>
                <w:rFonts w:eastAsia="MS Mincho"/>
                <w:bCs/>
                <w:sz w:val="20"/>
                <w:szCs w:val="20"/>
                <w:lang w:val="sv-SE" w:eastAsia="en-US"/>
              </w:rPr>
              <w:t>Rx</w:t>
            </w:r>
            <w:proofErr w:type="spellEnd"/>
            <w:r w:rsidRPr="008A2768">
              <w:rPr>
                <w:rFonts w:eastAsia="MS Mincho"/>
                <w:bCs/>
                <w:sz w:val="20"/>
                <w:szCs w:val="20"/>
                <w:lang w:val="sv-SE" w:eastAsia="en-US"/>
              </w:rPr>
              <w:t xml:space="preserve"> FBS, and </w:t>
            </w:r>
            <w:proofErr w:type="spellStart"/>
            <w:r w:rsidRPr="008A2768">
              <w:rPr>
                <w:rFonts w:eastAsia="MS Mincho"/>
                <w:bCs/>
                <w:sz w:val="20"/>
                <w:szCs w:val="20"/>
                <w:lang w:val="sv-SE" w:eastAsia="en-US"/>
              </w:rPr>
              <w:t>which</w:t>
            </w:r>
            <w:proofErr w:type="spellEnd"/>
            <w:r w:rsidRPr="008A2768">
              <w:rPr>
                <w:rFonts w:eastAsia="MS Mincho"/>
                <w:bCs/>
                <w:sz w:val="20"/>
                <w:szCs w:val="20"/>
                <w:lang w:val="sv-SE" w:eastAsia="en-US"/>
              </w:rPr>
              <w:t xml:space="preserve"> is </w:t>
            </w:r>
            <w:proofErr w:type="spellStart"/>
            <w:r w:rsidRPr="008A2768">
              <w:rPr>
                <w:rFonts w:eastAsia="MS Mincho"/>
                <w:bCs/>
                <w:sz w:val="20"/>
                <w:szCs w:val="20"/>
                <w:lang w:val="sv-SE" w:eastAsia="en-US"/>
              </w:rPr>
              <w:t>optional</w:t>
            </w:r>
            <w:proofErr w:type="spellEnd"/>
          </w:p>
          <w:p w14:paraId="06E3DF10" w14:textId="77777777" w:rsidR="008A2768" w:rsidRPr="008A2768" w:rsidRDefault="008A2768" w:rsidP="008A2768">
            <w:pPr>
              <w:spacing w:before="50" w:after="50" w:line="360" w:lineRule="auto"/>
              <w:rPr>
                <w:bCs/>
                <w:sz w:val="20"/>
                <w:szCs w:val="20"/>
                <w:lang w:val="sv-SE" w:eastAsia="en-US"/>
              </w:rPr>
            </w:pPr>
            <w:r w:rsidRPr="008A2768">
              <w:rPr>
                <w:rFonts w:eastAsia="宋体"/>
                <w:bCs/>
                <w:sz w:val="20"/>
                <w:szCs w:val="20"/>
              </w:rPr>
              <w:t>Proposal 5: RAN4 to discuss the feasibility of defining scheduling availability requirement of UE performing SSB based L3 measurement under multi-Rx simultaneous reception in FR2-1.</w:t>
            </w:r>
          </w:p>
          <w:p w14:paraId="6EF10AD4" w14:textId="77777777" w:rsidR="008A2768" w:rsidRPr="008A2768" w:rsidRDefault="008A2768" w:rsidP="008A2768">
            <w:pPr>
              <w:spacing w:beforeLines="50" w:before="120" w:afterLines="50" w:after="120" w:line="360" w:lineRule="auto"/>
              <w:rPr>
                <w:rFonts w:eastAsia="宋体"/>
                <w:bCs/>
                <w:sz w:val="20"/>
                <w:szCs w:val="20"/>
              </w:rPr>
            </w:pPr>
            <w:r w:rsidRPr="008A2768">
              <w:rPr>
                <w:rFonts w:eastAsia="宋体"/>
                <w:bCs/>
                <w:sz w:val="20"/>
                <w:szCs w:val="20"/>
              </w:rPr>
              <w:t>Proposal 6: Suggest to take the following scenarios as the highest priority:</w:t>
            </w:r>
          </w:p>
          <w:p w14:paraId="303952B0" w14:textId="77777777" w:rsidR="008A2768" w:rsidRPr="008A2768" w:rsidRDefault="008A2768" w:rsidP="008A2768">
            <w:pPr>
              <w:pStyle w:val="ListParagraph"/>
              <w:numPr>
                <w:ilvl w:val="0"/>
                <w:numId w:val="41"/>
              </w:numPr>
              <w:spacing w:beforeLines="50" w:before="120" w:afterLines="50" w:after="120" w:line="360" w:lineRule="auto"/>
              <w:ind w:firstLineChars="0"/>
              <w:rPr>
                <w:bCs/>
                <w:sz w:val="20"/>
                <w:szCs w:val="20"/>
                <w:lang w:val="sv-SE"/>
              </w:rPr>
            </w:pPr>
            <w:r w:rsidRPr="008A2768">
              <w:rPr>
                <w:bCs/>
                <w:sz w:val="20"/>
                <w:szCs w:val="20"/>
              </w:rPr>
              <w:t>Scenario 1</w:t>
            </w:r>
            <w:r w:rsidRPr="008A2768">
              <w:rPr>
                <w:rFonts w:eastAsia="宋体"/>
                <w:bCs/>
                <w:sz w:val="20"/>
                <w:szCs w:val="20"/>
              </w:rPr>
              <w:t xml:space="preserve">: SSB based Intra-frequency measurement without MG, including </w:t>
            </w:r>
            <w:r w:rsidRPr="008A2768">
              <w:rPr>
                <w:bCs/>
                <w:sz w:val="20"/>
                <w:szCs w:val="20"/>
              </w:rPr>
              <w:t>T</w:t>
            </w:r>
            <w:r w:rsidRPr="008A2768">
              <w:rPr>
                <w:bCs/>
                <w:sz w:val="20"/>
                <w:szCs w:val="20"/>
                <w:vertAlign w:val="subscript"/>
              </w:rPr>
              <w:t>PSS/</w:t>
            </w:r>
            <w:proofErr w:type="spellStart"/>
            <w:r w:rsidRPr="008A2768">
              <w:rPr>
                <w:bCs/>
                <w:sz w:val="20"/>
                <w:szCs w:val="20"/>
                <w:vertAlign w:val="subscript"/>
              </w:rPr>
              <w:t>SSS_sync_intra</w:t>
            </w:r>
            <w:proofErr w:type="spellEnd"/>
            <w:r w:rsidRPr="008A2768">
              <w:rPr>
                <w:bCs/>
                <w:sz w:val="20"/>
                <w:szCs w:val="20"/>
              </w:rPr>
              <w:t xml:space="preserve"> and </w:t>
            </w:r>
            <w:proofErr w:type="spellStart"/>
            <w:r w:rsidRPr="008A2768">
              <w:rPr>
                <w:bCs/>
                <w:sz w:val="20"/>
                <w:szCs w:val="20"/>
              </w:rPr>
              <w:t>T</w:t>
            </w:r>
            <w:r w:rsidRPr="008A2768">
              <w:rPr>
                <w:bCs/>
                <w:sz w:val="20"/>
                <w:szCs w:val="20"/>
                <w:vertAlign w:val="subscript"/>
              </w:rPr>
              <w:t>SSB_measurement_period_intra</w:t>
            </w:r>
            <w:proofErr w:type="spellEnd"/>
          </w:p>
          <w:p w14:paraId="22260487" w14:textId="77777777" w:rsidR="008A2768" w:rsidRPr="008A2768" w:rsidRDefault="008A2768" w:rsidP="008A2768">
            <w:pPr>
              <w:pStyle w:val="ListParagraph"/>
              <w:numPr>
                <w:ilvl w:val="0"/>
                <w:numId w:val="41"/>
              </w:numPr>
              <w:spacing w:before="50" w:after="50" w:line="360" w:lineRule="auto"/>
              <w:ind w:firstLineChars="0"/>
              <w:rPr>
                <w:bCs/>
                <w:sz w:val="20"/>
                <w:szCs w:val="20"/>
                <w:lang w:val="sv-SE"/>
              </w:rPr>
            </w:pPr>
            <w:r w:rsidRPr="008A2768">
              <w:rPr>
                <w:bCs/>
                <w:sz w:val="20"/>
                <w:szCs w:val="20"/>
              </w:rPr>
              <w:t>Scenario 2</w:t>
            </w:r>
            <w:r w:rsidRPr="008A2768">
              <w:rPr>
                <w:rFonts w:eastAsia="宋体"/>
                <w:bCs/>
                <w:sz w:val="20"/>
                <w:szCs w:val="20"/>
              </w:rPr>
              <w:t xml:space="preserve">: SSB based Intra-frequency measurement with MG, including </w:t>
            </w:r>
            <w:r w:rsidRPr="008A2768">
              <w:rPr>
                <w:bCs/>
                <w:sz w:val="20"/>
                <w:szCs w:val="20"/>
              </w:rPr>
              <w:t>T</w:t>
            </w:r>
            <w:r w:rsidRPr="008A2768">
              <w:rPr>
                <w:bCs/>
                <w:sz w:val="20"/>
                <w:szCs w:val="20"/>
                <w:vertAlign w:val="subscript"/>
              </w:rPr>
              <w:t>PSS/</w:t>
            </w:r>
            <w:proofErr w:type="spellStart"/>
            <w:r w:rsidRPr="008A2768">
              <w:rPr>
                <w:bCs/>
                <w:sz w:val="20"/>
                <w:szCs w:val="20"/>
                <w:vertAlign w:val="subscript"/>
              </w:rPr>
              <w:t>SSS_sync_intra</w:t>
            </w:r>
            <w:proofErr w:type="spellEnd"/>
            <w:r w:rsidRPr="008A2768">
              <w:rPr>
                <w:bCs/>
                <w:sz w:val="20"/>
                <w:szCs w:val="20"/>
              </w:rPr>
              <w:t xml:space="preserve"> and </w:t>
            </w:r>
            <w:proofErr w:type="spellStart"/>
            <w:r w:rsidRPr="008A2768">
              <w:rPr>
                <w:bCs/>
                <w:sz w:val="20"/>
                <w:szCs w:val="20"/>
              </w:rPr>
              <w:t>T</w:t>
            </w:r>
            <w:r w:rsidRPr="008A2768">
              <w:rPr>
                <w:bCs/>
                <w:sz w:val="20"/>
                <w:szCs w:val="20"/>
                <w:vertAlign w:val="subscript"/>
              </w:rPr>
              <w:t>SSB_measurement_period_intra</w:t>
            </w:r>
            <w:proofErr w:type="spellEnd"/>
          </w:p>
          <w:p w14:paraId="278879AC" w14:textId="77777777" w:rsidR="008A2768" w:rsidRPr="008A2768" w:rsidRDefault="008A2768" w:rsidP="008A2768">
            <w:pPr>
              <w:pStyle w:val="ListParagraph"/>
              <w:numPr>
                <w:ilvl w:val="0"/>
                <w:numId w:val="41"/>
              </w:numPr>
              <w:spacing w:before="50" w:after="50" w:line="360" w:lineRule="auto"/>
              <w:ind w:firstLineChars="0"/>
              <w:rPr>
                <w:bCs/>
                <w:sz w:val="20"/>
                <w:szCs w:val="20"/>
              </w:rPr>
            </w:pPr>
            <w:r w:rsidRPr="008A2768">
              <w:rPr>
                <w:bCs/>
                <w:sz w:val="20"/>
                <w:szCs w:val="20"/>
              </w:rPr>
              <w:t>Scenario 3: SSB based Inter-frequency measurement without MG, including T</w:t>
            </w:r>
            <w:r w:rsidRPr="008A2768">
              <w:rPr>
                <w:bCs/>
                <w:sz w:val="20"/>
                <w:szCs w:val="20"/>
                <w:vertAlign w:val="subscript"/>
              </w:rPr>
              <w:t>PSS/</w:t>
            </w:r>
            <w:proofErr w:type="spellStart"/>
            <w:r w:rsidRPr="008A2768">
              <w:rPr>
                <w:bCs/>
                <w:sz w:val="20"/>
                <w:szCs w:val="20"/>
                <w:vertAlign w:val="subscript"/>
              </w:rPr>
              <w:t>SSS_sync_inter</w:t>
            </w:r>
            <w:proofErr w:type="spellEnd"/>
            <w:r w:rsidRPr="008A2768">
              <w:rPr>
                <w:bCs/>
                <w:sz w:val="20"/>
                <w:szCs w:val="20"/>
              </w:rPr>
              <w:t xml:space="preserve">, </w:t>
            </w:r>
            <w:proofErr w:type="spellStart"/>
            <w:r w:rsidRPr="008A2768">
              <w:rPr>
                <w:bCs/>
                <w:sz w:val="20"/>
                <w:szCs w:val="20"/>
              </w:rPr>
              <w:t>T</w:t>
            </w:r>
            <w:r w:rsidRPr="008A2768">
              <w:rPr>
                <w:bCs/>
                <w:sz w:val="20"/>
                <w:szCs w:val="20"/>
                <w:vertAlign w:val="subscript"/>
              </w:rPr>
              <w:t>SSB_time_index_inter</w:t>
            </w:r>
            <w:proofErr w:type="spellEnd"/>
            <w:r w:rsidRPr="008A2768">
              <w:rPr>
                <w:bCs/>
                <w:sz w:val="20"/>
                <w:szCs w:val="20"/>
              </w:rPr>
              <w:t xml:space="preserve"> and </w:t>
            </w:r>
            <w:proofErr w:type="spellStart"/>
            <w:r w:rsidRPr="008A2768">
              <w:rPr>
                <w:bCs/>
                <w:sz w:val="20"/>
                <w:szCs w:val="20"/>
              </w:rPr>
              <w:t>T</w:t>
            </w:r>
            <w:r w:rsidRPr="008A2768">
              <w:rPr>
                <w:bCs/>
                <w:sz w:val="20"/>
                <w:szCs w:val="20"/>
                <w:vertAlign w:val="subscript"/>
              </w:rPr>
              <w:t>SSB_measurement_period_inter</w:t>
            </w:r>
            <w:proofErr w:type="spellEnd"/>
          </w:p>
          <w:p w14:paraId="39B09207" w14:textId="77777777" w:rsidR="008A2768" w:rsidRPr="008A2768" w:rsidRDefault="008A2768" w:rsidP="008A2768">
            <w:pPr>
              <w:pStyle w:val="ListParagraph"/>
              <w:numPr>
                <w:ilvl w:val="0"/>
                <w:numId w:val="41"/>
              </w:numPr>
              <w:spacing w:before="50" w:after="50" w:line="360" w:lineRule="auto"/>
              <w:ind w:firstLineChars="0"/>
              <w:rPr>
                <w:bCs/>
                <w:sz w:val="20"/>
                <w:szCs w:val="20"/>
              </w:rPr>
            </w:pPr>
            <w:r w:rsidRPr="008A2768">
              <w:rPr>
                <w:bCs/>
                <w:sz w:val="20"/>
                <w:szCs w:val="20"/>
              </w:rPr>
              <w:t>Scenario 4</w:t>
            </w:r>
            <w:r w:rsidRPr="008A2768">
              <w:rPr>
                <w:rFonts w:eastAsia="宋体"/>
                <w:bCs/>
                <w:sz w:val="20"/>
                <w:szCs w:val="20"/>
              </w:rPr>
              <w:t xml:space="preserve">: SSB based Inter-frequency measurement with MG, including </w:t>
            </w:r>
            <w:r w:rsidRPr="008A2768">
              <w:rPr>
                <w:bCs/>
                <w:sz w:val="20"/>
                <w:szCs w:val="20"/>
              </w:rPr>
              <w:t>T</w:t>
            </w:r>
            <w:r w:rsidRPr="008A2768">
              <w:rPr>
                <w:bCs/>
                <w:sz w:val="20"/>
                <w:szCs w:val="20"/>
                <w:vertAlign w:val="subscript"/>
              </w:rPr>
              <w:t>PSS/</w:t>
            </w:r>
            <w:proofErr w:type="spellStart"/>
            <w:r w:rsidRPr="008A2768">
              <w:rPr>
                <w:bCs/>
                <w:sz w:val="20"/>
                <w:szCs w:val="20"/>
                <w:vertAlign w:val="subscript"/>
              </w:rPr>
              <w:t>SSS_sync_inter</w:t>
            </w:r>
            <w:proofErr w:type="spellEnd"/>
            <w:r w:rsidRPr="008A2768">
              <w:rPr>
                <w:bCs/>
                <w:sz w:val="20"/>
                <w:szCs w:val="20"/>
              </w:rPr>
              <w:t xml:space="preserve">,  </w:t>
            </w:r>
            <w:proofErr w:type="spellStart"/>
            <w:r w:rsidRPr="008A2768">
              <w:rPr>
                <w:bCs/>
                <w:sz w:val="20"/>
                <w:szCs w:val="20"/>
              </w:rPr>
              <w:t>T</w:t>
            </w:r>
            <w:r w:rsidRPr="008A2768">
              <w:rPr>
                <w:bCs/>
                <w:sz w:val="20"/>
                <w:szCs w:val="20"/>
                <w:vertAlign w:val="subscript"/>
              </w:rPr>
              <w:t>SSB_time_index_inter</w:t>
            </w:r>
            <w:proofErr w:type="spellEnd"/>
            <w:r w:rsidRPr="008A2768">
              <w:rPr>
                <w:bCs/>
                <w:sz w:val="20"/>
                <w:szCs w:val="20"/>
              </w:rPr>
              <w:t xml:space="preserve"> and </w:t>
            </w:r>
            <w:proofErr w:type="spellStart"/>
            <w:r w:rsidRPr="008A2768">
              <w:rPr>
                <w:bCs/>
                <w:sz w:val="20"/>
                <w:szCs w:val="20"/>
              </w:rPr>
              <w:t>T</w:t>
            </w:r>
            <w:r w:rsidRPr="008A2768">
              <w:rPr>
                <w:bCs/>
                <w:sz w:val="20"/>
                <w:szCs w:val="20"/>
                <w:vertAlign w:val="subscript"/>
              </w:rPr>
              <w:t>SSB_measurement_period_inter</w:t>
            </w:r>
            <w:proofErr w:type="spellEnd"/>
          </w:p>
          <w:p w14:paraId="45DEE884" w14:textId="77777777" w:rsidR="008A2768" w:rsidRPr="008A2768" w:rsidRDefault="008A2768" w:rsidP="008A2768">
            <w:pPr>
              <w:spacing w:beforeLines="50" w:before="120" w:afterLines="50" w:after="120" w:line="360" w:lineRule="auto"/>
              <w:rPr>
                <w:rFonts w:eastAsia="宋体"/>
                <w:bCs/>
                <w:sz w:val="20"/>
                <w:szCs w:val="20"/>
                <w:lang w:val="en-GB" w:eastAsia="en-US"/>
              </w:rPr>
            </w:pPr>
            <w:r w:rsidRPr="008A2768">
              <w:rPr>
                <w:rFonts w:eastAsia="宋体"/>
                <w:bCs/>
                <w:sz w:val="20"/>
                <w:szCs w:val="20"/>
                <w:lang w:val="en-GB" w:eastAsia="en-US"/>
              </w:rPr>
              <w:t>Proposal 7: To define the delay requirements for intra-frequency and inter-frequency measurement w/o MG for L3 multi-Rx measurement, suggest to take N=4, M=20 as the baseline</w:t>
            </w:r>
          </w:p>
          <w:p w14:paraId="138ADEDB" w14:textId="77777777" w:rsidR="008A2768" w:rsidRPr="008A2768" w:rsidRDefault="008A2768" w:rsidP="008A2768">
            <w:pPr>
              <w:pStyle w:val="ListParagraph"/>
              <w:numPr>
                <w:ilvl w:val="0"/>
                <w:numId w:val="41"/>
              </w:numPr>
              <w:spacing w:before="50" w:after="50" w:line="360" w:lineRule="auto"/>
              <w:ind w:firstLineChars="0"/>
              <w:rPr>
                <w:bCs/>
                <w:sz w:val="20"/>
                <w:szCs w:val="20"/>
              </w:rPr>
            </w:pPr>
            <w:r w:rsidRPr="008A2768">
              <w:rPr>
                <w:bCs/>
                <w:sz w:val="20"/>
                <w:szCs w:val="20"/>
              </w:rPr>
              <w:t>Whether to/How to define the other values can be based on SLS results (if necessary)</w:t>
            </w:r>
          </w:p>
          <w:p w14:paraId="5194354C" w14:textId="77777777" w:rsidR="008A2768" w:rsidRPr="008A2768" w:rsidRDefault="008A2768" w:rsidP="008A2768">
            <w:pPr>
              <w:spacing w:beforeLines="50" w:before="120" w:afterLines="50" w:after="120" w:line="360" w:lineRule="auto"/>
              <w:rPr>
                <w:rFonts w:eastAsia="宋体"/>
                <w:bCs/>
                <w:sz w:val="20"/>
                <w:szCs w:val="20"/>
                <w:lang w:val="en-GB" w:eastAsia="en-US"/>
              </w:rPr>
            </w:pPr>
            <w:r w:rsidRPr="008A2768">
              <w:rPr>
                <w:rFonts w:eastAsia="宋体"/>
                <w:bCs/>
                <w:sz w:val="20"/>
                <w:szCs w:val="20"/>
                <w:lang w:val="en-GB" w:eastAsia="en-US"/>
              </w:rPr>
              <w:t xml:space="preserve">Proposal 8: It is pessimistic </w:t>
            </w:r>
            <w:r w:rsidRPr="008A2768">
              <w:rPr>
                <w:rFonts w:eastAsia="宋体" w:hint="eastAsia"/>
                <w:bCs/>
                <w:sz w:val="20"/>
                <w:szCs w:val="20"/>
                <w:lang w:val="en-GB" w:eastAsia="en-US"/>
              </w:rPr>
              <w:t>t</w:t>
            </w:r>
            <w:r w:rsidRPr="008A2768">
              <w:rPr>
                <w:rFonts w:eastAsia="宋体"/>
                <w:bCs/>
                <w:sz w:val="20"/>
                <w:szCs w:val="20"/>
                <w:lang w:val="en-GB" w:eastAsia="en-US"/>
              </w:rPr>
              <w:t>o reduce handover delay to unknown target cell by optimizing Rx BSF</w:t>
            </w:r>
          </w:p>
          <w:p w14:paraId="1BF7570C" w14:textId="2EFCD559" w:rsidR="007179C7" w:rsidRPr="008A2768" w:rsidRDefault="008A2768" w:rsidP="008A2768">
            <w:pPr>
              <w:spacing w:before="50" w:after="50" w:line="360" w:lineRule="auto"/>
              <w:rPr>
                <w:bCs/>
                <w:sz w:val="20"/>
                <w:szCs w:val="20"/>
                <w:lang w:val="en-GB"/>
              </w:rPr>
            </w:pPr>
            <w:r w:rsidRPr="008A2768">
              <w:rPr>
                <w:rFonts w:eastAsia="宋体"/>
                <w:bCs/>
                <w:sz w:val="20"/>
                <w:szCs w:val="20"/>
                <w:lang w:val="en-GB"/>
              </w:rPr>
              <w:t>Proposal 9</w:t>
            </w:r>
            <w:r w:rsidRPr="008A2768">
              <w:rPr>
                <w:rFonts w:eastAsia="宋体" w:hint="eastAsia"/>
                <w:bCs/>
                <w:sz w:val="20"/>
                <w:szCs w:val="20"/>
                <w:lang w:val="en-GB"/>
              </w:rPr>
              <w:t>:</w:t>
            </w:r>
            <w:r w:rsidRPr="008A2768">
              <w:rPr>
                <w:rFonts w:eastAsia="宋体"/>
                <w:bCs/>
                <w:sz w:val="20"/>
                <w:szCs w:val="20"/>
                <w:lang w:val="en-GB"/>
              </w:rPr>
              <w:t xml:space="preserve"> The impact on the L3 measurement requirement of CSI-RS based cell identification when </w:t>
            </w:r>
            <w:proofErr w:type="spellStart"/>
            <w:r w:rsidRPr="008A2768">
              <w:rPr>
                <w:rFonts w:eastAsia="宋体"/>
                <w:bCs/>
                <w:sz w:val="20"/>
                <w:szCs w:val="20"/>
                <w:lang w:val="en-GB"/>
              </w:rPr>
              <w:t>associatedSSB</w:t>
            </w:r>
            <w:proofErr w:type="spellEnd"/>
            <w:r w:rsidRPr="008A2768">
              <w:rPr>
                <w:rFonts w:eastAsia="宋体"/>
                <w:bCs/>
                <w:sz w:val="20"/>
                <w:szCs w:val="20"/>
                <w:lang w:val="en-GB"/>
              </w:rPr>
              <w:t xml:space="preserve"> is configured could be revisited when SSB based L3 measurement delay reduction is concluded.</w:t>
            </w:r>
          </w:p>
        </w:tc>
      </w:tr>
      <w:tr w:rsidR="007179C7" w:rsidRPr="002F3119" w14:paraId="644A9329" w14:textId="77777777" w:rsidTr="00180A31">
        <w:trPr>
          <w:trHeight w:val="468"/>
        </w:trPr>
        <w:tc>
          <w:tcPr>
            <w:tcW w:w="1521" w:type="dxa"/>
          </w:tcPr>
          <w:p w14:paraId="112664FE" w14:textId="4BA2C1F6" w:rsidR="007179C7" w:rsidRPr="002A5491" w:rsidRDefault="00000000" w:rsidP="007179C7">
            <w:pPr>
              <w:rPr>
                <w:sz w:val="20"/>
                <w:szCs w:val="20"/>
              </w:rPr>
            </w:pPr>
            <w:hyperlink r:id="rId23" w:history="1">
              <w:r w:rsidR="007179C7">
                <w:rPr>
                  <w:rStyle w:val="Hyperlink"/>
                  <w:rFonts w:ascii="Arial" w:hAnsi="Arial" w:cs="Arial"/>
                  <w:b/>
                  <w:bCs/>
                  <w:sz w:val="16"/>
                  <w:szCs w:val="16"/>
                </w:rPr>
                <w:t>R4-2413077</w:t>
              </w:r>
            </w:hyperlink>
          </w:p>
        </w:tc>
        <w:tc>
          <w:tcPr>
            <w:tcW w:w="1084" w:type="dxa"/>
          </w:tcPr>
          <w:p w14:paraId="08FD2517" w14:textId="304DBDE2" w:rsidR="007179C7" w:rsidRPr="002A5491" w:rsidRDefault="007179C7" w:rsidP="007179C7">
            <w:pPr>
              <w:rPr>
                <w:sz w:val="20"/>
                <w:szCs w:val="20"/>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026" w:type="dxa"/>
          </w:tcPr>
          <w:p w14:paraId="7CE63476" w14:textId="77777777" w:rsidR="008A2768" w:rsidRPr="008A2768" w:rsidRDefault="008A2768" w:rsidP="008A2768">
            <w:pPr>
              <w:pStyle w:val="BodyText"/>
              <w:rPr>
                <w:sz w:val="20"/>
                <w:szCs w:val="20"/>
              </w:rPr>
            </w:pPr>
            <w:r w:rsidRPr="008A2768">
              <w:rPr>
                <w:rFonts w:hint="eastAsia"/>
                <w:sz w:val="20"/>
                <w:szCs w:val="20"/>
              </w:rPr>
              <w:t>Proposal 1: Firstly concentrate on the technical issues, then restart the discussion on applicable scenarios besides the single carrier single FR2-1 band case until concrete progress achieved.</w:t>
            </w:r>
          </w:p>
          <w:p w14:paraId="26778FB3" w14:textId="77777777" w:rsidR="008A2768" w:rsidRPr="008A2768" w:rsidRDefault="008A2768" w:rsidP="008A2768">
            <w:pPr>
              <w:pStyle w:val="BodyText"/>
              <w:rPr>
                <w:sz w:val="20"/>
                <w:szCs w:val="20"/>
              </w:rPr>
            </w:pPr>
            <w:r w:rsidRPr="008A2768">
              <w:rPr>
                <w:rFonts w:hint="eastAsia"/>
                <w:sz w:val="20"/>
                <w:szCs w:val="20"/>
              </w:rPr>
              <w:t>Proposal 2: The prerequisite of fast beam sweeping in L3 measurement is the multi-panel Rx simultaneously. In other words, each panel scans a subset of beams, multiple panels perform the subset beam sweeping simultaneously.</w:t>
            </w:r>
          </w:p>
          <w:p w14:paraId="0358B2EE" w14:textId="77777777" w:rsidR="008A2768" w:rsidRPr="008A2768" w:rsidRDefault="008A2768" w:rsidP="008A2768">
            <w:pPr>
              <w:pStyle w:val="BodyText"/>
              <w:rPr>
                <w:sz w:val="20"/>
                <w:szCs w:val="20"/>
              </w:rPr>
            </w:pPr>
            <w:r w:rsidRPr="008A2768">
              <w:rPr>
                <w:rFonts w:hint="eastAsia"/>
                <w:sz w:val="20"/>
                <w:szCs w:val="20"/>
              </w:rPr>
              <w:lastRenderedPageBreak/>
              <w:t>Proposal 3: At least the following applicability conditions are supported:</w:t>
            </w:r>
          </w:p>
          <w:p w14:paraId="7CD511D3" w14:textId="77777777" w:rsidR="008A2768" w:rsidRPr="008A2768" w:rsidRDefault="008A2768" w:rsidP="008A2768">
            <w:pPr>
              <w:pStyle w:val="BodyText"/>
              <w:numPr>
                <w:ilvl w:val="0"/>
                <w:numId w:val="42"/>
              </w:numPr>
              <w:spacing w:after="120"/>
              <w:jc w:val="both"/>
              <w:rPr>
                <w:sz w:val="20"/>
                <w:szCs w:val="20"/>
              </w:rPr>
            </w:pPr>
            <w:r w:rsidRPr="008A2768">
              <w:rPr>
                <w:rFonts w:hint="eastAsia"/>
                <w:sz w:val="20"/>
                <w:szCs w:val="20"/>
              </w:rPr>
              <w:t>Multi-Rx simultaneous reception of UE is in CONNECTED mode</w:t>
            </w:r>
          </w:p>
          <w:p w14:paraId="1519C2CB" w14:textId="77777777" w:rsidR="008A2768" w:rsidRPr="008A2768" w:rsidRDefault="008A2768" w:rsidP="008A2768">
            <w:pPr>
              <w:pStyle w:val="BodyText"/>
              <w:numPr>
                <w:ilvl w:val="0"/>
                <w:numId w:val="42"/>
              </w:numPr>
              <w:spacing w:after="120"/>
              <w:jc w:val="both"/>
              <w:rPr>
                <w:sz w:val="20"/>
                <w:szCs w:val="20"/>
              </w:rPr>
            </w:pPr>
            <w:r w:rsidRPr="008A2768">
              <w:rPr>
                <w:rFonts w:hint="eastAsia"/>
                <w:sz w:val="20"/>
                <w:szCs w:val="20"/>
              </w:rPr>
              <w:t>RRM measurement with two panels activated</w:t>
            </w:r>
          </w:p>
          <w:p w14:paraId="185291E2" w14:textId="77777777" w:rsidR="008A2768" w:rsidRPr="008A2768" w:rsidRDefault="008A2768" w:rsidP="008A2768">
            <w:pPr>
              <w:pStyle w:val="BodyText"/>
              <w:numPr>
                <w:ilvl w:val="0"/>
                <w:numId w:val="19"/>
              </w:numPr>
              <w:spacing w:after="120"/>
              <w:jc w:val="both"/>
              <w:rPr>
                <w:sz w:val="20"/>
                <w:szCs w:val="20"/>
              </w:rPr>
            </w:pPr>
            <w:r w:rsidRPr="008A2768">
              <w:rPr>
                <w:sz w:val="20"/>
                <w:szCs w:val="20"/>
              </w:rPr>
              <w:t>Preclude the HST scenario</w:t>
            </w:r>
            <w:r w:rsidRPr="008A2768">
              <w:rPr>
                <w:rFonts w:hint="eastAsia"/>
                <w:sz w:val="20"/>
                <w:szCs w:val="20"/>
              </w:rPr>
              <w:t xml:space="preserve"> since reduced Rx beam sweeping has been introduced for HST</w:t>
            </w:r>
          </w:p>
          <w:p w14:paraId="32B33E0E" w14:textId="77777777" w:rsidR="008A2768" w:rsidRPr="008A2768" w:rsidRDefault="008A2768" w:rsidP="008A2768">
            <w:pPr>
              <w:pStyle w:val="BodyText"/>
              <w:rPr>
                <w:sz w:val="20"/>
                <w:szCs w:val="20"/>
              </w:rPr>
            </w:pPr>
            <w:r w:rsidRPr="008A2768">
              <w:rPr>
                <w:rFonts w:hint="eastAsia"/>
                <w:sz w:val="20"/>
                <w:szCs w:val="20"/>
              </w:rPr>
              <w:t>Proposal 4: Either single-TRP or multi-TRP or both of them are targeted deployment for this R19 WID, it should be clarified.</w:t>
            </w:r>
          </w:p>
          <w:p w14:paraId="21606658" w14:textId="77777777" w:rsidR="008A2768" w:rsidRPr="008A2768" w:rsidRDefault="008A2768" w:rsidP="008A2768">
            <w:pPr>
              <w:pStyle w:val="BodyText"/>
              <w:rPr>
                <w:sz w:val="20"/>
                <w:szCs w:val="20"/>
              </w:rPr>
            </w:pPr>
            <w:r w:rsidRPr="008A2768">
              <w:rPr>
                <w:rFonts w:hint="eastAsia"/>
                <w:sz w:val="20"/>
                <w:szCs w:val="20"/>
              </w:rPr>
              <w:t>Proposal 5: Due to L3 measurement is long-term operation, power consumption issue could be considered, which may lead to some interaction signalling. But which would not be the applicability condition of applying fast beam sweeping.</w:t>
            </w:r>
          </w:p>
          <w:p w14:paraId="0A430DD9" w14:textId="77777777" w:rsidR="008A2768" w:rsidRPr="008A2768" w:rsidRDefault="008A2768" w:rsidP="008A2768">
            <w:pPr>
              <w:pStyle w:val="BodyText"/>
              <w:rPr>
                <w:sz w:val="20"/>
                <w:szCs w:val="20"/>
              </w:rPr>
            </w:pPr>
            <w:r w:rsidRPr="008A2768">
              <w:rPr>
                <w:rFonts w:hint="eastAsia"/>
                <w:sz w:val="20"/>
                <w:szCs w:val="20"/>
              </w:rPr>
              <w:t>Proposal 6: The multi-Rx L3 measurement can be applied for:</w:t>
            </w:r>
          </w:p>
          <w:p w14:paraId="4976E312"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SSB based Intra-frequency measurement without MG</w:t>
            </w:r>
          </w:p>
          <w:p w14:paraId="70F20DF1"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SSB based Intra-frequency measurement with MG</w:t>
            </w:r>
          </w:p>
          <w:p w14:paraId="110DBFAE"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SSB based Inter-frequency measurement without MG</w:t>
            </w:r>
          </w:p>
          <w:p w14:paraId="577F23B1"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SSB based Inter-frequency measurement with MG</w:t>
            </w:r>
          </w:p>
          <w:p w14:paraId="438920F5"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 xml:space="preserve">Handover </w:t>
            </w:r>
          </w:p>
          <w:p w14:paraId="7EC220CE" w14:textId="77777777" w:rsidR="008A2768" w:rsidRPr="008A2768" w:rsidRDefault="008A2768" w:rsidP="008A2768">
            <w:pPr>
              <w:pStyle w:val="BodyText"/>
              <w:numPr>
                <w:ilvl w:val="0"/>
                <w:numId w:val="20"/>
              </w:numPr>
              <w:spacing w:after="120"/>
              <w:jc w:val="both"/>
              <w:rPr>
                <w:sz w:val="20"/>
                <w:szCs w:val="20"/>
              </w:rPr>
            </w:pPr>
            <w:proofErr w:type="spellStart"/>
            <w:r w:rsidRPr="008A2768">
              <w:rPr>
                <w:sz w:val="20"/>
                <w:szCs w:val="20"/>
              </w:rPr>
              <w:t>PSCell</w:t>
            </w:r>
            <w:proofErr w:type="spellEnd"/>
            <w:r w:rsidRPr="008A2768">
              <w:rPr>
                <w:sz w:val="20"/>
                <w:szCs w:val="20"/>
              </w:rPr>
              <w:t xml:space="preserve"> addition </w:t>
            </w:r>
          </w:p>
          <w:p w14:paraId="78717BD0"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 xml:space="preserve">RRC Re-establishment/RRC Connection Release with Redirection </w:t>
            </w:r>
          </w:p>
          <w:p w14:paraId="34A7D9DE"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 xml:space="preserve">SCG activation </w:t>
            </w:r>
          </w:p>
          <w:p w14:paraId="265DE481"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CGI identification</w:t>
            </w:r>
          </w:p>
          <w:p w14:paraId="72849B66" w14:textId="2BDD91CA" w:rsidR="007179C7" w:rsidRPr="008A2768" w:rsidRDefault="008A2768" w:rsidP="008A2768">
            <w:pPr>
              <w:pStyle w:val="BodyText"/>
              <w:rPr>
                <w:rFonts w:eastAsia="宋体"/>
                <w:sz w:val="20"/>
                <w:szCs w:val="20"/>
              </w:rPr>
            </w:pPr>
            <w:r w:rsidRPr="008A2768">
              <w:rPr>
                <w:rFonts w:hint="eastAsia"/>
                <w:sz w:val="20"/>
                <w:szCs w:val="20"/>
              </w:rPr>
              <w:t>Proposal 7: The basic solution is UE applies multiple panels to perform L3 beam sweeping simultaneously. Each panel used to sweep individual subset of beams. Besides, simultaneous L3 beam sweeping and data reception/L1 beam sweeping are allowed.</w:t>
            </w:r>
          </w:p>
        </w:tc>
      </w:tr>
      <w:tr w:rsidR="007179C7" w:rsidRPr="002F3119" w14:paraId="1E5045B2" w14:textId="77777777" w:rsidTr="00180A31">
        <w:trPr>
          <w:trHeight w:val="468"/>
        </w:trPr>
        <w:tc>
          <w:tcPr>
            <w:tcW w:w="1521" w:type="dxa"/>
          </w:tcPr>
          <w:p w14:paraId="1BFC7685" w14:textId="3DF7DE19" w:rsidR="007179C7" w:rsidRPr="002A5491" w:rsidRDefault="00000000" w:rsidP="007179C7">
            <w:pPr>
              <w:rPr>
                <w:sz w:val="20"/>
                <w:szCs w:val="20"/>
              </w:rPr>
            </w:pPr>
            <w:hyperlink r:id="rId24" w:history="1">
              <w:r w:rsidR="007179C7">
                <w:rPr>
                  <w:rStyle w:val="Hyperlink"/>
                  <w:rFonts w:ascii="Arial" w:hAnsi="Arial" w:cs="Arial"/>
                  <w:b/>
                  <w:bCs/>
                  <w:sz w:val="16"/>
                  <w:szCs w:val="16"/>
                </w:rPr>
                <w:t>R4-2413167</w:t>
              </w:r>
            </w:hyperlink>
          </w:p>
        </w:tc>
        <w:tc>
          <w:tcPr>
            <w:tcW w:w="1084" w:type="dxa"/>
          </w:tcPr>
          <w:p w14:paraId="3F5B9200" w14:textId="317A4538" w:rsidR="007179C7" w:rsidRPr="002A5491" w:rsidRDefault="007179C7" w:rsidP="007179C7">
            <w:pPr>
              <w:rPr>
                <w:sz w:val="20"/>
                <w:szCs w:val="20"/>
              </w:rPr>
            </w:pPr>
            <w:r>
              <w:rPr>
                <w:rFonts w:ascii="Arial" w:hAnsi="Arial" w:cs="Arial"/>
                <w:sz w:val="16"/>
                <w:szCs w:val="16"/>
              </w:rPr>
              <w:t>Qualcomm Incorporated</w:t>
            </w:r>
          </w:p>
        </w:tc>
        <w:tc>
          <w:tcPr>
            <w:tcW w:w="7026" w:type="dxa"/>
          </w:tcPr>
          <w:p w14:paraId="15616E2D" w14:textId="77777777" w:rsidR="002749FC" w:rsidRPr="002749FC" w:rsidRDefault="002749FC" w:rsidP="002749FC">
            <w:pPr>
              <w:rPr>
                <w:sz w:val="20"/>
                <w:szCs w:val="20"/>
              </w:rPr>
            </w:pPr>
            <w:r w:rsidRPr="002749FC">
              <w:rPr>
                <w:sz w:val="20"/>
                <w:szCs w:val="20"/>
              </w:rPr>
              <w:t xml:space="preserve">Proposal 1: RAN4 to define an overall framework for the fast beam sweeping factor based L3-measurement and mobility latency enhancement for a single serving cell. Whether/how to extend the solution and framework to CA/DC scenarios (e.g., FR2 </w:t>
            </w:r>
            <w:proofErr w:type="spellStart"/>
            <w:r w:rsidRPr="002749FC">
              <w:rPr>
                <w:sz w:val="20"/>
                <w:szCs w:val="20"/>
              </w:rPr>
              <w:t>PSCell</w:t>
            </w:r>
            <w:proofErr w:type="spellEnd"/>
            <w:r w:rsidRPr="002749FC">
              <w:rPr>
                <w:sz w:val="20"/>
                <w:szCs w:val="20"/>
              </w:rPr>
              <w:t xml:space="preserve"> addition, FR2 SCell activation, FR2 SCG activation) is FFS. </w:t>
            </w:r>
          </w:p>
          <w:p w14:paraId="55CC7D07" w14:textId="77777777" w:rsidR="002749FC" w:rsidRPr="002749FC" w:rsidRDefault="002749FC" w:rsidP="002749FC">
            <w:pPr>
              <w:rPr>
                <w:sz w:val="20"/>
                <w:szCs w:val="20"/>
              </w:rPr>
            </w:pPr>
            <w:r w:rsidRPr="002749FC">
              <w:rPr>
                <w:sz w:val="20"/>
                <w:szCs w:val="20"/>
              </w:rPr>
              <w:t>Proposal 2: The fast beam sweeping factor, if in use, applies to both SSB detection (PSS/SSS detection, PBCH-DMRS reading, MIB decoding) and SSB based L3 measurement period requirements.</w:t>
            </w:r>
          </w:p>
          <w:p w14:paraId="20E556BA" w14:textId="77777777" w:rsidR="002749FC" w:rsidRPr="002749FC" w:rsidRDefault="002749FC" w:rsidP="002749FC">
            <w:pPr>
              <w:rPr>
                <w:sz w:val="20"/>
                <w:szCs w:val="20"/>
              </w:rPr>
            </w:pPr>
            <w:r w:rsidRPr="002749FC">
              <w:rPr>
                <w:sz w:val="20"/>
                <w:szCs w:val="20"/>
              </w:rPr>
              <w:t>Proposal 3: RAN4 to adopt the following framework for the fast UE Rx beam sweeping based L3 measurement and mobility requirements:</w:t>
            </w:r>
          </w:p>
          <w:p w14:paraId="193CE79A" w14:textId="77777777" w:rsidR="002749FC" w:rsidRPr="002749FC" w:rsidRDefault="002749FC" w:rsidP="002749FC">
            <w:pPr>
              <w:numPr>
                <w:ilvl w:val="0"/>
                <w:numId w:val="43"/>
              </w:numPr>
              <w:rPr>
                <w:sz w:val="20"/>
                <w:szCs w:val="20"/>
              </w:rPr>
            </w:pPr>
            <w:r w:rsidRPr="002749FC">
              <w:rPr>
                <w:sz w:val="20"/>
                <w:szCs w:val="20"/>
              </w:rPr>
              <w:t>NW provides the following criteria for fast beam sweeping application, and the signaling details are FFS</w:t>
            </w:r>
          </w:p>
          <w:p w14:paraId="508DC41A" w14:textId="77777777" w:rsidR="002749FC" w:rsidRPr="002749FC" w:rsidRDefault="002749FC" w:rsidP="002749FC">
            <w:pPr>
              <w:numPr>
                <w:ilvl w:val="1"/>
                <w:numId w:val="43"/>
              </w:numPr>
              <w:rPr>
                <w:sz w:val="20"/>
                <w:szCs w:val="20"/>
              </w:rPr>
            </w:pPr>
            <w:r w:rsidRPr="002749FC">
              <w:rPr>
                <w:sz w:val="20"/>
                <w:szCs w:val="20"/>
              </w:rPr>
              <w:t xml:space="preserve">Cell edge condition: Threshold value of absolute L3 SSB-RSRP of </w:t>
            </w:r>
            <w:proofErr w:type="spellStart"/>
            <w:r w:rsidRPr="002749FC">
              <w:rPr>
                <w:sz w:val="20"/>
                <w:szCs w:val="20"/>
              </w:rPr>
              <w:t>SpCell</w:t>
            </w:r>
            <w:proofErr w:type="spellEnd"/>
          </w:p>
          <w:p w14:paraId="69A90C62" w14:textId="77777777" w:rsidR="002749FC" w:rsidRPr="002749FC" w:rsidRDefault="002749FC" w:rsidP="002749FC">
            <w:pPr>
              <w:numPr>
                <w:ilvl w:val="1"/>
                <w:numId w:val="43"/>
              </w:numPr>
              <w:rPr>
                <w:sz w:val="20"/>
                <w:szCs w:val="20"/>
              </w:rPr>
            </w:pPr>
            <w:r w:rsidRPr="002749FC">
              <w:rPr>
                <w:sz w:val="20"/>
                <w:szCs w:val="20"/>
              </w:rPr>
              <w:t xml:space="preserve">High speed condition: Threshold value of L3 SSB-RSRP variation on </w:t>
            </w:r>
            <w:proofErr w:type="spellStart"/>
            <w:r w:rsidRPr="002749FC">
              <w:rPr>
                <w:sz w:val="20"/>
                <w:szCs w:val="20"/>
              </w:rPr>
              <w:t>SpCell</w:t>
            </w:r>
            <w:proofErr w:type="spellEnd"/>
            <w:r w:rsidRPr="002749FC">
              <w:rPr>
                <w:sz w:val="20"/>
                <w:szCs w:val="20"/>
              </w:rPr>
              <w:t xml:space="preserve"> over a time period T</w:t>
            </w:r>
          </w:p>
          <w:p w14:paraId="154CFDDF" w14:textId="77777777" w:rsidR="002749FC" w:rsidRPr="002749FC" w:rsidRDefault="002749FC" w:rsidP="002749FC">
            <w:pPr>
              <w:numPr>
                <w:ilvl w:val="1"/>
                <w:numId w:val="43"/>
              </w:numPr>
              <w:rPr>
                <w:sz w:val="20"/>
                <w:szCs w:val="20"/>
              </w:rPr>
            </w:pPr>
            <w:r w:rsidRPr="002749FC">
              <w:rPr>
                <w:sz w:val="20"/>
                <w:szCs w:val="20"/>
              </w:rPr>
              <w:t>When the condition of not cell-edge (and not high-speed, if configured) is met, the UE is allowed to fallback Rx beam sweeping factor to the existing N value</w:t>
            </w:r>
          </w:p>
          <w:p w14:paraId="45B40790" w14:textId="77777777" w:rsidR="002749FC" w:rsidRPr="002749FC" w:rsidRDefault="002749FC" w:rsidP="002749FC">
            <w:pPr>
              <w:numPr>
                <w:ilvl w:val="1"/>
                <w:numId w:val="43"/>
              </w:numPr>
              <w:rPr>
                <w:sz w:val="20"/>
                <w:szCs w:val="20"/>
              </w:rPr>
            </w:pPr>
            <w:r w:rsidRPr="002749FC">
              <w:rPr>
                <w:sz w:val="20"/>
                <w:szCs w:val="20"/>
              </w:rPr>
              <w:lastRenderedPageBreak/>
              <w:t>Note: the existing criteria defined for the relaxed idle/inactive mode measurement and/or RLM/BFD evaluation can be reused or served as a baseline</w:t>
            </w:r>
          </w:p>
          <w:p w14:paraId="2692F7F4" w14:textId="77777777" w:rsidR="002749FC" w:rsidRPr="002749FC" w:rsidRDefault="002749FC" w:rsidP="002749FC">
            <w:pPr>
              <w:numPr>
                <w:ilvl w:val="0"/>
                <w:numId w:val="43"/>
              </w:numPr>
              <w:rPr>
                <w:sz w:val="20"/>
                <w:szCs w:val="20"/>
              </w:rPr>
            </w:pPr>
            <w:r w:rsidRPr="002749FC">
              <w:rPr>
                <w:sz w:val="20"/>
                <w:szCs w:val="20"/>
              </w:rPr>
              <w:t>Report configuration for the status of fast beam sweeping factor application, and the signaling details are FFS</w:t>
            </w:r>
          </w:p>
          <w:p w14:paraId="6F3F20E8" w14:textId="77777777" w:rsidR="002749FC" w:rsidRPr="002749FC" w:rsidRDefault="002749FC" w:rsidP="002749FC">
            <w:pPr>
              <w:numPr>
                <w:ilvl w:val="1"/>
                <w:numId w:val="43"/>
              </w:numPr>
              <w:rPr>
                <w:sz w:val="20"/>
                <w:szCs w:val="20"/>
              </w:rPr>
            </w:pPr>
            <w:r w:rsidRPr="002749FC">
              <w:rPr>
                <w:sz w:val="20"/>
                <w:szCs w:val="20"/>
              </w:rPr>
              <w:t>A TTT-like time window or N310-like timer, which starts running or counting upon the first satisfaction of the condition “not cell-edge (and not high-speed)” is observed by the UE, can be configured to avoid frequent status transitions and reports</w:t>
            </w:r>
          </w:p>
          <w:p w14:paraId="63DE593E" w14:textId="77777777" w:rsidR="002749FC" w:rsidRPr="002749FC" w:rsidRDefault="002749FC" w:rsidP="002749FC">
            <w:pPr>
              <w:numPr>
                <w:ilvl w:val="1"/>
                <w:numId w:val="43"/>
              </w:numPr>
              <w:rPr>
                <w:sz w:val="20"/>
                <w:szCs w:val="20"/>
              </w:rPr>
            </w:pPr>
            <w:r w:rsidRPr="002749FC">
              <w:rPr>
                <w:sz w:val="20"/>
                <w:szCs w:val="20"/>
              </w:rPr>
              <w:t>Note: the existing report defined for RLM/BFD relaxation status can be reused or served as a baseline</w:t>
            </w:r>
          </w:p>
          <w:p w14:paraId="64128E31" w14:textId="77777777" w:rsidR="002749FC" w:rsidRPr="002749FC" w:rsidRDefault="002749FC" w:rsidP="002749FC">
            <w:pPr>
              <w:numPr>
                <w:ilvl w:val="0"/>
                <w:numId w:val="43"/>
              </w:numPr>
              <w:rPr>
                <w:sz w:val="20"/>
                <w:szCs w:val="20"/>
              </w:rPr>
            </w:pPr>
            <w:r w:rsidRPr="002749FC">
              <w:rPr>
                <w:sz w:val="20"/>
                <w:szCs w:val="20"/>
              </w:rPr>
              <w:t>Besides, other explicit signaling (e.g. FR2 CHO, FR HO, GBBR, etc.) may disallow the fallback of UE Rx beam sweeping factor to the existing N value until the signaled configuration is no longer in effect or the relevant task has been completed.</w:t>
            </w:r>
          </w:p>
          <w:p w14:paraId="36FCE0FE" w14:textId="64AC5258" w:rsidR="007179C7" w:rsidRPr="002749FC" w:rsidRDefault="002749FC" w:rsidP="002749FC">
            <w:pPr>
              <w:numPr>
                <w:ilvl w:val="0"/>
                <w:numId w:val="43"/>
              </w:numPr>
              <w:rPr>
                <w:sz w:val="20"/>
                <w:szCs w:val="20"/>
              </w:rPr>
            </w:pPr>
            <w:r w:rsidRPr="002749FC">
              <w:rPr>
                <w:sz w:val="20"/>
                <w:szCs w:val="20"/>
              </w:rPr>
              <w:t>FFS on the application delay of UE Rx beam sweeping factor switch</w:t>
            </w:r>
          </w:p>
        </w:tc>
      </w:tr>
      <w:tr w:rsidR="007179C7" w:rsidRPr="002F3119" w14:paraId="30C0D89B" w14:textId="77777777" w:rsidTr="00180A31">
        <w:trPr>
          <w:trHeight w:val="468"/>
        </w:trPr>
        <w:tc>
          <w:tcPr>
            <w:tcW w:w="1521" w:type="dxa"/>
          </w:tcPr>
          <w:p w14:paraId="088E73D7" w14:textId="691035DA" w:rsidR="007179C7" w:rsidRPr="002A5491" w:rsidRDefault="00000000" w:rsidP="007179C7">
            <w:pPr>
              <w:rPr>
                <w:sz w:val="20"/>
                <w:szCs w:val="20"/>
              </w:rPr>
            </w:pPr>
            <w:hyperlink r:id="rId25" w:history="1">
              <w:r w:rsidR="007179C7">
                <w:rPr>
                  <w:rStyle w:val="Hyperlink"/>
                  <w:rFonts w:ascii="Arial" w:hAnsi="Arial" w:cs="Arial"/>
                  <w:b/>
                  <w:bCs/>
                  <w:sz w:val="16"/>
                  <w:szCs w:val="16"/>
                </w:rPr>
                <w:t>R4-2413326</w:t>
              </w:r>
            </w:hyperlink>
          </w:p>
        </w:tc>
        <w:tc>
          <w:tcPr>
            <w:tcW w:w="1084" w:type="dxa"/>
          </w:tcPr>
          <w:p w14:paraId="5BFEBF18" w14:textId="3ABE4A93" w:rsidR="007179C7" w:rsidRPr="002A5491" w:rsidRDefault="007179C7" w:rsidP="007179C7">
            <w:pPr>
              <w:rPr>
                <w:sz w:val="20"/>
                <w:szCs w:val="20"/>
              </w:rPr>
            </w:pPr>
            <w:r>
              <w:rPr>
                <w:rFonts w:ascii="Arial" w:hAnsi="Arial" w:cs="Arial"/>
                <w:sz w:val="16"/>
                <w:szCs w:val="16"/>
              </w:rPr>
              <w:t>MediaTek inc.</w:t>
            </w:r>
          </w:p>
        </w:tc>
        <w:tc>
          <w:tcPr>
            <w:tcW w:w="7026" w:type="dxa"/>
          </w:tcPr>
          <w:p w14:paraId="68F39538" w14:textId="77777777" w:rsidR="002749FC" w:rsidRPr="002749FC" w:rsidRDefault="002749FC" w:rsidP="002749FC">
            <w:pPr>
              <w:jc w:val="both"/>
              <w:rPr>
                <w:sz w:val="20"/>
                <w:szCs w:val="20"/>
              </w:rPr>
            </w:pPr>
            <w:r w:rsidRPr="002749FC">
              <w:rPr>
                <w:sz w:val="20"/>
                <w:szCs w:val="20"/>
              </w:rPr>
              <w:t>Proposal 1: Do not reuse the same applicable conditions specified in Rel-18 multi-Rx for Rel-19 L3 measurement delay reduction with UE supporting multi-Rx.</w:t>
            </w:r>
          </w:p>
          <w:p w14:paraId="63B0834C" w14:textId="77777777" w:rsidR="002749FC" w:rsidRPr="002749FC" w:rsidRDefault="002749FC" w:rsidP="002749FC">
            <w:pPr>
              <w:jc w:val="both"/>
              <w:rPr>
                <w:sz w:val="20"/>
                <w:szCs w:val="20"/>
              </w:rPr>
            </w:pPr>
            <w:r w:rsidRPr="002749FC">
              <w:rPr>
                <w:sz w:val="20"/>
                <w:szCs w:val="20"/>
              </w:rPr>
              <w:t>Proposal 2: Activating multi-Rx for L3 measurements (intra/inter-frequency) may or may not be always necessary, depending on UE current conditions:</w:t>
            </w:r>
          </w:p>
          <w:p w14:paraId="05A9E16A" w14:textId="77777777" w:rsidR="002749FC" w:rsidRPr="002749FC" w:rsidRDefault="002749FC" w:rsidP="002749FC">
            <w:pPr>
              <w:numPr>
                <w:ilvl w:val="0"/>
                <w:numId w:val="44"/>
              </w:numPr>
              <w:spacing w:line="254" w:lineRule="auto"/>
              <w:jc w:val="both"/>
              <w:rPr>
                <w:sz w:val="20"/>
                <w:szCs w:val="20"/>
              </w:rPr>
            </w:pPr>
            <w:r w:rsidRPr="002749FC">
              <w:rPr>
                <w:sz w:val="20"/>
                <w:szCs w:val="20"/>
              </w:rPr>
              <w:t xml:space="preserve">UE location (cell </w:t>
            </w:r>
            <w:proofErr w:type="spellStart"/>
            <w:r w:rsidRPr="002749FC">
              <w:rPr>
                <w:sz w:val="20"/>
                <w:szCs w:val="20"/>
              </w:rPr>
              <w:t>centre</w:t>
            </w:r>
            <w:proofErr w:type="spellEnd"/>
            <w:r w:rsidRPr="002749FC">
              <w:rPr>
                <w:sz w:val="20"/>
                <w:szCs w:val="20"/>
              </w:rPr>
              <w:t xml:space="preserve"> or cell edge)</w:t>
            </w:r>
          </w:p>
          <w:p w14:paraId="61395B13" w14:textId="77777777" w:rsidR="002749FC" w:rsidRPr="002749FC" w:rsidRDefault="002749FC" w:rsidP="002749FC">
            <w:pPr>
              <w:numPr>
                <w:ilvl w:val="0"/>
                <w:numId w:val="44"/>
              </w:numPr>
              <w:spacing w:line="254" w:lineRule="auto"/>
              <w:jc w:val="both"/>
              <w:rPr>
                <w:sz w:val="20"/>
                <w:szCs w:val="20"/>
              </w:rPr>
            </w:pPr>
            <w:r w:rsidRPr="002749FC">
              <w:rPr>
                <w:sz w:val="20"/>
                <w:szCs w:val="20"/>
              </w:rPr>
              <w:t>UE mobility (stationary or moving)</w:t>
            </w:r>
          </w:p>
          <w:p w14:paraId="59D36CEC" w14:textId="53E8849A" w:rsidR="002749FC" w:rsidRPr="002749FC" w:rsidRDefault="002749FC" w:rsidP="002749FC">
            <w:pPr>
              <w:numPr>
                <w:ilvl w:val="0"/>
                <w:numId w:val="44"/>
              </w:numPr>
              <w:spacing w:line="254" w:lineRule="auto"/>
              <w:jc w:val="both"/>
              <w:rPr>
                <w:sz w:val="20"/>
                <w:szCs w:val="20"/>
              </w:rPr>
            </w:pPr>
            <w:r w:rsidRPr="002749FC">
              <w:rPr>
                <w:sz w:val="20"/>
                <w:szCs w:val="20"/>
              </w:rPr>
              <w:t>Both above</w:t>
            </w:r>
          </w:p>
          <w:p w14:paraId="1F069080" w14:textId="77777777" w:rsidR="002749FC" w:rsidRPr="002749FC" w:rsidRDefault="002749FC" w:rsidP="002749FC">
            <w:pPr>
              <w:jc w:val="both"/>
              <w:rPr>
                <w:sz w:val="20"/>
                <w:szCs w:val="20"/>
              </w:rPr>
            </w:pPr>
            <w:r w:rsidRPr="002749FC">
              <w:rPr>
                <w:sz w:val="20"/>
                <w:szCs w:val="20"/>
              </w:rPr>
              <w:t>Proposal 3: On UE mobility status, RAN4 should consider low/medium speed mobility of the UEs as one of the conditions to activate multi-Rx for L3 measurement delay reduction.</w:t>
            </w:r>
          </w:p>
          <w:p w14:paraId="59E22E27" w14:textId="77777777" w:rsidR="002749FC" w:rsidRPr="002749FC" w:rsidRDefault="002749FC" w:rsidP="002749FC">
            <w:pPr>
              <w:jc w:val="both"/>
              <w:rPr>
                <w:sz w:val="20"/>
                <w:szCs w:val="20"/>
              </w:rPr>
            </w:pPr>
            <w:r w:rsidRPr="002749FC">
              <w:rPr>
                <w:sz w:val="20"/>
                <w:szCs w:val="20"/>
              </w:rPr>
              <w:t>Proposal 4: RAN4 to discuss UE indication capability to the NW whenever UE requires to deactivate multi-Rx for FR2-1 SSB based L3 measurement delay reduction (e.g., indication due to overheating resulting from activating multiple panels for long time).</w:t>
            </w:r>
          </w:p>
          <w:p w14:paraId="55117C16" w14:textId="77777777" w:rsidR="002749FC" w:rsidRPr="002749FC" w:rsidRDefault="002749FC" w:rsidP="002749FC">
            <w:pPr>
              <w:jc w:val="both"/>
              <w:rPr>
                <w:sz w:val="20"/>
                <w:szCs w:val="20"/>
              </w:rPr>
            </w:pPr>
            <w:r w:rsidRPr="002749FC">
              <w:rPr>
                <w:sz w:val="20"/>
                <w:szCs w:val="20"/>
              </w:rPr>
              <w:t>Proposal 5: L3 measurement delay reduction by optimizing Rx beam sweeping factor are applied to the following scenarios only when the conditions (under discussion) for activating multi-Rx in R19 are met:</w:t>
            </w:r>
          </w:p>
          <w:p w14:paraId="1AD243BE" w14:textId="77777777" w:rsidR="002749FC" w:rsidRPr="002749FC" w:rsidRDefault="002749FC" w:rsidP="002749FC">
            <w:pPr>
              <w:pStyle w:val="ListParagraph"/>
              <w:numPr>
                <w:ilvl w:val="0"/>
                <w:numId w:val="45"/>
              </w:numPr>
              <w:overflowPunct/>
              <w:autoSpaceDE/>
              <w:autoSpaceDN/>
              <w:adjustRightInd/>
              <w:spacing w:line="256" w:lineRule="auto"/>
              <w:ind w:firstLineChars="0"/>
              <w:jc w:val="both"/>
              <w:textAlignment w:val="auto"/>
              <w:rPr>
                <w:sz w:val="20"/>
                <w:szCs w:val="20"/>
              </w:rPr>
            </w:pPr>
            <w:r w:rsidRPr="002749FC">
              <w:rPr>
                <w:sz w:val="20"/>
                <w:szCs w:val="20"/>
              </w:rPr>
              <w:t>Intra-frequency measurements with/without gap</w:t>
            </w:r>
          </w:p>
          <w:p w14:paraId="0F7D8B25" w14:textId="77777777" w:rsidR="002749FC" w:rsidRPr="002749FC" w:rsidRDefault="002749FC" w:rsidP="002749FC">
            <w:pPr>
              <w:pStyle w:val="ListParagraph"/>
              <w:numPr>
                <w:ilvl w:val="0"/>
                <w:numId w:val="45"/>
              </w:numPr>
              <w:overflowPunct/>
              <w:autoSpaceDE/>
              <w:autoSpaceDN/>
              <w:adjustRightInd/>
              <w:spacing w:line="254" w:lineRule="auto"/>
              <w:ind w:firstLineChars="0"/>
              <w:jc w:val="both"/>
              <w:textAlignment w:val="auto"/>
              <w:rPr>
                <w:sz w:val="20"/>
                <w:szCs w:val="20"/>
              </w:rPr>
            </w:pPr>
            <w:r w:rsidRPr="002749FC">
              <w:rPr>
                <w:sz w:val="20"/>
                <w:szCs w:val="20"/>
              </w:rPr>
              <w:t>Inter-frequency measurements with/without gap</w:t>
            </w:r>
          </w:p>
          <w:p w14:paraId="5E4FC9FB" w14:textId="77777777" w:rsidR="002749FC" w:rsidRPr="002749FC" w:rsidRDefault="002749FC" w:rsidP="002749FC">
            <w:pPr>
              <w:jc w:val="both"/>
              <w:rPr>
                <w:sz w:val="20"/>
                <w:szCs w:val="20"/>
              </w:rPr>
            </w:pPr>
          </w:p>
          <w:p w14:paraId="36047D39" w14:textId="77777777" w:rsidR="002749FC" w:rsidRPr="002749FC" w:rsidRDefault="002749FC" w:rsidP="002749FC">
            <w:pPr>
              <w:jc w:val="both"/>
              <w:rPr>
                <w:sz w:val="20"/>
                <w:szCs w:val="20"/>
              </w:rPr>
            </w:pPr>
            <w:r w:rsidRPr="002749FC">
              <w:rPr>
                <w:sz w:val="20"/>
                <w:szCs w:val="20"/>
              </w:rPr>
              <w:t>Proposal 6: L3 measurement delay reduction by optimizing Rx beam sweeping factor are applied to the following scenarios only when the conditions (under discussion) for activating multi-Rx in R19 are met:</w:t>
            </w:r>
          </w:p>
          <w:p w14:paraId="6544C1C8" w14:textId="77777777" w:rsidR="002749FC" w:rsidRPr="002749FC" w:rsidRDefault="002749FC" w:rsidP="002749FC">
            <w:pPr>
              <w:ind w:left="284"/>
              <w:jc w:val="both"/>
              <w:rPr>
                <w:sz w:val="20"/>
                <w:szCs w:val="20"/>
              </w:rPr>
            </w:pPr>
            <w:r w:rsidRPr="002749FC">
              <w:rPr>
                <w:sz w:val="20"/>
                <w:szCs w:val="20"/>
              </w:rPr>
              <w:t>•</w:t>
            </w:r>
            <w:r w:rsidRPr="002749FC">
              <w:rPr>
                <w:sz w:val="20"/>
                <w:szCs w:val="20"/>
              </w:rPr>
              <w:tab/>
              <w:t xml:space="preserve">Handover event, DAPS Handover event, handover with </w:t>
            </w:r>
            <w:proofErr w:type="spellStart"/>
            <w:r w:rsidRPr="002749FC">
              <w:rPr>
                <w:sz w:val="20"/>
                <w:szCs w:val="20"/>
              </w:rPr>
              <w:t>PSCell</w:t>
            </w:r>
            <w:proofErr w:type="spellEnd"/>
            <w:r w:rsidRPr="002749FC">
              <w:rPr>
                <w:sz w:val="20"/>
                <w:szCs w:val="20"/>
              </w:rPr>
              <w:t xml:space="preserve"> event</w:t>
            </w:r>
          </w:p>
          <w:p w14:paraId="19CAF9D7" w14:textId="77777777" w:rsidR="002749FC" w:rsidRPr="002749FC" w:rsidRDefault="002749FC" w:rsidP="002749FC">
            <w:pPr>
              <w:ind w:left="284"/>
              <w:jc w:val="both"/>
              <w:rPr>
                <w:sz w:val="20"/>
                <w:szCs w:val="20"/>
              </w:rPr>
            </w:pPr>
            <w:r w:rsidRPr="002749FC">
              <w:rPr>
                <w:sz w:val="20"/>
                <w:szCs w:val="20"/>
              </w:rPr>
              <w:t>•</w:t>
            </w:r>
            <w:r w:rsidRPr="002749FC">
              <w:rPr>
                <w:sz w:val="20"/>
                <w:szCs w:val="20"/>
              </w:rPr>
              <w:tab/>
              <w:t>SCell activation event, SCG activation event</w:t>
            </w:r>
          </w:p>
          <w:p w14:paraId="1ADF5AF7" w14:textId="77777777" w:rsidR="002749FC" w:rsidRPr="002749FC" w:rsidRDefault="002749FC" w:rsidP="002749FC">
            <w:pPr>
              <w:ind w:left="284"/>
              <w:jc w:val="both"/>
              <w:rPr>
                <w:sz w:val="20"/>
                <w:szCs w:val="20"/>
              </w:rPr>
            </w:pPr>
            <w:r w:rsidRPr="002749FC">
              <w:rPr>
                <w:sz w:val="20"/>
                <w:szCs w:val="20"/>
              </w:rPr>
              <w:t>•</w:t>
            </w:r>
            <w:r w:rsidRPr="002749FC">
              <w:rPr>
                <w:sz w:val="20"/>
                <w:szCs w:val="20"/>
              </w:rPr>
              <w:tab/>
            </w:r>
            <w:proofErr w:type="spellStart"/>
            <w:r w:rsidRPr="002749FC">
              <w:rPr>
                <w:sz w:val="20"/>
                <w:szCs w:val="20"/>
              </w:rPr>
              <w:t>PSCell</w:t>
            </w:r>
            <w:proofErr w:type="spellEnd"/>
            <w:r w:rsidRPr="002749FC">
              <w:rPr>
                <w:sz w:val="20"/>
                <w:szCs w:val="20"/>
              </w:rPr>
              <w:t xml:space="preserve"> addition event</w:t>
            </w:r>
          </w:p>
          <w:p w14:paraId="56F5DA34" w14:textId="54BD98D9" w:rsidR="007179C7" w:rsidRPr="002749FC" w:rsidRDefault="002749FC" w:rsidP="007179C7">
            <w:pPr>
              <w:jc w:val="both"/>
              <w:rPr>
                <w:sz w:val="20"/>
                <w:szCs w:val="20"/>
              </w:rPr>
            </w:pPr>
            <w:r w:rsidRPr="002749FC">
              <w:rPr>
                <w:sz w:val="20"/>
                <w:szCs w:val="20"/>
              </w:rPr>
              <w:t>Proposal 7: RAN4 to consider UE supporting FR2-1 power class 3 as first priority.</w:t>
            </w:r>
          </w:p>
        </w:tc>
      </w:tr>
    </w:tbl>
    <w:p w14:paraId="770E8564" w14:textId="77777777" w:rsidR="00460A42" w:rsidRDefault="00460A42" w:rsidP="00460A42">
      <w:pPr>
        <w:rPr>
          <w:color w:val="0070C0"/>
        </w:rPr>
      </w:pPr>
    </w:p>
    <w:p w14:paraId="032044B1" w14:textId="77777777" w:rsidR="00460A42" w:rsidRDefault="00460A42" w:rsidP="00460A42">
      <w:pPr>
        <w:rPr>
          <w:i/>
          <w:color w:val="0070C0"/>
        </w:rPr>
      </w:pPr>
      <w:r>
        <w:rPr>
          <w:rFonts w:hint="eastAsia"/>
          <w:i/>
          <w:color w:val="0070C0"/>
        </w:rPr>
        <w:lastRenderedPageBreak/>
        <w:t>T</w:t>
      </w:r>
      <w:r>
        <w:rPr>
          <w:i/>
          <w:color w:val="0070C0"/>
        </w:rPr>
        <w:t>he moderator can suggest a limited number of papers which could be presented.</w:t>
      </w:r>
    </w:p>
    <w:p w14:paraId="07F7FB6B" w14:textId="77777777" w:rsidR="00460A42" w:rsidRDefault="00460A42" w:rsidP="00460A42">
      <w:pPr>
        <w:pStyle w:val="Heading2"/>
      </w:pPr>
      <w:proofErr w:type="spellStart"/>
      <w:r>
        <w:rPr>
          <w:rFonts w:hint="eastAsia"/>
        </w:rPr>
        <w:t>Open</w:t>
      </w:r>
      <w:proofErr w:type="spellEnd"/>
      <w:r>
        <w:rPr>
          <w:rFonts w:hint="eastAsia"/>
        </w:rPr>
        <w:t xml:space="preserve"> issues</w:t>
      </w:r>
      <w:r>
        <w:t xml:space="preserve"> </w:t>
      </w:r>
      <w:proofErr w:type="spellStart"/>
      <w:r>
        <w:t>summary</w:t>
      </w:r>
      <w:proofErr w:type="spellEnd"/>
    </w:p>
    <w:p w14:paraId="4F74E56E" w14:textId="77777777" w:rsidR="00460A42" w:rsidRDefault="00460A42" w:rsidP="00460A42">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F83F55" w14:textId="77777777" w:rsidR="002A5491" w:rsidRDefault="002A5491" w:rsidP="00460A42">
      <w:pPr>
        <w:rPr>
          <w:i/>
          <w:color w:val="0070C0"/>
        </w:rPr>
      </w:pPr>
    </w:p>
    <w:p w14:paraId="61DA8909" w14:textId="52D26B4B" w:rsidR="00E0620E" w:rsidRDefault="00E0620E" w:rsidP="00460A42">
      <w:pPr>
        <w:rPr>
          <w:iCs/>
        </w:rPr>
      </w:pPr>
      <w:r w:rsidRPr="00E0620E">
        <w:rPr>
          <w:iCs/>
        </w:rPr>
        <w:t>The WID</w:t>
      </w:r>
      <w:r>
        <w:rPr>
          <w:iCs/>
        </w:rPr>
        <w:t xml:space="preserve"> RP-240830</w:t>
      </w:r>
      <w:r w:rsidRPr="00E0620E">
        <w:rPr>
          <w:iCs/>
        </w:rPr>
        <w:t xml:space="preserve"> agreed in the RANP#103 meeting is:</w:t>
      </w:r>
    </w:p>
    <w:tbl>
      <w:tblPr>
        <w:tblStyle w:val="TableGrid"/>
        <w:tblW w:w="0" w:type="auto"/>
        <w:tblLook w:val="04A0" w:firstRow="1" w:lastRow="0" w:firstColumn="1" w:lastColumn="0" w:noHBand="0" w:noVBand="1"/>
      </w:tblPr>
      <w:tblGrid>
        <w:gridCol w:w="9631"/>
      </w:tblGrid>
      <w:tr w:rsidR="00E0620E" w14:paraId="1E6C9F97" w14:textId="77777777" w:rsidTr="00E0620E">
        <w:tc>
          <w:tcPr>
            <w:tcW w:w="9631" w:type="dxa"/>
          </w:tcPr>
          <w:p w14:paraId="78783B08" w14:textId="77777777" w:rsidR="00E0620E" w:rsidRPr="00875AA2" w:rsidRDefault="00E0620E" w:rsidP="00D80530">
            <w:pPr>
              <w:pStyle w:val="ListParagraph"/>
              <w:numPr>
                <w:ilvl w:val="0"/>
                <w:numId w:val="5"/>
              </w:numPr>
              <w:ind w:firstLineChars="0"/>
              <w:jc w:val="both"/>
            </w:pPr>
            <w:r w:rsidRPr="00875AA2">
              <w:t>FR2-1 SSB based L3 measurement delay reduction for connected mode</w:t>
            </w:r>
          </w:p>
          <w:p w14:paraId="377D917A" w14:textId="77777777" w:rsidR="00E0620E" w:rsidRPr="00875AA2" w:rsidRDefault="00E0620E" w:rsidP="00D80530">
            <w:pPr>
              <w:numPr>
                <w:ilvl w:val="1"/>
                <w:numId w:val="5"/>
              </w:numPr>
              <w:rPr>
                <w:highlight w:val="yellow"/>
              </w:rPr>
            </w:pPr>
            <w:r w:rsidRPr="00875AA2">
              <w:rPr>
                <w:highlight w:val="yellow"/>
              </w:rPr>
              <w:t xml:space="preserve">For UE </w:t>
            </w:r>
            <w:r w:rsidRPr="00875AA2">
              <w:rPr>
                <w:rFonts w:eastAsia="等线"/>
                <w:highlight w:val="yellow"/>
              </w:rPr>
              <w:t>supporting</w:t>
            </w:r>
            <w:r w:rsidRPr="00875AA2">
              <w:rPr>
                <w:highlight w:val="yellow"/>
              </w:rPr>
              <w:t xml:space="preserve"> multiple-Rx simultaneous reception on single carrier: </w:t>
            </w:r>
          </w:p>
          <w:p w14:paraId="6742BAA0" w14:textId="77777777" w:rsidR="00E0620E" w:rsidRPr="00875AA2" w:rsidRDefault="00E0620E" w:rsidP="00D80530">
            <w:pPr>
              <w:numPr>
                <w:ilvl w:val="2"/>
                <w:numId w:val="5"/>
              </w:numPr>
            </w:pPr>
            <w:r w:rsidRPr="00875AA2">
              <w:t xml:space="preserve">Study </w:t>
            </w:r>
            <w:r w:rsidRPr="00875AA2">
              <w:rPr>
                <w:rFonts w:eastAsia="等线"/>
              </w:rPr>
              <w:t xml:space="preserve">suitable scenarios and conditions </w:t>
            </w:r>
            <w:r w:rsidRPr="00875AA2">
              <w:t xml:space="preserve">and, if feasible, </w:t>
            </w:r>
            <w:r w:rsidRPr="00875AA2">
              <w:rPr>
                <w:rFonts w:eastAsia="等线"/>
              </w:rPr>
              <w:t xml:space="preserve">introduce methods to </w:t>
            </w:r>
            <w:r w:rsidRPr="00875AA2">
              <w:t>reduce FR2-1 L3 measurement delay by optimizing:</w:t>
            </w:r>
          </w:p>
          <w:p w14:paraId="05FE8D01" w14:textId="77777777" w:rsidR="00E0620E" w:rsidRPr="00875AA2" w:rsidRDefault="00E0620E" w:rsidP="00D80530">
            <w:pPr>
              <w:numPr>
                <w:ilvl w:val="3"/>
                <w:numId w:val="5"/>
              </w:numPr>
              <w:rPr>
                <w:strike/>
              </w:rPr>
            </w:pPr>
            <w:r w:rsidRPr="00875AA2">
              <w:t>Rx beam sweeping factor</w:t>
            </w:r>
            <w:r w:rsidRPr="00875AA2">
              <w:rPr>
                <w:strike/>
              </w:rPr>
              <w:t xml:space="preserve"> </w:t>
            </w:r>
          </w:p>
          <w:p w14:paraId="11742307" w14:textId="77777777" w:rsidR="00E0620E" w:rsidRPr="00875AA2" w:rsidRDefault="00E0620E" w:rsidP="00D80530">
            <w:pPr>
              <w:numPr>
                <w:ilvl w:val="1"/>
                <w:numId w:val="5"/>
              </w:numPr>
              <w:rPr>
                <w:highlight w:val="yellow"/>
              </w:rPr>
            </w:pPr>
            <w:r w:rsidRPr="00875AA2">
              <w:rPr>
                <w:highlight w:val="yellow"/>
              </w:rPr>
              <w:t>For</w:t>
            </w:r>
            <w:r w:rsidRPr="00875AA2">
              <w:rPr>
                <w:rFonts w:eastAsia="等线"/>
                <w:highlight w:val="yellow"/>
              </w:rPr>
              <w:t xml:space="preserve"> </w:t>
            </w:r>
            <w:r w:rsidRPr="00875AA2">
              <w:rPr>
                <w:highlight w:val="yellow"/>
              </w:rPr>
              <w:t xml:space="preserve">UE </w:t>
            </w:r>
            <w:r w:rsidRPr="00875AA2">
              <w:rPr>
                <w:rFonts w:eastAsia="等线"/>
                <w:highlight w:val="yellow"/>
              </w:rPr>
              <w:t xml:space="preserve">not in </w:t>
            </w:r>
            <w:r w:rsidRPr="00875AA2">
              <w:rPr>
                <w:highlight w:val="yellow"/>
              </w:rPr>
              <w:t>multiple-Rx simultaneous reception mode:</w:t>
            </w:r>
          </w:p>
          <w:p w14:paraId="2F7077D8" w14:textId="77777777" w:rsidR="00E0620E" w:rsidRPr="00875AA2" w:rsidRDefault="00E0620E" w:rsidP="00D80530">
            <w:pPr>
              <w:numPr>
                <w:ilvl w:val="2"/>
                <w:numId w:val="5"/>
              </w:numPr>
            </w:pPr>
            <w:r w:rsidRPr="00875AA2">
              <w:t xml:space="preserve">Study </w:t>
            </w:r>
            <w:r w:rsidRPr="00875AA2">
              <w:rPr>
                <w:rFonts w:eastAsia="等线"/>
              </w:rPr>
              <w:t xml:space="preserve">suitable scenarios and conditions </w:t>
            </w:r>
            <w:r w:rsidRPr="00875AA2">
              <w:t xml:space="preserve">and, if feasible, </w:t>
            </w:r>
            <w:r w:rsidRPr="00875AA2">
              <w:rPr>
                <w:rFonts w:eastAsia="等线"/>
              </w:rPr>
              <w:t>introduce methods</w:t>
            </w:r>
            <w:r w:rsidRPr="00875AA2">
              <w:t xml:space="preserve"> to reduce FR2-1 L3</w:t>
            </w:r>
            <w:r w:rsidRPr="00875AA2">
              <w:rPr>
                <w:rFonts w:eastAsia="等线"/>
              </w:rPr>
              <w:t xml:space="preserve"> </w:t>
            </w:r>
            <w:r w:rsidRPr="00875AA2">
              <w:t>measurement delay by optimizing:</w:t>
            </w:r>
          </w:p>
          <w:p w14:paraId="08B26B12" w14:textId="77777777" w:rsidR="00E0620E" w:rsidRPr="00875AA2" w:rsidRDefault="00E0620E" w:rsidP="00D80530">
            <w:pPr>
              <w:numPr>
                <w:ilvl w:val="3"/>
                <w:numId w:val="5"/>
              </w:numPr>
              <w:rPr>
                <w:rFonts w:eastAsia="Batang"/>
                <w:lang w:eastAsia="en-US"/>
              </w:rPr>
            </w:pPr>
            <w:r w:rsidRPr="00875AA2">
              <w:rPr>
                <w:rFonts w:eastAsia="等线"/>
              </w:rPr>
              <w:t xml:space="preserve"> CSSF outside gap in CA/DC scenarios </w:t>
            </w:r>
          </w:p>
          <w:p w14:paraId="267CD7B9" w14:textId="5369607A" w:rsidR="00E0620E" w:rsidRPr="00875AA2" w:rsidRDefault="00E0620E" w:rsidP="00D80530">
            <w:pPr>
              <w:numPr>
                <w:ilvl w:val="4"/>
                <w:numId w:val="8"/>
              </w:numPr>
              <w:rPr>
                <w:rFonts w:eastAsia="Batang"/>
              </w:rPr>
            </w:pPr>
            <w:r w:rsidRPr="00875AA2">
              <w:rPr>
                <w:rFonts w:eastAsia="等线"/>
              </w:rPr>
              <w:t>Baseline assumption on number of searchers is 2</w:t>
            </w:r>
          </w:p>
        </w:tc>
      </w:tr>
    </w:tbl>
    <w:p w14:paraId="6ECE6D03" w14:textId="77777777" w:rsidR="00E0620E" w:rsidRPr="00E0620E" w:rsidRDefault="00E0620E" w:rsidP="00460A42">
      <w:pPr>
        <w:rPr>
          <w:iCs/>
        </w:rPr>
      </w:pPr>
    </w:p>
    <w:p w14:paraId="12F4D818" w14:textId="77777777" w:rsidR="00AA33C1" w:rsidRDefault="00AA33C1" w:rsidP="009F4D2A">
      <w:pPr>
        <w:rPr>
          <w:i/>
          <w:color w:val="0070C0"/>
        </w:rPr>
      </w:pPr>
    </w:p>
    <w:p w14:paraId="01395ACF" w14:textId="77777777" w:rsidR="009E621F" w:rsidRDefault="009E621F" w:rsidP="009F4D2A">
      <w:pPr>
        <w:rPr>
          <w:b/>
          <w:bCs/>
          <w:iCs/>
        </w:rPr>
      </w:pPr>
      <w:r w:rsidRPr="009E621F">
        <w:rPr>
          <w:b/>
          <w:bCs/>
          <w:iCs/>
        </w:rPr>
        <w:t xml:space="preserve">Abbreviation: </w:t>
      </w:r>
    </w:p>
    <w:p w14:paraId="0F352221" w14:textId="4099F745" w:rsidR="009E621F" w:rsidRDefault="009E621F" w:rsidP="00D80530">
      <w:pPr>
        <w:pStyle w:val="ListParagraph"/>
        <w:numPr>
          <w:ilvl w:val="1"/>
          <w:numId w:val="5"/>
        </w:numPr>
        <w:ind w:firstLineChars="0"/>
        <w:rPr>
          <w:iCs/>
        </w:rPr>
      </w:pPr>
      <w:r>
        <w:rPr>
          <w:iCs/>
        </w:rPr>
        <w:t xml:space="preserve">BSF: </w:t>
      </w:r>
      <w:r w:rsidRPr="009E621F">
        <w:rPr>
          <w:iCs/>
        </w:rPr>
        <w:t xml:space="preserve">beam sweeping factor </w:t>
      </w:r>
    </w:p>
    <w:p w14:paraId="5814A066" w14:textId="352CFE5F" w:rsidR="003220D4" w:rsidRDefault="003220D4" w:rsidP="00D80530">
      <w:pPr>
        <w:pStyle w:val="ListParagraph"/>
        <w:numPr>
          <w:ilvl w:val="1"/>
          <w:numId w:val="5"/>
        </w:numPr>
        <w:ind w:firstLineChars="0"/>
        <w:rPr>
          <w:iCs/>
        </w:rPr>
      </w:pPr>
      <w:r>
        <w:rPr>
          <w:iCs/>
        </w:rPr>
        <w:t>FBS: fast beam sweeping</w:t>
      </w:r>
    </w:p>
    <w:p w14:paraId="52F91838" w14:textId="77777777" w:rsidR="00F67DE1" w:rsidRDefault="00F67DE1" w:rsidP="00F67DE1">
      <w:pPr>
        <w:rPr>
          <w:iCs/>
        </w:rPr>
      </w:pPr>
    </w:p>
    <w:p w14:paraId="645D2ED6" w14:textId="1F4878F9" w:rsidR="00F67DE1" w:rsidRPr="00B865C1" w:rsidRDefault="00F67DE1" w:rsidP="00B865C1">
      <w:pPr>
        <w:pStyle w:val="Heading3"/>
      </w:pPr>
      <w:proofErr w:type="spellStart"/>
      <w:r w:rsidRPr="00B865C1">
        <w:t>Issue</w:t>
      </w:r>
      <w:proofErr w:type="spellEnd"/>
      <w:r w:rsidRPr="00B865C1">
        <w:t xml:space="preserve"> 1-1: </w:t>
      </w:r>
      <w:proofErr w:type="spellStart"/>
      <w:r w:rsidRPr="00B865C1">
        <w:t>Applicability</w:t>
      </w:r>
      <w:proofErr w:type="spellEnd"/>
      <w:r w:rsidRPr="00B865C1">
        <w:t xml:space="preserve"> </w:t>
      </w:r>
      <w:proofErr w:type="spellStart"/>
      <w:r w:rsidRPr="00B865C1">
        <w:t>requirement</w:t>
      </w:r>
      <w:proofErr w:type="spellEnd"/>
      <w:r w:rsidRPr="00B865C1">
        <w:t xml:space="preserve"> of L3 measurement </w:t>
      </w:r>
      <w:proofErr w:type="spellStart"/>
      <w:r w:rsidRPr="00B865C1">
        <w:t>delay</w:t>
      </w:r>
      <w:proofErr w:type="spellEnd"/>
      <w:r w:rsidRPr="00B865C1">
        <w:t xml:space="preserve"> reduction by optimizing Rx BSF</w:t>
      </w:r>
    </w:p>
    <w:p w14:paraId="4E511829" w14:textId="77777777" w:rsidR="008A7CCA" w:rsidRDefault="008A7CCA" w:rsidP="00F67DE1">
      <w:pPr>
        <w:rPr>
          <w:b/>
          <w:color w:val="0070C0"/>
          <w:u w:val="single"/>
        </w:rPr>
      </w:pPr>
    </w:p>
    <w:tbl>
      <w:tblPr>
        <w:tblStyle w:val="TableGrid"/>
        <w:tblW w:w="0" w:type="auto"/>
        <w:tblLook w:val="04A0" w:firstRow="1" w:lastRow="0" w:firstColumn="1" w:lastColumn="0" w:noHBand="0" w:noVBand="1"/>
      </w:tblPr>
      <w:tblGrid>
        <w:gridCol w:w="9631"/>
      </w:tblGrid>
      <w:tr w:rsidR="008A7CCA" w14:paraId="568D2DA8" w14:textId="77777777" w:rsidTr="008A7CCA">
        <w:tc>
          <w:tcPr>
            <w:tcW w:w="9631" w:type="dxa"/>
          </w:tcPr>
          <w:p w14:paraId="2B553D1F" w14:textId="5F28E9F1" w:rsidR="00DE4755" w:rsidRPr="00637B72" w:rsidRDefault="00DE4755" w:rsidP="00DE4755">
            <w:pPr>
              <w:spacing w:after="120"/>
              <w:rPr>
                <w:iCs/>
              </w:rPr>
            </w:pPr>
            <w:r w:rsidRPr="00DE4755">
              <w:rPr>
                <w:iCs/>
                <w:highlight w:val="green"/>
              </w:rPr>
              <w:t>Agreement</w:t>
            </w:r>
            <w:r w:rsidRPr="00DE4755">
              <w:rPr>
                <w:rFonts w:hint="eastAsia"/>
                <w:iCs/>
                <w:highlight w:val="green"/>
              </w:rPr>
              <w:t xml:space="preserve"> in</w:t>
            </w:r>
            <w:r w:rsidRPr="00DE4755">
              <w:rPr>
                <w:iCs/>
                <w:highlight w:val="green"/>
              </w:rPr>
              <w:t xml:space="preserve"> </w:t>
            </w:r>
            <w:r w:rsidRPr="00DE4755">
              <w:rPr>
                <w:rFonts w:hint="eastAsia"/>
                <w:iCs/>
                <w:highlight w:val="green"/>
              </w:rPr>
              <w:t>last</w:t>
            </w:r>
            <w:r w:rsidRPr="00DE4755">
              <w:rPr>
                <w:iCs/>
                <w:highlight w:val="green"/>
              </w:rPr>
              <w:t xml:space="preserve"> </w:t>
            </w:r>
            <w:r w:rsidRPr="00DE4755">
              <w:rPr>
                <w:rFonts w:hint="eastAsia"/>
                <w:iCs/>
                <w:highlight w:val="green"/>
              </w:rPr>
              <w:t>meeting</w:t>
            </w:r>
            <w:r w:rsidRPr="00DE4755">
              <w:rPr>
                <w:iCs/>
                <w:highlight w:val="green"/>
              </w:rPr>
              <w:t>:</w:t>
            </w:r>
          </w:p>
          <w:p w14:paraId="0016A8DB" w14:textId="77777777" w:rsidR="00DE4755" w:rsidRPr="00637B72" w:rsidRDefault="00DE4755" w:rsidP="00DE4755">
            <w:pPr>
              <w:spacing w:after="120"/>
              <w:ind w:left="-20"/>
              <w:rPr>
                <w:rFonts w:eastAsia="MS Mincho"/>
              </w:rPr>
            </w:pPr>
            <w:r w:rsidRPr="00637B72">
              <w:rPr>
                <w:rFonts w:eastAsia="MS Mincho"/>
              </w:rPr>
              <w:t>Baseline: L3 delay enhancements in Rel-19 by optimizing Rx BSF for UE supporting multi-</w:t>
            </w:r>
            <w:proofErr w:type="spellStart"/>
            <w:r w:rsidRPr="00637B72">
              <w:rPr>
                <w:rFonts w:eastAsia="MS Mincho"/>
              </w:rPr>
              <w:t>rx</w:t>
            </w:r>
            <w:proofErr w:type="spellEnd"/>
            <w:r w:rsidRPr="00637B72">
              <w:rPr>
                <w:rFonts w:eastAsia="MS Mincho"/>
              </w:rPr>
              <w:t xml:space="preserve"> simultaneous reception</w:t>
            </w:r>
            <w:r w:rsidRPr="00637B72" w:rsidDel="00CA2ACA">
              <w:rPr>
                <w:rFonts w:eastAsia="MS Mincho"/>
              </w:rPr>
              <w:t xml:space="preserve"> </w:t>
            </w:r>
            <w:r w:rsidRPr="00637B72">
              <w:rPr>
                <w:rFonts w:eastAsia="MS Mincho"/>
              </w:rPr>
              <w:t>are applicable provided that:</w:t>
            </w:r>
          </w:p>
          <w:p w14:paraId="00587DD4" w14:textId="77777777" w:rsidR="00DE4755" w:rsidRPr="00637B72" w:rsidRDefault="00DE4755" w:rsidP="00DE4755">
            <w:pPr>
              <w:numPr>
                <w:ilvl w:val="0"/>
                <w:numId w:val="15"/>
              </w:numPr>
              <w:spacing w:after="120"/>
              <w:rPr>
                <w:kern w:val="2"/>
                <w:lang w:eastAsia="ja-JP"/>
              </w:rPr>
            </w:pPr>
            <w:r w:rsidRPr="00637B72">
              <w:rPr>
                <w:kern w:val="2"/>
                <w:lang w:eastAsia="ja-JP"/>
              </w:rPr>
              <w:t xml:space="preserve">the target carrier(s) to be measured: only one carrier in the single FR2-1 band is configured for L3 SSB measurement and </w:t>
            </w:r>
          </w:p>
          <w:p w14:paraId="5DDFDE32" w14:textId="77777777" w:rsidR="00DE4755" w:rsidRPr="00637B72" w:rsidRDefault="00DE4755" w:rsidP="00DE4755">
            <w:pPr>
              <w:numPr>
                <w:ilvl w:val="0"/>
                <w:numId w:val="15"/>
              </w:numPr>
              <w:spacing w:after="120"/>
              <w:rPr>
                <w:kern w:val="2"/>
                <w:lang w:eastAsia="ja-JP"/>
              </w:rPr>
            </w:pPr>
            <w:r w:rsidRPr="00637B72">
              <w:rPr>
                <w:kern w:val="2"/>
                <w:lang w:eastAsia="ja-JP"/>
              </w:rPr>
              <w:t xml:space="preserve">UE serving carrier(s): UE is configured with single carrier on FR2-1 band, i.e. FR2-1 </w:t>
            </w:r>
            <w:proofErr w:type="spellStart"/>
            <w:r w:rsidRPr="00637B72">
              <w:rPr>
                <w:kern w:val="2"/>
                <w:lang w:eastAsia="ja-JP"/>
              </w:rPr>
              <w:t>PCell</w:t>
            </w:r>
            <w:proofErr w:type="spellEnd"/>
            <w:r w:rsidRPr="00637B72">
              <w:rPr>
                <w:kern w:val="2"/>
                <w:lang w:eastAsia="ja-JP"/>
              </w:rPr>
              <w:t xml:space="preserve"> without CA/DC. </w:t>
            </w:r>
          </w:p>
          <w:p w14:paraId="2ED2582B" w14:textId="3FA399C5" w:rsidR="008A7CCA" w:rsidRPr="00DE4755" w:rsidRDefault="00DE4755" w:rsidP="00DE4755">
            <w:pPr>
              <w:widowControl w:val="0"/>
              <w:ind w:leftChars="400" w:left="960"/>
              <w:jc w:val="both"/>
              <w:rPr>
                <w:kern w:val="2"/>
                <w:lang w:eastAsia="ja-JP"/>
              </w:rPr>
            </w:pPr>
            <w:r w:rsidRPr="00637B72">
              <w:rPr>
                <w:kern w:val="2"/>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tc>
      </w:tr>
    </w:tbl>
    <w:p w14:paraId="051913A4" w14:textId="77777777" w:rsidR="008A7CCA" w:rsidRDefault="008A7CCA" w:rsidP="00F67DE1">
      <w:pPr>
        <w:rPr>
          <w:b/>
          <w:color w:val="0070C0"/>
          <w:u w:val="single"/>
        </w:rPr>
      </w:pPr>
    </w:p>
    <w:p w14:paraId="65DAACAB" w14:textId="77777777" w:rsidR="00F67DE1" w:rsidRDefault="00F67DE1" w:rsidP="00F67DE1">
      <w:pPr>
        <w:rPr>
          <w:b/>
          <w:color w:val="0070C0"/>
          <w:u w:val="single"/>
          <w:lang w:eastAsia="ko-KR"/>
        </w:rPr>
      </w:pPr>
    </w:p>
    <w:p w14:paraId="11B0AA0A" w14:textId="3A67389A" w:rsidR="008A7CCA" w:rsidRDefault="008A7CCA" w:rsidP="00F67DE1">
      <w:pPr>
        <w:rPr>
          <w:b/>
          <w:color w:val="0070C0"/>
          <w:u w:val="single"/>
          <w:lang w:eastAsia="ko-KR"/>
        </w:rPr>
      </w:pPr>
      <w:r>
        <w:rPr>
          <w:b/>
          <w:color w:val="0070C0"/>
          <w:u w:val="single"/>
          <w:lang w:eastAsia="ko-KR"/>
        </w:rPr>
        <w:t>Applicability requirement:</w:t>
      </w:r>
    </w:p>
    <w:p w14:paraId="238404CC" w14:textId="77777777" w:rsidR="008A7CCA" w:rsidRDefault="008A7CCA" w:rsidP="00F67DE1">
      <w:pPr>
        <w:rPr>
          <w:b/>
          <w:color w:val="0070C0"/>
          <w:u w:val="single"/>
          <w:lang w:eastAsia="ko-KR"/>
        </w:rPr>
      </w:pPr>
    </w:p>
    <w:p w14:paraId="651F37DC" w14:textId="17E724CB" w:rsidR="00056F68" w:rsidRDefault="00056F68" w:rsidP="00056F68">
      <w:pPr>
        <w:pStyle w:val="ListParagraph"/>
        <w:numPr>
          <w:ilvl w:val="0"/>
          <w:numId w:val="3"/>
        </w:numPr>
        <w:overflowPunct/>
        <w:autoSpaceDE/>
        <w:autoSpaceDN/>
        <w:adjustRightInd/>
        <w:spacing w:after="180"/>
        <w:ind w:firstLineChars="0"/>
        <w:textAlignment w:val="auto"/>
        <w:rPr>
          <w:rFonts w:eastAsia="宋体"/>
        </w:rPr>
      </w:pPr>
      <w:r>
        <w:rPr>
          <w:rFonts w:eastAsia="宋体"/>
        </w:rPr>
        <w:lastRenderedPageBreak/>
        <w:t>Proposal</w:t>
      </w:r>
      <w:r w:rsidR="00F67DE1">
        <w:rPr>
          <w:rFonts w:eastAsia="宋体"/>
        </w:rPr>
        <w:t xml:space="preserve"> 1 (</w:t>
      </w:r>
      <w:r>
        <w:rPr>
          <w:rFonts w:eastAsia="宋体"/>
        </w:rPr>
        <w:t>LGE</w:t>
      </w:r>
      <w:r w:rsidR="00F67DE1">
        <w:rPr>
          <w:rFonts w:eastAsia="宋体"/>
        </w:rPr>
        <w:t>):</w:t>
      </w:r>
      <w:r>
        <w:rPr>
          <w:rFonts w:eastAsia="宋体"/>
        </w:rPr>
        <w:t xml:space="preserve"> add one note to the last agreement.</w:t>
      </w:r>
    </w:p>
    <w:p w14:paraId="18BE8252" w14:textId="13920D91" w:rsidR="00056F68" w:rsidRPr="00056F68" w:rsidRDefault="00056F68" w:rsidP="00056F68">
      <w:pPr>
        <w:pStyle w:val="ListParagraph"/>
        <w:numPr>
          <w:ilvl w:val="1"/>
          <w:numId w:val="3"/>
        </w:numPr>
        <w:overflowPunct/>
        <w:autoSpaceDE/>
        <w:autoSpaceDN/>
        <w:adjustRightInd/>
        <w:spacing w:after="180"/>
        <w:ind w:firstLineChars="0"/>
        <w:textAlignment w:val="auto"/>
        <w:rPr>
          <w:rFonts w:eastAsia="宋体"/>
        </w:rPr>
      </w:pPr>
      <w:r w:rsidRPr="00056F68">
        <w:rPr>
          <w:rFonts w:eastAsia="宋体"/>
        </w:rPr>
        <w:t>Note: Target and serving carrier frequency can be the same or different.</w:t>
      </w:r>
    </w:p>
    <w:p w14:paraId="7F24EBDB" w14:textId="1263AE1A" w:rsidR="00056F68" w:rsidRDefault="00056F68" w:rsidP="00056F68">
      <w:pPr>
        <w:pStyle w:val="ListParagraph"/>
        <w:numPr>
          <w:ilvl w:val="0"/>
          <w:numId w:val="3"/>
        </w:numPr>
        <w:overflowPunct/>
        <w:autoSpaceDE/>
        <w:autoSpaceDN/>
        <w:adjustRightInd/>
        <w:spacing w:after="180"/>
        <w:ind w:firstLineChars="0"/>
        <w:textAlignment w:val="auto"/>
        <w:rPr>
          <w:rFonts w:eastAsia="宋体"/>
        </w:rPr>
      </w:pPr>
      <w:r>
        <w:rPr>
          <w:rFonts w:eastAsia="宋体"/>
        </w:rPr>
        <w:t>Proposal 2 (CTC):</w:t>
      </w:r>
    </w:p>
    <w:p w14:paraId="486F15C2" w14:textId="37E95905" w:rsidR="00056F68" w:rsidRDefault="00056F68" w:rsidP="00056F68">
      <w:pPr>
        <w:pStyle w:val="ListParagraph"/>
        <w:numPr>
          <w:ilvl w:val="1"/>
          <w:numId w:val="3"/>
        </w:numPr>
        <w:overflowPunct/>
        <w:autoSpaceDE/>
        <w:autoSpaceDN/>
        <w:adjustRightInd/>
        <w:spacing w:after="180"/>
        <w:ind w:firstLineChars="0"/>
        <w:textAlignment w:val="auto"/>
        <w:rPr>
          <w:rFonts w:eastAsia="宋体"/>
        </w:rPr>
      </w:pPr>
      <w:r w:rsidRPr="00056F68">
        <w:rPr>
          <w:rFonts w:eastAsia="宋体"/>
        </w:rPr>
        <w:t>Firstly concentrate on the technical issues, then restart the discussion on applicable scenarios besides the single carrier single FR2-1 band case until concrete progress achieved.</w:t>
      </w:r>
    </w:p>
    <w:p w14:paraId="0CFD096D" w14:textId="77777777" w:rsidR="00AE62AB" w:rsidRPr="00AE62AB" w:rsidRDefault="00AE62AB" w:rsidP="00AE62AB">
      <w:pPr>
        <w:pStyle w:val="ListParagraph"/>
        <w:numPr>
          <w:ilvl w:val="0"/>
          <w:numId w:val="3"/>
        </w:numPr>
        <w:overflowPunct/>
        <w:autoSpaceDE/>
        <w:autoSpaceDN/>
        <w:adjustRightInd/>
        <w:spacing w:after="180"/>
        <w:ind w:firstLineChars="0"/>
        <w:textAlignment w:val="auto"/>
        <w:rPr>
          <w:rFonts w:eastAsia="宋体"/>
        </w:rPr>
      </w:pPr>
      <w:r w:rsidRPr="00AE62AB">
        <w:rPr>
          <w:rFonts w:eastAsia="宋体"/>
        </w:rPr>
        <w:t>Proposal 3 (QC):</w:t>
      </w:r>
    </w:p>
    <w:p w14:paraId="5972975D" w14:textId="625F5411" w:rsidR="00AE62AB" w:rsidRDefault="00AE62AB" w:rsidP="00AE62AB">
      <w:pPr>
        <w:pStyle w:val="ListParagraph"/>
        <w:numPr>
          <w:ilvl w:val="1"/>
          <w:numId w:val="3"/>
        </w:numPr>
        <w:ind w:firstLineChars="0"/>
        <w:rPr>
          <w:rFonts w:eastAsia="宋体"/>
        </w:rPr>
      </w:pPr>
      <w:r w:rsidRPr="00AE62AB">
        <w:rPr>
          <w:rFonts w:eastAsia="宋体"/>
        </w:rPr>
        <w:t xml:space="preserve">RAN4 to define an overall framework for the fast beam sweeping factor based L3-measurement and mobility latency enhancement for a single serving cell. Whether/how to extend the solution and framework to CA/DC scenarios (e.g., FR2 </w:t>
      </w:r>
      <w:proofErr w:type="spellStart"/>
      <w:r w:rsidRPr="00AE62AB">
        <w:rPr>
          <w:rFonts w:eastAsia="宋体"/>
        </w:rPr>
        <w:t>PSCell</w:t>
      </w:r>
      <w:proofErr w:type="spellEnd"/>
      <w:r w:rsidRPr="00AE62AB">
        <w:rPr>
          <w:rFonts w:eastAsia="宋体"/>
        </w:rPr>
        <w:t xml:space="preserve"> addition, FR2 SCell activation, FR2 SCG activation) is FFS. </w:t>
      </w:r>
    </w:p>
    <w:p w14:paraId="5792C645" w14:textId="77777777" w:rsidR="00A05E0B" w:rsidRDefault="00A05E0B" w:rsidP="00A05E0B">
      <w:pPr>
        <w:pStyle w:val="ListParagraph"/>
        <w:ind w:left="1656" w:firstLineChars="0" w:firstLine="0"/>
        <w:rPr>
          <w:rFonts w:eastAsia="宋体"/>
        </w:rPr>
      </w:pPr>
    </w:p>
    <w:p w14:paraId="3DE22729" w14:textId="5C7472EF" w:rsidR="00A05E0B" w:rsidRPr="00AE62AB" w:rsidRDefault="00A05E0B" w:rsidP="00A05E0B">
      <w:pPr>
        <w:pStyle w:val="ListParagraph"/>
        <w:numPr>
          <w:ilvl w:val="0"/>
          <w:numId w:val="3"/>
        </w:numPr>
        <w:overflowPunct/>
        <w:autoSpaceDE/>
        <w:autoSpaceDN/>
        <w:adjustRightInd/>
        <w:spacing w:after="180"/>
        <w:ind w:firstLineChars="0"/>
        <w:textAlignment w:val="auto"/>
        <w:rPr>
          <w:rFonts w:eastAsia="宋体"/>
        </w:rPr>
      </w:pPr>
      <w:r w:rsidRPr="00AE62AB">
        <w:rPr>
          <w:rFonts w:eastAsia="宋体"/>
        </w:rPr>
        <w:t xml:space="preserve">Proposal </w:t>
      </w:r>
      <w:r>
        <w:rPr>
          <w:rFonts w:eastAsia="宋体"/>
        </w:rPr>
        <w:t>4</w:t>
      </w:r>
      <w:r w:rsidRPr="00AE62AB">
        <w:rPr>
          <w:rFonts w:eastAsia="宋体"/>
        </w:rPr>
        <w:t xml:space="preserve"> (</w:t>
      </w:r>
      <w:r>
        <w:rPr>
          <w:rFonts w:eastAsia="宋体"/>
        </w:rPr>
        <w:t>ZTE</w:t>
      </w:r>
      <w:r w:rsidRPr="00AE62AB">
        <w:rPr>
          <w:rFonts w:eastAsia="宋体"/>
        </w:rPr>
        <w:t>):</w:t>
      </w:r>
    </w:p>
    <w:p w14:paraId="111EBB3F" w14:textId="77777777" w:rsidR="00A05E0B" w:rsidRPr="00A05E0B" w:rsidRDefault="00A05E0B" w:rsidP="00A05E0B">
      <w:pPr>
        <w:pStyle w:val="ListParagraph"/>
        <w:numPr>
          <w:ilvl w:val="1"/>
          <w:numId w:val="3"/>
        </w:numPr>
        <w:ind w:firstLineChars="0"/>
        <w:rPr>
          <w:rFonts w:eastAsia="宋体"/>
        </w:rPr>
      </w:pPr>
      <w:r w:rsidRPr="00A05E0B">
        <w:rPr>
          <w:rFonts w:eastAsia="宋体" w:hint="eastAsia"/>
        </w:rPr>
        <w:t>At least the following applicability conditions are supported:</w:t>
      </w:r>
    </w:p>
    <w:p w14:paraId="6302208C" w14:textId="77777777" w:rsidR="00A05E0B" w:rsidRPr="00A05E0B" w:rsidRDefault="00A05E0B" w:rsidP="00A05E0B">
      <w:pPr>
        <w:pStyle w:val="ListParagraph"/>
        <w:numPr>
          <w:ilvl w:val="2"/>
          <w:numId w:val="3"/>
        </w:numPr>
        <w:ind w:firstLineChars="0"/>
        <w:rPr>
          <w:rFonts w:eastAsia="宋体"/>
        </w:rPr>
      </w:pPr>
      <w:r w:rsidRPr="00A05E0B">
        <w:rPr>
          <w:rFonts w:eastAsia="宋体" w:hint="eastAsia"/>
        </w:rPr>
        <w:t>Multi-Rx simultaneous reception of UE is in CONNECTED mode</w:t>
      </w:r>
    </w:p>
    <w:p w14:paraId="63A791B2" w14:textId="77777777" w:rsidR="00A05E0B" w:rsidRPr="00A05E0B" w:rsidRDefault="00A05E0B" w:rsidP="00A05E0B">
      <w:pPr>
        <w:pStyle w:val="ListParagraph"/>
        <w:numPr>
          <w:ilvl w:val="2"/>
          <w:numId w:val="3"/>
        </w:numPr>
        <w:ind w:firstLineChars="0"/>
        <w:rPr>
          <w:rFonts w:eastAsia="宋体"/>
        </w:rPr>
      </w:pPr>
      <w:r w:rsidRPr="00A05E0B">
        <w:rPr>
          <w:rFonts w:eastAsia="宋体" w:hint="eastAsia"/>
        </w:rPr>
        <w:t>RRM measurement with two panels activated</w:t>
      </w:r>
    </w:p>
    <w:p w14:paraId="35EDF325" w14:textId="00AFDA0A" w:rsidR="00A05E0B" w:rsidRDefault="00A05E0B" w:rsidP="00A05E0B">
      <w:pPr>
        <w:pStyle w:val="ListParagraph"/>
        <w:numPr>
          <w:ilvl w:val="2"/>
          <w:numId w:val="3"/>
        </w:numPr>
        <w:ind w:firstLineChars="0"/>
        <w:rPr>
          <w:rFonts w:eastAsia="宋体"/>
        </w:rPr>
      </w:pPr>
      <w:r w:rsidRPr="00A05E0B">
        <w:rPr>
          <w:rFonts w:eastAsia="宋体"/>
        </w:rPr>
        <w:t>Preclude the HST scenario</w:t>
      </w:r>
      <w:r w:rsidRPr="00A05E0B">
        <w:rPr>
          <w:rFonts w:eastAsia="宋体" w:hint="eastAsia"/>
        </w:rPr>
        <w:t xml:space="preserve"> since reduced Rx beam sweeping has been introduced for HST</w:t>
      </w:r>
    </w:p>
    <w:p w14:paraId="11031B80" w14:textId="77777777" w:rsidR="00A05E0B" w:rsidRPr="00A05E0B" w:rsidRDefault="00A05E0B" w:rsidP="00A05E0B">
      <w:pPr>
        <w:pStyle w:val="ListParagraph"/>
        <w:ind w:left="2376" w:firstLineChars="0" w:firstLine="0"/>
        <w:rPr>
          <w:rFonts w:eastAsia="宋体"/>
        </w:rPr>
      </w:pPr>
    </w:p>
    <w:p w14:paraId="1269BF7C" w14:textId="77777777" w:rsidR="008A7CCA" w:rsidRPr="008A7CCA" w:rsidRDefault="008A7CCA" w:rsidP="008A7CCA">
      <w:pPr>
        <w:rPr>
          <w:szCs w:val="21"/>
        </w:rPr>
      </w:pPr>
    </w:p>
    <w:p w14:paraId="3698195E" w14:textId="41F8C42C" w:rsidR="008A7CCA" w:rsidRDefault="008A7CCA" w:rsidP="008A7CCA">
      <w:pPr>
        <w:rPr>
          <w:b/>
          <w:color w:val="0070C0"/>
          <w:u w:val="single"/>
          <w:lang w:eastAsia="ko-KR"/>
        </w:rPr>
      </w:pPr>
      <w:r>
        <w:rPr>
          <w:b/>
          <w:color w:val="0070C0"/>
          <w:u w:val="single"/>
          <w:lang w:eastAsia="ko-KR"/>
        </w:rPr>
        <w:t>UE Power class:</w:t>
      </w:r>
    </w:p>
    <w:p w14:paraId="2D5EAEE5" w14:textId="77777777" w:rsidR="008A7CCA" w:rsidRPr="008435BA" w:rsidRDefault="008A7CCA" w:rsidP="008A7CCA">
      <w:pPr>
        <w:pStyle w:val="ListParagraph"/>
        <w:overflowPunct/>
        <w:autoSpaceDE/>
        <w:autoSpaceDN/>
        <w:adjustRightInd/>
        <w:ind w:left="1656" w:firstLineChars="0" w:firstLine="0"/>
        <w:textAlignment w:val="auto"/>
        <w:rPr>
          <w:szCs w:val="21"/>
        </w:rPr>
      </w:pPr>
    </w:p>
    <w:p w14:paraId="2FAAEFD8" w14:textId="40AB3C05" w:rsidR="00F67DE1" w:rsidRDefault="00F67DE1" w:rsidP="00F67DE1">
      <w:pPr>
        <w:pStyle w:val="ListParagraph"/>
        <w:numPr>
          <w:ilvl w:val="0"/>
          <w:numId w:val="3"/>
        </w:numPr>
        <w:overflowPunct/>
        <w:autoSpaceDE/>
        <w:autoSpaceDN/>
        <w:adjustRightInd/>
        <w:spacing w:after="120"/>
        <w:ind w:firstLineChars="0"/>
        <w:textAlignment w:val="auto"/>
        <w:rPr>
          <w:rFonts w:eastAsia="宋体"/>
        </w:rPr>
      </w:pPr>
      <w:r>
        <w:rPr>
          <w:rFonts w:eastAsia="宋体"/>
        </w:rPr>
        <w:t xml:space="preserve">Option </w:t>
      </w:r>
      <w:r w:rsidR="008A7CCA">
        <w:rPr>
          <w:rFonts w:eastAsia="宋体"/>
        </w:rPr>
        <w:t>1</w:t>
      </w:r>
      <w:r>
        <w:rPr>
          <w:rFonts w:eastAsia="宋体"/>
        </w:rPr>
        <w:t xml:space="preserve"> (</w:t>
      </w:r>
      <w:r w:rsidR="008A7CCA">
        <w:rPr>
          <w:rFonts w:eastAsia="宋体"/>
        </w:rPr>
        <w:t>Apple</w:t>
      </w:r>
      <w:r w:rsidR="00DE4755">
        <w:rPr>
          <w:rFonts w:eastAsia="宋体"/>
        </w:rPr>
        <w:t>, OPPO, NTT DCM</w:t>
      </w:r>
      <w:r w:rsidR="00056F68">
        <w:rPr>
          <w:rFonts w:eastAsia="宋体"/>
        </w:rPr>
        <w:t>, LGE, CTC, Ericsson, vivo, Samsung</w:t>
      </w:r>
      <w:r w:rsidR="00AE62AB">
        <w:rPr>
          <w:rFonts w:eastAsia="宋体"/>
        </w:rPr>
        <w:t>, MTK</w:t>
      </w:r>
      <w:r>
        <w:rPr>
          <w:rFonts w:eastAsia="宋体"/>
        </w:rPr>
        <w:t xml:space="preserve">): </w:t>
      </w:r>
    </w:p>
    <w:p w14:paraId="21E408C2" w14:textId="06DF2EDF" w:rsidR="00875AA2" w:rsidRDefault="00DE4755" w:rsidP="00DE4755">
      <w:pPr>
        <w:pStyle w:val="ListParagraph"/>
        <w:numPr>
          <w:ilvl w:val="1"/>
          <w:numId w:val="3"/>
        </w:numPr>
        <w:overflowPunct/>
        <w:autoSpaceDE/>
        <w:autoSpaceDN/>
        <w:adjustRightInd/>
        <w:spacing w:after="120"/>
        <w:ind w:firstLineChars="0"/>
        <w:textAlignment w:val="auto"/>
        <w:rPr>
          <w:rFonts w:eastAsia="宋体"/>
        </w:rPr>
      </w:pPr>
      <w:r w:rsidRPr="00DE4755">
        <w:rPr>
          <w:rFonts w:eastAsia="宋体"/>
        </w:rPr>
        <w:t>focus on PC3 UE as first priority</w:t>
      </w:r>
      <w:r>
        <w:rPr>
          <w:rFonts w:eastAsia="宋体"/>
        </w:rPr>
        <w:t>.</w:t>
      </w:r>
    </w:p>
    <w:p w14:paraId="4E941BF2" w14:textId="2E648114" w:rsidR="00DE4755" w:rsidRPr="0030162F" w:rsidRDefault="00DE4755" w:rsidP="00DE4755">
      <w:pPr>
        <w:pStyle w:val="ListParagraph"/>
        <w:numPr>
          <w:ilvl w:val="1"/>
          <w:numId w:val="3"/>
        </w:numPr>
        <w:overflowPunct/>
        <w:autoSpaceDE/>
        <w:autoSpaceDN/>
        <w:adjustRightInd/>
        <w:spacing w:after="120"/>
        <w:ind w:firstLineChars="0"/>
        <w:textAlignment w:val="auto"/>
        <w:rPr>
          <w:rFonts w:eastAsia="宋体"/>
        </w:rPr>
      </w:pPr>
      <w:r>
        <w:rPr>
          <w:rFonts w:eastAsia="宋体"/>
        </w:rPr>
        <w:t>Option 1a (NTT DCM</w:t>
      </w:r>
      <w:r w:rsidR="00056F68">
        <w:rPr>
          <w:rFonts w:eastAsia="宋体"/>
        </w:rPr>
        <w:t xml:space="preserve">, </w:t>
      </w:r>
      <w:r w:rsidR="00056F68">
        <w:rPr>
          <w:rFonts w:eastAsia="宋体" w:hint="eastAsia"/>
        </w:rPr>
        <w:t>LGE</w:t>
      </w:r>
      <w:r w:rsidR="00056F68">
        <w:rPr>
          <w:rFonts w:eastAsia="宋体"/>
        </w:rPr>
        <w:t>, vivo, Samsung</w:t>
      </w:r>
      <w:r>
        <w:rPr>
          <w:rFonts w:eastAsia="宋体"/>
        </w:rPr>
        <w:t xml:space="preserve">): </w:t>
      </w:r>
      <w:r w:rsidRPr="00DE4755">
        <w:rPr>
          <w:rFonts w:eastAsia="宋体"/>
        </w:rPr>
        <w:t>Whether other power classes could apply the outcome of the WI discussion can be FFS after concluding on PC3. These extra FFS parts will NOT delay the WI completion.</w:t>
      </w:r>
    </w:p>
    <w:p w14:paraId="16440637" w14:textId="785CFFD3" w:rsidR="00875AA2" w:rsidRDefault="00875AA2" w:rsidP="0022370B">
      <w:pPr>
        <w:pStyle w:val="ListParagraph"/>
        <w:numPr>
          <w:ilvl w:val="0"/>
          <w:numId w:val="3"/>
        </w:numPr>
        <w:overflowPunct/>
        <w:autoSpaceDE/>
        <w:autoSpaceDN/>
        <w:adjustRightInd/>
        <w:spacing w:after="180"/>
        <w:ind w:firstLineChars="0"/>
        <w:textAlignment w:val="auto"/>
        <w:rPr>
          <w:rFonts w:eastAsia="宋体"/>
        </w:rPr>
      </w:pPr>
      <w:r>
        <w:rPr>
          <w:rFonts w:eastAsia="宋体"/>
        </w:rPr>
        <w:t>Option 2 (</w:t>
      </w:r>
      <w:r>
        <w:rPr>
          <w:szCs w:val="21"/>
        </w:rPr>
        <w:t>CATT</w:t>
      </w:r>
      <w:r w:rsidR="00056F68">
        <w:rPr>
          <w:szCs w:val="21"/>
        </w:rPr>
        <w:t>, Nokia</w:t>
      </w:r>
      <w:r>
        <w:rPr>
          <w:rFonts w:eastAsia="宋体"/>
        </w:rPr>
        <w:t xml:space="preserve">): </w:t>
      </w:r>
    </w:p>
    <w:p w14:paraId="08DEA47F" w14:textId="0A1E0E84" w:rsidR="00056F68" w:rsidRDefault="00056F68" w:rsidP="00056F68">
      <w:pPr>
        <w:pStyle w:val="ListParagraph"/>
        <w:numPr>
          <w:ilvl w:val="1"/>
          <w:numId w:val="3"/>
        </w:numPr>
        <w:overflowPunct/>
        <w:autoSpaceDE/>
        <w:autoSpaceDN/>
        <w:adjustRightInd/>
        <w:spacing w:after="120"/>
        <w:ind w:firstLineChars="0"/>
        <w:textAlignment w:val="auto"/>
        <w:rPr>
          <w:rFonts w:eastAsia="宋体"/>
        </w:rPr>
      </w:pPr>
      <w:r w:rsidRPr="00056F68">
        <w:rPr>
          <w:rFonts w:eastAsia="宋体"/>
        </w:rPr>
        <w:t>not to limit the applied power class for enhancement of Rx BSF.</w:t>
      </w:r>
    </w:p>
    <w:p w14:paraId="3FB0CCF7" w14:textId="77777777" w:rsidR="00056F68" w:rsidRPr="00056F68" w:rsidRDefault="00056F68" w:rsidP="00056F68">
      <w:pPr>
        <w:pStyle w:val="ListParagraph"/>
        <w:overflowPunct/>
        <w:autoSpaceDE/>
        <w:autoSpaceDN/>
        <w:adjustRightInd/>
        <w:spacing w:after="120"/>
        <w:ind w:left="1656" w:firstLineChars="0" w:firstLine="0"/>
        <w:textAlignment w:val="auto"/>
        <w:rPr>
          <w:rFonts w:eastAsia="宋体"/>
        </w:rPr>
      </w:pPr>
    </w:p>
    <w:p w14:paraId="07FE11DB" w14:textId="4AEDBD50" w:rsidR="00056F68" w:rsidRDefault="00056F68" w:rsidP="00056F68">
      <w:pPr>
        <w:rPr>
          <w:b/>
          <w:color w:val="0070C0"/>
          <w:u w:val="single"/>
          <w:lang w:eastAsia="ko-KR"/>
        </w:rPr>
      </w:pPr>
      <w:r>
        <w:rPr>
          <w:b/>
          <w:color w:val="0070C0"/>
          <w:u w:val="single"/>
          <w:lang w:eastAsia="ko-KR"/>
        </w:rPr>
        <w:t>O</w:t>
      </w:r>
      <w:r>
        <w:rPr>
          <w:rFonts w:hint="eastAsia"/>
          <w:b/>
          <w:color w:val="0070C0"/>
          <w:u w:val="single"/>
          <w:lang w:eastAsia="ko-KR"/>
        </w:rPr>
        <w:t xml:space="preserve">ther </w:t>
      </w:r>
      <w:r>
        <w:rPr>
          <w:b/>
          <w:color w:val="0070C0"/>
          <w:u w:val="single"/>
          <w:lang w:eastAsia="ko-KR"/>
        </w:rPr>
        <w:t>clarification on WID</w:t>
      </w:r>
      <w:r>
        <w:rPr>
          <w:rFonts w:hint="eastAsia"/>
          <w:b/>
          <w:color w:val="0070C0"/>
          <w:u w:val="single"/>
          <w:lang w:eastAsia="ko-KR"/>
        </w:rPr>
        <w:t>:</w:t>
      </w:r>
    </w:p>
    <w:p w14:paraId="022DEFEF" w14:textId="77777777" w:rsidR="00056F68" w:rsidRDefault="00056F68" w:rsidP="00056F68">
      <w:pPr>
        <w:rPr>
          <w:b/>
          <w:color w:val="0070C0"/>
          <w:u w:val="single"/>
          <w:lang w:eastAsia="ko-KR"/>
        </w:rPr>
      </w:pPr>
    </w:p>
    <w:p w14:paraId="5E6CDF6A" w14:textId="48882DFD" w:rsidR="00056F68" w:rsidRDefault="00056F68" w:rsidP="00056F68">
      <w:pPr>
        <w:pStyle w:val="ListParagraph"/>
        <w:numPr>
          <w:ilvl w:val="0"/>
          <w:numId w:val="3"/>
        </w:numPr>
        <w:overflowPunct/>
        <w:autoSpaceDE/>
        <w:autoSpaceDN/>
        <w:adjustRightInd/>
        <w:spacing w:after="180"/>
        <w:ind w:firstLineChars="0"/>
        <w:textAlignment w:val="auto"/>
        <w:rPr>
          <w:rFonts w:eastAsia="宋体"/>
        </w:rPr>
      </w:pPr>
      <w:r>
        <w:rPr>
          <w:rFonts w:eastAsia="宋体"/>
        </w:rPr>
        <w:t xml:space="preserve">Option 1 (CATT): </w:t>
      </w:r>
    </w:p>
    <w:p w14:paraId="1232A023" w14:textId="216254C5" w:rsidR="00056F68" w:rsidRDefault="00056F68" w:rsidP="00056F68">
      <w:pPr>
        <w:pStyle w:val="ListParagraph"/>
        <w:numPr>
          <w:ilvl w:val="1"/>
          <w:numId w:val="3"/>
        </w:numPr>
        <w:overflowPunct/>
        <w:autoSpaceDE/>
        <w:autoSpaceDN/>
        <w:adjustRightInd/>
        <w:spacing w:after="180"/>
        <w:ind w:firstLineChars="0"/>
        <w:textAlignment w:val="auto"/>
        <w:rPr>
          <w:rFonts w:eastAsia="宋体"/>
        </w:rPr>
      </w:pPr>
      <w:r w:rsidRPr="00056F68">
        <w:rPr>
          <w:rFonts w:eastAsia="宋体"/>
        </w:rPr>
        <w:t>The enhanced Rx BSF applies to the UE supporting Multi-Rx operation for L3 measurements which means UE supports simultaneous reception of multiple SSBs from different directions of the same target frequency layer inside a SMTC window.</w:t>
      </w:r>
    </w:p>
    <w:p w14:paraId="6D7ADC2C" w14:textId="152B2851" w:rsidR="00056F68" w:rsidRDefault="00056F68" w:rsidP="00056F68">
      <w:pPr>
        <w:pStyle w:val="ListParagraph"/>
        <w:numPr>
          <w:ilvl w:val="0"/>
          <w:numId w:val="3"/>
        </w:numPr>
        <w:overflowPunct/>
        <w:autoSpaceDE/>
        <w:autoSpaceDN/>
        <w:adjustRightInd/>
        <w:spacing w:after="180"/>
        <w:ind w:firstLineChars="0"/>
        <w:textAlignment w:val="auto"/>
        <w:rPr>
          <w:rFonts w:eastAsia="宋体"/>
        </w:rPr>
      </w:pPr>
      <w:r>
        <w:rPr>
          <w:rFonts w:eastAsia="宋体"/>
        </w:rPr>
        <w:t>Option 2 (</w:t>
      </w:r>
      <w:r>
        <w:rPr>
          <w:szCs w:val="21"/>
        </w:rPr>
        <w:t>CTC</w:t>
      </w:r>
      <w:r>
        <w:rPr>
          <w:rFonts w:eastAsia="宋体"/>
        </w:rPr>
        <w:t xml:space="preserve">): </w:t>
      </w:r>
    </w:p>
    <w:p w14:paraId="20F92975" w14:textId="5BB297EA" w:rsidR="00056F68" w:rsidRPr="00056F68" w:rsidRDefault="00056F68" w:rsidP="00056F68">
      <w:pPr>
        <w:pStyle w:val="ListParagraph"/>
        <w:numPr>
          <w:ilvl w:val="1"/>
          <w:numId w:val="3"/>
        </w:numPr>
        <w:overflowPunct/>
        <w:autoSpaceDE/>
        <w:autoSpaceDN/>
        <w:adjustRightInd/>
        <w:spacing w:after="180"/>
        <w:ind w:firstLineChars="0"/>
        <w:textAlignment w:val="auto"/>
        <w:rPr>
          <w:rFonts w:eastAsia="宋体"/>
        </w:rPr>
      </w:pPr>
      <w:r w:rsidRPr="00056F68">
        <w:rPr>
          <w:bCs/>
          <w:szCs w:val="21"/>
        </w:rPr>
        <w:t xml:space="preserve">“For UE supporting multiple Rx simultaneous reception for L3 delay enhancement” means UE supporting “simultaneous reception of multiple SSBs from different directions of the same target frequency layer inside a SMTC </w:t>
      </w:r>
      <w:r w:rsidRPr="00056F68">
        <w:rPr>
          <w:bCs/>
          <w:szCs w:val="21"/>
        </w:rPr>
        <w:lastRenderedPageBreak/>
        <w:t>window. But it does not mean “UE can process multiple SSBs from different directions of the target frequency in parallel”.</w:t>
      </w:r>
    </w:p>
    <w:p w14:paraId="0EA1577D" w14:textId="054C1D1E" w:rsidR="00E93B0A" w:rsidRDefault="00056F68" w:rsidP="00056F68">
      <w:pPr>
        <w:pStyle w:val="ListParagraph"/>
        <w:numPr>
          <w:ilvl w:val="0"/>
          <w:numId w:val="3"/>
        </w:numPr>
        <w:overflowPunct/>
        <w:autoSpaceDE/>
        <w:autoSpaceDN/>
        <w:adjustRightInd/>
        <w:spacing w:after="180"/>
        <w:ind w:firstLineChars="0"/>
        <w:textAlignment w:val="auto"/>
        <w:rPr>
          <w:rFonts w:eastAsia="宋体"/>
        </w:rPr>
      </w:pPr>
      <w:r w:rsidRPr="00056F68">
        <w:rPr>
          <w:rFonts w:eastAsia="宋体"/>
        </w:rPr>
        <w:t>Option 3 (vivo)</w:t>
      </w:r>
      <w:r>
        <w:rPr>
          <w:rFonts w:eastAsia="宋体"/>
        </w:rPr>
        <w:t>: no need to consider this issue, and FFS in last agreement can be removed.</w:t>
      </w:r>
    </w:p>
    <w:p w14:paraId="79A7926B" w14:textId="77777777" w:rsidR="00056F68" w:rsidRPr="00056F68" w:rsidRDefault="00056F68" w:rsidP="00056F68">
      <w:pPr>
        <w:pStyle w:val="ListParagraph"/>
        <w:overflowPunct/>
        <w:autoSpaceDE/>
        <w:autoSpaceDN/>
        <w:adjustRightInd/>
        <w:spacing w:after="180"/>
        <w:ind w:left="936" w:firstLineChars="0" w:firstLine="0"/>
        <w:textAlignment w:val="auto"/>
        <w:rPr>
          <w:rFonts w:eastAsia="宋体"/>
        </w:rPr>
      </w:pPr>
    </w:p>
    <w:p w14:paraId="03B0A065" w14:textId="77777777" w:rsidR="00F67DE1" w:rsidRDefault="00F67DE1" w:rsidP="00F67DE1">
      <w:pPr>
        <w:pStyle w:val="ListParagraph"/>
        <w:numPr>
          <w:ilvl w:val="0"/>
          <w:numId w:val="3"/>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7C154F2C" w14:textId="4EC763CE" w:rsidR="00A92535" w:rsidRDefault="00F67DE1" w:rsidP="00A92535">
      <w:pPr>
        <w:pStyle w:val="ListParagraph"/>
        <w:numPr>
          <w:ilvl w:val="1"/>
          <w:numId w:val="3"/>
        </w:numPr>
        <w:overflowPunct/>
        <w:autoSpaceDE/>
        <w:autoSpaceDN/>
        <w:adjustRightInd/>
        <w:spacing w:after="120"/>
        <w:ind w:left="1440" w:firstLineChars="0"/>
        <w:textAlignment w:val="auto"/>
        <w:rPr>
          <w:rFonts w:eastAsia="宋体"/>
        </w:rPr>
      </w:pPr>
      <w:r>
        <w:rPr>
          <w:rFonts w:eastAsia="宋体"/>
        </w:rPr>
        <w:t xml:space="preserve">Moderator note: </w:t>
      </w:r>
      <w:r w:rsidR="00AB4C2B">
        <w:rPr>
          <w:rFonts w:eastAsia="宋体"/>
        </w:rPr>
        <w:t xml:space="preserve">try to accommodate all the options, suggest </w:t>
      </w:r>
      <w:r>
        <w:rPr>
          <w:rFonts w:eastAsia="宋体"/>
        </w:rPr>
        <w:t>to discuss if following can be agreed:</w:t>
      </w:r>
    </w:p>
    <w:p w14:paraId="10368682" w14:textId="77777777" w:rsidR="00EF3772" w:rsidRDefault="00EF3772" w:rsidP="00EF3772">
      <w:pPr>
        <w:pStyle w:val="ListParagraph"/>
        <w:overflowPunct/>
        <w:autoSpaceDE/>
        <w:autoSpaceDN/>
        <w:adjustRightInd/>
        <w:spacing w:after="120"/>
        <w:ind w:left="1440" w:firstLineChars="0" w:firstLine="0"/>
        <w:textAlignment w:val="auto"/>
        <w:rPr>
          <w:rFonts w:eastAsia="宋体"/>
        </w:rPr>
      </w:pPr>
    </w:p>
    <w:tbl>
      <w:tblPr>
        <w:tblStyle w:val="TableGrid"/>
        <w:tblW w:w="0" w:type="auto"/>
        <w:tblInd w:w="715" w:type="dxa"/>
        <w:tblLook w:val="04A0" w:firstRow="1" w:lastRow="0" w:firstColumn="1" w:lastColumn="0" w:noHBand="0" w:noVBand="1"/>
      </w:tblPr>
      <w:tblGrid>
        <w:gridCol w:w="8916"/>
      </w:tblGrid>
      <w:tr w:rsidR="00A92535" w14:paraId="4C14CF58" w14:textId="77777777" w:rsidTr="00A92535">
        <w:tc>
          <w:tcPr>
            <w:tcW w:w="8916" w:type="dxa"/>
          </w:tcPr>
          <w:p w14:paraId="68882ABC" w14:textId="77777777" w:rsidR="00A92535" w:rsidRDefault="00A92535" w:rsidP="00A92535">
            <w:pPr>
              <w:overflowPunct/>
              <w:autoSpaceDE/>
              <w:autoSpaceDN/>
              <w:adjustRightInd/>
              <w:spacing w:after="120"/>
              <w:ind w:left="-20"/>
              <w:textAlignment w:val="auto"/>
              <w:rPr>
                <w:b/>
                <w:color w:val="0070C0"/>
                <w:u w:val="single"/>
                <w:lang w:eastAsia="ko-KR"/>
              </w:rPr>
            </w:pPr>
            <w:r w:rsidRPr="00A92535">
              <w:rPr>
                <w:b/>
                <w:color w:val="0070C0"/>
                <w:u w:val="single"/>
                <w:lang w:eastAsia="ko-KR"/>
              </w:rPr>
              <w:t>Applicability requirement:</w:t>
            </w:r>
          </w:p>
          <w:p w14:paraId="4A3C1D23" w14:textId="7F369C15" w:rsidR="00AE62AB" w:rsidRPr="00AE62AB" w:rsidRDefault="00AE62AB" w:rsidP="00A92535">
            <w:pPr>
              <w:overflowPunct/>
              <w:autoSpaceDE/>
              <w:autoSpaceDN/>
              <w:adjustRightInd/>
              <w:spacing w:after="120"/>
              <w:ind w:left="-20"/>
              <w:textAlignment w:val="auto"/>
              <w:rPr>
                <w:bCs/>
                <w:color w:val="0070C0"/>
                <w:lang w:eastAsia="ko-KR"/>
              </w:rPr>
            </w:pPr>
            <w:r w:rsidRPr="00AE62AB">
              <w:rPr>
                <w:bCs/>
                <w:color w:val="0070C0"/>
                <w:lang w:eastAsia="ko-KR"/>
              </w:rPr>
              <w:t>Moderator:</w:t>
            </w:r>
            <w:r>
              <w:rPr>
                <w:bCs/>
                <w:color w:val="0070C0"/>
                <w:lang w:eastAsia="ko-KR"/>
              </w:rPr>
              <w:t xml:space="preserve"> P1 is captured as in following yellow-highlighted sentence. P2 and P3 has already reflected in the last agreement.</w:t>
            </w:r>
          </w:p>
          <w:p w14:paraId="17DB1E13" w14:textId="77777777" w:rsidR="00AE62AB" w:rsidRPr="00637B72" w:rsidRDefault="00AE62AB" w:rsidP="00AE62AB">
            <w:pPr>
              <w:spacing w:after="120"/>
              <w:ind w:left="-20"/>
              <w:rPr>
                <w:rFonts w:eastAsia="MS Mincho"/>
              </w:rPr>
            </w:pPr>
            <w:r w:rsidRPr="00637B72">
              <w:rPr>
                <w:rFonts w:eastAsia="MS Mincho"/>
              </w:rPr>
              <w:t>Baseline: L3 delay enhancements in Rel-19 by optimizing Rx BSF for UE supporting multi-</w:t>
            </w:r>
            <w:proofErr w:type="spellStart"/>
            <w:r w:rsidRPr="00637B72">
              <w:rPr>
                <w:rFonts w:eastAsia="MS Mincho"/>
              </w:rPr>
              <w:t>rx</w:t>
            </w:r>
            <w:proofErr w:type="spellEnd"/>
            <w:r w:rsidRPr="00637B72">
              <w:rPr>
                <w:rFonts w:eastAsia="MS Mincho"/>
              </w:rPr>
              <w:t xml:space="preserve"> simultaneous reception</w:t>
            </w:r>
            <w:r w:rsidRPr="00637B72" w:rsidDel="00CA2ACA">
              <w:rPr>
                <w:rFonts w:eastAsia="MS Mincho"/>
              </w:rPr>
              <w:t xml:space="preserve"> </w:t>
            </w:r>
            <w:r w:rsidRPr="00637B72">
              <w:rPr>
                <w:rFonts w:eastAsia="MS Mincho"/>
              </w:rPr>
              <w:t>are applicable provided that:</w:t>
            </w:r>
          </w:p>
          <w:p w14:paraId="4C1D7826" w14:textId="77777777" w:rsidR="00AE62AB" w:rsidRPr="00637B72" w:rsidRDefault="00AE62AB" w:rsidP="00AE62AB">
            <w:pPr>
              <w:numPr>
                <w:ilvl w:val="0"/>
                <w:numId w:val="15"/>
              </w:numPr>
              <w:spacing w:after="120"/>
              <w:rPr>
                <w:kern w:val="2"/>
                <w:lang w:eastAsia="ja-JP"/>
              </w:rPr>
            </w:pPr>
            <w:r w:rsidRPr="00637B72">
              <w:rPr>
                <w:kern w:val="2"/>
                <w:lang w:eastAsia="ja-JP"/>
              </w:rPr>
              <w:t xml:space="preserve">the target carrier(s) to be measured: only one carrier in the single FR2-1 band is configured for L3 SSB measurement and </w:t>
            </w:r>
          </w:p>
          <w:p w14:paraId="1CF87C85" w14:textId="77777777" w:rsidR="00AE62AB" w:rsidRDefault="00AE62AB" w:rsidP="00AE62AB">
            <w:pPr>
              <w:numPr>
                <w:ilvl w:val="0"/>
                <w:numId w:val="15"/>
              </w:numPr>
              <w:spacing w:after="120"/>
              <w:rPr>
                <w:kern w:val="2"/>
                <w:lang w:eastAsia="ja-JP"/>
              </w:rPr>
            </w:pPr>
            <w:r w:rsidRPr="00637B72">
              <w:rPr>
                <w:kern w:val="2"/>
                <w:lang w:eastAsia="ja-JP"/>
              </w:rPr>
              <w:t xml:space="preserve">UE serving carrier(s): UE is configured with single carrier on FR2-1 band, i.e. FR2-1 </w:t>
            </w:r>
            <w:proofErr w:type="spellStart"/>
            <w:r w:rsidRPr="00637B72">
              <w:rPr>
                <w:kern w:val="2"/>
                <w:lang w:eastAsia="ja-JP"/>
              </w:rPr>
              <w:t>PCell</w:t>
            </w:r>
            <w:proofErr w:type="spellEnd"/>
            <w:r w:rsidRPr="00637B72">
              <w:rPr>
                <w:kern w:val="2"/>
                <w:lang w:eastAsia="ja-JP"/>
              </w:rPr>
              <w:t xml:space="preserve"> without CA/DC. </w:t>
            </w:r>
          </w:p>
          <w:p w14:paraId="7552B222" w14:textId="03CDAFF8" w:rsidR="00AE62AB" w:rsidRPr="00637B72" w:rsidRDefault="00AE62AB" w:rsidP="00AE62AB">
            <w:pPr>
              <w:spacing w:after="120"/>
              <w:rPr>
                <w:kern w:val="2"/>
                <w:lang w:eastAsia="ja-JP"/>
              </w:rPr>
            </w:pPr>
            <w:r w:rsidRPr="00AE62AB">
              <w:rPr>
                <w:rFonts w:eastAsia="宋体"/>
                <w:highlight w:val="yellow"/>
              </w:rPr>
              <w:t>Note: Target and serving carrier frequency can be the same or different.</w:t>
            </w:r>
          </w:p>
          <w:p w14:paraId="1A4E349B" w14:textId="77777777" w:rsidR="00AE62AB" w:rsidRDefault="00AE62AB" w:rsidP="00AE62AB">
            <w:pPr>
              <w:rPr>
                <w:kern w:val="2"/>
                <w:lang w:eastAsia="ja-JP"/>
              </w:rPr>
            </w:pPr>
            <w:r w:rsidRPr="00637B72">
              <w:rPr>
                <w:kern w:val="2"/>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p w14:paraId="7BDD8170" w14:textId="77777777" w:rsidR="00AE62AB" w:rsidRDefault="00AE62AB" w:rsidP="00AE62AB">
            <w:pPr>
              <w:rPr>
                <w:b/>
                <w:color w:val="0070C0"/>
                <w:kern w:val="2"/>
                <w:u w:val="single"/>
                <w:lang w:eastAsia="ja-JP"/>
              </w:rPr>
            </w:pPr>
          </w:p>
          <w:p w14:paraId="2269D0D9" w14:textId="4544CF9D" w:rsidR="00E93B0A" w:rsidRDefault="00E93B0A" w:rsidP="00AE62AB">
            <w:pPr>
              <w:rPr>
                <w:b/>
                <w:color w:val="0070C0"/>
                <w:u w:val="single"/>
                <w:lang w:eastAsia="ko-KR"/>
              </w:rPr>
            </w:pPr>
            <w:r>
              <w:rPr>
                <w:b/>
                <w:color w:val="0070C0"/>
                <w:u w:val="single"/>
                <w:lang w:eastAsia="ko-KR"/>
              </w:rPr>
              <w:t>UE Power class:</w:t>
            </w:r>
          </w:p>
          <w:p w14:paraId="2A1D2994" w14:textId="753486A6" w:rsidR="00E93B0A" w:rsidRDefault="00E93B0A" w:rsidP="00AB4C2B">
            <w:pPr>
              <w:pStyle w:val="ListParagraph"/>
              <w:spacing w:after="120"/>
              <w:ind w:firstLineChars="0" w:firstLine="0"/>
              <w:rPr>
                <w:lang w:val="x-none"/>
              </w:rPr>
            </w:pPr>
            <w:r>
              <w:rPr>
                <w:lang w:val="x-none"/>
              </w:rPr>
              <w:t xml:space="preserve">Baseline: </w:t>
            </w:r>
            <w:r w:rsidRPr="008A7CCA">
              <w:rPr>
                <w:lang w:val="x-none"/>
              </w:rPr>
              <w:t>RAN4 to consider UE supporting FR2-1 power class 3 as first priority</w:t>
            </w:r>
            <w:r>
              <w:rPr>
                <w:lang w:val="x-none"/>
              </w:rPr>
              <w:t>.</w:t>
            </w:r>
          </w:p>
          <w:p w14:paraId="5C3186AD" w14:textId="5EE7667E" w:rsidR="00E93B0A" w:rsidRDefault="00E93B0A" w:rsidP="00AB4C2B">
            <w:pPr>
              <w:pStyle w:val="ListParagraph"/>
              <w:spacing w:after="120"/>
              <w:ind w:firstLineChars="0" w:firstLine="0"/>
              <w:rPr>
                <w:szCs w:val="21"/>
              </w:rPr>
            </w:pPr>
            <w:r w:rsidRPr="00AE62AB">
              <w:t>Note:</w:t>
            </w:r>
            <w:r w:rsidRPr="00AE62AB">
              <w:rPr>
                <w:rFonts w:eastAsia="宋体"/>
              </w:rPr>
              <w:t xml:space="preserve"> whether other power classes could apply the outcome of the WI discussion can be FFS after concluding on PC3.</w:t>
            </w:r>
            <w:r w:rsidRPr="00AE62AB">
              <w:rPr>
                <w:szCs w:val="21"/>
              </w:rPr>
              <w:t xml:space="preserve"> These extra FFS parts will NOT delay the WI completion.</w:t>
            </w:r>
          </w:p>
          <w:p w14:paraId="5509D668" w14:textId="77777777" w:rsidR="00E93B0A" w:rsidRPr="00AB4C2B" w:rsidRDefault="00E93B0A" w:rsidP="00AB4C2B">
            <w:pPr>
              <w:pStyle w:val="ListParagraph"/>
              <w:spacing w:after="120"/>
              <w:ind w:firstLineChars="0" w:firstLine="0"/>
              <w:rPr>
                <w:szCs w:val="21"/>
              </w:rPr>
            </w:pPr>
          </w:p>
          <w:p w14:paraId="75C8BC54" w14:textId="77777777" w:rsidR="00A92535" w:rsidRDefault="00E93B0A" w:rsidP="00E93B0A">
            <w:pPr>
              <w:overflowPunct/>
              <w:autoSpaceDE/>
              <w:autoSpaceDN/>
              <w:adjustRightInd/>
              <w:spacing w:after="120"/>
              <w:ind w:left="-20"/>
              <w:textAlignment w:val="auto"/>
              <w:rPr>
                <w:b/>
                <w:color w:val="0070C0"/>
                <w:u w:val="single"/>
                <w:lang w:eastAsia="ko-KR"/>
              </w:rPr>
            </w:pPr>
            <w:r w:rsidRPr="00E93B0A">
              <w:rPr>
                <w:b/>
                <w:color w:val="0070C0"/>
                <w:u w:val="single"/>
                <w:lang w:eastAsia="ko-KR"/>
              </w:rPr>
              <w:t>Other clarification on WID:</w:t>
            </w:r>
          </w:p>
          <w:p w14:paraId="4A122660" w14:textId="09A2438B" w:rsidR="00AE62AB" w:rsidRPr="00AE62AB" w:rsidRDefault="00AE62AB" w:rsidP="00E93B0A">
            <w:pPr>
              <w:overflowPunct/>
              <w:autoSpaceDE/>
              <w:autoSpaceDN/>
              <w:adjustRightInd/>
              <w:spacing w:after="120"/>
              <w:ind w:left="-20"/>
              <w:textAlignment w:val="auto"/>
              <w:rPr>
                <w:bCs/>
                <w:color w:val="0070C0"/>
                <w:lang w:eastAsia="ko-KR"/>
              </w:rPr>
            </w:pPr>
            <w:r w:rsidRPr="00AE62AB">
              <w:rPr>
                <w:bCs/>
                <w:color w:val="0070C0"/>
                <w:lang w:eastAsia="ko-KR"/>
              </w:rPr>
              <w:t>Moderator: this issue can directly be discussed in issue of SSB processing time.</w:t>
            </w:r>
          </w:p>
          <w:p w14:paraId="244D7F2E" w14:textId="19D7D039" w:rsidR="00E93B0A" w:rsidRDefault="00AE62AB" w:rsidP="00A92535">
            <w:pPr>
              <w:spacing w:after="120"/>
              <w:rPr>
                <w:rFonts w:eastAsia="宋体"/>
              </w:rPr>
            </w:pPr>
            <w:r>
              <w:rPr>
                <w:rFonts w:eastAsia="宋体"/>
              </w:rPr>
              <w:t xml:space="preserve">Remove {FFS: </w:t>
            </w:r>
            <w:r w:rsidR="00E93B0A" w:rsidRPr="00E93B0A">
              <w:rPr>
                <w:rFonts w:eastAsia="宋体"/>
              </w:rPr>
              <w:t>“For UE supporting multiple-Rx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r>
              <w:rPr>
                <w:rFonts w:eastAsia="宋体"/>
              </w:rPr>
              <w:t>}.</w:t>
            </w:r>
          </w:p>
        </w:tc>
      </w:tr>
    </w:tbl>
    <w:p w14:paraId="659FBCA4" w14:textId="77777777" w:rsidR="00F67DE1" w:rsidRDefault="00F67DE1" w:rsidP="00F67DE1">
      <w:pPr>
        <w:rPr>
          <w:iCs/>
        </w:rPr>
      </w:pPr>
    </w:p>
    <w:p w14:paraId="2D66E033" w14:textId="77777777" w:rsidR="00F67DE1" w:rsidRDefault="00F67DE1" w:rsidP="00F67DE1">
      <w:pPr>
        <w:rPr>
          <w:iCs/>
        </w:rPr>
      </w:pPr>
    </w:p>
    <w:p w14:paraId="317B5AF5" w14:textId="77777777" w:rsidR="00F67DE1" w:rsidRPr="00F67DE1" w:rsidRDefault="00F67DE1" w:rsidP="00F67DE1">
      <w:pPr>
        <w:rPr>
          <w:iCs/>
        </w:rPr>
      </w:pPr>
    </w:p>
    <w:p w14:paraId="2784F4C8" w14:textId="77777777" w:rsidR="00AA33C1" w:rsidRDefault="00AA33C1" w:rsidP="009F4D2A">
      <w:pPr>
        <w:rPr>
          <w:i/>
          <w:color w:val="0070C0"/>
        </w:rPr>
      </w:pPr>
    </w:p>
    <w:p w14:paraId="5D88642E" w14:textId="5B5E5A9C" w:rsidR="00AA33C1" w:rsidRPr="002A6006" w:rsidRDefault="00AA33C1" w:rsidP="00AE62AB">
      <w:pPr>
        <w:pStyle w:val="Heading3"/>
      </w:pPr>
      <w:r w:rsidRPr="002A6006">
        <w:lastRenderedPageBreak/>
        <w:t>Issue 1-</w:t>
      </w:r>
      <w:r w:rsidR="00684CC2" w:rsidRPr="002A6006">
        <w:t>2</w:t>
      </w:r>
      <w:r w:rsidRPr="002A6006">
        <w:t xml:space="preserve">: Conditions to apply L3 measurement delay </w:t>
      </w:r>
      <w:r w:rsidR="00112FA9" w:rsidRPr="002A6006">
        <w:t xml:space="preserve">reduction </w:t>
      </w:r>
      <w:r w:rsidRPr="002A6006">
        <w:t xml:space="preserve">by optimizing Rx </w:t>
      </w:r>
      <w:r w:rsidR="009E621F" w:rsidRPr="002A6006">
        <w:t>BSF</w:t>
      </w:r>
    </w:p>
    <w:p w14:paraId="341102DE" w14:textId="77777777" w:rsidR="00656DEA" w:rsidRDefault="00656DEA" w:rsidP="00AA33C1">
      <w:pPr>
        <w:rPr>
          <w:b/>
          <w:color w:val="0070C0"/>
          <w:u w:val="single"/>
          <w:lang w:eastAsia="ko-KR"/>
        </w:rPr>
      </w:pPr>
    </w:p>
    <w:p w14:paraId="662E0A26" w14:textId="3F6BED5A" w:rsidR="00656DEA" w:rsidRDefault="00656DEA" w:rsidP="00656DEA">
      <w:pPr>
        <w:rPr>
          <w:bCs/>
          <w:lang w:eastAsia="ko-KR"/>
        </w:rPr>
      </w:pPr>
      <w:r w:rsidRPr="00112FA9">
        <w:rPr>
          <w:bCs/>
          <w:highlight w:val="yellow"/>
          <w:lang w:eastAsia="ko-KR"/>
        </w:rPr>
        <w:t xml:space="preserve">[Moderator note]: The </w:t>
      </w:r>
      <w:r>
        <w:rPr>
          <w:bCs/>
          <w:highlight w:val="yellow"/>
          <w:lang w:eastAsia="ko-KR"/>
        </w:rPr>
        <w:t>condition</w:t>
      </w:r>
      <w:r w:rsidRPr="00112FA9">
        <w:rPr>
          <w:bCs/>
          <w:highlight w:val="yellow"/>
          <w:lang w:eastAsia="ko-KR"/>
        </w:rPr>
        <w:t xml:space="preserve"> here means </w:t>
      </w:r>
      <w:r>
        <w:rPr>
          <w:bCs/>
          <w:highlight w:val="yellow"/>
          <w:lang w:eastAsia="ko-KR"/>
        </w:rPr>
        <w:t xml:space="preserve">in which case/condition/use-case/mode UE can apply the </w:t>
      </w:r>
      <w:r w:rsidRPr="00656DEA">
        <w:rPr>
          <w:bCs/>
          <w:highlight w:val="yellow"/>
          <w:lang w:eastAsia="ko-KR"/>
        </w:rPr>
        <w:t>L3 measurement delay reduction by optimizing Rx BSF</w:t>
      </w:r>
      <w:r w:rsidRPr="00112FA9">
        <w:rPr>
          <w:bCs/>
          <w:highlight w:val="yellow"/>
          <w:lang w:eastAsia="ko-KR"/>
        </w:rPr>
        <w:t>.</w:t>
      </w:r>
      <w:r w:rsidRPr="00112FA9">
        <w:rPr>
          <w:bCs/>
          <w:lang w:eastAsia="ko-KR"/>
        </w:rPr>
        <w:t xml:space="preserve"> </w:t>
      </w:r>
    </w:p>
    <w:p w14:paraId="2087B7C9" w14:textId="77777777" w:rsidR="000A3380" w:rsidRDefault="000A3380" w:rsidP="00656DEA">
      <w:pPr>
        <w:rPr>
          <w:bCs/>
          <w:lang w:eastAsia="ko-KR"/>
        </w:rPr>
      </w:pPr>
    </w:p>
    <w:tbl>
      <w:tblPr>
        <w:tblStyle w:val="TableGrid"/>
        <w:tblW w:w="0" w:type="auto"/>
        <w:tblLook w:val="04A0" w:firstRow="1" w:lastRow="0" w:firstColumn="1" w:lastColumn="0" w:noHBand="0" w:noVBand="1"/>
      </w:tblPr>
      <w:tblGrid>
        <w:gridCol w:w="9631"/>
      </w:tblGrid>
      <w:tr w:rsidR="000A3380" w14:paraId="67DBAC79" w14:textId="77777777" w:rsidTr="0059248E">
        <w:tc>
          <w:tcPr>
            <w:tcW w:w="9631" w:type="dxa"/>
          </w:tcPr>
          <w:p w14:paraId="3A1E39FD" w14:textId="4F8FCE35" w:rsidR="000A3380" w:rsidRDefault="000A3380" w:rsidP="0059248E">
            <w:pPr>
              <w:spacing w:after="0"/>
              <w:rPr>
                <w:rFonts w:eastAsia="宋体"/>
              </w:rPr>
            </w:pPr>
            <w:r w:rsidRPr="008A7CCA">
              <w:rPr>
                <w:rFonts w:eastAsia="宋体" w:hint="eastAsia"/>
              </w:rPr>
              <w:t>WF</w:t>
            </w:r>
            <w:r w:rsidRPr="008A7CCA">
              <w:rPr>
                <w:rFonts w:eastAsia="宋体"/>
              </w:rPr>
              <w:t xml:space="preserve"> </w:t>
            </w:r>
            <w:r w:rsidR="00AE62AB" w:rsidRPr="00B865C1">
              <w:rPr>
                <w:lang w:val="sv-SE"/>
              </w:rPr>
              <w:t>R4-2410260</w:t>
            </w:r>
          </w:p>
          <w:p w14:paraId="074FC61C" w14:textId="77777777" w:rsidR="00421A8F" w:rsidRPr="00BD058D" w:rsidRDefault="00421A8F" w:rsidP="00421A8F">
            <w:pPr>
              <w:spacing w:after="120"/>
              <w:ind w:left="576"/>
              <w:rPr>
                <w:rFonts w:eastAsia="宋体"/>
              </w:rPr>
            </w:pPr>
            <w:r w:rsidRPr="00BD058D">
              <w:rPr>
                <w:rFonts w:eastAsia="宋体" w:hint="eastAsia"/>
              </w:rPr>
              <w:t>FFS</w:t>
            </w:r>
            <w:r w:rsidRPr="00BD058D">
              <w:rPr>
                <w:rFonts w:eastAsia="宋体" w:hint="eastAsia"/>
              </w:rPr>
              <w:t>：</w:t>
            </w:r>
            <w:r w:rsidRPr="00BD058D">
              <w:rPr>
                <w:rFonts w:eastAsia="宋体"/>
              </w:rPr>
              <w:t>Conditions for UE to apply L3 measurement delay reduction by optimizing Rx BSF</w:t>
            </w:r>
          </w:p>
          <w:p w14:paraId="1A6FC68A" w14:textId="77777777" w:rsidR="00421A8F" w:rsidRDefault="00421A8F" w:rsidP="00421A8F">
            <w:pPr>
              <w:pStyle w:val="ListParagraph"/>
              <w:numPr>
                <w:ilvl w:val="1"/>
                <w:numId w:val="3"/>
              </w:numPr>
              <w:overflowPunct/>
              <w:autoSpaceDE/>
              <w:autoSpaceDN/>
              <w:adjustRightInd/>
              <w:spacing w:after="120"/>
              <w:ind w:firstLineChars="0"/>
              <w:textAlignment w:val="auto"/>
              <w:rPr>
                <w:rFonts w:eastAsia="宋体"/>
              </w:rPr>
            </w:pPr>
            <w:r>
              <w:rPr>
                <w:rFonts w:eastAsia="宋体"/>
              </w:rPr>
              <w:t xml:space="preserve">FFS: </w:t>
            </w:r>
            <w:r w:rsidRPr="001B6BC9">
              <w:rPr>
                <w:rFonts w:eastAsia="宋体"/>
              </w:rPr>
              <w:t>multi-Rx simultaneous reception</w:t>
            </w:r>
            <w:r>
              <w:rPr>
                <w:rFonts w:eastAsia="宋体"/>
              </w:rPr>
              <w:t xml:space="preserve"> of UE</w:t>
            </w:r>
            <w:r w:rsidRPr="001B6BC9">
              <w:rPr>
                <w:rFonts w:eastAsia="宋体"/>
              </w:rPr>
              <w:t xml:space="preserve"> </w:t>
            </w:r>
            <w:r>
              <w:rPr>
                <w:rFonts w:eastAsia="宋体"/>
              </w:rPr>
              <w:t>is in</w:t>
            </w:r>
            <w:r w:rsidRPr="001B6BC9">
              <w:rPr>
                <w:rFonts w:eastAsia="宋体"/>
              </w:rPr>
              <w:t xml:space="preserve"> active mode</w:t>
            </w:r>
            <w:r>
              <w:rPr>
                <w:rFonts w:eastAsia="宋体"/>
              </w:rPr>
              <w:t>, which</w:t>
            </w:r>
            <w:r w:rsidRPr="001B6BC9">
              <w:rPr>
                <w:rFonts w:eastAsia="宋体"/>
              </w:rPr>
              <w:t xml:space="preserve"> is expected to follow the one</w:t>
            </w:r>
            <w:r w:rsidRPr="00D50B35">
              <w:rPr>
                <w:rFonts w:eastAsia="宋体"/>
              </w:rPr>
              <w:t xml:space="preserve"> </w:t>
            </w:r>
            <w:r w:rsidRPr="001B6BC9">
              <w:rPr>
                <w:rFonts w:eastAsia="宋体"/>
              </w:rPr>
              <w:t>specified in Rel-18 for multi-Rx simultaneous reception features</w:t>
            </w:r>
          </w:p>
          <w:p w14:paraId="4D204F9C" w14:textId="77777777" w:rsidR="00421A8F" w:rsidRDefault="00421A8F" w:rsidP="00421A8F">
            <w:pPr>
              <w:pStyle w:val="ListParagraph"/>
              <w:numPr>
                <w:ilvl w:val="1"/>
                <w:numId w:val="3"/>
              </w:numPr>
              <w:overflowPunct/>
              <w:autoSpaceDE/>
              <w:autoSpaceDN/>
              <w:adjustRightInd/>
              <w:spacing w:after="120"/>
              <w:ind w:firstLineChars="0"/>
              <w:textAlignment w:val="auto"/>
              <w:rPr>
                <w:rFonts w:eastAsia="宋体"/>
              </w:rPr>
            </w:pPr>
            <w:r>
              <w:t>FFS: UE’s mobility</w:t>
            </w:r>
            <w:r>
              <w:rPr>
                <w:rFonts w:eastAsia="宋体"/>
              </w:rPr>
              <w:t xml:space="preserve"> status, e.g., whether HST is precluded or not</w:t>
            </w:r>
          </w:p>
          <w:p w14:paraId="6B9AE557" w14:textId="77777777" w:rsidR="00421A8F" w:rsidRDefault="00421A8F" w:rsidP="00421A8F">
            <w:pPr>
              <w:pStyle w:val="ListParagraph"/>
              <w:numPr>
                <w:ilvl w:val="1"/>
                <w:numId w:val="3"/>
              </w:numPr>
              <w:overflowPunct/>
              <w:autoSpaceDE/>
              <w:autoSpaceDN/>
              <w:adjustRightInd/>
              <w:spacing w:after="120"/>
              <w:ind w:firstLineChars="0"/>
              <w:textAlignment w:val="auto"/>
              <w:rPr>
                <w:rFonts w:eastAsia="宋体"/>
              </w:rPr>
            </w:pPr>
            <w:r>
              <w:rPr>
                <w:rFonts w:eastAsia="宋体"/>
              </w:rPr>
              <w:t xml:space="preserve">FFS: </w:t>
            </w:r>
            <w:r w:rsidRPr="00656DEA">
              <w:rPr>
                <w:rFonts w:eastAsia="宋体"/>
              </w:rPr>
              <w:t>RRM measurement with two panels activated, two searchers are occupied by this single carrier</w:t>
            </w:r>
            <w:r>
              <w:rPr>
                <w:rFonts w:eastAsia="宋体"/>
              </w:rPr>
              <w:t xml:space="preserve"> </w:t>
            </w:r>
          </w:p>
          <w:p w14:paraId="305D3A5C" w14:textId="77777777" w:rsidR="00421A8F" w:rsidRDefault="00421A8F" w:rsidP="00421A8F">
            <w:pPr>
              <w:pStyle w:val="ListParagraph"/>
              <w:numPr>
                <w:ilvl w:val="1"/>
                <w:numId w:val="3"/>
              </w:numPr>
              <w:overflowPunct/>
              <w:autoSpaceDE/>
              <w:autoSpaceDN/>
              <w:adjustRightInd/>
              <w:spacing w:after="120"/>
              <w:ind w:firstLineChars="0"/>
              <w:textAlignment w:val="auto"/>
              <w:rPr>
                <w:rFonts w:eastAsia="宋体"/>
              </w:rPr>
            </w:pPr>
            <w:r>
              <w:rPr>
                <w:rFonts w:eastAsia="宋体"/>
              </w:rPr>
              <w:t xml:space="preserve">FFS: SSB processing delay/time for processing multiple beams received in a SMTC  </w:t>
            </w:r>
          </w:p>
          <w:p w14:paraId="0394A9BA" w14:textId="77777777" w:rsidR="00421A8F" w:rsidRDefault="00421A8F" w:rsidP="00421A8F">
            <w:pPr>
              <w:pStyle w:val="ListParagraph"/>
              <w:numPr>
                <w:ilvl w:val="1"/>
                <w:numId w:val="3"/>
              </w:numPr>
              <w:overflowPunct/>
              <w:autoSpaceDE/>
              <w:autoSpaceDN/>
              <w:adjustRightInd/>
              <w:spacing w:after="120"/>
              <w:ind w:firstLineChars="0"/>
              <w:textAlignment w:val="auto"/>
              <w:rPr>
                <w:rFonts w:eastAsia="宋体"/>
              </w:rPr>
            </w:pPr>
            <w:r>
              <w:rPr>
                <w:rFonts w:eastAsia="宋体"/>
              </w:rPr>
              <w:t>FFS: P</w:t>
            </w:r>
            <w:r w:rsidRPr="00656DEA">
              <w:rPr>
                <w:rFonts w:eastAsia="宋体"/>
              </w:rPr>
              <w:t>ower consumption issue</w:t>
            </w:r>
          </w:p>
          <w:p w14:paraId="793FF0ED" w14:textId="77777777" w:rsidR="00421A8F" w:rsidRPr="008A4B2B" w:rsidRDefault="00421A8F" w:rsidP="00421A8F">
            <w:pPr>
              <w:pStyle w:val="ListParagraph"/>
              <w:numPr>
                <w:ilvl w:val="1"/>
                <w:numId w:val="3"/>
              </w:numPr>
              <w:overflowPunct/>
              <w:autoSpaceDE/>
              <w:autoSpaceDN/>
              <w:adjustRightInd/>
              <w:spacing w:after="120"/>
              <w:ind w:firstLineChars="0"/>
              <w:textAlignment w:val="auto"/>
              <w:rPr>
                <w:rFonts w:eastAsia="宋体"/>
              </w:rPr>
            </w:pPr>
            <w:r>
              <w:t>FFS: UE has</w:t>
            </w:r>
            <w:r w:rsidRPr="001426D2">
              <w:t xml:space="preserve"> prior knowledge on the cell to be measured </w:t>
            </w:r>
          </w:p>
          <w:p w14:paraId="250AA252" w14:textId="77777777" w:rsidR="00421A8F" w:rsidRPr="008A4B2B" w:rsidRDefault="00421A8F" w:rsidP="00421A8F">
            <w:pPr>
              <w:pStyle w:val="ListParagraph"/>
              <w:numPr>
                <w:ilvl w:val="1"/>
                <w:numId w:val="3"/>
              </w:numPr>
              <w:overflowPunct/>
              <w:autoSpaceDE/>
              <w:autoSpaceDN/>
              <w:adjustRightInd/>
              <w:spacing w:after="120"/>
              <w:ind w:firstLineChars="0"/>
              <w:textAlignment w:val="auto"/>
              <w:rPr>
                <w:rFonts w:eastAsia="宋体"/>
              </w:rPr>
            </w:pPr>
            <w:r>
              <w:t xml:space="preserve">FFS: </w:t>
            </w:r>
            <w:r w:rsidRPr="00BC4B19">
              <w:t>Rel-19 L3 measurement with multi-Rx DL reception is irrelevant to multi-TRP operation deployment</w:t>
            </w:r>
          </w:p>
          <w:p w14:paraId="2401DEC2" w14:textId="77777777" w:rsidR="00421A8F" w:rsidRPr="00AE62AB" w:rsidRDefault="00421A8F" w:rsidP="00421A8F">
            <w:pPr>
              <w:pStyle w:val="ListParagraph"/>
              <w:numPr>
                <w:ilvl w:val="1"/>
                <w:numId w:val="3"/>
              </w:numPr>
              <w:overflowPunct/>
              <w:autoSpaceDE/>
              <w:autoSpaceDN/>
              <w:adjustRightInd/>
              <w:spacing w:after="120"/>
              <w:ind w:firstLineChars="0"/>
              <w:textAlignment w:val="auto"/>
              <w:rPr>
                <w:rFonts w:eastAsia="宋体"/>
              </w:rPr>
            </w:pPr>
            <w:r>
              <w:t>FFS: Other conditions: cell-</w:t>
            </w:r>
            <w:proofErr w:type="spellStart"/>
            <w:r>
              <w:t>centre</w:t>
            </w:r>
            <w:proofErr w:type="spellEnd"/>
            <w:r>
              <w:t xml:space="preserve"> UE or cell-edge UE</w:t>
            </w:r>
          </w:p>
          <w:p w14:paraId="157B8E41" w14:textId="77777777" w:rsidR="00AC5974" w:rsidRPr="00AC5974" w:rsidRDefault="00AE62AB" w:rsidP="00AC5974">
            <w:pPr>
              <w:pStyle w:val="ListParagraph"/>
              <w:numPr>
                <w:ilvl w:val="1"/>
                <w:numId w:val="3"/>
              </w:numPr>
              <w:overflowPunct/>
              <w:autoSpaceDE/>
              <w:autoSpaceDN/>
              <w:adjustRightInd/>
              <w:spacing w:after="120"/>
              <w:ind w:firstLineChars="0"/>
              <w:textAlignment w:val="auto"/>
              <w:rPr>
                <w:rFonts w:eastAsia="宋体"/>
              </w:rPr>
            </w:pPr>
            <w:r w:rsidRPr="00AE62AB">
              <w:t>FFS: DRX is configured or not</w:t>
            </w:r>
          </w:p>
          <w:p w14:paraId="2B927B15" w14:textId="77777777" w:rsidR="00AC5974" w:rsidRDefault="00AC5974" w:rsidP="00AC5974">
            <w:pPr>
              <w:pStyle w:val="ListParagraph"/>
              <w:numPr>
                <w:ilvl w:val="1"/>
                <w:numId w:val="3"/>
              </w:numPr>
              <w:overflowPunct/>
              <w:autoSpaceDE/>
              <w:autoSpaceDN/>
              <w:adjustRightInd/>
              <w:spacing w:after="120"/>
              <w:ind w:firstLineChars="0"/>
              <w:textAlignment w:val="auto"/>
              <w:rPr>
                <w:rFonts w:eastAsia="宋体"/>
              </w:rPr>
            </w:pPr>
            <w:r w:rsidRPr="00AC5974">
              <w:t xml:space="preserve">FFS: </w:t>
            </w:r>
            <w:r w:rsidRPr="00AC5974">
              <w:rPr>
                <w:rFonts w:eastAsia="宋体"/>
              </w:rPr>
              <w:t>Simultaneous operation between L3 and L1 measurements</w:t>
            </w:r>
          </w:p>
          <w:p w14:paraId="63896234" w14:textId="2569DD59" w:rsidR="00AC5974" w:rsidRPr="00AC5974" w:rsidRDefault="00AC5974" w:rsidP="00AC5974">
            <w:pPr>
              <w:pStyle w:val="ListParagraph"/>
              <w:numPr>
                <w:ilvl w:val="1"/>
                <w:numId w:val="3"/>
              </w:numPr>
              <w:overflowPunct/>
              <w:autoSpaceDE/>
              <w:autoSpaceDN/>
              <w:adjustRightInd/>
              <w:spacing w:after="120"/>
              <w:ind w:firstLineChars="0"/>
              <w:textAlignment w:val="auto"/>
              <w:rPr>
                <w:rFonts w:eastAsia="宋体"/>
              </w:rPr>
            </w:pPr>
            <w:r>
              <w:t>FFS: UE is in RRC CONNECTED mode</w:t>
            </w:r>
          </w:p>
          <w:p w14:paraId="6EB9C587" w14:textId="0445CC64" w:rsidR="000A3380" w:rsidRPr="00AC5974" w:rsidRDefault="00AC5974" w:rsidP="00AC5974">
            <w:pPr>
              <w:pStyle w:val="ListParagraph"/>
              <w:numPr>
                <w:ilvl w:val="2"/>
                <w:numId w:val="3"/>
              </w:numPr>
              <w:overflowPunct/>
              <w:autoSpaceDE/>
              <w:autoSpaceDN/>
              <w:adjustRightInd/>
              <w:spacing w:after="120"/>
              <w:ind w:firstLineChars="0"/>
              <w:textAlignment w:val="auto"/>
              <w:rPr>
                <w:rFonts w:eastAsia="宋体"/>
                <w:highlight w:val="green"/>
              </w:rPr>
            </w:pPr>
            <w:r w:rsidRPr="001C00F9">
              <w:rPr>
                <w:rFonts w:eastAsia="宋体"/>
                <w:highlight w:val="green"/>
              </w:rPr>
              <w:t>Agreement:</w:t>
            </w:r>
            <w:r w:rsidRPr="001C00F9">
              <w:rPr>
                <w:highlight w:val="green"/>
              </w:rPr>
              <w:t xml:space="preserve"> </w:t>
            </w:r>
            <w:r w:rsidRPr="001C00F9">
              <w:rPr>
                <w:rFonts w:eastAsia="宋体"/>
                <w:highlight w:val="green"/>
              </w:rPr>
              <w:t>Only support multi-Rx L3 measurement for CONNECTED UE</w:t>
            </w:r>
          </w:p>
        </w:tc>
      </w:tr>
    </w:tbl>
    <w:p w14:paraId="5D576F9F" w14:textId="77777777" w:rsidR="007814CA" w:rsidRDefault="007814CA" w:rsidP="007814CA">
      <w:pPr>
        <w:spacing w:after="120"/>
      </w:pPr>
    </w:p>
    <w:p w14:paraId="3E60F8F6" w14:textId="0705EE38" w:rsidR="007814CA" w:rsidRDefault="007814CA" w:rsidP="007814CA">
      <w:pPr>
        <w:spacing w:after="120"/>
        <w:rPr>
          <w:rFonts w:eastAsia="宋体"/>
          <w:b/>
          <w:bCs/>
          <w:u w:val="single"/>
        </w:rPr>
      </w:pPr>
      <w:r w:rsidRPr="007814CA">
        <w:rPr>
          <w:rFonts w:eastAsia="宋体"/>
          <w:b/>
          <w:bCs/>
          <w:u w:val="single"/>
        </w:rPr>
        <w:t>Conditions for UE to apply L3 measurement delay reduction by optimizing Rx BSF:</w:t>
      </w:r>
    </w:p>
    <w:p w14:paraId="5C777570" w14:textId="77777777" w:rsidR="00B21804" w:rsidRPr="007814CA" w:rsidRDefault="00B21804" w:rsidP="007814CA">
      <w:pPr>
        <w:spacing w:after="120"/>
        <w:rPr>
          <w:rFonts w:eastAsia="宋体"/>
          <w:b/>
          <w:bCs/>
          <w:u w:val="single"/>
        </w:rPr>
      </w:pPr>
    </w:p>
    <w:p w14:paraId="1D0F0BA1" w14:textId="5D3D3AF1" w:rsidR="007814CA" w:rsidRDefault="003F3707" w:rsidP="00B21804">
      <w:pPr>
        <w:rPr>
          <w:b/>
          <w:color w:val="0070C0"/>
          <w:u w:val="single"/>
          <w:lang w:eastAsia="ko-KR"/>
        </w:rPr>
      </w:pPr>
      <w:r>
        <w:rPr>
          <w:b/>
          <w:color w:val="0070C0"/>
          <w:u w:val="single"/>
          <w:lang w:eastAsia="ko-KR"/>
        </w:rPr>
        <w:t xml:space="preserve">Issue 1-2-1: </w:t>
      </w:r>
      <w:r w:rsidR="007814CA" w:rsidRPr="00B21804">
        <w:rPr>
          <w:b/>
          <w:color w:val="0070C0"/>
          <w:u w:val="single"/>
          <w:lang w:eastAsia="ko-KR"/>
        </w:rPr>
        <w:t>FFS: multi-Rx simultaneous reception of UE is in active mode, which is expected to follow the one specified in Rel-18 for multi-Rx simultaneous reception feature</w:t>
      </w:r>
    </w:p>
    <w:p w14:paraId="57B92C92" w14:textId="77777777" w:rsidR="00342EB6" w:rsidRPr="00B21804" w:rsidRDefault="00342EB6" w:rsidP="00B21804">
      <w:pPr>
        <w:rPr>
          <w:b/>
          <w:color w:val="0070C0"/>
          <w:u w:val="single"/>
          <w:lang w:eastAsia="ko-KR"/>
        </w:rPr>
      </w:pPr>
    </w:p>
    <w:p w14:paraId="0991219F" w14:textId="5A80DBCB" w:rsidR="007814CA" w:rsidRDefault="007814CA" w:rsidP="007814CA">
      <w:pPr>
        <w:pStyle w:val="ListParagraph"/>
        <w:numPr>
          <w:ilvl w:val="2"/>
          <w:numId w:val="3"/>
        </w:numPr>
        <w:overflowPunct/>
        <w:autoSpaceDE/>
        <w:autoSpaceDN/>
        <w:adjustRightInd/>
        <w:spacing w:after="120"/>
        <w:ind w:left="720" w:firstLineChars="0"/>
        <w:textAlignment w:val="auto"/>
        <w:rPr>
          <w:rFonts w:eastAsia="宋体"/>
        </w:rPr>
      </w:pPr>
      <w:r w:rsidRPr="007814CA">
        <w:rPr>
          <w:rFonts w:eastAsia="宋体"/>
        </w:rPr>
        <w:t>Option</w:t>
      </w:r>
      <w:r w:rsidR="00BA1183">
        <w:rPr>
          <w:rFonts w:eastAsia="宋体"/>
        </w:rPr>
        <w:t xml:space="preserve"> </w:t>
      </w:r>
      <w:r w:rsidRPr="007814CA">
        <w:rPr>
          <w:rFonts w:eastAsia="宋体"/>
        </w:rPr>
        <w:t>1 (</w:t>
      </w:r>
      <w:r>
        <w:rPr>
          <w:rFonts w:eastAsia="宋体"/>
        </w:rPr>
        <w:t>CATT</w:t>
      </w:r>
      <w:r w:rsidR="00416471">
        <w:rPr>
          <w:rFonts w:eastAsia="宋体"/>
        </w:rPr>
        <w:t>, OPPO</w:t>
      </w:r>
      <w:r w:rsidR="00342EB6">
        <w:rPr>
          <w:rFonts w:eastAsia="宋体"/>
        </w:rPr>
        <w:t>, vivo, Intel</w:t>
      </w:r>
      <w:r w:rsidRPr="007814CA">
        <w:rPr>
          <w:rFonts w:eastAsia="宋体"/>
        </w:rPr>
        <w:t xml:space="preserve">): multi-Rx simultaneous reception of UE is in active mode, which is expected to </w:t>
      </w:r>
      <w:r w:rsidRPr="00416471">
        <w:rPr>
          <w:rFonts w:eastAsia="宋体"/>
          <w:highlight w:val="yellow"/>
        </w:rPr>
        <w:t>follow the one specified in Rel-18 for multi-Rx simultaneous reception</w:t>
      </w:r>
      <w:r w:rsidRPr="007814CA">
        <w:rPr>
          <w:rFonts w:eastAsia="宋体"/>
        </w:rPr>
        <w:t xml:space="preserve"> feature</w:t>
      </w:r>
      <w:r w:rsidR="00DD453C">
        <w:rPr>
          <w:rFonts w:eastAsia="宋体"/>
        </w:rPr>
        <w:t>.</w:t>
      </w:r>
    </w:p>
    <w:p w14:paraId="53BD6BF7" w14:textId="77777777" w:rsidR="00342EB6" w:rsidRDefault="00DD453C" w:rsidP="00342EB6">
      <w:pPr>
        <w:pStyle w:val="ListParagraph"/>
        <w:numPr>
          <w:ilvl w:val="3"/>
          <w:numId w:val="3"/>
        </w:numPr>
        <w:overflowPunct/>
        <w:autoSpaceDE/>
        <w:autoSpaceDN/>
        <w:adjustRightInd/>
        <w:spacing w:after="120"/>
        <w:ind w:left="1080" w:firstLineChars="0"/>
        <w:textAlignment w:val="auto"/>
        <w:rPr>
          <w:rFonts w:eastAsia="宋体"/>
        </w:rPr>
      </w:pPr>
      <w:r>
        <w:rPr>
          <w:rFonts w:eastAsia="宋体"/>
        </w:rPr>
        <w:t>Option 1a (</w:t>
      </w:r>
      <w:r w:rsidR="00416471">
        <w:rPr>
          <w:rFonts w:eastAsia="宋体"/>
        </w:rPr>
        <w:t>CATT</w:t>
      </w:r>
      <w:r>
        <w:rPr>
          <w:rFonts w:eastAsia="宋体"/>
        </w:rPr>
        <w:t xml:space="preserve">): </w:t>
      </w:r>
    </w:p>
    <w:p w14:paraId="1B858CB1" w14:textId="5B151B19" w:rsidR="00342EB6" w:rsidRPr="00342EB6" w:rsidRDefault="00416471" w:rsidP="00342EB6">
      <w:pPr>
        <w:pStyle w:val="ListParagraph"/>
        <w:numPr>
          <w:ilvl w:val="1"/>
          <w:numId w:val="3"/>
        </w:numPr>
        <w:overflowPunct/>
        <w:autoSpaceDE/>
        <w:autoSpaceDN/>
        <w:adjustRightInd/>
        <w:spacing w:after="120"/>
        <w:ind w:firstLineChars="0"/>
        <w:textAlignment w:val="auto"/>
        <w:rPr>
          <w:rFonts w:eastAsia="宋体"/>
        </w:rPr>
      </w:pPr>
      <w:r w:rsidRPr="00416471">
        <w:rPr>
          <w:rFonts w:eastAsia="宋体"/>
        </w:rPr>
        <w:t>But some Rel-19 specific enhancements are still allowed.</w:t>
      </w:r>
      <w:r w:rsidR="00342EB6" w:rsidRPr="00342EB6">
        <w:rPr>
          <w:rFonts w:eastAsia="宋体"/>
        </w:rPr>
        <w:t xml:space="preserve"> The condition of Multi-Rx operation in Rel-18 can be reused, i.e., the UE is in multi-Rx operation if following condition is met:</w:t>
      </w:r>
    </w:p>
    <w:p w14:paraId="6D732B0E" w14:textId="77777777" w:rsidR="00342EB6" w:rsidRPr="00342EB6" w:rsidRDefault="00342EB6" w:rsidP="00342EB6">
      <w:pPr>
        <w:pStyle w:val="ListParagraph"/>
        <w:numPr>
          <w:ilvl w:val="2"/>
          <w:numId w:val="3"/>
        </w:numPr>
        <w:overflowPunct/>
        <w:autoSpaceDE/>
        <w:autoSpaceDN/>
        <w:adjustRightInd/>
        <w:spacing w:after="120"/>
        <w:ind w:firstLineChars="0"/>
        <w:textAlignment w:val="auto"/>
        <w:rPr>
          <w:rFonts w:eastAsia="宋体"/>
        </w:rPr>
      </w:pPr>
      <w:r w:rsidRPr="00342EB6">
        <w:rPr>
          <w:rFonts w:eastAsia="宋体"/>
        </w:rPr>
        <w:t>UE is configured with group-based beam reporting (GBBR) report.</w:t>
      </w:r>
    </w:p>
    <w:p w14:paraId="7647A03C" w14:textId="0CF2D654" w:rsidR="00342EB6" w:rsidRPr="00342EB6" w:rsidRDefault="00342EB6" w:rsidP="00342EB6">
      <w:pPr>
        <w:pStyle w:val="ListParagraph"/>
        <w:numPr>
          <w:ilvl w:val="1"/>
          <w:numId w:val="3"/>
        </w:numPr>
        <w:overflowPunct/>
        <w:autoSpaceDE/>
        <w:autoSpaceDN/>
        <w:adjustRightInd/>
        <w:spacing w:after="120"/>
        <w:ind w:firstLineChars="0"/>
        <w:textAlignment w:val="auto"/>
        <w:rPr>
          <w:rFonts w:eastAsia="宋体"/>
        </w:rPr>
      </w:pPr>
      <w:r w:rsidRPr="00342EB6">
        <w:rPr>
          <w:rFonts w:eastAsia="宋体"/>
        </w:rPr>
        <w:lastRenderedPageBreak/>
        <w:t xml:space="preserve">UE can indicate the preference of Multi-Rx operation for L3 measurement and further discuss whether to reuse the existing signaling. </w:t>
      </w:r>
    </w:p>
    <w:p w14:paraId="388A852B" w14:textId="6B59E0DB" w:rsidR="00416471" w:rsidRPr="00342EB6" w:rsidRDefault="00342EB6" w:rsidP="00416471">
      <w:pPr>
        <w:pStyle w:val="ListParagraph"/>
        <w:numPr>
          <w:ilvl w:val="3"/>
          <w:numId w:val="3"/>
        </w:numPr>
        <w:overflowPunct/>
        <w:autoSpaceDE/>
        <w:autoSpaceDN/>
        <w:adjustRightInd/>
        <w:spacing w:after="120"/>
        <w:ind w:left="1080" w:firstLineChars="0"/>
        <w:textAlignment w:val="auto"/>
        <w:rPr>
          <w:rFonts w:eastAsia="宋体"/>
        </w:rPr>
      </w:pPr>
      <w:r>
        <w:rPr>
          <w:rFonts w:eastAsia="宋体"/>
        </w:rPr>
        <w:t xml:space="preserve">Option 1b (Intel): </w:t>
      </w:r>
      <w:r w:rsidRPr="00342EB6">
        <w:rPr>
          <w:rFonts w:eastAsia="宋体"/>
        </w:rPr>
        <w:t>The UE is considered activated in multi-Rx simultaneous reception mode and activated for L3 reporting when the GBBR is configured and configured not long prior to the expected L3 reporting.</w:t>
      </w:r>
    </w:p>
    <w:p w14:paraId="6A334FE3" w14:textId="4D4C5266" w:rsidR="00416471" w:rsidRDefault="00416471" w:rsidP="00416471">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2 (NTT DCM, CMCC, LGE, Ericsson</w:t>
      </w:r>
      <w:r w:rsidR="00342EB6">
        <w:rPr>
          <w:rFonts w:eastAsia="宋体"/>
        </w:rPr>
        <w:t>, Nokia, Samsung, MTK</w:t>
      </w:r>
      <w:r>
        <w:rPr>
          <w:rFonts w:eastAsia="宋体"/>
        </w:rPr>
        <w:t xml:space="preserve">): </w:t>
      </w:r>
      <w:r w:rsidRPr="00416471">
        <w:rPr>
          <w:rFonts w:eastAsia="宋体"/>
        </w:rPr>
        <w:t xml:space="preserve">the conditions for UE to apply L3 measurement delay reduction by optimizing Rx BSF is that </w:t>
      </w:r>
      <w:r w:rsidRPr="00416471">
        <w:rPr>
          <w:rFonts w:eastAsia="宋体"/>
          <w:highlight w:val="yellow"/>
        </w:rPr>
        <w:t>multi-Rx simultaneous reception of UE is in active mode</w:t>
      </w:r>
      <w:r w:rsidRPr="00416471">
        <w:rPr>
          <w:rFonts w:eastAsia="宋体"/>
        </w:rPr>
        <w:t xml:space="preserve">. And it </w:t>
      </w:r>
      <w:r w:rsidRPr="00416471">
        <w:rPr>
          <w:rFonts w:eastAsia="宋体"/>
          <w:highlight w:val="yellow"/>
        </w:rPr>
        <w:t>does not assume that the condition of in active mode is same as that for Rel-18 multi-Rx simultaneous reception</w:t>
      </w:r>
    </w:p>
    <w:p w14:paraId="395122CD" w14:textId="2F170EB5" w:rsidR="00416471" w:rsidRPr="00342EB6" w:rsidRDefault="00416471" w:rsidP="00416471">
      <w:pPr>
        <w:pStyle w:val="ListParagraph"/>
        <w:numPr>
          <w:ilvl w:val="3"/>
          <w:numId w:val="3"/>
        </w:numPr>
        <w:overflowPunct/>
        <w:autoSpaceDE/>
        <w:autoSpaceDN/>
        <w:adjustRightInd/>
        <w:spacing w:after="120"/>
        <w:ind w:left="1080" w:firstLineChars="0"/>
        <w:textAlignment w:val="auto"/>
        <w:rPr>
          <w:rFonts w:eastAsia="宋体"/>
        </w:rPr>
      </w:pPr>
      <w:r>
        <w:rPr>
          <w:rFonts w:eastAsia="宋体"/>
        </w:rPr>
        <w:t>Option 2a (Ericsson):</w:t>
      </w:r>
      <w:r w:rsidRPr="00416471">
        <w:rPr>
          <w:sz w:val="20"/>
          <w:szCs w:val="20"/>
          <w:lang w:val="x-none"/>
        </w:rPr>
        <w:t xml:space="preserve"> </w:t>
      </w:r>
      <w:r w:rsidRPr="00416471">
        <w:rPr>
          <w:lang w:val="x-none"/>
        </w:rPr>
        <w:t>For sake of simplification</w:t>
      </w:r>
      <w:r w:rsidRPr="00416471">
        <w:rPr>
          <w:rFonts w:hint="eastAsia"/>
          <w:lang w:val="x-none"/>
        </w:rPr>
        <w:t xml:space="preserve"> </w:t>
      </w:r>
      <w:r w:rsidRPr="00416471">
        <w:t>while considering the target scenarios</w:t>
      </w:r>
      <w:r w:rsidRPr="00416471">
        <w:rPr>
          <w:lang w:val="x-none"/>
        </w:rPr>
        <w:t xml:space="preserve">, when </w:t>
      </w:r>
      <w:r w:rsidRPr="00416471">
        <w:t>Rel-19 L3 measurement enhancement is enabled, it is assumed that L1 measurement enhancement in Rel-18 doesn’t work simultaneously. Subsequently, the s</w:t>
      </w:r>
      <w:r w:rsidRPr="00416471">
        <w:rPr>
          <w:lang w:val="x-none"/>
        </w:rPr>
        <w:t xml:space="preserve">haring factor between L3 and L1 is defined with respect to the assumption of </w:t>
      </w:r>
      <w:r w:rsidRPr="00416471">
        <w:rPr>
          <w:lang w:eastAsia="x-none"/>
        </w:rPr>
        <w:t xml:space="preserve">L3 measurement applying </w:t>
      </w:r>
      <w:r w:rsidRPr="00416471">
        <w:t>FBS and L1</w:t>
      </w:r>
      <w:r w:rsidRPr="00416471">
        <w:rPr>
          <w:lang w:eastAsia="x-none"/>
        </w:rPr>
        <w:t xml:space="preserve"> measurement not applying </w:t>
      </w:r>
      <w:r w:rsidRPr="00416471">
        <w:t xml:space="preserve">multi-Rx in Rel-18, so legacy </w:t>
      </w:r>
      <w:r w:rsidRPr="00416471">
        <w:rPr>
          <w:rFonts w:ascii="Calibri" w:hAnsi="Calibri" w:cs="Calibri"/>
        </w:rPr>
        <w:t>﻿</w:t>
      </w:r>
      <w:proofErr w:type="spellStart"/>
      <w:r w:rsidRPr="00416471">
        <w:t>P</w:t>
      </w:r>
      <w:r w:rsidRPr="00416471">
        <w:rPr>
          <w:vertAlign w:val="subscript"/>
        </w:rPr>
        <w:t>sharing</w:t>
      </w:r>
      <w:proofErr w:type="spellEnd"/>
      <w:r w:rsidRPr="00416471">
        <w:rPr>
          <w:vertAlign w:val="subscript"/>
        </w:rPr>
        <w:t xml:space="preserve"> factor</w:t>
      </w:r>
      <w:r w:rsidRPr="00416471">
        <w:t xml:space="preserve"> is applied.</w:t>
      </w:r>
    </w:p>
    <w:p w14:paraId="2763D196" w14:textId="687B1883" w:rsidR="00416471" w:rsidRPr="00FE781E" w:rsidRDefault="00342EB6" w:rsidP="00FE781E">
      <w:pPr>
        <w:pStyle w:val="ListParagraph"/>
        <w:numPr>
          <w:ilvl w:val="3"/>
          <w:numId w:val="3"/>
        </w:numPr>
        <w:overflowPunct/>
        <w:autoSpaceDE/>
        <w:autoSpaceDN/>
        <w:adjustRightInd/>
        <w:spacing w:after="120"/>
        <w:ind w:left="1080" w:firstLineChars="0"/>
        <w:textAlignment w:val="auto"/>
        <w:rPr>
          <w:rFonts w:eastAsia="宋体"/>
        </w:rPr>
      </w:pPr>
      <w:r w:rsidRPr="00342EB6">
        <w:rPr>
          <w:rFonts w:eastAsia="宋体"/>
        </w:rPr>
        <w:t>Option 2b (Nokia):</w:t>
      </w:r>
      <w:r w:rsidR="00FE781E" w:rsidRPr="00FE781E">
        <w:rPr>
          <w:rFonts w:eastAsia="宋体"/>
        </w:rPr>
        <w:t xml:space="preserve"> Rel-18 L1 BSF reduction operates independently of Rel-19 L3 BSF reduction.</w:t>
      </w:r>
    </w:p>
    <w:p w14:paraId="580D9A6F" w14:textId="45A288D6" w:rsidR="00416471" w:rsidRPr="00342EB6" w:rsidRDefault="00416471" w:rsidP="00416471">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 xml:space="preserve">Option 3 (CTC): </w:t>
      </w:r>
      <w:r w:rsidRPr="00416471">
        <w:rPr>
          <w:rFonts w:eastAsia="宋体"/>
        </w:rPr>
        <w:t xml:space="preserve">For conditions to apply L3 measurement delay reduction by optimizing Rx BSF, </w:t>
      </w:r>
      <w:r w:rsidRPr="00416471">
        <w:rPr>
          <w:rFonts w:eastAsia="宋体"/>
          <w:highlight w:val="yellow"/>
        </w:rPr>
        <w:t>UE shall support Rel-18 multi-Rx capability</w:t>
      </w:r>
      <w:r w:rsidRPr="00416471">
        <w:rPr>
          <w:rFonts w:eastAsia="宋体"/>
        </w:rPr>
        <w:t xml:space="preserve"> and multi-Rx simultaneous reception of UE is in active mode, but the conditions </w:t>
      </w:r>
      <w:r w:rsidRPr="00416471">
        <w:rPr>
          <w:rFonts w:eastAsia="宋体"/>
          <w:highlight w:val="yellow"/>
        </w:rPr>
        <w:t>are not needed to be same as Rel-18 multi-Rx work item</w:t>
      </w:r>
      <w:r w:rsidRPr="00416471">
        <w:rPr>
          <w:rFonts w:eastAsia="宋体"/>
        </w:rPr>
        <w:t>.</w:t>
      </w:r>
    </w:p>
    <w:p w14:paraId="762CA3F8" w14:textId="5B24A141" w:rsidR="00416471" w:rsidRPr="006756A0" w:rsidRDefault="00342EB6" w:rsidP="00416471">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 xml:space="preserve">Option 4 (ZTE): </w:t>
      </w:r>
      <w:r w:rsidRPr="00342EB6">
        <w:rPr>
          <w:rFonts w:eastAsia="宋体"/>
        </w:rPr>
        <w:t>The prerequisite of fast beam sweeping in L3 measurement is the multi-panel Rx simultaneously. In other words, each panel scans a subset of beams, multiple panels perform the subset beam sweeping simultaneously.</w:t>
      </w:r>
    </w:p>
    <w:p w14:paraId="240BEF55" w14:textId="5EAD361D" w:rsidR="007946E4" w:rsidRDefault="007946E4" w:rsidP="007946E4">
      <w:pPr>
        <w:pStyle w:val="ListParagraph"/>
        <w:overflowPunct/>
        <w:autoSpaceDE/>
        <w:autoSpaceDN/>
        <w:adjustRightInd/>
        <w:spacing w:after="120"/>
        <w:ind w:firstLineChars="0" w:firstLine="0"/>
        <w:textAlignment w:val="auto"/>
        <w:rPr>
          <w:rFonts w:eastAsia="宋体"/>
        </w:rPr>
      </w:pPr>
      <w:r w:rsidRPr="007946E4">
        <w:rPr>
          <w:rFonts w:eastAsia="宋体"/>
          <w:highlight w:val="yellow"/>
        </w:rPr>
        <w:t>[Moderator]: discussion can be main</w:t>
      </w:r>
      <w:r>
        <w:rPr>
          <w:rFonts w:eastAsia="宋体"/>
          <w:highlight w:val="yellow"/>
        </w:rPr>
        <w:t>ly</w:t>
      </w:r>
      <w:r w:rsidRPr="007946E4">
        <w:rPr>
          <w:rFonts w:eastAsia="宋体"/>
          <w:highlight w:val="yellow"/>
        </w:rPr>
        <w:t xml:space="preserve"> focus on option 1 and </w:t>
      </w:r>
      <w:r w:rsidR="00342EB6">
        <w:rPr>
          <w:rFonts w:eastAsia="宋体"/>
          <w:highlight w:val="yellow"/>
        </w:rPr>
        <w:t>2</w:t>
      </w:r>
      <w:r w:rsidRPr="007946E4">
        <w:rPr>
          <w:rFonts w:eastAsia="宋体"/>
          <w:highlight w:val="yellow"/>
        </w:rPr>
        <w:t>, and then add details from other options if needed.</w:t>
      </w:r>
    </w:p>
    <w:p w14:paraId="2A2B3051" w14:textId="77777777" w:rsidR="007946E4" w:rsidRPr="007814CA" w:rsidRDefault="007946E4" w:rsidP="007814CA">
      <w:pPr>
        <w:pStyle w:val="ListParagraph"/>
        <w:overflowPunct/>
        <w:autoSpaceDE/>
        <w:autoSpaceDN/>
        <w:adjustRightInd/>
        <w:spacing w:after="120"/>
        <w:ind w:left="720" w:firstLineChars="0" w:firstLine="0"/>
        <w:textAlignment w:val="auto"/>
        <w:rPr>
          <w:rFonts w:eastAsia="宋体"/>
        </w:rPr>
      </w:pPr>
    </w:p>
    <w:p w14:paraId="14F4AB4E" w14:textId="33D2DF3A" w:rsidR="007814CA" w:rsidRPr="00B21804" w:rsidRDefault="003F3707" w:rsidP="00B21804">
      <w:pPr>
        <w:rPr>
          <w:b/>
          <w:color w:val="0070C0"/>
          <w:u w:val="single"/>
          <w:lang w:eastAsia="ko-KR"/>
        </w:rPr>
      </w:pPr>
      <w:r>
        <w:rPr>
          <w:b/>
          <w:color w:val="0070C0"/>
          <w:u w:val="single"/>
          <w:lang w:eastAsia="ko-KR"/>
        </w:rPr>
        <w:t xml:space="preserve">Issue 1-2-2: </w:t>
      </w:r>
      <w:r w:rsidR="007814CA" w:rsidRPr="00B21804">
        <w:rPr>
          <w:b/>
          <w:color w:val="0070C0"/>
          <w:u w:val="single"/>
          <w:lang w:eastAsia="ko-KR"/>
        </w:rPr>
        <w:t>FFS: UE’s mobility status, e.g., whether HST is precluded or not</w:t>
      </w:r>
    </w:p>
    <w:p w14:paraId="71EA00B7" w14:textId="64394291" w:rsidR="002A3C4D" w:rsidRPr="0087786C" w:rsidRDefault="00571008" w:rsidP="0087786C">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 xml:space="preserve">Option </w:t>
      </w:r>
      <w:r w:rsidR="002A3C4D">
        <w:rPr>
          <w:rFonts w:eastAsia="宋体"/>
        </w:rPr>
        <w:t>1</w:t>
      </w:r>
      <w:r>
        <w:rPr>
          <w:rFonts w:eastAsia="宋体"/>
        </w:rPr>
        <w:t xml:space="preserve"> (CATT</w:t>
      </w:r>
      <w:r w:rsidR="0087786C">
        <w:rPr>
          <w:rFonts w:eastAsia="宋体"/>
        </w:rPr>
        <w:t>, CMCC</w:t>
      </w:r>
      <w:r>
        <w:rPr>
          <w:rFonts w:eastAsia="宋体"/>
        </w:rPr>
        <w:t xml:space="preserve">): </w:t>
      </w:r>
      <w:r w:rsidR="0087786C" w:rsidRPr="0087786C">
        <w:rPr>
          <w:rFonts w:eastAsia="宋体" w:hint="eastAsia"/>
        </w:rPr>
        <w:t xml:space="preserve">requirements of enhanced BSF </w:t>
      </w:r>
      <w:r w:rsidRPr="00571008">
        <w:rPr>
          <w:rFonts w:eastAsia="宋体"/>
        </w:rPr>
        <w:t xml:space="preserve">can also be </w:t>
      </w:r>
      <w:r w:rsidR="0087786C">
        <w:rPr>
          <w:rFonts w:eastAsia="宋体"/>
        </w:rPr>
        <w:t>applied</w:t>
      </w:r>
      <w:r w:rsidRPr="00571008">
        <w:rPr>
          <w:rFonts w:eastAsia="宋体"/>
        </w:rPr>
        <w:t xml:space="preserve"> for HST</w:t>
      </w:r>
    </w:p>
    <w:p w14:paraId="64D1B6D0" w14:textId="2D190C21" w:rsidR="002A3C4D" w:rsidRPr="007814CA" w:rsidRDefault="002A3C4D" w:rsidP="002A3C4D">
      <w:pPr>
        <w:pStyle w:val="ListParagraph"/>
        <w:numPr>
          <w:ilvl w:val="2"/>
          <w:numId w:val="3"/>
        </w:numPr>
        <w:overflowPunct/>
        <w:autoSpaceDE/>
        <w:autoSpaceDN/>
        <w:adjustRightInd/>
        <w:spacing w:after="120"/>
        <w:ind w:left="720" w:firstLineChars="0"/>
        <w:textAlignment w:val="auto"/>
        <w:rPr>
          <w:rFonts w:eastAsia="宋体"/>
        </w:rPr>
      </w:pPr>
      <w:r w:rsidRPr="007814CA">
        <w:rPr>
          <w:rFonts w:eastAsia="宋体"/>
        </w:rPr>
        <w:t>Option</w:t>
      </w:r>
      <w:r>
        <w:rPr>
          <w:rFonts w:eastAsia="宋体"/>
        </w:rPr>
        <w:t xml:space="preserve"> </w:t>
      </w:r>
      <w:r w:rsidR="0087786C">
        <w:rPr>
          <w:rFonts w:eastAsia="宋体"/>
        </w:rPr>
        <w:t>2</w:t>
      </w:r>
      <w:r w:rsidRPr="007814CA">
        <w:rPr>
          <w:rFonts w:eastAsia="宋体"/>
        </w:rPr>
        <w:t xml:space="preserve"> (</w:t>
      </w:r>
      <w:r w:rsidR="0087786C">
        <w:rPr>
          <w:rFonts w:eastAsia="宋体"/>
        </w:rPr>
        <w:t xml:space="preserve">OPPO, NTT DCM, CTC, </w:t>
      </w:r>
      <w:r w:rsidR="00460286">
        <w:rPr>
          <w:rFonts w:eastAsia="宋体"/>
        </w:rPr>
        <w:t>Ericsson, vivo</w:t>
      </w:r>
      <w:r w:rsidR="006756A0">
        <w:rPr>
          <w:rFonts w:eastAsia="宋体"/>
        </w:rPr>
        <w:t>, Samsung, ZTE</w:t>
      </w:r>
      <w:r>
        <w:rPr>
          <w:rFonts w:eastAsia="宋体"/>
        </w:rPr>
        <w:t xml:space="preserve">): </w:t>
      </w:r>
      <w:r w:rsidR="006756A0">
        <w:rPr>
          <w:rFonts w:eastAsia="宋体"/>
        </w:rPr>
        <w:t>do not consider</w:t>
      </w:r>
      <w:r>
        <w:rPr>
          <w:rFonts w:eastAsia="宋体"/>
        </w:rPr>
        <w:t xml:space="preserve"> HST</w:t>
      </w:r>
      <w:r w:rsidR="006756A0">
        <w:rPr>
          <w:rFonts w:eastAsia="宋体"/>
        </w:rPr>
        <w:t xml:space="preserve"> case</w:t>
      </w:r>
    </w:p>
    <w:p w14:paraId="530FAC94" w14:textId="001B51A4" w:rsidR="0087786C" w:rsidRPr="00460286" w:rsidRDefault="0087786C" w:rsidP="00460286">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 xml:space="preserve">Option 3 (LGE): </w:t>
      </w:r>
      <w:r w:rsidRPr="0087786C">
        <w:rPr>
          <w:rFonts w:eastAsia="宋体"/>
        </w:rPr>
        <w:t>Do not consider mobility condition for L3 measurement delay reduction by optimizing Rx BSF, and power class 3 can be first priority (i.e., power class 6 as HST can be further discussed later)</w:t>
      </w:r>
    </w:p>
    <w:p w14:paraId="6EEEAEEE" w14:textId="43B655EA" w:rsidR="00F2263F" w:rsidRDefault="00F2263F" w:rsidP="007814CA">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3 (</w:t>
      </w:r>
      <w:r w:rsidR="00460286">
        <w:rPr>
          <w:rFonts w:eastAsia="宋体"/>
        </w:rPr>
        <w:t>Intel</w:t>
      </w:r>
      <w:r>
        <w:rPr>
          <w:rFonts w:eastAsia="宋体"/>
        </w:rPr>
        <w:t>):</w:t>
      </w:r>
      <w:r w:rsidRPr="00F2263F">
        <w:t xml:space="preserve"> </w:t>
      </w:r>
      <w:r w:rsidR="00460286" w:rsidRPr="00460286">
        <w:rPr>
          <w:rFonts w:eastAsia="宋体"/>
        </w:rPr>
        <w:t>Mobility status should not be considered as a limitation for UE delay reduction since the purpose of the reduction is to have greater mobility in general, so we are not supposed to compromise on mobility status.</w:t>
      </w:r>
    </w:p>
    <w:p w14:paraId="438C5BA4" w14:textId="77777777" w:rsidR="006756A0" w:rsidRPr="006756A0" w:rsidRDefault="006756A0" w:rsidP="006756A0">
      <w:pPr>
        <w:pStyle w:val="ListParagraph"/>
        <w:numPr>
          <w:ilvl w:val="2"/>
          <w:numId w:val="3"/>
        </w:numPr>
        <w:overflowPunct/>
        <w:autoSpaceDE/>
        <w:autoSpaceDN/>
        <w:adjustRightInd/>
        <w:spacing w:after="120"/>
        <w:ind w:left="720" w:firstLineChars="0"/>
        <w:textAlignment w:val="auto"/>
        <w:rPr>
          <w:rFonts w:eastAsia="宋体"/>
          <w:highlight w:val="yellow"/>
        </w:rPr>
      </w:pPr>
      <w:r w:rsidRPr="006756A0">
        <w:rPr>
          <w:rFonts w:eastAsia="宋体"/>
          <w:highlight w:val="yellow"/>
        </w:rPr>
        <w:t xml:space="preserve">[Moderator option]:  Option 4: </w:t>
      </w:r>
    </w:p>
    <w:p w14:paraId="14DE17FD" w14:textId="13B28B08" w:rsidR="006756A0" w:rsidRPr="006756A0" w:rsidRDefault="006756A0" w:rsidP="006756A0">
      <w:pPr>
        <w:pStyle w:val="ListParagraph"/>
        <w:numPr>
          <w:ilvl w:val="3"/>
          <w:numId w:val="3"/>
        </w:numPr>
        <w:overflowPunct/>
        <w:autoSpaceDE/>
        <w:autoSpaceDN/>
        <w:adjustRightInd/>
        <w:spacing w:after="120"/>
        <w:ind w:left="1080" w:firstLineChars="0"/>
        <w:textAlignment w:val="auto"/>
        <w:rPr>
          <w:rFonts w:eastAsia="宋体"/>
          <w:highlight w:val="yellow"/>
        </w:rPr>
      </w:pPr>
      <w:r w:rsidRPr="006756A0">
        <w:rPr>
          <w:rFonts w:eastAsia="宋体"/>
          <w:highlight w:val="yellow"/>
        </w:rPr>
        <w:t>RAN4 to consider UE in non-HST case as first priority.</w:t>
      </w:r>
    </w:p>
    <w:p w14:paraId="0013BA40" w14:textId="311E368B" w:rsidR="006756A0" w:rsidRPr="006756A0" w:rsidRDefault="006756A0" w:rsidP="006756A0">
      <w:pPr>
        <w:pStyle w:val="ListParagraph"/>
        <w:numPr>
          <w:ilvl w:val="3"/>
          <w:numId w:val="3"/>
        </w:numPr>
        <w:overflowPunct/>
        <w:autoSpaceDE/>
        <w:autoSpaceDN/>
        <w:adjustRightInd/>
        <w:spacing w:after="120"/>
        <w:ind w:left="1080" w:firstLineChars="0"/>
        <w:textAlignment w:val="auto"/>
        <w:rPr>
          <w:rFonts w:eastAsia="宋体"/>
          <w:highlight w:val="yellow"/>
        </w:rPr>
      </w:pPr>
      <w:r w:rsidRPr="006756A0">
        <w:rPr>
          <w:rFonts w:eastAsia="宋体"/>
          <w:highlight w:val="yellow"/>
        </w:rPr>
        <w:t>Note: whether or how HST case could use the outcome of the WI discussion can be FFS after concluding on non-HST case. These extra FFS parts will NOT delay the WI completion.</w:t>
      </w:r>
    </w:p>
    <w:p w14:paraId="3E6A854D" w14:textId="77777777" w:rsidR="006756A0" w:rsidRDefault="006756A0" w:rsidP="00BA1183">
      <w:pPr>
        <w:pStyle w:val="ListParagraph"/>
        <w:overflowPunct/>
        <w:autoSpaceDE/>
        <w:autoSpaceDN/>
        <w:adjustRightInd/>
        <w:spacing w:after="120"/>
        <w:ind w:left="360" w:firstLineChars="0" w:firstLine="0"/>
        <w:textAlignment w:val="auto"/>
        <w:rPr>
          <w:rFonts w:eastAsia="宋体"/>
        </w:rPr>
      </w:pPr>
    </w:p>
    <w:p w14:paraId="095C9F37" w14:textId="128D7824" w:rsidR="007814CA" w:rsidRPr="00B21804" w:rsidRDefault="003F3707" w:rsidP="00B21804">
      <w:pPr>
        <w:rPr>
          <w:b/>
          <w:color w:val="0070C0"/>
          <w:u w:val="single"/>
          <w:lang w:eastAsia="ko-KR"/>
        </w:rPr>
      </w:pPr>
      <w:r>
        <w:rPr>
          <w:b/>
          <w:color w:val="0070C0"/>
          <w:u w:val="single"/>
          <w:lang w:eastAsia="ko-KR"/>
        </w:rPr>
        <w:lastRenderedPageBreak/>
        <w:t xml:space="preserve">Issue 1-2-3: </w:t>
      </w:r>
      <w:r w:rsidR="007814CA" w:rsidRPr="00B21804">
        <w:rPr>
          <w:b/>
          <w:color w:val="0070C0"/>
          <w:u w:val="single"/>
          <w:lang w:eastAsia="ko-KR"/>
        </w:rPr>
        <w:t xml:space="preserve">FFS: RRM measurement with two panels activated, two searchers are occupied by this single carrier </w:t>
      </w:r>
    </w:p>
    <w:p w14:paraId="10044150" w14:textId="688CEF8C" w:rsidR="00A6166F" w:rsidRDefault="00A6166F" w:rsidP="00A6166F">
      <w:pPr>
        <w:pStyle w:val="ListParagraph"/>
        <w:numPr>
          <w:ilvl w:val="2"/>
          <w:numId w:val="3"/>
        </w:numPr>
        <w:overflowPunct/>
        <w:autoSpaceDE/>
        <w:autoSpaceDN/>
        <w:adjustRightInd/>
        <w:spacing w:after="120"/>
        <w:ind w:left="720" w:firstLineChars="0"/>
        <w:textAlignment w:val="auto"/>
        <w:rPr>
          <w:rFonts w:eastAsia="宋体"/>
        </w:rPr>
      </w:pPr>
      <w:r w:rsidRPr="007814CA">
        <w:rPr>
          <w:rFonts w:eastAsia="宋体"/>
        </w:rPr>
        <w:t>Option</w:t>
      </w:r>
      <w:r>
        <w:rPr>
          <w:rFonts w:eastAsia="宋体"/>
        </w:rPr>
        <w:t xml:space="preserve"> </w:t>
      </w:r>
      <w:r w:rsidRPr="007814CA">
        <w:rPr>
          <w:rFonts w:eastAsia="宋体"/>
        </w:rPr>
        <w:t>1 (</w:t>
      </w:r>
      <w:r>
        <w:rPr>
          <w:rFonts w:eastAsia="宋体"/>
        </w:rPr>
        <w:t>CATT, OPPO, vivo</w:t>
      </w:r>
      <w:r w:rsidRPr="007814CA">
        <w:rPr>
          <w:rFonts w:eastAsia="宋体"/>
        </w:rPr>
        <w:t xml:space="preserve">): </w:t>
      </w:r>
      <w:r w:rsidRPr="00A6166F">
        <w:rPr>
          <w:rFonts w:eastAsia="宋体"/>
        </w:rPr>
        <w:t>The existing searcher assumption (i.e., 2 searchers) is applied to the requirements of enhanced BSF</w:t>
      </w:r>
      <w:r>
        <w:rPr>
          <w:rFonts w:eastAsia="宋体"/>
        </w:rPr>
        <w:t xml:space="preserve"> for single carrier</w:t>
      </w:r>
      <w:r w:rsidRPr="00A6166F">
        <w:rPr>
          <w:rFonts w:eastAsia="宋体"/>
        </w:rPr>
        <w:t>.</w:t>
      </w:r>
    </w:p>
    <w:p w14:paraId="71A40D72" w14:textId="035CB486" w:rsidR="00A24141" w:rsidRPr="00A6166F" w:rsidRDefault="00A6166F" w:rsidP="00A6166F">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w:t>
      </w:r>
      <w:r>
        <w:rPr>
          <w:rFonts w:eastAsia="宋体" w:hint="eastAsia"/>
        </w:rPr>
        <w:t>ption</w:t>
      </w:r>
      <w:r>
        <w:rPr>
          <w:rFonts w:eastAsia="宋体"/>
        </w:rPr>
        <w:t xml:space="preserve"> 2 (Ericsson): </w:t>
      </w:r>
      <w:r w:rsidRPr="00A6166F">
        <w:rPr>
          <w:rFonts w:eastAsia="宋体"/>
        </w:rPr>
        <w:t>One searcher is able to handle the single carrier received from multiple panels, targeting the scenario: ‘UE is configured with single carrier on FR2-1 band. Only one carrier in the single FR2-1 band is configured for L3 SSB measurement.’</w:t>
      </w:r>
    </w:p>
    <w:p w14:paraId="4E7631A5" w14:textId="0541BDA6" w:rsidR="007946E4" w:rsidRPr="007946E4" w:rsidRDefault="007946E4" w:rsidP="007946E4">
      <w:pPr>
        <w:spacing w:after="120"/>
        <w:rPr>
          <w:rFonts w:eastAsia="宋体"/>
        </w:rPr>
      </w:pPr>
      <w:r w:rsidRPr="007946E4">
        <w:rPr>
          <w:rFonts w:eastAsia="宋体"/>
          <w:highlight w:val="yellow"/>
        </w:rPr>
        <w:t xml:space="preserve">[Moderator]: </w:t>
      </w:r>
      <w:r w:rsidR="00A6166F">
        <w:rPr>
          <w:rFonts w:eastAsia="宋体"/>
          <w:highlight w:val="yellow"/>
        </w:rPr>
        <w:t>check if option 1 is agreeable</w:t>
      </w:r>
      <w:r w:rsidRPr="007946E4">
        <w:rPr>
          <w:rFonts w:eastAsia="宋体"/>
          <w:highlight w:val="yellow"/>
        </w:rPr>
        <w:t>.</w:t>
      </w:r>
    </w:p>
    <w:p w14:paraId="5733C00D" w14:textId="77777777" w:rsidR="007814CA" w:rsidRDefault="007814CA" w:rsidP="007814CA">
      <w:pPr>
        <w:pStyle w:val="ListParagraph"/>
        <w:overflowPunct/>
        <w:autoSpaceDE/>
        <w:autoSpaceDN/>
        <w:adjustRightInd/>
        <w:spacing w:after="120"/>
        <w:ind w:left="360" w:firstLineChars="0" w:firstLine="0"/>
        <w:textAlignment w:val="auto"/>
        <w:rPr>
          <w:rFonts w:eastAsia="宋体"/>
        </w:rPr>
      </w:pPr>
    </w:p>
    <w:p w14:paraId="4154A638" w14:textId="118A57E8" w:rsidR="007814CA" w:rsidRPr="00B21804" w:rsidRDefault="003F3707" w:rsidP="00B21804">
      <w:pPr>
        <w:rPr>
          <w:b/>
          <w:color w:val="0070C0"/>
          <w:u w:val="single"/>
          <w:lang w:eastAsia="ko-KR"/>
        </w:rPr>
      </w:pPr>
      <w:r>
        <w:rPr>
          <w:b/>
          <w:color w:val="0070C0"/>
          <w:u w:val="single"/>
          <w:lang w:eastAsia="ko-KR"/>
        </w:rPr>
        <w:t xml:space="preserve">Issue 1-2-4: </w:t>
      </w:r>
      <w:r w:rsidR="007814CA" w:rsidRPr="00B21804">
        <w:rPr>
          <w:b/>
          <w:color w:val="0070C0"/>
          <w:u w:val="single"/>
          <w:lang w:eastAsia="ko-KR"/>
        </w:rPr>
        <w:t xml:space="preserve">FFS: SSB processing delay/time for processing multiple beams received in a SMTC  </w:t>
      </w:r>
    </w:p>
    <w:p w14:paraId="33B7D372" w14:textId="420402E4" w:rsidR="00A6166F" w:rsidRDefault="00A6166F" w:rsidP="00BA1183">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1 (CATT</w:t>
      </w:r>
      <w:r w:rsidR="00CF4133">
        <w:rPr>
          <w:rFonts w:eastAsia="宋体"/>
        </w:rPr>
        <w:t>, vivo</w:t>
      </w:r>
      <w:r>
        <w:rPr>
          <w:rFonts w:eastAsia="宋体"/>
        </w:rPr>
        <w:t>):</w:t>
      </w:r>
      <w:r w:rsidRPr="00A6166F">
        <w:rPr>
          <w:rFonts w:eastAsia="宋体"/>
        </w:rPr>
        <w:t xml:space="preserve"> No need to add additional processing time due to multiple SSBs within one SMTC.</w:t>
      </w:r>
    </w:p>
    <w:p w14:paraId="16A13A03" w14:textId="36DDFA6E" w:rsidR="007814CA" w:rsidRDefault="00BA1183" w:rsidP="00BA1183">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 xml:space="preserve">Option </w:t>
      </w:r>
      <w:r w:rsidR="00A6166F">
        <w:rPr>
          <w:rFonts w:eastAsia="宋体"/>
        </w:rPr>
        <w:t>2</w:t>
      </w:r>
      <w:r>
        <w:rPr>
          <w:rFonts w:eastAsia="宋体"/>
        </w:rPr>
        <w:t xml:space="preserve"> (</w:t>
      </w:r>
      <w:r w:rsidR="00CF4133">
        <w:rPr>
          <w:rFonts w:eastAsia="宋体"/>
        </w:rPr>
        <w:t>Apple</w:t>
      </w:r>
      <w:r>
        <w:rPr>
          <w:rFonts w:eastAsia="宋体"/>
        </w:rPr>
        <w:t xml:space="preserve">): </w:t>
      </w:r>
      <w:r w:rsidR="00CF4133" w:rsidRPr="00CF4133">
        <w:rPr>
          <w:rFonts w:eastAsia="宋体"/>
        </w:rPr>
        <w:t xml:space="preserve">allow additional processing time for UE supporting multiple-Rx simultaneous reception for L3 delay enhancement </w:t>
      </w:r>
      <w:r w:rsidR="00CF4133" w:rsidRPr="00CF4133">
        <w:rPr>
          <w:rFonts w:eastAsia="宋体"/>
          <w:highlight w:val="yellow"/>
        </w:rPr>
        <w:t>if there is only one searcher available for the processing</w:t>
      </w:r>
    </w:p>
    <w:p w14:paraId="4B89126E" w14:textId="4477111F" w:rsidR="00CF4133" w:rsidRDefault="00CF4133" w:rsidP="00BA1183">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 xml:space="preserve">Option 3 (Ericsson): </w:t>
      </w:r>
      <w:r w:rsidRPr="00CF4133">
        <w:rPr>
          <w:rFonts w:eastAsia="宋体"/>
        </w:rPr>
        <w:t xml:space="preserve">Extra SSB post-processing time in several </w:t>
      </w:r>
      <w:proofErr w:type="spellStart"/>
      <w:r w:rsidRPr="00CF4133">
        <w:rPr>
          <w:rFonts w:eastAsia="宋体"/>
        </w:rPr>
        <w:t>ms</w:t>
      </w:r>
      <w:proofErr w:type="spellEnd"/>
      <w:r w:rsidRPr="00CF4133">
        <w:rPr>
          <w:rFonts w:eastAsia="宋体"/>
        </w:rPr>
        <w:t>, as side effect of BSF enhancement, may be acceptable, but it depends on how much we can gain with BSF enhancement</w:t>
      </w:r>
    </w:p>
    <w:p w14:paraId="44DE9699" w14:textId="59D70256" w:rsidR="00CF4133" w:rsidRDefault="00CF4133" w:rsidP="00BA1183">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4 (Intel):</w:t>
      </w:r>
    </w:p>
    <w:p w14:paraId="50AF06DA" w14:textId="77777777" w:rsidR="00CF4133" w:rsidRPr="00CF4133" w:rsidRDefault="00CF4133" w:rsidP="00CF4133">
      <w:pPr>
        <w:pStyle w:val="ListParagraph"/>
        <w:numPr>
          <w:ilvl w:val="0"/>
          <w:numId w:val="3"/>
        </w:numPr>
        <w:overflowPunct/>
        <w:autoSpaceDE/>
        <w:autoSpaceDN/>
        <w:adjustRightInd/>
        <w:spacing w:after="120"/>
        <w:ind w:left="1080" w:firstLineChars="0"/>
        <w:textAlignment w:val="auto"/>
        <w:rPr>
          <w:rFonts w:eastAsia="宋体"/>
        </w:rPr>
      </w:pPr>
      <w:r w:rsidRPr="00CF4133">
        <w:rPr>
          <w:rFonts w:eastAsia="宋体"/>
        </w:rPr>
        <w:t>Consider UE baseband processing capabilities when specifying the L3 delay reduction for simultaneous receptions on multiple FR2 SSB-s.</w:t>
      </w:r>
    </w:p>
    <w:p w14:paraId="65A6BE46" w14:textId="084C888C" w:rsidR="00CF4133" w:rsidRPr="00CF4133" w:rsidRDefault="00CF4133" w:rsidP="00CF4133">
      <w:pPr>
        <w:pStyle w:val="ListParagraph"/>
        <w:numPr>
          <w:ilvl w:val="0"/>
          <w:numId w:val="3"/>
        </w:numPr>
        <w:overflowPunct/>
        <w:autoSpaceDE/>
        <w:autoSpaceDN/>
        <w:adjustRightInd/>
        <w:spacing w:after="120"/>
        <w:ind w:left="1080" w:firstLineChars="0"/>
        <w:textAlignment w:val="auto"/>
        <w:rPr>
          <w:rFonts w:eastAsia="宋体"/>
        </w:rPr>
      </w:pPr>
      <w:r w:rsidRPr="00CF4133">
        <w:rPr>
          <w:rFonts w:eastAsia="宋体"/>
        </w:rPr>
        <w:t xml:space="preserve">Different (or whether or not) delay reduction applies when the ratio of number of SSB within a burst and time duration of the measurement periodicity varies. </w:t>
      </w:r>
    </w:p>
    <w:p w14:paraId="7E2ED2B0" w14:textId="23CA3B05" w:rsidR="00CF4133" w:rsidRDefault="00CF4133" w:rsidP="00BA1183">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5 (Nokia):</w:t>
      </w:r>
    </w:p>
    <w:p w14:paraId="70A3BB2B" w14:textId="7B1F11E9" w:rsidR="00CF4133" w:rsidRPr="00CF4133" w:rsidRDefault="00CF4133" w:rsidP="00CF4133">
      <w:pPr>
        <w:pStyle w:val="ListParagraph"/>
        <w:numPr>
          <w:ilvl w:val="0"/>
          <w:numId w:val="3"/>
        </w:numPr>
        <w:overflowPunct/>
        <w:autoSpaceDE/>
        <w:autoSpaceDN/>
        <w:adjustRightInd/>
        <w:spacing w:after="120"/>
        <w:ind w:left="1080" w:firstLineChars="0"/>
        <w:textAlignment w:val="auto"/>
        <w:rPr>
          <w:rFonts w:eastAsia="宋体"/>
        </w:rPr>
      </w:pPr>
      <w:r w:rsidRPr="00CF4133">
        <w:rPr>
          <w:rFonts w:eastAsia="宋体"/>
        </w:rPr>
        <w:t>If additional time for SSB processing is needed when UE is measuring multiple beams in one SMTC, RAN4 to consider measurement delay with SSB processing as</w:t>
      </w:r>
    </w:p>
    <w:p w14:paraId="545047CC" w14:textId="77777777" w:rsidR="00CF4133" w:rsidRPr="00CF4133" w:rsidRDefault="00CF4133" w:rsidP="00CF4133">
      <w:pPr>
        <w:pStyle w:val="ListParagraph"/>
        <w:numPr>
          <w:ilvl w:val="1"/>
          <w:numId w:val="3"/>
        </w:numPr>
        <w:overflowPunct/>
        <w:autoSpaceDE/>
        <w:autoSpaceDN/>
        <w:adjustRightInd/>
        <w:spacing w:after="120"/>
        <w:ind w:firstLineChars="0"/>
        <w:textAlignment w:val="auto"/>
        <w:rPr>
          <w:rFonts w:eastAsia="宋体"/>
        </w:rPr>
      </w:pPr>
      <w:r w:rsidRPr="00CF4133">
        <w:rPr>
          <w:rFonts w:eastAsia="宋体"/>
        </w:rPr>
        <w:t>a.</w:t>
      </w:r>
      <w:r w:rsidRPr="00CF4133">
        <w:rPr>
          <w:rFonts w:eastAsia="宋体"/>
        </w:rPr>
        <w:tab/>
      </w:r>
      <w:proofErr w:type="spellStart"/>
      <w:r w:rsidRPr="00CF4133">
        <w:rPr>
          <w:rFonts w:eastAsia="宋体"/>
        </w:rPr>
        <w:t>Tidentify_intra_without_index</w:t>
      </w:r>
      <w:proofErr w:type="spellEnd"/>
      <w:r w:rsidRPr="00CF4133">
        <w:rPr>
          <w:rFonts w:eastAsia="宋体"/>
        </w:rPr>
        <w:t xml:space="preserve"> = (TPSS/</w:t>
      </w:r>
      <w:proofErr w:type="spellStart"/>
      <w:r w:rsidRPr="00CF4133">
        <w:rPr>
          <w:rFonts w:eastAsia="宋体"/>
        </w:rPr>
        <w:t>SSS_sync_intra</w:t>
      </w:r>
      <w:proofErr w:type="spellEnd"/>
      <w:r w:rsidRPr="00CF4133">
        <w:rPr>
          <w:rFonts w:eastAsia="宋体"/>
        </w:rPr>
        <w:t xml:space="preserve"> + T </w:t>
      </w:r>
      <w:proofErr w:type="spellStart"/>
      <w:r w:rsidRPr="00CF4133">
        <w:rPr>
          <w:rFonts w:eastAsia="宋体"/>
        </w:rPr>
        <w:t>SSB_measurement_period_intra+TSSB_processing</w:t>
      </w:r>
      <w:proofErr w:type="spellEnd"/>
      <w:r w:rsidRPr="00CF4133">
        <w:rPr>
          <w:rFonts w:eastAsia="宋体"/>
        </w:rPr>
        <w:t xml:space="preserve">) </w:t>
      </w:r>
      <w:proofErr w:type="spellStart"/>
      <w:r w:rsidRPr="00CF4133">
        <w:rPr>
          <w:rFonts w:eastAsia="宋体"/>
        </w:rPr>
        <w:t>ms</w:t>
      </w:r>
      <w:proofErr w:type="spellEnd"/>
    </w:p>
    <w:p w14:paraId="26DF3B99" w14:textId="77777777" w:rsidR="00CF4133" w:rsidRPr="00CF4133" w:rsidRDefault="00CF4133" w:rsidP="00CF4133">
      <w:pPr>
        <w:pStyle w:val="ListParagraph"/>
        <w:numPr>
          <w:ilvl w:val="1"/>
          <w:numId w:val="3"/>
        </w:numPr>
        <w:overflowPunct/>
        <w:autoSpaceDE/>
        <w:autoSpaceDN/>
        <w:adjustRightInd/>
        <w:spacing w:after="120"/>
        <w:ind w:firstLineChars="0"/>
        <w:textAlignment w:val="auto"/>
        <w:rPr>
          <w:rFonts w:eastAsia="宋体"/>
        </w:rPr>
      </w:pPr>
      <w:r w:rsidRPr="00CF4133">
        <w:rPr>
          <w:rFonts w:eastAsia="宋体"/>
        </w:rPr>
        <w:t>b.</w:t>
      </w:r>
      <w:r w:rsidRPr="00CF4133">
        <w:rPr>
          <w:rFonts w:eastAsia="宋体"/>
        </w:rPr>
        <w:tab/>
      </w:r>
      <w:proofErr w:type="spellStart"/>
      <w:r w:rsidRPr="00CF4133">
        <w:rPr>
          <w:rFonts w:eastAsia="宋体"/>
        </w:rPr>
        <w:t>Tidentify_inter_without_index</w:t>
      </w:r>
      <w:proofErr w:type="spellEnd"/>
      <w:r w:rsidRPr="00CF4133">
        <w:rPr>
          <w:rFonts w:eastAsia="宋体"/>
        </w:rPr>
        <w:t xml:space="preserve"> = (TPSS/</w:t>
      </w:r>
      <w:proofErr w:type="spellStart"/>
      <w:r w:rsidRPr="00CF4133">
        <w:rPr>
          <w:rFonts w:eastAsia="宋体"/>
        </w:rPr>
        <w:t>SSS_sync_inter</w:t>
      </w:r>
      <w:proofErr w:type="spellEnd"/>
      <w:r w:rsidRPr="00CF4133">
        <w:rPr>
          <w:rFonts w:eastAsia="宋体"/>
        </w:rPr>
        <w:t xml:space="preserve"> + T </w:t>
      </w:r>
      <w:proofErr w:type="spellStart"/>
      <w:r w:rsidRPr="00CF4133">
        <w:rPr>
          <w:rFonts w:eastAsia="宋体"/>
        </w:rPr>
        <w:t>SSB_measurement_period_inter+TSSB_processing</w:t>
      </w:r>
      <w:proofErr w:type="spellEnd"/>
      <w:r w:rsidRPr="00CF4133">
        <w:rPr>
          <w:rFonts w:eastAsia="宋体"/>
        </w:rPr>
        <w:t xml:space="preserve">) </w:t>
      </w:r>
      <w:proofErr w:type="spellStart"/>
      <w:r w:rsidRPr="00CF4133">
        <w:rPr>
          <w:rFonts w:eastAsia="宋体"/>
        </w:rPr>
        <w:t>ms</w:t>
      </w:r>
      <w:proofErr w:type="spellEnd"/>
    </w:p>
    <w:p w14:paraId="5CFE11EE" w14:textId="77777777" w:rsidR="00CF4133" w:rsidRPr="00CF4133" w:rsidRDefault="00CF4133" w:rsidP="00CF4133">
      <w:pPr>
        <w:pStyle w:val="ListParagraph"/>
        <w:numPr>
          <w:ilvl w:val="1"/>
          <w:numId w:val="3"/>
        </w:numPr>
        <w:overflowPunct/>
        <w:autoSpaceDE/>
        <w:autoSpaceDN/>
        <w:adjustRightInd/>
        <w:spacing w:after="120"/>
        <w:ind w:firstLineChars="0"/>
        <w:textAlignment w:val="auto"/>
        <w:rPr>
          <w:rFonts w:eastAsia="宋体"/>
        </w:rPr>
      </w:pPr>
      <w:r w:rsidRPr="00CF4133">
        <w:rPr>
          <w:rFonts w:eastAsia="宋体"/>
        </w:rPr>
        <w:t>c.</w:t>
      </w:r>
      <w:r w:rsidRPr="00CF4133">
        <w:rPr>
          <w:rFonts w:eastAsia="宋体"/>
        </w:rPr>
        <w:tab/>
        <w:t xml:space="preserve">where </w:t>
      </w:r>
      <w:proofErr w:type="spellStart"/>
      <w:r w:rsidRPr="00CF4133">
        <w:rPr>
          <w:rFonts w:eastAsia="宋体"/>
        </w:rPr>
        <w:t>TSSB_processing</w:t>
      </w:r>
      <w:proofErr w:type="spellEnd"/>
      <w:r w:rsidRPr="00CF4133">
        <w:rPr>
          <w:rFonts w:eastAsia="宋体"/>
        </w:rPr>
        <w:t xml:space="preserve"> = 2 </w:t>
      </w:r>
      <w:proofErr w:type="spellStart"/>
      <w:r w:rsidRPr="00CF4133">
        <w:rPr>
          <w:rFonts w:eastAsia="宋体"/>
        </w:rPr>
        <w:t>ms</w:t>
      </w:r>
      <w:proofErr w:type="spellEnd"/>
    </w:p>
    <w:p w14:paraId="7400193B" w14:textId="3F3EFE75" w:rsidR="00CF4133" w:rsidRPr="00CF4133" w:rsidRDefault="00CF4133" w:rsidP="00CF4133">
      <w:pPr>
        <w:spacing w:after="120"/>
        <w:rPr>
          <w:rFonts w:eastAsia="宋体"/>
          <w:highlight w:val="yellow"/>
        </w:rPr>
      </w:pPr>
      <w:r w:rsidRPr="00CF4133">
        <w:rPr>
          <w:rFonts w:eastAsia="宋体"/>
          <w:highlight w:val="yellow"/>
        </w:rPr>
        <w:t xml:space="preserve">[Moderator]: if </w:t>
      </w:r>
      <w:r>
        <w:rPr>
          <w:rFonts w:eastAsia="宋体"/>
          <w:highlight w:val="yellow"/>
        </w:rPr>
        <w:t>searcher number assumption</w:t>
      </w:r>
      <w:r w:rsidRPr="00CF4133">
        <w:rPr>
          <w:rFonts w:eastAsia="宋体"/>
          <w:highlight w:val="yellow"/>
        </w:rPr>
        <w:t xml:space="preserve"> is </w:t>
      </w:r>
      <w:r>
        <w:rPr>
          <w:rFonts w:eastAsia="宋体"/>
          <w:highlight w:val="yellow"/>
        </w:rPr>
        <w:t>agreed as 2 for single carrier in last FFS, check if option 1 can be agreed</w:t>
      </w:r>
      <w:r w:rsidRPr="00CF4133">
        <w:rPr>
          <w:rFonts w:eastAsia="宋体"/>
          <w:highlight w:val="yellow"/>
        </w:rPr>
        <w:t>.</w:t>
      </w:r>
    </w:p>
    <w:p w14:paraId="18656077" w14:textId="77777777" w:rsidR="00BA1183" w:rsidRDefault="00BA1183" w:rsidP="007946E4">
      <w:pPr>
        <w:pStyle w:val="ListParagraph"/>
        <w:overflowPunct/>
        <w:autoSpaceDE/>
        <w:autoSpaceDN/>
        <w:adjustRightInd/>
        <w:spacing w:after="120"/>
        <w:ind w:left="720" w:firstLineChars="0" w:firstLine="0"/>
        <w:textAlignment w:val="auto"/>
        <w:rPr>
          <w:rFonts w:eastAsia="宋体"/>
        </w:rPr>
      </w:pPr>
    </w:p>
    <w:p w14:paraId="677996BF" w14:textId="35193A71" w:rsidR="007814CA" w:rsidRDefault="003F3707" w:rsidP="00B21804">
      <w:pPr>
        <w:rPr>
          <w:b/>
          <w:color w:val="0070C0"/>
          <w:u w:val="single"/>
          <w:lang w:eastAsia="ko-KR"/>
        </w:rPr>
      </w:pPr>
      <w:r>
        <w:rPr>
          <w:b/>
          <w:color w:val="0070C0"/>
          <w:u w:val="single"/>
          <w:lang w:eastAsia="ko-KR"/>
        </w:rPr>
        <w:t xml:space="preserve">Issue 1-2-5: </w:t>
      </w:r>
      <w:r w:rsidR="007814CA" w:rsidRPr="00B21804">
        <w:rPr>
          <w:b/>
          <w:color w:val="0070C0"/>
          <w:u w:val="single"/>
          <w:lang w:eastAsia="ko-KR"/>
        </w:rPr>
        <w:t>FFS: Power consumption issue</w:t>
      </w:r>
      <w:r w:rsidR="003C3E10">
        <w:rPr>
          <w:b/>
          <w:color w:val="0070C0"/>
          <w:u w:val="single"/>
          <w:lang w:eastAsia="ko-KR"/>
        </w:rPr>
        <w:t xml:space="preserve"> (including conditions to trigger UE using FBS for L3 measurement)</w:t>
      </w:r>
    </w:p>
    <w:p w14:paraId="257CB4B1" w14:textId="77777777" w:rsidR="00CF4133" w:rsidRDefault="00CF4133" w:rsidP="00B21804">
      <w:pPr>
        <w:rPr>
          <w:b/>
          <w:color w:val="0070C0"/>
          <w:u w:val="single"/>
          <w:lang w:eastAsia="ko-KR"/>
        </w:rPr>
      </w:pPr>
    </w:p>
    <w:p w14:paraId="1A0C062B" w14:textId="4380CD07" w:rsidR="00CF4133" w:rsidRDefault="003C3E10" w:rsidP="00F0561F">
      <w:pPr>
        <w:pStyle w:val="ListParagraph"/>
        <w:numPr>
          <w:ilvl w:val="2"/>
          <w:numId w:val="3"/>
        </w:numPr>
        <w:overflowPunct/>
        <w:autoSpaceDE/>
        <w:autoSpaceDN/>
        <w:adjustRightInd/>
        <w:spacing w:after="120"/>
        <w:ind w:left="720" w:firstLineChars="0"/>
        <w:jc w:val="both"/>
        <w:textAlignment w:val="auto"/>
        <w:rPr>
          <w:rFonts w:eastAsia="宋体"/>
        </w:rPr>
      </w:pPr>
      <w:r w:rsidRPr="003C3E10">
        <w:rPr>
          <w:rFonts w:eastAsia="宋体"/>
        </w:rPr>
        <w:t>Option 1 (Apple</w:t>
      </w:r>
      <w:r>
        <w:rPr>
          <w:rFonts w:eastAsia="宋体"/>
        </w:rPr>
        <w:t>, LGE</w:t>
      </w:r>
      <w:r w:rsidRPr="003C3E10">
        <w:rPr>
          <w:rFonts w:eastAsia="宋体"/>
        </w:rPr>
        <w:t>): For power saving purpose, there is a need to have a mechanism to activate/de-activate L3 fast beam sweeping. The R18 mechanism (i.e., multi-RX operation definition and UAI indication of preference) can be considered as a baseline, while other conditions are not precluded.</w:t>
      </w:r>
    </w:p>
    <w:p w14:paraId="09B1E52F" w14:textId="35C3E2A9" w:rsidR="003C3E10" w:rsidRDefault="003C3E10" w:rsidP="00F0561F">
      <w:pPr>
        <w:pStyle w:val="ListParagraph"/>
        <w:numPr>
          <w:ilvl w:val="2"/>
          <w:numId w:val="3"/>
        </w:numPr>
        <w:overflowPunct/>
        <w:autoSpaceDE/>
        <w:autoSpaceDN/>
        <w:adjustRightInd/>
        <w:spacing w:after="120"/>
        <w:ind w:left="720" w:firstLineChars="0"/>
        <w:jc w:val="both"/>
        <w:textAlignment w:val="auto"/>
        <w:rPr>
          <w:rFonts w:eastAsia="宋体"/>
        </w:rPr>
      </w:pPr>
      <w:r>
        <w:rPr>
          <w:rFonts w:eastAsia="宋体"/>
        </w:rPr>
        <w:t>Option 2 (HW):</w:t>
      </w:r>
    </w:p>
    <w:p w14:paraId="2EFFCCA0" w14:textId="7ACADDD0" w:rsidR="003C3E10" w:rsidRPr="003C3E10" w:rsidRDefault="003C3E10" w:rsidP="00F0561F">
      <w:pPr>
        <w:pStyle w:val="ListParagraph"/>
        <w:numPr>
          <w:ilvl w:val="0"/>
          <w:numId w:val="3"/>
        </w:numPr>
        <w:overflowPunct/>
        <w:autoSpaceDE/>
        <w:autoSpaceDN/>
        <w:adjustRightInd/>
        <w:spacing w:after="120"/>
        <w:ind w:left="1080" w:firstLineChars="0"/>
        <w:jc w:val="both"/>
        <w:textAlignment w:val="auto"/>
        <w:rPr>
          <w:rFonts w:eastAsia="宋体"/>
        </w:rPr>
      </w:pPr>
      <w:r w:rsidRPr="003C3E10">
        <w:rPr>
          <w:rFonts w:eastAsia="宋体"/>
        </w:rPr>
        <w:lastRenderedPageBreak/>
        <w:t xml:space="preserve">RAN4 shall firstly identify the promising scenario(s) for L3 measurement delay reduction enabled by multi-Rx with clear/significant benefits, which could help to converge the discussion. </w:t>
      </w:r>
    </w:p>
    <w:p w14:paraId="2659CFAC" w14:textId="53AC6CE5" w:rsidR="003C3E10" w:rsidRPr="003C3E10" w:rsidRDefault="003C3E10" w:rsidP="00F0561F">
      <w:pPr>
        <w:pStyle w:val="ListParagraph"/>
        <w:numPr>
          <w:ilvl w:val="0"/>
          <w:numId w:val="3"/>
        </w:numPr>
        <w:overflowPunct/>
        <w:autoSpaceDE/>
        <w:autoSpaceDN/>
        <w:adjustRightInd/>
        <w:spacing w:after="120"/>
        <w:ind w:left="1080" w:firstLineChars="0"/>
        <w:jc w:val="both"/>
        <w:textAlignment w:val="auto"/>
        <w:rPr>
          <w:rFonts w:eastAsia="宋体"/>
        </w:rPr>
      </w:pPr>
      <w:r w:rsidRPr="003C3E10">
        <w:rPr>
          <w:rFonts w:eastAsia="宋体"/>
        </w:rPr>
        <w:t>One possible scenario to be considered is when there is strong demand of mobility performance (e.g. UE at cell edge or the link is about to break).</w:t>
      </w:r>
    </w:p>
    <w:p w14:paraId="5979205B" w14:textId="18DA8275" w:rsidR="003C3E10" w:rsidRPr="00F37FCE" w:rsidRDefault="003C3E10" w:rsidP="00F0561F">
      <w:pPr>
        <w:pStyle w:val="ListParagraph"/>
        <w:numPr>
          <w:ilvl w:val="0"/>
          <w:numId w:val="3"/>
        </w:numPr>
        <w:overflowPunct/>
        <w:autoSpaceDE/>
        <w:autoSpaceDN/>
        <w:adjustRightInd/>
        <w:spacing w:after="120"/>
        <w:ind w:left="1080" w:firstLineChars="0"/>
        <w:jc w:val="both"/>
        <w:textAlignment w:val="auto"/>
        <w:rPr>
          <w:rFonts w:eastAsia="宋体"/>
        </w:rPr>
      </w:pPr>
      <w:r w:rsidRPr="00F37FCE">
        <w:rPr>
          <w:rFonts w:eastAsia="宋体"/>
        </w:rPr>
        <w:t>It shall not be assumed that UE supporting this feature shall activate multiple panels all the time for all L3 measurement. RAN4 shall discuss the entering and/or exiting conditions for enhanced L3 measurement enabled by multi-Rx taking the targeting scenario into account.</w:t>
      </w:r>
    </w:p>
    <w:p w14:paraId="3B8A4B1C" w14:textId="74FCED7C" w:rsidR="00F47D0A" w:rsidRPr="00F47D0A" w:rsidRDefault="00F47D0A" w:rsidP="00F0561F">
      <w:pPr>
        <w:pStyle w:val="ListParagraph"/>
        <w:numPr>
          <w:ilvl w:val="2"/>
          <w:numId w:val="3"/>
        </w:numPr>
        <w:overflowPunct/>
        <w:autoSpaceDE/>
        <w:autoSpaceDN/>
        <w:adjustRightInd/>
        <w:spacing w:after="120"/>
        <w:ind w:left="720" w:firstLineChars="0"/>
        <w:jc w:val="both"/>
        <w:textAlignment w:val="auto"/>
        <w:rPr>
          <w:rFonts w:eastAsia="宋体"/>
        </w:rPr>
      </w:pPr>
      <w:r>
        <w:rPr>
          <w:rFonts w:eastAsia="宋体"/>
        </w:rPr>
        <w:t xml:space="preserve">Option 3 (Ericsson): </w:t>
      </w:r>
      <w:r w:rsidRPr="00F47D0A">
        <w:rPr>
          <w:rFonts w:eastAsia="宋体"/>
        </w:rPr>
        <w:t>NW indicates UE enabling/disabling FBS through L3 or lower layers signaling.</w:t>
      </w:r>
    </w:p>
    <w:p w14:paraId="35B02528" w14:textId="732A2B9F" w:rsidR="00F47D0A" w:rsidRPr="00F47D0A" w:rsidRDefault="00F47D0A" w:rsidP="00F0561F">
      <w:pPr>
        <w:pStyle w:val="ListParagraph"/>
        <w:numPr>
          <w:ilvl w:val="2"/>
          <w:numId w:val="3"/>
        </w:numPr>
        <w:overflowPunct/>
        <w:autoSpaceDE/>
        <w:autoSpaceDN/>
        <w:adjustRightInd/>
        <w:spacing w:after="120"/>
        <w:ind w:left="720" w:firstLineChars="0"/>
        <w:jc w:val="both"/>
        <w:textAlignment w:val="auto"/>
        <w:rPr>
          <w:rFonts w:eastAsia="宋体"/>
        </w:rPr>
      </w:pPr>
      <w:r w:rsidRPr="00F47D0A">
        <w:rPr>
          <w:rFonts w:eastAsia="宋体"/>
        </w:rPr>
        <w:t>Option 4 (vivo): Power consumption issue is important and BSF reduction of L3 measurement will not trigger UE to activate multi-Rx</w:t>
      </w:r>
    </w:p>
    <w:p w14:paraId="00489921" w14:textId="5A85B2BA" w:rsidR="00F47D0A" w:rsidRDefault="00F47D0A" w:rsidP="00F0561F">
      <w:pPr>
        <w:pStyle w:val="ListParagraph"/>
        <w:numPr>
          <w:ilvl w:val="2"/>
          <w:numId w:val="3"/>
        </w:numPr>
        <w:overflowPunct/>
        <w:autoSpaceDE/>
        <w:autoSpaceDN/>
        <w:adjustRightInd/>
        <w:spacing w:after="120"/>
        <w:ind w:left="720" w:firstLineChars="0"/>
        <w:jc w:val="both"/>
        <w:textAlignment w:val="auto"/>
        <w:rPr>
          <w:rFonts w:eastAsia="宋体"/>
        </w:rPr>
      </w:pPr>
      <w:r>
        <w:rPr>
          <w:rFonts w:eastAsia="宋体"/>
        </w:rPr>
        <w:t xml:space="preserve">Option 5 (Intel): </w:t>
      </w:r>
      <w:r w:rsidRPr="00F47D0A">
        <w:rPr>
          <w:rFonts w:eastAsia="宋体"/>
        </w:rPr>
        <w:t>Power consumption is not an issue in the scope since the total power consumption for a handover stays roughly the same even delay is reduced.</w:t>
      </w:r>
      <w:r w:rsidR="00F0561F" w:rsidRPr="00F0561F">
        <w:t xml:space="preserve"> </w:t>
      </w:r>
      <w:r w:rsidR="00F0561F" w:rsidRPr="00F0561F">
        <w:rPr>
          <w:rFonts w:eastAsia="宋体"/>
        </w:rPr>
        <w:t xml:space="preserve">Whether UE has prior knowledge or cell </w:t>
      </w:r>
      <w:proofErr w:type="spellStart"/>
      <w:r w:rsidR="00F0561F" w:rsidRPr="00F0561F">
        <w:rPr>
          <w:rFonts w:eastAsia="宋体"/>
        </w:rPr>
        <w:t>centre</w:t>
      </w:r>
      <w:proofErr w:type="spellEnd"/>
      <w:r w:rsidR="00F0561F" w:rsidRPr="00F0561F">
        <w:rPr>
          <w:rFonts w:eastAsia="宋体"/>
        </w:rPr>
        <w:t>/edge conditions do not affect reduction in BSF but they are addressed in legacy side conditions.</w:t>
      </w:r>
    </w:p>
    <w:p w14:paraId="6D247292" w14:textId="410BDBAA" w:rsidR="00FE781E" w:rsidRPr="00FE781E" w:rsidRDefault="00F47D0A" w:rsidP="00FE781E">
      <w:pPr>
        <w:pStyle w:val="ListParagraph"/>
        <w:numPr>
          <w:ilvl w:val="2"/>
          <w:numId w:val="3"/>
        </w:numPr>
        <w:overflowPunct/>
        <w:autoSpaceDE/>
        <w:autoSpaceDN/>
        <w:adjustRightInd/>
        <w:spacing w:after="120"/>
        <w:ind w:left="720" w:firstLineChars="0"/>
        <w:jc w:val="both"/>
        <w:textAlignment w:val="auto"/>
        <w:rPr>
          <w:rFonts w:eastAsia="宋体"/>
        </w:rPr>
      </w:pPr>
      <w:r>
        <w:rPr>
          <w:rFonts w:eastAsia="宋体"/>
        </w:rPr>
        <w:t xml:space="preserve">Option 6 (Nokia): </w:t>
      </w:r>
      <w:r w:rsidRPr="00F47D0A">
        <w:rPr>
          <w:rFonts w:eastAsia="宋体"/>
        </w:rPr>
        <w:t>RAN4 to consider L3 measurement delay reduction targeting cell edge scenarios as the first priority.</w:t>
      </w:r>
      <w:r w:rsidR="00FE781E">
        <w:rPr>
          <w:rFonts w:eastAsia="宋体"/>
        </w:rPr>
        <w:t xml:space="preserve"> </w:t>
      </w:r>
      <w:r w:rsidR="00FE781E" w:rsidRPr="00FE781E">
        <w:rPr>
          <w:rFonts w:eastAsia="宋体"/>
        </w:rPr>
        <w:t>Discuss BSF reduction triggering conditions among the following options:</w:t>
      </w:r>
    </w:p>
    <w:p w14:paraId="2A4C489F" w14:textId="77777777" w:rsidR="00FE781E" w:rsidRPr="00342EB6" w:rsidRDefault="00FE781E" w:rsidP="00FE781E">
      <w:pPr>
        <w:pStyle w:val="ListParagraph"/>
        <w:numPr>
          <w:ilvl w:val="1"/>
          <w:numId w:val="3"/>
        </w:numPr>
        <w:overflowPunct/>
        <w:autoSpaceDE/>
        <w:autoSpaceDN/>
        <w:adjustRightInd/>
        <w:spacing w:after="120"/>
        <w:ind w:firstLineChars="0"/>
        <w:textAlignment w:val="auto"/>
        <w:rPr>
          <w:rFonts w:eastAsia="宋体"/>
        </w:rPr>
      </w:pPr>
      <w:r w:rsidRPr="00342EB6">
        <w:rPr>
          <w:rFonts w:eastAsia="宋体"/>
        </w:rPr>
        <w:t xml:space="preserve">Option </w:t>
      </w:r>
      <w:r>
        <w:rPr>
          <w:rFonts w:eastAsia="宋体"/>
        </w:rPr>
        <w:t>a</w:t>
      </w:r>
      <w:r w:rsidRPr="00342EB6">
        <w:rPr>
          <w:rFonts w:eastAsia="宋体"/>
        </w:rPr>
        <w:t>: Network configuration of BSF reduction</w:t>
      </w:r>
    </w:p>
    <w:p w14:paraId="4B8ABFB9" w14:textId="77777777" w:rsidR="00FE781E" w:rsidRPr="00342EB6" w:rsidRDefault="00FE781E" w:rsidP="00FE781E">
      <w:pPr>
        <w:pStyle w:val="ListParagraph"/>
        <w:numPr>
          <w:ilvl w:val="1"/>
          <w:numId w:val="3"/>
        </w:numPr>
        <w:overflowPunct/>
        <w:autoSpaceDE/>
        <w:autoSpaceDN/>
        <w:adjustRightInd/>
        <w:spacing w:after="120"/>
        <w:ind w:firstLineChars="0"/>
        <w:textAlignment w:val="auto"/>
        <w:rPr>
          <w:rFonts w:eastAsia="宋体"/>
        </w:rPr>
      </w:pPr>
      <w:r w:rsidRPr="00342EB6">
        <w:rPr>
          <w:rFonts w:eastAsia="宋体"/>
        </w:rPr>
        <w:t xml:space="preserve">Option </w:t>
      </w:r>
      <w:r>
        <w:rPr>
          <w:rFonts w:eastAsia="宋体"/>
        </w:rPr>
        <w:t>b</w:t>
      </w:r>
      <w:r w:rsidRPr="00342EB6">
        <w:rPr>
          <w:rFonts w:eastAsia="宋体"/>
        </w:rPr>
        <w:t>: Mobility Event triggering BSF reduction</w:t>
      </w:r>
    </w:p>
    <w:p w14:paraId="24E9EC62" w14:textId="77777777" w:rsidR="00FE781E" w:rsidRPr="00342EB6" w:rsidRDefault="00FE781E" w:rsidP="00FE781E">
      <w:pPr>
        <w:pStyle w:val="ListParagraph"/>
        <w:numPr>
          <w:ilvl w:val="1"/>
          <w:numId w:val="3"/>
        </w:numPr>
        <w:overflowPunct/>
        <w:autoSpaceDE/>
        <w:autoSpaceDN/>
        <w:adjustRightInd/>
        <w:spacing w:after="120"/>
        <w:ind w:firstLineChars="0"/>
        <w:textAlignment w:val="auto"/>
        <w:rPr>
          <w:rFonts w:eastAsia="宋体"/>
        </w:rPr>
      </w:pPr>
      <w:r w:rsidRPr="00342EB6">
        <w:rPr>
          <w:rFonts w:eastAsia="宋体"/>
        </w:rPr>
        <w:t xml:space="preserve">Option </w:t>
      </w:r>
      <w:r>
        <w:rPr>
          <w:rFonts w:eastAsia="宋体"/>
        </w:rPr>
        <w:t>c</w:t>
      </w:r>
      <w:r w:rsidRPr="00342EB6">
        <w:rPr>
          <w:rFonts w:eastAsia="宋体"/>
        </w:rPr>
        <w:t>: Conditional Handover configuration</w:t>
      </w:r>
    </w:p>
    <w:p w14:paraId="46BA1E2D" w14:textId="58958919" w:rsidR="00FE781E" w:rsidRPr="00FE781E" w:rsidRDefault="00FE781E" w:rsidP="00FE781E">
      <w:pPr>
        <w:pStyle w:val="ListParagraph"/>
        <w:numPr>
          <w:ilvl w:val="1"/>
          <w:numId w:val="3"/>
        </w:numPr>
        <w:overflowPunct/>
        <w:autoSpaceDE/>
        <w:autoSpaceDN/>
        <w:adjustRightInd/>
        <w:spacing w:after="120"/>
        <w:ind w:firstLineChars="0"/>
        <w:textAlignment w:val="auto"/>
        <w:rPr>
          <w:rFonts w:eastAsia="宋体"/>
        </w:rPr>
      </w:pPr>
      <w:r w:rsidRPr="00342EB6">
        <w:rPr>
          <w:rFonts w:eastAsia="宋体"/>
        </w:rPr>
        <w:t xml:space="preserve">Option </w:t>
      </w:r>
      <w:r>
        <w:rPr>
          <w:rFonts w:eastAsia="宋体"/>
        </w:rPr>
        <w:t>d</w:t>
      </w:r>
      <w:r w:rsidRPr="00342EB6">
        <w:rPr>
          <w:rFonts w:eastAsia="宋体"/>
        </w:rPr>
        <w:t>: BSF reduction is always enabled, but used for reduced measurement delay in cell edge and used for reduced scheduling restrictions in cell center (e.g. by extending T_SMTC).</w:t>
      </w:r>
    </w:p>
    <w:p w14:paraId="647E1D3B" w14:textId="584D6EF3" w:rsidR="00A05E0B" w:rsidRDefault="00A05E0B" w:rsidP="00F47D0A">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7 (QC):</w:t>
      </w:r>
    </w:p>
    <w:tbl>
      <w:tblPr>
        <w:tblStyle w:val="TableGrid"/>
        <w:tblW w:w="0" w:type="auto"/>
        <w:tblInd w:w="720" w:type="dxa"/>
        <w:tblLook w:val="04A0" w:firstRow="1" w:lastRow="0" w:firstColumn="1" w:lastColumn="0" w:noHBand="0" w:noVBand="1"/>
      </w:tblPr>
      <w:tblGrid>
        <w:gridCol w:w="8911"/>
      </w:tblGrid>
      <w:tr w:rsidR="00A05E0B" w14:paraId="577D462A" w14:textId="77777777" w:rsidTr="00F37FCE">
        <w:tc>
          <w:tcPr>
            <w:tcW w:w="8911" w:type="dxa"/>
          </w:tcPr>
          <w:p w14:paraId="038031AA" w14:textId="10B4CDDB" w:rsidR="00A05E0B" w:rsidRPr="002749FC" w:rsidRDefault="00A05E0B" w:rsidP="00A05E0B">
            <w:pPr>
              <w:rPr>
                <w:sz w:val="20"/>
                <w:szCs w:val="20"/>
              </w:rPr>
            </w:pPr>
            <w:r w:rsidRPr="002749FC">
              <w:rPr>
                <w:sz w:val="20"/>
                <w:szCs w:val="20"/>
              </w:rPr>
              <w:t>RAN4 to adopt the following framework for the fast UE Rx beam sweeping based L3 measurement and mobility requirements:</w:t>
            </w:r>
          </w:p>
          <w:p w14:paraId="67FDE88C" w14:textId="77777777" w:rsidR="00A05E0B" w:rsidRPr="002749FC" w:rsidRDefault="00A05E0B" w:rsidP="00A05E0B">
            <w:pPr>
              <w:numPr>
                <w:ilvl w:val="0"/>
                <w:numId w:val="43"/>
              </w:numPr>
              <w:rPr>
                <w:sz w:val="20"/>
                <w:szCs w:val="20"/>
              </w:rPr>
            </w:pPr>
            <w:r w:rsidRPr="002749FC">
              <w:rPr>
                <w:sz w:val="20"/>
                <w:szCs w:val="20"/>
              </w:rPr>
              <w:t>NW provides the following criteria for fast beam sweeping application, and the signaling details are FFS</w:t>
            </w:r>
          </w:p>
          <w:p w14:paraId="12CF3FFE" w14:textId="77777777" w:rsidR="00A05E0B" w:rsidRPr="002749FC" w:rsidRDefault="00A05E0B" w:rsidP="00A05E0B">
            <w:pPr>
              <w:numPr>
                <w:ilvl w:val="1"/>
                <w:numId w:val="43"/>
              </w:numPr>
              <w:rPr>
                <w:sz w:val="20"/>
                <w:szCs w:val="20"/>
              </w:rPr>
            </w:pPr>
            <w:r w:rsidRPr="00A05E0B">
              <w:rPr>
                <w:sz w:val="20"/>
                <w:szCs w:val="20"/>
                <w:highlight w:val="yellow"/>
              </w:rPr>
              <w:t>Cell edge condition</w:t>
            </w:r>
            <w:r w:rsidRPr="002749FC">
              <w:rPr>
                <w:sz w:val="20"/>
                <w:szCs w:val="20"/>
              </w:rPr>
              <w:t xml:space="preserve">: Threshold value of absolute L3 SSB-RSRP of </w:t>
            </w:r>
            <w:proofErr w:type="spellStart"/>
            <w:r w:rsidRPr="002749FC">
              <w:rPr>
                <w:sz w:val="20"/>
                <w:szCs w:val="20"/>
              </w:rPr>
              <w:t>SpCell</w:t>
            </w:r>
            <w:proofErr w:type="spellEnd"/>
          </w:p>
          <w:p w14:paraId="33D6B3CA" w14:textId="77777777" w:rsidR="00A05E0B" w:rsidRPr="002749FC" w:rsidRDefault="00A05E0B" w:rsidP="00A05E0B">
            <w:pPr>
              <w:numPr>
                <w:ilvl w:val="1"/>
                <w:numId w:val="43"/>
              </w:numPr>
              <w:rPr>
                <w:sz w:val="20"/>
                <w:szCs w:val="20"/>
              </w:rPr>
            </w:pPr>
            <w:r w:rsidRPr="00A05E0B">
              <w:rPr>
                <w:sz w:val="20"/>
                <w:szCs w:val="20"/>
                <w:highlight w:val="yellow"/>
              </w:rPr>
              <w:t>High speed condition</w:t>
            </w:r>
            <w:r w:rsidRPr="002749FC">
              <w:rPr>
                <w:sz w:val="20"/>
                <w:szCs w:val="20"/>
              </w:rPr>
              <w:t xml:space="preserve">: Threshold value of L3 SSB-RSRP variation on </w:t>
            </w:r>
            <w:proofErr w:type="spellStart"/>
            <w:r w:rsidRPr="002749FC">
              <w:rPr>
                <w:sz w:val="20"/>
                <w:szCs w:val="20"/>
              </w:rPr>
              <w:t>SpCell</w:t>
            </w:r>
            <w:proofErr w:type="spellEnd"/>
            <w:r w:rsidRPr="002749FC">
              <w:rPr>
                <w:sz w:val="20"/>
                <w:szCs w:val="20"/>
              </w:rPr>
              <w:t xml:space="preserve"> over a time period T</w:t>
            </w:r>
          </w:p>
          <w:p w14:paraId="4EBC0EEB" w14:textId="77777777" w:rsidR="00A05E0B" w:rsidRPr="002749FC" w:rsidRDefault="00A05E0B" w:rsidP="00A05E0B">
            <w:pPr>
              <w:numPr>
                <w:ilvl w:val="1"/>
                <w:numId w:val="43"/>
              </w:numPr>
              <w:rPr>
                <w:sz w:val="20"/>
                <w:szCs w:val="20"/>
              </w:rPr>
            </w:pPr>
            <w:r w:rsidRPr="002749FC">
              <w:rPr>
                <w:sz w:val="20"/>
                <w:szCs w:val="20"/>
              </w:rPr>
              <w:t>When the condition of not cell-edge (and not high-speed, if configured) is met, the UE is allowed to fallback Rx beam sweeping factor to the existing N value</w:t>
            </w:r>
          </w:p>
          <w:p w14:paraId="1F95329A" w14:textId="77777777" w:rsidR="00A05E0B" w:rsidRPr="002749FC" w:rsidRDefault="00A05E0B" w:rsidP="00A05E0B">
            <w:pPr>
              <w:numPr>
                <w:ilvl w:val="1"/>
                <w:numId w:val="43"/>
              </w:numPr>
              <w:rPr>
                <w:sz w:val="20"/>
                <w:szCs w:val="20"/>
              </w:rPr>
            </w:pPr>
            <w:r w:rsidRPr="002749FC">
              <w:rPr>
                <w:sz w:val="20"/>
                <w:szCs w:val="20"/>
              </w:rPr>
              <w:t>Note: the existing criteria defined for the relaxed idle/inactive mode measurement and/or RLM/BFD evaluation can be reused or served as a baseline</w:t>
            </w:r>
          </w:p>
          <w:p w14:paraId="39C300A2" w14:textId="77777777" w:rsidR="00A05E0B" w:rsidRPr="002749FC" w:rsidRDefault="00A05E0B" w:rsidP="00A05E0B">
            <w:pPr>
              <w:numPr>
                <w:ilvl w:val="0"/>
                <w:numId w:val="43"/>
              </w:numPr>
              <w:rPr>
                <w:sz w:val="20"/>
                <w:szCs w:val="20"/>
              </w:rPr>
            </w:pPr>
            <w:r w:rsidRPr="002749FC">
              <w:rPr>
                <w:sz w:val="20"/>
                <w:szCs w:val="20"/>
              </w:rPr>
              <w:t>Report configuration for the status of fast beam sweeping factor application, and the signaling details are FFS</w:t>
            </w:r>
          </w:p>
          <w:p w14:paraId="08FC13A8" w14:textId="77777777" w:rsidR="00A05E0B" w:rsidRPr="002749FC" w:rsidRDefault="00A05E0B" w:rsidP="00A05E0B">
            <w:pPr>
              <w:numPr>
                <w:ilvl w:val="1"/>
                <w:numId w:val="43"/>
              </w:numPr>
              <w:rPr>
                <w:sz w:val="20"/>
                <w:szCs w:val="20"/>
              </w:rPr>
            </w:pPr>
            <w:r w:rsidRPr="002749FC">
              <w:rPr>
                <w:sz w:val="20"/>
                <w:szCs w:val="20"/>
              </w:rPr>
              <w:t>A TTT-like time window or N310-like timer, which starts running or counting upon the first satisfaction of the condition “not cell-edge (and not high-speed)” is observed by the UE, can be configured to avoid frequent status transitions and reports</w:t>
            </w:r>
          </w:p>
          <w:p w14:paraId="498ACE7A" w14:textId="77777777" w:rsidR="00A05E0B" w:rsidRPr="002749FC" w:rsidRDefault="00A05E0B" w:rsidP="00A05E0B">
            <w:pPr>
              <w:numPr>
                <w:ilvl w:val="1"/>
                <w:numId w:val="43"/>
              </w:numPr>
              <w:rPr>
                <w:sz w:val="20"/>
                <w:szCs w:val="20"/>
              </w:rPr>
            </w:pPr>
            <w:r w:rsidRPr="002749FC">
              <w:rPr>
                <w:sz w:val="20"/>
                <w:szCs w:val="20"/>
              </w:rPr>
              <w:lastRenderedPageBreak/>
              <w:t>Note: the existing report defined for RLM/BFD relaxation status can be reused or served as a baseline</w:t>
            </w:r>
          </w:p>
          <w:p w14:paraId="5FBFBBDE" w14:textId="77777777" w:rsidR="00A05E0B" w:rsidRDefault="00A05E0B" w:rsidP="00A05E0B">
            <w:pPr>
              <w:numPr>
                <w:ilvl w:val="0"/>
                <w:numId w:val="43"/>
              </w:numPr>
              <w:rPr>
                <w:sz w:val="20"/>
                <w:szCs w:val="20"/>
              </w:rPr>
            </w:pPr>
            <w:r w:rsidRPr="002749FC">
              <w:rPr>
                <w:sz w:val="20"/>
                <w:szCs w:val="20"/>
              </w:rPr>
              <w:t>Besides, other explicit signaling (e.g. FR2 CHO, FR HO, GBBR, etc.) may disallow the fallback of UE Rx beam sweeping factor to the existing N value until the signaled configuration is no longer in effect or the relevant task has been completed.</w:t>
            </w:r>
          </w:p>
          <w:p w14:paraId="191BB862" w14:textId="316DE38F" w:rsidR="00A05E0B" w:rsidRPr="00A05E0B" w:rsidRDefault="00A05E0B" w:rsidP="00A05E0B">
            <w:pPr>
              <w:numPr>
                <w:ilvl w:val="0"/>
                <w:numId w:val="43"/>
              </w:numPr>
              <w:rPr>
                <w:sz w:val="20"/>
                <w:szCs w:val="20"/>
              </w:rPr>
            </w:pPr>
            <w:r w:rsidRPr="00A05E0B">
              <w:rPr>
                <w:sz w:val="20"/>
                <w:szCs w:val="20"/>
              </w:rPr>
              <w:t>FFS on the application delay of UE Rx beam sweeping factor switch</w:t>
            </w:r>
          </w:p>
        </w:tc>
      </w:tr>
    </w:tbl>
    <w:p w14:paraId="44E18849" w14:textId="77777777" w:rsidR="00F37FCE" w:rsidRDefault="00F37FCE" w:rsidP="00F37FCE">
      <w:pPr>
        <w:pStyle w:val="ListParagraph"/>
        <w:overflowPunct/>
        <w:autoSpaceDE/>
        <w:autoSpaceDN/>
        <w:adjustRightInd/>
        <w:spacing w:after="120"/>
        <w:ind w:left="720" w:firstLineChars="0" w:firstLine="0"/>
        <w:textAlignment w:val="auto"/>
        <w:rPr>
          <w:rFonts w:eastAsia="宋体"/>
        </w:rPr>
      </w:pPr>
    </w:p>
    <w:p w14:paraId="78406519" w14:textId="01647FA3" w:rsidR="00F37FCE" w:rsidRPr="00F37FCE" w:rsidRDefault="00F37FCE" w:rsidP="00F0561F">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8 (MTK):</w:t>
      </w:r>
      <w:r w:rsidRPr="00F0561F">
        <w:rPr>
          <w:rFonts w:eastAsia="宋体"/>
        </w:rPr>
        <w:t xml:space="preserve"> </w:t>
      </w:r>
      <w:r w:rsidRPr="00F37FCE">
        <w:rPr>
          <w:rFonts w:eastAsia="宋体"/>
        </w:rPr>
        <w:t>Activating multi-Rx for L3 measurements (intra/inter-frequency) may or may not be always necessary, depending on UE current conditions:</w:t>
      </w:r>
    </w:p>
    <w:p w14:paraId="597358C1" w14:textId="77777777" w:rsidR="00F37FCE" w:rsidRPr="00F37FCE" w:rsidRDefault="00F37FCE" w:rsidP="00F0561F">
      <w:pPr>
        <w:pStyle w:val="ListParagraph"/>
        <w:numPr>
          <w:ilvl w:val="3"/>
          <w:numId w:val="3"/>
        </w:numPr>
        <w:spacing w:after="120"/>
        <w:ind w:left="1080" w:firstLineChars="0"/>
        <w:jc w:val="both"/>
        <w:rPr>
          <w:rFonts w:eastAsia="宋体"/>
        </w:rPr>
      </w:pPr>
      <w:r w:rsidRPr="00F37FCE">
        <w:rPr>
          <w:rFonts w:eastAsia="宋体"/>
        </w:rPr>
        <w:t xml:space="preserve">UE location (cell </w:t>
      </w:r>
      <w:proofErr w:type="spellStart"/>
      <w:r w:rsidRPr="00F37FCE">
        <w:rPr>
          <w:rFonts w:eastAsia="宋体"/>
        </w:rPr>
        <w:t>centre</w:t>
      </w:r>
      <w:proofErr w:type="spellEnd"/>
      <w:r w:rsidRPr="00F37FCE">
        <w:rPr>
          <w:rFonts w:eastAsia="宋体"/>
        </w:rPr>
        <w:t xml:space="preserve"> or cell edge)</w:t>
      </w:r>
    </w:p>
    <w:p w14:paraId="3920DAE0" w14:textId="77777777" w:rsidR="00F37FCE" w:rsidRPr="00F37FCE" w:rsidRDefault="00F37FCE" w:rsidP="00F0561F">
      <w:pPr>
        <w:pStyle w:val="ListParagraph"/>
        <w:numPr>
          <w:ilvl w:val="3"/>
          <w:numId w:val="3"/>
        </w:numPr>
        <w:spacing w:after="120"/>
        <w:ind w:left="1080" w:firstLineChars="0"/>
        <w:jc w:val="both"/>
        <w:rPr>
          <w:rFonts w:eastAsia="宋体"/>
        </w:rPr>
      </w:pPr>
      <w:r w:rsidRPr="00F37FCE">
        <w:rPr>
          <w:rFonts w:eastAsia="宋体"/>
        </w:rPr>
        <w:t>UE mobility (stationary or moving)</w:t>
      </w:r>
    </w:p>
    <w:p w14:paraId="48E49827" w14:textId="6427114C" w:rsidR="00F37FCE" w:rsidRDefault="00F37FCE" w:rsidP="00F0561F">
      <w:pPr>
        <w:pStyle w:val="ListParagraph"/>
        <w:numPr>
          <w:ilvl w:val="3"/>
          <w:numId w:val="3"/>
        </w:numPr>
        <w:spacing w:after="120"/>
        <w:ind w:left="1080" w:firstLineChars="0"/>
        <w:jc w:val="both"/>
        <w:rPr>
          <w:rFonts w:eastAsia="宋体"/>
        </w:rPr>
      </w:pPr>
      <w:r w:rsidRPr="00F37FCE">
        <w:rPr>
          <w:rFonts w:eastAsia="宋体"/>
        </w:rPr>
        <w:t>Both above</w:t>
      </w:r>
    </w:p>
    <w:p w14:paraId="40010E91" w14:textId="5E681BDC" w:rsidR="00F37FCE" w:rsidRDefault="00F37FCE" w:rsidP="00F0561F">
      <w:pPr>
        <w:pStyle w:val="ListParagraph"/>
        <w:numPr>
          <w:ilvl w:val="3"/>
          <w:numId w:val="3"/>
        </w:numPr>
        <w:spacing w:after="120"/>
        <w:ind w:left="1080" w:firstLineChars="0"/>
        <w:jc w:val="both"/>
        <w:rPr>
          <w:rFonts w:eastAsia="宋体"/>
        </w:rPr>
      </w:pPr>
      <w:r>
        <w:rPr>
          <w:rFonts w:eastAsia="宋体"/>
        </w:rPr>
        <w:t>Option 8a (MTK):</w:t>
      </w:r>
    </w:p>
    <w:p w14:paraId="2A8925B3" w14:textId="288A63B4" w:rsidR="00F37FCE" w:rsidRPr="00F37FCE" w:rsidRDefault="00F37FCE" w:rsidP="00F0561F">
      <w:pPr>
        <w:pStyle w:val="ListParagraph"/>
        <w:numPr>
          <w:ilvl w:val="1"/>
          <w:numId w:val="3"/>
        </w:numPr>
        <w:overflowPunct/>
        <w:autoSpaceDE/>
        <w:autoSpaceDN/>
        <w:adjustRightInd/>
        <w:spacing w:after="120"/>
        <w:ind w:left="1440" w:firstLineChars="0"/>
        <w:jc w:val="both"/>
        <w:textAlignment w:val="auto"/>
        <w:rPr>
          <w:rFonts w:eastAsia="宋体"/>
        </w:rPr>
      </w:pPr>
      <w:r w:rsidRPr="00F37FCE">
        <w:rPr>
          <w:rFonts w:eastAsia="宋体"/>
        </w:rPr>
        <w:t>On UE mobility status, RAN4 should consider low/medium speed mobility of the UEs as one of the conditions to activate multi-Rx for L3 measurement delay reduction.</w:t>
      </w:r>
    </w:p>
    <w:p w14:paraId="68D766A1" w14:textId="303A433B" w:rsidR="00F37FCE" w:rsidRDefault="00F37FCE" w:rsidP="00F0561F">
      <w:pPr>
        <w:pStyle w:val="ListParagraph"/>
        <w:numPr>
          <w:ilvl w:val="1"/>
          <w:numId w:val="3"/>
        </w:numPr>
        <w:overflowPunct/>
        <w:autoSpaceDE/>
        <w:autoSpaceDN/>
        <w:adjustRightInd/>
        <w:spacing w:after="120"/>
        <w:ind w:left="1440" w:firstLineChars="0"/>
        <w:jc w:val="both"/>
        <w:textAlignment w:val="auto"/>
        <w:rPr>
          <w:rFonts w:eastAsia="宋体"/>
        </w:rPr>
      </w:pPr>
      <w:r w:rsidRPr="00F37FCE">
        <w:rPr>
          <w:rFonts w:eastAsia="宋体"/>
        </w:rPr>
        <w:t>RAN4 to discuss UE indication capability to the NW whenever UE requires to deactivate multi-Rx for FR2-1 SSB based L3 measurement delay reduction (e.g., indication due to overheating resulting from activating multiple panels for long time).</w:t>
      </w:r>
    </w:p>
    <w:p w14:paraId="0BBB728B" w14:textId="64318132" w:rsidR="00F0561F" w:rsidRPr="00F37FCE" w:rsidRDefault="00F0561F" w:rsidP="00F0561F">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 xml:space="preserve">Option 9 (ZTE): </w:t>
      </w:r>
      <w:r w:rsidRPr="00F0561F">
        <w:rPr>
          <w:rFonts w:eastAsia="宋体"/>
        </w:rPr>
        <w:t>Due to L3 measurement is long-term operation, power consumption issue could be considered, which may lead to some interaction signalling. But which would not be the applicability condition of applying fast beam sweeping.</w:t>
      </w:r>
    </w:p>
    <w:p w14:paraId="1E2C493F" w14:textId="2DAD08D0" w:rsidR="00F37FCE" w:rsidRDefault="00F37FCE" w:rsidP="00F0561F">
      <w:pPr>
        <w:spacing w:after="120"/>
        <w:ind w:left="576"/>
        <w:jc w:val="both"/>
        <w:rPr>
          <w:rFonts w:eastAsia="宋体"/>
          <w:highlight w:val="yellow"/>
        </w:rPr>
      </w:pPr>
      <w:r w:rsidRPr="00F37FCE">
        <w:rPr>
          <w:rFonts w:eastAsia="宋体"/>
          <w:highlight w:val="yellow"/>
        </w:rPr>
        <w:t>[Moderator]: discussion can be mainly focus on</w:t>
      </w:r>
      <w:r>
        <w:rPr>
          <w:rFonts w:eastAsia="宋体"/>
          <w:highlight w:val="yellow"/>
        </w:rPr>
        <w:t xml:space="preserve"> 3 directions:</w:t>
      </w:r>
      <w:r w:rsidRPr="00F37FCE">
        <w:rPr>
          <w:rFonts w:eastAsia="宋体"/>
          <w:highlight w:val="yellow"/>
        </w:rPr>
        <w:t xml:space="preserve"> </w:t>
      </w:r>
      <w:r>
        <w:rPr>
          <w:rFonts w:eastAsia="宋体"/>
          <w:highlight w:val="yellow"/>
        </w:rPr>
        <w:t>(1)</w:t>
      </w:r>
      <w:r w:rsidRPr="00F37FCE">
        <w:rPr>
          <w:rFonts w:eastAsia="宋体"/>
          <w:highlight w:val="yellow"/>
        </w:rPr>
        <w:t>“additional triggering for this R19 L3 measurement with FBS”</w:t>
      </w:r>
      <w:r>
        <w:rPr>
          <w:rFonts w:eastAsia="宋体"/>
          <w:highlight w:val="yellow"/>
        </w:rPr>
        <w:t xml:space="preserve"> (use option 8 for discussion)</w:t>
      </w:r>
      <w:r w:rsidRPr="00F37FCE">
        <w:rPr>
          <w:rFonts w:eastAsia="宋体"/>
          <w:highlight w:val="yellow"/>
        </w:rPr>
        <w:t xml:space="preserve"> or </w:t>
      </w:r>
      <w:r>
        <w:rPr>
          <w:rFonts w:eastAsia="宋体"/>
          <w:highlight w:val="yellow"/>
        </w:rPr>
        <w:t>(2)</w:t>
      </w:r>
      <w:r w:rsidRPr="00F37FCE">
        <w:rPr>
          <w:rFonts w:eastAsia="宋体"/>
          <w:highlight w:val="yellow"/>
        </w:rPr>
        <w:t xml:space="preserve">“L3 measurement with FBS </w:t>
      </w:r>
      <w:r>
        <w:rPr>
          <w:rFonts w:eastAsia="宋体"/>
          <w:highlight w:val="yellow"/>
        </w:rPr>
        <w:t xml:space="preserve">can be </w:t>
      </w:r>
      <w:r w:rsidRPr="00F37FCE">
        <w:rPr>
          <w:rFonts w:eastAsia="宋体"/>
          <w:highlight w:val="yellow"/>
        </w:rPr>
        <w:t>activated</w:t>
      </w:r>
      <w:r>
        <w:rPr>
          <w:rFonts w:eastAsia="宋体"/>
          <w:highlight w:val="yellow"/>
        </w:rPr>
        <w:t>/deactivation</w:t>
      </w:r>
      <w:r w:rsidRPr="00F37FCE">
        <w:rPr>
          <w:rFonts w:eastAsia="宋体"/>
          <w:highlight w:val="yellow"/>
        </w:rPr>
        <w:t xml:space="preserve"> </w:t>
      </w:r>
      <w:r>
        <w:rPr>
          <w:rFonts w:eastAsia="宋体"/>
          <w:highlight w:val="yellow"/>
        </w:rPr>
        <w:t>following</w:t>
      </w:r>
      <w:r w:rsidRPr="00F37FCE">
        <w:rPr>
          <w:rFonts w:eastAsia="宋体"/>
          <w:highlight w:val="yellow"/>
        </w:rPr>
        <w:t xml:space="preserve"> on R18 </w:t>
      </w:r>
      <w:r>
        <w:rPr>
          <w:rFonts w:eastAsia="宋体"/>
          <w:highlight w:val="yellow"/>
        </w:rPr>
        <w:t>mechanism</w:t>
      </w:r>
      <w:r w:rsidRPr="00F37FCE">
        <w:rPr>
          <w:rFonts w:eastAsia="宋体"/>
          <w:highlight w:val="yellow"/>
        </w:rPr>
        <w:t>”</w:t>
      </w:r>
      <w:r>
        <w:rPr>
          <w:rFonts w:eastAsia="宋体"/>
          <w:highlight w:val="yellow"/>
        </w:rPr>
        <w:t xml:space="preserve"> (use option 1 for discussion) or (3)“up to network indication” (use option 3 for discussion)</w:t>
      </w:r>
      <w:r w:rsidRPr="00F37FCE">
        <w:rPr>
          <w:rFonts w:eastAsia="宋体"/>
          <w:highlight w:val="yellow"/>
        </w:rPr>
        <w:t xml:space="preserve">. </w:t>
      </w:r>
    </w:p>
    <w:p w14:paraId="5406BD62" w14:textId="2E0F0303" w:rsidR="00F37FCE" w:rsidRPr="00F37FCE" w:rsidRDefault="00F37FCE" w:rsidP="00F0561F">
      <w:pPr>
        <w:spacing w:after="120"/>
        <w:ind w:left="576"/>
        <w:jc w:val="both"/>
        <w:rPr>
          <w:rFonts w:eastAsia="宋体"/>
          <w:highlight w:val="yellow"/>
        </w:rPr>
      </w:pPr>
      <w:r>
        <w:rPr>
          <w:rFonts w:eastAsia="宋体"/>
          <w:highlight w:val="yellow"/>
        </w:rPr>
        <w:t>Discuss option 1/3/8 together, a</w:t>
      </w:r>
      <w:r w:rsidRPr="00F37FCE">
        <w:rPr>
          <w:rFonts w:eastAsia="宋体"/>
          <w:highlight w:val="yellow"/>
        </w:rPr>
        <w:t xml:space="preserve">nd then add details from </w:t>
      </w:r>
      <w:r>
        <w:rPr>
          <w:rFonts w:eastAsia="宋体"/>
          <w:highlight w:val="yellow"/>
        </w:rPr>
        <w:t xml:space="preserve">other </w:t>
      </w:r>
      <w:r w:rsidRPr="00F37FCE">
        <w:rPr>
          <w:rFonts w:eastAsia="宋体"/>
          <w:highlight w:val="yellow"/>
        </w:rPr>
        <w:t>options if needed.</w:t>
      </w:r>
    </w:p>
    <w:p w14:paraId="5C7E2C87" w14:textId="77777777" w:rsidR="007946E4" w:rsidRDefault="007946E4" w:rsidP="007946E4">
      <w:pPr>
        <w:pStyle w:val="ListParagraph"/>
        <w:overflowPunct/>
        <w:autoSpaceDE/>
        <w:autoSpaceDN/>
        <w:adjustRightInd/>
        <w:spacing w:after="120"/>
        <w:ind w:left="360" w:firstLineChars="0" w:firstLine="0"/>
        <w:textAlignment w:val="auto"/>
        <w:rPr>
          <w:rFonts w:eastAsia="宋体"/>
        </w:rPr>
      </w:pPr>
    </w:p>
    <w:p w14:paraId="3E990683" w14:textId="792DAFC8" w:rsidR="007814CA" w:rsidRPr="00B21804" w:rsidRDefault="003F3707" w:rsidP="00B21804">
      <w:pPr>
        <w:rPr>
          <w:b/>
          <w:color w:val="0070C0"/>
          <w:u w:val="single"/>
          <w:lang w:eastAsia="ko-KR"/>
        </w:rPr>
      </w:pPr>
      <w:r>
        <w:rPr>
          <w:b/>
          <w:color w:val="0070C0"/>
          <w:u w:val="single"/>
          <w:lang w:eastAsia="ko-KR"/>
        </w:rPr>
        <w:t xml:space="preserve">Issue 1-2-6: </w:t>
      </w:r>
      <w:r w:rsidR="007814CA" w:rsidRPr="00B21804">
        <w:rPr>
          <w:b/>
          <w:color w:val="0070C0"/>
          <w:u w:val="single"/>
          <w:lang w:eastAsia="ko-KR"/>
        </w:rPr>
        <w:t xml:space="preserve">FFS: UE has prior knowledge on the cell to be measured </w:t>
      </w:r>
    </w:p>
    <w:p w14:paraId="6668D10F" w14:textId="480F63F1" w:rsidR="00967069" w:rsidRDefault="007814CA" w:rsidP="00F0561F">
      <w:pPr>
        <w:pStyle w:val="ListParagraph"/>
        <w:numPr>
          <w:ilvl w:val="2"/>
          <w:numId w:val="3"/>
        </w:numPr>
        <w:overflowPunct/>
        <w:autoSpaceDE/>
        <w:autoSpaceDN/>
        <w:adjustRightInd/>
        <w:spacing w:after="120"/>
        <w:ind w:left="720" w:firstLineChars="0"/>
        <w:jc w:val="both"/>
        <w:textAlignment w:val="auto"/>
        <w:rPr>
          <w:rFonts w:eastAsia="宋体"/>
        </w:rPr>
      </w:pPr>
      <w:r w:rsidRPr="00DD453C">
        <w:rPr>
          <w:rFonts w:eastAsia="宋体"/>
        </w:rPr>
        <w:t>Option 1</w:t>
      </w:r>
      <w:r w:rsidR="00571008" w:rsidRPr="00DD453C">
        <w:rPr>
          <w:rFonts w:eastAsia="宋体"/>
        </w:rPr>
        <w:t xml:space="preserve"> </w:t>
      </w:r>
      <w:r w:rsidRPr="007814CA">
        <w:rPr>
          <w:rFonts w:eastAsia="宋体"/>
        </w:rPr>
        <w:t>(CATT</w:t>
      </w:r>
      <w:r w:rsidR="00F0561F">
        <w:rPr>
          <w:rFonts w:eastAsia="宋体"/>
        </w:rPr>
        <w:t>, Intel, Nokia</w:t>
      </w:r>
      <w:r w:rsidRPr="007814CA">
        <w:rPr>
          <w:rFonts w:eastAsia="宋体"/>
        </w:rPr>
        <w:t>): on top of the UE capability of supporting Multi-Rx</w:t>
      </w:r>
      <w:r>
        <w:rPr>
          <w:rFonts w:eastAsia="宋体"/>
        </w:rPr>
        <w:t>,</w:t>
      </w:r>
      <w:r w:rsidRPr="007814CA">
        <w:rPr>
          <w:rFonts w:eastAsia="宋体"/>
        </w:rPr>
        <w:t xml:space="preserve"> no additional conditions of prior knowledge for target cell is needed</w:t>
      </w:r>
      <w:r w:rsidRPr="00DD453C">
        <w:rPr>
          <w:rFonts w:eastAsia="宋体"/>
        </w:rPr>
        <w:t xml:space="preserve"> </w:t>
      </w:r>
    </w:p>
    <w:p w14:paraId="7D5EFED0" w14:textId="6690231B" w:rsidR="00F0561F" w:rsidRDefault="00F0561F" w:rsidP="00F0561F">
      <w:pPr>
        <w:pStyle w:val="ListParagraph"/>
        <w:numPr>
          <w:ilvl w:val="2"/>
          <w:numId w:val="3"/>
        </w:numPr>
        <w:overflowPunct/>
        <w:autoSpaceDE/>
        <w:autoSpaceDN/>
        <w:adjustRightInd/>
        <w:spacing w:after="120"/>
        <w:ind w:left="720" w:firstLineChars="0"/>
        <w:jc w:val="both"/>
        <w:textAlignment w:val="auto"/>
        <w:rPr>
          <w:rFonts w:eastAsia="宋体"/>
        </w:rPr>
      </w:pPr>
      <w:r w:rsidRPr="00967069">
        <w:rPr>
          <w:rFonts w:eastAsia="宋体"/>
        </w:rPr>
        <w:t>Option 2</w:t>
      </w:r>
      <w:r>
        <w:rPr>
          <w:rFonts w:eastAsia="宋体"/>
        </w:rPr>
        <w:t xml:space="preserve">(CTC, Ericsson, vivo): to support FBS for L3 measurement, </w:t>
      </w:r>
      <w:r w:rsidRPr="00967069">
        <w:rPr>
          <w:rFonts w:eastAsia="宋体"/>
        </w:rPr>
        <w:t>UE needs prior knowledge on the cell to be measured</w:t>
      </w:r>
    </w:p>
    <w:p w14:paraId="77620E9F" w14:textId="76F8001D" w:rsidR="00F37FCE" w:rsidRDefault="00F0561F" w:rsidP="00F0561F">
      <w:pPr>
        <w:pStyle w:val="ListParagraph"/>
        <w:numPr>
          <w:ilvl w:val="3"/>
          <w:numId w:val="3"/>
        </w:numPr>
        <w:overflowPunct/>
        <w:autoSpaceDE/>
        <w:autoSpaceDN/>
        <w:adjustRightInd/>
        <w:spacing w:after="120"/>
        <w:ind w:left="1080" w:firstLineChars="0"/>
        <w:jc w:val="both"/>
        <w:textAlignment w:val="auto"/>
        <w:rPr>
          <w:rFonts w:eastAsia="宋体"/>
        </w:rPr>
      </w:pPr>
      <w:r>
        <w:rPr>
          <w:rFonts w:eastAsia="宋体"/>
        </w:rPr>
        <w:t xml:space="preserve">Option 2a (CTC): </w:t>
      </w:r>
      <w:r w:rsidRPr="00F0561F">
        <w:rPr>
          <w:rFonts w:eastAsia="宋体"/>
        </w:rPr>
        <w:t>consider the condition whether UE has prior knowledge on the cell to be measured or not, which may have different impacts on BSF reduction.</w:t>
      </w:r>
    </w:p>
    <w:p w14:paraId="6D73ED5D" w14:textId="77777777" w:rsidR="00496650" w:rsidRDefault="00F0561F" w:rsidP="00F0561F">
      <w:pPr>
        <w:pStyle w:val="ListParagraph"/>
        <w:numPr>
          <w:ilvl w:val="3"/>
          <w:numId w:val="3"/>
        </w:numPr>
        <w:overflowPunct/>
        <w:autoSpaceDE/>
        <w:autoSpaceDN/>
        <w:adjustRightInd/>
        <w:spacing w:after="120"/>
        <w:ind w:left="1080" w:firstLineChars="0"/>
        <w:jc w:val="both"/>
        <w:textAlignment w:val="auto"/>
        <w:rPr>
          <w:rFonts w:eastAsia="宋体"/>
        </w:rPr>
      </w:pPr>
      <w:r>
        <w:rPr>
          <w:rFonts w:eastAsia="宋体"/>
        </w:rPr>
        <w:t xml:space="preserve">Option 2b (Ericsson): </w:t>
      </w:r>
    </w:p>
    <w:p w14:paraId="5BB6B521" w14:textId="608F1DB7" w:rsidR="00F0561F" w:rsidRDefault="00F0561F" w:rsidP="00496650">
      <w:pPr>
        <w:pStyle w:val="ListParagraph"/>
        <w:numPr>
          <w:ilvl w:val="4"/>
          <w:numId w:val="3"/>
        </w:numPr>
        <w:overflowPunct/>
        <w:autoSpaceDE/>
        <w:autoSpaceDN/>
        <w:adjustRightInd/>
        <w:spacing w:after="120"/>
        <w:ind w:firstLineChars="0"/>
        <w:jc w:val="both"/>
        <w:textAlignment w:val="auto"/>
        <w:rPr>
          <w:rFonts w:eastAsia="宋体"/>
        </w:rPr>
      </w:pPr>
      <w:r w:rsidRPr="00F0561F">
        <w:rPr>
          <w:rFonts w:eastAsia="宋体"/>
        </w:rPr>
        <w:t>A UE may only measure less spatial directions with one panel or multiple panels upon acquiring prior knowledge on the cell to be measured, e.g., The UE has done measurements before in a time period.</w:t>
      </w:r>
    </w:p>
    <w:p w14:paraId="4A4BBC7D" w14:textId="568AD961" w:rsidR="00496650" w:rsidRPr="00496650" w:rsidRDefault="00496650" w:rsidP="00496650">
      <w:pPr>
        <w:pStyle w:val="ListParagraph"/>
        <w:numPr>
          <w:ilvl w:val="4"/>
          <w:numId w:val="3"/>
        </w:numPr>
        <w:overflowPunct/>
        <w:autoSpaceDE/>
        <w:autoSpaceDN/>
        <w:adjustRightInd/>
        <w:spacing w:after="120"/>
        <w:ind w:firstLineChars="0"/>
        <w:jc w:val="both"/>
        <w:textAlignment w:val="auto"/>
        <w:rPr>
          <w:rFonts w:eastAsia="宋体"/>
        </w:rPr>
      </w:pPr>
      <w:r w:rsidRPr="00496650">
        <w:rPr>
          <w:lang w:val="x-none"/>
        </w:rPr>
        <w:t>As a particular example of the last proposal,</w:t>
      </w:r>
      <w:r w:rsidRPr="00496650">
        <w:t xml:space="preserve"> apply reduced Rx beam sweeping in the subsequent operation(s) compared to the full (legacy) Rx beam sweeping in the prior </w:t>
      </w:r>
      <w:r w:rsidRPr="00496650">
        <w:lastRenderedPageBreak/>
        <w:t xml:space="preserve">operation(s), e.g., </w:t>
      </w:r>
      <w:r w:rsidRPr="00496650">
        <w:rPr>
          <w:lang w:val="x-none"/>
        </w:rPr>
        <w:t xml:space="preserve">in </w:t>
      </w:r>
      <w:r w:rsidRPr="00496650">
        <w:t xml:space="preserve">SSB based Intra/inter-frequency measurement, apply </w:t>
      </w:r>
      <w:r w:rsidRPr="00496650">
        <w:rPr>
          <w:rFonts w:hint="eastAsia"/>
        </w:rPr>
        <w:t xml:space="preserve">reduced </w:t>
      </w:r>
      <w:r w:rsidRPr="00496650">
        <w:t xml:space="preserve">Rx beam sweeping factor consequently in </w:t>
      </w:r>
      <w:proofErr w:type="spellStart"/>
      <w:r w:rsidRPr="00496650">
        <w:t>T</w:t>
      </w:r>
      <w:r w:rsidRPr="00496650">
        <w:rPr>
          <w:vertAlign w:val="subscript"/>
        </w:rPr>
        <w:t>pss</w:t>
      </w:r>
      <w:proofErr w:type="spellEnd"/>
      <w:r w:rsidRPr="00496650">
        <w:rPr>
          <w:vertAlign w:val="subscript"/>
        </w:rPr>
        <w:t>/</w:t>
      </w:r>
      <w:proofErr w:type="spellStart"/>
      <w:r w:rsidRPr="00496650">
        <w:rPr>
          <w:vertAlign w:val="subscript"/>
        </w:rPr>
        <w:t>sss_sync</w:t>
      </w:r>
      <w:proofErr w:type="spellEnd"/>
      <w:r w:rsidRPr="00496650">
        <w:t xml:space="preserve">, </w:t>
      </w:r>
      <w:proofErr w:type="spellStart"/>
      <w:r w:rsidRPr="00496650">
        <w:t>T</w:t>
      </w:r>
      <w:r w:rsidRPr="00496650">
        <w:rPr>
          <w:vertAlign w:val="subscript"/>
        </w:rPr>
        <w:t>SSB_time_index_inter</w:t>
      </w:r>
      <w:proofErr w:type="spellEnd"/>
      <w:r w:rsidRPr="00496650">
        <w:t xml:space="preserve"> and </w:t>
      </w:r>
      <w:proofErr w:type="spellStart"/>
      <w:r w:rsidRPr="00496650">
        <w:t>T</w:t>
      </w:r>
      <w:r w:rsidRPr="00496650">
        <w:rPr>
          <w:vertAlign w:val="subscript"/>
        </w:rPr>
        <w:t>ssb_measurement_period</w:t>
      </w:r>
      <w:proofErr w:type="spellEnd"/>
      <w:r w:rsidRPr="00496650">
        <w:t>.</w:t>
      </w:r>
    </w:p>
    <w:p w14:paraId="1CF618C8" w14:textId="62DDDF2C" w:rsidR="00BA1183" w:rsidRDefault="00883BD1" w:rsidP="00883BD1">
      <w:pPr>
        <w:spacing w:after="120"/>
        <w:rPr>
          <w:rFonts w:eastAsia="宋体"/>
        </w:rPr>
      </w:pPr>
      <w:r w:rsidRPr="007946E4">
        <w:rPr>
          <w:rFonts w:eastAsia="宋体"/>
          <w:highlight w:val="yellow"/>
        </w:rPr>
        <w:t>[Moderator]: discussion can be mainly focus on option 1 and 2, and then add details from other options if needed.</w:t>
      </w:r>
    </w:p>
    <w:p w14:paraId="149661B3" w14:textId="77777777" w:rsidR="00DD453C" w:rsidRPr="00DD453C" w:rsidRDefault="00DD453C" w:rsidP="00BA1183">
      <w:pPr>
        <w:pStyle w:val="ListParagraph"/>
        <w:overflowPunct/>
        <w:autoSpaceDE/>
        <w:autoSpaceDN/>
        <w:adjustRightInd/>
        <w:spacing w:after="120"/>
        <w:ind w:left="720" w:firstLineChars="0" w:firstLine="0"/>
        <w:textAlignment w:val="auto"/>
        <w:rPr>
          <w:rFonts w:eastAsia="宋体"/>
        </w:rPr>
      </w:pPr>
    </w:p>
    <w:p w14:paraId="0F9BA35D" w14:textId="04D4561C" w:rsidR="007814CA" w:rsidRPr="00B21804" w:rsidRDefault="003F3707" w:rsidP="00B21804">
      <w:pPr>
        <w:rPr>
          <w:b/>
          <w:color w:val="0070C0"/>
          <w:u w:val="single"/>
          <w:lang w:eastAsia="ko-KR"/>
        </w:rPr>
      </w:pPr>
      <w:r>
        <w:rPr>
          <w:b/>
          <w:color w:val="0070C0"/>
          <w:u w:val="single"/>
          <w:lang w:eastAsia="ko-KR"/>
        </w:rPr>
        <w:t xml:space="preserve">Issue 1-2-7: </w:t>
      </w:r>
      <w:r w:rsidR="007814CA" w:rsidRPr="00B21804">
        <w:rPr>
          <w:b/>
          <w:color w:val="0070C0"/>
          <w:u w:val="single"/>
          <w:lang w:eastAsia="ko-KR"/>
        </w:rPr>
        <w:t>FFS: Rel-19 L3 measurement with multi-Rx DL reception is irrelevant to multi-TRP operation deployment</w:t>
      </w:r>
    </w:p>
    <w:p w14:paraId="157E71E7" w14:textId="00C74FC3" w:rsidR="00DD453C" w:rsidRPr="003F3707" w:rsidRDefault="00DD453C" w:rsidP="00BA1183">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1 (</w:t>
      </w:r>
      <w:r w:rsidR="003F3707">
        <w:rPr>
          <w:rFonts w:eastAsia="宋体"/>
        </w:rPr>
        <w:t>CTC, vivo, Samsung</w:t>
      </w:r>
      <w:r>
        <w:rPr>
          <w:rFonts w:eastAsia="宋体"/>
        </w:rPr>
        <w:t>)</w:t>
      </w:r>
      <w:r w:rsidR="00967069">
        <w:rPr>
          <w:rFonts w:eastAsia="宋体"/>
        </w:rPr>
        <w:t xml:space="preserve">: </w:t>
      </w:r>
      <w:r w:rsidR="00967069" w:rsidRPr="00BC4B19">
        <w:t>Rel-19 L3 measurement with multi-Rx DL reception is irrelevant to multi-TRP operation deployment</w:t>
      </w:r>
    </w:p>
    <w:p w14:paraId="400C72C1" w14:textId="5C91ECA7" w:rsidR="003F3707" w:rsidRDefault="003F3707" w:rsidP="00BA1183">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 xml:space="preserve">Option 2 (ZTE): </w:t>
      </w:r>
      <w:r w:rsidRPr="003F3707">
        <w:rPr>
          <w:rFonts w:eastAsia="宋体"/>
        </w:rPr>
        <w:t>Either single-TRP or multi-TRP or both of them are targeted deployment for this R19 WID, it should be clarified.</w:t>
      </w:r>
    </w:p>
    <w:p w14:paraId="0D1F4527" w14:textId="45947A09" w:rsidR="003F3707" w:rsidRPr="003F3707" w:rsidRDefault="003F3707" w:rsidP="003F3707">
      <w:pPr>
        <w:spacing w:after="120"/>
        <w:rPr>
          <w:rFonts w:eastAsia="宋体"/>
          <w:highlight w:val="yellow"/>
        </w:rPr>
      </w:pPr>
      <w:r w:rsidRPr="003F3707">
        <w:rPr>
          <w:rFonts w:eastAsia="宋体"/>
          <w:highlight w:val="yellow"/>
        </w:rPr>
        <w:t xml:space="preserve">[Moderator]: </w:t>
      </w:r>
      <w:r>
        <w:rPr>
          <w:rFonts w:eastAsia="宋体"/>
          <w:highlight w:val="yellow"/>
        </w:rPr>
        <w:t>check if option 1 is agreeable.</w:t>
      </w:r>
    </w:p>
    <w:p w14:paraId="371F32B2" w14:textId="77777777" w:rsidR="00BA1183" w:rsidRDefault="00BA1183" w:rsidP="00BA1183">
      <w:pPr>
        <w:pStyle w:val="ListParagraph"/>
        <w:overflowPunct/>
        <w:autoSpaceDE/>
        <w:autoSpaceDN/>
        <w:adjustRightInd/>
        <w:spacing w:after="120"/>
        <w:ind w:left="720" w:firstLineChars="0" w:firstLine="0"/>
        <w:textAlignment w:val="auto"/>
        <w:rPr>
          <w:rFonts w:eastAsia="宋体"/>
        </w:rPr>
      </w:pPr>
    </w:p>
    <w:p w14:paraId="79BAC4DD" w14:textId="77777777" w:rsidR="003F3707" w:rsidRPr="008A4B2B" w:rsidRDefault="003F3707" w:rsidP="00BA1183">
      <w:pPr>
        <w:pStyle w:val="ListParagraph"/>
        <w:overflowPunct/>
        <w:autoSpaceDE/>
        <w:autoSpaceDN/>
        <w:adjustRightInd/>
        <w:spacing w:after="120"/>
        <w:ind w:left="720" w:firstLineChars="0" w:firstLine="0"/>
        <w:textAlignment w:val="auto"/>
        <w:rPr>
          <w:rFonts w:eastAsia="宋体"/>
        </w:rPr>
      </w:pPr>
    </w:p>
    <w:p w14:paraId="60D6DD1B" w14:textId="1A8983E4" w:rsidR="007814CA" w:rsidRPr="00B21804" w:rsidRDefault="003F3707" w:rsidP="00B21804">
      <w:pPr>
        <w:rPr>
          <w:b/>
          <w:color w:val="0070C0"/>
          <w:u w:val="single"/>
          <w:lang w:eastAsia="ko-KR"/>
        </w:rPr>
      </w:pPr>
      <w:r>
        <w:rPr>
          <w:b/>
          <w:color w:val="0070C0"/>
          <w:u w:val="single"/>
          <w:lang w:eastAsia="ko-KR"/>
        </w:rPr>
        <w:t xml:space="preserve">Issue 1-2-8: </w:t>
      </w:r>
      <w:r w:rsidR="007814CA" w:rsidRPr="00B21804">
        <w:rPr>
          <w:b/>
          <w:color w:val="0070C0"/>
          <w:u w:val="single"/>
          <w:lang w:eastAsia="ko-KR"/>
        </w:rPr>
        <w:t>FFS: cell-</w:t>
      </w:r>
      <w:proofErr w:type="spellStart"/>
      <w:r w:rsidR="007814CA" w:rsidRPr="00B21804">
        <w:rPr>
          <w:b/>
          <w:color w:val="0070C0"/>
          <w:u w:val="single"/>
          <w:lang w:eastAsia="ko-KR"/>
        </w:rPr>
        <w:t>centre</w:t>
      </w:r>
      <w:proofErr w:type="spellEnd"/>
      <w:r w:rsidR="007814CA" w:rsidRPr="00B21804">
        <w:rPr>
          <w:b/>
          <w:color w:val="0070C0"/>
          <w:u w:val="single"/>
          <w:lang w:eastAsia="ko-KR"/>
        </w:rPr>
        <w:t xml:space="preserve"> UE or cell-edge UE</w:t>
      </w:r>
    </w:p>
    <w:p w14:paraId="623653FE" w14:textId="38C6C076" w:rsidR="00BA1183" w:rsidRDefault="00BA1183" w:rsidP="00BA1183">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1 (</w:t>
      </w:r>
      <w:r w:rsidR="000837F9">
        <w:rPr>
          <w:rFonts w:eastAsia="宋体"/>
        </w:rPr>
        <w:t>Nokia</w:t>
      </w:r>
      <w:r w:rsidR="00830330">
        <w:rPr>
          <w:rFonts w:eastAsia="宋体"/>
        </w:rPr>
        <w:t xml:space="preserve">, </w:t>
      </w:r>
      <w:r w:rsidR="003F3707">
        <w:rPr>
          <w:rFonts w:eastAsia="宋体"/>
        </w:rPr>
        <w:t>vivo</w:t>
      </w:r>
      <w:r>
        <w:rPr>
          <w:rFonts w:eastAsia="宋体"/>
        </w:rPr>
        <w:t>)</w:t>
      </w:r>
      <w:r w:rsidR="000837F9">
        <w:rPr>
          <w:rFonts w:eastAsia="宋体"/>
        </w:rPr>
        <w:t xml:space="preserve">: </w:t>
      </w:r>
      <w:r w:rsidR="000837F9" w:rsidRPr="000837F9">
        <w:rPr>
          <w:rFonts w:eastAsia="宋体"/>
        </w:rPr>
        <w:t>RAN4 to consider L3 FBS targeting cell edge scenarios</w:t>
      </w:r>
    </w:p>
    <w:p w14:paraId="21B8FF75" w14:textId="51EC2F50" w:rsidR="003F3707" w:rsidRPr="003F3707" w:rsidRDefault="003F3707" w:rsidP="003F3707">
      <w:pPr>
        <w:pStyle w:val="ListParagraph"/>
        <w:spacing w:after="120"/>
        <w:ind w:firstLineChars="0" w:firstLine="0"/>
        <w:rPr>
          <w:rFonts w:eastAsia="宋体"/>
          <w:highlight w:val="yellow"/>
        </w:rPr>
      </w:pPr>
      <w:r w:rsidRPr="003F3707">
        <w:rPr>
          <w:rFonts w:eastAsia="宋体"/>
          <w:highlight w:val="yellow"/>
        </w:rPr>
        <w:t xml:space="preserve">[Moderator]: </w:t>
      </w:r>
      <w:r>
        <w:rPr>
          <w:rFonts w:eastAsia="宋体"/>
          <w:highlight w:val="yellow"/>
        </w:rPr>
        <w:t>this issue can be discussed in issue 1-2-5</w:t>
      </w:r>
      <w:r w:rsidRPr="003F3707">
        <w:rPr>
          <w:rFonts w:eastAsia="宋体"/>
          <w:highlight w:val="yellow"/>
        </w:rPr>
        <w:t>.</w:t>
      </w:r>
      <w:r>
        <w:rPr>
          <w:rFonts w:eastAsia="宋体"/>
          <w:highlight w:val="yellow"/>
        </w:rPr>
        <w:t xml:space="preserve"> No more duplicated discussion in issue 1-2-8.</w:t>
      </w:r>
    </w:p>
    <w:p w14:paraId="00417F56" w14:textId="77777777" w:rsidR="00883BD1" w:rsidRPr="00BA1183" w:rsidRDefault="00883BD1" w:rsidP="00883BD1">
      <w:pPr>
        <w:pStyle w:val="ListParagraph"/>
        <w:overflowPunct/>
        <w:autoSpaceDE/>
        <w:autoSpaceDN/>
        <w:adjustRightInd/>
        <w:spacing w:after="120"/>
        <w:ind w:left="720" w:firstLineChars="0" w:firstLine="0"/>
        <w:textAlignment w:val="auto"/>
        <w:rPr>
          <w:rFonts w:eastAsia="宋体"/>
        </w:rPr>
      </w:pPr>
    </w:p>
    <w:p w14:paraId="4BF5FA62" w14:textId="6CDFE57A" w:rsidR="00571008" w:rsidRPr="00B21804" w:rsidRDefault="003F3707" w:rsidP="00B21804">
      <w:pPr>
        <w:rPr>
          <w:b/>
          <w:color w:val="0070C0"/>
          <w:u w:val="single"/>
          <w:lang w:eastAsia="ko-KR"/>
        </w:rPr>
      </w:pPr>
      <w:r>
        <w:rPr>
          <w:b/>
          <w:color w:val="0070C0"/>
          <w:u w:val="single"/>
          <w:lang w:eastAsia="ko-KR"/>
        </w:rPr>
        <w:t xml:space="preserve">Issue 1-2-9: </w:t>
      </w:r>
      <w:r w:rsidR="00571008" w:rsidRPr="00B21804">
        <w:rPr>
          <w:b/>
          <w:color w:val="0070C0"/>
          <w:u w:val="single"/>
          <w:lang w:eastAsia="ko-KR"/>
        </w:rPr>
        <w:t>FFS: DRX is configured or not</w:t>
      </w:r>
      <w:r w:rsidR="00BA1183" w:rsidRPr="00B21804">
        <w:rPr>
          <w:b/>
          <w:color w:val="0070C0"/>
          <w:u w:val="single"/>
          <w:lang w:eastAsia="ko-KR"/>
        </w:rPr>
        <w:t xml:space="preserve"> </w:t>
      </w:r>
    </w:p>
    <w:p w14:paraId="7397B3E3" w14:textId="3683093F" w:rsidR="00571008" w:rsidRDefault="00571008" w:rsidP="00BA1183">
      <w:pPr>
        <w:pStyle w:val="ListParagraph"/>
        <w:numPr>
          <w:ilvl w:val="2"/>
          <w:numId w:val="3"/>
        </w:numPr>
        <w:overflowPunct/>
        <w:autoSpaceDE/>
        <w:autoSpaceDN/>
        <w:adjustRightInd/>
        <w:spacing w:after="120"/>
        <w:ind w:left="720" w:firstLineChars="0"/>
        <w:textAlignment w:val="auto"/>
        <w:rPr>
          <w:rFonts w:eastAsia="宋体"/>
        </w:rPr>
      </w:pPr>
      <w:r w:rsidRPr="00BA1183">
        <w:rPr>
          <w:rFonts w:eastAsia="宋体"/>
        </w:rPr>
        <w:t>Option 1 (Xiaomi): SSB based L3 measurement delay reduction with DRX shall be deprioritized</w:t>
      </w:r>
    </w:p>
    <w:p w14:paraId="4A48750C" w14:textId="640D5D68" w:rsidR="00FE781E" w:rsidRDefault="00FE781E" w:rsidP="00BA1183">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2 (Ericsson):</w:t>
      </w:r>
      <w:r w:rsidRPr="00FE781E">
        <w:t xml:space="preserve"> </w:t>
      </w:r>
      <w:r w:rsidRPr="00FE781E">
        <w:rPr>
          <w:rFonts w:eastAsia="宋体"/>
        </w:rPr>
        <w:t>FBS may cover DRX cases, no need to deprioritize DRX case.</w:t>
      </w:r>
    </w:p>
    <w:p w14:paraId="4F803CD7" w14:textId="49FF559C" w:rsidR="00FE781E" w:rsidRPr="00FE781E" w:rsidRDefault="00FE781E" w:rsidP="00FE781E">
      <w:pPr>
        <w:pStyle w:val="ListParagraph"/>
        <w:spacing w:after="120"/>
        <w:ind w:firstLineChars="0" w:firstLine="0"/>
        <w:rPr>
          <w:rFonts w:eastAsia="宋体"/>
          <w:highlight w:val="yellow"/>
        </w:rPr>
      </w:pPr>
      <w:r w:rsidRPr="003F3707">
        <w:rPr>
          <w:rFonts w:eastAsia="宋体"/>
          <w:highlight w:val="yellow"/>
        </w:rPr>
        <w:t xml:space="preserve">[Moderator]: </w:t>
      </w:r>
      <w:r>
        <w:rPr>
          <w:rFonts w:eastAsia="宋体"/>
          <w:highlight w:val="yellow"/>
        </w:rPr>
        <w:t>discuss option 1 and 2.</w:t>
      </w:r>
    </w:p>
    <w:p w14:paraId="173ACDFB" w14:textId="77777777" w:rsidR="007814CA" w:rsidRDefault="007814CA" w:rsidP="00AA33C1">
      <w:pPr>
        <w:rPr>
          <w:b/>
          <w:color w:val="0070C0"/>
          <w:u w:val="single"/>
          <w:lang w:eastAsia="ko-KR"/>
        </w:rPr>
      </w:pPr>
    </w:p>
    <w:p w14:paraId="2522E59F" w14:textId="080A6A6C" w:rsidR="00BA1183" w:rsidRPr="00B21804" w:rsidRDefault="003F3707" w:rsidP="00B21804">
      <w:pPr>
        <w:rPr>
          <w:b/>
          <w:color w:val="0070C0"/>
          <w:u w:val="single"/>
          <w:lang w:eastAsia="ko-KR"/>
        </w:rPr>
      </w:pPr>
      <w:r>
        <w:rPr>
          <w:b/>
          <w:color w:val="0070C0"/>
          <w:u w:val="single"/>
          <w:lang w:eastAsia="ko-KR"/>
        </w:rPr>
        <w:t xml:space="preserve">Issue 1-2-10: </w:t>
      </w:r>
      <w:r w:rsidR="00BA1183" w:rsidRPr="00B21804">
        <w:rPr>
          <w:b/>
          <w:color w:val="0070C0"/>
          <w:u w:val="single"/>
          <w:lang w:eastAsia="ko-KR"/>
        </w:rPr>
        <w:t xml:space="preserve">FFS: </w:t>
      </w:r>
      <w:r w:rsidR="00230846" w:rsidRPr="00B21804">
        <w:rPr>
          <w:b/>
          <w:color w:val="0070C0"/>
          <w:u w:val="single"/>
          <w:lang w:eastAsia="ko-KR"/>
        </w:rPr>
        <w:t>Simultaneous operation between L3 and L1 measurements</w:t>
      </w:r>
    </w:p>
    <w:p w14:paraId="62190148" w14:textId="254713E3" w:rsidR="005D0F8F" w:rsidRDefault="00BA1183" w:rsidP="00230846">
      <w:pPr>
        <w:pStyle w:val="ListParagraph"/>
        <w:numPr>
          <w:ilvl w:val="2"/>
          <w:numId w:val="3"/>
        </w:numPr>
        <w:overflowPunct/>
        <w:autoSpaceDE/>
        <w:autoSpaceDN/>
        <w:adjustRightInd/>
        <w:spacing w:after="120"/>
        <w:ind w:left="720" w:firstLineChars="0"/>
        <w:textAlignment w:val="auto"/>
        <w:rPr>
          <w:rFonts w:eastAsia="宋体"/>
        </w:rPr>
      </w:pPr>
      <w:r w:rsidRPr="00BA1183">
        <w:rPr>
          <w:rFonts w:eastAsia="宋体"/>
        </w:rPr>
        <w:t>Option 1</w:t>
      </w:r>
      <w:r w:rsidR="00230846">
        <w:rPr>
          <w:rFonts w:eastAsia="宋体"/>
        </w:rPr>
        <w:t xml:space="preserve"> </w:t>
      </w:r>
      <w:r w:rsidRPr="00BA1183">
        <w:rPr>
          <w:rFonts w:eastAsia="宋体"/>
        </w:rPr>
        <w:t>(</w:t>
      </w:r>
      <w:r w:rsidR="00496650">
        <w:rPr>
          <w:rFonts w:eastAsia="宋体"/>
        </w:rPr>
        <w:t>CATT, vivo</w:t>
      </w:r>
      <w:r w:rsidRPr="00BA1183">
        <w:rPr>
          <w:rFonts w:eastAsia="宋体"/>
        </w:rPr>
        <w:t xml:space="preserve">): </w:t>
      </w:r>
      <w:r w:rsidR="005D0F8F" w:rsidRPr="005D0F8F">
        <w:rPr>
          <w:rFonts w:eastAsia="宋体"/>
        </w:rPr>
        <w:t>Do not consider simultaneous Multi-Rx operation for both L1 and L3 measurement in this WI.</w:t>
      </w:r>
    </w:p>
    <w:p w14:paraId="10638ACE" w14:textId="09E5AFA0" w:rsidR="00496650" w:rsidRDefault="00496650" w:rsidP="00230846">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 xml:space="preserve">Option 2 (ZTE): </w:t>
      </w:r>
      <w:r w:rsidRPr="00496650">
        <w:rPr>
          <w:rFonts w:eastAsia="宋体"/>
        </w:rPr>
        <w:t>The basic solution is UE applies multiple panels to perform L3 beam sweeping simultaneously. Each panel used to sweep individual subset of beams. Besides, simultaneous L3 beam sweeping and data reception/L1 beam sweeping are allowed.</w:t>
      </w:r>
    </w:p>
    <w:p w14:paraId="5478EC61" w14:textId="0DF8BEF3" w:rsidR="00883BD1" w:rsidRPr="00883BD1" w:rsidRDefault="00883BD1" w:rsidP="00883BD1">
      <w:pPr>
        <w:spacing w:after="120"/>
        <w:rPr>
          <w:rFonts w:eastAsia="宋体"/>
        </w:rPr>
      </w:pPr>
      <w:r w:rsidRPr="00883BD1">
        <w:rPr>
          <w:rFonts w:eastAsia="宋体"/>
          <w:highlight w:val="yellow"/>
        </w:rPr>
        <w:t>[Moderator</w:t>
      </w:r>
      <w:r w:rsidRPr="008B57F2">
        <w:rPr>
          <w:rFonts w:eastAsia="宋体"/>
          <w:highlight w:val="yellow"/>
        </w:rPr>
        <w:t xml:space="preserve">]: </w:t>
      </w:r>
      <w:r w:rsidR="008B57F2" w:rsidRPr="008B57F2">
        <w:rPr>
          <w:rFonts w:eastAsia="宋体"/>
          <w:highlight w:val="yellow"/>
        </w:rPr>
        <w:t>According to the WID, option 2 is out of scope, check if option 1 is agreeable.</w:t>
      </w:r>
    </w:p>
    <w:p w14:paraId="120FB92F" w14:textId="77777777" w:rsidR="007814CA" w:rsidRDefault="007814CA" w:rsidP="00AA33C1">
      <w:pPr>
        <w:rPr>
          <w:b/>
          <w:color w:val="0070C0"/>
          <w:u w:val="single"/>
          <w:lang w:eastAsia="ko-KR"/>
        </w:rPr>
      </w:pPr>
    </w:p>
    <w:p w14:paraId="0AFB1605" w14:textId="77777777" w:rsidR="00AA33C1" w:rsidRDefault="00AA33C1" w:rsidP="009F4D2A">
      <w:pPr>
        <w:rPr>
          <w:i/>
          <w:color w:val="0070C0"/>
        </w:rPr>
      </w:pPr>
    </w:p>
    <w:p w14:paraId="1847D2F3" w14:textId="77777777" w:rsidR="00D72835" w:rsidRDefault="00D72835" w:rsidP="00460A42">
      <w:pPr>
        <w:rPr>
          <w:i/>
          <w:color w:val="0070C0"/>
        </w:rPr>
      </w:pPr>
    </w:p>
    <w:p w14:paraId="4E509670" w14:textId="2A354CA5" w:rsidR="00D72835" w:rsidRPr="002A6006" w:rsidRDefault="00D72835" w:rsidP="00227E32">
      <w:pPr>
        <w:pStyle w:val="Heading3"/>
      </w:pPr>
      <w:proofErr w:type="spellStart"/>
      <w:r w:rsidRPr="002A6006">
        <w:t>Issue</w:t>
      </w:r>
      <w:proofErr w:type="spellEnd"/>
      <w:r w:rsidRPr="002A6006">
        <w:t xml:space="preserve"> </w:t>
      </w:r>
      <w:r w:rsidR="00684FD7" w:rsidRPr="002A6006">
        <w:t>1</w:t>
      </w:r>
      <w:r w:rsidRPr="002A6006">
        <w:t>-</w:t>
      </w:r>
      <w:r w:rsidR="00622450" w:rsidRPr="002A6006">
        <w:t>3</w:t>
      </w:r>
      <w:r w:rsidRPr="002A6006">
        <w:t xml:space="preserve">: </w:t>
      </w:r>
      <w:r w:rsidR="00112FA9" w:rsidRPr="002A6006">
        <w:t>Scenario</w:t>
      </w:r>
      <w:r w:rsidR="008A4B2B" w:rsidRPr="002A6006">
        <w:t>s</w:t>
      </w:r>
      <w:r w:rsidR="00684FD7" w:rsidRPr="002A6006">
        <w:t xml:space="preserve"> </w:t>
      </w:r>
      <w:r w:rsidR="008A4B2B" w:rsidRPr="002A6006">
        <w:t xml:space="preserve">to </w:t>
      </w:r>
      <w:proofErr w:type="spellStart"/>
      <w:r w:rsidR="008A4B2B" w:rsidRPr="002A6006">
        <w:t>use</w:t>
      </w:r>
      <w:proofErr w:type="spellEnd"/>
      <w:r w:rsidR="00684FD7" w:rsidRPr="002A6006">
        <w:t xml:space="preserve"> L3 measurement </w:t>
      </w:r>
      <w:proofErr w:type="spellStart"/>
      <w:r w:rsidR="00684FD7" w:rsidRPr="002A6006">
        <w:t>delay</w:t>
      </w:r>
      <w:proofErr w:type="spellEnd"/>
      <w:r w:rsidR="00112FA9" w:rsidRPr="002A6006">
        <w:t xml:space="preserve"> reduction </w:t>
      </w:r>
      <w:r w:rsidR="00684FD7" w:rsidRPr="002A6006">
        <w:t xml:space="preserve">by optimizing </w:t>
      </w:r>
      <w:r w:rsidR="009E621F" w:rsidRPr="002A6006">
        <w:t>Rx BSF</w:t>
      </w:r>
    </w:p>
    <w:p w14:paraId="5B374DC7" w14:textId="77777777" w:rsidR="00112FA9" w:rsidRDefault="00112FA9" w:rsidP="00D72835">
      <w:pPr>
        <w:rPr>
          <w:bCs/>
          <w:color w:val="0070C0"/>
          <w:lang w:eastAsia="ko-KR"/>
        </w:rPr>
      </w:pPr>
    </w:p>
    <w:p w14:paraId="21A97119" w14:textId="37CD64B2" w:rsidR="00112FA9" w:rsidRDefault="00112FA9" w:rsidP="00D72835">
      <w:pPr>
        <w:rPr>
          <w:bCs/>
          <w:lang w:eastAsia="ko-KR"/>
        </w:rPr>
      </w:pPr>
      <w:r w:rsidRPr="00112FA9">
        <w:rPr>
          <w:bCs/>
          <w:highlight w:val="yellow"/>
          <w:lang w:eastAsia="ko-KR"/>
        </w:rPr>
        <w:lastRenderedPageBreak/>
        <w:t>[Moderator note]: The scenarios here means which UE behavior/activity/procedure</w:t>
      </w:r>
      <w:r>
        <w:rPr>
          <w:bCs/>
          <w:highlight w:val="yellow"/>
          <w:lang w:eastAsia="ko-KR"/>
        </w:rPr>
        <w:t>(s)</w:t>
      </w:r>
      <w:r w:rsidRPr="00112FA9">
        <w:rPr>
          <w:bCs/>
          <w:highlight w:val="yellow"/>
          <w:lang w:eastAsia="ko-KR"/>
        </w:rPr>
        <w:t xml:space="preserve"> would be improved </w:t>
      </w:r>
      <w:r>
        <w:rPr>
          <w:bCs/>
          <w:highlight w:val="yellow"/>
          <w:lang w:eastAsia="ko-KR"/>
        </w:rPr>
        <w:t>with</w:t>
      </w:r>
      <w:r w:rsidRPr="00112FA9">
        <w:rPr>
          <w:bCs/>
          <w:highlight w:val="yellow"/>
          <w:lang w:eastAsia="ko-KR"/>
        </w:rPr>
        <w:t xml:space="preserve"> this feature or which corresponding requirements in the existing RRM spec will be enhanced to accommodate this feature.</w:t>
      </w:r>
      <w:r w:rsidRPr="00112FA9">
        <w:rPr>
          <w:bCs/>
          <w:lang w:eastAsia="ko-KR"/>
        </w:rPr>
        <w:t xml:space="preserve"> </w:t>
      </w:r>
    </w:p>
    <w:p w14:paraId="2290A650" w14:textId="77777777" w:rsidR="00CE6873" w:rsidRPr="00112FA9" w:rsidRDefault="00CE6873" w:rsidP="00D72835">
      <w:pPr>
        <w:rPr>
          <w:bCs/>
          <w:lang w:eastAsia="ko-KR"/>
        </w:rPr>
      </w:pPr>
    </w:p>
    <w:p w14:paraId="59FFD202" w14:textId="3F91A4D1" w:rsidR="00EF0669" w:rsidRPr="00EF0669" w:rsidRDefault="00EF0669" w:rsidP="00EF0669">
      <w:pPr>
        <w:pStyle w:val="ListParagraph"/>
        <w:overflowPunct/>
        <w:autoSpaceDE/>
        <w:autoSpaceDN/>
        <w:adjustRightInd/>
        <w:spacing w:after="120"/>
        <w:ind w:firstLineChars="0" w:firstLine="0"/>
        <w:textAlignment w:val="auto"/>
        <w:rPr>
          <w:rFonts w:eastAsia="宋体"/>
          <w:b/>
          <w:bCs/>
          <w:u w:val="single"/>
        </w:rPr>
      </w:pPr>
      <w:r>
        <w:rPr>
          <w:b/>
          <w:bCs/>
          <w:u w:val="single"/>
        </w:rPr>
        <w:t>Which s</w:t>
      </w:r>
      <w:r w:rsidRPr="00EF0669">
        <w:rPr>
          <w:b/>
          <w:bCs/>
          <w:u w:val="single"/>
        </w:rPr>
        <w:t>cenarios</w:t>
      </w:r>
      <w:r>
        <w:rPr>
          <w:b/>
          <w:bCs/>
          <w:u w:val="single"/>
        </w:rPr>
        <w:t xml:space="preserve"> are considered</w:t>
      </w:r>
      <w:r w:rsidRPr="00EF0669">
        <w:rPr>
          <w:b/>
          <w:bCs/>
          <w:u w:val="single"/>
        </w:rPr>
        <w:t xml:space="preserve"> to use L3 measurement delay reduction by optimizing Rx BSF:</w:t>
      </w:r>
    </w:p>
    <w:p w14:paraId="46287164" w14:textId="1FDB7177" w:rsidR="00EF0669" w:rsidRPr="00EF0669" w:rsidRDefault="00EF0669" w:rsidP="00EF0669">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Scenario 1</w:t>
      </w:r>
      <w:r w:rsidRPr="00EF0669">
        <w:rPr>
          <w:rFonts w:eastAsia="宋体"/>
          <w:u w:val="single"/>
        </w:rPr>
        <w:t xml:space="preserve">: SSB based Intra-frequency measurement without MG, including </w:t>
      </w:r>
      <w:r w:rsidRPr="00EF0669">
        <w:rPr>
          <w:bCs/>
          <w:u w:val="single"/>
        </w:rPr>
        <w:t>T</w:t>
      </w:r>
      <w:r w:rsidRPr="00EF0669">
        <w:rPr>
          <w:bCs/>
          <w:u w:val="single"/>
          <w:vertAlign w:val="subscript"/>
        </w:rPr>
        <w:t>PSS/</w:t>
      </w:r>
      <w:proofErr w:type="spellStart"/>
      <w:r w:rsidRPr="00EF0669">
        <w:rPr>
          <w:bCs/>
          <w:u w:val="single"/>
          <w:vertAlign w:val="subscript"/>
        </w:rPr>
        <w:t>SSS_sync_intra</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SSB_measurement_period_intra</w:t>
      </w:r>
      <w:proofErr w:type="spellEnd"/>
    </w:p>
    <w:p w14:paraId="5769C581" w14:textId="409303BA" w:rsidR="00045871" w:rsidRDefault="00EF0669" w:rsidP="00045871">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1</w:t>
      </w:r>
      <w:r w:rsidR="007B4F7E">
        <w:rPr>
          <w:rFonts w:eastAsia="宋体"/>
        </w:rPr>
        <w:t>(</w:t>
      </w:r>
      <w:r w:rsidR="005742B8">
        <w:rPr>
          <w:rFonts w:eastAsia="宋体"/>
        </w:rPr>
        <w:t>CATT</w:t>
      </w:r>
      <w:r w:rsidR="00376198">
        <w:rPr>
          <w:rFonts w:eastAsia="宋体"/>
        </w:rPr>
        <w:t>, Apple, OPPO</w:t>
      </w:r>
      <w:r w:rsidR="00803BB0">
        <w:rPr>
          <w:rFonts w:eastAsia="宋体"/>
        </w:rPr>
        <w:t>, Xiaomi</w:t>
      </w:r>
      <w:r w:rsidR="00966EA9">
        <w:rPr>
          <w:rFonts w:eastAsia="宋体"/>
        </w:rPr>
        <w:t>, LGE, CMCC</w:t>
      </w:r>
      <w:r w:rsidR="00647F04">
        <w:rPr>
          <w:rFonts w:eastAsia="宋体"/>
        </w:rPr>
        <w:t>, CTC, Ericsson</w:t>
      </w:r>
      <w:r w:rsidR="001572C1">
        <w:rPr>
          <w:rFonts w:eastAsia="宋体"/>
        </w:rPr>
        <w:t>, vivo, Nokia, Samsung</w:t>
      </w:r>
      <w:r w:rsidR="00271E32">
        <w:rPr>
          <w:rFonts w:eastAsia="宋体"/>
        </w:rPr>
        <w:t>, ZTE, QC, MTK</w:t>
      </w:r>
      <w:r w:rsidR="007B4F7E">
        <w:rPr>
          <w:rFonts w:eastAsia="宋体"/>
        </w:rPr>
        <w:t>)</w:t>
      </w:r>
      <w:r w:rsidRPr="00EF0669">
        <w:rPr>
          <w:rFonts w:eastAsia="宋体"/>
        </w:rPr>
        <w:t>: Yes</w:t>
      </w:r>
      <w:r w:rsidR="007B4F7E">
        <w:rPr>
          <w:rFonts w:eastAsia="宋体"/>
        </w:rPr>
        <w:t xml:space="preserve"> </w:t>
      </w:r>
    </w:p>
    <w:p w14:paraId="3E6881D8" w14:textId="52EE86CC" w:rsidR="007B4F7E" w:rsidRPr="00045871" w:rsidRDefault="007B4F7E" w:rsidP="00045871">
      <w:pPr>
        <w:pStyle w:val="ListParagraph"/>
        <w:numPr>
          <w:ilvl w:val="2"/>
          <w:numId w:val="3"/>
        </w:numPr>
        <w:overflowPunct/>
        <w:autoSpaceDE/>
        <w:autoSpaceDN/>
        <w:adjustRightInd/>
        <w:spacing w:after="120"/>
        <w:ind w:left="720" w:firstLineChars="0"/>
        <w:textAlignment w:val="auto"/>
        <w:rPr>
          <w:rFonts w:eastAsia="宋体"/>
        </w:rPr>
      </w:pPr>
      <w:r w:rsidRPr="00045871">
        <w:rPr>
          <w:rFonts w:eastAsia="宋体"/>
        </w:rPr>
        <w:t>Option 1a (</w:t>
      </w:r>
      <w:r w:rsidR="00376198">
        <w:rPr>
          <w:rFonts w:eastAsia="宋体"/>
        </w:rPr>
        <w:t>OPPO</w:t>
      </w:r>
      <w:r w:rsidRPr="00045871">
        <w:rPr>
          <w:rFonts w:eastAsia="宋体"/>
        </w:rPr>
        <w:t xml:space="preserve">): For deactivated SCell and </w:t>
      </w:r>
      <w:proofErr w:type="spellStart"/>
      <w:r w:rsidRPr="00045871">
        <w:rPr>
          <w:rFonts w:eastAsia="宋体"/>
        </w:rPr>
        <w:t>PSCell</w:t>
      </w:r>
      <w:proofErr w:type="spellEnd"/>
      <w:r w:rsidRPr="00045871">
        <w:rPr>
          <w:rFonts w:eastAsia="宋体"/>
        </w:rPr>
        <w:t xml:space="preserve"> in FR2-1, the enhancement of T</w:t>
      </w:r>
      <w:r w:rsidRPr="00045871">
        <w:rPr>
          <w:rFonts w:eastAsia="宋体"/>
          <w:vertAlign w:val="subscript"/>
        </w:rPr>
        <w:t>PSS/</w:t>
      </w:r>
      <w:proofErr w:type="spellStart"/>
      <w:r w:rsidRPr="00045871">
        <w:rPr>
          <w:rFonts w:eastAsia="宋体"/>
          <w:vertAlign w:val="subscript"/>
        </w:rPr>
        <w:t>SSS_sync</w:t>
      </w:r>
      <w:proofErr w:type="spellEnd"/>
      <w:r w:rsidRPr="00045871">
        <w:rPr>
          <w:rFonts w:eastAsia="宋体"/>
          <w:vertAlign w:val="subscript"/>
        </w:rPr>
        <w:t xml:space="preserve"> </w:t>
      </w:r>
      <w:r w:rsidRPr="00045871">
        <w:rPr>
          <w:rFonts w:eastAsia="宋体"/>
        </w:rPr>
        <w:t xml:space="preserve">and </w:t>
      </w:r>
      <w:proofErr w:type="spellStart"/>
      <w:r w:rsidRPr="00045871">
        <w:rPr>
          <w:rFonts w:eastAsia="宋体"/>
        </w:rPr>
        <w:t>T</w:t>
      </w:r>
      <w:r w:rsidRPr="00045871">
        <w:rPr>
          <w:rFonts w:eastAsia="宋体"/>
          <w:vertAlign w:val="subscript"/>
        </w:rPr>
        <w:t>SSB_measurement_period</w:t>
      </w:r>
      <w:proofErr w:type="spellEnd"/>
      <w:r w:rsidRPr="00045871">
        <w:rPr>
          <w:rFonts w:eastAsia="宋体"/>
        </w:rPr>
        <w:t xml:space="preserve"> can also apply.</w:t>
      </w:r>
    </w:p>
    <w:p w14:paraId="02D382A5" w14:textId="599029AF" w:rsid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2: No</w:t>
      </w:r>
    </w:p>
    <w:p w14:paraId="54C31313" w14:textId="77777777" w:rsidR="00271E32" w:rsidRDefault="00BF7C9A" w:rsidP="00BF7C9A">
      <w:pPr>
        <w:spacing w:after="120"/>
        <w:ind w:left="360"/>
        <w:rPr>
          <w:rFonts w:eastAsia="宋体"/>
          <w:highlight w:val="yellow"/>
        </w:rPr>
      </w:pPr>
      <w:r w:rsidRPr="00BF7C9A">
        <w:rPr>
          <w:rFonts w:eastAsia="宋体"/>
          <w:highlight w:val="yellow"/>
        </w:rPr>
        <w:t xml:space="preserve">[Moderator]: </w:t>
      </w:r>
    </w:p>
    <w:p w14:paraId="038B1EEC" w14:textId="77777777" w:rsidR="00271E32" w:rsidRDefault="00271E32" w:rsidP="00BF7C9A">
      <w:pPr>
        <w:spacing w:after="120"/>
        <w:ind w:left="360"/>
        <w:rPr>
          <w:rFonts w:eastAsia="宋体"/>
          <w:highlight w:val="yellow"/>
        </w:rPr>
      </w:pPr>
      <w:r>
        <w:rPr>
          <w:rFonts w:eastAsia="宋体"/>
          <w:highlight w:val="yellow"/>
        </w:rPr>
        <w:t>Tentative agreement: Option 1.</w:t>
      </w:r>
      <w:r w:rsidR="00F8590C" w:rsidRPr="00227E32">
        <w:rPr>
          <w:rFonts w:eastAsia="宋体"/>
          <w:highlight w:val="yellow"/>
        </w:rPr>
        <w:t xml:space="preserve"> </w:t>
      </w:r>
    </w:p>
    <w:p w14:paraId="12EFBBAC" w14:textId="5ABF9A31" w:rsidR="00BF7C9A" w:rsidRPr="00BF7C9A" w:rsidRDefault="00F8590C" w:rsidP="00BF7C9A">
      <w:pPr>
        <w:spacing w:after="120"/>
        <w:ind w:left="360"/>
        <w:rPr>
          <w:rFonts w:eastAsia="宋体"/>
        </w:rPr>
      </w:pPr>
      <w:r w:rsidRPr="00227E32">
        <w:rPr>
          <w:rFonts w:eastAsia="宋体"/>
          <w:highlight w:val="yellow"/>
        </w:rPr>
        <w:t xml:space="preserve">Option 1a is not needed due to the agreement </w:t>
      </w:r>
      <w:r w:rsidR="00227E32" w:rsidRPr="00227E32">
        <w:rPr>
          <w:rFonts w:eastAsia="宋体"/>
          <w:highlight w:val="yellow"/>
        </w:rPr>
        <w:t xml:space="preserve">in last meeting that “only consider </w:t>
      </w:r>
      <w:r w:rsidR="00227E32" w:rsidRPr="00227E32">
        <w:rPr>
          <w:kern w:val="2"/>
          <w:highlight w:val="yellow"/>
          <w:lang w:eastAsia="ja-JP"/>
        </w:rPr>
        <w:t xml:space="preserve">FR2-1 </w:t>
      </w:r>
      <w:proofErr w:type="spellStart"/>
      <w:r w:rsidR="00227E32" w:rsidRPr="00227E32">
        <w:rPr>
          <w:kern w:val="2"/>
          <w:highlight w:val="yellow"/>
          <w:lang w:eastAsia="ja-JP"/>
        </w:rPr>
        <w:t>PCell</w:t>
      </w:r>
      <w:proofErr w:type="spellEnd"/>
      <w:r w:rsidR="00227E32" w:rsidRPr="00227E32">
        <w:rPr>
          <w:kern w:val="2"/>
          <w:highlight w:val="yellow"/>
          <w:lang w:eastAsia="ja-JP"/>
        </w:rPr>
        <w:t xml:space="preserve"> without CA/DC at this stage”</w:t>
      </w:r>
      <w:r w:rsidRPr="00227E32">
        <w:rPr>
          <w:rFonts w:eastAsia="宋体"/>
          <w:highlight w:val="yellow"/>
        </w:rPr>
        <w:t>.</w:t>
      </w:r>
      <w:r>
        <w:rPr>
          <w:rFonts w:eastAsia="宋体"/>
        </w:rPr>
        <w:t xml:space="preserve"> </w:t>
      </w:r>
    </w:p>
    <w:p w14:paraId="09F686C1" w14:textId="77777777" w:rsidR="00EF0669" w:rsidRPr="00EF0669" w:rsidRDefault="00EF0669" w:rsidP="00EF0669">
      <w:pPr>
        <w:pStyle w:val="ListParagraph"/>
        <w:overflowPunct/>
        <w:autoSpaceDE/>
        <w:autoSpaceDN/>
        <w:adjustRightInd/>
        <w:spacing w:after="120"/>
        <w:ind w:left="720" w:firstLineChars="0" w:firstLine="0"/>
        <w:textAlignment w:val="auto"/>
        <w:rPr>
          <w:rFonts w:eastAsia="宋体"/>
        </w:rPr>
      </w:pPr>
    </w:p>
    <w:p w14:paraId="1892DAEE" w14:textId="06428AF9" w:rsidR="00EF0669" w:rsidRPr="00EF0669" w:rsidRDefault="00EF0669" w:rsidP="00EF0669">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 xml:space="preserve">Scenario </w:t>
      </w:r>
      <w:r>
        <w:rPr>
          <w:u w:val="single"/>
        </w:rPr>
        <w:t>2</w:t>
      </w:r>
      <w:r w:rsidRPr="00EF0669">
        <w:rPr>
          <w:rFonts w:eastAsia="宋体"/>
          <w:u w:val="single"/>
        </w:rPr>
        <w:t xml:space="preserve">: SSB based Intra-frequency measurement with MG, including </w:t>
      </w:r>
      <w:r w:rsidRPr="00EF0669">
        <w:rPr>
          <w:bCs/>
          <w:u w:val="single"/>
        </w:rPr>
        <w:t>T</w:t>
      </w:r>
      <w:r w:rsidRPr="00EF0669">
        <w:rPr>
          <w:bCs/>
          <w:u w:val="single"/>
          <w:vertAlign w:val="subscript"/>
        </w:rPr>
        <w:t>PSS/</w:t>
      </w:r>
      <w:proofErr w:type="spellStart"/>
      <w:r w:rsidRPr="00EF0669">
        <w:rPr>
          <w:bCs/>
          <w:u w:val="single"/>
          <w:vertAlign w:val="subscript"/>
        </w:rPr>
        <w:t>SSS_sync_intra</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SSB_measurement_period_intra</w:t>
      </w:r>
      <w:proofErr w:type="spellEnd"/>
    </w:p>
    <w:p w14:paraId="322C5C22" w14:textId="72563942"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1</w:t>
      </w:r>
      <w:r w:rsidR="007B4F7E">
        <w:rPr>
          <w:rFonts w:eastAsia="宋体"/>
        </w:rPr>
        <w:t>(</w:t>
      </w:r>
      <w:r w:rsidR="005742B8">
        <w:rPr>
          <w:rFonts w:eastAsia="宋体"/>
        </w:rPr>
        <w:t>CATT</w:t>
      </w:r>
      <w:r w:rsidR="00376198">
        <w:rPr>
          <w:rFonts w:eastAsia="宋体"/>
        </w:rPr>
        <w:t>, Apple,</w:t>
      </w:r>
      <w:r w:rsidR="00376198" w:rsidRPr="00376198">
        <w:rPr>
          <w:rFonts w:eastAsia="宋体"/>
        </w:rPr>
        <w:t xml:space="preserve"> </w:t>
      </w:r>
      <w:r w:rsidR="00376198">
        <w:rPr>
          <w:rFonts w:eastAsia="宋体"/>
        </w:rPr>
        <w:t>OPPO</w:t>
      </w:r>
      <w:r w:rsidR="00803BB0">
        <w:rPr>
          <w:rFonts w:eastAsia="宋体"/>
        </w:rPr>
        <w:t>, Xiaomi</w:t>
      </w:r>
      <w:r w:rsidR="00966EA9">
        <w:rPr>
          <w:rFonts w:eastAsia="宋体"/>
        </w:rPr>
        <w:t>, LGE, CMCC</w:t>
      </w:r>
      <w:r w:rsidR="00647F04">
        <w:rPr>
          <w:rFonts w:eastAsia="宋体"/>
        </w:rPr>
        <w:t>, CTC, Ericsson</w:t>
      </w:r>
      <w:r w:rsidR="001572C1">
        <w:rPr>
          <w:rFonts w:eastAsia="宋体"/>
        </w:rPr>
        <w:t>, vivo, Nokia, Samsung</w:t>
      </w:r>
      <w:r w:rsidR="00271E32">
        <w:rPr>
          <w:rFonts w:eastAsia="宋体"/>
        </w:rPr>
        <w:t>, ZTE, QC, MTK</w:t>
      </w:r>
      <w:r w:rsidR="007B4F7E">
        <w:rPr>
          <w:rFonts w:eastAsia="宋体"/>
        </w:rPr>
        <w:t>)</w:t>
      </w:r>
      <w:r w:rsidRPr="00EF0669">
        <w:rPr>
          <w:rFonts w:eastAsia="宋体"/>
        </w:rPr>
        <w:t>: Yes</w:t>
      </w:r>
    </w:p>
    <w:p w14:paraId="6AD750C7" w14:textId="77777777"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2: No</w:t>
      </w:r>
    </w:p>
    <w:p w14:paraId="34CA77E8" w14:textId="77777777" w:rsidR="00271E32" w:rsidRDefault="00BF7C9A" w:rsidP="00271E32">
      <w:pPr>
        <w:spacing w:after="120"/>
        <w:ind w:left="360"/>
        <w:rPr>
          <w:rFonts w:eastAsia="宋体"/>
          <w:highlight w:val="yellow"/>
        </w:rPr>
      </w:pPr>
      <w:r w:rsidRPr="00BF7C9A">
        <w:rPr>
          <w:rFonts w:eastAsia="宋体"/>
          <w:highlight w:val="yellow"/>
        </w:rPr>
        <w:t xml:space="preserve">[Moderator]: </w:t>
      </w:r>
      <w:r w:rsidR="00271E32">
        <w:rPr>
          <w:rFonts w:eastAsia="宋体"/>
          <w:highlight w:val="yellow"/>
        </w:rPr>
        <w:t>Tentative agreement: Option 1.</w:t>
      </w:r>
      <w:r w:rsidR="00271E32" w:rsidRPr="00227E32">
        <w:rPr>
          <w:rFonts w:eastAsia="宋体"/>
          <w:highlight w:val="yellow"/>
        </w:rPr>
        <w:t xml:space="preserve"> </w:t>
      </w:r>
    </w:p>
    <w:p w14:paraId="7A685A56" w14:textId="5666D8AB" w:rsidR="00BF7C9A" w:rsidRPr="00BF7C9A" w:rsidRDefault="00BF7C9A" w:rsidP="00BF7C9A">
      <w:pPr>
        <w:spacing w:after="120"/>
        <w:ind w:left="360"/>
        <w:rPr>
          <w:rFonts w:eastAsia="宋体"/>
        </w:rPr>
      </w:pPr>
    </w:p>
    <w:p w14:paraId="0C158F6F" w14:textId="77777777" w:rsidR="00EF0669" w:rsidRPr="00EF0669" w:rsidRDefault="00EF0669" w:rsidP="00EF0669">
      <w:pPr>
        <w:pStyle w:val="ListParagraph"/>
        <w:overflowPunct/>
        <w:autoSpaceDE/>
        <w:autoSpaceDN/>
        <w:adjustRightInd/>
        <w:spacing w:after="120"/>
        <w:ind w:left="360" w:firstLineChars="0" w:firstLine="0"/>
        <w:textAlignment w:val="auto"/>
        <w:rPr>
          <w:rFonts w:eastAsia="宋体"/>
          <w:u w:val="single"/>
        </w:rPr>
      </w:pPr>
    </w:p>
    <w:p w14:paraId="54E58885" w14:textId="3E8CAD32" w:rsidR="00EF0669" w:rsidRPr="00EF0669" w:rsidRDefault="00EF0669" w:rsidP="00EF0669">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 xml:space="preserve">Scenario </w:t>
      </w:r>
      <w:r>
        <w:rPr>
          <w:u w:val="single"/>
        </w:rPr>
        <w:t>3</w:t>
      </w:r>
      <w:r w:rsidRPr="00EF0669">
        <w:rPr>
          <w:rFonts w:eastAsia="宋体"/>
          <w:u w:val="single"/>
        </w:rPr>
        <w:t xml:space="preserve">: SSB based Inter-frequency measurement without MG, including </w:t>
      </w:r>
      <w:r w:rsidRPr="00EF0669">
        <w:rPr>
          <w:bCs/>
          <w:u w:val="single"/>
        </w:rPr>
        <w:t>T</w:t>
      </w:r>
      <w:r w:rsidRPr="00EF0669">
        <w:rPr>
          <w:bCs/>
          <w:u w:val="single"/>
          <w:vertAlign w:val="subscript"/>
        </w:rPr>
        <w:t>PSS/</w:t>
      </w:r>
      <w:proofErr w:type="spellStart"/>
      <w:r w:rsidRPr="00EF0669">
        <w:rPr>
          <w:bCs/>
          <w:u w:val="single"/>
          <w:vertAlign w:val="subscript"/>
        </w:rPr>
        <w:t>SSS_sync_inter</w:t>
      </w:r>
      <w:proofErr w:type="spellEnd"/>
      <w:r w:rsidRPr="00EF0669">
        <w:rPr>
          <w:bCs/>
          <w:u w:val="single"/>
        </w:rPr>
        <w:t xml:space="preserve">, </w:t>
      </w:r>
      <w:proofErr w:type="spellStart"/>
      <w:r w:rsidRPr="00EF0669">
        <w:rPr>
          <w:bCs/>
          <w:u w:val="single"/>
        </w:rPr>
        <w:t>T</w:t>
      </w:r>
      <w:r w:rsidRPr="00EF0669">
        <w:rPr>
          <w:bCs/>
          <w:u w:val="single"/>
          <w:vertAlign w:val="subscript"/>
        </w:rPr>
        <w:t>SSB_time_index_inter</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SSB_measurement_period_inter</w:t>
      </w:r>
      <w:proofErr w:type="spellEnd"/>
    </w:p>
    <w:p w14:paraId="4E022622" w14:textId="4930177C" w:rsid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1</w:t>
      </w:r>
      <w:r w:rsidR="007B4F7E">
        <w:rPr>
          <w:rFonts w:eastAsia="宋体"/>
        </w:rPr>
        <w:t>(</w:t>
      </w:r>
      <w:r w:rsidR="005742B8">
        <w:rPr>
          <w:rFonts w:eastAsia="宋体"/>
        </w:rPr>
        <w:t>CATT</w:t>
      </w:r>
      <w:r w:rsidR="00376198">
        <w:rPr>
          <w:rFonts w:eastAsia="宋体"/>
        </w:rPr>
        <w:t>, Apple,</w:t>
      </w:r>
      <w:r w:rsidR="00376198" w:rsidRPr="00376198">
        <w:rPr>
          <w:rFonts w:eastAsia="宋体"/>
        </w:rPr>
        <w:t xml:space="preserve"> </w:t>
      </w:r>
      <w:r w:rsidR="00376198">
        <w:rPr>
          <w:rFonts w:eastAsia="宋体"/>
        </w:rPr>
        <w:t>OPPO</w:t>
      </w:r>
      <w:r w:rsidR="00803BB0">
        <w:rPr>
          <w:rFonts w:eastAsia="宋体"/>
        </w:rPr>
        <w:t>, Xiaomi</w:t>
      </w:r>
      <w:r w:rsidR="00966EA9">
        <w:rPr>
          <w:rFonts w:eastAsia="宋体"/>
        </w:rPr>
        <w:t>, LGE, CMCC</w:t>
      </w:r>
      <w:r w:rsidR="00647F04">
        <w:rPr>
          <w:rFonts w:eastAsia="宋体"/>
        </w:rPr>
        <w:t>, CTC, Ericsson</w:t>
      </w:r>
      <w:r w:rsidR="001572C1">
        <w:rPr>
          <w:rFonts w:eastAsia="宋体"/>
        </w:rPr>
        <w:t>, vivo, Nokia, Samsung</w:t>
      </w:r>
      <w:r w:rsidR="00271E32">
        <w:rPr>
          <w:rFonts w:eastAsia="宋体"/>
        </w:rPr>
        <w:t>, ZTE, QC, MTK</w:t>
      </w:r>
      <w:r w:rsidR="007B4F7E">
        <w:rPr>
          <w:rFonts w:eastAsia="宋体"/>
        </w:rPr>
        <w:t>)</w:t>
      </w:r>
      <w:r w:rsidRPr="00EF0669">
        <w:rPr>
          <w:rFonts w:eastAsia="宋体"/>
        </w:rPr>
        <w:t>: Yes</w:t>
      </w:r>
    </w:p>
    <w:p w14:paraId="437DBE8B" w14:textId="77777777"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2: No</w:t>
      </w:r>
    </w:p>
    <w:p w14:paraId="3492CFFD" w14:textId="77777777" w:rsidR="00271E32" w:rsidRDefault="00BF7C9A" w:rsidP="00271E32">
      <w:pPr>
        <w:spacing w:after="120"/>
        <w:ind w:left="360"/>
        <w:rPr>
          <w:rFonts w:eastAsia="宋体"/>
          <w:highlight w:val="yellow"/>
        </w:rPr>
      </w:pPr>
      <w:r w:rsidRPr="00BF7C9A">
        <w:rPr>
          <w:rFonts w:eastAsia="宋体"/>
          <w:highlight w:val="yellow"/>
        </w:rPr>
        <w:t xml:space="preserve">[Moderator]: </w:t>
      </w:r>
      <w:r w:rsidR="00271E32">
        <w:rPr>
          <w:rFonts w:eastAsia="宋体"/>
          <w:highlight w:val="yellow"/>
        </w:rPr>
        <w:t>Tentative agreement: Option 1.</w:t>
      </w:r>
      <w:r w:rsidR="00271E32" w:rsidRPr="00227E32">
        <w:rPr>
          <w:rFonts w:eastAsia="宋体"/>
          <w:highlight w:val="yellow"/>
        </w:rPr>
        <w:t xml:space="preserve"> </w:t>
      </w:r>
    </w:p>
    <w:p w14:paraId="350405CB" w14:textId="7F41FDCA" w:rsidR="00BF7C9A" w:rsidRPr="00BF7C9A" w:rsidRDefault="00BF7C9A" w:rsidP="00BF7C9A">
      <w:pPr>
        <w:spacing w:after="120"/>
        <w:ind w:left="360"/>
        <w:rPr>
          <w:rFonts w:eastAsia="宋体"/>
        </w:rPr>
      </w:pPr>
    </w:p>
    <w:p w14:paraId="76BA7D4B" w14:textId="77777777" w:rsidR="00BF7C9A" w:rsidRPr="00EF0669" w:rsidRDefault="00BF7C9A" w:rsidP="00EF0669">
      <w:pPr>
        <w:pStyle w:val="ListParagraph"/>
        <w:overflowPunct/>
        <w:autoSpaceDE/>
        <w:autoSpaceDN/>
        <w:adjustRightInd/>
        <w:spacing w:after="120"/>
        <w:ind w:left="360" w:firstLineChars="0" w:firstLine="0"/>
        <w:textAlignment w:val="auto"/>
        <w:rPr>
          <w:rFonts w:eastAsia="宋体"/>
          <w:u w:val="single"/>
        </w:rPr>
      </w:pPr>
    </w:p>
    <w:p w14:paraId="04B328AB" w14:textId="4D467BD4" w:rsidR="00EF0669" w:rsidRPr="00EF0669" w:rsidRDefault="00EF0669" w:rsidP="00EF0669">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 xml:space="preserve">Scenario </w:t>
      </w:r>
      <w:r>
        <w:rPr>
          <w:u w:val="single"/>
        </w:rPr>
        <w:t>4</w:t>
      </w:r>
      <w:r w:rsidRPr="00EF0669">
        <w:rPr>
          <w:rFonts w:eastAsia="宋体"/>
          <w:u w:val="single"/>
        </w:rPr>
        <w:t xml:space="preserve">: SSB based Inter-frequency measurement with MG, including </w:t>
      </w:r>
      <w:r w:rsidRPr="00EF0669">
        <w:rPr>
          <w:bCs/>
          <w:u w:val="single"/>
        </w:rPr>
        <w:t>T</w:t>
      </w:r>
      <w:r w:rsidRPr="00EF0669">
        <w:rPr>
          <w:bCs/>
          <w:u w:val="single"/>
          <w:vertAlign w:val="subscript"/>
        </w:rPr>
        <w:t>PSS/</w:t>
      </w:r>
      <w:proofErr w:type="spellStart"/>
      <w:r w:rsidRPr="00EF0669">
        <w:rPr>
          <w:bCs/>
          <w:u w:val="single"/>
          <w:vertAlign w:val="subscript"/>
        </w:rPr>
        <w:t>SSS_sync_inter</w:t>
      </w:r>
      <w:proofErr w:type="spellEnd"/>
      <w:r w:rsidRPr="00EF0669">
        <w:rPr>
          <w:bCs/>
          <w:u w:val="single"/>
        </w:rPr>
        <w:t xml:space="preserve">,  </w:t>
      </w:r>
      <w:proofErr w:type="spellStart"/>
      <w:r w:rsidRPr="00EF0669">
        <w:rPr>
          <w:bCs/>
          <w:u w:val="single"/>
        </w:rPr>
        <w:t>T</w:t>
      </w:r>
      <w:r w:rsidRPr="00EF0669">
        <w:rPr>
          <w:bCs/>
          <w:u w:val="single"/>
          <w:vertAlign w:val="subscript"/>
        </w:rPr>
        <w:t>SSB_time_index_inter</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SSB_measurement_period_inter</w:t>
      </w:r>
      <w:proofErr w:type="spellEnd"/>
    </w:p>
    <w:p w14:paraId="2CF2A737" w14:textId="3E7D343A"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1</w:t>
      </w:r>
      <w:r w:rsidR="007B4F7E">
        <w:rPr>
          <w:rFonts w:eastAsia="宋体"/>
        </w:rPr>
        <w:t>(</w:t>
      </w:r>
      <w:r w:rsidR="005742B8">
        <w:rPr>
          <w:rFonts w:eastAsia="宋体"/>
        </w:rPr>
        <w:t>CATT</w:t>
      </w:r>
      <w:r w:rsidR="00376198">
        <w:rPr>
          <w:rFonts w:eastAsia="宋体"/>
        </w:rPr>
        <w:t>, Apple,</w:t>
      </w:r>
      <w:r w:rsidR="00376198" w:rsidRPr="00376198">
        <w:rPr>
          <w:rFonts w:eastAsia="宋体"/>
        </w:rPr>
        <w:t xml:space="preserve"> </w:t>
      </w:r>
      <w:r w:rsidR="00376198">
        <w:rPr>
          <w:rFonts w:eastAsia="宋体"/>
        </w:rPr>
        <w:t>OPPO</w:t>
      </w:r>
      <w:r w:rsidR="00803BB0">
        <w:rPr>
          <w:rFonts w:eastAsia="宋体"/>
        </w:rPr>
        <w:t>, Xiaomi</w:t>
      </w:r>
      <w:r w:rsidR="00966EA9">
        <w:rPr>
          <w:rFonts w:eastAsia="宋体"/>
        </w:rPr>
        <w:t>, LGE, CMCC</w:t>
      </w:r>
      <w:r w:rsidR="00647F04">
        <w:rPr>
          <w:rFonts w:eastAsia="宋体"/>
        </w:rPr>
        <w:t>, CTC, Ericsson</w:t>
      </w:r>
      <w:r w:rsidR="001572C1">
        <w:rPr>
          <w:rFonts w:eastAsia="宋体"/>
        </w:rPr>
        <w:t>, vivo, Nokia, Samsung</w:t>
      </w:r>
      <w:r w:rsidR="00271E32">
        <w:rPr>
          <w:rFonts w:eastAsia="宋体"/>
        </w:rPr>
        <w:t>, ZTE, QC, MTK</w:t>
      </w:r>
      <w:r w:rsidR="007B4F7E">
        <w:rPr>
          <w:rFonts w:eastAsia="宋体"/>
        </w:rPr>
        <w:t>)</w:t>
      </w:r>
      <w:r w:rsidRPr="00EF0669">
        <w:rPr>
          <w:rFonts w:eastAsia="宋体"/>
        </w:rPr>
        <w:t>: Yes</w:t>
      </w:r>
    </w:p>
    <w:p w14:paraId="7405A79E" w14:textId="77777777"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2: No</w:t>
      </w:r>
    </w:p>
    <w:p w14:paraId="798E4992" w14:textId="1CE1A460" w:rsidR="00BF7C9A" w:rsidRPr="00271E32" w:rsidRDefault="00BF7C9A" w:rsidP="00BF7C9A">
      <w:pPr>
        <w:spacing w:after="120"/>
        <w:ind w:left="360"/>
        <w:rPr>
          <w:rFonts w:eastAsia="宋体"/>
          <w:highlight w:val="yellow"/>
        </w:rPr>
      </w:pPr>
      <w:r w:rsidRPr="00BF7C9A">
        <w:rPr>
          <w:rFonts w:eastAsia="宋体"/>
          <w:highlight w:val="yellow"/>
        </w:rPr>
        <w:t xml:space="preserve">[Moderator]: </w:t>
      </w:r>
      <w:r w:rsidR="00271E32">
        <w:rPr>
          <w:rFonts w:eastAsia="宋体"/>
          <w:highlight w:val="yellow"/>
        </w:rPr>
        <w:t>Tentative agreement: Option 1</w:t>
      </w:r>
      <w:r w:rsidRPr="00BF7C9A">
        <w:rPr>
          <w:rFonts w:eastAsia="宋体"/>
          <w:highlight w:val="yellow"/>
        </w:rPr>
        <w:t>.</w:t>
      </w:r>
    </w:p>
    <w:p w14:paraId="5D6F2E2E" w14:textId="77777777" w:rsidR="00BF7C9A" w:rsidRPr="00EF0669" w:rsidRDefault="00BF7C9A" w:rsidP="00EF0669">
      <w:pPr>
        <w:pStyle w:val="ListParagraph"/>
        <w:overflowPunct/>
        <w:autoSpaceDE/>
        <w:autoSpaceDN/>
        <w:adjustRightInd/>
        <w:spacing w:after="120"/>
        <w:ind w:left="360" w:firstLineChars="0" w:firstLine="0"/>
        <w:textAlignment w:val="auto"/>
        <w:rPr>
          <w:rFonts w:eastAsia="宋体"/>
          <w:u w:val="single"/>
        </w:rPr>
      </w:pPr>
    </w:p>
    <w:p w14:paraId="682BCD22" w14:textId="66439B4F" w:rsidR="00EF0669" w:rsidRDefault="00EF0669" w:rsidP="00EF0669">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 xml:space="preserve">Scenario </w:t>
      </w:r>
      <w:r>
        <w:rPr>
          <w:u w:val="single"/>
        </w:rPr>
        <w:t>5</w:t>
      </w:r>
      <w:r w:rsidRPr="00EF0669">
        <w:rPr>
          <w:rFonts w:eastAsia="宋体"/>
          <w:u w:val="single"/>
        </w:rPr>
        <w:t xml:space="preserve">: Handover </w:t>
      </w:r>
    </w:p>
    <w:p w14:paraId="58613FF8" w14:textId="344EF71B" w:rsid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1</w:t>
      </w:r>
      <w:r w:rsidR="007B4F7E">
        <w:rPr>
          <w:rFonts w:eastAsia="宋体"/>
        </w:rPr>
        <w:t>(</w:t>
      </w:r>
      <w:r w:rsidR="005742B8">
        <w:rPr>
          <w:rFonts w:eastAsia="宋体"/>
        </w:rPr>
        <w:t>CATT</w:t>
      </w:r>
      <w:r w:rsidR="00803BB0">
        <w:rPr>
          <w:rFonts w:eastAsia="宋体"/>
        </w:rPr>
        <w:t>, Xiaomi</w:t>
      </w:r>
      <w:r w:rsidR="00647F04">
        <w:rPr>
          <w:rFonts w:eastAsia="宋体"/>
        </w:rPr>
        <w:t>, CMCC, CTC</w:t>
      </w:r>
      <w:r w:rsidR="00670035">
        <w:rPr>
          <w:rFonts w:eastAsia="宋体"/>
        </w:rPr>
        <w:t>, Ericsson</w:t>
      </w:r>
      <w:r w:rsidR="00271E32">
        <w:rPr>
          <w:rFonts w:eastAsia="宋体"/>
        </w:rPr>
        <w:t>, ZTE, MTK</w:t>
      </w:r>
      <w:r w:rsidR="007B4F7E">
        <w:rPr>
          <w:rFonts w:eastAsia="宋体"/>
        </w:rPr>
        <w:t>)</w:t>
      </w:r>
      <w:r w:rsidRPr="00EF0669">
        <w:rPr>
          <w:rFonts w:eastAsia="宋体"/>
        </w:rPr>
        <w:t>: Yes</w:t>
      </w:r>
    </w:p>
    <w:p w14:paraId="0E2B3015" w14:textId="77777777" w:rsidR="00376198" w:rsidRPr="00376198" w:rsidRDefault="005742B8" w:rsidP="005742B8">
      <w:pPr>
        <w:pStyle w:val="ListParagraph"/>
        <w:numPr>
          <w:ilvl w:val="3"/>
          <w:numId w:val="3"/>
        </w:numPr>
        <w:overflowPunct/>
        <w:autoSpaceDE/>
        <w:autoSpaceDN/>
        <w:adjustRightInd/>
        <w:spacing w:after="120"/>
        <w:ind w:left="1080" w:firstLineChars="0"/>
        <w:textAlignment w:val="auto"/>
        <w:rPr>
          <w:rFonts w:eastAsia="宋体"/>
          <w:bCs/>
        </w:rPr>
      </w:pPr>
      <w:r>
        <w:rPr>
          <w:rFonts w:eastAsia="宋体"/>
        </w:rPr>
        <w:t xml:space="preserve">Option 1a (CATT): </w:t>
      </w:r>
    </w:p>
    <w:p w14:paraId="453E2EAD" w14:textId="151ED6EB" w:rsidR="005742B8" w:rsidRDefault="005742B8" w:rsidP="00376198">
      <w:pPr>
        <w:pStyle w:val="ListParagraph"/>
        <w:numPr>
          <w:ilvl w:val="4"/>
          <w:numId w:val="3"/>
        </w:numPr>
        <w:overflowPunct/>
        <w:autoSpaceDE/>
        <w:autoSpaceDN/>
        <w:adjustRightInd/>
        <w:spacing w:after="120"/>
        <w:ind w:left="1440" w:firstLineChars="0"/>
        <w:textAlignment w:val="auto"/>
        <w:rPr>
          <w:rFonts w:eastAsia="宋体"/>
          <w:bCs/>
        </w:rPr>
      </w:pPr>
      <w:r w:rsidRPr="005742B8">
        <w:rPr>
          <w:rFonts w:eastAsia="宋体" w:hint="eastAsia"/>
          <w:bCs/>
        </w:rPr>
        <w:t xml:space="preserve">reduced Rx BSF </w:t>
      </w:r>
      <w:r w:rsidR="00376198" w:rsidRPr="00376198">
        <w:rPr>
          <w:rFonts w:eastAsia="宋体"/>
        </w:rPr>
        <w:t xml:space="preserve">in </w:t>
      </w:r>
      <w:r w:rsidR="00376198">
        <w:rPr>
          <w:rFonts w:eastAsia="宋体"/>
        </w:rPr>
        <w:t xml:space="preserve">scenario 1/2/3/4 </w:t>
      </w:r>
      <w:r w:rsidRPr="005742B8">
        <w:rPr>
          <w:rFonts w:eastAsia="宋体" w:hint="eastAsia"/>
          <w:bCs/>
        </w:rPr>
        <w:t>can be applied to</w:t>
      </w:r>
      <w:r>
        <w:rPr>
          <w:rFonts w:eastAsia="宋体"/>
          <w:bCs/>
        </w:rPr>
        <w:t xml:space="preserve"> </w:t>
      </w:r>
      <w:proofErr w:type="spellStart"/>
      <w:r w:rsidRPr="005742B8">
        <w:rPr>
          <w:rFonts w:eastAsia="宋体"/>
          <w:bCs/>
        </w:rPr>
        <w:t>T</w:t>
      </w:r>
      <w:r w:rsidRPr="005742B8">
        <w:rPr>
          <w:rFonts w:eastAsia="宋体"/>
          <w:bCs/>
          <w:vertAlign w:val="subscript"/>
        </w:rPr>
        <w:t>search</w:t>
      </w:r>
      <w:proofErr w:type="spellEnd"/>
      <w:r w:rsidRPr="005742B8">
        <w:rPr>
          <w:rFonts w:eastAsia="宋体"/>
          <w:bCs/>
        </w:rPr>
        <w:t xml:space="preserve"> </w:t>
      </w:r>
      <w:r w:rsidRPr="005742B8">
        <w:rPr>
          <w:rFonts w:eastAsia="宋体" w:hint="eastAsia"/>
          <w:bCs/>
        </w:rPr>
        <w:t xml:space="preserve">for </w:t>
      </w:r>
      <w:r w:rsidRPr="005742B8">
        <w:rPr>
          <w:rFonts w:eastAsia="宋体"/>
          <w:bCs/>
        </w:rPr>
        <w:t xml:space="preserve">FR1-FR2 HO and FR2-FR2 HO. </w:t>
      </w:r>
    </w:p>
    <w:p w14:paraId="0A58D462" w14:textId="1EC6F900" w:rsidR="00376198" w:rsidRDefault="00376198" w:rsidP="00376198">
      <w:pPr>
        <w:pStyle w:val="ListParagraph"/>
        <w:numPr>
          <w:ilvl w:val="4"/>
          <w:numId w:val="3"/>
        </w:numPr>
        <w:overflowPunct/>
        <w:autoSpaceDE/>
        <w:autoSpaceDN/>
        <w:adjustRightInd/>
        <w:spacing w:after="120"/>
        <w:ind w:left="1440" w:firstLineChars="0"/>
        <w:textAlignment w:val="auto"/>
        <w:rPr>
          <w:rFonts w:eastAsia="宋体"/>
          <w:bCs/>
        </w:rPr>
      </w:pPr>
      <w:r w:rsidRPr="005742B8">
        <w:rPr>
          <w:rFonts w:eastAsia="宋体" w:hint="eastAsia"/>
          <w:bCs/>
        </w:rPr>
        <w:t xml:space="preserve">reduced Rx BSF </w:t>
      </w:r>
      <w:r w:rsidRPr="00376198">
        <w:rPr>
          <w:rFonts w:eastAsia="宋体"/>
        </w:rPr>
        <w:t xml:space="preserve">in </w:t>
      </w:r>
      <w:r>
        <w:rPr>
          <w:rFonts w:eastAsia="宋体"/>
        </w:rPr>
        <w:t xml:space="preserve">scenario 1/2/3/4 </w:t>
      </w:r>
      <w:r w:rsidRPr="005742B8">
        <w:rPr>
          <w:rFonts w:eastAsia="宋体" w:hint="eastAsia"/>
          <w:bCs/>
        </w:rPr>
        <w:t>can be applied to</w:t>
      </w:r>
      <w:r>
        <w:rPr>
          <w:rFonts w:eastAsia="宋体"/>
          <w:bCs/>
        </w:rPr>
        <w:t xml:space="preserve"> </w:t>
      </w:r>
      <w:r w:rsidRPr="00376198">
        <w:rPr>
          <w:rFonts w:eastAsia="宋体"/>
          <w:bCs/>
        </w:rPr>
        <w:t>CHO and DAPS HO with no specification impact</w:t>
      </w:r>
      <w:r>
        <w:rPr>
          <w:rFonts w:eastAsia="宋体"/>
          <w:bCs/>
        </w:rPr>
        <w:t>.</w:t>
      </w:r>
    </w:p>
    <w:p w14:paraId="3F7F065D" w14:textId="4CA1CA56" w:rsidR="00647F04" w:rsidRDefault="00647F04" w:rsidP="00647F04">
      <w:pPr>
        <w:pStyle w:val="ListParagraph"/>
        <w:numPr>
          <w:ilvl w:val="3"/>
          <w:numId w:val="3"/>
        </w:numPr>
        <w:overflowPunct/>
        <w:autoSpaceDE/>
        <w:autoSpaceDN/>
        <w:adjustRightInd/>
        <w:spacing w:after="120"/>
        <w:ind w:left="1080" w:firstLineChars="0"/>
        <w:textAlignment w:val="auto"/>
        <w:rPr>
          <w:rFonts w:eastAsia="宋体"/>
        </w:rPr>
      </w:pPr>
      <w:r w:rsidRPr="00647F04">
        <w:rPr>
          <w:rFonts w:eastAsia="宋体"/>
        </w:rPr>
        <w:t>Option 1b (CTC): For scenarios to use L3 measurement delay reduction by optimizing Rx BSF, unknown target FR2 cell delay requirements in Handover scenario can be considered.</w:t>
      </w:r>
    </w:p>
    <w:p w14:paraId="606CC560" w14:textId="619AF719" w:rsidR="00271E32" w:rsidRPr="00647F04" w:rsidRDefault="00271E32" w:rsidP="00647F04">
      <w:pPr>
        <w:pStyle w:val="ListParagraph"/>
        <w:numPr>
          <w:ilvl w:val="3"/>
          <w:numId w:val="3"/>
        </w:numPr>
        <w:overflowPunct/>
        <w:autoSpaceDE/>
        <w:autoSpaceDN/>
        <w:adjustRightInd/>
        <w:spacing w:after="120"/>
        <w:ind w:left="1080" w:firstLineChars="0"/>
        <w:textAlignment w:val="auto"/>
        <w:rPr>
          <w:rFonts w:eastAsia="宋体"/>
        </w:rPr>
      </w:pPr>
      <w:r>
        <w:rPr>
          <w:rFonts w:eastAsia="宋体"/>
        </w:rPr>
        <w:t xml:space="preserve">Option 1c (MTK): </w:t>
      </w:r>
      <w:r w:rsidRPr="00271E32">
        <w:rPr>
          <w:rFonts w:eastAsia="宋体"/>
        </w:rPr>
        <w:t xml:space="preserve">Handover event, DAPS Handover event, handover with </w:t>
      </w:r>
      <w:proofErr w:type="spellStart"/>
      <w:r w:rsidRPr="00271E32">
        <w:rPr>
          <w:rFonts w:eastAsia="宋体"/>
        </w:rPr>
        <w:t>PSCell</w:t>
      </w:r>
      <w:proofErr w:type="spellEnd"/>
      <w:r w:rsidRPr="00271E32">
        <w:rPr>
          <w:rFonts w:eastAsia="宋体"/>
        </w:rPr>
        <w:t xml:space="preserve"> event</w:t>
      </w:r>
    </w:p>
    <w:p w14:paraId="25DFE117" w14:textId="2D0B22AB" w:rsid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2</w:t>
      </w:r>
      <w:r w:rsidR="000737E0">
        <w:rPr>
          <w:rFonts w:eastAsia="宋体"/>
        </w:rPr>
        <w:t>(</w:t>
      </w:r>
      <w:r w:rsidR="001572C1">
        <w:rPr>
          <w:rFonts w:eastAsia="宋体"/>
        </w:rPr>
        <w:t>vivo, Samsung</w:t>
      </w:r>
      <w:r w:rsidR="000737E0">
        <w:rPr>
          <w:rFonts w:eastAsia="宋体"/>
        </w:rPr>
        <w:t>)</w:t>
      </w:r>
      <w:r w:rsidRPr="00EF0669">
        <w:rPr>
          <w:rFonts w:eastAsia="宋体"/>
        </w:rPr>
        <w:t>: No</w:t>
      </w:r>
    </w:p>
    <w:p w14:paraId="2A3764D4" w14:textId="26E428B6" w:rsidR="007B4F7E" w:rsidRPr="00EF0669" w:rsidRDefault="007B4F7E" w:rsidP="00EF0669">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3 (</w:t>
      </w:r>
      <w:r w:rsidR="00376198">
        <w:rPr>
          <w:rFonts w:eastAsia="宋体"/>
        </w:rPr>
        <w:t>Apple</w:t>
      </w:r>
      <w:r w:rsidR="001572C1">
        <w:rPr>
          <w:rFonts w:eastAsia="宋体"/>
        </w:rPr>
        <w:t>, Nokia</w:t>
      </w:r>
      <w:r>
        <w:rPr>
          <w:rFonts w:eastAsia="宋体"/>
        </w:rPr>
        <w:t xml:space="preserve">): </w:t>
      </w:r>
      <w:r w:rsidRPr="007B4F7E">
        <w:rPr>
          <w:rFonts w:eastAsia="宋体"/>
        </w:rPr>
        <w:t>After RAN4 has conclusion(s) on the solution(s) of L3 measurement delay reduction for the above baseline scenarios</w:t>
      </w:r>
      <w:r>
        <w:rPr>
          <w:rFonts w:eastAsia="宋体"/>
        </w:rPr>
        <w:t xml:space="preserve"> 1/2/3/4</w:t>
      </w:r>
      <w:r w:rsidRPr="007B4F7E">
        <w:rPr>
          <w:rFonts w:eastAsia="宋体"/>
        </w:rPr>
        <w:t xml:space="preserve">, the solutions(s) can be extended to </w:t>
      </w:r>
      <w:r>
        <w:rPr>
          <w:rFonts w:eastAsia="宋体"/>
        </w:rPr>
        <w:t>this</w:t>
      </w:r>
      <w:r w:rsidRPr="007B4F7E">
        <w:rPr>
          <w:rFonts w:eastAsia="宋体"/>
        </w:rPr>
        <w:t xml:space="preserve"> scenario</w:t>
      </w:r>
    </w:p>
    <w:p w14:paraId="61F96ABD" w14:textId="014D7C39" w:rsidR="00BF7C9A" w:rsidRPr="00BF7C9A" w:rsidRDefault="00BF7C9A" w:rsidP="00BF7C9A">
      <w:pPr>
        <w:spacing w:after="120"/>
        <w:ind w:left="360"/>
        <w:rPr>
          <w:rFonts w:eastAsia="宋体"/>
        </w:rPr>
      </w:pPr>
      <w:r w:rsidRPr="00BF7C9A">
        <w:rPr>
          <w:rFonts w:eastAsia="宋体"/>
          <w:highlight w:val="yellow"/>
        </w:rPr>
        <w:t xml:space="preserve">[Moderator]: </w:t>
      </w:r>
      <w:r w:rsidR="00271E32">
        <w:rPr>
          <w:rFonts w:eastAsia="宋体"/>
          <w:highlight w:val="yellow"/>
        </w:rPr>
        <w:t>discuss option 1/2/3</w:t>
      </w:r>
      <w:r w:rsidRPr="00BF7C9A">
        <w:rPr>
          <w:rFonts w:eastAsia="宋体"/>
          <w:highlight w:val="yellow"/>
        </w:rPr>
        <w:t>.</w:t>
      </w:r>
    </w:p>
    <w:p w14:paraId="18486453" w14:textId="77777777" w:rsidR="00BF7C9A" w:rsidRPr="00EF0669" w:rsidRDefault="00BF7C9A" w:rsidP="00EF0669">
      <w:pPr>
        <w:pStyle w:val="ListParagraph"/>
        <w:overflowPunct/>
        <w:autoSpaceDE/>
        <w:autoSpaceDN/>
        <w:adjustRightInd/>
        <w:spacing w:after="120"/>
        <w:ind w:left="360" w:firstLineChars="0" w:firstLine="0"/>
        <w:textAlignment w:val="auto"/>
        <w:rPr>
          <w:rFonts w:eastAsia="宋体"/>
          <w:u w:val="single"/>
        </w:rPr>
      </w:pPr>
    </w:p>
    <w:p w14:paraId="73698736" w14:textId="32F64086" w:rsidR="00EF0669" w:rsidRDefault="00EF0669" w:rsidP="00EF0669">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 xml:space="preserve">Scenario </w:t>
      </w:r>
      <w:r>
        <w:rPr>
          <w:u w:val="single"/>
        </w:rPr>
        <w:t>6</w:t>
      </w:r>
      <w:r w:rsidRPr="00EF0669">
        <w:rPr>
          <w:rFonts w:eastAsia="宋体"/>
          <w:u w:val="single"/>
        </w:rPr>
        <w:t xml:space="preserve">: </w:t>
      </w:r>
      <w:proofErr w:type="spellStart"/>
      <w:r w:rsidRPr="00EF0669">
        <w:rPr>
          <w:rFonts w:eastAsia="宋体"/>
          <w:u w:val="single"/>
        </w:rPr>
        <w:t>PSCell</w:t>
      </w:r>
      <w:proofErr w:type="spellEnd"/>
      <w:r w:rsidRPr="00EF0669">
        <w:rPr>
          <w:rFonts w:eastAsia="宋体"/>
          <w:u w:val="single"/>
        </w:rPr>
        <w:t xml:space="preserve"> addition </w:t>
      </w:r>
    </w:p>
    <w:p w14:paraId="09B40675" w14:textId="676966A2"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1</w:t>
      </w:r>
      <w:r w:rsidR="007B4F7E">
        <w:rPr>
          <w:rFonts w:eastAsia="宋体"/>
        </w:rPr>
        <w:t>(</w:t>
      </w:r>
      <w:r w:rsidR="00271E32">
        <w:rPr>
          <w:rFonts w:eastAsia="宋体"/>
        </w:rPr>
        <w:t>ZTE,</w:t>
      </w:r>
      <w:r w:rsidR="00271E32" w:rsidRPr="00271E32">
        <w:rPr>
          <w:rFonts w:eastAsia="宋体"/>
        </w:rPr>
        <w:t xml:space="preserve"> </w:t>
      </w:r>
      <w:r w:rsidR="00271E32">
        <w:rPr>
          <w:rFonts w:eastAsia="宋体"/>
        </w:rPr>
        <w:t>MTK</w:t>
      </w:r>
      <w:r w:rsidR="007B4F7E">
        <w:rPr>
          <w:rFonts w:eastAsia="宋体"/>
        </w:rPr>
        <w:t>)</w:t>
      </w:r>
      <w:r w:rsidR="007B4F7E" w:rsidRPr="00EF0669">
        <w:rPr>
          <w:rFonts w:eastAsia="宋体"/>
        </w:rPr>
        <w:t xml:space="preserve">: </w:t>
      </w:r>
      <w:r w:rsidRPr="00EF0669">
        <w:rPr>
          <w:rFonts w:eastAsia="宋体"/>
        </w:rPr>
        <w:t>Yes</w:t>
      </w:r>
    </w:p>
    <w:p w14:paraId="5A686209" w14:textId="010178E2"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2</w:t>
      </w:r>
      <w:r w:rsidR="000737E0">
        <w:rPr>
          <w:rFonts w:eastAsia="宋体"/>
        </w:rPr>
        <w:t>(</w:t>
      </w:r>
      <w:r w:rsidR="001572C1">
        <w:rPr>
          <w:rFonts w:eastAsia="宋体"/>
        </w:rPr>
        <w:t>vivo</w:t>
      </w:r>
      <w:r w:rsidR="000737E0">
        <w:rPr>
          <w:rFonts w:eastAsia="宋体"/>
        </w:rPr>
        <w:t>)</w:t>
      </w:r>
      <w:r w:rsidRPr="00EF0669">
        <w:rPr>
          <w:rFonts w:eastAsia="宋体"/>
        </w:rPr>
        <w:t>: No</w:t>
      </w:r>
    </w:p>
    <w:p w14:paraId="0BE6ABCF" w14:textId="3D5E1275" w:rsidR="007B4F7E" w:rsidRPr="00EF0669" w:rsidRDefault="007B4F7E" w:rsidP="007B4F7E">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3 (</w:t>
      </w:r>
      <w:r w:rsidR="00376198">
        <w:rPr>
          <w:rFonts w:eastAsia="宋体"/>
        </w:rPr>
        <w:t>Apple</w:t>
      </w:r>
      <w:r w:rsidR="001572C1">
        <w:rPr>
          <w:rFonts w:eastAsia="宋体"/>
        </w:rPr>
        <w:t>, Nokia</w:t>
      </w:r>
      <w:r>
        <w:rPr>
          <w:rFonts w:eastAsia="宋体"/>
        </w:rPr>
        <w:t xml:space="preserve">): </w:t>
      </w:r>
      <w:r w:rsidRPr="007B4F7E">
        <w:rPr>
          <w:rFonts w:eastAsia="宋体"/>
        </w:rPr>
        <w:t>After RAN4 has conclusion(s) on the solution(s) of L3 measurement delay reduction for the above baseline scenarios</w:t>
      </w:r>
      <w:r>
        <w:rPr>
          <w:rFonts w:eastAsia="宋体"/>
        </w:rPr>
        <w:t xml:space="preserve"> 1/2/3/4</w:t>
      </w:r>
      <w:r w:rsidRPr="007B4F7E">
        <w:rPr>
          <w:rFonts w:eastAsia="宋体"/>
        </w:rPr>
        <w:t xml:space="preserve">, the solutions(s) can be extended to </w:t>
      </w:r>
      <w:r>
        <w:rPr>
          <w:rFonts w:eastAsia="宋体"/>
        </w:rPr>
        <w:t>this</w:t>
      </w:r>
      <w:r w:rsidRPr="007B4F7E">
        <w:rPr>
          <w:rFonts w:eastAsia="宋体"/>
        </w:rPr>
        <w:t xml:space="preserve"> scenario</w:t>
      </w:r>
    </w:p>
    <w:p w14:paraId="5BA4EC53" w14:textId="21195069" w:rsidR="00BF7C9A" w:rsidRPr="00BF7C9A" w:rsidRDefault="00BF7C9A" w:rsidP="00BF7C9A">
      <w:pPr>
        <w:spacing w:after="120"/>
        <w:ind w:left="360"/>
        <w:rPr>
          <w:rFonts w:eastAsia="宋体"/>
        </w:rPr>
      </w:pPr>
      <w:r w:rsidRPr="00BF7C9A">
        <w:rPr>
          <w:rFonts w:eastAsia="宋体"/>
          <w:highlight w:val="yellow"/>
        </w:rPr>
        <w:t xml:space="preserve">[Moderator]: </w:t>
      </w:r>
      <w:r w:rsidR="00271E32">
        <w:rPr>
          <w:rFonts w:eastAsia="宋体"/>
          <w:highlight w:val="yellow"/>
        </w:rPr>
        <w:t>discuss option 1/2/3</w:t>
      </w:r>
      <w:r w:rsidR="00271E32" w:rsidRPr="00BF7C9A">
        <w:rPr>
          <w:rFonts w:eastAsia="宋体"/>
          <w:highlight w:val="yellow"/>
        </w:rPr>
        <w:t>.</w:t>
      </w:r>
    </w:p>
    <w:p w14:paraId="3DFC0E0E" w14:textId="77777777" w:rsidR="00EF0669" w:rsidRPr="00EF0669" w:rsidRDefault="00EF0669" w:rsidP="00EF0669">
      <w:pPr>
        <w:pStyle w:val="ListParagraph"/>
        <w:overflowPunct/>
        <w:autoSpaceDE/>
        <w:autoSpaceDN/>
        <w:adjustRightInd/>
        <w:spacing w:after="120"/>
        <w:ind w:left="360" w:firstLineChars="0" w:firstLine="0"/>
        <w:textAlignment w:val="auto"/>
        <w:rPr>
          <w:rFonts w:eastAsia="宋体"/>
          <w:u w:val="single"/>
        </w:rPr>
      </w:pPr>
    </w:p>
    <w:p w14:paraId="3275181B" w14:textId="19529C62" w:rsidR="00EF0669" w:rsidRPr="00EF0669" w:rsidRDefault="00EF0669" w:rsidP="00EF0669">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 xml:space="preserve">Scenario </w:t>
      </w:r>
      <w:r>
        <w:rPr>
          <w:u w:val="single"/>
        </w:rPr>
        <w:t>7</w:t>
      </w:r>
      <w:r w:rsidRPr="00EF0669">
        <w:rPr>
          <w:rFonts w:eastAsia="宋体"/>
          <w:u w:val="single"/>
        </w:rPr>
        <w:t xml:space="preserve">: </w:t>
      </w:r>
      <w:r w:rsidRPr="00EF0669">
        <w:rPr>
          <w:u w:val="single"/>
        </w:rPr>
        <w:t>RRC Re-establishment/RRC Connection Release with Redirection</w:t>
      </w:r>
      <w:r w:rsidRPr="00EF0669">
        <w:rPr>
          <w:rFonts w:eastAsia="宋体"/>
          <w:bCs/>
          <w:u w:val="single"/>
        </w:rPr>
        <w:t xml:space="preserve"> </w:t>
      </w:r>
    </w:p>
    <w:p w14:paraId="100D9A10" w14:textId="1044ECA5"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1</w:t>
      </w:r>
      <w:r w:rsidR="007B4F7E">
        <w:rPr>
          <w:rFonts w:eastAsia="宋体"/>
        </w:rPr>
        <w:t>(</w:t>
      </w:r>
      <w:r w:rsidR="00647F04">
        <w:rPr>
          <w:rFonts w:eastAsia="宋体"/>
        </w:rPr>
        <w:t>CMCC</w:t>
      </w:r>
      <w:r w:rsidR="00271E32">
        <w:rPr>
          <w:rFonts w:eastAsia="宋体"/>
        </w:rPr>
        <w:t>, ZTE</w:t>
      </w:r>
      <w:r w:rsidR="007B4F7E">
        <w:rPr>
          <w:rFonts w:eastAsia="宋体"/>
        </w:rPr>
        <w:t>)</w:t>
      </w:r>
      <w:r w:rsidR="007B4F7E" w:rsidRPr="00EF0669">
        <w:rPr>
          <w:rFonts w:eastAsia="宋体"/>
        </w:rPr>
        <w:t xml:space="preserve">: </w:t>
      </w:r>
      <w:r w:rsidRPr="00EF0669">
        <w:rPr>
          <w:rFonts w:eastAsia="宋体"/>
        </w:rPr>
        <w:t>Yes</w:t>
      </w:r>
    </w:p>
    <w:p w14:paraId="74DC0C09" w14:textId="498FC441"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2</w:t>
      </w:r>
      <w:r w:rsidR="000737E0">
        <w:rPr>
          <w:rFonts w:eastAsia="宋体"/>
        </w:rPr>
        <w:t>(</w:t>
      </w:r>
      <w:r w:rsidR="001572C1">
        <w:rPr>
          <w:rFonts w:eastAsia="宋体"/>
        </w:rPr>
        <w:t>vivo</w:t>
      </w:r>
      <w:r w:rsidR="000737E0">
        <w:rPr>
          <w:rFonts w:eastAsia="宋体"/>
        </w:rPr>
        <w:t>)</w:t>
      </w:r>
      <w:r w:rsidRPr="00EF0669">
        <w:rPr>
          <w:rFonts w:eastAsia="宋体"/>
        </w:rPr>
        <w:t>: No</w:t>
      </w:r>
    </w:p>
    <w:p w14:paraId="2B59E7DC" w14:textId="35A8C756" w:rsidR="007B4F7E" w:rsidRDefault="007B4F7E" w:rsidP="007B4F7E">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3 (</w:t>
      </w:r>
      <w:r w:rsidR="00376198">
        <w:rPr>
          <w:rFonts w:eastAsia="宋体"/>
        </w:rPr>
        <w:t>Apple</w:t>
      </w:r>
      <w:r>
        <w:rPr>
          <w:rFonts w:eastAsia="宋体"/>
        </w:rPr>
        <w:t xml:space="preserve">): </w:t>
      </w:r>
      <w:r w:rsidRPr="007B4F7E">
        <w:rPr>
          <w:rFonts w:eastAsia="宋体"/>
        </w:rPr>
        <w:t>After RAN4 has conclusion(s) on the solution(s) of L3 measurement delay reduction for the above baseline scenarios</w:t>
      </w:r>
      <w:r>
        <w:rPr>
          <w:rFonts w:eastAsia="宋体"/>
        </w:rPr>
        <w:t xml:space="preserve"> 1/2/3/4</w:t>
      </w:r>
      <w:r w:rsidRPr="007B4F7E">
        <w:rPr>
          <w:rFonts w:eastAsia="宋体"/>
        </w:rPr>
        <w:t xml:space="preserve">, the solutions(s) can be extended to </w:t>
      </w:r>
      <w:r>
        <w:rPr>
          <w:rFonts w:eastAsia="宋体"/>
        </w:rPr>
        <w:t>this</w:t>
      </w:r>
      <w:r w:rsidRPr="007B4F7E">
        <w:rPr>
          <w:rFonts w:eastAsia="宋体"/>
        </w:rPr>
        <w:t xml:space="preserve"> scenario</w:t>
      </w:r>
    </w:p>
    <w:p w14:paraId="035B6B97" w14:textId="35CEFFD9" w:rsidR="00BF7C9A" w:rsidRPr="00EF0669" w:rsidRDefault="00BF7C9A" w:rsidP="00BF7C9A">
      <w:pPr>
        <w:spacing w:after="120"/>
        <w:ind w:left="360"/>
        <w:rPr>
          <w:rFonts w:eastAsia="宋体"/>
        </w:rPr>
      </w:pPr>
      <w:r w:rsidRPr="00BF7C9A">
        <w:rPr>
          <w:rFonts w:eastAsia="宋体"/>
          <w:highlight w:val="yellow"/>
        </w:rPr>
        <w:t xml:space="preserve">[Moderator]: </w:t>
      </w:r>
      <w:r w:rsidR="00271E32">
        <w:rPr>
          <w:rFonts w:eastAsia="宋体"/>
          <w:highlight w:val="yellow"/>
        </w:rPr>
        <w:t>discuss option 1/2/3</w:t>
      </w:r>
      <w:r w:rsidRPr="00BF7C9A">
        <w:rPr>
          <w:rFonts w:eastAsia="宋体"/>
          <w:highlight w:val="yellow"/>
        </w:rPr>
        <w:t>.</w:t>
      </w:r>
    </w:p>
    <w:p w14:paraId="7410B689" w14:textId="77777777" w:rsidR="00EF0669" w:rsidRPr="00EF0669" w:rsidRDefault="00EF0669" w:rsidP="00EF0669">
      <w:pPr>
        <w:pStyle w:val="ListParagraph"/>
        <w:overflowPunct/>
        <w:autoSpaceDE/>
        <w:autoSpaceDN/>
        <w:adjustRightInd/>
        <w:spacing w:after="120"/>
        <w:ind w:left="360" w:firstLineChars="0" w:firstLine="0"/>
        <w:textAlignment w:val="auto"/>
        <w:rPr>
          <w:rFonts w:eastAsia="宋体"/>
          <w:u w:val="single"/>
        </w:rPr>
      </w:pPr>
    </w:p>
    <w:p w14:paraId="512A9674" w14:textId="00D65951" w:rsidR="00EF0669" w:rsidRDefault="00EF0669" w:rsidP="00EF0669">
      <w:pPr>
        <w:pStyle w:val="ListParagraph"/>
        <w:numPr>
          <w:ilvl w:val="1"/>
          <w:numId w:val="3"/>
        </w:numPr>
        <w:overflowPunct/>
        <w:autoSpaceDE/>
        <w:autoSpaceDN/>
        <w:adjustRightInd/>
        <w:spacing w:after="120"/>
        <w:ind w:left="360" w:firstLineChars="0"/>
        <w:textAlignment w:val="auto"/>
        <w:rPr>
          <w:rFonts w:eastAsia="宋体"/>
          <w:bCs/>
          <w:u w:val="single"/>
        </w:rPr>
      </w:pPr>
      <w:r w:rsidRPr="00EF0669">
        <w:rPr>
          <w:u w:val="single"/>
        </w:rPr>
        <w:t xml:space="preserve">Scenario </w:t>
      </w:r>
      <w:r>
        <w:rPr>
          <w:u w:val="single"/>
        </w:rPr>
        <w:t>8</w:t>
      </w:r>
      <w:r w:rsidRPr="00EF0669">
        <w:rPr>
          <w:rFonts w:eastAsia="宋体"/>
          <w:bCs/>
          <w:u w:val="single"/>
        </w:rPr>
        <w:t xml:space="preserve">: SCell activation </w:t>
      </w:r>
    </w:p>
    <w:p w14:paraId="6E446612" w14:textId="0EB7A752"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1</w:t>
      </w:r>
      <w:r w:rsidR="00BF7C9A">
        <w:rPr>
          <w:rFonts w:eastAsia="宋体"/>
        </w:rPr>
        <w:t>(</w:t>
      </w:r>
      <w:r w:rsidR="00271E32">
        <w:rPr>
          <w:rFonts w:eastAsia="宋体"/>
        </w:rPr>
        <w:t>MTK</w:t>
      </w:r>
      <w:r w:rsidR="00BF7C9A">
        <w:rPr>
          <w:rFonts w:eastAsia="宋体"/>
        </w:rPr>
        <w:t>)</w:t>
      </w:r>
      <w:r w:rsidRPr="00EF0669">
        <w:rPr>
          <w:rFonts w:eastAsia="宋体"/>
        </w:rPr>
        <w:t>: Yes</w:t>
      </w:r>
    </w:p>
    <w:p w14:paraId="510CB5CD" w14:textId="6CACD5CB"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2</w:t>
      </w:r>
      <w:r w:rsidR="000737E0">
        <w:rPr>
          <w:rFonts w:eastAsia="宋体"/>
        </w:rPr>
        <w:t>(</w:t>
      </w:r>
      <w:r w:rsidR="001572C1">
        <w:rPr>
          <w:rFonts w:eastAsia="宋体"/>
        </w:rPr>
        <w:t>vivo</w:t>
      </w:r>
      <w:r w:rsidR="000737E0">
        <w:rPr>
          <w:rFonts w:eastAsia="宋体"/>
        </w:rPr>
        <w:t>)</w:t>
      </w:r>
      <w:r w:rsidRPr="00EF0669">
        <w:rPr>
          <w:rFonts w:eastAsia="宋体"/>
        </w:rPr>
        <w:t>: No</w:t>
      </w:r>
    </w:p>
    <w:p w14:paraId="3320BD96" w14:textId="05465B21" w:rsidR="007B4F7E" w:rsidRPr="00EF0669" w:rsidRDefault="007B4F7E" w:rsidP="007B4F7E">
      <w:pPr>
        <w:pStyle w:val="ListParagraph"/>
        <w:numPr>
          <w:ilvl w:val="2"/>
          <w:numId w:val="3"/>
        </w:numPr>
        <w:overflowPunct/>
        <w:autoSpaceDE/>
        <w:autoSpaceDN/>
        <w:adjustRightInd/>
        <w:spacing w:after="120"/>
        <w:ind w:left="720" w:firstLineChars="0"/>
        <w:textAlignment w:val="auto"/>
        <w:rPr>
          <w:rFonts w:eastAsia="宋体"/>
        </w:rPr>
      </w:pPr>
      <w:r>
        <w:rPr>
          <w:rFonts w:eastAsia="宋体"/>
        </w:rPr>
        <w:lastRenderedPageBreak/>
        <w:t>Option 3 (</w:t>
      </w:r>
      <w:r w:rsidR="00376198">
        <w:rPr>
          <w:rFonts w:eastAsia="宋体"/>
        </w:rPr>
        <w:t>Apple</w:t>
      </w:r>
      <w:r w:rsidR="001572C1">
        <w:rPr>
          <w:rFonts w:eastAsia="宋体"/>
        </w:rPr>
        <w:t>, Nokia</w:t>
      </w:r>
      <w:r>
        <w:rPr>
          <w:rFonts w:eastAsia="宋体"/>
        </w:rPr>
        <w:t xml:space="preserve">): </w:t>
      </w:r>
      <w:r w:rsidRPr="007B4F7E">
        <w:rPr>
          <w:rFonts w:eastAsia="宋体"/>
        </w:rPr>
        <w:t>After RAN4 has conclusion(s) on the solution(s) of L3 measurement delay reduction for the above baseline scenarios</w:t>
      </w:r>
      <w:r>
        <w:rPr>
          <w:rFonts w:eastAsia="宋体"/>
        </w:rPr>
        <w:t xml:space="preserve"> 1/2/3/4</w:t>
      </w:r>
      <w:r w:rsidRPr="007B4F7E">
        <w:rPr>
          <w:rFonts w:eastAsia="宋体"/>
        </w:rPr>
        <w:t xml:space="preserve">, the solutions(s) can be extended to </w:t>
      </w:r>
      <w:r>
        <w:rPr>
          <w:rFonts w:eastAsia="宋体"/>
        </w:rPr>
        <w:t>this</w:t>
      </w:r>
      <w:r w:rsidRPr="007B4F7E">
        <w:rPr>
          <w:rFonts w:eastAsia="宋体"/>
        </w:rPr>
        <w:t xml:space="preserve"> scenario</w:t>
      </w:r>
    </w:p>
    <w:p w14:paraId="2D6F77BA" w14:textId="6CA3A321" w:rsidR="00BF7C9A" w:rsidRPr="00BF7C9A" w:rsidRDefault="00BF7C9A" w:rsidP="00BF7C9A">
      <w:pPr>
        <w:spacing w:after="120"/>
        <w:ind w:left="360"/>
        <w:rPr>
          <w:rFonts w:eastAsia="宋体"/>
        </w:rPr>
      </w:pPr>
      <w:r w:rsidRPr="00BF7C9A">
        <w:rPr>
          <w:rFonts w:eastAsia="宋体"/>
          <w:highlight w:val="yellow"/>
        </w:rPr>
        <w:t xml:space="preserve">[Moderator]: </w:t>
      </w:r>
      <w:r w:rsidR="00271E32">
        <w:rPr>
          <w:rFonts w:eastAsia="宋体"/>
          <w:highlight w:val="yellow"/>
        </w:rPr>
        <w:t>discuss option 1/2/3</w:t>
      </w:r>
      <w:r w:rsidRPr="00BF7C9A">
        <w:rPr>
          <w:rFonts w:eastAsia="宋体"/>
          <w:highlight w:val="yellow"/>
        </w:rPr>
        <w:t>.</w:t>
      </w:r>
    </w:p>
    <w:p w14:paraId="37E52EE2" w14:textId="77777777" w:rsidR="00EF0669" w:rsidRPr="00EF0669" w:rsidRDefault="00EF0669" w:rsidP="00EF0669">
      <w:pPr>
        <w:pStyle w:val="ListParagraph"/>
        <w:overflowPunct/>
        <w:autoSpaceDE/>
        <w:autoSpaceDN/>
        <w:adjustRightInd/>
        <w:spacing w:after="120"/>
        <w:ind w:left="360" w:firstLineChars="0" w:firstLine="0"/>
        <w:textAlignment w:val="auto"/>
        <w:rPr>
          <w:rFonts w:eastAsia="宋体"/>
          <w:bCs/>
          <w:u w:val="single"/>
        </w:rPr>
      </w:pPr>
    </w:p>
    <w:p w14:paraId="69DAC764" w14:textId="677CAA7C" w:rsidR="00EF0669" w:rsidRDefault="00EF0669" w:rsidP="00EF0669">
      <w:pPr>
        <w:pStyle w:val="ListParagraph"/>
        <w:numPr>
          <w:ilvl w:val="1"/>
          <w:numId w:val="3"/>
        </w:numPr>
        <w:overflowPunct/>
        <w:autoSpaceDE/>
        <w:autoSpaceDN/>
        <w:adjustRightInd/>
        <w:spacing w:after="120"/>
        <w:ind w:left="360" w:firstLineChars="0"/>
        <w:textAlignment w:val="auto"/>
        <w:rPr>
          <w:rFonts w:eastAsia="宋体"/>
          <w:bCs/>
          <w:u w:val="single"/>
        </w:rPr>
      </w:pPr>
      <w:r w:rsidRPr="00EF0669">
        <w:rPr>
          <w:u w:val="single"/>
        </w:rPr>
        <w:t xml:space="preserve">Scenario </w:t>
      </w:r>
      <w:r>
        <w:rPr>
          <w:u w:val="single"/>
        </w:rPr>
        <w:t>9</w:t>
      </w:r>
      <w:r w:rsidRPr="00EF0669">
        <w:rPr>
          <w:rFonts w:eastAsia="宋体"/>
          <w:bCs/>
          <w:u w:val="single"/>
        </w:rPr>
        <w:t xml:space="preserve">: SCG activation </w:t>
      </w:r>
    </w:p>
    <w:p w14:paraId="335C1B99" w14:textId="161A2487"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1</w:t>
      </w:r>
      <w:r w:rsidR="00972F0A">
        <w:rPr>
          <w:rFonts w:eastAsia="宋体"/>
        </w:rPr>
        <w:t>(</w:t>
      </w:r>
      <w:r w:rsidR="00271E32">
        <w:rPr>
          <w:rFonts w:eastAsia="宋体"/>
        </w:rPr>
        <w:t>ZTE, MTK</w:t>
      </w:r>
      <w:r w:rsidR="00972F0A">
        <w:rPr>
          <w:rFonts w:eastAsia="宋体"/>
        </w:rPr>
        <w:t>)</w:t>
      </w:r>
      <w:r w:rsidRPr="00EF0669">
        <w:rPr>
          <w:rFonts w:eastAsia="宋体"/>
        </w:rPr>
        <w:t>: Yes</w:t>
      </w:r>
    </w:p>
    <w:p w14:paraId="6F9B9825" w14:textId="42BF242E"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2</w:t>
      </w:r>
      <w:r w:rsidR="000737E0">
        <w:rPr>
          <w:rFonts w:eastAsia="宋体"/>
        </w:rPr>
        <w:t>(</w:t>
      </w:r>
      <w:r w:rsidR="001572C1">
        <w:rPr>
          <w:rFonts w:eastAsia="宋体"/>
        </w:rPr>
        <w:t>vivo</w:t>
      </w:r>
      <w:r w:rsidR="000737E0">
        <w:rPr>
          <w:rFonts w:eastAsia="宋体"/>
        </w:rPr>
        <w:t>)</w:t>
      </w:r>
      <w:r w:rsidRPr="00EF0669">
        <w:rPr>
          <w:rFonts w:eastAsia="宋体"/>
        </w:rPr>
        <w:t>: No</w:t>
      </w:r>
    </w:p>
    <w:p w14:paraId="0A15F518" w14:textId="0C352B17" w:rsidR="007B4F7E" w:rsidRPr="00EF0669" w:rsidRDefault="007B4F7E" w:rsidP="007B4F7E">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3 (</w:t>
      </w:r>
      <w:r w:rsidR="00376198">
        <w:rPr>
          <w:rFonts w:eastAsia="宋体"/>
        </w:rPr>
        <w:t>Apple</w:t>
      </w:r>
      <w:r w:rsidR="001572C1">
        <w:rPr>
          <w:rFonts w:eastAsia="宋体"/>
        </w:rPr>
        <w:t>, Nokia</w:t>
      </w:r>
      <w:r>
        <w:rPr>
          <w:rFonts w:eastAsia="宋体"/>
        </w:rPr>
        <w:t xml:space="preserve">): </w:t>
      </w:r>
      <w:r w:rsidRPr="007B4F7E">
        <w:rPr>
          <w:rFonts w:eastAsia="宋体"/>
        </w:rPr>
        <w:t>After RAN4 has conclusion(s) on the solution(s) of L3 measurement delay reduction for the above baseline scenarios</w:t>
      </w:r>
      <w:r>
        <w:rPr>
          <w:rFonts w:eastAsia="宋体"/>
        </w:rPr>
        <w:t xml:space="preserve"> 1/2/3/4</w:t>
      </w:r>
      <w:r w:rsidRPr="007B4F7E">
        <w:rPr>
          <w:rFonts w:eastAsia="宋体"/>
        </w:rPr>
        <w:t xml:space="preserve">, the solutions(s) can be extended to </w:t>
      </w:r>
      <w:r>
        <w:rPr>
          <w:rFonts w:eastAsia="宋体"/>
        </w:rPr>
        <w:t>this</w:t>
      </w:r>
      <w:r w:rsidRPr="007B4F7E">
        <w:rPr>
          <w:rFonts w:eastAsia="宋体"/>
        </w:rPr>
        <w:t xml:space="preserve"> scenario</w:t>
      </w:r>
    </w:p>
    <w:p w14:paraId="390A45EF" w14:textId="77777777" w:rsidR="00BF7C9A" w:rsidRPr="00BF7C9A" w:rsidRDefault="00BF7C9A" w:rsidP="00BF7C9A">
      <w:pPr>
        <w:spacing w:after="120"/>
        <w:ind w:left="360"/>
        <w:rPr>
          <w:rFonts w:eastAsia="宋体"/>
        </w:rPr>
      </w:pPr>
      <w:r w:rsidRPr="00BF7C9A">
        <w:rPr>
          <w:rFonts w:eastAsia="宋体"/>
          <w:highlight w:val="yellow"/>
        </w:rPr>
        <w:t xml:space="preserve">[Moderator]: </w:t>
      </w:r>
      <w:r>
        <w:rPr>
          <w:rFonts w:eastAsia="宋体"/>
          <w:highlight w:val="yellow"/>
        </w:rPr>
        <w:t>check if option 3 is agreeable</w:t>
      </w:r>
      <w:r w:rsidRPr="00BF7C9A">
        <w:rPr>
          <w:rFonts w:eastAsia="宋体"/>
          <w:highlight w:val="yellow"/>
        </w:rPr>
        <w:t>.</w:t>
      </w:r>
    </w:p>
    <w:p w14:paraId="02C0A3E4" w14:textId="77777777" w:rsidR="00EF0669" w:rsidRPr="00EF0669" w:rsidRDefault="00EF0669" w:rsidP="00EF0669">
      <w:pPr>
        <w:pStyle w:val="ListParagraph"/>
        <w:overflowPunct/>
        <w:autoSpaceDE/>
        <w:autoSpaceDN/>
        <w:adjustRightInd/>
        <w:spacing w:after="120"/>
        <w:ind w:left="360" w:firstLineChars="0" w:firstLine="0"/>
        <w:textAlignment w:val="auto"/>
        <w:rPr>
          <w:rFonts w:eastAsia="宋体"/>
          <w:bCs/>
          <w:u w:val="single"/>
        </w:rPr>
      </w:pPr>
    </w:p>
    <w:p w14:paraId="09202CB6" w14:textId="2DBB04DB" w:rsidR="00EF0669" w:rsidRPr="00EF0669" w:rsidRDefault="00EF0669" w:rsidP="00EF0669">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 xml:space="preserve">Scenario </w:t>
      </w:r>
      <w:r>
        <w:rPr>
          <w:u w:val="single"/>
        </w:rPr>
        <w:t>10</w:t>
      </w:r>
      <w:r w:rsidRPr="00EF0669">
        <w:rPr>
          <w:u w:val="single"/>
        </w:rPr>
        <w:t>: CGI identification</w:t>
      </w:r>
    </w:p>
    <w:p w14:paraId="270BBCCF" w14:textId="20BB85C2"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1</w:t>
      </w:r>
      <w:r w:rsidR="00972F0A">
        <w:rPr>
          <w:rFonts w:eastAsia="宋体"/>
        </w:rPr>
        <w:t xml:space="preserve"> </w:t>
      </w:r>
      <w:r w:rsidR="007B4F7E">
        <w:rPr>
          <w:rFonts w:eastAsia="宋体"/>
        </w:rPr>
        <w:t>(</w:t>
      </w:r>
      <w:r w:rsidR="00271E32">
        <w:rPr>
          <w:rFonts w:eastAsia="宋体"/>
        </w:rPr>
        <w:t>ZTE</w:t>
      </w:r>
      <w:r w:rsidR="007B4F7E">
        <w:rPr>
          <w:rFonts w:eastAsia="宋体"/>
        </w:rPr>
        <w:t>)</w:t>
      </w:r>
      <w:r w:rsidR="007B4F7E" w:rsidRPr="00EF0669">
        <w:rPr>
          <w:rFonts w:eastAsia="宋体"/>
        </w:rPr>
        <w:t xml:space="preserve">: </w:t>
      </w:r>
      <w:r w:rsidRPr="00EF0669">
        <w:rPr>
          <w:rFonts w:eastAsia="宋体"/>
        </w:rPr>
        <w:t xml:space="preserve"> Yes</w:t>
      </w:r>
    </w:p>
    <w:p w14:paraId="0857189C" w14:textId="4441CBCE"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2</w:t>
      </w:r>
      <w:r w:rsidR="000737E0">
        <w:rPr>
          <w:rFonts w:eastAsia="宋体"/>
        </w:rPr>
        <w:t>(</w:t>
      </w:r>
      <w:r w:rsidR="001572C1">
        <w:rPr>
          <w:rFonts w:eastAsia="宋体"/>
        </w:rPr>
        <w:t>vivo, Nokia</w:t>
      </w:r>
      <w:r w:rsidR="000737E0">
        <w:rPr>
          <w:rFonts w:eastAsia="宋体"/>
        </w:rPr>
        <w:t>)</w:t>
      </w:r>
      <w:r w:rsidRPr="00EF0669">
        <w:rPr>
          <w:rFonts w:eastAsia="宋体"/>
        </w:rPr>
        <w:t>: No</w:t>
      </w:r>
    </w:p>
    <w:p w14:paraId="7DAEE2D6" w14:textId="04753C4E" w:rsidR="007B4F7E" w:rsidRPr="00EF0669" w:rsidRDefault="007B4F7E" w:rsidP="007B4F7E">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3 (</w:t>
      </w:r>
      <w:r w:rsidR="00376198">
        <w:rPr>
          <w:rFonts w:eastAsia="宋体"/>
        </w:rPr>
        <w:t>Apple</w:t>
      </w:r>
      <w:r>
        <w:rPr>
          <w:rFonts w:eastAsia="宋体"/>
        </w:rPr>
        <w:t xml:space="preserve">): </w:t>
      </w:r>
      <w:r w:rsidRPr="007B4F7E">
        <w:rPr>
          <w:rFonts w:eastAsia="宋体"/>
        </w:rPr>
        <w:t>After RAN4 has conclusion(s) on the solution(s) of L3 measurement delay reduction for the above baseline scenarios</w:t>
      </w:r>
      <w:r>
        <w:rPr>
          <w:rFonts w:eastAsia="宋体"/>
        </w:rPr>
        <w:t xml:space="preserve"> 1/2/3/4</w:t>
      </w:r>
      <w:r w:rsidRPr="007B4F7E">
        <w:rPr>
          <w:rFonts w:eastAsia="宋体"/>
        </w:rPr>
        <w:t xml:space="preserve">, the solutions(s) can be extended to </w:t>
      </w:r>
      <w:r>
        <w:rPr>
          <w:rFonts w:eastAsia="宋体"/>
        </w:rPr>
        <w:t>this</w:t>
      </w:r>
      <w:r w:rsidRPr="007B4F7E">
        <w:rPr>
          <w:rFonts w:eastAsia="宋体"/>
        </w:rPr>
        <w:t xml:space="preserve"> scenario</w:t>
      </w:r>
      <w:r w:rsidR="00972F0A">
        <w:rPr>
          <w:rFonts w:eastAsia="宋体"/>
        </w:rPr>
        <w:t>.</w:t>
      </w:r>
    </w:p>
    <w:p w14:paraId="74B1DD72" w14:textId="77777777" w:rsidR="00BF7C9A" w:rsidRPr="00BF7C9A" w:rsidRDefault="00BF7C9A" w:rsidP="00BF7C9A">
      <w:pPr>
        <w:spacing w:after="120"/>
        <w:ind w:left="360"/>
        <w:rPr>
          <w:rFonts w:eastAsia="宋体"/>
        </w:rPr>
      </w:pPr>
      <w:r w:rsidRPr="00BF7C9A">
        <w:rPr>
          <w:rFonts w:eastAsia="宋体"/>
          <w:highlight w:val="yellow"/>
        </w:rPr>
        <w:t xml:space="preserve">[Moderator]: </w:t>
      </w:r>
      <w:r>
        <w:rPr>
          <w:rFonts w:eastAsia="宋体"/>
          <w:highlight w:val="yellow"/>
        </w:rPr>
        <w:t>check if option 3 is agreeable</w:t>
      </w:r>
      <w:r w:rsidRPr="00BF7C9A">
        <w:rPr>
          <w:rFonts w:eastAsia="宋体"/>
          <w:highlight w:val="yellow"/>
        </w:rPr>
        <w:t>.</w:t>
      </w:r>
    </w:p>
    <w:p w14:paraId="17655F75" w14:textId="77777777" w:rsidR="00EF0669" w:rsidRPr="00EF0669" w:rsidRDefault="00EF0669" w:rsidP="00EF0669">
      <w:pPr>
        <w:pStyle w:val="ListParagraph"/>
        <w:overflowPunct/>
        <w:autoSpaceDE/>
        <w:autoSpaceDN/>
        <w:adjustRightInd/>
        <w:spacing w:after="120"/>
        <w:ind w:left="360" w:firstLineChars="0" w:firstLine="0"/>
        <w:textAlignment w:val="auto"/>
        <w:rPr>
          <w:rFonts w:eastAsia="宋体"/>
          <w:u w:val="single"/>
        </w:rPr>
      </w:pPr>
    </w:p>
    <w:p w14:paraId="25A22FC4" w14:textId="49C85B5D" w:rsidR="00FF1970" w:rsidRPr="00EF0669" w:rsidRDefault="00EF0669" w:rsidP="00EF0669">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 xml:space="preserve">Scenario </w:t>
      </w:r>
      <w:r>
        <w:rPr>
          <w:u w:val="single"/>
        </w:rPr>
        <w:t>11</w:t>
      </w:r>
      <w:r w:rsidRPr="00EF0669">
        <w:rPr>
          <w:u w:val="single"/>
        </w:rPr>
        <w:t xml:space="preserve">: CSI-RS based intra-/inter-frequency measurements, the CSI-RS is configured </w:t>
      </w:r>
      <w:proofErr w:type="spellStart"/>
      <w:r w:rsidRPr="00EF0669">
        <w:rPr>
          <w:i/>
          <w:u w:val="single"/>
        </w:rPr>
        <w:t>associatedSSB</w:t>
      </w:r>
      <w:proofErr w:type="spellEnd"/>
      <w:r>
        <w:rPr>
          <w:rFonts w:eastAsia="宋体"/>
          <w:u w:val="single"/>
        </w:rPr>
        <w:t xml:space="preserve">. </w:t>
      </w:r>
      <w:r w:rsidRPr="00EF0669">
        <w:rPr>
          <w:rFonts w:eastAsia="宋体"/>
          <w:bCs/>
          <w:u w:val="single"/>
        </w:rPr>
        <w:t xml:space="preserve">The discussion on CSI-RS configured with </w:t>
      </w:r>
      <w:proofErr w:type="spellStart"/>
      <w:r w:rsidRPr="00EF0669">
        <w:rPr>
          <w:rFonts w:eastAsia="宋体"/>
          <w:bCs/>
          <w:u w:val="single"/>
        </w:rPr>
        <w:t>associatedSSB</w:t>
      </w:r>
      <w:proofErr w:type="spellEnd"/>
      <w:r w:rsidRPr="00EF0669">
        <w:rPr>
          <w:rFonts w:eastAsia="宋体"/>
          <w:bCs/>
          <w:u w:val="single"/>
        </w:rPr>
        <w:t xml:space="preserve"> could be revisited if SSB based L3 measurement delay reduction is concluded.</w:t>
      </w:r>
    </w:p>
    <w:p w14:paraId="1057D01F" w14:textId="25E34A6C"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1</w:t>
      </w:r>
      <w:r w:rsidR="00647F04">
        <w:rPr>
          <w:rFonts w:eastAsia="宋体"/>
        </w:rPr>
        <w:t>(CMCC)</w:t>
      </w:r>
      <w:r w:rsidRPr="00EF0669">
        <w:rPr>
          <w:rFonts w:eastAsia="宋体"/>
        </w:rPr>
        <w:t>: Yes</w:t>
      </w:r>
    </w:p>
    <w:p w14:paraId="13D7F8A0" w14:textId="172AB629"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宋体"/>
        </w:rPr>
      </w:pPr>
      <w:r w:rsidRPr="00EF0669">
        <w:rPr>
          <w:rFonts w:eastAsia="宋体"/>
        </w:rPr>
        <w:t>Option 2</w:t>
      </w:r>
      <w:r w:rsidR="000737E0">
        <w:rPr>
          <w:rFonts w:eastAsia="宋体"/>
        </w:rPr>
        <w:t>(</w:t>
      </w:r>
      <w:r w:rsidR="001572C1">
        <w:rPr>
          <w:rFonts w:eastAsia="宋体"/>
        </w:rPr>
        <w:t>vivo, Nokia</w:t>
      </w:r>
      <w:r w:rsidR="000737E0">
        <w:rPr>
          <w:rFonts w:eastAsia="宋体"/>
        </w:rPr>
        <w:t>)</w:t>
      </w:r>
      <w:r w:rsidRPr="00EF0669">
        <w:rPr>
          <w:rFonts w:eastAsia="宋体"/>
        </w:rPr>
        <w:t>: No</w:t>
      </w:r>
    </w:p>
    <w:p w14:paraId="3941280D" w14:textId="763E4A4A" w:rsidR="007B4F7E" w:rsidRDefault="007B4F7E" w:rsidP="007B4F7E">
      <w:pPr>
        <w:pStyle w:val="ListParagraph"/>
        <w:numPr>
          <w:ilvl w:val="2"/>
          <w:numId w:val="3"/>
        </w:numPr>
        <w:overflowPunct/>
        <w:autoSpaceDE/>
        <w:autoSpaceDN/>
        <w:adjustRightInd/>
        <w:spacing w:after="120"/>
        <w:ind w:left="720" w:firstLineChars="0"/>
        <w:textAlignment w:val="auto"/>
        <w:rPr>
          <w:rFonts w:eastAsia="宋体"/>
        </w:rPr>
      </w:pPr>
      <w:r>
        <w:rPr>
          <w:rFonts w:eastAsia="宋体"/>
        </w:rPr>
        <w:t>Option 3 (</w:t>
      </w:r>
      <w:r w:rsidR="00376198">
        <w:rPr>
          <w:rFonts w:eastAsia="宋体"/>
        </w:rPr>
        <w:t>Apple</w:t>
      </w:r>
      <w:r w:rsidR="00271E32">
        <w:rPr>
          <w:rFonts w:eastAsia="宋体"/>
        </w:rPr>
        <w:t>, Samsung</w:t>
      </w:r>
      <w:r>
        <w:rPr>
          <w:rFonts w:eastAsia="宋体"/>
        </w:rPr>
        <w:t xml:space="preserve">): </w:t>
      </w:r>
      <w:r w:rsidRPr="007B4F7E">
        <w:rPr>
          <w:rFonts w:eastAsia="宋体"/>
        </w:rPr>
        <w:t>After RAN4 has conclusion(s) on the solution(s) of L3 measurement delay reduction for the above baseline scenarios</w:t>
      </w:r>
      <w:r>
        <w:rPr>
          <w:rFonts w:eastAsia="宋体"/>
        </w:rPr>
        <w:t xml:space="preserve"> 1/2/3/4</w:t>
      </w:r>
      <w:r w:rsidRPr="007B4F7E">
        <w:rPr>
          <w:rFonts w:eastAsia="宋体"/>
        </w:rPr>
        <w:t xml:space="preserve">, the solutions(s) can be extended to </w:t>
      </w:r>
      <w:r>
        <w:rPr>
          <w:rFonts w:eastAsia="宋体"/>
        </w:rPr>
        <w:t>this</w:t>
      </w:r>
      <w:r w:rsidRPr="007B4F7E">
        <w:rPr>
          <w:rFonts w:eastAsia="宋体"/>
        </w:rPr>
        <w:t xml:space="preserve"> scenario</w:t>
      </w:r>
    </w:p>
    <w:p w14:paraId="3810B66B" w14:textId="0D99CBA1" w:rsidR="00376198" w:rsidRPr="00EF0669" w:rsidRDefault="00376198" w:rsidP="00376198">
      <w:pPr>
        <w:pStyle w:val="ListParagraph"/>
        <w:numPr>
          <w:ilvl w:val="3"/>
          <w:numId w:val="3"/>
        </w:numPr>
        <w:overflowPunct/>
        <w:autoSpaceDE/>
        <w:autoSpaceDN/>
        <w:adjustRightInd/>
        <w:spacing w:after="120"/>
        <w:ind w:left="1080" w:firstLineChars="0"/>
        <w:textAlignment w:val="auto"/>
        <w:rPr>
          <w:rFonts w:eastAsia="宋体"/>
        </w:rPr>
      </w:pPr>
      <w:r>
        <w:rPr>
          <w:rFonts w:eastAsia="宋体"/>
        </w:rPr>
        <w:t>Option 3a(CATT</w:t>
      </w:r>
      <w:r w:rsidR="00271E32">
        <w:rPr>
          <w:rFonts w:eastAsia="宋体"/>
        </w:rPr>
        <w:t>, Samsung</w:t>
      </w:r>
      <w:r>
        <w:rPr>
          <w:rFonts w:eastAsia="宋体"/>
        </w:rPr>
        <w:t xml:space="preserve">): </w:t>
      </w:r>
      <w:r w:rsidRPr="00376198">
        <w:rPr>
          <w:rFonts w:eastAsia="宋体"/>
        </w:rPr>
        <w:t xml:space="preserve">The reduced Rx BSF in </w:t>
      </w:r>
      <w:r>
        <w:rPr>
          <w:rFonts w:eastAsia="宋体"/>
        </w:rPr>
        <w:t xml:space="preserve">scenario 1/2/3/4 can be </w:t>
      </w:r>
      <w:r w:rsidRPr="00376198">
        <w:rPr>
          <w:rFonts w:eastAsia="宋体"/>
        </w:rPr>
        <w:t>applied to the associated SSB in CSI-RS based measurement</w:t>
      </w:r>
    </w:p>
    <w:p w14:paraId="41A867EB" w14:textId="77777777" w:rsidR="00BF7C9A" w:rsidRPr="00BF7C9A" w:rsidRDefault="00BF7C9A" w:rsidP="00BF7C9A">
      <w:pPr>
        <w:spacing w:after="120"/>
        <w:ind w:left="360"/>
        <w:rPr>
          <w:rFonts w:eastAsia="宋体"/>
        </w:rPr>
      </w:pPr>
      <w:r w:rsidRPr="00BF7C9A">
        <w:rPr>
          <w:rFonts w:eastAsia="宋体"/>
          <w:highlight w:val="yellow"/>
        </w:rPr>
        <w:t xml:space="preserve">[Moderator]: </w:t>
      </w:r>
      <w:r>
        <w:rPr>
          <w:rFonts w:eastAsia="宋体"/>
          <w:highlight w:val="yellow"/>
        </w:rPr>
        <w:t>check if option 3 is agreeable</w:t>
      </w:r>
      <w:r w:rsidRPr="00BF7C9A">
        <w:rPr>
          <w:rFonts w:eastAsia="宋体"/>
          <w:highlight w:val="yellow"/>
        </w:rPr>
        <w:t>.</w:t>
      </w:r>
    </w:p>
    <w:p w14:paraId="2B0DF64A" w14:textId="77777777" w:rsidR="00EF0669" w:rsidRPr="00EF0669" w:rsidRDefault="00EF0669" w:rsidP="00EF0669">
      <w:pPr>
        <w:spacing w:after="120"/>
        <w:rPr>
          <w:rFonts w:eastAsia="宋体"/>
          <w:u w:val="single"/>
        </w:rPr>
      </w:pPr>
    </w:p>
    <w:p w14:paraId="0E469F5F" w14:textId="77777777" w:rsidR="00583DDE" w:rsidRDefault="00583DDE" w:rsidP="00583DDE">
      <w:pPr>
        <w:pStyle w:val="ListParagraph"/>
        <w:numPr>
          <w:ilvl w:val="0"/>
          <w:numId w:val="3"/>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38D91F1E" w14:textId="4BAFC455" w:rsidR="0092668C" w:rsidRPr="00271E32" w:rsidRDefault="006836FA" w:rsidP="00BF7C9A">
      <w:pPr>
        <w:pStyle w:val="ListParagraph"/>
        <w:numPr>
          <w:ilvl w:val="1"/>
          <w:numId w:val="3"/>
        </w:numPr>
        <w:overflowPunct/>
        <w:autoSpaceDE/>
        <w:autoSpaceDN/>
        <w:adjustRightInd/>
        <w:spacing w:after="120"/>
        <w:ind w:left="1440" w:firstLineChars="0"/>
        <w:textAlignment w:val="auto"/>
        <w:rPr>
          <w:rFonts w:eastAsia="宋体"/>
          <w:bCs/>
        </w:rPr>
      </w:pPr>
      <w:r>
        <w:rPr>
          <w:rFonts w:eastAsia="宋体"/>
        </w:rPr>
        <w:t xml:space="preserve">Moderator note: </w:t>
      </w:r>
      <w:r w:rsidR="008A4B2B">
        <w:rPr>
          <w:rFonts w:eastAsia="宋体"/>
        </w:rPr>
        <w:t xml:space="preserve">to discuss </w:t>
      </w:r>
      <w:r w:rsidR="00BF7C9A">
        <w:rPr>
          <w:rFonts w:eastAsia="宋体"/>
        </w:rPr>
        <w:t>the above scenarios.</w:t>
      </w:r>
    </w:p>
    <w:p w14:paraId="7700EE90" w14:textId="77777777" w:rsidR="00271E32" w:rsidRPr="00EF0669" w:rsidRDefault="00271E32" w:rsidP="00271E32">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Scenario 1</w:t>
      </w:r>
      <w:r w:rsidRPr="00EF0669">
        <w:rPr>
          <w:rFonts w:eastAsia="宋体"/>
          <w:u w:val="single"/>
        </w:rPr>
        <w:t xml:space="preserve">: SSB based Intra-frequency measurement without MG, including </w:t>
      </w:r>
      <w:r w:rsidRPr="00EF0669">
        <w:rPr>
          <w:bCs/>
          <w:u w:val="single"/>
        </w:rPr>
        <w:t>T</w:t>
      </w:r>
      <w:r w:rsidRPr="00EF0669">
        <w:rPr>
          <w:bCs/>
          <w:u w:val="single"/>
          <w:vertAlign w:val="subscript"/>
        </w:rPr>
        <w:t>PSS/</w:t>
      </w:r>
      <w:proofErr w:type="spellStart"/>
      <w:r w:rsidRPr="00EF0669">
        <w:rPr>
          <w:bCs/>
          <w:u w:val="single"/>
          <w:vertAlign w:val="subscript"/>
        </w:rPr>
        <w:t>SSS_sync_intra</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SSB_measurement_period_intra</w:t>
      </w:r>
      <w:proofErr w:type="spellEnd"/>
    </w:p>
    <w:p w14:paraId="0205C365" w14:textId="77777777" w:rsidR="00271E32" w:rsidRPr="00EF0669" w:rsidRDefault="00271E32" w:rsidP="00271E32">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 xml:space="preserve">Scenario </w:t>
      </w:r>
      <w:r>
        <w:rPr>
          <w:u w:val="single"/>
        </w:rPr>
        <w:t>2</w:t>
      </w:r>
      <w:r w:rsidRPr="00EF0669">
        <w:rPr>
          <w:rFonts w:eastAsia="宋体"/>
          <w:u w:val="single"/>
        </w:rPr>
        <w:t xml:space="preserve">: SSB based Intra-frequency measurement with MG, including </w:t>
      </w:r>
      <w:r w:rsidRPr="00EF0669">
        <w:rPr>
          <w:bCs/>
          <w:u w:val="single"/>
        </w:rPr>
        <w:t>T</w:t>
      </w:r>
      <w:r w:rsidRPr="00EF0669">
        <w:rPr>
          <w:bCs/>
          <w:u w:val="single"/>
          <w:vertAlign w:val="subscript"/>
        </w:rPr>
        <w:t>PSS/</w:t>
      </w:r>
      <w:proofErr w:type="spellStart"/>
      <w:r w:rsidRPr="00EF0669">
        <w:rPr>
          <w:bCs/>
          <w:u w:val="single"/>
          <w:vertAlign w:val="subscript"/>
        </w:rPr>
        <w:t>SSS_sync_intra</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SSB_measurement_period_intra</w:t>
      </w:r>
      <w:proofErr w:type="spellEnd"/>
    </w:p>
    <w:p w14:paraId="50192AB5" w14:textId="77777777" w:rsidR="00271E32" w:rsidRPr="00EF0669" w:rsidRDefault="00271E32" w:rsidP="00271E32">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lastRenderedPageBreak/>
        <w:t xml:space="preserve">Scenario </w:t>
      </w:r>
      <w:r>
        <w:rPr>
          <w:u w:val="single"/>
        </w:rPr>
        <w:t>3</w:t>
      </w:r>
      <w:r w:rsidRPr="00EF0669">
        <w:rPr>
          <w:rFonts w:eastAsia="宋体"/>
          <w:u w:val="single"/>
        </w:rPr>
        <w:t xml:space="preserve">: SSB based Inter-frequency measurement without MG, including </w:t>
      </w:r>
      <w:r w:rsidRPr="00EF0669">
        <w:rPr>
          <w:bCs/>
          <w:u w:val="single"/>
        </w:rPr>
        <w:t>T</w:t>
      </w:r>
      <w:r w:rsidRPr="00EF0669">
        <w:rPr>
          <w:bCs/>
          <w:u w:val="single"/>
          <w:vertAlign w:val="subscript"/>
        </w:rPr>
        <w:t>PSS/</w:t>
      </w:r>
      <w:proofErr w:type="spellStart"/>
      <w:r w:rsidRPr="00EF0669">
        <w:rPr>
          <w:bCs/>
          <w:u w:val="single"/>
          <w:vertAlign w:val="subscript"/>
        </w:rPr>
        <w:t>SSS_sync_inter</w:t>
      </w:r>
      <w:proofErr w:type="spellEnd"/>
      <w:r w:rsidRPr="00EF0669">
        <w:rPr>
          <w:bCs/>
          <w:u w:val="single"/>
        </w:rPr>
        <w:t xml:space="preserve">, </w:t>
      </w:r>
      <w:proofErr w:type="spellStart"/>
      <w:r w:rsidRPr="00EF0669">
        <w:rPr>
          <w:bCs/>
          <w:u w:val="single"/>
        </w:rPr>
        <w:t>T</w:t>
      </w:r>
      <w:r w:rsidRPr="00EF0669">
        <w:rPr>
          <w:bCs/>
          <w:u w:val="single"/>
          <w:vertAlign w:val="subscript"/>
        </w:rPr>
        <w:t>SSB_time_index_inter</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SSB_measurement_period_inter</w:t>
      </w:r>
      <w:proofErr w:type="spellEnd"/>
    </w:p>
    <w:p w14:paraId="0449A586" w14:textId="77777777" w:rsidR="00271E32" w:rsidRPr="00EF0669" w:rsidRDefault="00271E32" w:rsidP="00271E32">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 xml:space="preserve">Scenario </w:t>
      </w:r>
      <w:r>
        <w:rPr>
          <w:u w:val="single"/>
        </w:rPr>
        <w:t>4</w:t>
      </w:r>
      <w:r w:rsidRPr="00EF0669">
        <w:rPr>
          <w:rFonts w:eastAsia="宋体"/>
          <w:u w:val="single"/>
        </w:rPr>
        <w:t xml:space="preserve">: SSB based Inter-frequency measurement with MG, including </w:t>
      </w:r>
      <w:r w:rsidRPr="00EF0669">
        <w:rPr>
          <w:bCs/>
          <w:u w:val="single"/>
        </w:rPr>
        <w:t>T</w:t>
      </w:r>
      <w:r w:rsidRPr="00EF0669">
        <w:rPr>
          <w:bCs/>
          <w:u w:val="single"/>
          <w:vertAlign w:val="subscript"/>
        </w:rPr>
        <w:t>PSS/</w:t>
      </w:r>
      <w:proofErr w:type="spellStart"/>
      <w:r w:rsidRPr="00EF0669">
        <w:rPr>
          <w:bCs/>
          <w:u w:val="single"/>
          <w:vertAlign w:val="subscript"/>
        </w:rPr>
        <w:t>SSS_sync_inter</w:t>
      </w:r>
      <w:proofErr w:type="spellEnd"/>
      <w:r w:rsidRPr="00EF0669">
        <w:rPr>
          <w:bCs/>
          <w:u w:val="single"/>
        </w:rPr>
        <w:t xml:space="preserve">,  </w:t>
      </w:r>
      <w:proofErr w:type="spellStart"/>
      <w:r w:rsidRPr="00EF0669">
        <w:rPr>
          <w:bCs/>
          <w:u w:val="single"/>
        </w:rPr>
        <w:t>T</w:t>
      </w:r>
      <w:r w:rsidRPr="00EF0669">
        <w:rPr>
          <w:bCs/>
          <w:u w:val="single"/>
          <w:vertAlign w:val="subscript"/>
        </w:rPr>
        <w:t>SSB_time_index_inter</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SSB_measurement_period_inter</w:t>
      </w:r>
      <w:proofErr w:type="spellEnd"/>
    </w:p>
    <w:p w14:paraId="136E473C" w14:textId="77777777" w:rsidR="00271E32" w:rsidRDefault="00271E32" w:rsidP="00271E32">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 xml:space="preserve">Scenario </w:t>
      </w:r>
      <w:r>
        <w:rPr>
          <w:u w:val="single"/>
        </w:rPr>
        <w:t>5</w:t>
      </w:r>
      <w:r w:rsidRPr="00EF0669">
        <w:rPr>
          <w:rFonts w:eastAsia="宋体"/>
          <w:u w:val="single"/>
        </w:rPr>
        <w:t xml:space="preserve">: Handover </w:t>
      </w:r>
    </w:p>
    <w:p w14:paraId="3C4326E7" w14:textId="77777777" w:rsidR="00271E32" w:rsidRDefault="00271E32" w:rsidP="00271E32">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 xml:space="preserve">Scenario </w:t>
      </w:r>
      <w:r>
        <w:rPr>
          <w:u w:val="single"/>
        </w:rPr>
        <w:t>6</w:t>
      </w:r>
      <w:r w:rsidRPr="00EF0669">
        <w:rPr>
          <w:rFonts w:eastAsia="宋体"/>
          <w:u w:val="single"/>
        </w:rPr>
        <w:t xml:space="preserve">: </w:t>
      </w:r>
      <w:proofErr w:type="spellStart"/>
      <w:r w:rsidRPr="00EF0669">
        <w:rPr>
          <w:rFonts w:eastAsia="宋体"/>
          <w:u w:val="single"/>
        </w:rPr>
        <w:t>PSCell</w:t>
      </w:r>
      <w:proofErr w:type="spellEnd"/>
      <w:r w:rsidRPr="00EF0669">
        <w:rPr>
          <w:rFonts w:eastAsia="宋体"/>
          <w:u w:val="single"/>
        </w:rPr>
        <w:t xml:space="preserve"> addition </w:t>
      </w:r>
    </w:p>
    <w:p w14:paraId="42675A5B" w14:textId="77777777" w:rsidR="00271E32" w:rsidRPr="00EF0669" w:rsidRDefault="00271E32" w:rsidP="00271E32">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 xml:space="preserve">Scenario </w:t>
      </w:r>
      <w:r>
        <w:rPr>
          <w:u w:val="single"/>
        </w:rPr>
        <w:t>7</w:t>
      </w:r>
      <w:r w:rsidRPr="00EF0669">
        <w:rPr>
          <w:rFonts w:eastAsia="宋体"/>
          <w:u w:val="single"/>
        </w:rPr>
        <w:t xml:space="preserve">: </w:t>
      </w:r>
      <w:r w:rsidRPr="00EF0669">
        <w:rPr>
          <w:u w:val="single"/>
        </w:rPr>
        <w:t>RRC Re-establishment/RRC Connection Release with Redirection</w:t>
      </w:r>
      <w:r w:rsidRPr="00EF0669">
        <w:rPr>
          <w:rFonts w:eastAsia="宋体"/>
          <w:bCs/>
          <w:u w:val="single"/>
        </w:rPr>
        <w:t xml:space="preserve"> </w:t>
      </w:r>
    </w:p>
    <w:p w14:paraId="4A2C8FA6" w14:textId="77777777" w:rsidR="00271E32" w:rsidRDefault="00271E32" w:rsidP="00271E32">
      <w:pPr>
        <w:pStyle w:val="ListParagraph"/>
        <w:numPr>
          <w:ilvl w:val="1"/>
          <w:numId w:val="3"/>
        </w:numPr>
        <w:overflowPunct/>
        <w:autoSpaceDE/>
        <w:autoSpaceDN/>
        <w:adjustRightInd/>
        <w:spacing w:after="120"/>
        <w:ind w:left="360" w:firstLineChars="0"/>
        <w:textAlignment w:val="auto"/>
        <w:rPr>
          <w:rFonts w:eastAsia="宋体"/>
          <w:bCs/>
          <w:u w:val="single"/>
        </w:rPr>
      </w:pPr>
      <w:r w:rsidRPr="00EF0669">
        <w:rPr>
          <w:u w:val="single"/>
        </w:rPr>
        <w:t xml:space="preserve">Scenario </w:t>
      </w:r>
      <w:r>
        <w:rPr>
          <w:u w:val="single"/>
        </w:rPr>
        <w:t>8</w:t>
      </w:r>
      <w:r w:rsidRPr="00EF0669">
        <w:rPr>
          <w:rFonts w:eastAsia="宋体"/>
          <w:bCs/>
          <w:u w:val="single"/>
        </w:rPr>
        <w:t xml:space="preserve">: SCell activation </w:t>
      </w:r>
    </w:p>
    <w:p w14:paraId="2226C9BC" w14:textId="77777777" w:rsidR="00271E32" w:rsidRDefault="00271E32" w:rsidP="00271E32">
      <w:pPr>
        <w:pStyle w:val="ListParagraph"/>
        <w:numPr>
          <w:ilvl w:val="1"/>
          <w:numId w:val="3"/>
        </w:numPr>
        <w:overflowPunct/>
        <w:autoSpaceDE/>
        <w:autoSpaceDN/>
        <w:adjustRightInd/>
        <w:spacing w:after="120"/>
        <w:ind w:left="360" w:firstLineChars="0"/>
        <w:textAlignment w:val="auto"/>
        <w:rPr>
          <w:rFonts w:eastAsia="宋体"/>
          <w:bCs/>
          <w:u w:val="single"/>
        </w:rPr>
      </w:pPr>
      <w:r w:rsidRPr="00EF0669">
        <w:rPr>
          <w:u w:val="single"/>
        </w:rPr>
        <w:t xml:space="preserve">Scenario </w:t>
      </w:r>
      <w:r>
        <w:rPr>
          <w:u w:val="single"/>
        </w:rPr>
        <w:t>9</w:t>
      </w:r>
      <w:r w:rsidRPr="00EF0669">
        <w:rPr>
          <w:rFonts w:eastAsia="宋体"/>
          <w:bCs/>
          <w:u w:val="single"/>
        </w:rPr>
        <w:t xml:space="preserve">: SCG activation </w:t>
      </w:r>
    </w:p>
    <w:p w14:paraId="539C3B24" w14:textId="77777777" w:rsidR="00271E32" w:rsidRPr="00EF0669" w:rsidRDefault="00271E32" w:rsidP="00271E32">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 xml:space="preserve">Scenario </w:t>
      </w:r>
      <w:r>
        <w:rPr>
          <w:u w:val="single"/>
        </w:rPr>
        <w:t>10</w:t>
      </w:r>
      <w:r w:rsidRPr="00EF0669">
        <w:rPr>
          <w:u w:val="single"/>
        </w:rPr>
        <w:t>: CGI identification</w:t>
      </w:r>
    </w:p>
    <w:p w14:paraId="237D5B8D" w14:textId="505BA4D6" w:rsidR="00271E32" w:rsidRPr="00271E32" w:rsidRDefault="00271E32" w:rsidP="00271E32">
      <w:pPr>
        <w:pStyle w:val="ListParagraph"/>
        <w:numPr>
          <w:ilvl w:val="1"/>
          <w:numId w:val="3"/>
        </w:numPr>
        <w:overflowPunct/>
        <w:autoSpaceDE/>
        <w:autoSpaceDN/>
        <w:adjustRightInd/>
        <w:spacing w:after="120"/>
        <w:ind w:left="360" w:firstLineChars="0"/>
        <w:textAlignment w:val="auto"/>
        <w:rPr>
          <w:rFonts w:eastAsia="宋体"/>
          <w:u w:val="single"/>
        </w:rPr>
      </w:pPr>
      <w:r w:rsidRPr="00EF0669">
        <w:rPr>
          <w:u w:val="single"/>
        </w:rPr>
        <w:t xml:space="preserve">Scenario </w:t>
      </w:r>
      <w:r>
        <w:rPr>
          <w:u w:val="single"/>
        </w:rPr>
        <w:t>11</w:t>
      </w:r>
      <w:r w:rsidRPr="00EF0669">
        <w:rPr>
          <w:u w:val="single"/>
        </w:rPr>
        <w:t xml:space="preserve">: CSI-RS based intra-/inter-frequency measurements, the CSI-RS is configured </w:t>
      </w:r>
      <w:proofErr w:type="spellStart"/>
      <w:r w:rsidRPr="00EF0669">
        <w:rPr>
          <w:i/>
          <w:u w:val="single"/>
        </w:rPr>
        <w:t>associatedSSB</w:t>
      </w:r>
      <w:proofErr w:type="spellEnd"/>
      <w:r>
        <w:rPr>
          <w:rFonts w:eastAsia="宋体"/>
          <w:u w:val="single"/>
        </w:rPr>
        <w:t xml:space="preserve">. </w:t>
      </w:r>
      <w:r w:rsidRPr="00EF0669">
        <w:rPr>
          <w:rFonts w:eastAsia="宋体"/>
          <w:bCs/>
          <w:u w:val="single"/>
        </w:rPr>
        <w:t xml:space="preserve">The discussion on CSI-RS configured with </w:t>
      </w:r>
      <w:proofErr w:type="spellStart"/>
      <w:r w:rsidRPr="00EF0669">
        <w:rPr>
          <w:rFonts w:eastAsia="宋体"/>
          <w:bCs/>
          <w:u w:val="single"/>
        </w:rPr>
        <w:t>associatedSSB</w:t>
      </w:r>
      <w:proofErr w:type="spellEnd"/>
      <w:r w:rsidRPr="00EF0669">
        <w:rPr>
          <w:rFonts w:eastAsia="宋体"/>
          <w:bCs/>
          <w:u w:val="single"/>
        </w:rPr>
        <w:t xml:space="preserve"> could be revisited if SSB based L3 measurement delay reduction is concluded.</w:t>
      </w:r>
    </w:p>
    <w:p w14:paraId="4CDDE0AB" w14:textId="12D6D346" w:rsidR="00271E32" w:rsidRPr="006C0736" w:rsidRDefault="006C0736" w:rsidP="00271E32">
      <w:pPr>
        <w:spacing w:after="120"/>
        <w:rPr>
          <w:rFonts w:eastAsia="宋体"/>
          <w:highlight w:val="yellow"/>
        </w:rPr>
      </w:pPr>
      <w:r w:rsidRPr="00BF7C9A">
        <w:rPr>
          <w:rFonts w:eastAsia="宋体"/>
          <w:highlight w:val="yellow"/>
        </w:rPr>
        <w:t>[</w:t>
      </w:r>
      <w:r w:rsidRPr="006C0736">
        <w:rPr>
          <w:rFonts w:eastAsia="宋体"/>
          <w:highlight w:val="yellow"/>
        </w:rPr>
        <w:t>Moderator proposal]:</w:t>
      </w:r>
    </w:p>
    <w:p w14:paraId="631CBC57" w14:textId="77777777" w:rsidR="006C0736" w:rsidRPr="006C0736" w:rsidRDefault="006C0736" w:rsidP="006C0736">
      <w:pPr>
        <w:pStyle w:val="ListParagraph"/>
        <w:overflowPunct/>
        <w:autoSpaceDE/>
        <w:autoSpaceDN/>
        <w:adjustRightInd/>
        <w:spacing w:after="120"/>
        <w:ind w:firstLineChars="0" w:firstLine="0"/>
        <w:textAlignment w:val="auto"/>
        <w:rPr>
          <w:highlight w:val="yellow"/>
        </w:rPr>
      </w:pPr>
      <w:r w:rsidRPr="006C0736">
        <w:rPr>
          <w:highlight w:val="yellow"/>
        </w:rPr>
        <w:t xml:space="preserve">Which scenarios are considered to use L3 measurement delay reduction by optimizing Rx BSF: </w:t>
      </w:r>
    </w:p>
    <w:p w14:paraId="68DEA468" w14:textId="3D30A510" w:rsidR="006C0736" w:rsidRPr="006C0736" w:rsidRDefault="006C0736" w:rsidP="006C0736">
      <w:pPr>
        <w:pStyle w:val="ListParagraph"/>
        <w:numPr>
          <w:ilvl w:val="1"/>
          <w:numId w:val="3"/>
        </w:numPr>
        <w:overflowPunct/>
        <w:autoSpaceDE/>
        <w:autoSpaceDN/>
        <w:adjustRightInd/>
        <w:spacing w:after="120"/>
        <w:ind w:left="360" w:firstLineChars="0"/>
        <w:jc w:val="both"/>
        <w:textAlignment w:val="auto"/>
        <w:rPr>
          <w:highlight w:val="yellow"/>
        </w:rPr>
      </w:pPr>
      <w:r w:rsidRPr="006C0736">
        <w:rPr>
          <w:highlight w:val="yellow"/>
        </w:rPr>
        <w:t>Scenario 1/2/3/4 can be considered as first priority. After RAN4 has conclusion(s) on the solution(s) of L3 measurement delay reduction for the baseline scenarios 1/2/3/4, RAN4 can discuss whether and how the solutions(s) can be extended to the scenario 5~11.</w:t>
      </w:r>
      <w:r w:rsidRPr="006C0736">
        <w:rPr>
          <w:rFonts w:eastAsia="Times New Roman"/>
          <w:kern w:val="2"/>
          <w:highlight w:val="yellow"/>
          <w:lang w:eastAsia="ja-JP"/>
        </w:rPr>
        <w:t xml:space="preserve"> The discussion on scenario 5~11 will NOT delay the WI completion.</w:t>
      </w:r>
    </w:p>
    <w:p w14:paraId="365103E4" w14:textId="77777777" w:rsidR="006C0736" w:rsidRPr="00271E32" w:rsidRDefault="006C0736" w:rsidP="00271E32">
      <w:pPr>
        <w:spacing w:after="120"/>
        <w:rPr>
          <w:rFonts w:eastAsia="宋体"/>
          <w:bCs/>
        </w:rPr>
      </w:pPr>
    </w:p>
    <w:p w14:paraId="72B7EBC1" w14:textId="77777777" w:rsidR="00642AD2" w:rsidRDefault="00642AD2" w:rsidP="00460A42">
      <w:pPr>
        <w:rPr>
          <w:i/>
          <w:color w:val="0070C0"/>
        </w:rPr>
      </w:pPr>
    </w:p>
    <w:p w14:paraId="39BFDFEC" w14:textId="2E94194D" w:rsidR="009D0BD4" w:rsidRPr="002A6006" w:rsidRDefault="00112FA9" w:rsidP="006C0736">
      <w:pPr>
        <w:pStyle w:val="Heading3"/>
      </w:pPr>
      <w:proofErr w:type="spellStart"/>
      <w:r w:rsidRPr="002A6006">
        <w:t>Issue</w:t>
      </w:r>
      <w:proofErr w:type="spellEnd"/>
      <w:r w:rsidRPr="002A6006">
        <w:t xml:space="preserve"> 1-</w:t>
      </w:r>
      <w:r w:rsidR="005C2352" w:rsidRPr="002A6006">
        <w:t>4</w:t>
      </w:r>
      <w:r w:rsidRPr="002A6006">
        <w:t>: Solution</w:t>
      </w:r>
      <w:r w:rsidR="009E621F" w:rsidRPr="002A6006">
        <w:t>s</w:t>
      </w:r>
      <w:r w:rsidRPr="002A6006">
        <w:t xml:space="preserve"> to </w:t>
      </w:r>
      <w:proofErr w:type="spellStart"/>
      <w:r w:rsidRPr="002A6006">
        <w:t>apply</w:t>
      </w:r>
      <w:proofErr w:type="spellEnd"/>
      <w:r w:rsidRPr="002A6006">
        <w:t>/</w:t>
      </w:r>
      <w:proofErr w:type="spellStart"/>
      <w:r w:rsidRPr="002A6006">
        <w:t>specify</w:t>
      </w:r>
      <w:proofErr w:type="spellEnd"/>
      <w:r w:rsidRPr="002A6006">
        <w:t xml:space="preserve"> L3 measurement </w:t>
      </w:r>
      <w:proofErr w:type="spellStart"/>
      <w:r w:rsidRPr="002A6006">
        <w:t>delay</w:t>
      </w:r>
      <w:proofErr w:type="spellEnd"/>
      <w:r w:rsidRPr="002A6006">
        <w:t xml:space="preserve"> reduction by optimizing </w:t>
      </w:r>
      <w:r w:rsidR="009E621F" w:rsidRPr="002A6006">
        <w:t>Rx BSF</w:t>
      </w:r>
    </w:p>
    <w:p w14:paraId="1E6273F9" w14:textId="77777777" w:rsidR="00112FA9" w:rsidRDefault="00112FA9" w:rsidP="00112FA9">
      <w:pPr>
        <w:rPr>
          <w:b/>
          <w:color w:val="0070C0"/>
          <w:u w:val="single"/>
          <w:lang w:eastAsia="ko-KR"/>
        </w:rPr>
      </w:pPr>
    </w:p>
    <w:p w14:paraId="4F128189" w14:textId="0C92F275" w:rsidR="006C0736" w:rsidRDefault="006C0736" w:rsidP="006C0736">
      <w:pPr>
        <w:pStyle w:val="ListParagraph"/>
        <w:numPr>
          <w:ilvl w:val="0"/>
          <w:numId w:val="3"/>
        </w:numPr>
        <w:overflowPunct/>
        <w:autoSpaceDE/>
        <w:autoSpaceDN/>
        <w:adjustRightInd/>
        <w:spacing w:after="120"/>
        <w:ind w:firstLineChars="0"/>
        <w:textAlignment w:val="auto"/>
        <w:rPr>
          <w:rFonts w:eastAsia="宋体"/>
        </w:rPr>
      </w:pPr>
      <w:r>
        <w:rPr>
          <w:rFonts w:eastAsia="宋体"/>
        </w:rPr>
        <w:t>Proposal 1 (CATT):</w:t>
      </w:r>
    </w:p>
    <w:p w14:paraId="6C5EBC37" w14:textId="7EBD0064" w:rsidR="006C0736" w:rsidRPr="006C0736" w:rsidRDefault="006C0736" w:rsidP="006C0736">
      <w:pPr>
        <w:pStyle w:val="ListParagraph"/>
        <w:numPr>
          <w:ilvl w:val="1"/>
          <w:numId w:val="3"/>
        </w:numPr>
        <w:overflowPunct/>
        <w:autoSpaceDE/>
        <w:autoSpaceDN/>
        <w:adjustRightInd/>
        <w:spacing w:after="120"/>
        <w:ind w:left="1260" w:firstLineChars="0"/>
        <w:textAlignment w:val="auto"/>
        <w:rPr>
          <w:rFonts w:eastAsia="宋体"/>
        </w:rPr>
      </w:pPr>
      <w:r w:rsidRPr="006C0736">
        <w:rPr>
          <w:rFonts w:eastAsia="宋体"/>
        </w:rPr>
        <w:t>For UE supporting Multi-Rx operation for L3 measurement, the Rx BSF can be reduced to 2, 4 or 6 according to the UE capability.</w:t>
      </w:r>
    </w:p>
    <w:p w14:paraId="67EB6E63" w14:textId="755E46AD" w:rsidR="009E621F" w:rsidRDefault="00D33A9E" w:rsidP="00112FA9">
      <w:pPr>
        <w:pStyle w:val="ListParagraph"/>
        <w:numPr>
          <w:ilvl w:val="0"/>
          <w:numId w:val="3"/>
        </w:numPr>
        <w:overflowPunct/>
        <w:autoSpaceDE/>
        <w:autoSpaceDN/>
        <w:adjustRightInd/>
        <w:spacing w:after="120"/>
        <w:ind w:firstLineChars="0"/>
        <w:textAlignment w:val="auto"/>
        <w:rPr>
          <w:rFonts w:eastAsia="宋体"/>
        </w:rPr>
      </w:pPr>
      <w:r>
        <w:rPr>
          <w:rFonts w:eastAsia="宋体"/>
        </w:rPr>
        <w:t>Proposal</w:t>
      </w:r>
      <w:r w:rsidR="009E621F">
        <w:rPr>
          <w:rFonts w:eastAsia="宋体"/>
        </w:rPr>
        <w:t xml:space="preserve"> </w:t>
      </w:r>
      <w:r w:rsidR="006C0736">
        <w:rPr>
          <w:rFonts w:eastAsia="宋体"/>
        </w:rPr>
        <w:t>2</w:t>
      </w:r>
      <w:r w:rsidR="009E621F">
        <w:rPr>
          <w:rFonts w:eastAsia="宋体"/>
        </w:rPr>
        <w:t xml:space="preserve"> (</w:t>
      </w:r>
      <w:r>
        <w:rPr>
          <w:rFonts w:eastAsia="宋体"/>
        </w:rPr>
        <w:t>Apple</w:t>
      </w:r>
      <w:r w:rsidR="006C0736">
        <w:rPr>
          <w:rFonts w:eastAsia="宋体"/>
        </w:rPr>
        <w:t>, CTC</w:t>
      </w:r>
      <w:r w:rsidR="009E621F">
        <w:rPr>
          <w:rFonts w:eastAsia="宋体"/>
        </w:rPr>
        <w:t>):</w:t>
      </w:r>
    </w:p>
    <w:p w14:paraId="05A24048" w14:textId="7275B1BB" w:rsidR="00D33A9E" w:rsidRDefault="006C0736" w:rsidP="00D33A9E">
      <w:pPr>
        <w:pStyle w:val="ListParagraph"/>
        <w:numPr>
          <w:ilvl w:val="1"/>
          <w:numId w:val="3"/>
        </w:numPr>
        <w:overflowPunct/>
        <w:autoSpaceDE/>
        <w:autoSpaceDN/>
        <w:adjustRightInd/>
        <w:spacing w:after="120"/>
        <w:ind w:firstLineChars="0"/>
        <w:textAlignment w:val="auto"/>
        <w:rPr>
          <w:rFonts w:eastAsia="宋体"/>
        </w:rPr>
      </w:pPr>
      <w:r w:rsidRPr="006C0736">
        <w:rPr>
          <w:rFonts w:eastAsia="宋体"/>
        </w:rPr>
        <w:t>For UE supporting multiple-Rx simultaneous reception, it is proposed to reduce L3 measurement delay by reducing Rx BSF, and Rel-18 Rx BSF reduction in L1 measurement can be used as baseline</w:t>
      </w:r>
      <w:r w:rsidR="00D33A9E" w:rsidRPr="00D33A9E">
        <w:rPr>
          <w:rFonts w:eastAsia="宋体"/>
        </w:rPr>
        <w:t>.</w:t>
      </w:r>
    </w:p>
    <w:p w14:paraId="3B278BA0" w14:textId="2ABF49F5" w:rsidR="006C0736" w:rsidRDefault="006C0736" w:rsidP="006C0736">
      <w:pPr>
        <w:pStyle w:val="ListParagraph"/>
        <w:numPr>
          <w:ilvl w:val="0"/>
          <w:numId w:val="3"/>
        </w:numPr>
        <w:overflowPunct/>
        <w:autoSpaceDE/>
        <w:autoSpaceDN/>
        <w:adjustRightInd/>
        <w:spacing w:after="120"/>
        <w:ind w:firstLineChars="0"/>
        <w:textAlignment w:val="auto"/>
        <w:rPr>
          <w:rFonts w:eastAsia="宋体"/>
        </w:rPr>
      </w:pPr>
      <w:r>
        <w:rPr>
          <w:rFonts w:eastAsia="宋体"/>
        </w:rPr>
        <w:t>Proposal 3 (Xiaomi):</w:t>
      </w:r>
    </w:p>
    <w:p w14:paraId="4505FCA1" w14:textId="77777777" w:rsidR="006C0736" w:rsidRDefault="006C0736" w:rsidP="006C0736">
      <w:pPr>
        <w:pStyle w:val="ListParagraph"/>
        <w:numPr>
          <w:ilvl w:val="1"/>
          <w:numId w:val="3"/>
        </w:numPr>
        <w:overflowPunct/>
        <w:autoSpaceDE/>
        <w:autoSpaceDN/>
        <w:adjustRightInd/>
        <w:spacing w:after="120"/>
        <w:ind w:firstLineChars="0"/>
        <w:textAlignment w:val="auto"/>
        <w:rPr>
          <w:rFonts w:eastAsia="宋体"/>
        </w:rPr>
      </w:pPr>
      <w:r w:rsidRPr="00D33A9E">
        <w:rPr>
          <w:rFonts w:eastAsia="宋体"/>
        </w:rPr>
        <w:t>In order to shorten the overall L3 measurements delay, the smaller RX beam sweeping factor for SSB index acquiring and SSB measurement can be used in comparison with that for PSS/SSS detection.</w:t>
      </w:r>
    </w:p>
    <w:p w14:paraId="6D9D33C1" w14:textId="1B83A154" w:rsidR="006C0736" w:rsidRDefault="006C0736" w:rsidP="006C0736">
      <w:pPr>
        <w:pStyle w:val="ListParagraph"/>
        <w:numPr>
          <w:ilvl w:val="0"/>
          <w:numId w:val="3"/>
        </w:numPr>
        <w:overflowPunct/>
        <w:autoSpaceDE/>
        <w:autoSpaceDN/>
        <w:adjustRightInd/>
        <w:spacing w:after="120"/>
        <w:ind w:firstLineChars="0"/>
        <w:textAlignment w:val="auto"/>
        <w:rPr>
          <w:rFonts w:eastAsia="宋体"/>
        </w:rPr>
      </w:pPr>
      <w:r>
        <w:rPr>
          <w:rFonts w:eastAsia="宋体"/>
        </w:rPr>
        <w:t>Proposal 4 (LGE):</w:t>
      </w:r>
    </w:p>
    <w:p w14:paraId="6D60B6AE" w14:textId="76152F2F" w:rsidR="006C0736" w:rsidRDefault="006C0736" w:rsidP="006C0736">
      <w:pPr>
        <w:pStyle w:val="ListParagraph"/>
        <w:numPr>
          <w:ilvl w:val="1"/>
          <w:numId w:val="3"/>
        </w:numPr>
        <w:overflowPunct/>
        <w:autoSpaceDE/>
        <w:autoSpaceDN/>
        <w:adjustRightInd/>
        <w:spacing w:after="120"/>
        <w:ind w:firstLineChars="0"/>
        <w:textAlignment w:val="auto"/>
        <w:rPr>
          <w:rFonts w:eastAsia="宋体"/>
        </w:rPr>
      </w:pPr>
      <w:r w:rsidRPr="006C0736">
        <w:rPr>
          <w:rFonts w:eastAsia="宋体"/>
        </w:rPr>
        <w:t>If UE supports multi-Rx reception simultaneously for L3 measurement and signal quality for serving cell is low, L3 measurement delay reduction by optimizing Rx BSF could be applied to scenario 1 to 4.</w:t>
      </w:r>
    </w:p>
    <w:p w14:paraId="42D76C59" w14:textId="1C6BC491" w:rsidR="006C0736" w:rsidRDefault="006C0736" w:rsidP="006C0736">
      <w:pPr>
        <w:pStyle w:val="ListParagraph"/>
        <w:numPr>
          <w:ilvl w:val="2"/>
          <w:numId w:val="3"/>
        </w:numPr>
        <w:overflowPunct/>
        <w:autoSpaceDE/>
        <w:autoSpaceDN/>
        <w:adjustRightInd/>
        <w:spacing w:after="120"/>
        <w:ind w:firstLineChars="0"/>
        <w:textAlignment w:val="auto"/>
        <w:rPr>
          <w:rFonts w:eastAsia="宋体"/>
        </w:rPr>
      </w:pPr>
      <w:r w:rsidRPr="00D33A9E">
        <w:rPr>
          <w:rFonts w:eastAsia="宋体"/>
        </w:rPr>
        <w:lastRenderedPageBreak/>
        <w:t>RAN4 to discuss how to reduce M values for SSB based intra- / inter-frequency measurements for UE supporting multi-Rx simultaneous reception</w:t>
      </w:r>
    </w:p>
    <w:p w14:paraId="6DFF3AF0" w14:textId="3DB706EF" w:rsidR="006C0736" w:rsidRDefault="006C0736" w:rsidP="006C0736">
      <w:pPr>
        <w:pStyle w:val="ListParagraph"/>
        <w:numPr>
          <w:ilvl w:val="0"/>
          <w:numId w:val="3"/>
        </w:numPr>
        <w:overflowPunct/>
        <w:autoSpaceDE/>
        <w:autoSpaceDN/>
        <w:adjustRightInd/>
        <w:spacing w:after="120"/>
        <w:ind w:firstLineChars="0"/>
        <w:textAlignment w:val="auto"/>
        <w:rPr>
          <w:rFonts w:eastAsia="宋体"/>
        </w:rPr>
      </w:pPr>
      <w:r>
        <w:rPr>
          <w:rFonts w:eastAsia="宋体"/>
        </w:rPr>
        <w:t>Proposal 5 (Ericsson):</w:t>
      </w:r>
    </w:p>
    <w:p w14:paraId="73856D96" w14:textId="77777777" w:rsidR="006C0736" w:rsidRPr="006C0736" w:rsidRDefault="006C0736" w:rsidP="006C0736">
      <w:pPr>
        <w:pStyle w:val="ListParagraph"/>
        <w:numPr>
          <w:ilvl w:val="1"/>
          <w:numId w:val="3"/>
        </w:numPr>
        <w:overflowPunct/>
        <w:autoSpaceDE/>
        <w:autoSpaceDN/>
        <w:adjustRightInd/>
        <w:spacing w:after="120"/>
        <w:ind w:firstLineChars="0"/>
        <w:textAlignment w:val="auto"/>
        <w:rPr>
          <w:rFonts w:eastAsia="宋体"/>
        </w:rPr>
      </w:pPr>
      <w:r w:rsidRPr="006C0736">
        <w:rPr>
          <w:rFonts w:eastAsia="宋体"/>
        </w:rPr>
        <w:t>To support FBS, RAN4 to check if those capabilities for multi-Rx in Rel-18, e.g., faster RX beam sweeping, enhanced scheduling and measurement restrictions and multi-Rx preference indication, can be used directly.  If the NW indicates FBS and multi-RX in Rel-18 not parallelly, we can observe the possibility of reusing at least part of such capabilities.</w:t>
      </w:r>
    </w:p>
    <w:p w14:paraId="60CA0947" w14:textId="01F8D450" w:rsidR="006C0736" w:rsidRDefault="006C0736" w:rsidP="006C0736">
      <w:pPr>
        <w:pStyle w:val="ListParagraph"/>
        <w:numPr>
          <w:ilvl w:val="1"/>
          <w:numId w:val="3"/>
        </w:numPr>
        <w:overflowPunct/>
        <w:autoSpaceDE/>
        <w:autoSpaceDN/>
        <w:adjustRightInd/>
        <w:spacing w:after="120"/>
        <w:ind w:firstLineChars="0"/>
        <w:textAlignment w:val="auto"/>
        <w:rPr>
          <w:rFonts w:eastAsia="宋体"/>
        </w:rPr>
      </w:pPr>
      <w:r w:rsidRPr="006C0736">
        <w:rPr>
          <w:rFonts w:eastAsia="宋体"/>
        </w:rPr>
        <w:t>As a result of FBS, RX beam sweep factor can be defined as [4].</w:t>
      </w:r>
    </w:p>
    <w:p w14:paraId="43FF9C86" w14:textId="10440600" w:rsidR="006C0736" w:rsidRDefault="006C0736" w:rsidP="006C0736">
      <w:pPr>
        <w:pStyle w:val="ListParagraph"/>
        <w:numPr>
          <w:ilvl w:val="0"/>
          <w:numId w:val="3"/>
        </w:numPr>
        <w:overflowPunct/>
        <w:autoSpaceDE/>
        <w:autoSpaceDN/>
        <w:adjustRightInd/>
        <w:spacing w:after="120"/>
        <w:ind w:firstLineChars="0"/>
        <w:textAlignment w:val="auto"/>
        <w:rPr>
          <w:rFonts w:eastAsia="宋体"/>
        </w:rPr>
      </w:pPr>
      <w:r>
        <w:rPr>
          <w:rFonts w:eastAsia="宋体"/>
        </w:rPr>
        <w:t>Proposal 6 (Ericsson):</w:t>
      </w:r>
    </w:p>
    <w:p w14:paraId="3AC7B503" w14:textId="77777777" w:rsidR="006C0736" w:rsidRPr="006C0736" w:rsidRDefault="006C0736" w:rsidP="006C0736">
      <w:pPr>
        <w:pStyle w:val="ListParagraph"/>
        <w:numPr>
          <w:ilvl w:val="1"/>
          <w:numId w:val="3"/>
        </w:numPr>
        <w:overflowPunct/>
        <w:autoSpaceDE/>
        <w:autoSpaceDN/>
        <w:adjustRightInd/>
        <w:spacing w:after="120"/>
        <w:ind w:firstLineChars="0"/>
        <w:textAlignment w:val="auto"/>
        <w:rPr>
          <w:rFonts w:eastAsia="宋体"/>
        </w:rPr>
      </w:pPr>
      <w:r w:rsidRPr="006C0736">
        <w:rPr>
          <w:rFonts w:eastAsia="宋体"/>
        </w:rPr>
        <w:t>RAN4 to study the requirements relevant to switching between different operations, including:</w:t>
      </w:r>
    </w:p>
    <w:p w14:paraId="1A78101B" w14:textId="77777777" w:rsidR="006C0736" w:rsidRPr="006C0736" w:rsidRDefault="006C0736" w:rsidP="006C0736">
      <w:pPr>
        <w:pStyle w:val="ListParagraph"/>
        <w:numPr>
          <w:ilvl w:val="2"/>
          <w:numId w:val="3"/>
        </w:numPr>
        <w:overflowPunct/>
        <w:autoSpaceDE/>
        <w:autoSpaceDN/>
        <w:adjustRightInd/>
        <w:spacing w:after="120"/>
        <w:ind w:firstLineChars="0"/>
        <w:textAlignment w:val="auto"/>
        <w:rPr>
          <w:rFonts w:eastAsia="宋体"/>
        </w:rPr>
      </w:pPr>
      <w:r w:rsidRPr="006C0736">
        <w:rPr>
          <w:rFonts w:eastAsia="宋体"/>
        </w:rPr>
        <w:t>Transition time period when enabling and disabling FBS in Rel-19.</w:t>
      </w:r>
    </w:p>
    <w:p w14:paraId="0B0E9163" w14:textId="77777777" w:rsidR="006C0736" w:rsidRPr="006C0736" w:rsidRDefault="006C0736" w:rsidP="006C0736">
      <w:pPr>
        <w:pStyle w:val="ListParagraph"/>
        <w:numPr>
          <w:ilvl w:val="2"/>
          <w:numId w:val="3"/>
        </w:numPr>
        <w:overflowPunct/>
        <w:autoSpaceDE/>
        <w:autoSpaceDN/>
        <w:adjustRightInd/>
        <w:spacing w:after="120"/>
        <w:ind w:firstLineChars="0"/>
        <w:textAlignment w:val="auto"/>
        <w:rPr>
          <w:rFonts w:eastAsia="宋体"/>
        </w:rPr>
      </w:pPr>
      <w:r w:rsidRPr="006C0736">
        <w:rPr>
          <w:rFonts w:eastAsia="宋体"/>
        </w:rPr>
        <w:t>Transition time period when switching between FBS in Rel-19 and multi-Rx in Rel-18.</w:t>
      </w:r>
    </w:p>
    <w:p w14:paraId="60F4BAF2" w14:textId="3D7036FC" w:rsidR="00A31AD0" w:rsidRDefault="00A31AD0" w:rsidP="00A31AD0">
      <w:pPr>
        <w:pStyle w:val="ListParagraph"/>
        <w:numPr>
          <w:ilvl w:val="0"/>
          <w:numId w:val="3"/>
        </w:numPr>
        <w:overflowPunct/>
        <w:autoSpaceDE/>
        <w:autoSpaceDN/>
        <w:adjustRightInd/>
        <w:spacing w:after="120"/>
        <w:ind w:firstLineChars="0"/>
        <w:textAlignment w:val="auto"/>
        <w:rPr>
          <w:rFonts w:eastAsia="宋体"/>
        </w:rPr>
      </w:pPr>
      <w:r>
        <w:rPr>
          <w:rFonts w:eastAsia="宋体"/>
        </w:rPr>
        <w:t>Proposal 7 (Samsung):</w:t>
      </w:r>
    </w:p>
    <w:p w14:paraId="0DC81FF3" w14:textId="77777777" w:rsidR="00A31AD0" w:rsidRPr="00A31AD0" w:rsidRDefault="00A31AD0" w:rsidP="00A31AD0">
      <w:pPr>
        <w:pStyle w:val="ListParagraph"/>
        <w:numPr>
          <w:ilvl w:val="1"/>
          <w:numId w:val="3"/>
        </w:numPr>
        <w:overflowPunct/>
        <w:autoSpaceDE/>
        <w:autoSpaceDN/>
        <w:adjustRightInd/>
        <w:spacing w:after="120"/>
        <w:ind w:firstLineChars="0"/>
        <w:textAlignment w:val="auto"/>
        <w:rPr>
          <w:rFonts w:eastAsia="宋体"/>
        </w:rPr>
      </w:pPr>
      <w:r w:rsidRPr="00A31AD0">
        <w:rPr>
          <w:rFonts w:eastAsia="宋体"/>
        </w:rPr>
        <w:t>To define the delay requirements for intra-frequency and inter-frequency measurement w/o MG for L3 multi-Rx measurement, suggest to take N=4, M=20 as the baseline</w:t>
      </w:r>
    </w:p>
    <w:p w14:paraId="517E60FA" w14:textId="77777777" w:rsidR="00A31AD0" w:rsidRPr="00A31AD0" w:rsidRDefault="00A31AD0" w:rsidP="00A31AD0">
      <w:pPr>
        <w:pStyle w:val="ListParagraph"/>
        <w:numPr>
          <w:ilvl w:val="2"/>
          <w:numId w:val="3"/>
        </w:numPr>
        <w:overflowPunct/>
        <w:autoSpaceDE/>
        <w:autoSpaceDN/>
        <w:adjustRightInd/>
        <w:spacing w:after="120"/>
        <w:ind w:firstLineChars="0"/>
        <w:textAlignment w:val="auto"/>
        <w:rPr>
          <w:rFonts w:eastAsia="宋体"/>
        </w:rPr>
      </w:pPr>
      <w:r w:rsidRPr="00A31AD0">
        <w:rPr>
          <w:rFonts w:eastAsia="宋体"/>
        </w:rPr>
        <w:t>Whether to/How to define the other values can be based on SLS results (if necessary)</w:t>
      </w:r>
    </w:p>
    <w:p w14:paraId="47A0C873" w14:textId="77777777" w:rsidR="006C0736" w:rsidRPr="006C0736" w:rsidRDefault="006C0736" w:rsidP="006C0736">
      <w:pPr>
        <w:pStyle w:val="ListParagraph"/>
        <w:overflowPunct/>
        <w:autoSpaceDE/>
        <w:autoSpaceDN/>
        <w:adjustRightInd/>
        <w:spacing w:after="120"/>
        <w:ind w:left="1656" w:firstLineChars="0" w:firstLine="0"/>
        <w:textAlignment w:val="auto"/>
        <w:rPr>
          <w:rFonts w:eastAsia="宋体"/>
        </w:rPr>
      </w:pPr>
    </w:p>
    <w:p w14:paraId="5783C355" w14:textId="77777777" w:rsidR="00112FA9" w:rsidRDefault="00112FA9" w:rsidP="00112FA9">
      <w:pPr>
        <w:pStyle w:val="ListParagraph"/>
        <w:numPr>
          <w:ilvl w:val="0"/>
          <w:numId w:val="3"/>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74E969BE" w14:textId="463029E5" w:rsidR="00112FA9" w:rsidRDefault="005C2352" w:rsidP="00112FA9">
      <w:pPr>
        <w:pStyle w:val="ListParagraph"/>
        <w:numPr>
          <w:ilvl w:val="1"/>
          <w:numId w:val="3"/>
        </w:numPr>
        <w:overflowPunct/>
        <w:autoSpaceDE/>
        <w:autoSpaceDN/>
        <w:adjustRightInd/>
        <w:spacing w:after="120"/>
        <w:ind w:left="1440" w:firstLineChars="0"/>
        <w:textAlignment w:val="auto"/>
        <w:rPr>
          <w:rFonts w:eastAsia="宋体"/>
        </w:rPr>
      </w:pPr>
      <w:r>
        <w:rPr>
          <w:rFonts w:eastAsia="宋体"/>
        </w:rPr>
        <w:t>TBA</w:t>
      </w:r>
    </w:p>
    <w:p w14:paraId="6D5C0989" w14:textId="77777777" w:rsidR="00CC4144" w:rsidRDefault="00CC4144" w:rsidP="00CC4144">
      <w:pPr>
        <w:spacing w:after="120"/>
        <w:rPr>
          <w:rFonts w:eastAsia="宋体"/>
        </w:rPr>
      </w:pPr>
    </w:p>
    <w:p w14:paraId="252FFE4A" w14:textId="79B1BB76" w:rsidR="006174D7" w:rsidRPr="002A6006" w:rsidRDefault="006174D7" w:rsidP="00A31AD0">
      <w:pPr>
        <w:pStyle w:val="Heading3"/>
      </w:pPr>
      <w:proofErr w:type="spellStart"/>
      <w:r w:rsidRPr="002A6006">
        <w:t>Issue</w:t>
      </w:r>
      <w:proofErr w:type="spellEnd"/>
      <w:r w:rsidRPr="002A6006">
        <w:t xml:space="preserve"> 1-</w:t>
      </w:r>
      <w:r w:rsidR="00A31AD0">
        <w:t>5</w:t>
      </w:r>
      <w:r w:rsidRPr="002A6006">
        <w:t xml:space="preserve">: feature </w:t>
      </w:r>
      <w:proofErr w:type="spellStart"/>
      <w:r w:rsidRPr="002A6006">
        <w:t>capability</w:t>
      </w:r>
      <w:proofErr w:type="spellEnd"/>
      <w:r w:rsidRPr="002A6006">
        <w:t xml:space="preserve"> of L3 measurement </w:t>
      </w:r>
      <w:proofErr w:type="spellStart"/>
      <w:r w:rsidRPr="002A6006">
        <w:t>delay</w:t>
      </w:r>
      <w:proofErr w:type="spellEnd"/>
      <w:r w:rsidRPr="002A6006">
        <w:t xml:space="preserve"> reduction by optimizing Rx BSF</w:t>
      </w:r>
    </w:p>
    <w:p w14:paraId="0671BCEF" w14:textId="53909241" w:rsidR="00A31AD0" w:rsidRDefault="00A31AD0" w:rsidP="00A31AD0">
      <w:pPr>
        <w:pStyle w:val="ListParagraph"/>
        <w:numPr>
          <w:ilvl w:val="0"/>
          <w:numId w:val="3"/>
        </w:numPr>
        <w:overflowPunct/>
        <w:autoSpaceDE/>
        <w:autoSpaceDN/>
        <w:adjustRightInd/>
        <w:spacing w:after="120"/>
        <w:ind w:firstLineChars="0"/>
        <w:textAlignment w:val="auto"/>
        <w:rPr>
          <w:rFonts w:eastAsia="宋体"/>
        </w:rPr>
      </w:pPr>
      <w:r>
        <w:rPr>
          <w:rFonts w:eastAsia="宋体"/>
        </w:rPr>
        <w:t>Option 1(Apple, vivo, Nokia, Samsung):</w:t>
      </w:r>
    </w:p>
    <w:p w14:paraId="69D9DED3" w14:textId="630171AF" w:rsidR="00A31AD0" w:rsidRDefault="00A31AD0" w:rsidP="00A31AD0">
      <w:pPr>
        <w:pStyle w:val="ListParagraph"/>
        <w:numPr>
          <w:ilvl w:val="1"/>
          <w:numId w:val="3"/>
        </w:numPr>
        <w:overflowPunct/>
        <w:autoSpaceDE/>
        <w:autoSpaceDN/>
        <w:adjustRightInd/>
        <w:spacing w:after="120"/>
        <w:ind w:firstLineChars="0"/>
        <w:textAlignment w:val="auto"/>
        <w:rPr>
          <w:rFonts w:eastAsia="宋体"/>
        </w:rPr>
      </w:pPr>
      <w:r w:rsidRPr="00182227">
        <w:rPr>
          <w:rFonts w:eastAsia="宋体"/>
        </w:rPr>
        <w:t xml:space="preserve">RAN4 to introduce a new individual </w:t>
      </w:r>
      <w:r>
        <w:rPr>
          <w:rFonts w:eastAsia="宋体"/>
        </w:rPr>
        <w:t xml:space="preserve">optional </w:t>
      </w:r>
      <w:r w:rsidRPr="00182227">
        <w:rPr>
          <w:rFonts w:eastAsia="宋体"/>
        </w:rPr>
        <w:t xml:space="preserve">capability for L3 BSF reduction due to multi-Rx operation in R19. </w:t>
      </w:r>
    </w:p>
    <w:p w14:paraId="66463C03" w14:textId="6744134D" w:rsidR="00A31AD0" w:rsidRDefault="00A31AD0" w:rsidP="00A31AD0">
      <w:pPr>
        <w:pStyle w:val="ListParagraph"/>
        <w:numPr>
          <w:ilvl w:val="1"/>
          <w:numId w:val="3"/>
        </w:numPr>
        <w:overflowPunct/>
        <w:autoSpaceDE/>
        <w:autoSpaceDN/>
        <w:adjustRightInd/>
        <w:spacing w:after="120"/>
        <w:ind w:firstLineChars="0"/>
        <w:textAlignment w:val="auto"/>
        <w:rPr>
          <w:rFonts w:eastAsia="宋体"/>
        </w:rPr>
      </w:pPr>
      <w:r>
        <w:rPr>
          <w:rFonts w:eastAsia="宋体"/>
        </w:rPr>
        <w:t xml:space="preserve">Option 1a(Apple): </w:t>
      </w:r>
      <w:r w:rsidRPr="00A31AD0">
        <w:rPr>
          <w:rFonts w:eastAsia="宋体"/>
        </w:rPr>
        <w:t>The detailed definition can be postponed to the end of the core part discussion.</w:t>
      </w:r>
    </w:p>
    <w:p w14:paraId="1D49081A" w14:textId="77777777" w:rsidR="00182227" w:rsidRPr="005C2352" w:rsidRDefault="00182227" w:rsidP="00182227">
      <w:pPr>
        <w:pStyle w:val="ListParagraph"/>
        <w:overflowPunct/>
        <w:autoSpaceDE/>
        <w:autoSpaceDN/>
        <w:adjustRightInd/>
        <w:spacing w:after="120"/>
        <w:ind w:left="1656" w:firstLineChars="0" w:firstLine="0"/>
        <w:textAlignment w:val="auto"/>
        <w:rPr>
          <w:rFonts w:eastAsia="宋体"/>
        </w:rPr>
      </w:pPr>
    </w:p>
    <w:p w14:paraId="3B83449C" w14:textId="77777777" w:rsidR="006174D7" w:rsidRDefault="006174D7" w:rsidP="006174D7">
      <w:pPr>
        <w:pStyle w:val="ListParagraph"/>
        <w:numPr>
          <w:ilvl w:val="0"/>
          <w:numId w:val="3"/>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35EBFB66" w14:textId="6555CFA7" w:rsidR="006174D7" w:rsidRPr="00182227" w:rsidRDefault="00182227" w:rsidP="006174D7">
      <w:pPr>
        <w:pStyle w:val="ListParagraph"/>
        <w:numPr>
          <w:ilvl w:val="1"/>
          <w:numId w:val="3"/>
        </w:numPr>
        <w:overflowPunct/>
        <w:autoSpaceDE/>
        <w:autoSpaceDN/>
        <w:adjustRightInd/>
        <w:spacing w:after="120"/>
        <w:ind w:left="1440" w:firstLineChars="0"/>
        <w:textAlignment w:val="auto"/>
        <w:rPr>
          <w:rFonts w:eastAsia="宋体"/>
          <w:highlight w:val="yellow"/>
        </w:rPr>
      </w:pPr>
      <w:r w:rsidRPr="00182227">
        <w:rPr>
          <w:rFonts w:eastAsia="宋体"/>
          <w:highlight w:val="yellow"/>
        </w:rPr>
        <w:t xml:space="preserve">[Moderator]: </w:t>
      </w:r>
      <w:r w:rsidR="00A31AD0">
        <w:rPr>
          <w:rFonts w:eastAsia="宋体"/>
          <w:highlight w:val="yellow"/>
        </w:rPr>
        <w:t xml:space="preserve">tentative agreement: </w:t>
      </w:r>
      <w:r w:rsidR="005C2352" w:rsidRPr="00182227">
        <w:rPr>
          <w:rFonts w:eastAsia="宋体"/>
          <w:highlight w:val="yellow"/>
        </w:rPr>
        <w:t xml:space="preserve">option </w:t>
      </w:r>
      <w:r w:rsidR="00A31AD0">
        <w:rPr>
          <w:rFonts w:eastAsia="宋体"/>
          <w:highlight w:val="yellow"/>
        </w:rPr>
        <w:t>1</w:t>
      </w:r>
      <w:r w:rsidR="005C2352" w:rsidRPr="00182227">
        <w:rPr>
          <w:rFonts w:eastAsia="宋体"/>
          <w:highlight w:val="yellow"/>
        </w:rPr>
        <w:t>.</w:t>
      </w:r>
    </w:p>
    <w:p w14:paraId="4426E18C" w14:textId="77777777" w:rsidR="00656DEA" w:rsidRDefault="00656DEA" w:rsidP="005A087F">
      <w:pPr>
        <w:tabs>
          <w:tab w:val="left" w:pos="3756"/>
        </w:tabs>
        <w:spacing w:after="120"/>
        <w:rPr>
          <w:rFonts w:eastAsia="宋体"/>
        </w:rPr>
      </w:pPr>
    </w:p>
    <w:p w14:paraId="22A79320" w14:textId="58EF2507" w:rsidR="00656DEA" w:rsidRPr="00EC0866" w:rsidRDefault="00656DEA" w:rsidP="00A31AD0">
      <w:pPr>
        <w:pStyle w:val="Heading3"/>
      </w:pPr>
      <w:proofErr w:type="spellStart"/>
      <w:r w:rsidRPr="00EC0866">
        <w:t>Issue</w:t>
      </w:r>
      <w:proofErr w:type="spellEnd"/>
      <w:r w:rsidRPr="00EC0866">
        <w:t xml:space="preserve"> 1-</w:t>
      </w:r>
      <w:r w:rsidR="00A31AD0">
        <w:t>6</w:t>
      </w:r>
      <w:r w:rsidRPr="00EC0866">
        <w:t xml:space="preserve">: </w:t>
      </w:r>
      <w:proofErr w:type="spellStart"/>
      <w:r w:rsidRPr="00EC0866">
        <w:t>scheduling</w:t>
      </w:r>
      <w:proofErr w:type="spellEnd"/>
      <w:r w:rsidRPr="00EC0866">
        <w:t xml:space="preserve">/measurement </w:t>
      </w:r>
      <w:proofErr w:type="spellStart"/>
      <w:r w:rsidRPr="00EC0866">
        <w:t>restriction</w:t>
      </w:r>
      <w:proofErr w:type="spellEnd"/>
      <w:r w:rsidRPr="00EC0866">
        <w:t xml:space="preserve"> relaxation</w:t>
      </w:r>
    </w:p>
    <w:p w14:paraId="44D88565" w14:textId="77777777" w:rsidR="00656DEA" w:rsidRDefault="00656DEA" w:rsidP="00656DEA">
      <w:pPr>
        <w:rPr>
          <w:b/>
          <w:color w:val="0070C0"/>
          <w:u w:val="single"/>
          <w:lang w:eastAsia="ko-KR"/>
        </w:rPr>
      </w:pPr>
    </w:p>
    <w:p w14:paraId="1B7D19F7" w14:textId="416DF647" w:rsidR="00656DEA" w:rsidRDefault="00656DEA" w:rsidP="00656DEA">
      <w:pPr>
        <w:pStyle w:val="ListParagraph"/>
        <w:numPr>
          <w:ilvl w:val="0"/>
          <w:numId w:val="3"/>
        </w:numPr>
        <w:overflowPunct/>
        <w:autoSpaceDE/>
        <w:autoSpaceDN/>
        <w:adjustRightInd/>
        <w:spacing w:after="120"/>
        <w:ind w:firstLineChars="0"/>
        <w:textAlignment w:val="auto"/>
        <w:rPr>
          <w:rFonts w:eastAsia="宋体"/>
        </w:rPr>
      </w:pPr>
      <w:r>
        <w:rPr>
          <w:rFonts w:eastAsia="宋体"/>
        </w:rPr>
        <w:lastRenderedPageBreak/>
        <w:t>Option 1 (</w:t>
      </w:r>
      <w:r w:rsidR="00EC0866">
        <w:rPr>
          <w:rFonts w:eastAsia="宋体"/>
        </w:rPr>
        <w:t>Ericsson</w:t>
      </w:r>
      <w:r>
        <w:rPr>
          <w:rFonts w:eastAsia="宋体"/>
        </w:rPr>
        <w:t>):</w:t>
      </w:r>
    </w:p>
    <w:p w14:paraId="6AC499B1" w14:textId="77777777" w:rsidR="00647B30" w:rsidRDefault="00647B30" w:rsidP="007417A0">
      <w:pPr>
        <w:pStyle w:val="ListParagraph"/>
        <w:numPr>
          <w:ilvl w:val="1"/>
          <w:numId w:val="3"/>
        </w:numPr>
        <w:overflowPunct/>
        <w:autoSpaceDE/>
        <w:autoSpaceDN/>
        <w:adjustRightInd/>
        <w:spacing w:after="120"/>
        <w:ind w:firstLineChars="0"/>
        <w:textAlignment w:val="auto"/>
        <w:rPr>
          <w:rFonts w:eastAsia="宋体"/>
        </w:rPr>
      </w:pPr>
      <w:r w:rsidRPr="00647B30">
        <w:rPr>
          <w:rFonts w:eastAsia="宋体"/>
        </w:rPr>
        <w:t>For sake of simplification, we don’t expect simultaneous operation between L3 measurement and data reception, if its interpretation is that L3 measurement on one panel and data reception on another panel on same resources at same time.</w:t>
      </w:r>
    </w:p>
    <w:p w14:paraId="3DFAA349" w14:textId="3E1449D9" w:rsidR="00647B30" w:rsidRDefault="00647B30" w:rsidP="00647B30">
      <w:pPr>
        <w:pStyle w:val="ListParagraph"/>
        <w:numPr>
          <w:ilvl w:val="0"/>
          <w:numId w:val="3"/>
        </w:numPr>
        <w:overflowPunct/>
        <w:autoSpaceDE/>
        <w:autoSpaceDN/>
        <w:adjustRightInd/>
        <w:spacing w:after="120"/>
        <w:ind w:firstLineChars="0"/>
        <w:textAlignment w:val="auto"/>
        <w:rPr>
          <w:rFonts w:eastAsia="宋体"/>
        </w:rPr>
      </w:pPr>
      <w:r>
        <w:rPr>
          <w:rFonts w:eastAsia="宋体"/>
        </w:rPr>
        <w:t>Option 2 (Samsung):</w:t>
      </w:r>
    </w:p>
    <w:p w14:paraId="5356F1C6" w14:textId="22348189" w:rsidR="00647B30" w:rsidRDefault="00647B30" w:rsidP="00647B30">
      <w:pPr>
        <w:pStyle w:val="ListParagraph"/>
        <w:numPr>
          <w:ilvl w:val="1"/>
          <w:numId w:val="3"/>
        </w:numPr>
        <w:overflowPunct/>
        <w:autoSpaceDE/>
        <w:autoSpaceDN/>
        <w:adjustRightInd/>
        <w:spacing w:after="120"/>
        <w:ind w:firstLineChars="0"/>
        <w:textAlignment w:val="auto"/>
        <w:rPr>
          <w:rFonts w:eastAsia="宋体"/>
        </w:rPr>
      </w:pPr>
      <w:r w:rsidRPr="00647B30">
        <w:rPr>
          <w:rFonts w:eastAsia="宋体"/>
        </w:rPr>
        <w:t>RAN4 to discuss the feasibility of defining scheduling availability requirement of UE performing SSB based L3 measurement under multi-Rx simultaneous reception in FR2-1.</w:t>
      </w:r>
    </w:p>
    <w:p w14:paraId="0D37939C" w14:textId="32C5285A" w:rsidR="009E4797" w:rsidRDefault="00647B30" w:rsidP="00647B30">
      <w:pPr>
        <w:pStyle w:val="ListParagraph"/>
        <w:numPr>
          <w:ilvl w:val="0"/>
          <w:numId w:val="3"/>
        </w:numPr>
        <w:overflowPunct/>
        <w:autoSpaceDE/>
        <w:autoSpaceDN/>
        <w:adjustRightInd/>
        <w:spacing w:after="120"/>
        <w:ind w:firstLineChars="0"/>
        <w:textAlignment w:val="auto"/>
        <w:rPr>
          <w:rFonts w:eastAsia="宋体"/>
        </w:rPr>
      </w:pPr>
      <w:r>
        <w:rPr>
          <w:rFonts w:eastAsia="宋体"/>
        </w:rPr>
        <w:t>Option 3 (ZTE):</w:t>
      </w:r>
    </w:p>
    <w:p w14:paraId="20FBB1BC" w14:textId="75072976" w:rsidR="00647B30" w:rsidRPr="007417A0" w:rsidRDefault="00647B30" w:rsidP="00647B30">
      <w:pPr>
        <w:pStyle w:val="ListParagraph"/>
        <w:numPr>
          <w:ilvl w:val="1"/>
          <w:numId w:val="3"/>
        </w:numPr>
        <w:overflowPunct/>
        <w:autoSpaceDE/>
        <w:autoSpaceDN/>
        <w:adjustRightInd/>
        <w:spacing w:after="120"/>
        <w:ind w:firstLineChars="0"/>
        <w:textAlignment w:val="auto"/>
        <w:rPr>
          <w:rFonts w:eastAsia="宋体"/>
        </w:rPr>
      </w:pPr>
      <w:r w:rsidRPr="00647B30">
        <w:rPr>
          <w:rFonts w:eastAsia="宋体"/>
        </w:rPr>
        <w:t>The basic solution is UE applies multiple panels to perform L3 beam sweeping simultaneously. Each panel used to sweep individual subset of beams. Besides, simultaneous L3 beam sweeping and data reception/L1 beam sweeping are allowed.</w:t>
      </w:r>
    </w:p>
    <w:p w14:paraId="291271A2" w14:textId="77777777" w:rsidR="00656DEA" w:rsidRDefault="00656DEA" w:rsidP="00656DEA">
      <w:pPr>
        <w:pStyle w:val="ListParagraph"/>
        <w:numPr>
          <w:ilvl w:val="0"/>
          <w:numId w:val="3"/>
        </w:numPr>
        <w:overflowPunct/>
        <w:autoSpaceDE/>
        <w:autoSpaceDN/>
        <w:adjustRightInd/>
        <w:spacing w:after="120"/>
        <w:ind w:left="720" w:firstLineChars="0"/>
        <w:textAlignment w:val="auto"/>
        <w:rPr>
          <w:rFonts w:eastAsia="宋体"/>
          <w:color w:val="0070C0"/>
        </w:rPr>
      </w:pPr>
      <w:bookmarkStart w:id="1" w:name="OLE_LINK1"/>
      <w:bookmarkStart w:id="2" w:name="OLE_LINK2"/>
      <w:r>
        <w:rPr>
          <w:rFonts w:eastAsia="宋体"/>
          <w:color w:val="0070C0"/>
        </w:rPr>
        <w:t>Recommended WF</w:t>
      </w:r>
    </w:p>
    <w:bookmarkEnd w:id="1"/>
    <w:bookmarkEnd w:id="2"/>
    <w:p w14:paraId="23ABD482" w14:textId="584796D3" w:rsidR="00647B30" w:rsidRDefault="00647B30" w:rsidP="00647B30">
      <w:pPr>
        <w:pStyle w:val="ListParagraph"/>
        <w:numPr>
          <w:ilvl w:val="1"/>
          <w:numId w:val="3"/>
        </w:numPr>
        <w:overflowPunct/>
        <w:autoSpaceDE/>
        <w:autoSpaceDN/>
        <w:adjustRightInd/>
        <w:spacing w:after="120"/>
        <w:ind w:left="1440" w:firstLineChars="0"/>
        <w:textAlignment w:val="auto"/>
        <w:rPr>
          <w:rFonts w:eastAsia="宋体"/>
          <w:highlight w:val="yellow"/>
        </w:rPr>
      </w:pPr>
      <w:r w:rsidRPr="00883BD1">
        <w:rPr>
          <w:rFonts w:eastAsia="宋体"/>
          <w:highlight w:val="yellow"/>
        </w:rPr>
        <w:t>[Moderator</w:t>
      </w:r>
      <w:r w:rsidRPr="008B57F2">
        <w:rPr>
          <w:rFonts w:eastAsia="宋体"/>
          <w:highlight w:val="yellow"/>
        </w:rPr>
        <w:t>]: According to the WID, option 2</w:t>
      </w:r>
      <w:r>
        <w:rPr>
          <w:rFonts w:eastAsia="宋体"/>
          <w:highlight w:val="yellow"/>
        </w:rPr>
        <w:t>/3</w:t>
      </w:r>
      <w:r w:rsidRPr="008B57F2">
        <w:rPr>
          <w:rFonts w:eastAsia="宋体"/>
          <w:highlight w:val="yellow"/>
        </w:rPr>
        <w:t xml:space="preserve"> is out of scope, check if option 1 is agreeable.</w:t>
      </w:r>
    </w:p>
    <w:p w14:paraId="69712730" w14:textId="77777777" w:rsidR="00111C0C" w:rsidRDefault="00111C0C" w:rsidP="00111C0C">
      <w:pPr>
        <w:pStyle w:val="ListParagraph"/>
        <w:overflowPunct/>
        <w:autoSpaceDE/>
        <w:autoSpaceDN/>
        <w:adjustRightInd/>
        <w:spacing w:after="120"/>
        <w:ind w:left="1440" w:firstLineChars="0" w:firstLine="0"/>
        <w:textAlignment w:val="auto"/>
        <w:rPr>
          <w:rFonts w:eastAsia="宋体"/>
          <w:highlight w:val="yellow"/>
        </w:rPr>
      </w:pPr>
    </w:p>
    <w:p w14:paraId="590CC344" w14:textId="7FBEDC7C" w:rsidR="00111C0C" w:rsidRPr="002A6006" w:rsidRDefault="00111C0C" w:rsidP="00111C0C">
      <w:pPr>
        <w:pStyle w:val="Heading3"/>
      </w:pPr>
      <w:proofErr w:type="spellStart"/>
      <w:r w:rsidRPr="002A6006">
        <w:t>Issue</w:t>
      </w:r>
      <w:proofErr w:type="spellEnd"/>
      <w:r w:rsidRPr="002A6006">
        <w:t xml:space="preserve"> </w:t>
      </w:r>
      <w:r>
        <w:t>1-7</w:t>
      </w:r>
      <w:r w:rsidRPr="002A6006">
        <w:t xml:space="preserve">: </w:t>
      </w:r>
      <w:proofErr w:type="spellStart"/>
      <w:r w:rsidRPr="002A6006">
        <w:t>whether</w:t>
      </w:r>
      <w:proofErr w:type="spellEnd"/>
      <w:r w:rsidRPr="002A6006">
        <w:t xml:space="preserve"> and/or </w:t>
      </w:r>
      <w:proofErr w:type="spellStart"/>
      <w:r w:rsidRPr="002A6006">
        <w:t>which</w:t>
      </w:r>
      <w:proofErr w:type="spellEnd"/>
      <w:r w:rsidRPr="002A6006">
        <w:t xml:space="preserve"> </w:t>
      </w:r>
      <w:proofErr w:type="spellStart"/>
      <w:r w:rsidRPr="002A6006">
        <w:t>previous</w:t>
      </w:r>
      <w:proofErr w:type="spellEnd"/>
      <w:r w:rsidRPr="002A6006">
        <w:t xml:space="preserve"> release feature shall also be considered in “</w:t>
      </w:r>
      <w:r w:rsidR="00AF7EF9" w:rsidRPr="00AF7EF9">
        <w:rPr>
          <w:rFonts w:eastAsia="Yu Mincho"/>
        </w:rPr>
        <w:t xml:space="preserve"> </w:t>
      </w:r>
      <w:r w:rsidR="00AF7EF9" w:rsidRPr="00B865C1">
        <w:rPr>
          <w:rFonts w:eastAsia="Yu Mincho"/>
        </w:rPr>
        <w:t xml:space="preserve">FR2-1 L3 measurement </w:t>
      </w:r>
      <w:proofErr w:type="spellStart"/>
      <w:r w:rsidR="00AF7EF9" w:rsidRPr="00B865C1">
        <w:rPr>
          <w:rFonts w:eastAsia="Yu Mincho"/>
        </w:rPr>
        <w:t>delay</w:t>
      </w:r>
      <w:proofErr w:type="spellEnd"/>
      <w:r w:rsidR="00AF7EF9" w:rsidRPr="00B865C1">
        <w:rPr>
          <w:rFonts w:eastAsia="Yu Mincho"/>
        </w:rPr>
        <w:t xml:space="preserve"> by </w:t>
      </w:r>
      <w:proofErr w:type="spellStart"/>
      <w:r w:rsidR="00AF7EF9" w:rsidRPr="00B865C1">
        <w:rPr>
          <w:rFonts w:eastAsia="Yu Mincho"/>
        </w:rPr>
        <w:t>optimizing</w:t>
      </w:r>
      <w:proofErr w:type="spellEnd"/>
      <w:r w:rsidR="00AF7EF9" w:rsidRPr="00B865C1">
        <w:rPr>
          <w:rFonts w:eastAsia="Yu Mincho"/>
        </w:rPr>
        <w:t xml:space="preserve"> </w:t>
      </w:r>
      <w:proofErr w:type="spellStart"/>
      <w:r w:rsidR="00AF7EF9" w:rsidRPr="00B865C1">
        <w:rPr>
          <w:rFonts w:eastAsia="Yu Mincho"/>
        </w:rPr>
        <w:t>Rx</w:t>
      </w:r>
      <w:proofErr w:type="spellEnd"/>
      <w:r w:rsidR="00AF7EF9" w:rsidRPr="00B865C1">
        <w:rPr>
          <w:rFonts w:eastAsia="Yu Mincho"/>
        </w:rPr>
        <w:t xml:space="preserve"> </w:t>
      </w:r>
      <w:proofErr w:type="spellStart"/>
      <w:r w:rsidR="00AF7EF9" w:rsidRPr="00B865C1">
        <w:rPr>
          <w:rFonts w:eastAsia="Yu Mincho"/>
        </w:rPr>
        <w:t>beam</w:t>
      </w:r>
      <w:proofErr w:type="spellEnd"/>
      <w:r w:rsidR="00AF7EF9" w:rsidRPr="00B865C1">
        <w:rPr>
          <w:rFonts w:eastAsia="Yu Mincho"/>
        </w:rPr>
        <w:t xml:space="preserve"> </w:t>
      </w:r>
      <w:proofErr w:type="spellStart"/>
      <w:r w:rsidR="00AF7EF9" w:rsidRPr="00B865C1">
        <w:rPr>
          <w:rFonts w:eastAsia="Yu Mincho"/>
        </w:rPr>
        <w:t>sweeping</w:t>
      </w:r>
      <w:proofErr w:type="spellEnd"/>
      <w:r w:rsidR="00AF7EF9" w:rsidRPr="00B865C1">
        <w:rPr>
          <w:rFonts w:eastAsia="Yu Mincho"/>
        </w:rPr>
        <w:t xml:space="preserve"> </w:t>
      </w:r>
      <w:proofErr w:type="spellStart"/>
      <w:r w:rsidR="00AF7EF9" w:rsidRPr="00B865C1">
        <w:rPr>
          <w:rFonts w:eastAsia="Yu Mincho"/>
        </w:rPr>
        <w:t>factor</w:t>
      </w:r>
      <w:proofErr w:type="spellEnd"/>
      <w:r w:rsidRPr="002A6006">
        <w:t>”</w:t>
      </w:r>
    </w:p>
    <w:p w14:paraId="2B21A4FD" w14:textId="1649D73E" w:rsidR="00111C0C" w:rsidRDefault="00111C0C" w:rsidP="00111C0C">
      <w:pPr>
        <w:pStyle w:val="ListParagraph"/>
        <w:numPr>
          <w:ilvl w:val="0"/>
          <w:numId w:val="3"/>
        </w:numPr>
        <w:overflowPunct/>
        <w:autoSpaceDE/>
        <w:autoSpaceDN/>
        <w:adjustRightInd/>
        <w:spacing w:after="120"/>
        <w:ind w:firstLineChars="0"/>
        <w:textAlignment w:val="auto"/>
        <w:rPr>
          <w:rFonts w:eastAsia="宋体"/>
        </w:rPr>
      </w:pPr>
      <w:r>
        <w:rPr>
          <w:rFonts w:eastAsia="宋体"/>
        </w:rPr>
        <w:t>Option 1 (LGE):</w:t>
      </w:r>
    </w:p>
    <w:p w14:paraId="7BB4114C" w14:textId="25BDD1B1" w:rsidR="00111C0C" w:rsidRDefault="00111C0C" w:rsidP="00111C0C">
      <w:pPr>
        <w:pStyle w:val="ListParagraph"/>
        <w:numPr>
          <w:ilvl w:val="1"/>
          <w:numId w:val="3"/>
        </w:numPr>
        <w:overflowPunct/>
        <w:autoSpaceDE/>
        <w:autoSpaceDN/>
        <w:adjustRightInd/>
        <w:spacing w:after="120"/>
        <w:ind w:firstLineChars="0"/>
        <w:textAlignment w:val="auto"/>
        <w:rPr>
          <w:rFonts w:eastAsia="宋体"/>
        </w:rPr>
      </w:pPr>
      <w:r w:rsidRPr="00111C0C">
        <w:rPr>
          <w:rFonts w:eastAsia="宋体"/>
        </w:rPr>
        <w:t>RAN4 not to consider SSB based L3 measurement delay enhancement with other features and previous release features.</w:t>
      </w:r>
    </w:p>
    <w:p w14:paraId="7C07030E" w14:textId="31D7490A" w:rsidR="002B3ED1" w:rsidRPr="002B3ED1" w:rsidRDefault="002B3ED1" w:rsidP="002B3ED1">
      <w:pPr>
        <w:pStyle w:val="ListParagraph"/>
        <w:numPr>
          <w:ilvl w:val="0"/>
          <w:numId w:val="3"/>
        </w:numPr>
        <w:overflowPunct/>
        <w:autoSpaceDE/>
        <w:autoSpaceDN/>
        <w:adjustRightInd/>
        <w:spacing w:after="120"/>
        <w:ind w:firstLineChars="0"/>
        <w:textAlignment w:val="auto"/>
        <w:rPr>
          <w:rFonts w:eastAsia="宋体"/>
        </w:rPr>
      </w:pPr>
      <w:r>
        <w:rPr>
          <w:rFonts w:eastAsia="宋体"/>
        </w:rPr>
        <w:t>Option 2 (Ericsson):</w:t>
      </w:r>
    </w:p>
    <w:p w14:paraId="540427AD" w14:textId="5ACB9A1C" w:rsidR="002B3ED1" w:rsidRPr="007417A0" w:rsidRDefault="002B3ED1" w:rsidP="00111C0C">
      <w:pPr>
        <w:pStyle w:val="ListParagraph"/>
        <w:numPr>
          <w:ilvl w:val="1"/>
          <w:numId w:val="3"/>
        </w:numPr>
        <w:overflowPunct/>
        <w:autoSpaceDE/>
        <w:autoSpaceDN/>
        <w:adjustRightInd/>
        <w:spacing w:after="120"/>
        <w:ind w:firstLineChars="0"/>
        <w:textAlignment w:val="auto"/>
        <w:rPr>
          <w:rFonts w:eastAsia="宋体"/>
        </w:rPr>
      </w:pPr>
      <w:r w:rsidRPr="002B3ED1">
        <w:rPr>
          <w:rFonts w:eastAsia="宋体"/>
        </w:rPr>
        <w:t>Regarding FBS, only Rel-18 multi-Rx scenario should be assumed, and we should not assume that the UE is also supporting other features. But it is noted that it doesn’t mean L1 measurement enhancement by multi-Rx in Rel-18 is mandatory for FBS.</w:t>
      </w:r>
    </w:p>
    <w:p w14:paraId="46089801" w14:textId="77777777" w:rsidR="00111C0C" w:rsidRDefault="00111C0C" w:rsidP="00111C0C">
      <w:pPr>
        <w:pStyle w:val="ListParagraph"/>
        <w:numPr>
          <w:ilvl w:val="0"/>
          <w:numId w:val="3"/>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52BC40E5" w14:textId="4538509C" w:rsidR="00111C0C" w:rsidRDefault="00111C0C" w:rsidP="00111C0C">
      <w:pPr>
        <w:pStyle w:val="ListParagraph"/>
        <w:numPr>
          <w:ilvl w:val="1"/>
          <w:numId w:val="3"/>
        </w:numPr>
        <w:overflowPunct/>
        <w:autoSpaceDE/>
        <w:autoSpaceDN/>
        <w:adjustRightInd/>
        <w:spacing w:after="120"/>
        <w:ind w:left="1440" w:firstLineChars="0"/>
        <w:textAlignment w:val="auto"/>
        <w:rPr>
          <w:rFonts w:eastAsia="宋体"/>
          <w:highlight w:val="yellow"/>
        </w:rPr>
      </w:pPr>
      <w:r w:rsidRPr="00883BD1">
        <w:rPr>
          <w:rFonts w:eastAsia="宋体"/>
          <w:highlight w:val="yellow"/>
        </w:rPr>
        <w:t>[Moderator</w:t>
      </w:r>
      <w:r w:rsidRPr="008B57F2">
        <w:rPr>
          <w:rFonts w:eastAsia="宋体"/>
          <w:highlight w:val="yellow"/>
        </w:rPr>
        <w:t xml:space="preserve">]: </w:t>
      </w:r>
      <w:r w:rsidR="002B3ED1">
        <w:rPr>
          <w:rFonts w:eastAsia="宋体"/>
          <w:highlight w:val="yellow"/>
        </w:rPr>
        <w:t>discuss option 1 and 2</w:t>
      </w:r>
      <w:r>
        <w:rPr>
          <w:rFonts w:eastAsia="宋体"/>
          <w:highlight w:val="yellow"/>
        </w:rPr>
        <w:t>.</w:t>
      </w:r>
    </w:p>
    <w:p w14:paraId="62403F41" w14:textId="77777777" w:rsidR="00111C0C" w:rsidRPr="00111C0C" w:rsidRDefault="00111C0C" w:rsidP="00111C0C">
      <w:pPr>
        <w:spacing w:after="120"/>
        <w:rPr>
          <w:rFonts w:eastAsia="宋体"/>
          <w:highlight w:val="yellow"/>
        </w:rPr>
      </w:pPr>
    </w:p>
    <w:p w14:paraId="20E93EB1" w14:textId="4A1698BF" w:rsidR="00EC0866" w:rsidRDefault="00EC0866" w:rsidP="00EC0866">
      <w:pPr>
        <w:pStyle w:val="ListParagraph"/>
        <w:overflowPunct/>
        <w:autoSpaceDE/>
        <w:autoSpaceDN/>
        <w:adjustRightInd/>
        <w:spacing w:after="120"/>
        <w:ind w:left="1440" w:firstLineChars="0" w:firstLine="0"/>
        <w:textAlignment w:val="auto"/>
        <w:rPr>
          <w:rFonts w:eastAsia="宋体"/>
        </w:rPr>
      </w:pPr>
    </w:p>
    <w:p w14:paraId="488D120D" w14:textId="036E18EE" w:rsidR="00B865C1" w:rsidRDefault="00B865C1" w:rsidP="00B865C1">
      <w:pPr>
        <w:pStyle w:val="Heading1"/>
        <w:rPr>
          <w:rFonts w:eastAsia="Yu Mincho"/>
          <w:lang w:val="en-US"/>
        </w:rPr>
      </w:pPr>
      <w:r w:rsidRPr="009D6D95">
        <w:rPr>
          <w:lang w:val="en-US" w:eastAsia="ja-JP"/>
        </w:rPr>
        <w:t>Topic #</w:t>
      </w:r>
      <w:r>
        <w:rPr>
          <w:lang w:val="en-US" w:eastAsia="ja-JP"/>
        </w:rPr>
        <w:t>2</w:t>
      </w:r>
      <w:r w:rsidRPr="009D6D95">
        <w:rPr>
          <w:lang w:val="en-US" w:eastAsia="ja-JP"/>
        </w:rPr>
        <w:t xml:space="preserve">: </w:t>
      </w:r>
      <w:r w:rsidRPr="00B865C1">
        <w:rPr>
          <w:rFonts w:eastAsia="Yu Mincho"/>
          <w:lang w:val="en-US"/>
        </w:rPr>
        <w:t xml:space="preserve">FR2-1 L3 measurement delay by optimizing CSSF outside gap in CA/DC </w:t>
      </w:r>
      <w:r>
        <w:rPr>
          <w:rFonts w:eastAsia="Yu Mincho"/>
          <w:lang w:val="en-US"/>
        </w:rPr>
        <w:t>(8.15.2.2)</w:t>
      </w:r>
    </w:p>
    <w:p w14:paraId="26611704" w14:textId="77777777" w:rsidR="00B865C1" w:rsidRDefault="00B865C1" w:rsidP="00B865C1">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517"/>
        <w:gridCol w:w="1115"/>
        <w:gridCol w:w="6999"/>
      </w:tblGrid>
      <w:tr w:rsidR="00B865C1" w:rsidRPr="002F3119" w14:paraId="48B40629" w14:textId="77777777" w:rsidTr="003F520C">
        <w:trPr>
          <w:trHeight w:val="468"/>
        </w:trPr>
        <w:tc>
          <w:tcPr>
            <w:tcW w:w="1521" w:type="dxa"/>
            <w:vAlign w:val="center"/>
          </w:tcPr>
          <w:p w14:paraId="75BCA90D" w14:textId="77777777" w:rsidR="00B865C1" w:rsidRPr="002F3119" w:rsidRDefault="00B865C1" w:rsidP="003F520C">
            <w:pPr>
              <w:spacing w:after="0"/>
              <w:rPr>
                <w:b/>
                <w:bCs/>
                <w:sz w:val="20"/>
                <w:szCs w:val="20"/>
              </w:rPr>
            </w:pPr>
            <w:r w:rsidRPr="002F3119">
              <w:rPr>
                <w:rFonts w:eastAsia="Yu Mincho"/>
                <w:b/>
                <w:bCs/>
                <w:sz w:val="20"/>
                <w:szCs w:val="20"/>
              </w:rPr>
              <w:t>T-doc number</w:t>
            </w:r>
          </w:p>
        </w:tc>
        <w:tc>
          <w:tcPr>
            <w:tcW w:w="1084" w:type="dxa"/>
            <w:vAlign w:val="center"/>
          </w:tcPr>
          <w:p w14:paraId="61AE4531" w14:textId="77777777" w:rsidR="00B865C1" w:rsidRPr="002F3119" w:rsidRDefault="00B865C1" w:rsidP="003F520C">
            <w:pPr>
              <w:spacing w:after="0"/>
              <w:rPr>
                <w:b/>
                <w:bCs/>
                <w:sz w:val="20"/>
                <w:szCs w:val="20"/>
              </w:rPr>
            </w:pPr>
            <w:r w:rsidRPr="002F3119">
              <w:rPr>
                <w:rFonts w:eastAsia="Yu Mincho"/>
                <w:b/>
                <w:bCs/>
                <w:sz w:val="20"/>
                <w:szCs w:val="20"/>
              </w:rPr>
              <w:t>Company</w:t>
            </w:r>
          </w:p>
        </w:tc>
        <w:tc>
          <w:tcPr>
            <w:tcW w:w="7026" w:type="dxa"/>
            <w:vAlign w:val="center"/>
          </w:tcPr>
          <w:p w14:paraId="75A1512C" w14:textId="77777777" w:rsidR="00B865C1" w:rsidRPr="002F3119" w:rsidRDefault="00B865C1" w:rsidP="003F520C">
            <w:pPr>
              <w:spacing w:after="0"/>
              <w:rPr>
                <w:b/>
                <w:bCs/>
                <w:sz w:val="20"/>
                <w:szCs w:val="20"/>
              </w:rPr>
            </w:pPr>
            <w:r w:rsidRPr="002F3119">
              <w:rPr>
                <w:rFonts w:eastAsia="Yu Mincho"/>
                <w:b/>
                <w:bCs/>
                <w:sz w:val="20"/>
                <w:szCs w:val="20"/>
              </w:rPr>
              <w:t>Proposals / Observations</w:t>
            </w:r>
          </w:p>
        </w:tc>
      </w:tr>
      <w:tr w:rsidR="00581F3B" w:rsidRPr="002F3119" w14:paraId="7D8DCAAE" w14:textId="77777777" w:rsidTr="003F520C">
        <w:trPr>
          <w:trHeight w:val="468"/>
        </w:trPr>
        <w:tc>
          <w:tcPr>
            <w:tcW w:w="1521" w:type="dxa"/>
          </w:tcPr>
          <w:p w14:paraId="3D5D326E" w14:textId="7E5BD5DC" w:rsidR="00581F3B" w:rsidRPr="002A5491" w:rsidRDefault="00000000" w:rsidP="00581F3B">
            <w:pPr>
              <w:spacing w:after="0"/>
              <w:rPr>
                <w:sz w:val="20"/>
                <w:szCs w:val="20"/>
              </w:rPr>
            </w:pPr>
            <w:hyperlink r:id="rId26" w:history="1">
              <w:r w:rsidR="00581F3B">
                <w:rPr>
                  <w:rStyle w:val="Hyperlink"/>
                  <w:rFonts w:ascii="Arial" w:hAnsi="Arial" w:cs="Arial"/>
                  <w:b/>
                  <w:bCs/>
                  <w:sz w:val="16"/>
                  <w:szCs w:val="16"/>
                </w:rPr>
                <w:t>R4-2411358</w:t>
              </w:r>
            </w:hyperlink>
          </w:p>
        </w:tc>
        <w:tc>
          <w:tcPr>
            <w:tcW w:w="1084" w:type="dxa"/>
          </w:tcPr>
          <w:p w14:paraId="3B647024" w14:textId="63317BD3" w:rsidR="00581F3B" w:rsidRPr="002A5491" w:rsidRDefault="00581F3B" w:rsidP="00581F3B">
            <w:pPr>
              <w:spacing w:after="0"/>
              <w:rPr>
                <w:sz w:val="20"/>
                <w:szCs w:val="20"/>
              </w:rPr>
            </w:pPr>
            <w:r>
              <w:rPr>
                <w:rFonts w:ascii="Arial" w:hAnsi="Arial" w:cs="Arial"/>
                <w:sz w:val="16"/>
                <w:szCs w:val="16"/>
              </w:rPr>
              <w:t>CATT</w:t>
            </w:r>
          </w:p>
        </w:tc>
        <w:tc>
          <w:tcPr>
            <w:tcW w:w="7026" w:type="dxa"/>
          </w:tcPr>
          <w:p w14:paraId="05E3CCFF" w14:textId="77777777" w:rsidR="00DF5695" w:rsidRPr="00DF5695" w:rsidRDefault="00DF5695" w:rsidP="00DF5695">
            <w:pPr>
              <w:spacing w:after="0"/>
              <w:rPr>
                <w:bCs/>
                <w:sz w:val="20"/>
                <w:szCs w:val="20"/>
              </w:rPr>
            </w:pPr>
            <w:r w:rsidRPr="00DF5695">
              <w:rPr>
                <w:bCs/>
                <w:sz w:val="20"/>
                <w:szCs w:val="20"/>
              </w:rPr>
              <w:t>P</w:t>
            </w:r>
            <w:r w:rsidRPr="00DF5695">
              <w:rPr>
                <w:rFonts w:hint="eastAsia"/>
                <w:bCs/>
                <w:sz w:val="20"/>
                <w:szCs w:val="20"/>
              </w:rPr>
              <w:t>roposal 1: Clarify on the CSSF optimization with one of the following options:</w:t>
            </w:r>
            <w:r w:rsidRPr="00DF5695">
              <w:rPr>
                <w:bCs/>
                <w:sz w:val="20"/>
                <w:szCs w:val="20"/>
              </w:rPr>
              <w:t xml:space="preserve"> </w:t>
            </w:r>
          </w:p>
          <w:p w14:paraId="0F3C110E" w14:textId="77777777" w:rsidR="00DF5695" w:rsidRPr="00DF5695" w:rsidRDefault="00DF5695" w:rsidP="00DF5695">
            <w:pPr>
              <w:numPr>
                <w:ilvl w:val="0"/>
                <w:numId w:val="46"/>
              </w:numPr>
              <w:spacing w:after="0"/>
              <w:ind w:left="714" w:hanging="357"/>
              <w:rPr>
                <w:bCs/>
                <w:sz w:val="20"/>
                <w:szCs w:val="20"/>
              </w:rPr>
            </w:pPr>
            <w:r w:rsidRPr="00DF5695">
              <w:rPr>
                <w:bCs/>
                <w:sz w:val="20"/>
                <w:szCs w:val="20"/>
              </w:rPr>
              <w:lastRenderedPageBreak/>
              <w:t>Option</w:t>
            </w:r>
            <w:r w:rsidRPr="00DF5695">
              <w:rPr>
                <w:rFonts w:hint="eastAsia"/>
                <w:bCs/>
                <w:sz w:val="20"/>
                <w:szCs w:val="20"/>
              </w:rPr>
              <w:t xml:space="preserve"> 1: </w:t>
            </w:r>
            <w:r w:rsidRPr="00DF5695">
              <w:rPr>
                <w:bCs/>
                <w:sz w:val="20"/>
                <w:szCs w:val="20"/>
              </w:rPr>
              <w:t>T</w:t>
            </w:r>
            <w:r w:rsidRPr="00DF5695">
              <w:rPr>
                <w:rFonts w:hint="eastAsia"/>
                <w:bCs/>
                <w:sz w:val="20"/>
                <w:szCs w:val="20"/>
              </w:rPr>
              <w:t xml:space="preserve">he discussion of CSSF optimization </w:t>
            </w:r>
            <w:r w:rsidRPr="00DF5695">
              <w:rPr>
                <w:bCs/>
                <w:sz w:val="20"/>
                <w:szCs w:val="20"/>
              </w:rPr>
              <w:t>start</w:t>
            </w:r>
            <w:r w:rsidRPr="00DF5695">
              <w:rPr>
                <w:rFonts w:hint="eastAsia"/>
                <w:bCs/>
                <w:sz w:val="20"/>
                <w:szCs w:val="20"/>
              </w:rPr>
              <w:t>s</w:t>
            </w:r>
            <w:r w:rsidRPr="00DF5695">
              <w:rPr>
                <w:bCs/>
                <w:sz w:val="20"/>
                <w:szCs w:val="20"/>
              </w:rPr>
              <w:t xml:space="preserve"> from the case when UE is not capable of Multi-Rx or UE is capable of Multi-Rx </w:t>
            </w:r>
            <w:r w:rsidRPr="00DF5695">
              <w:rPr>
                <w:rFonts w:hint="eastAsia"/>
                <w:bCs/>
                <w:sz w:val="20"/>
                <w:szCs w:val="20"/>
              </w:rPr>
              <w:t xml:space="preserve">but </w:t>
            </w:r>
            <w:r w:rsidRPr="00DF5695">
              <w:rPr>
                <w:bCs/>
                <w:sz w:val="20"/>
                <w:szCs w:val="20"/>
              </w:rPr>
              <w:t xml:space="preserve">not </w:t>
            </w:r>
            <w:r w:rsidRPr="00DF5695">
              <w:rPr>
                <w:rFonts w:hint="eastAsia"/>
                <w:bCs/>
                <w:sz w:val="20"/>
                <w:szCs w:val="20"/>
              </w:rPr>
              <w:t>in</w:t>
            </w:r>
            <w:r w:rsidRPr="00DF5695">
              <w:rPr>
                <w:bCs/>
                <w:sz w:val="20"/>
                <w:szCs w:val="20"/>
              </w:rPr>
              <w:t xml:space="preserve"> Multi-Rx</w:t>
            </w:r>
            <w:r w:rsidRPr="00DF5695">
              <w:rPr>
                <w:rFonts w:hint="eastAsia"/>
                <w:bCs/>
                <w:sz w:val="20"/>
                <w:szCs w:val="20"/>
              </w:rPr>
              <w:t xml:space="preserve"> operation</w:t>
            </w:r>
            <w:r w:rsidRPr="00DF5695">
              <w:rPr>
                <w:bCs/>
                <w:sz w:val="20"/>
                <w:szCs w:val="20"/>
              </w:rPr>
              <w:t>.</w:t>
            </w:r>
            <w:r w:rsidRPr="00DF5695">
              <w:rPr>
                <w:rFonts w:hint="eastAsia"/>
                <w:bCs/>
                <w:sz w:val="20"/>
                <w:szCs w:val="20"/>
              </w:rPr>
              <w:t xml:space="preserve"> </w:t>
            </w:r>
          </w:p>
          <w:p w14:paraId="0E670554" w14:textId="77777777" w:rsidR="00DF5695" w:rsidRPr="00DF5695" w:rsidRDefault="00DF5695" w:rsidP="00DF5695">
            <w:pPr>
              <w:numPr>
                <w:ilvl w:val="0"/>
                <w:numId w:val="46"/>
              </w:numPr>
              <w:spacing w:after="0"/>
              <w:ind w:left="714" w:hanging="357"/>
              <w:rPr>
                <w:bCs/>
                <w:sz w:val="20"/>
                <w:szCs w:val="20"/>
              </w:rPr>
            </w:pPr>
            <w:r w:rsidRPr="00DF5695">
              <w:rPr>
                <w:bCs/>
                <w:sz w:val="20"/>
                <w:szCs w:val="20"/>
              </w:rPr>
              <w:t>O</w:t>
            </w:r>
            <w:r w:rsidRPr="00DF5695">
              <w:rPr>
                <w:rFonts w:hint="eastAsia"/>
                <w:bCs/>
                <w:sz w:val="20"/>
                <w:szCs w:val="20"/>
              </w:rPr>
              <w:t xml:space="preserve">ption 2: Discuss CSSF optimization </w:t>
            </w:r>
            <w:r w:rsidRPr="00DF5695">
              <w:rPr>
                <w:bCs/>
                <w:sz w:val="20"/>
                <w:szCs w:val="20"/>
              </w:rPr>
              <w:t>independent</w:t>
            </w:r>
            <w:r w:rsidRPr="00DF5695">
              <w:rPr>
                <w:rFonts w:hint="eastAsia"/>
                <w:bCs/>
                <w:sz w:val="20"/>
                <w:szCs w:val="20"/>
              </w:rPr>
              <w:t xml:space="preserve">ly with </w:t>
            </w:r>
            <w:r w:rsidRPr="00DF5695">
              <w:rPr>
                <w:bCs/>
                <w:sz w:val="20"/>
                <w:szCs w:val="20"/>
              </w:rPr>
              <w:t xml:space="preserve">the UE support of multi-Rx capabilities. </w:t>
            </w:r>
          </w:p>
          <w:p w14:paraId="214426AF" w14:textId="77777777" w:rsidR="00DF5695" w:rsidRPr="00DF5695" w:rsidRDefault="00DF5695" w:rsidP="00DF5695">
            <w:pPr>
              <w:spacing w:after="0"/>
              <w:rPr>
                <w:bCs/>
                <w:sz w:val="20"/>
                <w:szCs w:val="20"/>
              </w:rPr>
            </w:pPr>
            <w:r w:rsidRPr="00DF5695">
              <w:rPr>
                <w:bCs/>
                <w:sz w:val="20"/>
                <w:szCs w:val="20"/>
              </w:rPr>
              <w:t>P</w:t>
            </w:r>
            <w:r w:rsidRPr="00DF5695">
              <w:rPr>
                <w:rFonts w:hint="eastAsia"/>
                <w:bCs/>
                <w:sz w:val="20"/>
                <w:szCs w:val="20"/>
              </w:rPr>
              <w:t xml:space="preserve">roposal 2: For </w:t>
            </w:r>
            <w:r w:rsidRPr="00DF5695">
              <w:rPr>
                <w:bCs/>
                <w:sz w:val="20"/>
                <w:szCs w:val="20"/>
              </w:rPr>
              <w:t>L3 measurement delay reduction by optimizing CSSF outside gap</w:t>
            </w:r>
            <w:r w:rsidRPr="00DF5695">
              <w:rPr>
                <w:rFonts w:hint="eastAsia"/>
                <w:bCs/>
                <w:sz w:val="20"/>
                <w:szCs w:val="20"/>
              </w:rPr>
              <w:t>, all the</w:t>
            </w:r>
            <w:r w:rsidRPr="00DF5695">
              <w:rPr>
                <w:bCs/>
                <w:sz w:val="20"/>
                <w:szCs w:val="20"/>
              </w:rPr>
              <w:t xml:space="preserve"> EN-DC, NE-DC, SA and NR-DC </w:t>
            </w:r>
            <w:r w:rsidRPr="00DF5695">
              <w:rPr>
                <w:rFonts w:hint="eastAsia"/>
                <w:bCs/>
                <w:sz w:val="20"/>
                <w:szCs w:val="20"/>
              </w:rPr>
              <w:t>scenarios can be considered</w:t>
            </w:r>
            <w:r w:rsidRPr="00DF5695">
              <w:rPr>
                <w:bCs/>
                <w:sz w:val="20"/>
                <w:szCs w:val="20"/>
              </w:rPr>
              <w:t xml:space="preserve">. </w:t>
            </w:r>
          </w:p>
          <w:p w14:paraId="4E8CBFC5" w14:textId="77777777" w:rsidR="00DF5695" w:rsidRPr="00DF5695" w:rsidRDefault="00DF5695" w:rsidP="00DF5695">
            <w:pPr>
              <w:spacing w:after="0"/>
              <w:rPr>
                <w:bCs/>
                <w:sz w:val="20"/>
                <w:szCs w:val="20"/>
              </w:rPr>
            </w:pPr>
            <w:r w:rsidRPr="00DF5695">
              <w:rPr>
                <w:bCs/>
                <w:sz w:val="20"/>
                <w:szCs w:val="20"/>
              </w:rPr>
              <w:t>P</w:t>
            </w:r>
            <w:r w:rsidRPr="00DF5695">
              <w:rPr>
                <w:rFonts w:hint="eastAsia"/>
                <w:bCs/>
                <w:sz w:val="20"/>
                <w:szCs w:val="20"/>
              </w:rPr>
              <w:t xml:space="preserve">roposal 3: </w:t>
            </w:r>
            <w:r w:rsidRPr="00DF5695">
              <w:rPr>
                <w:bCs/>
                <w:sz w:val="20"/>
                <w:szCs w:val="20"/>
              </w:rPr>
              <w:t>Not to preclude the solutions based on 3 searchers</w:t>
            </w:r>
            <w:r w:rsidRPr="00DF5695">
              <w:rPr>
                <w:rFonts w:hint="eastAsia"/>
                <w:bCs/>
                <w:sz w:val="20"/>
                <w:szCs w:val="20"/>
              </w:rPr>
              <w:t xml:space="preserve"> assumption in current stage</w:t>
            </w:r>
            <w:r w:rsidRPr="00DF5695">
              <w:rPr>
                <w:bCs/>
                <w:sz w:val="20"/>
                <w:szCs w:val="20"/>
              </w:rPr>
              <w:t xml:space="preserve">. </w:t>
            </w:r>
          </w:p>
          <w:p w14:paraId="08A5CB40" w14:textId="77777777" w:rsidR="00DF5695" w:rsidRPr="00DF5695" w:rsidRDefault="00DF5695" w:rsidP="00DF5695">
            <w:pPr>
              <w:spacing w:after="0"/>
              <w:rPr>
                <w:bCs/>
                <w:sz w:val="20"/>
                <w:szCs w:val="20"/>
              </w:rPr>
            </w:pPr>
            <w:r w:rsidRPr="00DF5695">
              <w:rPr>
                <w:bCs/>
                <w:sz w:val="20"/>
                <w:szCs w:val="20"/>
              </w:rPr>
              <w:t>P</w:t>
            </w:r>
            <w:r w:rsidRPr="00DF5695">
              <w:rPr>
                <w:rFonts w:hint="eastAsia"/>
                <w:bCs/>
                <w:sz w:val="20"/>
                <w:szCs w:val="20"/>
              </w:rPr>
              <w:t>roposal 4: The CSSF outside gap optimization applies to:</w:t>
            </w:r>
            <w:r w:rsidRPr="00DF5695">
              <w:rPr>
                <w:bCs/>
                <w:sz w:val="20"/>
                <w:szCs w:val="20"/>
              </w:rPr>
              <w:t xml:space="preserve"> </w:t>
            </w:r>
          </w:p>
          <w:p w14:paraId="5B731231" w14:textId="77777777" w:rsidR="00DF5695" w:rsidRPr="00DF5695" w:rsidRDefault="00DF5695" w:rsidP="00DF5695">
            <w:pPr>
              <w:pStyle w:val="ListParagraph"/>
              <w:widowControl w:val="0"/>
              <w:numPr>
                <w:ilvl w:val="0"/>
                <w:numId w:val="38"/>
              </w:numPr>
              <w:overflowPunct/>
              <w:autoSpaceDE/>
              <w:autoSpaceDN/>
              <w:adjustRightInd/>
              <w:spacing w:after="0"/>
              <w:ind w:left="924" w:firstLineChars="0" w:hanging="357"/>
              <w:jc w:val="both"/>
              <w:textAlignment w:val="auto"/>
              <w:rPr>
                <w:bCs/>
                <w:sz w:val="20"/>
                <w:szCs w:val="20"/>
              </w:rPr>
            </w:pPr>
            <w:r w:rsidRPr="00DF5695">
              <w:rPr>
                <w:bCs/>
                <w:sz w:val="20"/>
                <w:szCs w:val="20"/>
              </w:rPr>
              <w:t>T</w:t>
            </w:r>
            <w:r w:rsidRPr="00DF5695">
              <w:rPr>
                <w:bCs/>
                <w:sz w:val="20"/>
                <w:szCs w:val="20"/>
                <w:vertAlign w:val="subscript"/>
              </w:rPr>
              <w:t>PSS/</w:t>
            </w:r>
            <w:proofErr w:type="spellStart"/>
            <w:r w:rsidRPr="00DF5695">
              <w:rPr>
                <w:bCs/>
                <w:sz w:val="20"/>
                <w:szCs w:val="20"/>
                <w:vertAlign w:val="subscript"/>
              </w:rPr>
              <w:t>SSS_sync_intra</w:t>
            </w:r>
            <w:proofErr w:type="spellEnd"/>
            <w:r w:rsidRPr="00DF5695">
              <w:rPr>
                <w:bCs/>
                <w:sz w:val="20"/>
                <w:szCs w:val="20"/>
              </w:rPr>
              <w:t xml:space="preserve"> and </w:t>
            </w:r>
            <w:proofErr w:type="spellStart"/>
            <w:r w:rsidRPr="00DF5695">
              <w:rPr>
                <w:bCs/>
                <w:sz w:val="20"/>
                <w:szCs w:val="20"/>
              </w:rPr>
              <w:t>T</w:t>
            </w:r>
            <w:r w:rsidRPr="00DF5695">
              <w:rPr>
                <w:bCs/>
                <w:sz w:val="20"/>
                <w:szCs w:val="20"/>
                <w:vertAlign w:val="subscript"/>
              </w:rPr>
              <w:t>SSB_measurement_period_intra</w:t>
            </w:r>
            <w:proofErr w:type="spellEnd"/>
            <w:r w:rsidRPr="00DF5695">
              <w:rPr>
                <w:rFonts w:hint="eastAsia"/>
                <w:bCs/>
                <w:sz w:val="20"/>
                <w:szCs w:val="20"/>
              </w:rPr>
              <w:t xml:space="preserve"> for </w:t>
            </w:r>
            <w:r w:rsidRPr="00DF5695">
              <w:rPr>
                <w:bCs/>
                <w:sz w:val="20"/>
                <w:szCs w:val="20"/>
              </w:rPr>
              <w:t xml:space="preserve">SSB based </w:t>
            </w:r>
            <w:r w:rsidRPr="00DF5695">
              <w:rPr>
                <w:rFonts w:hint="eastAsia"/>
                <w:bCs/>
                <w:sz w:val="20"/>
                <w:szCs w:val="20"/>
              </w:rPr>
              <w:t>i</w:t>
            </w:r>
            <w:r w:rsidRPr="00DF5695">
              <w:rPr>
                <w:bCs/>
                <w:sz w:val="20"/>
                <w:szCs w:val="20"/>
              </w:rPr>
              <w:t>ntra-frequency measurement</w:t>
            </w:r>
            <w:r w:rsidRPr="00DF5695">
              <w:rPr>
                <w:rFonts w:hint="eastAsia"/>
                <w:bCs/>
                <w:sz w:val="20"/>
                <w:szCs w:val="20"/>
              </w:rPr>
              <w:t xml:space="preserve"> without gap; </w:t>
            </w:r>
          </w:p>
          <w:p w14:paraId="688DC7A0" w14:textId="77777777" w:rsidR="00DF5695" w:rsidRPr="00DF5695" w:rsidRDefault="00DF5695" w:rsidP="00DF5695">
            <w:pPr>
              <w:pStyle w:val="ListParagraph"/>
              <w:widowControl w:val="0"/>
              <w:numPr>
                <w:ilvl w:val="0"/>
                <w:numId w:val="38"/>
              </w:numPr>
              <w:overflowPunct/>
              <w:autoSpaceDE/>
              <w:autoSpaceDN/>
              <w:adjustRightInd/>
              <w:spacing w:after="0"/>
              <w:ind w:left="924" w:firstLineChars="0" w:hanging="357"/>
              <w:jc w:val="both"/>
              <w:textAlignment w:val="auto"/>
              <w:rPr>
                <w:bCs/>
                <w:sz w:val="20"/>
                <w:szCs w:val="20"/>
              </w:rPr>
            </w:pPr>
            <w:r w:rsidRPr="00DF5695">
              <w:rPr>
                <w:bCs/>
                <w:sz w:val="20"/>
                <w:szCs w:val="20"/>
              </w:rPr>
              <w:t>T</w:t>
            </w:r>
            <w:r w:rsidRPr="00DF5695">
              <w:rPr>
                <w:bCs/>
                <w:sz w:val="20"/>
                <w:szCs w:val="20"/>
                <w:vertAlign w:val="subscript"/>
              </w:rPr>
              <w:t>PSS/</w:t>
            </w:r>
            <w:proofErr w:type="spellStart"/>
            <w:r w:rsidRPr="00DF5695">
              <w:rPr>
                <w:bCs/>
                <w:sz w:val="20"/>
                <w:szCs w:val="20"/>
                <w:vertAlign w:val="subscript"/>
              </w:rPr>
              <w:t>SSS_sync_inter</w:t>
            </w:r>
            <w:proofErr w:type="spellEnd"/>
            <w:r w:rsidRPr="00DF5695">
              <w:rPr>
                <w:bCs/>
                <w:sz w:val="20"/>
                <w:szCs w:val="20"/>
              </w:rPr>
              <w:t>,</w:t>
            </w:r>
            <w:r w:rsidRPr="00DF5695">
              <w:rPr>
                <w:rFonts w:hint="eastAsia"/>
                <w:bCs/>
                <w:sz w:val="20"/>
                <w:szCs w:val="20"/>
              </w:rPr>
              <w:t xml:space="preserve"> </w:t>
            </w:r>
            <w:proofErr w:type="spellStart"/>
            <w:r w:rsidRPr="00DF5695">
              <w:rPr>
                <w:bCs/>
                <w:sz w:val="20"/>
                <w:szCs w:val="20"/>
              </w:rPr>
              <w:t>T</w:t>
            </w:r>
            <w:r w:rsidRPr="00DF5695">
              <w:rPr>
                <w:bCs/>
                <w:sz w:val="20"/>
                <w:szCs w:val="20"/>
                <w:vertAlign w:val="subscript"/>
              </w:rPr>
              <w:t>SSB_time_index_inter</w:t>
            </w:r>
            <w:proofErr w:type="spellEnd"/>
            <w:r w:rsidRPr="00DF5695">
              <w:rPr>
                <w:bCs/>
                <w:sz w:val="20"/>
                <w:szCs w:val="20"/>
              </w:rPr>
              <w:t xml:space="preserve"> and </w:t>
            </w:r>
            <w:proofErr w:type="spellStart"/>
            <w:r w:rsidRPr="00DF5695">
              <w:rPr>
                <w:bCs/>
                <w:sz w:val="20"/>
                <w:szCs w:val="20"/>
              </w:rPr>
              <w:t>T</w:t>
            </w:r>
            <w:r w:rsidRPr="00DF5695">
              <w:rPr>
                <w:bCs/>
                <w:sz w:val="20"/>
                <w:szCs w:val="20"/>
                <w:vertAlign w:val="subscript"/>
              </w:rPr>
              <w:t>SSB_measurement_period_inter</w:t>
            </w:r>
            <w:proofErr w:type="spellEnd"/>
            <w:r w:rsidRPr="00DF5695">
              <w:rPr>
                <w:rFonts w:hint="eastAsia"/>
                <w:bCs/>
                <w:sz w:val="20"/>
                <w:szCs w:val="20"/>
              </w:rPr>
              <w:t xml:space="preserve"> for </w:t>
            </w:r>
            <w:r w:rsidRPr="00DF5695">
              <w:rPr>
                <w:bCs/>
                <w:sz w:val="20"/>
                <w:szCs w:val="20"/>
              </w:rPr>
              <w:t xml:space="preserve">SSB based </w:t>
            </w:r>
            <w:r w:rsidRPr="00DF5695">
              <w:rPr>
                <w:rFonts w:hint="eastAsia"/>
                <w:bCs/>
                <w:sz w:val="20"/>
                <w:szCs w:val="20"/>
              </w:rPr>
              <w:t>inter</w:t>
            </w:r>
            <w:r w:rsidRPr="00DF5695">
              <w:rPr>
                <w:bCs/>
                <w:sz w:val="20"/>
                <w:szCs w:val="20"/>
              </w:rPr>
              <w:t>-frequency measurement</w:t>
            </w:r>
            <w:r w:rsidRPr="00DF5695">
              <w:rPr>
                <w:rFonts w:hint="eastAsia"/>
                <w:bCs/>
                <w:sz w:val="20"/>
                <w:szCs w:val="20"/>
              </w:rPr>
              <w:t xml:space="preserve"> without gap; </w:t>
            </w:r>
          </w:p>
          <w:p w14:paraId="22303F8F" w14:textId="77777777" w:rsidR="00DF5695" w:rsidRPr="00DF5695" w:rsidRDefault="00DF5695" w:rsidP="00DF5695">
            <w:pPr>
              <w:pStyle w:val="ListParagraph"/>
              <w:widowControl w:val="0"/>
              <w:numPr>
                <w:ilvl w:val="0"/>
                <w:numId w:val="38"/>
              </w:numPr>
              <w:overflowPunct/>
              <w:autoSpaceDE/>
              <w:autoSpaceDN/>
              <w:adjustRightInd/>
              <w:spacing w:after="0"/>
              <w:ind w:left="924" w:firstLineChars="0" w:hanging="357"/>
              <w:jc w:val="both"/>
              <w:textAlignment w:val="auto"/>
              <w:rPr>
                <w:bCs/>
                <w:sz w:val="20"/>
                <w:szCs w:val="20"/>
              </w:rPr>
            </w:pPr>
            <w:r w:rsidRPr="00DF5695">
              <w:rPr>
                <w:bCs/>
                <w:sz w:val="20"/>
                <w:szCs w:val="20"/>
              </w:rPr>
              <w:t>I</w:t>
            </w:r>
            <w:r w:rsidRPr="00DF5695">
              <w:rPr>
                <w:rFonts w:hint="eastAsia"/>
                <w:bCs/>
                <w:sz w:val="20"/>
                <w:szCs w:val="20"/>
              </w:rPr>
              <w:t>nter-RAT measurement without gap</w:t>
            </w:r>
          </w:p>
          <w:p w14:paraId="30032326" w14:textId="77777777" w:rsidR="00DF5695" w:rsidRPr="00DF5695" w:rsidRDefault="00DF5695" w:rsidP="00DF5695">
            <w:pPr>
              <w:spacing w:after="0"/>
              <w:rPr>
                <w:bCs/>
                <w:sz w:val="20"/>
                <w:szCs w:val="20"/>
              </w:rPr>
            </w:pPr>
            <w:r w:rsidRPr="00DF5695">
              <w:rPr>
                <w:bCs/>
                <w:sz w:val="20"/>
                <w:szCs w:val="20"/>
              </w:rPr>
              <w:t>P</w:t>
            </w:r>
            <w:r w:rsidRPr="00DF5695">
              <w:rPr>
                <w:rFonts w:hint="eastAsia"/>
                <w:bCs/>
                <w:sz w:val="20"/>
                <w:szCs w:val="20"/>
              </w:rPr>
              <w:t>roposal 5: The applied SSB based intra-frequency and inter-frequency measurements include the cases when:</w:t>
            </w:r>
            <w:r w:rsidRPr="00DF5695">
              <w:rPr>
                <w:bCs/>
                <w:sz w:val="20"/>
                <w:szCs w:val="20"/>
              </w:rPr>
              <w:t xml:space="preserve"> </w:t>
            </w:r>
          </w:p>
          <w:p w14:paraId="03682640" w14:textId="77777777" w:rsidR="00DF5695" w:rsidRPr="00DF5695" w:rsidRDefault="00DF5695" w:rsidP="00DF5695">
            <w:pPr>
              <w:pStyle w:val="ListParagraph"/>
              <w:widowControl w:val="0"/>
              <w:numPr>
                <w:ilvl w:val="0"/>
                <w:numId w:val="38"/>
              </w:numPr>
              <w:overflowPunct/>
              <w:autoSpaceDE/>
              <w:autoSpaceDN/>
              <w:adjustRightInd/>
              <w:spacing w:after="0"/>
              <w:ind w:left="924" w:firstLineChars="0" w:hanging="357"/>
              <w:jc w:val="both"/>
              <w:textAlignment w:val="auto"/>
              <w:rPr>
                <w:bCs/>
                <w:sz w:val="20"/>
                <w:szCs w:val="20"/>
              </w:rPr>
            </w:pPr>
            <w:r w:rsidRPr="00DF5695">
              <w:rPr>
                <w:bCs/>
                <w:sz w:val="20"/>
                <w:szCs w:val="20"/>
              </w:rPr>
              <w:t>UE indicates ‘</w:t>
            </w:r>
            <w:proofErr w:type="spellStart"/>
            <w:r w:rsidRPr="00DF5695">
              <w:rPr>
                <w:bCs/>
                <w:sz w:val="20"/>
                <w:szCs w:val="20"/>
              </w:rPr>
              <w:t>nogap-noncsg</w:t>
            </w:r>
            <w:proofErr w:type="spellEnd"/>
            <w:r w:rsidRPr="00DF5695">
              <w:rPr>
                <w:bCs/>
                <w:sz w:val="20"/>
                <w:szCs w:val="20"/>
              </w:rPr>
              <w:t xml:space="preserve">’ via </w:t>
            </w:r>
            <w:proofErr w:type="spellStart"/>
            <w:r w:rsidRPr="00DF5695">
              <w:rPr>
                <w:bCs/>
                <w:i/>
                <w:sz w:val="20"/>
                <w:szCs w:val="20"/>
              </w:rPr>
              <w:t>NeedForGapNCSG-InfoNR</w:t>
            </w:r>
            <w:proofErr w:type="spellEnd"/>
            <w:r w:rsidRPr="00DF5695">
              <w:rPr>
                <w:rFonts w:hint="eastAsia"/>
                <w:bCs/>
                <w:sz w:val="20"/>
                <w:szCs w:val="20"/>
              </w:rPr>
              <w:t xml:space="preserve"> or, </w:t>
            </w:r>
          </w:p>
          <w:p w14:paraId="4D9016A1" w14:textId="77777777" w:rsidR="00DF5695" w:rsidRPr="00DF5695" w:rsidRDefault="00DF5695" w:rsidP="00DF5695">
            <w:pPr>
              <w:pStyle w:val="ListParagraph"/>
              <w:widowControl w:val="0"/>
              <w:numPr>
                <w:ilvl w:val="0"/>
                <w:numId w:val="38"/>
              </w:numPr>
              <w:overflowPunct/>
              <w:autoSpaceDE/>
              <w:autoSpaceDN/>
              <w:adjustRightInd/>
              <w:spacing w:after="0"/>
              <w:ind w:left="924" w:firstLineChars="0" w:hanging="357"/>
              <w:jc w:val="both"/>
              <w:textAlignment w:val="auto"/>
              <w:rPr>
                <w:bCs/>
                <w:sz w:val="20"/>
                <w:szCs w:val="20"/>
              </w:rPr>
            </w:pPr>
            <w:r w:rsidRPr="00DF5695">
              <w:rPr>
                <w:bCs/>
                <w:sz w:val="20"/>
                <w:szCs w:val="20"/>
              </w:rPr>
              <w:t xml:space="preserve">UE indicates ‘no-gap’ via </w:t>
            </w:r>
            <w:proofErr w:type="spellStart"/>
            <w:r w:rsidRPr="00DF5695">
              <w:rPr>
                <w:bCs/>
                <w:i/>
                <w:sz w:val="20"/>
                <w:szCs w:val="20"/>
              </w:rPr>
              <w:t>NeedForGapsInfoNR</w:t>
            </w:r>
            <w:proofErr w:type="spellEnd"/>
          </w:p>
          <w:p w14:paraId="2BC0ECDD" w14:textId="77777777" w:rsidR="00DF5695" w:rsidRPr="00DF5695" w:rsidRDefault="00DF5695" w:rsidP="00DF5695">
            <w:pPr>
              <w:spacing w:after="0"/>
              <w:rPr>
                <w:bCs/>
                <w:sz w:val="20"/>
                <w:szCs w:val="20"/>
              </w:rPr>
            </w:pPr>
            <w:r w:rsidRPr="00DF5695">
              <w:rPr>
                <w:bCs/>
                <w:sz w:val="20"/>
                <w:szCs w:val="20"/>
              </w:rPr>
              <w:t>P</w:t>
            </w:r>
            <w:r w:rsidRPr="00DF5695">
              <w:rPr>
                <w:rFonts w:hint="eastAsia"/>
                <w:bCs/>
                <w:sz w:val="20"/>
                <w:szCs w:val="20"/>
              </w:rPr>
              <w:t>roposal 6: M</w:t>
            </w:r>
            <w:r w:rsidRPr="00DF5695">
              <w:rPr>
                <w:bCs/>
                <w:sz w:val="20"/>
                <w:szCs w:val="20"/>
              </w:rPr>
              <w:t xml:space="preserve">ultiple solutions can be </w:t>
            </w:r>
            <w:r w:rsidRPr="00DF5695">
              <w:rPr>
                <w:rFonts w:hint="eastAsia"/>
                <w:bCs/>
                <w:sz w:val="20"/>
                <w:szCs w:val="20"/>
              </w:rPr>
              <w:t xml:space="preserve">considered for CSSF optimization, and option #4 and option #2 are </w:t>
            </w:r>
            <w:r w:rsidRPr="00DF5695">
              <w:rPr>
                <w:bCs/>
                <w:sz w:val="20"/>
                <w:szCs w:val="20"/>
              </w:rPr>
              <w:t>preferred</w:t>
            </w:r>
            <w:r w:rsidRPr="00DF5695">
              <w:rPr>
                <w:rFonts w:hint="eastAsia"/>
                <w:bCs/>
                <w:sz w:val="20"/>
                <w:szCs w:val="20"/>
              </w:rPr>
              <w:t xml:space="preserve">. </w:t>
            </w:r>
          </w:p>
          <w:p w14:paraId="234BB3FA" w14:textId="77777777" w:rsidR="00DF5695" w:rsidRPr="00DF5695" w:rsidRDefault="00DF5695" w:rsidP="00DF5695">
            <w:pPr>
              <w:numPr>
                <w:ilvl w:val="0"/>
                <w:numId w:val="47"/>
              </w:numPr>
              <w:spacing w:after="0"/>
              <w:ind w:left="930" w:hanging="357"/>
              <w:rPr>
                <w:bCs/>
                <w:sz w:val="20"/>
                <w:szCs w:val="20"/>
              </w:rPr>
            </w:pPr>
            <w:r w:rsidRPr="00DF5695">
              <w:rPr>
                <w:bCs/>
                <w:sz w:val="20"/>
                <w:szCs w:val="20"/>
              </w:rPr>
              <w:t>Solution #4: Three searchers assumption for UE supporting per-FR gap</w:t>
            </w:r>
          </w:p>
          <w:p w14:paraId="2A44418F" w14:textId="77777777" w:rsidR="00DF5695" w:rsidRPr="00DF5695" w:rsidRDefault="00DF5695" w:rsidP="00DF5695">
            <w:pPr>
              <w:numPr>
                <w:ilvl w:val="0"/>
                <w:numId w:val="47"/>
              </w:numPr>
              <w:spacing w:after="0"/>
              <w:ind w:left="930" w:hanging="357"/>
              <w:rPr>
                <w:bCs/>
                <w:sz w:val="20"/>
                <w:szCs w:val="20"/>
              </w:rPr>
            </w:pPr>
            <w:r w:rsidRPr="00DF5695">
              <w:rPr>
                <w:bCs/>
                <w:sz w:val="20"/>
                <w:szCs w:val="20"/>
              </w:rPr>
              <w:t>Solution #2: Using PCC/PSCC searcher to speed up SCC measurement</w:t>
            </w:r>
          </w:p>
          <w:p w14:paraId="172EE82D" w14:textId="1F662DE5" w:rsidR="00581F3B" w:rsidRPr="00DF5695" w:rsidRDefault="00DF5695" w:rsidP="00DF5695">
            <w:pPr>
              <w:spacing w:after="0"/>
              <w:rPr>
                <w:bCs/>
                <w:sz w:val="20"/>
                <w:szCs w:val="20"/>
              </w:rPr>
            </w:pPr>
            <w:r w:rsidRPr="00DF5695">
              <w:rPr>
                <w:bCs/>
                <w:sz w:val="20"/>
                <w:szCs w:val="20"/>
              </w:rPr>
              <w:t>P</w:t>
            </w:r>
            <w:r w:rsidRPr="00DF5695">
              <w:rPr>
                <w:rFonts w:hint="eastAsia"/>
                <w:bCs/>
                <w:sz w:val="20"/>
                <w:szCs w:val="20"/>
              </w:rPr>
              <w:t xml:space="preserve">roposal 7: Discuss the feature capability after the solutions are decided. </w:t>
            </w:r>
          </w:p>
        </w:tc>
      </w:tr>
      <w:tr w:rsidR="00581F3B" w:rsidRPr="002F3119" w14:paraId="54509CE0" w14:textId="77777777" w:rsidTr="003F520C">
        <w:trPr>
          <w:trHeight w:val="468"/>
        </w:trPr>
        <w:tc>
          <w:tcPr>
            <w:tcW w:w="1521" w:type="dxa"/>
          </w:tcPr>
          <w:p w14:paraId="43A5683A" w14:textId="30DC7695" w:rsidR="00581F3B" w:rsidRPr="002A5491" w:rsidRDefault="00000000" w:rsidP="00581F3B">
            <w:pPr>
              <w:spacing w:after="0"/>
              <w:rPr>
                <w:sz w:val="20"/>
                <w:szCs w:val="20"/>
              </w:rPr>
            </w:pPr>
            <w:hyperlink r:id="rId27" w:history="1">
              <w:r w:rsidR="00581F3B">
                <w:rPr>
                  <w:rStyle w:val="Hyperlink"/>
                  <w:rFonts w:ascii="Arial" w:hAnsi="Arial" w:cs="Arial"/>
                  <w:b/>
                  <w:bCs/>
                  <w:sz w:val="16"/>
                  <w:szCs w:val="16"/>
                </w:rPr>
                <w:t>R4-2411454</w:t>
              </w:r>
            </w:hyperlink>
          </w:p>
        </w:tc>
        <w:tc>
          <w:tcPr>
            <w:tcW w:w="1084" w:type="dxa"/>
          </w:tcPr>
          <w:p w14:paraId="3B9C4C04" w14:textId="0174778E" w:rsidR="00581F3B" w:rsidRPr="002A5491" w:rsidRDefault="00581F3B" w:rsidP="00581F3B">
            <w:pPr>
              <w:spacing w:after="0"/>
              <w:rPr>
                <w:sz w:val="20"/>
                <w:szCs w:val="20"/>
              </w:rPr>
            </w:pPr>
            <w:r>
              <w:rPr>
                <w:rFonts w:ascii="Arial" w:hAnsi="Arial" w:cs="Arial"/>
                <w:sz w:val="16"/>
                <w:szCs w:val="16"/>
              </w:rPr>
              <w:t>Apple</w:t>
            </w:r>
          </w:p>
        </w:tc>
        <w:tc>
          <w:tcPr>
            <w:tcW w:w="7026" w:type="dxa"/>
          </w:tcPr>
          <w:p w14:paraId="600257E6" w14:textId="77777777" w:rsidR="00DF5695" w:rsidRPr="00DF5695" w:rsidRDefault="00DF5695" w:rsidP="00DF5695">
            <w:pPr>
              <w:spacing w:after="0"/>
              <w:jc w:val="both"/>
              <w:rPr>
                <w:iCs/>
                <w:sz w:val="20"/>
                <w:szCs w:val="20"/>
              </w:rPr>
            </w:pPr>
            <w:r w:rsidRPr="00DF5695">
              <w:rPr>
                <w:iCs/>
                <w:sz w:val="20"/>
                <w:szCs w:val="20"/>
              </w:rPr>
              <w:t>Proposal 1: agree on either one of following options:</w:t>
            </w:r>
          </w:p>
          <w:p w14:paraId="54F2E978" w14:textId="77777777" w:rsidR="00DF5695" w:rsidRPr="00DF5695" w:rsidRDefault="00DF5695" w:rsidP="00DF5695">
            <w:pPr>
              <w:pStyle w:val="ListParagraph"/>
              <w:widowControl w:val="0"/>
              <w:numPr>
                <w:ilvl w:val="0"/>
                <w:numId w:val="48"/>
              </w:numPr>
              <w:overflowPunct/>
              <w:spacing w:after="0"/>
              <w:ind w:firstLineChars="0"/>
              <w:jc w:val="both"/>
              <w:textAlignment w:val="auto"/>
              <w:rPr>
                <w:iCs/>
                <w:sz w:val="20"/>
                <w:szCs w:val="20"/>
              </w:rPr>
            </w:pPr>
            <w:r w:rsidRPr="00DF5695">
              <w:rPr>
                <w:iCs/>
                <w:sz w:val="20"/>
                <w:szCs w:val="20"/>
              </w:rPr>
              <w:t xml:space="preserve">Option 1: Rel-19 </w:t>
            </w:r>
            <w:r w:rsidRPr="00DF5695">
              <w:rPr>
                <w:iCs/>
                <w:sz w:val="20"/>
                <w:szCs w:val="20"/>
                <w:lang w:eastAsia="ko-KR"/>
              </w:rPr>
              <w:t>CSSF optimization</w:t>
            </w:r>
            <w:r w:rsidRPr="00DF5695">
              <w:rPr>
                <w:iCs/>
                <w:sz w:val="20"/>
                <w:szCs w:val="20"/>
              </w:rPr>
              <w:t xml:space="preserve"> applies for CA/DC scenario when (1)UE is not capable of Rel-18 multi-Rx simultaneous reception or (2)UE is capable of Rel-18 multi-Rx simultaneous reception but work in single-Rx currently.</w:t>
            </w:r>
          </w:p>
          <w:p w14:paraId="6CB79770" w14:textId="0F98EC26" w:rsidR="00DF5695" w:rsidRPr="00DF5695" w:rsidRDefault="00DF5695" w:rsidP="00DF5695">
            <w:pPr>
              <w:pStyle w:val="ListParagraph"/>
              <w:widowControl w:val="0"/>
              <w:numPr>
                <w:ilvl w:val="0"/>
                <w:numId w:val="48"/>
              </w:numPr>
              <w:overflowPunct/>
              <w:spacing w:after="0"/>
              <w:ind w:firstLineChars="0"/>
              <w:jc w:val="both"/>
              <w:textAlignment w:val="auto"/>
              <w:rPr>
                <w:iCs/>
                <w:sz w:val="20"/>
                <w:szCs w:val="20"/>
              </w:rPr>
            </w:pPr>
            <w:r w:rsidRPr="00DF5695">
              <w:rPr>
                <w:iCs/>
                <w:sz w:val="20"/>
                <w:szCs w:val="20"/>
              </w:rPr>
              <w:t xml:space="preserve">Option 4a: Rel-19 discussion on the scenarios for CSSF optimization will be considered in CA/DC scenarios </w:t>
            </w:r>
            <w:r w:rsidRPr="00DF5695">
              <w:rPr>
                <w:iCs/>
                <w:sz w:val="20"/>
                <w:szCs w:val="20"/>
                <w:highlight w:val="yellow"/>
              </w:rPr>
              <w:t>with at least two FR2 serving cells</w:t>
            </w:r>
            <w:r w:rsidRPr="00DF5695">
              <w:rPr>
                <w:iCs/>
                <w:sz w:val="20"/>
                <w:szCs w:val="20"/>
              </w:rPr>
              <w:t>, independently of the UE support of multi-Rx capabilities.</w:t>
            </w:r>
          </w:p>
          <w:p w14:paraId="5A3989AA" w14:textId="77777777" w:rsidR="00DF5695" w:rsidRPr="00DF5695" w:rsidRDefault="00DF5695" w:rsidP="00DF5695">
            <w:pPr>
              <w:spacing w:after="0"/>
              <w:jc w:val="both"/>
              <w:rPr>
                <w:iCs/>
                <w:sz w:val="20"/>
                <w:szCs w:val="20"/>
              </w:rPr>
            </w:pPr>
            <w:r w:rsidRPr="00DF5695">
              <w:rPr>
                <w:iCs/>
                <w:sz w:val="20"/>
                <w:szCs w:val="20"/>
              </w:rPr>
              <w:t>Proposal 2: the following scenarios to use L3 measurement delay reduction by optimizing CSSF shall be prioritized:</w:t>
            </w:r>
          </w:p>
          <w:p w14:paraId="6C6320D6" w14:textId="77777777" w:rsidR="00DF5695" w:rsidRPr="00DF5695" w:rsidRDefault="00DF5695" w:rsidP="00DF5695">
            <w:pPr>
              <w:pStyle w:val="ListParagraph"/>
              <w:numPr>
                <w:ilvl w:val="0"/>
                <w:numId w:val="3"/>
              </w:numPr>
              <w:overflowPunct/>
              <w:autoSpaceDE/>
              <w:autoSpaceDN/>
              <w:adjustRightInd/>
              <w:spacing w:after="0"/>
              <w:ind w:firstLineChars="0"/>
              <w:textAlignment w:val="auto"/>
              <w:rPr>
                <w:iCs/>
                <w:sz w:val="20"/>
                <w:szCs w:val="20"/>
              </w:rPr>
            </w:pPr>
            <w:r w:rsidRPr="00DF5695">
              <w:rPr>
                <w:iCs/>
                <w:sz w:val="20"/>
                <w:szCs w:val="20"/>
              </w:rPr>
              <w:t>SSB based Intra-frequency measurement without MG, including T</w:t>
            </w:r>
            <w:r w:rsidRPr="00DF5695">
              <w:rPr>
                <w:iCs/>
                <w:sz w:val="20"/>
                <w:szCs w:val="20"/>
                <w:vertAlign w:val="subscript"/>
              </w:rPr>
              <w:t>PSS/</w:t>
            </w:r>
            <w:proofErr w:type="spellStart"/>
            <w:r w:rsidRPr="00DF5695">
              <w:rPr>
                <w:iCs/>
                <w:sz w:val="20"/>
                <w:szCs w:val="20"/>
                <w:vertAlign w:val="subscript"/>
              </w:rPr>
              <w:t>SSS_sync_intra</w:t>
            </w:r>
            <w:proofErr w:type="spellEnd"/>
            <w:r w:rsidRPr="00DF5695">
              <w:rPr>
                <w:iCs/>
                <w:sz w:val="20"/>
                <w:szCs w:val="20"/>
              </w:rPr>
              <w:t xml:space="preserve"> and </w:t>
            </w:r>
            <w:proofErr w:type="spellStart"/>
            <w:r w:rsidRPr="00DF5695">
              <w:rPr>
                <w:iCs/>
                <w:sz w:val="20"/>
                <w:szCs w:val="20"/>
              </w:rPr>
              <w:t>T</w:t>
            </w:r>
            <w:r w:rsidRPr="00DF5695">
              <w:rPr>
                <w:iCs/>
                <w:sz w:val="20"/>
                <w:szCs w:val="20"/>
                <w:vertAlign w:val="subscript"/>
              </w:rPr>
              <w:t>SSB_measurement_period_intra</w:t>
            </w:r>
            <w:proofErr w:type="spellEnd"/>
          </w:p>
          <w:p w14:paraId="31EFA907" w14:textId="77777777" w:rsidR="00DF5695" w:rsidRPr="00DF5695" w:rsidRDefault="00DF5695" w:rsidP="00DF5695">
            <w:pPr>
              <w:pStyle w:val="ListParagraph"/>
              <w:numPr>
                <w:ilvl w:val="0"/>
                <w:numId w:val="3"/>
              </w:numPr>
              <w:overflowPunct/>
              <w:autoSpaceDE/>
              <w:autoSpaceDN/>
              <w:adjustRightInd/>
              <w:spacing w:after="0"/>
              <w:ind w:firstLineChars="0"/>
              <w:textAlignment w:val="auto"/>
              <w:rPr>
                <w:iCs/>
                <w:sz w:val="20"/>
                <w:szCs w:val="20"/>
              </w:rPr>
            </w:pPr>
            <w:r w:rsidRPr="00DF5695">
              <w:rPr>
                <w:iCs/>
                <w:sz w:val="20"/>
                <w:szCs w:val="20"/>
              </w:rPr>
              <w:t>SSB based Inter-frequency measurement without MG, including T</w:t>
            </w:r>
            <w:r w:rsidRPr="00DF5695">
              <w:rPr>
                <w:iCs/>
                <w:sz w:val="20"/>
                <w:szCs w:val="20"/>
                <w:vertAlign w:val="subscript"/>
              </w:rPr>
              <w:t>PSS/</w:t>
            </w:r>
            <w:proofErr w:type="spellStart"/>
            <w:r w:rsidRPr="00DF5695">
              <w:rPr>
                <w:iCs/>
                <w:sz w:val="20"/>
                <w:szCs w:val="20"/>
                <w:vertAlign w:val="subscript"/>
              </w:rPr>
              <w:t>SSS_sync_inter</w:t>
            </w:r>
            <w:proofErr w:type="spellEnd"/>
            <w:r w:rsidRPr="00DF5695">
              <w:rPr>
                <w:iCs/>
                <w:sz w:val="20"/>
                <w:szCs w:val="20"/>
              </w:rPr>
              <w:t xml:space="preserve">, </w:t>
            </w:r>
            <w:proofErr w:type="spellStart"/>
            <w:r w:rsidRPr="00DF5695">
              <w:rPr>
                <w:iCs/>
                <w:sz w:val="20"/>
                <w:szCs w:val="20"/>
              </w:rPr>
              <w:t>T</w:t>
            </w:r>
            <w:r w:rsidRPr="00DF5695">
              <w:rPr>
                <w:iCs/>
                <w:sz w:val="20"/>
                <w:szCs w:val="20"/>
                <w:vertAlign w:val="subscript"/>
              </w:rPr>
              <w:t>SSB_measurement_period_inter</w:t>
            </w:r>
            <w:proofErr w:type="spellEnd"/>
            <w:r w:rsidRPr="00DF5695">
              <w:rPr>
                <w:iCs/>
                <w:sz w:val="20"/>
                <w:szCs w:val="20"/>
                <w:vertAlign w:val="subscript"/>
              </w:rPr>
              <w:t xml:space="preserve"> </w:t>
            </w:r>
            <w:r w:rsidRPr="00DF5695">
              <w:rPr>
                <w:iCs/>
                <w:sz w:val="20"/>
                <w:szCs w:val="20"/>
              </w:rPr>
              <w:t xml:space="preserve">and </w:t>
            </w:r>
            <w:proofErr w:type="spellStart"/>
            <w:r w:rsidRPr="00DF5695">
              <w:rPr>
                <w:iCs/>
                <w:sz w:val="20"/>
                <w:szCs w:val="20"/>
              </w:rPr>
              <w:t>T</w:t>
            </w:r>
            <w:r w:rsidRPr="00DF5695">
              <w:rPr>
                <w:iCs/>
                <w:sz w:val="20"/>
                <w:szCs w:val="20"/>
                <w:vertAlign w:val="subscript"/>
              </w:rPr>
              <w:t>SSB_time_index_inter</w:t>
            </w:r>
            <w:proofErr w:type="spellEnd"/>
          </w:p>
          <w:p w14:paraId="523451FA" w14:textId="77777777" w:rsidR="00DF5695" w:rsidRPr="00DF5695" w:rsidRDefault="00DF5695" w:rsidP="00DF5695">
            <w:pPr>
              <w:autoSpaceDE/>
              <w:autoSpaceDN/>
              <w:adjustRightInd/>
              <w:spacing w:after="0"/>
              <w:rPr>
                <w:rFonts w:eastAsia="宋体"/>
                <w:iCs/>
                <w:sz w:val="20"/>
                <w:szCs w:val="20"/>
                <w:lang w:eastAsia="en-GB"/>
              </w:rPr>
            </w:pPr>
            <w:r w:rsidRPr="00DF5695">
              <w:rPr>
                <w:rFonts w:eastAsia="宋体"/>
                <w:iCs/>
                <w:sz w:val="20"/>
                <w:szCs w:val="20"/>
                <w:lang w:eastAsia="en-GB"/>
              </w:rPr>
              <w:t xml:space="preserve">Proposal 3: RAN4 to consider EN-DC, NE-DC, SA and NR-DC for L3 measurement delay reduction by optimizing </w:t>
            </w:r>
            <w:proofErr w:type="spellStart"/>
            <w:r w:rsidRPr="00DF5695">
              <w:rPr>
                <w:rFonts w:eastAsia="宋体"/>
                <w:iCs/>
                <w:sz w:val="20"/>
                <w:szCs w:val="20"/>
                <w:lang w:eastAsia="en-GB"/>
              </w:rPr>
              <w:t>CSSF</w:t>
            </w:r>
            <w:r w:rsidRPr="00DF5695">
              <w:rPr>
                <w:rFonts w:eastAsia="宋体"/>
                <w:iCs/>
                <w:sz w:val="20"/>
                <w:szCs w:val="20"/>
                <w:vertAlign w:val="subscript"/>
                <w:lang w:eastAsia="en-GB"/>
              </w:rPr>
              <w:t>outside_gap,i</w:t>
            </w:r>
            <w:proofErr w:type="spellEnd"/>
            <w:r w:rsidRPr="00DF5695">
              <w:rPr>
                <w:rFonts w:eastAsia="宋体"/>
                <w:iCs/>
                <w:sz w:val="20"/>
                <w:szCs w:val="20"/>
                <w:lang w:eastAsia="en-GB"/>
              </w:rPr>
              <w:t>, and the specific scope can be as following:</w:t>
            </w:r>
          </w:p>
          <w:p w14:paraId="3C39B4E5" w14:textId="77777777" w:rsidR="00DF5695" w:rsidRPr="00DF5695" w:rsidRDefault="00DF5695" w:rsidP="00DF5695">
            <w:pPr>
              <w:pStyle w:val="ListParagraph"/>
              <w:numPr>
                <w:ilvl w:val="0"/>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EN-DC</w:t>
            </w:r>
          </w:p>
          <w:p w14:paraId="0CDD7D33"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EN-DC with FR2 only intra band CA </w:t>
            </w:r>
          </w:p>
          <w:p w14:paraId="2818D65C"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EN-DC with FR2 only inter band CA </w:t>
            </w:r>
          </w:p>
          <w:p w14:paraId="5BE4502D"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EN-DC with FR1 +FR2 CA (FR1 </w:t>
            </w:r>
            <w:proofErr w:type="spellStart"/>
            <w:r w:rsidRPr="00DF5695">
              <w:rPr>
                <w:iCs/>
                <w:sz w:val="20"/>
                <w:szCs w:val="20"/>
                <w:lang w:eastAsia="en-GB"/>
              </w:rPr>
              <w:t>PSCell</w:t>
            </w:r>
            <w:proofErr w:type="spellEnd"/>
            <w:r w:rsidRPr="00DF5695">
              <w:rPr>
                <w:iCs/>
                <w:sz w:val="20"/>
                <w:szCs w:val="20"/>
                <w:lang w:eastAsia="en-GB"/>
              </w:rPr>
              <w:t>)</w:t>
            </w:r>
          </w:p>
          <w:p w14:paraId="60E4B67F"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EN-DC with FR1 +FR2 CA (FR2 </w:t>
            </w:r>
            <w:proofErr w:type="spellStart"/>
            <w:r w:rsidRPr="00DF5695">
              <w:rPr>
                <w:iCs/>
                <w:sz w:val="20"/>
                <w:szCs w:val="20"/>
                <w:lang w:eastAsia="en-GB"/>
              </w:rPr>
              <w:t>PSCell</w:t>
            </w:r>
            <w:proofErr w:type="spellEnd"/>
            <w:r w:rsidRPr="00DF5695">
              <w:rPr>
                <w:iCs/>
                <w:sz w:val="20"/>
                <w:szCs w:val="20"/>
                <w:lang w:eastAsia="en-GB"/>
              </w:rPr>
              <w:t xml:space="preserve">) </w:t>
            </w:r>
          </w:p>
          <w:p w14:paraId="413A1269" w14:textId="77777777" w:rsidR="00DF5695" w:rsidRPr="00DF5695" w:rsidRDefault="00DF5695" w:rsidP="00DF5695">
            <w:pPr>
              <w:pStyle w:val="ListParagraph"/>
              <w:numPr>
                <w:ilvl w:val="0"/>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NE-DC  </w:t>
            </w:r>
          </w:p>
          <w:p w14:paraId="6BE10BAD"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NE-DC with FR2 only intra band CA</w:t>
            </w:r>
          </w:p>
          <w:p w14:paraId="3389DB44"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NE-DC with FR2 only inter band CA </w:t>
            </w:r>
          </w:p>
          <w:p w14:paraId="4AAD9D70"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NE-DC with FR1 +FR2 CA (FR1 </w:t>
            </w:r>
            <w:proofErr w:type="spellStart"/>
            <w:r w:rsidRPr="00DF5695">
              <w:rPr>
                <w:iCs/>
                <w:sz w:val="20"/>
                <w:szCs w:val="20"/>
                <w:lang w:eastAsia="en-GB"/>
              </w:rPr>
              <w:t>PCell</w:t>
            </w:r>
            <w:proofErr w:type="spellEnd"/>
            <w:r w:rsidRPr="00DF5695">
              <w:rPr>
                <w:iCs/>
                <w:sz w:val="20"/>
                <w:szCs w:val="20"/>
                <w:lang w:eastAsia="en-GB"/>
              </w:rPr>
              <w:t>)</w:t>
            </w:r>
          </w:p>
          <w:p w14:paraId="017DB472" w14:textId="77777777" w:rsidR="00DF5695" w:rsidRPr="00DF5695" w:rsidRDefault="00DF5695" w:rsidP="00DF5695">
            <w:pPr>
              <w:pStyle w:val="ListParagraph"/>
              <w:numPr>
                <w:ilvl w:val="0"/>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SA</w:t>
            </w:r>
          </w:p>
          <w:p w14:paraId="4E803C53"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FR1+FR2 CA (FR1 </w:t>
            </w:r>
            <w:proofErr w:type="spellStart"/>
            <w:r w:rsidRPr="00DF5695">
              <w:rPr>
                <w:iCs/>
                <w:sz w:val="20"/>
                <w:szCs w:val="20"/>
                <w:lang w:eastAsia="en-GB"/>
              </w:rPr>
              <w:t>PCell</w:t>
            </w:r>
            <w:proofErr w:type="spellEnd"/>
            <w:r w:rsidRPr="00DF5695">
              <w:rPr>
                <w:iCs/>
                <w:sz w:val="20"/>
                <w:szCs w:val="20"/>
                <w:lang w:eastAsia="en-GB"/>
              </w:rPr>
              <w:t xml:space="preserve">) </w:t>
            </w:r>
          </w:p>
          <w:p w14:paraId="28971DDD"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FR1+FR2 CA (FR2 </w:t>
            </w:r>
            <w:proofErr w:type="spellStart"/>
            <w:r w:rsidRPr="00DF5695">
              <w:rPr>
                <w:iCs/>
                <w:sz w:val="20"/>
                <w:szCs w:val="20"/>
                <w:lang w:eastAsia="en-GB"/>
              </w:rPr>
              <w:t>PCell</w:t>
            </w:r>
            <w:proofErr w:type="spellEnd"/>
            <w:r w:rsidRPr="00DF5695">
              <w:rPr>
                <w:iCs/>
                <w:sz w:val="20"/>
                <w:szCs w:val="20"/>
                <w:lang w:eastAsia="en-GB"/>
              </w:rPr>
              <w:t>)</w:t>
            </w:r>
          </w:p>
          <w:p w14:paraId="486160D4"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FR2 only intra-band CA</w:t>
            </w:r>
          </w:p>
          <w:p w14:paraId="5ACC9209"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FR2 only inter-band CA</w:t>
            </w:r>
          </w:p>
          <w:p w14:paraId="750B481F" w14:textId="77777777" w:rsidR="00DF5695" w:rsidRPr="00DF5695" w:rsidRDefault="00DF5695" w:rsidP="00DF5695">
            <w:pPr>
              <w:pStyle w:val="ListParagraph"/>
              <w:numPr>
                <w:ilvl w:val="0"/>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NR-DC</w:t>
            </w:r>
          </w:p>
          <w:p w14:paraId="4CDAB9D5" w14:textId="77777777" w:rsidR="00DF5695" w:rsidRPr="00DF5695" w:rsidRDefault="00DF5695" w:rsidP="00DF5695">
            <w:pPr>
              <w:pStyle w:val="ListParagraph"/>
              <w:widowControl w:val="0"/>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FR1 + FR2 NR-DC (FR1 </w:t>
            </w:r>
            <w:proofErr w:type="spellStart"/>
            <w:r w:rsidRPr="00DF5695">
              <w:rPr>
                <w:iCs/>
                <w:sz w:val="20"/>
                <w:szCs w:val="20"/>
                <w:lang w:eastAsia="en-GB"/>
              </w:rPr>
              <w:t>PCell</w:t>
            </w:r>
            <w:proofErr w:type="spellEnd"/>
            <w:r w:rsidRPr="00DF5695">
              <w:rPr>
                <w:iCs/>
                <w:sz w:val="20"/>
                <w:szCs w:val="20"/>
                <w:lang w:eastAsia="en-GB"/>
              </w:rPr>
              <w:t xml:space="preserve"> and FR2 </w:t>
            </w:r>
            <w:proofErr w:type="spellStart"/>
            <w:r w:rsidRPr="00DF5695">
              <w:rPr>
                <w:iCs/>
                <w:sz w:val="20"/>
                <w:szCs w:val="20"/>
                <w:lang w:eastAsia="en-GB"/>
              </w:rPr>
              <w:t>PScell</w:t>
            </w:r>
            <w:proofErr w:type="spellEnd"/>
            <w:r w:rsidRPr="00DF5695">
              <w:rPr>
                <w:iCs/>
                <w:sz w:val="20"/>
                <w:szCs w:val="20"/>
                <w:lang w:eastAsia="en-GB"/>
              </w:rPr>
              <w:t>)</w:t>
            </w:r>
          </w:p>
          <w:p w14:paraId="7E1801DB" w14:textId="77777777" w:rsidR="00DF5695" w:rsidRPr="00DF5695" w:rsidRDefault="00DF5695" w:rsidP="00DF5695">
            <w:pPr>
              <w:spacing w:after="0"/>
              <w:jc w:val="both"/>
              <w:rPr>
                <w:iCs/>
                <w:sz w:val="20"/>
                <w:szCs w:val="20"/>
              </w:rPr>
            </w:pPr>
            <w:r w:rsidRPr="00DF5695">
              <w:rPr>
                <w:iCs/>
                <w:sz w:val="20"/>
                <w:szCs w:val="20"/>
              </w:rPr>
              <w:t xml:space="preserve">Proposal 4: RAN4 only consider the enhancement based on 2 searchers, i.e., same as previous release, for L3 measurement delay reduction by optimizing CSSF. </w:t>
            </w:r>
          </w:p>
          <w:p w14:paraId="7A0C3AD2" w14:textId="77777777" w:rsidR="00DF5695" w:rsidRPr="00DF5695" w:rsidRDefault="00DF5695" w:rsidP="00DF5695">
            <w:pPr>
              <w:pStyle w:val="ListParagraph"/>
              <w:widowControl w:val="0"/>
              <w:numPr>
                <w:ilvl w:val="0"/>
                <w:numId w:val="49"/>
              </w:numPr>
              <w:overflowPunct/>
              <w:spacing w:after="0"/>
              <w:ind w:firstLineChars="0"/>
              <w:jc w:val="both"/>
              <w:textAlignment w:val="auto"/>
              <w:rPr>
                <w:iCs/>
                <w:sz w:val="20"/>
                <w:szCs w:val="20"/>
              </w:rPr>
            </w:pPr>
            <w:r w:rsidRPr="00DF5695">
              <w:rPr>
                <w:iCs/>
                <w:sz w:val="20"/>
                <w:szCs w:val="20"/>
              </w:rPr>
              <w:t>If companies cannot achieve consensus, RAN4 work can start with the baseline assumption in WID, i.e., 2 searchers.</w:t>
            </w:r>
          </w:p>
          <w:p w14:paraId="42398BB1" w14:textId="77777777" w:rsidR="00DF5695" w:rsidRPr="00DF5695" w:rsidRDefault="00DF5695" w:rsidP="00DF5695">
            <w:pPr>
              <w:keepNext/>
              <w:spacing w:after="0"/>
              <w:jc w:val="both"/>
              <w:rPr>
                <w:iCs/>
                <w:sz w:val="20"/>
                <w:szCs w:val="20"/>
              </w:rPr>
            </w:pPr>
            <w:r w:rsidRPr="00DF5695">
              <w:rPr>
                <w:iCs/>
                <w:sz w:val="20"/>
                <w:szCs w:val="20"/>
              </w:rPr>
              <w:lastRenderedPageBreak/>
              <w:t>Proposal 5: Solutions to apply/specify L3 measurement delay reduction by optimizing CSSF outside gap in CA/DC:</w:t>
            </w:r>
          </w:p>
          <w:p w14:paraId="34B0D374" w14:textId="77777777" w:rsidR="00DF5695" w:rsidRPr="00DF5695" w:rsidRDefault="00DF5695" w:rsidP="00DF5695">
            <w:pPr>
              <w:pStyle w:val="ListParagraph"/>
              <w:keepNext/>
              <w:widowControl w:val="0"/>
              <w:numPr>
                <w:ilvl w:val="0"/>
                <w:numId w:val="9"/>
              </w:numPr>
              <w:overflowPunct/>
              <w:spacing w:after="0"/>
              <w:ind w:firstLineChars="0"/>
              <w:jc w:val="both"/>
              <w:textAlignment w:val="auto"/>
              <w:rPr>
                <w:iCs/>
                <w:sz w:val="20"/>
                <w:szCs w:val="20"/>
              </w:rPr>
            </w:pPr>
            <w:r w:rsidRPr="00DF5695">
              <w:rPr>
                <w:iCs/>
                <w:sz w:val="20"/>
                <w:szCs w:val="20"/>
              </w:rPr>
              <w:t>Option 1/1a: UE only needs to measure one serving carrier per band if multiple serving carriers are in the same band,</w:t>
            </w:r>
          </w:p>
          <w:p w14:paraId="7EACCDEC" w14:textId="77777777" w:rsidR="00DF5695" w:rsidRPr="00DF5695" w:rsidRDefault="00DF5695" w:rsidP="00DF5695">
            <w:pPr>
              <w:pStyle w:val="ListParagraph"/>
              <w:keepNext/>
              <w:widowControl w:val="0"/>
              <w:numPr>
                <w:ilvl w:val="1"/>
                <w:numId w:val="9"/>
              </w:numPr>
              <w:overflowPunct/>
              <w:spacing w:after="0"/>
              <w:ind w:firstLineChars="0"/>
              <w:jc w:val="both"/>
              <w:textAlignment w:val="auto"/>
              <w:rPr>
                <w:iCs/>
                <w:sz w:val="20"/>
                <w:szCs w:val="20"/>
              </w:rPr>
            </w:pPr>
            <w:r w:rsidRPr="00DF5695">
              <w:rPr>
                <w:iCs/>
                <w:sz w:val="20"/>
                <w:szCs w:val="20"/>
              </w:rPr>
              <w:t>If PCC in the band, measure PCC</w:t>
            </w:r>
          </w:p>
          <w:p w14:paraId="4664CD32" w14:textId="77777777" w:rsidR="00DF5695" w:rsidRPr="00DF5695" w:rsidRDefault="00DF5695" w:rsidP="00DF5695">
            <w:pPr>
              <w:pStyle w:val="ListParagraph"/>
              <w:keepNext/>
              <w:widowControl w:val="0"/>
              <w:numPr>
                <w:ilvl w:val="1"/>
                <w:numId w:val="9"/>
              </w:numPr>
              <w:overflowPunct/>
              <w:spacing w:after="0"/>
              <w:ind w:firstLineChars="0"/>
              <w:jc w:val="both"/>
              <w:textAlignment w:val="auto"/>
              <w:rPr>
                <w:iCs/>
                <w:sz w:val="20"/>
                <w:szCs w:val="20"/>
              </w:rPr>
            </w:pPr>
            <w:r w:rsidRPr="00DF5695">
              <w:rPr>
                <w:iCs/>
                <w:sz w:val="20"/>
                <w:szCs w:val="20"/>
              </w:rPr>
              <w:t>Otherwise if PSCC in the band, measure PSCC</w:t>
            </w:r>
          </w:p>
          <w:p w14:paraId="2420D7C0" w14:textId="77777777" w:rsidR="00DF5695" w:rsidRPr="00DF5695" w:rsidRDefault="00DF5695" w:rsidP="00DF5695">
            <w:pPr>
              <w:pStyle w:val="ListParagraph"/>
              <w:keepNext/>
              <w:widowControl w:val="0"/>
              <w:numPr>
                <w:ilvl w:val="1"/>
                <w:numId w:val="9"/>
              </w:numPr>
              <w:overflowPunct/>
              <w:spacing w:after="0"/>
              <w:ind w:firstLineChars="0"/>
              <w:jc w:val="both"/>
              <w:textAlignment w:val="auto"/>
              <w:rPr>
                <w:iCs/>
                <w:sz w:val="20"/>
                <w:szCs w:val="20"/>
              </w:rPr>
            </w:pPr>
            <w:r w:rsidRPr="00DF5695">
              <w:rPr>
                <w:iCs/>
                <w:sz w:val="20"/>
                <w:szCs w:val="20"/>
              </w:rPr>
              <w:t>Otherwise if SCC is in the band, measure the SCC with neighbor cell MO</w:t>
            </w:r>
          </w:p>
          <w:p w14:paraId="1B019966" w14:textId="77777777" w:rsidR="00DF5695" w:rsidRPr="00DF5695" w:rsidRDefault="00DF5695" w:rsidP="00DF5695">
            <w:pPr>
              <w:pStyle w:val="ListParagraph"/>
              <w:keepNext/>
              <w:widowControl w:val="0"/>
              <w:numPr>
                <w:ilvl w:val="1"/>
                <w:numId w:val="9"/>
              </w:numPr>
              <w:overflowPunct/>
              <w:spacing w:after="0"/>
              <w:ind w:firstLineChars="0"/>
              <w:jc w:val="both"/>
              <w:textAlignment w:val="auto"/>
              <w:rPr>
                <w:iCs/>
                <w:sz w:val="20"/>
                <w:szCs w:val="20"/>
              </w:rPr>
            </w:pPr>
            <w:r w:rsidRPr="00DF5695">
              <w:rPr>
                <w:iCs/>
                <w:sz w:val="20"/>
                <w:szCs w:val="20"/>
              </w:rPr>
              <w:t>Otherwise up to UE implementation</w:t>
            </w:r>
          </w:p>
          <w:p w14:paraId="27669DD2" w14:textId="77777777" w:rsidR="00DF5695" w:rsidRPr="00DF5695" w:rsidRDefault="00DF5695" w:rsidP="00DF5695">
            <w:pPr>
              <w:pStyle w:val="ListParagraph"/>
              <w:keepNext/>
              <w:widowControl w:val="0"/>
              <w:numPr>
                <w:ilvl w:val="0"/>
                <w:numId w:val="9"/>
              </w:numPr>
              <w:overflowPunct/>
              <w:spacing w:after="0"/>
              <w:ind w:firstLineChars="0"/>
              <w:jc w:val="both"/>
              <w:textAlignment w:val="auto"/>
              <w:rPr>
                <w:iCs/>
                <w:sz w:val="20"/>
                <w:szCs w:val="20"/>
              </w:rPr>
            </w:pPr>
            <w:r w:rsidRPr="00DF5695">
              <w:rPr>
                <w:iCs/>
                <w:sz w:val="20"/>
                <w:szCs w:val="20"/>
              </w:rPr>
              <w:t>Option 2: UE can reduce the searcher occupancy ratio of PCC or PSCC measurement to speed up SCC measurement for certain conditions</w:t>
            </w:r>
          </w:p>
          <w:p w14:paraId="26C14ADF" w14:textId="77777777" w:rsidR="00DF5695" w:rsidRPr="00DF5695" w:rsidRDefault="00DF5695" w:rsidP="00DF5695">
            <w:pPr>
              <w:pStyle w:val="ListParagraph"/>
              <w:keepNext/>
              <w:widowControl w:val="0"/>
              <w:numPr>
                <w:ilvl w:val="1"/>
                <w:numId w:val="9"/>
              </w:numPr>
              <w:overflowPunct/>
              <w:spacing w:after="0"/>
              <w:ind w:firstLineChars="0"/>
              <w:jc w:val="both"/>
              <w:textAlignment w:val="auto"/>
              <w:rPr>
                <w:iCs/>
                <w:sz w:val="20"/>
                <w:szCs w:val="20"/>
              </w:rPr>
            </w:pPr>
            <w:r w:rsidRPr="00DF5695">
              <w:rPr>
                <w:iCs/>
                <w:sz w:val="20"/>
                <w:szCs w:val="20"/>
              </w:rPr>
              <w:t xml:space="preserve">The conditions can be FFS.  </w:t>
            </w:r>
          </w:p>
          <w:p w14:paraId="60620EB9" w14:textId="77777777" w:rsidR="00DF5695" w:rsidRPr="00DF5695" w:rsidRDefault="00DF5695" w:rsidP="00DF5695">
            <w:pPr>
              <w:pStyle w:val="ListParagraph"/>
              <w:keepNext/>
              <w:widowControl w:val="0"/>
              <w:numPr>
                <w:ilvl w:val="0"/>
                <w:numId w:val="9"/>
              </w:numPr>
              <w:overflowPunct/>
              <w:spacing w:after="0"/>
              <w:ind w:firstLineChars="0"/>
              <w:jc w:val="both"/>
              <w:textAlignment w:val="auto"/>
              <w:rPr>
                <w:iCs/>
                <w:sz w:val="20"/>
                <w:szCs w:val="20"/>
              </w:rPr>
            </w:pPr>
            <w:r w:rsidRPr="00DF5695">
              <w:rPr>
                <w:iCs/>
                <w:sz w:val="20"/>
                <w:szCs w:val="20"/>
              </w:rPr>
              <w:t>Option 5: To consider the CSSF optimization by minimizing the impact from CSI-RS based measurements on SSB-based measurements.</w:t>
            </w:r>
          </w:p>
          <w:p w14:paraId="2CDBB483" w14:textId="77777777" w:rsidR="00DF5695" w:rsidRPr="00DF5695" w:rsidRDefault="00DF5695" w:rsidP="00DF5695">
            <w:pPr>
              <w:spacing w:after="0"/>
              <w:jc w:val="both"/>
              <w:rPr>
                <w:iCs/>
                <w:sz w:val="20"/>
                <w:szCs w:val="20"/>
                <w:lang w:eastAsia="ko-KR"/>
              </w:rPr>
            </w:pPr>
            <w:r w:rsidRPr="00DF5695">
              <w:rPr>
                <w:iCs/>
                <w:sz w:val="20"/>
                <w:szCs w:val="20"/>
                <w:lang w:eastAsia="ko-KR"/>
              </w:rPr>
              <w:t>Proposal 6: RAN4 to introduce a new individual capability for CSSF reduction in R19. But also fine to delay the capability discussion to the end of the core part.</w:t>
            </w:r>
          </w:p>
          <w:p w14:paraId="761D1236" w14:textId="1A4A07A6" w:rsidR="00581F3B" w:rsidRPr="00DF5695" w:rsidRDefault="00DF5695" w:rsidP="00DF5695">
            <w:pPr>
              <w:pStyle w:val="ListParagraph"/>
              <w:keepNext/>
              <w:spacing w:after="0"/>
              <w:ind w:firstLineChars="0" w:firstLine="0"/>
              <w:jc w:val="both"/>
              <w:rPr>
                <w:iCs/>
                <w:sz w:val="20"/>
                <w:szCs w:val="20"/>
              </w:rPr>
            </w:pPr>
            <w:r w:rsidRPr="00DF5695">
              <w:rPr>
                <w:iCs/>
                <w:sz w:val="20"/>
                <w:szCs w:val="20"/>
              </w:rPr>
              <w:t>Proposal 7: RAN4 not to consider SSB based L3 measurement delay enhancement with previous release features, only except R16 inter-frequency measurement without MG and R18 inter-RAT measurement without MG for CSSF enhancement.</w:t>
            </w:r>
          </w:p>
        </w:tc>
      </w:tr>
      <w:tr w:rsidR="00581F3B" w:rsidRPr="002F3119" w14:paraId="0858B312" w14:textId="77777777" w:rsidTr="003F520C">
        <w:trPr>
          <w:trHeight w:val="468"/>
        </w:trPr>
        <w:tc>
          <w:tcPr>
            <w:tcW w:w="1521" w:type="dxa"/>
          </w:tcPr>
          <w:p w14:paraId="339F0F93" w14:textId="14BE0587" w:rsidR="00581F3B" w:rsidRPr="002A5491" w:rsidRDefault="00000000" w:rsidP="00581F3B">
            <w:pPr>
              <w:spacing w:after="0"/>
              <w:rPr>
                <w:sz w:val="20"/>
                <w:szCs w:val="20"/>
              </w:rPr>
            </w:pPr>
            <w:hyperlink r:id="rId28" w:history="1">
              <w:r w:rsidR="00581F3B">
                <w:rPr>
                  <w:rStyle w:val="Hyperlink"/>
                  <w:rFonts w:ascii="Arial" w:hAnsi="Arial" w:cs="Arial"/>
                  <w:b/>
                  <w:bCs/>
                  <w:sz w:val="16"/>
                  <w:szCs w:val="16"/>
                </w:rPr>
                <w:t>R4-2411484</w:t>
              </w:r>
            </w:hyperlink>
          </w:p>
        </w:tc>
        <w:tc>
          <w:tcPr>
            <w:tcW w:w="1084" w:type="dxa"/>
          </w:tcPr>
          <w:p w14:paraId="782537D7" w14:textId="6C1B2A5F" w:rsidR="00581F3B" w:rsidRPr="002A5491" w:rsidRDefault="00581F3B" w:rsidP="00581F3B">
            <w:pPr>
              <w:spacing w:after="0"/>
              <w:rPr>
                <w:sz w:val="20"/>
                <w:szCs w:val="20"/>
              </w:rPr>
            </w:pPr>
            <w:r>
              <w:rPr>
                <w:rFonts w:ascii="Arial" w:hAnsi="Arial" w:cs="Arial"/>
                <w:sz w:val="16"/>
                <w:szCs w:val="16"/>
              </w:rPr>
              <w:t>OPPO</w:t>
            </w:r>
          </w:p>
        </w:tc>
        <w:tc>
          <w:tcPr>
            <w:tcW w:w="7026" w:type="dxa"/>
          </w:tcPr>
          <w:p w14:paraId="2357CC56" w14:textId="77777777" w:rsidR="006A6040" w:rsidRPr="006A6040" w:rsidRDefault="006A6040" w:rsidP="006A6040">
            <w:pPr>
              <w:spacing w:after="120" w:line="259" w:lineRule="auto"/>
              <w:contextualSpacing/>
              <w:jc w:val="both"/>
              <w:rPr>
                <w:rFonts w:eastAsiaTheme="minorEastAsia"/>
                <w:sz w:val="20"/>
                <w:szCs w:val="20"/>
              </w:rPr>
            </w:pPr>
            <w:r w:rsidRPr="006A6040">
              <w:rPr>
                <w:rFonts w:eastAsiaTheme="minorEastAsia"/>
                <w:sz w:val="20"/>
                <w:szCs w:val="20"/>
              </w:rPr>
              <w:t>Proposal 1: L3 delay enhancements in Rel-19 by optimizing Rx BSF for UE supporting multi-</w:t>
            </w:r>
            <w:proofErr w:type="spellStart"/>
            <w:r w:rsidRPr="006A6040">
              <w:rPr>
                <w:rFonts w:eastAsiaTheme="minorEastAsia"/>
                <w:sz w:val="20"/>
                <w:szCs w:val="20"/>
              </w:rPr>
              <w:t>rx</w:t>
            </w:r>
            <w:proofErr w:type="spellEnd"/>
            <w:r w:rsidRPr="006A6040">
              <w:rPr>
                <w:rFonts w:eastAsiaTheme="minorEastAsia"/>
                <w:sz w:val="20"/>
                <w:szCs w:val="20"/>
              </w:rPr>
              <w:t xml:space="preserve"> About the clarification on “UE not in multiple-Rx simultaneous reception mode”, consider both Case 1 that UE is not capable of R18 multi-Rx simultaneous reception, and Case 2 that UE is capable of multi-Rx but not configured with GBBR report.</w:t>
            </w:r>
          </w:p>
          <w:p w14:paraId="7A46D555" w14:textId="77777777" w:rsidR="006A6040" w:rsidRPr="006A6040" w:rsidRDefault="006A6040" w:rsidP="006A6040">
            <w:pPr>
              <w:spacing w:after="120" w:line="259" w:lineRule="auto"/>
              <w:contextualSpacing/>
              <w:jc w:val="both"/>
              <w:rPr>
                <w:rFonts w:eastAsiaTheme="minorEastAsia"/>
                <w:sz w:val="20"/>
                <w:szCs w:val="20"/>
              </w:rPr>
            </w:pPr>
            <w:r w:rsidRPr="006A6040">
              <w:rPr>
                <w:rFonts w:eastAsiaTheme="minorEastAsia"/>
                <w:sz w:val="20"/>
                <w:szCs w:val="20"/>
              </w:rPr>
              <w:t>Proposal 2: Consider both intra-frequency and inter-frequency measurement without MG for L3 measurement delay reduction by optimizing CSSF.</w:t>
            </w:r>
          </w:p>
          <w:p w14:paraId="46DC3136" w14:textId="0A7312C5" w:rsidR="00581F3B" w:rsidRPr="002A5491" w:rsidRDefault="006A6040" w:rsidP="006A6040">
            <w:pPr>
              <w:overflowPunct/>
              <w:autoSpaceDE/>
              <w:autoSpaceDN/>
              <w:adjustRightInd/>
              <w:spacing w:after="120" w:line="259" w:lineRule="auto"/>
              <w:contextualSpacing/>
              <w:jc w:val="both"/>
              <w:textAlignment w:val="auto"/>
              <w:rPr>
                <w:rFonts w:eastAsiaTheme="minorEastAsia"/>
                <w:sz w:val="20"/>
                <w:szCs w:val="20"/>
              </w:rPr>
            </w:pPr>
            <w:r w:rsidRPr="006A6040">
              <w:rPr>
                <w:rFonts w:eastAsiaTheme="minorEastAsia"/>
                <w:sz w:val="20"/>
                <w:szCs w:val="20"/>
              </w:rPr>
              <w:t xml:space="preserve">Proposal 3: RAN4 to discuss the optimization of counting the number of configured SCell(s) or MOs without MG for </w:t>
            </w:r>
            <w:proofErr w:type="spellStart"/>
            <w:r w:rsidRPr="006A6040">
              <w:rPr>
                <w:rFonts w:eastAsiaTheme="minorEastAsia"/>
                <w:sz w:val="20"/>
                <w:szCs w:val="20"/>
              </w:rPr>
              <w:t>CSSFoutside_gap</w:t>
            </w:r>
            <w:proofErr w:type="spellEnd"/>
            <w:r w:rsidRPr="006A6040">
              <w:rPr>
                <w:rFonts w:eastAsiaTheme="minorEastAsia"/>
                <w:sz w:val="20"/>
                <w:szCs w:val="20"/>
              </w:rPr>
              <w:t xml:space="preserve"> in FR2 L3 measurements.</w:t>
            </w:r>
          </w:p>
        </w:tc>
      </w:tr>
      <w:tr w:rsidR="00581F3B" w:rsidRPr="002F3119" w14:paraId="3708FF22" w14:textId="77777777" w:rsidTr="003F520C">
        <w:trPr>
          <w:trHeight w:val="468"/>
        </w:trPr>
        <w:tc>
          <w:tcPr>
            <w:tcW w:w="1521" w:type="dxa"/>
          </w:tcPr>
          <w:p w14:paraId="4DDA73D5" w14:textId="58E6C5E3" w:rsidR="00581F3B" w:rsidRPr="002A5491" w:rsidRDefault="00000000" w:rsidP="00581F3B">
            <w:pPr>
              <w:spacing w:after="0"/>
              <w:rPr>
                <w:sz w:val="20"/>
                <w:szCs w:val="20"/>
              </w:rPr>
            </w:pPr>
            <w:hyperlink r:id="rId29" w:history="1">
              <w:r w:rsidR="00581F3B">
                <w:rPr>
                  <w:rStyle w:val="Hyperlink"/>
                  <w:rFonts w:ascii="Arial" w:hAnsi="Arial" w:cs="Arial"/>
                  <w:b/>
                  <w:bCs/>
                  <w:sz w:val="16"/>
                  <w:szCs w:val="16"/>
                </w:rPr>
                <w:t>R4-2411623</w:t>
              </w:r>
            </w:hyperlink>
          </w:p>
        </w:tc>
        <w:tc>
          <w:tcPr>
            <w:tcW w:w="1084" w:type="dxa"/>
          </w:tcPr>
          <w:p w14:paraId="509A985B" w14:textId="693569A8" w:rsidR="00581F3B" w:rsidRPr="002A5491" w:rsidRDefault="00581F3B" w:rsidP="00581F3B">
            <w:pPr>
              <w:spacing w:after="0"/>
              <w:rPr>
                <w:sz w:val="20"/>
                <w:szCs w:val="20"/>
              </w:rPr>
            </w:pPr>
            <w:r>
              <w:rPr>
                <w:rFonts w:ascii="Arial" w:hAnsi="Arial" w:cs="Arial"/>
                <w:sz w:val="16"/>
                <w:szCs w:val="16"/>
              </w:rPr>
              <w:t>Xiaomi</w:t>
            </w:r>
          </w:p>
        </w:tc>
        <w:tc>
          <w:tcPr>
            <w:tcW w:w="7026" w:type="dxa"/>
          </w:tcPr>
          <w:p w14:paraId="08C9849C" w14:textId="77777777" w:rsidR="00F84A77" w:rsidRPr="00F84A77" w:rsidRDefault="00F84A77" w:rsidP="00F84A77">
            <w:pPr>
              <w:rPr>
                <w:rFonts w:eastAsia="宋体"/>
                <w:sz w:val="20"/>
                <w:szCs w:val="20"/>
              </w:rPr>
            </w:pPr>
            <w:r w:rsidRPr="00F84A77">
              <w:rPr>
                <w:rFonts w:eastAsia="宋体"/>
                <w:sz w:val="20"/>
                <w:szCs w:val="20"/>
              </w:rPr>
              <w:t>Proposal 1: Rel-19 CSSF optimization can be applicable for the both cases:</w:t>
            </w:r>
          </w:p>
          <w:p w14:paraId="35F109B9" w14:textId="77777777" w:rsidR="00F84A77" w:rsidRPr="00F84A77" w:rsidRDefault="00F84A77" w:rsidP="00F84A77">
            <w:pPr>
              <w:pStyle w:val="ListParagraph"/>
              <w:numPr>
                <w:ilvl w:val="0"/>
                <w:numId w:val="51"/>
              </w:numPr>
              <w:overflowPunct/>
              <w:autoSpaceDE/>
              <w:autoSpaceDN/>
              <w:adjustRightInd/>
              <w:ind w:firstLineChars="0"/>
              <w:contextualSpacing/>
              <w:textAlignment w:val="auto"/>
              <w:rPr>
                <w:rFonts w:eastAsia="宋体"/>
                <w:sz w:val="20"/>
                <w:szCs w:val="20"/>
              </w:rPr>
            </w:pPr>
            <w:r w:rsidRPr="00F84A77">
              <w:rPr>
                <w:rFonts w:eastAsia="宋体"/>
                <w:sz w:val="20"/>
                <w:szCs w:val="20"/>
              </w:rPr>
              <w:t>UE is not capable of Rel-18 multi-Rx simultaneous reception</w:t>
            </w:r>
          </w:p>
          <w:p w14:paraId="4FDE7512" w14:textId="2247D863" w:rsidR="00F84A77" w:rsidRPr="00F84A77" w:rsidRDefault="00F84A77" w:rsidP="00F84A77">
            <w:pPr>
              <w:pStyle w:val="ListParagraph"/>
              <w:numPr>
                <w:ilvl w:val="0"/>
                <w:numId w:val="51"/>
              </w:numPr>
              <w:overflowPunct/>
              <w:autoSpaceDE/>
              <w:autoSpaceDN/>
              <w:adjustRightInd/>
              <w:ind w:firstLineChars="0"/>
              <w:contextualSpacing/>
              <w:textAlignment w:val="auto"/>
              <w:rPr>
                <w:rFonts w:eastAsia="宋体"/>
                <w:sz w:val="20"/>
                <w:szCs w:val="20"/>
              </w:rPr>
            </w:pPr>
            <w:r w:rsidRPr="00F84A77">
              <w:rPr>
                <w:rFonts w:eastAsia="宋体"/>
                <w:sz w:val="20"/>
                <w:szCs w:val="20"/>
              </w:rPr>
              <w:t>UE is capable of Rel-18 multi-Rx simultaneous reception but work in single-Rx currently.</w:t>
            </w:r>
          </w:p>
          <w:p w14:paraId="243E0D4E" w14:textId="77777777" w:rsidR="00F84A77" w:rsidRPr="00F84A77" w:rsidRDefault="00F84A77" w:rsidP="00F84A77">
            <w:pPr>
              <w:rPr>
                <w:rFonts w:eastAsia="宋体"/>
                <w:sz w:val="20"/>
                <w:szCs w:val="20"/>
              </w:rPr>
            </w:pPr>
            <w:r w:rsidRPr="00F84A77">
              <w:rPr>
                <w:rFonts w:eastAsia="宋体"/>
                <w:sz w:val="20"/>
                <w:szCs w:val="20"/>
              </w:rPr>
              <w:t>Proposal 2: Rel-19 CSSF optimization can be prioritized for the following cases:</w:t>
            </w:r>
          </w:p>
          <w:tbl>
            <w:tblPr>
              <w:tblStyle w:val="TableGrid"/>
              <w:tblW w:w="0" w:type="auto"/>
              <w:tblLook w:val="04A0" w:firstRow="1" w:lastRow="0" w:firstColumn="1" w:lastColumn="0" w:noHBand="0" w:noVBand="1"/>
            </w:tblPr>
            <w:tblGrid>
              <w:gridCol w:w="5544"/>
              <w:gridCol w:w="1229"/>
            </w:tblGrid>
            <w:tr w:rsidR="00F84A77" w:rsidRPr="00F84A77" w14:paraId="157DF64B" w14:textId="77777777" w:rsidTr="003F520C">
              <w:tc>
                <w:tcPr>
                  <w:tcW w:w="7508" w:type="dxa"/>
                </w:tcPr>
                <w:p w14:paraId="7B913409" w14:textId="77777777" w:rsidR="00F84A77" w:rsidRPr="00F84A77" w:rsidRDefault="00F84A77" w:rsidP="00F84A77">
                  <w:pPr>
                    <w:rPr>
                      <w:sz w:val="20"/>
                      <w:szCs w:val="20"/>
                      <w:lang w:val="en-GB"/>
                    </w:rPr>
                  </w:pPr>
                  <w:r w:rsidRPr="00F84A77">
                    <w:rPr>
                      <w:sz w:val="20"/>
                      <w:szCs w:val="20"/>
                      <w:lang w:val="en-GB"/>
                    </w:rPr>
                    <w:t>Current requirements in TS38.133</w:t>
                  </w:r>
                </w:p>
              </w:tc>
              <w:tc>
                <w:tcPr>
                  <w:tcW w:w="1418" w:type="dxa"/>
                </w:tcPr>
                <w:p w14:paraId="0C864126" w14:textId="77777777" w:rsidR="00F84A77" w:rsidRPr="00F84A77" w:rsidRDefault="00F84A77" w:rsidP="00F84A77">
                  <w:pPr>
                    <w:rPr>
                      <w:sz w:val="20"/>
                      <w:szCs w:val="20"/>
                      <w:lang w:val="en-GB"/>
                    </w:rPr>
                  </w:pPr>
                  <w:r w:rsidRPr="00F84A77">
                    <w:rPr>
                      <w:sz w:val="20"/>
                      <w:szCs w:val="20"/>
                    </w:rPr>
                    <w:t>Priority</w:t>
                  </w:r>
                </w:p>
              </w:tc>
            </w:tr>
            <w:tr w:rsidR="00F84A77" w:rsidRPr="00F84A77" w14:paraId="65116690" w14:textId="77777777" w:rsidTr="003F520C">
              <w:tc>
                <w:tcPr>
                  <w:tcW w:w="7508" w:type="dxa"/>
                </w:tcPr>
                <w:p w14:paraId="1C5E6A86" w14:textId="77777777" w:rsidR="00F84A77" w:rsidRPr="00F84A77" w:rsidRDefault="00F84A77" w:rsidP="00F84A77">
                  <w:pPr>
                    <w:rPr>
                      <w:sz w:val="20"/>
                      <w:szCs w:val="20"/>
                    </w:rPr>
                  </w:pPr>
                  <w:r w:rsidRPr="00F84A77">
                    <w:rPr>
                      <w:sz w:val="20"/>
                      <w:szCs w:val="20"/>
                    </w:rPr>
                    <w:t>9.1.5.1.1</w:t>
                  </w:r>
                  <w:r w:rsidRPr="00F84A77">
                    <w:rPr>
                      <w:sz w:val="20"/>
                      <w:szCs w:val="20"/>
                    </w:rPr>
                    <w:tab/>
                    <w:t>EN-DC mode: carrier-specific scaling factor for SSB-based, CSI-RS based L3 measurements and RSSI and channel occupancy measurements performed outside gaps</w:t>
                  </w:r>
                </w:p>
              </w:tc>
              <w:tc>
                <w:tcPr>
                  <w:tcW w:w="1418" w:type="dxa"/>
                </w:tcPr>
                <w:p w14:paraId="6D2950E6" w14:textId="77777777" w:rsidR="00F84A77" w:rsidRPr="00F84A77" w:rsidRDefault="00F84A77" w:rsidP="00F84A77">
                  <w:pPr>
                    <w:rPr>
                      <w:sz w:val="20"/>
                      <w:szCs w:val="20"/>
                      <w:lang w:val="en-GB"/>
                    </w:rPr>
                  </w:pPr>
                  <w:r w:rsidRPr="00F84A77">
                    <w:rPr>
                      <w:sz w:val="20"/>
                      <w:szCs w:val="20"/>
                      <w:lang w:val="en-GB"/>
                    </w:rPr>
                    <w:t xml:space="preserve">Low </w:t>
                  </w:r>
                </w:p>
              </w:tc>
            </w:tr>
            <w:tr w:rsidR="00F84A77" w:rsidRPr="00F84A77" w14:paraId="496BA890" w14:textId="77777777" w:rsidTr="003F520C">
              <w:tc>
                <w:tcPr>
                  <w:tcW w:w="7508" w:type="dxa"/>
                </w:tcPr>
                <w:p w14:paraId="67988870" w14:textId="77777777" w:rsidR="00F84A77" w:rsidRPr="00F84A77" w:rsidRDefault="00F84A77" w:rsidP="00F84A77">
                  <w:pPr>
                    <w:rPr>
                      <w:sz w:val="20"/>
                      <w:szCs w:val="20"/>
                    </w:rPr>
                  </w:pPr>
                  <w:r w:rsidRPr="00F84A77">
                    <w:rPr>
                      <w:sz w:val="20"/>
                      <w:szCs w:val="20"/>
                    </w:rPr>
                    <w:t>9.1.5.1.2</w:t>
                  </w:r>
                  <w:r w:rsidRPr="00F84A77">
                    <w:rPr>
                      <w:sz w:val="20"/>
                      <w:szCs w:val="20"/>
                    </w:rPr>
                    <w:tab/>
                    <w:t>SA mode: carrier-specific scaling factor for SSB-based, CSI-RS based L3 measurements and RSSI and channel occupancy measurements performed outside gaps</w:t>
                  </w:r>
                </w:p>
              </w:tc>
              <w:tc>
                <w:tcPr>
                  <w:tcW w:w="1418" w:type="dxa"/>
                </w:tcPr>
                <w:p w14:paraId="61B720A1" w14:textId="77777777" w:rsidR="00F84A77" w:rsidRPr="00F84A77" w:rsidRDefault="00F84A77" w:rsidP="00F84A77">
                  <w:pPr>
                    <w:rPr>
                      <w:sz w:val="20"/>
                      <w:szCs w:val="20"/>
                      <w:highlight w:val="yellow"/>
                      <w:lang w:val="en-GB"/>
                    </w:rPr>
                  </w:pPr>
                  <w:r w:rsidRPr="00F84A77">
                    <w:rPr>
                      <w:sz w:val="20"/>
                      <w:szCs w:val="20"/>
                      <w:highlight w:val="yellow"/>
                      <w:lang w:val="en-GB"/>
                    </w:rPr>
                    <w:t>high</w:t>
                  </w:r>
                </w:p>
              </w:tc>
            </w:tr>
            <w:tr w:rsidR="00F84A77" w:rsidRPr="00F84A77" w14:paraId="6BB865C4" w14:textId="77777777" w:rsidTr="003F520C">
              <w:tc>
                <w:tcPr>
                  <w:tcW w:w="7508" w:type="dxa"/>
                </w:tcPr>
                <w:p w14:paraId="422E819E" w14:textId="77777777" w:rsidR="00F84A77" w:rsidRPr="00F84A77" w:rsidRDefault="00F84A77" w:rsidP="00F84A77">
                  <w:pPr>
                    <w:rPr>
                      <w:sz w:val="20"/>
                      <w:szCs w:val="20"/>
                    </w:rPr>
                  </w:pPr>
                  <w:r w:rsidRPr="00F84A77">
                    <w:rPr>
                      <w:sz w:val="20"/>
                      <w:szCs w:val="20"/>
                    </w:rPr>
                    <w:t>9.1.5.1.3</w:t>
                  </w:r>
                  <w:r w:rsidRPr="00F84A77">
                    <w:rPr>
                      <w:sz w:val="20"/>
                      <w:szCs w:val="20"/>
                    </w:rPr>
                    <w:tab/>
                    <w:t>NR-DC mode: carrier-specific scaling factor for SSB-based and CSI-RS based L3 measurements performed outside gaps</w:t>
                  </w:r>
                </w:p>
              </w:tc>
              <w:tc>
                <w:tcPr>
                  <w:tcW w:w="1418" w:type="dxa"/>
                </w:tcPr>
                <w:p w14:paraId="0D2F540E" w14:textId="77777777" w:rsidR="00F84A77" w:rsidRPr="00F84A77" w:rsidRDefault="00F84A77" w:rsidP="00F84A77">
                  <w:pPr>
                    <w:rPr>
                      <w:sz w:val="20"/>
                      <w:szCs w:val="20"/>
                      <w:lang w:val="en-GB"/>
                    </w:rPr>
                  </w:pPr>
                  <w:r w:rsidRPr="00F84A77">
                    <w:rPr>
                      <w:sz w:val="20"/>
                      <w:szCs w:val="20"/>
                      <w:lang w:val="en-GB"/>
                    </w:rPr>
                    <w:t>Low</w:t>
                  </w:r>
                </w:p>
              </w:tc>
            </w:tr>
            <w:tr w:rsidR="00F84A77" w:rsidRPr="00F84A77" w14:paraId="3BC6D7AB" w14:textId="77777777" w:rsidTr="003F520C">
              <w:tc>
                <w:tcPr>
                  <w:tcW w:w="7508" w:type="dxa"/>
                </w:tcPr>
                <w:p w14:paraId="1C24F163" w14:textId="77777777" w:rsidR="00F84A77" w:rsidRPr="00F84A77" w:rsidRDefault="00F84A77" w:rsidP="00F84A77">
                  <w:pPr>
                    <w:rPr>
                      <w:sz w:val="20"/>
                      <w:szCs w:val="20"/>
                    </w:rPr>
                  </w:pPr>
                  <w:r w:rsidRPr="00F84A77">
                    <w:rPr>
                      <w:sz w:val="20"/>
                      <w:szCs w:val="20"/>
                    </w:rPr>
                    <w:t>9.1.5.1.4</w:t>
                  </w:r>
                  <w:r w:rsidRPr="00F84A77">
                    <w:rPr>
                      <w:sz w:val="20"/>
                      <w:szCs w:val="20"/>
                    </w:rPr>
                    <w:tab/>
                    <w:t>NE-DC mode: carrier-specific scaling factor for SSB-based and CSI-RS based measurements performed outside gaps</w:t>
                  </w:r>
                </w:p>
              </w:tc>
              <w:tc>
                <w:tcPr>
                  <w:tcW w:w="1418" w:type="dxa"/>
                </w:tcPr>
                <w:p w14:paraId="504D2D11" w14:textId="77777777" w:rsidR="00F84A77" w:rsidRPr="00F84A77" w:rsidRDefault="00F84A77" w:rsidP="00F84A77">
                  <w:pPr>
                    <w:rPr>
                      <w:sz w:val="20"/>
                      <w:szCs w:val="20"/>
                      <w:lang w:val="en-GB"/>
                    </w:rPr>
                  </w:pPr>
                  <w:r w:rsidRPr="00F84A77">
                    <w:rPr>
                      <w:sz w:val="20"/>
                      <w:szCs w:val="20"/>
                      <w:lang w:val="en-GB"/>
                    </w:rPr>
                    <w:t>Low</w:t>
                  </w:r>
                </w:p>
              </w:tc>
            </w:tr>
            <w:tr w:rsidR="00F84A77" w:rsidRPr="00F84A77" w14:paraId="23A92964" w14:textId="77777777" w:rsidTr="003F520C">
              <w:tc>
                <w:tcPr>
                  <w:tcW w:w="7508" w:type="dxa"/>
                </w:tcPr>
                <w:p w14:paraId="564C8393" w14:textId="77777777" w:rsidR="00F84A77" w:rsidRPr="00F84A77" w:rsidRDefault="00F84A77" w:rsidP="00F84A77">
                  <w:pPr>
                    <w:rPr>
                      <w:sz w:val="20"/>
                      <w:szCs w:val="20"/>
                    </w:rPr>
                  </w:pPr>
                  <w:r w:rsidRPr="00F84A77">
                    <w:rPr>
                      <w:sz w:val="20"/>
                      <w:szCs w:val="20"/>
                    </w:rPr>
                    <w:t>9.1.5.2.1</w:t>
                  </w:r>
                  <w:r w:rsidRPr="00F84A77">
                    <w:rPr>
                      <w:sz w:val="20"/>
                      <w:szCs w:val="20"/>
                    </w:rPr>
                    <w:tab/>
                    <w:t>EN-DC mode: carrier-specific scaling factor for SSB, CSI-RS-based L3 measurements and RSSI and channel occupancy measurements performed within gaps</w:t>
                  </w:r>
                </w:p>
              </w:tc>
              <w:tc>
                <w:tcPr>
                  <w:tcW w:w="1418" w:type="dxa"/>
                </w:tcPr>
                <w:p w14:paraId="5060910B" w14:textId="77777777" w:rsidR="00F84A77" w:rsidRPr="00F84A77" w:rsidRDefault="00F84A77" w:rsidP="00F84A77">
                  <w:pPr>
                    <w:rPr>
                      <w:sz w:val="20"/>
                      <w:szCs w:val="20"/>
                      <w:lang w:val="en-GB"/>
                    </w:rPr>
                  </w:pPr>
                  <w:r w:rsidRPr="00F84A77">
                    <w:rPr>
                      <w:sz w:val="20"/>
                      <w:szCs w:val="20"/>
                      <w:lang w:val="en-GB"/>
                    </w:rPr>
                    <w:t>Low</w:t>
                  </w:r>
                </w:p>
              </w:tc>
            </w:tr>
            <w:tr w:rsidR="00F84A77" w:rsidRPr="00F84A77" w14:paraId="182DE275" w14:textId="77777777" w:rsidTr="003F520C">
              <w:tc>
                <w:tcPr>
                  <w:tcW w:w="7508" w:type="dxa"/>
                </w:tcPr>
                <w:p w14:paraId="2BA5A55D" w14:textId="77777777" w:rsidR="00F84A77" w:rsidRPr="00F84A77" w:rsidRDefault="00F84A77" w:rsidP="00F84A77">
                  <w:pPr>
                    <w:rPr>
                      <w:sz w:val="20"/>
                      <w:szCs w:val="20"/>
                    </w:rPr>
                  </w:pPr>
                  <w:r w:rsidRPr="00F84A77">
                    <w:rPr>
                      <w:sz w:val="20"/>
                      <w:szCs w:val="20"/>
                    </w:rPr>
                    <w:t>9.1.5.2.2</w:t>
                  </w:r>
                  <w:r w:rsidRPr="00F84A77">
                    <w:rPr>
                      <w:sz w:val="20"/>
                      <w:szCs w:val="20"/>
                    </w:rPr>
                    <w:tab/>
                    <w:t>SA mode: carrier-specific scaling factor for SSB, CSI-RS-based L3 measurements and RSSI and channel occupancy measurements performed within gaps</w:t>
                  </w:r>
                </w:p>
              </w:tc>
              <w:tc>
                <w:tcPr>
                  <w:tcW w:w="1418" w:type="dxa"/>
                </w:tcPr>
                <w:p w14:paraId="0CC5B7EE" w14:textId="77777777" w:rsidR="00F84A77" w:rsidRPr="00F84A77" w:rsidRDefault="00F84A77" w:rsidP="00F84A77">
                  <w:pPr>
                    <w:rPr>
                      <w:sz w:val="20"/>
                      <w:szCs w:val="20"/>
                      <w:lang w:val="en-GB"/>
                    </w:rPr>
                  </w:pPr>
                  <w:r w:rsidRPr="00F84A77">
                    <w:rPr>
                      <w:sz w:val="20"/>
                      <w:szCs w:val="20"/>
                      <w:highlight w:val="yellow"/>
                      <w:lang w:val="en-GB"/>
                    </w:rPr>
                    <w:t>high</w:t>
                  </w:r>
                </w:p>
              </w:tc>
            </w:tr>
            <w:tr w:rsidR="00F84A77" w:rsidRPr="00F84A77" w14:paraId="5139C20A" w14:textId="77777777" w:rsidTr="003F520C">
              <w:tc>
                <w:tcPr>
                  <w:tcW w:w="7508" w:type="dxa"/>
                </w:tcPr>
                <w:p w14:paraId="33555070" w14:textId="77777777" w:rsidR="00F84A77" w:rsidRPr="00F84A77" w:rsidRDefault="00F84A77" w:rsidP="00F84A77">
                  <w:pPr>
                    <w:rPr>
                      <w:sz w:val="20"/>
                      <w:szCs w:val="20"/>
                    </w:rPr>
                  </w:pPr>
                  <w:r w:rsidRPr="00F84A77">
                    <w:rPr>
                      <w:sz w:val="20"/>
                      <w:szCs w:val="20"/>
                    </w:rPr>
                    <w:lastRenderedPageBreak/>
                    <w:t>9.1.5.2.3</w:t>
                  </w:r>
                  <w:r w:rsidRPr="00F84A77">
                    <w:rPr>
                      <w:sz w:val="20"/>
                      <w:szCs w:val="20"/>
                    </w:rPr>
                    <w:tab/>
                    <w:t>NE-DC: carrier-specific scaling factor for SSB-based and CSI-RS based L3 measurements performed within gaps</w:t>
                  </w:r>
                </w:p>
              </w:tc>
              <w:tc>
                <w:tcPr>
                  <w:tcW w:w="1418" w:type="dxa"/>
                </w:tcPr>
                <w:p w14:paraId="6AFB996C" w14:textId="77777777" w:rsidR="00F84A77" w:rsidRPr="00F84A77" w:rsidRDefault="00F84A77" w:rsidP="00F84A77">
                  <w:pPr>
                    <w:rPr>
                      <w:sz w:val="20"/>
                      <w:szCs w:val="20"/>
                      <w:lang w:val="en-GB"/>
                    </w:rPr>
                  </w:pPr>
                  <w:r w:rsidRPr="00F84A77">
                    <w:rPr>
                      <w:sz w:val="20"/>
                      <w:szCs w:val="20"/>
                      <w:lang w:val="en-GB"/>
                    </w:rPr>
                    <w:t>Low</w:t>
                  </w:r>
                </w:p>
              </w:tc>
            </w:tr>
            <w:tr w:rsidR="00F84A77" w:rsidRPr="00F84A77" w14:paraId="3AD1F531" w14:textId="77777777" w:rsidTr="003F520C">
              <w:tc>
                <w:tcPr>
                  <w:tcW w:w="7508" w:type="dxa"/>
                </w:tcPr>
                <w:p w14:paraId="2FD5D293" w14:textId="77777777" w:rsidR="00F84A77" w:rsidRPr="00F84A77" w:rsidRDefault="00F84A77" w:rsidP="00F84A77">
                  <w:pPr>
                    <w:rPr>
                      <w:sz w:val="20"/>
                      <w:szCs w:val="20"/>
                    </w:rPr>
                  </w:pPr>
                  <w:r w:rsidRPr="00F84A77">
                    <w:rPr>
                      <w:sz w:val="20"/>
                      <w:szCs w:val="20"/>
                    </w:rPr>
                    <w:t>9.1.5.2.4</w:t>
                  </w:r>
                  <w:r w:rsidRPr="00F84A77">
                    <w:rPr>
                      <w:sz w:val="20"/>
                      <w:szCs w:val="20"/>
                    </w:rPr>
                    <w:tab/>
                    <w:t>NR-DC: carrier-specific scaling factor for SSB-based and CSI-RS-based L3 measurements performed within gaps</w:t>
                  </w:r>
                </w:p>
              </w:tc>
              <w:tc>
                <w:tcPr>
                  <w:tcW w:w="1418" w:type="dxa"/>
                </w:tcPr>
                <w:p w14:paraId="38FC1C2E" w14:textId="77777777" w:rsidR="00F84A77" w:rsidRPr="00F84A77" w:rsidRDefault="00F84A77" w:rsidP="00F84A77">
                  <w:pPr>
                    <w:rPr>
                      <w:sz w:val="20"/>
                      <w:szCs w:val="20"/>
                      <w:lang w:val="en-GB"/>
                    </w:rPr>
                  </w:pPr>
                  <w:r w:rsidRPr="00F84A77">
                    <w:rPr>
                      <w:sz w:val="20"/>
                      <w:szCs w:val="20"/>
                      <w:lang w:val="en-GB"/>
                    </w:rPr>
                    <w:t>Low</w:t>
                  </w:r>
                </w:p>
              </w:tc>
            </w:tr>
            <w:tr w:rsidR="00F84A77" w:rsidRPr="00F84A77" w14:paraId="3E107526" w14:textId="77777777" w:rsidTr="003F520C">
              <w:tc>
                <w:tcPr>
                  <w:tcW w:w="7508" w:type="dxa"/>
                </w:tcPr>
                <w:p w14:paraId="23B82288" w14:textId="77777777" w:rsidR="00F84A77" w:rsidRPr="00F84A77" w:rsidRDefault="00F84A77" w:rsidP="00F84A77">
                  <w:pPr>
                    <w:rPr>
                      <w:sz w:val="20"/>
                      <w:szCs w:val="20"/>
                    </w:rPr>
                  </w:pPr>
                  <w:r w:rsidRPr="00F84A77">
                    <w:rPr>
                      <w:sz w:val="20"/>
                      <w:szCs w:val="20"/>
                    </w:rPr>
                    <w:t>9.1.5.2.5</w:t>
                  </w:r>
                  <w:r w:rsidRPr="00F84A77">
                    <w:rPr>
                      <w:sz w:val="20"/>
                      <w:szCs w:val="20"/>
                    </w:rPr>
                    <w:tab/>
                    <w:t>SA mode: carrier-specific scaling factor for PRS-based measurements performed within gaps</w:t>
                  </w:r>
                </w:p>
              </w:tc>
              <w:tc>
                <w:tcPr>
                  <w:tcW w:w="1418" w:type="dxa"/>
                </w:tcPr>
                <w:p w14:paraId="6A118B0E" w14:textId="77777777" w:rsidR="00F84A77" w:rsidRPr="00F84A77" w:rsidRDefault="00F84A77" w:rsidP="00F84A77">
                  <w:pPr>
                    <w:rPr>
                      <w:sz w:val="20"/>
                      <w:szCs w:val="20"/>
                      <w:lang w:val="en-GB"/>
                    </w:rPr>
                  </w:pPr>
                  <w:r w:rsidRPr="00F84A77">
                    <w:rPr>
                      <w:sz w:val="20"/>
                      <w:szCs w:val="20"/>
                      <w:highlight w:val="yellow"/>
                      <w:lang w:val="en-GB"/>
                    </w:rPr>
                    <w:t>high</w:t>
                  </w:r>
                </w:p>
              </w:tc>
            </w:tr>
            <w:tr w:rsidR="00F84A77" w:rsidRPr="00F84A77" w14:paraId="75A915F2" w14:textId="77777777" w:rsidTr="003F520C">
              <w:tc>
                <w:tcPr>
                  <w:tcW w:w="7508" w:type="dxa"/>
                </w:tcPr>
                <w:p w14:paraId="186AFD36" w14:textId="77777777" w:rsidR="00F84A77" w:rsidRPr="00F84A77" w:rsidRDefault="00F84A77" w:rsidP="00F84A77">
                  <w:pPr>
                    <w:rPr>
                      <w:sz w:val="20"/>
                      <w:szCs w:val="20"/>
                    </w:rPr>
                  </w:pPr>
                  <w:r w:rsidRPr="00F84A77">
                    <w:rPr>
                      <w:sz w:val="20"/>
                      <w:szCs w:val="20"/>
                    </w:rPr>
                    <w:t>9.1.5.2.6</w:t>
                  </w:r>
                  <w:r w:rsidRPr="00F84A77">
                    <w:rPr>
                      <w:sz w:val="20"/>
                      <w:szCs w:val="20"/>
                    </w:rPr>
                    <w:tab/>
                    <w:t>NE-DC: carrier-specific scaling factor for PRS-based measurements performed within gaps</w:t>
                  </w:r>
                </w:p>
              </w:tc>
              <w:tc>
                <w:tcPr>
                  <w:tcW w:w="1418" w:type="dxa"/>
                </w:tcPr>
                <w:p w14:paraId="5B80C241" w14:textId="77777777" w:rsidR="00F84A77" w:rsidRPr="00F84A77" w:rsidRDefault="00F84A77" w:rsidP="00F84A77">
                  <w:pPr>
                    <w:rPr>
                      <w:sz w:val="20"/>
                      <w:szCs w:val="20"/>
                      <w:lang w:val="en-GB"/>
                    </w:rPr>
                  </w:pPr>
                  <w:r w:rsidRPr="00F84A77">
                    <w:rPr>
                      <w:sz w:val="20"/>
                      <w:szCs w:val="20"/>
                      <w:lang w:val="en-GB"/>
                    </w:rPr>
                    <w:t>Low</w:t>
                  </w:r>
                </w:p>
              </w:tc>
            </w:tr>
            <w:tr w:rsidR="00F84A77" w:rsidRPr="00F84A77" w14:paraId="509BFF1B" w14:textId="77777777" w:rsidTr="003F520C">
              <w:tc>
                <w:tcPr>
                  <w:tcW w:w="7508" w:type="dxa"/>
                </w:tcPr>
                <w:p w14:paraId="72BBD90D" w14:textId="77777777" w:rsidR="00F84A77" w:rsidRPr="00F84A77" w:rsidRDefault="00F84A77" w:rsidP="00F84A77">
                  <w:pPr>
                    <w:rPr>
                      <w:sz w:val="20"/>
                      <w:szCs w:val="20"/>
                    </w:rPr>
                  </w:pPr>
                  <w:r w:rsidRPr="00F84A77">
                    <w:rPr>
                      <w:sz w:val="20"/>
                      <w:szCs w:val="20"/>
                    </w:rPr>
                    <w:t>9.1.5.2.7</w:t>
                  </w:r>
                  <w:r w:rsidRPr="00F84A77">
                    <w:rPr>
                      <w:sz w:val="20"/>
                      <w:szCs w:val="20"/>
                    </w:rPr>
                    <w:tab/>
                    <w:t>NR-DC: carrier-specific scaling factor for PRS-based measurements performed within gaps</w:t>
                  </w:r>
                </w:p>
              </w:tc>
              <w:tc>
                <w:tcPr>
                  <w:tcW w:w="1418" w:type="dxa"/>
                </w:tcPr>
                <w:p w14:paraId="2B82B665" w14:textId="77777777" w:rsidR="00F84A77" w:rsidRPr="00F84A77" w:rsidRDefault="00F84A77" w:rsidP="00F84A77">
                  <w:pPr>
                    <w:rPr>
                      <w:sz w:val="20"/>
                      <w:szCs w:val="20"/>
                      <w:lang w:val="en-GB"/>
                    </w:rPr>
                  </w:pPr>
                  <w:r w:rsidRPr="00F84A77">
                    <w:rPr>
                      <w:sz w:val="20"/>
                      <w:szCs w:val="20"/>
                      <w:lang w:val="en-GB"/>
                    </w:rPr>
                    <w:t>Low</w:t>
                  </w:r>
                </w:p>
              </w:tc>
            </w:tr>
            <w:tr w:rsidR="00F84A77" w:rsidRPr="00F84A77" w14:paraId="64F1560B" w14:textId="77777777" w:rsidTr="003F520C">
              <w:tc>
                <w:tcPr>
                  <w:tcW w:w="7508" w:type="dxa"/>
                </w:tcPr>
                <w:p w14:paraId="0B96946A" w14:textId="77777777" w:rsidR="00F84A77" w:rsidRPr="00F84A77" w:rsidRDefault="00F84A77" w:rsidP="00F84A77">
                  <w:pPr>
                    <w:rPr>
                      <w:sz w:val="20"/>
                      <w:szCs w:val="20"/>
                    </w:rPr>
                  </w:pPr>
                  <w:r w:rsidRPr="00F84A77">
                    <w:rPr>
                      <w:sz w:val="20"/>
                      <w:szCs w:val="20"/>
                    </w:rPr>
                    <w:t>9.1.5.3</w:t>
                  </w:r>
                  <w:r w:rsidRPr="00F84A77">
                    <w:rPr>
                      <w:sz w:val="20"/>
                      <w:szCs w:val="20"/>
                    </w:rPr>
                    <w:tab/>
                    <w:t>Monitoring of multiple layers within NCSG</w:t>
                  </w:r>
                </w:p>
              </w:tc>
              <w:tc>
                <w:tcPr>
                  <w:tcW w:w="1418" w:type="dxa"/>
                </w:tcPr>
                <w:p w14:paraId="2AC865AD" w14:textId="77777777" w:rsidR="00F84A77" w:rsidRPr="00F84A77" w:rsidRDefault="00F84A77" w:rsidP="00F84A77">
                  <w:pPr>
                    <w:rPr>
                      <w:sz w:val="20"/>
                      <w:szCs w:val="20"/>
                      <w:lang w:val="en-GB"/>
                    </w:rPr>
                  </w:pPr>
                  <w:r w:rsidRPr="00F84A77">
                    <w:rPr>
                      <w:sz w:val="20"/>
                      <w:szCs w:val="20"/>
                      <w:lang w:val="en-GB"/>
                    </w:rPr>
                    <w:t>Low</w:t>
                  </w:r>
                </w:p>
              </w:tc>
            </w:tr>
          </w:tbl>
          <w:p w14:paraId="55D3BD10" w14:textId="77777777" w:rsidR="00581F3B" w:rsidRPr="00F84A77" w:rsidRDefault="00581F3B" w:rsidP="00581F3B">
            <w:pPr>
              <w:rPr>
                <w:sz w:val="20"/>
                <w:szCs w:val="20"/>
                <w:highlight w:val="yellow"/>
              </w:rPr>
            </w:pPr>
          </w:p>
        </w:tc>
      </w:tr>
      <w:tr w:rsidR="00581F3B" w:rsidRPr="002F3119" w14:paraId="7914B29B" w14:textId="77777777" w:rsidTr="003F520C">
        <w:trPr>
          <w:trHeight w:val="468"/>
        </w:trPr>
        <w:tc>
          <w:tcPr>
            <w:tcW w:w="1521" w:type="dxa"/>
          </w:tcPr>
          <w:p w14:paraId="6F30798A" w14:textId="284277FF" w:rsidR="00581F3B" w:rsidRPr="002A5491" w:rsidRDefault="00000000" w:rsidP="00581F3B">
            <w:pPr>
              <w:rPr>
                <w:sz w:val="20"/>
                <w:szCs w:val="20"/>
              </w:rPr>
            </w:pPr>
            <w:hyperlink r:id="rId30" w:history="1">
              <w:r w:rsidR="00581F3B">
                <w:rPr>
                  <w:rStyle w:val="Hyperlink"/>
                  <w:rFonts w:ascii="Arial" w:hAnsi="Arial" w:cs="Arial"/>
                  <w:b/>
                  <w:bCs/>
                  <w:sz w:val="16"/>
                  <w:szCs w:val="16"/>
                </w:rPr>
                <w:t>R4-2411976</w:t>
              </w:r>
            </w:hyperlink>
          </w:p>
        </w:tc>
        <w:tc>
          <w:tcPr>
            <w:tcW w:w="1084" w:type="dxa"/>
          </w:tcPr>
          <w:p w14:paraId="31B39A32" w14:textId="41235408" w:rsidR="00581F3B" w:rsidRPr="002A5491" w:rsidRDefault="00581F3B" w:rsidP="00581F3B">
            <w:pPr>
              <w:rPr>
                <w:sz w:val="20"/>
                <w:szCs w:val="20"/>
              </w:rPr>
            </w:pPr>
            <w:r>
              <w:rPr>
                <w:rFonts w:ascii="Arial" w:hAnsi="Arial" w:cs="Arial"/>
                <w:sz w:val="16"/>
                <w:szCs w:val="16"/>
              </w:rPr>
              <w:t>CMCC</w:t>
            </w:r>
          </w:p>
        </w:tc>
        <w:tc>
          <w:tcPr>
            <w:tcW w:w="7026" w:type="dxa"/>
          </w:tcPr>
          <w:p w14:paraId="1F796FA8" w14:textId="77777777" w:rsidR="00F84A77" w:rsidRPr="00F84A77" w:rsidRDefault="00F84A77" w:rsidP="00F84A77">
            <w:pPr>
              <w:widowControl w:val="0"/>
              <w:overflowPunct/>
              <w:autoSpaceDE/>
              <w:autoSpaceDN/>
              <w:adjustRightInd/>
              <w:textAlignment w:val="auto"/>
              <w:rPr>
                <w:rFonts w:eastAsia="宋体"/>
                <w:sz w:val="20"/>
                <w:szCs w:val="20"/>
              </w:rPr>
            </w:pPr>
            <w:r w:rsidRPr="00F84A77">
              <w:rPr>
                <w:rFonts w:eastAsia="宋体" w:hint="eastAsia"/>
                <w:sz w:val="20"/>
                <w:szCs w:val="20"/>
              </w:rPr>
              <w:t xml:space="preserve">Proposal 1: it is proposed to follow the RAN Plenary common understanding (as captured in RP-240817, RAN#103) that </w:t>
            </w:r>
            <w:r w:rsidRPr="00F84A77">
              <w:rPr>
                <w:rFonts w:eastAsia="宋体"/>
                <w:sz w:val="20"/>
                <w:szCs w:val="20"/>
              </w:rPr>
              <w:t xml:space="preserve">Rel-19 CSSF optimization applies for the </w:t>
            </w:r>
            <w:r w:rsidRPr="00F84A77">
              <w:rPr>
                <w:rFonts w:eastAsia="宋体" w:hint="eastAsia"/>
                <w:sz w:val="20"/>
                <w:szCs w:val="20"/>
              </w:rPr>
              <w:t>two</w:t>
            </w:r>
            <w:r w:rsidRPr="00F84A77">
              <w:rPr>
                <w:rFonts w:eastAsia="宋体"/>
                <w:sz w:val="20"/>
                <w:szCs w:val="20"/>
              </w:rPr>
              <w:t xml:space="preserve"> cases: (1)UE is not capable of </w:t>
            </w:r>
            <w:r w:rsidRPr="00F84A77">
              <w:rPr>
                <w:rFonts w:eastAsia="宋体" w:hint="eastAsia"/>
                <w:sz w:val="20"/>
                <w:szCs w:val="20"/>
              </w:rPr>
              <w:t>multiple-Rx simultaneous reception</w:t>
            </w:r>
            <w:r w:rsidRPr="00F84A77">
              <w:rPr>
                <w:rFonts w:eastAsia="宋体"/>
                <w:sz w:val="20"/>
                <w:szCs w:val="20"/>
              </w:rPr>
              <w:t xml:space="preserve">, (2)UE is capable of </w:t>
            </w:r>
            <w:r w:rsidRPr="00F84A77">
              <w:rPr>
                <w:rFonts w:eastAsia="宋体" w:hint="eastAsia"/>
                <w:sz w:val="20"/>
                <w:szCs w:val="20"/>
              </w:rPr>
              <w:t>multiple-Rx simultaneous reception but the UE is not in multi-Rx operation</w:t>
            </w:r>
            <w:r w:rsidRPr="00F84A77">
              <w:rPr>
                <w:rFonts w:eastAsia="宋体"/>
                <w:sz w:val="20"/>
                <w:szCs w:val="20"/>
              </w:rPr>
              <w:t>.</w:t>
            </w:r>
          </w:p>
          <w:p w14:paraId="10BD3529" w14:textId="77777777" w:rsidR="00F84A77" w:rsidRPr="00F84A77" w:rsidRDefault="00F84A77" w:rsidP="00F84A77">
            <w:pPr>
              <w:widowControl w:val="0"/>
              <w:overflowPunct/>
              <w:autoSpaceDE/>
              <w:autoSpaceDN/>
              <w:adjustRightInd/>
              <w:textAlignment w:val="auto"/>
              <w:rPr>
                <w:sz w:val="20"/>
                <w:szCs w:val="20"/>
              </w:rPr>
            </w:pPr>
            <w:r w:rsidRPr="00F84A77">
              <w:rPr>
                <w:rFonts w:hint="eastAsia"/>
                <w:sz w:val="20"/>
                <w:szCs w:val="20"/>
              </w:rPr>
              <w:t xml:space="preserve">Proposal 2: for </w:t>
            </w:r>
            <w:r w:rsidRPr="00F84A77">
              <w:rPr>
                <w:sz w:val="20"/>
                <w:szCs w:val="20"/>
              </w:rPr>
              <w:t>L3 measurement delay reduction by optimizing CSSF</w:t>
            </w:r>
            <w:r w:rsidRPr="00F84A77">
              <w:rPr>
                <w:rFonts w:hint="eastAsia"/>
                <w:sz w:val="20"/>
                <w:szCs w:val="20"/>
              </w:rPr>
              <w:t>, it is proposed to consider following scenarios:</w:t>
            </w:r>
          </w:p>
          <w:p w14:paraId="45AD110E" w14:textId="77777777" w:rsidR="00F84A77" w:rsidRPr="00F84A77" w:rsidRDefault="00F84A77" w:rsidP="00F84A77">
            <w:pPr>
              <w:pStyle w:val="ListParagraph"/>
              <w:numPr>
                <w:ilvl w:val="0"/>
                <w:numId w:val="17"/>
              </w:numPr>
              <w:tabs>
                <w:tab w:val="left" w:pos="420"/>
              </w:tabs>
              <w:overflowPunct/>
              <w:autoSpaceDE/>
              <w:autoSpaceDN/>
              <w:adjustRightInd/>
              <w:spacing w:after="120"/>
              <w:ind w:firstLineChars="0"/>
              <w:textAlignment w:val="auto"/>
              <w:rPr>
                <w:sz w:val="20"/>
                <w:szCs w:val="20"/>
              </w:rPr>
            </w:pPr>
            <w:r w:rsidRPr="00F84A77">
              <w:rPr>
                <w:sz w:val="20"/>
                <w:szCs w:val="20"/>
              </w:rPr>
              <w:t>Intra-frequency measurement without MG</w:t>
            </w:r>
            <w:r w:rsidRPr="00F84A77">
              <w:rPr>
                <w:rFonts w:hint="eastAsia"/>
                <w:sz w:val="20"/>
                <w:szCs w:val="20"/>
              </w:rPr>
              <w:t xml:space="preserve"> in clause 9.2.5 of TS38.133</w:t>
            </w:r>
            <w:r w:rsidRPr="00F84A77">
              <w:rPr>
                <w:sz w:val="20"/>
                <w:szCs w:val="20"/>
              </w:rPr>
              <w:t xml:space="preserve">, </w:t>
            </w:r>
            <w:r w:rsidRPr="00F84A77">
              <w:rPr>
                <w:rFonts w:hint="eastAsia"/>
                <w:sz w:val="20"/>
                <w:szCs w:val="20"/>
              </w:rPr>
              <w:t xml:space="preserve">which </w:t>
            </w:r>
            <w:r w:rsidRPr="00F84A77">
              <w:rPr>
                <w:rFonts w:hint="eastAsia"/>
                <w:sz w:val="20"/>
                <w:szCs w:val="20"/>
                <w:u w:val="single"/>
              </w:rPr>
              <w:t>means that all the cases that refer to clause 9.2.5 of TS38.133 are considered</w:t>
            </w:r>
          </w:p>
          <w:p w14:paraId="1B74118B" w14:textId="77777777" w:rsidR="00F84A77" w:rsidRPr="00F84A77" w:rsidRDefault="00F84A77" w:rsidP="00F84A77">
            <w:pPr>
              <w:widowControl w:val="0"/>
              <w:numPr>
                <w:ilvl w:val="0"/>
                <w:numId w:val="17"/>
              </w:numPr>
              <w:tabs>
                <w:tab w:val="left" w:pos="420"/>
              </w:tabs>
              <w:overflowPunct/>
              <w:autoSpaceDE/>
              <w:autoSpaceDN/>
              <w:adjustRightInd/>
              <w:jc w:val="both"/>
              <w:textAlignment w:val="auto"/>
              <w:rPr>
                <w:sz w:val="20"/>
                <w:szCs w:val="20"/>
              </w:rPr>
            </w:pPr>
            <w:r w:rsidRPr="00F84A77">
              <w:rPr>
                <w:sz w:val="20"/>
                <w:szCs w:val="20"/>
              </w:rPr>
              <w:t>Inter-frequency measurement without MG</w:t>
            </w:r>
            <w:r w:rsidRPr="00F84A77">
              <w:rPr>
                <w:rFonts w:hint="eastAsia"/>
                <w:sz w:val="20"/>
                <w:szCs w:val="20"/>
              </w:rPr>
              <w:t xml:space="preserve"> in clause 9.3.9 of TS38.133</w:t>
            </w:r>
            <w:r w:rsidRPr="00F84A77">
              <w:rPr>
                <w:sz w:val="20"/>
                <w:szCs w:val="20"/>
              </w:rPr>
              <w:t>,</w:t>
            </w:r>
            <w:r w:rsidRPr="00F84A77">
              <w:rPr>
                <w:rFonts w:hint="eastAsia"/>
                <w:sz w:val="20"/>
                <w:szCs w:val="20"/>
              </w:rPr>
              <w:t xml:space="preserve"> </w:t>
            </w:r>
            <w:r w:rsidRPr="00F84A77">
              <w:rPr>
                <w:sz w:val="20"/>
                <w:szCs w:val="20"/>
                <w:u w:val="single"/>
              </w:rPr>
              <w:t xml:space="preserve">which means </w:t>
            </w:r>
            <w:r w:rsidRPr="00F84A77">
              <w:rPr>
                <w:rFonts w:hint="eastAsia"/>
                <w:sz w:val="20"/>
                <w:szCs w:val="20"/>
                <w:u w:val="single"/>
              </w:rPr>
              <w:t xml:space="preserve">that </w:t>
            </w:r>
            <w:r w:rsidRPr="00F84A77">
              <w:rPr>
                <w:sz w:val="20"/>
                <w:szCs w:val="20"/>
                <w:u w:val="single"/>
              </w:rPr>
              <w:t>all the cases that refer to clause 9.3.9 of TS38.133 are considered</w:t>
            </w:r>
            <w:r w:rsidRPr="00F84A77">
              <w:rPr>
                <w:sz w:val="20"/>
                <w:szCs w:val="20"/>
              </w:rPr>
              <w:t xml:space="preserve"> </w:t>
            </w:r>
          </w:p>
          <w:p w14:paraId="4ED1B199" w14:textId="77777777" w:rsidR="00F84A77" w:rsidRPr="00F84A77" w:rsidRDefault="00F84A77" w:rsidP="00F84A77">
            <w:pPr>
              <w:widowControl w:val="0"/>
              <w:overflowPunct/>
              <w:autoSpaceDE/>
              <w:autoSpaceDN/>
              <w:adjustRightInd/>
              <w:textAlignment w:val="auto"/>
              <w:rPr>
                <w:sz w:val="20"/>
                <w:szCs w:val="20"/>
              </w:rPr>
            </w:pPr>
            <w:r w:rsidRPr="00F84A77">
              <w:rPr>
                <w:rFonts w:hint="eastAsia"/>
                <w:sz w:val="20"/>
                <w:szCs w:val="20"/>
              </w:rPr>
              <w:t xml:space="preserve">Proposal 3: For CSSF optimization, it is proposed that SA, NR-DC, NE-DC, EN-DC are considered, since legacy </w:t>
            </w:r>
            <w:proofErr w:type="spellStart"/>
            <w:r w:rsidRPr="00F84A77">
              <w:rPr>
                <w:rFonts w:hint="eastAsia"/>
                <w:sz w:val="20"/>
                <w:szCs w:val="20"/>
              </w:rPr>
              <w:t>CSSF</w:t>
            </w:r>
            <w:r w:rsidRPr="00F84A77">
              <w:rPr>
                <w:rFonts w:hint="eastAsia"/>
                <w:sz w:val="20"/>
                <w:szCs w:val="20"/>
                <w:vertAlign w:val="subscript"/>
              </w:rPr>
              <w:t>outside_gap</w:t>
            </w:r>
            <w:proofErr w:type="spellEnd"/>
            <w:r w:rsidRPr="00F84A77">
              <w:rPr>
                <w:rFonts w:hint="eastAsia"/>
                <w:sz w:val="20"/>
                <w:szCs w:val="20"/>
              </w:rPr>
              <w:t xml:space="preserve"> are specified for all these scenarios.</w:t>
            </w:r>
          </w:p>
          <w:p w14:paraId="5D972BF2" w14:textId="77777777" w:rsidR="00F84A77" w:rsidRPr="00F84A77" w:rsidRDefault="00F84A77" w:rsidP="00F84A77">
            <w:pPr>
              <w:widowControl w:val="0"/>
              <w:overflowPunct/>
              <w:autoSpaceDE/>
              <w:autoSpaceDN/>
              <w:adjustRightInd/>
              <w:textAlignment w:val="auto"/>
              <w:rPr>
                <w:sz w:val="20"/>
                <w:szCs w:val="20"/>
              </w:rPr>
            </w:pPr>
            <w:r w:rsidRPr="00F84A77">
              <w:rPr>
                <w:rFonts w:hint="eastAsia"/>
                <w:sz w:val="20"/>
                <w:szCs w:val="20"/>
              </w:rPr>
              <w:t>Proposal 4: it is proposed to consider both the CSSF optimization based on  2 searchers and the CSSF optimization based on  3 searchers.</w:t>
            </w:r>
          </w:p>
          <w:p w14:paraId="522F3BC4" w14:textId="34874AAB" w:rsidR="00581F3B" w:rsidRPr="00F84A77" w:rsidRDefault="00F84A77" w:rsidP="00F84A77">
            <w:pPr>
              <w:widowControl w:val="0"/>
              <w:overflowPunct/>
              <w:autoSpaceDE/>
              <w:autoSpaceDN/>
              <w:adjustRightInd/>
              <w:textAlignment w:val="auto"/>
              <w:rPr>
                <w:sz w:val="20"/>
                <w:szCs w:val="20"/>
              </w:rPr>
            </w:pPr>
            <w:r w:rsidRPr="00F84A77">
              <w:rPr>
                <w:rFonts w:hint="eastAsia"/>
                <w:sz w:val="20"/>
                <w:szCs w:val="20"/>
              </w:rPr>
              <w:t xml:space="preserve">Proposal 5: it is proposed to follow </w:t>
            </w:r>
            <w:r w:rsidRPr="00F84A77">
              <w:rPr>
                <w:rFonts w:eastAsia="宋体" w:hint="eastAsia"/>
                <w:sz w:val="20"/>
                <w:szCs w:val="20"/>
              </w:rPr>
              <w:t xml:space="preserve">the RAN Plenary common understanding (as captured in RP-240817, RAN#103) </w:t>
            </w:r>
            <w:r w:rsidRPr="00F84A77">
              <w:rPr>
                <w:rFonts w:hint="eastAsia"/>
                <w:sz w:val="20"/>
                <w:szCs w:val="20"/>
              </w:rPr>
              <w:t>that FR2-1 L3 measurement delay reduction by optimizing CSSF is considered for 1st phase, and the technical solutions can be extended to FR1 when applicable.</w:t>
            </w:r>
          </w:p>
        </w:tc>
      </w:tr>
      <w:tr w:rsidR="00581F3B" w:rsidRPr="002F3119" w14:paraId="6D8AF598" w14:textId="77777777" w:rsidTr="003F520C">
        <w:trPr>
          <w:trHeight w:val="468"/>
        </w:trPr>
        <w:tc>
          <w:tcPr>
            <w:tcW w:w="1521" w:type="dxa"/>
          </w:tcPr>
          <w:p w14:paraId="2A14CD6F" w14:textId="19024602" w:rsidR="00581F3B" w:rsidRPr="002A5491" w:rsidRDefault="00000000" w:rsidP="00581F3B">
            <w:pPr>
              <w:rPr>
                <w:sz w:val="20"/>
                <w:szCs w:val="20"/>
              </w:rPr>
            </w:pPr>
            <w:hyperlink r:id="rId31" w:history="1">
              <w:r w:rsidR="00581F3B">
                <w:rPr>
                  <w:rStyle w:val="Hyperlink"/>
                  <w:rFonts w:ascii="Arial" w:hAnsi="Arial" w:cs="Arial"/>
                  <w:b/>
                  <w:bCs/>
                  <w:sz w:val="16"/>
                  <w:szCs w:val="16"/>
                </w:rPr>
                <w:t>R4-2412118</w:t>
              </w:r>
            </w:hyperlink>
          </w:p>
        </w:tc>
        <w:tc>
          <w:tcPr>
            <w:tcW w:w="1084" w:type="dxa"/>
          </w:tcPr>
          <w:p w14:paraId="7B19EF2A" w14:textId="035B965E" w:rsidR="00581F3B" w:rsidRPr="002A5491" w:rsidRDefault="00581F3B" w:rsidP="00581F3B">
            <w:pPr>
              <w:rPr>
                <w:sz w:val="20"/>
                <w:szCs w:val="20"/>
              </w:rPr>
            </w:pPr>
            <w:r>
              <w:rPr>
                <w:rFonts w:ascii="Arial" w:hAnsi="Arial" w:cs="Arial"/>
                <w:sz w:val="16"/>
                <w:szCs w:val="16"/>
              </w:rPr>
              <w:t>China Telecom</w:t>
            </w:r>
          </w:p>
        </w:tc>
        <w:tc>
          <w:tcPr>
            <w:tcW w:w="7026" w:type="dxa"/>
          </w:tcPr>
          <w:p w14:paraId="64CB749F" w14:textId="77777777" w:rsidR="00F84A77" w:rsidRPr="00F84A77" w:rsidRDefault="00F84A77" w:rsidP="00F84A77">
            <w:pPr>
              <w:spacing w:after="120"/>
              <w:rPr>
                <w:rFonts w:eastAsiaTheme="minorEastAsia"/>
                <w:bCs/>
                <w:sz w:val="20"/>
                <w:szCs w:val="20"/>
              </w:rPr>
            </w:pPr>
            <w:r w:rsidRPr="00F84A77">
              <w:rPr>
                <w:rFonts w:eastAsiaTheme="minorEastAsia"/>
                <w:bCs/>
                <w:sz w:val="20"/>
                <w:szCs w:val="20"/>
              </w:rPr>
              <w:t>Proposal 1:</w:t>
            </w:r>
            <w:r w:rsidRPr="00F84A77">
              <w:rPr>
                <w:bCs/>
                <w:sz w:val="20"/>
                <w:szCs w:val="20"/>
              </w:rPr>
              <w:t xml:space="preserve"> </w:t>
            </w:r>
            <w:r w:rsidRPr="00F84A77">
              <w:rPr>
                <w:rFonts w:eastAsiaTheme="minorEastAsia"/>
                <w:bCs/>
                <w:sz w:val="20"/>
                <w:szCs w:val="20"/>
              </w:rPr>
              <w:t>It’s preferred to decouple Rel-19 FR2-1 L3 measurement enhancement and Rel-18 multi-Rx work item, if there is no consensus on the description that “UE is capable of Rel-18 multi-Rx simultaneous reception but work in single Rx currently”, it’s proposed Rel-19 discussion on CSSF optimization can be focused on the case that UE is not capable of Rel-18 multi-Rx simultaneous reception.</w:t>
            </w:r>
          </w:p>
          <w:p w14:paraId="6C45D3FF" w14:textId="77777777" w:rsidR="00F84A77" w:rsidRPr="00F84A77" w:rsidRDefault="00F84A77" w:rsidP="00F84A77">
            <w:pPr>
              <w:spacing w:after="120"/>
              <w:rPr>
                <w:rFonts w:eastAsiaTheme="minorEastAsia"/>
                <w:bCs/>
                <w:sz w:val="20"/>
                <w:szCs w:val="20"/>
              </w:rPr>
            </w:pPr>
            <w:r w:rsidRPr="00F84A77">
              <w:rPr>
                <w:rFonts w:eastAsiaTheme="minorEastAsia"/>
                <w:bCs/>
                <w:sz w:val="20"/>
                <w:szCs w:val="20"/>
              </w:rPr>
              <w:t>Proposal 2: For scenarios to use L3 measurement delay reduction by optimizing CSSF, the L3 measurement process of SSB based Intra-frequency/Inter-frequency measurement without MG can be considered, including T</w:t>
            </w:r>
            <w:r w:rsidRPr="00F84A77">
              <w:rPr>
                <w:rFonts w:eastAsiaTheme="minorEastAsia"/>
                <w:bCs/>
                <w:sz w:val="20"/>
                <w:szCs w:val="20"/>
                <w:vertAlign w:val="subscript"/>
              </w:rPr>
              <w:t>PSS/</w:t>
            </w:r>
            <w:proofErr w:type="spellStart"/>
            <w:r w:rsidRPr="00F84A77">
              <w:rPr>
                <w:rFonts w:eastAsiaTheme="minorEastAsia"/>
                <w:bCs/>
                <w:sz w:val="20"/>
                <w:szCs w:val="20"/>
                <w:vertAlign w:val="subscript"/>
              </w:rPr>
              <w:t>SSS_sync_intra</w:t>
            </w:r>
            <w:proofErr w:type="spellEnd"/>
            <w:r w:rsidRPr="00F84A77">
              <w:rPr>
                <w:rFonts w:eastAsiaTheme="minorEastAsia"/>
                <w:bCs/>
                <w:sz w:val="20"/>
                <w:szCs w:val="20"/>
              </w:rPr>
              <w:t xml:space="preserve">, </w:t>
            </w:r>
            <w:proofErr w:type="spellStart"/>
            <w:r w:rsidRPr="00F84A77">
              <w:rPr>
                <w:rFonts w:eastAsiaTheme="minorEastAsia"/>
                <w:bCs/>
                <w:sz w:val="20"/>
                <w:szCs w:val="20"/>
              </w:rPr>
              <w:t>T</w:t>
            </w:r>
            <w:r w:rsidRPr="00F84A77">
              <w:rPr>
                <w:rFonts w:eastAsiaTheme="minorEastAsia"/>
                <w:bCs/>
                <w:sz w:val="20"/>
                <w:szCs w:val="20"/>
                <w:vertAlign w:val="subscript"/>
              </w:rPr>
              <w:t>SSB_time_index_intra</w:t>
            </w:r>
            <w:proofErr w:type="spellEnd"/>
            <w:r w:rsidRPr="00F84A77">
              <w:rPr>
                <w:rFonts w:eastAsiaTheme="minorEastAsia"/>
                <w:bCs/>
                <w:sz w:val="20"/>
                <w:szCs w:val="20"/>
              </w:rPr>
              <w:t xml:space="preserve"> and </w:t>
            </w:r>
            <w:proofErr w:type="spellStart"/>
            <w:r w:rsidRPr="00F84A77">
              <w:rPr>
                <w:rFonts w:eastAsiaTheme="minorEastAsia"/>
                <w:bCs/>
                <w:sz w:val="20"/>
                <w:szCs w:val="20"/>
              </w:rPr>
              <w:t>T</w:t>
            </w:r>
            <w:r w:rsidRPr="00F84A77">
              <w:rPr>
                <w:rFonts w:eastAsiaTheme="minorEastAsia"/>
                <w:bCs/>
                <w:sz w:val="20"/>
                <w:szCs w:val="20"/>
                <w:vertAlign w:val="subscript"/>
              </w:rPr>
              <w:t>SSB_measurement_period_intra</w:t>
            </w:r>
            <w:proofErr w:type="spellEnd"/>
            <w:r w:rsidRPr="00F84A77">
              <w:rPr>
                <w:rFonts w:eastAsiaTheme="minorEastAsia"/>
                <w:bCs/>
                <w:sz w:val="20"/>
                <w:szCs w:val="20"/>
              </w:rPr>
              <w:t>, T</w:t>
            </w:r>
            <w:r w:rsidRPr="00F84A77">
              <w:rPr>
                <w:rFonts w:eastAsiaTheme="minorEastAsia"/>
                <w:bCs/>
                <w:sz w:val="20"/>
                <w:szCs w:val="20"/>
                <w:vertAlign w:val="subscript"/>
              </w:rPr>
              <w:t>PSS/</w:t>
            </w:r>
            <w:proofErr w:type="spellStart"/>
            <w:r w:rsidRPr="00F84A77">
              <w:rPr>
                <w:rFonts w:eastAsiaTheme="minorEastAsia"/>
                <w:bCs/>
                <w:sz w:val="20"/>
                <w:szCs w:val="20"/>
                <w:vertAlign w:val="subscript"/>
              </w:rPr>
              <w:t>SSS_sync_inter</w:t>
            </w:r>
            <w:proofErr w:type="spellEnd"/>
            <w:r w:rsidRPr="00F84A77">
              <w:rPr>
                <w:rFonts w:eastAsiaTheme="minorEastAsia"/>
                <w:bCs/>
                <w:sz w:val="20"/>
                <w:szCs w:val="20"/>
              </w:rPr>
              <w:t xml:space="preserve">, </w:t>
            </w:r>
            <w:proofErr w:type="spellStart"/>
            <w:r w:rsidRPr="00F84A77">
              <w:rPr>
                <w:rFonts w:eastAsiaTheme="minorEastAsia"/>
                <w:bCs/>
                <w:sz w:val="20"/>
                <w:szCs w:val="20"/>
              </w:rPr>
              <w:t>T</w:t>
            </w:r>
            <w:r w:rsidRPr="00F84A77">
              <w:rPr>
                <w:rFonts w:eastAsiaTheme="minorEastAsia"/>
                <w:bCs/>
                <w:sz w:val="20"/>
                <w:szCs w:val="20"/>
                <w:vertAlign w:val="subscript"/>
              </w:rPr>
              <w:t>SSB_time_index_inter</w:t>
            </w:r>
            <w:proofErr w:type="spellEnd"/>
            <w:r w:rsidRPr="00F84A77">
              <w:rPr>
                <w:rFonts w:eastAsiaTheme="minorEastAsia"/>
                <w:bCs/>
                <w:sz w:val="20"/>
                <w:szCs w:val="20"/>
              </w:rPr>
              <w:t xml:space="preserve"> and </w:t>
            </w:r>
            <w:proofErr w:type="spellStart"/>
            <w:r w:rsidRPr="00F84A77">
              <w:rPr>
                <w:rFonts w:eastAsiaTheme="minorEastAsia"/>
                <w:bCs/>
                <w:sz w:val="20"/>
                <w:szCs w:val="20"/>
              </w:rPr>
              <w:t>T</w:t>
            </w:r>
            <w:r w:rsidRPr="00F84A77">
              <w:rPr>
                <w:rFonts w:eastAsiaTheme="minorEastAsia"/>
                <w:bCs/>
                <w:sz w:val="20"/>
                <w:szCs w:val="20"/>
                <w:vertAlign w:val="subscript"/>
              </w:rPr>
              <w:t>SSB_measurement_period_inter</w:t>
            </w:r>
            <w:proofErr w:type="spellEnd"/>
            <w:r w:rsidRPr="00F84A77">
              <w:rPr>
                <w:rFonts w:eastAsiaTheme="minorEastAsia"/>
                <w:bCs/>
                <w:sz w:val="20"/>
                <w:szCs w:val="20"/>
              </w:rPr>
              <w:t>.</w:t>
            </w:r>
          </w:p>
          <w:p w14:paraId="4DE2CE7A" w14:textId="77777777" w:rsidR="00F84A77" w:rsidRPr="00F84A77" w:rsidRDefault="00F84A77" w:rsidP="00F84A77">
            <w:pPr>
              <w:spacing w:after="120"/>
              <w:rPr>
                <w:rFonts w:eastAsiaTheme="minorEastAsia"/>
                <w:bCs/>
                <w:sz w:val="20"/>
                <w:szCs w:val="20"/>
              </w:rPr>
            </w:pPr>
            <w:r w:rsidRPr="00F84A77">
              <w:rPr>
                <w:rFonts w:eastAsiaTheme="minorEastAsia"/>
                <w:bCs/>
                <w:sz w:val="20"/>
                <w:szCs w:val="20"/>
              </w:rPr>
              <w:t>Proposal 3: If the workload is not very heavy, the modes of EN-DC, SA, NR-DC, NE-DC can be considered.</w:t>
            </w:r>
          </w:p>
          <w:p w14:paraId="11180D4B" w14:textId="77777777" w:rsidR="00F84A77" w:rsidRPr="00F84A77" w:rsidRDefault="00F84A77" w:rsidP="00F84A77">
            <w:pPr>
              <w:spacing w:after="120"/>
              <w:rPr>
                <w:rFonts w:eastAsiaTheme="minorEastAsia"/>
                <w:bCs/>
                <w:sz w:val="20"/>
                <w:szCs w:val="20"/>
              </w:rPr>
            </w:pPr>
            <w:r w:rsidRPr="00F84A77">
              <w:rPr>
                <w:rFonts w:eastAsiaTheme="minorEastAsia" w:hint="eastAsia"/>
                <w:bCs/>
                <w:sz w:val="20"/>
                <w:szCs w:val="20"/>
              </w:rPr>
              <w:t>P</w:t>
            </w:r>
            <w:r w:rsidRPr="00F84A77">
              <w:rPr>
                <w:rFonts w:eastAsiaTheme="minorEastAsia"/>
                <w:bCs/>
                <w:sz w:val="20"/>
                <w:szCs w:val="20"/>
              </w:rPr>
              <w:t>roposal 4: For searcher assumption to apply L3 measurement delay reduction by optimizing CSSF, it’s proposed to consider the enhancement based on 2 searchers.</w:t>
            </w:r>
          </w:p>
          <w:p w14:paraId="62C2AA18" w14:textId="77777777" w:rsidR="00F84A77" w:rsidRPr="00F84A77" w:rsidRDefault="00F84A77" w:rsidP="00F84A77">
            <w:pPr>
              <w:spacing w:after="120"/>
              <w:rPr>
                <w:rFonts w:eastAsiaTheme="minorEastAsia"/>
                <w:bCs/>
                <w:sz w:val="20"/>
                <w:szCs w:val="20"/>
              </w:rPr>
            </w:pPr>
            <w:r w:rsidRPr="00F84A77">
              <w:rPr>
                <w:rFonts w:eastAsiaTheme="minorEastAsia" w:hint="eastAsia"/>
                <w:bCs/>
                <w:sz w:val="20"/>
                <w:szCs w:val="20"/>
              </w:rPr>
              <w:t>P</w:t>
            </w:r>
            <w:r w:rsidRPr="00F84A77">
              <w:rPr>
                <w:rFonts w:eastAsiaTheme="minorEastAsia"/>
                <w:bCs/>
                <w:sz w:val="20"/>
                <w:szCs w:val="20"/>
              </w:rPr>
              <w:t>roposal 5: UE can measure one serving CC per band if multiple serving CCs are in the same band.</w:t>
            </w:r>
          </w:p>
          <w:p w14:paraId="61044F3B" w14:textId="77777777" w:rsidR="00F84A77" w:rsidRPr="00F84A77" w:rsidRDefault="00F84A77" w:rsidP="00F84A77">
            <w:pPr>
              <w:spacing w:after="120"/>
              <w:rPr>
                <w:rFonts w:eastAsiaTheme="minorEastAsia"/>
                <w:bCs/>
                <w:sz w:val="20"/>
                <w:szCs w:val="20"/>
              </w:rPr>
            </w:pPr>
            <w:r w:rsidRPr="00F84A77">
              <w:rPr>
                <w:rFonts w:eastAsiaTheme="minorEastAsia"/>
                <w:bCs/>
                <w:sz w:val="20"/>
                <w:szCs w:val="20"/>
              </w:rPr>
              <w:lastRenderedPageBreak/>
              <w:t>Proposal 6: The solution of changing CSSF allocation (statically or dynamically) among PCC/PSCC/SCC can be considered.</w:t>
            </w:r>
          </w:p>
          <w:p w14:paraId="2CF92847" w14:textId="7187577D" w:rsidR="00581F3B" w:rsidRPr="00F84A77" w:rsidRDefault="00F84A77" w:rsidP="00F84A77">
            <w:pPr>
              <w:spacing w:after="120"/>
              <w:rPr>
                <w:rFonts w:eastAsiaTheme="minorEastAsia"/>
                <w:b/>
                <w:sz w:val="22"/>
                <w:szCs w:val="22"/>
                <w:lang w:val="x-none"/>
              </w:rPr>
            </w:pPr>
            <w:r w:rsidRPr="00F84A77">
              <w:rPr>
                <w:rFonts w:eastAsiaTheme="minorEastAsia"/>
                <w:bCs/>
                <w:sz w:val="20"/>
                <w:szCs w:val="20"/>
                <w:lang w:val="x-none"/>
              </w:rPr>
              <w:t>Proposal 7: The solution of enhanced CSSF can be applied in FR1 if applicable, after the work for FR2-1 L3 measurement delay reduction is done.</w:t>
            </w:r>
          </w:p>
        </w:tc>
      </w:tr>
      <w:tr w:rsidR="00581F3B" w:rsidRPr="002F3119" w14:paraId="28E40CFE" w14:textId="77777777" w:rsidTr="003F520C">
        <w:trPr>
          <w:trHeight w:val="468"/>
        </w:trPr>
        <w:tc>
          <w:tcPr>
            <w:tcW w:w="1521" w:type="dxa"/>
          </w:tcPr>
          <w:p w14:paraId="06FCC534" w14:textId="07448270" w:rsidR="00581F3B" w:rsidRPr="002A5491" w:rsidRDefault="00000000" w:rsidP="00581F3B">
            <w:pPr>
              <w:rPr>
                <w:sz w:val="20"/>
                <w:szCs w:val="20"/>
              </w:rPr>
            </w:pPr>
            <w:hyperlink r:id="rId32" w:history="1">
              <w:r w:rsidR="00581F3B">
                <w:rPr>
                  <w:rStyle w:val="Hyperlink"/>
                  <w:rFonts w:ascii="Arial" w:hAnsi="Arial" w:cs="Arial"/>
                  <w:b/>
                  <w:bCs/>
                  <w:sz w:val="16"/>
                  <w:szCs w:val="16"/>
                </w:rPr>
                <w:t>R4-2412220</w:t>
              </w:r>
            </w:hyperlink>
          </w:p>
        </w:tc>
        <w:tc>
          <w:tcPr>
            <w:tcW w:w="1084" w:type="dxa"/>
          </w:tcPr>
          <w:p w14:paraId="2A260E78" w14:textId="6BA4575B" w:rsidR="00581F3B" w:rsidRPr="002A5491" w:rsidRDefault="00581F3B" w:rsidP="00581F3B">
            <w:pPr>
              <w:rPr>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26" w:type="dxa"/>
          </w:tcPr>
          <w:p w14:paraId="02DA63A4" w14:textId="77777777" w:rsidR="00F84A77" w:rsidRPr="00DC3937" w:rsidRDefault="00F84A77" w:rsidP="00DC3937">
            <w:pPr>
              <w:snapToGrid w:val="0"/>
              <w:jc w:val="both"/>
              <w:rPr>
                <w:rFonts w:eastAsiaTheme="minorEastAsia"/>
                <w:sz w:val="20"/>
                <w:szCs w:val="20"/>
              </w:rPr>
            </w:pPr>
            <w:r w:rsidRPr="00DC3937">
              <w:rPr>
                <w:rFonts w:eastAsiaTheme="minorEastAsia"/>
                <w:sz w:val="20"/>
                <w:szCs w:val="20"/>
              </w:rPr>
              <w:t xml:space="preserve">Proposal 1: L3 measurement delay reduction by optimizing </w:t>
            </w:r>
            <w:proofErr w:type="spellStart"/>
            <w:r w:rsidRPr="00DC3937">
              <w:rPr>
                <w:rFonts w:eastAsiaTheme="minorEastAsia"/>
                <w:sz w:val="20"/>
                <w:szCs w:val="20"/>
              </w:rPr>
              <w:t>CSSF</w:t>
            </w:r>
            <w:r w:rsidRPr="00DC3937">
              <w:rPr>
                <w:rFonts w:eastAsiaTheme="minorEastAsia"/>
                <w:sz w:val="20"/>
                <w:szCs w:val="20"/>
                <w:vertAlign w:val="subscript"/>
              </w:rPr>
              <w:t>outsidegap</w:t>
            </w:r>
            <w:proofErr w:type="spellEnd"/>
            <w:r w:rsidRPr="00DC3937">
              <w:rPr>
                <w:rFonts w:eastAsiaTheme="minorEastAsia"/>
                <w:sz w:val="20"/>
                <w:szCs w:val="20"/>
              </w:rPr>
              <w:t xml:space="preserve"> can be applied in:</w:t>
            </w:r>
          </w:p>
          <w:p w14:paraId="0F2D3930" w14:textId="77777777" w:rsidR="00F84A77" w:rsidRPr="00DC3937" w:rsidRDefault="00F84A77" w:rsidP="00DC3937">
            <w:pPr>
              <w:pStyle w:val="ListParagraph"/>
              <w:numPr>
                <w:ilvl w:val="0"/>
                <w:numId w:val="53"/>
              </w:numPr>
              <w:overflowPunct/>
              <w:autoSpaceDE/>
              <w:autoSpaceDN/>
              <w:adjustRightInd/>
              <w:snapToGrid w:val="0"/>
              <w:ind w:firstLineChars="0"/>
              <w:jc w:val="both"/>
              <w:textAlignment w:val="auto"/>
              <w:rPr>
                <w:rFonts w:eastAsiaTheme="minorEastAsia"/>
                <w:sz w:val="20"/>
                <w:szCs w:val="20"/>
              </w:rPr>
            </w:pPr>
            <w:proofErr w:type="spellStart"/>
            <w:r w:rsidRPr="00DC3937">
              <w:rPr>
                <w:sz w:val="20"/>
                <w:szCs w:val="20"/>
              </w:rPr>
              <w:t>CSSF</w:t>
            </w:r>
            <w:r w:rsidRPr="00DC3937">
              <w:rPr>
                <w:sz w:val="20"/>
                <w:szCs w:val="20"/>
                <w:vertAlign w:val="subscript"/>
              </w:rPr>
              <w:t>intra</w:t>
            </w:r>
            <w:proofErr w:type="spellEnd"/>
            <w:r w:rsidRPr="00DC3937">
              <w:rPr>
                <w:rFonts w:eastAsiaTheme="minorEastAsia"/>
                <w:sz w:val="20"/>
                <w:szCs w:val="20"/>
              </w:rPr>
              <w:t xml:space="preserve"> for intra-frequency measurement without gap which is defined since Rel-15;</w:t>
            </w:r>
          </w:p>
          <w:p w14:paraId="54F7992A" w14:textId="77777777" w:rsidR="00F84A77" w:rsidRPr="00DC3937" w:rsidRDefault="00F84A77" w:rsidP="00DC3937">
            <w:pPr>
              <w:pStyle w:val="ListParagraph"/>
              <w:numPr>
                <w:ilvl w:val="0"/>
                <w:numId w:val="53"/>
              </w:numPr>
              <w:overflowPunct/>
              <w:autoSpaceDE/>
              <w:autoSpaceDN/>
              <w:adjustRightInd/>
              <w:snapToGrid w:val="0"/>
              <w:ind w:firstLineChars="0"/>
              <w:jc w:val="both"/>
              <w:textAlignment w:val="auto"/>
              <w:rPr>
                <w:rFonts w:eastAsiaTheme="minorEastAsia"/>
                <w:sz w:val="20"/>
                <w:szCs w:val="20"/>
              </w:rPr>
            </w:pPr>
            <w:proofErr w:type="spellStart"/>
            <w:r w:rsidRPr="00DC3937">
              <w:rPr>
                <w:sz w:val="20"/>
                <w:szCs w:val="20"/>
              </w:rPr>
              <w:t>CSSF</w:t>
            </w:r>
            <w:r w:rsidRPr="00DC3937">
              <w:rPr>
                <w:sz w:val="20"/>
                <w:szCs w:val="20"/>
                <w:vertAlign w:val="subscript"/>
              </w:rPr>
              <w:t>inter</w:t>
            </w:r>
            <w:proofErr w:type="spellEnd"/>
            <w:r w:rsidRPr="00DC3937">
              <w:rPr>
                <w:rFonts w:eastAsiaTheme="minorEastAsia"/>
                <w:sz w:val="20"/>
                <w:szCs w:val="20"/>
              </w:rPr>
              <w:t xml:space="preserve"> for inter-frequency measurement without gap (either legacy gap or NCSG). Multiple cases are included herein:</w:t>
            </w:r>
          </w:p>
          <w:p w14:paraId="39BBCFFA" w14:textId="77777777" w:rsidR="00F84A77" w:rsidRPr="00DC3937" w:rsidRDefault="00F84A77" w:rsidP="00DC3937">
            <w:pPr>
              <w:pStyle w:val="ListParagraph"/>
              <w:numPr>
                <w:ilvl w:val="1"/>
                <w:numId w:val="54"/>
              </w:numPr>
              <w:overflowPunct/>
              <w:autoSpaceDE/>
              <w:autoSpaceDN/>
              <w:adjustRightInd/>
              <w:snapToGrid w:val="0"/>
              <w:ind w:firstLineChars="0"/>
              <w:jc w:val="both"/>
              <w:textAlignment w:val="auto"/>
              <w:rPr>
                <w:rFonts w:eastAsiaTheme="minorEastAsia"/>
                <w:sz w:val="20"/>
                <w:szCs w:val="20"/>
              </w:rPr>
            </w:pPr>
            <w:r w:rsidRPr="00DC3937">
              <w:rPr>
                <w:sz w:val="20"/>
                <w:szCs w:val="20"/>
              </w:rPr>
              <w:t xml:space="preserve">R16 Inter-frequency measurement without gap </w:t>
            </w:r>
            <w:r w:rsidRPr="00DC3937">
              <w:rPr>
                <w:rFonts w:eastAsiaTheme="minorEastAsia"/>
                <w:sz w:val="20"/>
                <w:szCs w:val="20"/>
              </w:rPr>
              <w:t>where SSB is completely contained in active BWP;</w:t>
            </w:r>
          </w:p>
          <w:p w14:paraId="75267CFD" w14:textId="77777777" w:rsidR="00F84A77" w:rsidRPr="00DC3937" w:rsidRDefault="00F84A77" w:rsidP="00DC3937">
            <w:pPr>
              <w:pStyle w:val="ListParagraph"/>
              <w:numPr>
                <w:ilvl w:val="1"/>
                <w:numId w:val="54"/>
              </w:numPr>
              <w:overflowPunct/>
              <w:autoSpaceDE/>
              <w:autoSpaceDN/>
              <w:adjustRightInd/>
              <w:snapToGrid w:val="0"/>
              <w:ind w:firstLineChars="0"/>
              <w:jc w:val="both"/>
              <w:textAlignment w:val="auto"/>
              <w:rPr>
                <w:sz w:val="20"/>
                <w:szCs w:val="20"/>
              </w:rPr>
            </w:pPr>
            <w:r w:rsidRPr="00DC3937">
              <w:rPr>
                <w:sz w:val="20"/>
                <w:szCs w:val="20"/>
              </w:rPr>
              <w:t>R17 NCSG measurement with ‘</w:t>
            </w:r>
            <w:proofErr w:type="spellStart"/>
            <w:r w:rsidRPr="00DC3937">
              <w:rPr>
                <w:sz w:val="20"/>
                <w:szCs w:val="20"/>
              </w:rPr>
              <w:t>nogap-noncsg</w:t>
            </w:r>
            <w:proofErr w:type="spellEnd"/>
            <w:r w:rsidRPr="00DC3937">
              <w:rPr>
                <w:sz w:val="20"/>
                <w:szCs w:val="20"/>
              </w:rPr>
              <w:t>’;</w:t>
            </w:r>
          </w:p>
          <w:p w14:paraId="6095E793" w14:textId="77777777" w:rsidR="00F84A77" w:rsidRPr="00DC3937" w:rsidRDefault="00F84A77" w:rsidP="00DC3937">
            <w:pPr>
              <w:pStyle w:val="ListParagraph"/>
              <w:numPr>
                <w:ilvl w:val="1"/>
                <w:numId w:val="54"/>
              </w:numPr>
              <w:overflowPunct/>
              <w:autoSpaceDE/>
              <w:autoSpaceDN/>
              <w:adjustRightInd/>
              <w:snapToGrid w:val="0"/>
              <w:ind w:firstLineChars="0"/>
              <w:jc w:val="both"/>
              <w:textAlignment w:val="auto"/>
              <w:rPr>
                <w:sz w:val="20"/>
                <w:szCs w:val="20"/>
              </w:rPr>
            </w:pPr>
            <w:r w:rsidRPr="00DC3937">
              <w:rPr>
                <w:sz w:val="20"/>
                <w:szCs w:val="20"/>
              </w:rPr>
              <w:t xml:space="preserve">R18 </w:t>
            </w:r>
            <w:proofErr w:type="spellStart"/>
            <w:r w:rsidRPr="00DC3937">
              <w:rPr>
                <w:sz w:val="20"/>
                <w:szCs w:val="20"/>
              </w:rPr>
              <w:t>NeedForGaps</w:t>
            </w:r>
            <w:proofErr w:type="spellEnd"/>
            <w:r w:rsidRPr="00DC3937">
              <w:rPr>
                <w:sz w:val="20"/>
                <w:szCs w:val="20"/>
              </w:rPr>
              <w:t xml:space="preserve"> measurement with ‘no-gap-no-interruption’ or with “no-gap-with-interruption”,</w:t>
            </w:r>
          </w:p>
          <w:p w14:paraId="71E1E15E" w14:textId="77777777" w:rsidR="00F84A77" w:rsidRPr="00DC3937" w:rsidRDefault="00F84A77" w:rsidP="00DC3937">
            <w:pPr>
              <w:pStyle w:val="ListParagraph"/>
              <w:numPr>
                <w:ilvl w:val="0"/>
                <w:numId w:val="53"/>
              </w:numPr>
              <w:overflowPunct/>
              <w:autoSpaceDE/>
              <w:autoSpaceDN/>
              <w:adjustRightInd/>
              <w:snapToGrid w:val="0"/>
              <w:ind w:firstLineChars="0"/>
              <w:jc w:val="both"/>
              <w:textAlignment w:val="auto"/>
              <w:rPr>
                <w:sz w:val="20"/>
                <w:szCs w:val="20"/>
              </w:rPr>
            </w:pPr>
            <w:proofErr w:type="spellStart"/>
            <w:r w:rsidRPr="00DC3937">
              <w:rPr>
                <w:sz w:val="20"/>
                <w:szCs w:val="20"/>
              </w:rPr>
              <w:t>CSSF</w:t>
            </w:r>
            <w:r w:rsidRPr="00DC3937">
              <w:rPr>
                <w:sz w:val="20"/>
                <w:szCs w:val="20"/>
                <w:vertAlign w:val="subscript"/>
              </w:rPr>
              <w:t>interRAT</w:t>
            </w:r>
            <w:proofErr w:type="spellEnd"/>
            <w:r w:rsidRPr="00DC3937">
              <w:rPr>
                <w:sz w:val="20"/>
                <w:szCs w:val="20"/>
              </w:rPr>
              <w:t xml:space="preserve"> for inter-RAT measurement without gap if the UE indicates ‘</w:t>
            </w:r>
            <w:proofErr w:type="spellStart"/>
            <w:r w:rsidRPr="00DC3937">
              <w:rPr>
                <w:sz w:val="20"/>
                <w:szCs w:val="20"/>
              </w:rPr>
              <w:t>nogap-noncsg</w:t>
            </w:r>
            <w:proofErr w:type="spellEnd"/>
            <w:r w:rsidRPr="00DC3937">
              <w:rPr>
                <w:sz w:val="20"/>
                <w:szCs w:val="20"/>
              </w:rPr>
              <w:t xml:space="preserve">’ via </w:t>
            </w:r>
            <w:proofErr w:type="spellStart"/>
            <w:r w:rsidRPr="00DC3937">
              <w:rPr>
                <w:sz w:val="20"/>
                <w:szCs w:val="20"/>
              </w:rPr>
              <w:t>NeedForGapNCSG-InfoEUTRA</w:t>
            </w:r>
            <w:proofErr w:type="spellEnd"/>
            <w:r w:rsidRPr="00DC3937">
              <w:rPr>
                <w:sz w:val="20"/>
                <w:szCs w:val="20"/>
              </w:rPr>
              <w:t xml:space="preserve"> for the inter-RAT measurement.</w:t>
            </w:r>
          </w:p>
          <w:p w14:paraId="018FD3BB" w14:textId="77777777" w:rsidR="00F84A77" w:rsidRPr="00DC3937" w:rsidRDefault="00F84A77" w:rsidP="00DC3937">
            <w:pPr>
              <w:jc w:val="both"/>
              <w:rPr>
                <w:rFonts w:eastAsiaTheme="minorEastAsia"/>
                <w:sz w:val="20"/>
                <w:szCs w:val="20"/>
                <w:lang w:val="x-none"/>
              </w:rPr>
            </w:pPr>
            <w:r w:rsidRPr="00DC3937">
              <w:rPr>
                <w:rFonts w:eastAsiaTheme="minorEastAsia"/>
                <w:sz w:val="20"/>
                <w:szCs w:val="20"/>
              </w:rPr>
              <w:t xml:space="preserve">Proposal 2: L3 measurement delay reduction by optimizing </w:t>
            </w:r>
            <w:proofErr w:type="spellStart"/>
            <w:r w:rsidRPr="00DC3937">
              <w:rPr>
                <w:rFonts w:eastAsiaTheme="minorEastAsia"/>
                <w:sz w:val="20"/>
                <w:szCs w:val="20"/>
              </w:rPr>
              <w:t>CSSF</w:t>
            </w:r>
            <w:r w:rsidRPr="00DC3937">
              <w:rPr>
                <w:rFonts w:eastAsiaTheme="minorEastAsia"/>
                <w:sz w:val="20"/>
                <w:szCs w:val="20"/>
                <w:vertAlign w:val="subscript"/>
              </w:rPr>
              <w:t>outsidegap</w:t>
            </w:r>
            <w:proofErr w:type="spellEnd"/>
            <w:r w:rsidRPr="00DC3937">
              <w:rPr>
                <w:rFonts w:eastAsiaTheme="minorEastAsia"/>
                <w:sz w:val="20"/>
                <w:szCs w:val="20"/>
              </w:rPr>
              <w:t xml:space="preserve"> can be applied in</w:t>
            </w:r>
          </w:p>
          <w:p w14:paraId="05BA54B9" w14:textId="77777777" w:rsidR="00F84A77" w:rsidRPr="00DC3937" w:rsidRDefault="00F84A77" w:rsidP="00DC3937">
            <w:pPr>
              <w:pStyle w:val="ListParagraph"/>
              <w:numPr>
                <w:ilvl w:val="0"/>
                <w:numId w:val="3"/>
              </w:numPr>
              <w:overflowPunct/>
              <w:autoSpaceDE/>
              <w:autoSpaceDN/>
              <w:adjustRightInd/>
              <w:ind w:firstLineChars="0"/>
              <w:contextualSpacing/>
              <w:textAlignment w:val="auto"/>
              <w:rPr>
                <w:rFonts w:eastAsiaTheme="minorEastAsia"/>
                <w:sz w:val="20"/>
                <w:szCs w:val="20"/>
              </w:rPr>
            </w:pPr>
            <w:r w:rsidRPr="00DC3937">
              <w:rPr>
                <w:rFonts w:eastAsiaTheme="minorEastAsia"/>
                <w:sz w:val="20"/>
                <w:szCs w:val="20"/>
              </w:rPr>
              <w:t>SA: FR2+FR2 CA, FR1+FR2 CA</w:t>
            </w:r>
          </w:p>
          <w:p w14:paraId="585101FE" w14:textId="77777777" w:rsidR="00F84A77" w:rsidRPr="00DC3937" w:rsidRDefault="00F84A77" w:rsidP="00DC3937">
            <w:pPr>
              <w:pStyle w:val="ListParagraph"/>
              <w:numPr>
                <w:ilvl w:val="0"/>
                <w:numId w:val="3"/>
              </w:numPr>
              <w:overflowPunct/>
              <w:autoSpaceDE/>
              <w:autoSpaceDN/>
              <w:adjustRightInd/>
              <w:ind w:firstLineChars="0"/>
              <w:contextualSpacing/>
              <w:textAlignment w:val="auto"/>
              <w:rPr>
                <w:rFonts w:eastAsiaTheme="minorEastAsia"/>
                <w:sz w:val="20"/>
                <w:szCs w:val="20"/>
              </w:rPr>
            </w:pPr>
            <w:r w:rsidRPr="00DC3937">
              <w:rPr>
                <w:rFonts w:eastAsiaTheme="minorEastAsia"/>
                <w:sz w:val="20"/>
                <w:szCs w:val="20"/>
              </w:rPr>
              <w:t xml:space="preserve">NRDC:  FR1+FR2 DC </w:t>
            </w:r>
          </w:p>
          <w:p w14:paraId="36C648E0" w14:textId="77777777" w:rsidR="00F84A77" w:rsidRPr="00DC3937" w:rsidRDefault="00F84A77" w:rsidP="00DC3937">
            <w:pPr>
              <w:jc w:val="both"/>
              <w:rPr>
                <w:rFonts w:eastAsia="宋体"/>
                <w:sz w:val="20"/>
                <w:szCs w:val="20"/>
              </w:rPr>
            </w:pPr>
            <w:r w:rsidRPr="00DC3937">
              <w:rPr>
                <w:rFonts w:eastAsiaTheme="minorEastAsia"/>
                <w:sz w:val="20"/>
                <w:szCs w:val="20"/>
              </w:rPr>
              <w:t>Proposal</w:t>
            </w:r>
            <w:r w:rsidRPr="00DC3937">
              <w:rPr>
                <w:rFonts w:eastAsia="宋体"/>
                <w:sz w:val="20"/>
                <w:szCs w:val="20"/>
              </w:rPr>
              <w:t xml:space="preserve"> 3: The candidate solutions of optimizing CSSF (Reducing the number of frequency layers involved in competing searchers) are network implementation.</w:t>
            </w:r>
          </w:p>
          <w:p w14:paraId="6FE68234" w14:textId="77777777" w:rsidR="00F84A77" w:rsidRPr="00DC3937" w:rsidRDefault="00F84A77" w:rsidP="00DC3937">
            <w:pPr>
              <w:rPr>
                <w:rFonts w:eastAsiaTheme="minorEastAsia"/>
                <w:sz w:val="20"/>
                <w:szCs w:val="20"/>
              </w:rPr>
            </w:pPr>
            <w:r w:rsidRPr="00DC3937">
              <w:rPr>
                <w:rFonts w:eastAsiaTheme="minorEastAsia"/>
                <w:sz w:val="20"/>
                <w:szCs w:val="20"/>
              </w:rPr>
              <w:t>Observation 1: In order to meet the legacy requirements for measurement within gap in FR2 and outside gap in FR1, a UE is supposed to be equipped with 3 searchers.</w:t>
            </w:r>
          </w:p>
          <w:p w14:paraId="791DF402" w14:textId="77777777" w:rsidR="00F84A77" w:rsidRPr="00DC3937" w:rsidRDefault="00F84A77" w:rsidP="00DC3937">
            <w:pPr>
              <w:rPr>
                <w:rFonts w:eastAsiaTheme="minorEastAsia"/>
                <w:sz w:val="20"/>
                <w:szCs w:val="20"/>
              </w:rPr>
            </w:pPr>
            <w:r w:rsidRPr="00DC3937">
              <w:rPr>
                <w:rFonts w:eastAsiaTheme="minorEastAsia"/>
                <w:sz w:val="20"/>
                <w:szCs w:val="20"/>
              </w:rPr>
              <w:t>Proposal 4: For UE supporting per FR gap, when all MOs are to be measured outside gap,</w:t>
            </w:r>
            <w:r w:rsidRPr="00DC3937">
              <w:rPr>
                <w:sz w:val="20"/>
                <w:szCs w:val="20"/>
              </w:rPr>
              <w:t xml:space="preserve"> </w:t>
            </w:r>
            <w:r w:rsidRPr="00DC3937">
              <w:rPr>
                <w:rFonts w:eastAsiaTheme="minorEastAsia"/>
                <w:sz w:val="20"/>
                <w:szCs w:val="20"/>
              </w:rPr>
              <w:t xml:space="preserve">the searcher used for within gap can be leveraged for outside gap. </w:t>
            </w:r>
            <w:proofErr w:type="spellStart"/>
            <w:r w:rsidRPr="00DC3937">
              <w:rPr>
                <w:rFonts w:eastAsiaTheme="minorEastAsia"/>
                <w:sz w:val="20"/>
                <w:szCs w:val="20"/>
              </w:rPr>
              <w:t>CSSF</w:t>
            </w:r>
            <w:r w:rsidRPr="00DC3937">
              <w:rPr>
                <w:rFonts w:eastAsiaTheme="minorEastAsia"/>
                <w:sz w:val="20"/>
                <w:szCs w:val="20"/>
                <w:vertAlign w:val="subscript"/>
              </w:rPr>
              <w:t>outsidegap</w:t>
            </w:r>
            <w:proofErr w:type="spellEnd"/>
            <w:r w:rsidRPr="00DC3937">
              <w:rPr>
                <w:rFonts w:eastAsiaTheme="minorEastAsia"/>
                <w:sz w:val="20"/>
                <w:szCs w:val="20"/>
              </w:rPr>
              <w:t xml:space="preserve"> can be optimized, as these MOs can share totally three searchers.</w:t>
            </w:r>
          </w:p>
          <w:p w14:paraId="0D26D8F5" w14:textId="77777777" w:rsidR="00F84A77" w:rsidRPr="00DC3937" w:rsidRDefault="00F84A77" w:rsidP="00DC3937">
            <w:pPr>
              <w:rPr>
                <w:rFonts w:eastAsiaTheme="minorEastAsia"/>
                <w:sz w:val="20"/>
                <w:szCs w:val="20"/>
              </w:rPr>
            </w:pPr>
            <w:r w:rsidRPr="00DC3937">
              <w:rPr>
                <w:rFonts w:eastAsiaTheme="minorEastAsia"/>
                <w:sz w:val="20"/>
                <w:szCs w:val="20"/>
              </w:rPr>
              <w:t>Proposal 5: We are open to further discuss the applicable condition of the three searcher solution and whether a new capability is needed.</w:t>
            </w:r>
          </w:p>
          <w:p w14:paraId="1105DC60" w14:textId="6B0114BF" w:rsidR="00581F3B" w:rsidRPr="00DC3937" w:rsidRDefault="00F84A77" w:rsidP="00DC3937">
            <w:pPr>
              <w:rPr>
                <w:rFonts w:eastAsia="宋体"/>
                <w:sz w:val="20"/>
                <w:szCs w:val="20"/>
                <w:lang w:val="x-none"/>
              </w:rPr>
            </w:pPr>
            <w:r w:rsidRPr="00DC3937">
              <w:rPr>
                <w:rFonts w:eastAsia="宋体"/>
                <w:sz w:val="20"/>
                <w:szCs w:val="20"/>
                <w:lang w:val="x-none"/>
              </w:rPr>
              <w:t xml:space="preserve">Proposal 6: More details need to be revealed of the solution of </w:t>
            </w:r>
            <w:r w:rsidRPr="00DC3937">
              <w:rPr>
                <w:rFonts w:eastAsiaTheme="minorEastAsia"/>
                <w:sz w:val="20"/>
                <w:szCs w:val="20"/>
              </w:rPr>
              <w:t>optimizing the searcher occupancy ratio of candidate frequency layer.</w:t>
            </w:r>
          </w:p>
        </w:tc>
      </w:tr>
      <w:tr w:rsidR="00581F3B" w:rsidRPr="002F3119" w14:paraId="54E3E692" w14:textId="77777777" w:rsidTr="003F520C">
        <w:trPr>
          <w:trHeight w:val="468"/>
        </w:trPr>
        <w:tc>
          <w:tcPr>
            <w:tcW w:w="1521" w:type="dxa"/>
          </w:tcPr>
          <w:p w14:paraId="4FD33601" w14:textId="6A4CAFA4" w:rsidR="00581F3B" w:rsidRPr="002A5491" w:rsidRDefault="00000000" w:rsidP="00581F3B">
            <w:pPr>
              <w:rPr>
                <w:sz w:val="20"/>
                <w:szCs w:val="20"/>
              </w:rPr>
            </w:pPr>
            <w:hyperlink r:id="rId33" w:history="1">
              <w:r w:rsidR="00581F3B">
                <w:rPr>
                  <w:rStyle w:val="Hyperlink"/>
                  <w:rFonts w:ascii="Arial" w:hAnsi="Arial" w:cs="Arial"/>
                  <w:b/>
                  <w:bCs/>
                  <w:sz w:val="16"/>
                  <w:szCs w:val="16"/>
                </w:rPr>
                <w:t>R4-2412237</w:t>
              </w:r>
            </w:hyperlink>
          </w:p>
        </w:tc>
        <w:tc>
          <w:tcPr>
            <w:tcW w:w="1084" w:type="dxa"/>
          </w:tcPr>
          <w:p w14:paraId="74CB9402" w14:textId="1AB83BA4" w:rsidR="00581F3B" w:rsidRPr="002A5491" w:rsidRDefault="00581F3B" w:rsidP="00581F3B">
            <w:pPr>
              <w:rPr>
                <w:sz w:val="20"/>
                <w:szCs w:val="20"/>
              </w:rPr>
            </w:pPr>
            <w:r>
              <w:rPr>
                <w:rFonts w:ascii="Arial" w:hAnsi="Arial" w:cs="Arial"/>
                <w:sz w:val="16"/>
                <w:szCs w:val="16"/>
              </w:rPr>
              <w:t>Ericsson</w:t>
            </w:r>
          </w:p>
        </w:tc>
        <w:tc>
          <w:tcPr>
            <w:tcW w:w="7026" w:type="dxa"/>
          </w:tcPr>
          <w:p w14:paraId="60CA2A67" w14:textId="77777777" w:rsidR="00DC3937" w:rsidRPr="00DC3937" w:rsidRDefault="00DC3937" w:rsidP="00DC3937">
            <w:pPr>
              <w:rPr>
                <w:sz w:val="20"/>
                <w:szCs w:val="20"/>
              </w:rPr>
            </w:pPr>
            <w:r w:rsidRPr="00DC3937">
              <w:rPr>
                <w:sz w:val="20"/>
                <w:szCs w:val="20"/>
              </w:rPr>
              <w:t>Proposal 1: RAN4 to deprioritize ‘the case UE is capable of Rel-18 multi-Rx simultaneous reception but work in single-Rx currently’.</w:t>
            </w:r>
          </w:p>
          <w:p w14:paraId="46C99359" w14:textId="77777777" w:rsidR="00DC3937" w:rsidRPr="00DC3937" w:rsidRDefault="00DC3937" w:rsidP="00DC3937">
            <w:pPr>
              <w:rPr>
                <w:sz w:val="20"/>
                <w:szCs w:val="20"/>
              </w:rPr>
            </w:pPr>
            <w:r w:rsidRPr="00DC3937">
              <w:rPr>
                <w:sz w:val="20"/>
                <w:szCs w:val="20"/>
              </w:rPr>
              <w:t xml:space="preserve">Proposal </w:t>
            </w:r>
            <w:r w:rsidRPr="00DC3937">
              <w:rPr>
                <w:rFonts w:hint="eastAsia"/>
                <w:sz w:val="20"/>
                <w:szCs w:val="20"/>
              </w:rPr>
              <w:t>2</w:t>
            </w:r>
            <w:r w:rsidRPr="00DC3937">
              <w:rPr>
                <w:sz w:val="20"/>
                <w:szCs w:val="20"/>
              </w:rPr>
              <w:t xml:space="preserve">: </w:t>
            </w:r>
            <w:r w:rsidRPr="00DC3937">
              <w:rPr>
                <w:rFonts w:hint="eastAsia"/>
                <w:sz w:val="20"/>
                <w:szCs w:val="20"/>
              </w:rPr>
              <w:t>RAN4 to</w:t>
            </w:r>
            <w:r w:rsidRPr="00DC3937">
              <w:rPr>
                <w:sz w:val="20"/>
                <w:szCs w:val="20"/>
              </w:rPr>
              <w:t xml:space="preserve"> </w:t>
            </w:r>
            <w:r w:rsidRPr="00DC3937">
              <w:rPr>
                <w:rFonts w:hint="eastAsia"/>
                <w:sz w:val="20"/>
                <w:szCs w:val="20"/>
              </w:rPr>
              <w:t>study</w:t>
            </w:r>
            <w:r w:rsidRPr="00DC3937">
              <w:rPr>
                <w:sz w:val="20"/>
                <w:szCs w:val="20"/>
              </w:rPr>
              <w:t xml:space="preserve"> the following scenarios </w:t>
            </w:r>
            <w:r w:rsidRPr="00DC3937">
              <w:rPr>
                <w:rFonts w:hint="eastAsia"/>
                <w:sz w:val="20"/>
                <w:szCs w:val="20"/>
              </w:rPr>
              <w:t xml:space="preserve">applying </w:t>
            </w:r>
            <w:r w:rsidRPr="00DC3937">
              <w:rPr>
                <w:sz w:val="20"/>
                <w:szCs w:val="20"/>
              </w:rPr>
              <w:t>L3 measurement delay reduction by optimizing CSSF:</w:t>
            </w:r>
          </w:p>
          <w:p w14:paraId="3E26A6AF" w14:textId="77777777" w:rsidR="00DC3937" w:rsidRPr="00DC3937" w:rsidRDefault="00DC3937" w:rsidP="00DC3937">
            <w:pPr>
              <w:pStyle w:val="ListParagraph"/>
              <w:numPr>
                <w:ilvl w:val="0"/>
                <w:numId w:val="30"/>
              </w:numPr>
              <w:overflowPunct/>
              <w:autoSpaceDE/>
              <w:autoSpaceDN/>
              <w:adjustRightInd/>
              <w:spacing w:after="120"/>
              <w:ind w:firstLineChars="0" w:firstLine="489"/>
              <w:contextualSpacing/>
              <w:textAlignment w:val="auto"/>
              <w:rPr>
                <w:sz w:val="20"/>
                <w:szCs w:val="20"/>
              </w:rPr>
            </w:pPr>
            <w:r w:rsidRPr="00DC3937">
              <w:rPr>
                <w:sz w:val="20"/>
                <w:szCs w:val="20"/>
              </w:rPr>
              <w:t>SSB based Intra-frequency measurement without MG</w:t>
            </w:r>
          </w:p>
          <w:p w14:paraId="6BD549E2" w14:textId="77777777" w:rsidR="00DC3937" w:rsidRPr="00DC3937" w:rsidRDefault="00DC3937" w:rsidP="00DC3937">
            <w:pPr>
              <w:pStyle w:val="ListParagraph"/>
              <w:numPr>
                <w:ilvl w:val="0"/>
                <w:numId w:val="30"/>
              </w:numPr>
              <w:overflowPunct/>
              <w:autoSpaceDE/>
              <w:autoSpaceDN/>
              <w:adjustRightInd/>
              <w:spacing w:after="120"/>
              <w:ind w:firstLineChars="0" w:firstLine="489"/>
              <w:contextualSpacing/>
              <w:textAlignment w:val="auto"/>
              <w:rPr>
                <w:sz w:val="20"/>
                <w:szCs w:val="20"/>
              </w:rPr>
            </w:pPr>
            <w:r w:rsidRPr="00DC3937">
              <w:rPr>
                <w:sz w:val="20"/>
                <w:szCs w:val="20"/>
              </w:rPr>
              <w:t>SSB based Inter-frequency measurement without MG</w:t>
            </w:r>
          </w:p>
          <w:p w14:paraId="708059C9" w14:textId="77777777" w:rsidR="00DC3937" w:rsidRPr="00DC3937" w:rsidRDefault="00DC3937" w:rsidP="00DC3937">
            <w:pPr>
              <w:spacing w:after="120"/>
              <w:rPr>
                <w:sz w:val="20"/>
                <w:szCs w:val="20"/>
              </w:rPr>
            </w:pPr>
            <w:r w:rsidRPr="00DC3937">
              <w:rPr>
                <w:sz w:val="20"/>
                <w:szCs w:val="20"/>
              </w:rPr>
              <w:t>Proposal</w:t>
            </w:r>
            <w:r w:rsidRPr="00DC3937">
              <w:rPr>
                <w:rFonts w:hint="eastAsia"/>
                <w:sz w:val="20"/>
                <w:szCs w:val="20"/>
              </w:rPr>
              <w:t xml:space="preserve"> 3</w:t>
            </w:r>
            <w:r w:rsidRPr="00DC3937">
              <w:rPr>
                <w:sz w:val="20"/>
                <w:szCs w:val="20"/>
              </w:rPr>
              <w:t xml:space="preserve">: </w:t>
            </w:r>
            <w:r w:rsidRPr="00DC3937">
              <w:rPr>
                <w:rFonts w:hint="eastAsia"/>
                <w:sz w:val="20"/>
                <w:szCs w:val="20"/>
              </w:rPr>
              <w:t>RAN4 f</w:t>
            </w:r>
            <w:r w:rsidRPr="00DC3937">
              <w:rPr>
                <w:sz w:val="20"/>
                <w:szCs w:val="20"/>
              </w:rPr>
              <w:t>urther</w:t>
            </w:r>
            <w:r w:rsidRPr="00DC3937">
              <w:rPr>
                <w:rFonts w:hint="eastAsia"/>
                <w:sz w:val="20"/>
                <w:szCs w:val="20"/>
              </w:rPr>
              <w:t xml:space="preserve"> to</w:t>
            </w:r>
            <w:r w:rsidRPr="00DC3937">
              <w:rPr>
                <w:sz w:val="20"/>
                <w:szCs w:val="20"/>
              </w:rPr>
              <w:t xml:space="preserve"> take below scenarios into account</w:t>
            </w:r>
            <w:r w:rsidRPr="00DC3937">
              <w:rPr>
                <w:rFonts w:hint="eastAsia"/>
                <w:sz w:val="20"/>
                <w:szCs w:val="20"/>
              </w:rPr>
              <w:t>:</w:t>
            </w:r>
          </w:p>
          <w:p w14:paraId="07016970" w14:textId="77777777" w:rsidR="00DC3937" w:rsidRPr="00DC3937" w:rsidRDefault="00DC3937" w:rsidP="00DC3937">
            <w:pPr>
              <w:pStyle w:val="ListParagraph"/>
              <w:numPr>
                <w:ilvl w:val="1"/>
                <w:numId w:val="30"/>
              </w:numPr>
              <w:overflowPunct/>
              <w:autoSpaceDE/>
              <w:autoSpaceDN/>
              <w:adjustRightInd/>
              <w:spacing w:after="120"/>
              <w:ind w:firstLineChars="0" w:firstLine="489"/>
              <w:contextualSpacing/>
              <w:textAlignment w:val="auto"/>
              <w:rPr>
                <w:sz w:val="20"/>
                <w:szCs w:val="20"/>
              </w:rPr>
            </w:pPr>
            <w:r w:rsidRPr="00DC3937">
              <w:rPr>
                <w:rFonts w:hint="eastAsia"/>
                <w:sz w:val="20"/>
                <w:szCs w:val="20"/>
              </w:rPr>
              <w:t xml:space="preserve">FFS on </w:t>
            </w:r>
            <w:proofErr w:type="spellStart"/>
            <w:r w:rsidRPr="00DC3937">
              <w:rPr>
                <w:sz w:val="20"/>
                <w:szCs w:val="20"/>
              </w:rPr>
              <w:t>NeedForGaps</w:t>
            </w:r>
            <w:proofErr w:type="spellEnd"/>
            <w:r w:rsidRPr="00DC3937">
              <w:rPr>
                <w:sz w:val="20"/>
                <w:szCs w:val="20"/>
              </w:rPr>
              <w:t xml:space="preserve"> measurement without MG, including both with and without interruption</w:t>
            </w:r>
          </w:p>
          <w:p w14:paraId="5C369313" w14:textId="77777777" w:rsidR="00DC3937" w:rsidRPr="00DC3937" w:rsidRDefault="00DC3937" w:rsidP="00DC3937">
            <w:pPr>
              <w:pStyle w:val="ListParagraph"/>
              <w:numPr>
                <w:ilvl w:val="1"/>
                <w:numId w:val="30"/>
              </w:numPr>
              <w:overflowPunct/>
              <w:autoSpaceDE/>
              <w:autoSpaceDN/>
              <w:adjustRightInd/>
              <w:spacing w:after="120"/>
              <w:ind w:firstLineChars="0" w:firstLine="489"/>
              <w:contextualSpacing/>
              <w:textAlignment w:val="auto"/>
              <w:rPr>
                <w:sz w:val="20"/>
                <w:szCs w:val="20"/>
              </w:rPr>
            </w:pPr>
            <w:r w:rsidRPr="00DC3937">
              <w:rPr>
                <w:rFonts w:hint="eastAsia"/>
                <w:sz w:val="20"/>
                <w:szCs w:val="20"/>
              </w:rPr>
              <w:t xml:space="preserve">FFS on </w:t>
            </w:r>
            <w:r w:rsidRPr="00DC3937">
              <w:rPr>
                <w:sz w:val="20"/>
                <w:szCs w:val="20"/>
              </w:rPr>
              <w:t>NCSG measurement without MG without interruption</w:t>
            </w:r>
          </w:p>
          <w:p w14:paraId="34B5323E" w14:textId="77777777" w:rsidR="00DC3937" w:rsidRPr="00DC3937" w:rsidRDefault="00DC3937" w:rsidP="00DC3937">
            <w:pPr>
              <w:pStyle w:val="ListParagraph"/>
              <w:numPr>
                <w:ilvl w:val="1"/>
                <w:numId w:val="30"/>
              </w:numPr>
              <w:overflowPunct/>
              <w:autoSpaceDE/>
              <w:autoSpaceDN/>
              <w:adjustRightInd/>
              <w:spacing w:after="120"/>
              <w:ind w:firstLineChars="0" w:firstLine="489"/>
              <w:contextualSpacing/>
              <w:textAlignment w:val="auto"/>
              <w:rPr>
                <w:sz w:val="20"/>
                <w:szCs w:val="20"/>
              </w:rPr>
            </w:pPr>
            <w:r w:rsidRPr="00DC3937">
              <w:rPr>
                <w:rFonts w:hint="eastAsia"/>
                <w:sz w:val="20"/>
                <w:szCs w:val="20"/>
              </w:rPr>
              <w:t xml:space="preserve">FFS on </w:t>
            </w:r>
            <w:r w:rsidRPr="00DC3937">
              <w:rPr>
                <w:sz w:val="20"/>
                <w:szCs w:val="20"/>
              </w:rPr>
              <w:t>Inter-RAT measurement without MG</w:t>
            </w:r>
          </w:p>
          <w:p w14:paraId="26555568" w14:textId="77777777" w:rsidR="00DC3937" w:rsidRPr="00DC3937" w:rsidRDefault="00DC3937" w:rsidP="00DC3937">
            <w:pPr>
              <w:rPr>
                <w:sz w:val="20"/>
                <w:szCs w:val="20"/>
              </w:rPr>
            </w:pPr>
            <w:r w:rsidRPr="00DC3937">
              <w:rPr>
                <w:sz w:val="20"/>
                <w:szCs w:val="20"/>
              </w:rPr>
              <w:lastRenderedPageBreak/>
              <w:t xml:space="preserve">Proposal 4: CSSF optimization considers the configuration below: FR2 only intra band CA, FR2 only inter band CA, FR1+FR2 CA, FR1+FR2 NR-DC, and also EN-DC or NE-DC cases. </w:t>
            </w:r>
          </w:p>
          <w:p w14:paraId="32BA4B4D" w14:textId="77777777" w:rsidR="00DC3937" w:rsidRPr="00DC3937" w:rsidRDefault="00DC3937" w:rsidP="00DC3937">
            <w:pPr>
              <w:rPr>
                <w:sz w:val="20"/>
                <w:szCs w:val="20"/>
              </w:rPr>
            </w:pPr>
            <w:r w:rsidRPr="00DC3937">
              <w:rPr>
                <w:rFonts w:hint="eastAsia"/>
                <w:sz w:val="20"/>
                <w:szCs w:val="20"/>
              </w:rPr>
              <w:t>Proposal 5</w:t>
            </w:r>
            <w:r w:rsidRPr="00DC3937">
              <w:rPr>
                <w:sz w:val="20"/>
                <w:szCs w:val="20"/>
              </w:rPr>
              <w:t xml:space="preserve">: RAN4 to check contiguous and/or non-contiguous FR2 CC configuration in CSSF </w:t>
            </w:r>
            <w:r w:rsidRPr="00DC3937">
              <w:rPr>
                <w:rFonts w:hint="eastAsia"/>
                <w:sz w:val="20"/>
                <w:szCs w:val="20"/>
              </w:rPr>
              <w:t>optimization</w:t>
            </w:r>
            <w:r w:rsidRPr="00DC3937">
              <w:rPr>
                <w:sz w:val="20"/>
                <w:szCs w:val="20"/>
              </w:rPr>
              <w:t>.</w:t>
            </w:r>
          </w:p>
          <w:p w14:paraId="2FE79E9E" w14:textId="77777777" w:rsidR="00DC3937" w:rsidRPr="00DC3937" w:rsidRDefault="00DC3937" w:rsidP="00DC3937">
            <w:pPr>
              <w:rPr>
                <w:sz w:val="20"/>
                <w:szCs w:val="20"/>
              </w:rPr>
            </w:pPr>
            <w:r w:rsidRPr="00DC3937">
              <w:rPr>
                <w:sz w:val="20"/>
                <w:szCs w:val="20"/>
                <w:lang w:val="x-none"/>
              </w:rPr>
              <w:t>Proposal 6: RAN4 to study the mechanism of CSSF</w:t>
            </w:r>
            <w:r w:rsidRPr="00DC3937">
              <w:rPr>
                <w:sz w:val="20"/>
                <w:szCs w:val="20"/>
              </w:rPr>
              <w:t xml:space="preserve"> optimization, indicated by </w:t>
            </w:r>
            <w:r w:rsidRPr="00DC3937">
              <w:rPr>
                <w:sz w:val="20"/>
                <w:szCs w:val="20"/>
                <w:lang w:val="x-none"/>
              </w:rPr>
              <w:t xml:space="preserve">NW configuration/indication, </w:t>
            </w:r>
            <w:r w:rsidRPr="00DC3937">
              <w:rPr>
                <w:sz w:val="20"/>
                <w:szCs w:val="20"/>
              </w:rPr>
              <w:t>enabling/disabling measurement on particular CC(s).</w:t>
            </w:r>
          </w:p>
          <w:p w14:paraId="63BCDE7A" w14:textId="77777777" w:rsidR="00DC3937" w:rsidRPr="00DC3937" w:rsidRDefault="00DC3937" w:rsidP="00DC3937">
            <w:pPr>
              <w:rPr>
                <w:sz w:val="20"/>
                <w:szCs w:val="20"/>
              </w:rPr>
            </w:pPr>
            <w:r w:rsidRPr="00DC3937">
              <w:rPr>
                <w:sz w:val="20"/>
                <w:szCs w:val="20"/>
              </w:rPr>
              <w:t xml:space="preserve">Proposal 7: If UE only measures one CC (e.g., determined by either UE or NW) out of multiple CCs, regarding </w:t>
            </w:r>
            <w:r w:rsidRPr="00DC3937">
              <w:rPr>
                <w:rFonts w:hint="eastAsia"/>
                <w:sz w:val="20"/>
                <w:szCs w:val="20"/>
              </w:rPr>
              <w:t>m</w:t>
            </w:r>
            <w:r w:rsidRPr="00DC3937">
              <w:rPr>
                <w:sz w:val="20"/>
                <w:szCs w:val="20"/>
              </w:rPr>
              <w:t>easurement (including reporting) configurations to the CC and other CC(s), some promising approaches to indicate the CC(s) to be measured (or not to be measured) are listed as follows:</w:t>
            </w:r>
          </w:p>
          <w:p w14:paraId="5FAFC84F" w14:textId="77777777" w:rsidR="00DC3937" w:rsidRPr="00DC3937" w:rsidRDefault="00DC3937" w:rsidP="00DC3937">
            <w:pPr>
              <w:pStyle w:val="ListParagraph"/>
              <w:numPr>
                <w:ilvl w:val="0"/>
                <w:numId w:val="29"/>
              </w:numPr>
              <w:overflowPunct/>
              <w:autoSpaceDE/>
              <w:autoSpaceDN/>
              <w:adjustRightInd/>
              <w:ind w:firstLineChars="0" w:firstLine="489"/>
              <w:contextualSpacing/>
              <w:textAlignment w:val="auto"/>
              <w:rPr>
                <w:sz w:val="20"/>
                <w:szCs w:val="20"/>
              </w:rPr>
            </w:pPr>
            <w:r w:rsidRPr="00DC3937">
              <w:rPr>
                <w:sz w:val="20"/>
                <w:szCs w:val="20"/>
              </w:rPr>
              <w:t>Option 1: NW measurement configuration only covers the CC to be measured, i.e., doesn’t cover the CC(s) not to be measured.</w:t>
            </w:r>
          </w:p>
          <w:p w14:paraId="75A45E4E" w14:textId="77777777" w:rsidR="00DC3937" w:rsidRPr="00DC3937" w:rsidRDefault="00DC3937" w:rsidP="00DC3937">
            <w:pPr>
              <w:pStyle w:val="ListParagraph"/>
              <w:numPr>
                <w:ilvl w:val="0"/>
                <w:numId w:val="29"/>
              </w:numPr>
              <w:overflowPunct/>
              <w:autoSpaceDE/>
              <w:autoSpaceDN/>
              <w:adjustRightInd/>
              <w:ind w:firstLineChars="0" w:firstLine="489"/>
              <w:contextualSpacing/>
              <w:textAlignment w:val="auto"/>
              <w:rPr>
                <w:sz w:val="20"/>
                <w:szCs w:val="20"/>
              </w:rPr>
            </w:pPr>
            <w:r w:rsidRPr="00DC3937">
              <w:rPr>
                <w:sz w:val="20"/>
                <w:szCs w:val="20"/>
              </w:rPr>
              <w:t>Option 2: NW measurement configuration covers all CC, by further (e.g. dynamical) indication,</w:t>
            </w:r>
          </w:p>
          <w:p w14:paraId="3DC2CDD9" w14:textId="77777777" w:rsidR="00DC3937" w:rsidRPr="00DC3937" w:rsidRDefault="00DC3937" w:rsidP="00DC3937">
            <w:pPr>
              <w:pStyle w:val="ListParagraph"/>
              <w:numPr>
                <w:ilvl w:val="1"/>
                <w:numId w:val="29"/>
              </w:numPr>
              <w:overflowPunct/>
              <w:autoSpaceDE/>
              <w:autoSpaceDN/>
              <w:adjustRightInd/>
              <w:ind w:firstLineChars="0" w:firstLine="489"/>
              <w:contextualSpacing/>
              <w:textAlignment w:val="auto"/>
              <w:rPr>
                <w:sz w:val="20"/>
                <w:szCs w:val="20"/>
              </w:rPr>
            </w:pPr>
            <w:r w:rsidRPr="00DC3937">
              <w:rPr>
                <w:sz w:val="20"/>
                <w:szCs w:val="20"/>
              </w:rPr>
              <w:t>Option 2.1. No measurement report or measurement configuration is configured for the CC(s) which are not to be measured.</w:t>
            </w:r>
          </w:p>
          <w:p w14:paraId="755FCCE1" w14:textId="77777777" w:rsidR="00DC3937" w:rsidRPr="00DC3937" w:rsidRDefault="00DC3937" w:rsidP="00DC3937">
            <w:pPr>
              <w:pStyle w:val="ListParagraph"/>
              <w:numPr>
                <w:ilvl w:val="1"/>
                <w:numId w:val="29"/>
              </w:numPr>
              <w:overflowPunct/>
              <w:autoSpaceDE/>
              <w:autoSpaceDN/>
              <w:adjustRightInd/>
              <w:ind w:firstLineChars="0" w:firstLine="489"/>
              <w:contextualSpacing/>
              <w:textAlignment w:val="auto"/>
              <w:rPr>
                <w:sz w:val="20"/>
                <w:szCs w:val="20"/>
              </w:rPr>
            </w:pPr>
            <w:r w:rsidRPr="00DC3937">
              <w:rPr>
                <w:sz w:val="20"/>
                <w:szCs w:val="20"/>
              </w:rPr>
              <w:t>Option 2.2: If measurement configuration is configured for the CC(s) which not to be measured, the report on the CC(s) reuses the measured result of the CC to be measured.</w:t>
            </w:r>
          </w:p>
          <w:p w14:paraId="7743C5C7" w14:textId="77777777" w:rsidR="00DC3937" w:rsidRPr="00DC3937" w:rsidRDefault="00DC3937" w:rsidP="00DC3937">
            <w:pPr>
              <w:rPr>
                <w:sz w:val="20"/>
                <w:szCs w:val="20"/>
              </w:rPr>
            </w:pPr>
            <w:r w:rsidRPr="00DC3937">
              <w:rPr>
                <w:sz w:val="20"/>
                <w:szCs w:val="20"/>
              </w:rPr>
              <w:t xml:space="preserve">Proposal 8: RAN4 to clarify the scope of CSSF enhancement, e.g., the scope covers the below: </w:t>
            </w:r>
          </w:p>
          <w:p w14:paraId="7E074EA9" w14:textId="77777777" w:rsidR="00DC3937" w:rsidRPr="00DC3937" w:rsidRDefault="00DC3937" w:rsidP="00DC3937">
            <w:pPr>
              <w:pStyle w:val="ListParagraph"/>
              <w:numPr>
                <w:ilvl w:val="0"/>
                <w:numId w:val="31"/>
              </w:numPr>
              <w:overflowPunct/>
              <w:autoSpaceDE/>
              <w:autoSpaceDN/>
              <w:adjustRightInd/>
              <w:ind w:firstLineChars="0" w:firstLine="489"/>
              <w:contextualSpacing/>
              <w:textAlignment w:val="auto"/>
              <w:rPr>
                <w:sz w:val="20"/>
                <w:szCs w:val="20"/>
              </w:rPr>
            </w:pPr>
            <w:r w:rsidRPr="00DC3937">
              <w:rPr>
                <w:sz w:val="20"/>
                <w:szCs w:val="20"/>
              </w:rPr>
              <w:t>Includes CSSF for SCCs where neighbor cell measurement isn’t required.</w:t>
            </w:r>
          </w:p>
          <w:p w14:paraId="7961B4D5" w14:textId="77777777" w:rsidR="00DC3937" w:rsidRPr="00DC3937" w:rsidRDefault="00DC3937" w:rsidP="00DC3937">
            <w:pPr>
              <w:pStyle w:val="ListParagraph"/>
              <w:numPr>
                <w:ilvl w:val="0"/>
                <w:numId w:val="31"/>
              </w:numPr>
              <w:overflowPunct/>
              <w:autoSpaceDE/>
              <w:autoSpaceDN/>
              <w:adjustRightInd/>
              <w:ind w:firstLineChars="0" w:firstLine="489"/>
              <w:contextualSpacing/>
              <w:textAlignment w:val="auto"/>
              <w:rPr>
                <w:sz w:val="20"/>
                <w:szCs w:val="20"/>
              </w:rPr>
            </w:pPr>
            <w:r w:rsidRPr="00DC3937">
              <w:rPr>
                <w:sz w:val="20"/>
                <w:szCs w:val="20"/>
              </w:rPr>
              <w:t xml:space="preserve">Doesn’t include CSSF on SCCs where neighbor cell measurement is required. </w:t>
            </w:r>
          </w:p>
          <w:p w14:paraId="346350EE" w14:textId="77777777" w:rsidR="00DC3937" w:rsidRPr="00DC3937" w:rsidRDefault="00DC3937" w:rsidP="00DC3937">
            <w:pPr>
              <w:pStyle w:val="ListParagraph"/>
              <w:numPr>
                <w:ilvl w:val="0"/>
                <w:numId w:val="31"/>
              </w:numPr>
              <w:overflowPunct/>
              <w:autoSpaceDE/>
              <w:autoSpaceDN/>
              <w:adjustRightInd/>
              <w:ind w:firstLineChars="0" w:firstLine="489"/>
              <w:contextualSpacing/>
              <w:textAlignment w:val="auto"/>
              <w:rPr>
                <w:sz w:val="20"/>
                <w:szCs w:val="20"/>
              </w:rPr>
            </w:pPr>
            <w:r w:rsidRPr="00DC3937">
              <w:rPr>
                <w:sz w:val="20"/>
                <w:szCs w:val="20"/>
              </w:rPr>
              <w:t>Doesn’t include CSSF on SCCs for inter-frequency without gap.</w:t>
            </w:r>
          </w:p>
          <w:p w14:paraId="6124968C" w14:textId="77777777" w:rsidR="00DC3937" w:rsidRPr="00DC3937" w:rsidRDefault="00DC3937" w:rsidP="00DC3937">
            <w:pPr>
              <w:rPr>
                <w:sz w:val="20"/>
                <w:szCs w:val="20"/>
              </w:rPr>
            </w:pPr>
            <w:r w:rsidRPr="00DC3937">
              <w:rPr>
                <w:sz w:val="20"/>
                <w:szCs w:val="20"/>
              </w:rPr>
              <w:t xml:space="preserve">Proposal 9: CSSF enhancement </w:t>
            </w:r>
            <w:r w:rsidRPr="00DC3937">
              <w:rPr>
                <w:rFonts w:hint="eastAsia"/>
                <w:sz w:val="20"/>
                <w:szCs w:val="20"/>
              </w:rPr>
              <w:t>also i</w:t>
            </w:r>
            <w:r w:rsidRPr="00DC3937">
              <w:rPr>
                <w:sz w:val="20"/>
                <w:szCs w:val="20"/>
              </w:rPr>
              <w:t>ncludes: prioritizing the CSSF for one or more than one CC out of multiple CCs</w:t>
            </w:r>
            <w:r w:rsidRPr="00DC3937">
              <w:rPr>
                <w:rFonts w:hint="eastAsia"/>
                <w:sz w:val="20"/>
                <w:szCs w:val="20"/>
              </w:rPr>
              <w:t xml:space="preserve"> </w:t>
            </w:r>
            <w:r w:rsidRPr="00DC3937">
              <w:rPr>
                <w:sz w:val="20"/>
                <w:szCs w:val="20"/>
              </w:rPr>
              <w:t>to be measured, i.e., different CSSF inequivalently applies on different CCs.</w:t>
            </w:r>
          </w:p>
          <w:p w14:paraId="53B05BC4" w14:textId="77777777" w:rsidR="00DC3937" w:rsidRPr="00DC3937" w:rsidRDefault="00DC3937" w:rsidP="00DC3937">
            <w:pPr>
              <w:rPr>
                <w:sz w:val="20"/>
                <w:szCs w:val="20"/>
              </w:rPr>
            </w:pPr>
            <w:r w:rsidRPr="00DC3937">
              <w:rPr>
                <w:rFonts w:hint="eastAsia"/>
                <w:sz w:val="20"/>
                <w:szCs w:val="20"/>
              </w:rPr>
              <w:t>Pr</w:t>
            </w:r>
            <w:r w:rsidRPr="00DC3937">
              <w:rPr>
                <w:sz w:val="20"/>
                <w:szCs w:val="20"/>
              </w:rPr>
              <w:t xml:space="preserve">oposal 10: RAN4 to study the minimal CC number to apply CSSF enhancement. </w:t>
            </w:r>
          </w:p>
          <w:p w14:paraId="0A28AF31" w14:textId="77777777" w:rsidR="00DC3937" w:rsidRPr="00DC3937" w:rsidRDefault="00DC3937" w:rsidP="00DC3937">
            <w:pPr>
              <w:spacing w:beforeLines="50" w:before="120"/>
              <w:jc w:val="both"/>
              <w:rPr>
                <w:sz w:val="20"/>
                <w:szCs w:val="20"/>
              </w:rPr>
            </w:pPr>
            <w:r w:rsidRPr="00DC3937">
              <w:rPr>
                <w:sz w:val="20"/>
                <w:szCs w:val="20"/>
              </w:rPr>
              <w:t>Proposal 12: Regarding CSSF enhancement, below features shall be checked:</w:t>
            </w:r>
          </w:p>
          <w:p w14:paraId="55D599A1" w14:textId="77777777" w:rsidR="00DC3937" w:rsidRPr="00DC3937" w:rsidRDefault="00DC3937" w:rsidP="00DC3937">
            <w:pPr>
              <w:pStyle w:val="ListParagraph"/>
              <w:numPr>
                <w:ilvl w:val="0"/>
                <w:numId w:val="55"/>
              </w:numPr>
              <w:overflowPunct/>
              <w:autoSpaceDE/>
              <w:autoSpaceDN/>
              <w:adjustRightInd/>
              <w:ind w:firstLineChars="0" w:firstLine="489"/>
              <w:contextualSpacing/>
              <w:textAlignment w:val="auto"/>
              <w:rPr>
                <w:sz w:val="20"/>
                <w:szCs w:val="20"/>
              </w:rPr>
            </w:pPr>
            <w:r w:rsidRPr="00DC3937">
              <w:rPr>
                <w:sz w:val="20"/>
                <w:szCs w:val="20"/>
              </w:rPr>
              <w:t xml:space="preserve">Rel-16 </w:t>
            </w:r>
            <w:proofErr w:type="spellStart"/>
            <w:r w:rsidRPr="00DC3937">
              <w:rPr>
                <w:sz w:val="20"/>
                <w:szCs w:val="20"/>
              </w:rPr>
              <w:t>NeedForGaps</w:t>
            </w:r>
            <w:proofErr w:type="spellEnd"/>
          </w:p>
          <w:p w14:paraId="7E73A37B" w14:textId="77777777" w:rsidR="00DC3937" w:rsidRPr="00DC3937" w:rsidRDefault="00DC3937" w:rsidP="00DC3937">
            <w:pPr>
              <w:pStyle w:val="ListParagraph"/>
              <w:numPr>
                <w:ilvl w:val="0"/>
                <w:numId w:val="55"/>
              </w:numPr>
              <w:overflowPunct/>
              <w:autoSpaceDE/>
              <w:autoSpaceDN/>
              <w:adjustRightInd/>
              <w:ind w:firstLineChars="0" w:firstLine="489"/>
              <w:contextualSpacing/>
              <w:textAlignment w:val="auto"/>
              <w:rPr>
                <w:sz w:val="20"/>
                <w:szCs w:val="20"/>
              </w:rPr>
            </w:pPr>
            <w:r w:rsidRPr="00DC3937">
              <w:rPr>
                <w:sz w:val="20"/>
                <w:szCs w:val="20"/>
              </w:rPr>
              <w:t>Rel-17 NCSG</w:t>
            </w:r>
          </w:p>
          <w:p w14:paraId="35539866" w14:textId="77777777" w:rsidR="00DC3937" w:rsidRPr="00DC3937" w:rsidRDefault="00DC3937" w:rsidP="00DC3937">
            <w:pPr>
              <w:pStyle w:val="ListParagraph"/>
              <w:numPr>
                <w:ilvl w:val="0"/>
                <w:numId w:val="55"/>
              </w:numPr>
              <w:overflowPunct/>
              <w:autoSpaceDE/>
              <w:autoSpaceDN/>
              <w:adjustRightInd/>
              <w:ind w:firstLineChars="0" w:firstLine="489"/>
              <w:contextualSpacing/>
              <w:textAlignment w:val="auto"/>
              <w:rPr>
                <w:sz w:val="20"/>
                <w:szCs w:val="20"/>
              </w:rPr>
            </w:pPr>
            <w:r w:rsidRPr="00DC3937">
              <w:rPr>
                <w:sz w:val="20"/>
                <w:szCs w:val="20"/>
              </w:rPr>
              <w:t xml:space="preserve">Rel-18 </w:t>
            </w:r>
            <w:proofErr w:type="spellStart"/>
            <w:r w:rsidRPr="00DC3937">
              <w:rPr>
                <w:sz w:val="20"/>
                <w:szCs w:val="20"/>
              </w:rPr>
              <w:t>NeedForInterruption</w:t>
            </w:r>
            <w:proofErr w:type="spellEnd"/>
          </w:p>
          <w:p w14:paraId="40FA1427" w14:textId="4D9042DE" w:rsidR="00581F3B" w:rsidRPr="00DC3937" w:rsidRDefault="00DC3937" w:rsidP="00DC3937">
            <w:pPr>
              <w:pStyle w:val="ListParagraph"/>
              <w:numPr>
                <w:ilvl w:val="0"/>
                <w:numId w:val="55"/>
              </w:numPr>
              <w:overflowPunct/>
              <w:autoSpaceDE/>
              <w:autoSpaceDN/>
              <w:adjustRightInd/>
              <w:ind w:firstLineChars="0" w:firstLine="489"/>
              <w:contextualSpacing/>
              <w:textAlignment w:val="auto"/>
              <w:rPr>
                <w:sz w:val="20"/>
                <w:szCs w:val="20"/>
              </w:rPr>
            </w:pPr>
            <w:r w:rsidRPr="00DC3937">
              <w:rPr>
                <w:sz w:val="20"/>
                <w:szCs w:val="20"/>
              </w:rPr>
              <w:t>Rel-18 Inter-RAT measurement wo MG</w:t>
            </w:r>
          </w:p>
        </w:tc>
      </w:tr>
      <w:tr w:rsidR="00581F3B" w:rsidRPr="002F3119" w14:paraId="423DA651" w14:textId="77777777" w:rsidTr="003F520C">
        <w:trPr>
          <w:trHeight w:val="468"/>
        </w:trPr>
        <w:tc>
          <w:tcPr>
            <w:tcW w:w="1521" w:type="dxa"/>
          </w:tcPr>
          <w:p w14:paraId="4611570A" w14:textId="1AFB262F" w:rsidR="00581F3B" w:rsidRPr="002A5491" w:rsidRDefault="00000000" w:rsidP="00581F3B">
            <w:pPr>
              <w:rPr>
                <w:sz w:val="20"/>
                <w:szCs w:val="20"/>
              </w:rPr>
            </w:pPr>
            <w:hyperlink r:id="rId34" w:history="1">
              <w:r w:rsidR="00581F3B">
                <w:rPr>
                  <w:rStyle w:val="Hyperlink"/>
                  <w:rFonts w:ascii="Arial" w:hAnsi="Arial" w:cs="Arial"/>
                  <w:b/>
                  <w:bCs/>
                  <w:sz w:val="16"/>
                  <w:szCs w:val="16"/>
                </w:rPr>
                <w:t>R4-2412257</w:t>
              </w:r>
            </w:hyperlink>
          </w:p>
        </w:tc>
        <w:tc>
          <w:tcPr>
            <w:tcW w:w="1084" w:type="dxa"/>
          </w:tcPr>
          <w:p w14:paraId="2244F8F8" w14:textId="28D4C68A" w:rsidR="00581F3B" w:rsidRPr="002A5491" w:rsidRDefault="00581F3B" w:rsidP="00581F3B">
            <w:pPr>
              <w:rPr>
                <w:sz w:val="20"/>
                <w:szCs w:val="20"/>
              </w:rPr>
            </w:pPr>
            <w:r>
              <w:rPr>
                <w:rFonts w:ascii="Arial" w:hAnsi="Arial" w:cs="Arial"/>
                <w:sz w:val="16"/>
                <w:szCs w:val="16"/>
              </w:rPr>
              <w:t>vivo</w:t>
            </w:r>
          </w:p>
        </w:tc>
        <w:tc>
          <w:tcPr>
            <w:tcW w:w="7026" w:type="dxa"/>
          </w:tcPr>
          <w:p w14:paraId="0DDAFA25" w14:textId="77777777" w:rsidR="00DC3937" w:rsidRPr="00DC3937" w:rsidRDefault="00DC3937" w:rsidP="00DC3937">
            <w:pPr>
              <w:rPr>
                <w:bCs/>
                <w:iCs/>
                <w:sz w:val="20"/>
                <w:szCs w:val="20"/>
              </w:rPr>
            </w:pPr>
            <w:r w:rsidRPr="00DC3937">
              <w:rPr>
                <w:bCs/>
                <w:iCs/>
                <w:sz w:val="20"/>
                <w:szCs w:val="20"/>
              </w:rPr>
              <w:t>Propose 1: Following two cases applies:</w:t>
            </w:r>
          </w:p>
          <w:p w14:paraId="24BB1484" w14:textId="77777777" w:rsidR="00DC3937" w:rsidRPr="00DC3937" w:rsidRDefault="00DC3937" w:rsidP="00DC3937">
            <w:pPr>
              <w:pStyle w:val="ListParagraph"/>
              <w:numPr>
                <w:ilvl w:val="0"/>
                <w:numId w:val="56"/>
              </w:numPr>
              <w:overflowPunct/>
              <w:autoSpaceDE/>
              <w:autoSpaceDN/>
              <w:adjustRightInd/>
              <w:spacing w:after="120"/>
              <w:ind w:firstLineChars="0"/>
              <w:textAlignment w:val="auto"/>
              <w:rPr>
                <w:bCs/>
                <w:iCs/>
                <w:sz w:val="20"/>
                <w:szCs w:val="20"/>
              </w:rPr>
            </w:pPr>
            <w:r w:rsidRPr="00DC3937">
              <w:rPr>
                <w:bCs/>
                <w:iCs/>
                <w:sz w:val="20"/>
                <w:szCs w:val="20"/>
              </w:rPr>
              <w:t>Case 1: UE is not capable of multiple-Rx simultaneous reception</w:t>
            </w:r>
          </w:p>
          <w:p w14:paraId="380ED2D6" w14:textId="77777777" w:rsidR="00DC3937" w:rsidRPr="00DC3937" w:rsidRDefault="00DC3937" w:rsidP="00DC3937">
            <w:pPr>
              <w:pStyle w:val="ListParagraph"/>
              <w:numPr>
                <w:ilvl w:val="0"/>
                <w:numId w:val="56"/>
              </w:numPr>
              <w:overflowPunct/>
              <w:autoSpaceDE/>
              <w:autoSpaceDN/>
              <w:adjustRightInd/>
              <w:spacing w:after="120"/>
              <w:ind w:firstLineChars="0"/>
              <w:textAlignment w:val="auto"/>
              <w:rPr>
                <w:bCs/>
                <w:iCs/>
                <w:sz w:val="20"/>
                <w:szCs w:val="20"/>
              </w:rPr>
            </w:pPr>
            <w:r w:rsidRPr="00DC3937">
              <w:rPr>
                <w:bCs/>
                <w:iCs/>
                <w:sz w:val="20"/>
                <w:szCs w:val="20"/>
              </w:rPr>
              <w:t xml:space="preserve">Case 2: UE is capable of multiple-Rx simultaneous reception but the UE is not in multi-Rx operation. </w:t>
            </w:r>
          </w:p>
          <w:p w14:paraId="2BBB2F24" w14:textId="77777777" w:rsidR="00DC3937" w:rsidRPr="00DC3937" w:rsidRDefault="00DC3937" w:rsidP="00DC3937">
            <w:pPr>
              <w:rPr>
                <w:bCs/>
                <w:iCs/>
                <w:sz w:val="20"/>
                <w:szCs w:val="20"/>
              </w:rPr>
            </w:pPr>
            <w:r w:rsidRPr="00DC3937">
              <w:rPr>
                <w:bCs/>
                <w:iCs/>
                <w:sz w:val="20"/>
                <w:szCs w:val="20"/>
              </w:rPr>
              <w:t>Observation 1: It is a very challenged job to change the number of searchers and 3 searcher-implementation may impacts a lot of aspects of UE architecture.</w:t>
            </w:r>
          </w:p>
          <w:p w14:paraId="470C31EC" w14:textId="77777777" w:rsidR="00DC3937" w:rsidRPr="00DC3937" w:rsidRDefault="00DC3937" w:rsidP="00DC3937">
            <w:pPr>
              <w:rPr>
                <w:bCs/>
                <w:iCs/>
                <w:sz w:val="20"/>
                <w:szCs w:val="20"/>
              </w:rPr>
            </w:pPr>
            <w:r w:rsidRPr="00DC3937">
              <w:rPr>
                <w:bCs/>
                <w:iCs/>
                <w:sz w:val="20"/>
                <w:szCs w:val="20"/>
              </w:rPr>
              <w:t>Proposal 2: RAN4 to consider the SSB based intra and inter frequency measurement without MG as the scenarios to use L3 measurement delay reduction by optimizing CSSF.</w:t>
            </w:r>
          </w:p>
          <w:p w14:paraId="4B100FDE" w14:textId="19B5E257" w:rsidR="00581F3B" w:rsidRPr="00DC3937" w:rsidRDefault="00DC3937" w:rsidP="00DC3937">
            <w:pPr>
              <w:rPr>
                <w:bCs/>
                <w:iCs/>
                <w:sz w:val="20"/>
                <w:szCs w:val="20"/>
              </w:rPr>
            </w:pPr>
            <w:r w:rsidRPr="00DC3937">
              <w:rPr>
                <w:bCs/>
                <w:iCs/>
                <w:sz w:val="20"/>
                <w:szCs w:val="20"/>
              </w:rPr>
              <w:t>Proposal 3: RAN4 to consider EN-DC, SA, NR-DC, NE-DC modes to define requirements of L3 measurement delay reduction by optimizing CSSF.</w:t>
            </w:r>
          </w:p>
        </w:tc>
      </w:tr>
      <w:tr w:rsidR="00581F3B" w:rsidRPr="002F3119" w14:paraId="52EB4154" w14:textId="77777777" w:rsidTr="003F520C">
        <w:trPr>
          <w:trHeight w:val="468"/>
        </w:trPr>
        <w:tc>
          <w:tcPr>
            <w:tcW w:w="1521" w:type="dxa"/>
          </w:tcPr>
          <w:p w14:paraId="52225621" w14:textId="2FF4995D" w:rsidR="00581F3B" w:rsidRPr="002A5491" w:rsidRDefault="00000000" w:rsidP="00581F3B">
            <w:pPr>
              <w:rPr>
                <w:sz w:val="20"/>
                <w:szCs w:val="20"/>
              </w:rPr>
            </w:pPr>
            <w:hyperlink r:id="rId35" w:history="1">
              <w:r w:rsidR="00581F3B">
                <w:rPr>
                  <w:rStyle w:val="Hyperlink"/>
                  <w:rFonts w:ascii="Arial" w:hAnsi="Arial" w:cs="Arial"/>
                  <w:b/>
                  <w:bCs/>
                  <w:sz w:val="16"/>
                  <w:szCs w:val="16"/>
                </w:rPr>
                <w:t>R4-2412418</w:t>
              </w:r>
            </w:hyperlink>
          </w:p>
        </w:tc>
        <w:tc>
          <w:tcPr>
            <w:tcW w:w="1084" w:type="dxa"/>
          </w:tcPr>
          <w:p w14:paraId="0A4F0EA0" w14:textId="05D16C4F" w:rsidR="00581F3B" w:rsidRPr="002A5491" w:rsidRDefault="00581F3B" w:rsidP="00581F3B">
            <w:pPr>
              <w:rPr>
                <w:sz w:val="20"/>
                <w:szCs w:val="20"/>
              </w:rPr>
            </w:pPr>
            <w:r>
              <w:rPr>
                <w:rFonts w:ascii="Arial" w:hAnsi="Arial" w:cs="Arial"/>
                <w:sz w:val="16"/>
                <w:szCs w:val="16"/>
              </w:rPr>
              <w:t>Intel Corporation</w:t>
            </w:r>
          </w:p>
        </w:tc>
        <w:tc>
          <w:tcPr>
            <w:tcW w:w="7026" w:type="dxa"/>
          </w:tcPr>
          <w:p w14:paraId="1CFD63B7" w14:textId="77777777" w:rsidR="00DC3937" w:rsidRPr="00DC3937" w:rsidRDefault="00DC3937" w:rsidP="00DC3937">
            <w:pPr>
              <w:rPr>
                <w:sz w:val="20"/>
                <w:szCs w:val="20"/>
              </w:rPr>
            </w:pPr>
            <w:r w:rsidRPr="00DC3937">
              <w:rPr>
                <w:sz w:val="20"/>
                <w:szCs w:val="20"/>
              </w:rPr>
              <w:t>Proposal 1: RAN4 enhances the scaling factor of CSSF outside gap so that the UE is required to only measure one of the FR2 carriers and share the results among all for each band when carrying out SSB based FR2 L3 measurements.</w:t>
            </w:r>
          </w:p>
          <w:p w14:paraId="3FE72D49" w14:textId="77777777" w:rsidR="00DC3937" w:rsidRPr="00DC3937" w:rsidRDefault="00DC3937" w:rsidP="00DC3937">
            <w:pPr>
              <w:rPr>
                <w:sz w:val="20"/>
                <w:szCs w:val="20"/>
              </w:rPr>
            </w:pPr>
            <w:r w:rsidRPr="00DC3937">
              <w:rPr>
                <w:sz w:val="20"/>
                <w:szCs w:val="20"/>
              </w:rPr>
              <w:t>Proposal 2: Regarding NR-DC, requirements follow CA cases.</w:t>
            </w:r>
          </w:p>
          <w:p w14:paraId="15F0D36A" w14:textId="6E530D50" w:rsidR="00581F3B" w:rsidRPr="00DC3937" w:rsidRDefault="00DC3937" w:rsidP="00DC3937">
            <w:pPr>
              <w:rPr>
                <w:b/>
                <w:bCs/>
              </w:rPr>
            </w:pPr>
            <w:r w:rsidRPr="00DC3937">
              <w:rPr>
                <w:sz w:val="20"/>
                <w:szCs w:val="20"/>
              </w:rPr>
              <w:t>Proposal 3: Deprioritize EN-DC scope in this work item.</w:t>
            </w:r>
          </w:p>
        </w:tc>
      </w:tr>
      <w:tr w:rsidR="00581F3B" w:rsidRPr="002F3119" w14:paraId="685C0A5A" w14:textId="77777777" w:rsidTr="003F520C">
        <w:trPr>
          <w:trHeight w:val="468"/>
        </w:trPr>
        <w:tc>
          <w:tcPr>
            <w:tcW w:w="1521" w:type="dxa"/>
          </w:tcPr>
          <w:p w14:paraId="62E261E7" w14:textId="55AC58C7" w:rsidR="00581F3B" w:rsidRPr="002A5491" w:rsidRDefault="00000000" w:rsidP="00581F3B">
            <w:pPr>
              <w:rPr>
                <w:sz w:val="20"/>
                <w:szCs w:val="20"/>
              </w:rPr>
            </w:pPr>
            <w:hyperlink r:id="rId36" w:history="1">
              <w:r w:rsidR="00581F3B">
                <w:rPr>
                  <w:rStyle w:val="Hyperlink"/>
                  <w:rFonts w:ascii="Arial" w:hAnsi="Arial" w:cs="Arial"/>
                  <w:b/>
                  <w:bCs/>
                  <w:sz w:val="16"/>
                  <w:szCs w:val="16"/>
                </w:rPr>
                <w:t>R4-2412851</w:t>
              </w:r>
            </w:hyperlink>
          </w:p>
        </w:tc>
        <w:tc>
          <w:tcPr>
            <w:tcW w:w="1084" w:type="dxa"/>
          </w:tcPr>
          <w:p w14:paraId="21D2D79A" w14:textId="4E34D3D0" w:rsidR="00581F3B" w:rsidRPr="002A5491" w:rsidRDefault="00581F3B" w:rsidP="00581F3B">
            <w:pPr>
              <w:rPr>
                <w:sz w:val="20"/>
                <w:szCs w:val="20"/>
              </w:rPr>
            </w:pPr>
            <w:r>
              <w:rPr>
                <w:rFonts w:ascii="Arial" w:hAnsi="Arial" w:cs="Arial"/>
                <w:sz w:val="16"/>
                <w:szCs w:val="16"/>
              </w:rPr>
              <w:t>Samsung</w:t>
            </w:r>
          </w:p>
        </w:tc>
        <w:tc>
          <w:tcPr>
            <w:tcW w:w="7026" w:type="dxa"/>
          </w:tcPr>
          <w:p w14:paraId="1703E32A" w14:textId="77777777" w:rsidR="00DC3937" w:rsidRPr="00DC3937" w:rsidRDefault="00DC3937" w:rsidP="00DC3937">
            <w:pPr>
              <w:spacing w:beforeLines="50" w:before="120" w:afterLines="50" w:after="120"/>
              <w:rPr>
                <w:rFonts w:eastAsia="宋体"/>
                <w:bCs/>
                <w:sz w:val="20"/>
                <w:szCs w:val="20"/>
              </w:rPr>
            </w:pPr>
            <w:r w:rsidRPr="00DC3937">
              <w:rPr>
                <w:rFonts w:eastAsia="宋体" w:hint="eastAsia"/>
                <w:bCs/>
                <w:sz w:val="20"/>
                <w:szCs w:val="20"/>
              </w:rPr>
              <w:t>P</w:t>
            </w:r>
            <w:r w:rsidRPr="00DC3937">
              <w:rPr>
                <w:rFonts w:eastAsia="宋体"/>
                <w:bCs/>
                <w:sz w:val="20"/>
                <w:szCs w:val="20"/>
              </w:rPr>
              <w:t>roposal 1: Rel-19 CSSF optimization and multi-Rx simultaneous reception enhancement to L3 measurement are independent features</w:t>
            </w:r>
          </w:p>
          <w:p w14:paraId="0B2E7417" w14:textId="77777777" w:rsidR="00DC3937" w:rsidRPr="00DC3937" w:rsidRDefault="00DC3937" w:rsidP="00DC3937">
            <w:pPr>
              <w:spacing w:beforeLines="50" w:before="120" w:afterLines="50" w:after="120"/>
              <w:rPr>
                <w:rFonts w:eastAsia="宋体"/>
                <w:bCs/>
                <w:sz w:val="20"/>
                <w:szCs w:val="20"/>
              </w:rPr>
            </w:pPr>
            <w:r w:rsidRPr="00DC3937">
              <w:rPr>
                <w:rFonts w:eastAsia="宋体"/>
                <w:bCs/>
                <w:sz w:val="20"/>
                <w:szCs w:val="20"/>
              </w:rPr>
              <w:t xml:space="preserve">Proposal 2: The RRM measurement requirements of CSSF optimization shall be derived based on the assumption that </w:t>
            </w:r>
            <w:r w:rsidRPr="00DC3937">
              <w:rPr>
                <w:rFonts w:eastAsia="宋体" w:hint="eastAsia"/>
                <w:bCs/>
                <w:sz w:val="20"/>
                <w:szCs w:val="20"/>
              </w:rPr>
              <w:t>UE c</w:t>
            </w:r>
            <w:r w:rsidRPr="00DC3937">
              <w:rPr>
                <w:rFonts w:eastAsia="宋体"/>
                <w:bCs/>
                <w:sz w:val="20"/>
                <w:szCs w:val="20"/>
              </w:rPr>
              <w:t>ould</w:t>
            </w:r>
            <w:r w:rsidRPr="00DC3937">
              <w:rPr>
                <w:rFonts w:eastAsia="宋体" w:hint="eastAsia"/>
                <w:bCs/>
                <w:sz w:val="20"/>
                <w:szCs w:val="20"/>
              </w:rPr>
              <w:t xml:space="preserve"> </w:t>
            </w:r>
            <w:r w:rsidRPr="00DC3937">
              <w:rPr>
                <w:rFonts w:eastAsia="宋体"/>
                <w:bCs/>
                <w:sz w:val="20"/>
                <w:szCs w:val="20"/>
              </w:rPr>
              <w:t>sweep one beam direction at any single time instance</w:t>
            </w:r>
          </w:p>
          <w:p w14:paraId="102841D1" w14:textId="77777777" w:rsidR="00DC3937" w:rsidRPr="00DC3937" w:rsidRDefault="00DC3937" w:rsidP="00DC3937">
            <w:pPr>
              <w:spacing w:beforeLines="50" w:before="120" w:afterLines="50" w:after="120"/>
              <w:rPr>
                <w:rFonts w:eastAsia="宋体"/>
                <w:bCs/>
                <w:sz w:val="20"/>
                <w:szCs w:val="20"/>
              </w:rPr>
            </w:pPr>
            <w:r w:rsidRPr="00DC3937">
              <w:rPr>
                <w:rFonts w:eastAsia="宋体"/>
                <w:bCs/>
                <w:sz w:val="20"/>
                <w:szCs w:val="20"/>
              </w:rPr>
              <w:t>Proposal 3: The following RRM requirements shall be studied on whether SSB based L3 measurement delay can be reduced by optimizing CSSF outside gap in CA/DC scenarios</w:t>
            </w:r>
          </w:p>
          <w:p w14:paraId="7371AFE3" w14:textId="77777777" w:rsidR="00DC3937" w:rsidRPr="00DC3937" w:rsidRDefault="00DC3937" w:rsidP="00DC3937">
            <w:pPr>
              <w:pStyle w:val="ListParagraph"/>
              <w:numPr>
                <w:ilvl w:val="0"/>
                <w:numId w:val="58"/>
              </w:numPr>
              <w:spacing w:beforeLines="50" w:before="120" w:afterLines="50" w:after="120"/>
              <w:ind w:firstLineChars="0"/>
              <w:rPr>
                <w:rFonts w:eastAsia="宋体"/>
                <w:bCs/>
                <w:sz w:val="20"/>
                <w:szCs w:val="20"/>
              </w:rPr>
            </w:pPr>
            <w:r w:rsidRPr="00DC3937">
              <w:rPr>
                <w:rFonts w:eastAsia="宋体"/>
                <w:bCs/>
                <w:sz w:val="20"/>
                <w:szCs w:val="20"/>
              </w:rPr>
              <w:t xml:space="preserve">SSB based Intra-frequency measurement without MG. </w:t>
            </w:r>
            <w:r w:rsidRPr="00DC3937">
              <w:rPr>
                <w:bCs/>
                <w:sz w:val="20"/>
                <w:szCs w:val="20"/>
              </w:rPr>
              <w:t>Including: T</w:t>
            </w:r>
            <w:r w:rsidRPr="00DC3937">
              <w:rPr>
                <w:bCs/>
                <w:sz w:val="20"/>
                <w:szCs w:val="20"/>
                <w:vertAlign w:val="subscript"/>
              </w:rPr>
              <w:t>PSS/</w:t>
            </w:r>
            <w:proofErr w:type="spellStart"/>
            <w:r w:rsidRPr="00DC3937">
              <w:rPr>
                <w:bCs/>
                <w:sz w:val="20"/>
                <w:szCs w:val="20"/>
                <w:vertAlign w:val="subscript"/>
              </w:rPr>
              <w:t>SSS_sync_intra</w:t>
            </w:r>
            <w:proofErr w:type="spellEnd"/>
            <w:r w:rsidRPr="00DC3937">
              <w:rPr>
                <w:bCs/>
                <w:sz w:val="20"/>
                <w:szCs w:val="20"/>
              </w:rPr>
              <w:t xml:space="preserve"> and </w:t>
            </w:r>
            <w:proofErr w:type="spellStart"/>
            <w:r w:rsidRPr="00DC3937">
              <w:rPr>
                <w:bCs/>
                <w:sz w:val="20"/>
                <w:szCs w:val="20"/>
              </w:rPr>
              <w:t>T</w:t>
            </w:r>
            <w:r w:rsidRPr="00DC3937">
              <w:rPr>
                <w:bCs/>
                <w:sz w:val="20"/>
                <w:szCs w:val="20"/>
                <w:vertAlign w:val="subscript"/>
              </w:rPr>
              <w:t>SSB_measurement_period_intra</w:t>
            </w:r>
            <w:proofErr w:type="spellEnd"/>
          </w:p>
          <w:p w14:paraId="6B7583CF" w14:textId="77777777" w:rsidR="00DC3937" w:rsidRPr="00DC3937" w:rsidRDefault="00DC3937" w:rsidP="00DC3937">
            <w:pPr>
              <w:pStyle w:val="ListParagraph"/>
              <w:numPr>
                <w:ilvl w:val="0"/>
                <w:numId w:val="58"/>
              </w:numPr>
              <w:spacing w:beforeLines="50" w:before="120" w:afterLines="50" w:after="120"/>
              <w:ind w:firstLineChars="0"/>
              <w:rPr>
                <w:rFonts w:eastAsia="宋体"/>
                <w:bCs/>
                <w:sz w:val="20"/>
                <w:szCs w:val="20"/>
              </w:rPr>
            </w:pPr>
            <w:r w:rsidRPr="00DC3937">
              <w:rPr>
                <w:rFonts w:eastAsia="宋体"/>
                <w:bCs/>
                <w:sz w:val="20"/>
                <w:szCs w:val="20"/>
              </w:rPr>
              <w:t xml:space="preserve">SSB based Inter-frequency measurement without MG. </w:t>
            </w:r>
            <w:r w:rsidRPr="00DC3937">
              <w:rPr>
                <w:bCs/>
                <w:sz w:val="20"/>
                <w:szCs w:val="20"/>
              </w:rPr>
              <w:t>Including: T</w:t>
            </w:r>
            <w:r w:rsidRPr="00DC3937">
              <w:rPr>
                <w:bCs/>
                <w:sz w:val="20"/>
                <w:szCs w:val="20"/>
                <w:vertAlign w:val="subscript"/>
              </w:rPr>
              <w:t>PSS/</w:t>
            </w:r>
            <w:proofErr w:type="spellStart"/>
            <w:r w:rsidRPr="00DC3937">
              <w:rPr>
                <w:bCs/>
                <w:sz w:val="20"/>
                <w:szCs w:val="20"/>
                <w:vertAlign w:val="subscript"/>
              </w:rPr>
              <w:t>SSS_sync_inter</w:t>
            </w:r>
            <w:proofErr w:type="spellEnd"/>
            <w:r w:rsidRPr="00DC3937">
              <w:rPr>
                <w:bCs/>
                <w:sz w:val="20"/>
                <w:szCs w:val="20"/>
              </w:rPr>
              <w:t xml:space="preserve"> , </w:t>
            </w:r>
            <w:proofErr w:type="spellStart"/>
            <w:r w:rsidRPr="00DC3937">
              <w:rPr>
                <w:bCs/>
                <w:sz w:val="20"/>
                <w:szCs w:val="20"/>
              </w:rPr>
              <w:t>T</w:t>
            </w:r>
            <w:r w:rsidRPr="00DC3937">
              <w:rPr>
                <w:bCs/>
                <w:sz w:val="20"/>
                <w:szCs w:val="20"/>
                <w:vertAlign w:val="subscript"/>
              </w:rPr>
              <w:t>SSB_time_index_inter</w:t>
            </w:r>
            <w:proofErr w:type="spellEnd"/>
            <w:r w:rsidRPr="00DC3937">
              <w:rPr>
                <w:bCs/>
                <w:sz w:val="20"/>
                <w:szCs w:val="20"/>
                <w:vertAlign w:val="subscript"/>
              </w:rPr>
              <w:t xml:space="preserve"> </w:t>
            </w:r>
            <w:r w:rsidRPr="00DC3937">
              <w:rPr>
                <w:bCs/>
                <w:sz w:val="20"/>
                <w:szCs w:val="20"/>
              </w:rPr>
              <w:t xml:space="preserve">and </w:t>
            </w:r>
            <w:proofErr w:type="spellStart"/>
            <w:r w:rsidRPr="00DC3937">
              <w:rPr>
                <w:bCs/>
                <w:sz w:val="20"/>
                <w:szCs w:val="20"/>
              </w:rPr>
              <w:t>T</w:t>
            </w:r>
            <w:r w:rsidRPr="00DC3937">
              <w:rPr>
                <w:bCs/>
                <w:sz w:val="20"/>
                <w:szCs w:val="20"/>
                <w:vertAlign w:val="subscript"/>
              </w:rPr>
              <w:t>SSB_measurement_period_inter</w:t>
            </w:r>
            <w:proofErr w:type="spellEnd"/>
          </w:p>
          <w:p w14:paraId="164E8F11" w14:textId="77777777" w:rsidR="00DC3937" w:rsidRPr="00DC3937" w:rsidRDefault="00DC3937" w:rsidP="00DC3937">
            <w:pPr>
              <w:spacing w:beforeLines="50" w:before="120" w:afterLines="50" w:after="120"/>
              <w:rPr>
                <w:rFonts w:eastAsia="宋体"/>
                <w:bCs/>
                <w:sz w:val="20"/>
                <w:szCs w:val="20"/>
              </w:rPr>
            </w:pPr>
            <w:r w:rsidRPr="00DC3937">
              <w:rPr>
                <w:rFonts w:eastAsia="宋体"/>
                <w:bCs/>
                <w:sz w:val="20"/>
                <w:szCs w:val="20"/>
              </w:rPr>
              <w:t>Proposal 4: The considered BC should align to the RF BC configuration specified in 38.101-1/2/3</w:t>
            </w:r>
          </w:p>
          <w:p w14:paraId="5ED3442F" w14:textId="77777777" w:rsidR="00DC3937" w:rsidRPr="00DC3937" w:rsidRDefault="00DC3937" w:rsidP="00DC3937">
            <w:pPr>
              <w:spacing w:beforeLines="50" w:before="120" w:afterLines="50" w:after="120"/>
              <w:rPr>
                <w:rFonts w:eastAsia="宋体"/>
                <w:bCs/>
                <w:sz w:val="20"/>
                <w:szCs w:val="20"/>
              </w:rPr>
            </w:pPr>
            <w:r w:rsidRPr="00DC3937">
              <w:rPr>
                <w:bCs/>
                <w:sz w:val="20"/>
                <w:szCs w:val="20"/>
                <w:lang w:val="en-GB"/>
              </w:rPr>
              <w:t>Proposal 5:</w:t>
            </w:r>
            <w:r w:rsidRPr="00DC3937">
              <w:rPr>
                <w:rFonts w:hint="eastAsia"/>
                <w:bCs/>
                <w:sz w:val="20"/>
                <w:szCs w:val="20"/>
                <w:lang w:val="en-GB"/>
              </w:rPr>
              <w:t xml:space="preserve"> </w:t>
            </w:r>
            <w:r w:rsidRPr="00DC3937">
              <w:rPr>
                <w:rFonts w:eastAsia="宋体"/>
                <w:bCs/>
                <w:sz w:val="20"/>
                <w:szCs w:val="20"/>
                <w:lang w:eastAsia="en-GB"/>
              </w:rPr>
              <w:t xml:space="preserve">RAN4 to consider following CA/DC mode for L3 measurement delay reduction by optimizing </w:t>
            </w:r>
            <w:proofErr w:type="spellStart"/>
            <w:r w:rsidRPr="00DC3937">
              <w:rPr>
                <w:rFonts w:eastAsia="宋体"/>
                <w:bCs/>
                <w:sz w:val="20"/>
                <w:szCs w:val="20"/>
                <w:lang w:eastAsia="en-GB"/>
              </w:rPr>
              <w:t>CSSF</w:t>
            </w:r>
            <w:r w:rsidRPr="00DC3937">
              <w:rPr>
                <w:rFonts w:eastAsia="宋体"/>
                <w:bCs/>
                <w:sz w:val="20"/>
                <w:szCs w:val="20"/>
                <w:vertAlign w:val="subscript"/>
                <w:lang w:eastAsia="en-GB"/>
              </w:rPr>
              <w:t>outside_gap,</w:t>
            </w:r>
            <w:r w:rsidRPr="00DC3937">
              <w:rPr>
                <w:rFonts w:eastAsia="宋体" w:hint="eastAsia"/>
                <w:bCs/>
                <w:sz w:val="20"/>
                <w:szCs w:val="20"/>
                <w:vertAlign w:val="subscript"/>
              </w:rPr>
              <w:t>i</w:t>
            </w:r>
            <w:proofErr w:type="spellEnd"/>
            <w:r w:rsidRPr="00DC3937">
              <w:rPr>
                <w:rFonts w:eastAsia="宋体"/>
                <w:bCs/>
                <w:sz w:val="20"/>
                <w:szCs w:val="20"/>
              </w:rPr>
              <w:t>:</w:t>
            </w:r>
          </w:p>
          <w:p w14:paraId="69EBA413" w14:textId="77777777" w:rsidR="00DC3937" w:rsidRPr="00DC3937" w:rsidRDefault="00DC3937" w:rsidP="00DC3937">
            <w:pPr>
              <w:pStyle w:val="ListParagraph"/>
              <w:numPr>
                <w:ilvl w:val="0"/>
                <w:numId w:val="57"/>
              </w:numPr>
              <w:spacing w:beforeLines="50" w:before="120" w:afterLines="50" w:after="120"/>
              <w:ind w:firstLineChars="0"/>
              <w:rPr>
                <w:rFonts w:eastAsia="宋体"/>
                <w:bCs/>
                <w:sz w:val="20"/>
                <w:szCs w:val="20"/>
              </w:rPr>
            </w:pPr>
            <w:r w:rsidRPr="00DC3937">
              <w:rPr>
                <w:rFonts w:eastAsia="宋体"/>
                <w:bCs/>
                <w:sz w:val="20"/>
                <w:szCs w:val="20"/>
                <w:lang w:eastAsia="en-GB"/>
              </w:rPr>
              <w:t>EN-DC</w:t>
            </w:r>
            <w:r w:rsidRPr="00DC3937">
              <w:rPr>
                <w:rFonts w:eastAsia="宋体"/>
                <w:bCs/>
                <w:sz w:val="20"/>
                <w:szCs w:val="20"/>
              </w:rPr>
              <w:t xml:space="preserve">: EN-DC with FR2 only intra band CA; EN-DC with FR2 only inter band CA; EN-DC with FR1 +FR2 CA (FR1 </w:t>
            </w:r>
            <w:proofErr w:type="spellStart"/>
            <w:r w:rsidRPr="00DC3937">
              <w:rPr>
                <w:rFonts w:eastAsia="宋体"/>
                <w:bCs/>
                <w:sz w:val="20"/>
                <w:szCs w:val="20"/>
              </w:rPr>
              <w:t>PSCell</w:t>
            </w:r>
            <w:proofErr w:type="spellEnd"/>
            <w:r w:rsidRPr="00DC3937">
              <w:rPr>
                <w:rFonts w:eastAsia="宋体"/>
                <w:bCs/>
                <w:sz w:val="20"/>
                <w:szCs w:val="20"/>
              </w:rPr>
              <w:t>); EN-DC with</w:t>
            </w:r>
            <w:r w:rsidRPr="00DC3937">
              <w:rPr>
                <w:rFonts w:eastAsia="宋体" w:hint="eastAsia"/>
                <w:bCs/>
                <w:sz w:val="20"/>
                <w:szCs w:val="20"/>
                <w:lang w:eastAsia="en-GB"/>
              </w:rPr>
              <w:t xml:space="preserve"> </w:t>
            </w:r>
            <w:r w:rsidRPr="00DC3937">
              <w:rPr>
                <w:rFonts w:eastAsia="宋体"/>
                <w:bCs/>
                <w:sz w:val="20"/>
                <w:szCs w:val="20"/>
              </w:rPr>
              <w:t xml:space="preserve">FR1 +FR2 CA (FR2 </w:t>
            </w:r>
            <w:proofErr w:type="spellStart"/>
            <w:r w:rsidRPr="00DC3937">
              <w:rPr>
                <w:rFonts w:eastAsia="宋体"/>
                <w:bCs/>
                <w:sz w:val="20"/>
                <w:szCs w:val="20"/>
              </w:rPr>
              <w:t>PSCell</w:t>
            </w:r>
            <w:proofErr w:type="spellEnd"/>
            <w:r w:rsidRPr="00DC3937">
              <w:rPr>
                <w:rFonts w:eastAsia="宋体"/>
                <w:bCs/>
                <w:sz w:val="20"/>
                <w:szCs w:val="20"/>
              </w:rPr>
              <w:t>)</w:t>
            </w:r>
          </w:p>
          <w:p w14:paraId="1002676A" w14:textId="77777777" w:rsidR="00DC3937" w:rsidRPr="00DC3937" w:rsidRDefault="00DC3937" w:rsidP="00DC3937">
            <w:pPr>
              <w:pStyle w:val="ListParagraph"/>
              <w:numPr>
                <w:ilvl w:val="0"/>
                <w:numId w:val="57"/>
              </w:numPr>
              <w:spacing w:beforeLines="50" w:before="120" w:afterLines="50" w:after="120"/>
              <w:ind w:firstLineChars="0"/>
              <w:rPr>
                <w:rFonts w:eastAsia="宋体"/>
                <w:bCs/>
                <w:sz w:val="20"/>
                <w:szCs w:val="20"/>
              </w:rPr>
            </w:pPr>
            <w:r w:rsidRPr="00DC3937">
              <w:rPr>
                <w:rFonts w:eastAsia="宋体" w:hint="eastAsia"/>
                <w:bCs/>
                <w:sz w:val="20"/>
                <w:szCs w:val="20"/>
              </w:rPr>
              <w:t>S</w:t>
            </w:r>
            <w:r w:rsidRPr="00DC3937">
              <w:rPr>
                <w:rFonts w:eastAsia="宋体"/>
                <w:bCs/>
                <w:sz w:val="20"/>
                <w:szCs w:val="20"/>
              </w:rPr>
              <w:t xml:space="preserve">A: FR2 only intra band CA; FR2 only inter band CA; FR1 +FR2 CA (FR1 </w:t>
            </w:r>
            <w:proofErr w:type="spellStart"/>
            <w:r w:rsidRPr="00DC3937">
              <w:rPr>
                <w:rFonts w:eastAsia="宋体"/>
                <w:bCs/>
                <w:sz w:val="20"/>
                <w:szCs w:val="20"/>
              </w:rPr>
              <w:t>PCell</w:t>
            </w:r>
            <w:proofErr w:type="spellEnd"/>
            <w:r w:rsidRPr="00DC3937">
              <w:rPr>
                <w:rFonts w:eastAsia="宋体"/>
                <w:bCs/>
                <w:sz w:val="20"/>
                <w:szCs w:val="20"/>
              </w:rPr>
              <w:t xml:space="preserve">); FR1 +FR2 CA (FR2 </w:t>
            </w:r>
            <w:proofErr w:type="spellStart"/>
            <w:r w:rsidRPr="00DC3937">
              <w:rPr>
                <w:rFonts w:eastAsia="宋体"/>
                <w:bCs/>
                <w:sz w:val="20"/>
                <w:szCs w:val="20"/>
              </w:rPr>
              <w:t>PCell</w:t>
            </w:r>
            <w:proofErr w:type="spellEnd"/>
            <w:r w:rsidRPr="00DC3937">
              <w:rPr>
                <w:rFonts w:eastAsia="宋体"/>
                <w:bCs/>
                <w:sz w:val="20"/>
                <w:szCs w:val="20"/>
              </w:rPr>
              <w:t>)</w:t>
            </w:r>
          </w:p>
          <w:p w14:paraId="4746004F" w14:textId="77777777" w:rsidR="00DC3937" w:rsidRPr="00DC3937" w:rsidRDefault="00DC3937" w:rsidP="00DC3937">
            <w:pPr>
              <w:pStyle w:val="ListParagraph"/>
              <w:numPr>
                <w:ilvl w:val="0"/>
                <w:numId w:val="57"/>
              </w:numPr>
              <w:spacing w:beforeLines="50" w:before="120" w:afterLines="50" w:after="120"/>
              <w:ind w:firstLineChars="0"/>
              <w:rPr>
                <w:rFonts w:eastAsia="宋体"/>
                <w:bCs/>
                <w:sz w:val="20"/>
                <w:szCs w:val="20"/>
              </w:rPr>
            </w:pPr>
            <w:r w:rsidRPr="00DC3937">
              <w:rPr>
                <w:rFonts w:eastAsia="宋体" w:hint="eastAsia"/>
                <w:bCs/>
                <w:sz w:val="20"/>
                <w:szCs w:val="20"/>
              </w:rPr>
              <w:t>N</w:t>
            </w:r>
            <w:r w:rsidRPr="00DC3937">
              <w:rPr>
                <w:rFonts w:eastAsia="宋体"/>
                <w:bCs/>
                <w:sz w:val="20"/>
                <w:szCs w:val="20"/>
              </w:rPr>
              <w:t xml:space="preserve">R-DC: FR1 + FR2 NR-DC (FR1 </w:t>
            </w:r>
            <w:proofErr w:type="spellStart"/>
            <w:r w:rsidRPr="00DC3937">
              <w:rPr>
                <w:rFonts w:eastAsia="宋体"/>
                <w:bCs/>
                <w:sz w:val="20"/>
                <w:szCs w:val="20"/>
              </w:rPr>
              <w:t>PCell</w:t>
            </w:r>
            <w:proofErr w:type="spellEnd"/>
            <w:r w:rsidRPr="00DC3937">
              <w:rPr>
                <w:rFonts w:eastAsia="宋体"/>
                <w:bCs/>
                <w:sz w:val="20"/>
                <w:szCs w:val="20"/>
              </w:rPr>
              <w:t xml:space="preserve"> and FR2 </w:t>
            </w:r>
            <w:proofErr w:type="spellStart"/>
            <w:r w:rsidRPr="00DC3937">
              <w:rPr>
                <w:rFonts w:eastAsia="宋体"/>
                <w:bCs/>
                <w:sz w:val="20"/>
                <w:szCs w:val="20"/>
              </w:rPr>
              <w:t>PScell</w:t>
            </w:r>
            <w:proofErr w:type="spellEnd"/>
            <w:r w:rsidRPr="00DC3937">
              <w:rPr>
                <w:rFonts w:eastAsia="宋体"/>
                <w:bCs/>
                <w:sz w:val="20"/>
                <w:szCs w:val="20"/>
              </w:rPr>
              <w:t>)</w:t>
            </w:r>
          </w:p>
          <w:p w14:paraId="6386B661" w14:textId="77777777" w:rsidR="00DC3937" w:rsidRPr="00DC3937" w:rsidRDefault="00DC3937" w:rsidP="00DC3937">
            <w:pPr>
              <w:pStyle w:val="ListParagraph"/>
              <w:numPr>
                <w:ilvl w:val="0"/>
                <w:numId w:val="57"/>
              </w:numPr>
              <w:spacing w:beforeLines="50" w:before="120" w:afterLines="50" w:after="120"/>
              <w:ind w:firstLineChars="0"/>
              <w:rPr>
                <w:rFonts w:eastAsia="宋体"/>
                <w:bCs/>
                <w:sz w:val="20"/>
                <w:szCs w:val="20"/>
              </w:rPr>
            </w:pPr>
            <w:r w:rsidRPr="00DC3937">
              <w:rPr>
                <w:rFonts w:eastAsia="宋体"/>
                <w:bCs/>
                <w:sz w:val="20"/>
                <w:szCs w:val="20"/>
              </w:rPr>
              <w:t xml:space="preserve">NE-DC: NE-DC with FR2 only intra band CA; NE-DC with FR2 only inter band CA; NE-DC with FR1 +FR2 CA (FR1 </w:t>
            </w:r>
            <w:proofErr w:type="spellStart"/>
            <w:r w:rsidRPr="00DC3937">
              <w:rPr>
                <w:rFonts w:eastAsia="宋体"/>
                <w:bCs/>
                <w:sz w:val="20"/>
                <w:szCs w:val="20"/>
              </w:rPr>
              <w:t>PCell</w:t>
            </w:r>
            <w:proofErr w:type="spellEnd"/>
            <w:r w:rsidRPr="00DC3937">
              <w:rPr>
                <w:rFonts w:eastAsia="宋体"/>
                <w:bCs/>
                <w:sz w:val="20"/>
                <w:szCs w:val="20"/>
              </w:rPr>
              <w:t>)</w:t>
            </w:r>
          </w:p>
          <w:p w14:paraId="420FA5B8" w14:textId="77777777" w:rsidR="00DC3937" w:rsidRPr="00DC3937" w:rsidRDefault="00DC3937" w:rsidP="00DC3937">
            <w:pPr>
              <w:spacing w:beforeLines="50" w:before="120" w:afterLines="50" w:after="120"/>
              <w:rPr>
                <w:bCs/>
                <w:sz w:val="20"/>
                <w:szCs w:val="20"/>
                <w:lang w:val="en-GB"/>
              </w:rPr>
            </w:pPr>
            <w:r w:rsidRPr="00DC3937">
              <w:rPr>
                <w:bCs/>
                <w:sz w:val="20"/>
                <w:szCs w:val="20"/>
                <w:lang w:val="en-GB"/>
              </w:rPr>
              <w:t>Proposal 6: If RAN4 agree to take: Optimize the CSSF by changing the searcher sharing ratio among all serving carriers as the solution to specify L3 measurement delay reduction</w:t>
            </w:r>
          </w:p>
          <w:p w14:paraId="6D554EB2" w14:textId="77777777" w:rsidR="00DC3937" w:rsidRPr="00DC3937" w:rsidRDefault="00DC3937" w:rsidP="00DC3937">
            <w:pPr>
              <w:pStyle w:val="ListParagraph"/>
              <w:numPr>
                <w:ilvl w:val="0"/>
                <w:numId w:val="59"/>
              </w:numPr>
              <w:spacing w:beforeLines="50" w:before="120" w:afterLines="50" w:after="120"/>
              <w:ind w:firstLineChars="0"/>
              <w:rPr>
                <w:bCs/>
                <w:sz w:val="20"/>
                <w:szCs w:val="20"/>
                <w:lang w:val="sv-SE"/>
              </w:rPr>
            </w:pPr>
            <w:r w:rsidRPr="00DC3937">
              <w:rPr>
                <w:bCs/>
                <w:sz w:val="20"/>
                <w:szCs w:val="20"/>
              </w:rPr>
              <w:t xml:space="preserve">RAN4 should to discuss the corresponding applicable condition and the scenario </w:t>
            </w:r>
          </w:p>
          <w:p w14:paraId="30A5EC03" w14:textId="35CA0999" w:rsidR="00581F3B" w:rsidRPr="00DC3937" w:rsidRDefault="00DC3937" w:rsidP="00DC3937">
            <w:pPr>
              <w:spacing w:beforeLines="50" w:before="120" w:afterLines="50" w:after="120"/>
              <w:rPr>
                <w:bCs/>
                <w:sz w:val="20"/>
                <w:szCs w:val="20"/>
                <w:lang w:val="en-GB"/>
              </w:rPr>
            </w:pPr>
            <w:r w:rsidRPr="00DC3937">
              <w:rPr>
                <w:bCs/>
                <w:sz w:val="20"/>
                <w:szCs w:val="20"/>
                <w:lang w:val="en-GB"/>
              </w:rPr>
              <w:t>Proposal 7: RAN4 to discuss the feasibility of reducing NSCC_SSB to optimize the CSSF for FR2 intra-band CA</w:t>
            </w:r>
          </w:p>
        </w:tc>
      </w:tr>
      <w:tr w:rsidR="00581F3B" w:rsidRPr="002F3119" w14:paraId="3DBF5704" w14:textId="77777777" w:rsidTr="003F520C">
        <w:trPr>
          <w:trHeight w:val="468"/>
        </w:trPr>
        <w:tc>
          <w:tcPr>
            <w:tcW w:w="1521" w:type="dxa"/>
          </w:tcPr>
          <w:p w14:paraId="2E0601AD" w14:textId="4FD6BBE2" w:rsidR="00581F3B" w:rsidRPr="002A5491" w:rsidRDefault="00000000" w:rsidP="00581F3B">
            <w:pPr>
              <w:rPr>
                <w:sz w:val="20"/>
                <w:szCs w:val="20"/>
              </w:rPr>
            </w:pPr>
            <w:hyperlink r:id="rId37" w:history="1">
              <w:r w:rsidR="00581F3B">
                <w:rPr>
                  <w:rStyle w:val="Hyperlink"/>
                  <w:rFonts w:ascii="Arial" w:hAnsi="Arial" w:cs="Arial"/>
                  <w:b/>
                  <w:bCs/>
                  <w:sz w:val="16"/>
                  <w:szCs w:val="16"/>
                </w:rPr>
                <w:t>R4-2413076</w:t>
              </w:r>
            </w:hyperlink>
          </w:p>
        </w:tc>
        <w:tc>
          <w:tcPr>
            <w:tcW w:w="1084" w:type="dxa"/>
          </w:tcPr>
          <w:p w14:paraId="377B21AA" w14:textId="5BAEA67B" w:rsidR="00581F3B" w:rsidRPr="002A5491" w:rsidRDefault="00581F3B" w:rsidP="00581F3B">
            <w:pPr>
              <w:rPr>
                <w:sz w:val="20"/>
                <w:szCs w:val="20"/>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026" w:type="dxa"/>
          </w:tcPr>
          <w:p w14:paraId="4EE77A36" w14:textId="77777777" w:rsidR="00211A0D" w:rsidRPr="00211A0D" w:rsidRDefault="00211A0D" w:rsidP="00211A0D">
            <w:pPr>
              <w:pStyle w:val="BodyText"/>
              <w:rPr>
                <w:rFonts w:eastAsia="宋体"/>
                <w:sz w:val="20"/>
                <w:szCs w:val="20"/>
              </w:rPr>
            </w:pPr>
            <w:r w:rsidRPr="00211A0D">
              <w:rPr>
                <w:rFonts w:hint="eastAsia"/>
                <w:sz w:val="20"/>
                <w:szCs w:val="20"/>
              </w:rPr>
              <w:t>Proposal 1: For the CSSF enhancement, CA, EN-DC, NE-DC and NR-DC are applicable scenarios.</w:t>
            </w:r>
          </w:p>
          <w:p w14:paraId="2148439C" w14:textId="77777777" w:rsidR="00211A0D" w:rsidRPr="00211A0D" w:rsidRDefault="00211A0D" w:rsidP="00211A0D">
            <w:pPr>
              <w:pStyle w:val="BodyText"/>
              <w:rPr>
                <w:rFonts w:cs="Arial"/>
                <w:sz w:val="20"/>
                <w:szCs w:val="20"/>
              </w:rPr>
            </w:pPr>
            <w:r w:rsidRPr="00211A0D">
              <w:rPr>
                <w:rFonts w:hint="eastAsia"/>
                <w:sz w:val="20"/>
                <w:szCs w:val="20"/>
              </w:rPr>
              <w:t xml:space="preserve">Proposal 2: It should be clarified </w:t>
            </w:r>
            <w:proofErr w:type="spellStart"/>
            <w:r w:rsidRPr="00211A0D">
              <w:rPr>
                <w:rFonts w:hint="eastAsia"/>
                <w:sz w:val="20"/>
                <w:szCs w:val="20"/>
              </w:rPr>
              <w:t>that“For</w:t>
            </w:r>
            <w:proofErr w:type="spellEnd"/>
            <w:r w:rsidRPr="00211A0D">
              <w:rPr>
                <w:rFonts w:hint="eastAsia"/>
                <w:sz w:val="20"/>
                <w:szCs w:val="20"/>
              </w:rPr>
              <w:t xml:space="preserve"> UE not in multiple-Rx simultaneous reception mode” includes two cases: 1) The UE is not capable of </w:t>
            </w:r>
            <w:r w:rsidRPr="00211A0D">
              <w:rPr>
                <w:rFonts w:hint="eastAsia"/>
                <w:sz w:val="20"/>
                <w:szCs w:val="20"/>
                <w:highlight w:val="yellow"/>
              </w:rPr>
              <w:t>R18</w:t>
            </w:r>
            <w:r w:rsidRPr="00211A0D">
              <w:rPr>
                <w:rFonts w:hint="eastAsia"/>
                <w:sz w:val="20"/>
                <w:szCs w:val="20"/>
              </w:rPr>
              <w:t xml:space="preserve"> multi-Rx; 2) The UE is capable of </w:t>
            </w:r>
            <w:r w:rsidRPr="00211A0D">
              <w:rPr>
                <w:rFonts w:hint="eastAsia"/>
                <w:sz w:val="20"/>
                <w:szCs w:val="20"/>
                <w:highlight w:val="yellow"/>
              </w:rPr>
              <w:t>R18</w:t>
            </w:r>
            <w:r w:rsidRPr="00211A0D">
              <w:rPr>
                <w:rFonts w:hint="eastAsia"/>
                <w:sz w:val="20"/>
                <w:szCs w:val="20"/>
              </w:rPr>
              <w:t xml:space="preserve"> multi-Rx but work in </w:t>
            </w:r>
            <w:r w:rsidRPr="00211A0D">
              <w:rPr>
                <w:rFonts w:hint="eastAsia"/>
                <w:sz w:val="20"/>
                <w:szCs w:val="20"/>
                <w:highlight w:val="yellow"/>
              </w:rPr>
              <w:t>normal mode</w:t>
            </w:r>
            <w:r w:rsidRPr="00211A0D">
              <w:rPr>
                <w:rFonts w:hint="eastAsia"/>
                <w:sz w:val="20"/>
                <w:szCs w:val="20"/>
              </w:rPr>
              <w:t xml:space="preserve"> currently.(highlight the refining part)</w:t>
            </w:r>
          </w:p>
          <w:p w14:paraId="09C74C1B" w14:textId="630433C7" w:rsidR="00581F3B" w:rsidRPr="00211A0D" w:rsidRDefault="00211A0D" w:rsidP="00211A0D">
            <w:pPr>
              <w:pStyle w:val="BodyText"/>
              <w:rPr>
                <w:sz w:val="20"/>
                <w:szCs w:val="20"/>
              </w:rPr>
            </w:pPr>
            <w:r w:rsidRPr="00211A0D">
              <w:rPr>
                <w:rFonts w:hint="eastAsia"/>
                <w:sz w:val="20"/>
                <w:szCs w:val="20"/>
              </w:rPr>
              <w:t xml:space="preserve">Proposal 3: Type 1 and Type 2 can be deemed as the starting point. </w:t>
            </w:r>
          </w:p>
        </w:tc>
      </w:tr>
      <w:tr w:rsidR="00581F3B" w:rsidRPr="002F3119" w14:paraId="73184043" w14:textId="77777777" w:rsidTr="003F520C">
        <w:trPr>
          <w:trHeight w:val="468"/>
        </w:trPr>
        <w:tc>
          <w:tcPr>
            <w:tcW w:w="1521" w:type="dxa"/>
          </w:tcPr>
          <w:p w14:paraId="7079F88F" w14:textId="7BF2B506" w:rsidR="00581F3B" w:rsidRPr="002A5491" w:rsidRDefault="00000000" w:rsidP="00581F3B">
            <w:pPr>
              <w:rPr>
                <w:sz w:val="20"/>
                <w:szCs w:val="20"/>
              </w:rPr>
            </w:pPr>
            <w:hyperlink r:id="rId38" w:history="1">
              <w:r w:rsidR="00581F3B">
                <w:rPr>
                  <w:rStyle w:val="Hyperlink"/>
                  <w:rFonts w:ascii="Arial" w:hAnsi="Arial" w:cs="Arial"/>
                  <w:b/>
                  <w:bCs/>
                  <w:sz w:val="16"/>
                  <w:szCs w:val="16"/>
                </w:rPr>
                <w:t>R4-2413190</w:t>
              </w:r>
            </w:hyperlink>
          </w:p>
        </w:tc>
        <w:tc>
          <w:tcPr>
            <w:tcW w:w="1084" w:type="dxa"/>
          </w:tcPr>
          <w:p w14:paraId="12418A6D" w14:textId="5635A74E" w:rsidR="00581F3B" w:rsidRPr="002A5491" w:rsidRDefault="00581F3B" w:rsidP="00581F3B">
            <w:pPr>
              <w:rPr>
                <w:sz w:val="20"/>
                <w:szCs w:val="20"/>
              </w:rPr>
            </w:pPr>
            <w:r>
              <w:rPr>
                <w:rFonts w:ascii="Arial" w:hAnsi="Arial" w:cs="Arial"/>
                <w:sz w:val="16"/>
                <w:szCs w:val="16"/>
              </w:rPr>
              <w:t>Qualcomm Incorporated</w:t>
            </w:r>
          </w:p>
        </w:tc>
        <w:tc>
          <w:tcPr>
            <w:tcW w:w="7026" w:type="dxa"/>
          </w:tcPr>
          <w:p w14:paraId="4EA8BB12" w14:textId="77777777" w:rsidR="00211A0D" w:rsidRPr="00211A0D" w:rsidRDefault="00211A0D" w:rsidP="00211A0D">
            <w:pPr>
              <w:rPr>
                <w:sz w:val="20"/>
                <w:szCs w:val="20"/>
                <w:u w:val="single"/>
              </w:rPr>
            </w:pPr>
            <w:r w:rsidRPr="00211A0D">
              <w:rPr>
                <w:sz w:val="20"/>
                <w:szCs w:val="20"/>
                <w:u w:val="single"/>
              </w:rPr>
              <w:t>Target scenarios for FR2 CSSF enhancement</w:t>
            </w:r>
          </w:p>
          <w:p w14:paraId="3A1D7516" w14:textId="77777777" w:rsidR="00211A0D" w:rsidRPr="00211A0D" w:rsidRDefault="00211A0D" w:rsidP="00211A0D">
            <w:pPr>
              <w:rPr>
                <w:sz w:val="20"/>
                <w:szCs w:val="20"/>
              </w:rPr>
            </w:pPr>
            <w:r w:rsidRPr="00211A0D">
              <w:rPr>
                <w:rFonts w:hint="eastAsia"/>
                <w:sz w:val="20"/>
                <w:szCs w:val="20"/>
              </w:rPr>
              <w:t>Proposal</w:t>
            </w:r>
            <w:r w:rsidRPr="00211A0D">
              <w:rPr>
                <w:sz w:val="20"/>
                <w:szCs w:val="20"/>
              </w:rPr>
              <w:t xml:space="preserve"> 1: RAN4 to not consider following scenarios for CSSF enhancement to reduce L3-measurement delay on FR2 </w:t>
            </w:r>
            <w:proofErr w:type="spellStart"/>
            <w:r w:rsidRPr="00211A0D">
              <w:rPr>
                <w:sz w:val="20"/>
                <w:szCs w:val="20"/>
              </w:rPr>
              <w:t>neighbour</w:t>
            </w:r>
            <w:proofErr w:type="spellEnd"/>
            <w:r w:rsidRPr="00211A0D">
              <w:rPr>
                <w:sz w:val="20"/>
                <w:szCs w:val="20"/>
              </w:rPr>
              <w:t xml:space="preserve"> cells:</w:t>
            </w:r>
          </w:p>
          <w:p w14:paraId="172194C7" w14:textId="77777777" w:rsidR="00211A0D" w:rsidRPr="00211A0D" w:rsidRDefault="00211A0D" w:rsidP="00211A0D">
            <w:pPr>
              <w:pStyle w:val="ListParagraph"/>
              <w:numPr>
                <w:ilvl w:val="0"/>
                <w:numId w:val="61"/>
              </w:numPr>
              <w:overflowPunct/>
              <w:autoSpaceDE/>
              <w:autoSpaceDN/>
              <w:adjustRightInd/>
              <w:ind w:firstLineChars="0"/>
              <w:contextualSpacing/>
              <w:textAlignment w:val="auto"/>
              <w:rPr>
                <w:sz w:val="20"/>
                <w:szCs w:val="20"/>
              </w:rPr>
            </w:pPr>
            <w:r w:rsidRPr="00211A0D">
              <w:rPr>
                <w:sz w:val="20"/>
                <w:szCs w:val="20"/>
              </w:rPr>
              <w:t>FR2 PCC-only</w:t>
            </w:r>
          </w:p>
          <w:p w14:paraId="7E554A37" w14:textId="77777777" w:rsidR="00211A0D" w:rsidRPr="00211A0D" w:rsidRDefault="00211A0D" w:rsidP="00211A0D">
            <w:pPr>
              <w:pStyle w:val="ListParagraph"/>
              <w:numPr>
                <w:ilvl w:val="0"/>
                <w:numId w:val="61"/>
              </w:numPr>
              <w:overflowPunct/>
              <w:autoSpaceDE/>
              <w:autoSpaceDN/>
              <w:adjustRightInd/>
              <w:ind w:firstLineChars="0"/>
              <w:contextualSpacing/>
              <w:textAlignment w:val="auto"/>
              <w:rPr>
                <w:sz w:val="20"/>
                <w:szCs w:val="20"/>
              </w:rPr>
            </w:pPr>
            <w:r w:rsidRPr="00211A0D">
              <w:rPr>
                <w:sz w:val="20"/>
                <w:szCs w:val="20"/>
              </w:rPr>
              <w:lastRenderedPageBreak/>
              <w:t>FR2 single SCC-only</w:t>
            </w:r>
          </w:p>
          <w:p w14:paraId="76E364E4" w14:textId="6924BFE7" w:rsidR="00211A0D" w:rsidRPr="002C14B3" w:rsidRDefault="00211A0D" w:rsidP="002C14B3">
            <w:pPr>
              <w:pStyle w:val="ListParagraph"/>
              <w:numPr>
                <w:ilvl w:val="0"/>
                <w:numId w:val="61"/>
              </w:numPr>
              <w:overflowPunct/>
              <w:autoSpaceDE/>
              <w:autoSpaceDN/>
              <w:adjustRightInd/>
              <w:ind w:firstLineChars="0"/>
              <w:contextualSpacing/>
              <w:textAlignment w:val="auto"/>
              <w:rPr>
                <w:sz w:val="20"/>
                <w:szCs w:val="20"/>
              </w:rPr>
            </w:pPr>
            <w:r w:rsidRPr="00211A0D">
              <w:rPr>
                <w:sz w:val="20"/>
                <w:szCs w:val="20"/>
              </w:rPr>
              <w:t>FR2 NCC where no serving cell is configured</w:t>
            </w:r>
          </w:p>
          <w:p w14:paraId="0CA275AB" w14:textId="77777777" w:rsidR="00211A0D" w:rsidRPr="00211A0D" w:rsidRDefault="00211A0D" w:rsidP="00211A0D">
            <w:pPr>
              <w:rPr>
                <w:sz w:val="20"/>
                <w:szCs w:val="20"/>
                <w:u w:val="single"/>
              </w:rPr>
            </w:pPr>
            <w:r w:rsidRPr="00211A0D">
              <w:rPr>
                <w:sz w:val="20"/>
                <w:szCs w:val="20"/>
                <w:u w:val="single"/>
              </w:rPr>
              <w:t>CSSF for outside MG in SA mode</w:t>
            </w:r>
          </w:p>
          <w:p w14:paraId="77683077" w14:textId="32AAE5E0" w:rsidR="00581F3B" w:rsidRPr="00211A0D" w:rsidRDefault="00211A0D" w:rsidP="00211A0D">
            <w:pPr>
              <w:rPr>
                <w:b/>
                <w:bCs/>
              </w:rPr>
            </w:pPr>
            <w:r w:rsidRPr="00211A0D">
              <w:rPr>
                <w:rFonts w:hint="eastAsia"/>
                <w:sz w:val="20"/>
                <w:szCs w:val="20"/>
              </w:rPr>
              <w:t>Proposal</w:t>
            </w:r>
            <w:r w:rsidRPr="00211A0D">
              <w:rPr>
                <w:sz w:val="20"/>
                <w:szCs w:val="20"/>
              </w:rPr>
              <w:t xml:space="preserve"> 2: RAN4 to consider introducing a new UE optional capability regarding the number of cell search/L3-measurement engines for CSSF enhancement, with the details to be finalized (FFS).</w:t>
            </w:r>
          </w:p>
        </w:tc>
      </w:tr>
    </w:tbl>
    <w:p w14:paraId="206A3ADE" w14:textId="77777777" w:rsidR="00B865C1" w:rsidRPr="00B865C1" w:rsidRDefault="00B865C1" w:rsidP="00B865C1">
      <w:pPr>
        <w:rPr>
          <w:lang w:eastAsia="en-US"/>
        </w:rPr>
      </w:pPr>
    </w:p>
    <w:p w14:paraId="09AF0B3D" w14:textId="77777777" w:rsidR="009F4D2A" w:rsidRDefault="009F4D2A" w:rsidP="009F4D2A">
      <w:pPr>
        <w:rPr>
          <w:i/>
          <w:color w:val="0070C0"/>
        </w:rPr>
      </w:pPr>
    </w:p>
    <w:p w14:paraId="304ADB30" w14:textId="77777777" w:rsidR="00B865C1" w:rsidRDefault="00B865C1" w:rsidP="00B865C1">
      <w:pPr>
        <w:pStyle w:val="Heading2"/>
      </w:pPr>
      <w:proofErr w:type="spellStart"/>
      <w:r>
        <w:rPr>
          <w:rFonts w:hint="eastAsia"/>
        </w:rPr>
        <w:t>Open</w:t>
      </w:r>
      <w:proofErr w:type="spellEnd"/>
      <w:r>
        <w:rPr>
          <w:rFonts w:hint="eastAsia"/>
        </w:rPr>
        <w:t xml:space="preserve"> issues</w:t>
      </w:r>
      <w:r>
        <w:t xml:space="preserve"> </w:t>
      </w:r>
      <w:proofErr w:type="spellStart"/>
      <w:r>
        <w:t>summary</w:t>
      </w:r>
      <w:proofErr w:type="spellEnd"/>
    </w:p>
    <w:p w14:paraId="42C79A34" w14:textId="77777777" w:rsidR="00B865C1" w:rsidRDefault="00B865C1" w:rsidP="00B865C1">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E738797" w14:textId="77777777" w:rsidR="00B865C1" w:rsidRDefault="00B865C1" w:rsidP="00B865C1">
      <w:pPr>
        <w:rPr>
          <w:i/>
          <w:color w:val="0070C0"/>
        </w:rPr>
      </w:pPr>
    </w:p>
    <w:p w14:paraId="028D03B5" w14:textId="77777777" w:rsidR="00B865C1" w:rsidRDefault="00B865C1" w:rsidP="009F4D2A">
      <w:pPr>
        <w:rPr>
          <w:i/>
          <w:color w:val="0070C0"/>
        </w:rPr>
      </w:pPr>
    </w:p>
    <w:p w14:paraId="3B6BC3FF" w14:textId="77777777" w:rsidR="00B865C1" w:rsidRDefault="00B865C1" w:rsidP="009F4D2A">
      <w:pPr>
        <w:rPr>
          <w:i/>
          <w:color w:val="0070C0"/>
        </w:rPr>
      </w:pPr>
    </w:p>
    <w:p w14:paraId="326B52A3" w14:textId="36661377" w:rsidR="00DF5F1D" w:rsidRPr="00940E43" w:rsidRDefault="009F4D2A" w:rsidP="00940E43">
      <w:pPr>
        <w:pStyle w:val="Heading3"/>
      </w:pPr>
      <w:proofErr w:type="spellStart"/>
      <w:r w:rsidRPr="002A6006">
        <w:t>Issue</w:t>
      </w:r>
      <w:proofErr w:type="spellEnd"/>
      <w:r w:rsidRPr="002A6006">
        <w:t xml:space="preserve"> </w:t>
      </w:r>
      <w:r w:rsidR="00DF5F1D" w:rsidRPr="002A6006">
        <w:t>2-1</w:t>
      </w:r>
      <w:r w:rsidRPr="002A6006">
        <w:t xml:space="preserve">: </w:t>
      </w:r>
      <w:proofErr w:type="spellStart"/>
      <w:r w:rsidR="00DF5F1D" w:rsidRPr="002A6006">
        <w:t>Clarification</w:t>
      </w:r>
      <w:proofErr w:type="spellEnd"/>
      <w:r w:rsidR="00DF5F1D" w:rsidRPr="002A6006">
        <w:t xml:space="preserve"> on the bullets in WID for this CSSF optimization</w:t>
      </w:r>
    </w:p>
    <w:p w14:paraId="531ACD27" w14:textId="77777777" w:rsidR="002D1168" w:rsidRDefault="002D1168" w:rsidP="009F4D2A">
      <w:pPr>
        <w:rPr>
          <w:b/>
          <w:color w:val="0070C0"/>
          <w:u w:val="single"/>
          <w:lang w:eastAsia="ko-KR"/>
        </w:rPr>
      </w:pPr>
    </w:p>
    <w:tbl>
      <w:tblPr>
        <w:tblStyle w:val="TableGrid"/>
        <w:tblW w:w="0" w:type="auto"/>
        <w:tblLook w:val="04A0" w:firstRow="1" w:lastRow="0" w:firstColumn="1" w:lastColumn="0" w:noHBand="0" w:noVBand="1"/>
      </w:tblPr>
      <w:tblGrid>
        <w:gridCol w:w="9631"/>
      </w:tblGrid>
      <w:tr w:rsidR="00DF5F1D" w14:paraId="37A6BAB6" w14:textId="77777777" w:rsidTr="00DF5F1D">
        <w:tc>
          <w:tcPr>
            <w:tcW w:w="9631" w:type="dxa"/>
          </w:tcPr>
          <w:p w14:paraId="33238359" w14:textId="22E802D2" w:rsidR="002D1168" w:rsidRPr="002B073B" w:rsidRDefault="002D1168" w:rsidP="002D1168">
            <w:pPr>
              <w:spacing w:after="0"/>
              <w:ind w:left="67"/>
            </w:pPr>
            <w:r w:rsidRPr="002B073B">
              <w:t>In WID:</w:t>
            </w:r>
          </w:p>
          <w:p w14:paraId="3D54B217" w14:textId="463D278F" w:rsidR="00DF5F1D" w:rsidRPr="002B073B" w:rsidRDefault="00DF5F1D" w:rsidP="002D1168">
            <w:pPr>
              <w:spacing w:after="0"/>
              <w:ind w:left="420"/>
              <w:rPr>
                <w:highlight w:val="yellow"/>
              </w:rPr>
            </w:pPr>
            <w:r w:rsidRPr="002B073B">
              <w:rPr>
                <w:highlight w:val="yellow"/>
              </w:rPr>
              <w:t>For</w:t>
            </w:r>
            <w:r w:rsidRPr="002B073B">
              <w:rPr>
                <w:rFonts w:eastAsia="等线"/>
                <w:highlight w:val="yellow"/>
              </w:rPr>
              <w:t xml:space="preserve"> </w:t>
            </w:r>
            <w:r w:rsidRPr="002B073B">
              <w:rPr>
                <w:highlight w:val="yellow"/>
              </w:rPr>
              <w:t xml:space="preserve">UE </w:t>
            </w:r>
            <w:r w:rsidRPr="002B073B">
              <w:rPr>
                <w:rFonts w:eastAsia="等线"/>
                <w:highlight w:val="yellow"/>
              </w:rPr>
              <w:t xml:space="preserve">not in </w:t>
            </w:r>
            <w:r w:rsidRPr="002B073B">
              <w:rPr>
                <w:highlight w:val="yellow"/>
              </w:rPr>
              <w:t>multiple-Rx simultaneous reception mode:</w:t>
            </w:r>
          </w:p>
          <w:p w14:paraId="7540EBB4" w14:textId="77777777" w:rsidR="00DF5F1D" w:rsidRPr="002B073B" w:rsidRDefault="00DF5F1D" w:rsidP="00D80530">
            <w:pPr>
              <w:numPr>
                <w:ilvl w:val="2"/>
                <w:numId w:val="5"/>
              </w:numPr>
              <w:spacing w:after="0"/>
              <w:ind w:left="840"/>
            </w:pPr>
            <w:r w:rsidRPr="002B073B">
              <w:t xml:space="preserve">Study </w:t>
            </w:r>
            <w:r w:rsidRPr="002B073B">
              <w:rPr>
                <w:rFonts w:eastAsia="等线"/>
              </w:rPr>
              <w:t xml:space="preserve">suitable scenarios and conditions </w:t>
            </w:r>
            <w:r w:rsidRPr="002B073B">
              <w:t xml:space="preserve">and, if feasible, </w:t>
            </w:r>
            <w:r w:rsidRPr="002B073B">
              <w:rPr>
                <w:rFonts w:eastAsia="等线"/>
              </w:rPr>
              <w:t>introduce methods</w:t>
            </w:r>
            <w:r w:rsidRPr="002B073B">
              <w:t xml:space="preserve"> to reduce FR2-1 L3</w:t>
            </w:r>
            <w:r w:rsidRPr="002B073B">
              <w:rPr>
                <w:rFonts w:eastAsia="等线"/>
              </w:rPr>
              <w:t xml:space="preserve"> </w:t>
            </w:r>
            <w:r w:rsidRPr="002B073B">
              <w:t>measurement delay by optimizing:</w:t>
            </w:r>
          </w:p>
          <w:p w14:paraId="569F3FF1" w14:textId="77777777" w:rsidR="00DF5F1D" w:rsidRPr="002B073B" w:rsidRDefault="00DF5F1D" w:rsidP="00D80530">
            <w:pPr>
              <w:numPr>
                <w:ilvl w:val="3"/>
                <w:numId w:val="5"/>
              </w:numPr>
              <w:spacing w:after="0"/>
              <w:ind w:left="1260"/>
              <w:rPr>
                <w:rFonts w:eastAsia="Batang"/>
                <w:lang w:eastAsia="en-US"/>
              </w:rPr>
            </w:pPr>
            <w:r w:rsidRPr="002B073B">
              <w:rPr>
                <w:rFonts w:eastAsia="等线"/>
              </w:rPr>
              <w:t xml:space="preserve"> CSSF outside gap in CA/DC scenarios </w:t>
            </w:r>
          </w:p>
          <w:p w14:paraId="0A314AAC" w14:textId="77777777" w:rsidR="00DF5F1D" w:rsidRPr="002B073B" w:rsidRDefault="00DF5F1D" w:rsidP="00D80530">
            <w:pPr>
              <w:numPr>
                <w:ilvl w:val="4"/>
                <w:numId w:val="8"/>
              </w:numPr>
              <w:spacing w:after="0"/>
              <w:ind w:left="1700"/>
              <w:rPr>
                <w:rFonts w:eastAsia="Batang"/>
              </w:rPr>
            </w:pPr>
            <w:r w:rsidRPr="002B073B">
              <w:rPr>
                <w:rFonts w:eastAsia="等线"/>
              </w:rPr>
              <w:t>Baseline assumption on number of searchers is 2</w:t>
            </w:r>
          </w:p>
          <w:p w14:paraId="59BB6B13" w14:textId="77777777" w:rsidR="002B073B" w:rsidRDefault="002B073B" w:rsidP="002B073B">
            <w:pPr>
              <w:spacing w:after="0"/>
              <w:rPr>
                <w:rFonts w:eastAsia="等线"/>
                <w:sz w:val="20"/>
                <w:szCs w:val="20"/>
              </w:rPr>
            </w:pPr>
          </w:p>
          <w:p w14:paraId="4F3C1879" w14:textId="77777777" w:rsidR="002B073B" w:rsidRDefault="002B073B" w:rsidP="002B073B">
            <w:r w:rsidRPr="002B073B">
              <w:t>Agreement in WF R4-2406392:</w:t>
            </w:r>
          </w:p>
          <w:p w14:paraId="2618AD09" w14:textId="6FBD60EB" w:rsidR="002B073B" w:rsidRPr="00E13590" w:rsidRDefault="002B073B" w:rsidP="002B073B">
            <w:r w:rsidRPr="002B073B">
              <w:t xml:space="preserve">Rel-19 discussion on </w:t>
            </w:r>
            <w:r w:rsidRPr="002B073B">
              <w:rPr>
                <w:lang w:eastAsia="ko-KR"/>
              </w:rPr>
              <w:t>CSSF optimization</w:t>
            </w:r>
            <w:r w:rsidRPr="002B073B">
              <w:t xml:space="preserve"> starts for the case UE is not capable of Rel-18 multi-Rx </w:t>
            </w:r>
            <w:proofErr w:type="spellStart"/>
            <w:r w:rsidRPr="002B073B">
              <w:t>simulaeous</w:t>
            </w:r>
            <w:proofErr w:type="spellEnd"/>
            <w:r w:rsidRPr="002B073B">
              <w:t xml:space="preserve"> reception, further discuss whether/how it can be applied to the case UE is capable of Rel-18 multi-Rx </w:t>
            </w:r>
            <w:proofErr w:type="spellStart"/>
            <w:r w:rsidRPr="002B073B">
              <w:t>simulaeous</w:t>
            </w:r>
            <w:proofErr w:type="spellEnd"/>
            <w:r w:rsidRPr="002B073B">
              <w:t xml:space="preserve"> reception but work in single-Rx currently.</w:t>
            </w:r>
          </w:p>
          <w:p w14:paraId="58D67DD8" w14:textId="5043823F" w:rsidR="002B073B" w:rsidRPr="00DF5F1D" w:rsidRDefault="002B073B" w:rsidP="002B073B">
            <w:pPr>
              <w:spacing w:after="0"/>
              <w:rPr>
                <w:rFonts w:eastAsia="Batang"/>
                <w:sz w:val="20"/>
                <w:szCs w:val="20"/>
              </w:rPr>
            </w:pPr>
          </w:p>
        </w:tc>
      </w:tr>
    </w:tbl>
    <w:p w14:paraId="3601A10C" w14:textId="77777777" w:rsidR="009F4D2A" w:rsidRDefault="009F4D2A" w:rsidP="009F4D2A">
      <w:pPr>
        <w:rPr>
          <w:i/>
          <w:color w:val="0070C0"/>
        </w:rPr>
      </w:pPr>
    </w:p>
    <w:p w14:paraId="778C20B9" w14:textId="6B2192F2" w:rsidR="009F4D2A" w:rsidRDefault="009F4D2A" w:rsidP="009F4D2A">
      <w:pPr>
        <w:pStyle w:val="ListParagraph"/>
        <w:numPr>
          <w:ilvl w:val="0"/>
          <w:numId w:val="3"/>
        </w:numPr>
        <w:overflowPunct/>
        <w:autoSpaceDE/>
        <w:autoSpaceDN/>
        <w:adjustRightInd/>
        <w:spacing w:after="120"/>
        <w:ind w:firstLineChars="0"/>
        <w:textAlignment w:val="auto"/>
        <w:rPr>
          <w:rFonts w:eastAsia="宋体"/>
        </w:rPr>
      </w:pPr>
      <w:r>
        <w:rPr>
          <w:rFonts w:eastAsia="宋体"/>
        </w:rPr>
        <w:t>Option 1 (</w:t>
      </w:r>
      <w:r w:rsidR="00AB4A63">
        <w:rPr>
          <w:rFonts w:eastAsia="宋体"/>
        </w:rPr>
        <w:t>CATT, Apple, OPPO, Xiaomi, CMCC, vivo</w:t>
      </w:r>
      <w:r>
        <w:rPr>
          <w:rFonts w:eastAsia="宋体"/>
        </w:rPr>
        <w:t>):</w:t>
      </w:r>
      <w:r w:rsidR="00AE5B4A" w:rsidRPr="00AE5B4A">
        <w:rPr>
          <w:rFonts w:eastAsia="宋体" w:hint="eastAsia"/>
        </w:rPr>
        <w:t xml:space="preserve"> </w:t>
      </w:r>
      <w:r w:rsidR="002B073B" w:rsidRPr="002B073B">
        <w:rPr>
          <w:rFonts w:eastAsia="宋体"/>
        </w:rPr>
        <w:t xml:space="preserve">Rel-19 CSSF optimization applies for the both cases: (1)UE is not capable of Rel-18 multi-Rx simultaneous reception, (2)UE is capable of Rel-18 multi-Rx simultaneous reception but </w:t>
      </w:r>
      <w:r w:rsidR="00AB4A63">
        <w:rPr>
          <w:rFonts w:eastAsia="宋体"/>
        </w:rPr>
        <w:t xml:space="preserve">not work </w:t>
      </w:r>
      <w:r w:rsidR="00AB4A63" w:rsidRPr="00AB4A63">
        <w:rPr>
          <w:rFonts w:eastAsia="宋体"/>
        </w:rPr>
        <w:t>in multiple-Rx reception mode</w:t>
      </w:r>
      <w:r w:rsidR="002B073B" w:rsidRPr="002B073B">
        <w:rPr>
          <w:rFonts w:eastAsia="宋体"/>
        </w:rPr>
        <w:t xml:space="preserve"> currently</w:t>
      </w:r>
      <w:r w:rsidR="00AE5B4A" w:rsidRPr="00AE5B4A">
        <w:rPr>
          <w:rFonts w:eastAsia="宋体" w:hint="eastAsia"/>
        </w:rPr>
        <w:t>.</w:t>
      </w:r>
    </w:p>
    <w:p w14:paraId="4933B698" w14:textId="0B0A9FB6" w:rsidR="00AB4A63" w:rsidRPr="009A2B38" w:rsidRDefault="00AB4A63" w:rsidP="00AB4A63">
      <w:pPr>
        <w:pStyle w:val="ListParagraph"/>
        <w:numPr>
          <w:ilvl w:val="1"/>
          <w:numId w:val="3"/>
        </w:numPr>
        <w:overflowPunct/>
        <w:autoSpaceDE/>
        <w:autoSpaceDN/>
        <w:adjustRightInd/>
        <w:spacing w:after="120"/>
        <w:ind w:firstLineChars="0"/>
        <w:textAlignment w:val="auto"/>
        <w:rPr>
          <w:rFonts w:eastAsia="宋体"/>
        </w:rPr>
      </w:pPr>
      <w:r>
        <w:rPr>
          <w:rFonts w:eastAsia="宋体"/>
        </w:rPr>
        <w:t xml:space="preserve">Option 1a (OPPO): </w:t>
      </w:r>
      <w:r w:rsidRPr="002B073B">
        <w:rPr>
          <w:rFonts w:eastAsia="宋体"/>
        </w:rPr>
        <w:t xml:space="preserve">Rel-19 CSSF optimization applies for the both cases: (1)UE is not capable of Rel-18 multi-Rx simultaneous reception, </w:t>
      </w:r>
      <w:r w:rsidRPr="00AB4A63">
        <w:rPr>
          <w:rFonts w:eastAsiaTheme="minorEastAsia"/>
        </w:rPr>
        <w:t xml:space="preserve"> (2)UE is capable of multi-Rx but </w:t>
      </w:r>
      <w:r w:rsidRPr="00AB4A63">
        <w:rPr>
          <w:rFonts w:eastAsiaTheme="minorEastAsia"/>
          <w:highlight w:val="yellow"/>
        </w:rPr>
        <w:t>not configured with GBBR report.</w:t>
      </w:r>
    </w:p>
    <w:p w14:paraId="71147F73" w14:textId="6649FE37" w:rsidR="009A2B38" w:rsidRDefault="009A2B38" w:rsidP="00AB4A63">
      <w:pPr>
        <w:pStyle w:val="ListParagraph"/>
        <w:numPr>
          <w:ilvl w:val="1"/>
          <w:numId w:val="3"/>
        </w:numPr>
        <w:overflowPunct/>
        <w:autoSpaceDE/>
        <w:autoSpaceDN/>
        <w:adjustRightInd/>
        <w:spacing w:after="120"/>
        <w:ind w:firstLineChars="0"/>
        <w:textAlignment w:val="auto"/>
        <w:rPr>
          <w:rFonts w:eastAsia="宋体"/>
        </w:rPr>
      </w:pPr>
      <w:r w:rsidRPr="009A2B38">
        <w:rPr>
          <w:rFonts w:eastAsia="宋体"/>
        </w:rPr>
        <w:t>Option 1b (ZTE):</w:t>
      </w:r>
      <w:r>
        <w:rPr>
          <w:sz w:val="20"/>
          <w:szCs w:val="20"/>
        </w:rPr>
        <w:t xml:space="preserve"> </w:t>
      </w:r>
      <w:r w:rsidRPr="002B073B">
        <w:rPr>
          <w:rFonts w:eastAsia="宋体"/>
        </w:rPr>
        <w:t>Rel-19 CS</w:t>
      </w:r>
      <w:r w:rsidRPr="009A2B38">
        <w:rPr>
          <w:rFonts w:eastAsia="宋体"/>
        </w:rPr>
        <w:t>SF optimization applies for the both cases</w:t>
      </w:r>
      <w:r w:rsidRPr="009A2B38">
        <w:rPr>
          <w:rFonts w:hint="eastAsia"/>
        </w:rPr>
        <w:t xml:space="preserve">: 1) The UE is not capable of </w:t>
      </w:r>
      <w:r w:rsidRPr="009A2B38">
        <w:rPr>
          <w:rFonts w:hint="eastAsia"/>
          <w:highlight w:val="yellow"/>
        </w:rPr>
        <w:t>R18</w:t>
      </w:r>
      <w:r w:rsidRPr="009A2B38">
        <w:rPr>
          <w:rFonts w:hint="eastAsia"/>
        </w:rPr>
        <w:t xml:space="preserve"> multi-Rx; 2) The UE is capable of </w:t>
      </w:r>
      <w:r w:rsidRPr="009A2B38">
        <w:rPr>
          <w:rFonts w:hint="eastAsia"/>
          <w:highlight w:val="yellow"/>
        </w:rPr>
        <w:t>R18</w:t>
      </w:r>
      <w:r w:rsidRPr="009A2B38">
        <w:rPr>
          <w:rFonts w:hint="eastAsia"/>
        </w:rPr>
        <w:t xml:space="preserve"> multi-Rx but work in </w:t>
      </w:r>
      <w:r w:rsidRPr="009A2B38">
        <w:rPr>
          <w:rFonts w:hint="eastAsia"/>
          <w:highlight w:val="yellow"/>
        </w:rPr>
        <w:t>normal mode</w:t>
      </w:r>
      <w:r w:rsidRPr="009A2B38">
        <w:rPr>
          <w:rFonts w:hint="eastAsia"/>
        </w:rPr>
        <w:t xml:space="preserve"> currently.(highlight the refining part)</w:t>
      </w:r>
    </w:p>
    <w:p w14:paraId="4320D4B4" w14:textId="539093AA" w:rsidR="00AB4A63" w:rsidRDefault="00AB4A63" w:rsidP="00AB4A63">
      <w:pPr>
        <w:pStyle w:val="ListParagraph"/>
        <w:numPr>
          <w:ilvl w:val="0"/>
          <w:numId w:val="3"/>
        </w:numPr>
        <w:overflowPunct/>
        <w:autoSpaceDE/>
        <w:autoSpaceDN/>
        <w:adjustRightInd/>
        <w:spacing w:after="120"/>
        <w:ind w:firstLineChars="0"/>
        <w:textAlignment w:val="auto"/>
        <w:rPr>
          <w:rFonts w:eastAsia="宋体"/>
        </w:rPr>
      </w:pPr>
      <w:r>
        <w:rPr>
          <w:rFonts w:eastAsia="宋体"/>
        </w:rPr>
        <w:t>Option 2 (CATT):</w:t>
      </w:r>
      <w:r w:rsidRPr="00AE5B4A">
        <w:rPr>
          <w:rFonts w:eastAsia="宋体" w:hint="eastAsia"/>
        </w:rPr>
        <w:t xml:space="preserve"> </w:t>
      </w:r>
      <w:r w:rsidRPr="00AB4A63">
        <w:rPr>
          <w:rFonts w:eastAsia="宋体"/>
        </w:rPr>
        <w:t>Discuss CSSF optimization independently with the UE support of multi-Rx capabilities.</w:t>
      </w:r>
    </w:p>
    <w:p w14:paraId="5FDF7FA2" w14:textId="2F2C48AB" w:rsidR="000374C5" w:rsidRPr="000374C5" w:rsidRDefault="00AB4A63" w:rsidP="000374C5">
      <w:pPr>
        <w:pStyle w:val="ListParagraph"/>
        <w:numPr>
          <w:ilvl w:val="0"/>
          <w:numId w:val="3"/>
        </w:numPr>
        <w:overflowPunct/>
        <w:autoSpaceDE/>
        <w:autoSpaceDN/>
        <w:adjustRightInd/>
        <w:spacing w:after="120"/>
        <w:ind w:firstLineChars="0"/>
        <w:textAlignment w:val="auto"/>
        <w:rPr>
          <w:rFonts w:eastAsia="宋体"/>
          <w:rPrChange w:id="3" w:author="Nokia" w:date="2024-08-14T18:23:00Z" w16du:dateUtc="2024-08-14T10:23:00Z">
            <w:rPr/>
          </w:rPrChange>
        </w:rPr>
      </w:pPr>
      <w:r>
        <w:rPr>
          <w:rFonts w:eastAsia="宋体"/>
        </w:rPr>
        <w:t>Option 3 (Apple</w:t>
      </w:r>
      <w:ins w:id="4" w:author="Nokia" w:date="2024-08-14T18:22:00Z" w16du:dateUtc="2024-08-14T10:22:00Z">
        <w:r w:rsidR="000374C5">
          <w:rPr>
            <w:rFonts w:eastAsia="宋体"/>
          </w:rPr>
          <w:t>, Nokia</w:t>
        </w:r>
      </w:ins>
      <w:r>
        <w:rPr>
          <w:rFonts w:eastAsia="宋体"/>
        </w:rPr>
        <w:t>):</w:t>
      </w:r>
      <w:r w:rsidRPr="00AE5B4A">
        <w:rPr>
          <w:rFonts w:eastAsia="宋体" w:hint="eastAsia"/>
        </w:rPr>
        <w:t xml:space="preserve"> </w:t>
      </w:r>
      <w:r w:rsidRPr="00AB4A63">
        <w:rPr>
          <w:iCs/>
        </w:rPr>
        <w:t xml:space="preserve">Rel-19 discussion on the scenarios for CSSF optimization will be considered in CA/DC scenarios </w:t>
      </w:r>
      <w:ins w:id="5" w:author="Nokia" w:date="2024-08-14T18:23:00Z" w16du:dateUtc="2024-08-14T10:23:00Z">
        <w:r w:rsidR="000374C5">
          <w:rPr>
            <w:iCs/>
          </w:rPr>
          <w:t>[</w:t>
        </w:r>
      </w:ins>
      <w:r w:rsidRPr="00AB4A63">
        <w:rPr>
          <w:iCs/>
          <w:highlight w:val="yellow"/>
        </w:rPr>
        <w:t>with at least two FR2 serving cells</w:t>
      </w:r>
      <w:ins w:id="6" w:author="Nokia" w:date="2024-08-14T18:23:00Z" w16du:dateUtc="2024-08-14T10:23:00Z">
        <w:r w:rsidR="000374C5">
          <w:rPr>
            <w:iCs/>
          </w:rPr>
          <w:t>]</w:t>
        </w:r>
      </w:ins>
      <w:r w:rsidRPr="00AB4A63">
        <w:rPr>
          <w:iCs/>
        </w:rPr>
        <w:t>, independently of the UE support of multi-Rx capabilities</w:t>
      </w:r>
      <w:r>
        <w:rPr>
          <w:iCs/>
        </w:rPr>
        <w:t>.</w:t>
      </w:r>
    </w:p>
    <w:p w14:paraId="301ADE30" w14:textId="77777777" w:rsidR="00AB4A63" w:rsidRDefault="00AB4A63" w:rsidP="00AB4A63">
      <w:pPr>
        <w:pStyle w:val="ListParagraph"/>
        <w:numPr>
          <w:ilvl w:val="0"/>
          <w:numId w:val="3"/>
        </w:numPr>
        <w:overflowPunct/>
        <w:autoSpaceDE/>
        <w:autoSpaceDN/>
        <w:adjustRightInd/>
        <w:spacing w:after="120"/>
        <w:ind w:firstLineChars="0"/>
        <w:textAlignment w:val="auto"/>
        <w:rPr>
          <w:rFonts w:eastAsia="宋体"/>
        </w:rPr>
      </w:pPr>
      <w:r>
        <w:rPr>
          <w:rFonts w:eastAsia="宋体"/>
        </w:rPr>
        <w:lastRenderedPageBreak/>
        <w:t xml:space="preserve">Option 4 (CTC): </w:t>
      </w:r>
      <w:r w:rsidRPr="00AB4A63">
        <w:rPr>
          <w:rFonts w:eastAsia="宋体"/>
        </w:rPr>
        <w:t xml:space="preserve">It’s preferred to decouple Rel-19 FR2-1 L3 measurement enhancement and Rel-18 multi-Rx work item, if there is no consensus on the description that “UE is capable of Rel-18 multi-Rx simultaneous reception but work in single Rx currently”, </w:t>
      </w:r>
    </w:p>
    <w:p w14:paraId="67DAE2B1" w14:textId="1EBC795A" w:rsidR="00AB4A63" w:rsidRDefault="00AB4A63" w:rsidP="00AB4A63">
      <w:pPr>
        <w:pStyle w:val="ListParagraph"/>
        <w:numPr>
          <w:ilvl w:val="1"/>
          <w:numId w:val="3"/>
        </w:numPr>
        <w:overflowPunct/>
        <w:autoSpaceDE/>
        <w:autoSpaceDN/>
        <w:adjustRightInd/>
        <w:spacing w:after="120"/>
        <w:ind w:firstLineChars="0"/>
        <w:textAlignment w:val="auto"/>
        <w:rPr>
          <w:rFonts w:eastAsia="宋体"/>
        </w:rPr>
      </w:pPr>
      <w:r w:rsidRPr="00AB4A63">
        <w:rPr>
          <w:rFonts w:eastAsia="宋体"/>
        </w:rPr>
        <w:t>it’s proposed Rel-19 discussion on CSSF optimization can be focused on the case that UE is not capable of Rel-18 multi-Rx simultaneous reception.</w:t>
      </w:r>
      <w:r>
        <w:rPr>
          <w:rFonts w:eastAsia="宋体"/>
        </w:rPr>
        <w:t>(CTC, Ericsson)</w:t>
      </w:r>
    </w:p>
    <w:p w14:paraId="2B5A8E8D" w14:textId="77777777" w:rsidR="009A2B38" w:rsidRDefault="009A2B38" w:rsidP="009A2B38">
      <w:pPr>
        <w:pStyle w:val="ListParagraph"/>
        <w:numPr>
          <w:ilvl w:val="0"/>
          <w:numId w:val="3"/>
        </w:numPr>
        <w:overflowPunct/>
        <w:autoSpaceDE/>
        <w:autoSpaceDN/>
        <w:adjustRightInd/>
        <w:spacing w:after="120"/>
        <w:ind w:firstLineChars="0"/>
        <w:textAlignment w:val="auto"/>
        <w:rPr>
          <w:rFonts w:eastAsia="宋体"/>
        </w:rPr>
      </w:pPr>
      <w:r>
        <w:rPr>
          <w:rFonts w:eastAsia="宋体"/>
        </w:rPr>
        <w:t xml:space="preserve">Option 5(Samsung): </w:t>
      </w:r>
    </w:p>
    <w:p w14:paraId="3337DE68" w14:textId="77777777" w:rsidR="009A2B38" w:rsidRDefault="009A2B38" w:rsidP="009A2B38">
      <w:pPr>
        <w:pStyle w:val="ListParagraph"/>
        <w:numPr>
          <w:ilvl w:val="1"/>
          <w:numId w:val="3"/>
        </w:numPr>
        <w:overflowPunct/>
        <w:autoSpaceDE/>
        <w:autoSpaceDN/>
        <w:adjustRightInd/>
        <w:spacing w:after="120"/>
        <w:ind w:firstLineChars="0"/>
        <w:textAlignment w:val="auto"/>
        <w:rPr>
          <w:rFonts w:eastAsia="宋体"/>
        </w:rPr>
      </w:pPr>
      <w:r w:rsidRPr="009A2B38">
        <w:rPr>
          <w:rFonts w:eastAsia="宋体"/>
        </w:rPr>
        <w:t>Rel-19 CSSF optimization and multi-Rx simultaneous reception enhancement to L3 measurement are independent features</w:t>
      </w:r>
    </w:p>
    <w:p w14:paraId="33EBB314" w14:textId="37D60896" w:rsidR="00AB4A63" w:rsidRPr="009A2B38" w:rsidRDefault="009A2B38" w:rsidP="00AB4A63">
      <w:pPr>
        <w:pStyle w:val="ListParagraph"/>
        <w:numPr>
          <w:ilvl w:val="1"/>
          <w:numId w:val="3"/>
        </w:numPr>
        <w:overflowPunct/>
        <w:autoSpaceDE/>
        <w:autoSpaceDN/>
        <w:adjustRightInd/>
        <w:spacing w:after="120"/>
        <w:ind w:firstLineChars="0"/>
        <w:textAlignment w:val="auto"/>
        <w:rPr>
          <w:rFonts w:eastAsia="宋体"/>
        </w:rPr>
      </w:pPr>
      <w:r w:rsidRPr="009A2B38">
        <w:rPr>
          <w:rFonts w:eastAsia="宋体"/>
        </w:rPr>
        <w:t>The RRM measurement requirements of CSSF optimization shall be derived based on the assumption that UE could sweep one beam direction at any single time instance</w:t>
      </w:r>
    </w:p>
    <w:p w14:paraId="0025A3E9" w14:textId="77777777" w:rsidR="00AE5B4A" w:rsidRDefault="00AE5B4A" w:rsidP="00AE5B4A">
      <w:pPr>
        <w:pStyle w:val="ListParagraph"/>
        <w:numPr>
          <w:ilvl w:val="0"/>
          <w:numId w:val="3"/>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3F0DDBA4" w14:textId="7119BDD1" w:rsidR="00AE5B4A" w:rsidRPr="009A2B38" w:rsidRDefault="009A2B38" w:rsidP="00AE5B4A">
      <w:pPr>
        <w:pStyle w:val="ListParagraph"/>
        <w:numPr>
          <w:ilvl w:val="1"/>
          <w:numId w:val="3"/>
        </w:numPr>
        <w:overflowPunct/>
        <w:autoSpaceDE/>
        <w:autoSpaceDN/>
        <w:adjustRightInd/>
        <w:spacing w:after="120"/>
        <w:ind w:left="1440" w:firstLineChars="0"/>
        <w:textAlignment w:val="auto"/>
        <w:rPr>
          <w:rFonts w:eastAsia="宋体"/>
          <w:highlight w:val="yellow"/>
        </w:rPr>
      </w:pPr>
      <w:r w:rsidRPr="009A2B38">
        <w:rPr>
          <w:rFonts w:eastAsia="宋体"/>
          <w:highlight w:val="yellow"/>
        </w:rPr>
        <w:t>Summarized all options into 3 options (a/b/c) as following for discussion.</w:t>
      </w:r>
      <w:r w:rsidR="008A43B3" w:rsidRPr="009A2B38">
        <w:rPr>
          <w:rFonts w:eastAsia="宋体"/>
          <w:highlight w:val="yellow"/>
        </w:rPr>
        <w:t xml:space="preserve"> If companies cannot achieve consensus on </w:t>
      </w:r>
      <w:r w:rsidRPr="009A2B38">
        <w:rPr>
          <w:rFonts w:eastAsia="宋体"/>
          <w:highlight w:val="yellow"/>
        </w:rPr>
        <w:t>option</w:t>
      </w:r>
      <w:r w:rsidR="008A43B3" w:rsidRPr="009A2B38">
        <w:rPr>
          <w:rFonts w:eastAsia="宋体"/>
          <w:highlight w:val="yellow"/>
        </w:rPr>
        <w:t xml:space="preserve"> </w:t>
      </w:r>
      <w:r w:rsidRPr="009A2B38">
        <w:rPr>
          <w:rFonts w:eastAsia="宋体"/>
          <w:highlight w:val="yellow"/>
        </w:rPr>
        <w:t>a</w:t>
      </w:r>
      <w:r w:rsidR="008A43B3" w:rsidRPr="009A2B38">
        <w:rPr>
          <w:rFonts w:eastAsia="宋体"/>
          <w:highlight w:val="yellow"/>
        </w:rPr>
        <w:t>/</w:t>
      </w:r>
      <w:r w:rsidRPr="009A2B38">
        <w:rPr>
          <w:rFonts w:eastAsia="宋体"/>
          <w:highlight w:val="yellow"/>
        </w:rPr>
        <w:t>b</w:t>
      </w:r>
      <w:r w:rsidR="008A43B3" w:rsidRPr="009A2B38">
        <w:rPr>
          <w:rFonts w:eastAsia="宋体"/>
          <w:highlight w:val="yellow"/>
        </w:rPr>
        <w:t>/</w:t>
      </w:r>
      <w:r w:rsidRPr="009A2B38">
        <w:rPr>
          <w:rFonts w:eastAsia="宋体"/>
          <w:highlight w:val="yellow"/>
        </w:rPr>
        <w:t>c</w:t>
      </w:r>
      <w:r w:rsidR="008A43B3" w:rsidRPr="009A2B38">
        <w:rPr>
          <w:rFonts w:eastAsia="宋体"/>
          <w:highlight w:val="yellow"/>
        </w:rPr>
        <w:t xml:space="preserve">, RAN4 can start work firstly with </w:t>
      </w:r>
      <w:r w:rsidR="008A43B3" w:rsidRPr="009A2B38">
        <w:rPr>
          <w:highlight w:val="yellow"/>
        </w:rPr>
        <w:t>UE is not capable of Rel-18 multi-Rx simultaneous reception</w:t>
      </w:r>
      <w:r>
        <w:rPr>
          <w:highlight w:val="yellow"/>
        </w:rPr>
        <w:t xml:space="preserve"> (option b)</w:t>
      </w:r>
      <w:r w:rsidR="008A43B3" w:rsidRPr="009A2B38">
        <w:rPr>
          <w:highlight w:val="yellow"/>
        </w:rPr>
        <w:t>.</w:t>
      </w:r>
    </w:p>
    <w:p w14:paraId="3D1C22A9" w14:textId="58FF0EE3" w:rsidR="008A43B3" w:rsidRPr="009A2B38" w:rsidRDefault="008A43B3" w:rsidP="00AE5B4A">
      <w:pPr>
        <w:pStyle w:val="ListParagraph"/>
        <w:numPr>
          <w:ilvl w:val="1"/>
          <w:numId w:val="3"/>
        </w:numPr>
        <w:overflowPunct/>
        <w:autoSpaceDE/>
        <w:autoSpaceDN/>
        <w:adjustRightInd/>
        <w:spacing w:after="120"/>
        <w:ind w:left="1440" w:firstLineChars="0"/>
        <w:textAlignment w:val="auto"/>
        <w:rPr>
          <w:rFonts w:eastAsia="宋体"/>
          <w:highlight w:val="yellow"/>
        </w:rPr>
      </w:pPr>
      <w:r w:rsidRPr="009A2B38">
        <w:rPr>
          <w:rFonts w:eastAsia="宋体"/>
          <w:highlight w:val="yellow"/>
        </w:rPr>
        <w:t xml:space="preserve">Option </w:t>
      </w:r>
      <w:r w:rsidR="009A2B38" w:rsidRPr="009A2B38">
        <w:rPr>
          <w:rFonts w:eastAsia="宋体"/>
          <w:highlight w:val="yellow"/>
        </w:rPr>
        <w:t>a</w:t>
      </w:r>
      <w:r w:rsidRPr="009A2B38">
        <w:rPr>
          <w:rFonts w:eastAsia="宋体"/>
          <w:highlight w:val="yellow"/>
        </w:rPr>
        <w:t>:</w:t>
      </w:r>
    </w:p>
    <w:p w14:paraId="095738E4" w14:textId="1297B07B" w:rsidR="008A43B3" w:rsidRPr="009A2B38" w:rsidRDefault="009A2B38" w:rsidP="008A43B3">
      <w:pPr>
        <w:pStyle w:val="ListParagraph"/>
        <w:numPr>
          <w:ilvl w:val="2"/>
          <w:numId w:val="3"/>
        </w:numPr>
        <w:overflowPunct/>
        <w:autoSpaceDE/>
        <w:autoSpaceDN/>
        <w:adjustRightInd/>
        <w:spacing w:after="120"/>
        <w:ind w:firstLineChars="0"/>
        <w:textAlignment w:val="auto"/>
        <w:rPr>
          <w:rFonts w:eastAsia="宋体"/>
          <w:highlight w:val="yellow"/>
        </w:rPr>
      </w:pPr>
      <w:r w:rsidRPr="009A2B38">
        <w:rPr>
          <w:rFonts w:eastAsia="宋体"/>
          <w:highlight w:val="yellow"/>
        </w:rPr>
        <w:t>Rel-19 CSSF optimization applies for the both cases: (1)UE is not capable of Rel-18 multi-Rx simultaneous reception, (2)UE is capable of Rel-18 multi-Rx simultaneous reception but not work in multiple-Rx reception mode currently</w:t>
      </w:r>
      <w:r w:rsidRPr="009A2B38">
        <w:rPr>
          <w:rFonts w:eastAsia="宋体" w:hint="eastAsia"/>
          <w:highlight w:val="yellow"/>
        </w:rPr>
        <w:t>.</w:t>
      </w:r>
    </w:p>
    <w:p w14:paraId="11DE8CAA" w14:textId="1F6CA674" w:rsidR="009A2B38" w:rsidRPr="009A2B38" w:rsidRDefault="009A2B38" w:rsidP="008A43B3">
      <w:pPr>
        <w:pStyle w:val="ListParagraph"/>
        <w:numPr>
          <w:ilvl w:val="2"/>
          <w:numId w:val="3"/>
        </w:numPr>
        <w:overflowPunct/>
        <w:autoSpaceDE/>
        <w:autoSpaceDN/>
        <w:adjustRightInd/>
        <w:spacing w:after="120"/>
        <w:ind w:firstLineChars="0"/>
        <w:textAlignment w:val="auto"/>
        <w:rPr>
          <w:rFonts w:eastAsia="宋体"/>
          <w:highlight w:val="yellow"/>
        </w:rPr>
      </w:pPr>
      <w:r w:rsidRPr="009A2B38">
        <w:rPr>
          <w:rFonts w:eastAsia="宋体"/>
          <w:highlight w:val="yellow"/>
        </w:rPr>
        <w:t>Note: if option a is agreeable, then work on wording polishing based on option 1a/1b.</w:t>
      </w:r>
    </w:p>
    <w:p w14:paraId="66779E54" w14:textId="5A954685" w:rsidR="009A2B38" w:rsidRPr="009A2B38" w:rsidRDefault="009A2B38" w:rsidP="009A2B38">
      <w:pPr>
        <w:pStyle w:val="ListParagraph"/>
        <w:numPr>
          <w:ilvl w:val="1"/>
          <w:numId w:val="3"/>
        </w:numPr>
        <w:overflowPunct/>
        <w:autoSpaceDE/>
        <w:autoSpaceDN/>
        <w:adjustRightInd/>
        <w:spacing w:after="120"/>
        <w:ind w:left="1440" w:firstLineChars="0"/>
        <w:textAlignment w:val="auto"/>
        <w:rPr>
          <w:rFonts w:eastAsia="宋体"/>
          <w:highlight w:val="yellow"/>
        </w:rPr>
      </w:pPr>
      <w:r w:rsidRPr="009A2B38">
        <w:rPr>
          <w:rFonts w:eastAsia="宋体"/>
          <w:highlight w:val="yellow"/>
        </w:rPr>
        <w:t>Option b:</w:t>
      </w:r>
    </w:p>
    <w:p w14:paraId="61130103" w14:textId="246E99B5" w:rsidR="009A2B38" w:rsidRPr="009A2B38" w:rsidRDefault="009A2B38" w:rsidP="009A2B38">
      <w:pPr>
        <w:pStyle w:val="ListParagraph"/>
        <w:numPr>
          <w:ilvl w:val="2"/>
          <w:numId w:val="3"/>
        </w:numPr>
        <w:overflowPunct/>
        <w:autoSpaceDE/>
        <w:autoSpaceDN/>
        <w:adjustRightInd/>
        <w:spacing w:after="120"/>
        <w:ind w:firstLineChars="0"/>
        <w:textAlignment w:val="auto"/>
        <w:rPr>
          <w:rFonts w:eastAsia="宋体"/>
          <w:highlight w:val="yellow"/>
        </w:rPr>
      </w:pPr>
      <w:r w:rsidRPr="009A2B38">
        <w:rPr>
          <w:rFonts w:eastAsia="宋体"/>
          <w:highlight w:val="yellow"/>
        </w:rPr>
        <w:t>Rel-19 CSSF optimization applies for case that UE is not capable of Rel-18 multi-Rx simultaneous reception.</w:t>
      </w:r>
    </w:p>
    <w:p w14:paraId="2ADB257C" w14:textId="06DFD780" w:rsidR="009A2B38" w:rsidRPr="009A2B38" w:rsidRDefault="009A2B38" w:rsidP="009A2B38">
      <w:pPr>
        <w:pStyle w:val="ListParagraph"/>
        <w:numPr>
          <w:ilvl w:val="1"/>
          <w:numId w:val="3"/>
        </w:numPr>
        <w:overflowPunct/>
        <w:autoSpaceDE/>
        <w:autoSpaceDN/>
        <w:adjustRightInd/>
        <w:spacing w:after="120"/>
        <w:ind w:left="1440" w:firstLineChars="0"/>
        <w:textAlignment w:val="auto"/>
        <w:rPr>
          <w:rFonts w:eastAsia="宋体"/>
          <w:highlight w:val="yellow"/>
        </w:rPr>
      </w:pPr>
      <w:r w:rsidRPr="009A2B38">
        <w:rPr>
          <w:rFonts w:eastAsia="宋体"/>
          <w:highlight w:val="yellow"/>
        </w:rPr>
        <w:t>Option c:</w:t>
      </w:r>
    </w:p>
    <w:p w14:paraId="5BF87A45" w14:textId="12DD8002" w:rsidR="009A2B38" w:rsidRPr="009A2B38" w:rsidRDefault="009A2B38" w:rsidP="009A2B38">
      <w:pPr>
        <w:pStyle w:val="ListParagraph"/>
        <w:numPr>
          <w:ilvl w:val="2"/>
          <w:numId w:val="3"/>
        </w:numPr>
        <w:overflowPunct/>
        <w:autoSpaceDE/>
        <w:autoSpaceDN/>
        <w:adjustRightInd/>
        <w:spacing w:after="120"/>
        <w:ind w:firstLineChars="0"/>
        <w:textAlignment w:val="auto"/>
        <w:rPr>
          <w:rFonts w:eastAsia="宋体"/>
          <w:highlight w:val="yellow"/>
        </w:rPr>
      </w:pPr>
      <w:r w:rsidRPr="009A2B38">
        <w:rPr>
          <w:rFonts w:eastAsia="宋体"/>
          <w:highlight w:val="yellow"/>
        </w:rPr>
        <w:t xml:space="preserve">Rel-19 CSSF optimization applies for </w:t>
      </w:r>
      <w:r w:rsidRPr="009A2B38">
        <w:rPr>
          <w:iCs/>
          <w:highlight w:val="yellow"/>
        </w:rPr>
        <w:t>CA/DC scenarios with at least two FR2 serving cells, independently of the UE support of multi-Rx capabilities</w:t>
      </w:r>
      <w:r w:rsidRPr="009A2B38">
        <w:rPr>
          <w:rFonts w:eastAsia="宋体"/>
          <w:highlight w:val="yellow"/>
        </w:rPr>
        <w:t>.</w:t>
      </w:r>
    </w:p>
    <w:p w14:paraId="0F0236A4" w14:textId="77777777" w:rsidR="00C4448B" w:rsidRDefault="00C4448B" w:rsidP="009C2FBC">
      <w:pPr>
        <w:rPr>
          <w:b/>
          <w:color w:val="0070C0"/>
          <w:u w:val="single"/>
          <w:lang w:eastAsia="ko-KR"/>
        </w:rPr>
      </w:pPr>
    </w:p>
    <w:p w14:paraId="70BDC58A" w14:textId="0181496D" w:rsidR="00C4448B" w:rsidRPr="002A6006" w:rsidRDefault="00C4448B" w:rsidP="00581F3B">
      <w:pPr>
        <w:pStyle w:val="Heading3"/>
      </w:pPr>
      <w:proofErr w:type="spellStart"/>
      <w:r w:rsidRPr="002A6006">
        <w:t>Issue</w:t>
      </w:r>
      <w:proofErr w:type="spellEnd"/>
      <w:r w:rsidRPr="002A6006">
        <w:t xml:space="preserve"> 2-2: UE measurement </w:t>
      </w:r>
      <w:proofErr w:type="spellStart"/>
      <w:r w:rsidRPr="002A6006">
        <w:t>procedure</w:t>
      </w:r>
      <w:proofErr w:type="spellEnd"/>
      <w:r w:rsidRPr="002A6006">
        <w:t xml:space="preserve"> to </w:t>
      </w:r>
      <w:proofErr w:type="spellStart"/>
      <w:r w:rsidRPr="002A6006">
        <w:t>use</w:t>
      </w:r>
      <w:proofErr w:type="spellEnd"/>
      <w:r w:rsidRPr="002A6006">
        <w:t xml:space="preserve"> L3 measurement delay reduction by optimizing CSSF</w:t>
      </w:r>
    </w:p>
    <w:p w14:paraId="43C38080" w14:textId="43A82DF6" w:rsidR="00C4448B" w:rsidRDefault="00C30165" w:rsidP="007F4A1D">
      <w:r>
        <w:rPr>
          <w:b/>
          <w:color w:val="0070C0"/>
          <w:u w:val="single"/>
          <w:lang w:eastAsia="ko-KR"/>
        </w:rPr>
        <w:t>Proposals:</w:t>
      </w:r>
      <w:r w:rsidR="007F4A1D">
        <w:rPr>
          <w:b/>
          <w:color w:val="0070C0"/>
          <w:u w:val="single"/>
          <w:lang w:eastAsia="ko-KR"/>
        </w:rPr>
        <w:t xml:space="preserve"> </w:t>
      </w:r>
      <w:r w:rsidR="00C4448B" w:rsidRPr="00C4448B">
        <w:t xml:space="preserve">the following </w:t>
      </w:r>
      <w:r w:rsidR="00414BDE">
        <w:t>aspects</w:t>
      </w:r>
      <w:r w:rsidR="00C4448B">
        <w:t xml:space="preserve"> </w:t>
      </w:r>
      <w:r w:rsidR="00C4448B" w:rsidRPr="00C4448B">
        <w:t>in CA/DC to use L3 measurement delay reduction by optimizing CSSF shall be prioritized:</w:t>
      </w:r>
    </w:p>
    <w:p w14:paraId="1B88D6C9" w14:textId="77777777" w:rsidR="00C94484" w:rsidRPr="007F4A1D" w:rsidRDefault="00C94484" w:rsidP="007F4A1D">
      <w:pPr>
        <w:rPr>
          <w:b/>
          <w:color w:val="0070C0"/>
          <w:u w:val="single"/>
          <w:lang w:eastAsia="ko-KR"/>
        </w:rPr>
      </w:pPr>
    </w:p>
    <w:p w14:paraId="3E258EDC" w14:textId="7A00809D" w:rsidR="00C4448B" w:rsidRDefault="00414BDE" w:rsidP="00763F09">
      <w:pPr>
        <w:pStyle w:val="ListParagraph"/>
        <w:numPr>
          <w:ilvl w:val="1"/>
          <w:numId w:val="3"/>
        </w:numPr>
        <w:overflowPunct/>
        <w:autoSpaceDE/>
        <w:autoSpaceDN/>
        <w:adjustRightInd/>
        <w:spacing w:after="180"/>
        <w:ind w:left="1260" w:firstLineChars="0"/>
        <w:textAlignment w:val="auto"/>
      </w:pPr>
      <w:r>
        <w:t>Aspect</w:t>
      </w:r>
      <w:r w:rsidR="00C94484">
        <w:t xml:space="preserve"> 1 (CATT, Apple, OPPO</w:t>
      </w:r>
      <w:r>
        <w:t>, CMCC, CTC, HW</w:t>
      </w:r>
      <w:r w:rsidR="002246D6">
        <w:t>, Ericsson, vivo, Samsung</w:t>
      </w:r>
      <w:ins w:id="7" w:author="Nokia" w:date="2024-08-14T18:23:00Z" w16du:dateUtc="2024-08-14T10:23:00Z">
        <w:r w:rsidR="00C12549">
          <w:t xml:space="preserve">, </w:t>
        </w:r>
      </w:ins>
      <w:ins w:id="8" w:author="Nokia" w:date="2024-08-14T18:24:00Z" w16du:dateUtc="2024-08-14T10:24:00Z">
        <w:r w:rsidR="00C12549">
          <w:t>Nokia</w:t>
        </w:r>
      </w:ins>
      <w:r w:rsidR="00C94484">
        <w:t xml:space="preserve">): </w:t>
      </w:r>
      <w:r w:rsidR="00C4448B" w:rsidRPr="00C4448B">
        <w:t>SSB based Intra-frequency measurement without MG</w:t>
      </w:r>
      <w:r w:rsidR="00763F09">
        <w:t xml:space="preserve"> </w:t>
      </w:r>
    </w:p>
    <w:p w14:paraId="1AAE313D" w14:textId="3F6C056D" w:rsidR="00763F09" w:rsidRPr="00763F09" w:rsidRDefault="00414BDE" w:rsidP="00763F09">
      <w:pPr>
        <w:pStyle w:val="ListParagraph"/>
        <w:numPr>
          <w:ilvl w:val="2"/>
          <w:numId w:val="3"/>
        </w:numPr>
        <w:overflowPunct/>
        <w:autoSpaceDE/>
        <w:autoSpaceDN/>
        <w:adjustRightInd/>
        <w:spacing w:after="180"/>
        <w:ind w:firstLineChars="0"/>
        <w:textAlignment w:val="auto"/>
      </w:pPr>
      <w:r>
        <w:t xml:space="preserve">Option </w:t>
      </w:r>
      <w:r w:rsidR="00763F09">
        <w:t>1</w:t>
      </w:r>
      <w:r w:rsidR="00C94484">
        <w:t xml:space="preserve"> (CATT, Apple</w:t>
      </w:r>
      <w:r w:rsidR="002246D6">
        <w:t>, Samsung</w:t>
      </w:r>
      <w:ins w:id="9" w:author="Nokia" w:date="2024-08-14T18:24:00Z" w16du:dateUtc="2024-08-14T10:24:00Z">
        <w:r w:rsidR="00C12549">
          <w:t>, Nokia</w:t>
        </w:r>
      </w:ins>
      <w:r w:rsidR="00C94484">
        <w:t>)</w:t>
      </w:r>
      <w:r w:rsidR="00763F09">
        <w:t xml:space="preserve">: </w:t>
      </w:r>
      <w:r w:rsidR="00763F09" w:rsidRPr="00C4448B">
        <w:t>including T</w:t>
      </w:r>
      <w:r w:rsidR="00763F09" w:rsidRPr="00C4448B">
        <w:rPr>
          <w:vertAlign w:val="subscript"/>
        </w:rPr>
        <w:t>PSS/</w:t>
      </w:r>
      <w:proofErr w:type="spellStart"/>
      <w:r w:rsidR="00763F09" w:rsidRPr="00C4448B">
        <w:rPr>
          <w:vertAlign w:val="subscript"/>
        </w:rPr>
        <w:t>SSS_sync_intra</w:t>
      </w:r>
      <w:proofErr w:type="spellEnd"/>
      <w:r w:rsidR="00763F09" w:rsidRPr="00C4448B">
        <w:t xml:space="preserve"> and </w:t>
      </w:r>
      <w:proofErr w:type="spellStart"/>
      <w:r w:rsidR="00763F09" w:rsidRPr="00C4448B">
        <w:t>T</w:t>
      </w:r>
      <w:r w:rsidR="00763F09" w:rsidRPr="00C4448B">
        <w:rPr>
          <w:vertAlign w:val="subscript"/>
        </w:rPr>
        <w:t>SSB_measurement_period_intra</w:t>
      </w:r>
      <w:proofErr w:type="spellEnd"/>
    </w:p>
    <w:p w14:paraId="40F9036C" w14:textId="2A519AC6" w:rsidR="00763F09" w:rsidRPr="00414BDE" w:rsidRDefault="00414BDE" w:rsidP="00763F09">
      <w:pPr>
        <w:pStyle w:val="ListParagraph"/>
        <w:numPr>
          <w:ilvl w:val="2"/>
          <w:numId w:val="3"/>
        </w:numPr>
        <w:overflowPunct/>
        <w:autoSpaceDE/>
        <w:autoSpaceDN/>
        <w:adjustRightInd/>
        <w:spacing w:after="180"/>
        <w:ind w:firstLineChars="0"/>
        <w:textAlignment w:val="auto"/>
      </w:pPr>
      <w:r>
        <w:t xml:space="preserve">Option </w:t>
      </w:r>
      <w:r w:rsidR="00763F09" w:rsidRPr="00763F09">
        <w:t>2</w:t>
      </w:r>
      <w:r>
        <w:t xml:space="preserve"> (CTC)</w:t>
      </w:r>
      <w:r w:rsidR="00763F09" w:rsidRPr="00763F09">
        <w:t>: including T</w:t>
      </w:r>
      <w:r w:rsidR="00763F09" w:rsidRPr="00763F09">
        <w:rPr>
          <w:vertAlign w:val="subscript"/>
        </w:rPr>
        <w:t>PSS/</w:t>
      </w:r>
      <w:proofErr w:type="spellStart"/>
      <w:r w:rsidR="00763F09" w:rsidRPr="00763F09">
        <w:rPr>
          <w:vertAlign w:val="subscript"/>
        </w:rPr>
        <w:t>SSS_sync_intra</w:t>
      </w:r>
      <w:proofErr w:type="spellEnd"/>
      <w:r w:rsidR="00763F09" w:rsidRPr="00763F09">
        <w:t xml:space="preserve">, </w:t>
      </w:r>
      <w:proofErr w:type="spellStart"/>
      <w:r w:rsidR="00763F09" w:rsidRPr="00763F09">
        <w:t>T</w:t>
      </w:r>
      <w:r w:rsidR="00763F09" w:rsidRPr="00763F09">
        <w:rPr>
          <w:vertAlign w:val="subscript"/>
        </w:rPr>
        <w:t>SSB_time_index_intra</w:t>
      </w:r>
      <w:proofErr w:type="spellEnd"/>
      <w:r w:rsidR="00763F09" w:rsidRPr="00763F09">
        <w:rPr>
          <w:vertAlign w:val="subscript"/>
        </w:rPr>
        <w:t xml:space="preserve"> </w:t>
      </w:r>
      <w:r w:rsidR="00763F09" w:rsidRPr="00763F09">
        <w:t xml:space="preserve">and </w:t>
      </w:r>
      <w:proofErr w:type="spellStart"/>
      <w:r w:rsidR="00763F09" w:rsidRPr="00763F09">
        <w:t>T</w:t>
      </w:r>
      <w:r w:rsidR="00763F09" w:rsidRPr="00763F09">
        <w:rPr>
          <w:vertAlign w:val="subscript"/>
        </w:rPr>
        <w:t>SSB_measurement_period_intra</w:t>
      </w:r>
      <w:proofErr w:type="spellEnd"/>
    </w:p>
    <w:p w14:paraId="390DDF09" w14:textId="18DCC64D" w:rsidR="00414BDE" w:rsidRPr="00763F09" w:rsidRDefault="00414BDE" w:rsidP="00763F09">
      <w:pPr>
        <w:pStyle w:val="ListParagraph"/>
        <w:numPr>
          <w:ilvl w:val="2"/>
          <w:numId w:val="3"/>
        </w:numPr>
        <w:overflowPunct/>
        <w:autoSpaceDE/>
        <w:autoSpaceDN/>
        <w:adjustRightInd/>
        <w:spacing w:after="180"/>
        <w:ind w:firstLineChars="0"/>
        <w:textAlignment w:val="auto"/>
      </w:pPr>
      <w:r>
        <w:lastRenderedPageBreak/>
        <w:t xml:space="preserve">Option </w:t>
      </w:r>
      <w:r w:rsidRPr="00414BDE">
        <w:t>3</w:t>
      </w:r>
      <w:r>
        <w:t xml:space="preserve"> (HW): </w:t>
      </w:r>
      <w:proofErr w:type="spellStart"/>
      <w:r w:rsidRPr="00414BDE">
        <w:t>CSSF</w:t>
      </w:r>
      <w:r w:rsidRPr="00414BDE">
        <w:rPr>
          <w:vertAlign w:val="subscript"/>
        </w:rPr>
        <w:t>intra</w:t>
      </w:r>
      <w:proofErr w:type="spellEnd"/>
      <w:r w:rsidRPr="00414BDE">
        <w:rPr>
          <w:rFonts w:eastAsiaTheme="minorEastAsia"/>
        </w:rPr>
        <w:t xml:space="preserve"> for intra-frequency measurement without gap which is defined since Rel-15</w:t>
      </w:r>
    </w:p>
    <w:p w14:paraId="58A491A8" w14:textId="73FB0A52" w:rsidR="002202FD" w:rsidRDefault="00414BDE" w:rsidP="00763F09">
      <w:pPr>
        <w:pStyle w:val="ListParagraph"/>
        <w:numPr>
          <w:ilvl w:val="1"/>
          <w:numId w:val="3"/>
        </w:numPr>
        <w:overflowPunct/>
        <w:autoSpaceDE/>
        <w:autoSpaceDN/>
        <w:adjustRightInd/>
        <w:spacing w:after="180"/>
        <w:ind w:left="1260" w:firstLineChars="0"/>
        <w:textAlignment w:val="auto"/>
      </w:pPr>
      <w:r>
        <w:t xml:space="preserve">Aspect </w:t>
      </w:r>
      <w:r w:rsidR="00C94484">
        <w:t>2 (CATT, Apple, OPPO</w:t>
      </w:r>
      <w:r>
        <w:t>, CMCC, CTC, HW</w:t>
      </w:r>
      <w:r w:rsidR="002246D6">
        <w:t>, Ericsson, vivo, Samsung</w:t>
      </w:r>
      <w:ins w:id="10" w:author="Nokia" w:date="2024-08-14T18:24:00Z" w16du:dateUtc="2024-08-14T10:24:00Z">
        <w:r w:rsidR="00C12549">
          <w:t>, Nokia</w:t>
        </w:r>
      </w:ins>
      <w:r w:rsidR="00C94484">
        <w:t xml:space="preserve">): </w:t>
      </w:r>
      <w:r w:rsidR="00C4448B" w:rsidRPr="00C4448B">
        <w:t>SSB based Inter-frequency measurement without MG</w:t>
      </w:r>
      <w:r w:rsidR="00C94484">
        <w:t xml:space="preserve"> </w:t>
      </w:r>
    </w:p>
    <w:p w14:paraId="5ADAD25F" w14:textId="3FEC0A6A" w:rsidR="00763F09" w:rsidRPr="00414BDE" w:rsidRDefault="00414BDE" w:rsidP="00763F09">
      <w:pPr>
        <w:pStyle w:val="ListParagraph"/>
        <w:numPr>
          <w:ilvl w:val="2"/>
          <w:numId w:val="3"/>
        </w:numPr>
        <w:overflowPunct/>
        <w:autoSpaceDE/>
        <w:autoSpaceDN/>
        <w:adjustRightInd/>
        <w:spacing w:after="180"/>
        <w:ind w:firstLineChars="0"/>
        <w:textAlignment w:val="auto"/>
      </w:pPr>
      <w:r>
        <w:t xml:space="preserve">Option </w:t>
      </w:r>
      <w:r w:rsidR="002246D6">
        <w:t>1</w:t>
      </w:r>
      <w:r w:rsidR="00C94484">
        <w:t xml:space="preserve"> (CATT, Apple</w:t>
      </w:r>
      <w:r>
        <w:t>, CTC</w:t>
      </w:r>
      <w:r w:rsidR="002246D6">
        <w:t>, Samsung</w:t>
      </w:r>
      <w:ins w:id="11" w:author="Nokia" w:date="2024-08-14T18:24:00Z" w16du:dateUtc="2024-08-14T10:24:00Z">
        <w:r w:rsidR="00C12549">
          <w:t>, Nokia</w:t>
        </w:r>
      </w:ins>
      <w:r w:rsidR="00C94484">
        <w:t>)</w:t>
      </w:r>
      <w:r w:rsidR="00763F09">
        <w:t xml:space="preserve">: </w:t>
      </w:r>
      <w:r w:rsidR="00763F09" w:rsidRPr="00763F09">
        <w:t>including T</w:t>
      </w:r>
      <w:r w:rsidR="00763F09" w:rsidRPr="00763F09">
        <w:rPr>
          <w:vertAlign w:val="subscript"/>
        </w:rPr>
        <w:t>PSS/</w:t>
      </w:r>
      <w:proofErr w:type="spellStart"/>
      <w:r w:rsidR="00763F09" w:rsidRPr="00763F09">
        <w:rPr>
          <w:vertAlign w:val="subscript"/>
        </w:rPr>
        <w:t>SSS_sync_inter</w:t>
      </w:r>
      <w:proofErr w:type="spellEnd"/>
      <w:r w:rsidR="00763F09" w:rsidRPr="00763F09">
        <w:t xml:space="preserve">, </w:t>
      </w:r>
      <w:proofErr w:type="spellStart"/>
      <w:r w:rsidR="00763F09" w:rsidRPr="00763F09">
        <w:t>T</w:t>
      </w:r>
      <w:r w:rsidR="00763F09" w:rsidRPr="00763F09">
        <w:rPr>
          <w:vertAlign w:val="subscript"/>
        </w:rPr>
        <w:t>SSB_time_index_inter</w:t>
      </w:r>
      <w:proofErr w:type="spellEnd"/>
      <w:r w:rsidR="00763F09" w:rsidRPr="00763F09">
        <w:t xml:space="preserve"> and </w:t>
      </w:r>
      <w:proofErr w:type="spellStart"/>
      <w:r w:rsidR="00763F09" w:rsidRPr="00763F09">
        <w:t>T</w:t>
      </w:r>
      <w:r w:rsidR="00763F09" w:rsidRPr="00763F09">
        <w:rPr>
          <w:vertAlign w:val="subscript"/>
        </w:rPr>
        <w:t>SSB_measurement_period_inter</w:t>
      </w:r>
      <w:proofErr w:type="spellEnd"/>
    </w:p>
    <w:p w14:paraId="3BD512E8" w14:textId="40EBE004" w:rsidR="00414BDE" w:rsidRPr="002202FD" w:rsidRDefault="00414BDE" w:rsidP="00763F09">
      <w:pPr>
        <w:pStyle w:val="ListParagraph"/>
        <w:numPr>
          <w:ilvl w:val="2"/>
          <w:numId w:val="3"/>
        </w:numPr>
        <w:overflowPunct/>
        <w:autoSpaceDE/>
        <w:autoSpaceDN/>
        <w:adjustRightInd/>
        <w:spacing w:after="180"/>
        <w:ind w:firstLineChars="0"/>
        <w:textAlignment w:val="auto"/>
      </w:pPr>
      <w:r>
        <w:t xml:space="preserve">Option </w:t>
      </w:r>
      <w:r w:rsidR="002246D6">
        <w:t>2</w:t>
      </w:r>
      <w:r>
        <w:t xml:space="preserve"> (HW): </w:t>
      </w:r>
      <w:proofErr w:type="spellStart"/>
      <w:r w:rsidRPr="00414BDE">
        <w:t>CSSF</w:t>
      </w:r>
      <w:r w:rsidRPr="00414BDE">
        <w:rPr>
          <w:vertAlign w:val="subscript"/>
        </w:rPr>
        <w:t>inter</w:t>
      </w:r>
      <w:proofErr w:type="spellEnd"/>
      <w:r w:rsidRPr="00414BDE">
        <w:rPr>
          <w:rFonts w:eastAsiaTheme="minorEastAsia"/>
        </w:rPr>
        <w:t xml:space="preserve"> for inter-frequency measurement without gap (either legacy gap or NCSG).</w:t>
      </w:r>
    </w:p>
    <w:p w14:paraId="547F78FB" w14:textId="77777777" w:rsidR="00414BDE" w:rsidRDefault="00414BDE" w:rsidP="00414BDE">
      <w:pPr>
        <w:pStyle w:val="ListParagraph"/>
        <w:numPr>
          <w:ilvl w:val="1"/>
          <w:numId w:val="3"/>
        </w:numPr>
        <w:overflowPunct/>
        <w:autoSpaceDE/>
        <w:autoSpaceDN/>
        <w:adjustRightInd/>
        <w:spacing w:after="180"/>
        <w:ind w:left="1260" w:firstLineChars="0"/>
        <w:textAlignment w:val="auto"/>
      </w:pPr>
      <w:r>
        <w:t xml:space="preserve">Aspect </w:t>
      </w:r>
      <w:r w:rsidR="00C94484">
        <w:t>3 (CATT</w:t>
      </w:r>
      <w:r>
        <w:t>, HW</w:t>
      </w:r>
      <w:r w:rsidR="00C94484">
        <w:t xml:space="preserve">): </w:t>
      </w:r>
      <w:r w:rsidR="002202FD" w:rsidRPr="002202FD">
        <w:rPr>
          <w:rFonts w:hint="eastAsia"/>
        </w:rPr>
        <w:t xml:space="preserve">Inter-RAT </w:t>
      </w:r>
      <w:r w:rsidR="002202FD">
        <w:t xml:space="preserve">SSB </w:t>
      </w:r>
      <w:r w:rsidR="002202FD" w:rsidRPr="002202FD">
        <w:t>measurement without MG</w:t>
      </w:r>
      <w:r w:rsidR="002202FD">
        <w:t xml:space="preserve"> </w:t>
      </w:r>
    </w:p>
    <w:p w14:paraId="0A2BBBE4" w14:textId="23578E45" w:rsidR="00414BDE" w:rsidRDefault="00414BDE" w:rsidP="00414BDE">
      <w:pPr>
        <w:pStyle w:val="ListParagraph"/>
        <w:numPr>
          <w:ilvl w:val="2"/>
          <w:numId w:val="3"/>
        </w:numPr>
        <w:overflowPunct/>
        <w:autoSpaceDE/>
        <w:autoSpaceDN/>
        <w:adjustRightInd/>
        <w:spacing w:after="180"/>
        <w:ind w:firstLineChars="0"/>
        <w:textAlignment w:val="auto"/>
      </w:pPr>
      <w:r>
        <w:t xml:space="preserve">Option </w:t>
      </w:r>
      <w:r w:rsidRPr="00414BDE">
        <w:t xml:space="preserve">1(HW): </w:t>
      </w:r>
      <w:proofErr w:type="spellStart"/>
      <w:r w:rsidRPr="00414BDE">
        <w:t>CSSF</w:t>
      </w:r>
      <w:r w:rsidRPr="00414BDE">
        <w:rPr>
          <w:vertAlign w:val="subscript"/>
        </w:rPr>
        <w:t>interRAT</w:t>
      </w:r>
      <w:proofErr w:type="spellEnd"/>
      <w:r w:rsidRPr="00414BDE">
        <w:t xml:space="preserve"> for inter-RAT measurement without gap if the UE indicates ‘</w:t>
      </w:r>
      <w:proofErr w:type="spellStart"/>
      <w:r w:rsidRPr="00414BDE">
        <w:t>nogap-noncsg</w:t>
      </w:r>
      <w:proofErr w:type="spellEnd"/>
      <w:r w:rsidRPr="00414BDE">
        <w:t xml:space="preserve">’ via </w:t>
      </w:r>
      <w:proofErr w:type="spellStart"/>
      <w:r w:rsidRPr="00414BDE">
        <w:t>NeedForGapNCSG-InfoEUTRA</w:t>
      </w:r>
      <w:proofErr w:type="spellEnd"/>
      <w:r w:rsidRPr="00414BDE">
        <w:t xml:space="preserve"> for the inter-RAT measurement.</w:t>
      </w:r>
    </w:p>
    <w:p w14:paraId="22D41185" w14:textId="4FA64558" w:rsidR="002246D6" w:rsidRDefault="002246D6" w:rsidP="002246D6">
      <w:pPr>
        <w:pStyle w:val="ListParagraph"/>
        <w:numPr>
          <w:ilvl w:val="2"/>
          <w:numId w:val="3"/>
        </w:numPr>
        <w:ind w:firstLineChars="0"/>
      </w:pPr>
      <w:r>
        <w:t xml:space="preserve">Option 2(Ericsson): </w:t>
      </w:r>
      <w:r w:rsidRPr="002246D6">
        <w:t>FFS on Inter-RAT measurement without MG</w:t>
      </w:r>
    </w:p>
    <w:p w14:paraId="17AD9AC7" w14:textId="77777777" w:rsidR="002246D6" w:rsidRDefault="002246D6" w:rsidP="002246D6">
      <w:pPr>
        <w:pStyle w:val="ListParagraph"/>
        <w:ind w:left="2376" w:firstLineChars="0" w:firstLine="0"/>
      </w:pPr>
    </w:p>
    <w:p w14:paraId="0C2BC54F" w14:textId="3472A613" w:rsidR="00C94484" w:rsidRDefault="00C94484" w:rsidP="00763F09">
      <w:pPr>
        <w:pStyle w:val="ListParagraph"/>
        <w:numPr>
          <w:ilvl w:val="1"/>
          <w:numId w:val="3"/>
        </w:numPr>
        <w:overflowPunct/>
        <w:autoSpaceDE/>
        <w:autoSpaceDN/>
        <w:adjustRightInd/>
        <w:spacing w:after="180"/>
        <w:ind w:left="1260" w:firstLineChars="0"/>
        <w:textAlignment w:val="auto"/>
      </w:pPr>
      <w:r>
        <w:t xml:space="preserve">MG </w:t>
      </w:r>
      <w:r w:rsidR="00414BDE">
        <w:t>related features to be considered</w:t>
      </w:r>
      <w:r>
        <w:t xml:space="preserve"> in </w:t>
      </w:r>
      <w:r w:rsidR="00414BDE">
        <w:t xml:space="preserve">aspect </w:t>
      </w:r>
      <w:r>
        <w:t>1/2/3</w:t>
      </w:r>
    </w:p>
    <w:p w14:paraId="5EEBB00D" w14:textId="3A36E335" w:rsidR="00C94484" w:rsidRDefault="00C94484" w:rsidP="002246D6">
      <w:pPr>
        <w:pStyle w:val="ListParagraph"/>
        <w:numPr>
          <w:ilvl w:val="2"/>
          <w:numId w:val="3"/>
        </w:numPr>
        <w:overflowPunct/>
        <w:autoSpaceDE/>
        <w:autoSpaceDN/>
        <w:adjustRightInd/>
        <w:spacing w:after="180"/>
        <w:ind w:firstLineChars="0"/>
        <w:textAlignment w:val="auto"/>
      </w:pPr>
      <w:r>
        <w:t>Option 1 (CATT):</w:t>
      </w:r>
      <w:r w:rsidRPr="00C94484">
        <w:t xml:space="preserve"> </w:t>
      </w:r>
      <w:r>
        <w:t xml:space="preserve">The applied SSB based intra-frequency and inter-frequency measurements include the cases when: </w:t>
      </w:r>
    </w:p>
    <w:p w14:paraId="12CDD777" w14:textId="77777777" w:rsidR="00C94484" w:rsidRDefault="00C94484" w:rsidP="002246D6">
      <w:pPr>
        <w:pStyle w:val="ListParagraph"/>
        <w:numPr>
          <w:ilvl w:val="3"/>
          <w:numId w:val="3"/>
        </w:numPr>
        <w:overflowPunct/>
        <w:autoSpaceDE/>
        <w:autoSpaceDN/>
        <w:adjustRightInd/>
        <w:spacing w:after="180"/>
        <w:ind w:firstLineChars="0"/>
        <w:textAlignment w:val="auto"/>
      </w:pPr>
      <w:r>
        <w:t>UE indicates ‘</w:t>
      </w:r>
      <w:proofErr w:type="spellStart"/>
      <w:r>
        <w:t>nogap-noncsg</w:t>
      </w:r>
      <w:proofErr w:type="spellEnd"/>
      <w:r>
        <w:t xml:space="preserve">’ via </w:t>
      </w:r>
      <w:proofErr w:type="spellStart"/>
      <w:r>
        <w:t>NeedForGapNCSG-InfoNR</w:t>
      </w:r>
      <w:proofErr w:type="spellEnd"/>
      <w:r>
        <w:t xml:space="preserve"> or, </w:t>
      </w:r>
    </w:p>
    <w:p w14:paraId="7DCFA38E" w14:textId="77777777" w:rsidR="00C94484" w:rsidRDefault="00C94484" w:rsidP="002246D6">
      <w:pPr>
        <w:pStyle w:val="ListParagraph"/>
        <w:numPr>
          <w:ilvl w:val="3"/>
          <w:numId w:val="3"/>
        </w:numPr>
        <w:overflowPunct/>
        <w:autoSpaceDE/>
        <w:autoSpaceDN/>
        <w:adjustRightInd/>
        <w:spacing w:after="180"/>
        <w:ind w:firstLineChars="0"/>
        <w:textAlignment w:val="auto"/>
      </w:pPr>
      <w:r>
        <w:t xml:space="preserve">UE indicates ‘no-gap’ via </w:t>
      </w:r>
      <w:proofErr w:type="spellStart"/>
      <w:r>
        <w:t>NeedForGapsInfoNR</w:t>
      </w:r>
      <w:proofErr w:type="spellEnd"/>
    </w:p>
    <w:p w14:paraId="77E198DD" w14:textId="0B9A0AEE" w:rsidR="00763F09" w:rsidRDefault="00414BDE" w:rsidP="002246D6">
      <w:pPr>
        <w:pStyle w:val="ListParagraph"/>
        <w:numPr>
          <w:ilvl w:val="2"/>
          <w:numId w:val="3"/>
        </w:numPr>
        <w:overflowPunct/>
        <w:autoSpaceDE/>
        <w:autoSpaceDN/>
        <w:adjustRightInd/>
        <w:spacing w:after="180"/>
        <w:ind w:firstLineChars="0"/>
        <w:textAlignment w:val="auto"/>
      </w:pPr>
      <w:r>
        <w:t>Option 2 (CMCC):</w:t>
      </w:r>
      <w:r w:rsidRPr="00C94484">
        <w:t xml:space="preserve"> </w:t>
      </w:r>
      <w:r w:rsidRPr="00414BDE">
        <w:t xml:space="preserve">all the cases that refer to clause </w:t>
      </w:r>
      <w:r>
        <w:t xml:space="preserve">9.2.5 and </w:t>
      </w:r>
      <w:r w:rsidRPr="00414BDE">
        <w:t xml:space="preserve">9.3.9 of TS38.133 are considered </w:t>
      </w:r>
    </w:p>
    <w:p w14:paraId="17F0E462" w14:textId="21AB5ECA" w:rsidR="00414BDE" w:rsidRDefault="00414BDE" w:rsidP="002246D6">
      <w:pPr>
        <w:pStyle w:val="ListParagraph"/>
        <w:numPr>
          <w:ilvl w:val="2"/>
          <w:numId w:val="3"/>
        </w:numPr>
        <w:overflowPunct/>
        <w:autoSpaceDE/>
        <w:autoSpaceDN/>
        <w:adjustRightInd/>
        <w:spacing w:after="180"/>
        <w:ind w:firstLineChars="0"/>
        <w:textAlignment w:val="auto"/>
      </w:pPr>
      <w:r>
        <w:t xml:space="preserve">Option 3 (HW): </w:t>
      </w:r>
      <w:r w:rsidRPr="00414BDE">
        <w:t>Multiple cases are included herein</w:t>
      </w:r>
      <w:r>
        <w:t>:</w:t>
      </w:r>
    </w:p>
    <w:p w14:paraId="5B665816" w14:textId="77777777" w:rsidR="00414BDE" w:rsidRPr="002246D6" w:rsidRDefault="00414BDE" w:rsidP="002246D6">
      <w:pPr>
        <w:pStyle w:val="ListParagraph"/>
        <w:numPr>
          <w:ilvl w:val="3"/>
          <w:numId w:val="3"/>
        </w:numPr>
        <w:overflowPunct/>
        <w:autoSpaceDE/>
        <w:autoSpaceDN/>
        <w:adjustRightInd/>
        <w:spacing w:after="180"/>
        <w:ind w:firstLineChars="0"/>
        <w:textAlignment w:val="auto"/>
      </w:pPr>
      <w:r w:rsidRPr="00414BDE">
        <w:t xml:space="preserve">R16 Inter-frequency measurement without gap </w:t>
      </w:r>
      <w:r w:rsidRPr="002246D6">
        <w:t>where SSB is completely contained in active BWP;</w:t>
      </w:r>
    </w:p>
    <w:p w14:paraId="004E3AAF" w14:textId="77777777" w:rsidR="00414BDE" w:rsidRPr="00414BDE" w:rsidRDefault="00414BDE" w:rsidP="002246D6">
      <w:pPr>
        <w:pStyle w:val="ListParagraph"/>
        <w:numPr>
          <w:ilvl w:val="3"/>
          <w:numId w:val="3"/>
        </w:numPr>
        <w:overflowPunct/>
        <w:autoSpaceDE/>
        <w:autoSpaceDN/>
        <w:adjustRightInd/>
        <w:spacing w:after="180"/>
        <w:ind w:firstLineChars="0"/>
        <w:textAlignment w:val="auto"/>
      </w:pPr>
      <w:r w:rsidRPr="00414BDE">
        <w:t>R17 NCSG measurement with ‘</w:t>
      </w:r>
      <w:proofErr w:type="spellStart"/>
      <w:r w:rsidRPr="00414BDE">
        <w:t>nogap-noncsg</w:t>
      </w:r>
      <w:proofErr w:type="spellEnd"/>
      <w:r w:rsidRPr="00414BDE">
        <w:t>’;</w:t>
      </w:r>
    </w:p>
    <w:p w14:paraId="542DF442" w14:textId="77777777" w:rsidR="00414BDE" w:rsidRPr="00414BDE" w:rsidRDefault="00414BDE" w:rsidP="002246D6">
      <w:pPr>
        <w:pStyle w:val="ListParagraph"/>
        <w:numPr>
          <w:ilvl w:val="3"/>
          <w:numId w:val="3"/>
        </w:numPr>
        <w:overflowPunct/>
        <w:autoSpaceDE/>
        <w:autoSpaceDN/>
        <w:adjustRightInd/>
        <w:spacing w:after="180"/>
        <w:ind w:firstLineChars="0"/>
        <w:textAlignment w:val="auto"/>
      </w:pPr>
      <w:r w:rsidRPr="00414BDE">
        <w:t xml:space="preserve">R18 </w:t>
      </w:r>
      <w:proofErr w:type="spellStart"/>
      <w:r w:rsidRPr="00414BDE">
        <w:t>NeedForGaps</w:t>
      </w:r>
      <w:proofErr w:type="spellEnd"/>
      <w:r w:rsidRPr="00414BDE">
        <w:t xml:space="preserve"> measurement with ‘no-gap-no-interruption’ or with “no-gap-with-interruption”,</w:t>
      </w:r>
    </w:p>
    <w:p w14:paraId="6117BD70" w14:textId="400993D0" w:rsidR="002246D6" w:rsidRDefault="002246D6" w:rsidP="002246D6">
      <w:pPr>
        <w:pStyle w:val="ListParagraph"/>
        <w:numPr>
          <w:ilvl w:val="2"/>
          <w:numId w:val="3"/>
        </w:numPr>
        <w:overflowPunct/>
        <w:autoSpaceDE/>
        <w:autoSpaceDN/>
        <w:adjustRightInd/>
        <w:spacing w:after="180"/>
        <w:ind w:firstLineChars="0"/>
        <w:textAlignment w:val="auto"/>
      </w:pPr>
      <w:r>
        <w:t>Option 4 (Ericsson):RAN4 further to take below scenarios into account:</w:t>
      </w:r>
    </w:p>
    <w:p w14:paraId="66CB5078" w14:textId="015018A6" w:rsidR="002246D6" w:rsidRDefault="002246D6" w:rsidP="002246D6">
      <w:pPr>
        <w:pStyle w:val="ListParagraph"/>
        <w:numPr>
          <w:ilvl w:val="3"/>
          <w:numId w:val="3"/>
        </w:numPr>
        <w:overflowPunct/>
        <w:autoSpaceDE/>
        <w:autoSpaceDN/>
        <w:adjustRightInd/>
        <w:spacing w:after="180"/>
        <w:ind w:firstLineChars="0"/>
        <w:textAlignment w:val="auto"/>
      </w:pPr>
      <w:r>
        <w:t xml:space="preserve">FFS on </w:t>
      </w:r>
      <w:proofErr w:type="spellStart"/>
      <w:r>
        <w:t>NeedForGaps</w:t>
      </w:r>
      <w:proofErr w:type="spellEnd"/>
      <w:r>
        <w:t xml:space="preserve"> measurement without MG, including both with and without interruption</w:t>
      </w:r>
    </w:p>
    <w:p w14:paraId="20DB032E" w14:textId="5D0E1BDF" w:rsidR="002246D6" w:rsidRDefault="002246D6" w:rsidP="002246D6">
      <w:pPr>
        <w:pStyle w:val="ListParagraph"/>
        <w:numPr>
          <w:ilvl w:val="3"/>
          <w:numId w:val="3"/>
        </w:numPr>
        <w:overflowPunct/>
        <w:autoSpaceDE/>
        <w:autoSpaceDN/>
        <w:adjustRightInd/>
        <w:spacing w:after="180"/>
        <w:ind w:firstLineChars="0"/>
        <w:textAlignment w:val="auto"/>
      </w:pPr>
      <w:r>
        <w:t>FFS on NCSG measurement without MG without interruption</w:t>
      </w:r>
    </w:p>
    <w:p w14:paraId="660FE48F" w14:textId="2594EB28" w:rsidR="002246D6" w:rsidRPr="002202FD" w:rsidRDefault="002246D6" w:rsidP="002246D6">
      <w:pPr>
        <w:pStyle w:val="ListParagraph"/>
        <w:numPr>
          <w:ilvl w:val="3"/>
          <w:numId w:val="3"/>
        </w:numPr>
        <w:overflowPunct/>
        <w:autoSpaceDE/>
        <w:autoSpaceDN/>
        <w:adjustRightInd/>
        <w:spacing w:after="180"/>
        <w:ind w:firstLineChars="0"/>
        <w:textAlignment w:val="auto"/>
      </w:pPr>
      <w:r>
        <w:t>FFS on Inter-RAT measurement without MG</w:t>
      </w:r>
    </w:p>
    <w:p w14:paraId="309382A9" w14:textId="77777777" w:rsidR="00763F09" w:rsidRDefault="00763F09" w:rsidP="00763F09">
      <w:pPr>
        <w:pStyle w:val="ListParagraph"/>
        <w:numPr>
          <w:ilvl w:val="0"/>
          <w:numId w:val="3"/>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26085E65" w14:textId="39F65F44" w:rsidR="00763F09" w:rsidRPr="001B3898" w:rsidRDefault="00763F09" w:rsidP="00763F09">
      <w:pPr>
        <w:pStyle w:val="ListParagraph"/>
        <w:numPr>
          <w:ilvl w:val="1"/>
          <w:numId w:val="3"/>
        </w:numPr>
        <w:overflowPunct/>
        <w:autoSpaceDE/>
        <w:autoSpaceDN/>
        <w:adjustRightInd/>
        <w:spacing w:after="120"/>
        <w:ind w:left="1440" w:firstLineChars="0"/>
        <w:textAlignment w:val="auto"/>
        <w:rPr>
          <w:rFonts w:eastAsia="宋体"/>
          <w:highlight w:val="yellow"/>
        </w:rPr>
      </w:pPr>
      <w:r w:rsidRPr="001B3898">
        <w:rPr>
          <w:rFonts w:eastAsia="宋体"/>
          <w:highlight w:val="yellow"/>
        </w:rPr>
        <w:t xml:space="preserve">Moderator note: to check if following </w:t>
      </w:r>
      <w:r w:rsidR="002246D6" w:rsidRPr="001B3898">
        <w:rPr>
          <w:rFonts w:eastAsia="宋体"/>
          <w:highlight w:val="yellow"/>
        </w:rPr>
        <w:t>summary</w:t>
      </w:r>
      <w:r w:rsidRPr="001B3898">
        <w:rPr>
          <w:rFonts w:eastAsia="宋体"/>
          <w:highlight w:val="yellow"/>
        </w:rPr>
        <w:t xml:space="preserve"> from Moderator can be accepted. </w:t>
      </w:r>
    </w:p>
    <w:p w14:paraId="32F6639C" w14:textId="77777777" w:rsidR="002246D6" w:rsidRPr="001B3898" w:rsidRDefault="002246D6" w:rsidP="002246D6">
      <w:pPr>
        <w:pStyle w:val="ListParagraph"/>
        <w:numPr>
          <w:ilvl w:val="1"/>
          <w:numId w:val="3"/>
        </w:numPr>
        <w:overflowPunct/>
        <w:autoSpaceDE/>
        <w:autoSpaceDN/>
        <w:adjustRightInd/>
        <w:spacing w:after="120"/>
        <w:ind w:left="1440" w:firstLineChars="0"/>
        <w:textAlignment w:val="auto"/>
        <w:rPr>
          <w:rFonts w:eastAsia="宋体"/>
          <w:highlight w:val="yellow"/>
        </w:rPr>
      </w:pPr>
      <w:r w:rsidRPr="001B3898">
        <w:rPr>
          <w:highlight w:val="yellow"/>
        </w:rPr>
        <w:t>The following aspects in CA/DC to use L3 measurement delay reduction by optimizing CSSF shall be prioritized:</w:t>
      </w:r>
    </w:p>
    <w:p w14:paraId="093CCF7F" w14:textId="3B6361D5" w:rsidR="002246D6" w:rsidRPr="001B3898" w:rsidRDefault="002246D6" w:rsidP="001B3898">
      <w:pPr>
        <w:pStyle w:val="ListParagraph"/>
        <w:numPr>
          <w:ilvl w:val="2"/>
          <w:numId w:val="3"/>
        </w:numPr>
        <w:overflowPunct/>
        <w:autoSpaceDE/>
        <w:autoSpaceDN/>
        <w:adjustRightInd/>
        <w:spacing w:after="120"/>
        <w:ind w:firstLineChars="0"/>
        <w:textAlignment w:val="auto"/>
        <w:rPr>
          <w:rFonts w:eastAsia="宋体"/>
          <w:highlight w:val="yellow"/>
        </w:rPr>
      </w:pPr>
      <w:r w:rsidRPr="001B3898">
        <w:rPr>
          <w:highlight w:val="yellow"/>
        </w:rPr>
        <w:t>Aspect 1: SSB based Intra-frequency measurement without MG, including:</w:t>
      </w:r>
    </w:p>
    <w:p w14:paraId="54451B2A" w14:textId="6EACEBF6" w:rsidR="002246D6" w:rsidRPr="001B3898" w:rsidRDefault="002246D6" w:rsidP="001B3898">
      <w:pPr>
        <w:pStyle w:val="ListParagraph"/>
        <w:numPr>
          <w:ilvl w:val="3"/>
          <w:numId w:val="3"/>
        </w:numPr>
        <w:overflowPunct/>
        <w:autoSpaceDE/>
        <w:autoSpaceDN/>
        <w:adjustRightInd/>
        <w:spacing w:after="180"/>
        <w:ind w:firstLineChars="0"/>
        <w:textAlignment w:val="auto"/>
        <w:rPr>
          <w:highlight w:val="yellow"/>
        </w:rPr>
      </w:pPr>
      <w:r w:rsidRPr="001B3898">
        <w:rPr>
          <w:highlight w:val="yellow"/>
        </w:rPr>
        <w:lastRenderedPageBreak/>
        <w:t>T</w:t>
      </w:r>
      <w:r w:rsidRPr="001B3898">
        <w:rPr>
          <w:highlight w:val="yellow"/>
          <w:vertAlign w:val="subscript"/>
        </w:rPr>
        <w:t>PSS/</w:t>
      </w:r>
      <w:proofErr w:type="spellStart"/>
      <w:r w:rsidRPr="001B3898">
        <w:rPr>
          <w:highlight w:val="yellow"/>
          <w:vertAlign w:val="subscript"/>
        </w:rPr>
        <w:t>SSS_sync_intra</w:t>
      </w:r>
      <w:proofErr w:type="spellEnd"/>
      <w:r w:rsidRPr="001B3898">
        <w:rPr>
          <w:highlight w:val="yellow"/>
        </w:rPr>
        <w:t xml:space="preserve"> and </w:t>
      </w:r>
      <w:proofErr w:type="spellStart"/>
      <w:r w:rsidRPr="001B3898">
        <w:rPr>
          <w:highlight w:val="yellow"/>
        </w:rPr>
        <w:t>T</w:t>
      </w:r>
      <w:r w:rsidRPr="001B3898">
        <w:rPr>
          <w:highlight w:val="yellow"/>
          <w:vertAlign w:val="subscript"/>
        </w:rPr>
        <w:t>SSB_measurement_period_intra</w:t>
      </w:r>
      <w:proofErr w:type="spellEnd"/>
    </w:p>
    <w:p w14:paraId="1CCB33B9" w14:textId="0F029D86" w:rsidR="002246D6" w:rsidRPr="001B3898" w:rsidRDefault="002246D6" w:rsidP="001B3898">
      <w:pPr>
        <w:pStyle w:val="ListParagraph"/>
        <w:numPr>
          <w:ilvl w:val="3"/>
          <w:numId w:val="3"/>
        </w:numPr>
        <w:overflowPunct/>
        <w:autoSpaceDE/>
        <w:autoSpaceDN/>
        <w:adjustRightInd/>
        <w:spacing w:after="180"/>
        <w:ind w:firstLineChars="0"/>
        <w:textAlignment w:val="auto"/>
        <w:rPr>
          <w:highlight w:val="yellow"/>
        </w:rPr>
      </w:pPr>
      <w:proofErr w:type="spellStart"/>
      <w:r w:rsidRPr="001B3898">
        <w:rPr>
          <w:highlight w:val="yellow"/>
        </w:rPr>
        <w:t>CSSF</w:t>
      </w:r>
      <w:r w:rsidRPr="001B3898">
        <w:rPr>
          <w:highlight w:val="yellow"/>
          <w:vertAlign w:val="subscript"/>
        </w:rPr>
        <w:t>intra</w:t>
      </w:r>
      <w:proofErr w:type="spellEnd"/>
      <w:r w:rsidRPr="001B3898">
        <w:rPr>
          <w:rFonts w:eastAsiaTheme="minorEastAsia"/>
          <w:highlight w:val="yellow"/>
        </w:rPr>
        <w:t xml:space="preserve"> for intra-frequency measurement without gap which is defined since Rel-15</w:t>
      </w:r>
    </w:p>
    <w:p w14:paraId="100A9D53" w14:textId="1B72A793" w:rsidR="002246D6" w:rsidRPr="001B3898" w:rsidRDefault="002246D6" w:rsidP="001B3898">
      <w:pPr>
        <w:pStyle w:val="ListParagraph"/>
        <w:numPr>
          <w:ilvl w:val="2"/>
          <w:numId w:val="3"/>
        </w:numPr>
        <w:overflowPunct/>
        <w:autoSpaceDE/>
        <w:autoSpaceDN/>
        <w:adjustRightInd/>
        <w:spacing w:after="120"/>
        <w:ind w:firstLineChars="0"/>
        <w:textAlignment w:val="auto"/>
        <w:rPr>
          <w:highlight w:val="yellow"/>
        </w:rPr>
      </w:pPr>
      <w:r w:rsidRPr="001B3898">
        <w:rPr>
          <w:highlight w:val="yellow"/>
        </w:rPr>
        <w:t xml:space="preserve">Aspect 2: SSB based Inter-frequency measurement without MG, including: </w:t>
      </w:r>
    </w:p>
    <w:p w14:paraId="02422A02" w14:textId="1893734B" w:rsidR="002246D6" w:rsidRPr="001B3898" w:rsidRDefault="002246D6" w:rsidP="001B3898">
      <w:pPr>
        <w:pStyle w:val="ListParagraph"/>
        <w:numPr>
          <w:ilvl w:val="3"/>
          <w:numId w:val="3"/>
        </w:numPr>
        <w:overflowPunct/>
        <w:autoSpaceDE/>
        <w:autoSpaceDN/>
        <w:adjustRightInd/>
        <w:spacing w:after="180"/>
        <w:ind w:firstLineChars="0"/>
        <w:textAlignment w:val="auto"/>
        <w:rPr>
          <w:highlight w:val="yellow"/>
        </w:rPr>
      </w:pPr>
      <w:r w:rsidRPr="001B3898">
        <w:rPr>
          <w:highlight w:val="yellow"/>
        </w:rPr>
        <w:t>T</w:t>
      </w:r>
      <w:r w:rsidRPr="001B3898">
        <w:rPr>
          <w:highlight w:val="yellow"/>
          <w:vertAlign w:val="subscript"/>
        </w:rPr>
        <w:t>PSS/</w:t>
      </w:r>
      <w:proofErr w:type="spellStart"/>
      <w:r w:rsidRPr="001B3898">
        <w:rPr>
          <w:highlight w:val="yellow"/>
          <w:vertAlign w:val="subscript"/>
        </w:rPr>
        <w:t>SSS_sync_inter</w:t>
      </w:r>
      <w:proofErr w:type="spellEnd"/>
      <w:r w:rsidRPr="001B3898">
        <w:rPr>
          <w:highlight w:val="yellow"/>
        </w:rPr>
        <w:t xml:space="preserve">, </w:t>
      </w:r>
      <w:proofErr w:type="spellStart"/>
      <w:r w:rsidRPr="001B3898">
        <w:rPr>
          <w:highlight w:val="yellow"/>
        </w:rPr>
        <w:t>T</w:t>
      </w:r>
      <w:r w:rsidRPr="001B3898">
        <w:rPr>
          <w:highlight w:val="yellow"/>
          <w:vertAlign w:val="subscript"/>
        </w:rPr>
        <w:t>SSB_time_index_inter</w:t>
      </w:r>
      <w:proofErr w:type="spellEnd"/>
      <w:r w:rsidRPr="001B3898">
        <w:rPr>
          <w:highlight w:val="yellow"/>
        </w:rPr>
        <w:t xml:space="preserve"> and </w:t>
      </w:r>
      <w:proofErr w:type="spellStart"/>
      <w:r w:rsidRPr="001B3898">
        <w:rPr>
          <w:highlight w:val="yellow"/>
        </w:rPr>
        <w:t>T</w:t>
      </w:r>
      <w:r w:rsidRPr="001B3898">
        <w:rPr>
          <w:highlight w:val="yellow"/>
          <w:vertAlign w:val="subscript"/>
        </w:rPr>
        <w:t>SSB_measurement_period_inter</w:t>
      </w:r>
      <w:proofErr w:type="spellEnd"/>
    </w:p>
    <w:p w14:paraId="3F5252B0" w14:textId="76E1B1F6" w:rsidR="002246D6" w:rsidRPr="001B3898" w:rsidRDefault="002246D6" w:rsidP="001B3898">
      <w:pPr>
        <w:pStyle w:val="ListParagraph"/>
        <w:numPr>
          <w:ilvl w:val="3"/>
          <w:numId w:val="3"/>
        </w:numPr>
        <w:overflowPunct/>
        <w:autoSpaceDE/>
        <w:autoSpaceDN/>
        <w:adjustRightInd/>
        <w:spacing w:after="180"/>
        <w:ind w:firstLineChars="0"/>
        <w:textAlignment w:val="auto"/>
        <w:rPr>
          <w:highlight w:val="yellow"/>
        </w:rPr>
      </w:pPr>
      <w:proofErr w:type="spellStart"/>
      <w:r w:rsidRPr="001B3898">
        <w:rPr>
          <w:highlight w:val="yellow"/>
        </w:rPr>
        <w:t>CSSF</w:t>
      </w:r>
      <w:r w:rsidRPr="001B3898">
        <w:rPr>
          <w:highlight w:val="yellow"/>
          <w:vertAlign w:val="subscript"/>
        </w:rPr>
        <w:t>inter</w:t>
      </w:r>
      <w:proofErr w:type="spellEnd"/>
      <w:r w:rsidRPr="001B3898">
        <w:rPr>
          <w:rFonts w:eastAsiaTheme="minorEastAsia"/>
          <w:highlight w:val="yellow"/>
        </w:rPr>
        <w:t xml:space="preserve"> for inter-frequency measurement without gap.</w:t>
      </w:r>
    </w:p>
    <w:p w14:paraId="1360A361" w14:textId="0C9C441D" w:rsidR="002246D6" w:rsidRPr="001B3898" w:rsidRDefault="002246D6" w:rsidP="001B3898">
      <w:pPr>
        <w:pStyle w:val="ListParagraph"/>
        <w:numPr>
          <w:ilvl w:val="2"/>
          <w:numId w:val="3"/>
        </w:numPr>
        <w:overflowPunct/>
        <w:autoSpaceDE/>
        <w:autoSpaceDN/>
        <w:adjustRightInd/>
        <w:spacing w:after="120"/>
        <w:ind w:firstLineChars="0"/>
        <w:textAlignment w:val="auto"/>
        <w:rPr>
          <w:highlight w:val="yellow"/>
        </w:rPr>
      </w:pPr>
      <w:r w:rsidRPr="001B3898">
        <w:rPr>
          <w:highlight w:val="yellow"/>
        </w:rPr>
        <w:t xml:space="preserve">Aspect 3: </w:t>
      </w:r>
      <w:r w:rsidRPr="001B3898">
        <w:rPr>
          <w:rFonts w:hint="eastAsia"/>
          <w:highlight w:val="yellow"/>
        </w:rPr>
        <w:t xml:space="preserve">Inter-RAT </w:t>
      </w:r>
      <w:r w:rsidRPr="001B3898">
        <w:rPr>
          <w:highlight w:val="yellow"/>
        </w:rPr>
        <w:t xml:space="preserve">SSB measurement without MG, including: </w:t>
      </w:r>
    </w:p>
    <w:p w14:paraId="7D6878A8" w14:textId="61EDD331" w:rsidR="002246D6" w:rsidRPr="001B3898" w:rsidRDefault="002246D6" w:rsidP="001B3898">
      <w:pPr>
        <w:pStyle w:val="ListParagraph"/>
        <w:numPr>
          <w:ilvl w:val="3"/>
          <w:numId w:val="3"/>
        </w:numPr>
        <w:overflowPunct/>
        <w:autoSpaceDE/>
        <w:autoSpaceDN/>
        <w:adjustRightInd/>
        <w:spacing w:after="180"/>
        <w:ind w:firstLineChars="0"/>
        <w:textAlignment w:val="auto"/>
        <w:rPr>
          <w:highlight w:val="yellow"/>
        </w:rPr>
      </w:pPr>
      <w:proofErr w:type="spellStart"/>
      <w:r w:rsidRPr="001B3898">
        <w:rPr>
          <w:highlight w:val="yellow"/>
        </w:rPr>
        <w:t>CSSF</w:t>
      </w:r>
      <w:r w:rsidRPr="001B3898">
        <w:rPr>
          <w:highlight w:val="yellow"/>
          <w:vertAlign w:val="subscript"/>
        </w:rPr>
        <w:t>interRAT</w:t>
      </w:r>
      <w:proofErr w:type="spellEnd"/>
      <w:r w:rsidRPr="001B3898">
        <w:rPr>
          <w:highlight w:val="yellow"/>
        </w:rPr>
        <w:t xml:space="preserve"> for inter-RAT measurement without gap if the UE indicates ‘</w:t>
      </w:r>
      <w:proofErr w:type="spellStart"/>
      <w:r w:rsidRPr="001B3898">
        <w:rPr>
          <w:highlight w:val="yellow"/>
        </w:rPr>
        <w:t>nogap-noncsg</w:t>
      </w:r>
      <w:proofErr w:type="spellEnd"/>
      <w:r w:rsidRPr="001B3898">
        <w:rPr>
          <w:highlight w:val="yellow"/>
        </w:rPr>
        <w:t xml:space="preserve">’ via </w:t>
      </w:r>
      <w:proofErr w:type="spellStart"/>
      <w:r w:rsidRPr="001B3898">
        <w:rPr>
          <w:highlight w:val="yellow"/>
        </w:rPr>
        <w:t>NeedForGapNCSG-InfoEUTRA</w:t>
      </w:r>
      <w:proofErr w:type="spellEnd"/>
      <w:r w:rsidRPr="001B3898">
        <w:rPr>
          <w:highlight w:val="yellow"/>
        </w:rPr>
        <w:t xml:space="preserve"> for the inter-RAT measurement.</w:t>
      </w:r>
    </w:p>
    <w:p w14:paraId="65BE9983" w14:textId="173E6792" w:rsidR="002246D6" w:rsidRPr="001B3898" w:rsidRDefault="001B3898" w:rsidP="002246D6">
      <w:pPr>
        <w:pStyle w:val="ListParagraph"/>
        <w:numPr>
          <w:ilvl w:val="2"/>
          <w:numId w:val="3"/>
        </w:numPr>
        <w:overflowPunct/>
        <w:autoSpaceDE/>
        <w:autoSpaceDN/>
        <w:adjustRightInd/>
        <w:spacing w:after="180"/>
        <w:ind w:firstLineChars="0"/>
        <w:textAlignment w:val="auto"/>
        <w:rPr>
          <w:highlight w:val="yellow"/>
        </w:rPr>
      </w:pPr>
      <w:r w:rsidRPr="001B3898">
        <w:rPr>
          <w:highlight w:val="yellow"/>
        </w:rPr>
        <w:t>MG related features to be considered in aspect 1/2/3 including:</w:t>
      </w:r>
    </w:p>
    <w:p w14:paraId="5017FC38" w14:textId="2AEFFA21" w:rsidR="001B3898" w:rsidRPr="001B3898" w:rsidRDefault="001B3898" w:rsidP="001B3898">
      <w:pPr>
        <w:pStyle w:val="ListParagraph"/>
        <w:numPr>
          <w:ilvl w:val="3"/>
          <w:numId w:val="3"/>
        </w:numPr>
        <w:overflowPunct/>
        <w:autoSpaceDE/>
        <w:autoSpaceDN/>
        <w:adjustRightInd/>
        <w:spacing w:after="180"/>
        <w:ind w:firstLineChars="0"/>
        <w:textAlignment w:val="auto"/>
        <w:rPr>
          <w:highlight w:val="yellow"/>
        </w:rPr>
      </w:pPr>
      <w:r w:rsidRPr="001B3898">
        <w:rPr>
          <w:highlight w:val="yellow"/>
        </w:rPr>
        <w:t>R16 Inter-frequency measurement without gap where SSB is completely contained in active BWP</w:t>
      </w:r>
    </w:p>
    <w:p w14:paraId="4333C251" w14:textId="0619E843" w:rsidR="001B3898" w:rsidRPr="001B3898" w:rsidRDefault="001B3898" w:rsidP="001B3898">
      <w:pPr>
        <w:pStyle w:val="ListParagraph"/>
        <w:numPr>
          <w:ilvl w:val="3"/>
          <w:numId w:val="3"/>
        </w:numPr>
        <w:overflowPunct/>
        <w:autoSpaceDE/>
        <w:autoSpaceDN/>
        <w:adjustRightInd/>
        <w:spacing w:after="180"/>
        <w:ind w:firstLineChars="0"/>
        <w:textAlignment w:val="auto"/>
        <w:rPr>
          <w:highlight w:val="yellow"/>
        </w:rPr>
      </w:pPr>
      <w:r w:rsidRPr="001B3898">
        <w:rPr>
          <w:highlight w:val="yellow"/>
        </w:rPr>
        <w:t>R17 NCSG measurement with ‘</w:t>
      </w:r>
      <w:proofErr w:type="spellStart"/>
      <w:r w:rsidRPr="001B3898">
        <w:rPr>
          <w:highlight w:val="yellow"/>
        </w:rPr>
        <w:t>nogap-noncsg</w:t>
      </w:r>
      <w:proofErr w:type="spellEnd"/>
      <w:r w:rsidRPr="001B3898">
        <w:rPr>
          <w:highlight w:val="yellow"/>
        </w:rPr>
        <w:t>’</w:t>
      </w:r>
    </w:p>
    <w:p w14:paraId="5089DF47" w14:textId="2148EF88" w:rsidR="001B3898" w:rsidRPr="001B3898" w:rsidRDefault="001B3898" w:rsidP="001B3898">
      <w:pPr>
        <w:pStyle w:val="ListParagraph"/>
        <w:numPr>
          <w:ilvl w:val="3"/>
          <w:numId w:val="3"/>
        </w:numPr>
        <w:overflowPunct/>
        <w:autoSpaceDE/>
        <w:autoSpaceDN/>
        <w:adjustRightInd/>
        <w:spacing w:after="180"/>
        <w:ind w:firstLineChars="0"/>
        <w:textAlignment w:val="auto"/>
        <w:rPr>
          <w:highlight w:val="yellow"/>
        </w:rPr>
      </w:pPr>
      <w:r w:rsidRPr="001B3898">
        <w:rPr>
          <w:highlight w:val="yellow"/>
        </w:rPr>
        <w:t xml:space="preserve">R18 </w:t>
      </w:r>
      <w:proofErr w:type="spellStart"/>
      <w:r w:rsidRPr="001B3898">
        <w:rPr>
          <w:highlight w:val="yellow"/>
        </w:rPr>
        <w:t>NeedForGaps</w:t>
      </w:r>
      <w:proofErr w:type="spellEnd"/>
      <w:r w:rsidRPr="001B3898">
        <w:rPr>
          <w:highlight w:val="yellow"/>
        </w:rPr>
        <w:t xml:space="preserve"> measurement with ‘no-gap-no-interruption’ or with “no-gap-with-interruption”</w:t>
      </w:r>
    </w:p>
    <w:p w14:paraId="28675A6E" w14:textId="77777777" w:rsidR="002202FD" w:rsidRPr="00C4448B" w:rsidRDefault="002202FD" w:rsidP="002202FD">
      <w:pPr>
        <w:pStyle w:val="ListParagraph"/>
        <w:overflowPunct/>
        <w:autoSpaceDE/>
        <w:autoSpaceDN/>
        <w:adjustRightInd/>
        <w:ind w:left="1260" w:firstLineChars="0" w:firstLine="0"/>
        <w:textAlignment w:val="auto"/>
      </w:pPr>
    </w:p>
    <w:p w14:paraId="643CA673" w14:textId="57EA9411" w:rsidR="002B69F4" w:rsidRPr="002A6006" w:rsidRDefault="002B69F4" w:rsidP="00581F3B">
      <w:pPr>
        <w:pStyle w:val="Heading3"/>
      </w:pPr>
      <w:proofErr w:type="spellStart"/>
      <w:r w:rsidRPr="002A6006">
        <w:t>Issue</w:t>
      </w:r>
      <w:proofErr w:type="spellEnd"/>
      <w:r w:rsidRPr="002A6006">
        <w:t xml:space="preserve"> 2-3: </w:t>
      </w:r>
      <w:proofErr w:type="spellStart"/>
      <w:r w:rsidRPr="002A6006">
        <w:t>Applicability</w:t>
      </w:r>
      <w:proofErr w:type="spellEnd"/>
      <w:r w:rsidRPr="002A6006">
        <w:t xml:space="preserve"> </w:t>
      </w:r>
      <w:proofErr w:type="spellStart"/>
      <w:r w:rsidRPr="002A6006">
        <w:t>requirement</w:t>
      </w:r>
      <w:proofErr w:type="spellEnd"/>
      <w:r w:rsidRPr="002A6006">
        <w:t xml:space="preserve"> of L3 measurement </w:t>
      </w:r>
      <w:proofErr w:type="spellStart"/>
      <w:r w:rsidRPr="002A6006">
        <w:t>delay</w:t>
      </w:r>
      <w:proofErr w:type="spellEnd"/>
      <w:r w:rsidRPr="002A6006">
        <w:t xml:space="preserve"> reduction by optimizing CSSF</w:t>
      </w:r>
    </w:p>
    <w:p w14:paraId="05CA7BE6" w14:textId="77777777" w:rsidR="002B69F4" w:rsidRDefault="002B69F4" w:rsidP="002B69F4">
      <w:pPr>
        <w:rPr>
          <w:i/>
          <w:color w:val="0070C0"/>
        </w:rPr>
      </w:pPr>
    </w:p>
    <w:p w14:paraId="0E394CCF" w14:textId="5E02CC03" w:rsidR="002B69F4" w:rsidRPr="002B69F4" w:rsidRDefault="00D51F22" w:rsidP="002B69F4">
      <w:pPr>
        <w:pStyle w:val="ListParagraph"/>
        <w:numPr>
          <w:ilvl w:val="0"/>
          <w:numId w:val="3"/>
        </w:numPr>
        <w:overflowPunct/>
        <w:autoSpaceDE/>
        <w:autoSpaceDN/>
        <w:adjustRightInd/>
        <w:spacing w:after="120"/>
        <w:ind w:firstLineChars="0"/>
        <w:textAlignment w:val="auto"/>
        <w:rPr>
          <w:rFonts w:eastAsia="宋体"/>
        </w:rPr>
      </w:pPr>
      <w:r>
        <w:rPr>
          <w:rFonts w:eastAsia="宋体"/>
        </w:rPr>
        <w:t xml:space="preserve">Proposal: </w:t>
      </w:r>
      <w:r w:rsidR="002B69F4" w:rsidRPr="002B69F4">
        <w:rPr>
          <w:rFonts w:eastAsia="宋体"/>
          <w:lang w:eastAsia="en-GB"/>
        </w:rPr>
        <w:t xml:space="preserve">RAN4 to consider </w:t>
      </w:r>
      <w:r w:rsidR="002B69F4">
        <w:rPr>
          <w:rFonts w:eastAsia="宋体"/>
          <w:lang w:eastAsia="en-GB"/>
        </w:rPr>
        <w:t xml:space="preserve">following CA/DC mode </w:t>
      </w:r>
      <w:r w:rsidR="002B69F4" w:rsidRPr="002B69F4">
        <w:rPr>
          <w:rFonts w:eastAsia="宋体"/>
          <w:lang w:eastAsia="en-GB"/>
        </w:rPr>
        <w:t xml:space="preserve">for L3 measurement delay reduction by optimizing </w:t>
      </w:r>
      <w:proofErr w:type="spellStart"/>
      <w:r w:rsidR="002B69F4" w:rsidRPr="002B69F4">
        <w:rPr>
          <w:rFonts w:eastAsia="宋体"/>
          <w:lang w:eastAsia="en-GB"/>
        </w:rPr>
        <w:t>CSSF</w:t>
      </w:r>
      <w:r w:rsidR="002B69F4" w:rsidRPr="002B69F4">
        <w:rPr>
          <w:rFonts w:eastAsia="宋体"/>
          <w:vertAlign w:val="subscript"/>
          <w:lang w:eastAsia="en-GB"/>
        </w:rPr>
        <w:t>outside_gap,</w:t>
      </w:r>
      <w:r w:rsidR="002B69F4" w:rsidRPr="002B69F4">
        <w:rPr>
          <w:rFonts w:eastAsia="宋体" w:hint="eastAsia"/>
          <w:vertAlign w:val="subscript"/>
        </w:rPr>
        <w:t>i</w:t>
      </w:r>
      <w:proofErr w:type="spellEnd"/>
    </w:p>
    <w:p w14:paraId="6266CB72" w14:textId="0E1255E3" w:rsidR="002B69F4" w:rsidRDefault="002B69F4" w:rsidP="002B69F4">
      <w:pPr>
        <w:pStyle w:val="ListParagraph"/>
        <w:numPr>
          <w:ilvl w:val="1"/>
          <w:numId w:val="3"/>
        </w:numPr>
        <w:overflowPunct/>
        <w:autoSpaceDE/>
        <w:autoSpaceDN/>
        <w:adjustRightInd/>
        <w:spacing w:after="120"/>
        <w:ind w:firstLineChars="0"/>
        <w:textAlignment w:val="auto"/>
        <w:rPr>
          <w:rFonts w:eastAsia="宋体"/>
        </w:rPr>
      </w:pPr>
      <w:r w:rsidRPr="002B69F4">
        <w:rPr>
          <w:rFonts w:eastAsia="宋体"/>
          <w:lang w:eastAsia="en-GB"/>
        </w:rPr>
        <w:t>EN-DC</w:t>
      </w:r>
      <w:r>
        <w:rPr>
          <w:rFonts w:eastAsia="宋体"/>
          <w:lang w:eastAsia="en-GB"/>
        </w:rPr>
        <w:t xml:space="preserve"> </w:t>
      </w:r>
      <w:r w:rsidRPr="002B69F4">
        <w:rPr>
          <w:rFonts w:eastAsia="宋体"/>
        </w:rPr>
        <w:t>(</w:t>
      </w:r>
      <w:r w:rsidR="00D51F22">
        <w:rPr>
          <w:rFonts w:eastAsia="宋体"/>
        </w:rPr>
        <w:t xml:space="preserve">CATT, </w:t>
      </w:r>
      <w:r w:rsidR="00D51F22">
        <w:rPr>
          <w:rFonts w:eastAsia="宋体" w:hint="eastAsia"/>
        </w:rPr>
        <w:t>CMCC</w:t>
      </w:r>
      <w:r w:rsidR="00D51F22">
        <w:rPr>
          <w:rFonts w:eastAsia="宋体"/>
        </w:rPr>
        <w:t>, CTC, Ericsson</w:t>
      </w:r>
      <w:r w:rsidR="006E1A21">
        <w:rPr>
          <w:rFonts w:eastAsia="宋体"/>
        </w:rPr>
        <w:t>, vivo, ZTE</w:t>
      </w:r>
      <w:ins w:id="12" w:author="Nokia" w:date="2024-08-14T18:24:00Z" w16du:dateUtc="2024-08-14T10:24:00Z">
        <w:r w:rsidR="00C12549">
          <w:rPr>
            <w:rFonts w:eastAsia="宋体"/>
          </w:rPr>
          <w:t>, Nokia</w:t>
        </w:r>
      </w:ins>
      <w:r w:rsidRPr="002B69F4">
        <w:rPr>
          <w:rFonts w:eastAsia="宋体"/>
        </w:rPr>
        <w:t>)</w:t>
      </w:r>
      <w:r>
        <w:rPr>
          <w:rFonts w:eastAsia="宋体"/>
        </w:rPr>
        <w:t xml:space="preserve">: </w:t>
      </w:r>
    </w:p>
    <w:p w14:paraId="34AE6726" w14:textId="53D7E73D" w:rsidR="00D51F22" w:rsidRPr="00D51F22" w:rsidRDefault="00D51F22" w:rsidP="00D51F22">
      <w:pPr>
        <w:pStyle w:val="ListParagraph"/>
        <w:numPr>
          <w:ilvl w:val="2"/>
          <w:numId w:val="3"/>
        </w:numPr>
        <w:spacing w:after="120"/>
        <w:ind w:firstLineChars="0"/>
        <w:rPr>
          <w:rFonts w:eastAsia="宋体"/>
        </w:rPr>
      </w:pPr>
      <w:r w:rsidRPr="00D51F22">
        <w:rPr>
          <w:rFonts w:eastAsia="宋体"/>
        </w:rPr>
        <w:t xml:space="preserve">EN-DC with FR2 only intra band CA </w:t>
      </w:r>
      <w:r>
        <w:rPr>
          <w:rFonts w:eastAsia="宋体"/>
        </w:rPr>
        <w:t>(Apple</w:t>
      </w:r>
      <w:r w:rsidR="006E1A21">
        <w:rPr>
          <w:rFonts w:eastAsia="宋体"/>
        </w:rPr>
        <w:t>, Samsung</w:t>
      </w:r>
      <w:r>
        <w:rPr>
          <w:rFonts w:eastAsia="宋体"/>
        </w:rPr>
        <w:t>)</w:t>
      </w:r>
    </w:p>
    <w:p w14:paraId="21B7E6D6" w14:textId="65E5C67C" w:rsidR="00D51F22" w:rsidRPr="00D51F22" w:rsidRDefault="00D51F22" w:rsidP="00D51F22">
      <w:pPr>
        <w:pStyle w:val="ListParagraph"/>
        <w:numPr>
          <w:ilvl w:val="2"/>
          <w:numId w:val="3"/>
        </w:numPr>
        <w:spacing w:after="120"/>
        <w:ind w:firstLineChars="0"/>
        <w:rPr>
          <w:rFonts w:eastAsia="宋体"/>
        </w:rPr>
      </w:pPr>
      <w:r w:rsidRPr="00D51F22">
        <w:rPr>
          <w:rFonts w:eastAsia="宋体"/>
        </w:rPr>
        <w:t xml:space="preserve">EN-DC with FR2 only inter band CA </w:t>
      </w:r>
      <w:r>
        <w:rPr>
          <w:rFonts w:eastAsia="宋体"/>
        </w:rPr>
        <w:t>(Apple</w:t>
      </w:r>
      <w:r w:rsidR="006E1A21">
        <w:rPr>
          <w:rFonts w:eastAsia="宋体"/>
        </w:rPr>
        <w:t>, Samsung</w:t>
      </w:r>
      <w:r>
        <w:rPr>
          <w:rFonts w:eastAsia="宋体"/>
        </w:rPr>
        <w:t>)</w:t>
      </w:r>
      <w:r w:rsidRPr="00D51F22">
        <w:rPr>
          <w:rFonts w:eastAsia="宋体"/>
        </w:rPr>
        <w:t xml:space="preserve"> </w:t>
      </w:r>
    </w:p>
    <w:p w14:paraId="271F64E7" w14:textId="00E5A6B9" w:rsidR="00D51F22" w:rsidRPr="00D51F22" w:rsidRDefault="00D51F22" w:rsidP="00D51F22">
      <w:pPr>
        <w:pStyle w:val="ListParagraph"/>
        <w:numPr>
          <w:ilvl w:val="2"/>
          <w:numId w:val="3"/>
        </w:numPr>
        <w:spacing w:after="120"/>
        <w:ind w:firstLineChars="0"/>
        <w:rPr>
          <w:rFonts w:eastAsia="宋体"/>
        </w:rPr>
      </w:pPr>
      <w:r w:rsidRPr="00D51F22">
        <w:rPr>
          <w:rFonts w:eastAsia="宋体"/>
        </w:rPr>
        <w:t xml:space="preserve">EN-DC with FR1 +FR2 CA (FR1 </w:t>
      </w:r>
      <w:proofErr w:type="spellStart"/>
      <w:r w:rsidRPr="00D51F22">
        <w:rPr>
          <w:rFonts w:eastAsia="宋体"/>
        </w:rPr>
        <w:t>PSCell</w:t>
      </w:r>
      <w:proofErr w:type="spellEnd"/>
      <w:r w:rsidRPr="00D51F22">
        <w:rPr>
          <w:rFonts w:eastAsia="宋体"/>
        </w:rPr>
        <w:t xml:space="preserve">) </w:t>
      </w:r>
      <w:r>
        <w:rPr>
          <w:rFonts w:eastAsia="宋体"/>
        </w:rPr>
        <w:t>(Apple</w:t>
      </w:r>
      <w:r w:rsidR="006E1A21">
        <w:rPr>
          <w:rFonts w:eastAsia="宋体"/>
        </w:rPr>
        <w:t>, Samsung</w:t>
      </w:r>
      <w:r>
        <w:rPr>
          <w:rFonts w:eastAsia="宋体"/>
        </w:rPr>
        <w:t>)</w:t>
      </w:r>
    </w:p>
    <w:p w14:paraId="7A6EBE7E" w14:textId="13F7CF06" w:rsidR="00D51F22" w:rsidRDefault="00D51F22" w:rsidP="00D51F22">
      <w:pPr>
        <w:pStyle w:val="ListParagraph"/>
        <w:numPr>
          <w:ilvl w:val="2"/>
          <w:numId w:val="3"/>
        </w:numPr>
        <w:spacing w:after="120"/>
        <w:ind w:firstLineChars="0"/>
        <w:rPr>
          <w:rFonts w:eastAsia="宋体"/>
        </w:rPr>
      </w:pPr>
      <w:r w:rsidRPr="00D51F22">
        <w:rPr>
          <w:rFonts w:eastAsia="宋体"/>
        </w:rPr>
        <w:t xml:space="preserve">EN-DC with FR1 +FR2 CA (FR2 </w:t>
      </w:r>
      <w:proofErr w:type="spellStart"/>
      <w:r w:rsidRPr="00D51F22">
        <w:rPr>
          <w:rFonts w:eastAsia="宋体"/>
        </w:rPr>
        <w:t>PSCell</w:t>
      </w:r>
      <w:proofErr w:type="spellEnd"/>
      <w:r w:rsidRPr="00D51F22">
        <w:rPr>
          <w:rFonts w:eastAsia="宋体"/>
        </w:rPr>
        <w:t xml:space="preserve">) </w:t>
      </w:r>
      <w:r>
        <w:rPr>
          <w:rFonts w:eastAsia="宋体"/>
        </w:rPr>
        <w:t>(Apple</w:t>
      </w:r>
      <w:r w:rsidR="006E1A21">
        <w:rPr>
          <w:rFonts w:eastAsia="宋体"/>
        </w:rPr>
        <w:t>, Samsung</w:t>
      </w:r>
      <w:r>
        <w:rPr>
          <w:rFonts w:eastAsia="宋体"/>
        </w:rPr>
        <w:t>)</w:t>
      </w:r>
    </w:p>
    <w:p w14:paraId="0D8A23F3" w14:textId="222DDEA0" w:rsidR="006E1A21" w:rsidRPr="00D51F22" w:rsidRDefault="006E1A21" w:rsidP="006E1A21">
      <w:pPr>
        <w:pStyle w:val="ListParagraph"/>
        <w:numPr>
          <w:ilvl w:val="2"/>
          <w:numId w:val="3"/>
        </w:numPr>
        <w:spacing w:after="120"/>
        <w:ind w:firstLineChars="0"/>
        <w:rPr>
          <w:rFonts w:eastAsia="宋体"/>
        </w:rPr>
      </w:pPr>
      <w:r w:rsidRPr="006E1A21">
        <w:rPr>
          <w:rFonts w:eastAsia="宋体"/>
          <w:highlight w:val="yellow"/>
        </w:rPr>
        <w:t>Intel:</w:t>
      </w:r>
      <w:r w:rsidRPr="006E1A21">
        <w:rPr>
          <w:highlight w:val="yellow"/>
        </w:rPr>
        <w:t xml:space="preserve"> </w:t>
      </w:r>
      <w:r w:rsidRPr="006E1A21">
        <w:rPr>
          <w:rFonts w:eastAsia="宋体"/>
          <w:highlight w:val="yellow"/>
        </w:rPr>
        <w:t>Deprioritize EN-DC scope in this work item</w:t>
      </w:r>
    </w:p>
    <w:p w14:paraId="62BAF9FE" w14:textId="0F4036A5" w:rsidR="002B69F4" w:rsidRDefault="002B69F4" w:rsidP="002B69F4">
      <w:pPr>
        <w:pStyle w:val="ListParagraph"/>
        <w:numPr>
          <w:ilvl w:val="1"/>
          <w:numId w:val="3"/>
        </w:numPr>
        <w:overflowPunct/>
        <w:autoSpaceDE/>
        <w:autoSpaceDN/>
        <w:adjustRightInd/>
        <w:spacing w:after="120"/>
        <w:ind w:firstLineChars="0"/>
        <w:textAlignment w:val="auto"/>
        <w:rPr>
          <w:rFonts w:eastAsia="宋体"/>
        </w:rPr>
      </w:pPr>
      <w:r w:rsidRPr="002B69F4">
        <w:rPr>
          <w:rFonts w:eastAsia="宋体"/>
          <w:lang w:eastAsia="en-GB"/>
        </w:rPr>
        <w:t>NE-DC</w:t>
      </w:r>
      <w:r>
        <w:rPr>
          <w:rFonts w:eastAsia="宋体"/>
          <w:lang w:eastAsia="en-GB"/>
        </w:rPr>
        <w:t xml:space="preserve"> </w:t>
      </w:r>
      <w:r w:rsidRPr="002B69F4">
        <w:rPr>
          <w:rFonts w:eastAsia="宋体"/>
        </w:rPr>
        <w:t>(</w:t>
      </w:r>
      <w:r w:rsidR="00D51F22">
        <w:rPr>
          <w:rFonts w:eastAsia="宋体"/>
        </w:rPr>
        <w:t>CATT, CMCC, CTC, Ericsson</w:t>
      </w:r>
      <w:r w:rsidR="006E1A21">
        <w:rPr>
          <w:rFonts w:eastAsia="宋体"/>
        </w:rPr>
        <w:t>, vivo, ZTE</w:t>
      </w:r>
      <w:r w:rsidRPr="002B69F4">
        <w:rPr>
          <w:rFonts w:eastAsia="宋体"/>
        </w:rPr>
        <w:t>):</w:t>
      </w:r>
      <w:r w:rsidRPr="009E4644">
        <w:t xml:space="preserve"> </w:t>
      </w:r>
      <w:r w:rsidRPr="002B69F4">
        <w:rPr>
          <w:rFonts w:eastAsia="宋体"/>
          <w:lang w:eastAsia="en-GB"/>
        </w:rPr>
        <w:t xml:space="preserve"> </w:t>
      </w:r>
    </w:p>
    <w:p w14:paraId="6127EC18" w14:textId="08E74B79" w:rsidR="00D51F22" w:rsidRPr="00D51F22" w:rsidRDefault="00D51F22" w:rsidP="00D51F22">
      <w:pPr>
        <w:pStyle w:val="ListParagraph"/>
        <w:numPr>
          <w:ilvl w:val="2"/>
          <w:numId w:val="3"/>
        </w:numPr>
        <w:spacing w:after="120"/>
        <w:ind w:firstLineChars="0"/>
        <w:rPr>
          <w:rFonts w:eastAsia="宋体"/>
        </w:rPr>
      </w:pPr>
      <w:r w:rsidRPr="00D51F22">
        <w:rPr>
          <w:rFonts w:eastAsia="宋体"/>
        </w:rPr>
        <w:t xml:space="preserve">NE-DC with FR2 only intra band CA </w:t>
      </w:r>
      <w:r>
        <w:rPr>
          <w:rFonts w:eastAsia="宋体"/>
        </w:rPr>
        <w:t>(Apple</w:t>
      </w:r>
      <w:r w:rsidR="006E1A21">
        <w:rPr>
          <w:rFonts w:eastAsia="宋体"/>
        </w:rPr>
        <w:t>, Samsung</w:t>
      </w:r>
      <w:r>
        <w:rPr>
          <w:rFonts w:eastAsia="宋体"/>
        </w:rPr>
        <w:t>)</w:t>
      </w:r>
    </w:p>
    <w:p w14:paraId="53993394" w14:textId="410B23DA" w:rsidR="00D51F22" w:rsidRPr="00D51F22" w:rsidRDefault="00D51F22" w:rsidP="00D51F22">
      <w:pPr>
        <w:pStyle w:val="ListParagraph"/>
        <w:numPr>
          <w:ilvl w:val="2"/>
          <w:numId w:val="3"/>
        </w:numPr>
        <w:spacing w:after="120"/>
        <w:ind w:firstLineChars="0"/>
        <w:rPr>
          <w:rFonts w:eastAsia="宋体"/>
        </w:rPr>
      </w:pPr>
      <w:r w:rsidRPr="00D51F22">
        <w:rPr>
          <w:rFonts w:eastAsia="宋体"/>
        </w:rPr>
        <w:t xml:space="preserve">NE-DC with FR2 only inter band CA </w:t>
      </w:r>
      <w:r>
        <w:rPr>
          <w:rFonts w:eastAsia="宋体"/>
        </w:rPr>
        <w:t>(Apple</w:t>
      </w:r>
      <w:r w:rsidR="006E1A21">
        <w:rPr>
          <w:rFonts w:eastAsia="宋体"/>
        </w:rPr>
        <w:t>, Samsung</w:t>
      </w:r>
      <w:r>
        <w:rPr>
          <w:rFonts w:eastAsia="宋体"/>
        </w:rPr>
        <w:t>)</w:t>
      </w:r>
    </w:p>
    <w:p w14:paraId="379708AF" w14:textId="20D5EA7B" w:rsidR="00D51F22" w:rsidRPr="00D51F22" w:rsidRDefault="00D51F22" w:rsidP="00D51F22">
      <w:pPr>
        <w:pStyle w:val="ListParagraph"/>
        <w:numPr>
          <w:ilvl w:val="2"/>
          <w:numId w:val="3"/>
        </w:numPr>
        <w:spacing w:after="120"/>
        <w:ind w:firstLineChars="0"/>
        <w:rPr>
          <w:rFonts w:eastAsia="宋体"/>
        </w:rPr>
      </w:pPr>
      <w:r w:rsidRPr="00D51F22">
        <w:rPr>
          <w:rFonts w:eastAsia="宋体"/>
        </w:rPr>
        <w:t xml:space="preserve">NE-DC with FR1 +FR2 CA (FR1 </w:t>
      </w:r>
      <w:proofErr w:type="spellStart"/>
      <w:r w:rsidRPr="00D51F22">
        <w:rPr>
          <w:rFonts w:eastAsia="宋体"/>
        </w:rPr>
        <w:t>PCell</w:t>
      </w:r>
      <w:proofErr w:type="spellEnd"/>
      <w:r w:rsidRPr="00D51F22">
        <w:rPr>
          <w:rFonts w:eastAsia="宋体"/>
        </w:rPr>
        <w:t xml:space="preserve">) </w:t>
      </w:r>
      <w:r>
        <w:rPr>
          <w:rFonts w:eastAsia="宋体"/>
        </w:rPr>
        <w:t>(Apple</w:t>
      </w:r>
      <w:r w:rsidR="006E1A21">
        <w:rPr>
          <w:rFonts w:eastAsia="宋体"/>
        </w:rPr>
        <w:t>, Samsung</w:t>
      </w:r>
      <w:r>
        <w:rPr>
          <w:rFonts w:eastAsia="宋体"/>
        </w:rPr>
        <w:t>)</w:t>
      </w:r>
    </w:p>
    <w:p w14:paraId="3965A022" w14:textId="108CB165" w:rsidR="002B69F4" w:rsidRDefault="002B69F4" w:rsidP="002B69F4">
      <w:pPr>
        <w:pStyle w:val="ListParagraph"/>
        <w:numPr>
          <w:ilvl w:val="1"/>
          <w:numId w:val="3"/>
        </w:numPr>
        <w:overflowPunct/>
        <w:autoSpaceDE/>
        <w:autoSpaceDN/>
        <w:adjustRightInd/>
        <w:spacing w:after="120"/>
        <w:ind w:firstLineChars="0"/>
        <w:textAlignment w:val="auto"/>
        <w:rPr>
          <w:rFonts w:eastAsia="宋体"/>
        </w:rPr>
      </w:pPr>
      <w:r w:rsidRPr="002B69F4">
        <w:rPr>
          <w:rFonts w:eastAsia="宋体"/>
          <w:lang w:eastAsia="en-GB"/>
        </w:rPr>
        <w:t>SA</w:t>
      </w:r>
      <w:r>
        <w:rPr>
          <w:rFonts w:eastAsia="宋体"/>
          <w:lang w:eastAsia="en-GB"/>
        </w:rPr>
        <w:t xml:space="preserve"> </w:t>
      </w:r>
      <w:r w:rsidRPr="002B69F4">
        <w:rPr>
          <w:rFonts w:eastAsia="宋体"/>
        </w:rPr>
        <w:t>(</w:t>
      </w:r>
      <w:r w:rsidR="00D51F22">
        <w:rPr>
          <w:rFonts w:eastAsia="宋体"/>
        </w:rPr>
        <w:t>CATT, Xiaomi, CMCC, CTC</w:t>
      </w:r>
      <w:r w:rsidR="006E1A21">
        <w:rPr>
          <w:rFonts w:eastAsia="宋体"/>
        </w:rPr>
        <w:t>, vivo, Intel, ZTE</w:t>
      </w:r>
      <w:ins w:id="13" w:author="Nokia" w:date="2024-08-14T18:24:00Z" w16du:dateUtc="2024-08-14T10:24:00Z">
        <w:r w:rsidR="00C12549">
          <w:rPr>
            <w:rFonts w:eastAsia="宋体"/>
          </w:rPr>
          <w:t>, Nokia</w:t>
        </w:r>
      </w:ins>
      <w:r w:rsidRPr="002B69F4">
        <w:rPr>
          <w:rFonts w:eastAsia="宋体"/>
        </w:rPr>
        <w:t>):</w:t>
      </w:r>
      <w:r w:rsidRPr="009E4644">
        <w:t xml:space="preserve"> </w:t>
      </w:r>
      <w:r w:rsidRPr="002B69F4">
        <w:rPr>
          <w:rFonts w:eastAsia="宋体"/>
          <w:lang w:eastAsia="en-GB"/>
        </w:rPr>
        <w:t xml:space="preserve"> </w:t>
      </w:r>
    </w:p>
    <w:p w14:paraId="12E73DCE" w14:textId="0262264A" w:rsidR="00D51F22" w:rsidRPr="00D51F22" w:rsidRDefault="00D51F22" w:rsidP="00D51F22">
      <w:pPr>
        <w:pStyle w:val="ListParagraph"/>
        <w:numPr>
          <w:ilvl w:val="2"/>
          <w:numId w:val="3"/>
        </w:numPr>
        <w:spacing w:after="120"/>
        <w:ind w:firstLineChars="0"/>
        <w:rPr>
          <w:rFonts w:eastAsia="宋体"/>
          <w:lang w:eastAsia="en-GB"/>
        </w:rPr>
      </w:pPr>
      <w:r w:rsidRPr="00D51F22">
        <w:rPr>
          <w:rFonts w:eastAsia="宋体"/>
          <w:lang w:eastAsia="en-GB"/>
        </w:rPr>
        <w:t xml:space="preserve">FR1+FR2 CA (FR1 </w:t>
      </w:r>
      <w:proofErr w:type="spellStart"/>
      <w:r w:rsidRPr="00D51F22">
        <w:rPr>
          <w:rFonts w:eastAsia="宋体"/>
          <w:lang w:eastAsia="en-GB"/>
        </w:rPr>
        <w:t>PCell</w:t>
      </w:r>
      <w:proofErr w:type="spellEnd"/>
      <w:r w:rsidRPr="00D51F22">
        <w:rPr>
          <w:rFonts w:eastAsia="宋体"/>
          <w:lang w:eastAsia="en-GB"/>
        </w:rPr>
        <w:t xml:space="preserve">) </w:t>
      </w:r>
      <w:r>
        <w:rPr>
          <w:rFonts w:eastAsia="宋体"/>
        </w:rPr>
        <w:t>(Apple, HW, Ericsson</w:t>
      </w:r>
      <w:r w:rsidR="006E1A21">
        <w:rPr>
          <w:rFonts w:eastAsia="宋体"/>
        </w:rPr>
        <w:t>, Samsung</w:t>
      </w:r>
      <w:r>
        <w:rPr>
          <w:rFonts w:eastAsia="宋体"/>
        </w:rPr>
        <w:t>)</w:t>
      </w:r>
    </w:p>
    <w:p w14:paraId="4C3AC1C1" w14:textId="289121D7" w:rsidR="00D51F22" w:rsidRPr="00D51F22" w:rsidRDefault="00D51F22" w:rsidP="00D51F22">
      <w:pPr>
        <w:pStyle w:val="ListParagraph"/>
        <w:numPr>
          <w:ilvl w:val="2"/>
          <w:numId w:val="3"/>
        </w:numPr>
        <w:spacing w:after="120"/>
        <w:ind w:firstLineChars="0"/>
        <w:rPr>
          <w:rFonts w:eastAsia="宋体"/>
          <w:lang w:eastAsia="en-GB"/>
        </w:rPr>
      </w:pPr>
      <w:r w:rsidRPr="00D51F22">
        <w:rPr>
          <w:rFonts w:eastAsia="宋体"/>
          <w:lang w:eastAsia="en-GB"/>
        </w:rPr>
        <w:t xml:space="preserve">FR1+FR2 CA (FR2 </w:t>
      </w:r>
      <w:proofErr w:type="spellStart"/>
      <w:r w:rsidRPr="00D51F22">
        <w:rPr>
          <w:rFonts w:eastAsia="宋体"/>
          <w:lang w:eastAsia="en-GB"/>
        </w:rPr>
        <w:t>PCell</w:t>
      </w:r>
      <w:proofErr w:type="spellEnd"/>
      <w:r w:rsidRPr="00D51F22">
        <w:rPr>
          <w:rFonts w:eastAsia="宋体"/>
          <w:lang w:eastAsia="en-GB"/>
        </w:rPr>
        <w:t>)</w:t>
      </w:r>
      <w:r w:rsidRPr="00D51F22">
        <w:rPr>
          <w:rFonts w:eastAsia="宋体"/>
        </w:rPr>
        <w:t xml:space="preserve"> </w:t>
      </w:r>
      <w:r>
        <w:rPr>
          <w:rFonts w:eastAsia="宋体"/>
        </w:rPr>
        <w:t>(Apple, HW, Ericsson</w:t>
      </w:r>
      <w:r w:rsidR="006E1A21">
        <w:rPr>
          <w:rFonts w:eastAsia="宋体"/>
        </w:rPr>
        <w:t>, Samsung</w:t>
      </w:r>
      <w:r>
        <w:rPr>
          <w:rFonts w:eastAsia="宋体"/>
        </w:rPr>
        <w:t>)</w:t>
      </w:r>
    </w:p>
    <w:p w14:paraId="0527F29E" w14:textId="48717A9B" w:rsidR="00D51F22" w:rsidRPr="00D51F22" w:rsidRDefault="00D51F22" w:rsidP="00D51F22">
      <w:pPr>
        <w:pStyle w:val="ListParagraph"/>
        <w:numPr>
          <w:ilvl w:val="2"/>
          <w:numId w:val="3"/>
        </w:numPr>
        <w:spacing w:after="120"/>
        <w:ind w:firstLineChars="0"/>
        <w:rPr>
          <w:rFonts w:eastAsia="宋体"/>
          <w:lang w:eastAsia="en-GB"/>
        </w:rPr>
      </w:pPr>
      <w:r w:rsidRPr="00D51F22">
        <w:rPr>
          <w:rFonts w:eastAsia="宋体"/>
          <w:lang w:eastAsia="en-GB"/>
        </w:rPr>
        <w:t>FR2 only intra-band CA</w:t>
      </w:r>
      <w:r>
        <w:rPr>
          <w:rFonts w:eastAsia="宋体"/>
          <w:lang w:eastAsia="en-GB"/>
        </w:rPr>
        <w:t xml:space="preserve"> </w:t>
      </w:r>
      <w:r>
        <w:rPr>
          <w:rFonts w:eastAsia="宋体"/>
        </w:rPr>
        <w:t>(Apple, HW, Ericsson</w:t>
      </w:r>
      <w:r w:rsidR="006E1A21">
        <w:rPr>
          <w:rFonts w:eastAsia="宋体"/>
        </w:rPr>
        <w:t>, Samsung</w:t>
      </w:r>
      <w:r>
        <w:rPr>
          <w:rFonts w:eastAsia="宋体"/>
        </w:rPr>
        <w:t>)</w:t>
      </w:r>
    </w:p>
    <w:p w14:paraId="68934148" w14:textId="7E56A83C" w:rsidR="00D51F22" w:rsidRPr="00D51F22" w:rsidRDefault="00D51F22" w:rsidP="00D51F22">
      <w:pPr>
        <w:pStyle w:val="ListParagraph"/>
        <w:numPr>
          <w:ilvl w:val="2"/>
          <w:numId w:val="3"/>
        </w:numPr>
        <w:spacing w:after="120"/>
        <w:ind w:firstLineChars="0"/>
        <w:rPr>
          <w:rFonts w:eastAsia="宋体"/>
          <w:lang w:eastAsia="en-GB"/>
        </w:rPr>
      </w:pPr>
      <w:r w:rsidRPr="00D51F22">
        <w:rPr>
          <w:rFonts w:eastAsia="宋体"/>
          <w:lang w:eastAsia="en-GB"/>
        </w:rPr>
        <w:lastRenderedPageBreak/>
        <w:t>FR2 only inter-band CA</w:t>
      </w:r>
      <w:r>
        <w:rPr>
          <w:rFonts w:eastAsia="宋体"/>
          <w:lang w:eastAsia="en-GB"/>
        </w:rPr>
        <w:t xml:space="preserve"> </w:t>
      </w:r>
      <w:r>
        <w:rPr>
          <w:rFonts w:eastAsia="宋体"/>
        </w:rPr>
        <w:t>(Apple, HW, Ericsson</w:t>
      </w:r>
      <w:r w:rsidR="006E1A21">
        <w:rPr>
          <w:rFonts w:eastAsia="宋体"/>
        </w:rPr>
        <w:t>, Samsung</w:t>
      </w:r>
      <w:r>
        <w:rPr>
          <w:rFonts w:eastAsia="宋体"/>
        </w:rPr>
        <w:t>)</w:t>
      </w:r>
    </w:p>
    <w:p w14:paraId="36904CA7" w14:textId="6FF70B4C" w:rsidR="002B69F4" w:rsidRDefault="002B69F4" w:rsidP="002B69F4">
      <w:pPr>
        <w:pStyle w:val="ListParagraph"/>
        <w:numPr>
          <w:ilvl w:val="1"/>
          <w:numId w:val="3"/>
        </w:numPr>
        <w:overflowPunct/>
        <w:autoSpaceDE/>
        <w:autoSpaceDN/>
        <w:adjustRightInd/>
        <w:spacing w:after="120"/>
        <w:ind w:firstLineChars="0"/>
        <w:textAlignment w:val="auto"/>
        <w:rPr>
          <w:rFonts w:eastAsia="宋体"/>
        </w:rPr>
      </w:pPr>
      <w:r w:rsidRPr="002B69F4">
        <w:rPr>
          <w:rFonts w:eastAsia="宋体"/>
          <w:lang w:eastAsia="en-GB"/>
        </w:rPr>
        <w:t>NR-DC</w:t>
      </w:r>
      <w:r>
        <w:rPr>
          <w:rFonts w:eastAsia="宋体"/>
          <w:lang w:eastAsia="en-GB"/>
        </w:rPr>
        <w:t xml:space="preserve"> </w:t>
      </w:r>
      <w:r w:rsidRPr="002B69F4">
        <w:rPr>
          <w:rFonts w:eastAsia="宋体"/>
        </w:rPr>
        <w:t>(</w:t>
      </w:r>
      <w:r w:rsidR="00D51F22">
        <w:rPr>
          <w:rFonts w:eastAsia="宋体"/>
        </w:rPr>
        <w:t>CATT, CMCC, CTC</w:t>
      </w:r>
      <w:r w:rsidR="006E1A21">
        <w:rPr>
          <w:rFonts w:eastAsia="宋体"/>
        </w:rPr>
        <w:t>, vivo, Intel, ZTE</w:t>
      </w:r>
      <w:r w:rsidRPr="002B69F4">
        <w:rPr>
          <w:rFonts w:eastAsia="宋体"/>
        </w:rPr>
        <w:t>)</w:t>
      </w:r>
    </w:p>
    <w:p w14:paraId="20595285" w14:textId="3934C6BB" w:rsidR="00D51F22" w:rsidRDefault="00D51F22" w:rsidP="006E1A21">
      <w:pPr>
        <w:pStyle w:val="ListParagraph"/>
        <w:numPr>
          <w:ilvl w:val="2"/>
          <w:numId w:val="3"/>
        </w:numPr>
        <w:spacing w:after="120"/>
        <w:ind w:firstLineChars="0"/>
        <w:rPr>
          <w:rFonts w:eastAsia="宋体"/>
          <w:lang w:eastAsia="en-GB"/>
        </w:rPr>
      </w:pPr>
      <w:r w:rsidRPr="00D51F22">
        <w:rPr>
          <w:rFonts w:eastAsia="宋体"/>
          <w:lang w:eastAsia="en-GB"/>
        </w:rPr>
        <w:t xml:space="preserve">FR1 + FR2 NR-DC (FR1 </w:t>
      </w:r>
      <w:proofErr w:type="spellStart"/>
      <w:r w:rsidRPr="00D51F22">
        <w:rPr>
          <w:rFonts w:eastAsia="宋体"/>
          <w:lang w:eastAsia="en-GB"/>
        </w:rPr>
        <w:t>PCell</w:t>
      </w:r>
      <w:proofErr w:type="spellEnd"/>
      <w:r w:rsidRPr="00D51F22">
        <w:rPr>
          <w:rFonts w:eastAsia="宋体"/>
          <w:lang w:eastAsia="en-GB"/>
        </w:rPr>
        <w:t xml:space="preserve"> and FR2 </w:t>
      </w:r>
      <w:proofErr w:type="spellStart"/>
      <w:r w:rsidRPr="00D51F22">
        <w:rPr>
          <w:rFonts w:eastAsia="宋体"/>
          <w:lang w:eastAsia="en-GB"/>
        </w:rPr>
        <w:t>PScell</w:t>
      </w:r>
      <w:proofErr w:type="spellEnd"/>
      <w:r w:rsidRPr="00D51F22">
        <w:rPr>
          <w:rFonts w:eastAsia="宋体"/>
          <w:lang w:eastAsia="en-GB"/>
        </w:rPr>
        <w:t>)</w:t>
      </w:r>
      <w:r>
        <w:rPr>
          <w:rFonts w:eastAsia="宋体"/>
          <w:lang w:eastAsia="en-GB"/>
        </w:rPr>
        <w:t xml:space="preserve"> (Apple, HW, Ericsson</w:t>
      </w:r>
      <w:r w:rsidR="006E1A21">
        <w:rPr>
          <w:rFonts w:eastAsia="宋体"/>
        </w:rPr>
        <w:t>, Samsung</w:t>
      </w:r>
      <w:r>
        <w:rPr>
          <w:rFonts w:eastAsia="宋体"/>
          <w:lang w:eastAsia="en-GB"/>
        </w:rPr>
        <w:t>)</w:t>
      </w:r>
    </w:p>
    <w:p w14:paraId="1BB56323" w14:textId="7292EA9D" w:rsidR="006E1A21" w:rsidRDefault="006E1A21" w:rsidP="006E1A21">
      <w:pPr>
        <w:pStyle w:val="ListParagraph"/>
        <w:numPr>
          <w:ilvl w:val="1"/>
          <w:numId w:val="3"/>
        </w:numPr>
        <w:overflowPunct/>
        <w:autoSpaceDE/>
        <w:autoSpaceDN/>
        <w:adjustRightInd/>
        <w:spacing w:after="120"/>
        <w:ind w:firstLineChars="0"/>
        <w:textAlignment w:val="auto"/>
        <w:rPr>
          <w:rFonts w:eastAsia="宋体"/>
          <w:lang w:eastAsia="en-GB"/>
        </w:rPr>
      </w:pPr>
      <w:r>
        <w:rPr>
          <w:rFonts w:eastAsia="宋体"/>
          <w:lang w:eastAsia="en-GB"/>
        </w:rPr>
        <w:t>Other proposals:</w:t>
      </w:r>
    </w:p>
    <w:p w14:paraId="0C0D4F20" w14:textId="4EA8FE3E" w:rsidR="006E1A21" w:rsidRDefault="006E1A21" w:rsidP="006E1A21">
      <w:pPr>
        <w:pStyle w:val="ListParagraph"/>
        <w:numPr>
          <w:ilvl w:val="2"/>
          <w:numId w:val="3"/>
        </w:numPr>
        <w:overflowPunct/>
        <w:autoSpaceDE/>
        <w:autoSpaceDN/>
        <w:adjustRightInd/>
        <w:spacing w:after="120"/>
        <w:ind w:firstLineChars="0"/>
        <w:textAlignment w:val="auto"/>
        <w:rPr>
          <w:rFonts w:eastAsia="宋体"/>
          <w:lang w:eastAsia="en-GB"/>
        </w:rPr>
      </w:pPr>
      <w:r>
        <w:rPr>
          <w:rFonts w:eastAsia="宋体"/>
          <w:lang w:eastAsia="en-GB"/>
        </w:rPr>
        <w:t xml:space="preserve">(Samsung): </w:t>
      </w:r>
      <w:r w:rsidRPr="006E1A21">
        <w:rPr>
          <w:rFonts w:eastAsia="宋体"/>
          <w:lang w:eastAsia="en-GB"/>
        </w:rPr>
        <w:t>The considered BC should align to the RF BC configuration specified in 38.101-1/2/3</w:t>
      </w:r>
      <w:r>
        <w:rPr>
          <w:rFonts w:eastAsia="宋体"/>
          <w:lang w:eastAsia="en-GB"/>
        </w:rPr>
        <w:t xml:space="preserve"> </w:t>
      </w:r>
    </w:p>
    <w:p w14:paraId="69FC9737" w14:textId="2A941293" w:rsidR="006E1A21" w:rsidRPr="006E1A21" w:rsidRDefault="006E1A21" w:rsidP="006E1A21">
      <w:pPr>
        <w:pStyle w:val="ListParagraph"/>
        <w:numPr>
          <w:ilvl w:val="2"/>
          <w:numId w:val="3"/>
        </w:numPr>
        <w:overflowPunct/>
        <w:autoSpaceDE/>
        <w:autoSpaceDN/>
        <w:adjustRightInd/>
        <w:spacing w:after="120"/>
        <w:ind w:firstLineChars="0"/>
        <w:textAlignment w:val="auto"/>
        <w:rPr>
          <w:rFonts w:eastAsia="宋体"/>
          <w:lang w:eastAsia="en-GB"/>
        </w:rPr>
      </w:pPr>
      <w:r>
        <w:rPr>
          <w:rFonts w:eastAsia="宋体"/>
          <w:lang w:eastAsia="en-GB"/>
        </w:rPr>
        <w:t xml:space="preserve">(QC): </w:t>
      </w:r>
      <w:r w:rsidRPr="006E1A21">
        <w:rPr>
          <w:rFonts w:eastAsia="宋体"/>
          <w:lang w:eastAsia="en-GB"/>
        </w:rPr>
        <w:t xml:space="preserve">RAN4 to not consider following scenarios for CSSF enhancement to reduce L3-measurement delay on FR2 </w:t>
      </w:r>
      <w:proofErr w:type="spellStart"/>
      <w:r w:rsidRPr="006E1A21">
        <w:rPr>
          <w:rFonts w:eastAsia="宋体"/>
          <w:lang w:eastAsia="en-GB"/>
        </w:rPr>
        <w:t>neighbour</w:t>
      </w:r>
      <w:proofErr w:type="spellEnd"/>
      <w:r w:rsidRPr="006E1A21">
        <w:rPr>
          <w:rFonts w:eastAsia="宋体"/>
          <w:lang w:eastAsia="en-GB"/>
        </w:rPr>
        <w:t xml:space="preserve"> cells:</w:t>
      </w:r>
    </w:p>
    <w:p w14:paraId="1A421A16" w14:textId="77777777" w:rsidR="006E1A21" w:rsidRPr="006E1A21" w:rsidRDefault="006E1A21" w:rsidP="006E1A21">
      <w:pPr>
        <w:pStyle w:val="ListParagraph"/>
        <w:numPr>
          <w:ilvl w:val="3"/>
          <w:numId w:val="3"/>
        </w:numPr>
        <w:overflowPunct/>
        <w:autoSpaceDE/>
        <w:autoSpaceDN/>
        <w:adjustRightInd/>
        <w:spacing w:after="120"/>
        <w:ind w:firstLineChars="0"/>
        <w:textAlignment w:val="auto"/>
        <w:rPr>
          <w:rFonts w:eastAsia="宋体"/>
          <w:lang w:eastAsia="en-GB"/>
        </w:rPr>
      </w:pPr>
      <w:r w:rsidRPr="006E1A21">
        <w:rPr>
          <w:rFonts w:eastAsia="宋体"/>
          <w:lang w:eastAsia="en-GB"/>
        </w:rPr>
        <w:t>FR2 PCC-only</w:t>
      </w:r>
    </w:p>
    <w:p w14:paraId="74EF7031" w14:textId="77777777" w:rsidR="006E1A21" w:rsidRPr="006E1A21" w:rsidRDefault="006E1A21" w:rsidP="006E1A21">
      <w:pPr>
        <w:pStyle w:val="ListParagraph"/>
        <w:numPr>
          <w:ilvl w:val="3"/>
          <w:numId w:val="3"/>
        </w:numPr>
        <w:overflowPunct/>
        <w:autoSpaceDE/>
        <w:autoSpaceDN/>
        <w:adjustRightInd/>
        <w:spacing w:after="120"/>
        <w:ind w:firstLineChars="0"/>
        <w:textAlignment w:val="auto"/>
        <w:rPr>
          <w:rFonts w:eastAsia="宋体"/>
          <w:lang w:eastAsia="en-GB"/>
        </w:rPr>
      </w:pPr>
      <w:r w:rsidRPr="006E1A21">
        <w:rPr>
          <w:rFonts w:eastAsia="宋体"/>
          <w:lang w:eastAsia="en-GB"/>
        </w:rPr>
        <w:t>FR2 single SCC-only</w:t>
      </w:r>
    </w:p>
    <w:p w14:paraId="68A1AEA5" w14:textId="3CC48889" w:rsidR="006E1A21" w:rsidRDefault="006E1A21" w:rsidP="006E1A21">
      <w:pPr>
        <w:pStyle w:val="ListParagraph"/>
        <w:numPr>
          <w:ilvl w:val="3"/>
          <w:numId w:val="3"/>
        </w:numPr>
        <w:overflowPunct/>
        <w:autoSpaceDE/>
        <w:autoSpaceDN/>
        <w:adjustRightInd/>
        <w:spacing w:after="120"/>
        <w:ind w:firstLineChars="0"/>
        <w:textAlignment w:val="auto"/>
        <w:rPr>
          <w:rFonts w:eastAsia="宋体"/>
          <w:lang w:eastAsia="en-GB"/>
        </w:rPr>
      </w:pPr>
      <w:r w:rsidRPr="006E1A21">
        <w:rPr>
          <w:rFonts w:eastAsia="宋体"/>
          <w:lang w:eastAsia="en-GB"/>
        </w:rPr>
        <w:t>FR2 NCC where no serving cell is configured</w:t>
      </w:r>
    </w:p>
    <w:p w14:paraId="1D5C6296" w14:textId="697F4778" w:rsidR="008956CB" w:rsidRPr="008956CB" w:rsidRDefault="008956CB" w:rsidP="008956CB">
      <w:pPr>
        <w:pStyle w:val="ListParagraph"/>
        <w:numPr>
          <w:ilvl w:val="2"/>
          <w:numId w:val="3"/>
        </w:numPr>
        <w:overflowPunct/>
        <w:autoSpaceDE/>
        <w:autoSpaceDN/>
        <w:adjustRightInd/>
        <w:spacing w:after="120"/>
        <w:ind w:firstLineChars="0"/>
        <w:textAlignment w:val="auto"/>
        <w:rPr>
          <w:rFonts w:eastAsia="宋体"/>
          <w:lang w:eastAsia="en-GB"/>
        </w:rPr>
      </w:pPr>
      <w:r>
        <w:rPr>
          <w:rFonts w:eastAsia="宋体"/>
          <w:lang w:eastAsia="en-GB"/>
        </w:rPr>
        <w:t xml:space="preserve">(Ericsson): </w:t>
      </w:r>
      <w:r w:rsidRPr="008956CB">
        <w:rPr>
          <w:rFonts w:eastAsia="宋体"/>
          <w:lang w:eastAsia="en-GB"/>
        </w:rPr>
        <w:t xml:space="preserve">RAN4 to clarify the scope of CSSF enhancement, e.g., the scope covers the below: </w:t>
      </w:r>
    </w:p>
    <w:p w14:paraId="7C3EE75C" w14:textId="77777777" w:rsidR="008956CB" w:rsidRPr="008956CB" w:rsidRDefault="008956CB" w:rsidP="008956CB">
      <w:pPr>
        <w:pStyle w:val="ListParagraph"/>
        <w:numPr>
          <w:ilvl w:val="3"/>
          <w:numId w:val="3"/>
        </w:numPr>
        <w:overflowPunct/>
        <w:autoSpaceDE/>
        <w:autoSpaceDN/>
        <w:adjustRightInd/>
        <w:spacing w:after="120"/>
        <w:ind w:firstLineChars="0"/>
        <w:textAlignment w:val="auto"/>
        <w:rPr>
          <w:rFonts w:eastAsia="宋体"/>
          <w:lang w:eastAsia="en-GB"/>
        </w:rPr>
      </w:pPr>
      <w:r w:rsidRPr="008956CB">
        <w:rPr>
          <w:rFonts w:eastAsia="宋体"/>
          <w:lang w:eastAsia="en-GB"/>
        </w:rPr>
        <w:t>Includes CSSF for SCCs where neighbor cell measurement isn’t required.</w:t>
      </w:r>
    </w:p>
    <w:p w14:paraId="143EB095" w14:textId="77777777" w:rsidR="008956CB" w:rsidRPr="008956CB" w:rsidRDefault="008956CB" w:rsidP="008956CB">
      <w:pPr>
        <w:pStyle w:val="ListParagraph"/>
        <w:numPr>
          <w:ilvl w:val="3"/>
          <w:numId w:val="3"/>
        </w:numPr>
        <w:overflowPunct/>
        <w:autoSpaceDE/>
        <w:autoSpaceDN/>
        <w:adjustRightInd/>
        <w:spacing w:after="120"/>
        <w:ind w:firstLineChars="0"/>
        <w:textAlignment w:val="auto"/>
        <w:rPr>
          <w:rFonts w:eastAsia="宋体"/>
          <w:lang w:eastAsia="en-GB"/>
        </w:rPr>
      </w:pPr>
      <w:r w:rsidRPr="008956CB">
        <w:rPr>
          <w:rFonts w:eastAsia="宋体"/>
          <w:lang w:eastAsia="en-GB"/>
        </w:rPr>
        <w:t xml:space="preserve">Doesn’t include CSSF on SCCs where neighbor cell measurement is required. </w:t>
      </w:r>
    </w:p>
    <w:p w14:paraId="59EDFA75" w14:textId="0B0F5592" w:rsidR="008956CB" w:rsidRPr="008956CB" w:rsidRDefault="008956CB" w:rsidP="008956CB">
      <w:pPr>
        <w:pStyle w:val="ListParagraph"/>
        <w:numPr>
          <w:ilvl w:val="3"/>
          <w:numId w:val="3"/>
        </w:numPr>
        <w:overflowPunct/>
        <w:autoSpaceDE/>
        <w:autoSpaceDN/>
        <w:adjustRightInd/>
        <w:spacing w:after="120"/>
        <w:ind w:firstLineChars="0"/>
        <w:textAlignment w:val="auto"/>
        <w:rPr>
          <w:rFonts w:eastAsia="宋体"/>
          <w:lang w:eastAsia="en-GB"/>
        </w:rPr>
      </w:pPr>
      <w:r w:rsidRPr="008956CB">
        <w:rPr>
          <w:rFonts w:eastAsia="宋体"/>
          <w:lang w:eastAsia="en-GB"/>
        </w:rPr>
        <w:t>Doesn’t include CSSF on SCCs for inter-frequency without gap.</w:t>
      </w:r>
    </w:p>
    <w:p w14:paraId="0EC47676" w14:textId="77777777" w:rsidR="00D51F22" w:rsidRPr="00D51F22" w:rsidRDefault="00D51F22" w:rsidP="00D51F22">
      <w:pPr>
        <w:pStyle w:val="ListParagraph"/>
        <w:ind w:left="2376" w:firstLineChars="0" w:firstLine="0"/>
        <w:rPr>
          <w:rFonts w:eastAsia="宋体"/>
        </w:rPr>
      </w:pPr>
    </w:p>
    <w:p w14:paraId="1CE054B9" w14:textId="77777777" w:rsidR="002B69F4" w:rsidRDefault="002B69F4" w:rsidP="002B69F4">
      <w:pPr>
        <w:pStyle w:val="ListParagraph"/>
        <w:numPr>
          <w:ilvl w:val="0"/>
          <w:numId w:val="3"/>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651EF673" w14:textId="51A048E0" w:rsidR="002B69F4" w:rsidRPr="006E1A21" w:rsidRDefault="002B69F4" w:rsidP="002B69F4">
      <w:pPr>
        <w:pStyle w:val="ListParagraph"/>
        <w:numPr>
          <w:ilvl w:val="1"/>
          <w:numId w:val="3"/>
        </w:numPr>
        <w:overflowPunct/>
        <w:autoSpaceDE/>
        <w:autoSpaceDN/>
        <w:adjustRightInd/>
        <w:spacing w:after="120"/>
        <w:ind w:left="1440" w:firstLineChars="0"/>
        <w:textAlignment w:val="auto"/>
        <w:rPr>
          <w:rFonts w:eastAsia="宋体"/>
          <w:highlight w:val="yellow"/>
        </w:rPr>
      </w:pPr>
      <w:r w:rsidRPr="006E1A21">
        <w:rPr>
          <w:rFonts w:eastAsia="宋体"/>
          <w:highlight w:val="yellow"/>
        </w:rPr>
        <w:t xml:space="preserve">Moderator note: </w:t>
      </w:r>
      <w:r w:rsidR="00EA2205">
        <w:rPr>
          <w:rFonts w:eastAsia="宋体"/>
          <w:highlight w:val="yellow"/>
        </w:rPr>
        <w:t>based on</w:t>
      </w:r>
      <w:r w:rsidR="006E1A21" w:rsidRPr="006E1A21">
        <w:rPr>
          <w:rFonts w:eastAsia="宋体"/>
          <w:highlight w:val="yellow"/>
        </w:rPr>
        <w:t xml:space="preserve"> the tables of </w:t>
      </w:r>
      <w:proofErr w:type="spellStart"/>
      <w:r w:rsidR="006E1A21" w:rsidRPr="006E1A21">
        <w:rPr>
          <w:rFonts w:eastAsia="宋体"/>
          <w:highlight w:val="yellow"/>
        </w:rPr>
        <w:t>CSSF</w:t>
      </w:r>
      <w:r w:rsidR="006E1A21" w:rsidRPr="006E1A21">
        <w:rPr>
          <w:rFonts w:eastAsia="宋体"/>
          <w:highlight w:val="yellow"/>
          <w:vertAlign w:val="subscript"/>
        </w:rPr>
        <w:t>outside_gap</w:t>
      </w:r>
      <w:proofErr w:type="spellEnd"/>
      <w:r w:rsidR="006E1A21" w:rsidRPr="006E1A21">
        <w:rPr>
          <w:rFonts w:eastAsia="宋体"/>
          <w:highlight w:val="yellow"/>
        </w:rPr>
        <w:t xml:space="preserve"> in clause 9.1.5.1.1/2/3/4, check if following summary is agreeable or not?</w:t>
      </w:r>
    </w:p>
    <w:p w14:paraId="0E4DEA9B" w14:textId="77777777" w:rsidR="006E1A21" w:rsidRPr="006E1A21" w:rsidRDefault="006E1A21" w:rsidP="006E1A21">
      <w:pPr>
        <w:pStyle w:val="ListParagraph"/>
        <w:numPr>
          <w:ilvl w:val="2"/>
          <w:numId w:val="3"/>
        </w:numPr>
        <w:overflowPunct/>
        <w:autoSpaceDE/>
        <w:autoSpaceDN/>
        <w:adjustRightInd/>
        <w:spacing w:after="120"/>
        <w:ind w:firstLineChars="0"/>
        <w:textAlignment w:val="auto"/>
        <w:rPr>
          <w:rFonts w:eastAsia="宋体"/>
          <w:highlight w:val="yellow"/>
        </w:rPr>
      </w:pPr>
      <w:r w:rsidRPr="006E1A21">
        <w:rPr>
          <w:rFonts w:eastAsia="宋体"/>
          <w:highlight w:val="yellow"/>
          <w:lang w:eastAsia="en-GB"/>
        </w:rPr>
        <w:t xml:space="preserve">RAN4 to consider following CA/DC mode for L3 measurement delay reduction by optimizing </w:t>
      </w:r>
      <w:proofErr w:type="spellStart"/>
      <w:r w:rsidRPr="006E1A21">
        <w:rPr>
          <w:rFonts w:eastAsia="宋体"/>
          <w:highlight w:val="yellow"/>
          <w:lang w:eastAsia="en-GB"/>
        </w:rPr>
        <w:t>CSSF</w:t>
      </w:r>
      <w:r w:rsidRPr="006E1A21">
        <w:rPr>
          <w:rFonts w:eastAsia="宋体"/>
          <w:highlight w:val="yellow"/>
          <w:vertAlign w:val="subscript"/>
          <w:lang w:eastAsia="en-GB"/>
        </w:rPr>
        <w:t>outside_gap,</w:t>
      </w:r>
      <w:r w:rsidRPr="006E1A21">
        <w:rPr>
          <w:rFonts w:eastAsia="宋体" w:hint="eastAsia"/>
          <w:highlight w:val="yellow"/>
          <w:vertAlign w:val="subscript"/>
        </w:rPr>
        <w:t>i</w:t>
      </w:r>
      <w:proofErr w:type="spellEnd"/>
    </w:p>
    <w:p w14:paraId="36CA3C92" w14:textId="3D336403" w:rsidR="006E1A21" w:rsidRPr="006E1A21" w:rsidRDefault="006E1A21" w:rsidP="006E1A21">
      <w:pPr>
        <w:pStyle w:val="ListParagraph"/>
        <w:numPr>
          <w:ilvl w:val="3"/>
          <w:numId w:val="3"/>
        </w:numPr>
        <w:overflowPunct/>
        <w:autoSpaceDE/>
        <w:autoSpaceDN/>
        <w:adjustRightInd/>
        <w:spacing w:after="120"/>
        <w:ind w:firstLineChars="0"/>
        <w:textAlignment w:val="auto"/>
        <w:rPr>
          <w:rFonts w:eastAsia="宋体"/>
          <w:highlight w:val="yellow"/>
        </w:rPr>
      </w:pPr>
      <w:r w:rsidRPr="006E1A21">
        <w:rPr>
          <w:rFonts w:eastAsia="宋体"/>
          <w:highlight w:val="yellow"/>
          <w:lang w:eastAsia="en-GB"/>
        </w:rPr>
        <w:t xml:space="preserve">EN-DC </w:t>
      </w:r>
    </w:p>
    <w:p w14:paraId="07827580" w14:textId="7790A0A0" w:rsidR="006E1A21" w:rsidRPr="006E1A21" w:rsidRDefault="006E1A21" w:rsidP="006E1A21">
      <w:pPr>
        <w:pStyle w:val="ListParagraph"/>
        <w:numPr>
          <w:ilvl w:val="4"/>
          <w:numId w:val="3"/>
        </w:numPr>
        <w:spacing w:after="120"/>
        <w:ind w:firstLineChars="0"/>
        <w:rPr>
          <w:rFonts w:eastAsia="宋体"/>
          <w:highlight w:val="yellow"/>
        </w:rPr>
      </w:pPr>
      <w:r w:rsidRPr="006E1A21">
        <w:rPr>
          <w:rFonts w:eastAsia="宋体"/>
          <w:highlight w:val="yellow"/>
        </w:rPr>
        <w:t xml:space="preserve">EN-DC with FR2 only intra band CA </w:t>
      </w:r>
    </w:p>
    <w:p w14:paraId="32E2556A" w14:textId="026F1CA7" w:rsidR="006E1A21" w:rsidRPr="006E1A21" w:rsidRDefault="006E1A21" w:rsidP="006E1A21">
      <w:pPr>
        <w:pStyle w:val="ListParagraph"/>
        <w:numPr>
          <w:ilvl w:val="4"/>
          <w:numId w:val="3"/>
        </w:numPr>
        <w:spacing w:after="120"/>
        <w:ind w:firstLineChars="0"/>
        <w:rPr>
          <w:rFonts w:eastAsia="宋体"/>
          <w:highlight w:val="yellow"/>
        </w:rPr>
      </w:pPr>
      <w:r w:rsidRPr="006E1A21">
        <w:rPr>
          <w:rFonts w:eastAsia="宋体"/>
          <w:highlight w:val="yellow"/>
        </w:rPr>
        <w:t xml:space="preserve">EN-DC with FR2 only inter band CA </w:t>
      </w:r>
    </w:p>
    <w:p w14:paraId="2FF399E7" w14:textId="7BAAF62D" w:rsidR="006E1A21" w:rsidRPr="006E1A21" w:rsidRDefault="006E1A21" w:rsidP="006E1A21">
      <w:pPr>
        <w:pStyle w:val="ListParagraph"/>
        <w:numPr>
          <w:ilvl w:val="4"/>
          <w:numId w:val="3"/>
        </w:numPr>
        <w:spacing w:after="120"/>
        <w:ind w:firstLineChars="0"/>
        <w:rPr>
          <w:rFonts w:eastAsia="宋体"/>
          <w:highlight w:val="yellow"/>
        </w:rPr>
      </w:pPr>
      <w:r w:rsidRPr="006E1A21">
        <w:rPr>
          <w:rFonts w:eastAsia="宋体"/>
          <w:highlight w:val="yellow"/>
        </w:rPr>
        <w:t xml:space="preserve">EN-DC with FR1 +FR2 CA (FR1 </w:t>
      </w:r>
      <w:proofErr w:type="spellStart"/>
      <w:r w:rsidRPr="006E1A21">
        <w:rPr>
          <w:rFonts w:eastAsia="宋体"/>
          <w:highlight w:val="yellow"/>
        </w:rPr>
        <w:t>PSCell</w:t>
      </w:r>
      <w:proofErr w:type="spellEnd"/>
      <w:r w:rsidRPr="006E1A21">
        <w:rPr>
          <w:rFonts w:eastAsia="宋体"/>
          <w:highlight w:val="yellow"/>
        </w:rPr>
        <w:t xml:space="preserve">) </w:t>
      </w:r>
    </w:p>
    <w:p w14:paraId="2F63F6F4" w14:textId="4DC86488" w:rsidR="006E1A21" w:rsidRPr="006E1A21" w:rsidRDefault="006E1A21" w:rsidP="006E1A21">
      <w:pPr>
        <w:pStyle w:val="ListParagraph"/>
        <w:numPr>
          <w:ilvl w:val="4"/>
          <w:numId w:val="3"/>
        </w:numPr>
        <w:spacing w:after="120"/>
        <w:ind w:firstLineChars="0"/>
        <w:rPr>
          <w:rFonts w:eastAsia="宋体"/>
          <w:highlight w:val="yellow"/>
        </w:rPr>
      </w:pPr>
      <w:r w:rsidRPr="006E1A21">
        <w:rPr>
          <w:rFonts w:eastAsia="宋体"/>
          <w:highlight w:val="yellow"/>
        </w:rPr>
        <w:t xml:space="preserve">EN-DC with FR1 +FR2 CA (FR2 </w:t>
      </w:r>
      <w:proofErr w:type="spellStart"/>
      <w:r w:rsidRPr="006E1A21">
        <w:rPr>
          <w:rFonts w:eastAsia="宋体"/>
          <w:highlight w:val="yellow"/>
        </w:rPr>
        <w:t>PSCell</w:t>
      </w:r>
      <w:proofErr w:type="spellEnd"/>
      <w:r w:rsidRPr="006E1A21">
        <w:rPr>
          <w:rFonts w:eastAsia="宋体"/>
          <w:highlight w:val="yellow"/>
        </w:rPr>
        <w:t xml:space="preserve">) </w:t>
      </w:r>
    </w:p>
    <w:p w14:paraId="5D816D02" w14:textId="05B34E73" w:rsidR="006E1A21" w:rsidRPr="006E1A21" w:rsidRDefault="006E1A21" w:rsidP="006E1A21">
      <w:pPr>
        <w:pStyle w:val="ListParagraph"/>
        <w:numPr>
          <w:ilvl w:val="3"/>
          <w:numId w:val="3"/>
        </w:numPr>
        <w:overflowPunct/>
        <w:autoSpaceDE/>
        <w:autoSpaceDN/>
        <w:adjustRightInd/>
        <w:spacing w:after="120"/>
        <w:ind w:firstLineChars="0"/>
        <w:textAlignment w:val="auto"/>
        <w:rPr>
          <w:rFonts w:eastAsia="宋体"/>
          <w:highlight w:val="yellow"/>
        </w:rPr>
      </w:pPr>
      <w:r w:rsidRPr="006E1A21">
        <w:rPr>
          <w:rFonts w:eastAsia="宋体"/>
          <w:highlight w:val="yellow"/>
          <w:lang w:eastAsia="en-GB"/>
        </w:rPr>
        <w:t>NE-DC</w:t>
      </w:r>
    </w:p>
    <w:p w14:paraId="493FE062" w14:textId="4AD54853" w:rsidR="006E1A21" w:rsidRPr="006E1A21" w:rsidRDefault="006E1A21" w:rsidP="006E1A21">
      <w:pPr>
        <w:pStyle w:val="ListParagraph"/>
        <w:numPr>
          <w:ilvl w:val="4"/>
          <w:numId w:val="3"/>
        </w:numPr>
        <w:spacing w:after="120"/>
        <w:ind w:firstLineChars="0"/>
        <w:rPr>
          <w:rFonts w:eastAsia="宋体"/>
          <w:highlight w:val="yellow"/>
        </w:rPr>
      </w:pPr>
      <w:r w:rsidRPr="006E1A21">
        <w:rPr>
          <w:rFonts w:eastAsia="宋体"/>
          <w:highlight w:val="yellow"/>
        </w:rPr>
        <w:t xml:space="preserve">NE-DC with FR2 only intra band CA </w:t>
      </w:r>
    </w:p>
    <w:p w14:paraId="328FF6B4" w14:textId="73447AFB" w:rsidR="006E1A21" w:rsidRPr="006E1A21" w:rsidRDefault="006E1A21" w:rsidP="006E1A21">
      <w:pPr>
        <w:pStyle w:val="ListParagraph"/>
        <w:numPr>
          <w:ilvl w:val="4"/>
          <w:numId w:val="3"/>
        </w:numPr>
        <w:spacing w:after="120"/>
        <w:ind w:firstLineChars="0"/>
        <w:rPr>
          <w:rFonts w:eastAsia="宋体"/>
          <w:highlight w:val="yellow"/>
        </w:rPr>
      </w:pPr>
      <w:r w:rsidRPr="006E1A21">
        <w:rPr>
          <w:rFonts w:eastAsia="宋体"/>
          <w:highlight w:val="yellow"/>
        </w:rPr>
        <w:t>NE-DC with FR2 only inter band CA</w:t>
      </w:r>
    </w:p>
    <w:p w14:paraId="57F82ED5" w14:textId="252EDF6E" w:rsidR="006E1A21" w:rsidRPr="006E1A21" w:rsidRDefault="006E1A21" w:rsidP="006E1A21">
      <w:pPr>
        <w:pStyle w:val="ListParagraph"/>
        <w:numPr>
          <w:ilvl w:val="4"/>
          <w:numId w:val="3"/>
        </w:numPr>
        <w:spacing w:after="120"/>
        <w:ind w:firstLineChars="0"/>
        <w:rPr>
          <w:rFonts w:eastAsia="宋体"/>
          <w:highlight w:val="yellow"/>
        </w:rPr>
      </w:pPr>
      <w:r w:rsidRPr="006E1A21">
        <w:rPr>
          <w:rFonts w:eastAsia="宋体"/>
          <w:highlight w:val="yellow"/>
        </w:rPr>
        <w:t xml:space="preserve">NE-DC with FR1 +FR2 CA (FR1 </w:t>
      </w:r>
      <w:proofErr w:type="spellStart"/>
      <w:r w:rsidRPr="006E1A21">
        <w:rPr>
          <w:rFonts w:eastAsia="宋体"/>
          <w:highlight w:val="yellow"/>
        </w:rPr>
        <w:t>PCell</w:t>
      </w:r>
      <w:proofErr w:type="spellEnd"/>
      <w:r w:rsidRPr="006E1A21">
        <w:rPr>
          <w:rFonts w:eastAsia="宋体"/>
          <w:highlight w:val="yellow"/>
        </w:rPr>
        <w:t xml:space="preserve">) </w:t>
      </w:r>
    </w:p>
    <w:p w14:paraId="67297A3E" w14:textId="123E3630" w:rsidR="006E1A21" w:rsidRPr="006E1A21" w:rsidRDefault="006E1A21" w:rsidP="006E1A21">
      <w:pPr>
        <w:pStyle w:val="ListParagraph"/>
        <w:numPr>
          <w:ilvl w:val="3"/>
          <w:numId w:val="3"/>
        </w:numPr>
        <w:overflowPunct/>
        <w:autoSpaceDE/>
        <w:autoSpaceDN/>
        <w:adjustRightInd/>
        <w:spacing w:after="120"/>
        <w:ind w:firstLineChars="0"/>
        <w:textAlignment w:val="auto"/>
        <w:rPr>
          <w:rFonts w:eastAsia="宋体"/>
          <w:highlight w:val="yellow"/>
        </w:rPr>
      </w:pPr>
      <w:r w:rsidRPr="006E1A21">
        <w:rPr>
          <w:rFonts w:eastAsia="宋体"/>
          <w:highlight w:val="yellow"/>
          <w:lang w:eastAsia="en-GB"/>
        </w:rPr>
        <w:t xml:space="preserve">SA </w:t>
      </w:r>
    </w:p>
    <w:p w14:paraId="3D4386B3" w14:textId="77B17DE4" w:rsidR="006E1A21" w:rsidRPr="006E1A21" w:rsidRDefault="006E1A21" w:rsidP="006E1A21">
      <w:pPr>
        <w:pStyle w:val="ListParagraph"/>
        <w:numPr>
          <w:ilvl w:val="4"/>
          <w:numId w:val="3"/>
        </w:numPr>
        <w:spacing w:after="120"/>
        <w:ind w:firstLineChars="0"/>
        <w:rPr>
          <w:rFonts w:eastAsia="宋体"/>
          <w:highlight w:val="yellow"/>
          <w:lang w:eastAsia="en-GB"/>
        </w:rPr>
      </w:pPr>
      <w:r w:rsidRPr="006E1A21">
        <w:rPr>
          <w:rFonts w:eastAsia="宋体"/>
          <w:highlight w:val="yellow"/>
          <w:lang w:eastAsia="en-GB"/>
        </w:rPr>
        <w:t xml:space="preserve">FR1+FR2 CA (FR1 </w:t>
      </w:r>
      <w:proofErr w:type="spellStart"/>
      <w:r w:rsidRPr="006E1A21">
        <w:rPr>
          <w:rFonts w:eastAsia="宋体"/>
          <w:highlight w:val="yellow"/>
          <w:lang w:eastAsia="en-GB"/>
        </w:rPr>
        <w:t>PCell</w:t>
      </w:r>
      <w:proofErr w:type="spellEnd"/>
      <w:r w:rsidRPr="006E1A21">
        <w:rPr>
          <w:rFonts w:eastAsia="宋体"/>
          <w:highlight w:val="yellow"/>
          <w:lang w:eastAsia="en-GB"/>
        </w:rPr>
        <w:t xml:space="preserve">) </w:t>
      </w:r>
    </w:p>
    <w:p w14:paraId="62934343" w14:textId="6F378558" w:rsidR="006E1A21" w:rsidRPr="006E1A21" w:rsidRDefault="006E1A21" w:rsidP="006E1A21">
      <w:pPr>
        <w:pStyle w:val="ListParagraph"/>
        <w:numPr>
          <w:ilvl w:val="4"/>
          <w:numId w:val="3"/>
        </w:numPr>
        <w:spacing w:after="120"/>
        <w:ind w:firstLineChars="0"/>
        <w:rPr>
          <w:rFonts w:eastAsia="宋体"/>
          <w:highlight w:val="yellow"/>
          <w:lang w:eastAsia="en-GB"/>
        </w:rPr>
      </w:pPr>
      <w:r w:rsidRPr="006E1A21">
        <w:rPr>
          <w:rFonts w:eastAsia="宋体"/>
          <w:highlight w:val="yellow"/>
          <w:lang w:eastAsia="en-GB"/>
        </w:rPr>
        <w:t xml:space="preserve">FR1+FR2 CA (FR2 </w:t>
      </w:r>
      <w:proofErr w:type="spellStart"/>
      <w:r w:rsidRPr="006E1A21">
        <w:rPr>
          <w:rFonts w:eastAsia="宋体"/>
          <w:highlight w:val="yellow"/>
          <w:lang w:eastAsia="en-GB"/>
        </w:rPr>
        <w:t>PCell</w:t>
      </w:r>
      <w:proofErr w:type="spellEnd"/>
      <w:r w:rsidRPr="006E1A21">
        <w:rPr>
          <w:rFonts w:eastAsia="宋体"/>
          <w:highlight w:val="yellow"/>
          <w:lang w:eastAsia="en-GB"/>
        </w:rPr>
        <w:t>)</w:t>
      </w:r>
      <w:r w:rsidRPr="006E1A21">
        <w:rPr>
          <w:rFonts w:eastAsia="宋体"/>
          <w:highlight w:val="yellow"/>
        </w:rPr>
        <w:t xml:space="preserve"> </w:t>
      </w:r>
    </w:p>
    <w:p w14:paraId="4688510F" w14:textId="40036200" w:rsidR="006E1A21" w:rsidRPr="006E1A21" w:rsidRDefault="006E1A21" w:rsidP="006E1A21">
      <w:pPr>
        <w:pStyle w:val="ListParagraph"/>
        <w:numPr>
          <w:ilvl w:val="4"/>
          <w:numId w:val="3"/>
        </w:numPr>
        <w:spacing w:after="120"/>
        <w:ind w:firstLineChars="0"/>
        <w:rPr>
          <w:rFonts w:eastAsia="宋体"/>
          <w:highlight w:val="yellow"/>
          <w:lang w:eastAsia="en-GB"/>
        </w:rPr>
      </w:pPr>
      <w:r w:rsidRPr="006E1A21">
        <w:rPr>
          <w:rFonts w:eastAsia="宋体"/>
          <w:highlight w:val="yellow"/>
          <w:lang w:eastAsia="en-GB"/>
        </w:rPr>
        <w:t>FR2 only intra-band CA</w:t>
      </w:r>
    </w:p>
    <w:p w14:paraId="769A7F9E" w14:textId="5CD37C87" w:rsidR="006E1A21" w:rsidRPr="006E1A21" w:rsidRDefault="006E1A21" w:rsidP="006E1A21">
      <w:pPr>
        <w:pStyle w:val="ListParagraph"/>
        <w:numPr>
          <w:ilvl w:val="4"/>
          <w:numId w:val="3"/>
        </w:numPr>
        <w:spacing w:after="120"/>
        <w:ind w:firstLineChars="0"/>
        <w:rPr>
          <w:rFonts w:eastAsia="宋体"/>
          <w:highlight w:val="yellow"/>
          <w:lang w:eastAsia="en-GB"/>
        </w:rPr>
      </w:pPr>
      <w:r w:rsidRPr="006E1A21">
        <w:rPr>
          <w:rFonts w:eastAsia="宋体"/>
          <w:highlight w:val="yellow"/>
          <w:lang w:eastAsia="en-GB"/>
        </w:rPr>
        <w:lastRenderedPageBreak/>
        <w:t xml:space="preserve">FR2 only inter-band CA </w:t>
      </w:r>
    </w:p>
    <w:p w14:paraId="201EC211" w14:textId="385D41C7" w:rsidR="006E1A21" w:rsidRPr="006E1A21" w:rsidRDefault="006E1A21" w:rsidP="006E1A21">
      <w:pPr>
        <w:pStyle w:val="ListParagraph"/>
        <w:numPr>
          <w:ilvl w:val="3"/>
          <w:numId w:val="3"/>
        </w:numPr>
        <w:overflowPunct/>
        <w:autoSpaceDE/>
        <w:autoSpaceDN/>
        <w:adjustRightInd/>
        <w:spacing w:after="120"/>
        <w:ind w:firstLineChars="0"/>
        <w:textAlignment w:val="auto"/>
        <w:rPr>
          <w:rFonts w:eastAsia="宋体"/>
          <w:highlight w:val="yellow"/>
        </w:rPr>
      </w:pPr>
      <w:r w:rsidRPr="006E1A21">
        <w:rPr>
          <w:rFonts w:eastAsia="宋体"/>
          <w:highlight w:val="yellow"/>
          <w:lang w:eastAsia="en-GB"/>
        </w:rPr>
        <w:t>NR-DC</w:t>
      </w:r>
    </w:p>
    <w:p w14:paraId="5707CEC8" w14:textId="6CB136FF" w:rsidR="006E1A21" w:rsidRPr="006E1A21" w:rsidRDefault="006E1A21" w:rsidP="006E1A21">
      <w:pPr>
        <w:pStyle w:val="ListParagraph"/>
        <w:numPr>
          <w:ilvl w:val="4"/>
          <w:numId w:val="3"/>
        </w:numPr>
        <w:spacing w:after="120"/>
        <w:ind w:firstLineChars="0"/>
        <w:rPr>
          <w:rFonts w:eastAsia="宋体"/>
          <w:highlight w:val="yellow"/>
          <w:lang w:eastAsia="en-GB"/>
        </w:rPr>
      </w:pPr>
      <w:r w:rsidRPr="006E1A21">
        <w:rPr>
          <w:rFonts w:eastAsia="宋体"/>
          <w:highlight w:val="yellow"/>
          <w:lang w:eastAsia="en-GB"/>
        </w:rPr>
        <w:t xml:space="preserve">FR1 + FR2 NR-DC (FR1 </w:t>
      </w:r>
      <w:proofErr w:type="spellStart"/>
      <w:r w:rsidRPr="006E1A21">
        <w:rPr>
          <w:rFonts w:eastAsia="宋体"/>
          <w:highlight w:val="yellow"/>
          <w:lang w:eastAsia="en-GB"/>
        </w:rPr>
        <w:t>PCell</w:t>
      </w:r>
      <w:proofErr w:type="spellEnd"/>
      <w:r w:rsidRPr="006E1A21">
        <w:rPr>
          <w:rFonts w:eastAsia="宋体"/>
          <w:highlight w:val="yellow"/>
          <w:lang w:eastAsia="en-GB"/>
        </w:rPr>
        <w:t xml:space="preserve"> and FR2 </w:t>
      </w:r>
      <w:proofErr w:type="spellStart"/>
      <w:r w:rsidRPr="006E1A21">
        <w:rPr>
          <w:rFonts w:eastAsia="宋体"/>
          <w:highlight w:val="yellow"/>
          <w:lang w:eastAsia="en-GB"/>
        </w:rPr>
        <w:t>PScell</w:t>
      </w:r>
      <w:proofErr w:type="spellEnd"/>
      <w:r w:rsidRPr="006E1A21">
        <w:rPr>
          <w:rFonts w:eastAsia="宋体"/>
          <w:highlight w:val="yellow"/>
          <w:lang w:eastAsia="en-GB"/>
        </w:rPr>
        <w:t>)</w:t>
      </w:r>
    </w:p>
    <w:p w14:paraId="6087218C" w14:textId="77777777" w:rsidR="00C4448B" w:rsidRDefault="00C4448B" w:rsidP="009C2FBC">
      <w:pPr>
        <w:rPr>
          <w:b/>
          <w:color w:val="0070C0"/>
          <w:u w:val="single"/>
          <w:lang w:eastAsia="ko-KR"/>
        </w:rPr>
      </w:pPr>
    </w:p>
    <w:p w14:paraId="2CAC802B" w14:textId="77777777" w:rsidR="00C4448B" w:rsidRDefault="00C4448B" w:rsidP="009C2FBC">
      <w:pPr>
        <w:rPr>
          <w:b/>
          <w:color w:val="0070C0"/>
          <w:u w:val="single"/>
          <w:lang w:eastAsia="ko-KR"/>
        </w:rPr>
      </w:pPr>
    </w:p>
    <w:p w14:paraId="3BCB5B4A" w14:textId="508CC143" w:rsidR="009C2FBC" w:rsidRPr="002A6006" w:rsidRDefault="009C2FBC" w:rsidP="00581F3B">
      <w:pPr>
        <w:pStyle w:val="Heading3"/>
      </w:pPr>
      <w:proofErr w:type="spellStart"/>
      <w:r w:rsidRPr="002A6006">
        <w:t>Issue</w:t>
      </w:r>
      <w:proofErr w:type="spellEnd"/>
      <w:r w:rsidRPr="002A6006">
        <w:t xml:space="preserve"> </w:t>
      </w:r>
      <w:r w:rsidR="0052478F" w:rsidRPr="002A6006">
        <w:t>2</w:t>
      </w:r>
      <w:r w:rsidRPr="002A6006">
        <w:t>-</w:t>
      </w:r>
      <w:r w:rsidR="00CB2FBC" w:rsidRPr="002A6006">
        <w:t>4</w:t>
      </w:r>
      <w:r w:rsidRPr="002A6006">
        <w:t xml:space="preserve">: </w:t>
      </w:r>
      <w:proofErr w:type="spellStart"/>
      <w:r w:rsidR="00CB2FBC" w:rsidRPr="002A6006">
        <w:t>Searcher</w:t>
      </w:r>
      <w:proofErr w:type="spellEnd"/>
      <w:r w:rsidR="00CB2FBC" w:rsidRPr="002A6006">
        <w:t xml:space="preserve"> </w:t>
      </w:r>
      <w:proofErr w:type="spellStart"/>
      <w:r w:rsidR="00CB2FBC" w:rsidRPr="002A6006">
        <w:t>assumption</w:t>
      </w:r>
      <w:proofErr w:type="spellEnd"/>
      <w:r w:rsidR="00CB2FBC" w:rsidRPr="002A6006">
        <w:t xml:space="preserve"> </w:t>
      </w:r>
      <w:r w:rsidRPr="002A6006">
        <w:t xml:space="preserve">to apply L3 measurement delay reduction by optimizing CSSF </w:t>
      </w:r>
    </w:p>
    <w:p w14:paraId="4F1A33E8" w14:textId="7BAB836F" w:rsidR="002D1168" w:rsidRDefault="002D1168" w:rsidP="00AE5B4A">
      <w:pPr>
        <w:rPr>
          <w:b/>
          <w:color w:val="0070C0"/>
          <w:u w:val="single"/>
          <w:lang w:eastAsia="ko-KR"/>
        </w:rPr>
      </w:pPr>
    </w:p>
    <w:tbl>
      <w:tblPr>
        <w:tblStyle w:val="TableGrid"/>
        <w:tblW w:w="0" w:type="auto"/>
        <w:tblLook w:val="04A0" w:firstRow="1" w:lastRow="0" w:firstColumn="1" w:lastColumn="0" w:noHBand="0" w:noVBand="1"/>
      </w:tblPr>
      <w:tblGrid>
        <w:gridCol w:w="9631"/>
      </w:tblGrid>
      <w:tr w:rsidR="002D1168" w14:paraId="185F0088" w14:textId="77777777" w:rsidTr="002D1168">
        <w:tc>
          <w:tcPr>
            <w:tcW w:w="9631" w:type="dxa"/>
          </w:tcPr>
          <w:p w14:paraId="49D1A3F9" w14:textId="30B22CF9" w:rsidR="002D1168" w:rsidRDefault="002D1168" w:rsidP="002D1168">
            <w:pPr>
              <w:spacing w:after="0"/>
              <w:ind w:left="67"/>
              <w:rPr>
                <w:sz w:val="20"/>
                <w:szCs w:val="20"/>
              </w:rPr>
            </w:pPr>
            <w:r w:rsidRPr="002D1168">
              <w:rPr>
                <w:sz w:val="20"/>
                <w:szCs w:val="20"/>
              </w:rPr>
              <w:t>In WID:</w:t>
            </w:r>
          </w:p>
          <w:p w14:paraId="27B4B364" w14:textId="44569CFE" w:rsidR="002D1168" w:rsidRPr="002D1168" w:rsidRDefault="002D1168" w:rsidP="002D1168">
            <w:pPr>
              <w:spacing w:after="0"/>
              <w:ind w:left="420"/>
              <w:rPr>
                <w:sz w:val="20"/>
                <w:szCs w:val="20"/>
              </w:rPr>
            </w:pPr>
            <w:r w:rsidRPr="002D1168">
              <w:rPr>
                <w:sz w:val="20"/>
                <w:szCs w:val="20"/>
              </w:rPr>
              <w:t>For</w:t>
            </w:r>
            <w:r w:rsidRPr="002D1168">
              <w:rPr>
                <w:rFonts w:eastAsia="等线"/>
                <w:sz w:val="20"/>
                <w:szCs w:val="20"/>
              </w:rPr>
              <w:t xml:space="preserve"> </w:t>
            </w:r>
            <w:r w:rsidRPr="002D1168">
              <w:rPr>
                <w:sz w:val="20"/>
                <w:szCs w:val="20"/>
              </w:rPr>
              <w:t xml:space="preserve">UE </w:t>
            </w:r>
            <w:r w:rsidRPr="002D1168">
              <w:rPr>
                <w:rFonts w:eastAsia="等线"/>
                <w:sz w:val="20"/>
                <w:szCs w:val="20"/>
              </w:rPr>
              <w:t xml:space="preserve">not in </w:t>
            </w:r>
            <w:r w:rsidRPr="002D1168">
              <w:rPr>
                <w:sz w:val="20"/>
                <w:szCs w:val="20"/>
              </w:rPr>
              <w:t>multiple-Rx simultaneous reception mode:</w:t>
            </w:r>
          </w:p>
          <w:p w14:paraId="5A52DD04" w14:textId="77777777" w:rsidR="002D1168" w:rsidRPr="009F4D2A" w:rsidRDefault="002D1168" w:rsidP="00D80530">
            <w:pPr>
              <w:numPr>
                <w:ilvl w:val="2"/>
                <w:numId w:val="5"/>
              </w:numPr>
              <w:spacing w:after="0"/>
              <w:ind w:left="840"/>
              <w:rPr>
                <w:sz w:val="20"/>
                <w:szCs w:val="20"/>
              </w:rPr>
            </w:pPr>
            <w:r w:rsidRPr="009F4D2A">
              <w:rPr>
                <w:sz w:val="20"/>
                <w:szCs w:val="20"/>
              </w:rPr>
              <w:t xml:space="preserve">Study </w:t>
            </w:r>
            <w:r w:rsidRPr="009F4D2A">
              <w:rPr>
                <w:rFonts w:eastAsia="等线"/>
                <w:sz w:val="20"/>
                <w:szCs w:val="20"/>
              </w:rPr>
              <w:t xml:space="preserve">suitable scenarios and conditions </w:t>
            </w:r>
            <w:r w:rsidRPr="009F4D2A">
              <w:rPr>
                <w:sz w:val="20"/>
                <w:szCs w:val="20"/>
              </w:rPr>
              <w:t xml:space="preserve">and, if feasible, </w:t>
            </w:r>
            <w:r w:rsidRPr="009F4D2A">
              <w:rPr>
                <w:rFonts w:eastAsia="等线"/>
                <w:sz w:val="20"/>
                <w:szCs w:val="20"/>
              </w:rPr>
              <w:t>introduce methods</w:t>
            </w:r>
            <w:r w:rsidRPr="009F4D2A">
              <w:rPr>
                <w:sz w:val="20"/>
                <w:szCs w:val="20"/>
              </w:rPr>
              <w:t xml:space="preserve"> to reduce FR2-1 L3</w:t>
            </w:r>
            <w:r w:rsidRPr="009F4D2A">
              <w:rPr>
                <w:rFonts w:eastAsia="等线"/>
                <w:sz w:val="20"/>
                <w:szCs w:val="20"/>
              </w:rPr>
              <w:t xml:space="preserve"> </w:t>
            </w:r>
            <w:r w:rsidRPr="009F4D2A">
              <w:rPr>
                <w:sz w:val="20"/>
                <w:szCs w:val="20"/>
              </w:rPr>
              <w:t>measurement delay by optimizing:</w:t>
            </w:r>
          </w:p>
          <w:p w14:paraId="1B25696A" w14:textId="77777777" w:rsidR="002D1168" w:rsidRPr="002D1168" w:rsidRDefault="002D1168" w:rsidP="00D80530">
            <w:pPr>
              <w:numPr>
                <w:ilvl w:val="3"/>
                <w:numId w:val="5"/>
              </w:numPr>
              <w:spacing w:after="0"/>
              <w:ind w:left="1260"/>
              <w:rPr>
                <w:rFonts w:eastAsia="Batang"/>
                <w:sz w:val="20"/>
                <w:szCs w:val="20"/>
                <w:lang w:eastAsia="en-US"/>
              </w:rPr>
            </w:pPr>
            <w:r w:rsidRPr="009F4D2A">
              <w:rPr>
                <w:rFonts w:eastAsia="等线"/>
                <w:sz w:val="20"/>
                <w:szCs w:val="20"/>
              </w:rPr>
              <w:t xml:space="preserve"> CSSF outside gap in CA/DC scenarios </w:t>
            </w:r>
          </w:p>
          <w:p w14:paraId="50F3144F" w14:textId="46A3F61C" w:rsidR="002D1168" w:rsidRPr="002D1168" w:rsidRDefault="002D1168" w:rsidP="00D80530">
            <w:pPr>
              <w:numPr>
                <w:ilvl w:val="4"/>
                <w:numId w:val="8"/>
              </w:numPr>
              <w:spacing w:after="0"/>
              <w:ind w:left="1700"/>
              <w:rPr>
                <w:rFonts w:eastAsia="Batang"/>
                <w:sz w:val="20"/>
                <w:szCs w:val="20"/>
                <w:lang w:eastAsia="en-US"/>
              </w:rPr>
            </w:pPr>
            <w:r w:rsidRPr="002D1168">
              <w:rPr>
                <w:rFonts w:eastAsia="等线"/>
                <w:sz w:val="20"/>
                <w:szCs w:val="20"/>
                <w:highlight w:val="yellow"/>
              </w:rPr>
              <w:t>Baseline assumption on number of searchers is 2</w:t>
            </w:r>
          </w:p>
        </w:tc>
      </w:tr>
    </w:tbl>
    <w:p w14:paraId="640C43D6" w14:textId="77777777" w:rsidR="00AE5B4A" w:rsidRDefault="00AE5B4A" w:rsidP="00AE5B4A">
      <w:pPr>
        <w:rPr>
          <w:i/>
          <w:color w:val="0070C0"/>
        </w:rPr>
      </w:pPr>
    </w:p>
    <w:p w14:paraId="292687E2" w14:textId="73EBA012" w:rsidR="001B0D41" w:rsidRDefault="002D1168" w:rsidP="001B0D41">
      <w:pPr>
        <w:pStyle w:val="ListParagraph"/>
        <w:numPr>
          <w:ilvl w:val="0"/>
          <w:numId w:val="3"/>
        </w:numPr>
        <w:overflowPunct/>
        <w:autoSpaceDE/>
        <w:autoSpaceDN/>
        <w:adjustRightInd/>
        <w:spacing w:after="120"/>
        <w:ind w:firstLineChars="0"/>
        <w:textAlignment w:val="auto"/>
        <w:rPr>
          <w:rFonts w:eastAsia="宋体"/>
        </w:rPr>
      </w:pPr>
      <w:r>
        <w:rPr>
          <w:rFonts w:eastAsia="宋体"/>
        </w:rPr>
        <w:t xml:space="preserve">Option </w:t>
      </w:r>
      <w:r w:rsidR="001B0D41">
        <w:rPr>
          <w:rFonts w:eastAsia="宋体"/>
        </w:rPr>
        <w:t>1</w:t>
      </w:r>
      <w:r>
        <w:rPr>
          <w:rFonts w:eastAsia="宋体"/>
        </w:rPr>
        <w:t xml:space="preserve"> (</w:t>
      </w:r>
      <w:r w:rsidR="00CB2FBC">
        <w:rPr>
          <w:rFonts w:eastAsia="宋体"/>
        </w:rPr>
        <w:t>CATT</w:t>
      </w:r>
      <w:r>
        <w:rPr>
          <w:rFonts w:eastAsia="宋体"/>
        </w:rPr>
        <w:t xml:space="preserve">): </w:t>
      </w:r>
      <w:r w:rsidR="001B0D41" w:rsidRPr="001B0D41">
        <w:rPr>
          <w:rFonts w:eastAsia="宋体"/>
        </w:rPr>
        <w:t>Not to preclude the solutions based on 3 searchers assumption in current stage.</w:t>
      </w:r>
    </w:p>
    <w:p w14:paraId="12BC9079" w14:textId="3F2FC0B8" w:rsidR="001B0D41" w:rsidRDefault="001B0D41" w:rsidP="001B0D41">
      <w:pPr>
        <w:pStyle w:val="ListParagraph"/>
        <w:numPr>
          <w:ilvl w:val="1"/>
          <w:numId w:val="3"/>
        </w:numPr>
        <w:overflowPunct/>
        <w:autoSpaceDE/>
        <w:autoSpaceDN/>
        <w:adjustRightInd/>
        <w:spacing w:after="120"/>
        <w:ind w:firstLineChars="0"/>
        <w:textAlignment w:val="auto"/>
        <w:rPr>
          <w:rFonts w:eastAsia="宋体"/>
        </w:rPr>
      </w:pPr>
      <w:r>
        <w:rPr>
          <w:rFonts w:eastAsia="宋体"/>
        </w:rPr>
        <w:t>Option 1a (CMCC</w:t>
      </w:r>
      <w:r w:rsidR="008956CB">
        <w:rPr>
          <w:rFonts w:eastAsia="宋体"/>
        </w:rPr>
        <w:t>, HW</w:t>
      </w:r>
      <w:r>
        <w:rPr>
          <w:rFonts w:eastAsia="宋体"/>
        </w:rPr>
        <w:t xml:space="preserve">): </w:t>
      </w:r>
      <w:r w:rsidRPr="001B0D41">
        <w:rPr>
          <w:rFonts w:eastAsia="宋体"/>
        </w:rPr>
        <w:t>it is proposed to consider both the CSSF optimization based on 2 searchers and the CSSF optimization based on 3 searchers.</w:t>
      </w:r>
    </w:p>
    <w:p w14:paraId="0EF4E4F4" w14:textId="5CBDBFA8" w:rsidR="008956CB" w:rsidRPr="008956CB" w:rsidRDefault="008956CB" w:rsidP="008956CB">
      <w:pPr>
        <w:pStyle w:val="ListParagraph"/>
        <w:numPr>
          <w:ilvl w:val="1"/>
          <w:numId w:val="3"/>
        </w:numPr>
        <w:overflowPunct/>
        <w:autoSpaceDE/>
        <w:autoSpaceDN/>
        <w:adjustRightInd/>
        <w:spacing w:after="120"/>
        <w:ind w:firstLineChars="0"/>
        <w:textAlignment w:val="auto"/>
        <w:rPr>
          <w:rFonts w:eastAsia="宋体"/>
        </w:rPr>
      </w:pPr>
      <w:r w:rsidRPr="008956CB">
        <w:rPr>
          <w:rFonts w:eastAsia="宋体"/>
        </w:rPr>
        <w:t>Option 1b (QC): RAN4 to consider introducing a new UE optional capability regarding the number of cell search/L3-measurement engines for CSSF enhancement, with the details to be finalized (FFS).</w:t>
      </w:r>
    </w:p>
    <w:p w14:paraId="31142572" w14:textId="576E6697" w:rsidR="001B0D41" w:rsidRPr="001B0D41" w:rsidRDefault="001B0D41" w:rsidP="001B0D41">
      <w:pPr>
        <w:pStyle w:val="ListParagraph"/>
        <w:numPr>
          <w:ilvl w:val="0"/>
          <w:numId w:val="3"/>
        </w:numPr>
        <w:spacing w:after="120"/>
        <w:ind w:firstLineChars="0"/>
        <w:rPr>
          <w:rFonts w:eastAsia="宋体"/>
        </w:rPr>
      </w:pPr>
      <w:r w:rsidRPr="002D1168">
        <w:rPr>
          <w:rFonts w:eastAsia="宋体"/>
        </w:rPr>
        <w:t xml:space="preserve">Option </w:t>
      </w:r>
      <w:r>
        <w:rPr>
          <w:rFonts w:eastAsia="宋体"/>
        </w:rPr>
        <w:t>2</w:t>
      </w:r>
      <w:r w:rsidRPr="002D1168">
        <w:rPr>
          <w:rFonts w:eastAsia="宋体"/>
        </w:rPr>
        <w:t xml:space="preserve"> (Apple</w:t>
      </w:r>
      <w:r w:rsidR="008956CB">
        <w:rPr>
          <w:rFonts w:eastAsia="宋体"/>
        </w:rPr>
        <w:t>, CTC</w:t>
      </w:r>
      <w:ins w:id="14" w:author="Nokia" w:date="2024-08-14T18:25:00Z" w16du:dateUtc="2024-08-14T10:25:00Z">
        <w:r w:rsidR="00C12549">
          <w:rPr>
            <w:rFonts w:eastAsia="宋体"/>
          </w:rPr>
          <w:t>, Nokia</w:t>
        </w:r>
      </w:ins>
      <w:r w:rsidRPr="002D1168">
        <w:rPr>
          <w:rFonts w:eastAsia="宋体"/>
        </w:rPr>
        <w:t xml:space="preserve">): </w:t>
      </w:r>
      <w:r w:rsidRPr="001B0D41">
        <w:rPr>
          <w:rFonts w:eastAsia="宋体"/>
        </w:rPr>
        <w:t xml:space="preserve">RAN4 only consider the enhancement based on 2 searchers, i.e., same as previous release, for L3 measurement delay reduction by optimizing CSSF. </w:t>
      </w:r>
    </w:p>
    <w:p w14:paraId="768544FF" w14:textId="12AC78AF" w:rsidR="008956CB" w:rsidRDefault="001B0D41" w:rsidP="008956CB">
      <w:pPr>
        <w:pStyle w:val="ListParagraph"/>
        <w:numPr>
          <w:ilvl w:val="1"/>
          <w:numId w:val="3"/>
        </w:numPr>
        <w:spacing w:after="120"/>
        <w:ind w:firstLineChars="0"/>
        <w:rPr>
          <w:ins w:id="15" w:author="Nokia" w:date="2024-08-14T18:26:00Z" w16du:dateUtc="2024-08-14T10:26:00Z"/>
          <w:rFonts w:eastAsia="宋体"/>
        </w:rPr>
      </w:pPr>
      <w:r>
        <w:rPr>
          <w:rFonts w:eastAsia="宋体"/>
        </w:rPr>
        <w:t xml:space="preserve">Option 2a (Apple): </w:t>
      </w:r>
      <w:r w:rsidRPr="001B0D41">
        <w:rPr>
          <w:rFonts w:eastAsia="宋体"/>
        </w:rPr>
        <w:t>If companies cannot achieve consensus, RAN4 work can start with the baseline assumption in WID, i.e., 2 searchers.</w:t>
      </w:r>
    </w:p>
    <w:p w14:paraId="704E7FBD" w14:textId="0E949319" w:rsidR="00C12549" w:rsidRPr="00C12549" w:rsidRDefault="00C12549" w:rsidP="00C12549">
      <w:pPr>
        <w:pStyle w:val="ListParagraph"/>
        <w:numPr>
          <w:ilvl w:val="1"/>
          <w:numId w:val="3"/>
        </w:numPr>
        <w:spacing w:after="120"/>
        <w:ind w:firstLineChars="0"/>
        <w:rPr>
          <w:rFonts w:eastAsia="宋体"/>
        </w:rPr>
      </w:pPr>
      <w:ins w:id="16" w:author="Nokia" w:date="2024-08-14T18:26:00Z" w16du:dateUtc="2024-08-14T10:26:00Z">
        <w:r>
          <w:t xml:space="preserve">Option 2b (Nokia) </w:t>
        </w:r>
        <w:r w:rsidRPr="00C0107C">
          <w:t xml:space="preserve">RAN4 to confirm </w:t>
        </w:r>
        <w:r w:rsidRPr="00C12549">
          <w:rPr>
            <w:bCs/>
          </w:rPr>
          <w:t>if</w:t>
        </w:r>
        <w:r w:rsidRPr="00C0107C">
          <w:t xml:space="preserve"> </w:t>
        </w:r>
        <w:r w:rsidRPr="00C12549">
          <w:rPr>
            <w:rFonts w:eastAsia="等线"/>
          </w:rPr>
          <w:t>one of the searchers is assumed for PCC/PSCC measurement and the other is assumed for the measurements on all SCCs.</w:t>
        </w:r>
      </w:ins>
    </w:p>
    <w:p w14:paraId="5E5C222B" w14:textId="06FB6CB0" w:rsidR="002D1168" w:rsidRDefault="002D1168" w:rsidP="002D1168">
      <w:pPr>
        <w:pStyle w:val="ListParagraph"/>
        <w:numPr>
          <w:ilvl w:val="0"/>
          <w:numId w:val="3"/>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79D0E52B" w14:textId="567B85E0" w:rsidR="008956CB" w:rsidRPr="008956CB" w:rsidRDefault="00A351F5" w:rsidP="00AB4293">
      <w:pPr>
        <w:pStyle w:val="ListParagraph"/>
        <w:numPr>
          <w:ilvl w:val="1"/>
          <w:numId w:val="3"/>
        </w:numPr>
        <w:overflowPunct/>
        <w:autoSpaceDE/>
        <w:autoSpaceDN/>
        <w:adjustRightInd/>
        <w:spacing w:after="120"/>
        <w:ind w:left="1440" w:firstLineChars="0"/>
        <w:textAlignment w:val="auto"/>
        <w:rPr>
          <w:rFonts w:eastAsia="宋体"/>
          <w:highlight w:val="yellow"/>
        </w:rPr>
      </w:pPr>
      <w:r w:rsidRPr="008956CB">
        <w:rPr>
          <w:rFonts w:eastAsia="宋体"/>
          <w:highlight w:val="yellow"/>
        </w:rPr>
        <w:t xml:space="preserve">Moderator note: </w:t>
      </w:r>
      <w:r w:rsidR="008956CB" w:rsidRPr="008956CB">
        <w:rPr>
          <w:rFonts w:eastAsia="宋体"/>
          <w:highlight w:val="yellow"/>
        </w:rPr>
        <w:t>check if following can be agreeable:</w:t>
      </w:r>
    </w:p>
    <w:p w14:paraId="7C669BAC" w14:textId="77777777" w:rsidR="008956CB" w:rsidRPr="008956CB" w:rsidRDefault="00A351F5" w:rsidP="008956CB">
      <w:pPr>
        <w:pStyle w:val="ListParagraph"/>
        <w:numPr>
          <w:ilvl w:val="2"/>
          <w:numId w:val="3"/>
        </w:numPr>
        <w:overflowPunct/>
        <w:autoSpaceDE/>
        <w:autoSpaceDN/>
        <w:adjustRightInd/>
        <w:spacing w:after="120"/>
        <w:ind w:left="1800" w:firstLineChars="0"/>
        <w:textAlignment w:val="auto"/>
        <w:rPr>
          <w:rFonts w:eastAsia="宋体"/>
          <w:highlight w:val="yellow"/>
        </w:rPr>
      </w:pPr>
      <w:r w:rsidRPr="008956CB">
        <w:rPr>
          <w:rFonts w:eastAsia="宋体"/>
          <w:highlight w:val="yellow"/>
        </w:rPr>
        <w:t>RAN4 work can start with the baseline assumption in WID, i.e., 2 searchers.</w:t>
      </w:r>
      <w:r w:rsidR="008956CB" w:rsidRPr="008956CB">
        <w:rPr>
          <w:rFonts w:eastAsia="宋体"/>
          <w:highlight w:val="yellow"/>
        </w:rPr>
        <w:t xml:space="preserve"> </w:t>
      </w:r>
    </w:p>
    <w:p w14:paraId="17548363" w14:textId="6AC0AAD5" w:rsidR="00AB4293" w:rsidRPr="008956CB" w:rsidRDefault="008956CB" w:rsidP="008956CB">
      <w:pPr>
        <w:pStyle w:val="ListParagraph"/>
        <w:numPr>
          <w:ilvl w:val="2"/>
          <w:numId w:val="3"/>
        </w:numPr>
        <w:overflowPunct/>
        <w:autoSpaceDE/>
        <w:autoSpaceDN/>
        <w:adjustRightInd/>
        <w:spacing w:after="120"/>
        <w:ind w:left="1800" w:firstLineChars="0"/>
        <w:textAlignment w:val="auto"/>
        <w:rPr>
          <w:rFonts w:eastAsia="宋体"/>
          <w:highlight w:val="yellow"/>
        </w:rPr>
      </w:pPr>
      <w:r w:rsidRPr="008956CB">
        <w:rPr>
          <w:rFonts w:eastAsia="宋体"/>
          <w:highlight w:val="yellow"/>
        </w:rPr>
        <w:t xml:space="preserve">The 3 searcher based solution </w:t>
      </w:r>
      <w:r w:rsidRPr="008956CB">
        <w:rPr>
          <w:rFonts w:eastAsia="Times New Roman"/>
          <w:kern w:val="2"/>
          <w:highlight w:val="yellow"/>
          <w:lang w:eastAsia="ja-JP"/>
        </w:rPr>
        <w:t>can be FFS after concluding the baseline above. The 3 searcher related discussion will NOT delay the WI completion.</w:t>
      </w:r>
    </w:p>
    <w:p w14:paraId="6A5BF0EE" w14:textId="77777777" w:rsidR="00AB4293" w:rsidRDefault="00AB4293" w:rsidP="00A2353F">
      <w:pPr>
        <w:rPr>
          <w:b/>
          <w:color w:val="0070C0"/>
          <w:u w:val="single"/>
          <w:lang w:eastAsia="ko-KR"/>
        </w:rPr>
      </w:pPr>
    </w:p>
    <w:p w14:paraId="24648BF1" w14:textId="77777777" w:rsidR="00AB4293" w:rsidRDefault="00AB4293" w:rsidP="00A2353F">
      <w:pPr>
        <w:rPr>
          <w:b/>
          <w:color w:val="0070C0"/>
          <w:u w:val="single"/>
          <w:lang w:eastAsia="ko-KR"/>
        </w:rPr>
      </w:pPr>
    </w:p>
    <w:p w14:paraId="342701B8" w14:textId="38055A0A" w:rsidR="00AE5B4A" w:rsidRPr="002A6006" w:rsidRDefault="00A04371" w:rsidP="00581F3B">
      <w:pPr>
        <w:pStyle w:val="Heading3"/>
      </w:pPr>
      <w:proofErr w:type="spellStart"/>
      <w:r w:rsidRPr="002A6006">
        <w:t>Issue</w:t>
      </w:r>
      <w:proofErr w:type="spellEnd"/>
      <w:r w:rsidRPr="002A6006">
        <w:t xml:space="preserve"> 2-</w:t>
      </w:r>
      <w:r w:rsidR="0087195C" w:rsidRPr="002A6006">
        <w:t>5</w:t>
      </w:r>
      <w:r w:rsidRPr="002A6006">
        <w:t xml:space="preserve">: </w:t>
      </w:r>
      <w:r w:rsidR="009C2FBC" w:rsidRPr="002A6006">
        <w:t>Solutions</w:t>
      </w:r>
      <w:r w:rsidRPr="002A6006">
        <w:t xml:space="preserve"> to </w:t>
      </w:r>
      <w:proofErr w:type="spellStart"/>
      <w:r w:rsidR="00BE0311" w:rsidRPr="002A6006">
        <w:t>apply</w:t>
      </w:r>
      <w:proofErr w:type="spellEnd"/>
      <w:r w:rsidR="009C2FBC" w:rsidRPr="002A6006">
        <w:t>/</w:t>
      </w:r>
      <w:proofErr w:type="spellStart"/>
      <w:r w:rsidR="009C2FBC" w:rsidRPr="002A6006">
        <w:t>specify</w:t>
      </w:r>
      <w:proofErr w:type="spellEnd"/>
      <w:r w:rsidR="00BE0311" w:rsidRPr="002A6006">
        <w:t xml:space="preserve"> </w:t>
      </w:r>
      <w:r w:rsidRPr="002A6006">
        <w:t xml:space="preserve">L3 measurement </w:t>
      </w:r>
      <w:proofErr w:type="spellStart"/>
      <w:r w:rsidRPr="002A6006">
        <w:t>delay</w:t>
      </w:r>
      <w:proofErr w:type="spellEnd"/>
      <w:r w:rsidRPr="002A6006">
        <w:t xml:space="preserve"> reduction by optimizing CSSF</w:t>
      </w:r>
      <w:r w:rsidR="00425F78" w:rsidRPr="002A6006">
        <w:t xml:space="preserve"> outside gap in CA/DC</w:t>
      </w:r>
    </w:p>
    <w:p w14:paraId="6BD9F3A0" w14:textId="3461A33E" w:rsidR="00425F78" w:rsidRDefault="00425F78" w:rsidP="00425F78">
      <w:pPr>
        <w:pStyle w:val="ListParagraph"/>
        <w:numPr>
          <w:ilvl w:val="0"/>
          <w:numId w:val="3"/>
        </w:numPr>
        <w:overflowPunct/>
        <w:autoSpaceDE/>
        <w:autoSpaceDN/>
        <w:adjustRightInd/>
        <w:spacing w:after="120"/>
        <w:ind w:firstLineChars="0"/>
        <w:textAlignment w:val="auto"/>
        <w:rPr>
          <w:rFonts w:eastAsia="宋体"/>
        </w:rPr>
      </w:pPr>
      <w:r w:rsidRPr="002D1168">
        <w:rPr>
          <w:rFonts w:eastAsia="宋体"/>
        </w:rPr>
        <w:t>Option 1 (Apple</w:t>
      </w:r>
      <w:r w:rsidR="0037563F">
        <w:rPr>
          <w:rFonts w:eastAsia="宋体"/>
        </w:rPr>
        <w:t>, CTC. Ericsson, Intel</w:t>
      </w:r>
      <w:r w:rsidR="00282E1C">
        <w:rPr>
          <w:rFonts w:eastAsia="宋体"/>
        </w:rPr>
        <w:t>, Samsung, ZTE</w:t>
      </w:r>
      <w:r w:rsidRPr="002D1168">
        <w:rPr>
          <w:rFonts w:eastAsia="宋体"/>
        </w:rPr>
        <w:t>):</w:t>
      </w:r>
      <w:r w:rsidRPr="00425F78">
        <w:rPr>
          <w:rFonts w:eastAsia="宋体"/>
        </w:rPr>
        <w:t xml:space="preserve"> UE only needs to measure one serving CC per band if multiple serving CCs are in the same band</w:t>
      </w:r>
    </w:p>
    <w:p w14:paraId="72D8CE45" w14:textId="7744F633" w:rsidR="009C2FBC" w:rsidRDefault="009C2FBC" w:rsidP="008956CB">
      <w:pPr>
        <w:pStyle w:val="ListParagraph"/>
        <w:numPr>
          <w:ilvl w:val="1"/>
          <w:numId w:val="3"/>
        </w:numPr>
        <w:overflowPunct/>
        <w:autoSpaceDE/>
        <w:autoSpaceDN/>
        <w:adjustRightInd/>
        <w:spacing w:after="120"/>
        <w:ind w:firstLineChars="0"/>
        <w:textAlignment w:val="auto"/>
        <w:rPr>
          <w:rFonts w:eastAsia="宋体"/>
        </w:rPr>
      </w:pPr>
      <w:r>
        <w:rPr>
          <w:rFonts w:eastAsia="宋体"/>
        </w:rPr>
        <w:t>Option 1a (Apple): details of option 1 is:</w:t>
      </w:r>
    </w:p>
    <w:p w14:paraId="5FC24DBC" w14:textId="77777777" w:rsidR="009C2FBC" w:rsidRPr="009C2FBC" w:rsidRDefault="009C2FBC" w:rsidP="008956CB">
      <w:pPr>
        <w:pStyle w:val="ListParagraph"/>
        <w:numPr>
          <w:ilvl w:val="2"/>
          <w:numId w:val="3"/>
        </w:numPr>
        <w:overflowPunct/>
        <w:autoSpaceDE/>
        <w:autoSpaceDN/>
        <w:adjustRightInd/>
        <w:spacing w:after="120"/>
        <w:ind w:firstLineChars="0"/>
        <w:textAlignment w:val="auto"/>
        <w:rPr>
          <w:rFonts w:eastAsia="宋体"/>
        </w:rPr>
      </w:pPr>
      <w:r w:rsidRPr="009C2FBC">
        <w:rPr>
          <w:rFonts w:eastAsia="宋体"/>
        </w:rPr>
        <w:t>If PCC in the band, measure PCC</w:t>
      </w:r>
    </w:p>
    <w:p w14:paraId="3C2D2068" w14:textId="77777777" w:rsidR="009C2FBC" w:rsidRPr="009C2FBC" w:rsidRDefault="009C2FBC" w:rsidP="008956CB">
      <w:pPr>
        <w:pStyle w:val="ListParagraph"/>
        <w:numPr>
          <w:ilvl w:val="2"/>
          <w:numId w:val="3"/>
        </w:numPr>
        <w:overflowPunct/>
        <w:autoSpaceDE/>
        <w:autoSpaceDN/>
        <w:adjustRightInd/>
        <w:spacing w:after="120"/>
        <w:ind w:firstLineChars="0"/>
        <w:textAlignment w:val="auto"/>
        <w:rPr>
          <w:rFonts w:eastAsia="宋体"/>
        </w:rPr>
      </w:pPr>
      <w:r w:rsidRPr="009C2FBC">
        <w:rPr>
          <w:rFonts w:eastAsia="宋体"/>
        </w:rPr>
        <w:lastRenderedPageBreak/>
        <w:t>Otherwise if PSCC in the band, measure PSCC</w:t>
      </w:r>
    </w:p>
    <w:p w14:paraId="2A40F9F8" w14:textId="77777777" w:rsidR="009C2FBC" w:rsidRPr="009C2FBC" w:rsidRDefault="009C2FBC" w:rsidP="008956CB">
      <w:pPr>
        <w:pStyle w:val="ListParagraph"/>
        <w:numPr>
          <w:ilvl w:val="2"/>
          <w:numId w:val="3"/>
        </w:numPr>
        <w:overflowPunct/>
        <w:autoSpaceDE/>
        <w:autoSpaceDN/>
        <w:adjustRightInd/>
        <w:spacing w:after="120"/>
        <w:ind w:firstLineChars="0"/>
        <w:textAlignment w:val="auto"/>
        <w:rPr>
          <w:rFonts w:eastAsia="宋体"/>
        </w:rPr>
      </w:pPr>
      <w:r w:rsidRPr="009C2FBC">
        <w:rPr>
          <w:rFonts w:eastAsia="宋体"/>
        </w:rPr>
        <w:t>Otherwise if SCC is in the band, measure the SCC with neighbor cell MO</w:t>
      </w:r>
    </w:p>
    <w:p w14:paraId="66EE7290" w14:textId="63802664" w:rsidR="009C2FBC" w:rsidRDefault="009C2FBC" w:rsidP="008956CB">
      <w:pPr>
        <w:pStyle w:val="ListParagraph"/>
        <w:numPr>
          <w:ilvl w:val="2"/>
          <w:numId w:val="3"/>
        </w:numPr>
        <w:overflowPunct/>
        <w:autoSpaceDE/>
        <w:autoSpaceDN/>
        <w:adjustRightInd/>
        <w:spacing w:after="120"/>
        <w:ind w:firstLineChars="0"/>
        <w:textAlignment w:val="auto"/>
        <w:rPr>
          <w:rFonts w:eastAsia="宋体"/>
        </w:rPr>
      </w:pPr>
      <w:r w:rsidRPr="009C2FBC">
        <w:rPr>
          <w:rFonts w:eastAsia="宋体"/>
        </w:rPr>
        <w:t>Otherwise up to UE implementation</w:t>
      </w:r>
    </w:p>
    <w:p w14:paraId="12FAE23A" w14:textId="7AEA353A" w:rsidR="0037563F" w:rsidRDefault="0037563F" w:rsidP="0037563F">
      <w:pPr>
        <w:pStyle w:val="ListParagraph"/>
        <w:numPr>
          <w:ilvl w:val="1"/>
          <w:numId w:val="3"/>
        </w:numPr>
        <w:overflowPunct/>
        <w:autoSpaceDE/>
        <w:autoSpaceDN/>
        <w:adjustRightInd/>
        <w:spacing w:after="120"/>
        <w:ind w:firstLineChars="0"/>
        <w:textAlignment w:val="auto"/>
        <w:rPr>
          <w:rFonts w:eastAsia="宋体"/>
        </w:rPr>
      </w:pPr>
      <w:r>
        <w:rPr>
          <w:rFonts w:eastAsia="宋体"/>
        </w:rPr>
        <w:t>Option 1b (Ericsson):</w:t>
      </w:r>
    </w:p>
    <w:p w14:paraId="2C8EADBD" w14:textId="054CB726" w:rsidR="0037563F" w:rsidRPr="0037563F" w:rsidRDefault="0037563F" w:rsidP="0037563F">
      <w:pPr>
        <w:pStyle w:val="ListParagraph"/>
        <w:numPr>
          <w:ilvl w:val="2"/>
          <w:numId w:val="3"/>
        </w:numPr>
        <w:overflowPunct/>
        <w:autoSpaceDE/>
        <w:autoSpaceDN/>
        <w:adjustRightInd/>
        <w:spacing w:after="120"/>
        <w:ind w:firstLineChars="0"/>
        <w:textAlignment w:val="auto"/>
        <w:rPr>
          <w:rFonts w:eastAsia="宋体"/>
        </w:rPr>
      </w:pPr>
      <w:r w:rsidRPr="0037563F">
        <w:rPr>
          <w:rFonts w:eastAsia="宋体"/>
        </w:rPr>
        <w:t xml:space="preserve">Option </w:t>
      </w:r>
      <w:r>
        <w:rPr>
          <w:rFonts w:eastAsia="宋体"/>
        </w:rPr>
        <w:t>1b-</w:t>
      </w:r>
      <w:r w:rsidRPr="0037563F">
        <w:rPr>
          <w:rFonts w:eastAsia="宋体"/>
        </w:rPr>
        <w:t>1: NW measurement configuration only covers the CC to be measured, i.e., doesn’t cover the CC(s) not to be measured.</w:t>
      </w:r>
    </w:p>
    <w:p w14:paraId="78ABE68D" w14:textId="0B5B40DC" w:rsidR="0037563F" w:rsidRPr="0037563F" w:rsidRDefault="0037563F" w:rsidP="0037563F">
      <w:pPr>
        <w:pStyle w:val="ListParagraph"/>
        <w:numPr>
          <w:ilvl w:val="2"/>
          <w:numId w:val="3"/>
        </w:numPr>
        <w:overflowPunct/>
        <w:autoSpaceDE/>
        <w:autoSpaceDN/>
        <w:adjustRightInd/>
        <w:spacing w:after="120"/>
        <w:ind w:firstLineChars="0"/>
        <w:textAlignment w:val="auto"/>
        <w:rPr>
          <w:rFonts w:eastAsia="宋体"/>
        </w:rPr>
      </w:pPr>
      <w:r w:rsidRPr="0037563F">
        <w:rPr>
          <w:rFonts w:eastAsia="宋体"/>
        </w:rPr>
        <w:t xml:space="preserve">Option </w:t>
      </w:r>
      <w:r>
        <w:rPr>
          <w:rFonts w:eastAsia="宋体"/>
        </w:rPr>
        <w:t>1b-</w:t>
      </w:r>
      <w:r w:rsidRPr="0037563F">
        <w:rPr>
          <w:rFonts w:eastAsia="宋体"/>
        </w:rPr>
        <w:t>2: NW measurement configuration covers all CC, by further (e.g. dynamical) indication,</w:t>
      </w:r>
    </w:p>
    <w:p w14:paraId="75B8A695" w14:textId="4C2B2C04" w:rsidR="0037563F" w:rsidRPr="0037563F" w:rsidRDefault="0037563F" w:rsidP="0037563F">
      <w:pPr>
        <w:pStyle w:val="ListParagraph"/>
        <w:numPr>
          <w:ilvl w:val="3"/>
          <w:numId w:val="3"/>
        </w:numPr>
        <w:overflowPunct/>
        <w:autoSpaceDE/>
        <w:autoSpaceDN/>
        <w:adjustRightInd/>
        <w:spacing w:after="120"/>
        <w:ind w:firstLineChars="0"/>
        <w:textAlignment w:val="auto"/>
        <w:rPr>
          <w:rFonts w:eastAsia="宋体"/>
        </w:rPr>
      </w:pPr>
      <w:r w:rsidRPr="0037563F">
        <w:rPr>
          <w:rFonts w:eastAsia="宋体"/>
        </w:rPr>
        <w:t xml:space="preserve">Option </w:t>
      </w:r>
      <w:r>
        <w:rPr>
          <w:rFonts w:eastAsia="宋体"/>
        </w:rPr>
        <w:t>1b-</w:t>
      </w:r>
      <w:r w:rsidRPr="0037563F">
        <w:rPr>
          <w:rFonts w:eastAsia="宋体"/>
        </w:rPr>
        <w:t>2.1. No measurement report or measurement configuration is configured for the CC(s) which are not to be measured.</w:t>
      </w:r>
    </w:p>
    <w:p w14:paraId="62853D54" w14:textId="19904A5F" w:rsidR="0037563F" w:rsidRDefault="0037563F" w:rsidP="0037563F">
      <w:pPr>
        <w:pStyle w:val="ListParagraph"/>
        <w:numPr>
          <w:ilvl w:val="3"/>
          <w:numId w:val="3"/>
        </w:numPr>
        <w:overflowPunct/>
        <w:autoSpaceDE/>
        <w:autoSpaceDN/>
        <w:adjustRightInd/>
        <w:spacing w:after="120"/>
        <w:ind w:firstLineChars="0"/>
        <w:textAlignment w:val="auto"/>
        <w:rPr>
          <w:rFonts w:eastAsia="宋体"/>
        </w:rPr>
      </w:pPr>
      <w:r w:rsidRPr="0037563F">
        <w:rPr>
          <w:rFonts w:eastAsia="宋体"/>
        </w:rPr>
        <w:t xml:space="preserve">Option </w:t>
      </w:r>
      <w:r>
        <w:rPr>
          <w:rFonts w:eastAsia="宋体"/>
        </w:rPr>
        <w:t>1b-</w:t>
      </w:r>
      <w:r w:rsidRPr="0037563F">
        <w:rPr>
          <w:rFonts w:eastAsia="宋体"/>
        </w:rPr>
        <w:t>2.2: If measurement configuration is configured for the CC(s) which not to be measured, the report on the CC(s) reuses the measured result of the CC to be measured.</w:t>
      </w:r>
    </w:p>
    <w:p w14:paraId="54F68F55" w14:textId="56615EB4" w:rsidR="00282E1C" w:rsidRPr="0037563F" w:rsidRDefault="00282E1C" w:rsidP="00282E1C">
      <w:pPr>
        <w:pStyle w:val="ListParagraph"/>
        <w:numPr>
          <w:ilvl w:val="1"/>
          <w:numId w:val="3"/>
        </w:numPr>
        <w:overflowPunct/>
        <w:autoSpaceDE/>
        <w:autoSpaceDN/>
        <w:adjustRightInd/>
        <w:spacing w:after="120"/>
        <w:ind w:firstLineChars="0"/>
        <w:textAlignment w:val="auto"/>
        <w:rPr>
          <w:rFonts w:eastAsia="宋体"/>
        </w:rPr>
      </w:pPr>
      <w:r>
        <w:rPr>
          <w:rFonts w:eastAsia="宋体"/>
        </w:rPr>
        <w:t xml:space="preserve">Option 1c (Samsung): </w:t>
      </w:r>
      <w:r w:rsidRPr="00282E1C">
        <w:rPr>
          <w:bCs/>
          <w:lang w:val="en-GB"/>
        </w:rPr>
        <w:t>RAN4 to discuss the feasibility of reducing NSCC_SSB to optimize the CSSF for FR2 intra-band CA</w:t>
      </w:r>
    </w:p>
    <w:p w14:paraId="4CA51C7E" w14:textId="7ADEF707" w:rsidR="0037563F" w:rsidRDefault="0037563F" w:rsidP="0037563F">
      <w:pPr>
        <w:pStyle w:val="ListParagraph"/>
        <w:numPr>
          <w:ilvl w:val="1"/>
          <w:numId w:val="3"/>
        </w:numPr>
        <w:overflowPunct/>
        <w:autoSpaceDE/>
        <w:autoSpaceDN/>
        <w:adjustRightInd/>
        <w:spacing w:after="120"/>
        <w:ind w:firstLineChars="0"/>
        <w:textAlignment w:val="auto"/>
        <w:rPr>
          <w:ins w:id="17" w:author="Nokia" w:date="2024-08-14T18:32:00Z" w16du:dateUtc="2024-08-14T10:32:00Z"/>
          <w:rFonts w:eastAsia="宋体"/>
        </w:rPr>
      </w:pPr>
      <w:r w:rsidRPr="0037563F">
        <w:rPr>
          <w:rFonts w:eastAsia="宋体"/>
          <w:highlight w:val="yellow"/>
        </w:rPr>
        <w:t>Option 1</w:t>
      </w:r>
      <w:r w:rsidR="00282E1C">
        <w:rPr>
          <w:rFonts w:eastAsia="宋体"/>
          <w:highlight w:val="yellow"/>
        </w:rPr>
        <w:t>d</w:t>
      </w:r>
      <w:r w:rsidRPr="0037563F">
        <w:rPr>
          <w:rFonts w:eastAsia="宋体"/>
          <w:highlight w:val="yellow"/>
        </w:rPr>
        <w:t xml:space="preserve"> (</w:t>
      </w:r>
      <w:r w:rsidRPr="0037563F">
        <w:rPr>
          <w:rFonts w:eastAsia="宋体" w:hint="eastAsia"/>
          <w:highlight w:val="yellow"/>
        </w:rPr>
        <w:t>opponent proposal</w:t>
      </w:r>
      <w:r w:rsidRPr="0037563F">
        <w:rPr>
          <w:rFonts w:eastAsia="宋体"/>
          <w:highlight w:val="yellow"/>
        </w:rPr>
        <w:t xml:space="preserve"> from HW</w:t>
      </w:r>
      <w:ins w:id="18" w:author="Nokia" w:date="2024-08-14T18:30:00Z" w16du:dateUtc="2024-08-14T10:30:00Z">
        <w:r w:rsidR="00C12549">
          <w:rPr>
            <w:rFonts w:eastAsia="宋体"/>
            <w:highlight w:val="yellow"/>
          </w:rPr>
          <w:t>, Nokia</w:t>
        </w:r>
      </w:ins>
      <w:r w:rsidRPr="0037563F">
        <w:rPr>
          <w:rFonts w:eastAsia="宋体"/>
          <w:highlight w:val="yellow"/>
        </w:rPr>
        <w:t>)</w:t>
      </w:r>
      <w:r>
        <w:rPr>
          <w:rFonts w:eastAsia="宋体"/>
        </w:rPr>
        <w:t xml:space="preserve">: </w:t>
      </w:r>
      <w:r w:rsidRPr="0037563F">
        <w:rPr>
          <w:rFonts w:eastAsia="宋体"/>
        </w:rPr>
        <w:t>The candidate solutions of optimizing CSSF (Reducing the number of frequency layers involved in competing searchers) are network implementation.</w:t>
      </w:r>
    </w:p>
    <w:p w14:paraId="3C9BF9D2" w14:textId="19AC80B9" w:rsidR="00C12549" w:rsidRPr="00C12549" w:rsidRDefault="00C12549" w:rsidP="00C12549">
      <w:pPr>
        <w:pStyle w:val="ListParagraph"/>
        <w:numPr>
          <w:ilvl w:val="2"/>
          <w:numId w:val="3"/>
        </w:numPr>
        <w:overflowPunct/>
        <w:autoSpaceDE/>
        <w:autoSpaceDN/>
        <w:adjustRightInd/>
        <w:spacing w:after="120"/>
        <w:ind w:firstLineChars="0"/>
        <w:textAlignment w:val="auto"/>
        <w:rPr>
          <w:rFonts w:eastAsia="宋体"/>
        </w:rPr>
        <w:pPrChange w:id="19" w:author="Nokia" w:date="2024-08-14T18:32:00Z" w16du:dateUtc="2024-08-14T10:32:00Z">
          <w:pPr>
            <w:pStyle w:val="ListParagraph"/>
            <w:numPr>
              <w:ilvl w:val="1"/>
              <w:numId w:val="3"/>
            </w:numPr>
            <w:overflowPunct/>
            <w:autoSpaceDE/>
            <w:autoSpaceDN/>
            <w:adjustRightInd/>
            <w:spacing w:after="120"/>
            <w:ind w:left="1656" w:firstLineChars="0" w:hanging="360"/>
            <w:textAlignment w:val="auto"/>
          </w:pPr>
        </w:pPrChange>
      </w:pPr>
      <w:ins w:id="20" w:author="Nokia" w:date="2024-08-14T18:32:00Z" w16du:dateUtc="2024-08-14T10:32:00Z">
        <w:r w:rsidRPr="00C12549">
          <w:rPr>
            <w:rFonts w:eastAsia="宋体"/>
          </w:rPr>
          <w:t xml:space="preserve">(Nokia) </w:t>
        </w:r>
        <w:r w:rsidRPr="00C12549">
          <w:rPr>
            <w:rFonts w:eastAsia="宋体" w:hint="eastAsia"/>
            <w:rPrChange w:id="21" w:author="Nokia" w:date="2024-08-14T18:32:00Z" w16du:dateUtc="2024-08-14T10:32:00Z">
              <w:rPr>
                <w:rFonts w:hint="eastAsia"/>
                <w:bCs/>
              </w:rPr>
            </w:rPrChange>
          </w:rPr>
          <w:t>The CSSF values shall be derived based on network configuration instead of UE implementation.</w:t>
        </w:r>
      </w:ins>
    </w:p>
    <w:p w14:paraId="58C76A93" w14:textId="0C4E170E" w:rsidR="00282E1C" w:rsidRDefault="00A351F5" w:rsidP="00282E1C">
      <w:pPr>
        <w:pStyle w:val="ListParagraph"/>
        <w:numPr>
          <w:ilvl w:val="0"/>
          <w:numId w:val="3"/>
        </w:numPr>
        <w:overflowPunct/>
        <w:autoSpaceDE/>
        <w:autoSpaceDN/>
        <w:adjustRightInd/>
        <w:spacing w:after="120"/>
        <w:ind w:firstLineChars="0"/>
        <w:textAlignment w:val="auto"/>
        <w:rPr>
          <w:rFonts w:eastAsia="宋体"/>
        </w:rPr>
      </w:pPr>
      <w:r>
        <w:rPr>
          <w:rFonts w:eastAsia="宋体"/>
        </w:rPr>
        <w:t>Option 2 (</w:t>
      </w:r>
      <w:r w:rsidR="008956CB">
        <w:rPr>
          <w:rFonts w:eastAsia="宋体"/>
        </w:rPr>
        <w:t>CATT, Apple</w:t>
      </w:r>
      <w:r w:rsidR="0037563F">
        <w:rPr>
          <w:rFonts w:eastAsia="宋体"/>
        </w:rPr>
        <w:t>, CTC</w:t>
      </w:r>
      <w:r w:rsidR="00282E1C">
        <w:rPr>
          <w:rFonts w:eastAsia="宋体"/>
        </w:rPr>
        <w:t>, ZTE</w:t>
      </w:r>
      <w:r>
        <w:rPr>
          <w:rFonts w:eastAsia="宋体"/>
        </w:rPr>
        <w:t xml:space="preserve">): </w:t>
      </w:r>
      <w:r w:rsidRPr="00425F78">
        <w:rPr>
          <w:rFonts w:eastAsia="宋体"/>
        </w:rPr>
        <w:t xml:space="preserve">UE can </w:t>
      </w:r>
      <w:r w:rsidR="0037563F">
        <w:rPr>
          <w:rFonts w:eastAsia="宋体"/>
        </w:rPr>
        <w:t>change</w:t>
      </w:r>
      <w:r w:rsidRPr="00425F78">
        <w:rPr>
          <w:rFonts w:eastAsia="宋体"/>
        </w:rPr>
        <w:t xml:space="preserve"> the searcher occupancy ratio of PCC or PSCC measurement to speed up SCC measurement for some conditions</w:t>
      </w:r>
    </w:p>
    <w:p w14:paraId="042C2809" w14:textId="70F8E9AE" w:rsidR="0037563F" w:rsidRPr="00282E1C" w:rsidRDefault="00282E1C" w:rsidP="00282E1C">
      <w:pPr>
        <w:pStyle w:val="ListParagraph"/>
        <w:numPr>
          <w:ilvl w:val="1"/>
          <w:numId w:val="3"/>
        </w:numPr>
        <w:overflowPunct/>
        <w:autoSpaceDE/>
        <w:autoSpaceDN/>
        <w:adjustRightInd/>
        <w:spacing w:after="120"/>
        <w:ind w:firstLineChars="0"/>
        <w:textAlignment w:val="auto"/>
        <w:rPr>
          <w:rFonts w:eastAsia="宋体"/>
        </w:rPr>
      </w:pPr>
      <w:r w:rsidRPr="00282E1C">
        <w:rPr>
          <w:rFonts w:eastAsia="宋体"/>
        </w:rPr>
        <w:t>RAN4 should to discuss the corresponding applicable condition and the scenario</w:t>
      </w:r>
      <w:r>
        <w:rPr>
          <w:rFonts w:eastAsia="宋体"/>
        </w:rPr>
        <w:t>. (Samsung, Apple)</w:t>
      </w:r>
    </w:p>
    <w:p w14:paraId="140DA6D5" w14:textId="7756B61F" w:rsidR="00A351F5" w:rsidRDefault="0037563F" w:rsidP="00A351F5">
      <w:pPr>
        <w:pStyle w:val="ListParagraph"/>
        <w:numPr>
          <w:ilvl w:val="1"/>
          <w:numId w:val="3"/>
        </w:numPr>
        <w:overflowPunct/>
        <w:autoSpaceDE/>
        <w:autoSpaceDN/>
        <w:adjustRightInd/>
        <w:spacing w:after="120"/>
        <w:ind w:firstLineChars="0"/>
        <w:textAlignment w:val="auto"/>
        <w:rPr>
          <w:rFonts w:eastAsia="宋体"/>
        </w:rPr>
      </w:pPr>
      <w:r w:rsidRPr="0037563F">
        <w:rPr>
          <w:rFonts w:eastAsia="宋体"/>
        </w:rPr>
        <w:t>More details need to be revealed of the solution of optimizing the searcher occupancy ratio of candidate frequency layer</w:t>
      </w:r>
      <w:r>
        <w:rPr>
          <w:rFonts w:eastAsia="宋体"/>
        </w:rPr>
        <w:t>. (HW)</w:t>
      </w:r>
    </w:p>
    <w:p w14:paraId="5575BB50" w14:textId="20AD4005" w:rsidR="00FA0235" w:rsidRPr="0084735C" w:rsidRDefault="0041606F" w:rsidP="0084735C">
      <w:pPr>
        <w:pStyle w:val="ListParagraph"/>
        <w:numPr>
          <w:ilvl w:val="0"/>
          <w:numId w:val="3"/>
        </w:numPr>
        <w:overflowPunct/>
        <w:autoSpaceDE/>
        <w:autoSpaceDN/>
        <w:adjustRightInd/>
        <w:spacing w:after="120"/>
        <w:ind w:firstLineChars="0"/>
        <w:textAlignment w:val="auto"/>
        <w:rPr>
          <w:bCs/>
          <w:iCs/>
        </w:rPr>
      </w:pPr>
      <w:r w:rsidRPr="0084735C">
        <w:rPr>
          <w:bCs/>
          <w:iCs/>
        </w:rPr>
        <w:t xml:space="preserve">Option </w:t>
      </w:r>
      <w:r w:rsidR="0037563F">
        <w:rPr>
          <w:bCs/>
          <w:iCs/>
        </w:rPr>
        <w:t>3</w:t>
      </w:r>
      <w:r w:rsidRPr="0084735C">
        <w:rPr>
          <w:bCs/>
          <w:iCs/>
        </w:rPr>
        <w:t xml:space="preserve"> (</w:t>
      </w:r>
      <w:r w:rsidR="0037563F">
        <w:rPr>
          <w:bCs/>
          <w:iCs/>
        </w:rPr>
        <w:t>Apple</w:t>
      </w:r>
      <w:ins w:id="22" w:author="Nokia" w:date="2024-08-14T18:27:00Z" w16du:dateUtc="2024-08-14T10:27:00Z">
        <w:r w:rsidR="00C12549">
          <w:rPr>
            <w:bCs/>
            <w:iCs/>
          </w:rPr>
          <w:t>, Nokia</w:t>
        </w:r>
      </w:ins>
      <w:r w:rsidRPr="0084735C">
        <w:rPr>
          <w:bCs/>
          <w:iCs/>
        </w:rPr>
        <w:t>)</w:t>
      </w:r>
      <w:r w:rsidR="00FA0235" w:rsidRPr="0084735C">
        <w:rPr>
          <w:bCs/>
          <w:iCs/>
        </w:rPr>
        <w:t xml:space="preserve">: </w:t>
      </w:r>
    </w:p>
    <w:p w14:paraId="4269757F" w14:textId="6F3D61B1" w:rsidR="0084735C" w:rsidRDefault="00FA0235" w:rsidP="0084735C">
      <w:pPr>
        <w:pStyle w:val="ListParagraph"/>
        <w:numPr>
          <w:ilvl w:val="1"/>
          <w:numId w:val="3"/>
        </w:numPr>
        <w:overflowPunct/>
        <w:autoSpaceDE/>
        <w:autoSpaceDN/>
        <w:adjustRightInd/>
        <w:spacing w:after="120"/>
        <w:ind w:firstLineChars="0"/>
        <w:textAlignment w:val="auto"/>
        <w:rPr>
          <w:rFonts w:eastAsia="宋体"/>
        </w:rPr>
      </w:pPr>
      <w:r w:rsidRPr="00FA0235">
        <w:rPr>
          <w:rFonts w:eastAsia="宋体"/>
        </w:rPr>
        <w:t>To consider the CSSF optimization by minimizing the impact from CSI-RS based measurements on SSB-based measurements.</w:t>
      </w:r>
    </w:p>
    <w:p w14:paraId="76F4063E" w14:textId="461A0048" w:rsidR="0037563F" w:rsidRDefault="0037563F" w:rsidP="0037563F">
      <w:pPr>
        <w:pStyle w:val="ListParagraph"/>
        <w:numPr>
          <w:ilvl w:val="0"/>
          <w:numId w:val="3"/>
        </w:numPr>
        <w:overflowPunct/>
        <w:autoSpaceDE/>
        <w:autoSpaceDN/>
        <w:adjustRightInd/>
        <w:spacing w:after="120"/>
        <w:ind w:firstLineChars="0"/>
        <w:textAlignment w:val="auto"/>
        <w:rPr>
          <w:rFonts w:eastAsia="宋体"/>
        </w:rPr>
      </w:pPr>
      <w:r>
        <w:rPr>
          <w:rFonts w:eastAsia="宋体"/>
        </w:rPr>
        <w:t>Option 4 (CATT, HW):</w:t>
      </w:r>
    </w:p>
    <w:p w14:paraId="1C096237" w14:textId="488EB351" w:rsidR="0037563F" w:rsidRPr="0037563F" w:rsidRDefault="0037563F" w:rsidP="0037563F">
      <w:pPr>
        <w:pStyle w:val="ListParagraph"/>
        <w:numPr>
          <w:ilvl w:val="1"/>
          <w:numId w:val="3"/>
        </w:numPr>
        <w:overflowPunct/>
        <w:autoSpaceDE/>
        <w:autoSpaceDN/>
        <w:adjustRightInd/>
        <w:spacing w:after="120"/>
        <w:ind w:firstLineChars="0"/>
        <w:textAlignment w:val="auto"/>
        <w:rPr>
          <w:rFonts w:eastAsia="宋体"/>
        </w:rPr>
      </w:pPr>
      <w:r w:rsidRPr="0037563F">
        <w:rPr>
          <w:rFonts w:eastAsia="宋体"/>
        </w:rPr>
        <w:t xml:space="preserve">For UE supporting per FR gap, when all MOs are to be measured outside gap, the searcher used for within gap can be leveraged for outside gap. </w:t>
      </w:r>
      <w:proofErr w:type="spellStart"/>
      <w:r w:rsidRPr="0037563F">
        <w:rPr>
          <w:rFonts w:eastAsia="宋体"/>
        </w:rPr>
        <w:t>CSSFoutsidegap</w:t>
      </w:r>
      <w:proofErr w:type="spellEnd"/>
      <w:r w:rsidRPr="0037563F">
        <w:rPr>
          <w:rFonts w:eastAsia="宋体"/>
        </w:rPr>
        <w:t xml:space="preserve"> can be optimized, as these MOs can share totally three searchers.</w:t>
      </w:r>
      <w:r>
        <w:rPr>
          <w:rFonts w:eastAsia="宋体"/>
        </w:rPr>
        <w:t xml:space="preserve"> (HW, CATT)</w:t>
      </w:r>
    </w:p>
    <w:p w14:paraId="2F09AC20" w14:textId="212D5CE5" w:rsidR="0037563F" w:rsidRDefault="0037563F" w:rsidP="0037563F">
      <w:pPr>
        <w:pStyle w:val="ListParagraph"/>
        <w:numPr>
          <w:ilvl w:val="1"/>
          <w:numId w:val="3"/>
        </w:numPr>
        <w:overflowPunct/>
        <w:autoSpaceDE/>
        <w:autoSpaceDN/>
        <w:adjustRightInd/>
        <w:spacing w:after="120"/>
        <w:ind w:firstLineChars="0"/>
        <w:textAlignment w:val="auto"/>
        <w:rPr>
          <w:rFonts w:eastAsia="宋体"/>
        </w:rPr>
      </w:pPr>
      <w:r w:rsidRPr="0037563F">
        <w:rPr>
          <w:rFonts w:eastAsia="宋体"/>
        </w:rPr>
        <w:t>We are open to further discuss the applicable condition of the three searcher solution and whether a new capability is needed.</w:t>
      </w:r>
      <w:r>
        <w:rPr>
          <w:rFonts w:eastAsia="宋体"/>
        </w:rPr>
        <w:t xml:space="preserve"> (HW)</w:t>
      </w:r>
    </w:p>
    <w:p w14:paraId="26923CCF" w14:textId="3406E025" w:rsidR="0037563F" w:rsidRDefault="0037563F" w:rsidP="0037563F">
      <w:pPr>
        <w:pStyle w:val="ListParagraph"/>
        <w:numPr>
          <w:ilvl w:val="0"/>
          <w:numId w:val="3"/>
        </w:numPr>
        <w:overflowPunct/>
        <w:autoSpaceDE/>
        <w:autoSpaceDN/>
        <w:adjustRightInd/>
        <w:spacing w:after="120"/>
        <w:ind w:firstLineChars="0"/>
        <w:textAlignment w:val="auto"/>
        <w:rPr>
          <w:rFonts w:eastAsia="宋体"/>
        </w:rPr>
      </w:pPr>
      <w:r>
        <w:rPr>
          <w:rFonts w:eastAsia="宋体"/>
        </w:rPr>
        <w:t>Option 5 (Ericsson):</w:t>
      </w:r>
    </w:p>
    <w:p w14:paraId="3919E65D" w14:textId="50A5A90D" w:rsidR="0037563F" w:rsidRDefault="0037563F" w:rsidP="0037563F">
      <w:pPr>
        <w:pStyle w:val="ListParagraph"/>
        <w:numPr>
          <w:ilvl w:val="1"/>
          <w:numId w:val="3"/>
        </w:numPr>
        <w:overflowPunct/>
        <w:autoSpaceDE/>
        <w:autoSpaceDN/>
        <w:adjustRightInd/>
        <w:spacing w:after="120"/>
        <w:ind w:firstLineChars="0"/>
        <w:textAlignment w:val="auto"/>
        <w:rPr>
          <w:rFonts w:eastAsia="宋体"/>
        </w:rPr>
      </w:pPr>
      <w:r w:rsidRPr="0037563F">
        <w:rPr>
          <w:rFonts w:eastAsia="宋体"/>
        </w:rPr>
        <w:t>RAN4 to check contiguous and/or non-contiguous FR2 CC configuration in CSSF optimization</w:t>
      </w:r>
    </w:p>
    <w:p w14:paraId="5767E114" w14:textId="70F56804" w:rsidR="0037563F" w:rsidRDefault="0037563F" w:rsidP="0037563F">
      <w:pPr>
        <w:pStyle w:val="ListParagraph"/>
        <w:numPr>
          <w:ilvl w:val="1"/>
          <w:numId w:val="3"/>
        </w:numPr>
        <w:overflowPunct/>
        <w:autoSpaceDE/>
        <w:autoSpaceDN/>
        <w:adjustRightInd/>
        <w:spacing w:after="120"/>
        <w:ind w:firstLineChars="0"/>
        <w:textAlignment w:val="auto"/>
        <w:rPr>
          <w:rFonts w:eastAsia="宋体"/>
        </w:rPr>
      </w:pPr>
      <w:r w:rsidRPr="0037563F">
        <w:rPr>
          <w:rFonts w:eastAsia="宋体"/>
        </w:rPr>
        <w:t>RAN4 to study the mechanism of CSSF optimization, indicated by NW configuration/indication, enabling/disabling measurement on particular CC(s).</w:t>
      </w:r>
    </w:p>
    <w:p w14:paraId="64DD5346" w14:textId="476ED2CB" w:rsidR="0037563F" w:rsidRPr="0037563F" w:rsidRDefault="0037563F" w:rsidP="0037563F">
      <w:pPr>
        <w:pStyle w:val="ListParagraph"/>
        <w:numPr>
          <w:ilvl w:val="1"/>
          <w:numId w:val="3"/>
        </w:numPr>
        <w:overflowPunct/>
        <w:autoSpaceDE/>
        <w:autoSpaceDN/>
        <w:adjustRightInd/>
        <w:spacing w:after="120"/>
        <w:ind w:firstLineChars="0"/>
        <w:textAlignment w:val="auto"/>
        <w:rPr>
          <w:rFonts w:eastAsia="宋体"/>
        </w:rPr>
      </w:pPr>
      <w:r w:rsidRPr="0037563F">
        <w:rPr>
          <w:rFonts w:eastAsia="宋体"/>
        </w:rPr>
        <w:lastRenderedPageBreak/>
        <w:t xml:space="preserve">CSSF enhancement </w:t>
      </w:r>
      <w:r w:rsidRPr="0037563F">
        <w:rPr>
          <w:rFonts w:eastAsia="宋体" w:hint="eastAsia"/>
        </w:rPr>
        <w:t>also i</w:t>
      </w:r>
      <w:r w:rsidRPr="0037563F">
        <w:rPr>
          <w:rFonts w:eastAsia="宋体"/>
        </w:rPr>
        <w:t>ncludes: prioritizing the CSSF for one or more than one CC out of multiple CCs</w:t>
      </w:r>
      <w:r w:rsidRPr="0037563F">
        <w:rPr>
          <w:rFonts w:eastAsia="宋体" w:hint="eastAsia"/>
        </w:rPr>
        <w:t xml:space="preserve"> </w:t>
      </w:r>
      <w:r w:rsidRPr="0037563F">
        <w:rPr>
          <w:rFonts w:eastAsia="宋体"/>
        </w:rPr>
        <w:t>to be measured, i.e., different CSSF inequivalently applies on different CCs.</w:t>
      </w:r>
    </w:p>
    <w:p w14:paraId="19D0986C" w14:textId="0199A2EC" w:rsidR="0037563F" w:rsidRPr="0037563F" w:rsidRDefault="0037563F" w:rsidP="0037563F">
      <w:pPr>
        <w:pStyle w:val="ListParagraph"/>
        <w:numPr>
          <w:ilvl w:val="1"/>
          <w:numId w:val="3"/>
        </w:numPr>
        <w:overflowPunct/>
        <w:autoSpaceDE/>
        <w:autoSpaceDN/>
        <w:adjustRightInd/>
        <w:spacing w:after="120"/>
        <w:ind w:firstLineChars="0"/>
        <w:textAlignment w:val="auto"/>
        <w:rPr>
          <w:rFonts w:eastAsia="宋体"/>
        </w:rPr>
      </w:pPr>
      <w:r w:rsidRPr="0037563F">
        <w:rPr>
          <w:rFonts w:eastAsia="宋体"/>
        </w:rPr>
        <w:t xml:space="preserve">RAN4 to study the minimal CC number to apply CSSF enhancement. </w:t>
      </w:r>
    </w:p>
    <w:p w14:paraId="4FF72C27" w14:textId="6EE24B33" w:rsidR="008E2EF6" w:rsidRDefault="008E2EF6" w:rsidP="008E2EF6">
      <w:pPr>
        <w:pStyle w:val="ListParagraph"/>
        <w:numPr>
          <w:ilvl w:val="0"/>
          <w:numId w:val="3"/>
        </w:numPr>
        <w:overflowPunct/>
        <w:autoSpaceDE/>
        <w:autoSpaceDN/>
        <w:adjustRightInd/>
        <w:spacing w:after="120"/>
        <w:ind w:firstLineChars="0"/>
        <w:textAlignment w:val="auto"/>
        <w:rPr>
          <w:ins w:id="23" w:author="Nokia" w:date="2024-08-14T18:33:00Z" w16du:dateUtc="2024-08-14T10:33:00Z"/>
          <w:rFonts w:eastAsia="宋体"/>
        </w:rPr>
      </w:pPr>
      <w:ins w:id="24" w:author="Nokia" w:date="2024-08-14T18:33:00Z" w16du:dateUtc="2024-08-14T10:33:00Z">
        <w:r>
          <w:rPr>
            <w:rFonts w:eastAsia="宋体"/>
          </w:rPr>
          <w:t xml:space="preserve">Option 6 (Nokia): </w:t>
        </w:r>
        <w:r w:rsidRPr="008E2EF6">
          <w:rPr>
            <w:rFonts w:eastAsia="宋体" w:hint="eastAsia"/>
            <w:rPrChange w:id="25" w:author="Nokia" w:date="2024-08-14T18:33:00Z" w16du:dateUtc="2024-08-14T10:33:00Z">
              <w:rPr>
                <w:rFonts w:hint="eastAsia"/>
              </w:rPr>
            </w:rPrChange>
          </w:rPr>
          <w:t xml:space="preserve">RAN4 to define optimized CSSF assuming the UE is able to sample SSBs </w:t>
        </w:r>
        <w:r w:rsidRPr="008E2EF6">
          <w:rPr>
            <w:rFonts w:eastAsia="宋体"/>
            <w:rPrChange w:id="26" w:author="Nokia" w:date="2024-08-14T18:33:00Z" w16du:dateUtc="2024-08-14T10:33:00Z">
              <w:rPr/>
            </w:rPrChange>
          </w:rPr>
          <w:t>simultaneously</w:t>
        </w:r>
        <w:r w:rsidRPr="008E2EF6">
          <w:rPr>
            <w:rFonts w:eastAsia="宋体" w:hint="eastAsia"/>
            <w:rPrChange w:id="27" w:author="Nokia" w:date="2024-08-14T18:33:00Z" w16du:dateUtc="2024-08-14T10:33:00Z">
              <w:rPr>
                <w:rFonts w:hint="eastAsia"/>
              </w:rPr>
            </w:rPrChange>
          </w:rPr>
          <w:t xml:space="preserve"> from multiple CCs and process these SSB samples offline.</w:t>
        </w:r>
      </w:ins>
    </w:p>
    <w:p w14:paraId="3F40F141" w14:textId="3DF3A922" w:rsidR="0037563F" w:rsidRPr="008E2EF6" w:rsidRDefault="008E2EF6" w:rsidP="008E2EF6">
      <w:pPr>
        <w:pStyle w:val="ListParagraph"/>
        <w:numPr>
          <w:ilvl w:val="1"/>
          <w:numId w:val="3"/>
        </w:numPr>
        <w:overflowPunct/>
        <w:autoSpaceDE/>
        <w:autoSpaceDN/>
        <w:adjustRightInd/>
        <w:spacing w:after="120"/>
        <w:ind w:firstLineChars="0"/>
        <w:textAlignment w:val="auto"/>
        <w:rPr>
          <w:rFonts w:eastAsia="宋体"/>
          <w:lang w:val="en-GB"/>
          <w:rPrChange w:id="28" w:author="Nokia" w:date="2024-08-14T18:33:00Z" w16du:dateUtc="2024-08-14T10:33:00Z">
            <w:rPr>
              <w:rFonts w:eastAsia="宋体"/>
            </w:rPr>
          </w:rPrChange>
        </w:rPr>
        <w:pPrChange w:id="29" w:author="Nokia" w:date="2024-08-14T18:33:00Z" w16du:dateUtc="2024-08-14T10:33:00Z">
          <w:pPr>
            <w:pStyle w:val="ListParagraph"/>
            <w:overflowPunct/>
            <w:autoSpaceDE/>
            <w:autoSpaceDN/>
            <w:adjustRightInd/>
            <w:spacing w:after="120"/>
            <w:ind w:left="1656" w:firstLineChars="0" w:firstLine="0"/>
            <w:textAlignment w:val="auto"/>
          </w:pPr>
        </w:pPrChange>
      </w:pPr>
      <w:ins w:id="30" w:author="Nokia" w:date="2024-08-14T18:33:00Z" w16du:dateUtc="2024-08-14T10:33:00Z">
        <w:r w:rsidRPr="008E2EF6">
          <w:rPr>
            <w:rFonts w:hint="eastAsia"/>
            <w:bCs/>
            <w:iCs/>
            <w:szCs w:val="18"/>
          </w:rPr>
          <w:t>UE is able to receive SSBs (i.e. get SSB samplings) from multiple configured CCs at the same time e.g. within one SMTC window.</w:t>
        </w:r>
      </w:ins>
    </w:p>
    <w:p w14:paraId="5779C962" w14:textId="77777777" w:rsidR="00AE5B4A" w:rsidRDefault="00AE5B4A" w:rsidP="00AE5B4A">
      <w:pPr>
        <w:pStyle w:val="ListParagraph"/>
        <w:numPr>
          <w:ilvl w:val="0"/>
          <w:numId w:val="3"/>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634F36E7" w14:textId="77777777" w:rsidR="0084735C" w:rsidRPr="00282E1C" w:rsidRDefault="0084735C" w:rsidP="0084735C">
      <w:pPr>
        <w:pStyle w:val="ListParagraph"/>
        <w:numPr>
          <w:ilvl w:val="1"/>
          <w:numId w:val="3"/>
        </w:numPr>
        <w:overflowPunct/>
        <w:autoSpaceDE/>
        <w:autoSpaceDN/>
        <w:adjustRightInd/>
        <w:spacing w:after="120"/>
        <w:ind w:firstLineChars="0"/>
        <w:textAlignment w:val="auto"/>
        <w:rPr>
          <w:rFonts w:eastAsia="宋体"/>
          <w:highlight w:val="yellow"/>
        </w:rPr>
      </w:pPr>
      <w:r w:rsidRPr="00282E1C">
        <w:rPr>
          <w:rFonts w:eastAsia="宋体"/>
          <w:highlight w:val="yellow"/>
        </w:rPr>
        <w:t xml:space="preserve">Moderator note: </w:t>
      </w:r>
    </w:p>
    <w:p w14:paraId="3C47E01A" w14:textId="38104ACD" w:rsidR="0052478F" w:rsidRPr="00282E1C" w:rsidRDefault="00282E1C" w:rsidP="0084735C">
      <w:pPr>
        <w:pStyle w:val="ListParagraph"/>
        <w:numPr>
          <w:ilvl w:val="2"/>
          <w:numId w:val="3"/>
        </w:numPr>
        <w:overflowPunct/>
        <w:autoSpaceDE/>
        <w:autoSpaceDN/>
        <w:adjustRightInd/>
        <w:spacing w:after="120"/>
        <w:ind w:firstLineChars="0"/>
        <w:textAlignment w:val="auto"/>
        <w:rPr>
          <w:rFonts w:eastAsia="宋体"/>
          <w:highlight w:val="yellow"/>
        </w:rPr>
      </w:pPr>
      <w:r w:rsidRPr="00282E1C">
        <w:rPr>
          <w:rFonts w:eastAsia="宋体"/>
          <w:highlight w:val="yellow"/>
        </w:rPr>
        <w:t>Discussion focuses on option 1/2/4 with the most supporting companies.</w:t>
      </w:r>
      <w:r w:rsidR="0084735C" w:rsidRPr="00282E1C">
        <w:rPr>
          <w:rFonts w:eastAsia="宋体"/>
          <w:highlight w:val="yellow"/>
        </w:rPr>
        <w:t xml:space="preserve"> </w:t>
      </w:r>
    </w:p>
    <w:p w14:paraId="4857A029" w14:textId="3541AE15" w:rsidR="0084735C" w:rsidRPr="00282E1C" w:rsidRDefault="0084735C" w:rsidP="0084735C">
      <w:pPr>
        <w:pStyle w:val="ListParagraph"/>
        <w:numPr>
          <w:ilvl w:val="2"/>
          <w:numId w:val="3"/>
        </w:numPr>
        <w:overflowPunct/>
        <w:autoSpaceDE/>
        <w:autoSpaceDN/>
        <w:adjustRightInd/>
        <w:spacing w:after="120"/>
        <w:ind w:firstLineChars="0"/>
        <w:textAlignment w:val="auto"/>
        <w:rPr>
          <w:rFonts w:eastAsia="宋体"/>
          <w:highlight w:val="yellow"/>
        </w:rPr>
      </w:pPr>
      <w:r w:rsidRPr="00282E1C">
        <w:rPr>
          <w:rFonts w:eastAsia="宋体"/>
          <w:highlight w:val="yellow"/>
        </w:rPr>
        <w:t xml:space="preserve">If issue 2-4 concluded on 3 searchers, then 3 searchers based solution can also be discussed. </w:t>
      </w:r>
    </w:p>
    <w:p w14:paraId="5C46AAF7" w14:textId="77777777" w:rsidR="00AB4293" w:rsidRDefault="00AB4293" w:rsidP="00AB4293">
      <w:pPr>
        <w:pStyle w:val="ListParagraph"/>
        <w:overflowPunct/>
        <w:autoSpaceDE/>
        <w:autoSpaceDN/>
        <w:adjustRightInd/>
        <w:spacing w:after="120"/>
        <w:ind w:left="2376" w:firstLineChars="0" w:firstLine="0"/>
        <w:textAlignment w:val="auto"/>
        <w:rPr>
          <w:rFonts w:eastAsia="宋体"/>
        </w:rPr>
      </w:pPr>
    </w:p>
    <w:p w14:paraId="1235E6BA" w14:textId="77777777" w:rsidR="00AE5B4A" w:rsidRDefault="00AE5B4A" w:rsidP="00A2353F">
      <w:pPr>
        <w:rPr>
          <w:b/>
          <w:color w:val="0070C0"/>
          <w:u w:val="single"/>
          <w:lang w:eastAsia="ko-KR"/>
        </w:rPr>
      </w:pPr>
    </w:p>
    <w:p w14:paraId="3630CDCE" w14:textId="31CBA0D5" w:rsidR="00AB4293" w:rsidRPr="002A6006" w:rsidRDefault="00AB4293" w:rsidP="00581F3B">
      <w:pPr>
        <w:pStyle w:val="Heading3"/>
      </w:pPr>
      <w:proofErr w:type="spellStart"/>
      <w:r w:rsidRPr="002A6006">
        <w:t>Issue</w:t>
      </w:r>
      <w:proofErr w:type="spellEnd"/>
      <w:r w:rsidRPr="002A6006">
        <w:t xml:space="preserve"> 2-</w:t>
      </w:r>
      <w:r w:rsidR="00282E1C">
        <w:t>6</w:t>
      </w:r>
      <w:r w:rsidRPr="002A6006">
        <w:t xml:space="preserve">: feature </w:t>
      </w:r>
      <w:proofErr w:type="spellStart"/>
      <w:r w:rsidRPr="002A6006">
        <w:t>capability</w:t>
      </w:r>
      <w:proofErr w:type="spellEnd"/>
      <w:r w:rsidRPr="002A6006">
        <w:t xml:space="preserve"> of L3 measurement </w:t>
      </w:r>
      <w:proofErr w:type="spellStart"/>
      <w:r w:rsidRPr="002A6006">
        <w:t>delay</w:t>
      </w:r>
      <w:proofErr w:type="spellEnd"/>
      <w:r w:rsidRPr="002A6006">
        <w:t xml:space="preserve"> reduction by optimizing CSSF</w:t>
      </w:r>
    </w:p>
    <w:p w14:paraId="7AFD4E4E" w14:textId="77777777" w:rsidR="00AB4293" w:rsidRDefault="00AB4293" w:rsidP="00AB4293">
      <w:pPr>
        <w:rPr>
          <w:i/>
          <w:color w:val="0070C0"/>
        </w:rPr>
      </w:pPr>
    </w:p>
    <w:p w14:paraId="4F6F323D" w14:textId="68036074" w:rsidR="00DC03E4" w:rsidRDefault="00DC03E4" w:rsidP="00282E1C">
      <w:pPr>
        <w:pStyle w:val="ListParagraph"/>
        <w:numPr>
          <w:ilvl w:val="0"/>
          <w:numId w:val="3"/>
        </w:numPr>
        <w:spacing w:after="120"/>
        <w:ind w:firstLineChars="0"/>
        <w:rPr>
          <w:ins w:id="31" w:author="Nokia" w:date="2024-08-14T18:36:00Z" w16du:dateUtc="2024-08-14T10:36:00Z"/>
          <w:rFonts w:eastAsia="宋体"/>
        </w:rPr>
      </w:pPr>
      <w:r>
        <w:rPr>
          <w:rFonts w:eastAsia="宋体"/>
        </w:rPr>
        <w:t>Option 1 (Apple</w:t>
      </w:r>
      <w:ins w:id="32" w:author="Nokia" w:date="2024-08-14T18:34:00Z" w16du:dateUtc="2024-08-14T10:34:00Z">
        <w:r w:rsidR="008E2EF6">
          <w:rPr>
            <w:rFonts w:eastAsia="宋体"/>
          </w:rPr>
          <w:t>, Nokia</w:t>
        </w:r>
      </w:ins>
      <w:r>
        <w:rPr>
          <w:rFonts w:eastAsia="宋体"/>
        </w:rPr>
        <w:t>):</w:t>
      </w:r>
      <w:r w:rsidRPr="00AB4293">
        <w:t xml:space="preserve"> </w:t>
      </w:r>
      <w:r w:rsidRPr="00282E1C">
        <w:rPr>
          <w:rFonts w:eastAsia="宋体"/>
        </w:rPr>
        <w:t xml:space="preserve">RAN4 to introduce a new individual capability for CSSF reduction in R19. </w:t>
      </w:r>
    </w:p>
    <w:p w14:paraId="74D5D2EB" w14:textId="5D7DE12C" w:rsidR="003877D5" w:rsidRPr="00282E1C" w:rsidRDefault="003877D5" w:rsidP="003877D5">
      <w:pPr>
        <w:pStyle w:val="ListParagraph"/>
        <w:numPr>
          <w:ilvl w:val="1"/>
          <w:numId w:val="3"/>
        </w:numPr>
        <w:spacing w:after="120"/>
        <w:ind w:firstLineChars="0"/>
        <w:rPr>
          <w:rFonts w:eastAsia="宋体"/>
        </w:rPr>
        <w:pPrChange w:id="33" w:author="Nokia" w:date="2024-08-14T18:36:00Z" w16du:dateUtc="2024-08-14T10:36:00Z">
          <w:pPr>
            <w:pStyle w:val="ListParagraph"/>
            <w:numPr>
              <w:numId w:val="3"/>
            </w:numPr>
            <w:spacing w:after="120"/>
            <w:ind w:left="936" w:firstLineChars="0" w:hanging="360"/>
          </w:pPr>
        </w:pPrChange>
      </w:pPr>
      <w:ins w:id="34" w:author="Nokia" w:date="2024-08-14T18:36:00Z" w16du:dateUtc="2024-08-14T10:36:00Z">
        <w:r>
          <w:rPr>
            <w:rFonts w:eastAsia="宋体"/>
          </w:rPr>
          <w:t>Option 1a(Nokia):</w:t>
        </w:r>
        <w:r w:rsidRPr="003877D5">
          <w:rPr>
            <w:rFonts w:eastAsia="宋体"/>
            <w:rPrChange w:id="35" w:author="Nokia" w:date="2024-08-14T18:36:00Z" w16du:dateUtc="2024-08-14T10:36:00Z">
              <w:rPr/>
            </w:rPrChange>
          </w:rPr>
          <w:t>The reduced CSSF shall be applied to the UE supporting the capability and starting from R19</w:t>
        </w:r>
      </w:ins>
    </w:p>
    <w:p w14:paraId="28BA34D2" w14:textId="1C2A9B62" w:rsidR="00DC03E4" w:rsidRDefault="00DC03E4" w:rsidP="00282E1C">
      <w:pPr>
        <w:pStyle w:val="ListParagraph"/>
        <w:numPr>
          <w:ilvl w:val="0"/>
          <w:numId w:val="3"/>
        </w:numPr>
        <w:overflowPunct/>
        <w:autoSpaceDE/>
        <w:autoSpaceDN/>
        <w:adjustRightInd/>
        <w:spacing w:after="120"/>
        <w:ind w:firstLineChars="0"/>
        <w:textAlignment w:val="auto"/>
        <w:rPr>
          <w:rFonts w:eastAsia="宋体"/>
        </w:rPr>
      </w:pPr>
      <w:r>
        <w:rPr>
          <w:rFonts w:eastAsia="宋体"/>
        </w:rPr>
        <w:t xml:space="preserve">Option </w:t>
      </w:r>
      <w:r w:rsidR="00282E1C">
        <w:rPr>
          <w:rFonts w:eastAsia="宋体"/>
        </w:rPr>
        <w:t>2</w:t>
      </w:r>
      <w:r>
        <w:rPr>
          <w:rFonts w:eastAsia="宋体"/>
        </w:rPr>
        <w:t xml:space="preserve"> (</w:t>
      </w:r>
      <w:r w:rsidR="00282E1C">
        <w:rPr>
          <w:rFonts w:eastAsia="宋体"/>
        </w:rPr>
        <w:t xml:space="preserve">CATT, </w:t>
      </w:r>
      <w:r>
        <w:rPr>
          <w:rFonts w:eastAsia="宋体"/>
        </w:rPr>
        <w:t xml:space="preserve">Apple): </w:t>
      </w:r>
      <w:r w:rsidRPr="00DC03E4">
        <w:rPr>
          <w:rFonts w:eastAsia="宋体"/>
        </w:rPr>
        <w:t>delay the capability discussion to the end of the core part.</w:t>
      </w:r>
    </w:p>
    <w:p w14:paraId="71EAB054" w14:textId="77777777" w:rsidR="00AB4293" w:rsidRDefault="00AB4293" w:rsidP="00AB4293">
      <w:pPr>
        <w:pStyle w:val="ListParagraph"/>
        <w:numPr>
          <w:ilvl w:val="0"/>
          <w:numId w:val="3"/>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3BD851AF" w14:textId="77777777" w:rsidR="00FD37D8" w:rsidRPr="00282E1C" w:rsidRDefault="00AB4293" w:rsidP="00AB4293">
      <w:pPr>
        <w:pStyle w:val="ListParagraph"/>
        <w:numPr>
          <w:ilvl w:val="1"/>
          <w:numId w:val="3"/>
        </w:numPr>
        <w:overflowPunct/>
        <w:autoSpaceDE/>
        <w:autoSpaceDN/>
        <w:adjustRightInd/>
        <w:spacing w:after="120"/>
        <w:ind w:left="1440" w:firstLineChars="0"/>
        <w:textAlignment w:val="auto"/>
        <w:rPr>
          <w:rFonts w:eastAsia="宋体"/>
          <w:highlight w:val="yellow"/>
        </w:rPr>
      </w:pPr>
      <w:r w:rsidRPr="00282E1C">
        <w:rPr>
          <w:rFonts w:eastAsia="宋体"/>
          <w:highlight w:val="yellow"/>
        </w:rPr>
        <w:t xml:space="preserve">Moderator note: </w:t>
      </w:r>
    </w:p>
    <w:p w14:paraId="537B88AA" w14:textId="323FF031" w:rsidR="00AB4293" w:rsidRPr="00282E1C" w:rsidRDefault="00282E1C" w:rsidP="00FD37D8">
      <w:pPr>
        <w:pStyle w:val="ListParagraph"/>
        <w:numPr>
          <w:ilvl w:val="2"/>
          <w:numId w:val="3"/>
        </w:numPr>
        <w:overflowPunct/>
        <w:autoSpaceDE/>
        <w:autoSpaceDN/>
        <w:adjustRightInd/>
        <w:spacing w:after="120"/>
        <w:ind w:firstLineChars="0"/>
        <w:textAlignment w:val="auto"/>
        <w:rPr>
          <w:rFonts w:eastAsia="宋体"/>
          <w:highlight w:val="yellow"/>
        </w:rPr>
      </w:pPr>
      <w:r w:rsidRPr="00282E1C">
        <w:rPr>
          <w:rFonts w:eastAsia="宋体"/>
          <w:highlight w:val="yellow"/>
        </w:rPr>
        <w:t>Tentative agreement: delay the capability discussion to the end of the core part</w:t>
      </w:r>
      <w:r>
        <w:rPr>
          <w:rFonts w:eastAsia="宋体"/>
          <w:highlight w:val="yellow"/>
        </w:rPr>
        <w:t xml:space="preserve"> (after solution(s) are concluded)</w:t>
      </w:r>
      <w:r w:rsidRPr="00282E1C">
        <w:rPr>
          <w:rFonts w:eastAsia="宋体"/>
          <w:highlight w:val="yellow"/>
        </w:rPr>
        <w:t>.</w:t>
      </w:r>
    </w:p>
    <w:p w14:paraId="09E52107" w14:textId="77777777" w:rsidR="00AB4293" w:rsidRDefault="00AB4293" w:rsidP="00A2353F">
      <w:pPr>
        <w:rPr>
          <w:b/>
          <w:color w:val="0070C0"/>
          <w:u w:val="single"/>
          <w:lang w:eastAsia="ko-KR"/>
        </w:rPr>
      </w:pPr>
    </w:p>
    <w:p w14:paraId="5B64F850" w14:textId="2933019B" w:rsidR="008566B2" w:rsidRPr="00EC0866" w:rsidRDefault="008566B2" w:rsidP="00581F3B">
      <w:pPr>
        <w:pStyle w:val="Heading3"/>
      </w:pPr>
      <w:proofErr w:type="spellStart"/>
      <w:r w:rsidRPr="00EC0866">
        <w:t>Issue</w:t>
      </w:r>
      <w:proofErr w:type="spellEnd"/>
      <w:r w:rsidRPr="00EC0866">
        <w:t xml:space="preserve"> </w:t>
      </w:r>
      <w:r>
        <w:t>2-</w:t>
      </w:r>
      <w:r w:rsidR="00282E1C">
        <w:t>7</w:t>
      </w:r>
      <w:r w:rsidRPr="00EC0866">
        <w:t xml:space="preserve">: </w:t>
      </w:r>
      <w:proofErr w:type="spellStart"/>
      <w:r>
        <w:t>Other</w:t>
      </w:r>
      <w:proofErr w:type="spellEnd"/>
      <w:r>
        <w:t xml:space="preserve"> WID </w:t>
      </w:r>
      <w:proofErr w:type="spellStart"/>
      <w:r>
        <w:t>scope</w:t>
      </w:r>
      <w:proofErr w:type="spellEnd"/>
      <w:r>
        <w:t xml:space="preserve"> discussion</w:t>
      </w:r>
    </w:p>
    <w:p w14:paraId="4B96F679" w14:textId="1805B28B" w:rsidR="008566B2" w:rsidRDefault="008566B2" w:rsidP="008566B2">
      <w:pPr>
        <w:pStyle w:val="ListParagraph"/>
        <w:numPr>
          <w:ilvl w:val="0"/>
          <w:numId w:val="3"/>
        </w:numPr>
        <w:spacing w:after="120"/>
        <w:ind w:firstLineChars="0"/>
        <w:rPr>
          <w:rFonts w:eastAsia="宋体"/>
        </w:rPr>
      </w:pPr>
      <w:r>
        <w:rPr>
          <w:rFonts w:eastAsia="宋体"/>
        </w:rPr>
        <w:t>Proposal  1(</w:t>
      </w:r>
      <w:r w:rsidR="004B2737">
        <w:rPr>
          <w:rFonts w:eastAsia="宋体"/>
        </w:rPr>
        <w:t>CMCC, CTC</w:t>
      </w:r>
      <w:r>
        <w:rPr>
          <w:rFonts w:eastAsia="宋体"/>
        </w:rPr>
        <w:t xml:space="preserve">): </w:t>
      </w:r>
      <w:r w:rsidR="004B2737">
        <w:rPr>
          <w:rFonts w:eastAsia="宋体"/>
        </w:rPr>
        <w:t xml:space="preserve">after </w:t>
      </w:r>
      <w:r w:rsidR="004B2737" w:rsidRPr="004B2737">
        <w:rPr>
          <w:rFonts w:eastAsia="宋体"/>
        </w:rPr>
        <w:t xml:space="preserve">FR2-1 L3 measurement delay reduction by optimizing CSSF is </w:t>
      </w:r>
      <w:r w:rsidR="004B2737">
        <w:rPr>
          <w:rFonts w:eastAsia="宋体"/>
        </w:rPr>
        <w:t>concluded</w:t>
      </w:r>
      <w:r w:rsidR="004B2737" w:rsidRPr="004B2737">
        <w:rPr>
          <w:rFonts w:eastAsia="宋体"/>
        </w:rPr>
        <w:t xml:space="preserve">, the technical solutions can be extended to FR1 </w:t>
      </w:r>
      <w:r w:rsidR="004B2737">
        <w:rPr>
          <w:rFonts w:eastAsia="宋体"/>
        </w:rPr>
        <w:t>if</w:t>
      </w:r>
      <w:r w:rsidR="004B2737" w:rsidRPr="004B2737">
        <w:rPr>
          <w:rFonts w:eastAsia="宋体"/>
        </w:rPr>
        <w:t xml:space="preserve"> applicable.</w:t>
      </w:r>
    </w:p>
    <w:p w14:paraId="6449EA7F" w14:textId="3B8D00B6" w:rsidR="008566B2" w:rsidRDefault="008566B2" w:rsidP="008566B2">
      <w:pPr>
        <w:pStyle w:val="ListParagraph"/>
        <w:numPr>
          <w:ilvl w:val="0"/>
          <w:numId w:val="3"/>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02B5FF1B" w14:textId="201B6B5F" w:rsidR="008566B2" w:rsidRPr="00282E1C" w:rsidRDefault="008566B2" w:rsidP="008566B2">
      <w:pPr>
        <w:pStyle w:val="ListParagraph"/>
        <w:numPr>
          <w:ilvl w:val="1"/>
          <w:numId w:val="3"/>
        </w:numPr>
        <w:overflowPunct/>
        <w:autoSpaceDE/>
        <w:autoSpaceDN/>
        <w:adjustRightInd/>
        <w:spacing w:after="120"/>
        <w:ind w:left="1440" w:firstLineChars="0"/>
        <w:textAlignment w:val="auto"/>
        <w:rPr>
          <w:rFonts w:eastAsia="宋体"/>
          <w:highlight w:val="yellow"/>
        </w:rPr>
      </w:pPr>
      <w:r w:rsidRPr="00282E1C">
        <w:rPr>
          <w:rFonts w:eastAsia="宋体"/>
          <w:highlight w:val="yellow"/>
        </w:rPr>
        <w:t>[Moderator</w:t>
      </w:r>
      <w:r w:rsidR="004B2737" w:rsidRPr="00282E1C">
        <w:rPr>
          <w:rFonts w:eastAsia="宋体"/>
          <w:highlight w:val="yellow"/>
        </w:rPr>
        <w:t xml:space="preserve"> note</w:t>
      </w:r>
      <w:r w:rsidRPr="00282E1C">
        <w:rPr>
          <w:rFonts w:eastAsia="宋体"/>
          <w:highlight w:val="yellow"/>
        </w:rPr>
        <w:t xml:space="preserve">]: </w:t>
      </w:r>
      <w:r w:rsidR="00282E1C" w:rsidRPr="00282E1C">
        <w:rPr>
          <w:rFonts w:eastAsia="宋体"/>
          <w:highlight w:val="yellow"/>
        </w:rPr>
        <w:t>Please companies to check if p</w:t>
      </w:r>
      <w:r w:rsidR="004B2737" w:rsidRPr="00282E1C">
        <w:rPr>
          <w:rFonts w:eastAsia="宋体"/>
          <w:highlight w:val="yellow"/>
        </w:rPr>
        <w:t>roposal 1 is out of current WID scope</w:t>
      </w:r>
      <w:r w:rsidR="00282E1C" w:rsidRPr="00282E1C">
        <w:rPr>
          <w:rFonts w:eastAsia="宋体"/>
          <w:highlight w:val="yellow"/>
        </w:rPr>
        <w:t xml:space="preserve"> and</w:t>
      </w:r>
      <w:r w:rsidR="004B2737" w:rsidRPr="00282E1C">
        <w:rPr>
          <w:rFonts w:eastAsia="宋体"/>
          <w:highlight w:val="yellow"/>
        </w:rPr>
        <w:t xml:space="preserve"> need RAN plenary discussion for WID revision</w:t>
      </w:r>
      <w:r w:rsidR="00282E1C" w:rsidRPr="00282E1C">
        <w:rPr>
          <w:rFonts w:eastAsia="宋体"/>
          <w:highlight w:val="yellow"/>
        </w:rPr>
        <w:t>?</w:t>
      </w:r>
    </w:p>
    <w:p w14:paraId="180B58F8" w14:textId="77777777" w:rsidR="00CC4144" w:rsidRDefault="00CC4144" w:rsidP="00CC4144">
      <w:pPr>
        <w:rPr>
          <w:i/>
          <w:color w:val="0070C0"/>
        </w:rPr>
      </w:pPr>
    </w:p>
    <w:p w14:paraId="710C3194" w14:textId="29E05501" w:rsidR="004B2737" w:rsidRPr="002A6006" w:rsidRDefault="004B2737" w:rsidP="00282E1C">
      <w:pPr>
        <w:pStyle w:val="Heading3"/>
      </w:pPr>
      <w:proofErr w:type="spellStart"/>
      <w:r w:rsidRPr="002A6006">
        <w:t>Issue</w:t>
      </w:r>
      <w:proofErr w:type="spellEnd"/>
      <w:r w:rsidRPr="002A6006">
        <w:t xml:space="preserve"> 2-</w:t>
      </w:r>
      <w:r w:rsidR="00282E1C">
        <w:t>8</w:t>
      </w:r>
      <w:r w:rsidRPr="002A6006">
        <w:t xml:space="preserve">: </w:t>
      </w:r>
      <w:proofErr w:type="spellStart"/>
      <w:r w:rsidRPr="002A6006">
        <w:t>whether</w:t>
      </w:r>
      <w:proofErr w:type="spellEnd"/>
      <w:r w:rsidRPr="002A6006">
        <w:t xml:space="preserve"> and/or </w:t>
      </w:r>
      <w:proofErr w:type="spellStart"/>
      <w:r w:rsidRPr="002A6006">
        <w:t>which</w:t>
      </w:r>
      <w:proofErr w:type="spellEnd"/>
      <w:r w:rsidRPr="002A6006">
        <w:t xml:space="preserve"> </w:t>
      </w:r>
      <w:proofErr w:type="spellStart"/>
      <w:r w:rsidRPr="002A6006">
        <w:t>previous</w:t>
      </w:r>
      <w:proofErr w:type="spellEnd"/>
      <w:r w:rsidRPr="002A6006">
        <w:t xml:space="preserve"> release feature </w:t>
      </w:r>
      <w:proofErr w:type="spellStart"/>
      <w:r w:rsidRPr="002A6006">
        <w:t>shall</w:t>
      </w:r>
      <w:proofErr w:type="spellEnd"/>
      <w:r w:rsidRPr="002A6006">
        <w:t xml:space="preserve"> </w:t>
      </w:r>
      <w:proofErr w:type="spellStart"/>
      <w:r w:rsidRPr="002A6006">
        <w:t>also</w:t>
      </w:r>
      <w:proofErr w:type="spellEnd"/>
      <w:r w:rsidRPr="002A6006">
        <w:t xml:space="preserve"> be </w:t>
      </w:r>
      <w:proofErr w:type="spellStart"/>
      <w:r w:rsidRPr="002A6006">
        <w:t>considered</w:t>
      </w:r>
      <w:proofErr w:type="spellEnd"/>
      <w:r w:rsidRPr="002A6006">
        <w:t xml:space="preserve"> in “</w:t>
      </w:r>
      <w:r w:rsidR="00282E1C" w:rsidRPr="00282E1C">
        <w:rPr>
          <w:rFonts w:eastAsia="Yu Mincho"/>
          <w:lang w:val="en-US"/>
        </w:rPr>
        <w:t xml:space="preserve"> </w:t>
      </w:r>
      <w:r w:rsidR="00282E1C" w:rsidRPr="00B865C1">
        <w:rPr>
          <w:rFonts w:eastAsia="Yu Mincho"/>
          <w:lang w:val="en-US"/>
        </w:rPr>
        <w:t>FR2-1 L3 measurement delay by optimizing CSSF outside gap in CA/DC</w:t>
      </w:r>
      <w:r w:rsidRPr="002A6006">
        <w:t>”</w:t>
      </w:r>
    </w:p>
    <w:p w14:paraId="3E539CC2" w14:textId="77777777" w:rsidR="004B2737" w:rsidRPr="00554631" w:rsidRDefault="004B2737" w:rsidP="004B2737">
      <w:pPr>
        <w:rPr>
          <w:b/>
          <w:color w:val="0070C0"/>
          <w:u w:val="single"/>
          <w:lang w:eastAsia="ko-KR"/>
        </w:rPr>
      </w:pPr>
    </w:p>
    <w:p w14:paraId="4FF60548" w14:textId="32146681" w:rsidR="00CC4144" w:rsidRPr="004B2737" w:rsidRDefault="004B2737" w:rsidP="004B2737">
      <w:pPr>
        <w:pStyle w:val="ListParagraph"/>
        <w:numPr>
          <w:ilvl w:val="0"/>
          <w:numId w:val="3"/>
        </w:numPr>
        <w:spacing w:after="120"/>
        <w:ind w:firstLineChars="0"/>
        <w:rPr>
          <w:rFonts w:eastAsia="宋体"/>
        </w:rPr>
      </w:pPr>
      <w:r w:rsidRPr="004B2737">
        <w:rPr>
          <w:rFonts w:eastAsia="宋体"/>
        </w:rPr>
        <w:lastRenderedPageBreak/>
        <w:t>Option 1 (Apple):</w:t>
      </w:r>
    </w:p>
    <w:p w14:paraId="49080C72" w14:textId="2F4FC5EA" w:rsidR="004B2737" w:rsidRPr="004B2737" w:rsidRDefault="00282E1C" w:rsidP="00CC4144">
      <w:pPr>
        <w:pStyle w:val="ListParagraph"/>
        <w:numPr>
          <w:ilvl w:val="1"/>
          <w:numId w:val="3"/>
        </w:numPr>
        <w:spacing w:after="120"/>
        <w:ind w:firstLineChars="0"/>
        <w:rPr>
          <w:rFonts w:eastAsia="宋体"/>
        </w:rPr>
      </w:pPr>
      <w:r w:rsidRPr="00282E1C">
        <w:rPr>
          <w:rFonts w:eastAsia="宋体"/>
        </w:rPr>
        <w:t>RAN4 not to consider SSB based L3 measurement delay enhancement with previous release features, only except R16 inter-frequency measurement without MG and R18 inter-RAT measurement without MG for CSSF enhancement.</w:t>
      </w:r>
    </w:p>
    <w:p w14:paraId="44047741" w14:textId="560F24E1" w:rsidR="00282E1C" w:rsidRPr="00282E1C" w:rsidRDefault="004B2737" w:rsidP="00282E1C">
      <w:pPr>
        <w:pStyle w:val="ListParagraph"/>
        <w:numPr>
          <w:ilvl w:val="0"/>
          <w:numId w:val="3"/>
        </w:numPr>
        <w:spacing w:after="120"/>
        <w:ind w:firstLineChars="0"/>
        <w:rPr>
          <w:rFonts w:eastAsia="宋体"/>
        </w:rPr>
      </w:pPr>
      <w:r w:rsidRPr="004B2737">
        <w:rPr>
          <w:rFonts w:eastAsia="宋体"/>
        </w:rPr>
        <w:t xml:space="preserve">Option </w:t>
      </w:r>
      <w:r>
        <w:rPr>
          <w:rFonts w:eastAsia="宋体"/>
        </w:rPr>
        <w:t>2</w:t>
      </w:r>
      <w:r w:rsidRPr="004B2737">
        <w:rPr>
          <w:rFonts w:eastAsia="宋体"/>
        </w:rPr>
        <w:t xml:space="preserve"> (</w:t>
      </w:r>
      <w:r w:rsidR="00282E1C">
        <w:rPr>
          <w:rFonts w:eastAsia="宋体"/>
        </w:rPr>
        <w:t>Ericsson</w:t>
      </w:r>
      <w:r w:rsidRPr="004B2737">
        <w:rPr>
          <w:rFonts w:eastAsia="宋体"/>
        </w:rPr>
        <w:t>):</w:t>
      </w:r>
      <w:r w:rsidR="00282E1C" w:rsidRPr="00282E1C">
        <w:t xml:space="preserve"> </w:t>
      </w:r>
      <w:r w:rsidR="00282E1C" w:rsidRPr="00282E1C">
        <w:rPr>
          <w:rFonts w:eastAsia="宋体"/>
        </w:rPr>
        <w:t>Regarding CSSF enhancement, below features shall be checked:</w:t>
      </w:r>
    </w:p>
    <w:p w14:paraId="7A5FD9CB" w14:textId="77777777" w:rsidR="00282E1C" w:rsidRPr="00282E1C" w:rsidRDefault="00282E1C" w:rsidP="00282E1C">
      <w:pPr>
        <w:pStyle w:val="ListParagraph"/>
        <w:numPr>
          <w:ilvl w:val="1"/>
          <w:numId w:val="3"/>
        </w:numPr>
        <w:spacing w:after="120"/>
        <w:ind w:firstLineChars="0"/>
        <w:rPr>
          <w:rFonts w:eastAsia="宋体"/>
        </w:rPr>
      </w:pPr>
      <w:r w:rsidRPr="00282E1C">
        <w:rPr>
          <w:rFonts w:eastAsia="宋体"/>
        </w:rPr>
        <w:t xml:space="preserve">Rel-16 </w:t>
      </w:r>
      <w:proofErr w:type="spellStart"/>
      <w:r w:rsidRPr="00282E1C">
        <w:rPr>
          <w:rFonts w:eastAsia="宋体"/>
        </w:rPr>
        <w:t>NeedForGaps</w:t>
      </w:r>
      <w:proofErr w:type="spellEnd"/>
    </w:p>
    <w:p w14:paraId="4A333123" w14:textId="77777777" w:rsidR="00282E1C" w:rsidRPr="00282E1C" w:rsidRDefault="00282E1C" w:rsidP="00282E1C">
      <w:pPr>
        <w:pStyle w:val="ListParagraph"/>
        <w:numPr>
          <w:ilvl w:val="1"/>
          <w:numId w:val="3"/>
        </w:numPr>
        <w:spacing w:after="120"/>
        <w:ind w:firstLineChars="0"/>
        <w:rPr>
          <w:rFonts w:eastAsia="宋体"/>
        </w:rPr>
      </w:pPr>
      <w:r w:rsidRPr="00282E1C">
        <w:rPr>
          <w:rFonts w:eastAsia="宋体"/>
        </w:rPr>
        <w:t>Rel-17 NCSG</w:t>
      </w:r>
    </w:p>
    <w:p w14:paraId="28F0F73D" w14:textId="77777777" w:rsidR="00282E1C" w:rsidRPr="00282E1C" w:rsidRDefault="00282E1C" w:rsidP="00282E1C">
      <w:pPr>
        <w:pStyle w:val="ListParagraph"/>
        <w:numPr>
          <w:ilvl w:val="1"/>
          <w:numId w:val="3"/>
        </w:numPr>
        <w:spacing w:after="120"/>
        <w:ind w:firstLineChars="0"/>
        <w:rPr>
          <w:rFonts w:eastAsia="宋体"/>
        </w:rPr>
      </w:pPr>
      <w:r w:rsidRPr="00282E1C">
        <w:rPr>
          <w:rFonts w:eastAsia="宋体"/>
        </w:rPr>
        <w:t xml:space="preserve">Rel-18 </w:t>
      </w:r>
      <w:proofErr w:type="spellStart"/>
      <w:r w:rsidRPr="00282E1C">
        <w:rPr>
          <w:rFonts w:eastAsia="宋体"/>
        </w:rPr>
        <w:t>NeedForInterruption</w:t>
      </w:r>
      <w:proofErr w:type="spellEnd"/>
    </w:p>
    <w:p w14:paraId="25BCEA56" w14:textId="5E6264B5" w:rsidR="004B2737" w:rsidRPr="00282E1C" w:rsidRDefault="00282E1C" w:rsidP="00282E1C">
      <w:pPr>
        <w:pStyle w:val="ListParagraph"/>
        <w:numPr>
          <w:ilvl w:val="1"/>
          <w:numId w:val="3"/>
        </w:numPr>
        <w:spacing w:after="120"/>
        <w:ind w:firstLineChars="0"/>
        <w:rPr>
          <w:i/>
          <w:color w:val="0070C0"/>
        </w:rPr>
      </w:pPr>
      <w:r w:rsidRPr="00282E1C">
        <w:rPr>
          <w:rFonts w:eastAsia="宋体"/>
        </w:rPr>
        <w:t xml:space="preserve">Rel-18 Inter-RAT measurement wo MG </w:t>
      </w:r>
    </w:p>
    <w:p w14:paraId="47C3F791" w14:textId="77777777" w:rsidR="00282E1C" w:rsidRPr="00282E1C" w:rsidRDefault="00282E1C" w:rsidP="00282E1C">
      <w:pPr>
        <w:spacing w:after="120"/>
        <w:rPr>
          <w:i/>
          <w:color w:val="0070C0"/>
        </w:rPr>
      </w:pPr>
    </w:p>
    <w:p w14:paraId="0318BEB5" w14:textId="77777777" w:rsidR="00756E3F" w:rsidRDefault="00756E3F" w:rsidP="00756E3F">
      <w:pPr>
        <w:pStyle w:val="ListParagraph"/>
        <w:numPr>
          <w:ilvl w:val="0"/>
          <w:numId w:val="3"/>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58E508B4" w14:textId="11ADEB23" w:rsidR="00756E3F" w:rsidRPr="00282E1C" w:rsidRDefault="00282E1C" w:rsidP="00756E3F">
      <w:pPr>
        <w:pStyle w:val="ListParagraph"/>
        <w:numPr>
          <w:ilvl w:val="1"/>
          <w:numId w:val="3"/>
        </w:numPr>
        <w:overflowPunct/>
        <w:autoSpaceDE/>
        <w:autoSpaceDN/>
        <w:adjustRightInd/>
        <w:spacing w:after="120"/>
        <w:ind w:left="1440" w:firstLineChars="0"/>
        <w:textAlignment w:val="auto"/>
        <w:rPr>
          <w:rFonts w:eastAsia="宋体"/>
          <w:highlight w:val="yellow"/>
        </w:rPr>
      </w:pPr>
      <w:r>
        <w:rPr>
          <w:rFonts w:eastAsia="宋体"/>
          <w:highlight w:val="yellow"/>
        </w:rPr>
        <w:t xml:space="preserve">Moderator: </w:t>
      </w:r>
      <w:r w:rsidRPr="00282E1C">
        <w:rPr>
          <w:rFonts w:eastAsia="宋体"/>
          <w:highlight w:val="yellow"/>
        </w:rPr>
        <w:t>Discuss this issue together with issue 2-2</w:t>
      </w:r>
    </w:p>
    <w:p w14:paraId="48280148" w14:textId="77777777" w:rsidR="00CC4144" w:rsidRDefault="00CC4144" w:rsidP="00A2353F">
      <w:pPr>
        <w:rPr>
          <w:b/>
          <w:color w:val="0070C0"/>
          <w:u w:val="single"/>
        </w:rPr>
      </w:pPr>
    </w:p>
    <w:p w14:paraId="59665648" w14:textId="5F28ECA7" w:rsidR="00B865C1" w:rsidRDefault="00B865C1" w:rsidP="00B865C1">
      <w:pPr>
        <w:pStyle w:val="Heading1"/>
        <w:rPr>
          <w:lang w:val="en-US" w:eastAsia="ja-JP"/>
        </w:rPr>
      </w:pPr>
      <w:r>
        <w:rPr>
          <w:lang w:val="en-US" w:eastAsia="ja-JP"/>
        </w:rPr>
        <w:t>Annex (</w:t>
      </w:r>
      <w:r w:rsidR="00637B72">
        <w:rPr>
          <w:lang w:val="en-US" w:eastAsia="ja-JP"/>
        </w:rPr>
        <w:t xml:space="preserve">agreements from </w:t>
      </w:r>
      <w:r>
        <w:rPr>
          <w:lang w:val="en-US" w:eastAsia="ja-JP"/>
        </w:rPr>
        <w:t>previous meeting</w:t>
      </w:r>
      <w:r w:rsidR="00637B72">
        <w:rPr>
          <w:lang w:val="en-US" w:eastAsia="ja-JP"/>
        </w:rPr>
        <w:t>s</w:t>
      </w:r>
      <w:r>
        <w:rPr>
          <w:lang w:val="en-US" w:eastAsia="ja-JP"/>
        </w:rPr>
        <w:t>)</w:t>
      </w:r>
    </w:p>
    <w:p w14:paraId="569C52B8" w14:textId="77777777" w:rsidR="00B865C1" w:rsidRDefault="00B865C1" w:rsidP="00B865C1">
      <w:pPr>
        <w:rPr>
          <w:rFonts w:eastAsia="Yu Mincho"/>
          <w:lang w:eastAsia="ja-JP"/>
        </w:rPr>
      </w:pPr>
    </w:p>
    <w:p w14:paraId="2CADAC72" w14:textId="77777777" w:rsidR="00B865C1" w:rsidRDefault="00B865C1" w:rsidP="00B865C1">
      <w:pPr>
        <w:pStyle w:val="Heading2"/>
      </w:pPr>
      <w:r w:rsidRPr="00281A9D">
        <w:t>RAN4#1</w:t>
      </w:r>
      <w:r>
        <w:t>10bis</w:t>
      </w:r>
      <w:r w:rsidRPr="00281A9D">
        <w:t xml:space="preserve">, </w:t>
      </w:r>
      <w:r>
        <w:t>April</w:t>
      </w:r>
      <w:r w:rsidRPr="00281A9D">
        <w:t xml:space="preserve"> 202</w:t>
      </w:r>
      <w:r>
        <w:t>4</w:t>
      </w:r>
    </w:p>
    <w:p w14:paraId="1DBD68A2" w14:textId="77777777" w:rsidR="00B865C1" w:rsidRDefault="00B865C1" w:rsidP="00B865C1">
      <w:r w:rsidRPr="00E33F27">
        <w:t>R4-2404841 Topic summary for [110bis][230]</w:t>
      </w:r>
    </w:p>
    <w:p w14:paraId="0663D2D1" w14:textId="77777777" w:rsidR="00B865C1" w:rsidRDefault="00B865C1" w:rsidP="00B865C1">
      <w:pPr>
        <w:rPr>
          <w:lang w:eastAsia="x-none"/>
        </w:rPr>
      </w:pPr>
      <w:r w:rsidRPr="00E33F27">
        <w:rPr>
          <w:lang w:eastAsia="x-none"/>
        </w:rPr>
        <w:t>R4-2406392 WF for [110bis][230]</w:t>
      </w:r>
    </w:p>
    <w:p w14:paraId="11C8565E" w14:textId="77777777" w:rsidR="00B865C1" w:rsidRDefault="00B865C1" w:rsidP="00B865C1">
      <w:pPr>
        <w:rPr>
          <w:rFonts w:eastAsia="Yu Mincho"/>
          <w:lang w:eastAsia="ja-JP"/>
        </w:rPr>
      </w:pPr>
    </w:p>
    <w:p w14:paraId="3C50B184" w14:textId="77777777" w:rsidR="00B865C1" w:rsidRDefault="00B865C1" w:rsidP="00B865C1">
      <w:pPr>
        <w:rPr>
          <w:b/>
          <w:color w:val="0070C0"/>
          <w:u w:val="single"/>
          <w:lang w:eastAsia="ko-KR"/>
        </w:rPr>
      </w:pPr>
      <w:r w:rsidRPr="00D83996">
        <w:rPr>
          <w:b/>
          <w:color w:val="0070C0"/>
          <w:u w:val="single"/>
          <w:lang w:eastAsia="ko-KR"/>
        </w:rPr>
        <w:t xml:space="preserve">Issue </w:t>
      </w:r>
      <w:r>
        <w:rPr>
          <w:b/>
          <w:color w:val="0070C0"/>
          <w:u w:val="single"/>
          <w:lang w:eastAsia="ko-KR"/>
        </w:rPr>
        <w:t>1-1</w:t>
      </w:r>
      <w:r w:rsidRPr="00D83996">
        <w:rPr>
          <w:b/>
          <w:color w:val="0070C0"/>
          <w:u w:val="single"/>
          <w:lang w:eastAsia="ko-KR"/>
        </w:rPr>
        <w:t>:</w:t>
      </w:r>
      <w:r>
        <w:rPr>
          <w:b/>
          <w:color w:val="0070C0"/>
          <w:u w:val="single"/>
          <w:lang w:eastAsia="ko-KR"/>
        </w:rPr>
        <w:t xml:space="preserve"> Work plan for </w:t>
      </w:r>
      <w:r w:rsidRPr="007910BA">
        <w:rPr>
          <w:b/>
          <w:color w:val="0070C0"/>
          <w:u w:val="single"/>
          <w:lang w:eastAsia="ko-KR"/>
        </w:rPr>
        <w:t>NR_RRM_Ph5</w:t>
      </w:r>
      <w:r>
        <w:rPr>
          <w:b/>
          <w:color w:val="0070C0"/>
          <w:u w:val="single"/>
          <w:lang w:eastAsia="ko-KR"/>
        </w:rPr>
        <w:t xml:space="preserve"> WI</w:t>
      </w:r>
    </w:p>
    <w:p w14:paraId="7EB6EB6B" w14:textId="77777777" w:rsidR="00B865C1" w:rsidRPr="00D83996" w:rsidRDefault="00B865C1" w:rsidP="00B865C1">
      <w:pPr>
        <w:rPr>
          <w:i/>
          <w:color w:val="0070C0"/>
        </w:rPr>
      </w:pPr>
    </w:p>
    <w:p w14:paraId="4A72593D" w14:textId="77777777" w:rsidR="00B865C1" w:rsidRPr="00B865C1" w:rsidRDefault="00B865C1" w:rsidP="00B865C1">
      <w:pPr>
        <w:pStyle w:val="ListParagraph"/>
        <w:numPr>
          <w:ilvl w:val="0"/>
          <w:numId w:val="4"/>
        </w:numPr>
        <w:spacing w:after="120"/>
        <w:ind w:firstLineChars="0"/>
        <w:jc w:val="both"/>
      </w:pPr>
      <w:r w:rsidRPr="00B865C1">
        <w:rPr>
          <w:rFonts w:eastAsia="宋体"/>
          <w:color w:val="000000" w:themeColor="text1"/>
        </w:rPr>
        <w:t>Work plan for whole WI in R4-2404368.</w:t>
      </w:r>
    </w:p>
    <w:p w14:paraId="1FD64C42" w14:textId="77777777" w:rsidR="00B865C1" w:rsidRPr="00B865C1" w:rsidRDefault="00B865C1" w:rsidP="00B865C1">
      <w:pPr>
        <w:pStyle w:val="ListParagraph"/>
        <w:spacing w:after="120"/>
        <w:ind w:left="960" w:firstLine="480"/>
        <w:jc w:val="both"/>
        <w:rPr>
          <w:rFonts w:eastAsia="等线"/>
        </w:rPr>
      </w:pPr>
      <w:r w:rsidRPr="00B865C1">
        <w:rPr>
          <w:rFonts w:eastAsia="等线"/>
        </w:rPr>
        <w:t>Agreement: The content of the work plan is agreeable.</w:t>
      </w:r>
    </w:p>
    <w:p w14:paraId="0E7B980C" w14:textId="77777777" w:rsidR="00B865C1" w:rsidRPr="00B865C1" w:rsidRDefault="00B865C1" w:rsidP="00B865C1">
      <w:pPr>
        <w:rPr>
          <w:b/>
          <w:color w:val="0070C0"/>
          <w:u w:val="single"/>
          <w:lang w:eastAsia="ko-KR"/>
        </w:rPr>
      </w:pPr>
      <w:r w:rsidRPr="00B865C1">
        <w:rPr>
          <w:b/>
          <w:color w:val="0070C0"/>
          <w:u w:val="single"/>
          <w:lang w:eastAsia="ko-KR"/>
        </w:rPr>
        <w:t>Issue 2-2-1: Clarification on the bullets in WID for this CSSF optimization</w:t>
      </w:r>
    </w:p>
    <w:p w14:paraId="3684AC72" w14:textId="77777777" w:rsidR="00B865C1" w:rsidRPr="00B865C1" w:rsidRDefault="00B865C1" w:rsidP="00B865C1">
      <w:pPr>
        <w:rPr>
          <w:b/>
          <w:color w:val="0070C0"/>
          <w:u w:val="single"/>
          <w:lang w:eastAsia="ko-KR"/>
        </w:rPr>
      </w:pPr>
    </w:p>
    <w:p w14:paraId="1AD87213" w14:textId="77777777" w:rsidR="00B865C1" w:rsidRPr="00B865C1" w:rsidRDefault="00B865C1" w:rsidP="00B865C1">
      <w:r w:rsidRPr="00B865C1">
        <w:t>Agreement:</w:t>
      </w:r>
    </w:p>
    <w:p w14:paraId="7C9D0283" w14:textId="77777777" w:rsidR="00B865C1" w:rsidRPr="00B865C1" w:rsidRDefault="00B865C1" w:rsidP="00B865C1">
      <w:r w:rsidRPr="00B865C1">
        <w:t xml:space="preserve">Rel-19 discussion on </w:t>
      </w:r>
      <w:r w:rsidRPr="00B865C1">
        <w:rPr>
          <w:lang w:eastAsia="ko-KR"/>
        </w:rPr>
        <w:t>CSSF optimization</w:t>
      </w:r>
      <w:r w:rsidRPr="00B865C1">
        <w:t xml:space="preserve"> starts for the case UE is not capable of Rel-18 multi-Rx </w:t>
      </w:r>
      <w:proofErr w:type="spellStart"/>
      <w:r w:rsidRPr="00B865C1">
        <w:t>simulaeous</w:t>
      </w:r>
      <w:proofErr w:type="spellEnd"/>
      <w:r w:rsidRPr="00B865C1">
        <w:t xml:space="preserve"> reception, further discuss whether/how it can be applied to the case UE is capable of Rel-18 multi-Rx </w:t>
      </w:r>
      <w:proofErr w:type="spellStart"/>
      <w:r w:rsidRPr="00B865C1">
        <w:t>simulaeous</w:t>
      </w:r>
      <w:proofErr w:type="spellEnd"/>
      <w:r w:rsidRPr="00B865C1">
        <w:t xml:space="preserve"> reception but work in single-Rx currently.</w:t>
      </w:r>
    </w:p>
    <w:p w14:paraId="19F79458" w14:textId="77777777" w:rsidR="00B865C1" w:rsidRPr="00B865C1" w:rsidRDefault="00B865C1" w:rsidP="00B865C1">
      <w:pPr>
        <w:rPr>
          <w:b/>
          <w:color w:val="0070C0"/>
          <w:u w:val="single"/>
          <w:lang w:eastAsia="ko-KR"/>
        </w:rPr>
      </w:pPr>
    </w:p>
    <w:p w14:paraId="4A02C4AB" w14:textId="77777777" w:rsidR="00B865C1" w:rsidRPr="00B865C1" w:rsidRDefault="00B865C1" w:rsidP="00B865C1">
      <w:pPr>
        <w:rPr>
          <w:b/>
          <w:color w:val="0070C0"/>
          <w:u w:val="single"/>
          <w:lang w:eastAsia="ko-KR"/>
        </w:rPr>
      </w:pPr>
      <w:r w:rsidRPr="00B865C1">
        <w:rPr>
          <w:b/>
          <w:color w:val="0070C0"/>
          <w:u w:val="single"/>
          <w:lang w:eastAsia="ko-KR"/>
        </w:rPr>
        <w:t>Issue 2-2-2: UE measurement procedure to use L3 measurement delay reduction by optimizing CSSF</w:t>
      </w:r>
    </w:p>
    <w:p w14:paraId="673F9FA6" w14:textId="77777777" w:rsidR="00B865C1" w:rsidRPr="00B865C1" w:rsidRDefault="00B865C1" w:rsidP="00B865C1">
      <w:pPr>
        <w:pStyle w:val="ListParagraph"/>
        <w:spacing w:after="120"/>
        <w:ind w:left="960" w:firstLine="480"/>
        <w:rPr>
          <w:rFonts w:eastAsia="宋体"/>
        </w:rPr>
      </w:pPr>
    </w:p>
    <w:p w14:paraId="0EDC80BE" w14:textId="77777777" w:rsidR="00B865C1" w:rsidRPr="00B865C1" w:rsidRDefault="00B865C1" w:rsidP="00B865C1">
      <w:r w:rsidRPr="00B865C1">
        <w:t>Agreement:</w:t>
      </w:r>
    </w:p>
    <w:p w14:paraId="3C43BFE8" w14:textId="77777777" w:rsidR="00B865C1" w:rsidRPr="00B865C1" w:rsidRDefault="00B865C1" w:rsidP="00B865C1">
      <w:pPr>
        <w:pStyle w:val="ListParagraph"/>
        <w:numPr>
          <w:ilvl w:val="1"/>
          <w:numId w:val="3"/>
        </w:numPr>
        <w:overflowPunct/>
        <w:autoSpaceDE/>
        <w:autoSpaceDN/>
        <w:adjustRightInd/>
        <w:spacing w:after="120"/>
        <w:ind w:left="1440" w:firstLineChars="0"/>
        <w:textAlignment w:val="auto"/>
      </w:pPr>
      <w:r w:rsidRPr="00B865C1">
        <w:t>Only consider CSSF outside MG case.</w:t>
      </w:r>
    </w:p>
    <w:p w14:paraId="0E25FAAE" w14:textId="77777777" w:rsidR="00B865C1" w:rsidRPr="00B865C1" w:rsidRDefault="00B865C1" w:rsidP="00B865C1">
      <w:r w:rsidRPr="00B865C1">
        <w:rPr>
          <w:rFonts w:hint="eastAsia"/>
        </w:rPr>
        <w:t>P</w:t>
      </w:r>
      <w:r w:rsidRPr="00B865C1">
        <w:t>roposal for further discussion:</w:t>
      </w:r>
    </w:p>
    <w:p w14:paraId="620E9F0E" w14:textId="77777777" w:rsidR="00B865C1" w:rsidRPr="00B865C1" w:rsidRDefault="00B865C1" w:rsidP="00B865C1">
      <w:pPr>
        <w:pStyle w:val="ListParagraph"/>
        <w:numPr>
          <w:ilvl w:val="1"/>
          <w:numId w:val="3"/>
        </w:numPr>
        <w:overflowPunct/>
        <w:autoSpaceDE/>
        <w:autoSpaceDN/>
        <w:adjustRightInd/>
        <w:spacing w:after="120"/>
        <w:ind w:left="1440" w:firstLineChars="0"/>
        <w:textAlignment w:val="auto"/>
      </w:pPr>
      <w:r w:rsidRPr="00B865C1">
        <w:t>Scenarios to use L3 measurement delay reduction by optimizing CSSF:</w:t>
      </w:r>
    </w:p>
    <w:p w14:paraId="65F8BE9D" w14:textId="77777777" w:rsidR="00B865C1" w:rsidRPr="00B865C1" w:rsidRDefault="00B865C1" w:rsidP="00B865C1">
      <w:pPr>
        <w:pStyle w:val="ListParagraph"/>
        <w:numPr>
          <w:ilvl w:val="2"/>
          <w:numId w:val="3"/>
        </w:numPr>
        <w:overflowPunct/>
        <w:autoSpaceDE/>
        <w:autoSpaceDN/>
        <w:adjustRightInd/>
        <w:spacing w:after="120"/>
        <w:ind w:firstLineChars="0"/>
        <w:textAlignment w:val="auto"/>
      </w:pPr>
      <w:r w:rsidRPr="00B865C1">
        <w:t xml:space="preserve">SSB based Intra-frequency measurement without MG, including </w:t>
      </w:r>
      <w:r w:rsidRPr="00B865C1">
        <w:rPr>
          <w:bCs/>
        </w:rPr>
        <w:t>T</w:t>
      </w:r>
      <w:r w:rsidRPr="00B865C1">
        <w:rPr>
          <w:bCs/>
          <w:vertAlign w:val="subscript"/>
        </w:rPr>
        <w:t>PSS/</w:t>
      </w:r>
      <w:proofErr w:type="spellStart"/>
      <w:r w:rsidRPr="00B865C1">
        <w:rPr>
          <w:bCs/>
          <w:vertAlign w:val="subscript"/>
        </w:rPr>
        <w:t>SSS_sync_intra</w:t>
      </w:r>
      <w:proofErr w:type="spellEnd"/>
      <w:r w:rsidRPr="00B865C1">
        <w:rPr>
          <w:bCs/>
        </w:rPr>
        <w:t xml:space="preserve"> and </w:t>
      </w:r>
      <w:proofErr w:type="spellStart"/>
      <w:r w:rsidRPr="00B865C1">
        <w:rPr>
          <w:bCs/>
        </w:rPr>
        <w:t>T</w:t>
      </w:r>
      <w:r w:rsidRPr="00B865C1">
        <w:rPr>
          <w:bCs/>
          <w:vertAlign w:val="subscript"/>
        </w:rPr>
        <w:t>SSB_measurement_period_intra</w:t>
      </w:r>
      <w:proofErr w:type="spellEnd"/>
    </w:p>
    <w:p w14:paraId="12B587C5" w14:textId="77777777" w:rsidR="00B865C1" w:rsidRPr="00B865C1" w:rsidRDefault="00B865C1" w:rsidP="00B865C1">
      <w:pPr>
        <w:pStyle w:val="ListParagraph"/>
        <w:numPr>
          <w:ilvl w:val="2"/>
          <w:numId w:val="3"/>
        </w:numPr>
        <w:overflowPunct/>
        <w:autoSpaceDE/>
        <w:autoSpaceDN/>
        <w:adjustRightInd/>
        <w:spacing w:after="120"/>
        <w:ind w:firstLineChars="0"/>
        <w:textAlignment w:val="auto"/>
      </w:pPr>
      <w:r w:rsidRPr="00B865C1">
        <w:lastRenderedPageBreak/>
        <w:t xml:space="preserve">SSB based Inter-frequency measurement without MG, including </w:t>
      </w:r>
      <w:r w:rsidRPr="00B865C1">
        <w:rPr>
          <w:bCs/>
        </w:rPr>
        <w:t>T</w:t>
      </w:r>
      <w:r w:rsidRPr="00B865C1">
        <w:rPr>
          <w:bCs/>
          <w:vertAlign w:val="subscript"/>
        </w:rPr>
        <w:t>PSS/</w:t>
      </w:r>
      <w:proofErr w:type="spellStart"/>
      <w:r w:rsidRPr="00B865C1">
        <w:rPr>
          <w:bCs/>
          <w:vertAlign w:val="subscript"/>
        </w:rPr>
        <w:t>SSS_sync_inter</w:t>
      </w:r>
      <w:proofErr w:type="spellEnd"/>
      <w:r w:rsidRPr="00B865C1">
        <w:rPr>
          <w:bCs/>
        </w:rPr>
        <w:t xml:space="preserve"> and </w:t>
      </w:r>
      <w:proofErr w:type="spellStart"/>
      <w:r w:rsidRPr="00B865C1">
        <w:rPr>
          <w:bCs/>
        </w:rPr>
        <w:t>T</w:t>
      </w:r>
      <w:r w:rsidRPr="00B865C1">
        <w:rPr>
          <w:bCs/>
          <w:vertAlign w:val="subscript"/>
        </w:rPr>
        <w:t>SSB_measurement_period_inter</w:t>
      </w:r>
      <w:proofErr w:type="spellEnd"/>
    </w:p>
    <w:p w14:paraId="57A6FD4F" w14:textId="77777777" w:rsidR="00B865C1" w:rsidRDefault="00B865C1" w:rsidP="00B865C1">
      <w:pPr>
        <w:rPr>
          <w:rFonts w:eastAsia="Yu Mincho"/>
          <w:lang w:eastAsia="ja-JP"/>
        </w:rPr>
      </w:pPr>
    </w:p>
    <w:p w14:paraId="7046454F" w14:textId="77777777" w:rsidR="00B865C1" w:rsidRDefault="00B865C1" w:rsidP="00B865C1">
      <w:pPr>
        <w:pStyle w:val="Heading2"/>
      </w:pPr>
      <w:r w:rsidRPr="00281A9D">
        <w:t>RAN4#1</w:t>
      </w:r>
      <w:r>
        <w:t>11</w:t>
      </w:r>
      <w:r w:rsidRPr="00281A9D">
        <w:t xml:space="preserve">, </w:t>
      </w:r>
      <w:r>
        <w:t>May</w:t>
      </w:r>
      <w:r w:rsidRPr="00281A9D">
        <w:t xml:space="preserve"> 202</w:t>
      </w:r>
      <w:r>
        <w:t>4</w:t>
      </w:r>
    </w:p>
    <w:p w14:paraId="6B7DBDE0" w14:textId="61BCD44C" w:rsidR="00B865C1" w:rsidRDefault="00637B72" w:rsidP="00B865C1">
      <w:pPr>
        <w:rPr>
          <w:lang w:val="sv-SE"/>
        </w:rPr>
      </w:pPr>
      <w:r w:rsidRPr="00637B72">
        <w:rPr>
          <w:lang w:val="sv-SE"/>
        </w:rPr>
        <w:t>R4-2408025</w:t>
      </w:r>
      <w:r>
        <w:rPr>
          <w:lang w:val="sv-SE"/>
        </w:rPr>
        <w:tab/>
      </w:r>
      <w:r w:rsidRPr="00637B72">
        <w:rPr>
          <w:lang w:val="sv-SE"/>
        </w:rPr>
        <w:t xml:space="preserve">Topic </w:t>
      </w:r>
      <w:proofErr w:type="spellStart"/>
      <w:r w:rsidRPr="00637B72">
        <w:rPr>
          <w:lang w:val="sv-SE"/>
        </w:rPr>
        <w:t>summary</w:t>
      </w:r>
      <w:proofErr w:type="spellEnd"/>
      <w:r w:rsidRPr="00637B72">
        <w:rPr>
          <w:lang w:val="sv-SE"/>
        </w:rPr>
        <w:t xml:space="preserve"> for [111][228]</w:t>
      </w:r>
    </w:p>
    <w:p w14:paraId="0F748A28" w14:textId="62415696" w:rsidR="00B865C1" w:rsidRPr="00B865C1" w:rsidRDefault="00B865C1" w:rsidP="00B865C1">
      <w:pPr>
        <w:rPr>
          <w:lang w:val="sv-SE"/>
        </w:rPr>
      </w:pPr>
      <w:r w:rsidRPr="00B865C1">
        <w:rPr>
          <w:lang w:val="sv-SE"/>
        </w:rPr>
        <w:t>R4-2410260</w:t>
      </w:r>
      <w:r w:rsidR="00637B72">
        <w:rPr>
          <w:lang w:val="sv-SE"/>
        </w:rPr>
        <w:tab/>
      </w:r>
      <w:r w:rsidRPr="00B865C1">
        <w:rPr>
          <w:lang w:val="sv-SE"/>
        </w:rPr>
        <w:t>Way Forward for [111][228] NR_RRM_Ph5</w:t>
      </w:r>
    </w:p>
    <w:p w14:paraId="3A14026C" w14:textId="77777777" w:rsidR="00B865C1" w:rsidRPr="00B865C1" w:rsidRDefault="00B865C1" w:rsidP="00B865C1">
      <w:pPr>
        <w:rPr>
          <w:rFonts w:eastAsia="Yu Mincho"/>
          <w:lang w:eastAsia="ja-JP"/>
        </w:rPr>
      </w:pPr>
    </w:p>
    <w:p w14:paraId="6E28BADB" w14:textId="77777777" w:rsidR="00637B72" w:rsidRPr="00637B72" w:rsidRDefault="00637B72" w:rsidP="00637B72">
      <w:pPr>
        <w:rPr>
          <w:b/>
          <w:bCs/>
          <w:u w:val="single"/>
          <w:lang w:eastAsia="en-GB"/>
        </w:rPr>
      </w:pPr>
      <w:r w:rsidRPr="00637B72">
        <w:rPr>
          <w:b/>
          <w:bCs/>
          <w:u w:val="single"/>
          <w:lang w:eastAsia="en-GB"/>
        </w:rPr>
        <w:t>Issue 2-1-1: Applicability requirement of L3 measurement delay reduction by optimizing Rx BSF</w:t>
      </w:r>
    </w:p>
    <w:p w14:paraId="2B954C29" w14:textId="77777777" w:rsidR="00637B72" w:rsidRPr="00637B72" w:rsidRDefault="00637B72" w:rsidP="00637B72">
      <w:pPr>
        <w:rPr>
          <w:b/>
          <w:color w:val="0070C0"/>
          <w:u w:val="single"/>
          <w:lang w:eastAsia="ko-KR"/>
        </w:rPr>
      </w:pPr>
      <w:r w:rsidRPr="00637B72">
        <w:rPr>
          <w:b/>
          <w:color w:val="0070C0"/>
          <w:u w:val="single"/>
          <w:lang w:eastAsia="ko-KR"/>
        </w:rPr>
        <w:t>Applicability requirement:</w:t>
      </w:r>
    </w:p>
    <w:p w14:paraId="19978A41" w14:textId="77777777" w:rsidR="00637B72" w:rsidRPr="00637B72" w:rsidRDefault="00637B72" w:rsidP="00637B72">
      <w:pPr>
        <w:rPr>
          <w:b/>
          <w:color w:val="0070C0"/>
          <w:u w:val="single"/>
          <w:lang w:eastAsia="ko-KR"/>
        </w:rPr>
      </w:pPr>
    </w:p>
    <w:p w14:paraId="659F8C6B" w14:textId="77777777" w:rsidR="00637B72" w:rsidRPr="00637B72" w:rsidRDefault="00637B72" w:rsidP="00637B72">
      <w:pPr>
        <w:spacing w:after="120"/>
        <w:rPr>
          <w:iCs/>
        </w:rPr>
      </w:pPr>
      <w:r w:rsidRPr="00637B72">
        <w:rPr>
          <w:iCs/>
        </w:rPr>
        <w:t>Agreement:</w:t>
      </w:r>
    </w:p>
    <w:p w14:paraId="34DAD68A" w14:textId="77777777" w:rsidR="00637B72" w:rsidRPr="00637B72" w:rsidRDefault="00637B72" w:rsidP="00637B72">
      <w:pPr>
        <w:spacing w:after="120"/>
        <w:ind w:left="-20"/>
        <w:rPr>
          <w:rFonts w:eastAsia="MS Mincho"/>
        </w:rPr>
      </w:pPr>
      <w:r w:rsidRPr="00637B72">
        <w:rPr>
          <w:rFonts w:eastAsia="MS Mincho"/>
        </w:rPr>
        <w:t>Baseline: L3 delay enhancements in Rel-19 by optimizing Rx BSF for UE supporting multi-</w:t>
      </w:r>
      <w:proofErr w:type="spellStart"/>
      <w:r w:rsidRPr="00637B72">
        <w:rPr>
          <w:rFonts w:eastAsia="MS Mincho"/>
        </w:rPr>
        <w:t>rx</w:t>
      </w:r>
      <w:proofErr w:type="spellEnd"/>
      <w:r w:rsidRPr="00637B72">
        <w:rPr>
          <w:rFonts w:eastAsia="MS Mincho"/>
        </w:rPr>
        <w:t xml:space="preserve"> simultaneous reception</w:t>
      </w:r>
      <w:r w:rsidRPr="00637B72" w:rsidDel="00CA2ACA">
        <w:rPr>
          <w:rFonts w:eastAsia="MS Mincho"/>
        </w:rPr>
        <w:t xml:space="preserve"> </w:t>
      </w:r>
      <w:r w:rsidRPr="00637B72">
        <w:rPr>
          <w:rFonts w:eastAsia="MS Mincho"/>
        </w:rPr>
        <w:t>are applicable provided that:</w:t>
      </w:r>
    </w:p>
    <w:p w14:paraId="4A6534AA" w14:textId="77777777" w:rsidR="00637B72" w:rsidRPr="00637B72" w:rsidRDefault="00637B72" w:rsidP="00637B72">
      <w:pPr>
        <w:numPr>
          <w:ilvl w:val="0"/>
          <w:numId w:val="15"/>
        </w:numPr>
        <w:spacing w:after="120"/>
        <w:rPr>
          <w:kern w:val="2"/>
          <w:lang w:eastAsia="ja-JP"/>
        </w:rPr>
      </w:pPr>
      <w:r w:rsidRPr="00637B72">
        <w:rPr>
          <w:kern w:val="2"/>
          <w:lang w:eastAsia="ja-JP"/>
        </w:rPr>
        <w:t xml:space="preserve">the target carrier(s) to be measured: only one carrier in the single FR2-1 band is configured for L3 SSB measurement and </w:t>
      </w:r>
    </w:p>
    <w:p w14:paraId="27A23101" w14:textId="77777777" w:rsidR="00637B72" w:rsidRPr="00637B72" w:rsidRDefault="00637B72" w:rsidP="00637B72">
      <w:pPr>
        <w:numPr>
          <w:ilvl w:val="0"/>
          <w:numId w:val="15"/>
        </w:numPr>
        <w:spacing w:after="120"/>
        <w:rPr>
          <w:kern w:val="2"/>
          <w:lang w:eastAsia="ja-JP"/>
        </w:rPr>
      </w:pPr>
      <w:r w:rsidRPr="00637B72">
        <w:rPr>
          <w:kern w:val="2"/>
          <w:lang w:eastAsia="ja-JP"/>
        </w:rPr>
        <w:t xml:space="preserve">UE serving carrier(s): UE is configured with single carrier on FR2-1 band, i.e. FR2-1 </w:t>
      </w:r>
      <w:proofErr w:type="spellStart"/>
      <w:r w:rsidRPr="00637B72">
        <w:rPr>
          <w:kern w:val="2"/>
          <w:lang w:eastAsia="ja-JP"/>
        </w:rPr>
        <w:t>PCell</w:t>
      </w:r>
      <w:proofErr w:type="spellEnd"/>
      <w:r w:rsidRPr="00637B72">
        <w:rPr>
          <w:kern w:val="2"/>
          <w:lang w:eastAsia="ja-JP"/>
        </w:rPr>
        <w:t xml:space="preserve"> without CA/DC. </w:t>
      </w:r>
    </w:p>
    <w:p w14:paraId="143EC5A3" w14:textId="77777777" w:rsidR="00637B72" w:rsidRPr="00637B72" w:rsidRDefault="00637B72" w:rsidP="00637B72">
      <w:pPr>
        <w:widowControl w:val="0"/>
        <w:ind w:leftChars="400" w:left="960"/>
        <w:jc w:val="both"/>
        <w:rPr>
          <w:kern w:val="2"/>
          <w:lang w:eastAsia="ja-JP"/>
        </w:rPr>
      </w:pPr>
      <w:r w:rsidRPr="00637B72">
        <w:rPr>
          <w:kern w:val="2"/>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p w14:paraId="4730C2A0" w14:textId="77777777" w:rsidR="00637B72" w:rsidRPr="00637B72" w:rsidRDefault="00637B72" w:rsidP="00637B72">
      <w:pPr>
        <w:spacing w:after="120"/>
        <w:rPr>
          <w:rFonts w:eastAsia="宋体"/>
        </w:rPr>
      </w:pPr>
    </w:p>
    <w:p w14:paraId="34A747BF" w14:textId="77777777" w:rsidR="00637B72" w:rsidRPr="00637B72" w:rsidRDefault="00637B72" w:rsidP="00637B72">
      <w:pPr>
        <w:rPr>
          <w:b/>
          <w:bCs/>
          <w:u w:val="single"/>
          <w:lang w:eastAsia="en-GB"/>
        </w:rPr>
      </w:pPr>
      <w:r w:rsidRPr="00637B72">
        <w:rPr>
          <w:b/>
          <w:bCs/>
          <w:u w:val="single"/>
          <w:lang w:eastAsia="en-GB"/>
        </w:rPr>
        <w:t>Issue 2-1-2: Conditions to apply L3 measurement delay reduction by optimizing Rx BSF</w:t>
      </w:r>
    </w:p>
    <w:p w14:paraId="10783924" w14:textId="695D6550" w:rsidR="00637B72" w:rsidRPr="00637B72" w:rsidRDefault="00637B72" w:rsidP="00637B72">
      <w:pPr>
        <w:numPr>
          <w:ilvl w:val="1"/>
          <w:numId w:val="3"/>
        </w:numPr>
        <w:spacing w:after="120"/>
        <w:ind w:left="360"/>
        <w:rPr>
          <w:rFonts w:eastAsia="宋体"/>
          <w:b/>
          <w:bCs/>
          <w:kern w:val="2"/>
          <w:u w:val="single"/>
          <w:lang w:eastAsia="ja-JP"/>
        </w:rPr>
      </w:pPr>
      <w:r w:rsidRPr="00637B72">
        <w:rPr>
          <w:b/>
          <w:bCs/>
          <w:kern w:val="2"/>
          <w:u w:val="single"/>
          <w:lang w:eastAsia="ja-JP"/>
        </w:rPr>
        <w:t xml:space="preserve">FFS: UE is in RRC CONNECTED </w:t>
      </w:r>
    </w:p>
    <w:p w14:paraId="6F34C9E1" w14:textId="77777777" w:rsidR="00637B72" w:rsidRPr="00637B72" w:rsidRDefault="00637B72" w:rsidP="00637B72">
      <w:pPr>
        <w:numPr>
          <w:ilvl w:val="0"/>
          <w:numId w:val="3"/>
        </w:numPr>
        <w:spacing w:after="120"/>
        <w:rPr>
          <w:rFonts w:eastAsia="宋体"/>
          <w:kern w:val="2"/>
          <w:lang w:eastAsia="ja-JP"/>
        </w:rPr>
      </w:pPr>
      <w:r w:rsidRPr="00637B72">
        <w:rPr>
          <w:rFonts w:eastAsia="宋体"/>
          <w:kern w:val="2"/>
          <w:lang w:eastAsia="ja-JP"/>
        </w:rPr>
        <w:t>Agreement:</w:t>
      </w:r>
      <w:r w:rsidRPr="00637B72">
        <w:rPr>
          <w:kern w:val="2"/>
          <w:lang w:eastAsia="ja-JP"/>
        </w:rPr>
        <w:t xml:space="preserve"> </w:t>
      </w:r>
      <w:r w:rsidRPr="00637B72">
        <w:rPr>
          <w:rFonts w:eastAsia="宋体"/>
          <w:kern w:val="2"/>
          <w:lang w:eastAsia="ja-JP"/>
        </w:rPr>
        <w:t>Only support multi-Rx L3 measurement for CONNECTED UE</w:t>
      </w:r>
    </w:p>
    <w:p w14:paraId="5731B898" w14:textId="77777777" w:rsidR="00637B72" w:rsidRPr="00637B72" w:rsidRDefault="00637B72" w:rsidP="00637B72">
      <w:pPr>
        <w:spacing w:after="120"/>
        <w:rPr>
          <w:rFonts w:eastAsia="宋体"/>
        </w:rPr>
      </w:pPr>
    </w:p>
    <w:p w14:paraId="298382CD" w14:textId="77777777" w:rsidR="00637B72" w:rsidRPr="00637B72" w:rsidRDefault="00637B72" w:rsidP="00637B72">
      <w:pPr>
        <w:spacing w:after="120"/>
        <w:rPr>
          <w:rFonts w:eastAsia="宋体"/>
        </w:rPr>
      </w:pPr>
    </w:p>
    <w:p w14:paraId="353DB54F" w14:textId="77777777" w:rsidR="00637B72" w:rsidRPr="00637B72" w:rsidRDefault="00637B72" w:rsidP="00637B72">
      <w:pPr>
        <w:rPr>
          <w:b/>
          <w:bCs/>
          <w:u w:val="single"/>
          <w:lang w:eastAsia="en-GB"/>
        </w:rPr>
      </w:pPr>
      <w:r w:rsidRPr="00637B72">
        <w:rPr>
          <w:b/>
          <w:bCs/>
          <w:u w:val="single"/>
          <w:lang w:eastAsia="en-GB"/>
        </w:rPr>
        <w:t>Issue 2-1-5: measurement performance requirement when apply L3 measurement delay reduction by optimizing Rx BSF</w:t>
      </w:r>
    </w:p>
    <w:p w14:paraId="1B617271" w14:textId="77777777" w:rsidR="00637B72" w:rsidRPr="00637B72" w:rsidRDefault="00637B72" w:rsidP="00637B72">
      <w:pPr>
        <w:numPr>
          <w:ilvl w:val="0"/>
          <w:numId w:val="3"/>
        </w:numPr>
        <w:spacing w:after="120"/>
        <w:rPr>
          <w:rFonts w:eastAsia="宋体"/>
          <w:kern w:val="2"/>
          <w:lang w:eastAsia="ja-JP"/>
        </w:rPr>
      </w:pPr>
      <w:r w:rsidRPr="00637B72">
        <w:rPr>
          <w:rFonts w:eastAsia="宋体"/>
          <w:kern w:val="2"/>
          <w:lang w:eastAsia="ja-JP"/>
        </w:rPr>
        <w:t>Agreement:</w:t>
      </w:r>
    </w:p>
    <w:p w14:paraId="04700B42" w14:textId="77777777" w:rsidR="00637B72" w:rsidRPr="00637B72" w:rsidRDefault="00637B72" w:rsidP="00637B72">
      <w:pPr>
        <w:numPr>
          <w:ilvl w:val="1"/>
          <w:numId w:val="3"/>
        </w:numPr>
        <w:spacing w:after="120"/>
        <w:rPr>
          <w:rFonts w:eastAsia="宋体"/>
          <w:kern w:val="2"/>
          <w:lang w:eastAsia="ja-JP"/>
        </w:rPr>
      </w:pPr>
      <w:r w:rsidRPr="00637B72">
        <w:rPr>
          <w:rFonts w:eastAsia="宋体"/>
          <w:kern w:val="2"/>
          <w:lang w:eastAsia="ja-JP"/>
        </w:rPr>
        <w:t>RAN4 is not to change existing measurement performance requirement when consider optimization of Rx BSF in L3 measurement delay reduction.</w:t>
      </w:r>
    </w:p>
    <w:p w14:paraId="596C8AEA" w14:textId="77777777" w:rsidR="00637B72" w:rsidRPr="00637B72" w:rsidRDefault="00637B72" w:rsidP="00637B72">
      <w:pPr>
        <w:spacing w:after="120"/>
        <w:rPr>
          <w:rFonts w:eastAsia="宋体"/>
        </w:rPr>
      </w:pPr>
    </w:p>
    <w:p w14:paraId="341A05BB" w14:textId="77777777" w:rsidR="00637B72" w:rsidRPr="00637B72" w:rsidRDefault="00637B72" w:rsidP="00637B72">
      <w:pPr>
        <w:rPr>
          <w:b/>
          <w:bCs/>
          <w:u w:val="single"/>
          <w:lang w:eastAsia="en-GB"/>
        </w:rPr>
      </w:pPr>
      <w:r w:rsidRPr="00637B72">
        <w:rPr>
          <w:b/>
          <w:bCs/>
          <w:u w:val="single"/>
          <w:lang w:eastAsia="en-GB"/>
        </w:rPr>
        <w:t>Issue 2-2-6: measurement performance requirement when apply L3 measurement delay reduction by optimizing CSSF</w:t>
      </w:r>
    </w:p>
    <w:p w14:paraId="655A9ECA" w14:textId="77777777" w:rsidR="00637B72" w:rsidRPr="00637B72" w:rsidRDefault="00637B72" w:rsidP="00637B72">
      <w:pPr>
        <w:numPr>
          <w:ilvl w:val="0"/>
          <w:numId w:val="3"/>
        </w:numPr>
        <w:spacing w:after="120"/>
        <w:rPr>
          <w:rFonts w:eastAsia="宋体"/>
          <w:kern w:val="2"/>
          <w:lang w:eastAsia="ja-JP"/>
        </w:rPr>
      </w:pPr>
      <w:r w:rsidRPr="00637B72">
        <w:rPr>
          <w:rFonts w:eastAsia="宋体"/>
          <w:kern w:val="2"/>
          <w:lang w:eastAsia="ja-JP"/>
        </w:rPr>
        <w:t>Agreement:</w:t>
      </w:r>
    </w:p>
    <w:p w14:paraId="608A8CA3" w14:textId="77777777" w:rsidR="00637B72" w:rsidRPr="00637B72" w:rsidRDefault="00637B72" w:rsidP="00637B72">
      <w:pPr>
        <w:numPr>
          <w:ilvl w:val="1"/>
          <w:numId w:val="3"/>
        </w:numPr>
        <w:spacing w:after="120"/>
        <w:rPr>
          <w:rFonts w:eastAsia="宋体"/>
          <w:kern w:val="2"/>
          <w:lang w:eastAsia="ja-JP"/>
        </w:rPr>
      </w:pPr>
      <w:r w:rsidRPr="00637B72">
        <w:rPr>
          <w:rFonts w:eastAsia="宋体"/>
          <w:kern w:val="2"/>
          <w:lang w:eastAsia="ja-JP"/>
        </w:rPr>
        <w:t>RAN4 is not to change existing measurement performance requirement when consider optimization of CSSF in L3 measurement delay reduction.</w:t>
      </w:r>
    </w:p>
    <w:p w14:paraId="73405F27" w14:textId="77777777" w:rsidR="00756E3F" w:rsidRPr="00CC4144" w:rsidRDefault="00756E3F" w:rsidP="00CC4144">
      <w:pPr>
        <w:spacing w:after="120"/>
        <w:jc w:val="center"/>
      </w:pPr>
    </w:p>
    <w:p w14:paraId="661EA6ED" w14:textId="77777777" w:rsidR="00CC4144" w:rsidRDefault="00CC4144" w:rsidP="00A2353F">
      <w:pPr>
        <w:rPr>
          <w:b/>
          <w:color w:val="0070C0"/>
          <w:u w:val="single"/>
          <w:lang w:eastAsia="ko-KR"/>
        </w:rPr>
      </w:pPr>
    </w:p>
    <w:sectPr w:rsidR="00CC414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11BD7" w14:textId="77777777" w:rsidR="008029C6" w:rsidRDefault="008029C6">
      <w:r>
        <w:separator/>
      </w:r>
    </w:p>
  </w:endnote>
  <w:endnote w:type="continuationSeparator" w:id="0">
    <w:p w14:paraId="16701957" w14:textId="77777777" w:rsidR="008029C6" w:rsidRDefault="0080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6AAA0" w14:textId="77777777" w:rsidR="008029C6" w:rsidRDefault="008029C6">
      <w:r>
        <w:separator/>
      </w:r>
    </w:p>
  </w:footnote>
  <w:footnote w:type="continuationSeparator" w:id="0">
    <w:p w14:paraId="48D0E6F1" w14:textId="77777777" w:rsidR="008029C6" w:rsidRDefault="0080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F9479D"/>
    <w:multiLevelType w:val="singleLevel"/>
    <w:tmpl w:val="B4F9479D"/>
    <w:lvl w:ilvl="0">
      <w:start w:val="1"/>
      <w:numFmt w:val="bullet"/>
      <w:lvlText w:val=""/>
      <w:lvlJc w:val="left"/>
      <w:pPr>
        <w:ind w:left="420" w:hanging="420"/>
      </w:pPr>
      <w:rPr>
        <w:rFonts w:ascii="Wingdings" w:hAnsi="Wingdings" w:hint="default"/>
      </w:rPr>
    </w:lvl>
  </w:abstractNum>
  <w:abstractNum w:abstractNumId="1" w15:restartNumberingAfterBreak="0">
    <w:nsid w:val="D3A06705"/>
    <w:multiLevelType w:val="singleLevel"/>
    <w:tmpl w:val="D3A06705"/>
    <w:lvl w:ilvl="0">
      <w:start w:val="1"/>
      <w:numFmt w:val="bullet"/>
      <w:lvlText w:val=""/>
      <w:lvlJc w:val="left"/>
      <w:pPr>
        <w:tabs>
          <w:tab w:val="num" w:pos="420"/>
        </w:tabs>
        <w:ind w:left="840" w:hanging="420"/>
      </w:pPr>
      <w:rPr>
        <w:rFonts w:ascii="Wingdings" w:hAnsi="Wingdings" w:hint="default"/>
      </w:rPr>
    </w:lvl>
  </w:abstractNum>
  <w:abstractNum w:abstractNumId="2" w15:restartNumberingAfterBreak="0">
    <w:nsid w:val="E1A04026"/>
    <w:multiLevelType w:val="singleLevel"/>
    <w:tmpl w:val="E1A04026"/>
    <w:lvl w:ilvl="0">
      <w:start w:val="1"/>
      <w:numFmt w:val="bullet"/>
      <w:lvlText w:val=""/>
      <w:lvlJc w:val="left"/>
      <w:pPr>
        <w:tabs>
          <w:tab w:val="num" w:pos="420"/>
        </w:tabs>
        <w:ind w:left="840" w:hanging="420"/>
      </w:pPr>
      <w:rPr>
        <w:rFonts w:ascii="Wingdings" w:hAnsi="Wingdings" w:hint="default"/>
      </w:rPr>
    </w:lvl>
  </w:abstractNum>
  <w:abstractNum w:abstractNumId="3" w15:restartNumberingAfterBreak="0">
    <w:nsid w:val="FAF6E10F"/>
    <w:multiLevelType w:val="singleLevel"/>
    <w:tmpl w:val="FAF6E10F"/>
    <w:lvl w:ilvl="0">
      <w:start w:val="1"/>
      <w:numFmt w:val="bullet"/>
      <w:lvlText w:val=""/>
      <w:lvlJc w:val="left"/>
      <w:pPr>
        <w:ind w:left="420" w:hanging="420"/>
      </w:pPr>
      <w:rPr>
        <w:rFonts w:ascii="Wingdings" w:hAnsi="Wingdings" w:hint="default"/>
      </w:rPr>
    </w:lvl>
  </w:abstractNum>
  <w:abstractNum w:abstractNumId="4" w15:restartNumberingAfterBreak="0">
    <w:nsid w:val="FEB1A5DC"/>
    <w:multiLevelType w:val="singleLevel"/>
    <w:tmpl w:val="FEB1A5DC"/>
    <w:lvl w:ilvl="0">
      <w:start w:val="1"/>
      <w:numFmt w:val="bullet"/>
      <w:lvlText w:val=""/>
      <w:lvlJc w:val="left"/>
      <w:pPr>
        <w:ind w:left="420" w:hanging="420"/>
      </w:pPr>
      <w:rPr>
        <w:rFonts w:ascii="Wingdings" w:hAnsi="Wingdings" w:hint="default"/>
      </w:rPr>
    </w:lvl>
  </w:abstractNum>
  <w:abstractNum w:abstractNumId="5" w15:restartNumberingAfterBreak="0">
    <w:nsid w:val="01111E7E"/>
    <w:multiLevelType w:val="hybridMultilevel"/>
    <w:tmpl w:val="212E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232073"/>
    <w:multiLevelType w:val="hybridMultilevel"/>
    <w:tmpl w:val="A2204AF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3481E42"/>
    <w:multiLevelType w:val="hybridMultilevel"/>
    <w:tmpl w:val="14D8EFE8"/>
    <w:lvl w:ilvl="0" w:tplc="C1406FB2">
      <w:start w:val="1"/>
      <w:numFmt w:val="bullet"/>
      <w:lvlText w:val="­"/>
      <w:lvlJc w:val="left"/>
      <w:pPr>
        <w:ind w:left="1212" w:hanging="360"/>
      </w:pPr>
      <w:rPr>
        <w:rFonts w:ascii="Modern No. 20" w:hAnsi="Modern No. 20"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8" w15:restartNumberingAfterBreak="0">
    <w:nsid w:val="03DF7544"/>
    <w:multiLevelType w:val="multilevel"/>
    <w:tmpl w:val="03DF754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7992B37"/>
    <w:multiLevelType w:val="hybridMultilevel"/>
    <w:tmpl w:val="E5F46580"/>
    <w:lvl w:ilvl="0" w:tplc="C9AC5ED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BD4AE8"/>
    <w:multiLevelType w:val="hybridMultilevel"/>
    <w:tmpl w:val="F83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586AFA"/>
    <w:multiLevelType w:val="hybridMultilevel"/>
    <w:tmpl w:val="8C7C1A26"/>
    <w:lvl w:ilvl="0" w:tplc="6076F18C">
      <w:start w:val="1"/>
      <w:numFmt w:val="bullet"/>
      <w:lvlText w:val="•"/>
      <w:lvlJc w:val="left"/>
      <w:pPr>
        <w:tabs>
          <w:tab w:val="num" w:pos="928"/>
        </w:tabs>
        <w:ind w:left="928" w:hanging="360"/>
      </w:pPr>
      <w:rPr>
        <w:rFonts w:ascii="Arial" w:hAnsi="Arial" w:hint="default"/>
      </w:rPr>
    </w:lvl>
    <w:lvl w:ilvl="1" w:tplc="04090003" w:tentative="1">
      <w:start w:val="1"/>
      <w:numFmt w:val="bullet"/>
      <w:lvlText w:val=""/>
      <w:lvlJc w:val="left"/>
      <w:pPr>
        <w:ind w:left="-1112" w:hanging="420"/>
      </w:pPr>
      <w:rPr>
        <w:rFonts w:ascii="Wingdings" w:hAnsi="Wingdings" w:hint="default"/>
      </w:rPr>
    </w:lvl>
    <w:lvl w:ilvl="2" w:tplc="04090005" w:tentative="1">
      <w:start w:val="1"/>
      <w:numFmt w:val="bullet"/>
      <w:lvlText w:val=""/>
      <w:lvlJc w:val="left"/>
      <w:pPr>
        <w:ind w:left="-692" w:hanging="420"/>
      </w:pPr>
      <w:rPr>
        <w:rFonts w:ascii="Wingdings" w:hAnsi="Wingdings" w:hint="default"/>
      </w:rPr>
    </w:lvl>
    <w:lvl w:ilvl="3" w:tplc="04090001" w:tentative="1">
      <w:start w:val="1"/>
      <w:numFmt w:val="bullet"/>
      <w:lvlText w:val=""/>
      <w:lvlJc w:val="left"/>
      <w:pPr>
        <w:ind w:left="-272" w:hanging="420"/>
      </w:pPr>
      <w:rPr>
        <w:rFonts w:ascii="Wingdings" w:hAnsi="Wingdings" w:hint="default"/>
      </w:rPr>
    </w:lvl>
    <w:lvl w:ilvl="4" w:tplc="04090003" w:tentative="1">
      <w:start w:val="1"/>
      <w:numFmt w:val="bullet"/>
      <w:lvlText w:val=""/>
      <w:lvlJc w:val="left"/>
      <w:pPr>
        <w:ind w:left="148" w:hanging="420"/>
      </w:pPr>
      <w:rPr>
        <w:rFonts w:ascii="Wingdings" w:hAnsi="Wingdings" w:hint="default"/>
      </w:rPr>
    </w:lvl>
    <w:lvl w:ilvl="5" w:tplc="04090005" w:tentative="1">
      <w:start w:val="1"/>
      <w:numFmt w:val="bullet"/>
      <w:lvlText w:val=""/>
      <w:lvlJc w:val="left"/>
      <w:pPr>
        <w:ind w:left="568" w:hanging="420"/>
      </w:pPr>
      <w:rPr>
        <w:rFonts w:ascii="Wingdings" w:hAnsi="Wingdings" w:hint="default"/>
      </w:rPr>
    </w:lvl>
    <w:lvl w:ilvl="6" w:tplc="04090001" w:tentative="1">
      <w:start w:val="1"/>
      <w:numFmt w:val="bullet"/>
      <w:lvlText w:val=""/>
      <w:lvlJc w:val="left"/>
      <w:pPr>
        <w:ind w:left="988" w:hanging="420"/>
      </w:pPr>
      <w:rPr>
        <w:rFonts w:ascii="Wingdings" w:hAnsi="Wingdings" w:hint="default"/>
      </w:rPr>
    </w:lvl>
    <w:lvl w:ilvl="7" w:tplc="04090003" w:tentative="1">
      <w:start w:val="1"/>
      <w:numFmt w:val="bullet"/>
      <w:lvlText w:val=""/>
      <w:lvlJc w:val="left"/>
      <w:pPr>
        <w:ind w:left="1408" w:hanging="420"/>
      </w:pPr>
      <w:rPr>
        <w:rFonts w:ascii="Wingdings" w:hAnsi="Wingdings" w:hint="default"/>
      </w:rPr>
    </w:lvl>
    <w:lvl w:ilvl="8" w:tplc="04090005" w:tentative="1">
      <w:start w:val="1"/>
      <w:numFmt w:val="bullet"/>
      <w:lvlText w:val=""/>
      <w:lvlJc w:val="left"/>
      <w:pPr>
        <w:ind w:left="1828" w:hanging="420"/>
      </w:pPr>
      <w:rPr>
        <w:rFonts w:ascii="Wingdings" w:hAnsi="Wingdings" w:hint="default"/>
      </w:rPr>
    </w:lvl>
  </w:abstractNum>
  <w:abstractNum w:abstractNumId="12" w15:restartNumberingAfterBreak="0">
    <w:nsid w:val="0BB67928"/>
    <w:multiLevelType w:val="hybridMultilevel"/>
    <w:tmpl w:val="0B86893E"/>
    <w:lvl w:ilvl="0" w:tplc="8D9ADA5C">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0C000E14"/>
    <w:multiLevelType w:val="hybridMultilevel"/>
    <w:tmpl w:val="AC56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EA78D8"/>
    <w:multiLevelType w:val="hybridMultilevel"/>
    <w:tmpl w:val="33B4F0E0"/>
    <w:lvl w:ilvl="0" w:tplc="FFFFFFFF">
      <w:start w:val="1"/>
      <w:numFmt w:val="bullet"/>
      <w:lvlText w:val=""/>
      <w:lvlJc w:val="left"/>
      <w:pPr>
        <w:ind w:left="420" w:hanging="420"/>
      </w:pPr>
      <w:rPr>
        <w:rFonts w:ascii="Symbol" w:hAnsi="Symbol" w:hint="default"/>
      </w:rPr>
    </w:lvl>
    <w:lvl w:ilvl="1" w:tplc="FFFFFFFF">
      <w:start w:val="2"/>
      <w:numFmt w:val="bullet"/>
      <w:lvlText w:val="-"/>
      <w:lvlJc w:val="left"/>
      <w:pPr>
        <w:ind w:left="840" w:hanging="420"/>
      </w:pPr>
      <w:rPr>
        <w:rFonts w:ascii="Segoe UI" w:eastAsia="宋体" w:hAnsi="Segoe UI" w:cs="Segoe UI" w:hint="default"/>
      </w:rPr>
    </w:lvl>
    <w:lvl w:ilvl="2" w:tplc="FFFFFFFF">
      <w:start w:val="1"/>
      <w:numFmt w:val="bullet"/>
      <w:lvlText w:val="o"/>
      <w:lvlJc w:val="left"/>
      <w:pPr>
        <w:ind w:left="1260" w:hanging="420"/>
      </w:pPr>
      <w:rPr>
        <w:rFonts w:ascii="Courier New" w:hAnsi="Courier New" w:cs="Courier New" w:hint="default"/>
      </w:rPr>
    </w:lvl>
    <w:lvl w:ilvl="3" w:tplc="FFFFFFFF">
      <w:start w:val="1"/>
      <w:numFmt w:val="bullet"/>
      <w:lvlText w:val=""/>
      <w:lvlJc w:val="left"/>
      <w:pPr>
        <w:ind w:left="1680" w:hanging="420"/>
      </w:pPr>
      <w:rPr>
        <w:rFonts w:ascii="Wingdings" w:hAnsi="Wingdings" w:hint="default"/>
      </w:rPr>
    </w:lvl>
    <w:lvl w:ilvl="4" w:tplc="04090003">
      <w:start w:val="1"/>
      <w:numFmt w:val="bullet"/>
      <w:lvlText w:val="o"/>
      <w:lvlJc w:val="left"/>
      <w:pPr>
        <w:ind w:left="2120" w:hanging="440"/>
      </w:pPr>
      <w:rPr>
        <w:rFonts w:ascii="Courier New" w:hAnsi="Courier New" w:cs="Courier New"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0E877144"/>
    <w:multiLevelType w:val="hybridMultilevel"/>
    <w:tmpl w:val="337A4FF0"/>
    <w:lvl w:ilvl="0" w:tplc="5B28816C">
      <w:start w:val="9"/>
      <w:numFmt w:val="bullet"/>
      <w:lvlText w:val="-"/>
      <w:lvlJc w:val="left"/>
      <w:pPr>
        <w:ind w:left="660" w:hanging="440"/>
      </w:pPr>
      <w:rPr>
        <w:rFonts w:ascii="Arial" w:eastAsia="宋体" w:hAnsi="Arial" w:cs="Arial" w:hint="default"/>
      </w:rPr>
    </w:lvl>
    <w:lvl w:ilvl="1" w:tplc="04090003" w:tentative="1">
      <w:start w:val="1"/>
      <w:numFmt w:val="bullet"/>
      <w:lvlText w:val=""/>
      <w:lvlJc w:val="left"/>
      <w:pPr>
        <w:ind w:left="1100" w:hanging="440"/>
      </w:pPr>
      <w:rPr>
        <w:rFonts w:ascii="Wingdings" w:hAnsi="Wingdings" w:hint="default"/>
      </w:rPr>
    </w:lvl>
    <w:lvl w:ilvl="2" w:tplc="04090005"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3" w:tentative="1">
      <w:start w:val="1"/>
      <w:numFmt w:val="bullet"/>
      <w:lvlText w:val=""/>
      <w:lvlJc w:val="left"/>
      <w:pPr>
        <w:ind w:left="2420" w:hanging="440"/>
      </w:pPr>
      <w:rPr>
        <w:rFonts w:ascii="Wingdings" w:hAnsi="Wingdings" w:hint="default"/>
      </w:rPr>
    </w:lvl>
    <w:lvl w:ilvl="5" w:tplc="04090005"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3" w:tentative="1">
      <w:start w:val="1"/>
      <w:numFmt w:val="bullet"/>
      <w:lvlText w:val=""/>
      <w:lvlJc w:val="left"/>
      <w:pPr>
        <w:ind w:left="3740" w:hanging="440"/>
      </w:pPr>
      <w:rPr>
        <w:rFonts w:ascii="Wingdings" w:hAnsi="Wingdings" w:hint="default"/>
      </w:rPr>
    </w:lvl>
    <w:lvl w:ilvl="8" w:tplc="04090005" w:tentative="1">
      <w:start w:val="1"/>
      <w:numFmt w:val="bullet"/>
      <w:lvlText w:val=""/>
      <w:lvlJc w:val="left"/>
      <w:pPr>
        <w:ind w:left="4180" w:hanging="440"/>
      </w:pPr>
      <w:rPr>
        <w:rFonts w:ascii="Wingdings" w:hAnsi="Wingdings" w:hint="default"/>
      </w:rPr>
    </w:lvl>
  </w:abstractNum>
  <w:abstractNum w:abstractNumId="16" w15:restartNumberingAfterBreak="0">
    <w:nsid w:val="10EC6BE2"/>
    <w:multiLevelType w:val="hybridMultilevel"/>
    <w:tmpl w:val="F18C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E71C51"/>
    <w:multiLevelType w:val="hybridMultilevel"/>
    <w:tmpl w:val="1212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0C243E"/>
    <w:multiLevelType w:val="hybridMultilevel"/>
    <w:tmpl w:val="450C51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6126770"/>
    <w:multiLevelType w:val="hybridMultilevel"/>
    <w:tmpl w:val="F4700572"/>
    <w:lvl w:ilvl="0" w:tplc="2CFC1252">
      <w:start w:val="1"/>
      <w:numFmt w:val="bullet"/>
      <w:lvlText w:val="•"/>
      <w:lvlJc w:val="left"/>
      <w:pPr>
        <w:tabs>
          <w:tab w:val="num" w:pos="720"/>
        </w:tabs>
        <w:ind w:left="720" w:hanging="360"/>
      </w:pPr>
      <w:rPr>
        <w:rFonts w:ascii="Arial" w:hAnsi="Arial" w:hint="default"/>
      </w:rPr>
    </w:lvl>
    <w:lvl w:ilvl="1" w:tplc="5BF40226">
      <w:start w:val="1"/>
      <w:numFmt w:val="bullet"/>
      <w:lvlText w:val="•"/>
      <w:lvlJc w:val="left"/>
      <w:pPr>
        <w:tabs>
          <w:tab w:val="num" w:pos="1440"/>
        </w:tabs>
        <w:ind w:left="1440" w:hanging="360"/>
      </w:pPr>
      <w:rPr>
        <w:rFonts w:ascii="Arial" w:hAnsi="Arial" w:hint="default"/>
      </w:rPr>
    </w:lvl>
    <w:lvl w:ilvl="2" w:tplc="D28CC4B2">
      <w:start w:val="1"/>
      <w:numFmt w:val="bullet"/>
      <w:lvlText w:val="•"/>
      <w:lvlJc w:val="left"/>
      <w:pPr>
        <w:tabs>
          <w:tab w:val="num" w:pos="2160"/>
        </w:tabs>
        <w:ind w:left="2160" w:hanging="360"/>
      </w:pPr>
      <w:rPr>
        <w:rFonts w:ascii="Arial" w:hAnsi="Arial" w:hint="default"/>
      </w:rPr>
    </w:lvl>
    <w:lvl w:ilvl="3" w:tplc="8C504E08">
      <w:start w:val="1"/>
      <w:numFmt w:val="bullet"/>
      <w:lvlText w:val="•"/>
      <w:lvlJc w:val="left"/>
      <w:pPr>
        <w:tabs>
          <w:tab w:val="num" w:pos="2880"/>
        </w:tabs>
        <w:ind w:left="2880" w:hanging="360"/>
      </w:pPr>
      <w:rPr>
        <w:rFonts w:ascii="Arial" w:hAnsi="Arial" w:hint="default"/>
      </w:rPr>
    </w:lvl>
    <w:lvl w:ilvl="4" w:tplc="152A4610">
      <w:start w:val="1"/>
      <w:numFmt w:val="bullet"/>
      <w:lvlText w:val="•"/>
      <w:lvlJc w:val="left"/>
      <w:pPr>
        <w:tabs>
          <w:tab w:val="num" w:pos="3600"/>
        </w:tabs>
        <w:ind w:left="3600" w:hanging="360"/>
      </w:pPr>
      <w:rPr>
        <w:rFonts w:ascii="Arial" w:hAnsi="Arial" w:hint="default"/>
      </w:rPr>
    </w:lvl>
    <w:lvl w:ilvl="5" w:tplc="32D44CEC" w:tentative="1">
      <w:start w:val="1"/>
      <w:numFmt w:val="bullet"/>
      <w:lvlText w:val="•"/>
      <w:lvlJc w:val="left"/>
      <w:pPr>
        <w:tabs>
          <w:tab w:val="num" w:pos="4320"/>
        </w:tabs>
        <w:ind w:left="4320" w:hanging="360"/>
      </w:pPr>
      <w:rPr>
        <w:rFonts w:ascii="Arial" w:hAnsi="Arial" w:hint="default"/>
      </w:rPr>
    </w:lvl>
    <w:lvl w:ilvl="6" w:tplc="50D0D560" w:tentative="1">
      <w:start w:val="1"/>
      <w:numFmt w:val="bullet"/>
      <w:lvlText w:val="•"/>
      <w:lvlJc w:val="left"/>
      <w:pPr>
        <w:tabs>
          <w:tab w:val="num" w:pos="5040"/>
        </w:tabs>
        <w:ind w:left="5040" w:hanging="360"/>
      </w:pPr>
      <w:rPr>
        <w:rFonts w:ascii="Arial" w:hAnsi="Arial" w:hint="default"/>
      </w:rPr>
    </w:lvl>
    <w:lvl w:ilvl="7" w:tplc="68B6AD34" w:tentative="1">
      <w:start w:val="1"/>
      <w:numFmt w:val="bullet"/>
      <w:lvlText w:val="•"/>
      <w:lvlJc w:val="left"/>
      <w:pPr>
        <w:tabs>
          <w:tab w:val="num" w:pos="5760"/>
        </w:tabs>
        <w:ind w:left="5760" w:hanging="360"/>
      </w:pPr>
      <w:rPr>
        <w:rFonts w:ascii="Arial" w:hAnsi="Arial" w:hint="default"/>
      </w:rPr>
    </w:lvl>
    <w:lvl w:ilvl="8" w:tplc="396407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A0601D1"/>
    <w:multiLevelType w:val="hybridMultilevel"/>
    <w:tmpl w:val="D61453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EC7A2B"/>
    <w:multiLevelType w:val="hybridMultilevel"/>
    <w:tmpl w:val="4FBEC018"/>
    <w:lvl w:ilvl="0" w:tplc="64C655B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DD6B4E"/>
    <w:multiLevelType w:val="hybridMultilevel"/>
    <w:tmpl w:val="8CAC3A3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4A4C73"/>
    <w:multiLevelType w:val="hybridMultilevel"/>
    <w:tmpl w:val="3F58A66E"/>
    <w:lvl w:ilvl="0" w:tplc="5CFE08EE">
      <w:start w:val="1"/>
      <w:numFmt w:val="bullet"/>
      <w:lvlText w:val="–"/>
      <w:lvlJc w:val="left"/>
      <w:pPr>
        <w:tabs>
          <w:tab w:val="num" w:pos="720"/>
        </w:tabs>
        <w:ind w:left="720" w:hanging="360"/>
      </w:pPr>
      <w:rPr>
        <w:rFonts w:ascii="Calibri Light" w:hAnsi="Calibri Light" w:hint="default"/>
      </w:rPr>
    </w:lvl>
    <w:lvl w:ilvl="1" w:tplc="07F6E252">
      <w:start w:val="1"/>
      <w:numFmt w:val="bullet"/>
      <w:lvlText w:val="–"/>
      <w:lvlJc w:val="left"/>
      <w:pPr>
        <w:tabs>
          <w:tab w:val="num" w:pos="1440"/>
        </w:tabs>
        <w:ind w:left="1440" w:hanging="360"/>
      </w:pPr>
      <w:rPr>
        <w:rFonts w:ascii="Calibri Light" w:hAnsi="Calibri Light" w:hint="default"/>
      </w:rPr>
    </w:lvl>
    <w:lvl w:ilvl="2" w:tplc="FA80C9E8" w:tentative="1">
      <w:start w:val="1"/>
      <w:numFmt w:val="bullet"/>
      <w:lvlText w:val="–"/>
      <w:lvlJc w:val="left"/>
      <w:pPr>
        <w:tabs>
          <w:tab w:val="num" w:pos="2160"/>
        </w:tabs>
        <w:ind w:left="2160" w:hanging="360"/>
      </w:pPr>
      <w:rPr>
        <w:rFonts w:ascii="Calibri Light" w:hAnsi="Calibri Light" w:hint="default"/>
      </w:rPr>
    </w:lvl>
    <w:lvl w:ilvl="3" w:tplc="4D54FCB2" w:tentative="1">
      <w:start w:val="1"/>
      <w:numFmt w:val="bullet"/>
      <w:lvlText w:val="–"/>
      <w:lvlJc w:val="left"/>
      <w:pPr>
        <w:tabs>
          <w:tab w:val="num" w:pos="2880"/>
        </w:tabs>
        <w:ind w:left="2880" w:hanging="360"/>
      </w:pPr>
      <w:rPr>
        <w:rFonts w:ascii="Calibri Light" w:hAnsi="Calibri Light" w:hint="default"/>
      </w:rPr>
    </w:lvl>
    <w:lvl w:ilvl="4" w:tplc="C4929AF8" w:tentative="1">
      <w:start w:val="1"/>
      <w:numFmt w:val="bullet"/>
      <w:lvlText w:val="–"/>
      <w:lvlJc w:val="left"/>
      <w:pPr>
        <w:tabs>
          <w:tab w:val="num" w:pos="3600"/>
        </w:tabs>
        <w:ind w:left="3600" w:hanging="360"/>
      </w:pPr>
      <w:rPr>
        <w:rFonts w:ascii="Calibri Light" w:hAnsi="Calibri Light" w:hint="default"/>
      </w:rPr>
    </w:lvl>
    <w:lvl w:ilvl="5" w:tplc="9BE64832" w:tentative="1">
      <w:start w:val="1"/>
      <w:numFmt w:val="bullet"/>
      <w:lvlText w:val="–"/>
      <w:lvlJc w:val="left"/>
      <w:pPr>
        <w:tabs>
          <w:tab w:val="num" w:pos="4320"/>
        </w:tabs>
        <w:ind w:left="4320" w:hanging="360"/>
      </w:pPr>
      <w:rPr>
        <w:rFonts w:ascii="Calibri Light" w:hAnsi="Calibri Light" w:hint="default"/>
      </w:rPr>
    </w:lvl>
    <w:lvl w:ilvl="6" w:tplc="15B4040C" w:tentative="1">
      <w:start w:val="1"/>
      <w:numFmt w:val="bullet"/>
      <w:lvlText w:val="–"/>
      <w:lvlJc w:val="left"/>
      <w:pPr>
        <w:tabs>
          <w:tab w:val="num" w:pos="5040"/>
        </w:tabs>
        <w:ind w:left="5040" w:hanging="360"/>
      </w:pPr>
      <w:rPr>
        <w:rFonts w:ascii="Calibri Light" w:hAnsi="Calibri Light" w:hint="default"/>
      </w:rPr>
    </w:lvl>
    <w:lvl w:ilvl="7" w:tplc="A1748C58" w:tentative="1">
      <w:start w:val="1"/>
      <w:numFmt w:val="bullet"/>
      <w:lvlText w:val="–"/>
      <w:lvlJc w:val="left"/>
      <w:pPr>
        <w:tabs>
          <w:tab w:val="num" w:pos="5760"/>
        </w:tabs>
        <w:ind w:left="5760" w:hanging="360"/>
      </w:pPr>
      <w:rPr>
        <w:rFonts w:ascii="Calibri Light" w:hAnsi="Calibri Light" w:hint="default"/>
      </w:rPr>
    </w:lvl>
    <w:lvl w:ilvl="8" w:tplc="9AC64018" w:tentative="1">
      <w:start w:val="1"/>
      <w:numFmt w:val="bullet"/>
      <w:lvlText w:val="–"/>
      <w:lvlJc w:val="left"/>
      <w:pPr>
        <w:tabs>
          <w:tab w:val="num" w:pos="6480"/>
        </w:tabs>
        <w:ind w:left="6480" w:hanging="360"/>
      </w:pPr>
      <w:rPr>
        <w:rFonts w:ascii="Calibri Light" w:hAnsi="Calibri Light" w:hint="default"/>
      </w:rPr>
    </w:lvl>
  </w:abstractNum>
  <w:abstractNum w:abstractNumId="24" w15:restartNumberingAfterBreak="0">
    <w:nsid w:val="26D45443"/>
    <w:multiLevelType w:val="hybridMultilevel"/>
    <w:tmpl w:val="5F582694"/>
    <w:lvl w:ilvl="0" w:tplc="74B6C890">
      <w:start w:val="1"/>
      <w:numFmt w:val="bullet"/>
      <w:lvlText w:val="•"/>
      <w:lvlJc w:val="left"/>
      <w:pPr>
        <w:ind w:left="360" w:hanging="360"/>
      </w:pPr>
      <w:rPr>
        <w:rFonts w:ascii="Arial" w:hAnsi="Arial"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27546EF2"/>
    <w:multiLevelType w:val="hybridMultilevel"/>
    <w:tmpl w:val="AB6601F4"/>
    <w:lvl w:ilvl="0" w:tplc="546AE75E">
      <w:start w:val="1"/>
      <w:numFmt w:val="bullet"/>
      <w:lvlText w:val="•"/>
      <w:lvlJc w:val="left"/>
      <w:pPr>
        <w:tabs>
          <w:tab w:val="num" w:pos="644"/>
        </w:tabs>
        <w:ind w:left="644" w:hanging="360"/>
      </w:pPr>
      <w:rPr>
        <w:rFonts w:ascii="Arial" w:hAnsi="Arial" w:hint="default"/>
      </w:rPr>
    </w:lvl>
    <w:lvl w:ilvl="1" w:tplc="A93CD264">
      <w:start w:val="1"/>
      <w:numFmt w:val="bullet"/>
      <w:lvlText w:val="•"/>
      <w:lvlJc w:val="left"/>
      <w:pPr>
        <w:tabs>
          <w:tab w:val="num" w:pos="1364"/>
        </w:tabs>
        <w:ind w:left="1364" w:hanging="360"/>
      </w:pPr>
      <w:rPr>
        <w:rFonts w:ascii="Arial" w:hAnsi="Arial" w:hint="default"/>
      </w:rPr>
    </w:lvl>
    <w:lvl w:ilvl="2" w:tplc="E9945A06">
      <w:start w:val="1"/>
      <w:numFmt w:val="bullet"/>
      <w:lvlText w:val="•"/>
      <w:lvlJc w:val="left"/>
      <w:pPr>
        <w:tabs>
          <w:tab w:val="num" w:pos="2084"/>
        </w:tabs>
        <w:ind w:left="2084" w:hanging="360"/>
      </w:pPr>
      <w:rPr>
        <w:rFonts w:ascii="Arial" w:hAnsi="Arial" w:hint="default"/>
      </w:rPr>
    </w:lvl>
    <w:lvl w:ilvl="3" w:tplc="1D6C105C">
      <w:start w:val="1"/>
      <w:numFmt w:val="bullet"/>
      <w:lvlText w:val="•"/>
      <w:lvlJc w:val="left"/>
      <w:pPr>
        <w:tabs>
          <w:tab w:val="num" w:pos="2804"/>
        </w:tabs>
        <w:ind w:left="2804" w:hanging="360"/>
      </w:pPr>
      <w:rPr>
        <w:rFonts w:ascii="Arial" w:hAnsi="Arial" w:hint="default"/>
      </w:rPr>
    </w:lvl>
    <w:lvl w:ilvl="4" w:tplc="E3D64A90" w:tentative="1">
      <w:start w:val="1"/>
      <w:numFmt w:val="bullet"/>
      <w:lvlText w:val="•"/>
      <w:lvlJc w:val="left"/>
      <w:pPr>
        <w:tabs>
          <w:tab w:val="num" w:pos="3524"/>
        </w:tabs>
        <w:ind w:left="3524" w:hanging="360"/>
      </w:pPr>
      <w:rPr>
        <w:rFonts w:ascii="Arial" w:hAnsi="Arial" w:hint="default"/>
      </w:rPr>
    </w:lvl>
    <w:lvl w:ilvl="5" w:tplc="C9B6EAF8" w:tentative="1">
      <w:start w:val="1"/>
      <w:numFmt w:val="bullet"/>
      <w:lvlText w:val="•"/>
      <w:lvlJc w:val="left"/>
      <w:pPr>
        <w:tabs>
          <w:tab w:val="num" w:pos="4244"/>
        </w:tabs>
        <w:ind w:left="4244" w:hanging="360"/>
      </w:pPr>
      <w:rPr>
        <w:rFonts w:ascii="Arial" w:hAnsi="Arial" w:hint="default"/>
      </w:rPr>
    </w:lvl>
    <w:lvl w:ilvl="6" w:tplc="AF06E3FA" w:tentative="1">
      <w:start w:val="1"/>
      <w:numFmt w:val="bullet"/>
      <w:lvlText w:val="•"/>
      <w:lvlJc w:val="left"/>
      <w:pPr>
        <w:tabs>
          <w:tab w:val="num" w:pos="4964"/>
        </w:tabs>
        <w:ind w:left="4964" w:hanging="360"/>
      </w:pPr>
      <w:rPr>
        <w:rFonts w:ascii="Arial" w:hAnsi="Arial" w:hint="default"/>
      </w:rPr>
    </w:lvl>
    <w:lvl w:ilvl="7" w:tplc="6FDA5FBE" w:tentative="1">
      <w:start w:val="1"/>
      <w:numFmt w:val="bullet"/>
      <w:lvlText w:val="•"/>
      <w:lvlJc w:val="left"/>
      <w:pPr>
        <w:tabs>
          <w:tab w:val="num" w:pos="5684"/>
        </w:tabs>
        <w:ind w:left="5684" w:hanging="360"/>
      </w:pPr>
      <w:rPr>
        <w:rFonts w:ascii="Arial" w:hAnsi="Arial" w:hint="default"/>
      </w:rPr>
    </w:lvl>
    <w:lvl w:ilvl="8" w:tplc="706A24CA" w:tentative="1">
      <w:start w:val="1"/>
      <w:numFmt w:val="bullet"/>
      <w:lvlText w:val="•"/>
      <w:lvlJc w:val="left"/>
      <w:pPr>
        <w:tabs>
          <w:tab w:val="num" w:pos="6404"/>
        </w:tabs>
        <w:ind w:left="6404" w:hanging="360"/>
      </w:pPr>
      <w:rPr>
        <w:rFonts w:ascii="Arial" w:hAnsi="Arial" w:hint="default"/>
      </w:rPr>
    </w:lvl>
  </w:abstractNum>
  <w:abstractNum w:abstractNumId="26" w15:restartNumberingAfterBreak="0">
    <w:nsid w:val="2B0E0111"/>
    <w:multiLevelType w:val="hybridMultilevel"/>
    <w:tmpl w:val="3AE24AAE"/>
    <w:lvl w:ilvl="0" w:tplc="47829748">
      <w:start w:val="1"/>
      <w:numFmt w:val="bullet"/>
      <w:lvlText w:val="•"/>
      <w:lvlJc w:val="left"/>
      <w:pPr>
        <w:tabs>
          <w:tab w:val="num" w:pos="644"/>
        </w:tabs>
        <w:ind w:left="644" w:hanging="360"/>
      </w:pPr>
      <w:rPr>
        <w:rFonts w:ascii="Arial" w:hAnsi="Arial" w:hint="default"/>
      </w:rPr>
    </w:lvl>
    <w:lvl w:ilvl="1" w:tplc="1AB26CE2">
      <w:numFmt w:val="bullet"/>
      <w:lvlText w:val="•"/>
      <w:lvlJc w:val="left"/>
      <w:pPr>
        <w:tabs>
          <w:tab w:val="num" w:pos="1364"/>
        </w:tabs>
        <w:ind w:left="1364" w:hanging="360"/>
      </w:pPr>
      <w:rPr>
        <w:rFonts w:ascii="Arial" w:hAnsi="Arial" w:hint="default"/>
      </w:rPr>
    </w:lvl>
    <w:lvl w:ilvl="2" w:tplc="AA6445DC">
      <w:numFmt w:val="bullet"/>
      <w:lvlText w:val="o"/>
      <w:lvlJc w:val="left"/>
      <w:pPr>
        <w:tabs>
          <w:tab w:val="num" w:pos="2084"/>
        </w:tabs>
        <w:ind w:left="2084" w:hanging="360"/>
      </w:pPr>
      <w:rPr>
        <w:rFonts w:ascii="Courier New" w:hAnsi="Courier New" w:hint="default"/>
      </w:rPr>
    </w:lvl>
    <w:lvl w:ilvl="3" w:tplc="7034F0D6" w:tentative="1">
      <w:start w:val="1"/>
      <w:numFmt w:val="bullet"/>
      <w:lvlText w:val="•"/>
      <w:lvlJc w:val="left"/>
      <w:pPr>
        <w:tabs>
          <w:tab w:val="num" w:pos="2804"/>
        </w:tabs>
        <w:ind w:left="2804" w:hanging="360"/>
      </w:pPr>
      <w:rPr>
        <w:rFonts w:ascii="Arial" w:hAnsi="Arial" w:hint="default"/>
      </w:rPr>
    </w:lvl>
    <w:lvl w:ilvl="4" w:tplc="EDAEC274" w:tentative="1">
      <w:start w:val="1"/>
      <w:numFmt w:val="bullet"/>
      <w:lvlText w:val="•"/>
      <w:lvlJc w:val="left"/>
      <w:pPr>
        <w:tabs>
          <w:tab w:val="num" w:pos="3524"/>
        </w:tabs>
        <w:ind w:left="3524" w:hanging="360"/>
      </w:pPr>
      <w:rPr>
        <w:rFonts w:ascii="Arial" w:hAnsi="Arial" w:hint="default"/>
      </w:rPr>
    </w:lvl>
    <w:lvl w:ilvl="5" w:tplc="86501350" w:tentative="1">
      <w:start w:val="1"/>
      <w:numFmt w:val="bullet"/>
      <w:lvlText w:val="•"/>
      <w:lvlJc w:val="left"/>
      <w:pPr>
        <w:tabs>
          <w:tab w:val="num" w:pos="4244"/>
        </w:tabs>
        <w:ind w:left="4244" w:hanging="360"/>
      </w:pPr>
      <w:rPr>
        <w:rFonts w:ascii="Arial" w:hAnsi="Arial" w:hint="default"/>
      </w:rPr>
    </w:lvl>
    <w:lvl w:ilvl="6" w:tplc="49E6928E" w:tentative="1">
      <w:start w:val="1"/>
      <w:numFmt w:val="bullet"/>
      <w:lvlText w:val="•"/>
      <w:lvlJc w:val="left"/>
      <w:pPr>
        <w:tabs>
          <w:tab w:val="num" w:pos="4964"/>
        </w:tabs>
        <w:ind w:left="4964" w:hanging="360"/>
      </w:pPr>
      <w:rPr>
        <w:rFonts w:ascii="Arial" w:hAnsi="Arial" w:hint="default"/>
      </w:rPr>
    </w:lvl>
    <w:lvl w:ilvl="7" w:tplc="B790BDBA" w:tentative="1">
      <w:start w:val="1"/>
      <w:numFmt w:val="bullet"/>
      <w:lvlText w:val="•"/>
      <w:lvlJc w:val="left"/>
      <w:pPr>
        <w:tabs>
          <w:tab w:val="num" w:pos="5684"/>
        </w:tabs>
        <w:ind w:left="5684" w:hanging="360"/>
      </w:pPr>
      <w:rPr>
        <w:rFonts w:ascii="Arial" w:hAnsi="Arial" w:hint="default"/>
      </w:rPr>
    </w:lvl>
    <w:lvl w:ilvl="8" w:tplc="F8BE2EF8" w:tentative="1">
      <w:start w:val="1"/>
      <w:numFmt w:val="bullet"/>
      <w:lvlText w:val="•"/>
      <w:lvlJc w:val="left"/>
      <w:pPr>
        <w:tabs>
          <w:tab w:val="num" w:pos="6404"/>
        </w:tabs>
        <w:ind w:left="6404" w:hanging="360"/>
      </w:pPr>
      <w:rPr>
        <w:rFonts w:ascii="Arial" w:hAnsi="Arial" w:hint="default"/>
      </w:rPr>
    </w:lvl>
  </w:abstractNum>
  <w:abstractNum w:abstractNumId="27" w15:restartNumberingAfterBreak="0">
    <w:nsid w:val="36215362"/>
    <w:multiLevelType w:val="hybridMultilevel"/>
    <w:tmpl w:val="27D2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B061F"/>
    <w:multiLevelType w:val="hybridMultilevel"/>
    <w:tmpl w:val="685AA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1A251E"/>
    <w:multiLevelType w:val="hybridMultilevel"/>
    <w:tmpl w:val="42D42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0583"/>
    <w:multiLevelType w:val="hybridMultilevel"/>
    <w:tmpl w:val="410E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D37A3D"/>
    <w:multiLevelType w:val="multilevel"/>
    <w:tmpl w:val="853CB96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2" w15:restartNumberingAfterBreak="0">
    <w:nsid w:val="3C3D3676"/>
    <w:multiLevelType w:val="hybridMultilevel"/>
    <w:tmpl w:val="30BA9F9A"/>
    <w:lvl w:ilvl="0" w:tplc="74B6C8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644757"/>
    <w:multiLevelType w:val="hybridMultilevel"/>
    <w:tmpl w:val="524C91A2"/>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1703A15"/>
    <w:multiLevelType w:val="hybridMultilevel"/>
    <w:tmpl w:val="D3A4F0F0"/>
    <w:lvl w:ilvl="0" w:tplc="5FB87786">
      <w:start w:val="4"/>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198196A"/>
    <w:multiLevelType w:val="hybridMultilevel"/>
    <w:tmpl w:val="5B600C2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5401E4"/>
    <w:multiLevelType w:val="hybridMultilevel"/>
    <w:tmpl w:val="4A088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E36E42"/>
    <w:multiLevelType w:val="hybridMultilevel"/>
    <w:tmpl w:val="3014E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4A30D5"/>
    <w:multiLevelType w:val="hybridMultilevel"/>
    <w:tmpl w:val="2C24B774"/>
    <w:lvl w:ilvl="0" w:tplc="04090001">
      <w:start w:val="1"/>
      <w:numFmt w:val="bullet"/>
      <w:lvlText w:val=""/>
      <w:lvlJc w:val="left"/>
      <w:pPr>
        <w:ind w:left="704" w:hanging="420"/>
      </w:pPr>
      <w:rPr>
        <w:rFonts w:ascii="Symbol" w:hAnsi="Symbol" w:hint="default"/>
        <w:sz w:val="24"/>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4D6E3167"/>
    <w:multiLevelType w:val="hybridMultilevel"/>
    <w:tmpl w:val="890876F4"/>
    <w:lvl w:ilvl="0" w:tplc="99944374">
      <w:start w:val="1"/>
      <w:numFmt w:val="decimal"/>
      <w:pStyle w:val="RAN4proposal"/>
      <w:suff w:val="space"/>
      <w:lvlText w:val="Proposal #%1:"/>
      <w:lvlJc w:val="left"/>
      <w:pPr>
        <w:ind w:left="107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4E77948"/>
    <w:multiLevelType w:val="hybridMultilevel"/>
    <w:tmpl w:val="1340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8E2B7B"/>
    <w:multiLevelType w:val="hybridMultilevel"/>
    <w:tmpl w:val="84704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3" w15:restartNumberingAfterBreak="0">
    <w:nsid w:val="64391FBA"/>
    <w:multiLevelType w:val="hybridMultilevel"/>
    <w:tmpl w:val="427AAD1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4C774E0"/>
    <w:multiLevelType w:val="hybridMultilevel"/>
    <w:tmpl w:val="05F85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5B93175"/>
    <w:multiLevelType w:val="hybridMultilevel"/>
    <w:tmpl w:val="05F4BB5A"/>
    <w:lvl w:ilvl="0" w:tplc="5456D41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660F239E"/>
    <w:multiLevelType w:val="hybridMultilevel"/>
    <w:tmpl w:val="1DBA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CA25211"/>
    <w:multiLevelType w:val="hybridMultilevel"/>
    <w:tmpl w:val="3CC84894"/>
    <w:lvl w:ilvl="0" w:tplc="AAE241A8">
      <w:start w:val="1"/>
      <w:numFmt w:val="bullet"/>
      <w:lvlText w:val="•"/>
      <w:lvlJc w:val="left"/>
      <w:pPr>
        <w:tabs>
          <w:tab w:val="num" w:pos="928"/>
        </w:tabs>
        <w:ind w:left="928" w:hanging="360"/>
      </w:pPr>
      <w:rPr>
        <w:rFonts w:ascii="Arial" w:hAnsi="Arial" w:hint="default"/>
      </w:rPr>
    </w:lvl>
    <w:lvl w:ilvl="1" w:tplc="5F9433AC">
      <w:start w:val="1"/>
      <w:numFmt w:val="bullet"/>
      <w:lvlText w:val="•"/>
      <w:lvlJc w:val="left"/>
      <w:pPr>
        <w:tabs>
          <w:tab w:val="num" w:pos="1648"/>
        </w:tabs>
        <w:ind w:left="1648" w:hanging="360"/>
      </w:pPr>
      <w:rPr>
        <w:rFonts w:ascii="Arial" w:hAnsi="Arial" w:hint="default"/>
      </w:rPr>
    </w:lvl>
    <w:lvl w:ilvl="2" w:tplc="A24A89BA">
      <w:start w:val="1"/>
      <w:numFmt w:val="bullet"/>
      <w:lvlText w:val="•"/>
      <w:lvlJc w:val="left"/>
      <w:pPr>
        <w:tabs>
          <w:tab w:val="num" w:pos="2368"/>
        </w:tabs>
        <w:ind w:left="2368" w:hanging="360"/>
      </w:pPr>
      <w:rPr>
        <w:rFonts w:ascii="Arial" w:hAnsi="Arial" w:hint="default"/>
      </w:rPr>
    </w:lvl>
    <w:lvl w:ilvl="3" w:tplc="25DA7430">
      <w:start w:val="1"/>
      <w:numFmt w:val="bullet"/>
      <w:lvlText w:val="•"/>
      <w:lvlJc w:val="left"/>
      <w:pPr>
        <w:tabs>
          <w:tab w:val="num" w:pos="3088"/>
        </w:tabs>
        <w:ind w:left="3088" w:hanging="360"/>
      </w:pPr>
      <w:rPr>
        <w:rFonts w:ascii="Arial" w:hAnsi="Arial" w:hint="default"/>
      </w:rPr>
    </w:lvl>
    <w:lvl w:ilvl="4" w:tplc="DFBA89EC">
      <w:start w:val="1"/>
      <w:numFmt w:val="bullet"/>
      <w:lvlText w:val="•"/>
      <w:lvlJc w:val="left"/>
      <w:pPr>
        <w:tabs>
          <w:tab w:val="num" w:pos="3808"/>
        </w:tabs>
        <w:ind w:left="3808" w:hanging="360"/>
      </w:pPr>
      <w:rPr>
        <w:rFonts w:ascii="Arial" w:hAnsi="Arial" w:hint="default"/>
      </w:rPr>
    </w:lvl>
    <w:lvl w:ilvl="5" w:tplc="A4C21642">
      <w:start w:val="4685"/>
      <w:numFmt w:val="bullet"/>
      <w:lvlText w:val="•"/>
      <w:lvlJc w:val="left"/>
      <w:pPr>
        <w:tabs>
          <w:tab w:val="num" w:pos="4528"/>
        </w:tabs>
        <w:ind w:left="4528" w:hanging="360"/>
      </w:pPr>
      <w:rPr>
        <w:rFonts w:ascii="Arial" w:hAnsi="Arial" w:hint="default"/>
      </w:rPr>
    </w:lvl>
    <w:lvl w:ilvl="6" w:tplc="1F324824">
      <w:start w:val="4685"/>
      <w:numFmt w:val="bullet"/>
      <w:lvlText w:val="•"/>
      <w:lvlJc w:val="left"/>
      <w:pPr>
        <w:tabs>
          <w:tab w:val="num" w:pos="5248"/>
        </w:tabs>
        <w:ind w:left="5248" w:hanging="360"/>
      </w:pPr>
      <w:rPr>
        <w:rFonts w:ascii="Arial" w:hAnsi="Arial" w:hint="default"/>
      </w:rPr>
    </w:lvl>
    <w:lvl w:ilvl="7" w:tplc="1C4E3736" w:tentative="1">
      <w:start w:val="1"/>
      <w:numFmt w:val="bullet"/>
      <w:lvlText w:val="•"/>
      <w:lvlJc w:val="left"/>
      <w:pPr>
        <w:tabs>
          <w:tab w:val="num" w:pos="5968"/>
        </w:tabs>
        <w:ind w:left="5968" w:hanging="360"/>
      </w:pPr>
      <w:rPr>
        <w:rFonts w:ascii="Arial" w:hAnsi="Arial" w:hint="default"/>
      </w:rPr>
    </w:lvl>
    <w:lvl w:ilvl="8" w:tplc="9F7AB680" w:tentative="1">
      <w:start w:val="1"/>
      <w:numFmt w:val="bullet"/>
      <w:lvlText w:val="•"/>
      <w:lvlJc w:val="left"/>
      <w:pPr>
        <w:tabs>
          <w:tab w:val="num" w:pos="6688"/>
        </w:tabs>
        <w:ind w:left="6688" w:hanging="360"/>
      </w:pPr>
      <w:rPr>
        <w:rFonts w:ascii="Arial" w:hAnsi="Arial" w:hint="default"/>
      </w:rPr>
    </w:lvl>
  </w:abstractNum>
  <w:abstractNum w:abstractNumId="49" w15:restartNumberingAfterBreak="0">
    <w:nsid w:val="6D546F85"/>
    <w:multiLevelType w:val="hybridMultilevel"/>
    <w:tmpl w:val="391A050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03B5EE4"/>
    <w:multiLevelType w:val="hybridMultilevel"/>
    <w:tmpl w:val="34343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575CF8"/>
    <w:multiLevelType w:val="hybridMultilevel"/>
    <w:tmpl w:val="D2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056739"/>
    <w:multiLevelType w:val="hybridMultilevel"/>
    <w:tmpl w:val="72B4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078858"/>
    <w:multiLevelType w:val="singleLevel"/>
    <w:tmpl w:val="73078858"/>
    <w:lvl w:ilvl="0">
      <w:start w:val="1"/>
      <w:numFmt w:val="bullet"/>
      <w:lvlText w:val=""/>
      <w:lvlJc w:val="left"/>
      <w:pPr>
        <w:ind w:left="420" w:hanging="420"/>
      </w:pPr>
      <w:rPr>
        <w:rFonts w:ascii="Wingdings" w:hAnsi="Wingdings" w:hint="default"/>
      </w:rPr>
    </w:lvl>
  </w:abstractNum>
  <w:abstractNum w:abstractNumId="54" w15:restartNumberingAfterBreak="0">
    <w:nsid w:val="777B6DB9"/>
    <w:multiLevelType w:val="hybridMultilevel"/>
    <w:tmpl w:val="1F64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EC229C"/>
    <w:multiLevelType w:val="hybridMultilevel"/>
    <w:tmpl w:val="EBA4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485FF2"/>
    <w:multiLevelType w:val="hybridMultilevel"/>
    <w:tmpl w:val="31AAABF8"/>
    <w:lvl w:ilvl="0" w:tplc="5FB87786">
      <w:start w:val="4"/>
      <w:numFmt w:val="bullet"/>
      <w:lvlText w:val="-"/>
      <w:lvlJc w:val="left"/>
      <w:pPr>
        <w:ind w:left="420" w:hanging="420"/>
      </w:pPr>
      <w:rPr>
        <w:rFonts w:ascii="Calibri" w:eastAsia="Calibri" w:hAnsi="Calibri" w:cs="Calibri" w:hint="default"/>
      </w:rPr>
    </w:lvl>
    <w:lvl w:ilvl="1" w:tplc="0A860F42">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B122F9E"/>
    <w:multiLevelType w:val="hybridMultilevel"/>
    <w:tmpl w:val="F79243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59" w15:restartNumberingAfterBreak="0">
    <w:nsid w:val="7F1A6A2D"/>
    <w:multiLevelType w:val="hybridMultilevel"/>
    <w:tmpl w:val="2B24519A"/>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宋体"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8EA7140">
      <w:start w:val="1"/>
      <w:numFmt w:val="bullet"/>
      <w:lvlText w:val=""/>
      <w:lvlJc w:val="left"/>
      <w:pPr>
        <w:ind w:left="1680" w:hanging="420"/>
      </w:pPr>
      <w:rPr>
        <w:rFonts w:ascii="Wingdings" w:hAnsi="Wingdings" w:hint="default"/>
        <w:strike w:val="0"/>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637002">
    <w:abstractNumId w:val="31"/>
  </w:num>
  <w:num w:numId="2" w16cid:durableId="1978997552">
    <w:abstractNumId w:val="58"/>
  </w:num>
  <w:num w:numId="3" w16cid:durableId="336806843">
    <w:abstractNumId w:val="42"/>
  </w:num>
  <w:num w:numId="4" w16cid:durableId="955720792">
    <w:abstractNumId w:val="47"/>
  </w:num>
  <w:num w:numId="5" w16cid:durableId="300228327">
    <w:abstractNumId w:val="59"/>
  </w:num>
  <w:num w:numId="6" w16cid:durableId="2118594218">
    <w:abstractNumId w:val="40"/>
  </w:num>
  <w:num w:numId="7" w16cid:durableId="489250950">
    <w:abstractNumId w:val="30"/>
  </w:num>
  <w:num w:numId="8" w16cid:durableId="1257858221">
    <w:abstractNumId w:val="14"/>
  </w:num>
  <w:num w:numId="9" w16cid:durableId="1476027573">
    <w:abstractNumId w:val="29"/>
  </w:num>
  <w:num w:numId="10" w16cid:durableId="644041897">
    <w:abstractNumId w:val="5"/>
  </w:num>
  <w:num w:numId="11" w16cid:durableId="1631742079">
    <w:abstractNumId w:val="51"/>
  </w:num>
  <w:num w:numId="12" w16cid:durableId="1248929344">
    <w:abstractNumId w:val="44"/>
  </w:num>
  <w:num w:numId="13" w16cid:durableId="338776413">
    <w:abstractNumId w:val="32"/>
  </w:num>
  <w:num w:numId="14" w16cid:durableId="1368677540">
    <w:abstractNumId w:val="12"/>
  </w:num>
  <w:num w:numId="15" w16cid:durableId="958028139">
    <w:abstractNumId w:val="24"/>
  </w:num>
  <w:num w:numId="16" w16cid:durableId="577637823">
    <w:abstractNumId w:val="2"/>
  </w:num>
  <w:num w:numId="17" w16cid:durableId="1207523411">
    <w:abstractNumId w:val="1"/>
  </w:num>
  <w:num w:numId="18" w16cid:durableId="109402183">
    <w:abstractNumId w:val="8"/>
  </w:num>
  <w:num w:numId="19" w16cid:durableId="953171913">
    <w:abstractNumId w:val="53"/>
  </w:num>
  <w:num w:numId="20" w16cid:durableId="43414488">
    <w:abstractNumId w:val="3"/>
  </w:num>
  <w:num w:numId="21" w16cid:durableId="161550515">
    <w:abstractNumId w:val="35"/>
  </w:num>
  <w:num w:numId="22" w16cid:durableId="1248689995">
    <w:abstractNumId w:val="9"/>
  </w:num>
  <w:num w:numId="23" w16cid:durableId="1879513683">
    <w:abstractNumId w:val="10"/>
  </w:num>
  <w:num w:numId="24" w16cid:durableId="189299712">
    <w:abstractNumId w:val="13"/>
  </w:num>
  <w:num w:numId="25" w16cid:durableId="800459698">
    <w:abstractNumId w:val="41"/>
  </w:num>
  <w:num w:numId="26" w16cid:durableId="720248540">
    <w:abstractNumId w:val="16"/>
  </w:num>
  <w:num w:numId="27" w16cid:durableId="1082408227">
    <w:abstractNumId w:val="54"/>
  </w:num>
  <w:num w:numId="28" w16cid:durableId="2015303068">
    <w:abstractNumId w:val="37"/>
  </w:num>
  <w:num w:numId="29" w16cid:durableId="1664890830">
    <w:abstractNumId w:val="36"/>
  </w:num>
  <w:num w:numId="30" w16cid:durableId="1108358148">
    <w:abstractNumId w:val="22"/>
  </w:num>
  <w:num w:numId="31" w16cid:durableId="1522359209">
    <w:abstractNumId w:val="52"/>
  </w:num>
  <w:num w:numId="32" w16cid:durableId="1958675368">
    <w:abstractNumId w:val="50"/>
  </w:num>
  <w:num w:numId="33" w16cid:durableId="1773863468">
    <w:abstractNumId w:val="38"/>
  </w:num>
  <w:num w:numId="34" w16cid:durableId="1854949878">
    <w:abstractNumId w:val="15"/>
  </w:num>
  <w:num w:numId="35" w16cid:durableId="1577940005">
    <w:abstractNumId w:val="31"/>
  </w:num>
  <w:num w:numId="36" w16cid:durableId="948009475">
    <w:abstractNumId w:val="31"/>
  </w:num>
  <w:num w:numId="37" w16cid:durableId="1105154880">
    <w:abstractNumId w:val="25"/>
  </w:num>
  <w:num w:numId="38" w16cid:durableId="1096704928">
    <w:abstractNumId w:val="11"/>
  </w:num>
  <w:num w:numId="39" w16cid:durableId="437217534">
    <w:abstractNumId w:val="17"/>
  </w:num>
  <w:num w:numId="40" w16cid:durableId="1212809936">
    <w:abstractNumId w:val="21"/>
  </w:num>
  <w:num w:numId="41" w16cid:durableId="1305112872">
    <w:abstractNumId w:val="33"/>
  </w:num>
  <w:num w:numId="42" w16cid:durableId="2005888977">
    <w:abstractNumId w:val="4"/>
  </w:num>
  <w:num w:numId="43" w16cid:durableId="478115465">
    <w:abstractNumId w:val="26"/>
  </w:num>
  <w:num w:numId="44" w16cid:durableId="1776050421">
    <w:abstractNumId w:val="23"/>
  </w:num>
  <w:num w:numId="45" w16cid:durableId="163130355">
    <w:abstractNumId w:val="55"/>
  </w:num>
  <w:num w:numId="46" w16cid:durableId="133255042">
    <w:abstractNumId w:val="19"/>
  </w:num>
  <w:num w:numId="47" w16cid:durableId="1133450505">
    <w:abstractNumId w:val="48"/>
  </w:num>
  <w:num w:numId="48" w16cid:durableId="1525055182">
    <w:abstractNumId w:val="46"/>
  </w:num>
  <w:num w:numId="49" w16cid:durableId="1901598448">
    <w:abstractNumId w:val="27"/>
  </w:num>
  <w:num w:numId="50" w16cid:durableId="736829910">
    <w:abstractNumId w:val="43"/>
  </w:num>
  <w:num w:numId="51" w16cid:durableId="262300588">
    <w:abstractNumId w:val="20"/>
  </w:num>
  <w:num w:numId="52" w16cid:durableId="2030449896">
    <w:abstractNumId w:val="18"/>
  </w:num>
  <w:num w:numId="53" w16cid:durableId="1998916944">
    <w:abstractNumId w:val="34"/>
  </w:num>
  <w:num w:numId="54" w16cid:durableId="419182730">
    <w:abstractNumId w:val="56"/>
  </w:num>
  <w:num w:numId="55" w16cid:durableId="1570651463">
    <w:abstractNumId w:val="57"/>
  </w:num>
  <w:num w:numId="56" w16cid:durableId="1517814797">
    <w:abstractNumId w:val="7"/>
  </w:num>
  <w:num w:numId="57" w16cid:durableId="495610550">
    <w:abstractNumId w:val="49"/>
  </w:num>
  <w:num w:numId="58" w16cid:durableId="1500658376">
    <w:abstractNumId w:val="45"/>
  </w:num>
  <w:num w:numId="59" w16cid:durableId="975915378">
    <w:abstractNumId w:val="6"/>
  </w:num>
  <w:num w:numId="60" w16cid:durableId="783692339">
    <w:abstractNumId w:val="0"/>
  </w:num>
  <w:num w:numId="61" w16cid:durableId="1112746971">
    <w:abstractNumId w:val="28"/>
  </w:num>
  <w:num w:numId="62" w16cid:durableId="1566528953">
    <w:abstractNumId w:val="3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165"/>
    <w:rsid w:val="000052FB"/>
    <w:rsid w:val="00006D04"/>
    <w:rsid w:val="00011EA8"/>
    <w:rsid w:val="00013E78"/>
    <w:rsid w:val="00015760"/>
    <w:rsid w:val="00015A06"/>
    <w:rsid w:val="00015C55"/>
    <w:rsid w:val="00020C56"/>
    <w:rsid w:val="00020DFA"/>
    <w:rsid w:val="00021CC6"/>
    <w:rsid w:val="00022DDC"/>
    <w:rsid w:val="00023A3A"/>
    <w:rsid w:val="00026ACC"/>
    <w:rsid w:val="00027856"/>
    <w:rsid w:val="000300AB"/>
    <w:rsid w:val="0003171D"/>
    <w:rsid w:val="00031C1D"/>
    <w:rsid w:val="0003399B"/>
    <w:rsid w:val="00033BF5"/>
    <w:rsid w:val="00034812"/>
    <w:rsid w:val="00035C50"/>
    <w:rsid w:val="00036131"/>
    <w:rsid w:val="00036C83"/>
    <w:rsid w:val="000374C5"/>
    <w:rsid w:val="0003752E"/>
    <w:rsid w:val="0004154B"/>
    <w:rsid w:val="00043CA7"/>
    <w:rsid w:val="00043CF0"/>
    <w:rsid w:val="000441BA"/>
    <w:rsid w:val="000457A1"/>
    <w:rsid w:val="00045871"/>
    <w:rsid w:val="0004790B"/>
    <w:rsid w:val="00047D4B"/>
    <w:rsid w:val="00050001"/>
    <w:rsid w:val="000504E6"/>
    <w:rsid w:val="00052041"/>
    <w:rsid w:val="0005326A"/>
    <w:rsid w:val="00054C6E"/>
    <w:rsid w:val="00055FEB"/>
    <w:rsid w:val="00056F68"/>
    <w:rsid w:val="00057766"/>
    <w:rsid w:val="0006266D"/>
    <w:rsid w:val="00062B23"/>
    <w:rsid w:val="00063437"/>
    <w:rsid w:val="00063625"/>
    <w:rsid w:val="00064B89"/>
    <w:rsid w:val="00065506"/>
    <w:rsid w:val="000664F1"/>
    <w:rsid w:val="00067BCE"/>
    <w:rsid w:val="000722CF"/>
    <w:rsid w:val="00072B00"/>
    <w:rsid w:val="000737E0"/>
    <w:rsid w:val="0007382E"/>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F39CA"/>
    <w:rsid w:val="000F4C53"/>
    <w:rsid w:val="000F5BF2"/>
    <w:rsid w:val="000F5C91"/>
    <w:rsid w:val="00100FDE"/>
    <w:rsid w:val="001019BE"/>
    <w:rsid w:val="001035CE"/>
    <w:rsid w:val="00105454"/>
    <w:rsid w:val="00105603"/>
    <w:rsid w:val="00105DFD"/>
    <w:rsid w:val="00106F33"/>
    <w:rsid w:val="00107927"/>
    <w:rsid w:val="00110E26"/>
    <w:rsid w:val="00111321"/>
    <w:rsid w:val="00111C0C"/>
    <w:rsid w:val="001128E7"/>
    <w:rsid w:val="00112FA9"/>
    <w:rsid w:val="00114EB5"/>
    <w:rsid w:val="00117BD6"/>
    <w:rsid w:val="00117FF3"/>
    <w:rsid w:val="001206C2"/>
    <w:rsid w:val="0012108C"/>
    <w:rsid w:val="00121339"/>
    <w:rsid w:val="00121978"/>
    <w:rsid w:val="00121FEA"/>
    <w:rsid w:val="00122721"/>
    <w:rsid w:val="00123422"/>
    <w:rsid w:val="001242D4"/>
    <w:rsid w:val="00124B6A"/>
    <w:rsid w:val="0012648F"/>
    <w:rsid w:val="00126A40"/>
    <w:rsid w:val="00130462"/>
    <w:rsid w:val="001323CA"/>
    <w:rsid w:val="00133887"/>
    <w:rsid w:val="001348E1"/>
    <w:rsid w:val="00136D4C"/>
    <w:rsid w:val="001374A5"/>
    <w:rsid w:val="00141825"/>
    <w:rsid w:val="00142538"/>
    <w:rsid w:val="001426D2"/>
    <w:rsid w:val="00142BB9"/>
    <w:rsid w:val="00144683"/>
    <w:rsid w:val="00144F96"/>
    <w:rsid w:val="00150A99"/>
    <w:rsid w:val="00151EAC"/>
    <w:rsid w:val="00153528"/>
    <w:rsid w:val="00154AB8"/>
    <w:rsid w:val="00154E68"/>
    <w:rsid w:val="00156747"/>
    <w:rsid w:val="001572C1"/>
    <w:rsid w:val="001618BF"/>
    <w:rsid w:val="00162548"/>
    <w:rsid w:val="0016311A"/>
    <w:rsid w:val="00163449"/>
    <w:rsid w:val="001644AF"/>
    <w:rsid w:val="00164C1F"/>
    <w:rsid w:val="00164FF1"/>
    <w:rsid w:val="0016541B"/>
    <w:rsid w:val="00167D49"/>
    <w:rsid w:val="00172183"/>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200A62"/>
    <w:rsid w:val="00203740"/>
    <w:rsid w:val="002102FA"/>
    <w:rsid w:val="002114D8"/>
    <w:rsid w:val="00211A0D"/>
    <w:rsid w:val="002138EA"/>
    <w:rsid w:val="002139EA"/>
    <w:rsid w:val="00213F84"/>
    <w:rsid w:val="0021405A"/>
    <w:rsid w:val="00214FBD"/>
    <w:rsid w:val="002158C9"/>
    <w:rsid w:val="00216209"/>
    <w:rsid w:val="00216586"/>
    <w:rsid w:val="00216D62"/>
    <w:rsid w:val="002178F2"/>
    <w:rsid w:val="002202FD"/>
    <w:rsid w:val="00221E08"/>
    <w:rsid w:val="00222897"/>
    <w:rsid w:val="00222B0C"/>
    <w:rsid w:val="0022370B"/>
    <w:rsid w:val="00223D4C"/>
    <w:rsid w:val="00223E21"/>
    <w:rsid w:val="002246D6"/>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37BC"/>
    <w:rsid w:val="0025392D"/>
    <w:rsid w:val="00253BA0"/>
    <w:rsid w:val="00255C58"/>
    <w:rsid w:val="00260EC7"/>
    <w:rsid w:val="00261539"/>
    <w:rsid w:val="0026179F"/>
    <w:rsid w:val="002621B6"/>
    <w:rsid w:val="002666AE"/>
    <w:rsid w:val="00267B71"/>
    <w:rsid w:val="0027040E"/>
    <w:rsid w:val="00271652"/>
    <w:rsid w:val="0027166C"/>
    <w:rsid w:val="00271E32"/>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CED"/>
    <w:rsid w:val="002A282D"/>
    <w:rsid w:val="002A3162"/>
    <w:rsid w:val="002A3C4D"/>
    <w:rsid w:val="002A428F"/>
    <w:rsid w:val="002A4CD0"/>
    <w:rsid w:val="002A5491"/>
    <w:rsid w:val="002A6006"/>
    <w:rsid w:val="002A7022"/>
    <w:rsid w:val="002A7DA6"/>
    <w:rsid w:val="002B0221"/>
    <w:rsid w:val="002B073B"/>
    <w:rsid w:val="002B1AB3"/>
    <w:rsid w:val="002B1B77"/>
    <w:rsid w:val="002B21D1"/>
    <w:rsid w:val="002B377F"/>
    <w:rsid w:val="002B3ED1"/>
    <w:rsid w:val="002B516C"/>
    <w:rsid w:val="002B5E1D"/>
    <w:rsid w:val="002B60C1"/>
    <w:rsid w:val="002B69F4"/>
    <w:rsid w:val="002B707F"/>
    <w:rsid w:val="002B7FBD"/>
    <w:rsid w:val="002C14B3"/>
    <w:rsid w:val="002C4B52"/>
    <w:rsid w:val="002C5405"/>
    <w:rsid w:val="002C63B2"/>
    <w:rsid w:val="002D0248"/>
    <w:rsid w:val="002D03E5"/>
    <w:rsid w:val="002D1168"/>
    <w:rsid w:val="002D21BC"/>
    <w:rsid w:val="002D36EB"/>
    <w:rsid w:val="002D6151"/>
    <w:rsid w:val="002D6BDF"/>
    <w:rsid w:val="002D7480"/>
    <w:rsid w:val="002E2CE9"/>
    <w:rsid w:val="002E3BF7"/>
    <w:rsid w:val="002E403E"/>
    <w:rsid w:val="002E4C74"/>
    <w:rsid w:val="002F03C5"/>
    <w:rsid w:val="002F11BE"/>
    <w:rsid w:val="002F158C"/>
    <w:rsid w:val="002F1A13"/>
    <w:rsid w:val="002F2516"/>
    <w:rsid w:val="002F27F1"/>
    <w:rsid w:val="002F3119"/>
    <w:rsid w:val="002F4093"/>
    <w:rsid w:val="002F5636"/>
    <w:rsid w:val="002F5C42"/>
    <w:rsid w:val="002F71E6"/>
    <w:rsid w:val="0030162F"/>
    <w:rsid w:val="003022A5"/>
    <w:rsid w:val="003037CF"/>
    <w:rsid w:val="00306E50"/>
    <w:rsid w:val="00307E51"/>
    <w:rsid w:val="00311363"/>
    <w:rsid w:val="00312557"/>
    <w:rsid w:val="0031327C"/>
    <w:rsid w:val="00313C62"/>
    <w:rsid w:val="00315867"/>
    <w:rsid w:val="00315CEA"/>
    <w:rsid w:val="00321150"/>
    <w:rsid w:val="003220D4"/>
    <w:rsid w:val="00322915"/>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DBF"/>
    <w:rsid w:val="00354E67"/>
    <w:rsid w:val="00355873"/>
    <w:rsid w:val="0035660F"/>
    <w:rsid w:val="00357453"/>
    <w:rsid w:val="00357E7C"/>
    <w:rsid w:val="003602E6"/>
    <w:rsid w:val="00360775"/>
    <w:rsid w:val="003628B9"/>
    <w:rsid w:val="00362D8F"/>
    <w:rsid w:val="003659A7"/>
    <w:rsid w:val="00367724"/>
    <w:rsid w:val="003710BA"/>
    <w:rsid w:val="00372015"/>
    <w:rsid w:val="0037563F"/>
    <w:rsid w:val="00376198"/>
    <w:rsid w:val="003767F9"/>
    <w:rsid w:val="00376990"/>
    <w:rsid w:val="003770F6"/>
    <w:rsid w:val="00380201"/>
    <w:rsid w:val="003823EF"/>
    <w:rsid w:val="00383E37"/>
    <w:rsid w:val="00384860"/>
    <w:rsid w:val="00385A46"/>
    <w:rsid w:val="003877D5"/>
    <w:rsid w:val="00393042"/>
    <w:rsid w:val="003939B1"/>
    <w:rsid w:val="003944A7"/>
    <w:rsid w:val="00394A6A"/>
    <w:rsid w:val="00394AD5"/>
    <w:rsid w:val="0039563B"/>
    <w:rsid w:val="00395948"/>
    <w:rsid w:val="0039642D"/>
    <w:rsid w:val="003A2E40"/>
    <w:rsid w:val="003A4B79"/>
    <w:rsid w:val="003B0158"/>
    <w:rsid w:val="003B01E4"/>
    <w:rsid w:val="003B031D"/>
    <w:rsid w:val="003B1BAB"/>
    <w:rsid w:val="003B1D6A"/>
    <w:rsid w:val="003B1F11"/>
    <w:rsid w:val="003B40B6"/>
    <w:rsid w:val="003B56DB"/>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FD"/>
    <w:rsid w:val="003E1AFC"/>
    <w:rsid w:val="003E21A1"/>
    <w:rsid w:val="003E40EE"/>
    <w:rsid w:val="003E5F7E"/>
    <w:rsid w:val="003F0D21"/>
    <w:rsid w:val="003F1C1B"/>
    <w:rsid w:val="003F3707"/>
    <w:rsid w:val="003F3A2F"/>
    <w:rsid w:val="003F4DE3"/>
    <w:rsid w:val="003F758F"/>
    <w:rsid w:val="00400C13"/>
    <w:rsid w:val="00401144"/>
    <w:rsid w:val="00402E5C"/>
    <w:rsid w:val="00404831"/>
    <w:rsid w:val="0040484B"/>
    <w:rsid w:val="0040720E"/>
    <w:rsid w:val="00407661"/>
    <w:rsid w:val="00410314"/>
    <w:rsid w:val="00410AB3"/>
    <w:rsid w:val="00412063"/>
    <w:rsid w:val="00412EB1"/>
    <w:rsid w:val="00413DDE"/>
    <w:rsid w:val="00414118"/>
    <w:rsid w:val="00414BDE"/>
    <w:rsid w:val="0041606F"/>
    <w:rsid w:val="00416084"/>
    <w:rsid w:val="00416471"/>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E42"/>
    <w:rsid w:val="00481C14"/>
    <w:rsid w:val="004820D1"/>
    <w:rsid w:val="0048443D"/>
    <w:rsid w:val="00484C5D"/>
    <w:rsid w:val="0048543E"/>
    <w:rsid w:val="004868C1"/>
    <w:rsid w:val="0048750F"/>
    <w:rsid w:val="004905F1"/>
    <w:rsid w:val="004905F2"/>
    <w:rsid w:val="0049249A"/>
    <w:rsid w:val="004924F0"/>
    <w:rsid w:val="00492896"/>
    <w:rsid w:val="00494862"/>
    <w:rsid w:val="00496650"/>
    <w:rsid w:val="004A0708"/>
    <w:rsid w:val="004A17E9"/>
    <w:rsid w:val="004A4251"/>
    <w:rsid w:val="004A4711"/>
    <w:rsid w:val="004A48CF"/>
    <w:rsid w:val="004A495F"/>
    <w:rsid w:val="004A5951"/>
    <w:rsid w:val="004A7544"/>
    <w:rsid w:val="004B0F40"/>
    <w:rsid w:val="004B2737"/>
    <w:rsid w:val="004B4509"/>
    <w:rsid w:val="004B4EC2"/>
    <w:rsid w:val="004B6B0F"/>
    <w:rsid w:val="004C1DCB"/>
    <w:rsid w:val="004C2EDC"/>
    <w:rsid w:val="004C4AF2"/>
    <w:rsid w:val="004C4F9C"/>
    <w:rsid w:val="004C54E5"/>
    <w:rsid w:val="004C6A24"/>
    <w:rsid w:val="004C7768"/>
    <w:rsid w:val="004C7DC8"/>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BFA"/>
    <w:rsid w:val="00506A96"/>
    <w:rsid w:val="005071B4"/>
    <w:rsid w:val="00507687"/>
    <w:rsid w:val="00510BEC"/>
    <w:rsid w:val="005117A9"/>
    <w:rsid w:val="00511F57"/>
    <w:rsid w:val="00512D8C"/>
    <w:rsid w:val="005131C9"/>
    <w:rsid w:val="005132F0"/>
    <w:rsid w:val="00515CBE"/>
    <w:rsid w:val="00515E2B"/>
    <w:rsid w:val="005163BE"/>
    <w:rsid w:val="005213A8"/>
    <w:rsid w:val="00522A7E"/>
    <w:rsid w:val="00522BD5"/>
    <w:rsid w:val="00522F20"/>
    <w:rsid w:val="0052361D"/>
    <w:rsid w:val="0052478F"/>
    <w:rsid w:val="005255FF"/>
    <w:rsid w:val="005272E4"/>
    <w:rsid w:val="005308DB"/>
    <w:rsid w:val="00530A2E"/>
    <w:rsid w:val="00530FBE"/>
    <w:rsid w:val="00533159"/>
    <w:rsid w:val="005339DB"/>
    <w:rsid w:val="00533F5E"/>
    <w:rsid w:val="00534C89"/>
    <w:rsid w:val="00541573"/>
    <w:rsid w:val="0054348A"/>
    <w:rsid w:val="00544D57"/>
    <w:rsid w:val="0054688B"/>
    <w:rsid w:val="0054778D"/>
    <w:rsid w:val="00557FE2"/>
    <w:rsid w:val="005612DC"/>
    <w:rsid w:val="00564C0D"/>
    <w:rsid w:val="00566284"/>
    <w:rsid w:val="00567585"/>
    <w:rsid w:val="00567639"/>
    <w:rsid w:val="005701CB"/>
    <w:rsid w:val="00571008"/>
    <w:rsid w:val="00571777"/>
    <w:rsid w:val="00573381"/>
    <w:rsid w:val="005742B8"/>
    <w:rsid w:val="00575169"/>
    <w:rsid w:val="005757A5"/>
    <w:rsid w:val="005764B1"/>
    <w:rsid w:val="005766C9"/>
    <w:rsid w:val="005808DC"/>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6EE"/>
    <w:rsid w:val="00596193"/>
    <w:rsid w:val="00597811"/>
    <w:rsid w:val="005A083E"/>
    <w:rsid w:val="005A087F"/>
    <w:rsid w:val="005A1E3D"/>
    <w:rsid w:val="005A3CF0"/>
    <w:rsid w:val="005A4DF7"/>
    <w:rsid w:val="005A6400"/>
    <w:rsid w:val="005A7FE1"/>
    <w:rsid w:val="005B4802"/>
    <w:rsid w:val="005B514E"/>
    <w:rsid w:val="005B664A"/>
    <w:rsid w:val="005B66DB"/>
    <w:rsid w:val="005B72E1"/>
    <w:rsid w:val="005B755A"/>
    <w:rsid w:val="005C14EE"/>
    <w:rsid w:val="005C1EA6"/>
    <w:rsid w:val="005C2352"/>
    <w:rsid w:val="005C55BB"/>
    <w:rsid w:val="005C5C96"/>
    <w:rsid w:val="005C6257"/>
    <w:rsid w:val="005C7ABB"/>
    <w:rsid w:val="005D0B99"/>
    <w:rsid w:val="005D0F8F"/>
    <w:rsid w:val="005D1EC5"/>
    <w:rsid w:val="005D308E"/>
    <w:rsid w:val="005D3A48"/>
    <w:rsid w:val="005D620E"/>
    <w:rsid w:val="005D7AF8"/>
    <w:rsid w:val="005E12EB"/>
    <w:rsid w:val="005E14E7"/>
    <w:rsid w:val="005E17BF"/>
    <w:rsid w:val="005E366A"/>
    <w:rsid w:val="005E4AC6"/>
    <w:rsid w:val="005E5399"/>
    <w:rsid w:val="005E6287"/>
    <w:rsid w:val="005F1B96"/>
    <w:rsid w:val="005F2145"/>
    <w:rsid w:val="005F2D87"/>
    <w:rsid w:val="005F43EB"/>
    <w:rsid w:val="005F49DE"/>
    <w:rsid w:val="005F4ADF"/>
    <w:rsid w:val="005F541A"/>
    <w:rsid w:val="005F60E2"/>
    <w:rsid w:val="0060023E"/>
    <w:rsid w:val="006016E1"/>
    <w:rsid w:val="00602D27"/>
    <w:rsid w:val="0060356B"/>
    <w:rsid w:val="006144A1"/>
    <w:rsid w:val="00615EBB"/>
    <w:rsid w:val="00616096"/>
    <w:rsid w:val="006160A2"/>
    <w:rsid w:val="006174D7"/>
    <w:rsid w:val="0061753D"/>
    <w:rsid w:val="0062178A"/>
    <w:rsid w:val="00622450"/>
    <w:rsid w:val="006253C9"/>
    <w:rsid w:val="00626F3E"/>
    <w:rsid w:val="006302AA"/>
    <w:rsid w:val="00630FE7"/>
    <w:rsid w:val="0063123D"/>
    <w:rsid w:val="0063188D"/>
    <w:rsid w:val="00632E08"/>
    <w:rsid w:val="006346FA"/>
    <w:rsid w:val="006363BD"/>
    <w:rsid w:val="00637B72"/>
    <w:rsid w:val="00640424"/>
    <w:rsid w:val="006412DC"/>
    <w:rsid w:val="00641504"/>
    <w:rsid w:val="006418C7"/>
    <w:rsid w:val="00642AD2"/>
    <w:rsid w:val="00642BC6"/>
    <w:rsid w:val="00644790"/>
    <w:rsid w:val="00644F7F"/>
    <w:rsid w:val="00647B30"/>
    <w:rsid w:val="00647F04"/>
    <w:rsid w:val="006501AF"/>
    <w:rsid w:val="00650DDE"/>
    <w:rsid w:val="00651C24"/>
    <w:rsid w:val="00653BCF"/>
    <w:rsid w:val="00653EF2"/>
    <w:rsid w:val="00654FBA"/>
    <w:rsid w:val="0065505B"/>
    <w:rsid w:val="00655108"/>
    <w:rsid w:val="00655373"/>
    <w:rsid w:val="006557DE"/>
    <w:rsid w:val="00655F61"/>
    <w:rsid w:val="00656DEA"/>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CF5"/>
    <w:rsid w:val="0069208B"/>
    <w:rsid w:val="00692A68"/>
    <w:rsid w:val="00694324"/>
    <w:rsid w:val="00694B53"/>
    <w:rsid w:val="00695D85"/>
    <w:rsid w:val="0069693C"/>
    <w:rsid w:val="00697A2B"/>
    <w:rsid w:val="006A04F3"/>
    <w:rsid w:val="006A2F79"/>
    <w:rsid w:val="006A30A2"/>
    <w:rsid w:val="006A39E7"/>
    <w:rsid w:val="006A6040"/>
    <w:rsid w:val="006A6D23"/>
    <w:rsid w:val="006B25DE"/>
    <w:rsid w:val="006B2C5D"/>
    <w:rsid w:val="006B45A1"/>
    <w:rsid w:val="006B642C"/>
    <w:rsid w:val="006B7508"/>
    <w:rsid w:val="006C0736"/>
    <w:rsid w:val="006C1C3B"/>
    <w:rsid w:val="006C219A"/>
    <w:rsid w:val="006C3A66"/>
    <w:rsid w:val="006C4664"/>
    <w:rsid w:val="006C4E43"/>
    <w:rsid w:val="006C643E"/>
    <w:rsid w:val="006C7D60"/>
    <w:rsid w:val="006D092A"/>
    <w:rsid w:val="006D2521"/>
    <w:rsid w:val="006D2932"/>
    <w:rsid w:val="006D3341"/>
    <w:rsid w:val="006D3671"/>
    <w:rsid w:val="006D4176"/>
    <w:rsid w:val="006D4B9B"/>
    <w:rsid w:val="006D4CA4"/>
    <w:rsid w:val="006D533B"/>
    <w:rsid w:val="006E0A73"/>
    <w:rsid w:val="006E0FCC"/>
    <w:rsid w:val="006E0FEE"/>
    <w:rsid w:val="006E1A21"/>
    <w:rsid w:val="006E2CCC"/>
    <w:rsid w:val="006E4332"/>
    <w:rsid w:val="006E61BB"/>
    <w:rsid w:val="006E6C11"/>
    <w:rsid w:val="006F1EFA"/>
    <w:rsid w:val="006F34B4"/>
    <w:rsid w:val="006F4EFA"/>
    <w:rsid w:val="006F7C0C"/>
    <w:rsid w:val="007006F0"/>
    <w:rsid w:val="00700755"/>
    <w:rsid w:val="00703F25"/>
    <w:rsid w:val="00704AE9"/>
    <w:rsid w:val="0070646B"/>
    <w:rsid w:val="00707532"/>
    <w:rsid w:val="00712229"/>
    <w:rsid w:val="007123E9"/>
    <w:rsid w:val="007130A2"/>
    <w:rsid w:val="0071427C"/>
    <w:rsid w:val="00715463"/>
    <w:rsid w:val="007179C7"/>
    <w:rsid w:val="00717B42"/>
    <w:rsid w:val="00720718"/>
    <w:rsid w:val="007218DA"/>
    <w:rsid w:val="007242ED"/>
    <w:rsid w:val="0072614B"/>
    <w:rsid w:val="0072777D"/>
    <w:rsid w:val="00727B63"/>
    <w:rsid w:val="007303F2"/>
    <w:rsid w:val="00730655"/>
    <w:rsid w:val="00731D77"/>
    <w:rsid w:val="00732360"/>
    <w:rsid w:val="0073367F"/>
    <w:rsid w:val="0073390A"/>
    <w:rsid w:val="00734186"/>
    <w:rsid w:val="00734E64"/>
    <w:rsid w:val="0073565C"/>
    <w:rsid w:val="00736B37"/>
    <w:rsid w:val="0074014F"/>
    <w:rsid w:val="00740A35"/>
    <w:rsid w:val="00741603"/>
    <w:rsid w:val="007417A0"/>
    <w:rsid w:val="00742EE9"/>
    <w:rsid w:val="0074551A"/>
    <w:rsid w:val="0074795E"/>
    <w:rsid w:val="00751C11"/>
    <w:rsid w:val="007520B4"/>
    <w:rsid w:val="007551ED"/>
    <w:rsid w:val="00756E3F"/>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8FC"/>
    <w:rsid w:val="007C1343"/>
    <w:rsid w:val="007C19F2"/>
    <w:rsid w:val="007C2CFE"/>
    <w:rsid w:val="007C4358"/>
    <w:rsid w:val="007C50C3"/>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66E"/>
    <w:rsid w:val="007E1356"/>
    <w:rsid w:val="007E20FC"/>
    <w:rsid w:val="007E6F88"/>
    <w:rsid w:val="007E7062"/>
    <w:rsid w:val="007E7165"/>
    <w:rsid w:val="007F0E1E"/>
    <w:rsid w:val="007F29A7"/>
    <w:rsid w:val="007F4A1D"/>
    <w:rsid w:val="007F78A8"/>
    <w:rsid w:val="008004B4"/>
    <w:rsid w:val="00800DA0"/>
    <w:rsid w:val="008019A7"/>
    <w:rsid w:val="008029C6"/>
    <w:rsid w:val="00803BB0"/>
    <w:rsid w:val="008054A1"/>
    <w:rsid w:val="00805BE8"/>
    <w:rsid w:val="00806528"/>
    <w:rsid w:val="008152BC"/>
    <w:rsid w:val="00816078"/>
    <w:rsid w:val="008177E3"/>
    <w:rsid w:val="008177EF"/>
    <w:rsid w:val="00823AA9"/>
    <w:rsid w:val="008252D4"/>
    <w:rsid w:val="008253A0"/>
    <w:rsid w:val="008255B9"/>
    <w:rsid w:val="00825CD8"/>
    <w:rsid w:val="00826785"/>
    <w:rsid w:val="00826D3A"/>
    <w:rsid w:val="00827324"/>
    <w:rsid w:val="00827455"/>
    <w:rsid w:val="008278B8"/>
    <w:rsid w:val="00830330"/>
    <w:rsid w:val="0083033B"/>
    <w:rsid w:val="00832291"/>
    <w:rsid w:val="008355EA"/>
    <w:rsid w:val="00835C8E"/>
    <w:rsid w:val="00836375"/>
    <w:rsid w:val="00837458"/>
    <w:rsid w:val="00837AAE"/>
    <w:rsid w:val="00837F10"/>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B8C"/>
    <w:rsid w:val="00866D5B"/>
    <w:rsid w:val="00866FF5"/>
    <w:rsid w:val="008679AD"/>
    <w:rsid w:val="0087195C"/>
    <w:rsid w:val="008720D3"/>
    <w:rsid w:val="008730CD"/>
    <w:rsid w:val="0087332D"/>
    <w:rsid w:val="008737B6"/>
    <w:rsid w:val="00873E1F"/>
    <w:rsid w:val="00874C16"/>
    <w:rsid w:val="00874EF6"/>
    <w:rsid w:val="00875AA2"/>
    <w:rsid w:val="00875C2A"/>
    <w:rsid w:val="0087644A"/>
    <w:rsid w:val="0087786C"/>
    <w:rsid w:val="008821A6"/>
    <w:rsid w:val="00883B36"/>
    <w:rsid w:val="00883BD1"/>
    <w:rsid w:val="00886D1F"/>
    <w:rsid w:val="008908A0"/>
    <w:rsid w:val="00891EE1"/>
    <w:rsid w:val="00892588"/>
    <w:rsid w:val="00893987"/>
    <w:rsid w:val="00894CAF"/>
    <w:rsid w:val="008956CB"/>
    <w:rsid w:val="008963EF"/>
    <w:rsid w:val="0089688E"/>
    <w:rsid w:val="00897612"/>
    <w:rsid w:val="008A18B2"/>
    <w:rsid w:val="008A1FBE"/>
    <w:rsid w:val="008A2768"/>
    <w:rsid w:val="008A43B3"/>
    <w:rsid w:val="008A4B2B"/>
    <w:rsid w:val="008A56BD"/>
    <w:rsid w:val="008A7CCA"/>
    <w:rsid w:val="008B3194"/>
    <w:rsid w:val="008B4644"/>
    <w:rsid w:val="008B57F2"/>
    <w:rsid w:val="008B597D"/>
    <w:rsid w:val="008B5AE7"/>
    <w:rsid w:val="008B5F56"/>
    <w:rsid w:val="008C0BA2"/>
    <w:rsid w:val="008C2D17"/>
    <w:rsid w:val="008C52E5"/>
    <w:rsid w:val="008C56CC"/>
    <w:rsid w:val="008C6034"/>
    <w:rsid w:val="008C60E9"/>
    <w:rsid w:val="008C74DD"/>
    <w:rsid w:val="008D1AEE"/>
    <w:rsid w:val="008D1B7C"/>
    <w:rsid w:val="008D2631"/>
    <w:rsid w:val="008D3E5F"/>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2261"/>
    <w:rsid w:val="00902C07"/>
    <w:rsid w:val="009045B2"/>
    <w:rsid w:val="00904E8D"/>
    <w:rsid w:val="009050E4"/>
    <w:rsid w:val="00905804"/>
    <w:rsid w:val="00906087"/>
    <w:rsid w:val="009062D7"/>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7065"/>
    <w:rsid w:val="00940285"/>
    <w:rsid w:val="00940E43"/>
    <w:rsid w:val="009415B0"/>
    <w:rsid w:val="00941AF1"/>
    <w:rsid w:val="00942052"/>
    <w:rsid w:val="009422AB"/>
    <w:rsid w:val="00942F7B"/>
    <w:rsid w:val="00943374"/>
    <w:rsid w:val="00943724"/>
    <w:rsid w:val="009461BB"/>
    <w:rsid w:val="00947E7E"/>
    <w:rsid w:val="00950857"/>
    <w:rsid w:val="00950D6B"/>
    <w:rsid w:val="0095139A"/>
    <w:rsid w:val="00952F3D"/>
    <w:rsid w:val="00953E16"/>
    <w:rsid w:val="009542AC"/>
    <w:rsid w:val="00954452"/>
    <w:rsid w:val="009559F2"/>
    <w:rsid w:val="00955F62"/>
    <w:rsid w:val="00956303"/>
    <w:rsid w:val="009579DA"/>
    <w:rsid w:val="00957E6B"/>
    <w:rsid w:val="00961BB2"/>
    <w:rsid w:val="00962108"/>
    <w:rsid w:val="009638D6"/>
    <w:rsid w:val="009648FB"/>
    <w:rsid w:val="00966EA9"/>
    <w:rsid w:val="00967069"/>
    <w:rsid w:val="0096717F"/>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D1"/>
    <w:rsid w:val="00983910"/>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CA8"/>
    <w:rsid w:val="009B35A1"/>
    <w:rsid w:val="009B3D20"/>
    <w:rsid w:val="009B43E9"/>
    <w:rsid w:val="009B5418"/>
    <w:rsid w:val="009B60F3"/>
    <w:rsid w:val="009C0727"/>
    <w:rsid w:val="009C2FBC"/>
    <w:rsid w:val="009C396D"/>
    <w:rsid w:val="009C3C80"/>
    <w:rsid w:val="009C40AC"/>
    <w:rsid w:val="009C4618"/>
    <w:rsid w:val="009C492F"/>
    <w:rsid w:val="009C58EE"/>
    <w:rsid w:val="009C676F"/>
    <w:rsid w:val="009D0BD4"/>
    <w:rsid w:val="009D2BB4"/>
    <w:rsid w:val="009D2C6D"/>
    <w:rsid w:val="009D2FF2"/>
    <w:rsid w:val="009D3226"/>
    <w:rsid w:val="009D3385"/>
    <w:rsid w:val="009D452E"/>
    <w:rsid w:val="009D5619"/>
    <w:rsid w:val="009D6D95"/>
    <w:rsid w:val="009D737E"/>
    <w:rsid w:val="009D793C"/>
    <w:rsid w:val="009E16A9"/>
    <w:rsid w:val="009E17C4"/>
    <w:rsid w:val="009E1B90"/>
    <w:rsid w:val="009E24D2"/>
    <w:rsid w:val="009E3099"/>
    <w:rsid w:val="009E375F"/>
    <w:rsid w:val="009E39D4"/>
    <w:rsid w:val="009E433B"/>
    <w:rsid w:val="009E4644"/>
    <w:rsid w:val="009E4797"/>
    <w:rsid w:val="009E5401"/>
    <w:rsid w:val="009E621F"/>
    <w:rsid w:val="009E6245"/>
    <w:rsid w:val="009E71A0"/>
    <w:rsid w:val="009E7A5B"/>
    <w:rsid w:val="009F4D2A"/>
    <w:rsid w:val="00A0028F"/>
    <w:rsid w:val="00A0299E"/>
    <w:rsid w:val="00A04371"/>
    <w:rsid w:val="00A05DBC"/>
    <w:rsid w:val="00A05E0B"/>
    <w:rsid w:val="00A0758F"/>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31AD0"/>
    <w:rsid w:val="00A324EC"/>
    <w:rsid w:val="00A32783"/>
    <w:rsid w:val="00A33DDF"/>
    <w:rsid w:val="00A3420D"/>
    <w:rsid w:val="00A34547"/>
    <w:rsid w:val="00A351F5"/>
    <w:rsid w:val="00A36BE5"/>
    <w:rsid w:val="00A376B7"/>
    <w:rsid w:val="00A41BF5"/>
    <w:rsid w:val="00A41D91"/>
    <w:rsid w:val="00A42062"/>
    <w:rsid w:val="00A42B35"/>
    <w:rsid w:val="00A436A6"/>
    <w:rsid w:val="00A44778"/>
    <w:rsid w:val="00A469E7"/>
    <w:rsid w:val="00A47641"/>
    <w:rsid w:val="00A47DD9"/>
    <w:rsid w:val="00A5384E"/>
    <w:rsid w:val="00A53EF3"/>
    <w:rsid w:val="00A5674B"/>
    <w:rsid w:val="00A604A4"/>
    <w:rsid w:val="00A6166F"/>
    <w:rsid w:val="00A61B7D"/>
    <w:rsid w:val="00A6605B"/>
    <w:rsid w:val="00A66ADC"/>
    <w:rsid w:val="00A67F45"/>
    <w:rsid w:val="00A7029C"/>
    <w:rsid w:val="00A70C4A"/>
    <w:rsid w:val="00A7147D"/>
    <w:rsid w:val="00A7279D"/>
    <w:rsid w:val="00A7581F"/>
    <w:rsid w:val="00A77123"/>
    <w:rsid w:val="00A775BC"/>
    <w:rsid w:val="00A80FBF"/>
    <w:rsid w:val="00A810E3"/>
    <w:rsid w:val="00A8158A"/>
    <w:rsid w:val="00A81B15"/>
    <w:rsid w:val="00A837FF"/>
    <w:rsid w:val="00A83C8C"/>
    <w:rsid w:val="00A84052"/>
    <w:rsid w:val="00A84DC8"/>
    <w:rsid w:val="00A85DBC"/>
    <w:rsid w:val="00A85E6E"/>
    <w:rsid w:val="00A86A07"/>
    <w:rsid w:val="00A86AF8"/>
    <w:rsid w:val="00A87FEB"/>
    <w:rsid w:val="00A92535"/>
    <w:rsid w:val="00A92B7F"/>
    <w:rsid w:val="00A92E64"/>
    <w:rsid w:val="00A935CD"/>
    <w:rsid w:val="00A93F9F"/>
    <w:rsid w:val="00A9420E"/>
    <w:rsid w:val="00A94549"/>
    <w:rsid w:val="00A95C6E"/>
    <w:rsid w:val="00A96309"/>
    <w:rsid w:val="00A96864"/>
    <w:rsid w:val="00A97648"/>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4182"/>
    <w:rsid w:val="00AB4293"/>
    <w:rsid w:val="00AB4A63"/>
    <w:rsid w:val="00AB4BBB"/>
    <w:rsid w:val="00AB4C2B"/>
    <w:rsid w:val="00AB57A8"/>
    <w:rsid w:val="00AC27DB"/>
    <w:rsid w:val="00AC4CD7"/>
    <w:rsid w:val="00AC5974"/>
    <w:rsid w:val="00AC6D6B"/>
    <w:rsid w:val="00AD01AE"/>
    <w:rsid w:val="00AD24AB"/>
    <w:rsid w:val="00AD2647"/>
    <w:rsid w:val="00AD3DF6"/>
    <w:rsid w:val="00AD7736"/>
    <w:rsid w:val="00AD7DD6"/>
    <w:rsid w:val="00AE10CE"/>
    <w:rsid w:val="00AE3869"/>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72D"/>
    <w:rsid w:val="00B24CA0"/>
    <w:rsid w:val="00B2549F"/>
    <w:rsid w:val="00B310CF"/>
    <w:rsid w:val="00B3443E"/>
    <w:rsid w:val="00B34D0D"/>
    <w:rsid w:val="00B37995"/>
    <w:rsid w:val="00B4108D"/>
    <w:rsid w:val="00B42B20"/>
    <w:rsid w:val="00B442AC"/>
    <w:rsid w:val="00B444AC"/>
    <w:rsid w:val="00B53F03"/>
    <w:rsid w:val="00B54961"/>
    <w:rsid w:val="00B559DF"/>
    <w:rsid w:val="00B56BC1"/>
    <w:rsid w:val="00B57265"/>
    <w:rsid w:val="00B5743C"/>
    <w:rsid w:val="00B574E7"/>
    <w:rsid w:val="00B575A6"/>
    <w:rsid w:val="00B617F9"/>
    <w:rsid w:val="00B62ED4"/>
    <w:rsid w:val="00B6303A"/>
    <w:rsid w:val="00B633AE"/>
    <w:rsid w:val="00B64A51"/>
    <w:rsid w:val="00B65A07"/>
    <w:rsid w:val="00B65D54"/>
    <w:rsid w:val="00B665D2"/>
    <w:rsid w:val="00B66FCC"/>
    <w:rsid w:val="00B6737C"/>
    <w:rsid w:val="00B714EF"/>
    <w:rsid w:val="00B71E39"/>
    <w:rsid w:val="00B71E6F"/>
    <w:rsid w:val="00B7214D"/>
    <w:rsid w:val="00B74372"/>
    <w:rsid w:val="00B74700"/>
    <w:rsid w:val="00B75525"/>
    <w:rsid w:val="00B75755"/>
    <w:rsid w:val="00B80283"/>
    <w:rsid w:val="00B8095F"/>
    <w:rsid w:val="00B80B0C"/>
    <w:rsid w:val="00B80B11"/>
    <w:rsid w:val="00B80FBF"/>
    <w:rsid w:val="00B81048"/>
    <w:rsid w:val="00B81799"/>
    <w:rsid w:val="00B831AE"/>
    <w:rsid w:val="00B8377C"/>
    <w:rsid w:val="00B8446C"/>
    <w:rsid w:val="00B84AA7"/>
    <w:rsid w:val="00B84D9C"/>
    <w:rsid w:val="00B865C1"/>
    <w:rsid w:val="00B86B02"/>
    <w:rsid w:val="00B87725"/>
    <w:rsid w:val="00B91D52"/>
    <w:rsid w:val="00B922FF"/>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60BF"/>
    <w:rsid w:val="00BC7316"/>
    <w:rsid w:val="00BD0004"/>
    <w:rsid w:val="00BD13BA"/>
    <w:rsid w:val="00BD28BF"/>
    <w:rsid w:val="00BD2D12"/>
    <w:rsid w:val="00BD6404"/>
    <w:rsid w:val="00BD78CE"/>
    <w:rsid w:val="00BE0311"/>
    <w:rsid w:val="00BE0836"/>
    <w:rsid w:val="00BE0B97"/>
    <w:rsid w:val="00BE33AE"/>
    <w:rsid w:val="00BE3F9B"/>
    <w:rsid w:val="00BE4F0C"/>
    <w:rsid w:val="00BE66D5"/>
    <w:rsid w:val="00BE765B"/>
    <w:rsid w:val="00BF0309"/>
    <w:rsid w:val="00BF046F"/>
    <w:rsid w:val="00BF23D8"/>
    <w:rsid w:val="00BF4A40"/>
    <w:rsid w:val="00BF7103"/>
    <w:rsid w:val="00BF7C9A"/>
    <w:rsid w:val="00C00431"/>
    <w:rsid w:val="00C01D50"/>
    <w:rsid w:val="00C0352B"/>
    <w:rsid w:val="00C056DC"/>
    <w:rsid w:val="00C12549"/>
    <w:rsid w:val="00C1329B"/>
    <w:rsid w:val="00C1561D"/>
    <w:rsid w:val="00C1572F"/>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E5F"/>
    <w:rsid w:val="00C35AA7"/>
    <w:rsid w:val="00C404C3"/>
    <w:rsid w:val="00C407F7"/>
    <w:rsid w:val="00C42114"/>
    <w:rsid w:val="00C43BA1"/>
    <w:rsid w:val="00C43DAB"/>
    <w:rsid w:val="00C4448B"/>
    <w:rsid w:val="00C46A42"/>
    <w:rsid w:val="00C47F08"/>
    <w:rsid w:val="00C50F00"/>
    <w:rsid w:val="00C514A6"/>
    <w:rsid w:val="00C51943"/>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24D3"/>
    <w:rsid w:val="00C72951"/>
    <w:rsid w:val="00C75175"/>
    <w:rsid w:val="00C77D62"/>
    <w:rsid w:val="00C77DD9"/>
    <w:rsid w:val="00C77EB0"/>
    <w:rsid w:val="00C80E52"/>
    <w:rsid w:val="00C81A9F"/>
    <w:rsid w:val="00C83BE6"/>
    <w:rsid w:val="00C84EB7"/>
    <w:rsid w:val="00C85354"/>
    <w:rsid w:val="00C86ABA"/>
    <w:rsid w:val="00C90E33"/>
    <w:rsid w:val="00C90E34"/>
    <w:rsid w:val="00C943F3"/>
    <w:rsid w:val="00C94484"/>
    <w:rsid w:val="00C94611"/>
    <w:rsid w:val="00C95191"/>
    <w:rsid w:val="00C95EC0"/>
    <w:rsid w:val="00C96F80"/>
    <w:rsid w:val="00CA07B2"/>
    <w:rsid w:val="00CA08C6"/>
    <w:rsid w:val="00CA0A77"/>
    <w:rsid w:val="00CA1B48"/>
    <w:rsid w:val="00CA2729"/>
    <w:rsid w:val="00CA3057"/>
    <w:rsid w:val="00CA45F8"/>
    <w:rsid w:val="00CA6628"/>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61C0"/>
    <w:rsid w:val="00CE6873"/>
    <w:rsid w:val="00CE7671"/>
    <w:rsid w:val="00CF4133"/>
    <w:rsid w:val="00CF4156"/>
    <w:rsid w:val="00CF4651"/>
    <w:rsid w:val="00CF6EEC"/>
    <w:rsid w:val="00D0036C"/>
    <w:rsid w:val="00D03D00"/>
    <w:rsid w:val="00D049D1"/>
    <w:rsid w:val="00D05C30"/>
    <w:rsid w:val="00D05F0D"/>
    <w:rsid w:val="00D0627A"/>
    <w:rsid w:val="00D07A47"/>
    <w:rsid w:val="00D10052"/>
    <w:rsid w:val="00D11017"/>
    <w:rsid w:val="00D11359"/>
    <w:rsid w:val="00D159FF"/>
    <w:rsid w:val="00D22C9E"/>
    <w:rsid w:val="00D3188C"/>
    <w:rsid w:val="00D32FE0"/>
    <w:rsid w:val="00D33A9E"/>
    <w:rsid w:val="00D35A10"/>
    <w:rsid w:val="00D35F9B"/>
    <w:rsid w:val="00D36AF8"/>
    <w:rsid w:val="00D36B69"/>
    <w:rsid w:val="00D408DD"/>
    <w:rsid w:val="00D42579"/>
    <w:rsid w:val="00D4273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576F"/>
    <w:rsid w:val="00D8677F"/>
    <w:rsid w:val="00D87867"/>
    <w:rsid w:val="00D94A4D"/>
    <w:rsid w:val="00D978D9"/>
    <w:rsid w:val="00D97F0C"/>
    <w:rsid w:val="00DA3A86"/>
    <w:rsid w:val="00DA5C59"/>
    <w:rsid w:val="00DA7589"/>
    <w:rsid w:val="00DB0A01"/>
    <w:rsid w:val="00DB2BFE"/>
    <w:rsid w:val="00DB2CC2"/>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796A"/>
    <w:rsid w:val="00DD7CE6"/>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74DC"/>
    <w:rsid w:val="00E0187C"/>
    <w:rsid w:val="00E01BFA"/>
    <w:rsid w:val="00E01C41"/>
    <w:rsid w:val="00E0227D"/>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3128"/>
    <w:rsid w:val="00E231D7"/>
    <w:rsid w:val="00E2355E"/>
    <w:rsid w:val="00E23898"/>
    <w:rsid w:val="00E25B58"/>
    <w:rsid w:val="00E319F1"/>
    <w:rsid w:val="00E33CD2"/>
    <w:rsid w:val="00E36240"/>
    <w:rsid w:val="00E4023A"/>
    <w:rsid w:val="00E40E90"/>
    <w:rsid w:val="00E415F6"/>
    <w:rsid w:val="00E42EBB"/>
    <w:rsid w:val="00E43732"/>
    <w:rsid w:val="00E45C7E"/>
    <w:rsid w:val="00E4755C"/>
    <w:rsid w:val="00E52B7C"/>
    <w:rsid w:val="00E531EB"/>
    <w:rsid w:val="00E54874"/>
    <w:rsid w:val="00E54B6F"/>
    <w:rsid w:val="00E55ACA"/>
    <w:rsid w:val="00E5629B"/>
    <w:rsid w:val="00E57B74"/>
    <w:rsid w:val="00E65BC6"/>
    <w:rsid w:val="00E661FF"/>
    <w:rsid w:val="00E66858"/>
    <w:rsid w:val="00E715A9"/>
    <w:rsid w:val="00E71B1D"/>
    <w:rsid w:val="00E726EB"/>
    <w:rsid w:val="00E72728"/>
    <w:rsid w:val="00E72CF1"/>
    <w:rsid w:val="00E72E87"/>
    <w:rsid w:val="00E807FB"/>
    <w:rsid w:val="00E80B52"/>
    <w:rsid w:val="00E824C3"/>
    <w:rsid w:val="00E840B3"/>
    <w:rsid w:val="00E84D10"/>
    <w:rsid w:val="00E8629F"/>
    <w:rsid w:val="00E907EC"/>
    <w:rsid w:val="00E91008"/>
    <w:rsid w:val="00E92934"/>
    <w:rsid w:val="00E933E9"/>
    <w:rsid w:val="00E9374E"/>
    <w:rsid w:val="00E93B0A"/>
    <w:rsid w:val="00E94F54"/>
    <w:rsid w:val="00E96A0A"/>
    <w:rsid w:val="00E97AD5"/>
    <w:rsid w:val="00EA1111"/>
    <w:rsid w:val="00EA1991"/>
    <w:rsid w:val="00EA2205"/>
    <w:rsid w:val="00EA2633"/>
    <w:rsid w:val="00EA3B4F"/>
    <w:rsid w:val="00EA3C24"/>
    <w:rsid w:val="00EA3C79"/>
    <w:rsid w:val="00EA64BE"/>
    <w:rsid w:val="00EA6A2D"/>
    <w:rsid w:val="00EA73DF"/>
    <w:rsid w:val="00EB098A"/>
    <w:rsid w:val="00EB18E2"/>
    <w:rsid w:val="00EB2C14"/>
    <w:rsid w:val="00EB43C3"/>
    <w:rsid w:val="00EB61AE"/>
    <w:rsid w:val="00EB6F23"/>
    <w:rsid w:val="00EC0866"/>
    <w:rsid w:val="00EC2769"/>
    <w:rsid w:val="00EC322D"/>
    <w:rsid w:val="00EC4187"/>
    <w:rsid w:val="00EC4C1B"/>
    <w:rsid w:val="00EC53E7"/>
    <w:rsid w:val="00EC68F3"/>
    <w:rsid w:val="00EC6CB9"/>
    <w:rsid w:val="00ED0887"/>
    <w:rsid w:val="00ED383A"/>
    <w:rsid w:val="00ED52D3"/>
    <w:rsid w:val="00ED5756"/>
    <w:rsid w:val="00EE0018"/>
    <w:rsid w:val="00EE1080"/>
    <w:rsid w:val="00EE32FC"/>
    <w:rsid w:val="00EE3AB7"/>
    <w:rsid w:val="00EE4173"/>
    <w:rsid w:val="00EE45A0"/>
    <w:rsid w:val="00EE6252"/>
    <w:rsid w:val="00EE75EA"/>
    <w:rsid w:val="00EE7C8F"/>
    <w:rsid w:val="00EF0669"/>
    <w:rsid w:val="00EF077B"/>
    <w:rsid w:val="00EF1EC5"/>
    <w:rsid w:val="00EF3772"/>
    <w:rsid w:val="00EF4C88"/>
    <w:rsid w:val="00EF52A6"/>
    <w:rsid w:val="00EF55EB"/>
    <w:rsid w:val="00EF5891"/>
    <w:rsid w:val="00EF6A8F"/>
    <w:rsid w:val="00F00DCC"/>
    <w:rsid w:val="00F011BD"/>
    <w:rsid w:val="00F0156F"/>
    <w:rsid w:val="00F02B07"/>
    <w:rsid w:val="00F039C5"/>
    <w:rsid w:val="00F0435F"/>
    <w:rsid w:val="00F0561F"/>
    <w:rsid w:val="00F0569C"/>
    <w:rsid w:val="00F05AC8"/>
    <w:rsid w:val="00F07167"/>
    <w:rsid w:val="00F072D8"/>
    <w:rsid w:val="00F07328"/>
    <w:rsid w:val="00F07CE0"/>
    <w:rsid w:val="00F07EB0"/>
    <w:rsid w:val="00F07FCF"/>
    <w:rsid w:val="00F11246"/>
    <w:rsid w:val="00F115F5"/>
    <w:rsid w:val="00F11E99"/>
    <w:rsid w:val="00F12E0C"/>
    <w:rsid w:val="00F13D05"/>
    <w:rsid w:val="00F1679D"/>
    <w:rsid w:val="00F1682C"/>
    <w:rsid w:val="00F16BBE"/>
    <w:rsid w:val="00F17999"/>
    <w:rsid w:val="00F20B91"/>
    <w:rsid w:val="00F21139"/>
    <w:rsid w:val="00F220B4"/>
    <w:rsid w:val="00F2263F"/>
    <w:rsid w:val="00F2352A"/>
    <w:rsid w:val="00F24848"/>
    <w:rsid w:val="00F24B8B"/>
    <w:rsid w:val="00F256D3"/>
    <w:rsid w:val="00F2644D"/>
    <w:rsid w:val="00F30D2E"/>
    <w:rsid w:val="00F313D1"/>
    <w:rsid w:val="00F34AD2"/>
    <w:rsid w:val="00F35516"/>
    <w:rsid w:val="00F35790"/>
    <w:rsid w:val="00F37FCE"/>
    <w:rsid w:val="00F408D1"/>
    <w:rsid w:val="00F4136D"/>
    <w:rsid w:val="00F4212E"/>
    <w:rsid w:val="00F4267B"/>
    <w:rsid w:val="00F42C20"/>
    <w:rsid w:val="00F43E34"/>
    <w:rsid w:val="00F4716D"/>
    <w:rsid w:val="00F47B20"/>
    <w:rsid w:val="00F47D0A"/>
    <w:rsid w:val="00F5060E"/>
    <w:rsid w:val="00F52067"/>
    <w:rsid w:val="00F52302"/>
    <w:rsid w:val="00F53053"/>
    <w:rsid w:val="00F53FE2"/>
    <w:rsid w:val="00F5700F"/>
    <w:rsid w:val="00F575FF"/>
    <w:rsid w:val="00F618EF"/>
    <w:rsid w:val="00F64EC4"/>
    <w:rsid w:val="00F65582"/>
    <w:rsid w:val="00F65BF6"/>
    <w:rsid w:val="00F66B7C"/>
    <w:rsid w:val="00F66E75"/>
    <w:rsid w:val="00F67DE1"/>
    <w:rsid w:val="00F70A55"/>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9B4"/>
    <w:rsid w:val="00FD0694"/>
    <w:rsid w:val="00FD1A31"/>
    <w:rsid w:val="00FD25BE"/>
    <w:rsid w:val="00FD2B58"/>
    <w:rsid w:val="00FD2D32"/>
    <w:rsid w:val="00FD2E70"/>
    <w:rsid w:val="00FD32DA"/>
    <w:rsid w:val="00FD37D8"/>
    <w:rsid w:val="00FD47A4"/>
    <w:rsid w:val="00FD713E"/>
    <w:rsid w:val="00FD7290"/>
    <w:rsid w:val="00FD7AA7"/>
    <w:rsid w:val="00FE087F"/>
    <w:rsid w:val="00FE5254"/>
    <w:rsid w:val="00FE59BA"/>
    <w:rsid w:val="00FE6026"/>
    <w:rsid w:val="00FE781E"/>
    <w:rsid w:val="00FF185C"/>
    <w:rsid w:val="00FF1970"/>
    <w:rsid w:val="00FF1FCB"/>
    <w:rsid w:val="00FF20DE"/>
    <w:rsid w:val="00FF37EF"/>
    <w:rsid w:val="00FF52D4"/>
    <w:rsid w:val="00FF52EC"/>
    <w:rsid w:val="00FF6AA4"/>
    <w:rsid w:val="00FF6B09"/>
    <w:rsid w:val="00FF738F"/>
    <w:rsid w:val="00FF7466"/>
    <w:rsid w:val="00FF7EC8"/>
    <w:rsid w:val="57944A19"/>
    <w:rsid w:val="6CC51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524D8"/>
  <w15:docId w15:val="{8DF64778-33AA-A949-9CDE-A044BF3B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324"/>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2,22,heading2,H22,H23,H24,H25"/>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heading 4,标题 4,heading 4 + Indent: Left 0.5 in,标题3a,4th lev"/>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val="sv-SE"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uiPriority w:val="9"/>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hAnsi="Arial"/>
      <w:sz w:val="24"/>
      <w:szCs w:val="18"/>
      <w:lang w:val="sv-SE"/>
    </w:rPr>
  </w:style>
  <w:style w:type="character" w:customStyle="1" w:styleId="Heading5Char">
    <w:name w:val="Heading 5 Char"/>
    <w:aliases w:val="h5 Char,Heading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rPr>
  </w:style>
  <w:style w:type="paragraph" w:customStyle="1" w:styleId="tal0">
    <w:name w:val="tal"/>
    <w:basedOn w:val="Normal"/>
    <w:pPr>
      <w:spacing w:before="100" w:beforeAutospacing="1" w:after="100" w:afterAutospacing="1"/>
    </w:pPr>
    <w:rPr>
      <w:rFonts w:eastAsia="Calibri"/>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styleId="Revision">
    <w:name w:val="Revision"/>
    <w:hidden/>
    <w:uiPriority w:val="99"/>
    <w:semiHidden/>
    <w:rsid w:val="00F2352A"/>
    <w:rPr>
      <w:lang w:val="en-GB" w:eastAsia="en-US"/>
    </w:rPr>
  </w:style>
  <w:style w:type="character" w:customStyle="1" w:styleId="B3Char">
    <w:name w:val="B3 Char"/>
    <w:link w:val="B3"/>
    <w:qFormat/>
    <w:locked/>
    <w:rsid w:val="00912B39"/>
    <w:rPr>
      <w:rFonts w:eastAsia="Times New Roman"/>
      <w:sz w:val="24"/>
      <w:szCs w:val="24"/>
    </w:rPr>
  </w:style>
  <w:style w:type="paragraph" w:customStyle="1" w:styleId="3">
    <w:name w:val="样式3"/>
    <w:basedOn w:val="ListParagraph"/>
    <w:qFormat/>
    <w:rsid w:val="00E0187C"/>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B1Zchn">
    <w:name w:val="B1 Zchn"/>
    <w:qFormat/>
    <w:rsid w:val="008908A0"/>
    <w:rPr>
      <w:rFonts w:ascii="Times New Roman" w:hAnsi="Times New Roman" w:cs="Times New Roman"/>
      <w:kern w:val="0"/>
      <w:sz w:val="20"/>
      <w:szCs w:val="20"/>
      <w:lang w:val="x-none" w:eastAsia="en-US"/>
    </w:rPr>
  </w:style>
  <w:style w:type="character" w:customStyle="1" w:styleId="UnresolvedMention2">
    <w:name w:val="Unresolved Mention2"/>
    <w:basedOn w:val="DefaultParagraphFont"/>
    <w:uiPriority w:val="99"/>
    <w:semiHidden/>
    <w:unhideWhenUsed/>
    <w:rsid w:val="0027166C"/>
    <w:rPr>
      <w:color w:val="605E5C"/>
      <w:shd w:val="clear" w:color="auto" w:fill="E1DFDD"/>
    </w:rPr>
  </w:style>
  <w:style w:type="table" w:customStyle="1" w:styleId="TableGrid5">
    <w:name w:val="Table Grid5"/>
    <w:basedOn w:val="TableNormal"/>
    <w:next w:val="TableGrid"/>
    <w:qFormat/>
    <w:rsid w:val="00CB5E5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551ED"/>
  </w:style>
  <w:style w:type="paragraph" w:customStyle="1" w:styleId="RAN4proposal">
    <w:name w:val="RAN4 proposal"/>
    <w:basedOn w:val="Caption"/>
    <w:next w:val="Normal"/>
    <w:link w:val="RAN4proposalChar"/>
    <w:qFormat/>
    <w:rsid w:val="000374C5"/>
    <w:pPr>
      <w:numPr>
        <w:numId w:val="6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rsid w:val="000374C5"/>
    <w:rPr>
      <w:rFonts w:eastAsiaTheme="minorEastAsia" w:cstheme="minorBidi"/>
      <w:b/>
      <w:iCs/>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3400">
      <w:bodyDiv w:val="1"/>
      <w:marLeft w:val="0"/>
      <w:marRight w:val="0"/>
      <w:marTop w:val="0"/>
      <w:marBottom w:val="0"/>
      <w:divBdr>
        <w:top w:val="none" w:sz="0" w:space="0" w:color="auto"/>
        <w:left w:val="none" w:sz="0" w:space="0" w:color="auto"/>
        <w:bottom w:val="none" w:sz="0" w:space="0" w:color="auto"/>
        <w:right w:val="none" w:sz="0" w:space="0" w:color="auto"/>
      </w:divBdr>
    </w:div>
    <w:div w:id="220484759">
      <w:bodyDiv w:val="1"/>
      <w:marLeft w:val="0"/>
      <w:marRight w:val="0"/>
      <w:marTop w:val="0"/>
      <w:marBottom w:val="0"/>
      <w:divBdr>
        <w:top w:val="none" w:sz="0" w:space="0" w:color="auto"/>
        <w:left w:val="none" w:sz="0" w:space="0" w:color="auto"/>
        <w:bottom w:val="none" w:sz="0" w:space="0" w:color="auto"/>
        <w:right w:val="none" w:sz="0" w:space="0" w:color="auto"/>
      </w:divBdr>
      <w:divsChild>
        <w:div w:id="563612259">
          <w:marLeft w:val="0"/>
          <w:marRight w:val="0"/>
          <w:marTop w:val="0"/>
          <w:marBottom w:val="0"/>
          <w:divBdr>
            <w:top w:val="none" w:sz="0" w:space="0" w:color="auto"/>
            <w:left w:val="none" w:sz="0" w:space="0" w:color="auto"/>
            <w:bottom w:val="none" w:sz="0" w:space="0" w:color="auto"/>
            <w:right w:val="none" w:sz="0" w:space="0" w:color="auto"/>
          </w:divBdr>
          <w:divsChild>
            <w:div w:id="1794907169">
              <w:marLeft w:val="0"/>
              <w:marRight w:val="0"/>
              <w:marTop w:val="0"/>
              <w:marBottom w:val="0"/>
              <w:divBdr>
                <w:top w:val="none" w:sz="0" w:space="0" w:color="auto"/>
                <w:left w:val="none" w:sz="0" w:space="0" w:color="auto"/>
                <w:bottom w:val="none" w:sz="0" w:space="0" w:color="auto"/>
                <w:right w:val="none" w:sz="0" w:space="0" w:color="auto"/>
              </w:divBdr>
              <w:divsChild>
                <w:div w:id="1906720311">
                  <w:marLeft w:val="0"/>
                  <w:marRight w:val="0"/>
                  <w:marTop w:val="0"/>
                  <w:marBottom w:val="0"/>
                  <w:divBdr>
                    <w:top w:val="none" w:sz="0" w:space="0" w:color="auto"/>
                    <w:left w:val="none" w:sz="0" w:space="0" w:color="auto"/>
                    <w:bottom w:val="none" w:sz="0" w:space="0" w:color="auto"/>
                    <w:right w:val="none" w:sz="0" w:space="0" w:color="auto"/>
                  </w:divBdr>
                  <w:divsChild>
                    <w:div w:id="9128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001">
      <w:bodyDiv w:val="1"/>
      <w:marLeft w:val="0"/>
      <w:marRight w:val="0"/>
      <w:marTop w:val="0"/>
      <w:marBottom w:val="0"/>
      <w:divBdr>
        <w:top w:val="none" w:sz="0" w:space="0" w:color="auto"/>
        <w:left w:val="none" w:sz="0" w:space="0" w:color="auto"/>
        <w:bottom w:val="none" w:sz="0" w:space="0" w:color="auto"/>
        <w:right w:val="none" w:sz="0" w:space="0" w:color="auto"/>
      </w:divBdr>
    </w:div>
    <w:div w:id="304774149">
      <w:bodyDiv w:val="1"/>
      <w:marLeft w:val="0"/>
      <w:marRight w:val="0"/>
      <w:marTop w:val="0"/>
      <w:marBottom w:val="0"/>
      <w:divBdr>
        <w:top w:val="none" w:sz="0" w:space="0" w:color="auto"/>
        <w:left w:val="none" w:sz="0" w:space="0" w:color="auto"/>
        <w:bottom w:val="none" w:sz="0" w:space="0" w:color="auto"/>
        <w:right w:val="none" w:sz="0" w:space="0" w:color="auto"/>
      </w:divBdr>
    </w:div>
    <w:div w:id="926842621">
      <w:bodyDiv w:val="1"/>
      <w:marLeft w:val="0"/>
      <w:marRight w:val="0"/>
      <w:marTop w:val="0"/>
      <w:marBottom w:val="0"/>
      <w:divBdr>
        <w:top w:val="none" w:sz="0" w:space="0" w:color="auto"/>
        <w:left w:val="none" w:sz="0" w:space="0" w:color="auto"/>
        <w:bottom w:val="none" w:sz="0" w:space="0" w:color="auto"/>
        <w:right w:val="none" w:sz="0" w:space="0" w:color="auto"/>
      </w:divBdr>
      <w:divsChild>
        <w:div w:id="1510022641">
          <w:marLeft w:val="0"/>
          <w:marRight w:val="0"/>
          <w:marTop w:val="0"/>
          <w:marBottom w:val="0"/>
          <w:divBdr>
            <w:top w:val="none" w:sz="0" w:space="0" w:color="auto"/>
            <w:left w:val="none" w:sz="0" w:space="0" w:color="auto"/>
            <w:bottom w:val="none" w:sz="0" w:space="0" w:color="auto"/>
            <w:right w:val="none" w:sz="0" w:space="0" w:color="auto"/>
          </w:divBdr>
          <w:divsChild>
            <w:div w:id="1693457372">
              <w:marLeft w:val="0"/>
              <w:marRight w:val="0"/>
              <w:marTop w:val="0"/>
              <w:marBottom w:val="0"/>
              <w:divBdr>
                <w:top w:val="none" w:sz="0" w:space="0" w:color="auto"/>
                <w:left w:val="none" w:sz="0" w:space="0" w:color="auto"/>
                <w:bottom w:val="none" w:sz="0" w:space="0" w:color="auto"/>
                <w:right w:val="none" w:sz="0" w:space="0" w:color="auto"/>
              </w:divBdr>
              <w:divsChild>
                <w:div w:id="2017803774">
                  <w:marLeft w:val="0"/>
                  <w:marRight w:val="0"/>
                  <w:marTop w:val="0"/>
                  <w:marBottom w:val="0"/>
                  <w:divBdr>
                    <w:top w:val="none" w:sz="0" w:space="0" w:color="auto"/>
                    <w:left w:val="none" w:sz="0" w:space="0" w:color="auto"/>
                    <w:bottom w:val="none" w:sz="0" w:space="0" w:color="auto"/>
                    <w:right w:val="none" w:sz="0" w:space="0" w:color="auto"/>
                  </w:divBdr>
                  <w:divsChild>
                    <w:div w:id="14880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77486">
      <w:bodyDiv w:val="1"/>
      <w:marLeft w:val="0"/>
      <w:marRight w:val="0"/>
      <w:marTop w:val="0"/>
      <w:marBottom w:val="0"/>
      <w:divBdr>
        <w:top w:val="none" w:sz="0" w:space="0" w:color="auto"/>
        <w:left w:val="none" w:sz="0" w:space="0" w:color="auto"/>
        <w:bottom w:val="none" w:sz="0" w:space="0" w:color="auto"/>
        <w:right w:val="none" w:sz="0" w:space="0" w:color="auto"/>
      </w:divBdr>
    </w:div>
    <w:div w:id="1006126922">
      <w:bodyDiv w:val="1"/>
      <w:marLeft w:val="0"/>
      <w:marRight w:val="0"/>
      <w:marTop w:val="0"/>
      <w:marBottom w:val="0"/>
      <w:divBdr>
        <w:top w:val="none" w:sz="0" w:space="0" w:color="auto"/>
        <w:left w:val="none" w:sz="0" w:space="0" w:color="auto"/>
        <w:bottom w:val="none" w:sz="0" w:space="0" w:color="auto"/>
        <w:right w:val="none" w:sz="0" w:space="0" w:color="auto"/>
      </w:divBdr>
      <w:divsChild>
        <w:div w:id="1931617057">
          <w:marLeft w:val="0"/>
          <w:marRight w:val="0"/>
          <w:marTop w:val="0"/>
          <w:marBottom w:val="0"/>
          <w:divBdr>
            <w:top w:val="none" w:sz="0" w:space="0" w:color="auto"/>
            <w:left w:val="none" w:sz="0" w:space="0" w:color="auto"/>
            <w:bottom w:val="none" w:sz="0" w:space="0" w:color="auto"/>
            <w:right w:val="none" w:sz="0" w:space="0" w:color="auto"/>
          </w:divBdr>
          <w:divsChild>
            <w:div w:id="1384670932">
              <w:marLeft w:val="0"/>
              <w:marRight w:val="0"/>
              <w:marTop w:val="0"/>
              <w:marBottom w:val="0"/>
              <w:divBdr>
                <w:top w:val="none" w:sz="0" w:space="0" w:color="auto"/>
                <w:left w:val="none" w:sz="0" w:space="0" w:color="auto"/>
                <w:bottom w:val="none" w:sz="0" w:space="0" w:color="auto"/>
                <w:right w:val="none" w:sz="0" w:space="0" w:color="auto"/>
              </w:divBdr>
              <w:divsChild>
                <w:div w:id="1669601477">
                  <w:marLeft w:val="0"/>
                  <w:marRight w:val="0"/>
                  <w:marTop w:val="0"/>
                  <w:marBottom w:val="0"/>
                  <w:divBdr>
                    <w:top w:val="none" w:sz="0" w:space="0" w:color="auto"/>
                    <w:left w:val="none" w:sz="0" w:space="0" w:color="auto"/>
                    <w:bottom w:val="none" w:sz="0" w:space="0" w:color="auto"/>
                    <w:right w:val="none" w:sz="0" w:space="0" w:color="auto"/>
                  </w:divBdr>
                  <w:divsChild>
                    <w:div w:id="5160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10865">
      <w:bodyDiv w:val="1"/>
      <w:marLeft w:val="0"/>
      <w:marRight w:val="0"/>
      <w:marTop w:val="0"/>
      <w:marBottom w:val="0"/>
      <w:divBdr>
        <w:top w:val="none" w:sz="0" w:space="0" w:color="auto"/>
        <w:left w:val="none" w:sz="0" w:space="0" w:color="auto"/>
        <w:bottom w:val="none" w:sz="0" w:space="0" w:color="auto"/>
        <w:right w:val="none" w:sz="0" w:space="0" w:color="auto"/>
      </w:divBdr>
      <w:divsChild>
        <w:div w:id="1571312494">
          <w:marLeft w:val="0"/>
          <w:marRight w:val="0"/>
          <w:marTop w:val="0"/>
          <w:marBottom w:val="0"/>
          <w:divBdr>
            <w:top w:val="none" w:sz="0" w:space="0" w:color="auto"/>
            <w:left w:val="none" w:sz="0" w:space="0" w:color="auto"/>
            <w:bottom w:val="none" w:sz="0" w:space="0" w:color="auto"/>
            <w:right w:val="none" w:sz="0" w:space="0" w:color="auto"/>
          </w:divBdr>
          <w:divsChild>
            <w:div w:id="191504809">
              <w:marLeft w:val="0"/>
              <w:marRight w:val="0"/>
              <w:marTop w:val="0"/>
              <w:marBottom w:val="0"/>
              <w:divBdr>
                <w:top w:val="none" w:sz="0" w:space="0" w:color="auto"/>
                <w:left w:val="none" w:sz="0" w:space="0" w:color="auto"/>
                <w:bottom w:val="none" w:sz="0" w:space="0" w:color="auto"/>
                <w:right w:val="none" w:sz="0" w:space="0" w:color="auto"/>
              </w:divBdr>
              <w:divsChild>
                <w:div w:id="234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5569">
      <w:bodyDiv w:val="1"/>
      <w:marLeft w:val="0"/>
      <w:marRight w:val="0"/>
      <w:marTop w:val="0"/>
      <w:marBottom w:val="0"/>
      <w:divBdr>
        <w:top w:val="none" w:sz="0" w:space="0" w:color="auto"/>
        <w:left w:val="none" w:sz="0" w:space="0" w:color="auto"/>
        <w:bottom w:val="none" w:sz="0" w:space="0" w:color="auto"/>
        <w:right w:val="none" w:sz="0" w:space="0" w:color="auto"/>
      </w:divBdr>
    </w:div>
    <w:div w:id="1096632019">
      <w:bodyDiv w:val="1"/>
      <w:marLeft w:val="0"/>
      <w:marRight w:val="0"/>
      <w:marTop w:val="0"/>
      <w:marBottom w:val="0"/>
      <w:divBdr>
        <w:top w:val="none" w:sz="0" w:space="0" w:color="auto"/>
        <w:left w:val="none" w:sz="0" w:space="0" w:color="auto"/>
        <w:bottom w:val="none" w:sz="0" w:space="0" w:color="auto"/>
        <w:right w:val="none" w:sz="0" w:space="0" w:color="auto"/>
      </w:divBdr>
    </w:div>
    <w:div w:id="1352609097">
      <w:bodyDiv w:val="1"/>
      <w:marLeft w:val="0"/>
      <w:marRight w:val="0"/>
      <w:marTop w:val="0"/>
      <w:marBottom w:val="0"/>
      <w:divBdr>
        <w:top w:val="none" w:sz="0" w:space="0" w:color="auto"/>
        <w:left w:val="none" w:sz="0" w:space="0" w:color="auto"/>
        <w:bottom w:val="none" w:sz="0" w:space="0" w:color="auto"/>
        <w:right w:val="none" w:sz="0" w:space="0" w:color="auto"/>
      </w:divBdr>
    </w:div>
    <w:div w:id="1376855044">
      <w:bodyDiv w:val="1"/>
      <w:marLeft w:val="0"/>
      <w:marRight w:val="0"/>
      <w:marTop w:val="0"/>
      <w:marBottom w:val="0"/>
      <w:divBdr>
        <w:top w:val="none" w:sz="0" w:space="0" w:color="auto"/>
        <w:left w:val="none" w:sz="0" w:space="0" w:color="auto"/>
        <w:bottom w:val="none" w:sz="0" w:space="0" w:color="auto"/>
        <w:right w:val="none" w:sz="0" w:space="0" w:color="auto"/>
      </w:divBdr>
    </w:div>
    <w:div w:id="1422531808">
      <w:bodyDiv w:val="1"/>
      <w:marLeft w:val="0"/>
      <w:marRight w:val="0"/>
      <w:marTop w:val="0"/>
      <w:marBottom w:val="0"/>
      <w:divBdr>
        <w:top w:val="none" w:sz="0" w:space="0" w:color="auto"/>
        <w:left w:val="none" w:sz="0" w:space="0" w:color="auto"/>
        <w:bottom w:val="none" w:sz="0" w:space="0" w:color="auto"/>
        <w:right w:val="none" w:sz="0" w:space="0" w:color="auto"/>
      </w:divBdr>
    </w:div>
    <w:div w:id="1443380850">
      <w:bodyDiv w:val="1"/>
      <w:marLeft w:val="0"/>
      <w:marRight w:val="0"/>
      <w:marTop w:val="0"/>
      <w:marBottom w:val="0"/>
      <w:divBdr>
        <w:top w:val="none" w:sz="0" w:space="0" w:color="auto"/>
        <w:left w:val="none" w:sz="0" w:space="0" w:color="auto"/>
        <w:bottom w:val="none" w:sz="0" w:space="0" w:color="auto"/>
        <w:right w:val="none" w:sz="0" w:space="0" w:color="auto"/>
      </w:divBdr>
    </w:div>
    <w:div w:id="1476557471">
      <w:bodyDiv w:val="1"/>
      <w:marLeft w:val="0"/>
      <w:marRight w:val="0"/>
      <w:marTop w:val="0"/>
      <w:marBottom w:val="0"/>
      <w:divBdr>
        <w:top w:val="none" w:sz="0" w:space="0" w:color="auto"/>
        <w:left w:val="none" w:sz="0" w:space="0" w:color="auto"/>
        <w:bottom w:val="none" w:sz="0" w:space="0" w:color="auto"/>
        <w:right w:val="none" w:sz="0" w:space="0" w:color="auto"/>
      </w:divBdr>
    </w:div>
    <w:div w:id="1782528172">
      <w:bodyDiv w:val="1"/>
      <w:marLeft w:val="0"/>
      <w:marRight w:val="0"/>
      <w:marTop w:val="0"/>
      <w:marBottom w:val="0"/>
      <w:divBdr>
        <w:top w:val="none" w:sz="0" w:space="0" w:color="auto"/>
        <w:left w:val="none" w:sz="0" w:space="0" w:color="auto"/>
        <w:bottom w:val="none" w:sz="0" w:space="0" w:color="auto"/>
        <w:right w:val="none" w:sz="0" w:space="0" w:color="auto"/>
      </w:divBdr>
    </w:div>
    <w:div w:id="1792433354">
      <w:bodyDiv w:val="1"/>
      <w:marLeft w:val="0"/>
      <w:marRight w:val="0"/>
      <w:marTop w:val="0"/>
      <w:marBottom w:val="0"/>
      <w:divBdr>
        <w:top w:val="none" w:sz="0" w:space="0" w:color="auto"/>
        <w:left w:val="none" w:sz="0" w:space="0" w:color="auto"/>
        <w:bottom w:val="none" w:sz="0" w:space="0" w:color="auto"/>
        <w:right w:val="none" w:sz="0" w:space="0" w:color="auto"/>
      </w:divBdr>
    </w:div>
    <w:div w:id="180010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81.zip" TargetMode="External"/><Relationship Id="rId18" Type="http://schemas.openxmlformats.org/officeDocument/2006/relationships/hyperlink" Target="https://www.3gpp.org/ftp/TSG_RAN/WG4_Radio/TSGR4_112/Docs/R4-2412236.zip" TargetMode="External"/><Relationship Id="rId26" Type="http://schemas.openxmlformats.org/officeDocument/2006/relationships/hyperlink" Target="https://www.3gpp.org/ftp/TSG_RAN/WG4_Radio/TSGR4_112/Docs/R4-2411358.zip" TargetMode="External"/><Relationship Id="rId39" Type="http://schemas.openxmlformats.org/officeDocument/2006/relationships/fontTable" Target="fontTable.xml"/><Relationship Id="rId21" Type="http://schemas.openxmlformats.org/officeDocument/2006/relationships/hyperlink" Target="https://www.3gpp.org/ftp/TSG_RAN/WG4_Radio/TSGR4_112/Docs/R4-2412495.zip" TargetMode="External"/><Relationship Id="rId34" Type="http://schemas.openxmlformats.org/officeDocument/2006/relationships/hyperlink" Target="https://www.3gpp.org/ftp/TSG_RAN/WG4_Radio/TSGR4_112/Docs/R4-2412257.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117.zip" TargetMode="External"/><Relationship Id="rId20" Type="http://schemas.openxmlformats.org/officeDocument/2006/relationships/hyperlink" Target="https://www.3gpp.org/ftp/TSG_RAN/WG4_Radio/TSGR4_112/Docs/R4-2412417.zip" TargetMode="External"/><Relationship Id="rId29" Type="http://schemas.openxmlformats.org/officeDocument/2006/relationships/hyperlink" Target="https://www.3gpp.org/ftp/TSG_RAN/WG4_Radio/TSGR4_112/Docs/R4-2411623.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483.zip" TargetMode="External"/><Relationship Id="rId24" Type="http://schemas.openxmlformats.org/officeDocument/2006/relationships/hyperlink" Target="https://www.3gpp.org/ftp/TSG_RAN/WG4_Radio/TSGR4_112/Docs/R4-2413167.zip" TargetMode="External"/><Relationship Id="rId32" Type="http://schemas.openxmlformats.org/officeDocument/2006/relationships/hyperlink" Target="https://www.3gpp.org/ftp/TSG_RAN/WG4_Radio/TSGR4_112/Docs/R4-2412220.zip" TargetMode="External"/><Relationship Id="rId37" Type="http://schemas.openxmlformats.org/officeDocument/2006/relationships/hyperlink" Target="https://www.3gpp.org/ftp/TSG_RAN/WG4_Radio/TSGR4_112/Docs/R4-2413076.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12/Docs/R4-2411975.zip" TargetMode="External"/><Relationship Id="rId23" Type="http://schemas.openxmlformats.org/officeDocument/2006/relationships/hyperlink" Target="https://www.3gpp.org/ftp/TSG_RAN/WG4_Radio/TSGR4_112/Docs/R4-2413077.zip" TargetMode="External"/><Relationship Id="rId28" Type="http://schemas.openxmlformats.org/officeDocument/2006/relationships/hyperlink" Target="https://www.3gpp.org/ftp/TSG_RAN/WG4_Radio/TSGR4_112/Docs/R4-2411484.zip" TargetMode="External"/><Relationship Id="rId36" Type="http://schemas.openxmlformats.org/officeDocument/2006/relationships/hyperlink" Target="https://www.3gpp.org/ftp/TSG_RAN/WG4_Radio/TSGR4_112/Docs/R4-2412851.zip" TargetMode="External"/><Relationship Id="rId10" Type="http://schemas.openxmlformats.org/officeDocument/2006/relationships/hyperlink" Target="https://www.3gpp.org/ftp/TSG_RAN/WG4_Radio/TSGR4_112/Docs/R4-2411407.zip" TargetMode="External"/><Relationship Id="rId19" Type="http://schemas.openxmlformats.org/officeDocument/2006/relationships/hyperlink" Target="https://www.3gpp.org/ftp/TSG_RAN/WG4_Radio/TSGR4_112/Docs/R4-2412256.zip" TargetMode="External"/><Relationship Id="rId31" Type="http://schemas.openxmlformats.org/officeDocument/2006/relationships/hyperlink" Target="https://www.3gpp.org/ftp/TSG_RAN/WG4_Radio/TSGR4_112/Docs/R4-2412118.zip" TargetMode="External"/><Relationship Id="rId4" Type="http://schemas.openxmlformats.org/officeDocument/2006/relationships/styles" Target="styles.xml"/><Relationship Id="rId9" Type="http://schemas.openxmlformats.org/officeDocument/2006/relationships/hyperlink" Target="https://www.3gpp.org/ftp/TSG_RAN/WG4_Radio/TSGR4_112/Docs/R4-2411357.zip" TargetMode="External"/><Relationship Id="rId14" Type="http://schemas.openxmlformats.org/officeDocument/2006/relationships/hyperlink" Target="https://www.3gpp.org/ftp/TSG_RAN/WG4_Radio/TSGR4_112/Docs/R4-2411688.zip" TargetMode="External"/><Relationship Id="rId22" Type="http://schemas.openxmlformats.org/officeDocument/2006/relationships/hyperlink" Target="https://www.3gpp.org/ftp/TSG_RAN/WG4_Radio/TSGR4_112/Docs/R4-2412852.zip" TargetMode="External"/><Relationship Id="rId27" Type="http://schemas.openxmlformats.org/officeDocument/2006/relationships/hyperlink" Target="https://www.3gpp.org/ftp/TSG_RAN/WG4_Radio/TSGR4_112/Docs/R4-2411454.zip" TargetMode="External"/><Relationship Id="rId30" Type="http://schemas.openxmlformats.org/officeDocument/2006/relationships/hyperlink" Target="https://www.3gpp.org/ftp/TSG_RAN/WG4_Radio/TSGR4_112/Docs/R4-2411976.zip" TargetMode="External"/><Relationship Id="rId35" Type="http://schemas.openxmlformats.org/officeDocument/2006/relationships/hyperlink" Target="https://www.3gpp.org/ftp/TSG_RAN/WG4_Radio/TSGR4_112/Docs/R4-2412418.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622.zip" TargetMode="External"/><Relationship Id="rId17" Type="http://schemas.openxmlformats.org/officeDocument/2006/relationships/hyperlink" Target="https://www.3gpp.org/ftp/TSG_RAN/WG4_Radio/TSGR4_112/Docs/R4-2412202.zip" TargetMode="External"/><Relationship Id="rId25" Type="http://schemas.openxmlformats.org/officeDocument/2006/relationships/hyperlink" Target="https://www.3gpp.org/ftp/TSG_RAN/WG4_Radio/TSGR4_112/Docs/R4-2413326.zip" TargetMode="External"/><Relationship Id="rId33" Type="http://schemas.openxmlformats.org/officeDocument/2006/relationships/hyperlink" Target="https://www.3gpp.org/ftp/TSG_RAN/WG4_Radio/TSGR4_112/Docs/R4-2412237.zip" TargetMode="External"/><Relationship Id="rId38" Type="http://schemas.openxmlformats.org/officeDocument/2006/relationships/hyperlink" Target="https://www.3gpp.org/ftp/TSG_RAN/WG4_Radio/TSGR4_112/Docs/R4-24131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6F27-E9E8-41F4-B356-41A7C545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43</Pages>
  <Words>14966</Words>
  <Characters>85308</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100074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cp:lastModifiedBy>
  <cp:revision>6</cp:revision>
  <cp:lastPrinted>2019-04-25T01:09:00Z</cp:lastPrinted>
  <dcterms:created xsi:type="dcterms:W3CDTF">2024-08-14T10:20:00Z</dcterms:created>
  <dcterms:modified xsi:type="dcterms:W3CDTF">2024-08-14T10:36:00Z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2052-11.8.2.11718</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ies>
</file>