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w:t>
      </w:r>
      <w:r>
        <w:rPr>
          <w:rFonts w:hint="eastAsia" w:ascii="Arial" w:hAnsi="Arial" w:cs="Arial" w:eastAsiaTheme="minorEastAsia"/>
          <w:b/>
          <w:sz w:val="24"/>
          <w:szCs w:val="24"/>
          <w:lang w:val="en-US" w:eastAsia="zh-CN"/>
        </w:rPr>
        <w:t>112</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hint="eastAsia" w:ascii="Arial" w:hAnsi="Arial" w:cs="Arial" w:eastAsiaTheme="minorEastAsia"/>
          <w:b/>
          <w:sz w:val="24"/>
          <w:szCs w:val="24"/>
          <w:lang w:val="en-US" w:eastAsia="zh-CN"/>
        </w:rPr>
        <w:tab/>
      </w:r>
      <w:r>
        <w:rPr>
          <w:rFonts w:hint="eastAsia" w:ascii="Arial" w:hAnsi="Arial" w:cs="Arial" w:eastAsiaTheme="minorEastAsia"/>
          <w:b/>
          <w:sz w:val="24"/>
          <w:szCs w:val="24"/>
          <w:lang w:val="en-US" w:eastAsia="zh-CN"/>
        </w:rPr>
        <w:tab/>
      </w:r>
      <w:r>
        <w:rPr>
          <w:rFonts w:ascii="Arial" w:hAnsi="Arial" w:cs="Arial" w:eastAsiaTheme="minorEastAsia"/>
          <w:b/>
          <w:sz w:val="24"/>
          <w:szCs w:val="24"/>
          <w:lang w:eastAsia="zh-CN"/>
        </w:rPr>
        <w:t>R4-24XXXXX</w:t>
      </w:r>
    </w:p>
    <w:p>
      <w:pPr>
        <w:spacing w:after="120"/>
        <w:ind w:left="1985" w:hanging="1985"/>
        <w:rPr>
          <w:rFonts w:ascii="Arial" w:hAnsi="Arial" w:cs="Arial" w:eastAsiaTheme="minorEastAsia"/>
          <w:b/>
          <w:sz w:val="24"/>
          <w:szCs w:val="24"/>
          <w:lang w:val="en-US" w:eastAsia="zh-CN"/>
        </w:rPr>
      </w:pPr>
      <w:r>
        <w:rPr>
          <w:rFonts w:hint="eastAsia" w:ascii="Arial" w:hAnsi="Arial"/>
          <w:b/>
          <w:sz w:val="24"/>
          <w:szCs w:val="24"/>
          <w:lang w:eastAsia="zh-CN"/>
        </w:rPr>
        <w:t xml:space="preserve">Maastricht, Netherlands, 19th </w:t>
      </w:r>
      <w:r>
        <w:rPr>
          <w:rFonts w:hint="eastAsia" w:ascii="Arial" w:hAnsi="Arial"/>
          <w:b/>
          <w:sz w:val="24"/>
          <w:szCs w:val="24"/>
          <w:lang w:val="en-US" w:eastAsia="zh-CN"/>
        </w:rPr>
        <w:t>-</w:t>
      </w:r>
      <w:r>
        <w:rPr>
          <w:rFonts w:hint="eastAsia" w:ascii="Arial" w:hAnsi="Arial"/>
          <w:b/>
          <w:sz w:val="24"/>
          <w:szCs w:val="24"/>
          <w:lang w:eastAsia="zh-CN"/>
        </w:rPr>
        <w:t xml:space="preserve"> 23rd August, 2024</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hint="default"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8.10.5</w:t>
      </w:r>
    </w:p>
    <w:p>
      <w:pPr>
        <w:spacing w:after="120"/>
        <w:ind w:left="1985" w:hanging="1985"/>
        <w:rPr>
          <w:rFonts w:hint="eastAsia" w:ascii="Arial" w:hAnsi="Arial" w:cs="Arial" w:eastAsiaTheme="minorEastAsia"/>
          <w:color w:val="000000"/>
          <w:sz w:val="22"/>
          <w:lang w:val="en-US" w:eastAsia="zh-CN"/>
        </w:rPr>
      </w:pPr>
      <w:r>
        <w:rPr>
          <w:rFonts w:ascii="Arial" w:hAnsi="Arial" w:eastAsia="MS Mincho" w:cs="Arial"/>
          <w:b/>
          <w:sz w:val="22"/>
        </w:rPr>
        <w:t>Source:</w:t>
      </w:r>
      <w:r>
        <w:rPr>
          <w:rFonts w:ascii="Arial" w:hAnsi="Arial" w:eastAsia="MS Mincho" w:cs="Arial"/>
          <w:b/>
          <w:sz w:val="22"/>
        </w:rPr>
        <w:tab/>
      </w:r>
      <w:r>
        <w:rPr>
          <w:rFonts w:hint="eastAsia" w:ascii="Arial" w:hAnsi="Arial" w:cs="Arial" w:eastAsiaTheme="minorEastAsia"/>
          <w:color w:val="000000"/>
          <w:sz w:val="22"/>
          <w:lang w:val="en-US" w:eastAsia="zh-CN"/>
        </w:rPr>
        <w:t>Moderator (CMCC)</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eastAsiaTheme="minorEastAsia"/>
          <w:color w:val="000000"/>
          <w:sz w:val="22"/>
          <w:lang w:eastAsia="zh-CN"/>
        </w:rPr>
        <w:t>Topic</w:t>
      </w:r>
      <w:r>
        <w:rPr>
          <w:rFonts w:hint="eastAsia" w:ascii="Arial" w:hAnsi="Arial" w:cs="Arial" w:eastAsiaTheme="minorEastAsia"/>
          <w:color w:val="000000"/>
          <w:sz w:val="22"/>
          <w:lang w:eastAsia="zh-CN"/>
        </w:rPr>
        <w:t xml:space="preserve"> summary for </w:t>
      </w:r>
      <w:r>
        <w:rPr>
          <w:rFonts w:hint="eastAsia" w:ascii="Arial" w:hAnsi="Arial" w:cs="Arial" w:eastAsiaTheme="minorEastAsia"/>
          <w:color w:val="000000"/>
          <w:sz w:val="22"/>
          <w:lang w:val="en-US" w:eastAsia="zh-CN"/>
        </w:rPr>
        <w:t>[112]</w:t>
      </w:r>
      <w:r>
        <w:rPr>
          <w:rFonts w:ascii="Arial" w:hAnsi="Arial" w:cs="Arial" w:eastAsiaTheme="minorEastAsia"/>
          <w:color w:val="000000"/>
          <w:sz w:val="22"/>
          <w:lang w:eastAsia="zh-CN"/>
        </w:rPr>
        <w:t>[</w:t>
      </w:r>
      <w:r>
        <w:rPr>
          <w:rFonts w:hint="eastAsia" w:ascii="Arial" w:hAnsi="Arial" w:cs="Arial" w:eastAsiaTheme="minorEastAsia"/>
          <w:color w:val="000000"/>
          <w:sz w:val="22"/>
          <w:lang w:eastAsia="zh-CN"/>
        </w:rPr>
        <w:t>217</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 xml:space="preserve"> </w:t>
      </w:r>
      <w:r>
        <w:rPr>
          <w:rFonts w:hint="eastAsia" w:ascii="Arial" w:hAnsi="Arial" w:cs="Arial" w:eastAsiaTheme="minorEastAsia"/>
          <w:color w:val="000000"/>
          <w:sz w:val="22"/>
          <w:lang w:eastAsia="zh-CN"/>
        </w:rPr>
        <w:t>NR_ATG_enh</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rFonts w:hint="eastAsia"/>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pPr>
        <w:rPr>
          <w:rFonts w:hint="eastAsia"/>
          <w:i w:val="0"/>
          <w:iCs/>
          <w:color w:val="auto"/>
          <w:lang w:eastAsia="zh-CN"/>
        </w:rPr>
      </w:pPr>
      <w:r>
        <w:rPr>
          <w:rFonts w:hint="eastAsia"/>
          <w:i w:val="0"/>
          <w:iCs/>
          <w:color w:val="auto"/>
          <w:lang w:eastAsia="zh-CN"/>
        </w:rPr>
        <w:t xml:space="preserve">This </w:t>
      </w:r>
      <w:r>
        <w:rPr>
          <w:rFonts w:hint="eastAsia"/>
          <w:i w:val="0"/>
          <w:iCs/>
          <w:color w:val="auto"/>
          <w:lang w:val="en-US" w:eastAsia="zh-CN"/>
        </w:rPr>
        <w:t>summary</w:t>
      </w:r>
      <w:r>
        <w:rPr>
          <w:rFonts w:hint="eastAsia"/>
          <w:i w:val="0"/>
          <w:iCs/>
          <w:color w:val="auto"/>
          <w:lang w:eastAsia="zh-CN"/>
        </w:rPr>
        <w:t xml:space="preserve"> focuses on RRM core requirements for Rel-1</w:t>
      </w:r>
      <w:r>
        <w:rPr>
          <w:rFonts w:hint="eastAsia"/>
          <w:i w:val="0"/>
          <w:iCs/>
          <w:color w:val="auto"/>
          <w:lang w:val="en-US" w:eastAsia="zh-CN"/>
        </w:rPr>
        <w:t>9</w:t>
      </w:r>
      <w:r>
        <w:rPr>
          <w:rFonts w:hint="eastAsia"/>
          <w:i w:val="0"/>
          <w:iCs/>
          <w:color w:val="auto"/>
          <w:lang w:eastAsia="zh-CN"/>
        </w:rPr>
        <w:t xml:space="preserve"> NR ATG</w:t>
      </w:r>
      <w:r>
        <w:rPr>
          <w:rFonts w:hint="eastAsia"/>
          <w:i w:val="0"/>
          <w:iCs/>
          <w:color w:val="auto"/>
          <w:lang w:val="en-US" w:eastAsia="zh-CN"/>
        </w:rPr>
        <w:t xml:space="preserve"> enh</w:t>
      </w:r>
      <w:r>
        <w:rPr>
          <w:rFonts w:hint="eastAsia"/>
          <w:i w:val="0"/>
          <w:iCs/>
          <w:color w:val="auto"/>
          <w:lang w:eastAsia="zh-CN"/>
        </w:rPr>
        <w:t xml:space="preserve">, including agenda </w:t>
      </w:r>
      <w:r>
        <w:rPr>
          <w:rFonts w:hint="eastAsia"/>
          <w:i w:val="0"/>
          <w:iCs/>
          <w:color w:val="auto"/>
          <w:lang w:val="en-US" w:eastAsia="zh-CN"/>
        </w:rPr>
        <w:t>8.10.4</w:t>
      </w:r>
      <w:r>
        <w:rPr>
          <w:rFonts w:hint="eastAsia"/>
          <w:i w:val="0"/>
          <w:iCs/>
          <w:color w:val="auto"/>
          <w:lang w:eastAsia="zh-CN"/>
        </w:rPr>
        <w:t>.</w:t>
      </w:r>
    </w:p>
    <w:p>
      <w:pPr>
        <w:rPr>
          <w:rFonts w:hint="eastAsia"/>
          <w:i w:val="0"/>
          <w:iCs/>
          <w:color w:val="auto"/>
          <w:highlight w:val="yellow"/>
          <w:u w:val="single"/>
          <w:lang w:eastAsia="zh-CN"/>
        </w:rPr>
      </w:pPr>
      <w:r>
        <w:rPr>
          <w:rFonts w:hint="eastAsia"/>
          <w:i w:val="0"/>
          <w:iCs/>
          <w:color w:val="auto"/>
          <w:highlight w:val="yellow"/>
          <w:u w:val="single"/>
          <w:lang w:val="en-US" w:eastAsia="zh-CN"/>
        </w:rPr>
        <w:t>R</w:t>
      </w:r>
      <w:r>
        <w:rPr>
          <w:rFonts w:hint="eastAsia"/>
          <w:i w:val="0"/>
          <w:iCs/>
          <w:color w:val="auto"/>
          <w:highlight w:val="yellow"/>
          <w:u w:val="single"/>
          <w:lang w:eastAsia="zh-CN"/>
        </w:rPr>
        <w:t xml:space="preserve">ecommendation of prioritized topics for online discussion </w:t>
      </w:r>
    </w:p>
    <w:p>
      <w:pPr>
        <w:rPr>
          <w:b/>
          <w:color w:val="0070C0"/>
          <w:u w:val="single"/>
          <w:lang w:eastAsia="ko-KR"/>
        </w:rPr>
      </w:pPr>
      <w:r>
        <w:rPr>
          <w:b/>
          <w:color w:val="0070C0"/>
          <w:u w:val="single"/>
          <w:lang w:eastAsia="ko-KR"/>
        </w:rPr>
        <w:t>Issue 1-1</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Scenario</w:t>
      </w:r>
    </w:p>
    <w:p>
      <w:pPr>
        <w:rPr>
          <w:rFonts w:hint="eastAsia" w:ascii="Times New Roman" w:hAnsi="Times New Roman" w:eastAsia="宋体" w:cs="Times New Roman"/>
          <w:b/>
          <w:color w:val="0070C0"/>
          <w:u w:val="single"/>
          <w:lang w:val="en-US" w:eastAsia="zh-CN"/>
        </w:rPr>
      </w:pPr>
      <w:r>
        <w:rPr>
          <w:rFonts w:hint="eastAsia" w:ascii="Times New Roman" w:hAnsi="Times New Roman" w:eastAsia="宋体" w:cs="Times New Roman"/>
          <w:b/>
          <w:color w:val="0070C0"/>
          <w:u w:val="single"/>
          <w:lang w:val="en-US" w:eastAsia="zh-CN"/>
        </w:rPr>
        <w:t>Issue 1-1-</w:t>
      </w:r>
      <w:r>
        <w:rPr>
          <w:rFonts w:hint="eastAsia" w:cs="Times New Roman"/>
          <w:b/>
          <w:color w:val="0070C0"/>
          <w:u w:val="single"/>
          <w:lang w:val="en-US" w:eastAsia="zh-CN"/>
        </w:rPr>
        <w:t>4</w:t>
      </w:r>
      <w:r>
        <w:rPr>
          <w:rFonts w:hint="eastAsia" w:ascii="Times New Roman" w:hAnsi="Times New Roman" w:eastAsia="宋体" w:cs="Times New Roman"/>
          <w:b/>
          <w:color w:val="0070C0"/>
          <w:u w:val="single"/>
          <w:lang w:val="en-US" w:eastAsia="zh-CN"/>
        </w:rPr>
        <w:t>: Whether to support multiple downlink SCells</w:t>
      </w:r>
    </w:p>
    <w:p>
      <w:pPr>
        <w:rPr>
          <w:rFonts w:hint="eastAsia"/>
          <w:b/>
          <w:color w:val="0070C0"/>
          <w:u w:val="single"/>
          <w:lang w:val="en-US" w:eastAsia="zh-CN"/>
        </w:rPr>
      </w:pPr>
      <w:r>
        <w:rPr>
          <w:b/>
          <w:color w:val="0070C0"/>
          <w:u w:val="single"/>
          <w:lang w:eastAsia="ko-KR"/>
        </w:rPr>
        <w:t>Issue 1-1</w:t>
      </w:r>
      <w:r>
        <w:rPr>
          <w:rFonts w:hint="eastAsia"/>
          <w:b/>
          <w:color w:val="0070C0"/>
          <w:u w:val="single"/>
          <w:lang w:val="en-US" w:eastAsia="zh-CN"/>
        </w:rPr>
        <w:t>-5</w:t>
      </w:r>
      <w:r>
        <w:rPr>
          <w:b/>
          <w:color w:val="0070C0"/>
          <w:u w:val="single"/>
          <w:lang w:eastAsia="ko-KR"/>
        </w:rPr>
        <w:t xml:space="preserve">: </w:t>
      </w:r>
      <w:r>
        <w:rPr>
          <w:rFonts w:hint="eastAsia"/>
          <w:b/>
          <w:color w:val="0070C0"/>
          <w:u w:val="single"/>
          <w:lang w:val="en-US" w:eastAsia="zh-CN"/>
        </w:rPr>
        <w:t>UE antenna type</w:t>
      </w:r>
    </w:p>
    <w:p>
      <w:pPr>
        <w:rPr>
          <w:rFonts w:hint="eastAsia" w:ascii="Times New Roman" w:hAnsi="Times New Roman" w:eastAsia="宋体" w:cs="Times New Roman"/>
          <w:b/>
          <w:color w:val="0070C0"/>
          <w:u w:val="single"/>
          <w:lang w:val="en-US" w:eastAsia="zh-CN"/>
        </w:rPr>
      </w:pPr>
      <w:r>
        <w:rPr>
          <w:rFonts w:hint="eastAsia" w:cs="Times New Roman"/>
          <w:b/>
          <w:color w:val="0070C0"/>
          <w:u w:val="single"/>
          <w:lang w:val="en-US" w:eastAsia="zh-CN"/>
        </w:rPr>
        <w:t xml:space="preserve">Issue 1-1-2: </w:t>
      </w:r>
      <w:r>
        <w:rPr>
          <w:rFonts w:hint="eastAsia" w:ascii="Times New Roman" w:hAnsi="Times New Roman" w:eastAsia="宋体" w:cs="Times New Roman"/>
          <w:b/>
          <w:color w:val="0070C0"/>
          <w:u w:val="single"/>
          <w:lang w:val="en-US" w:eastAsia="zh-CN"/>
        </w:rPr>
        <w:t>Co-located definition</w:t>
      </w:r>
    </w:p>
    <w:p>
      <w:pPr>
        <w:rPr>
          <w:b/>
          <w:color w:val="0070C0"/>
          <w:u w:val="single"/>
          <w:lang w:eastAsia="ko-KR"/>
        </w:rPr>
      </w:pPr>
      <w:r>
        <w:rPr>
          <w:b/>
          <w:color w:val="0070C0"/>
          <w:u w:val="single"/>
          <w:lang w:eastAsia="ko-KR"/>
        </w:rPr>
        <w:t>Issue 1-</w:t>
      </w:r>
      <w:r>
        <w:rPr>
          <w:rFonts w:hint="eastAsia"/>
          <w:b/>
          <w:color w:val="0070C0"/>
          <w:u w:val="single"/>
          <w:lang w:val="en-US" w:eastAsia="zh-CN"/>
        </w:rPr>
        <w:t>3-1</w:t>
      </w:r>
      <w:r>
        <w:rPr>
          <w:b/>
          <w:color w:val="0070C0"/>
          <w:u w:val="single"/>
          <w:lang w:eastAsia="ko-KR"/>
        </w:rPr>
        <w:t xml:space="preserve">: </w:t>
      </w:r>
      <w:r>
        <w:rPr>
          <w:rFonts w:hint="eastAsia"/>
          <w:b/>
          <w:color w:val="0070C0"/>
          <w:u w:val="single"/>
          <w:lang w:val="en-US" w:eastAsia="zh-CN"/>
        </w:rPr>
        <w:t>MTTD</w:t>
      </w:r>
    </w:p>
    <w:p>
      <w:pPr>
        <w:rPr>
          <w:b/>
          <w:color w:val="0070C0"/>
          <w:u w:val="single"/>
          <w:lang w:eastAsia="ko-KR"/>
        </w:rPr>
      </w:pPr>
      <w:r>
        <w:rPr>
          <w:b/>
          <w:color w:val="0070C0"/>
          <w:u w:val="single"/>
          <w:lang w:eastAsia="ko-KR"/>
        </w:rPr>
        <w:t>Issue 1-</w:t>
      </w:r>
      <w:r>
        <w:rPr>
          <w:rFonts w:hint="eastAsia"/>
          <w:b/>
          <w:color w:val="0070C0"/>
          <w:u w:val="single"/>
          <w:lang w:val="en-US" w:eastAsia="zh-CN"/>
        </w:rPr>
        <w:t>3-2</w:t>
      </w:r>
      <w:r>
        <w:rPr>
          <w:b/>
          <w:color w:val="0070C0"/>
          <w:u w:val="single"/>
          <w:lang w:eastAsia="ko-KR"/>
        </w:rPr>
        <w:t xml:space="preserve">: </w:t>
      </w:r>
      <w:r>
        <w:rPr>
          <w:rFonts w:hint="eastAsia"/>
          <w:b/>
          <w:color w:val="0070C0"/>
          <w:u w:val="single"/>
          <w:lang w:val="en-US" w:eastAsia="zh-CN"/>
        </w:rPr>
        <w:t>MRTD</w:t>
      </w:r>
    </w:p>
    <w:p>
      <w:pPr>
        <w:rPr>
          <w:rFonts w:hint="eastAsia"/>
          <w:b/>
          <w:color w:val="0070C0"/>
          <w:u w:val="single"/>
          <w:lang w:val="en-US" w:eastAsia="zh-CN"/>
        </w:rPr>
      </w:pPr>
      <w:r>
        <w:rPr>
          <w:b/>
          <w:color w:val="0070C0"/>
          <w:u w:val="single"/>
          <w:lang w:eastAsia="ko-KR"/>
        </w:rPr>
        <w:t>Issue 1-</w:t>
      </w:r>
      <w:r>
        <w:rPr>
          <w:rFonts w:hint="eastAsia"/>
          <w:b/>
          <w:color w:val="0070C0"/>
          <w:u w:val="single"/>
          <w:lang w:val="en-US" w:eastAsia="zh-CN"/>
        </w:rPr>
        <w:t>5-2</w:t>
      </w:r>
      <w:r>
        <w:rPr>
          <w:b/>
          <w:color w:val="0070C0"/>
          <w:u w:val="single"/>
          <w:lang w:eastAsia="ko-KR"/>
        </w:rPr>
        <w:t xml:space="preserve">: </w:t>
      </w:r>
      <w:r>
        <w:rPr>
          <w:rFonts w:hint="eastAsia"/>
          <w:b/>
          <w:color w:val="0070C0"/>
          <w:u w:val="single"/>
          <w:lang w:val="en-US" w:eastAsia="zh-CN"/>
        </w:rPr>
        <w:t>CSSF</w:t>
      </w:r>
    </w:p>
    <w:p>
      <w:pPr>
        <w:rPr>
          <w:rFonts w:hint="eastAsia"/>
          <w:b/>
          <w:color w:val="0070C0"/>
          <w:u w:val="single"/>
          <w:lang w:eastAsia="ko-KR"/>
        </w:rPr>
      </w:pPr>
      <w:r>
        <w:rPr>
          <w:b/>
          <w:color w:val="0070C0"/>
          <w:u w:val="single"/>
          <w:lang w:eastAsia="ko-KR"/>
        </w:rPr>
        <w:t>Issue 1-2</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Cell re-selection I</w:t>
      </w:r>
      <w:r>
        <w:rPr>
          <w:rFonts w:hint="eastAsia"/>
          <w:b/>
          <w:color w:val="0070C0"/>
          <w:u w:val="single"/>
          <w:lang w:eastAsia="ko-KR"/>
        </w:rPr>
        <w:t>dle/</w:t>
      </w:r>
      <w:r>
        <w:rPr>
          <w:rFonts w:hint="eastAsia"/>
          <w:b/>
          <w:color w:val="0070C0"/>
          <w:u w:val="single"/>
          <w:lang w:val="en-US" w:eastAsia="zh-CN"/>
        </w:rPr>
        <w:t>I</w:t>
      </w:r>
      <w:r>
        <w:rPr>
          <w:rFonts w:hint="eastAsia"/>
          <w:b/>
          <w:color w:val="0070C0"/>
          <w:u w:val="single"/>
          <w:lang w:eastAsia="ko-KR"/>
        </w:rPr>
        <w:t>nactive mode CA measurements</w:t>
      </w:r>
    </w:p>
    <w:p>
      <w:pPr>
        <w:rPr>
          <w:rFonts w:hint="default" w:eastAsia="宋体"/>
          <w:b/>
          <w:color w:val="0070C0"/>
          <w:u w:val="single"/>
          <w:lang w:val="en-US" w:eastAsia="zh-CN"/>
        </w:rPr>
      </w:pPr>
      <w:r>
        <w:rPr>
          <w:b/>
          <w:color w:val="0070C0"/>
          <w:u w:val="single"/>
          <w:lang w:eastAsia="ko-KR"/>
        </w:rPr>
        <w:t>Issue 1-2</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I</w:t>
      </w:r>
      <w:r>
        <w:rPr>
          <w:rFonts w:hint="eastAsia"/>
          <w:b/>
          <w:color w:val="0070C0"/>
          <w:u w:val="single"/>
          <w:lang w:eastAsia="ko-KR"/>
        </w:rPr>
        <w:t>dle/</w:t>
      </w:r>
      <w:r>
        <w:rPr>
          <w:rFonts w:hint="eastAsia"/>
          <w:b/>
          <w:color w:val="0070C0"/>
          <w:u w:val="single"/>
          <w:lang w:val="en-US" w:eastAsia="zh-CN"/>
        </w:rPr>
        <w:t>I</w:t>
      </w:r>
      <w:r>
        <w:rPr>
          <w:rFonts w:hint="eastAsia"/>
          <w:b/>
          <w:color w:val="0070C0"/>
          <w:u w:val="single"/>
          <w:lang w:eastAsia="ko-KR"/>
        </w:rPr>
        <w:t>nactive mode CA measurements</w:t>
      </w:r>
      <w:r>
        <w:rPr>
          <w:rFonts w:hint="eastAsia"/>
          <w:b/>
          <w:color w:val="0070C0"/>
          <w:u w:val="single"/>
          <w:lang w:val="en-US" w:eastAsia="zh-CN"/>
        </w:rPr>
        <w:t xml:space="preserve"> (R16)/</w:t>
      </w:r>
      <w:r>
        <w:rPr>
          <w:b/>
          <w:color w:val="0070C0"/>
          <w:u w:val="single"/>
          <w:lang w:eastAsia="ko-KR"/>
        </w:rPr>
        <w:t>Issue 1-2</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eastAsia="ko-KR"/>
        </w:rPr>
        <w:t>Measurement report for fast CA/DC setup</w:t>
      </w:r>
      <w:r>
        <w:rPr>
          <w:rFonts w:hint="eastAsia"/>
          <w:b/>
          <w:color w:val="0070C0"/>
          <w:u w:val="single"/>
          <w:lang w:val="en-US" w:eastAsia="zh-CN"/>
        </w:rPr>
        <w:t xml:space="preserve"> (R18)</w:t>
      </w:r>
    </w:p>
    <w:p>
      <w:pPr>
        <w:pStyle w:val="2"/>
        <w:rPr>
          <w:lang w:eastAsia="ja-JP"/>
        </w:rPr>
      </w:pPr>
      <w:r>
        <w:rPr>
          <w:lang w:eastAsia="ja-JP"/>
        </w:rPr>
        <w:t xml:space="preserve">Topic #1: </w:t>
      </w:r>
      <w:r>
        <w:rPr>
          <w:rFonts w:hint="eastAsia"/>
          <w:lang w:val="en-US" w:eastAsia="zh-CN"/>
        </w:rPr>
        <w:t>RRM core requirements</w:t>
      </w:r>
    </w:p>
    <w:p>
      <w:pPr>
        <w:pStyle w:val="3"/>
      </w:pPr>
      <w:r>
        <w:rPr>
          <w:rFonts w:hint="eastAsia"/>
        </w:rPr>
        <w:t>Companies</w:t>
      </w:r>
      <w:r>
        <w:t>’ contributions summary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226"/>
        <w:gridCol w:w="7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8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226"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714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89" w:type="dxa"/>
          </w:tcPr>
          <w:p>
            <w:pPr>
              <w:overflowPunct w:val="0"/>
              <w:autoSpaceDE w:val="0"/>
              <w:autoSpaceDN w:val="0"/>
              <w:adjustRightInd w:val="0"/>
              <w:spacing w:before="120" w:after="120"/>
              <w:textAlignment w:val="baseline"/>
              <w:rPr>
                <w:rFonts w:hint="default" w:eastAsia="宋体"/>
                <w:lang w:val="en-US" w:eastAsia="zh-CN"/>
              </w:rPr>
            </w:pPr>
            <w:r>
              <w:rPr>
                <w:rFonts w:eastAsia="Yu Mincho"/>
              </w:rPr>
              <w:t>R4-24</w:t>
            </w:r>
            <w:r>
              <w:rPr>
                <w:rFonts w:hint="eastAsia"/>
                <w:lang w:val="en-US" w:eastAsia="zh-CN"/>
              </w:rPr>
              <w:t>11353</w:t>
            </w:r>
          </w:p>
        </w:tc>
        <w:tc>
          <w:tcPr>
            <w:tcW w:w="1226" w:type="dxa"/>
          </w:tcPr>
          <w:p>
            <w:pPr>
              <w:overflowPunct w:val="0"/>
              <w:autoSpaceDE w:val="0"/>
              <w:autoSpaceDN w:val="0"/>
              <w:adjustRightInd w:val="0"/>
              <w:spacing w:before="120" w:after="120"/>
              <w:textAlignment w:val="baseline"/>
              <w:rPr>
                <w:rFonts w:hint="default" w:eastAsia="宋体"/>
                <w:lang w:val="en-US" w:eastAsia="zh-CN"/>
              </w:rPr>
            </w:pPr>
            <w:r>
              <w:rPr>
                <w:rFonts w:hint="eastAsia"/>
                <w:lang w:val="en-US" w:eastAsia="zh-CN"/>
              </w:rPr>
              <w:t>CATT</w:t>
            </w:r>
          </w:p>
        </w:tc>
        <w:tc>
          <w:tcPr>
            <w:tcW w:w="7142" w:type="dxa"/>
          </w:tcPr>
          <w:p>
            <w:pPr>
              <w:overflowPunct w:val="0"/>
              <w:autoSpaceDE w:val="0"/>
              <w:autoSpaceDN w:val="0"/>
              <w:adjustRightInd w:val="0"/>
              <w:spacing w:before="120" w:after="120"/>
              <w:textAlignment w:val="baseline"/>
              <w:rPr>
                <w:rFonts w:hint="eastAsia" w:eastAsia="Yu Mincho"/>
                <w:highlight w:val="none"/>
              </w:rPr>
            </w:pPr>
            <w:r>
              <w:rPr>
                <w:rFonts w:hint="eastAsia" w:eastAsia="Yu Mincho"/>
                <w:highlight w:val="none"/>
              </w:rPr>
              <w:t>Proposal 1: CA related RRM requirements will be applicable to R19 ATG, which only consider FR1 intra-band contiguous CA and FR1+FR1 inter-band CA.</w:t>
            </w:r>
          </w:p>
          <w:p>
            <w:pPr>
              <w:overflowPunct w:val="0"/>
              <w:autoSpaceDE w:val="0"/>
              <w:autoSpaceDN w:val="0"/>
              <w:adjustRightInd w:val="0"/>
              <w:spacing w:before="120" w:after="120"/>
              <w:textAlignment w:val="baseline"/>
              <w:rPr>
                <w:rFonts w:hint="eastAsia" w:eastAsia="Yu Mincho"/>
                <w:highlight w:val="none"/>
              </w:rPr>
            </w:pPr>
            <w:r>
              <w:rPr>
                <w:rFonts w:hint="eastAsia" w:eastAsia="Yu Mincho"/>
                <w:highlight w:val="none"/>
              </w:rPr>
              <w:t>Proposal 2: Considering the new CA scenario in R19 ATG, the proposed RRM requirements need to be updated or specified, as shown in Table 1.</w:t>
            </w:r>
          </w:p>
          <w:p>
            <w:pPr>
              <w:overflowPunct w:val="0"/>
              <w:autoSpaceDE w:val="0"/>
              <w:autoSpaceDN w:val="0"/>
              <w:adjustRightInd w:val="0"/>
              <w:spacing w:before="120" w:after="120"/>
              <w:textAlignment w:val="baseline"/>
              <w:rPr>
                <w:rFonts w:hint="eastAsia" w:eastAsia="Yu Mincho"/>
              </w:rPr>
            </w:pPr>
            <w:r>
              <w:rPr>
                <w:rFonts w:hint="eastAsia" w:eastAsia="Yu Mincho"/>
              </w:rPr>
              <w:t>Proposal 3: For the specification structure of R19 ATG RRM requirements in TS 38.133, the CA related requirements can be directly added in the sections defined for R18 ATG UE.</w:t>
            </w:r>
          </w:p>
          <w:p>
            <w:pPr>
              <w:overflowPunct w:val="0"/>
              <w:autoSpaceDE w:val="0"/>
              <w:autoSpaceDN w:val="0"/>
              <w:adjustRightInd w:val="0"/>
              <w:spacing w:before="120" w:after="120"/>
              <w:textAlignment w:val="baseline"/>
              <w:rPr>
                <w:rFonts w:hint="eastAsia" w:eastAsia="Yu Mincho"/>
              </w:rPr>
            </w:pPr>
            <w:r>
              <w:rPr>
                <w:rFonts w:hint="eastAsia" w:eastAsia="Yu Mincho"/>
              </w:rPr>
              <w:t>Proposal 4: The requirements of idle/inactive mode CA measurements (clauses 4.4 and 5.4 in TS 38.133) should be defined for ATG UE in Rel-19.</w:t>
            </w:r>
          </w:p>
          <w:p>
            <w:pPr>
              <w:overflowPunct w:val="0"/>
              <w:autoSpaceDE w:val="0"/>
              <w:autoSpaceDN w:val="0"/>
              <w:adjustRightInd w:val="0"/>
              <w:spacing w:before="120" w:after="120"/>
              <w:textAlignment w:val="baseline"/>
              <w:rPr>
                <w:rFonts w:hint="eastAsia" w:eastAsia="Yu Mincho"/>
              </w:rPr>
            </w:pPr>
            <w:r>
              <w:rPr>
                <w:rFonts w:hint="eastAsia" w:eastAsia="Yu Mincho"/>
              </w:rPr>
              <w:t>RAN4 to consider whether to define the requirements of measurement report for fast CA setup in idle/inactive mode for R19 ATG UE.</w:t>
            </w:r>
          </w:p>
          <w:p>
            <w:pPr>
              <w:overflowPunct w:val="0"/>
              <w:autoSpaceDE w:val="0"/>
              <w:autoSpaceDN w:val="0"/>
              <w:adjustRightInd w:val="0"/>
              <w:spacing w:before="120" w:after="120"/>
              <w:textAlignment w:val="baseline"/>
              <w:rPr>
                <w:rFonts w:hint="eastAsia" w:eastAsia="Yu Mincho"/>
              </w:rPr>
            </w:pPr>
            <w:r>
              <w:rPr>
                <w:rFonts w:hint="eastAsia" w:eastAsia="Yu Mincho"/>
              </w:rPr>
              <w:t>Proposal 5: The FR1 related requirements of MTTD and MRTD for Carrier Aggregation (clauses 7.5.4 and 7.6.4 in TS 38.133) should be introduced for ATG UE.</w:t>
            </w:r>
          </w:p>
          <w:p>
            <w:pPr>
              <w:overflowPunct w:val="0"/>
              <w:autoSpaceDE w:val="0"/>
              <w:autoSpaceDN w:val="0"/>
              <w:adjustRightInd w:val="0"/>
              <w:spacing w:before="120" w:after="120"/>
              <w:textAlignment w:val="baseline"/>
              <w:rPr>
                <w:rFonts w:hint="eastAsia" w:eastAsia="Yu Mincho"/>
              </w:rPr>
            </w:pPr>
            <w:r>
              <w:rPr>
                <w:rFonts w:hint="eastAsia" w:eastAsia="Yu Mincho"/>
              </w:rPr>
              <w:t>Proposal 6: The FR1 related requirements of interruptions on PCell and activated SCell with Standalone NR Carrier Aggregation (clause 8.2.2 in TS 38.133) should be introduced for ATG UE.</w:t>
            </w:r>
          </w:p>
          <w:p>
            <w:pPr>
              <w:overflowPunct w:val="0"/>
              <w:autoSpaceDE w:val="0"/>
              <w:autoSpaceDN w:val="0"/>
              <w:adjustRightInd w:val="0"/>
              <w:spacing w:before="120" w:after="120"/>
              <w:textAlignment w:val="baseline"/>
              <w:rPr>
                <w:rFonts w:eastAsia="Yu Mincho"/>
              </w:rPr>
            </w:pPr>
            <w:r>
              <w:rPr>
                <w:rFonts w:hint="eastAsia" w:eastAsia="Yu Mincho"/>
              </w:rPr>
              <w:t>Proposal 7: The FR1 related requirements of SCell Activation and Deactivation Delay (clause 8.3 in TS 38.133) for standalone NR carrier aggregation should be introduced for ATG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89" w:type="dxa"/>
          </w:tcPr>
          <w:p>
            <w:pPr>
              <w:overflowPunct w:val="0"/>
              <w:autoSpaceDE w:val="0"/>
              <w:autoSpaceDN w:val="0"/>
              <w:adjustRightInd w:val="0"/>
              <w:spacing w:before="120" w:after="120"/>
              <w:textAlignment w:val="baseline"/>
              <w:rPr>
                <w:rFonts w:eastAsia="Yu Mincho"/>
              </w:rPr>
            </w:pPr>
            <w:r>
              <w:rPr>
                <w:rFonts w:hint="eastAsia" w:eastAsia="Yu Mincho"/>
              </w:rPr>
              <w:t>R4-2411423</w:t>
            </w:r>
          </w:p>
        </w:tc>
        <w:tc>
          <w:tcPr>
            <w:tcW w:w="1226" w:type="dxa"/>
          </w:tcPr>
          <w:p>
            <w:pPr>
              <w:overflowPunct w:val="0"/>
              <w:autoSpaceDE w:val="0"/>
              <w:autoSpaceDN w:val="0"/>
              <w:adjustRightInd w:val="0"/>
              <w:spacing w:before="120" w:after="120"/>
              <w:textAlignment w:val="baseline"/>
              <w:rPr>
                <w:rFonts w:hint="default"/>
                <w:lang w:val="en-US" w:eastAsia="zh-CN"/>
              </w:rPr>
            </w:pPr>
            <w:r>
              <w:rPr>
                <w:rFonts w:hint="eastAsia"/>
                <w:lang w:val="en-US" w:eastAsia="zh-CN"/>
              </w:rPr>
              <w:t>Apple</w:t>
            </w:r>
          </w:p>
        </w:tc>
        <w:tc>
          <w:tcPr>
            <w:tcW w:w="7142" w:type="dxa"/>
          </w:tcPr>
          <w:tbl>
            <w:tblPr>
              <w:tblStyle w:val="50"/>
              <w:tblW w:w="6439" w:type="dxa"/>
              <w:tblInd w:w="0" w:type="dxa"/>
              <w:tblLayout w:type="fixed"/>
              <w:tblCellMar>
                <w:top w:w="0" w:type="dxa"/>
                <w:left w:w="0" w:type="dxa"/>
                <w:bottom w:w="0" w:type="dxa"/>
                <w:right w:w="0" w:type="dxa"/>
              </w:tblCellMar>
            </w:tblPr>
            <w:tblGrid>
              <w:gridCol w:w="723"/>
              <w:gridCol w:w="2393"/>
              <w:gridCol w:w="3323"/>
            </w:tblGrid>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A0A4A3"/>
                  <w:tcMar>
                    <w:top w:w="60" w:type="dxa"/>
                    <w:left w:w="60" w:type="dxa"/>
                    <w:bottom w:w="60" w:type="dxa"/>
                    <w:right w:w="60" w:type="dxa"/>
                  </w:tcMar>
                </w:tcPr>
                <w:p>
                  <w:pPr>
                    <w:overflowPunct/>
                    <w:autoSpaceDE/>
                    <w:autoSpaceDN/>
                    <w:adjustRightInd/>
                    <w:spacing w:after="0"/>
                    <w:textAlignment w:val="auto"/>
                    <w:rPr>
                      <w:lang w:eastAsia="zh-CN"/>
                    </w:rPr>
                  </w:pPr>
                  <w:r>
                    <w:rPr>
                      <w:b/>
                      <w:bCs/>
                      <w:color w:val="000000"/>
                      <w:lang w:eastAsia="zh-CN"/>
                    </w:rPr>
                    <w:t>Sub-clause</w:t>
                  </w:r>
                </w:p>
              </w:tc>
              <w:tc>
                <w:tcPr>
                  <w:tcW w:w="2393" w:type="dxa"/>
                  <w:tcBorders>
                    <w:top w:val="single" w:color="000000" w:sz="6" w:space="0"/>
                    <w:left w:val="single" w:color="000000" w:sz="6" w:space="0"/>
                    <w:bottom w:val="single" w:color="000000" w:sz="6" w:space="0"/>
                    <w:right w:val="single" w:color="000000" w:sz="6" w:space="0"/>
                  </w:tcBorders>
                  <w:shd w:val="clear" w:color="auto" w:fill="A0A4A3"/>
                  <w:tcMar>
                    <w:top w:w="60" w:type="dxa"/>
                    <w:left w:w="60" w:type="dxa"/>
                    <w:bottom w:w="60" w:type="dxa"/>
                    <w:right w:w="60" w:type="dxa"/>
                  </w:tcMar>
                </w:tcPr>
                <w:p>
                  <w:pPr>
                    <w:overflowPunct/>
                    <w:autoSpaceDE/>
                    <w:autoSpaceDN/>
                    <w:adjustRightInd/>
                    <w:spacing w:after="0"/>
                    <w:textAlignment w:val="auto"/>
                    <w:rPr>
                      <w:lang w:eastAsia="zh-CN"/>
                    </w:rPr>
                  </w:pPr>
                  <w:r>
                    <w:rPr>
                      <w:b/>
                      <w:bCs/>
                      <w:color w:val="000000"/>
                      <w:lang w:eastAsia="zh-CN"/>
                    </w:rPr>
                    <w:t>Requirement</w:t>
                  </w:r>
                </w:p>
              </w:tc>
              <w:tc>
                <w:tcPr>
                  <w:tcW w:w="3323" w:type="dxa"/>
                  <w:tcBorders>
                    <w:top w:val="single" w:color="000000" w:sz="6" w:space="0"/>
                    <w:left w:val="single" w:color="000000" w:sz="6" w:space="0"/>
                    <w:bottom w:val="single" w:color="000000" w:sz="6" w:space="0"/>
                    <w:right w:val="single" w:color="000000" w:sz="6" w:space="0"/>
                  </w:tcBorders>
                  <w:shd w:val="clear" w:color="auto" w:fill="A0A4A3"/>
                  <w:tcMar>
                    <w:top w:w="60" w:type="dxa"/>
                    <w:left w:w="60" w:type="dxa"/>
                    <w:bottom w:w="60" w:type="dxa"/>
                    <w:right w:w="60" w:type="dxa"/>
                  </w:tcMar>
                </w:tcPr>
                <w:p>
                  <w:pPr>
                    <w:overflowPunct/>
                    <w:autoSpaceDE/>
                    <w:autoSpaceDN/>
                    <w:adjustRightInd/>
                    <w:spacing w:after="0"/>
                    <w:textAlignment w:val="auto"/>
                    <w:rPr>
                      <w:lang w:eastAsia="zh-CN"/>
                    </w:rPr>
                  </w:pPr>
                  <w:r>
                    <w:rPr>
                      <w:b/>
                      <w:bCs/>
                      <w:color w:val="000000"/>
                      <w:lang w:eastAsia="zh-CN"/>
                    </w:rPr>
                    <w:t>Comments</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3</w:t>
                  </w:r>
                </w:p>
              </w:tc>
              <w:tc>
                <w:tcPr>
                  <w:tcW w:w="5716" w:type="dxa"/>
                  <w:gridSpan w:val="2"/>
                  <w:tcBorders>
                    <w:top w:val="single" w:color="000000" w:sz="6" w:space="0"/>
                    <w:left w:val="single" w:color="000000" w:sz="6" w:space="0"/>
                    <w:bottom w:val="single" w:color="000000" w:sz="6" w:space="0"/>
                    <w:right w:val="single" w:color="000000" w:sz="6" w:space="0"/>
                  </w:tcBorders>
                  <w:shd w:val="clear" w:color="auto" w:fill="F2F2F2"/>
                  <w:tcMar>
                    <w:top w:w="60" w:type="dxa"/>
                    <w:left w:w="60" w:type="dxa"/>
                    <w:bottom w:w="60" w:type="dxa"/>
                    <w:right w:w="60" w:type="dxa"/>
                  </w:tcMar>
                </w:tcPr>
                <w:p>
                  <w:pPr>
                    <w:overflowPunct/>
                    <w:autoSpaceDE/>
                    <w:autoSpaceDN/>
                    <w:adjustRightInd/>
                    <w:spacing w:after="0"/>
                    <w:textAlignment w:val="auto"/>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Definitions, symbols and abbreviations</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3.5</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Frequency band grouping</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themeColor="text1"/>
                      <w:lang w:eastAsia="zh-CN"/>
                      <w14:textFill>
                        <w14:solidFill>
                          <w14:schemeClr w14:val="tx1"/>
                        </w14:solidFill>
                      </w14:textFill>
                    </w:rPr>
                  </w:pP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3.6</w:t>
                  </w:r>
                </w:p>
              </w:tc>
              <w:tc>
                <w:tcPr>
                  <w:tcW w:w="2393" w:type="dxa"/>
                  <w:tcBorders>
                    <w:top w:val="single" w:color="000000" w:sz="6" w:space="0"/>
                    <w:left w:val="single" w:color="000000" w:sz="6" w:space="0"/>
                    <w:bottom w:val="single" w:color="000000" w:sz="6" w:space="0"/>
                    <w:right w:val="single" w:color="000000" w:sz="6" w:space="0"/>
                  </w:tcBorders>
                  <w:shd w:val="clear" w:color="auto" w:fill="F2F2F2"/>
                  <w:tcMar>
                    <w:top w:w="60" w:type="dxa"/>
                    <w:left w:w="60" w:type="dxa"/>
                    <w:bottom w:w="60" w:type="dxa"/>
                    <w:right w:w="60" w:type="dxa"/>
                  </w:tcMar>
                </w:tcPr>
                <w:p>
                  <w:pPr>
                    <w:overflowPunct/>
                    <w:autoSpaceDE/>
                    <w:autoSpaceDN/>
                    <w:adjustRightInd/>
                    <w:spacing w:after="0"/>
                    <w:textAlignment w:val="auto"/>
                    <w:rPr>
                      <w:color w:val="000000" w:themeColor="text1"/>
                      <w:lang w:val="en-US" w:eastAsia="zh-CN"/>
                      <w14:textFill>
                        <w14:solidFill>
                          <w14:schemeClr w14:val="tx1"/>
                        </w14:solidFill>
                      </w14:textFill>
                    </w:rPr>
                  </w:pPr>
                  <w:r>
                    <w:rPr>
                      <w:color w:val="000000" w:themeColor="text1"/>
                      <w:lang w:eastAsia="zh-CN"/>
                      <w14:textFill>
                        <w14:solidFill>
                          <w14:schemeClr w14:val="tx1"/>
                        </w14:solidFill>
                      </w14:textFill>
                    </w:rPr>
                    <w:t>Applicability of requirements</w:t>
                  </w:r>
                </w:p>
              </w:tc>
              <w:tc>
                <w:tcPr>
                  <w:tcW w:w="3323" w:type="dxa"/>
                  <w:tcBorders>
                    <w:top w:val="single" w:color="000000" w:sz="6" w:space="0"/>
                    <w:left w:val="single" w:color="000000" w:sz="6" w:space="0"/>
                    <w:bottom w:val="single" w:color="000000" w:sz="6" w:space="0"/>
                    <w:right w:val="single" w:color="000000" w:sz="6" w:space="0"/>
                  </w:tcBorders>
                  <w:shd w:val="clear" w:color="auto" w:fill="F2F2F2"/>
                </w:tcPr>
                <w:p>
                  <w:pPr>
                    <w:overflowPunct/>
                    <w:autoSpaceDE/>
                    <w:autoSpaceDN/>
                    <w:adjustRightInd/>
                    <w:spacing w:after="0"/>
                    <w:textAlignment w:val="auto"/>
                    <w:rPr>
                      <w:color w:val="000000" w:themeColor="text1"/>
                      <w:lang w:eastAsia="zh-CN"/>
                      <w14:textFill>
                        <w14:solidFill>
                          <w14:schemeClr w14:val="tx1"/>
                        </w14:solidFill>
                      </w14:textFill>
                    </w:rPr>
                  </w:pP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4</w:t>
                  </w:r>
                </w:p>
              </w:tc>
              <w:tc>
                <w:tcPr>
                  <w:tcW w:w="5716" w:type="dxa"/>
                  <w:gridSpan w:val="2"/>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RRC_IDLE state mobility</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4.1</w:t>
                  </w:r>
                </w:p>
              </w:tc>
              <w:tc>
                <w:tcPr>
                  <w:tcW w:w="2393" w:type="dxa"/>
                  <w:tcBorders>
                    <w:top w:val="single" w:color="000000" w:sz="6" w:space="0"/>
                    <w:left w:val="single" w:color="000000" w:sz="6" w:space="0"/>
                    <w:bottom w:val="single" w:color="000000" w:sz="6" w:space="0"/>
                    <w:right w:val="single" w:color="000000" w:sz="6" w:space="0"/>
                  </w:tcBorders>
                  <w:shd w:val="clear" w:color="auto" w:fill="F2F2F2"/>
                  <w:tcMar>
                    <w:top w:w="60" w:type="dxa"/>
                    <w:left w:w="60" w:type="dxa"/>
                    <w:bottom w:w="60" w:type="dxa"/>
                    <w:right w:w="60" w:type="dxa"/>
                  </w:tcMar>
                </w:tcPr>
                <w:p>
                  <w:pPr>
                    <w:overflowPunct/>
                    <w:autoSpaceDE/>
                    <w:autoSpaceDN/>
                    <w:adjustRightInd/>
                    <w:spacing w:after="0"/>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Cell Selection</w:t>
                  </w:r>
                </w:p>
              </w:tc>
              <w:tc>
                <w:tcPr>
                  <w:tcW w:w="3323" w:type="dxa"/>
                  <w:tcBorders>
                    <w:top w:val="single" w:color="000000" w:sz="6" w:space="0"/>
                    <w:left w:val="single" w:color="000000" w:sz="6" w:space="0"/>
                    <w:bottom w:val="single" w:color="000000" w:sz="6" w:space="0"/>
                    <w:right w:val="single" w:color="000000" w:sz="6" w:space="0"/>
                  </w:tcBorders>
                  <w:shd w:val="clear" w:color="auto" w:fill="F2F2F2"/>
                  <w:tcMar>
                    <w:top w:w="60" w:type="dxa"/>
                    <w:left w:w="60" w:type="dxa"/>
                    <w:bottom w:w="60" w:type="dxa"/>
                    <w:right w:w="60" w:type="dxa"/>
                  </w:tcMar>
                </w:tcPr>
                <w:p>
                  <w:pPr>
                    <w:overflowPunct/>
                    <w:autoSpaceDE/>
                    <w:autoSpaceDN/>
                    <w:adjustRightInd/>
                    <w:spacing w:after="0"/>
                    <w:textAlignment w:val="auto"/>
                    <w:rPr>
                      <w:color w:val="000000" w:themeColor="text1"/>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4.2</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Cell Res-election</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themeColor="text1"/>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4.3</w:t>
                  </w:r>
                </w:p>
              </w:tc>
              <w:tc>
                <w:tcPr>
                  <w:tcW w:w="2393" w:type="dxa"/>
                  <w:tcBorders>
                    <w:top w:val="single" w:color="000000" w:sz="6" w:space="0"/>
                    <w:left w:val="single" w:color="000000" w:sz="6" w:space="0"/>
                    <w:bottom w:val="single" w:color="000000" w:sz="6" w:space="0"/>
                    <w:right w:val="single" w:color="000000" w:sz="6" w:space="0"/>
                  </w:tcBorders>
                  <w:shd w:val="clear" w:color="auto" w:fill="F2F2F2"/>
                  <w:tcMar>
                    <w:top w:w="60" w:type="dxa"/>
                    <w:left w:w="60" w:type="dxa"/>
                    <w:bottom w:w="60" w:type="dxa"/>
                    <w:right w:w="60" w:type="dxa"/>
                  </w:tcMar>
                </w:tcPr>
                <w:p>
                  <w:pPr>
                    <w:overflowPunct/>
                    <w:autoSpaceDE/>
                    <w:autoSpaceDN/>
                    <w:adjustRightInd/>
                    <w:spacing w:after="0"/>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Minimization of Drive tests (MDT)</w:t>
                  </w:r>
                </w:p>
              </w:tc>
              <w:tc>
                <w:tcPr>
                  <w:tcW w:w="3323" w:type="dxa"/>
                  <w:tcBorders>
                    <w:top w:val="single" w:color="000000" w:sz="6" w:space="0"/>
                    <w:left w:val="single" w:color="000000" w:sz="6" w:space="0"/>
                    <w:bottom w:val="single" w:color="000000" w:sz="6" w:space="0"/>
                    <w:right w:val="single" w:color="000000" w:sz="6" w:space="0"/>
                  </w:tcBorders>
                  <w:shd w:val="clear" w:color="auto" w:fill="F2F2F2"/>
                  <w:tcMar>
                    <w:top w:w="60" w:type="dxa"/>
                    <w:left w:w="60" w:type="dxa"/>
                    <w:bottom w:w="60" w:type="dxa"/>
                    <w:right w:w="60" w:type="dxa"/>
                  </w:tcMar>
                </w:tcPr>
                <w:p>
                  <w:pPr>
                    <w:overflowPunct/>
                    <w:autoSpaceDE/>
                    <w:autoSpaceDN/>
                    <w:adjustRightInd/>
                    <w:spacing w:after="0"/>
                    <w:textAlignment w:val="auto"/>
                    <w:rPr>
                      <w:color w:val="000000" w:themeColor="text1"/>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4.4</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Idle Mode CA/DC measurement</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This feature is intended for fast CA/DC establishment after RRC connection setup. Regarding ATG, it is intended for in-flight eMBB service. There is little chance for ATG UE to go to RRC_IDLE mode since we can assume that there is always data connection demand from some passengers. It’s hard to see that all passengers go to seep even in red-eye flight. We think this feature has little meaning for ATG UE. </w:t>
                  </w:r>
                </w:p>
                <w:p>
                  <w:pPr>
                    <w:overflowPunct/>
                    <w:autoSpaceDE/>
                    <w:autoSpaceDN/>
                    <w:adjustRightInd/>
                    <w:spacing w:after="0"/>
                    <w:textAlignment w:val="auto"/>
                    <w:rPr>
                      <w:color w:val="000000" w:themeColor="text1"/>
                      <w:lang w:eastAsia="zh-CN"/>
                      <w14:textFill>
                        <w14:solidFill>
                          <w14:schemeClr w14:val="tx1"/>
                        </w14:solidFill>
                      </w14:textFill>
                    </w:rPr>
                  </w:pPr>
                </w:p>
                <w:p>
                  <w:pPr>
                    <w:overflowPunct/>
                    <w:autoSpaceDE/>
                    <w:autoSpaceDN/>
                    <w:adjustRightInd/>
                    <w:spacing w:after="0"/>
                    <w:textAlignment w:val="auto"/>
                    <w:rPr>
                      <w:color w:val="000000" w:themeColor="text1"/>
                      <w:lang w:eastAsia="zh-CN"/>
                      <w14:textFill>
                        <w14:solidFill>
                          <w14:schemeClr w14:val="tx1"/>
                        </w14:solidFill>
                      </w14:textFill>
                    </w:rPr>
                  </w:pPr>
                  <w:bookmarkStart w:id="0" w:name="OLE_LINK2"/>
                  <w:bookmarkStart w:id="1" w:name="OLE_LINK1"/>
                  <w:r>
                    <w:rPr>
                      <w:color w:val="000000" w:themeColor="text1"/>
                      <w:lang w:eastAsia="zh-CN"/>
                      <w14:textFill>
                        <w14:solidFill>
                          <w14:schemeClr w14:val="tx1"/>
                        </w14:solidFill>
                      </w14:textFill>
                    </w:rPr>
                    <w:t>But if there is interest to keep this for ATG, it’s also fine since there is no additional effort and requirement can be reused directly.</w:t>
                  </w:r>
                  <w:bookmarkEnd w:id="0"/>
                  <w:bookmarkEnd w:id="1"/>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5</w:t>
                  </w:r>
                </w:p>
              </w:tc>
              <w:tc>
                <w:tcPr>
                  <w:tcW w:w="5716" w:type="dxa"/>
                  <w:gridSpan w:val="2"/>
                  <w:tcBorders>
                    <w:top w:val="single" w:color="000000" w:sz="6" w:space="0"/>
                    <w:left w:val="single" w:color="000000" w:sz="6" w:space="0"/>
                    <w:bottom w:val="single" w:color="000000" w:sz="6" w:space="0"/>
                    <w:right w:val="single" w:color="000000" w:sz="6" w:space="0"/>
                  </w:tcBorders>
                  <w:shd w:val="clear" w:color="auto" w:fill="F2F2F2"/>
                  <w:tcMar>
                    <w:top w:w="60" w:type="dxa"/>
                    <w:left w:w="60" w:type="dxa"/>
                    <w:bottom w:w="60" w:type="dxa"/>
                    <w:right w:w="60" w:type="dxa"/>
                  </w:tcMar>
                </w:tcPr>
                <w:p>
                  <w:pPr>
                    <w:overflowPunct/>
                    <w:autoSpaceDE/>
                    <w:autoSpaceDN/>
                    <w:adjustRightInd/>
                    <w:spacing w:after="0"/>
                    <w:textAlignment w:val="auto"/>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RRC_INACTIVE state mobility</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5.1</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Cell Re-selection</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themeColor="text1"/>
                      <w:lang w:eastAsia="zh-CN"/>
                      <w14:textFill>
                        <w14:solidFill>
                          <w14:schemeClr w14:val="tx1"/>
                        </w14:solidFill>
                      </w14:textFill>
                    </w:rPr>
                  </w:pP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5.3</w:t>
                  </w:r>
                </w:p>
              </w:tc>
              <w:tc>
                <w:tcPr>
                  <w:tcW w:w="2393" w:type="dxa"/>
                  <w:tcBorders>
                    <w:top w:val="single" w:color="000000" w:sz="6" w:space="0"/>
                    <w:left w:val="single" w:color="000000" w:sz="6" w:space="0"/>
                    <w:bottom w:val="single" w:color="000000" w:sz="6" w:space="0"/>
                    <w:right w:val="single" w:color="000000" w:sz="6" w:space="0"/>
                  </w:tcBorders>
                  <w:shd w:val="clear" w:color="auto" w:fill="F2F2F2"/>
                  <w:tcMar>
                    <w:top w:w="60" w:type="dxa"/>
                    <w:left w:w="60" w:type="dxa"/>
                    <w:bottom w:w="60" w:type="dxa"/>
                    <w:right w:w="60" w:type="dxa"/>
                  </w:tcMar>
                </w:tcPr>
                <w:p>
                  <w:pPr>
                    <w:overflowPunct/>
                    <w:autoSpaceDE/>
                    <w:autoSpaceDN/>
                    <w:adjustRightInd/>
                    <w:spacing w:after="0"/>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Minimizaiton of Drive Test (MDT)</w:t>
                  </w:r>
                </w:p>
              </w:tc>
              <w:tc>
                <w:tcPr>
                  <w:tcW w:w="3323" w:type="dxa"/>
                  <w:tcBorders>
                    <w:top w:val="single" w:color="000000" w:sz="6" w:space="0"/>
                    <w:left w:val="single" w:color="000000" w:sz="6" w:space="0"/>
                    <w:bottom w:val="single" w:color="000000" w:sz="6" w:space="0"/>
                    <w:right w:val="single" w:color="000000" w:sz="6" w:space="0"/>
                  </w:tcBorders>
                  <w:shd w:val="clear" w:color="auto" w:fill="F2F2F2"/>
                  <w:tcMar>
                    <w:top w:w="60" w:type="dxa"/>
                    <w:left w:w="60" w:type="dxa"/>
                    <w:bottom w:w="60" w:type="dxa"/>
                    <w:right w:w="60" w:type="dxa"/>
                  </w:tcMar>
                </w:tcPr>
                <w:p>
                  <w:pPr>
                    <w:overflowPunct/>
                    <w:autoSpaceDE/>
                    <w:autoSpaceDN/>
                    <w:adjustRightInd/>
                    <w:spacing w:after="0"/>
                    <w:textAlignment w:val="auto"/>
                    <w:rPr>
                      <w:color w:val="000000" w:themeColor="text1"/>
                      <w:lang w:eastAsia="zh-CN"/>
                      <w14:textFill>
                        <w14:solidFill>
                          <w14:schemeClr w14:val="tx1"/>
                        </w14:solidFill>
                      </w14:textFill>
                    </w:rPr>
                  </w:pP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5.4</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Idle Mode CA/DC Measurement</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Same analysis as for Idle Mode CA/DC measurement in section 4.4. this feature has meaningless for ATG UE.</w:t>
                  </w:r>
                </w:p>
                <w:p>
                  <w:pPr>
                    <w:overflowPunct/>
                    <w:autoSpaceDE/>
                    <w:autoSpaceDN/>
                    <w:adjustRightInd/>
                    <w:spacing w:after="0"/>
                    <w:textAlignment w:val="auto"/>
                    <w:rPr>
                      <w:color w:val="000000" w:themeColor="text1"/>
                      <w:lang w:eastAsia="zh-CN"/>
                      <w14:textFill>
                        <w14:solidFill>
                          <w14:schemeClr w14:val="tx1"/>
                        </w14:solidFill>
                      </w14:textFill>
                    </w:rPr>
                  </w:pPr>
                </w:p>
                <w:p>
                  <w:pPr>
                    <w:overflowPunct/>
                    <w:autoSpaceDE/>
                    <w:autoSpaceDN/>
                    <w:adjustRightInd/>
                    <w:spacing w:after="0"/>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But if there is interest to keep this for ATG, it’s also fine since there is no additional effort and requirement can be reused directly.</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5.5</w:t>
                  </w:r>
                </w:p>
              </w:tc>
              <w:tc>
                <w:tcPr>
                  <w:tcW w:w="2393" w:type="dxa"/>
                  <w:tcBorders>
                    <w:top w:val="single" w:color="000000" w:sz="6" w:space="0"/>
                    <w:left w:val="single" w:color="000000" w:sz="6" w:space="0"/>
                    <w:bottom w:val="single" w:color="000000" w:sz="6" w:space="0"/>
                    <w:right w:val="single" w:color="000000" w:sz="6" w:space="0"/>
                  </w:tcBorders>
                  <w:shd w:val="clear" w:color="auto" w:fill="F2F2F2"/>
                  <w:tcMar>
                    <w:top w:w="60" w:type="dxa"/>
                    <w:left w:w="60" w:type="dxa"/>
                    <w:bottom w:w="60" w:type="dxa"/>
                    <w:right w:w="60" w:type="dxa"/>
                  </w:tcMar>
                </w:tcPr>
                <w:p>
                  <w:pPr>
                    <w:overflowPunct/>
                    <w:autoSpaceDE/>
                    <w:autoSpaceDN/>
                    <w:adjustRightInd/>
                    <w:spacing w:after="0"/>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Configured Grant based small date transitions</w:t>
                  </w:r>
                </w:p>
              </w:tc>
              <w:tc>
                <w:tcPr>
                  <w:tcW w:w="3323" w:type="dxa"/>
                  <w:tcBorders>
                    <w:top w:val="single" w:color="000000" w:sz="6" w:space="0"/>
                    <w:left w:val="single" w:color="000000" w:sz="6" w:space="0"/>
                    <w:bottom w:val="single" w:color="000000" w:sz="6" w:space="0"/>
                    <w:right w:val="single" w:color="000000" w:sz="6" w:space="0"/>
                  </w:tcBorders>
                  <w:shd w:val="clear" w:color="auto" w:fill="F2F2F2"/>
                  <w:tcMar>
                    <w:top w:w="60" w:type="dxa"/>
                    <w:left w:w="60" w:type="dxa"/>
                    <w:bottom w:w="60" w:type="dxa"/>
                    <w:right w:w="60" w:type="dxa"/>
                  </w:tcMar>
                </w:tcPr>
                <w:p>
                  <w:pPr>
                    <w:overflowPunct/>
                    <w:autoSpaceDE/>
                    <w:autoSpaceDN/>
                    <w:adjustRightInd/>
                    <w:spacing w:after="0"/>
                    <w:textAlignment w:val="auto"/>
                    <w:rPr>
                      <w:color w:val="000000" w:themeColor="text1"/>
                      <w:lang w:eastAsia="zh-CN"/>
                      <w14:textFill>
                        <w14:solidFill>
                          <w14:schemeClr w14:val="tx1"/>
                        </w14:solidFill>
                      </w14:textFill>
                    </w:rPr>
                  </w:pP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5.6</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NR measurements for positioning</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themeColor="text1"/>
                      <w:lang w:eastAsia="zh-CN"/>
                      <w14:textFill>
                        <w14:solidFill>
                          <w14:schemeClr w14:val="tx1"/>
                        </w14:solidFill>
                      </w14:textFill>
                    </w:rPr>
                  </w:pP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6</w:t>
                  </w:r>
                </w:p>
              </w:tc>
              <w:tc>
                <w:tcPr>
                  <w:tcW w:w="5716" w:type="dxa"/>
                  <w:gridSpan w:val="2"/>
                  <w:tcBorders>
                    <w:top w:val="single" w:color="000000" w:sz="6" w:space="0"/>
                    <w:left w:val="single" w:color="000000" w:sz="6" w:space="0"/>
                    <w:bottom w:val="single" w:color="000000" w:sz="6" w:space="0"/>
                    <w:right w:val="single" w:color="000000" w:sz="6" w:space="0"/>
                  </w:tcBorders>
                  <w:shd w:val="clear" w:color="auto" w:fill="F2F2F2"/>
                  <w:tcMar>
                    <w:top w:w="60" w:type="dxa"/>
                    <w:left w:w="60" w:type="dxa"/>
                    <w:bottom w:w="60" w:type="dxa"/>
                    <w:right w:w="60" w:type="dxa"/>
                  </w:tcMar>
                </w:tcPr>
                <w:p>
                  <w:pPr>
                    <w:overflowPunct/>
                    <w:autoSpaceDE/>
                    <w:autoSpaceDN/>
                    <w:adjustRightInd/>
                    <w:spacing w:after="0"/>
                    <w:textAlignment w:val="auto"/>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RRC_CONNECTED state mobility</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6.1</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Handover</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rPr>
                      <w:color w:val="000000" w:themeColor="text1"/>
                      <w14:textFill>
                        <w14:solidFill>
                          <w14:schemeClr w14:val="tx1"/>
                        </w14:solidFill>
                      </w14:textFill>
                    </w:rPr>
                  </w:pP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6.2</w:t>
                  </w:r>
                </w:p>
              </w:tc>
              <w:tc>
                <w:tcPr>
                  <w:tcW w:w="2393" w:type="dxa"/>
                  <w:tcBorders>
                    <w:top w:val="single" w:color="000000" w:sz="6" w:space="0"/>
                    <w:left w:val="single" w:color="000000" w:sz="6" w:space="0"/>
                    <w:bottom w:val="single" w:color="000000" w:sz="6" w:space="0"/>
                    <w:right w:val="single" w:color="000000" w:sz="6" w:space="0"/>
                  </w:tcBorders>
                  <w:shd w:val="clear" w:color="auto" w:fill="EFEFEF"/>
                  <w:tcMar>
                    <w:top w:w="60" w:type="dxa"/>
                    <w:left w:w="60" w:type="dxa"/>
                    <w:bottom w:w="60" w:type="dxa"/>
                    <w:right w:w="60" w:type="dxa"/>
                  </w:tcMar>
                </w:tcPr>
                <w:p>
                  <w:pPr>
                    <w:overflowPunct/>
                    <w:autoSpaceDE/>
                    <w:autoSpaceDN/>
                    <w:adjustRightInd/>
                    <w:spacing w:after="0"/>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RRC Connection Mobility Control</w:t>
                  </w:r>
                </w:p>
              </w:tc>
              <w:tc>
                <w:tcPr>
                  <w:tcW w:w="3323" w:type="dxa"/>
                  <w:tcBorders>
                    <w:top w:val="single" w:color="000000" w:sz="6" w:space="0"/>
                    <w:left w:val="single" w:color="000000" w:sz="6" w:space="0"/>
                    <w:bottom w:val="single" w:color="000000" w:sz="6" w:space="0"/>
                    <w:right w:val="single" w:color="000000" w:sz="6" w:space="0"/>
                  </w:tcBorders>
                  <w:shd w:val="clear" w:color="auto" w:fill="EFEFEF"/>
                  <w:tcMar>
                    <w:top w:w="60" w:type="dxa"/>
                    <w:left w:w="60" w:type="dxa"/>
                    <w:bottom w:w="60" w:type="dxa"/>
                    <w:right w:w="60" w:type="dxa"/>
                  </w:tcMar>
                </w:tcPr>
                <w:p>
                  <w:pPr>
                    <w:rPr>
                      <w:color w:val="000000" w:themeColor="text1"/>
                      <w14:textFill>
                        <w14:solidFill>
                          <w14:schemeClr w14:val="tx1"/>
                        </w14:solidFill>
                      </w14:textFill>
                    </w:rPr>
                  </w:pP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7</w:t>
                  </w:r>
                </w:p>
              </w:tc>
              <w:tc>
                <w:tcPr>
                  <w:tcW w:w="5716" w:type="dxa"/>
                  <w:gridSpan w:val="2"/>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Timing</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7.1</w:t>
                  </w:r>
                </w:p>
              </w:tc>
              <w:tc>
                <w:tcPr>
                  <w:tcW w:w="2393" w:type="dxa"/>
                  <w:tcBorders>
                    <w:top w:val="single" w:color="000000" w:sz="6" w:space="0"/>
                    <w:left w:val="single" w:color="000000" w:sz="6" w:space="0"/>
                    <w:bottom w:val="single" w:color="000000" w:sz="6" w:space="0"/>
                    <w:right w:val="single" w:color="000000" w:sz="6" w:space="0"/>
                  </w:tcBorders>
                  <w:shd w:val="clear" w:color="auto" w:fill="EFEFEF"/>
                  <w:tcMar>
                    <w:top w:w="60" w:type="dxa"/>
                    <w:left w:w="60" w:type="dxa"/>
                    <w:bottom w:w="60" w:type="dxa"/>
                    <w:right w:w="60" w:type="dxa"/>
                  </w:tcMar>
                </w:tcPr>
                <w:p>
                  <w:pPr>
                    <w:overflowPunct/>
                    <w:autoSpaceDE/>
                    <w:autoSpaceDN/>
                    <w:adjustRightInd/>
                    <w:spacing w:after="0"/>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UE transmit timing</w:t>
                  </w:r>
                </w:p>
              </w:tc>
              <w:tc>
                <w:tcPr>
                  <w:tcW w:w="3323" w:type="dxa"/>
                  <w:tcBorders>
                    <w:top w:val="single" w:color="000000" w:sz="6" w:space="0"/>
                    <w:left w:val="single" w:color="000000" w:sz="6" w:space="0"/>
                    <w:bottom w:val="single" w:color="000000" w:sz="6" w:space="0"/>
                    <w:right w:val="single" w:color="000000" w:sz="6" w:space="0"/>
                  </w:tcBorders>
                  <w:shd w:val="clear" w:color="auto" w:fill="EFEFEF"/>
                  <w:tcMar>
                    <w:top w:w="60" w:type="dxa"/>
                    <w:left w:w="60" w:type="dxa"/>
                    <w:bottom w:w="60" w:type="dxa"/>
                    <w:right w:w="60" w:type="dxa"/>
                  </w:tcMar>
                </w:tcPr>
                <w:p>
                  <w:pPr>
                    <w:pStyle w:val="150"/>
                    <w:ind w:left="360" w:firstLine="0" w:firstLineChars="0"/>
                    <w:rPr>
                      <w:rFonts w:ascii="Times New Roman" w:hAnsi="Times New Roman" w:cs="Times New Roman"/>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7.2</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UE timer accuracy</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pStyle w:val="150"/>
                    <w:ind w:left="360" w:firstLine="0" w:firstLineChars="0"/>
                    <w:rPr>
                      <w:rFonts w:ascii="Times New Roman" w:hAnsi="Times New Roman" w:cs="Times New Roman"/>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7.3</w:t>
                  </w:r>
                </w:p>
              </w:tc>
              <w:tc>
                <w:tcPr>
                  <w:tcW w:w="2393" w:type="dxa"/>
                  <w:tcBorders>
                    <w:top w:val="single" w:color="000000" w:sz="6" w:space="0"/>
                    <w:left w:val="single" w:color="000000" w:sz="6" w:space="0"/>
                    <w:bottom w:val="single" w:color="000000" w:sz="6" w:space="0"/>
                    <w:right w:val="single" w:color="000000" w:sz="6" w:space="0"/>
                  </w:tcBorders>
                  <w:shd w:val="clear" w:color="auto" w:fill="EFEFEF"/>
                  <w:tcMar>
                    <w:top w:w="60" w:type="dxa"/>
                    <w:left w:w="60" w:type="dxa"/>
                    <w:bottom w:w="60" w:type="dxa"/>
                    <w:right w:w="60" w:type="dxa"/>
                  </w:tcMar>
                </w:tcPr>
                <w:p>
                  <w:pPr>
                    <w:overflowPunct/>
                    <w:autoSpaceDE/>
                    <w:autoSpaceDN/>
                    <w:adjustRightInd/>
                    <w:spacing w:after="0"/>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Timing advanced</w:t>
                  </w:r>
                </w:p>
              </w:tc>
              <w:tc>
                <w:tcPr>
                  <w:tcW w:w="3323" w:type="dxa"/>
                  <w:tcBorders>
                    <w:top w:val="single" w:color="000000" w:sz="6" w:space="0"/>
                    <w:left w:val="single" w:color="000000" w:sz="6" w:space="0"/>
                    <w:bottom w:val="single" w:color="000000" w:sz="6" w:space="0"/>
                    <w:right w:val="single" w:color="000000" w:sz="6" w:space="0"/>
                  </w:tcBorders>
                  <w:shd w:val="clear" w:color="auto" w:fill="EFEFEF"/>
                  <w:tcMar>
                    <w:top w:w="60" w:type="dxa"/>
                    <w:left w:w="60" w:type="dxa"/>
                    <w:bottom w:w="60" w:type="dxa"/>
                    <w:right w:w="60" w:type="dxa"/>
                  </w:tcMar>
                </w:tcPr>
                <w:p>
                  <w:pPr>
                    <w:pStyle w:val="150"/>
                    <w:ind w:left="360" w:firstLine="0" w:firstLineChars="0"/>
                    <w:rPr>
                      <w:color w:val="000000" w:themeColor="text1"/>
                      <w14:textFill>
                        <w14:solidFill>
                          <w14:schemeClr w14:val="tx1"/>
                        </w14:solidFill>
                      </w14:textFill>
                    </w:rPr>
                  </w:pP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themeColor="text1"/>
                      <w:lang w:eastAsia="zh-CN"/>
                      <w14:textFill>
                        <w14:solidFill>
                          <w14:schemeClr w14:val="tx1"/>
                        </w14:solidFill>
                      </w14:textFill>
                    </w:rPr>
                  </w:pPr>
                </w:p>
              </w:tc>
              <w:tc>
                <w:tcPr>
                  <w:tcW w:w="239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overflowPunct/>
                    <w:autoSpaceDE/>
                    <w:autoSpaceDN/>
                    <w:adjustRightInd/>
                    <w:spacing w:after="0"/>
                    <w:textAlignment w:val="auto"/>
                    <w:rPr>
                      <w:color w:val="000000" w:themeColor="text1"/>
                      <w:lang w:eastAsia="zh-CN"/>
                      <w14:textFill>
                        <w14:solidFill>
                          <w14:schemeClr w14:val="tx1"/>
                        </w14:solidFill>
                      </w14:textFill>
                    </w:rPr>
                  </w:pPr>
                </w:p>
              </w:tc>
              <w:tc>
                <w:tcPr>
                  <w:tcW w:w="332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overflowPunct/>
                    <w:autoSpaceDE/>
                    <w:autoSpaceDN/>
                    <w:adjustRightInd/>
                    <w:spacing w:after="0"/>
                    <w:textAlignment w:val="auto"/>
                    <w:rPr>
                      <w:color w:val="000000" w:themeColor="text1"/>
                      <w:lang w:eastAsia="zh-CN"/>
                      <w14:textFill>
                        <w14:solidFill>
                          <w14:schemeClr w14:val="tx1"/>
                        </w14:solidFill>
                      </w14:textFill>
                    </w:rPr>
                  </w:pP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7.4</w:t>
                  </w:r>
                </w:p>
              </w:tc>
              <w:tc>
                <w:tcPr>
                  <w:tcW w:w="2393" w:type="dxa"/>
                  <w:tcBorders>
                    <w:top w:val="single" w:color="000000" w:sz="6" w:space="0"/>
                    <w:left w:val="single" w:color="000000" w:sz="6" w:space="0"/>
                    <w:bottom w:val="single" w:color="000000" w:sz="6" w:space="0"/>
                    <w:right w:val="single" w:color="000000" w:sz="6" w:space="0"/>
                  </w:tcBorders>
                  <w:shd w:val="clear" w:color="auto" w:fill="EFEFEF"/>
                  <w:tcMar>
                    <w:top w:w="60" w:type="dxa"/>
                    <w:left w:w="60" w:type="dxa"/>
                    <w:bottom w:w="60" w:type="dxa"/>
                    <w:right w:w="60" w:type="dxa"/>
                  </w:tcMar>
                </w:tcPr>
                <w:p>
                  <w:pPr>
                    <w:overflowPunct/>
                    <w:autoSpaceDE/>
                    <w:autoSpaceDN/>
                    <w:adjustRightInd/>
                    <w:spacing w:after="0"/>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Cell phase synchronization</w:t>
                  </w:r>
                </w:p>
              </w:tc>
              <w:tc>
                <w:tcPr>
                  <w:tcW w:w="3323" w:type="dxa"/>
                  <w:tcBorders>
                    <w:top w:val="single" w:color="000000" w:sz="6" w:space="0"/>
                    <w:left w:val="single" w:color="000000" w:sz="6" w:space="0"/>
                    <w:bottom w:val="single" w:color="000000" w:sz="6" w:space="0"/>
                    <w:right w:val="single" w:color="000000" w:sz="6" w:space="0"/>
                  </w:tcBorders>
                  <w:shd w:val="clear" w:color="auto" w:fill="EFEFEF"/>
                  <w:tcMar>
                    <w:top w:w="60" w:type="dxa"/>
                    <w:left w:w="60" w:type="dxa"/>
                    <w:bottom w:w="60" w:type="dxa"/>
                    <w:right w:w="60" w:type="dxa"/>
                  </w:tcMar>
                </w:tcPr>
                <w:p>
                  <w:pPr>
                    <w:overflowPunct/>
                    <w:autoSpaceDE/>
                    <w:autoSpaceDN/>
                    <w:adjustRightInd/>
                    <w:spacing w:after="0"/>
                    <w:textAlignment w:val="auto"/>
                    <w:rPr>
                      <w:color w:val="000000" w:themeColor="text1"/>
                      <w:lang w:eastAsia="zh-CN"/>
                      <w14:textFill>
                        <w14:solidFill>
                          <w14:schemeClr w14:val="tx1"/>
                        </w14:solidFill>
                      </w14:textFill>
                    </w:rPr>
                  </w:pP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lang w:eastAsia="zh-CN"/>
                    </w:rPr>
                  </w:pPr>
                  <w:r>
                    <w:rPr>
                      <w:b/>
                      <w:bCs/>
                      <w:color w:val="000000"/>
                      <w:lang w:eastAsia="zh-CN"/>
                    </w:rPr>
                    <w:t>7.5</w:t>
                  </w:r>
                </w:p>
              </w:tc>
              <w:tc>
                <w:tcPr>
                  <w:tcW w:w="239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overflowPunct/>
                    <w:autoSpaceDE/>
                    <w:autoSpaceDN/>
                    <w:adjustRightInd/>
                    <w:spacing w:after="0"/>
                    <w:textAlignment w:val="auto"/>
                    <w:rPr>
                      <w:lang w:eastAsia="zh-CN"/>
                    </w:rPr>
                  </w:pPr>
                  <w:r>
                    <w:rPr>
                      <w:color w:val="000000"/>
                      <w:lang w:eastAsia="zh-CN"/>
                    </w:rPr>
                    <w:t>Maximum Transmission Timing Difference</w:t>
                  </w:r>
                </w:p>
              </w:tc>
              <w:tc>
                <w:tcPr>
                  <w:tcW w:w="332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overflowPunct/>
                    <w:autoSpaceDE/>
                    <w:autoSpaceDN/>
                    <w:adjustRightInd/>
                    <w:spacing w:after="0"/>
                    <w:textAlignment w:val="auto"/>
                    <w:rPr>
                      <w:lang w:eastAsia="zh-CN"/>
                    </w:rPr>
                  </w:pPr>
                  <w:r>
                    <w:rPr>
                      <w:lang w:eastAsia="zh-CN"/>
                    </w:rPr>
                    <w:t xml:space="preserve">In section 7.5.4, MTTD requirement is only specified for inter-band CA and intra-band non-contiguous CA for non-collocated scenario. </w:t>
                  </w:r>
                </w:p>
                <w:p>
                  <w:pPr>
                    <w:overflowPunct/>
                    <w:autoSpaceDE/>
                    <w:autoSpaceDN/>
                    <w:adjustRightInd/>
                    <w:spacing w:after="0"/>
                    <w:textAlignment w:val="auto"/>
                    <w:rPr>
                      <w:lang w:eastAsia="zh-CN"/>
                    </w:rPr>
                  </w:pPr>
                  <w:r>
                    <w:rPr>
                      <w:lang w:eastAsia="zh-CN"/>
                    </w:rPr>
                    <w:t xml:space="preserve">For ATG UE, only collocated scenario is considered for both intra-band contiguous CA_n79C and inter-band CA_n3-n39. </w:t>
                  </w:r>
                </w:p>
                <w:p>
                  <w:pPr>
                    <w:overflowPunct/>
                    <w:autoSpaceDE/>
                    <w:autoSpaceDN/>
                    <w:adjustRightInd/>
                    <w:spacing w:after="0"/>
                    <w:textAlignment w:val="auto"/>
                    <w:rPr>
                      <w:lang w:eastAsia="zh-CN"/>
                    </w:rPr>
                  </w:pPr>
                </w:p>
                <w:p>
                  <w:pPr>
                    <w:overflowPunct/>
                    <w:autoSpaceDE/>
                    <w:autoSpaceDN/>
                    <w:adjustRightInd/>
                    <w:spacing w:after="0"/>
                    <w:textAlignment w:val="auto"/>
                    <w:rPr>
                      <w:lang w:eastAsia="zh-CN"/>
                    </w:rPr>
                  </w:pPr>
                  <w:r>
                    <w:rPr>
                      <w:lang w:eastAsia="zh-CN"/>
                    </w:rPr>
                    <w:t>It is suggested that RAN4 discuss whether MTTD requirement for collocated scenario is needed for ATG supporting intra-band contiguous CA and inter-band CA.</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lang w:eastAsia="zh-CN"/>
                    </w:rPr>
                  </w:pPr>
                  <w:r>
                    <w:rPr>
                      <w:b/>
                      <w:bCs/>
                      <w:color w:val="000000"/>
                      <w:lang w:eastAsia="zh-CN"/>
                    </w:rPr>
                    <w:t>7.6</w:t>
                  </w:r>
                </w:p>
              </w:tc>
              <w:tc>
                <w:tcPr>
                  <w:tcW w:w="2393" w:type="dxa"/>
                  <w:tcBorders>
                    <w:top w:val="single" w:color="000000" w:sz="6" w:space="0"/>
                    <w:left w:val="single" w:color="000000" w:sz="6" w:space="0"/>
                    <w:bottom w:val="single" w:color="000000" w:sz="6" w:space="0"/>
                    <w:right w:val="single" w:color="000000" w:sz="6" w:space="0"/>
                  </w:tcBorders>
                  <w:shd w:val="clear" w:color="auto" w:fill="EFEFEF"/>
                  <w:tcMar>
                    <w:top w:w="60" w:type="dxa"/>
                    <w:left w:w="60" w:type="dxa"/>
                    <w:bottom w:w="60" w:type="dxa"/>
                    <w:right w:w="60" w:type="dxa"/>
                  </w:tcMar>
                </w:tcPr>
                <w:p>
                  <w:pPr>
                    <w:overflowPunct/>
                    <w:autoSpaceDE/>
                    <w:autoSpaceDN/>
                    <w:adjustRightInd/>
                    <w:spacing w:after="0"/>
                    <w:textAlignment w:val="auto"/>
                    <w:rPr>
                      <w:lang w:eastAsia="zh-CN"/>
                    </w:rPr>
                  </w:pPr>
                  <w:r>
                    <w:rPr>
                      <w:color w:val="000000"/>
                      <w:lang w:eastAsia="zh-CN"/>
                    </w:rPr>
                    <w:t>Maximum Receiving Time Difference</w:t>
                  </w:r>
                </w:p>
              </w:tc>
              <w:tc>
                <w:tcPr>
                  <w:tcW w:w="3323" w:type="dxa"/>
                  <w:tcBorders>
                    <w:top w:val="single" w:color="000000" w:sz="6" w:space="0"/>
                    <w:left w:val="single" w:color="000000" w:sz="6" w:space="0"/>
                    <w:bottom w:val="single" w:color="000000" w:sz="6" w:space="0"/>
                    <w:right w:val="single" w:color="000000" w:sz="6" w:space="0"/>
                  </w:tcBorders>
                  <w:shd w:val="clear" w:color="auto" w:fill="EFEFEF"/>
                  <w:tcMar>
                    <w:top w:w="60" w:type="dxa"/>
                    <w:left w:w="60" w:type="dxa"/>
                    <w:bottom w:w="60" w:type="dxa"/>
                    <w:right w:w="60" w:type="dxa"/>
                  </w:tcMar>
                </w:tcPr>
                <w:p>
                  <w:pPr>
                    <w:overflowPunct/>
                    <w:autoSpaceDE/>
                    <w:autoSpaceDN/>
                    <w:adjustRightInd/>
                    <w:spacing w:after="0"/>
                    <w:textAlignment w:val="auto"/>
                    <w:rPr>
                      <w:color w:val="000000"/>
                      <w:lang w:eastAsia="zh-CN"/>
                    </w:rPr>
                  </w:pPr>
                  <w:r>
                    <w:rPr>
                      <w:color w:val="000000"/>
                      <w:lang w:eastAsia="zh-CN"/>
                    </w:rPr>
                    <w:t xml:space="preserve">In section 7.6.4, MRTD requirement is specified for intra-band non-contiguous CA for collocated scenario only and for inter-band CA for non-collocated scenario. </w:t>
                  </w:r>
                </w:p>
                <w:p>
                  <w:pPr>
                    <w:overflowPunct/>
                    <w:autoSpaceDE/>
                    <w:autoSpaceDN/>
                    <w:adjustRightInd/>
                    <w:spacing w:after="0"/>
                    <w:textAlignment w:val="auto"/>
                    <w:rPr>
                      <w:lang w:eastAsia="zh-CN"/>
                    </w:rPr>
                  </w:pPr>
                </w:p>
                <w:p>
                  <w:pPr>
                    <w:overflowPunct/>
                    <w:autoSpaceDE/>
                    <w:autoSpaceDN/>
                    <w:adjustRightInd/>
                    <w:spacing w:after="0"/>
                    <w:textAlignment w:val="auto"/>
                    <w:rPr>
                      <w:lang w:eastAsia="zh-CN"/>
                    </w:rPr>
                  </w:pPr>
                  <w:r>
                    <w:rPr>
                      <w:lang w:eastAsia="zh-CN"/>
                    </w:rPr>
                    <w:t>It is suggested that RAN4 discuss whether MRTD requirement for collocated scenario need to be specified for intra-band contiguous CA and inter-band CA.</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7.7</w:t>
                  </w:r>
                </w:p>
              </w:tc>
              <w:tc>
                <w:tcPr>
                  <w:tcW w:w="239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overflowPunct/>
                    <w:autoSpaceDE/>
                    <w:autoSpaceDN/>
                    <w:adjustRightInd/>
                    <w:spacing w:after="0"/>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deriveSSB-IndexFromCell tolerance</w:t>
                  </w:r>
                </w:p>
              </w:tc>
              <w:tc>
                <w:tcPr>
                  <w:tcW w:w="332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overflowPunct/>
                    <w:autoSpaceDE/>
                    <w:autoSpaceDN/>
                    <w:adjustRightInd/>
                    <w:spacing w:after="0"/>
                    <w:textAlignment w:val="auto"/>
                    <w:rPr>
                      <w:color w:val="000000" w:themeColor="text1"/>
                      <w:lang w:eastAsia="zh-CN"/>
                      <w14:textFill>
                        <w14:solidFill>
                          <w14:schemeClr w14:val="tx1"/>
                        </w14:solidFill>
                      </w14:textFill>
                    </w:rPr>
                  </w:pP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7.9</w:t>
                  </w:r>
                </w:p>
              </w:tc>
              <w:tc>
                <w:tcPr>
                  <w:tcW w:w="2393" w:type="dxa"/>
                  <w:tcBorders>
                    <w:top w:val="single" w:color="000000" w:sz="6" w:space="0"/>
                    <w:left w:val="single" w:color="000000" w:sz="6" w:space="0"/>
                    <w:bottom w:val="single" w:color="000000" w:sz="6" w:space="0"/>
                    <w:right w:val="single" w:color="000000" w:sz="6" w:space="0"/>
                  </w:tcBorders>
                  <w:shd w:val="clear" w:color="auto" w:fill="EFEFEF"/>
                  <w:tcMar>
                    <w:top w:w="60" w:type="dxa"/>
                    <w:left w:w="60" w:type="dxa"/>
                    <w:bottom w:w="60" w:type="dxa"/>
                    <w:right w:w="60" w:type="dxa"/>
                  </w:tcMar>
                </w:tcPr>
                <w:p>
                  <w:pPr>
                    <w:overflowPunct/>
                    <w:autoSpaceDE/>
                    <w:autoSpaceDN/>
                    <w:adjustRightInd/>
                    <w:spacing w:after="0"/>
                    <w:textAlignment w:val="auto"/>
                    <w:rPr>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deriveSSB-IndexFromCell</w:t>
                  </w:r>
                  <w:r>
                    <w:rPr>
                      <w:color w:val="000000" w:themeColor="text1"/>
                      <w:lang w:eastAsia="zh-CN"/>
                      <w14:textFill>
                        <w14:solidFill>
                          <w14:schemeClr w14:val="tx1"/>
                        </w14:solidFill>
                      </w14:textFill>
                    </w:rPr>
                    <w:t xml:space="preserve"> tolerance</w:t>
                  </w:r>
                </w:p>
              </w:tc>
              <w:tc>
                <w:tcPr>
                  <w:tcW w:w="3323" w:type="dxa"/>
                  <w:tcBorders>
                    <w:top w:val="single" w:color="000000" w:sz="6" w:space="0"/>
                    <w:left w:val="single" w:color="000000" w:sz="6" w:space="0"/>
                    <w:bottom w:val="single" w:color="000000" w:sz="6" w:space="0"/>
                    <w:right w:val="single" w:color="000000" w:sz="6" w:space="0"/>
                  </w:tcBorders>
                  <w:shd w:val="clear" w:color="auto" w:fill="EFEFEF"/>
                  <w:tcMar>
                    <w:top w:w="60" w:type="dxa"/>
                    <w:left w:w="60" w:type="dxa"/>
                    <w:bottom w:w="60" w:type="dxa"/>
                    <w:right w:w="60" w:type="dxa"/>
                  </w:tcMar>
                </w:tcPr>
                <w:p>
                  <w:pPr>
                    <w:overflowPunct/>
                    <w:autoSpaceDE/>
                    <w:autoSpaceDN/>
                    <w:adjustRightInd/>
                    <w:spacing w:after="0"/>
                    <w:textAlignment w:val="auto"/>
                    <w:rPr>
                      <w:color w:val="000000" w:themeColor="text1"/>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lang w:eastAsia="zh-CN"/>
                    </w:rPr>
                  </w:pPr>
                  <w:r>
                    <w:rPr>
                      <w:b/>
                      <w:bCs/>
                      <w:color w:val="000000"/>
                      <w:lang w:eastAsia="zh-CN"/>
                    </w:rPr>
                    <w:t>8</w:t>
                  </w:r>
                </w:p>
              </w:tc>
              <w:tc>
                <w:tcPr>
                  <w:tcW w:w="5716" w:type="dxa"/>
                  <w:gridSpan w:val="2"/>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b/>
                      <w:bCs/>
                      <w:lang w:eastAsia="zh-CN"/>
                    </w:rPr>
                  </w:pPr>
                  <w:r>
                    <w:rPr>
                      <w:b/>
                      <w:bCs/>
                      <w:color w:val="000000"/>
                      <w:lang w:eastAsia="zh-CN"/>
                    </w:rPr>
                    <w:t>Signaling characteristics</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lang w:eastAsia="zh-CN"/>
                    </w:rPr>
                  </w:pPr>
                  <w:r>
                    <w:rPr>
                      <w:b/>
                      <w:bCs/>
                      <w:color w:val="000000"/>
                      <w:lang w:eastAsia="zh-CN"/>
                    </w:rPr>
                    <w:t>8.1</w:t>
                  </w:r>
                </w:p>
              </w:tc>
              <w:tc>
                <w:tcPr>
                  <w:tcW w:w="2393" w:type="dxa"/>
                  <w:tcBorders>
                    <w:top w:val="single" w:color="000000" w:sz="6" w:space="0"/>
                    <w:left w:val="single" w:color="000000" w:sz="6" w:space="0"/>
                    <w:bottom w:val="single" w:color="000000" w:sz="6" w:space="0"/>
                    <w:right w:val="single" w:color="000000" w:sz="6" w:space="0"/>
                  </w:tcBorders>
                  <w:shd w:val="clear" w:color="auto" w:fill="EFEFEF"/>
                  <w:tcMar>
                    <w:top w:w="60" w:type="dxa"/>
                    <w:left w:w="60" w:type="dxa"/>
                    <w:bottom w:w="60" w:type="dxa"/>
                    <w:right w:w="60" w:type="dxa"/>
                  </w:tcMar>
                </w:tcPr>
                <w:p>
                  <w:pPr>
                    <w:overflowPunct/>
                    <w:autoSpaceDE/>
                    <w:autoSpaceDN/>
                    <w:adjustRightInd/>
                    <w:spacing w:after="0"/>
                    <w:textAlignment w:val="auto"/>
                    <w:rPr>
                      <w:lang w:eastAsia="zh-CN"/>
                    </w:rPr>
                  </w:pPr>
                  <w:r>
                    <w:rPr>
                      <w:color w:val="000000"/>
                      <w:lang w:eastAsia="zh-CN"/>
                    </w:rPr>
                    <w:t>Radio link monitoring</w:t>
                  </w:r>
                </w:p>
              </w:tc>
              <w:tc>
                <w:tcPr>
                  <w:tcW w:w="3323" w:type="dxa"/>
                  <w:tcBorders>
                    <w:top w:val="single" w:color="000000" w:sz="6" w:space="0"/>
                    <w:left w:val="single" w:color="000000" w:sz="6" w:space="0"/>
                    <w:bottom w:val="single" w:color="000000" w:sz="6" w:space="0"/>
                    <w:right w:val="single" w:color="000000" w:sz="6" w:space="0"/>
                  </w:tcBorders>
                  <w:shd w:val="clear" w:color="auto" w:fill="EFEFEF"/>
                  <w:tcMar>
                    <w:top w:w="60" w:type="dxa"/>
                    <w:left w:w="60" w:type="dxa"/>
                    <w:bottom w:w="60" w:type="dxa"/>
                    <w:right w:w="60" w:type="dxa"/>
                  </w:tcMar>
                </w:tcPr>
                <w:p>
                  <w:pPr>
                    <w:overflowPunct/>
                    <w:autoSpaceDE/>
                    <w:autoSpaceDN/>
                    <w:adjustRightInd/>
                    <w:spacing w:after="0"/>
                    <w:textAlignment w:val="auto"/>
                    <w:rPr>
                      <w:lang w:val="en-US" w:eastAsia="zh-CN"/>
                    </w:rPr>
                  </w:pP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lang w:eastAsia="zh-CN"/>
                    </w:rPr>
                  </w:pPr>
                  <w:r>
                    <w:rPr>
                      <w:b/>
                      <w:bCs/>
                      <w:color w:val="000000"/>
                      <w:lang w:eastAsia="zh-CN"/>
                    </w:rPr>
                    <w:t>8.2</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lang w:eastAsia="zh-CN"/>
                    </w:rPr>
                  </w:pPr>
                  <w:r>
                    <w:rPr>
                      <w:color w:val="000000"/>
                      <w:lang w:eastAsia="zh-CN"/>
                    </w:rPr>
                    <w:t>Interruption</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lang w:eastAsia="zh-CN"/>
                    </w:rPr>
                  </w:pP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lang w:eastAsia="zh-CN"/>
                    </w:rPr>
                  </w:pPr>
                  <w:r>
                    <w:rPr>
                      <w:b/>
                      <w:bCs/>
                      <w:color w:val="000000"/>
                      <w:lang w:eastAsia="zh-CN"/>
                    </w:rPr>
                    <w:t>8.2.2</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eastAsia="zh-CN"/>
                    </w:rPr>
                  </w:pPr>
                  <w:r>
                    <w:rPr>
                      <w:color w:val="000000"/>
                      <w:lang w:eastAsia="zh-CN"/>
                    </w:rPr>
                    <w:t>Introduction</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eastAsia="zh-CN"/>
                    </w:rPr>
                  </w:pPr>
                  <w:r>
                    <w:rPr>
                      <w:color w:val="000000"/>
                      <w:lang w:eastAsia="zh-CN"/>
                    </w:rPr>
                    <w:t>Some adaption on the requirement applicability is needed depending on the supported feature by ATG UE.</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lang w:eastAsia="zh-CN"/>
                    </w:rPr>
                  </w:pPr>
                  <w:r>
                    <w:rPr>
                      <w:b/>
                      <w:bCs/>
                      <w:color w:val="000000"/>
                      <w:lang w:eastAsia="zh-CN"/>
                    </w:rPr>
                    <w:t>8.2.2.2.1</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eastAsia="zh-CN"/>
                    </w:rPr>
                  </w:pPr>
                  <w:r>
                    <w:rPr>
                      <w:color w:val="000000"/>
                      <w:lang w:eastAsia="zh-CN"/>
                    </w:rPr>
                    <w:t>Interruption at Scell addition/release</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eastAsia="zh-CN"/>
                    </w:rPr>
                  </w:pPr>
                  <w:r>
                    <w:rPr>
                      <w:color w:val="000000"/>
                      <w:lang w:eastAsia="zh-CN"/>
                    </w:rPr>
                    <w:t>The requirement can be reused by focusing on the applicable part for ATG by considering the same corresponding scenario. FR2 and FR1 non-collocated part should be deleted.</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lang w:eastAsia="zh-CN"/>
                    </w:rPr>
                  </w:pPr>
                  <w:r>
                    <w:rPr>
                      <w:b/>
                      <w:bCs/>
                      <w:color w:val="000000"/>
                      <w:lang w:eastAsia="zh-CN"/>
                    </w:rPr>
                    <w:t>8.2.2.2.2</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eastAsia="zh-CN"/>
                    </w:rPr>
                  </w:pPr>
                  <w:r>
                    <w:t>Interruptions at SCell activation/deactivation</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eastAsia="zh-CN"/>
                    </w:rPr>
                  </w:pPr>
                  <w:r>
                    <w:rPr>
                      <w:color w:val="000000"/>
                      <w:lang w:eastAsia="zh-CN"/>
                    </w:rPr>
                    <w:t>The requirement can be reused by focusing on the applicable part for ATG by considering the same corresponding scenario. FR2 and FR1 non-collocated part should be deleted.</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lang w:eastAsia="zh-CN"/>
                    </w:rPr>
                  </w:pPr>
                  <w:r>
                    <w:rPr>
                      <w:b/>
                      <w:bCs/>
                      <w:color w:val="000000"/>
                      <w:lang w:eastAsia="zh-CN"/>
                    </w:rPr>
                    <w:t>8.2.2.2.3</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eastAsia="zh-CN"/>
                    </w:rPr>
                  </w:pPr>
                  <w:r>
                    <w:t>Interruptions during measurements on deactivated SCC</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eastAsia="zh-CN"/>
                    </w:rPr>
                  </w:pPr>
                  <w:r>
                    <w:rPr>
                      <w:color w:val="000000"/>
                      <w:lang w:eastAsia="zh-CN"/>
                    </w:rPr>
                    <w:t>The requirement can be reused by focusing on the applicable part for ATG by considering the same corresponding scenario. FR2 and FR1 non-collocated part should be deleted.</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lang w:eastAsia="zh-CN"/>
                    </w:rPr>
                  </w:pPr>
                  <w:r>
                    <w:rPr>
                      <w:b/>
                      <w:bCs/>
                      <w:color w:val="000000"/>
                      <w:lang w:eastAsia="zh-CN"/>
                    </w:rPr>
                    <w:t>8.2.2.2.4</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eastAsia="zh-CN"/>
                    </w:rPr>
                  </w:pPr>
                  <w:r>
                    <w:t>Interruptions at UL carrier RRC reconfiguration</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eastAsia="zh-CN"/>
                    </w:rPr>
                  </w:pPr>
                  <w:r>
                    <w:rPr>
                      <w:color w:val="000000"/>
                      <w:lang w:eastAsia="zh-CN"/>
                    </w:rPr>
                    <w:t>The requirement can be reused by focusing on the applicable part for ATG by considering the same corresponding scenario. SUL part should be deleted.</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lang w:eastAsia="zh-CN"/>
                    </w:rPr>
                  </w:pPr>
                  <w:r>
                    <w:rPr>
                      <w:b/>
                      <w:bCs/>
                      <w:color w:val="000000"/>
                      <w:lang w:eastAsia="zh-CN"/>
                    </w:rPr>
                    <w:t>8.2.2.2.5</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eastAsia="zh-CN"/>
                    </w:rPr>
                  </w:pPr>
                  <w:r>
                    <w:rPr>
                      <w:lang w:val="en-US" w:eastAsia="zh-CN"/>
                    </w:rPr>
                    <w:t>Interruptions due to Active BWP switching Requirement</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eastAsia="zh-CN"/>
                    </w:rPr>
                  </w:pPr>
                  <w:r>
                    <w:rPr>
                      <w:color w:val="000000"/>
                      <w:lang w:eastAsia="zh-CN"/>
                    </w:rPr>
                    <w:t>The requirement can be reused by focusing on the applicable part for ATG by considering the same corresponding scenario.</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lang w:eastAsia="zh-CN"/>
                    </w:rPr>
                  </w:pPr>
                  <w:r>
                    <w:rPr>
                      <w:b/>
                      <w:bCs/>
                      <w:color w:val="000000"/>
                      <w:lang w:eastAsia="zh-CN"/>
                    </w:rPr>
                    <w:t>8.2.2.2.6</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eastAsia="zh-CN"/>
                    </w:rPr>
                  </w:pPr>
                  <w:r>
                    <w:t>Interruptions at inter-frequency SFTD measurement</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eastAsia="zh-CN"/>
                    </w:rPr>
                  </w:pPr>
                  <w:r>
                    <w:rPr>
                      <w:color w:val="000000"/>
                      <w:lang w:eastAsia="zh-CN"/>
                    </w:rPr>
                    <w:t>The requirement can be reused by focusing on the applicable part for ATG by considering the same corresponding scenario.</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lang w:eastAsia="zh-CN"/>
                    </w:rPr>
                  </w:pPr>
                  <w:r>
                    <w:rPr>
                      <w:b/>
                      <w:bCs/>
                      <w:color w:val="000000"/>
                      <w:lang w:eastAsia="zh-CN"/>
                    </w:rPr>
                    <w:t>8.2.2.2.7</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eastAsia="zh-CN"/>
                    </w:rPr>
                  </w:pPr>
                  <w:r>
                    <w:t>Interruptions at SCell activation/deactivation with multiple downlink SCells</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eastAsia="zh-CN"/>
                    </w:rPr>
                  </w:pPr>
                  <w:r>
                    <w:rPr>
                      <w:color w:val="000000"/>
                      <w:lang w:eastAsia="zh-CN"/>
                    </w:rPr>
                    <w:t>Not applicable to ATG UE due to single Scell in Rel-19.</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lang w:eastAsia="zh-CN"/>
                    </w:rPr>
                  </w:pPr>
                  <w:r>
                    <w:rPr>
                      <w:b/>
                      <w:bCs/>
                      <w:color w:val="000000"/>
                      <w:lang w:eastAsia="zh-CN"/>
                    </w:rPr>
                    <w:t>8.2.2.2.8</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eastAsia="zh-CN"/>
                    </w:rPr>
                  </w:pPr>
                  <w:r>
                    <w:rPr>
                      <w:lang w:val="en-US" w:eastAsia="zh-CN"/>
                    </w:rPr>
                    <w:t>Interruptions due to UE-specific CBW change</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eastAsia="zh-CN"/>
                    </w:rPr>
                  </w:pPr>
                  <w:r>
                    <w:rPr>
                      <w:color w:val="000000"/>
                      <w:lang w:eastAsia="zh-CN"/>
                    </w:rPr>
                    <w:t>Can be completely reused for ATG UE.</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lang w:eastAsia="zh-CN"/>
                    </w:rPr>
                  </w:pPr>
                  <w:r>
                    <w:rPr>
                      <w:b/>
                      <w:bCs/>
                      <w:color w:val="000000"/>
                      <w:lang w:eastAsia="zh-CN"/>
                    </w:rPr>
                    <w:t>8.2.2.2.9</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lang w:val="en-US" w:eastAsia="zh-CN"/>
                    </w:rPr>
                  </w:pPr>
                  <w:r>
                    <w:t>Interruptions at NR SRS carrier based switching</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eastAsia="zh-CN"/>
                    </w:rPr>
                  </w:pPr>
                  <w:r>
                    <w:t>Can be reused for ATG UE.</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lang w:eastAsia="zh-CN"/>
                    </w:rPr>
                  </w:pPr>
                  <w:r>
                    <w:rPr>
                      <w:b/>
                      <w:bCs/>
                      <w:color w:val="000000"/>
                      <w:lang w:eastAsia="zh-CN"/>
                    </w:rPr>
                    <w:t>8.2.2.2.10</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lang w:val="en-US" w:eastAsia="zh-CN"/>
                    </w:rPr>
                  </w:pPr>
                  <w:r>
                    <w:t>DL Interruptions at UE switching between two uplink carriers</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val="en-US" w:eastAsia="zh-CN"/>
                    </w:rPr>
                  </w:pPr>
                  <w:r>
                    <w:rPr>
                      <w:color w:val="000000"/>
                      <w:lang w:val="en-US" w:eastAsia="zh-CN"/>
                    </w:rPr>
                    <w:t>RAN4 need to discuss whether ATG UE would aim to support the feature of UE switching between 2 uplink carriers. We think current inter-band CA_n3-n39 combination seem has no such demand.</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lang w:eastAsia="zh-CN"/>
                    </w:rPr>
                  </w:pPr>
                  <w:r>
                    <w:rPr>
                      <w:b/>
                      <w:bCs/>
                      <w:color w:val="000000"/>
                      <w:lang w:eastAsia="zh-CN"/>
                    </w:rPr>
                    <w:t>8.2.2.2.10A</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lang w:val="en-US" w:eastAsia="zh-CN"/>
                    </w:rPr>
                  </w:pPr>
                  <w:r>
                    <w:t>DL Interruptions at UE switching between two uplink carriers with two transmit antenna connectors</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eastAsia="zh-CN"/>
                    </w:rPr>
                  </w:pPr>
                  <w:r>
                    <w:rPr>
                      <w:color w:val="000000"/>
                      <w:lang w:eastAsia="zh-CN"/>
                    </w:rPr>
                    <w:t>Same comment as for 8.2.2.10.</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lang w:eastAsia="zh-CN"/>
                    </w:rPr>
                  </w:pPr>
                  <w:r>
                    <w:rPr>
                      <w:b/>
                      <w:bCs/>
                      <w:color w:val="000000"/>
                      <w:lang w:eastAsia="zh-CN"/>
                    </w:rPr>
                    <w:t>8.2.2.2.10B</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lang w:val="en-US" w:eastAsia="zh-CN"/>
                    </w:rPr>
                  </w:pPr>
                  <w:r>
                    <w:t>DL Interruptions at UE switching between one uplink band with one transmit antenna connector and one uplink band with two transmit antenna connectors</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eastAsia="zh-CN"/>
                    </w:rPr>
                  </w:pPr>
                  <w:r>
                    <w:rPr>
                      <w:color w:val="000000"/>
                      <w:lang w:eastAsia="zh-CN"/>
                    </w:rPr>
                    <w:t>Same comment as for 8.2.2.10.</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lang w:eastAsia="zh-CN"/>
                    </w:rPr>
                  </w:pPr>
                  <w:r>
                    <w:rPr>
                      <w:b/>
                      <w:bCs/>
                      <w:color w:val="000000"/>
                      <w:lang w:eastAsia="zh-CN"/>
                    </w:rPr>
                    <w:t>8.2.2.2.10C</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lang w:val="en-US" w:eastAsia="zh-CN"/>
                    </w:rPr>
                  </w:pPr>
                  <w:r>
                    <w:t>DL Interruptions at UE switching between two uplink bands with two transmit antenna connectors</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eastAsia="zh-CN"/>
                    </w:rPr>
                  </w:pPr>
                  <w:r>
                    <w:rPr>
                      <w:color w:val="000000"/>
                      <w:lang w:eastAsia="zh-CN"/>
                    </w:rPr>
                    <w:t>Same comment as for 8.2.2.10.</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lang w:eastAsia="zh-CN"/>
                    </w:rPr>
                  </w:pPr>
                  <w:r>
                    <w:rPr>
                      <w:b/>
                      <w:bCs/>
                      <w:color w:val="000000"/>
                      <w:lang w:eastAsia="zh-CN"/>
                    </w:rPr>
                    <w:t>8.2.2.2.10D</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lang w:val="en-US" w:eastAsia="zh-CN"/>
                    </w:rPr>
                  </w:pPr>
                  <w:r>
                    <w:t xml:space="preserve">DL Interruptions at UE switching </w:t>
                  </w:r>
                  <w:r>
                    <w:rPr>
                      <w:rFonts w:hint="eastAsia"/>
                    </w:rPr>
                    <w:t>across three or four uplink bands</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eastAsia="zh-CN"/>
                    </w:rPr>
                  </w:pPr>
                  <w:r>
                    <w:rPr>
                      <w:color w:val="000000"/>
                      <w:lang w:eastAsia="zh-CN"/>
                    </w:rPr>
                    <w:t>Same comment as for 8.2.2.10.</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lang w:eastAsia="zh-CN"/>
                    </w:rPr>
                  </w:pPr>
                  <w:r>
                    <w:rPr>
                      <w:b/>
                      <w:bCs/>
                      <w:color w:val="000000"/>
                      <w:lang w:eastAsia="zh-CN"/>
                    </w:rPr>
                    <w:t>8.2.2.2.11</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lang w:val="en-US" w:eastAsia="zh-CN"/>
                    </w:rPr>
                  </w:pPr>
                  <w:r>
                    <w:t>Interruptions at direct SCell activation</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val="en-US" w:eastAsia="zh-CN"/>
                    </w:rPr>
                  </w:pPr>
                  <w:r>
                    <w:rPr>
                      <w:color w:val="000000"/>
                      <w:lang w:val="en-US" w:eastAsia="zh-CN"/>
                    </w:rPr>
                    <w:t>Can be reused.</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lang w:eastAsia="zh-CN"/>
                    </w:rPr>
                  </w:pPr>
                  <w:r>
                    <w:rPr>
                      <w:b/>
                      <w:bCs/>
                      <w:color w:val="000000"/>
                      <w:lang w:eastAsia="zh-CN"/>
                    </w:rPr>
                    <w:t>8.2.2.2.12</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pPr>
                  <w:r>
                    <w:t>Interruptions due to SCell dormancy</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eastAsia="zh-CN"/>
                    </w:rPr>
                  </w:pPr>
                  <w:r>
                    <w:rPr>
                      <w:color w:val="000000"/>
                      <w:lang w:eastAsia="zh-CN"/>
                    </w:rPr>
                    <w:t>Can be reused.</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lang w:eastAsia="zh-CN"/>
                    </w:rPr>
                  </w:pPr>
                  <w:r>
                    <w:rPr>
                      <w:b/>
                      <w:bCs/>
                      <w:color w:val="000000"/>
                      <w:lang w:eastAsia="zh-CN"/>
                    </w:rPr>
                    <w:t>8.2.2.2.13</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pPr>
                  <w:r>
                    <w:t>Interruptions at transitions between active and non-active during DRX</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val="en-US" w:eastAsia="zh-CN"/>
                    </w:rPr>
                  </w:pPr>
                  <w:r>
                    <w:rPr>
                      <w:color w:val="000000"/>
                      <w:lang w:val="en-US" w:eastAsia="zh-CN"/>
                    </w:rPr>
                    <w:t>Not applicable</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lang w:eastAsia="zh-CN"/>
                    </w:rPr>
                  </w:pPr>
                  <w:r>
                    <w:rPr>
                      <w:b/>
                      <w:bCs/>
                      <w:color w:val="000000"/>
                      <w:lang w:eastAsia="zh-CN"/>
                    </w:rPr>
                    <w:t>8.2.2.2.14</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pPr>
                  <w:r>
                    <w:t>Interruptions when identifying CGI of an NR cell with autonomous gaps</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val="en-US" w:eastAsia="zh-CN"/>
                    </w:rPr>
                  </w:pPr>
                  <w:r>
                    <w:rPr>
                      <w:color w:val="000000"/>
                      <w:lang w:val="en-US" w:eastAsia="zh-CN"/>
                    </w:rPr>
                    <w:t>Seems not useful for ATG UE.</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lang w:eastAsia="zh-CN"/>
                    </w:rPr>
                  </w:pPr>
                  <w:r>
                    <w:rPr>
                      <w:b/>
                      <w:bCs/>
                      <w:color w:val="000000"/>
                      <w:lang w:eastAsia="zh-CN"/>
                    </w:rPr>
                    <w:t>8.2.2.2.15</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pPr>
                  <w:r>
                    <w:t>Interruptions when identifying CGI of an E-UTRA cell with autonomous gaps</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val="en-US" w:eastAsia="zh-CN"/>
                    </w:rPr>
                  </w:pPr>
                  <w:r>
                    <w:rPr>
                      <w:color w:val="000000"/>
                      <w:lang w:val="en-US" w:eastAsia="zh-CN"/>
                    </w:rPr>
                    <w:t>Not applicable</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lang w:eastAsia="zh-CN"/>
                    </w:rPr>
                  </w:pPr>
                  <w:r>
                    <w:rPr>
                      <w:b/>
                      <w:bCs/>
                      <w:color w:val="000000"/>
                      <w:lang w:eastAsia="zh-CN"/>
                    </w:rPr>
                    <w:t>8.2.2.2.16</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pPr>
                  <w:r>
                    <w:t>Interruptions at NR SRS antenna port switching</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val="en-US" w:eastAsia="zh-CN"/>
                    </w:rPr>
                  </w:pPr>
                  <w:r>
                    <w:rPr>
                      <w:color w:val="000000"/>
                      <w:lang w:val="en-US" w:eastAsia="zh-CN"/>
                    </w:rPr>
                    <w:t>Can be reused.</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lang w:eastAsia="zh-CN"/>
                    </w:rPr>
                  </w:pPr>
                  <w:r>
                    <w:rPr>
                      <w:b/>
                      <w:bCs/>
                      <w:color w:val="000000"/>
                      <w:lang w:eastAsia="zh-CN"/>
                    </w:rPr>
                    <w:t>8.2.2.2.17</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pPr>
                  <w:r>
                    <w:t>Interruptions at fast SCell activation</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eastAsia="zh-CN"/>
                    </w:rPr>
                  </w:pPr>
                  <w:r>
                    <w:rPr>
                      <w:color w:val="000000"/>
                      <w:lang w:eastAsia="zh-CN"/>
                    </w:rPr>
                    <w:t>Can be reused.</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lang w:eastAsia="zh-CN"/>
                    </w:rPr>
                  </w:pPr>
                  <w:r>
                    <w:rPr>
                      <w:b/>
                      <w:bCs/>
                      <w:color w:val="000000"/>
                      <w:lang w:eastAsia="zh-CN"/>
                    </w:rPr>
                    <w:t>8.2.2.2.18</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pPr>
                  <w:r>
                    <w:t>Interruptions due to PUCCH SCell activation/deactivation</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eastAsia="zh-CN"/>
                    </w:rPr>
                  </w:pPr>
                  <w:r>
                    <w:rPr>
                      <w:color w:val="000000"/>
                      <w:lang w:eastAsia="zh-CN"/>
                    </w:rPr>
                    <w:t>Can be reused.</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lang w:eastAsia="zh-CN"/>
                    </w:rPr>
                  </w:pPr>
                  <w:r>
                    <w:rPr>
                      <w:b/>
                      <w:bCs/>
                      <w:color w:val="000000"/>
                      <w:lang w:eastAsia="zh-CN"/>
                    </w:rPr>
                    <w:t>8.2.2.2.19</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pPr>
                  <w:r>
                    <w:t>Interruptions due to measurements without gap carried out by UE supporting [NeedForInterruptionInfoNR-R18]</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eastAsia="zh-CN"/>
                    </w:rPr>
                  </w:pPr>
                  <w:r>
                    <w:rPr>
                      <w:color w:val="000000"/>
                      <w:lang w:eastAsia="zh-CN"/>
                    </w:rPr>
                    <w:t>Can be reused for ATG.</w:t>
                  </w:r>
                </w:p>
              </w:tc>
            </w:tr>
            <w:tr>
              <w:tblPrEx>
                <w:tblCellMar>
                  <w:top w:w="0" w:type="dxa"/>
                  <w:left w:w="0" w:type="dxa"/>
                  <w:bottom w:w="0" w:type="dxa"/>
                  <w:right w:w="0" w:type="dxa"/>
                </w:tblCellMar>
              </w:tblPrEx>
              <w:trPr>
                <w:trHeight w:val="23" w:hRule="atLeast"/>
              </w:trPr>
              <w:tc>
                <w:tcPr>
                  <w:tcW w:w="723" w:type="dxa"/>
                  <w:tcBorders>
                    <w:top w:val="single" w:color="000000" w:sz="6" w:space="0"/>
                    <w:left w:val="single" w:color="000000" w:sz="6" w:space="0"/>
                    <w:bottom w:val="single" w:color="000000" w:sz="6" w:space="0"/>
                    <w:right w:val="single" w:color="000000" w:sz="6" w:space="0"/>
                  </w:tcBorders>
                  <w:shd w:val="clear" w:color="auto" w:fill="CACACA"/>
                  <w:tcMar>
                    <w:top w:w="60" w:type="dxa"/>
                    <w:left w:w="60" w:type="dxa"/>
                    <w:bottom w:w="60" w:type="dxa"/>
                    <w:right w:w="60" w:type="dxa"/>
                  </w:tcMar>
                </w:tcPr>
                <w:p>
                  <w:pPr>
                    <w:overflowPunct/>
                    <w:autoSpaceDE/>
                    <w:autoSpaceDN/>
                    <w:adjustRightInd/>
                    <w:spacing w:after="0"/>
                    <w:textAlignment w:val="auto"/>
                    <w:rPr>
                      <w:b/>
                      <w:bCs/>
                      <w:color w:val="000000"/>
                      <w:lang w:eastAsia="zh-CN"/>
                    </w:rPr>
                  </w:pPr>
                  <w:r>
                    <w:rPr>
                      <w:b/>
                      <w:bCs/>
                      <w:color w:val="000000"/>
                      <w:lang w:eastAsia="zh-CN"/>
                    </w:rPr>
                    <w:t>8.2.2.2.20</w:t>
                  </w:r>
                </w:p>
              </w:tc>
              <w:tc>
                <w:tcPr>
                  <w:tcW w:w="239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pPr>
                  <w:r>
                    <w:t>Interruptions due to PDCCH ordered RACH on target LTM cell</w:t>
                  </w:r>
                </w:p>
              </w:tc>
              <w:tc>
                <w:tcPr>
                  <w:tcW w:w="3323" w:type="dxa"/>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overflowPunct/>
                    <w:autoSpaceDE/>
                    <w:autoSpaceDN/>
                    <w:adjustRightInd/>
                    <w:spacing w:after="0"/>
                    <w:textAlignment w:val="auto"/>
                    <w:rPr>
                      <w:color w:val="000000"/>
                      <w:lang w:eastAsia="zh-CN"/>
                    </w:rPr>
                  </w:pPr>
                  <w:r>
                    <w:rPr>
                      <w:color w:val="000000"/>
                      <w:lang w:eastAsia="zh-CN"/>
                    </w:rPr>
                    <w:t>ATG cell switching is not so frequent. And LTM feature is still in the process of optimizing and being enhanced. We think it’s not necessary to complicate the ATG mobility at this stage. If there is real demand for this feature, can be reconsidered in future release when LTM feature is stable for TN.</w:t>
                  </w:r>
                </w:p>
                <w:p>
                  <w:pPr>
                    <w:overflowPunct/>
                    <w:autoSpaceDE/>
                    <w:autoSpaceDN/>
                    <w:adjustRightInd/>
                    <w:spacing w:after="0"/>
                    <w:textAlignment w:val="auto"/>
                    <w:rPr>
                      <w:color w:val="000000"/>
                      <w:lang w:eastAsia="zh-CN"/>
                    </w:rPr>
                  </w:pPr>
                </w:p>
              </w:tc>
            </w:tr>
          </w:tbl>
          <w:p>
            <w:pPr>
              <w:overflowPunct w:val="0"/>
              <w:autoSpaceDE w:val="0"/>
              <w:autoSpaceDN w:val="0"/>
              <w:adjustRightInd w:val="0"/>
              <w:spacing w:before="120" w:after="120"/>
              <w:textAlignment w:val="baseline"/>
              <w:rPr>
                <w:rFonts w:hint="eastAsia"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89" w:type="dxa"/>
          </w:tcPr>
          <w:p>
            <w:pPr>
              <w:overflowPunct w:val="0"/>
              <w:autoSpaceDE w:val="0"/>
              <w:autoSpaceDN w:val="0"/>
              <w:adjustRightInd w:val="0"/>
              <w:spacing w:before="120" w:after="120"/>
              <w:textAlignment w:val="baseline"/>
              <w:rPr>
                <w:rFonts w:eastAsia="Yu Mincho"/>
              </w:rPr>
            </w:pPr>
            <w:r>
              <w:rPr>
                <w:rFonts w:hint="eastAsia" w:eastAsia="Yu Mincho"/>
              </w:rPr>
              <w:t>R4-2411644</w:t>
            </w:r>
          </w:p>
        </w:tc>
        <w:tc>
          <w:tcPr>
            <w:tcW w:w="1226" w:type="dxa"/>
          </w:tcPr>
          <w:p>
            <w:pPr>
              <w:overflowPunct w:val="0"/>
              <w:autoSpaceDE w:val="0"/>
              <w:autoSpaceDN w:val="0"/>
              <w:adjustRightInd w:val="0"/>
              <w:spacing w:before="120" w:after="120"/>
              <w:textAlignment w:val="baseline"/>
              <w:rPr>
                <w:rFonts w:hint="eastAsia"/>
                <w:lang w:val="en-US" w:eastAsia="zh-CN"/>
              </w:rPr>
            </w:pPr>
            <w:r>
              <w:rPr>
                <w:rFonts w:hint="eastAsia"/>
                <w:lang w:val="en-US" w:eastAsia="zh-CN"/>
              </w:rPr>
              <w:t>Ericsson</w:t>
            </w:r>
          </w:p>
        </w:tc>
        <w:tc>
          <w:tcPr>
            <w:tcW w:w="7142" w:type="dxa"/>
          </w:tcPr>
          <w:p>
            <w:pPr>
              <w:overflowPunct w:val="0"/>
              <w:autoSpaceDE w:val="0"/>
              <w:autoSpaceDN w:val="0"/>
              <w:adjustRightInd w:val="0"/>
              <w:spacing w:before="120" w:after="120"/>
              <w:textAlignment w:val="baseline"/>
              <w:rPr>
                <w:rFonts w:hint="eastAsia" w:eastAsia="Yu Mincho"/>
              </w:rPr>
            </w:pPr>
            <w:r>
              <w:rPr>
                <w:rFonts w:hint="eastAsia" w:eastAsia="Yu Mincho"/>
              </w:rPr>
              <w:t>Observation 1</w:t>
            </w:r>
            <w:r>
              <w:rPr>
                <w:rFonts w:hint="eastAsia"/>
                <w:lang w:val="en-US" w:eastAsia="zh-CN"/>
              </w:rPr>
              <w:t xml:space="preserve">: </w:t>
            </w:r>
            <w:r>
              <w:rPr>
                <w:rFonts w:hint="eastAsia" w:eastAsia="Yu Mincho"/>
              </w:rPr>
              <w:tab/>
            </w:r>
            <w:r>
              <w:rPr>
                <w:rFonts w:hint="eastAsia" w:eastAsia="Yu Mincho"/>
              </w:rPr>
              <w:t>ATG handover requirements are not impacted by the introduction of CA.</w:t>
            </w:r>
          </w:p>
          <w:p>
            <w:pPr>
              <w:overflowPunct w:val="0"/>
              <w:autoSpaceDE w:val="0"/>
              <w:autoSpaceDN w:val="0"/>
              <w:adjustRightInd w:val="0"/>
              <w:spacing w:before="120" w:after="120"/>
              <w:textAlignment w:val="baseline"/>
              <w:rPr>
                <w:rFonts w:hint="eastAsia" w:eastAsia="Yu Mincho"/>
              </w:rPr>
            </w:pPr>
            <w:r>
              <w:rPr>
                <w:rFonts w:hint="eastAsia" w:eastAsia="Yu Mincho"/>
              </w:rPr>
              <w:t>Observation 2</w:t>
            </w:r>
            <w:r>
              <w:rPr>
                <w:rFonts w:hint="eastAsia"/>
                <w:lang w:val="en-US" w:eastAsia="zh-CN"/>
              </w:rPr>
              <w:t xml:space="preserve">: </w:t>
            </w:r>
            <w:r>
              <w:rPr>
                <w:rFonts w:hint="eastAsia" w:eastAsia="Yu Mincho"/>
              </w:rPr>
              <w:tab/>
            </w:r>
            <w:r>
              <w:rPr>
                <w:rFonts w:hint="eastAsia" w:eastAsia="Yu Mincho"/>
              </w:rPr>
              <w:t>The introduction of ATG CA does not impact UE Timing advanced, UE transmit timing, and UE timer accuracy requirements.</w:t>
            </w:r>
          </w:p>
          <w:p>
            <w:pPr>
              <w:overflowPunct w:val="0"/>
              <w:autoSpaceDE w:val="0"/>
              <w:autoSpaceDN w:val="0"/>
              <w:adjustRightInd w:val="0"/>
              <w:spacing w:before="120" w:after="120"/>
              <w:textAlignment w:val="baseline"/>
              <w:rPr>
                <w:rFonts w:hint="eastAsia" w:eastAsia="Yu Mincho"/>
              </w:rPr>
            </w:pPr>
            <w:r>
              <w:rPr>
                <w:rFonts w:hint="eastAsia" w:eastAsia="Yu Mincho"/>
              </w:rPr>
              <w:t>Proposal 1</w:t>
            </w:r>
            <w:r>
              <w:rPr>
                <w:rFonts w:hint="eastAsia" w:eastAsia="Yu Mincho"/>
              </w:rPr>
              <w:tab/>
            </w:r>
            <w:r>
              <w:rPr>
                <w:rFonts w:hint="eastAsia"/>
                <w:lang w:val="en-US" w:eastAsia="zh-CN"/>
              </w:rPr>
              <w:t xml:space="preserve">: </w:t>
            </w:r>
            <w:r>
              <w:rPr>
                <w:rFonts w:hint="eastAsia" w:eastAsia="Yu Mincho"/>
              </w:rPr>
              <w:t>RAN4 to discuss and agree the scope of the WI is limited to the following two scenarios stated in the WID</w:t>
            </w:r>
          </w:p>
          <w:p>
            <w:pPr>
              <w:overflowPunct w:val="0"/>
              <w:autoSpaceDE w:val="0"/>
              <w:autoSpaceDN w:val="0"/>
              <w:adjustRightInd w:val="0"/>
              <w:spacing w:before="120" w:after="120"/>
              <w:textAlignment w:val="baseline"/>
              <w:rPr>
                <w:rFonts w:hint="eastAsia" w:eastAsia="Yu Mincho"/>
              </w:rPr>
            </w:pPr>
            <w:r>
              <w:rPr>
                <w:rFonts w:hint="eastAsia" w:eastAsia="Yu Mincho"/>
              </w:rPr>
              <w:t></w:t>
            </w:r>
            <w:r>
              <w:rPr>
                <w:rFonts w:hint="eastAsia" w:eastAsia="Yu Mincho"/>
              </w:rPr>
              <w:tab/>
            </w:r>
            <w:r>
              <w:rPr>
                <w:rFonts w:hint="eastAsia" w:eastAsia="Yu Mincho"/>
              </w:rPr>
              <w:t>Intra-band co-located contiguous DL CA.</w:t>
            </w:r>
          </w:p>
          <w:p>
            <w:pPr>
              <w:overflowPunct w:val="0"/>
              <w:autoSpaceDE w:val="0"/>
              <w:autoSpaceDN w:val="0"/>
              <w:adjustRightInd w:val="0"/>
              <w:spacing w:before="120" w:after="120"/>
              <w:textAlignment w:val="baseline"/>
              <w:rPr>
                <w:rFonts w:hint="eastAsia" w:eastAsia="Yu Mincho"/>
              </w:rPr>
            </w:pPr>
            <w:r>
              <w:rPr>
                <w:rFonts w:hint="eastAsia" w:eastAsia="Yu Mincho"/>
              </w:rPr>
              <w:t></w:t>
            </w:r>
            <w:r>
              <w:rPr>
                <w:rFonts w:hint="eastAsia" w:eastAsia="Yu Mincho"/>
              </w:rPr>
              <w:tab/>
            </w:r>
            <w:r>
              <w:rPr>
                <w:rFonts w:hint="eastAsia" w:eastAsia="Yu Mincho"/>
              </w:rPr>
              <w:t>Inter-band co-located DL CA</w:t>
            </w:r>
          </w:p>
          <w:p>
            <w:pPr>
              <w:overflowPunct w:val="0"/>
              <w:autoSpaceDE w:val="0"/>
              <w:autoSpaceDN w:val="0"/>
              <w:adjustRightInd w:val="0"/>
              <w:spacing w:before="120" w:after="120"/>
              <w:textAlignment w:val="baseline"/>
              <w:rPr>
                <w:rFonts w:hint="eastAsia" w:eastAsia="Yu Mincho"/>
                <w:highlight w:val="none"/>
              </w:rPr>
            </w:pPr>
            <w:r>
              <w:rPr>
                <w:rFonts w:hint="eastAsia" w:eastAsia="Yu Mincho"/>
                <w:highlight w:val="none"/>
              </w:rPr>
              <w:t>Proposal 2</w:t>
            </w:r>
            <w:r>
              <w:rPr>
                <w:rFonts w:hint="eastAsia" w:eastAsia="Yu Mincho"/>
                <w:highlight w:val="none"/>
              </w:rPr>
              <w:tab/>
            </w:r>
            <w:r>
              <w:rPr>
                <w:rFonts w:hint="eastAsia"/>
                <w:highlight w:val="none"/>
                <w:lang w:val="en-US" w:eastAsia="zh-CN"/>
              </w:rPr>
              <w:t xml:space="preserve">: </w:t>
            </w:r>
            <w:r>
              <w:rPr>
                <w:rFonts w:hint="eastAsia" w:eastAsia="Yu Mincho"/>
                <w:highlight w:val="none"/>
              </w:rPr>
              <w:t>RAN4 to reuse NR cell re-selection as a baseline for ATG cell re-selection to support CA.</w:t>
            </w:r>
          </w:p>
          <w:p>
            <w:pPr>
              <w:overflowPunct w:val="0"/>
              <w:autoSpaceDE w:val="0"/>
              <w:autoSpaceDN w:val="0"/>
              <w:adjustRightInd w:val="0"/>
              <w:spacing w:before="120" w:after="120"/>
              <w:textAlignment w:val="baseline"/>
              <w:rPr>
                <w:rFonts w:hint="eastAsia" w:eastAsia="Yu Mincho"/>
              </w:rPr>
            </w:pPr>
            <w:r>
              <w:rPr>
                <w:rFonts w:hint="eastAsia" w:eastAsia="Yu Mincho"/>
              </w:rPr>
              <w:t>Proposal 3</w:t>
            </w:r>
            <w:r>
              <w:rPr>
                <w:rFonts w:hint="eastAsia" w:eastAsia="Yu Mincho"/>
              </w:rPr>
              <w:tab/>
            </w:r>
            <w:r>
              <w:rPr>
                <w:rFonts w:hint="eastAsia"/>
                <w:lang w:val="en-US" w:eastAsia="zh-CN"/>
              </w:rPr>
              <w:t xml:space="preserve">: </w:t>
            </w:r>
            <w:r>
              <w:rPr>
                <w:rFonts w:hint="eastAsia" w:eastAsia="Yu Mincho"/>
              </w:rPr>
              <w:t>RAN4 to define EMR for ATG DL CA by using the Rel-18 NR CA EMR as a baseline.</w:t>
            </w:r>
          </w:p>
          <w:p>
            <w:pPr>
              <w:overflowPunct w:val="0"/>
              <w:autoSpaceDE w:val="0"/>
              <w:autoSpaceDN w:val="0"/>
              <w:adjustRightInd w:val="0"/>
              <w:spacing w:before="120" w:after="120"/>
              <w:textAlignment w:val="baseline"/>
              <w:rPr>
                <w:rFonts w:hint="eastAsia" w:eastAsia="Yu Mincho"/>
              </w:rPr>
            </w:pPr>
            <w:r>
              <w:rPr>
                <w:rFonts w:hint="eastAsia" w:eastAsia="Yu Mincho"/>
              </w:rPr>
              <w:t>Proposal 4</w:t>
            </w:r>
            <w:r>
              <w:rPr>
                <w:rFonts w:hint="eastAsia" w:eastAsia="Yu Mincho"/>
              </w:rPr>
              <w:tab/>
            </w:r>
            <w:r>
              <w:rPr>
                <w:rFonts w:hint="eastAsia"/>
                <w:lang w:val="en-US" w:eastAsia="zh-CN"/>
              </w:rPr>
              <w:t xml:space="preserve">: </w:t>
            </w:r>
            <w:r>
              <w:rPr>
                <w:rFonts w:hint="eastAsia" w:eastAsia="Yu Mincho"/>
              </w:rPr>
              <w:t>RAN4 should discuss and define co-location in the context of ATG in Rel-19.</w:t>
            </w:r>
          </w:p>
          <w:p>
            <w:pPr>
              <w:overflowPunct w:val="0"/>
              <w:autoSpaceDE w:val="0"/>
              <w:autoSpaceDN w:val="0"/>
              <w:adjustRightInd w:val="0"/>
              <w:spacing w:before="120" w:after="120"/>
              <w:textAlignment w:val="baseline"/>
              <w:rPr>
                <w:rFonts w:hint="eastAsia" w:eastAsia="Yu Mincho"/>
              </w:rPr>
            </w:pPr>
            <w:r>
              <w:rPr>
                <w:rFonts w:hint="eastAsia" w:eastAsia="Yu Mincho"/>
              </w:rPr>
              <w:t>Proposal 5</w:t>
            </w:r>
            <w:r>
              <w:rPr>
                <w:rFonts w:hint="eastAsia" w:eastAsia="Yu Mincho"/>
              </w:rPr>
              <w:tab/>
            </w:r>
            <w:r>
              <w:rPr>
                <w:rFonts w:hint="eastAsia"/>
                <w:lang w:val="en-US" w:eastAsia="zh-CN"/>
              </w:rPr>
              <w:t xml:space="preserve">: </w:t>
            </w:r>
            <w:r>
              <w:rPr>
                <w:rFonts w:hint="eastAsia" w:eastAsia="Yu Mincho"/>
              </w:rPr>
              <w:t>RAN4 should discuss and define MRTD requirements for co-located ATG CA deployments, using the corresponding NR CA requirements as a baseline.</w:t>
            </w:r>
          </w:p>
          <w:p>
            <w:pPr>
              <w:overflowPunct w:val="0"/>
              <w:autoSpaceDE w:val="0"/>
              <w:autoSpaceDN w:val="0"/>
              <w:adjustRightInd w:val="0"/>
              <w:spacing w:before="120" w:after="120"/>
              <w:textAlignment w:val="baseline"/>
              <w:rPr>
                <w:rFonts w:hint="eastAsia" w:eastAsia="Yu Mincho"/>
              </w:rPr>
            </w:pPr>
            <w:r>
              <w:rPr>
                <w:rFonts w:hint="eastAsia" w:eastAsia="Yu Mincho"/>
              </w:rPr>
              <w:t>Proposal 6</w:t>
            </w:r>
            <w:r>
              <w:rPr>
                <w:rFonts w:hint="eastAsia"/>
                <w:lang w:val="en-US" w:eastAsia="zh-CN"/>
              </w:rPr>
              <w:t xml:space="preserve">: </w:t>
            </w:r>
            <w:r>
              <w:rPr>
                <w:rFonts w:hint="eastAsia" w:eastAsia="Yu Mincho"/>
              </w:rPr>
              <w:tab/>
            </w:r>
            <w:r>
              <w:rPr>
                <w:rFonts w:hint="eastAsia" w:eastAsia="Yu Mincho"/>
              </w:rPr>
              <w:t>RAN4 to define Scell activation/deactivation requirements for ATG CA by using the corresponding NR CA requirements as a baseline.</w:t>
            </w:r>
          </w:p>
          <w:p>
            <w:pPr>
              <w:overflowPunct w:val="0"/>
              <w:autoSpaceDE w:val="0"/>
              <w:autoSpaceDN w:val="0"/>
              <w:adjustRightInd w:val="0"/>
              <w:spacing w:before="120" w:after="120"/>
              <w:textAlignment w:val="baseline"/>
              <w:rPr>
                <w:rFonts w:hint="eastAsia" w:eastAsia="Yu Mincho"/>
              </w:rPr>
            </w:pPr>
            <w:r>
              <w:rPr>
                <w:rFonts w:hint="eastAsia" w:eastAsia="Yu Mincho"/>
              </w:rPr>
              <w:t>Proposal 7</w:t>
            </w:r>
            <w:r>
              <w:rPr>
                <w:rFonts w:hint="eastAsia"/>
                <w:lang w:val="en-US" w:eastAsia="zh-CN"/>
              </w:rPr>
              <w:t xml:space="preserve">: </w:t>
            </w:r>
            <w:r>
              <w:rPr>
                <w:rFonts w:hint="eastAsia" w:eastAsia="Yu Mincho"/>
              </w:rPr>
              <w:tab/>
            </w:r>
            <w:r>
              <w:rPr>
                <w:rFonts w:hint="eastAsia" w:eastAsia="Yu Mincho"/>
              </w:rPr>
              <w:t>SCell activation requirements shall be further investigated for potential impact, taking into account the band combinations stated in the WID and the antenna types agreed in RF.</w:t>
            </w:r>
          </w:p>
          <w:p>
            <w:pPr>
              <w:overflowPunct w:val="0"/>
              <w:autoSpaceDE w:val="0"/>
              <w:autoSpaceDN w:val="0"/>
              <w:adjustRightInd w:val="0"/>
              <w:spacing w:before="120" w:after="120"/>
              <w:textAlignment w:val="baseline"/>
              <w:rPr>
                <w:rFonts w:hint="eastAsia" w:eastAsia="Yu Mincho"/>
              </w:rPr>
            </w:pPr>
            <w:r>
              <w:rPr>
                <w:rFonts w:hint="eastAsia" w:eastAsia="Yu Mincho"/>
              </w:rPr>
              <w:t>Proposal 8</w:t>
            </w:r>
            <w:r>
              <w:rPr>
                <w:rFonts w:hint="eastAsia" w:eastAsia="Yu Mincho"/>
              </w:rPr>
              <w:tab/>
            </w:r>
            <w:r>
              <w:rPr>
                <w:rFonts w:hint="eastAsia"/>
                <w:lang w:val="en-US" w:eastAsia="zh-CN"/>
              </w:rPr>
              <w:t xml:space="preserve">: </w:t>
            </w:r>
            <w:r>
              <w:rPr>
                <w:rFonts w:hint="eastAsia" w:eastAsia="Yu Mincho"/>
              </w:rPr>
              <w:t>RAN4 to reuse NR carrier aggregation measurement gap as the baseline for ATG DL CA.</w:t>
            </w:r>
          </w:p>
          <w:p>
            <w:pPr>
              <w:overflowPunct w:val="0"/>
              <w:autoSpaceDE w:val="0"/>
              <w:autoSpaceDN w:val="0"/>
              <w:adjustRightInd w:val="0"/>
              <w:spacing w:before="120" w:after="120"/>
              <w:textAlignment w:val="baseline"/>
              <w:rPr>
                <w:rFonts w:hint="eastAsia" w:eastAsia="Yu Mincho"/>
              </w:rPr>
            </w:pPr>
            <w:r>
              <w:rPr>
                <w:rFonts w:hint="eastAsia" w:eastAsia="Yu Mincho"/>
              </w:rPr>
              <w:t>Proposal 9</w:t>
            </w:r>
            <w:r>
              <w:rPr>
                <w:rFonts w:hint="eastAsia"/>
                <w:lang w:val="en-US" w:eastAsia="zh-CN"/>
              </w:rPr>
              <w:t xml:space="preserve">: </w:t>
            </w:r>
            <w:r>
              <w:rPr>
                <w:rFonts w:hint="eastAsia" w:eastAsia="Yu Mincho"/>
              </w:rPr>
              <w:tab/>
            </w:r>
            <w:r>
              <w:rPr>
                <w:rFonts w:hint="eastAsia" w:eastAsia="Yu Mincho"/>
              </w:rPr>
              <w:t>RAN4 to study and accommodate CSSF requirements for ATG DL CA.</w:t>
            </w:r>
          </w:p>
          <w:p>
            <w:pPr>
              <w:overflowPunct w:val="0"/>
              <w:autoSpaceDE w:val="0"/>
              <w:autoSpaceDN w:val="0"/>
              <w:adjustRightInd w:val="0"/>
              <w:spacing w:before="120" w:after="120"/>
              <w:textAlignment w:val="baseline"/>
              <w:rPr>
                <w:rFonts w:hint="eastAsia" w:eastAsia="Yu Mincho"/>
              </w:rPr>
            </w:pPr>
            <w:r>
              <w:rPr>
                <w:rFonts w:hint="eastAsia" w:eastAsia="Yu Mincho"/>
              </w:rPr>
              <w:t>Proposal 10</w:t>
            </w:r>
            <w:r>
              <w:rPr>
                <w:rFonts w:hint="eastAsia"/>
                <w:lang w:val="en-US" w:eastAsia="zh-CN"/>
              </w:rPr>
              <w:t xml:space="preserve">: </w:t>
            </w:r>
            <w:r>
              <w:rPr>
                <w:rFonts w:hint="eastAsia" w:eastAsia="Yu Mincho"/>
              </w:rPr>
              <w:tab/>
            </w:r>
            <w:r>
              <w:rPr>
                <w:rFonts w:hint="eastAsia" w:eastAsia="Yu Mincho"/>
              </w:rPr>
              <w:t>RAN4 to further study the impact of antenna pattern on scheduling availability ATG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89" w:type="dxa"/>
          </w:tcPr>
          <w:p>
            <w:pPr>
              <w:overflowPunct w:val="0"/>
              <w:autoSpaceDE w:val="0"/>
              <w:autoSpaceDN w:val="0"/>
              <w:adjustRightInd w:val="0"/>
              <w:spacing w:before="120" w:after="120"/>
              <w:textAlignment w:val="baseline"/>
              <w:rPr>
                <w:rFonts w:eastAsia="Yu Mincho"/>
              </w:rPr>
            </w:pPr>
            <w:r>
              <w:rPr>
                <w:rFonts w:hint="eastAsia" w:eastAsia="Yu Mincho"/>
              </w:rPr>
              <w:t>R4-2411687</w:t>
            </w:r>
          </w:p>
        </w:tc>
        <w:tc>
          <w:tcPr>
            <w:tcW w:w="1226" w:type="dxa"/>
          </w:tcPr>
          <w:p>
            <w:pPr>
              <w:overflowPunct w:val="0"/>
              <w:autoSpaceDE w:val="0"/>
              <w:autoSpaceDN w:val="0"/>
              <w:adjustRightInd w:val="0"/>
              <w:spacing w:before="120" w:after="120"/>
              <w:textAlignment w:val="baseline"/>
              <w:rPr>
                <w:rFonts w:hint="eastAsia"/>
                <w:lang w:val="en-US" w:eastAsia="zh-CN"/>
              </w:rPr>
            </w:pPr>
            <w:r>
              <w:rPr>
                <w:rFonts w:hint="eastAsia"/>
                <w:lang w:val="en-US" w:eastAsia="zh-CN"/>
              </w:rPr>
              <w:t>LG Electronics</w:t>
            </w:r>
          </w:p>
        </w:tc>
        <w:tc>
          <w:tcPr>
            <w:tcW w:w="7142" w:type="dxa"/>
          </w:tcPr>
          <w:p>
            <w:pPr>
              <w:overflowPunct w:val="0"/>
              <w:autoSpaceDE w:val="0"/>
              <w:autoSpaceDN w:val="0"/>
              <w:adjustRightInd w:val="0"/>
              <w:spacing w:before="120" w:after="120"/>
              <w:textAlignment w:val="baseline"/>
              <w:rPr>
                <w:rFonts w:hint="eastAsia" w:eastAsia="Yu Mincho"/>
              </w:rPr>
            </w:pPr>
            <w:r>
              <w:rPr>
                <w:rFonts w:hint="eastAsia" w:eastAsia="Yu Mincho"/>
              </w:rPr>
              <w:t>Proposal 1: For MRTD requirements in ATG CA operation, existing MRTD for intra-band CA as 3us can be reusded for both ATG intra- and inter-band CA.</w:t>
            </w:r>
          </w:p>
          <w:p>
            <w:pPr>
              <w:overflowPunct w:val="0"/>
              <w:autoSpaceDE w:val="0"/>
              <w:autoSpaceDN w:val="0"/>
              <w:adjustRightInd w:val="0"/>
              <w:spacing w:before="120" w:after="120"/>
              <w:textAlignment w:val="baseline"/>
              <w:rPr>
                <w:rFonts w:hint="eastAsia" w:eastAsia="Yu Mincho"/>
              </w:rPr>
            </w:pPr>
            <w:r>
              <w:rPr>
                <w:rFonts w:hint="eastAsia" w:eastAsia="Yu Mincho"/>
              </w:rPr>
              <w:t>Proposal 2: FFS whether co-location information in inter-band CA configuration should be provided to UE.</w:t>
            </w:r>
          </w:p>
          <w:p>
            <w:pPr>
              <w:overflowPunct w:val="0"/>
              <w:autoSpaceDE w:val="0"/>
              <w:autoSpaceDN w:val="0"/>
              <w:adjustRightInd w:val="0"/>
              <w:spacing w:before="120" w:after="120"/>
              <w:textAlignment w:val="baseline"/>
              <w:rPr>
                <w:rFonts w:hint="eastAsia" w:eastAsia="Yu Mincho"/>
              </w:rPr>
            </w:pPr>
            <w:r>
              <w:rPr>
                <w:rFonts w:hint="eastAsia" w:eastAsia="Yu Mincho"/>
              </w:rPr>
              <w:t>Proposal 3: Reuse the principle from existing SCell activation / deactivation delay requirements as baseline for ATG, and scellWithoutSSB capability can be considered.</w:t>
            </w:r>
          </w:p>
          <w:p>
            <w:pPr>
              <w:overflowPunct w:val="0"/>
              <w:autoSpaceDE w:val="0"/>
              <w:autoSpaceDN w:val="0"/>
              <w:adjustRightInd w:val="0"/>
              <w:spacing w:before="120" w:after="120"/>
              <w:textAlignment w:val="baseline"/>
              <w:rPr>
                <w:rFonts w:hint="eastAsia" w:eastAsia="Yu Mincho"/>
              </w:rPr>
            </w:pPr>
            <w:r>
              <w:rPr>
                <w:rFonts w:hint="eastAsia" w:eastAsia="Yu Mincho"/>
              </w:rPr>
              <w:t>Proposal 4: Reuse the principle from exsiting interruption requirements for SCell activation/deactivation and during measurement on deactivated SCell as baseline for ATG.</w:t>
            </w:r>
          </w:p>
          <w:p>
            <w:pPr>
              <w:overflowPunct w:val="0"/>
              <w:autoSpaceDE w:val="0"/>
              <w:autoSpaceDN w:val="0"/>
              <w:adjustRightInd w:val="0"/>
              <w:spacing w:before="120" w:after="120"/>
              <w:textAlignment w:val="baseline"/>
              <w:rPr>
                <w:rFonts w:hint="eastAsia" w:eastAsia="Yu Mincho"/>
              </w:rPr>
            </w:pPr>
            <w:r>
              <w:rPr>
                <w:rFonts w:hint="eastAsia" w:eastAsia="Yu Mincho"/>
              </w:rPr>
              <w:t>Proposal 5: Reuse the principle from the existing cell identification and measurement requirements with measCycleScell as baseline for ATG</w:t>
            </w:r>
          </w:p>
          <w:p>
            <w:pPr>
              <w:overflowPunct w:val="0"/>
              <w:autoSpaceDE w:val="0"/>
              <w:autoSpaceDN w:val="0"/>
              <w:adjustRightInd w:val="0"/>
              <w:spacing w:before="120" w:after="120"/>
              <w:textAlignment w:val="baseline"/>
              <w:rPr>
                <w:rFonts w:hint="eastAsia" w:eastAsia="Yu Mincho"/>
              </w:rPr>
            </w:pPr>
            <w:r>
              <w:rPr>
                <w:rFonts w:hint="eastAsia" w:eastAsia="Yu Mincho"/>
              </w:rPr>
              <w:t>Proposal 6: RAN4 needs to further discuss whether different antenna type for inter-band CA operatrion is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89" w:type="dxa"/>
          </w:tcPr>
          <w:p>
            <w:pPr>
              <w:overflowPunct w:val="0"/>
              <w:autoSpaceDE w:val="0"/>
              <w:autoSpaceDN w:val="0"/>
              <w:adjustRightInd w:val="0"/>
              <w:spacing w:before="120" w:after="120"/>
              <w:textAlignment w:val="baseline"/>
              <w:rPr>
                <w:rFonts w:eastAsia="Yu Mincho"/>
              </w:rPr>
            </w:pPr>
            <w:r>
              <w:rPr>
                <w:rFonts w:hint="eastAsia" w:eastAsia="Yu Mincho"/>
              </w:rPr>
              <w:t>R4-2411758</w:t>
            </w:r>
          </w:p>
        </w:tc>
        <w:tc>
          <w:tcPr>
            <w:tcW w:w="1226" w:type="dxa"/>
          </w:tcPr>
          <w:p>
            <w:pPr>
              <w:overflowPunct w:val="0"/>
              <w:autoSpaceDE w:val="0"/>
              <w:autoSpaceDN w:val="0"/>
              <w:adjustRightInd w:val="0"/>
              <w:spacing w:before="120" w:after="120"/>
              <w:textAlignment w:val="baseline"/>
              <w:rPr>
                <w:rFonts w:hint="eastAsia"/>
                <w:lang w:val="en-US" w:eastAsia="zh-CN"/>
              </w:rPr>
            </w:pPr>
            <w:r>
              <w:rPr>
                <w:rFonts w:hint="eastAsia"/>
                <w:lang w:val="en-US" w:eastAsia="zh-CN"/>
              </w:rPr>
              <w:t>CMCC</w:t>
            </w:r>
          </w:p>
        </w:tc>
        <w:tc>
          <w:tcPr>
            <w:tcW w:w="7142" w:type="dxa"/>
          </w:tcPr>
          <w:p>
            <w:pPr>
              <w:overflowPunct w:val="0"/>
              <w:autoSpaceDE w:val="0"/>
              <w:autoSpaceDN w:val="0"/>
              <w:adjustRightInd w:val="0"/>
              <w:spacing w:before="120" w:after="120"/>
              <w:textAlignment w:val="baseline"/>
              <w:rPr>
                <w:rFonts w:hint="eastAsia" w:eastAsia="Yu Mincho"/>
              </w:rPr>
            </w:pPr>
            <w:r>
              <w:rPr>
                <w:rFonts w:hint="eastAsia" w:eastAsia="Yu Mincho"/>
              </w:rPr>
              <w:t>Proposal 1: Focus on FR1 DL co-located CA scenario, including intra-band contiguous CA and inter-band CA.</w:t>
            </w:r>
          </w:p>
          <w:p>
            <w:pPr>
              <w:overflowPunct w:val="0"/>
              <w:autoSpaceDE w:val="0"/>
              <w:autoSpaceDN w:val="0"/>
              <w:adjustRightInd w:val="0"/>
              <w:spacing w:before="120" w:after="120"/>
              <w:textAlignment w:val="baseline"/>
              <w:rPr>
                <w:rFonts w:hint="eastAsia" w:eastAsia="Yu Mincho"/>
              </w:rPr>
            </w:pPr>
            <w:r>
              <w:rPr>
                <w:rFonts w:hint="eastAsia" w:eastAsia="Yu Mincho"/>
              </w:rPr>
              <w:t>Proposal 2: For other ATG scenario characteristics like UE speed, ISD and so on, the R18 working assumption will be reused.</w:t>
            </w:r>
          </w:p>
          <w:p>
            <w:pPr>
              <w:overflowPunct w:val="0"/>
              <w:autoSpaceDE w:val="0"/>
              <w:autoSpaceDN w:val="0"/>
              <w:adjustRightInd w:val="0"/>
              <w:spacing w:before="120" w:after="120"/>
              <w:textAlignment w:val="baseline"/>
              <w:rPr>
                <w:rFonts w:hint="eastAsia" w:eastAsia="Yu Mincho"/>
              </w:rPr>
            </w:pPr>
            <w:r>
              <w:rPr>
                <w:rFonts w:hint="eastAsia" w:eastAsia="Yu Mincho"/>
              </w:rPr>
              <w:t>Proposal 3: For intra-band contiguous CA, same antenna type should be applied on each carrier, including one or more omni-directional antenna(s) and antenna array.</w:t>
            </w:r>
          </w:p>
          <w:p>
            <w:pPr>
              <w:overflowPunct w:val="0"/>
              <w:autoSpaceDE w:val="0"/>
              <w:autoSpaceDN w:val="0"/>
              <w:adjustRightInd w:val="0"/>
              <w:spacing w:before="120" w:after="120"/>
              <w:textAlignment w:val="baseline"/>
              <w:rPr>
                <w:rFonts w:hint="eastAsia" w:eastAsia="Yu Mincho"/>
              </w:rPr>
            </w:pPr>
            <w:r>
              <w:rPr>
                <w:rFonts w:hint="eastAsia" w:eastAsia="Yu Mincho"/>
              </w:rPr>
              <w:t>Proposal 4: For inter-band CA, either different or same antenna type can be applied on different carriers.</w:t>
            </w:r>
          </w:p>
          <w:p>
            <w:pPr>
              <w:overflowPunct w:val="0"/>
              <w:autoSpaceDE w:val="0"/>
              <w:autoSpaceDN w:val="0"/>
              <w:adjustRightInd w:val="0"/>
              <w:spacing w:before="120" w:after="120"/>
              <w:textAlignment w:val="baseline"/>
              <w:rPr>
                <w:rFonts w:hint="eastAsia" w:eastAsia="Yu Mincho"/>
              </w:rPr>
            </w:pPr>
            <w:r>
              <w:rPr>
                <w:rFonts w:hint="eastAsia" w:eastAsia="Yu Mincho"/>
              </w:rPr>
              <w:t>Proposal 5: If only antenna array is used, then may exists two cases:</w:t>
            </w:r>
          </w:p>
          <w:p>
            <w:pPr>
              <w:overflowPunct w:val="0"/>
              <w:autoSpaceDE w:val="0"/>
              <w:autoSpaceDN w:val="0"/>
              <w:adjustRightInd w:val="0"/>
              <w:spacing w:before="120" w:after="120"/>
              <w:textAlignment w:val="baseline"/>
              <w:rPr>
                <w:rFonts w:hint="eastAsia" w:eastAsia="Yu Mincho"/>
              </w:rPr>
            </w:pPr>
            <w:r>
              <w:rPr>
                <w:rFonts w:hint="eastAsia" w:eastAsia="Yu Mincho"/>
              </w:rPr>
              <w:t>Case 1: UE only have one antenna panel and form one Rx beam</w:t>
            </w:r>
          </w:p>
          <w:p>
            <w:pPr>
              <w:overflowPunct w:val="0"/>
              <w:autoSpaceDE w:val="0"/>
              <w:autoSpaceDN w:val="0"/>
              <w:adjustRightInd w:val="0"/>
              <w:spacing w:before="120" w:after="120"/>
              <w:textAlignment w:val="baseline"/>
              <w:rPr>
                <w:rFonts w:hint="eastAsia" w:eastAsia="Yu Mincho"/>
              </w:rPr>
            </w:pPr>
            <w:r>
              <w:rPr>
                <w:rFonts w:hint="eastAsia" w:eastAsia="Yu Mincho"/>
              </w:rPr>
              <w:t>Case 2: UE have two antenna panels and can form two simultaneous Rx beams</w:t>
            </w:r>
          </w:p>
          <w:p>
            <w:pPr>
              <w:overflowPunct w:val="0"/>
              <w:autoSpaceDE w:val="0"/>
              <w:autoSpaceDN w:val="0"/>
              <w:adjustRightInd w:val="0"/>
              <w:spacing w:before="120" w:after="120"/>
              <w:textAlignment w:val="baseline"/>
              <w:rPr>
                <w:rFonts w:hint="eastAsia" w:eastAsia="Yu Mincho"/>
              </w:rPr>
            </w:pPr>
            <w:r>
              <w:rPr>
                <w:rFonts w:hint="eastAsia" w:eastAsia="Yu Mincho"/>
              </w:rPr>
              <w:t>Proposal 6: For cell re-selection, define the exceptions of side conditions for UE supporting CA in FR1. The legacy methodology exception applicability defined in Clause 4.2 and Clause B.3.2.1 can be reused with update of the reference clause of ΔRIB,c.</w:t>
            </w:r>
          </w:p>
          <w:p>
            <w:pPr>
              <w:overflowPunct w:val="0"/>
              <w:autoSpaceDE w:val="0"/>
              <w:autoSpaceDN w:val="0"/>
              <w:adjustRightInd w:val="0"/>
              <w:spacing w:before="120" w:after="120"/>
              <w:textAlignment w:val="baseline"/>
              <w:rPr>
                <w:rFonts w:hint="eastAsia" w:eastAsia="Yu Mincho"/>
              </w:rPr>
            </w:pPr>
            <w:r>
              <w:rPr>
                <w:rFonts w:hint="eastAsia" w:eastAsia="Yu Mincho"/>
              </w:rPr>
              <w:t>Observation 1: Fail to see strong demand and significant gain to introduce EMR in ATG co-located deployment.</w:t>
            </w:r>
          </w:p>
          <w:p>
            <w:pPr>
              <w:overflowPunct w:val="0"/>
              <w:autoSpaceDE w:val="0"/>
              <w:autoSpaceDN w:val="0"/>
              <w:adjustRightInd w:val="0"/>
              <w:spacing w:before="120" w:after="120"/>
              <w:textAlignment w:val="baseline"/>
              <w:rPr>
                <w:rFonts w:hint="eastAsia" w:eastAsia="Yu Mincho"/>
              </w:rPr>
            </w:pPr>
            <w:r>
              <w:rPr>
                <w:rFonts w:hint="eastAsia" w:eastAsia="Yu Mincho"/>
              </w:rPr>
              <w:t>Proposal 7: No need to introduce EMR in ATG CA if no strong demand and significant gain observed.</w:t>
            </w:r>
          </w:p>
          <w:p>
            <w:pPr>
              <w:overflowPunct w:val="0"/>
              <w:autoSpaceDE w:val="0"/>
              <w:autoSpaceDN w:val="0"/>
              <w:adjustRightInd w:val="0"/>
              <w:spacing w:before="120" w:after="120"/>
              <w:textAlignment w:val="baseline"/>
              <w:rPr>
                <w:rFonts w:hint="eastAsia" w:eastAsia="Yu Mincho"/>
              </w:rPr>
            </w:pPr>
            <w:r>
              <w:rPr>
                <w:rFonts w:hint="eastAsia" w:eastAsia="Yu Mincho"/>
              </w:rPr>
              <w:t>Proposal 8: No need to introduce MRTD requirement for ATG intra-band contiguous CA.</w:t>
            </w:r>
          </w:p>
          <w:p>
            <w:pPr>
              <w:overflowPunct w:val="0"/>
              <w:autoSpaceDE w:val="0"/>
              <w:autoSpaceDN w:val="0"/>
              <w:adjustRightInd w:val="0"/>
              <w:spacing w:before="120" w:after="120"/>
              <w:textAlignment w:val="baseline"/>
              <w:rPr>
                <w:rFonts w:hint="eastAsia" w:eastAsia="Yu Mincho"/>
              </w:rPr>
            </w:pPr>
            <w:r>
              <w:rPr>
                <w:rFonts w:hint="eastAsia" w:eastAsia="Yu Mincho"/>
              </w:rPr>
              <w:t>Proposal 9: Define MRTD requirement for ATG inter-band CA, legacy 33µs requirement can be reused.</w:t>
            </w:r>
          </w:p>
          <w:p>
            <w:pPr>
              <w:overflowPunct w:val="0"/>
              <w:autoSpaceDE w:val="0"/>
              <w:autoSpaceDN w:val="0"/>
              <w:adjustRightInd w:val="0"/>
              <w:spacing w:before="120" w:after="120"/>
              <w:textAlignment w:val="baseline"/>
              <w:rPr>
                <w:rFonts w:hint="eastAsia" w:eastAsia="Yu Mincho"/>
              </w:rPr>
            </w:pPr>
            <w:r>
              <w:rPr>
                <w:rFonts w:hint="eastAsia" w:eastAsia="Yu Mincho"/>
              </w:rPr>
              <w:t>Proposal 10: For SCell activation and deactivation, following features can be introduced for ATG, reuse the current FR1 requirements as the starting point, and further study whether further improvement is needed or not due to co-located deployment.</w:t>
            </w:r>
          </w:p>
          <w:p>
            <w:pPr>
              <w:overflowPunct w:val="0"/>
              <w:autoSpaceDE w:val="0"/>
              <w:autoSpaceDN w:val="0"/>
              <w:adjustRightInd w:val="0"/>
              <w:spacing w:before="120" w:after="120"/>
              <w:textAlignment w:val="baseline"/>
              <w:rPr>
                <w:rFonts w:hint="eastAsia" w:eastAsia="Yu Mincho"/>
              </w:rPr>
            </w:pPr>
            <w:r>
              <w:rPr>
                <w:rFonts w:hint="eastAsia" w:eastAsia="Yu Mincho"/>
              </w:rPr>
              <w:t>SCell Activation Delay Requirement for Deactivated SCell</w:t>
            </w:r>
          </w:p>
          <w:p>
            <w:pPr>
              <w:overflowPunct w:val="0"/>
              <w:autoSpaceDE w:val="0"/>
              <w:autoSpaceDN w:val="0"/>
              <w:adjustRightInd w:val="0"/>
              <w:spacing w:before="120" w:after="120"/>
              <w:textAlignment w:val="baseline"/>
              <w:rPr>
                <w:rFonts w:hint="eastAsia" w:eastAsia="Yu Mincho"/>
              </w:rPr>
            </w:pPr>
            <w:r>
              <w:rPr>
                <w:rFonts w:hint="eastAsia" w:eastAsia="Yu Mincho"/>
              </w:rPr>
              <w:t>SCell Deactivation Delay Requirement for Activated SCell</w:t>
            </w:r>
          </w:p>
          <w:p>
            <w:pPr>
              <w:overflowPunct w:val="0"/>
              <w:autoSpaceDE w:val="0"/>
              <w:autoSpaceDN w:val="0"/>
              <w:adjustRightInd w:val="0"/>
              <w:spacing w:before="120" w:after="120"/>
              <w:textAlignment w:val="baseline"/>
              <w:rPr>
                <w:rFonts w:hint="eastAsia" w:eastAsia="Yu Mincho"/>
              </w:rPr>
            </w:pPr>
            <w:r>
              <w:rPr>
                <w:rFonts w:hint="eastAsia" w:eastAsia="Yu Mincho"/>
              </w:rPr>
              <w:t>Direct SCell Activation at SCell addition</w:t>
            </w:r>
          </w:p>
          <w:p>
            <w:pPr>
              <w:overflowPunct w:val="0"/>
              <w:autoSpaceDE w:val="0"/>
              <w:autoSpaceDN w:val="0"/>
              <w:adjustRightInd w:val="0"/>
              <w:spacing w:before="120" w:after="120"/>
              <w:textAlignment w:val="baseline"/>
              <w:rPr>
                <w:rFonts w:hint="eastAsia" w:eastAsia="Yu Mincho"/>
              </w:rPr>
            </w:pPr>
            <w:r>
              <w:rPr>
                <w:rFonts w:hint="eastAsia" w:eastAsia="Yu Mincho"/>
              </w:rPr>
              <w:t>Direct SCell Activation at Handover</w:t>
            </w:r>
          </w:p>
          <w:p>
            <w:pPr>
              <w:overflowPunct w:val="0"/>
              <w:autoSpaceDE w:val="0"/>
              <w:autoSpaceDN w:val="0"/>
              <w:adjustRightInd w:val="0"/>
              <w:spacing w:before="120" w:after="120"/>
              <w:textAlignment w:val="baseline"/>
              <w:rPr>
                <w:rFonts w:hint="eastAsia" w:eastAsia="Yu Mincho"/>
              </w:rPr>
            </w:pPr>
            <w:r>
              <w:rPr>
                <w:rFonts w:hint="eastAsia" w:eastAsia="Yu Mincho"/>
              </w:rPr>
              <w:t>Direct SCell Activation at RRCResume</w:t>
            </w:r>
          </w:p>
          <w:p>
            <w:pPr>
              <w:overflowPunct w:val="0"/>
              <w:autoSpaceDE w:val="0"/>
              <w:autoSpaceDN w:val="0"/>
              <w:adjustRightInd w:val="0"/>
              <w:spacing w:before="120" w:after="120"/>
              <w:textAlignment w:val="baseline"/>
              <w:rPr>
                <w:rFonts w:hint="eastAsia" w:eastAsia="Yu Mincho"/>
              </w:rPr>
            </w:pPr>
            <w:r>
              <w:rPr>
                <w:rFonts w:hint="eastAsia" w:eastAsia="Yu Mincho"/>
              </w:rPr>
              <w:t>Fast SCell Activation Delay Requirement for Deactivated SCell</w:t>
            </w:r>
          </w:p>
          <w:p>
            <w:pPr>
              <w:overflowPunct w:val="0"/>
              <w:autoSpaceDE w:val="0"/>
              <w:autoSpaceDN w:val="0"/>
              <w:adjustRightInd w:val="0"/>
              <w:spacing w:before="120" w:after="120"/>
              <w:textAlignment w:val="baseline"/>
              <w:rPr>
                <w:rFonts w:hint="eastAsia" w:eastAsia="Yu Mincho"/>
              </w:rPr>
            </w:pPr>
            <w:r>
              <w:rPr>
                <w:rFonts w:hint="eastAsia" w:eastAsia="Yu Mincho"/>
              </w:rPr>
              <w:t>SCell Activation Delay Requirement for Deactivated SCell with the L3 reporting during activation.</w:t>
            </w:r>
          </w:p>
          <w:p>
            <w:pPr>
              <w:overflowPunct w:val="0"/>
              <w:autoSpaceDE w:val="0"/>
              <w:autoSpaceDN w:val="0"/>
              <w:adjustRightInd w:val="0"/>
              <w:spacing w:before="120" w:after="120"/>
              <w:textAlignment w:val="baseline"/>
              <w:rPr>
                <w:rFonts w:hint="eastAsia" w:eastAsia="Yu Mincho"/>
              </w:rPr>
            </w:pPr>
            <w:r>
              <w:rPr>
                <w:rFonts w:hint="eastAsia" w:eastAsia="Yu Mincho"/>
              </w:rPr>
              <w:t>Proposal 11: For Active BWP switch delay on multiple CCs, introduce following requirements, which can reuse the legacy:</w:t>
            </w:r>
          </w:p>
          <w:p>
            <w:pPr>
              <w:overflowPunct w:val="0"/>
              <w:autoSpaceDE w:val="0"/>
              <w:autoSpaceDN w:val="0"/>
              <w:adjustRightInd w:val="0"/>
              <w:spacing w:before="120" w:after="120"/>
              <w:textAlignment w:val="baseline"/>
              <w:rPr>
                <w:rFonts w:hint="eastAsia" w:eastAsia="Yu Mincho"/>
              </w:rPr>
            </w:pPr>
            <w:r>
              <w:rPr>
                <w:rFonts w:hint="eastAsia" w:eastAsia="Yu Mincho"/>
              </w:rPr>
              <w:t>Simultaneous DCI based BWP switch delay on multiple CCs</w:t>
            </w:r>
          </w:p>
          <w:p>
            <w:pPr>
              <w:overflowPunct w:val="0"/>
              <w:autoSpaceDE w:val="0"/>
              <w:autoSpaceDN w:val="0"/>
              <w:adjustRightInd w:val="0"/>
              <w:spacing w:before="120" w:after="120"/>
              <w:textAlignment w:val="baseline"/>
              <w:rPr>
                <w:rFonts w:hint="eastAsia" w:eastAsia="Yu Mincho"/>
              </w:rPr>
            </w:pPr>
            <w:r>
              <w:rPr>
                <w:rFonts w:hint="eastAsia" w:eastAsia="Yu Mincho"/>
              </w:rPr>
              <w:t>Simultaneous RRC based BWP switch delay on multiple CCs</w:t>
            </w:r>
          </w:p>
          <w:p>
            <w:pPr>
              <w:overflowPunct w:val="0"/>
              <w:autoSpaceDE w:val="0"/>
              <w:autoSpaceDN w:val="0"/>
              <w:adjustRightInd w:val="0"/>
              <w:spacing w:before="120" w:after="120"/>
              <w:textAlignment w:val="baseline"/>
              <w:rPr>
                <w:rFonts w:hint="eastAsia" w:eastAsia="Yu Mincho"/>
              </w:rPr>
            </w:pPr>
            <w:r>
              <w:rPr>
                <w:rFonts w:hint="eastAsia" w:eastAsia="Yu Mincho"/>
              </w:rPr>
              <w:t>Simultaneous and non-simultaneous Timer based BWP switch delay on multiple CCs</w:t>
            </w:r>
          </w:p>
          <w:p>
            <w:pPr>
              <w:overflowPunct w:val="0"/>
              <w:autoSpaceDE w:val="0"/>
              <w:autoSpaceDN w:val="0"/>
              <w:adjustRightInd w:val="0"/>
              <w:spacing w:before="120" w:after="120"/>
              <w:textAlignment w:val="baseline"/>
              <w:rPr>
                <w:rFonts w:hint="eastAsia" w:eastAsia="Yu Mincho"/>
              </w:rPr>
            </w:pPr>
            <w:r>
              <w:rPr>
                <w:rFonts w:hint="eastAsia" w:eastAsia="Yu Mincho"/>
              </w:rPr>
              <w:t>Proposal 12: Introduce Beam failure recovery in SCell for ATG CA, the legacy procedure and requirement can be reused.</w:t>
            </w:r>
          </w:p>
          <w:p>
            <w:pPr>
              <w:overflowPunct w:val="0"/>
              <w:autoSpaceDE w:val="0"/>
              <w:autoSpaceDN w:val="0"/>
              <w:adjustRightInd w:val="0"/>
              <w:spacing w:before="120" w:after="120"/>
              <w:textAlignment w:val="baseline"/>
              <w:rPr>
                <w:rFonts w:hint="eastAsia" w:eastAsia="Yu Mincho"/>
              </w:rPr>
            </w:pPr>
            <w:r>
              <w:rPr>
                <w:rFonts w:hint="eastAsia" w:eastAsia="Yu Mincho"/>
              </w:rPr>
              <w:t>Proposal 13: Introduce Pre-configured measurement gap activation/deactivation delay requirement upon SCell activation/deactivation, the legacy requirement can be reused.</w:t>
            </w:r>
          </w:p>
          <w:p>
            <w:pPr>
              <w:overflowPunct w:val="0"/>
              <w:autoSpaceDE w:val="0"/>
              <w:autoSpaceDN w:val="0"/>
              <w:adjustRightInd w:val="0"/>
              <w:spacing w:before="120" w:after="120"/>
              <w:textAlignment w:val="baseline"/>
              <w:rPr>
                <w:rFonts w:hint="eastAsia" w:eastAsia="Yu Mincho"/>
              </w:rPr>
            </w:pPr>
            <w:r>
              <w:rPr>
                <w:rFonts w:hint="eastAsia" w:eastAsia="Yu Mincho"/>
              </w:rPr>
              <w:t>Proposal 14: Introduce the following interruption requirement, the legacy requirement can be reused.</w:t>
            </w:r>
          </w:p>
          <w:p>
            <w:pPr>
              <w:overflowPunct w:val="0"/>
              <w:autoSpaceDE w:val="0"/>
              <w:autoSpaceDN w:val="0"/>
              <w:adjustRightInd w:val="0"/>
              <w:spacing w:before="120" w:after="120"/>
              <w:textAlignment w:val="baseline"/>
              <w:rPr>
                <w:rFonts w:hint="eastAsia" w:eastAsia="Yu Mincho"/>
              </w:rPr>
            </w:pPr>
            <w:r>
              <w:rPr>
                <w:rFonts w:hint="eastAsia" w:eastAsia="Yu Mincho"/>
              </w:rPr>
              <w:t>Interruptions at SCell addition/release</w:t>
            </w:r>
          </w:p>
          <w:p>
            <w:pPr>
              <w:overflowPunct w:val="0"/>
              <w:autoSpaceDE w:val="0"/>
              <w:autoSpaceDN w:val="0"/>
              <w:adjustRightInd w:val="0"/>
              <w:spacing w:before="120" w:after="120"/>
              <w:textAlignment w:val="baseline"/>
              <w:rPr>
                <w:rFonts w:hint="eastAsia" w:eastAsia="Yu Mincho"/>
              </w:rPr>
            </w:pPr>
            <w:r>
              <w:rPr>
                <w:rFonts w:hint="eastAsia" w:eastAsia="Yu Mincho"/>
              </w:rPr>
              <w:t>Interruptions at SCell activation/deactivation</w:t>
            </w:r>
          </w:p>
          <w:p>
            <w:pPr>
              <w:overflowPunct w:val="0"/>
              <w:autoSpaceDE w:val="0"/>
              <w:autoSpaceDN w:val="0"/>
              <w:adjustRightInd w:val="0"/>
              <w:spacing w:before="120" w:after="120"/>
              <w:textAlignment w:val="baseline"/>
              <w:rPr>
                <w:rFonts w:hint="eastAsia" w:eastAsia="Yu Mincho"/>
              </w:rPr>
            </w:pPr>
            <w:r>
              <w:rPr>
                <w:rFonts w:hint="eastAsia" w:eastAsia="Yu Mincho"/>
              </w:rPr>
              <w:t>Interruptions at direct SCell activation</w:t>
            </w:r>
          </w:p>
          <w:p>
            <w:pPr>
              <w:overflowPunct w:val="0"/>
              <w:autoSpaceDE w:val="0"/>
              <w:autoSpaceDN w:val="0"/>
              <w:adjustRightInd w:val="0"/>
              <w:spacing w:before="120" w:after="120"/>
              <w:textAlignment w:val="baseline"/>
              <w:rPr>
                <w:rFonts w:hint="eastAsia" w:eastAsia="Yu Mincho"/>
              </w:rPr>
            </w:pPr>
            <w:r>
              <w:rPr>
                <w:rFonts w:hint="eastAsia" w:eastAsia="Yu Mincho"/>
              </w:rPr>
              <w:t>Interruptions at fast SCell activation</w:t>
            </w:r>
          </w:p>
          <w:p>
            <w:pPr>
              <w:overflowPunct w:val="0"/>
              <w:autoSpaceDE w:val="0"/>
              <w:autoSpaceDN w:val="0"/>
              <w:adjustRightInd w:val="0"/>
              <w:spacing w:before="120" w:after="120"/>
              <w:textAlignment w:val="baseline"/>
              <w:rPr>
                <w:rFonts w:hint="eastAsia" w:eastAsia="Yu Mincho"/>
              </w:rPr>
            </w:pPr>
            <w:r>
              <w:rPr>
                <w:rFonts w:hint="eastAsia" w:eastAsia="Yu Mincho"/>
              </w:rPr>
              <w:t>Interruptions during measurements on deactivated SCC</w:t>
            </w:r>
          </w:p>
          <w:p>
            <w:pPr>
              <w:overflowPunct w:val="0"/>
              <w:autoSpaceDE w:val="0"/>
              <w:autoSpaceDN w:val="0"/>
              <w:adjustRightInd w:val="0"/>
              <w:spacing w:before="120" w:after="120"/>
              <w:textAlignment w:val="baseline"/>
              <w:rPr>
                <w:rFonts w:hint="eastAsia" w:eastAsia="Yu Mincho"/>
              </w:rPr>
            </w:pPr>
            <w:r>
              <w:rPr>
                <w:rFonts w:hint="eastAsia" w:eastAsia="Yu Mincho"/>
              </w:rPr>
              <w:t>Interruptions due to SCell dormancy</w:t>
            </w:r>
          </w:p>
          <w:p>
            <w:pPr>
              <w:overflowPunct w:val="0"/>
              <w:autoSpaceDE w:val="0"/>
              <w:autoSpaceDN w:val="0"/>
              <w:adjustRightInd w:val="0"/>
              <w:spacing w:before="120" w:after="120"/>
              <w:textAlignment w:val="baseline"/>
              <w:rPr>
                <w:rFonts w:hint="eastAsia" w:eastAsia="Yu Mincho"/>
              </w:rPr>
            </w:pPr>
            <w:r>
              <w:rPr>
                <w:rFonts w:hint="eastAsia" w:eastAsia="Yu Mincho"/>
              </w:rPr>
              <w:t>Interruptions due to Active BWP switching Requirement</w:t>
            </w:r>
          </w:p>
          <w:p>
            <w:pPr>
              <w:overflowPunct w:val="0"/>
              <w:autoSpaceDE w:val="0"/>
              <w:autoSpaceDN w:val="0"/>
              <w:adjustRightInd w:val="0"/>
              <w:spacing w:before="120" w:after="120"/>
              <w:textAlignment w:val="baseline"/>
              <w:rPr>
                <w:rFonts w:hint="eastAsia" w:eastAsia="Yu Mincho"/>
              </w:rPr>
            </w:pPr>
            <w:r>
              <w:rPr>
                <w:rFonts w:hint="eastAsia" w:eastAsia="Yu Mincho"/>
              </w:rPr>
              <w:t>Interruptions due to UE-specific CBW change</w:t>
            </w:r>
          </w:p>
          <w:p>
            <w:pPr>
              <w:overflowPunct w:val="0"/>
              <w:autoSpaceDE w:val="0"/>
              <w:autoSpaceDN w:val="0"/>
              <w:adjustRightInd w:val="0"/>
              <w:spacing w:before="120" w:after="120"/>
              <w:textAlignment w:val="baseline"/>
              <w:rPr>
                <w:rFonts w:hint="eastAsia" w:eastAsia="Yu Mincho"/>
              </w:rPr>
            </w:pPr>
            <w:r>
              <w:rPr>
                <w:rFonts w:hint="eastAsia" w:eastAsia="Yu Mincho"/>
              </w:rPr>
              <w:t>Interruptions when identifying CGI of an NR cell with autonomous gaps</w:t>
            </w:r>
          </w:p>
          <w:p>
            <w:pPr>
              <w:overflowPunct w:val="0"/>
              <w:autoSpaceDE w:val="0"/>
              <w:autoSpaceDN w:val="0"/>
              <w:adjustRightInd w:val="0"/>
              <w:spacing w:before="120" w:after="120"/>
              <w:textAlignment w:val="baseline"/>
              <w:rPr>
                <w:rFonts w:hint="eastAsia" w:eastAsia="Yu Mincho"/>
              </w:rPr>
            </w:pPr>
            <w:r>
              <w:rPr>
                <w:rFonts w:hint="eastAsia" w:eastAsia="Yu Mincho"/>
              </w:rPr>
              <w:t>Interruptions at NR SRS antenna port switching</w:t>
            </w:r>
          </w:p>
          <w:p>
            <w:pPr>
              <w:overflowPunct w:val="0"/>
              <w:autoSpaceDE w:val="0"/>
              <w:autoSpaceDN w:val="0"/>
              <w:adjustRightInd w:val="0"/>
              <w:spacing w:before="120" w:after="120"/>
              <w:textAlignment w:val="baseline"/>
              <w:rPr>
                <w:rFonts w:hint="eastAsia" w:eastAsia="Yu Mincho"/>
              </w:rPr>
            </w:pPr>
            <w:r>
              <w:rPr>
                <w:rFonts w:hint="eastAsia" w:eastAsia="Yu Mincho"/>
              </w:rPr>
              <w:t>Proposal 15: Reuse the legacy scheme when defining the CSSFoutside_gap for ATG FR1 only CA, that PCC occupy one measurement searcher resource, SCC and other inter-frequency MO with no measurement gap share another measurement searcher resource.</w:t>
            </w:r>
          </w:p>
          <w:p>
            <w:pPr>
              <w:overflowPunct w:val="0"/>
              <w:autoSpaceDE w:val="0"/>
              <w:autoSpaceDN w:val="0"/>
              <w:adjustRightInd w:val="0"/>
              <w:spacing w:before="120" w:after="120"/>
              <w:textAlignment w:val="baseline"/>
              <w:rPr>
                <w:rFonts w:hint="eastAsia" w:eastAsia="Yu Mincho"/>
              </w:rPr>
            </w:pPr>
            <w:r>
              <w:rPr>
                <w:rFonts w:hint="eastAsia" w:eastAsia="Yu Mincho"/>
              </w:rPr>
              <w:t>Proposal 16: The measurement gap applicability rule and scheduling applicability for SA single carrier shall be also applied for NR CA configuration.</w:t>
            </w:r>
          </w:p>
          <w:p>
            <w:pPr>
              <w:overflowPunct w:val="0"/>
              <w:autoSpaceDE w:val="0"/>
              <w:autoSpaceDN w:val="0"/>
              <w:adjustRightInd w:val="0"/>
              <w:spacing w:before="120" w:after="120"/>
              <w:textAlignment w:val="baseline"/>
              <w:rPr>
                <w:rFonts w:hint="eastAsia" w:eastAsia="Yu Mincho"/>
              </w:rPr>
            </w:pPr>
            <w:r>
              <w:rPr>
                <w:rFonts w:hint="eastAsia" w:eastAsia="Yu Mincho"/>
              </w:rPr>
              <w:t>Proposal 17: When define the SCC interruption time, only consider aligned frame boundaries scenario, the interruption requirement in single carrier case can be reused for CA configuration.</w:t>
            </w:r>
          </w:p>
          <w:p>
            <w:pPr>
              <w:overflowPunct w:val="0"/>
              <w:autoSpaceDE w:val="0"/>
              <w:autoSpaceDN w:val="0"/>
              <w:adjustRightInd w:val="0"/>
              <w:spacing w:before="120" w:after="120"/>
              <w:textAlignment w:val="baseline"/>
              <w:rPr>
                <w:rFonts w:hint="eastAsia" w:eastAsia="Yu Mincho"/>
              </w:rPr>
            </w:pPr>
            <w:r>
              <w:rPr>
                <w:rFonts w:hint="eastAsia" w:eastAsia="Yu Mincho"/>
              </w:rPr>
              <w:t>Proposal 18: For UE capability of supporting NR reporting criteria of category intra-frequency, the SCell serving frequency shall be counted in the number of configured NR serving frequencies carrier frequency.</w:t>
            </w:r>
          </w:p>
          <w:p>
            <w:pPr>
              <w:overflowPunct w:val="0"/>
              <w:autoSpaceDE w:val="0"/>
              <w:autoSpaceDN w:val="0"/>
              <w:adjustRightInd w:val="0"/>
              <w:spacing w:before="120" w:after="120"/>
              <w:textAlignment w:val="baseline"/>
              <w:rPr>
                <w:rFonts w:hint="eastAsia" w:eastAsia="Yu Mincho"/>
              </w:rPr>
            </w:pPr>
            <w:r>
              <w:rPr>
                <w:rFonts w:hint="eastAsia" w:eastAsia="Yu Mincho"/>
              </w:rPr>
              <w:t>Proposal 19: Introduce the SCell related triggering conditions as an event for triggering pre-configured measurement gap, and the legacy procedure and requirement can be reused.</w:t>
            </w:r>
          </w:p>
          <w:p>
            <w:pPr>
              <w:overflowPunct w:val="0"/>
              <w:autoSpaceDE w:val="0"/>
              <w:autoSpaceDN w:val="0"/>
              <w:adjustRightInd w:val="0"/>
              <w:spacing w:before="120" w:after="120"/>
              <w:textAlignment w:val="baseline"/>
              <w:rPr>
                <w:rFonts w:hint="eastAsia" w:eastAsia="Yu Mincho"/>
              </w:rPr>
            </w:pPr>
            <w:r>
              <w:rPr>
                <w:rFonts w:hint="eastAsia" w:eastAsia="Yu Mincho"/>
              </w:rPr>
              <w:t>Proposal 20: If SCell Activation for Deactivated SCell with the L3 reporting during activation is supported for ATG, then the measurement reporting requirement shall also be introduced, legacy requirement can be reused.</w:t>
            </w:r>
          </w:p>
          <w:p>
            <w:pPr>
              <w:overflowPunct w:val="0"/>
              <w:autoSpaceDE w:val="0"/>
              <w:autoSpaceDN w:val="0"/>
              <w:adjustRightInd w:val="0"/>
              <w:spacing w:before="120" w:after="120"/>
              <w:textAlignment w:val="baseline"/>
              <w:rPr>
                <w:rFonts w:hint="eastAsia" w:eastAsia="Yu Mincho"/>
              </w:rPr>
            </w:pPr>
            <w:r>
              <w:rPr>
                <w:rFonts w:hint="eastAsia" w:eastAsia="Yu Mincho"/>
              </w:rPr>
              <w:t>Proposal 21: Introduce Time period for PSS/SSS detection, Time period for time index detection, Measurement period for intra-frequency measurements without gaps for FR1 deactivated SCell. The legacy requirement can be reused, for ATG UE with one or more omni-directional antenna and ATG UE with antenna array on SCC.</w:t>
            </w:r>
          </w:p>
          <w:p>
            <w:pPr>
              <w:overflowPunct w:val="0"/>
              <w:autoSpaceDE w:val="0"/>
              <w:autoSpaceDN w:val="0"/>
              <w:adjustRightInd w:val="0"/>
              <w:spacing w:before="120" w:after="120"/>
              <w:textAlignment w:val="baseline"/>
              <w:rPr>
                <w:rFonts w:hint="eastAsia" w:eastAsia="Yu Mincho"/>
              </w:rPr>
            </w:pPr>
            <w:r>
              <w:rPr>
                <w:rFonts w:hint="eastAsia" w:eastAsia="Yu Mincho"/>
              </w:rPr>
              <w:t>Proposal 22: For scheduling availability of UE performing measurement with a different subcarrier spacing than PDSCH/PDCCH for RLM, BFD, CBD, intra/inter-frequency measurement without MG, L1-RSRP measurement, and L1-SINR measurement</w:t>
            </w:r>
          </w:p>
          <w:p>
            <w:pPr>
              <w:overflowPunct w:val="0"/>
              <w:autoSpaceDE w:val="0"/>
              <w:autoSpaceDN w:val="0"/>
              <w:adjustRightInd w:val="0"/>
              <w:spacing w:before="120" w:after="120"/>
              <w:textAlignment w:val="baseline"/>
              <w:rPr>
                <w:rFonts w:hint="eastAsia" w:eastAsia="Yu Mincho"/>
              </w:rPr>
            </w:pPr>
            <w:r>
              <w:rPr>
                <w:rFonts w:hint="eastAsia" w:eastAsia="Yu Mincho"/>
              </w:rPr>
              <w:t>When intra-band carrier aggregation in FR1 is configured, the scheduling restrictions on FR1 serving PCell should apply to all serving cells in the same band on the symbols that fully or partially overlap with restricted symbols.</w:t>
            </w:r>
          </w:p>
          <w:p>
            <w:pPr>
              <w:overflowPunct w:val="0"/>
              <w:autoSpaceDE w:val="0"/>
              <w:autoSpaceDN w:val="0"/>
              <w:adjustRightInd w:val="0"/>
              <w:spacing w:before="120" w:after="120"/>
              <w:textAlignment w:val="baseline"/>
              <w:rPr>
                <w:rFonts w:hint="eastAsia" w:eastAsia="Yu Mincho"/>
              </w:rPr>
            </w:pPr>
            <w:r>
              <w:rPr>
                <w:rFonts w:hint="eastAsia" w:eastAsia="Yu Mincho"/>
              </w:rPr>
              <w:t>When inter-band carrier aggregation within FR1 is configured, there are no scheduling restrictions on FR1 serving cell(s) configured in other bands than the bands in which PCell is configured.</w:t>
            </w:r>
          </w:p>
          <w:p>
            <w:pPr>
              <w:overflowPunct w:val="0"/>
              <w:autoSpaceDE w:val="0"/>
              <w:autoSpaceDN w:val="0"/>
              <w:adjustRightInd w:val="0"/>
              <w:spacing w:before="120" w:after="120"/>
              <w:textAlignment w:val="baseline"/>
              <w:rPr>
                <w:rFonts w:hint="eastAsia" w:eastAsia="Yu Mincho"/>
              </w:rPr>
            </w:pPr>
            <w:r>
              <w:rPr>
                <w:rFonts w:hint="eastAsia" w:eastAsia="Yu Mincho"/>
              </w:rPr>
              <w:t>Proposal 23: For scheduling availability of UE performing measurements on FR1 TDD band for intra/inter-frequency measurement without MG and CSI-RS based intra-frequency measurements</w:t>
            </w:r>
          </w:p>
          <w:p>
            <w:pPr>
              <w:overflowPunct w:val="0"/>
              <w:autoSpaceDE w:val="0"/>
              <w:autoSpaceDN w:val="0"/>
              <w:adjustRightInd w:val="0"/>
              <w:spacing w:before="120" w:after="120"/>
              <w:textAlignment w:val="baseline"/>
              <w:rPr>
                <w:rFonts w:hint="eastAsia" w:eastAsia="Yu Mincho"/>
              </w:rPr>
            </w:pPr>
            <w:r>
              <w:rPr>
                <w:rFonts w:hint="eastAsia" w:eastAsia="Yu Mincho"/>
              </w:rPr>
              <w:t xml:space="preserve">When TDD intra-band carrier aggregation is performed, the scheduling restrictions due to a given serving cell also apply to all other serving cells in the same band on the symbols that fully or partially overlap with aforementioned restricted symbols. </w:t>
            </w:r>
          </w:p>
          <w:p>
            <w:pPr>
              <w:overflowPunct w:val="0"/>
              <w:autoSpaceDE w:val="0"/>
              <w:autoSpaceDN w:val="0"/>
              <w:adjustRightInd w:val="0"/>
              <w:spacing w:before="120" w:after="120"/>
              <w:textAlignment w:val="baseline"/>
              <w:rPr>
                <w:rFonts w:hint="eastAsia" w:eastAsia="Yu Mincho"/>
              </w:rPr>
            </w:pPr>
            <w:r>
              <w:rPr>
                <w:rFonts w:hint="eastAsia" w:eastAsia="Yu Mincho"/>
              </w:rPr>
              <w:t xml:space="preserve">When TDD inter-band carrier aggregation is performed, the scheduling restrictions due to a given serving cell should also apply to another serving cell in a different band on the symbols that fully or partially overlap with the aforementioned restricted symbols, if UE does not have the capability of supporting simultaneousRxTxInterBandCA for this band pair. </w:t>
            </w:r>
          </w:p>
          <w:p>
            <w:pPr>
              <w:overflowPunct w:val="0"/>
              <w:autoSpaceDE w:val="0"/>
              <w:autoSpaceDN w:val="0"/>
              <w:adjustRightInd w:val="0"/>
              <w:spacing w:before="120" w:after="120"/>
              <w:textAlignment w:val="baseline"/>
              <w:rPr>
                <w:rFonts w:hint="eastAsia" w:eastAsia="Yu Mincho"/>
              </w:rPr>
            </w:pPr>
            <w:r>
              <w:rPr>
                <w:rFonts w:hint="eastAsia" w:eastAsia="Yu Mincho"/>
              </w:rPr>
              <w:t>Proposal 24: For scheduling availability of UE with the antenna array performing measurements on FR1 for intra/inter-frequency measurement without MG and CSI-RS based intra-frequency measurements:</w:t>
            </w:r>
          </w:p>
          <w:p>
            <w:pPr>
              <w:overflowPunct w:val="0"/>
              <w:autoSpaceDE w:val="0"/>
              <w:autoSpaceDN w:val="0"/>
              <w:adjustRightInd w:val="0"/>
              <w:spacing w:before="120" w:after="120"/>
              <w:textAlignment w:val="baseline"/>
              <w:rPr>
                <w:rFonts w:hint="eastAsia" w:eastAsia="Yu Mincho"/>
              </w:rPr>
            </w:pPr>
            <w:r>
              <w:rPr>
                <w:rFonts w:hint="eastAsia" w:eastAsia="Yu Mincho"/>
              </w:rPr>
              <w:t>When intra-band carrier aggregation in FR1 is configured, the scheduling restrictions due to a given serving cell also apply to all other serving cells in the same band on the symbols that fully or partially overlap with aforementioned restricted symbols.</w:t>
            </w:r>
          </w:p>
          <w:p>
            <w:pPr>
              <w:overflowPunct w:val="0"/>
              <w:autoSpaceDE w:val="0"/>
              <w:autoSpaceDN w:val="0"/>
              <w:adjustRightInd w:val="0"/>
              <w:spacing w:before="120" w:after="120"/>
              <w:textAlignment w:val="baseline"/>
              <w:rPr>
                <w:rFonts w:hint="eastAsia" w:eastAsia="Yu Mincho"/>
              </w:rPr>
            </w:pPr>
            <w:r>
              <w:rPr>
                <w:rFonts w:hint="eastAsia" w:eastAsia="Yu Mincho"/>
              </w:rPr>
              <w:t>When inter-band carrier aggregation is performed:</w:t>
            </w:r>
          </w:p>
          <w:p>
            <w:pPr>
              <w:overflowPunct w:val="0"/>
              <w:autoSpaceDE w:val="0"/>
              <w:autoSpaceDN w:val="0"/>
              <w:adjustRightInd w:val="0"/>
              <w:spacing w:before="120" w:after="120"/>
              <w:textAlignment w:val="baseline"/>
              <w:rPr>
                <w:rFonts w:hint="eastAsia" w:eastAsia="Yu Mincho"/>
              </w:rPr>
            </w:pPr>
            <w:r>
              <w:rPr>
                <w:rFonts w:hint="eastAsia" w:eastAsia="Yu Mincho"/>
              </w:rPr>
              <w:t>For ATG UE with the antenna array on PCC and one or more omni-directional antenna on SCC, the scheduling restrictions due to PCell will not apply to another serving cell in a different band.</w:t>
            </w:r>
          </w:p>
          <w:p>
            <w:pPr>
              <w:overflowPunct w:val="0"/>
              <w:autoSpaceDE w:val="0"/>
              <w:autoSpaceDN w:val="0"/>
              <w:adjustRightInd w:val="0"/>
              <w:spacing w:before="120" w:after="120"/>
              <w:textAlignment w:val="baseline"/>
              <w:rPr>
                <w:rFonts w:hint="eastAsia" w:eastAsia="Yu Mincho"/>
              </w:rPr>
            </w:pPr>
            <w:r>
              <w:rPr>
                <w:rFonts w:hint="eastAsia" w:eastAsia="Yu Mincho"/>
              </w:rPr>
              <w:t>For ATG UE with the one or more omni-directional antenna on PCC and antenna array on SCC, the scheduling restrictions due to SCell will not apply to another serving cell in a different band.</w:t>
            </w:r>
          </w:p>
          <w:p>
            <w:pPr>
              <w:overflowPunct w:val="0"/>
              <w:autoSpaceDE w:val="0"/>
              <w:autoSpaceDN w:val="0"/>
              <w:adjustRightInd w:val="0"/>
              <w:spacing w:before="120" w:after="120"/>
              <w:textAlignment w:val="baseline"/>
              <w:rPr>
                <w:rFonts w:hint="eastAsia" w:eastAsia="Yu Mincho"/>
              </w:rPr>
            </w:pPr>
            <w:r>
              <w:rPr>
                <w:rFonts w:hint="eastAsia" w:eastAsia="Yu Mincho"/>
              </w:rPr>
              <w:t>For ATG UE with the antenna array on both PCC and SCC, and only one Rx beam can be formed, the scheduling restrictions due to a given serving cell should also apply to another serving cell in a different band on the symbols that fully or partially overlap with the aforementioned restricted symbols.</w:t>
            </w:r>
          </w:p>
          <w:p>
            <w:pPr>
              <w:overflowPunct w:val="0"/>
              <w:autoSpaceDE w:val="0"/>
              <w:autoSpaceDN w:val="0"/>
              <w:adjustRightInd w:val="0"/>
              <w:spacing w:before="120" w:after="120"/>
              <w:textAlignment w:val="baseline"/>
              <w:rPr>
                <w:rFonts w:hint="eastAsia" w:eastAsia="Yu Mincho"/>
              </w:rPr>
            </w:pPr>
            <w:r>
              <w:rPr>
                <w:rFonts w:hint="eastAsia" w:eastAsia="Yu Mincho"/>
              </w:rPr>
              <w:t>For ATG UE with the antenna array on both PCC and SCC, and two Rx beams can be formed simultaneously, he scheduling restrictions due to a given serving cell will not apply to another serving cell in a different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89" w:type="dxa"/>
          </w:tcPr>
          <w:p>
            <w:pPr>
              <w:overflowPunct w:val="0"/>
              <w:autoSpaceDE w:val="0"/>
              <w:autoSpaceDN w:val="0"/>
              <w:adjustRightInd w:val="0"/>
              <w:spacing w:before="120" w:after="120"/>
              <w:textAlignment w:val="baseline"/>
              <w:rPr>
                <w:rFonts w:eastAsia="Yu Mincho"/>
              </w:rPr>
            </w:pPr>
            <w:r>
              <w:rPr>
                <w:rFonts w:hint="eastAsia" w:eastAsia="Yu Mincho"/>
              </w:rPr>
              <w:t>R4-2412229</w:t>
            </w:r>
          </w:p>
        </w:tc>
        <w:tc>
          <w:tcPr>
            <w:tcW w:w="1226" w:type="dxa"/>
          </w:tcPr>
          <w:p>
            <w:pPr>
              <w:overflowPunct w:val="0"/>
              <w:autoSpaceDE w:val="0"/>
              <w:autoSpaceDN w:val="0"/>
              <w:adjustRightInd w:val="0"/>
              <w:spacing w:before="120" w:after="120"/>
              <w:textAlignment w:val="baseline"/>
              <w:rPr>
                <w:rFonts w:hint="eastAsia"/>
                <w:lang w:val="en-US" w:eastAsia="zh-CN"/>
              </w:rPr>
            </w:pPr>
            <w:r>
              <w:rPr>
                <w:rFonts w:hint="eastAsia"/>
                <w:lang w:val="en-US" w:eastAsia="zh-CN"/>
              </w:rPr>
              <w:t>Huawei, HiSilicon</w:t>
            </w:r>
          </w:p>
        </w:tc>
        <w:tc>
          <w:tcPr>
            <w:tcW w:w="7142" w:type="dxa"/>
          </w:tcPr>
          <w:p>
            <w:pPr>
              <w:overflowPunct w:val="0"/>
              <w:autoSpaceDE w:val="0"/>
              <w:autoSpaceDN w:val="0"/>
              <w:adjustRightInd w:val="0"/>
              <w:spacing w:before="120" w:after="120"/>
              <w:textAlignment w:val="baseline"/>
              <w:rPr>
                <w:rFonts w:hint="eastAsia" w:eastAsia="Yu Mincho"/>
              </w:rPr>
            </w:pPr>
            <w:r>
              <w:rPr>
                <w:rFonts w:hint="eastAsia" w:eastAsia="Yu Mincho"/>
              </w:rPr>
              <w:t>Observation 1: There could be different antenna types for inter-band CA as agreed in RF session.</w:t>
            </w:r>
          </w:p>
          <w:p>
            <w:pPr>
              <w:overflowPunct w:val="0"/>
              <w:autoSpaceDE w:val="0"/>
              <w:autoSpaceDN w:val="0"/>
              <w:adjustRightInd w:val="0"/>
              <w:spacing w:before="120" w:after="120"/>
              <w:textAlignment w:val="baseline"/>
              <w:rPr>
                <w:rFonts w:hint="eastAsia" w:eastAsia="Yu Mincho"/>
              </w:rPr>
            </w:pPr>
            <w:r>
              <w:rPr>
                <w:rFonts w:hint="eastAsia" w:eastAsia="Yu Mincho"/>
              </w:rPr>
              <w:t>Proposal 1: RAN4 to discuss the antenna types for inter-band CA and corresponding impacts on RRM requirements.</w:t>
            </w:r>
          </w:p>
          <w:p>
            <w:pPr>
              <w:overflowPunct w:val="0"/>
              <w:autoSpaceDE w:val="0"/>
              <w:autoSpaceDN w:val="0"/>
              <w:adjustRightInd w:val="0"/>
              <w:spacing w:before="120" w:after="120"/>
              <w:textAlignment w:val="baseline"/>
              <w:rPr>
                <w:rFonts w:hint="eastAsia" w:eastAsia="Yu Mincho"/>
              </w:rPr>
            </w:pPr>
            <w:r>
              <w:rPr>
                <w:rFonts w:hint="eastAsia" w:eastAsia="Yu Mincho"/>
              </w:rPr>
              <w:t>Proposal 2: RAN4 to define MRTD requirements for inter-band and intra-band CA scenarios for Rel-19 ATG.</w:t>
            </w:r>
          </w:p>
          <w:p>
            <w:pPr>
              <w:overflowPunct w:val="0"/>
              <w:autoSpaceDE w:val="0"/>
              <w:autoSpaceDN w:val="0"/>
              <w:adjustRightInd w:val="0"/>
              <w:spacing w:before="120" w:after="120"/>
              <w:textAlignment w:val="baseline"/>
              <w:rPr>
                <w:rFonts w:hint="eastAsia" w:eastAsia="Yu Mincho"/>
              </w:rPr>
            </w:pPr>
            <w:r>
              <w:rPr>
                <w:rFonts w:hint="eastAsia" w:eastAsia="Yu Mincho"/>
              </w:rPr>
              <w:t>Proposal 3: RAN4 to discuss whether to reuse the same MRTD requirements.</w:t>
            </w:r>
          </w:p>
          <w:p>
            <w:pPr>
              <w:overflowPunct w:val="0"/>
              <w:autoSpaceDE w:val="0"/>
              <w:autoSpaceDN w:val="0"/>
              <w:adjustRightInd w:val="0"/>
              <w:spacing w:before="120" w:after="120"/>
              <w:textAlignment w:val="baseline"/>
              <w:rPr>
                <w:rFonts w:hint="eastAsia" w:eastAsia="Yu Mincho"/>
              </w:rPr>
            </w:pPr>
            <w:r>
              <w:rPr>
                <w:rFonts w:hint="eastAsia" w:eastAsia="Yu Mincho"/>
              </w:rPr>
              <w:t>Proposal 4: RAN4 to define SCell activation for single-SCell for at least:</w:t>
            </w:r>
          </w:p>
          <w:p>
            <w:pPr>
              <w:overflowPunct w:val="0"/>
              <w:autoSpaceDE w:val="0"/>
              <w:autoSpaceDN w:val="0"/>
              <w:adjustRightInd w:val="0"/>
              <w:spacing w:before="120" w:after="120"/>
              <w:textAlignment w:val="baseline"/>
              <w:rPr>
                <w:rFonts w:hint="eastAsia" w:eastAsia="Yu Mincho"/>
              </w:rPr>
            </w:pPr>
            <w:r>
              <w:rPr>
                <w:rFonts w:hint="eastAsia" w:eastAsia="Yu Mincho"/>
              </w:rPr>
              <w:t xml:space="preserve">SCell activation </w:t>
            </w:r>
          </w:p>
          <w:p>
            <w:pPr>
              <w:overflowPunct w:val="0"/>
              <w:autoSpaceDE w:val="0"/>
              <w:autoSpaceDN w:val="0"/>
              <w:adjustRightInd w:val="0"/>
              <w:spacing w:before="120" w:after="120"/>
              <w:textAlignment w:val="baseline"/>
              <w:rPr>
                <w:rFonts w:hint="eastAsia" w:eastAsia="Yu Mincho"/>
              </w:rPr>
            </w:pPr>
            <w:r>
              <w:rPr>
                <w:rFonts w:hint="eastAsia" w:eastAsia="Yu Mincho"/>
              </w:rPr>
              <w:t>Direct SCell activation at SCell addition</w:t>
            </w:r>
          </w:p>
          <w:p>
            <w:pPr>
              <w:overflowPunct w:val="0"/>
              <w:autoSpaceDE w:val="0"/>
              <w:autoSpaceDN w:val="0"/>
              <w:adjustRightInd w:val="0"/>
              <w:spacing w:before="120" w:after="120"/>
              <w:textAlignment w:val="baseline"/>
              <w:rPr>
                <w:rFonts w:hint="eastAsia" w:eastAsia="Yu Mincho"/>
              </w:rPr>
            </w:pPr>
            <w:r>
              <w:rPr>
                <w:rFonts w:hint="eastAsia" w:eastAsia="Yu Mincho"/>
              </w:rPr>
              <w:t>Direct SCell activation at Handover</w:t>
            </w:r>
          </w:p>
          <w:p>
            <w:pPr>
              <w:overflowPunct w:val="0"/>
              <w:autoSpaceDE w:val="0"/>
              <w:autoSpaceDN w:val="0"/>
              <w:adjustRightInd w:val="0"/>
              <w:spacing w:before="120" w:after="120"/>
              <w:textAlignment w:val="baseline"/>
              <w:rPr>
                <w:rFonts w:hint="eastAsia" w:eastAsia="Yu Mincho"/>
              </w:rPr>
            </w:pPr>
            <w:r>
              <w:rPr>
                <w:rFonts w:hint="eastAsia" w:eastAsia="Yu Mincho"/>
              </w:rPr>
              <w:t>Proposal 5: Existing interruption requirements can also apply to ATG supporting CA. RAN4 could discuss whether to introduce new interruption requirements if there are ATG new procedures which are not covered in current interruption requirements.</w:t>
            </w:r>
          </w:p>
          <w:p>
            <w:pPr>
              <w:overflowPunct w:val="0"/>
              <w:autoSpaceDE w:val="0"/>
              <w:autoSpaceDN w:val="0"/>
              <w:adjustRightInd w:val="0"/>
              <w:spacing w:before="120" w:after="120"/>
              <w:textAlignment w:val="baseline"/>
              <w:rPr>
                <w:rFonts w:hint="eastAsia" w:eastAsia="Yu Mincho"/>
              </w:rPr>
            </w:pPr>
            <w:r>
              <w:rPr>
                <w:rFonts w:hint="eastAsia" w:eastAsia="Yu Mincho"/>
              </w:rPr>
              <w:t xml:space="preserve">Proposal 6: RAN4 to define intra-frequency measurement requirements for deactivated SCell.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89" w:type="dxa"/>
          </w:tcPr>
          <w:p>
            <w:pPr>
              <w:overflowPunct w:val="0"/>
              <w:autoSpaceDE w:val="0"/>
              <w:autoSpaceDN w:val="0"/>
              <w:adjustRightInd w:val="0"/>
              <w:spacing w:before="120" w:after="120"/>
              <w:textAlignment w:val="baseline"/>
              <w:rPr>
                <w:rFonts w:eastAsia="Yu Mincho"/>
              </w:rPr>
            </w:pPr>
            <w:r>
              <w:rPr>
                <w:rFonts w:hint="eastAsia" w:eastAsia="Yu Mincho"/>
              </w:rPr>
              <w:t>R4-2413078</w:t>
            </w:r>
          </w:p>
        </w:tc>
        <w:tc>
          <w:tcPr>
            <w:tcW w:w="1226" w:type="dxa"/>
          </w:tcPr>
          <w:p>
            <w:pPr>
              <w:overflowPunct w:val="0"/>
              <w:autoSpaceDE w:val="0"/>
              <w:autoSpaceDN w:val="0"/>
              <w:adjustRightInd w:val="0"/>
              <w:spacing w:before="120" w:after="120"/>
              <w:textAlignment w:val="baseline"/>
              <w:rPr>
                <w:rFonts w:hint="eastAsia"/>
                <w:lang w:val="en-US" w:eastAsia="zh-CN"/>
              </w:rPr>
            </w:pPr>
            <w:r>
              <w:rPr>
                <w:rFonts w:hint="eastAsia"/>
                <w:lang w:val="en-US" w:eastAsia="zh-CN"/>
              </w:rPr>
              <w:t>ZTE Corporation, Sanechips</w:t>
            </w:r>
          </w:p>
        </w:tc>
        <w:tc>
          <w:tcPr>
            <w:tcW w:w="7142" w:type="dxa"/>
          </w:tcPr>
          <w:p>
            <w:pPr>
              <w:overflowPunct w:val="0"/>
              <w:autoSpaceDE w:val="0"/>
              <w:autoSpaceDN w:val="0"/>
              <w:adjustRightInd w:val="0"/>
              <w:spacing w:before="120" w:after="120"/>
              <w:textAlignment w:val="baseline"/>
              <w:rPr>
                <w:rFonts w:hint="eastAsia" w:eastAsia="Yu Mincho"/>
              </w:rPr>
            </w:pPr>
            <w:r>
              <w:rPr>
                <w:rFonts w:hint="eastAsia" w:eastAsia="Yu Mincho"/>
              </w:rPr>
              <w:t>Observation 1: The extension of co-located CA has no impact on the beam sweeping factor N defined in R18 ATG</w:t>
            </w:r>
          </w:p>
          <w:p>
            <w:pPr>
              <w:overflowPunct w:val="0"/>
              <w:autoSpaceDE w:val="0"/>
              <w:autoSpaceDN w:val="0"/>
              <w:adjustRightInd w:val="0"/>
              <w:spacing w:before="120" w:after="120"/>
              <w:textAlignment w:val="baseline"/>
              <w:rPr>
                <w:rFonts w:hint="eastAsia" w:eastAsia="Yu Mincho"/>
              </w:rPr>
            </w:pPr>
            <w:r>
              <w:rPr>
                <w:rFonts w:hint="eastAsia" w:eastAsia="Yu Mincho"/>
              </w:rPr>
              <w:t>Proposal 1: The discussion on CSSF calculation, supported cell number and SSB number, can be held separately for the assumption of omni-directional antenna and antenna array. The former is legacy FR1 like, and the latter is legacy FR2 like.</w:t>
            </w:r>
          </w:p>
          <w:p>
            <w:pPr>
              <w:overflowPunct w:val="0"/>
              <w:autoSpaceDE w:val="0"/>
              <w:autoSpaceDN w:val="0"/>
              <w:adjustRightInd w:val="0"/>
              <w:spacing w:before="120" w:after="120"/>
              <w:textAlignment w:val="baseline"/>
              <w:rPr>
                <w:rFonts w:hint="eastAsia" w:eastAsia="Yu Mincho"/>
              </w:rPr>
            </w:pPr>
            <w:r>
              <w:rPr>
                <w:rFonts w:hint="eastAsia" w:eastAsia="Yu Mincho"/>
              </w:rPr>
              <w:t xml:space="preserve">Proposal 2: Under the assumption of omni-directional antenna, directly reuse the legacy FR1 CSSFoutside_gap calculation, supported cell number and SSB number. </w:t>
            </w:r>
          </w:p>
          <w:p>
            <w:pPr>
              <w:overflowPunct w:val="0"/>
              <w:autoSpaceDE w:val="0"/>
              <w:autoSpaceDN w:val="0"/>
              <w:adjustRightInd w:val="0"/>
              <w:spacing w:before="120" w:after="120"/>
              <w:textAlignment w:val="baseline"/>
              <w:rPr>
                <w:rFonts w:hint="eastAsia" w:eastAsia="Yu Mincho"/>
              </w:rPr>
            </w:pPr>
            <w:r>
              <w:rPr>
                <w:rFonts w:hint="eastAsia" w:eastAsia="Yu Mincho"/>
              </w:rPr>
              <w:t xml:space="preserve">Observation 2: Two searchers are assumed. The principle of allocation of two searchers in legacy FR1 and FR2 is somehow different. </w:t>
            </w:r>
          </w:p>
          <w:p>
            <w:pPr>
              <w:overflowPunct w:val="0"/>
              <w:autoSpaceDE w:val="0"/>
              <w:autoSpaceDN w:val="0"/>
              <w:adjustRightInd w:val="0"/>
              <w:spacing w:before="120" w:after="120"/>
              <w:textAlignment w:val="baseline"/>
              <w:rPr>
                <w:rFonts w:hint="eastAsia" w:eastAsia="Yu Mincho"/>
              </w:rPr>
            </w:pPr>
            <w:r>
              <w:rPr>
                <w:rFonts w:hint="eastAsia" w:eastAsia="Yu Mincho"/>
              </w:rPr>
              <w:t>Proposal 3: Under the assumption of omni-directional antenna, reuse the assumption of two searcher allocation strategy between all serving CCs and neighbour cells in legacy FR1. That is, PCC specifically uses the 1st searcher, all SCCs and intra-f/inter-f neighbour cells equally share the 2nd searcher.</w:t>
            </w:r>
          </w:p>
          <w:p>
            <w:pPr>
              <w:overflowPunct w:val="0"/>
              <w:autoSpaceDE w:val="0"/>
              <w:autoSpaceDN w:val="0"/>
              <w:adjustRightInd w:val="0"/>
              <w:spacing w:before="120" w:after="120"/>
              <w:textAlignment w:val="baseline"/>
              <w:rPr>
                <w:rFonts w:hint="eastAsia" w:eastAsia="Yu Mincho"/>
              </w:rPr>
            </w:pPr>
            <w:r>
              <w:rPr>
                <w:rFonts w:hint="eastAsia" w:eastAsia="Yu Mincho"/>
              </w:rPr>
              <w:t>Observation 3: In legacy FR2, only a single intra-frequency neighbour cell is allowed to measure per band.</w:t>
            </w:r>
          </w:p>
          <w:p>
            <w:pPr>
              <w:overflowPunct w:val="0"/>
              <w:autoSpaceDE w:val="0"/>
              <w:autoSpaceDN w:val="0"/>
              <w:adjustRightInd w:val="0"/>
              <w:spacing w:before="120" w:after="120"/>
              <w:textAlignment w:val="baseline"/>
              <w:rPr>
                <w:rFonts w:hint="eastAsia" w:eastAsia="Yu Mincho"/>
              </w:rPr>
            </w:pPr>
            <w:r>
              <w:rPr>
                <w:rFonts w:hint="eastAsia" w:eastAsia="Yu Mincho"/>
              </w:rPr>
              <w:t>Proposal 4: Under the assumption of antenna array, no need to leverage the legacy restriction on intra-f neighbour cell number per band in FR2. In other words, no additional restriction on the neighbour cell number allowed.</w:t>
            </w:r>
          </w:p>
          <w:p>
            <w:pPr>
              <w:overflowPunct w:val="0"/>
              <w:autoSpaceDE w:val="0"/>
              <w:autoSpaceDN w:val="0"/>
              <w:adjustRightInd w:val="0"/>
              <w:spacing w:before="120" w:after="120"/>
              <w:textAlignment w:val="baseline"/>
              <w:rPr>
                <w:rFonts w:hint="eastAsia" w:eastAsia="Yu Mincho"/>
              </w:rPr>
            </w:pPr>
            <w:r>
              <w:rPr>
                <w:rFonts w:hint="eastAsia" w:eastAsia="Yu Mincho"/>
              </w:rPr>
              <w:t>Proposal 5: Under the assumption of antenna array, reuse the assumption of two searcher allocation strategy between all serving CCs and neighbour cells in legacy FR1. That is, PCC specifically uses the 1st searcher, all SCCs and intra-f/inter-f neighbour cells equally share the 2nd searcher.(i.e. same as that for omni-directional antenna)</w:t>
            </w:r>
          </w:p>
          <w:p>
            <w:pPr>
              <w:overflowPunct w:val="0"/>
              <w:autoSpaceDE w:val="0"/>
              <w:autoSpaceDN w:val="0"/>
              <w:adjustRightInd w:val="0"/>
              <w:spacing w:before="120" w:after="120"/>
              <w:textAlignment w:val="baseline"/>
              <w:rPr>
                <w:rFonts w:hint="eastAsia" w:eastAsia="Yu Mincho"/>
              </w:rPr>
            </w:pPr>
            <w:r>
              <w:rPr>
                <w:rFonts w:hint="eastAsia" w:eastAsia="Yu Mincho"/>
              </w:rPr>
              <w:t>Observation 4: For the activated SCell measurement, no additional factor to consider, reuse same requirements as R18 ATG intra-f measurements.</w:t>
            </w:r>
          </w:p>
          <w:p>
            <w:pPr>
              <w:overflowPunct w:val="0"/>
              <w:autoSpaceDE w:val="0"/>
              <w:autoSpaceDN w:val="0"/>
              <w:adjustRightInd w:val="0"/>
              <w:spacing w:before="120" w:after="120"/>
              <w:textAlignment w:val="baseline"/>
              <w:rPr>
                <w:rFonts w:hint="eastAsia" w:eastAsia="Yu Mincho"/>
              </w:rPr>
            </w:pPr>
            <w:r>
              <w:rPr>
                <w:rFonts w:hint="eastAsia" w:eastAsia="Yu Mincho"/>
              </w:rPr>
              <w:t>Observation 5: For the deactivated SCell measurement, whether need to introduce smaller candidate of measCycleSCell to facilitate the small ISD ATG deployment, which can be considered.</w:t>
            </w:r>
          </w:p>
          <w:p>
            <w:pPr>
              <w:overflowPunct w:val="0"/>
              <w:autoSpaceDE w:val="0"/>
              <w:autoSpaceDN w:val="0"/>
              <w:adjustRightInd w:val="0"/>
              <w:spacing w:before="120" w:after="120"/>
              <w:textAlignment w:val="baseline"/>
              <w:rPr>
                <w:rFonts w:hint="eastAsia" w:eastAsia="Yu Mincho"/>
              </w:rPr>
            </w:pPr>
            <w:r>
              <w:rPr>
                <w:rFonts w:hint="eastAsia" w:eastAsia="Yu Mincho"/>
              </w:rPr>
              <w:t>Proposal 6: the scheduling restriction extension to intra-band/inter-band CA should be identified. Which can be discussed for omni-directional antenna and antenna array separately.</w:t>
            </w:r>
          </w:p>
          <w:p>
            <w:pPr>
              <w:overflowPunct w:val="0"/>
              <w:autoSpaceDE w:val="0"/>
              <w:autoSpaceDN w:val="0"/>
              <w:adjustRightInd w:val="0"/>
              <w:spacing w:before="120" w:after="120"/>
              <w:textAlignment w:val="baseline"/>
              <w:rPr>
                <w:rFonts w:hint="eastAsia" w:eastAsia="Yu Mincho"/>
              </w:rPr>
            </w:pPr>
            <w:r>
              <w:rPr>
                <w:rFonts w:hint="eastAsia" w:eastAsia="Yu Mincho"/>
              </w:rPr>
              <w:t xml:space="preserve">Observation 6: In legacy(including R16/17/18), EMR only enables for the IDLE/INACTIVE state triggered by RRCRelease signalling. The IDLE/INACTIVE state caused by other reasons, including initial access and RLM/handover failure can not enable EMR. </w:t>
            </w:r>
          </w:p>
          <w:p>
            <w:pPr>
              <w:overflowPunct w:val="0"/>
              <w:autoSpaceDE w:val="0"/>
              <w:autoSpaceDN w:val="0"/>
              <w:adjustRightInd w:val="0"/>
              <w:spacing w:before="120" w:after="120"/>
              <w:textAlignment w:val="baseline"/>
              <w:rPr>
                <w:rFonts w:hint="eastAsia" w:eastAsia="Yu Mincho"/>
              </w:rPr>
            </w:pPr>
            <w:r>
              <w:rPr>
                <w:rFonts w:hint="eastAsia" w:eastAsia="Yu Mincho"/>
              </w:rPr>
              <w:t>Proposal 7: Considering the CPE would be always online during one trip of flight, the applicable condition of EMR would not happen, so no need to consider EMR in R19 ATG.</w:t>
            </w:r>
          </w:p>
          <w:p>
            <w:pPr>
              <w:overflowPunct w:val="0"/>
              <w:autoSpaceDE w:val="0"/>
              <w:autoSpaceDN w:val="0"/>
              <w:adjustRightInd w:val="0"/>
              <w:spacing w:before="120" w:after="120"/>
              <w:textAlignment w:val="baseline"/>
              <w:rPr>
                <w:rFonts w:hint="eastAsia" w:eastAsia="Yu Mincho"/>
              </w:rPr>
            </w:pPr>
            <w:r>
              <w:rPr>
                <w:rFonts w:hint="eastAsia" w:eastAsia="Yu Mincho"/>
              </w:rPr>
              <w:t>Observation 7: No impact on R18 ATG handover/CHO. Not need additional enhancement.</w:t>
            </w:r>
          </w:p>
          <w:p>
            <w:pPr>
              <w:overflowPunct w:val="0"/>
              <w:autoSpaceDE w:val="0"/>
              <w:autoSpaceDN w:val="0"/>
              <w:adjustRightInd w:val="0"/>
              <w:spacing w:before="120" w:after="120"/>
              <w:textAlignment w:val="baseline"/>
              <w:rPr>
                <w:rFonts w:hint="eastAsia" w:eastAsia="Yu Mincho"/>
              </w:rPr>
            </w:pPr>
            <w:r>
              <w:rPr>
                <w:rFonts w:hint="eastAsia" w:eastAsia="Yu Mincho"/>
              </w:rPr>
              <w:t>Observation 8: For both omni-directional antenna and antenna array assumption, reuse existing interruption requirements of SCell addition/release.</w:t>
            </w:r>
          </w:p>
          <w:p>
            <w:pPr>
              <w:overflowPunct w:val="0"/>
              <w:autoSpaceDE w:val="0"/>
              <w:autoSpaceDN w:val="0"/>
              <w:adjustRightInd w:val="0"/>
              <w:spacing w:before="120" w:after="120"/>
              <w:textAlignment w:val="baseline"/>
              <w:rPr>
                <w:rFonts w:hint="eastAsia" w:eastAsia="Yu Mincho"/>
              </w:rPr>
            </w:pPr>
            <w:r>
              <w:rPr>
                <w:rFonts w:hint="eastAsia" w:eastAsia="Yu Mincho"/>
              </w:rPr>
              <w:t>Observation 9: The component of cell search can be ignored.</w:t>
            </w:r>
          </w:p>
          <w:p>
            <w:pPr>
              <w:overflowPunct w:val="0"/>
              <w:autoSpaceDE w:val="0"/>
              <w:autoSpaceDN w:val="0"/>
              <w:adjustRightInd w:val="0"/>
              <w:spacing w:before="120" w:after="120"/>
              <w:textAlignment w:val="baseline"/>
              <w:rPr>
                <w:rFonts w:hint="eastAsia" w:eastAsia="Yu Mincho"/>
              </w:rPr>
            </w:pPr>
            <w:r>
              <w:rPr>
                <w:rFonts w:hint="eastAsia" w:eastAsia="Yu Mincho"/>
              </w:rPr>
              <w:t>Observation 10: Due to co-located deployment, similar beam coverage shared between multiple serving cells, whether L1 meas&amp;report can be ignored, which can be discussed.</w:t>
            </w:r>
          </w:p>
          <w:p>
            <w:pPr>
              <w:overflowPunct w:val="0"/>
              <w:autoSpaceDE w:val="0"/>
              <w:autoSpaceDN w:val="0"/>
              <w:adjustRightInd w:val="0"/>
              <w:spacing w:before="120" w:after="120"/>
              <w:textAlignment w:val="baseline"/>
              <w:rPr>
                <w:rFonts w:hint="eastAsia" w:eastAsia="Yu Mincho"/>
              </w:rPr>
            </w:pPr>
            <w:r>
              <w:rPr>
                <w:rFonts w:hint="eastAsia" w:eastAsia="Yu Mincho"/>
              </w:rPr>
              <w:t>Observation 11: No impact on unified TCI state indication.</w:t>
            </w:r>
          </w:p>
        </w:tc>
      </w:tr>
    </w:tbl>
    <w:p/>
    <w:p>
      <w:pPr>
        <w:pStyle w:val="3"/>
      </w:pPr>
      <w:r>
        <w:rPr>
          <w:rFonts w:hint="eastAsia"/>
        </w:rPr>
        <w:t>Open issues</w:t>
      </w:r>
      <w:r>
        <w:t xml:space="preserve"> summary</w:t>
      </w:r>
    </w:p>
    <w:p>
      <w:pPr>
        <w:pStyle w:val="4"/>
        <w:rPr>
          <w:sz w:val="24"/>
          <w:szCs w:val="16"/>
        </w:rPr>
      </w:pPr>
      <w:r>
        <w:rPr>
          <w:sz w:val="24"/>
          <w:szCs w:val="16"/>
        </w:rPr>
        <w:t>Sub-topic 1-1</w:t>
      </w:r>
      <w:r>
        <w:rPr>
          <w:rFonts w:hint="eastAsia"/>
          <w:sz w:val="24"/>
          <w:szCs w:val="16"/>
          <w:lang w:val="en-US" w:eastAsia="zh-CN"/>
        </w:rPr>
        <w:t xml:space="preserve"> General</w:t>
      </w:r>
    </w:p>
    <w:p>
      <w:pPr>
        <w:rPr>
          <w:rFonts w:hint="default"/>
          <w:i/>
          <w:color w:val="0070C0"/>
          <w:lang w:val="en-US" w:eastAsia="zh-CN"/>
        </w:rPr>
      </w:pPr>
      <w:r>
        <w:rPr>
          <w:rFonts w:hint="eastAsia"/>
          <w:i/>
          <w:color w:val="0070C0"/>
          <w:lang w:val="en-US" w:eastAsia="zh-CN"/>
        </w:rPr>
        <w:t>Discuss some general issue, such as scenario, UE type, and so on.</w:t>
      </w:r>
    </w:p>
    <w:p>
      <w:pPr>
        <w:rPr>
          <w:i/>
          <w:color w:val="0070C0"/>
          <w:lang w:val="en-US" w:eastAsia="zh-CN"/>
        </w:rPr>
      </w:pPr>
      <w:r>
        <w:rPr>
          <w:i/>
          <w:color w:val="0070C0"/>
          <w:lang w:val="en-US" w:eastAsia="zh-CN"/>
        </w:rPr>
        <w:t>Open issues and candidate options before meeting:</w:t>
      </w:r>
    </w:p>
    <w:p>
      <w:pPr>
        <w:rPr>
          <w:b/>
          <w:color w:val="0070C0"/>
          <w:u w:val="single"/>
          <w:lang w:eastAsia="ko-KR"/>
        </w:rPr>
      </w:pPr>
      <w:r>
        <w:rPr>
          <w:b/>
          <w:color w:val="0070C0"/>
          <w:u w:val="single"/>
          <w:lang w:eastAsia="ko-KR"/>
        </w:rPr>
        <w:t>Issue 1-1</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Scenario</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Proposal</w:t>
      </w:r>
      <w:r>
        <w:rPr>
          <w:rFonts w:eastAsia="宋体"/>
          <w:color w:val="0070C0"/>
          <w:szCs w:val="24"/>
          <w:lang w:eastAsia="zh-CN"/>
        </w:rPr>
        <w:t xml:space="preserve"> 1: </w:t>
      </w:r>
      <w:r>
        <w:rPr>
          <w:rFonts w:hint="eastAsia" w:eastAsia="宋体"/>
          <w:color w:val="0070C0"/>
          <w:szCs w:val="24"/>
          <w:lang w:val="en-US" w:eastAsia="zh-CN"/>
        </w:rPr>
        <w:t>O</w:t>
      </w:r>
      <w:r>
        <w:rPr>
          <w:rFonts w:hint="eastAsia" w:eastAsia="宋体"/>
          <w:color w:val="0070C0"/>
          <w:szCs w:val="24"/>
          <w:lang w:eastAsia="zh-CN"/>
        </w:rPr>
        <w:t xml:space="preserve">nly consider FR1 </w:t>
      </w:r>
      <w:r>
        <w:rPr>
          <w:rFonts w:hint="eastAsia" w:eastAsia="宋体"/>
          <w:color w:val="0070C0"/>
          <w:szCs w:val="24"/>
          <w:lang w:val="en-US" w:eastAsia="zh-CN"/>
        </w:rPr>
        <w:t xml:space="preserve">co-located DL </w:t>
      </w:r>
      <w:r>
        <w:rPr>
          <w:rFonts w:hint="eastAsia" w:eastAsia="宋体"/>
          <w:color w:val="0070C0"/>
          <w:szCs w:val="24"/>
          <w:lang w:eastAsia="zh-CN"/>
        </w:rPr>
        <w:t>intra-band contiguous CA and inter-band CA</w:t>
      </w:r>
      <w:r>
        <w:rPr>
          <w:rFonts w:hint="eastAsia" w:eastAsia="宋体"/>
          <w:color w:val="0070C0"/>
          <w:szCs w:val="24"/>
          <w:lang w:val="en-US" w:eastAsia="zh-CN"/>
        </w:rPr>
        <w:t xml:space="preserve"> (CATT, Ericsson, CMCC)</w:t>
      </w:r>
    </w:p>
    <w:p>
      <w:pPr>
        <w:pStyle w:val="150"/>
        <w:numPr>
          <w:ilvl w:val="1"/>
          <w:numId w:val="2"/>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eastAsia="宋体" w:cs="Times New Roman"/>
          <w:color w:val="0070C0"/>
          <w:szCs w:val="24"/>
          <w:lang w:val="en-US" w:eastAsia="zh-CN"/>
        </w:rPr>
        <w:t>Proposal</w:t>
      </w:r>
      <w:r>
        <w:rPr>
          <w:rFonts w:hint="eastAsia" w:ascii="Times New Roman" w:hAnsi="Times New Roman" w:eastAsia="宋体" w:cs="Times New Roman"/>
          <w:color w:val="0070C0"/>
          <w:szCs w:val="24"/>
          <w:lang w:val="en-US" w:eastAsia="zh-CN"/>
        </w:rPr>
        <w:t xml:space="preserve"> 2: For other ATG scenario characteristics like UE speed, ISD and so on, the R18 working assumption will be reused (CMCC)</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P1 and P2 can be agreed</w:t>
      </w:r>
    </w:p>
    <w:p>
      <w:pPr>
        <w:rPr>
          <w:i/>
          <w:color w:val="0070C0"/>
          <w:lang w:eastAsia="zh-CN"/>
        </w:rPr>
      </w:pPr>
    </w:p>
    <w:p>
      <w:pPr>
        <w:rPr>
          <w:rFonts w:hint="eastAsia" w:ascii="Times New Roman" w:hAnsi="Times New Roman" w:eastAsia="宋体" w:cs="Times New Roman"/>
          <w:b/>
          <w:color w:val="0070C0"/>
          <w:u w:val="single"/>
          <w:lang w:val="en-US" w:eastAsia="zh-CN"/>
        </w:rPr>
      </w:pPr>
      <w:r>
        <w:rPr>
          <w:rFonts w:hint="eastAsia" w:cs="Times New Roman"/>
          <w:b/>
          <w:color w:val="0070C0"/>
          <w:u w:val="single"/>
          <w:lang w:val="en-US" w:eastAsia="zh-CN"/>
        </w:rPr>
        <w:t xml:space="preserve">Issue 1-1-2: </w:t>
      </w:r>
      <w:r>
        <w:rPr>
          <w:rFonts w:hint="eastAsia" w:ascii="Times New Roman" w:hAnsi="Times New Roman" w:eastAsia="宋体" w:cs="Times New Roman"/>
          <w:b/>
          <w:color w:val="0070C0"/>
          <w:u w:val="single"/>
          <w:lang w:val="en-US" w:eastAsia="zh-CN"/>
        </w:rPr>
        <w:t>Co-located definition</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Background</w:t>
      </w:r>
    </w:p>
    <w:p>
      <w:pPr>
        <w:pStyle w:val="150"/>
        <w:numPr>
          <w:ilvl w:val="1"/>
          <w:numId w:val="2"/>
        </w:numPr>
        <w:overflowPunct/>
        <w:autoSpaceDE/>
        <w:autoSpaceDN/>
        <w:adjustRightInd/>
        <w:spacing w:after="120"/>
        <w:ind w:left="1440" w:firstLineChars="0"/>
        <w:textAlignment w:val="auto"/>
        <w:rPr>
          <w:rFonts w:hint="default" w:eastAsia="宋体"/>
          <w:color w:val="0070C0"/>
          <w:szCs w:val="24"/>
          <w:lang w:val="en-US" w:eastAsia="zh-CN"/>
        </w:rPr>
      </w:pPr>
      <w:r>
        <w:rPr>
          <w:rFonts w:eastAsia="宋体"/>
          <w:color w:val="0070C0"/>
          <w:szCs w:val="24"/>
          <w:lang w:eastAsia="zh-CN"/>
        </w:rPr>
        <w:t xml:space="preserve">According to </w:t>
      </w:r>
      <w:r>
        <w:rPr>
          <w:rFonts w:hint="eastAsia" w:eastAsia="宋体"/>
          <w:color w:val="0070C0"/>
          <w:szCs w:val="24"/>
          <w:lang w:val="en-US" w:eastAsia="zh-CN"/>
        </w:rPr>
        <w:t>RP-180557</w:t>
      </w:r>
      <w:r>
        <w:rPr>
          <w:rFonts w:eastAsia="宋体"/>
          <w:color w:val="0070C0"/>
          <w:szCs w:val="24"/>
          <w:lang w:eastAsia="zh-CN"/>
        </w:rPr>
        <w:t xml:space="preserve">, </w:t>
      </w:r>
      <w:r>
        <w:rPr>
          <w:rFonts w:hint="eastAsia" w:eastAsia="宋体"/>
          <w:color w:val="0070C0"/>
          <w:szCs w:val="24"/>
          <w:lang w:val="en-US" w:eastAsia="zh-CN"/>
        </w:rPr>
        <w:t xml:space="preserve"> </w:t>
      </w:r>
      <w:r>
        <w:rPr>
          <w:rFonts w:eastAsia="宋体"/>
          <w:color w:val="0070C0"/>
          <w:szCs w:val="24"/>
          <w:lang w:eastAsia="zh-CN"/>
        </w:rPr>
        <w:t>LS response on work to support IMT-2020/5G in the Transport Network</w:t>
      </w:r>
      <w:r>
        <w:rPr>
          <w:rFonts w:hint="eastAsia" w:eastAsia="宋体"/>
          <w:color w:val="0070C0"/>
          <w:szCs w:val="24"/>
          <w:lang w:val="en-US" w:eastAsia="zh-CN"/>
        </w:rPr>
        <w:t xml:space="preserve">, the definition of co-located for </w:t>
      </w:r>
      <w:r>
        <w:rPr>
          <w:rFonts w:eastAsia="宋体"/>
          <w:color w:val="0070C0"/>
          <w:szCs w:val="24"/>
          <w:lang w:eastAsia="zh-CN"/>
        </w:rPr>
        <w:t>MIMO</w:t>
      </w:r>
      <w:r>
        <w:rPr>
          <w:rFonts w:hint="eastAsia" w:eastAsia="宋体"/>
          <w:color w:val="0070C0"/>
          <w:szCs w:val="24"/>
          <w:lang w:val="en-US" w:eastAsia="zh-CN"/>
        </w:rPr>
        <w:t xml:space="preserve">, </w:t>
      </w:r>
      <w:r>
        <w:rPr>
          <w:rFonts w:eastAsia="宋体"/>
          <w:color w:val="0070C0"/>
          <w:szCs w:val="24"/>
          <w:lang w:eastAsia="zh-CN"/>
        </w:rPr>
        <w:t>Tx diversity transmissions, and intra-band contiguous carrier aggregation</w:t>
      </w:r>
      <w:r>
        <w:rPr>
          <w:rFonts w:hint="eastAsia" w:eastAsia="宋体"/>
          <w:color w:val="0070C0"/>
          <w:szCs w:val="24"/>
          <w:lang w:val="en-US" w:eastAsia="zh-CN"/>
        </w:rPr>
        <w:t xml:space="preserve"> is as follows:</w:t>
      </w:r>
    </w:p>
    <w:tbl>
      <w:tblPr>
        <w:tblStyle w:val="51"/>
        <w:tblW w:w="0" w:type="auto"/>
        <w:tblInd w:w="1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0" w:type="dxa"/>
          </w:tcPr>
          <w:p>
            <w:pPr>
              <w:overflowPunct w:val="0"/>
              <w:autoSpaceDE w:val="0"/>
              <w:autoSpaceDN w:val="0"/>
              <w:adjustRightInd w:val="0"/>
              <w:textAlignment w:val="baseline"/>
              <w:rPr>
                <w:rFonts w:hint="eastAsia" w:ascii="Times New Roman" w:hAnsi="Times New Roman" w:eastAsia="宋体" w:cs="Times New Roman"/>
                <w:color w:val="0070C0"/>
                <w:szCs w:val="24"/>
                <w:lang w:val="en-US" w:eastAsia="zh-CN" w:bidi="ar-SA"/>
              </w:rPr>
            </w:pPr>
            <w:r>
              <w:rPr>
                <w:rFonts w:hint="eastAsia" w:ascii="Times New Roman" w:hAnsi="Times New Roman" w:eastAsia="宋体" w:cs="Times New Roman"/>
                <w:color w:val="0070C0"/>
                <w:szCs w:val="24"/>
                <w:lang w:val="en-US" w:eastAsia="zh-CN" w:bidi="ar-SA"/>
              </w:rPr>
              <w:t>RAN thanks ITU-T Study Group 15 for their LS/r on the initiation of work to support IMT-2020/5G in the Transport Network. In that document, ITU-T SG15 asked if it is correct to expect that in the case of MIMO or Tx diversity transmissions, and intra-band contiguous carrier aggregation, that the antennas typically be co-located (same site).</w:t>
            </w:r>
          </w:p>
          <w:p>
            <w:pPr>
              <w:overflowPunct w:val="0"/>
              <w:autoSpaceDE w:val="0"/>
              <w:autoSpaceDN w:val="0"/>
              <w:adjustRightInd w:val="0"/>
              <w:textAlignment w:val="baseline"/>
              <w:rPr>
                <w:rFonts w:asciiTheme="minorHAnsi" w:hAnsiTheme="minorHAnsi" w:cstheme="minorHAnsi"/>
                <w:sz w:val="22"/>
                <w:szCs w:val="22"/>
                <w:vertAlign w:val="baseline"/>
              </w:rPr>
            </w:pPr>
            <w:r>
              <w:rPr>
                <w:rFonts w:hint="eastAsia" w:ascii="Times New Roman" w:hAnsi="Times New Roman" w:eastAsia="宋体" w:cs="Times New Roman"/>
                <w:color w:val="0070C0"/>
                <w:szCs w:val="24"/>
                <w:lang w:val="en-US" w:eastAsia="zh-CN" w:bidi="ar-SA"/>
              </w:rPr>
              <w:t>In 3GPP RAN, the above-mentioned features are specified to be applied intra-gNB, where the gNB is a logical node. A gNB is then typically implemented within a “base station” that is deployed at a “site”. Although base station antennas of the same “site” can be deployed at different locations within that site, e.g. different corners of a roof, it is correct to assume that the distribution of the reference timing signal would not be required between sites; an intra-site timing distribution would suffice.</w:t>
            </w:r>
          </w:p>
        </w:tc>
      </w:tr>
    </w:tbl>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2"/>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eastAsia="宋体" w:cs="Times New Roman"/>
          <w:color w:val="0070C0"/>
          <w:szCs w:val="24"/>
          <w:lang w:val="en-US" w:eastAsia="zh-CN"/>
        </w:rPr>
        <w:t>Proposal</w:t>
      </w:r>
      <w:r>
        <w:rPr>
          <w:rFonts w:hint="eastAsia" w:ascii="Times New Roman" w:hAnsi="Times New Roman" w:eastAsia="宋体" w:cs="Times New Roman"/>
          <w:color w:val="0070C0"/>
          <w:szCs w:val="24"/>
          <w:lang w:val="en-US" w:eastAsia="zh-CN"/>
        </w:rPr>
        <w:t xml:space="preserve"> </w:t>
      </w:r>
      <w:r>
        <w:rPr>
          <w:rFonts w:hint="eastAsia" w:eastAsia="宋体" w:cs="Times New Roman"/>
          <w:color w:val="0070C0"/>
          <w:szCs w:val="24"/>
          <w:lang w:val="en-US" w:eastAsia="zh-CN"/>
        </w:rPr>
        <w:t xml:space="preserve">1: </w:t>
      </w:r>
      <w:r>
        <w:rPr>
          <w:rFonts w:hint="eastAsia" w:ascii="Times New Roman" w:hAnsi="Times New Roman" w:eastAsia="宋体" w:cs="Times New Roman"/>
          <w:color w:val="0070C0"/>
          <w:szCs w:val="24"/>
          <w:lang w:val="en-US" w:eastAsia="zh-CN"/>
        </w:rPr>
        <w:t>RAN4 should discuss and define co-location in the context of ATG in Rel-19 (Ericsson)</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s="Times New Roman"/>
          <w:color w:val="0070C0"/>
          <w:szCs w:val="24"/>
          <w:lang w:val="en-US" w:eastAsia="zh-CN"/>
        </w:rPr>
        <w:t>D</w:t>
      </w:r>
      <w:r>
        <w:rPr>
          <w:rFonts w:hint="eastAsia" w:ascii="Times New Roman" w:hAnsi="Times New Roman" w:eastAsia="宋体" w:cs="Times New Roman"/>
          <w:color w:val="0070C0"/>
          <w:szCs w:val="24"/>
          <w:lang w:val="en-US" w:eastAsia="zh-CN"/>
        </w:rPr>
        <w:t xml:space="preserve">iscuss and define co-location </w:t>
      </w:r>
      <w:r>
        <w:rPr>
          <w:rFonts w:hint="eastAsia" w:eastAsia="宋体" w:cs="Times New Roman"/>
          <w:color w:val="0070C0"/>
          <w:szCs w:val="24"/>
          <w:lang w:val="en-US" w:eastAsia="zh-CN"/>
        </w:rPr>
        <w:t>for R19</w:t>
      </w:r>
      <w:r>
        <w:rPr>
          <w:rFonts w:hint="eastAsia" w:ascii="Times New Roman" w:hAnsi="Times New Roman" w:eastAsia="宋体" w:cs="Times New Roman"/>
          <w:color w:val="0070C0"/>
          <w:szCs w:val="24"/>
          <w:lang w:val="en-US" w:eastAsia="zh-CN"/>
        </w:rPr>
        <w:t xml:space="preserve"> ATG</w:t>
      </w:r>
    </w:p>
    <w:p>
      <w:pPr>
        <w:pStyle w:val="150"/>
        <w:numPr>
          <w:ilvl w:val="2"/>
          <w:numId w:val="2"/>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宋体" w:cs="Times New Roman"/>
          <w:color w:val="0070C0"/>
          <w:szCs w:val="24"/>
          <w:lang w:val="en-US" w:eastAsia="zh-CN"/>
        </w:rPr>
        <w:t xml:space="preserve">Option 1: Reuse the legacy definition for MIMO, </w:t>
      </w:r>
      <w:r>
        <w:rPr>
          <w:rFonts w:eastAsia="宋体"/>
          <w:color w:val="0070C0"/>
          <w:szCs w:val="24"/>
          <w:lang w:eastAsia="zh-CN"/>
        </w:rPr>
        <w:t>Tx diversity transmissions, and intra-band contiguous carrier aggregation</w:t>
      </w:r>
      <w:r>
        <w:rPr>
          <w:rFonts w:hint="eastAsia" w:eastAsia="宋体"/>
          <w:color w:val="0070C0"/>
          <w:szCs w:val="24"/>
          <w:lang w:val="en-US" w:eastAsia="zh-CN"/>
        </w:rPr>
        <w:t>, as defined in RP-180557.</w:t>
      </w:r>
    </w:p>
    <w:p>
      <w:pPr>
        <w:pStyle w:val="150"/>
        <w:numPr>
          <w:ilvl w:val="2"/>
          <w:numId w:val="2"/>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宋体"/>
          <w:color w:val="0070C0"/>
          <w:szCs w:val="24"/>
          <w:lang w:val="en-US" w:eastAsia="zh-CN"/>
        </w:rPr>
        <w:t>Option 2: Antennas at the same physical location, or the distance difference between antennas can be ignored.</w:t>
      </w:r>
    </w:p>
    <w:p>
      <w:pPr>
        <w:pStyle w:val="150"/>
        <w:numPr>
          <w:ilvl w:val="2"/>
          <w:numId w:val="2"/>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宋体"/>
          <w:color w:val="0070C0"/>
          <w:szCs w:val="24"/>
          <w:lang w:val="en-US" w:eastAsia="zh-CN"/>
        </w:rPr>
        <w:t>Other Options are not precluded</w:t>
      </w:r>
    </w:p>
    <w:p/>
    <w:p>
      <w:pPr>
        <w:rPr>
          <w:rFonts w:hint="eastAsia" w:cs="Times New Roman"/>
          <w:b/>
          <w:color w:val="0070C0"/>
          <w:u w:val="single"/>
          <w:lang w:val="en-US" w:eastAsia="zh-CN"/>
        </w:rPr>
      </w:pPr>
      <w:r>
        <w:rPr>
          <w:rFonts w:hint="eastAsia" w:cs="Times New Roman"/>
          <w:b/>
          <w:color w:val="0070C0"/>
          <w:u w:val="single"/>
          <w:lang w:val="en-US" w:eastAsia="zh-CN"/>
        </w:rPr>
        <w:t>Issue 1-1-3: Co-location signaling</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2"/>
        </w:numPr>
        <w:overflowPunct/>
        <w:autoSpaceDE/>
        <w:autoSpaceDN/>
        <w:adjustRightInd/>
        <w:spacing w:after="120"/>
        <w:ind w:left="1140" w:leftChars="0" w:firstLineChars="0"/>
        <w:textAlignment w:val="auto"/>
        <w:rPr>
          <w:rFonts w:eastAsia="宋体"/>
          <w:color w:val="0070C0"/>
          <w:szCs w:val="24"/>
          <w:lang w:eastAsia="zh-CN"/>
        </w:rPr>
      </w:pPr>
      <w:r>
        <w:rPr>
          <w:rFonts w:hint="eastAsia" w:eastAsia="宋体"/>
          <w:color w:val="0070C0"/>
          <w:szCs w:val="24"/>
          <w:lang w:val="en-US" w:eastAsia="zh-CN"/>
        </w:rPr>
        <w:t>Proposal 1: FFS whether co-location information in inter-band CA configuration should be provided to UE. (LGE)</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s="Times New Roman"/>
          <w:color w:val="0070C0"/>
          <w:szCs w:val="24"/>
          <w:lang w:val="en-US" w:eastAsia="zh-CN"/>
        </w:rPr>
        <w:t>To be D</w:t>
      </w:r>
      <w:r>
        <w:rPr>
          <w:rFonts w:hint="eastAsia" w:ascii="Times New Roman" w:hAnsi="Times New Roman" w:eastAsia="宋体" w:cs="Times New Roman"/>
          <w:color w:val="0070C0"/>
          <w:szCs w:val="24"/>
          <w:lang w:val="en-US" w:eastAsia="zh-CN"/>
        </w:rPr>
        <w:t>iscuss</w:t>
      </w:r>
      <w:r>
        <w:rPr>
          <w:rFonts w:hint="eastAsia" w:eastAsia="宋体" w:cs="Times New Roman"/>
          <w:color w:val="0070C0"/>
          <w:szCs w:val="24"/>
          <w:lang w:val="en-US" w:eastAsia="zh-CN"/>
        </w:rPr>
        <w:t>ed</w:t>
      </w:r>
    </w:p>
    <w:p>
      <w:pPr>
        <w:rPr>
          <w:rFonts w:hint="default" w:asciiTheme="minorHAnsi" w:hAnsiTheme="minorHAnsi" w:cstheme="minorHAnsi"/>
          <w:sz w:val="22"/>
          <w:szCs w:val="22"/>
          <w:lang w:val="en-US" w:eastAsia="zh-CN"/>
        </w:rPr>
      </w:pPr>
    </w:p>
    <w:p>
      <w:pPr>
        <w:rPr>
          <w:rFonts w:hint="eastAsia" w:ascii="Times New Roman" w:hAnsi="Times New Roman" w:eastAsia="宋体" w:cs="Times New Roman"/>
          <w:b/>
          <w:color w:val="0070C0"/>
          <w:u w:val="single"/>
          <w:lang w:val="en-US" w:eastAsia="zh-CN"/>
        </w:rPr>
      </w:pPr>
      <w:r>
        <w:rPr>
          <w:rFonts w:hint="eastAsia" w:ascii="Times New Roman" w:hAnsi="Times New Roman" w:eastAsia="宋体" w:cs="Times New Roman"/>
          <w:b/>
          <w:color w:val="0070C0"/>
          <w:u w:val="single"/>
          <w:lang w:val="en-US" w:eastAsia="zh-CN"/>
        </w:rPr>
        <w:t>Issue 1-1-</w:t>
      </w:r>
      <w:r>
        <w:rPr>
          <w:rFonts w:hint="eastAsia" w:cs="Times New Roman"/>
          <w:b/>
          <w:color w:val="0070C0"/>
          <w:u w:val="single"/>
          <w:lang w:val="en-US" w:eastAsia="zh-CN"/>
        </w:rPr>
        <w:t>4</w:t>
      </w:r>
      <w:r>
        <w:rPr>
          <w:rFonts w:hint="eastAsia" w:ascii="Times New Roman" w:hAnsi="Times New Roman" w:eastAsia="宋体" w:cs="Times New Roman"/>
          <w:b/>
          <w:color w:val="0070C0"/>
          <w:u w:val="single"/>
          <w:lang w:val="en-US" w:eastAsia="zh-CN"/>
        </w:rPr>
        <w:t>: Whether to support multiple downlink SCells</w:t>
      </w:r>
    </w:p>
    <w:p>
      <w:pPr>
        <w:pStyle w:val="150"/>
        <w:numPr>
          <w:ilvl w:val="0"/>
          <w:numId w:val="2"/>
        </w:numPr>
        <w:overflowPunct/>
        <w:autoSpaceDE/>
        <w:autoSpaceDN/>
        <w:adjustRightInd/>
        <w:spacing w:after="120"/>
        <w:ind w:left="720" w:firstLineChars="0"/>
        <w:textAlignment w:val="auto"/>
        <w:rPr>
          <w:rFonts w:hint="eastAsia" w:ascii="Times New Roman" w:hAnsi="Times New Roman" w:eastAsia="宋体" w:cs="Times New Roman"/>
          <w:b/>
          <w:color w:val="0070C0"/>
          <w:u w:val="single"/>
          <w:lang w:val="en-US" w:eastAsia="zh-CN"/>
        </w:rPr>
      </w:pPr>
      <w:r>
        <w:rPr>
          <w:rFonts w:eastAsia="宋体"/>
          <w:color w:val="0070C0"/>
          <w:szCs w:val="24"/>
          <w:lang w:eastAsia="zh-CN"/>
        </w:rPr>
        <w:t>Proposals</w:t>
      </w:r>
    </w:p>
    <w:p>
      <w:pPr>
        <w:pStyle w:val="150"/>
        <w:numPr>
          <w:ilvl w:val="1"/>
          <w:numId w:val="2"/>
        </w:numPr>
        <w:overflowPunct/>
        <w:autoSpaceDE/>
        <w:autoSpaceDN/>
        <w:adjustRightInd/>
        <w:spacing w:after="120"/>
        <w:ind w:left="1140" w:leftChars="0" w:firstLineChars="0"/>
        <w:textAlignment w:val="auto"/>
        <w:rPr>
          <w:rFonts w:hint="eastAsia" w:ascii="Times New Roman" w:hAnsi="Times New Roman" w:eastAsia="宋体" w:cs="Times New Roman"/>
          <w:b/>
          <w:color w:val="0070C0"/>
          <w:u w:val="single"/>
          <w:lang w:val="en-US" w:eastAsia="zh-CN"/>
        </w:rPr>
      </w:pPr>
      <w:r>
        <w:rPr>
          <w:rFonts w:hint="eastAsia" w:eastAsia="宋体"/>
          <w:color w:val="0070C0"/>
          <w:szCs w:val="24"/>
          <w:lang w:val="en-US" w:eastAsia="zh-CN"/>
        </w:rPr>
        <w:t>Proposal 1: Only consider single SCell for R19 ATG CA (Apple)</w:t>
      </w:r>
    </w:p>
    <w:p>
      <w:pPr>
        <w:pStyle w:val="150"/>
        <w:numPr>
          <w:ilvl w:val="1"/>
          <w:numId w:val="2"/>
        </w:numPr>
        <w:overflowPunct/>
        <w:autoSpaceDE/>
        <w:autoSpaceDN/>
        <w:adjustRightInd/>
        <w:spacing w:after="120"/>
        <w:ind w:left="1140" w:leftChars="0" w:firstLineChars="0"/>
        <w:textAlignment w:val="auto"/>
        <w:rPr>
          <w:rFonts w:hint="eastAsia" w:ascii="Times New Roman" w:hAnsi="Times New Roman" w:eastAsia="宋体" w:cs="Times New Roman"/>
          <w:b/>
          <w:color w:val="0070C0"/>
          <w:u w:val="single"/>
          <w:lang w:val="en-US" w:eastAsia="zh-CN"/>
        </w:rPr>
      </w:pPr>
      <w:r>
        <w:rPr>
          <w:rFonts w:hint="eastAsia" w:eastAsia="宋体"/>
          <w:color w:val="0070C0"/>
          <w:szCs w:val="24"/>
          <w:lang w:val="en-US" w:eastAsia="zh-CN"/>
        </w:rPr>
        <w:t>Proposal 2: Deprioritize multiple downlink SCells (CMCC)</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Only consider single SCell for R19 ATG CA</w:t>
      </w:r>
    </w:p>
    <w:p>
      <w:pPr>
        <w:rPr>
          <w:rFonts w:hint="default"/>
          <w:sz w:val="20"/>
          <w:szCs w:val="20"/>
          <w:lang w:val="en-US" w:eastAsia="zh-CN"/>
        </w:rPr>
      </w:pPr>
    </w:p>
    <w:p>
      <w:pPr>
        <w:rPr>
          <w:rFonts w:hint="eastAsia"/>
          <w:b/>
          <w:color w:val="0070C0"/>
          <w:u w:val="single"/>
          <w:lang w:val="en-US" w:eastAsia="zh-CN"/>
        </w:rPr>
      </w:pPr>
      <w:r>
        <w:rPr>
          <w:b/>
          <w:color w:val="0070C0"/>
          <w:u w:val="single"/>
          <w:lang w:eastAsia="ko-KR"/>
        </w:rPr>
        <w:t>Issue 1-1</w:t>
      </w:r>
      <w:r>
        <w:rPr>
          <w:rFonts w:hint="eastAsia"/>
          <w:b/>
          <w:color w:val="0070C0"/>
          <w:u w:val="single"/>
          <w:lang w:val="en-US" w:eastAsia="zh-CN"/>
        </w:rPr>
        <w:t>-5</w:t>
      </w:r>
      <w:r>
        <w:rPr>
          <w:b/>
          <w:color w:val="0070C0"/>
          <w:u w:val="single"/>
          <w:lang w:eastAsia="ko-KR"/>
        </w:rPr>
        <w:t xml:space="preserve">: </w:t>
      </w:r>
      <w:r>
        <w:rPr>
          <w:rFonts w:hint="eastAsia"/>
          <w:b/>
          <w:color w:val="0070C0"/>
          <w:u w:val="single"/>
          <w:lang w:val="en-US" w:eastAsia="zh-CN"/>
        </w:rPr>
        <w:t>UE antenna type</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Background</w:t>
      </w:r>
    </w:p>
    <w:p>
      <w:pPr>
        <w:tabs>
          <w:tab w:val="left" w:pos="1134"/>
        </w:tabs>
        <w:spacing w:before="60"/>
        <w:ind w:leftChars="500"/>
        <w:jc w:val="both"/>
        <w:rPr>
          <w:rFonts w:hint="eastAsia" w:ascii="Times New Roman" w:hAnsi="Times New Roman" w:eastAsia="宋体" w:cs="Times New Roman"/>
          <w:color w:val="0070C0"/>
          <w:szCs w:val="24"/>
          <w:lang w:val="en-US" w:eastAsia="zh-CN" w:bidi="ar-SA"/>
        </w:rPr>
      </w:pPr>
      <w:r>
        <w:rPr>
          <w:rFonts w:hint="eastAsia" w:ascii="Times New Roman" w:hAnsi="Times New Roman" w:eastAsia="宋体" w:cs="Times New Roman"/>
          <w:color w:val="0070C0"/>
          <w:szCs w:val="24"/>
          <w:lang w:val="en-US" w:eastAsia="zh-CN" w:bidi="ar-SA"/>
        </w:rPr>
        <w:t>RAN4#111 meeting has achieved following agreement about antenna type:</w:t>
      </w:r>
    </w:p>
    <w:p>
      <w:pPr>
        <w:keepNext w:val="0"/>
        <w:keepLines w:val="0"/>
        <w:pageBreakBefore w:val="0"/>
        <w:widowControl/>
        <w:kinsoku/>
        <w:wordWrap/>
        <w:overflowPunct/>
        <w:topLinePunct w:val="0"/>
        <w:autoSpaceDE/>
        <w:autoSpaceDN/>
        <w:bidi w:val="0"/>
        <w:adjustRightInd/>
        <w:snapToGrid/>
        <w:spacing w:before="157" w:beforeLines="50"/>
        <w:ind w:leftChars="500"/>
        <w:textAlignment w:val="auto"/>
        <w:rPr>
          <w:rFonts w:hint="eastAsia" w:ascii="Times New Roman" w:hAnsi="Times New Roman" w:eastAsia="宋体" w:cs="Times New Roman"/>
          <w:b/>
          <w:bCs/>
          <w:color w:val="0070C0"/>
          <w:szCs w:val="24"/>
          <w:u w:val="single"/>
          <w:lang w:val="en-US" w:eastAsia="zh-CN" w:bidi="ar-SA"/>
        </w:rPr>
      </w:pPr>
      <w:r>
        <w:rPr>
          <w:rFonts w:hint="eastAsia" w:ascii="Times New Roman" w:hAnsi="Times New Roman" w:eastAsia="宋体" w:cs="Times New Roman"/>
          <w:b/>
          <w:bCs/>
          <w:color w:val="0070C0"/>
          <w:szCs w:val="24"/>
          <w:u w:val="single"/>
          <w:lang w:val="en-US" w:eastAsia="ko-KR" w:bidi="ar-SA"/>
        </w:rPr>
        <w:t xml:space="preserve">Issue </w:t>
      </w:r>
      <w:r>
        <w:rPr>
          <w:rFonts w:hint="eastAsia" w:ascii="Times New Roman" w:hAnsi="Times New Roman" w:eastAsia="宋体" w:cs="Times New Roman"/>
          <w:b/>
          <w:bCs/>
          <w:color w:val="0070C0"/>
          <w:szCs w:val="24"/>
          <w:u w:val="single"/>
          <w:lang w:val="en-US" w:eastAsia="zh-CN" w:bidi="ar-SA"/>
        </w:rPr>
        <w:t>3-</w:t>
      </w:r>
      <w:r>
        <w:rPr>
          <w:rFonts w:hint="eastAsia" w:ascii="Times New Roman" w:hAnsi="Times New Roman" w:eastAsia="宋体" w:cs="Times New Roman"/>
          <w:b/>
          <w:bCs/>
          <w:color w:val="0070C0"/>
          <w:szCs w:val="24"/>
          <w:u w:val="single"/>
          <w:lang w:val="en-US" w:eastAsia="ko-KR" w:bidi="ar-SA"/>
        </w:rPr>
        <w:t xml:space="preserve">1: </w:t>
      </w:r>
      <w:r>
        <w:rPr>
          <w:rFonts w:hint="eastAsia" w:ascii="Times New Roman" w:hAnsi="Times New Roman" w:eastAsia="宋体" w:cs="Times New Roman"/>
          <w:b/>
          <w:bCs/>
          <w:color w:val="0070C0"/>
          <w:szCs w:val="24"/>
          <w:u w:val="single"/>
          <w:lang w:val="en-US" w:eastAsia="zh-CN" w:bidi="ar-SA"/>
        </w:rPr>
        <w:t>clarify the antenna type for each band for inter-band CA</w:t>
      </w:r>
    </w:p>
    <w:p>
      <w:pPr>
        <w:ind w:leftChars="500"/>
        <w:rPr>
          <w:rFonts w:hint="eastAsia" w:ascii="Times New Roman" w:hAnsi="Times New Roman" w:eastAsia="宋体" w:cs="Times New Roman"/>
          <w:color w:val="0070C0"/>
          <w:szCs w:val="24"/>
          <w:lang w:val="en-US" w:eastAsia="zh-CN" w:bidi="ar-SA"/>
        </w:rPr>
      </w:pPr>
      <w:r>
        <w:rPr>
          <w:rFonts w:hint="eastAsia" w:ascii="Times New Roman" w:hAnsi="Times New Roman" w:eastAsia="宋体" w:cs="Times New Roman"/>
          <w:color w:val="0070C0"/>
          <w:szCs w:val="24"/>
          <w:lang w:val="en-US" w:eastAsia="zh-CN" w:bidi="ar-SA"/>
        </w:rPr>
        <w:t xml:space="preserve">Agreement: </w:t>
      </w:r>
    </w:p>
    <w:p>
      <w:pPr>
        <w:pStyle w:val="150"/>
        <w:numPr>
          <w:ilvl w:val="8"/>
          <w:numId w:val="2"/>
        </w:numPr>
        <w:spacing w:after="120"/>
        <w:ind w:left="1780" w:leftChars="0" w:firstLineChars="0"/>
        <w:rPr>
          <w:rFonts w:hint="eastAsia" w:ascii="Times New Roman" w:hAnsi="Times New Roman" w:eastAsia="宋体" w:cs="Times New Roman"/>
          <w:color w:val="0070C0"/>
          <w:szCs w:val="24"/>
          <w:lang w:val="en-US" w:eastAsia="zh-CN" w:bidi="ar-SA"/>
        </w:rPr>
      </w:pPr>
      <w:r>
        <w:rPr>
          <w:rFonts w:hint="eastAsia" w:ascii="Times New Roman" w:hAnsi="Times New Roman" w:eastAsia="宋体" w:cs="Times New Roman"/>
          <w:color w:val="0070C0"/>
          <w:szCs w:val="24"/>
          <w:lang w:val="en-US" w:eastAsia="zh-CN" w:bidi="ar-SA"/>
        </w:rPr>
        <w:t>No limitation on antenna types for ATG CA</w:t>
      </w:r>
    </w:p>
    <w:p>
      <w:pPr>
        <w:pStyle w:val="150"/>
        <w:numPr>
          <w:ilvl w:val="8"/>
          <w:numId w:val="2"/>
        </w:numPr>
        <w:spacing w:after="120"/>
        <w:ind w:left="1780" w:leftChars="0" w:firstLineChars="0"/>
        <w:rPr>
          <w:rFonts w:hint="eastAsia" w:ascii="Times New Roman" w:hAnsi="Times New Roman" w:eastAsia="宋体" w:cs="Times New Roman"/>
          <w:color w:val="0070C0"/>
          <w:szCs w:val="24"/>
          <w:lang w:val="en-US" w:eastAsia="zh-CN" w:bidi="ar-SA"/>
        </w:rPr>
      </w:pPr>
      <w:r>
        <w:rPr>
          <w:rFonts w:hint="eastAsia" w:ascii="Times New Roman" w:hAnsi="Times New Roman" w:eastAsia="宋体" w:cs="Times New Roman"/>
          <w:color w:val="0070C0"/>
          <w:szCs w:val="24"/>
          <w:lang w:val="en-US" w:eastAsia="zh-CN" w:bidi="ar-SA"/>
        </w:rPr>
        <w:t>FFS on whether to assume omni-antenna type can be assumed for both band n3 and n39 in DL CA_n3-n39</w:t>
      </w:r>
    </w:p>
    <w:p>
      <w:pPr>
        <w:pStyle w:val="150"/>
        <w:numPr>
          <w:ilvl w:val="8"/>
          <w:numId w:val="2"/>
        </w:numPr>
        <w:spacing w:after="120"/>
        <w:ind w:left="1780" w:leftChars="0" w:firstLineChars="0"/>
        <w:rPr>
          <w:rFonts w:hint="eastAsia" w:ascii="Times New Roman" w:hAnsi="Times New Roman" w:eastAsia="宋体" w:cs="Times New Roman"/>
          <w:color w:val="0070C0"/>
          <w:szCs w:val="24"/>
          <w:lang w:val="en-US" w:eastAsia="zh-CN" w:bidi="ar-SA"/>
        </w:rPr>
      </w:pPr>
      <w:r>
        <w:rPr>
          <w:rFonts w:hint="eastAsia" w:ascii="Times New Roman" w:hAnsi="Times New Roman" w:eastAsia="宋体" w:cs="Times New Roman"/>
          <w:color w:val="0070C0"/>
          <w:szCs w:val="24"/>
          <w:lang w:val="en-US" w:eastAsia="zh-CN" w:bidi="ar-SA"/>
        </w:rPr>
        <w:t>FFS on whether new capability is needed for ATG CA</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Proposal</w:t>
      </w:r>
      <w:r>
        <w:rPr>
          <w:rFonts w:eastAsia="宋体"/>
          <w:color w:val="0070C0"/>
          <w:szCs w:val="24"/>
          <w:lang w:eastAsia="zh-CN"/>
        </w:rPr>
        <w:t xml:space="preserve"> 1: </w:t>
      </w:r>
      <w:r>
        <w:rPr>
          <w:rFonts w:hint="eastAsia" w:eastAsia="宋体"/>
          <w:color w:val="0070C0"/>
          <w:szCs w:val="24"/>
          <w:lang w:eastAsia="zh-CN"/>
        </w:rPr>
        <w:t>For intra-band contiguous CA, same antenna type should be applied on each carrier, including one or more omni-directional antenna(s) and antenna array.</w:t>
      </w:r>
      <w:r>
        <w:rPr>
          <w:rFonts w:hint="eastAsia" w:eastAsia="宋体"/>
          <w:color w:val="0070C0"/>
          <w:szCs w:val="24"/>
          <w:lang w:val="en-US" w:eastAsia="zh-CN"/>
        </w:rPr>
        <w:t xml:space="preserve"> (CMCC)</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Proposal 2: For inter-band CA, either different or same antenna type can be applied on different carriers. (Ericsson, CMCC, HW)</w:t>
      </w:r>
    </w:p>
    <w:p>
      <w:pPr>
        <w:pStyle w:val="150"/>
        <w:numPr>
          <w:ilvl w:val="2"/>
          <w:numId w:val="2"/>
        </w:numPr>
        <w:overflowPunct/>
        <w:autoSpaceDE/>
        <w:autoSpaceDN/>
        <w:adjustRightInd/>
        <w:spacing w:after="120"/>
        <w:ind w:left="1860" w:leftChars="0" w:firstLineChars="0"/>
        <w:textAlignment w:val="auto"/>
        <w:rPr>
          <w:rFonts w:hint="eastAsia" w:eastAsia="宋体"/>
          <w:color w:val="0070C0"/>
          <w:szCs w:val="24"/>
          <w:lang w:val="en-US" w:eastAsia="zh-CN"/>
        </w:rPr>
      </w:pPr>
      <w:r>
        <w:rPr>
          <w:rFonts w:hint="eastAsia" w:eastAsia="宋体"/>
          <w:color w:val="0070C0"/>
          <w:szCs w:val="24"/>
          <w:lang w:val="en-US" w:eastAsia="zh-CN"/>
        </w:rPr>
        <w:t>Proposal 2-1: Specifically, for inter-band CA, there are five cases: (Ericsson, CMCC)</w:t>
      </w:r>
    </w:p>
    <w:p>
      <w:pPr>
        <w:pStyle w:val="150"/>
        <w:numPr>
          <w:ilvl w:val="3"/>
          <w:numId w:val="2"/>
        </w:numPr>
        <w:overflowPunct/>
        <w:autoSpaceDE/>
        <w:autoSpaceDN/>
        <w:adjustRightInd/>
        <w:spacing w:after="120"/>
        <w:ind w:left="2280" w:leftChars="0" w:firstLineChars="0"/>
        <w:textAlignment w:val="auto"/>
        <w:rPr>
          <w:rFonts w:hint="eastAsia" w:eastAsia="宋体"/>
          <w:color w:val="0070C0"/>
          <w:szCs w:val="24"/>
          <w:lang w:val="en-US" w:eastAsia="zh-CN"/>
        </w:rPr>
      </w:pPr>
      <w:r>
        <w:rPr>
          <w:rFonts w:hint="eastAsia" w:eastAsia="宋体"/>
          <w:color w:val="0070C0"/>
          <w:szCs w:val="24"/>
          <w:lang w:val="en-US" w:eastAsia="zh-CN"/>
        </w:rPr>
        <w:t>1. ATG UE with omnidirectional antennas on both PCell and SCell/s.</w:t>
      </w:r>
    </w:p>
    <w:p>
      <w:pPr>
        <w:pStyle w:val="150"/>
        <w:numPr>
          <w:ilvl w:val="3"/>
          <w:numId w:val="2"/>
        </w:numPr>
        <w:overflowPunct/>
        <w:autoSpaceDE/>
        <w:autoSpaceDN/>
        <w:adjustRightInd/>
        <w:spacing w:after="120"/>
        <w:ind w:left="2280" w:leftChars="0" w:firstLineChars="0"/>
        <w:textAlignment w:val="auto"/>
        <w:rPr>
          <w:rFonts w:hint="eastAsia" w:eastAsia="宋体"/>
          <w:color w:val="0070C0"/>
          <w:szCs w:val="24"/>
          <w:lang w:val="en-US" w:eastAsia="zh-CN"/>
        </w:rPr>
      </w:pPr>
      <w:r>
        <w:rPr>
          <w:rFonts w:hint="eastAsia" w:eastAsia="宋体"/>
          <w:color w:val="0070C0"/>
          <w:szCs w:val="24"/>
          <w:lang w:val="en-US" w:eastAsia="zh-CN"/>
        </w:rPr>
        <w:t>2. ATG UE with an omnidirectional antenna on PCell and an antenna array on SCell/s.</w:t>
      </w:r>
    </w:p>
    <w:p>
      <w:pPr>
        <w:pStyle w:val="150"/>
        <w:numPr>
          <w:ilvl w:val="3"/>
          <w:numId w:val="2"/>
        </w:numPr>
        <w:overflowPunct/>
        <w:autoSpaceDE/>
        <w:autoSpaceDN/>
        <w:adjustRightInd/>
        <w:spacing w:after="120"/>
        <w:ind w:left="2280" w:leftChars="0" w:firstLineChars="0"/>
        <w:textAlignment w:val="auto"/>
        <w:rPr>
          <w:rFonts w:hint="eastAsia" w:eastAsia="宋体"/>
          <w:color w:val="0070C0"/>
          <w:szCs w:val="24"/>
          <w:lang w:val="en-US" w:eastAsia="zh-CN"/>
        </w:rPr>
      </w:pPr>
      <w:r>
        <w:rPr>
          <w:rFonts w:hint="eastAsia" w:eastAsia="宋体"/>
          <w:color w:val="0070C0"/>
          <w:szCs w:val="24"/>
          <w:lang w:val="en-US" w:eastAsia="zh-CN"/>
        </w:rPr>
        <w:t>3. ATG UE with an antenna array on PCC and an omnidirectional antenna on SCell/s.</w:t>
      </w:r>
    </w:p>
    <w:p>
      <w:pPr>
        <w:pStyle w:val="150"/>
        <w:numPr>
          <w:ilvl w:val="3"/>
          <w:numId w:val="2"/>
        </w:numPr>
        <w:overflowPunct/>
        <w:autoSpaceDE/>
        <w:autoSpaceDN/>
        <w:adjustRightInd/>
        <w:spacing w:after="120"/>
        <w:ind w:left="2280" w:leftChars="0" w:firstLineChars="0"/>
        <w:textAlignment w:val="auto"/>
        <w:rPr>
          <w:rFonts w:hint="eastAsia" w:eastAsia="宋体"/>
          <w:color w:val="0070C0"/>
          <w:szCs w:val="24"/>
          <w:lang w:val="en-US" w:eastAsia="zh-CN"/>
        </w:rPr>
      </w:pPr>
      <w:r>
        <w:rPr>
          <w:rFonts w:hint="eastAsia" w:eastAsia="宋体"/>
          <w:color w:val="0070C0"/>
          <w:szCs w:val="24"/>
          <w:lang w:val="en-US" w:eastAsia="zh-CN"/>
        </w:rPr>
        <w:t>4. ATG UE with an antenna array on both PCell and SCell/s with only one antenna panel.</w:t>
      </w:r>
    </w:p>
    <w:p>
      <w:pPr>
        <w:pStyle w:val="150"/>
        <w:numPr>
          <w:ilvl w:val="3"/>
          <w:numId w:val="2"/>
        </w:numPr>
        <w:overflowPunct/>
        <w:autoSpaceDE/>
        <w:autoSpaceDN/>
        <w:adjustRightInd/>
        <w:spacing w:after="120"/>
        <w:ind w:left="2280" w:leftChars="0" w:firstLineChars="0"/>
        <w:textAlignment w:val="auto"/>
        <w:rPr>
          <w:rFonts w:eastAsia="宋体"/>
          <w:color w:val="0070C0"/>
          <w:szCs w:val="24"/>
          <w:lang w:eastAsia="zh-CN"/>
        </w:rPr>
      </w:pPr>
      <w:r>
        <w:rPr>
          <w:rFonts w:hint="eastAsia" w:eastAsia="宋体"/>
          <w:color w:val="0070C0"/>
          <w:szCs w:val="24"/>
          <w:lang w:val="en-US" w:eastAsia="zh-CN"/>
        </w:rPr>
        <w:t>5. ATG UE with an antenna array on both PCell and SCell/s with separate antenna panels.</w:t>
      </w:r>
    </w:p>
    <w:p>
      <w:pPr>
        <w:pStyle w:val="150"/>
        <w:numPr>
          <w:ilvl w:val="1"/>
          <w:numId w:val="2"/>
        </w:numPr>
        <w:overflowPunct/>
        <w:autoSpaceDE/>
        <w:autoSpaceDN/>
        <w:adjustRightInd/>
        <w:spacing w:after="120"/>
        <w:ind w:left="1440" w:firstLineChars="0"/>
        <w:textAlignment w:val="auto"/>
        <w:rPr>
          <w:rFonts w:hint="eastAsia" w:ascii="Times New Roman" w:hAnsi="Times New Roman" w:eastAsia="宋体" w:cs="Times New Roman"/>
          <w:color w:val="0070C0"/>
          <w:szCs w:val="24"/>
          <w:lang w:val="en-US" w:eastAsia="zh-CN"/>
        </w:rPr>
      </w:pPr>
      <w:r>
        <w:rPr>
          <w:rFonts w:hint="eastAsia" w:eastAsia="宋体" w:cs="Times New Roman"/>
          <w:color w:val="0070C0"/>
          <w:szCs w:val="24"/>
          <w:lang w:val="en-US" w:eastAsia="zh-CN"/>
        </w:rPr>
        <w:t>Proposal 3</w:t>
      </w:r>
      <w:r>
        <w:rPr>
          <w:rFonts w:hint="eastAsia" w:ascii="Times New Roman" w:hAnsi="Times New Roman" w:eastAsia="宋体" w:cs="Times New Roman"/>
          <w:color w:val="0070C0"/>
          <w:szCs w:val="24"/>
          <w:lang w:val="en-US" w:eastAsia="zh-CN"/>
        </w:rPr>
        <w:t xml:space="preserve">: </w:t>
      </w:r>
      <w:r>
        <w:rPr>
          <w:rFonts w:hint="eastAsia" w:ascii="Times New Roman" w:hAnsi="Times New Roman" w:eastAsia="宋体" w:cs="Times New Roman"/>
          <w:color w:val="0070C0"/>
          <w:szCs w:val="24"/>
          <w:lang w:val="en-US" w:eastAsia="ko-KR"/>
        </w:rPr>
        <w:t>RAN4 needs to further discuss whether different antenna type for inter-band CA operation is considered.</w:t>
      </w:r>
      <w:r>
        <w:rPr>
          <w:rFonts w:hint="eastAsia" w:ascii="Times New Roman" w:hAnsi="Times New Roman" w:eastAsia="宋体" w:cs="Times New Roman"/>
          <w:color w:val="0070C0"/>
          <w:szCs w:val="24"/>
          <w:lang w:val="en-US" w:eastAsia="zh-CN"/>
        </w:rPr>
        <w:t xml:space="preserve"> (LGE)</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Proposal 1 can be agreed</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Proposal 2 can be agreed which aligns with RF agreement</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Further check Proposal 2-1</w:t>
      </w:r>
    </w:p>
    <w:p>
      <w:pPr>
        <w:rPr>
          <w:rFonts w:hint="default"/>
          <w:i/>
          <w:color w:val="0070C0"/>
          <w:lang w:val="en-US" w:eastAsia="zh-CN"/>
        </w:rPr>
      </w:pPr>
    </w:p>
    <w:p>
      <w:pPr>
        <w:rPr>
          <w:rFonts w:hint="default" w:ascii="Times New Roman" w:hAnsi="Times New Roman" w:eastAsia="宋体" w:cs="Times New Roman"/>
          <w:b/>
          <w:color w:val="0070C0"/>
          <w:u w:val="single"/>
          <w:lang w:val="en-US" w:eastAsia="zh-CN"/>
        </w:rPr>
      </w:pPr>
      <w:r>
        <w:rPr>
          <w:b/>
          <w:color w:val="0070C0"/>
          <w:u w:val="single"/>
          <w:lang w:eastAsia="ko-KR"/>
        </w:rPr>
        <w:t>Issue 1-1</w:t>
      </w:r>
      <w:r>
        <w:rPr>
          <w:rFonts w:hint="eastAsia"/>
          <w:b/>
          <w:color w:val="0070C0"/>
          <w:u w:val="single"/>
          <w:lang w:val="en-US" w:eastAsia="zh-CN"/>
        </w:rPr>
        <w:t>-</w:t>
      </w:r>
      <w:r>
        <w:rPr>
          <w:rFonts w:hint="eastAsia" w:cs="Times New Roman"/>
          <w:b/>
          <w:color w:val="0070C0"/>
          <w:u w:val="single"/>
          <w:lang w:val="en-US" w:eastAsia="zh-CN"/>
        </w:rPr>
        <w:t>6</w:t>
      </w:r>
      <w:r>
        <w:rPr>
          <w:rFonts w:hint="eastAsia" w:ascii="Times New Roman" w:hAnsi="Times New Roman" w:eastAsia="宋体" w:cs="Times New Roman"/>
          <w:b/>
          <w:color w:val="0070C0"/>
          <w:u w:val="single"/>
          <w:lang w:val="en-US" w:eastAsia="zh-CN"/>
        </w:rPr>
        <w:t>:</w:t>
      </w:r>
      <w:r>
        <w:rPr>
          <w:rFonts w:ascii="Times New Roman" w:hAnsi="Times New Roman" w:eastAsia="宋体" w:cs="Times New Roman"/>
          <w:b/>
          <w:color w:val="0070C0"/>
          <w:u w:val="single"/>
          <w:lang w:eastAsia="ko-KR"/>
        </w:rPr>
        <w:t xml:space="preserve"> </w:t>
      </w:r>
      <w:r>
        <w:rPr>
          <w:rFonts w:hint="eastAsia" w:ascii="Times New Roman" w:hAnsi="Times New Roman" w:eastAsia="宋体" w:cs="Times New Roman"/>
          <w:b/>
          <w:color w:val="0070C0"/>
          <w:u w:val="single"/>
          <w:lang w:val="en-US" w:eastAsia="zh-CN"/>
        </w:rPr>
        <w:t>S</w:t>
      </w:r>
      <w:r>
        <w:rPr>
          <w:rFonts w:hint="eastAsia" w:ascii="Times New Roman" w:hAnsi="Times New Roman" w:eastAsia="宋体" w:cs="Times New Roman"/>
          <w:b/>
          <w:color w:val="0070C0"/>
          <w:u w:val="single"/>
          <w:lang w:eastAsia="ko-KR"/>
        </w:rPr>
        <w:t>pecification structure</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Proposal</w:t>
      </w:r>
      <w:r>
        <w:rPr>
          <w:rFonts w:eastAsia="宋体"/>
          <w:color w:val="0070C0"/>
          <w:szCs w:val="24"/>
          <w:lang w:eastAsia="zh-CN"/>
        </w:rPr>
        <w:t xml:space="preserve"> 1: </w:t>
      </w:r>
      <w:r>
        <w:rPr>
          <w:rFonts w:hint="eastAsia" w:eastAsia="宋体"/>
          <w:color w:val="0070C0"/>
          <w:szCs w:val="24"/>
          <w:lang w:val="en-US" w:eastAsia="zh-CN"/>
        </w:rPr>
        <w:t>T</w:t>
      </w:r>
      <w:r>
        <w:rPr>
          <w:rFonts w:hint="eastAsia" w:eastAsia="宋体"/>
          <w:color w:val="0070C0"/>
          <w:szCs w:val="24"/>
          <w:lang w:eastAsia="zh-CN"/>
        </w:rPr>
        <w:t>he CA related requirements can be directly added in the sections defined for R18 ATG UE</w:t>
      </w:r>
      <w:r>
        <w:rPr>
          <w:rFonts w:hint="eastAsia" w:eastAsia="宋体"/>
          <w:color w:val="0070C0"/>
          <w:szCs w:val="24"/>
          <w:lang w:val="en-US" w:eastAsia="zh-CN"/>
        </w:rPr>
        <w:t xml:space="preserve"> (CATT)</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To be discussed, maybe in case by case manner.</w:t>
      </w:r>
    </w:p>
    <w:p>
      <w:pPr>
        <w:rPr>
          <w:rFonts w:hint="default"/>
          <w:i/>
          <w:color w:val="0070C0"/>
          <w:lang w:val="en-US" w:eastAsia="zh-CN"/>
        </w:rPr>
      </w:pPr>
    </w:p>
    <w:p>
      <w:pPr>
        <w:pStyle w:val="4"/>
        <w:rPr>
          <w:sz w:val="24"/>
          <w:szCs w:val="16"/>
        </w:rPr>
      </w:pPr>
      <w:r>
        <w:rPr>
          <w:sz w:val="24"/>
          <w:szCs w:val="16"/>
        </w:rPr>
        <w:t>Sub-topic 1-2</w:t>
      </w:r>
      <w:r>
        <w:rPr>
          <w:rFonts w:hint="eastAsia"/>
          <w:sz w:val="24"/>
          <w:szCs w:val="16"/>
          <w:lang w:val="en-US" w:eastAsia="zh-CN"/>
        </w:rPr>
        <w:t xml:space="preserve"> RRC_IDLE/ RRC_INACTIVE state mobility</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pPr>
        <w:rPr>
          <w:rFonts w:hint="eastAsia"/>
          <w:b/>
          <w:color w:val="0070C0"/>
          <w:u w:val="single"/>
          <w:lang w:eastAsia="ko-KR"/>
        </w:rPr>
      </w:pPr>
      <w:r>
        <w:rPr>
          <w:b/>
          <w:color w:val="0070C0"/>
          <w:u w:val="single"/>
          <w:lang w:eastAsia="ko-KR"/>
        </w:rPr>
        <w:t>Issue 1-2</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Cell re-selection I</w:t>
      </w:r>
      <w:r>
        <w:rPr>
          <w:rFonts w:hint="eastAsia"/>
          <w:b/>
          <w:color w:val="0070C0"/>
          <w:u w:val="single"/>
          <w:lang w:eastAsia="ko-KR"/>
        </w:rPr>
        <w:t>dle/</w:t>
      </w:r>
      <w:r>
        <w:rPr>
          <w:rFonts w:hint="eastAsia"/>
          <w:b/>
          <w:color w:val="0070C0"/>
          <w:u w:val="single"/>
          <w:lang w:val="en-US" w:eastAsia="zh-CN"/>
        </w:rPr>
        <w:t>I</w:t>
      </w:r>
      <w:r>
        <w:rPr>
          <w:rFonts w:hint="eastAsia"/>
          <w:b/>
          <w:color w:val="0070C0"/>
          <w:u w:val="single"/>
          <w:lang w:eastAsia="ko-KR"/>
        </w:rPr>
        <w:t>nactive mode CA measurements</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2"/>
        </w:numPr>
        <w:overflowPunct/>
        <w:autoSpaceDE/>
        <w:autoSpaceDN/>
        <w:adjustRightInd/>
        <w:spacing w:after="120"/>
        <w:ind w:left="1140" w:leftChars="0" w:firstLineChars="0"/>
        <w:textAlignment w:val="auto"/>
        <w:rPr>
          <w:rFonts w:hint="default" w:eastAsia="宋体"/>
          <w:b/>
          <w:color w:val="0070C0"/>
          <w:highlight w:val="none"/>
          <w:u w:val="single"/>
          <w:lang w:val="en-US" w:eastAsia="zh-CN"/>
        </w:rPr>
      </w:pPr>
      <w:r>
        <w:rPr>
          <w:rFonts w:hint="eastAsia" w:eastAsia="宋体"/>
          <w:color w:val="0070C0"/>
          <w:szCs w:val="24"/>
          <w:lang w:val="en-US" w:eastAsia="zh-CN"/>
        </w:rPr>
        <w:t>Proposal 1: RAN4 to reuse NR cell re-selection as a baseline for ATG cell re-selection to support CA. (Ericsson)</w:t>
      </w:r>
    </w:p>
    <w:p>
      <w:pPr>
        <w:pStyle w:val="150"/>
        <w:numPr>
          <w:ilvl w:val="1"/>
          <w:numId w:val="2"/>
        </w:numPr>
        <w:overflowPunct/>
        <w:autoSpaceDE/>
        <w:autoSpaceDN/>
        <w:adjustRightInd/>
        <w:spacing w:after="120"/>
        <w:ind w:left="1140" w:leftChars="0" w:firstLineChars="0"/>
        <w:textAlignment w:val="auto"/>
        <w:rPr>
          <w:rFonts w:hint="default" w:eastAsia="等线"/>
          <w:b/>
          <w:bCs/>
          <w:i/>
          <w:iCs/>
          <w:color w:val="0070C0"/>
          <w:sz w:val="20"/>
          <w:szCs w:val="20"/>
          <w:lang w:val="en-US" w:eastAsia="zh-CN"/>
        </w:rPr>
      </w:pPr>
      <w:r>
        <w:rPr>
          <w:rFonts w:hint="eastAsia" w:eastAsia="宋体"/>
          <w:color w:val="0070C0"/>
          <w:szCs w:val="24"/>
          <w:lang w:val="en-US" w:eastAsia="zh-CN"/>
        </w:rPr>
        <w:t xml:space="preserve">Proposal 2: </w:t>
      </w:r>
      <w:r>
        <w:rPr>
          <w:rFonts w:hint="eastAsia" w:eastAsia="等线"/>
          <w:b w:val="0"/>
          <w:bCs w:val="0"/>
          <w:i w:val="0"/>
          <w:iCs w:val="0"/>
          <w:color w:val="0070C0"/>
          <w:sz w:val="20"/>
          <w:szCs w:val="20"/>
          <w:lang w:val="en-US" w:eastAsia="zh-CN"/>
        </w:rPr>
        <w:t xml:space="preserve">For cell re-selection, define the exceptions of side conditions for UE supporting CA in FR1. The legacy methodology exception applicability defined in Clause 4.2 and Clause B.3.2.1 can be reused with update of the reference clause of </w:t>
      </w:r>
      <w:r>
        <w:rPr>
          <w:rFonts w:hint="eastAsia" w:eastAsia="等线"/>
          <w:b w:val="0"/>
          <w:bCs w:val="0"/>
          <w:i w:val="0"/>
          <w:iCs w:val="0"/>
          <w:color w:val="0070C0"/>
          <w:sz w:val="20"/>
          <w:szCs w:val="20"/>
        </w:rPr>
        <w:t>ΔR</w:t>
      </w:r>
      <w:r>
        <w:rPr>
          <w:rFonts w:hint="eastAsia" w:eastAsia="等线"/>
          <w:b w:val="0"/>
          <w:bCs w:val="0"/>
          <w:i w:val="0"/>
          <w:iCs w:val="0"/>
          <w:color w:val="0070C0"/>
          <w:sz w:val="20"/>
          <w:szCs w:val="20"/>
          <w:vertAlign w:val="subscript"/>
        </w:rPr>
        <w:t>IB,c</w:t>
      </w:r>
      <w:r>
        <w:rPr>
          <w:rFonts w:hint="eastAsia" w:eastAsia="等线"/>
          <w:b w:val="0"/>
          <w:bCs w:val="0"/>
          <w:i w:val="0"/>
          <w:iCs w:val="0"/>
          <w:color w:val="0070C0"/>
          <w:sz w:val="20"/>
          <w:szCs w:val="20"/>
          <w:lang w:val="en-US" w:eastAsia="zh-CN"/>
        </w:rPr>
        <w:t>. (CMCC)</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Reuse NR cell re-selection as a baseline, further add side condition exceptions for UE supporting CA.</w:t>
      </w:r>
    </w:p>
    <w:p>
      <w:pPr>
        <w:pStyle w:val="150"/>
        <w:numPr>
          <w:ilvl w:val="2"/>
          <w:numId w:val="2"/>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等线"/>
          <w:b w:val="0"/>
          <w:bCs w:val="0"/>
          <w:i w:val="0"/>
          <w:iCs w:val="0"/>
          <w:color w:val="0070C0"/>
          <w:sz w:val="20"/>
          <w:szCs w:val="20"/>
          <w:lang w:val="en-US" w:eastAsia="zh-CN"/>
        </w:rPr>
        <w:t xml:space="preserve">The legacy methodology exception applicability defined in Clause 4.2 and Clause B.3.2.1 can be reused with update of the reference clause of </w:t>
      </w:r>
      <w:r>
        <w:rPr>
          <w:rFonts w:hint="eastAsia" w:eastAsia="等线"/>
          <w:b w:val="0"/>
          <w:bCs w:val="0"/>
          <w:i w:val="0"/>
          <w:iCs w:val="0"/>
          <w:color w:val="0070C0"/>
          <w:sz w:val="20"/>
          <w:szCs w:val="20"/>
        </w:rPr>
        <w:t>ΔR</w:t>
      </w:r>
      <w:r>
        <w:rPr>
          <w:rFonts w:hint="eastAsia" w:eastAsia="等线"/>
          <w:b w:val="0"/>
          <w:bCs w:val="0"/>
          <w:i w:val="0"/>
          <w:iCs w:val="0"/>
          <w:color w:val="0070C0"/>
          <w:sz w:val="20"/>
          <w:szCs w:val="20"/>
          <w:vertAlign w:val="subscript"/>
        </w:rPr>
        <w:t>IB,c</w:t>
      </w:r>
      <w:r>
        <w:rPr>
          <w:rFonts w:hint="eastAsia" w:eastAsia="等线"/>
          <w:b w:val="0"/>
          <w:bCs w:val="0"/>
          <w:i w:val="0"/>
          <w:iCs w:val="0"/>
          <w:color w:val="0070C0"/>
          <w:sz w:val="20"/>
          <w:szCs w:val="20"/>
          <w:lang w:val="en-US" w:eastAsia="zh-CN"/>
        </w:rPr>
        <w:t>.</w:t>
      </w:r>
    </w:p>
    <w:p>
      <w:pPr>
        <w:rPr>
          <w:b/>
          <w:color w:val="0070C0"/>
          <w:u w:val="single"/>
          <w:lang w:eastAsia="ko-KR"/>
        </w:rPr>
      </w:pPr>
    </w:p>
    <w:p>
      <w:pPr>
        <w:rPr>
          <w:rFonts w:hint="default" w:eastAsia="宋体"/>
          <w:b/>
          <w:color w:val="0070C0"/>
          <w:u w:val="single"/>
          <w:lang w:val="en-US" w:eastAsia="zh-CN"/>
        </w:rPr>
      </w:pPr>
      <w:r>
        <w:rPr>
          <w:b/>
          <w:color w:val="0070C0"/>
          <w:u w:val="single"/>
          <w:lang w:eastAsia="ko-KR"/>
        </w:rPr>
        <w:t>Issue 1-2</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I</w:t>
      </w:r>
      <w:r>
        <w:rPr>
          <w:rFonts w:hint="eastAsia"/>
          <w:b/>
          <w:color w:val="0070C0"/>
          <w:u w:val="single"/>
          <w:lang w:eastAsia="ko-KR"/>
        </w:rPr>
        <w:t>dle/</w:t>
      </w:r>
      <w:r>
        <w:rPr>
          <w:rFonts w:hint="eastAsia"/>
          <w:b/>
          <w:color w:val="0070C0"/>
          <w:u w:val="single"/>
          <w:lang w:val="en-US" w:eastAsia="zh-CN"/>
        </w:rPr>
        <w:t>I</w:t>
      </w:r>
      <w:r>
        <w:rPr>
          <w:rFonts w:hint="eastAsia"/>
          <w:b/>
          <w:color w:val="0070C0"/>
          <w:u w:val="single"/>
          <w:lang w:eastAsia="ko-KR"/>
        </w:rPr>
        <w:t>nactive mode CA measurements</w:t>
      </w:r>
      <w:r>
        <w:rPr>
          <w:rFonts w:hint="eastAsia"/>
          <w:b/>
          <w:color w:val="0070C0"/>
          <w:u w:val="single"/>
          <w:lang w:val="en-US" w:eastAsia="zh-CN"/>
        </w:rPr>
        <w:t xml:space="preserve"> (R16)</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Introduce</w:t>
      </w:r>
      <w:r>
        <w:rPr>
          <w:rFonts w:hint="eastAsia" w:eastAsia="宋体"/>
          <w:color w:val="0070C0"/>
          <w:szCs w:val="24"/>
          <w:lang w:eastAsia="zh-CN"/>
        </w:rPr>
        <w:t xml:space="preserve"> idle/inactive mode CA measurements </w:t>
      </w:r>
      <w:r>
        <w:rPr>
          <w:rFonts w:hint="eastAsia" w:eastAsia="宋体"/>
          <w:color w:val="0070C0"/>
          <w:szCs w:val="24"/>
          <w:lang w:val="en-US" w:eastAsia="zh-CN"/>
        </w:rPr>
        <w:t xml:space="preserve">requirements </w:t>
      </w:r>
      <w:r>
        <w:rPr>
          <w:rFonts w:hint="eastAsia" w:eastAsia="宋体"/>
          <w:color w:val="0070C0"/>
          <w:szCs w:val="24"/>
          <w:lang w:eastAsia="zh-CN"/>
        </w:rPr>
        <w:t>for ATG UE in Rel-19</w:t>
      </w:r>
      <w:r>
        <w:rPr>
          <w:rFonts w:hint="eastAsia" w:eastAsia="宋体"/>
          <w:color w:val="0070C0"/>
          <w:szCs w:val="24"/>
          <w:lang w:val="en-US" w:eastAsia="zh-CN"/>
        </w:rPr>
        <w:t xml:space="preserve"> (CATT, Ericsson)</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eastAsia="zh-CN"/>
        </w:rPr>
        <w:t xml:space="preserve">No need to introduce idle/inactive mode CA measurements </w:t>
      </w:r>
      <w:r>
        <w:rPr>
          <w:rFonts w:hint="eastAsia" w:eastAsia="宋体"/>
          <w:color w:val="0070C0"/>
          <w:szCs w:val="24"/>
          <w:lang w:val="en-US" w:eastAsia="zh-CN"/>
        </w:rPr>
        <w:t>requirements</w:t>
      </w:r>
      <w:r>
        <w:rPr>
          <w:rFonts w:hint="eastAsia" w:eastAsia="宋体"/>
          <w:color w:val="0070C0"/>
          <w:szCs w:val="24"/>
          <w:lang w:eastAsia="zh-CN"/>
        </w:rPr>
        <w:t xml:space="preserve"> in ATG CA</w:t>
      </w:r>
      <w:r>
        <w:rPr>
          <w:rFonts w:hint="eastAsia" w:eastAsia="宋体"/>
          <w:color w:val="0070C0"/>
          <w:szCs w:val="24"/>
          <w:lang w:val="en-US" w:eastAsia="zh-CN"/>
        </w:rPr>
        <w:t>. (Apple, CMCC, ZTE)</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w:t>
      </w:r>
      <w:r>
        <w:rPr>
          <w:rFonts w:hint="eastAsia" w:eastAsia="宋体"/>
          <w:color w:val="0070C0"/>
          <w:szCs w:val="24"/>
          <w:lang w:val="en-US" w:eastAsia="zh-CN"/>
        </w:rPr>
        <w:t>o be discussed</w:t>
      </w:r>
    </w:p>
    <w:p>
      <w:pPr>
        <w:rPr>
          <w:color w:val="0070C0"/>
          <w:lang w:val="en-US" w:eastAsia="zh-CN"/>
        </w:rPr>
      </w:pPr>
    </w:p>
    <w:p>
      <w:pPr>
        <w:rPr>
          <w:rFonts w:hint="default" w:eastAsia="宋体"/>
          <w:b/>
          <w:color w:val="0070C0"/>
          <w:u w:val="single"/>
          <w:lang w:val="en-US" w:eastAsia="zh-CN"/>
        </w:rPr>
      </w:pPr>
      <w:r>
        <w:rPr>
          <w:b/>
          <w:color w:val="0070C0"/>
          <w:u w:val="single"/>
          <w:lang w:eastAsia="ko-KR"/>
        </w:rPr>
        <w:t>Issue 1-2</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eastAsia="ko-KR"/>
        </w:rPr>
        <w:t>Measurement report for fast CA/DC setup</w:t>
      </w:r>
      <w:r>
        <w:rPr>
          <w:rFonts w:hint="eastAsia"/>
          <w:b/>
          <w:color w:val="0070C0"/>
          <w:u w:val="single"/>
          <w:lang w:val="en-US" w:eastAsia="zh-CN"/>
        </w:rPr>
        <w:t xml:space="preserve"> (R18)</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hint="eastAsia" w:eastAsia="宋体"/>
          <w:color w:val="0070C0"/>
          <w:szCs w:val="24"/>
          <w:lang w:val="en-US" w:eastAsia="zh-CN"/>
        </w:rPr>
        <w:t>1</w:t>
      </w:r>
      <w:r>
        <w:rPr>
          <w:rFonts w:eastAsia="宋体"/>
          <w:color w:val="0070C0"/>
          <w:szCs w:val="24"/>
          <w:lang w:eastAsia="zh-CN"/>
        </w:rPr>
        <w:t xml:space="preserve">: </w:t>
      </w:r>
      <w:r>
        <w:rPr>
          <w:rFonts w:hint="eastAsia" w:eastAsia="宋体"/>
          <w:color w:val="0070C0"/>
          <w:szCs w:val="24"/>
          <w:lang w:eastAsia="zh-CN"/>
        </w:rPr>
        <w:t>RAN4 to define EMR for ATG DL CA by using the Rel-18 NR CA EMR as a baseline</w:t>
      </w:r>
      <w:r>
        <w:rPr>
          <w:rFonts w:hint="eastAsia" w:eastAsia="宋体"/>
          <w:color w:val="0070C0"/>
          <w:szCs w:val="24"/>
          <w:lang w:val="en-US" w:eastAsia="zh-CN"/>
        </w:rPr>
        <w:t xml:space="preserve"> (Ericsson)</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eastAsia="zh-CN"/>
        </w:rPr>
        <w:t>No need to introduce Rel-18 NR CA EMR in ATG CA</w:t>
      </w:r>
      <w:r>
        <w:rPr>
          <w:rFonts w:hint="eastAsia" w:eastAsia="宋体"/>
          <w:color w:val="0070C0"/>
          <w:szCs w:val="24"/>
          <w:lang w:val="en-US" w:eastAsia="zh-CN"/>
        </w:rPr>
        <w:t>. (CMCC, ZTE)</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hint="eastAsia" w:eastAsia="宋体"/>
          <w:color w:val="0070C0"/>
          <w:szCs w:val="24"/>
          <w:lang w:val="en-US" w:eastAsia="zh-CN"/>
        </w:rPr>
        <w:t>3</w:t>
      </w:r>
      <w:r>
        <w:rPr>
          <w:rFonts w:eastAsia="宋体"/>
          <w:color w:val="0070C0"/>
          <w:szCs w:val="24"/>
          <w:lang w:eastAsia="zh-CN"/>
        </w:rPr>
        <w:t xml:space="preserve">: </w:t>
      </w:r>
      <w:r>
        <w:rPr>
          <w:rFonts w:hint="eastAsia" w:eastAsia="宋体"/>
          <w:color w:val="0070C0"/>
          <w:szCs w:val="24"/>
          <w:lang w:val="en-US" w:eastAsia="zh-CN"/>
        </w:rPr>
        <w:t>C</w:t>
      </w:r>
      <w:r>
        <w:rPr>
          <w:rFonts w:hint="eastAsia" w:eastAsia="宋体"/>
          <w:color w:val="0070C0"/>
          <w:szCs w:val="24"/>
          <w:lang w:eastAsia="zh-CN"/>
        </w:rPr>
        <w:t>onsider whether to define the requirements of measurement report for fast CA setup in idle/inactive mode for R19 ATG UE</w:t>
      </w:r>
      <w:r>
        <w:rPr>
          <w:rFonts w:hint="eastAsia" w:eastAsia="宋体"/>
          <w:color w:val="0070C0"/>
          <w:szCs w:val="24"/>
          <w:lang w:val="en-US" w:eastAsia="zh-CN"/>
        </w:rPr>
        <w:t xml:space="preserve"> (CATT)</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w:t>
      </w:r>
      <w:r>
        <w:rPr>
          <w:rFonts w:hint="eastAsia" w:eastAsia="宋体"/>
          <w:color w:val="0070C0"/>
          <w:szCs w:val="24"/>
          <w:lang w:val="en-US" w:eastAsia="zh-CN"/>
        </w:rPr>
        <w:t>o be discussed</w:t>
      </w:r>
    </w:p>
    <w:p>
      <w:pPr>
        <w:rPr>
          <w:color w:val="0070C0"/>
          <w:lang w:val="en-US" w:eastAsia="zh-CN"/>
        </w:rPr>
      </w:pPr>
    </w:p>
    <w:p>
      <w:pPr>
        <w:rPr>
          <w:color w:val="0070C0"/>
          <w:lang w:val="en-US" w:eastAsia="zh-CN"/>
        </w:rPr>
      </w:pPr>
    </w:p>
    <w:p>
      <w:pPr>
        <w:pStyle w:val="4"/>
        <w:rPr>
          <w:sz w:val="24"/>
          <w:szCs w:val="16"/>
        </w:rPr>
      </w:pPr>
      <w:r>
        <w:rPr>
          <w:sz w:val="24"/>
          <w:szCs w:val="16"/>
        </w:rPr>
        <w:t>Sub-topic 1-</w:t>
      </w:r>
      <w:r>
        <w:rPr>
          <w:rFonts w:hint="eastAsia"/>
          <w:sz w:val="24"/>
          <w:szCs w:val="16"/>
          <w:lang w:val="en-US" w:eastAsia="zh-CN"/>
        </w:rPr>
        <w:t>3 Timing</w:t>
      </w:r>
    </w:p>
    <w:p>
      <w:pPr>
        <w:rPr>
          <w:rFonts w:hint="default"/>
          <w:color w:val="0070C0"/>
          <w:lang w:val="en-US" w:eastAsia="zh-CN"/>
        </w:rPr>
      </w:pPr>
      <w:r>
        <w:rPr>
          <w:i/>
          <w:color w:val="0070C0"/>
          <w:lang w:val="en-US" w:eastAsia="zh-CN"/>
        </w:rPr>
        <w:t>Open issues and c</w:t>
      </w:r>
      <w:r>
        <w:rPr>
          <w:rFonts w:hint="eastAsia"/>
          <w:i/>
          <w:color w:val="0070C0"/>
          <w:lang w:val="en-US" w:eastAsia="zh-CN"/>
        </w:rPr>
        <w:t>andidate options before meeting:</w:t>
      </w:r>
    </w:p>
    <w:p>
      <w:pPr>
        <w:rPr>
          <w:b/>
          <w:color w:val="0070C0"/>
          <w:u w:val="single"/>
          <w:lang w:eastAsia="ko-KR"/>
        </w:rPr>
      </w:pPr>
      <w:r>
        <w:rPr>
          <w:b/>
          <w:color w:val="0070C0"/>
          <w:u w:val="single"/>
          <w:lang w:eastAsia="ko-KR"/>
        </w:rPr>
        <w:t>Issue 1-</w:t>
      </w:r>
      <w:r>
        <w:rPr>
          <w:rFonts w:hint="eastAsia"/>
          <w:b/>
          <w:color w:val="0070C0"/>
          <w:u w:val="single"/>
          <w:lang w:val="en-US" w:eastAsia="zh-CN"/>
        </w:rPr>
        <w:t>3-1</w:t>
      </w:r>
      <w:r>
        <w:rPr>
          <w:b/>
          <w:color w:val="0070C0"/>
          <w:u w:val="single"/>
          <w:lang w:eastAsia="ko-KR"/>
        </w:rPr>
        <w:t xml:space="preserve">: </w:t>
      </w:r>
      <w:r>
        <w:rPr>
          <w:rFonts w:hint="eastAsia"/>
          <w:b/>
          <w:color w:val="0070C0"/>
          <w:u w:val="single"/>
          <w:lang w:val="en-US" w:eastAsia="zh-CN"/>
        </w:rPr>
        <w:t>MTTD</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Introduce</w:t>
      </w:r>
      <w:r>
        <w:rPr>
          <w:rFonts w:hint="eastAsia" w:eastAsia="宋体"/>
          <w:color w:val="0070C0"/>
          <w:szCs w:val="24"/>
          <w:lang w:eastAsia="zh-CN"/>
        </w:rPr>
        <w:t xml:space="preserve"> MTTD </w:t>
      </w:r>
      <w:r>
        <w:rPr>
          <w:rFonts w:hint="eastAsia" w:eastAsia="宋体"/>
          <w:color w:val="0070C0"/>
          <w:szCs w:val="24"/>
          <w:lang w:val="en-US" w:eastAsia="zh-CN"/>
        </w:rPr>
        <w:t xml:space="preserve">requirements </w:t>
      </w:r>
      <w:r>
        <w:rPr>
          <w:rFonts w:hint="eastAsia" w:eastAsia="宋体"/>
          <w:color w:val="0070C0"/>
          <w:szCs w:val="24"/>
          <w:lang w:eastAsia="zh-CN"/>
        </w:rPr>
        <w:t xml:space="preserve">for </w:t>
      </w:r>
      <w:r>
        <w:rPr>
          <w:rFonts w:hint="eastAsia" w:eastAsia="宋体"/>
          <w:color w:val="0070C0"/>
          <w:szCs w:val="24"/>
          <w:lang w:val="en-US" w:eastAsia="zh-CN"/>
        </w:rPr>
        <w:t xml:space="preserve">ATG </w:t>
      </w:r>
      <w:r>
        <w:rPr>
          <w:rFonts w:hint="eastAsia" w:eastAsia="宋体"/>
          <w:color w:val="0070C0"/>
          <w:szCs w:val="24"/>
          <w:lang w:eastAsia="zh-CN"/>
        </w:rPr>
        <w:t>Carrier Aggregation</w:t>
      </w:r>
      <w:r>
        <w:rPr>
          <w:rFonts w:hint="eastAsia" w:eastAsia="宋体"/>
          <w:color w:val="0070C0"/>
          <w:szCs w:val="24"/>
          <w:lang w:val="en-US" w:eastAsia="zh-CN"/>
        </w:rPr>
        <w:t xml:space="preserve"> (CATT)</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val="en-US" w:eastAsia="zh-CN"/>
        </w:rPr>
        <w:t>FFS whether MTTD requirement is needed or not (Apple)</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w:t>
      </w:r>
      <w:r>
        <w:rPr>
          <w:rFonts w:hint="eastAsia" w:eastAsia="宋体"/>
          <w:color w:val="0070C0"/>
          <w:szCs w:val="24"/>
          <w:lang w:val="en-US" w:eastAsia="zh-CN"/>
        </w:rPr>
        <w:t>o be discussed</w:t>
      </w:r>
    </w:p>
    <w:p>
      <w:pPr>
        <w:rPr>
          <w:color w:val="0070C0"/>
          <w:lang w:val="en-US" w:eastAsia="zh-CN"/>
        </w:rPr>
      </w:pPr>
    </w:p>
    <w:p>
      <w:pPr>
        <w:rPr>
          <w:b/>
          <w:color w:val="0070C0"/>
          <w:u w:val="single"/>
          <w:lang w:eastAsia="ko-KR"/>
        </w:rPr>
      </w:pPr>
      <w:r>
        <w:rPr>
          <w:b/>
          <w:color w:val="0070C0"/>
          <w:u w:val="single"/>
          <w:lang w:eastAsia="ko-KR"/>
        </w:rPr>
        <w:t>Issue 1-</w:t>
      </w:r>
      <w:r>
        <w:rPr>
          <w:rFonts w:hint="eastAsia"/>
          <w:b/>
          <w:color w:val="0070C0"/>
          <w:u w:val="single"/>
          <w:lang w:val="en-US" w:eastAsia="zh-CN"/>
        </w:rPr>
        <w:t>3-2</w:t>
      </w:r>
      <w:r>
        <w:rPr>
          <w:b/>
          <w:color w:val="0070C0"/>
          <w:u w:val="single"/>
          <w:lang w:eastAsia="ko-KR"/>
        </w:rPr>
        <w:t xml:space="preserve">: </w:t>
      </w:r>
      <w:r>
        <w:rPr>
          <w:rFonts w:hint="eastAsia"/>
          <w:b/>
          <w:color w:val="0070C0"/>
          <w:u w:val="single"/>
          <w:lang w:val="en-US" w:eastAsia="zh-CN"/>
        </w:rPr>
        <w:t>MRTD</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Introduce</w:t>
      </w:r>
      <w:r>
        <w:rPr>
          <w:rFonts w:hint="eastAsia" w:eastAsia="宋体"/>
          <w:color w:val="0070C0"/>
          <w:szCs w:val="24"/>
          <w:lang w:eastAsia="zh-CN"/>
        </w:rPr>
        <w:t xml:space="preserve"> M</w:t>
      </w:r>
      <w:r>
        <w:rPr>
          <w:rFonts w:hint="eastAsia" w:eastAsia="宋体"/>
          <w:color w:val="0070C0"/>
          <w:szCs w:val="24"/>
          <w:lang w:val="en-US" w:eastAsia="zh-CN"/>
        </w:rPr>
        <w:t>R</w:t>
      </w:r>
      <w:r>
        <w:rPr>
          <w:rFonts w:hint="eastAsia" w:eastAsia="宋体"/>
          <w:color w:val="0070C0"/>
          <w:szCs w:val="24"/>
          <w:lang w:eastAsia="zh-CN"/>
        </w:rPr>
        <w:t xml:space="preserve">TD </w:t>
      </w:r>
      <w:r>
        <w:rPr>
          <w:rFonts w:hint="eastAsia" w:eastAsia="宋体"/>
          <w:color w:val="0070C0"/>
          <w:szCs w:val="24"/>
          <w:lang w:val="en-US" w:eastAsia="zh-CN"/>
        </w:rPr>
        <w:t xml:space="preserve">requirements </w:t>
      </w:r>
      <w:r>
        <w:rPr>
          <w:rFonts w:hint="eastAsia" w:eastAsia="宋体"/>
          <w:color w:val="0070C0"/>
          <w:szCs w:val="24"/>
          <w:lang w:eastAsia="zh-CN"/>
        </w:rPr>
        <w:t xml:space="preserve">for </w:t>
      </w:r>
      <w:r>
        <w:rPr>
          <w:rFonts w:hint="eastAsia" w:eastAsia="宋体"/>
          <w:color w:val="0070C0"/>
          <w:szCs w:val="24"/>
          <w:lang w:val="en-US" w:eastAsia="zh-CN"/>
        </w:rPr>
        <w:t xml:space="preserve">ATG </w:t>
      </w:r>
      <w:r>
        <w:rPr>
          <w:rFonts w:hint="eastAsia" w:eastAsia="宋体"/>
          <w:color w:val="0070C0"/>
          <w:szCs w:val="24"/>
          <w:lang w:eastAsia="zh-CN"/>
        </w:rPr>
        <w:t>Carrier Aggregation</w:t>
      </w:r>
      <w:r>
        <w:rPr>
          <w:rFonts w:hint="eastAsia" w:eastAsia="宋体"/>
          <w:color w:val="0070C0"/>
          <w:szCs w:val="24"/>
          <w:lang w:val="en-US" w:eastAsia="zh-CN"/>
        </w:rPr>
        <w:t xml:space="preserve"> (CATT, Ericsson, LGE, HW)</w:t>
      </w:r>
    </w:p>
    <w:p>
      <w:pPr>
        <w:pStyle w:val="150"/>
        <w:numPr>
          <w:ilvl w:val="2"/>
          <w:numId w:val="2"/>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宋体"/>
          <w:color w:val="0070C0"/>
          <w:szCs w:val="24"/>
          <w:lang w:val="en-US" w:eastAsia="zh-CN"/>
        </w:rPr>
        <w:t>Option 1-1: For inter-band co-located</w:t>
      </w:r>
      <w:r>
        <w:rPr>
          <w:rFonts w:hint="eastAsia" w:eastAsia="宋体"/>
          <w:color w:val="4472C4" w:themeColor="accent1"/>
          <w:szCs w:val="24"/>
          <w:lang w:val="en-US" w:eastAsia="zh-CN"/>
          <w14:textFill>
            <w14:solidFill>
              <w14:schemeClr w14:val="accent1"/>
            </w14:solidFill>
          </w14:textFill>
        </w:rPr>
        <w:t xml:space="preserve"> CA</w:t>
      </w:r>
      <w:r>
        <w:rPr>
          <w:rFonts w:hint="default" w:ascii="Times New Roman" w:hAnsi="Times New Roman" w:eastAsia="宋体" w:cs="Times New Roman"/>
          <w:color w:val="4472C4" w:themeColor="accent1"/>
          <w:sz w:val="20"/>
          <w:szCs w:val="20"/>
          <w:lang w:val="en-US" w:eastAsia="zh-CN"/>
          <w14:textFill>
            <w14:solidFill>
              <w14:schemeClr w14:val="accent1"/>
            </w14:solidFill>
          </w14:textFill>
        </w:rPr>
        <w:t xml:space="preserve">, </w:t>
      </w:r>
      <w:r>
        <w:rPr>
          <w:rFonts w:hint="default" w:ascii="Times New Roman" w:hAnsi="Times New Roman" w:eastAsia="宋体" w:cs="Times New Roman"/>
          <w:color w:val="0070C0"/>
          <w:szCs w:val="24"/>
          <w:lang w:val="en-US" w:eastAsia="zh-CN"/>
        </w:rPr>
        <w:t>MRTD = TAE +</w:t>
      </w:r>
      <w:r>
        <w:rPr>
          <w:rFonts w:hint="default" w:ascii="Times New Roman" w:hAnsi="Times New Roman" w:cs="Times New Roman"/>
          <w:color w:val="4472C4" w:themeColor="accent1"/>
          <w:sz w:val="20"/>
          <w:szCs w:val="20"/>
          <w14:textFill>
            <w14:solidFill>
              <w14:schemeClr w14:val="accent1"/>
            </w14:solidFill>
          </w14:textFill>
        </w:rPr>
        <w:t xml:space="preserve"> Δ</w:t>
      </w:r>
      <w:r>
        <w:rPr>
          <w:rFonts w:hint="default" w:ascii="Times New Roman" w:hAnsi="Times New Roman" w:cs="Times New Roman"/>
          <w:color w:val="4472C4" w:themeColor="accent1"/>
          <w:sz w:val="20"/>
          <w:szCs w:val="20"/>
          <w:vertAlign w:val="subscript"/>
          <w14:textFill>
            <w14:solidFill>
              <w14:schemeClr w14:val="accent1"/>
            </w14:solidFill>
          </w14:textFill>
        </w:rPr>
        <w:t>RF_prop</w:t>
      </w:r>
      <w:r>
        <w:rPr>
          <w:rFonts w:hint="default" w:ascii="Times New Roman" w:hAnsi="Times New Roman" w:cs="Times New Roman"/>
          <w:color w:val="4472C4" w:themeColor="accent1"/>
          <w:sz w:val="20"/>
          <w:szCs w:val="20"/>
          <w14:textFill>
            <w14:solidFill>
              <w14:schemeClr w14:val="accent1"/>
            </w14:solidFill>
          </w14:textFill>
        </w:rPr>
        <w:t xml:space="preserve"> </w:t>
      </w:r>
      <w:r>
        <w:rPr>
          <w:rFonts w:hint="default" w:ascii="Times New Roman" w:hAnsi="Times New Roman" w:eastAsia="宋体" w:cs="Times New Roman"/>
          <w:color w:val="0070C0"/>
          <w:szCs w:val="24"/>
          <w:lang w:val="en-US" w:eastAsia="zh-CN"/>
        </w:rPr>
        <w:t>+ Dispersion = 3 µs+ 0.3 µs+0.245 µs= 3.545 µs</w:t>
      </w:r>
      <w:r>
        <w:rPr>
          <w:rFonts w:hint="eastAsia" w:ascii="Times New Roman" w:hAnsi="Times New Roman" w:eastAsia="宋体" w:cs="Times New Roman"/>
          <w:color w:val="0070C0"/>
          <w:szCs w:val="24"/>
          <w:lang w:val="en-US" w:eastAsia="zh-CN"/>
        </w:rPr>
        <w:t xml:space="preserve"> (Ericsson)</w:t>
      </w:r>
    </w:p>
    <w:p>
      <w:pPr>
        <w:pStyle w:val="150"/>
        <w:numPr>
          <w:ilvl w:val="2"/>
          <w:numId w:val="2"/>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宋体"/>
          <w:color w:val="0070C0"/>
          <w:szCs w:val="24"/>
          <w:lang w:val="en-US" w:eastAsia="zh-CN"/>
        </w:rPr>
        <w:t xml:space="preserve">Option 1-2: </w:t>
      </w:r>
      <w:r>
        <w:rPr>
          <w:rFonts w:hint="eastAsia" w:eastAsia="宋体"/>
          <w:color w:val="0070C0"/>
          <w:szCs w:val="24"/>
          <w:lang w:eastAsia="zh-CN"/>
        </w:rPr>
        <w:t>For MRTD requirements in ATG CA operation, existing MRTD for intra-band CA as 3us can be reus</w:t>
      </w:r>
      <w:r>
        <w:rPr>
          <w:rFonts w:hint="eastAsia" w:eastAsia="宋体"/>
          <w:color w:val="0070C0"/>
          <w:szCs w:val="24"/>
          <w:lang w:val="en-US" w:eastAsia="zh-CN"/>
        </w:rPr>
        <w:t>e</w:t>
      </w:r>
      <w:r>
        <w:rPr>
          <w:rFonts w:hint="eastAsia" w:eastAsia="宋体"/>
          <w:color w:val="0070C0"/>
          <w:szCs w:val="24"/>
          <w:lang w:eastAsia="zh-CN"/>
        </w:rPr>
        <w:t>d for both ATG intra- and inter-band CA.</w:t>
      </w:r>
      <w:r>
        <w:rPr>
          <w:rFonts w:hint="eastAsia" w:eastAsia="宋体"/>
          <w:color w:val="0070C0"/>
          <w:szCs w:val="24"/>
          <w:lang w:val="en-US" w:eastAsia="zh-CN"/>
        </w:rPr>
        <w:t xml:space="preserve"> (LGE)</w:t>
      </w:r>
    </w:p>
    <w:p>
      <w:pPr>
        <w:pStyle w:val="150"/>
        <w:numPr>
          <w:ilvl w:val="2"/>
          <w:numId w:val="2"/>
        </w:numPr>
        <w:overflowPunct/>
        <w:autoSpaceDE/>
        <w:autoSpaceDN/>
        <w:adjustRightInd/>
        <w:spacing w:after="120"/>
        <w:ind w:left="1860" w:leftChars="0"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Option 1-3: No need to introduce MRTD requirement for ATG intra-band contiguous CA. Define MRTD requirement for ATG inter-band CA, legacy 33µs requirement can be reused. (CMCC)</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val="en-US" w:eastAsia="zh-CN"/>
        </w:rPr>
        <w:t>FFS whether MRTD requirement is needed or not (Apple)</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w:t>
      </w:r>
      <w:r>
        <w:rPr>
          <w:rFonts w:hint="eastAsia" w:eastAsia="宋体"/>
          <w:color w:val="0070C0"/>
          <w:szCs w:val="24"/>
          <w:lang w:val="en-US" w:eastAsia="zh-CN"/>
        </w:rPr>
        <w:t>o be discussed</w:t>
      </w:r>
    </w:p>
    <w:p>
      <w:pPr>
        <w:pStyle w:val="150"/>
        <w:numPr>
          <w:ilvl w:val="2"/>
          <w:numId w:val="2"/>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宋体"/>
          <w:color w:val="0070C0"/>
          <w:szCs w:val="24"/>
          <w:lang w:val="en-US" w:eastAsia="zh-CN"/>
        </w:rPr>
        <w:t>For ATG intra-band contiguous CA, MRTD is needed or not?</w:t>
      </w:r>
    </w:p>
    <w:p>
      <w:pPr>
        <w:pStyle w:val="150"/>
        <w:numPr>
          <w:ilvl w:val="2"/>
          <w:numId w:val="2"/>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宋体"/>
          <w:color w:val="0070C0"/>
          <w:szCs w:val="24"/>
          <w:lang w:val="en-US" w:eastAsia="zh-CN"/>
        </w:rPr>
        <w:t>For ATG inter-band CA, MRTD is?</w:t>
      </w:r>
    </w:p>
    <w:p>
      <w:pPr>
        <w:rPr>
          <w:color w:val="0070C0"/>
          <w:lang w:val="en-US" w:eastAsia="zh-CN"/>
        </w:rPr>
      </w:pPr>
    </w:p>
    <w:p>
      <w:pPr>
        <w:pStyle w:val="4"/>
        <w:rPr>
          <w:sz w:val="24"/>
          <w:szCs w:val="16"/>
        </w:rPr>
      </w:pPr>
      <w:r>
        <w:rPr>
          <w:sz w:val="24"/>
          <w:szCs w:val="16"/>
        </w:rPr>
        <w:t>Sub-topic 1-</w:t>
      </w:r>
      <w:r>
        <w:rPr>
          <w:rFonts w:hint="eastAsia"/>
          <w:sz w:val="24"/>
          <w:szCs w:val="16"/>
          <w:lang w:val="en-US" w:eastAsia="zh-CN"/>
        </w:rPr>
        <w:t>4 Signalling characteristics</w:t>
      </w:r>
    </w:p>
    <w:p>
      <w:pPr>
        <w:rPr>
          <w:rFonts w:hint="default"/>
          <w:color w:val="0070C0"/>
          <w:lang w:val="en-US" w:eastAsia="zh-CN"/>
        </w:rPr>
      </w:pPr>
      <w:r>
        <w:rPr>
          <w:i/>
          <w:color w:val="0070C0"/>
          <w:lang w:val="en-US" w:eastAsia="zh-CN"/>
        </w:rPr>
        <w:t>Open issues and c</w:t>
      </w:r>
      <w:r>
        <w:rPr>
          <w:rFonts w:hint="eastAsia"/>
          <w:i/>
          <w:color w:val="0070C0"/>
          <w:lang w:val="en-US" w:eastAsia="zh-CN"/>
        </w:rPr>
        <w:t>andidate options before meeting:</w:t>
      </w:r>
    </w:p>
    <w:p>
      <w:pPr>
        <w:rPr>
          <w:b/>
          <w:color w:val="0070C0"/>
          <w:u w:val="single"/>
          <w:lang w:eastAsia="ko-KR"/>
        </w:rPr>
      </w:pPr>
      <w:r>
        <w:rPr>
          <w:b/>
          <w:color w:val="0070C0"/>
          <w:u w:val="single"/>
          <w:lang w:eastAsia="ko-KR"/>
        </w:rPr>
        <w:t>Issue 1-</w:t>
      </w:r>
      <w:r>
        <w:rPr>
          <w:rFonts w:hint="eastAsia"/>
          <w:b/>
          <w:color w:val="0070C0"/>
          <w:u w:val="single"/>
          <w:lang w:val="en-US" w:eastAsia="zh-CN"/>
        </w:rPr>
        <w:t>4-1</w:t>
      </w:r>
      <w:r>
        <w:rPr>
          <w:b/>
          <w:color w:val="0070C0"/>
          <w:u w:val="single"/>
          <w:lang w:eastAsia="ko-KR"/>
        </w:rPr>
        <w:t xml:space="preserve">: </w:t>
      </w:r>
      <w:r>
        <w:rPr>
          <w:rFonts w:hint="eastAsia"/>
          <w:b/>
          <w:color w:val="0070C0"/>
          <w:u w:val="single"/>
          <w:lang w:val="en-US" w:eastAsia="zh-CN"/>
        </w:rPr>
        <w:t>Interruption requirements</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Proposal</w:t>
      </w:r>
      <w:r>
        <w:rPr>
          <w:rFonts w:eastAsia="宋体"/>
          <w:color w:val="0070C0"/>
          <w:szCs w:val="24"/>
          <w:lang w:eastAsia="zh-CN"/>
        </w:rPr>
        <w:t xml:space="preserve"> 1: </w:t>
      </w:r>
      <w:r>
        <w:rPr>
          <w:rFonts w:hint="eastAsia" w:eastAsia="宋体"/>
          <w:color w:val="0070C0"/>
          <w:szCs w:val="24"/>
          <w:lang w:val="en-US" w:eastAsia="zh-CN"/>
        </w:rPr>
        <w:t>Interruption requirements should be introduced for ATG UE (CATT, Apple, HW, LGE, ZTE)</w:t>
      </w:r>
    </w:p>
    <w:p>
      <w:pPr>
        <w:pStyle w:val="150"/>
        <w:keepNext w:val="0"/>
        <w:keepLines w:val="0"/>
        <w:pageBreakBefore w:val="0"/>
        <w:widowControl/>
        <w:numPr>
          <w:ilvl w:val="2"/>
          <w:numId w:val="2"/>
        </w:numPr>
        <w:kinsoku/>
        <w:wordWrap/>
        <w:overflowPunct/>
        <w:topLinePunct w:val="0"/>
        <w:autoSpaceDE/>
        <w:autoSpaceDN/>
        <w:bidi w:val="0"/>
        <w:adjustRightInd/>
        <w:snapToGrid/>
        <w:spacing w:after="120"/>
        <w:ind w:left="1695" w:leftChars="0" w:hanging="193" w:firstLineChars="0"/>
        <w:textAlignment w:val="auto"/>
        <w:rPr>
          <w:rFonts w:hint="eastAsia" w:ascii="Times New Roman" w:hAnsi="Times New Roman" w:eastAsia="宋体" w:cs="Times New Roman"/>
          <w:color w:val="0070C0"/>
          <w:szCs w:val="24"/>
          <w:lang w:val="en-US" w:eastAsia="zh-CN"/>
        </w:rPr>
      </w:pPr>
      <w:r>
        <w:rPr>
          <w:rFonts w:hint="eastAsia" w:eastAsia="宋体"/>
          <w:color w:val="0070C0"/>
          <w:szCs w:val="24"/>
          <w:lang w:val="en-US" w:eastAsia="zh-CN"/>
        </w:rPr>
        <w:t xml:space="preserve">Proposal 1-1: Interruption requirements should be defined for following features, legacy requirement can be reused by </w:t>
      </w:r>
      <w:r>
        <w:rPr>
          <w:rFonts w:hint="eastAsia" w:ascii="Times New Roman" w:hAnsi="Times New Roman" w:eastAsia="宋体" w:cs="Times New Roman"/>
          <w:color w:val="0070C0"/>
          <w:szCs w:val="24"/>
          <w:lang w:val="en-US" w:eastAsia="zh-CN"/>
        </w:rPr>
        <w:t>focusing on the applicable part for ATG by considering the same corresponding scenario (Apple)</w:t>
      </w:r>
    </w:p>
    <w:p>
      <w:pPr>
        <w:pStyle w:val="150"/>
        <w:keepNext w:val="0"/>
        <w:keepLines w:val="0"/>
        <w:pageBreakBefore w:val="0"/>
        <w:widowControl/>
        <w:numPr>
          <w:ilvl w:val="3"/>
          <w:numId w:val="2"/>
        </w:numPr>
        <w:kinsoku/>
        <w:wordWrap/>
        <w:overflowPunct/>
        <w:topLinePunct w:val="0"/>
        <w:autoSpaceDE/>
        <w:autoSpaceDN/>
        <w:bidi w:val="0"/>
        <w:adjustRightInd/>
        <w:snapToGrid/>
        <w:spacing w:after="120"/>
        <w:ind w:left="2115" w:leftChars="0" w:hanging="193" w:firstLineChars="0"/>
        <w:textAlignment w:val="auto"/>
        <w:rPr>
          <w:rFonts w:hint="eastAsia" w:ascii="Times New Roman" w:hAnsi="Times New Roman" w:eastAsia="宋体" w:cs="Times New Roman"/>
          <w:color w:val="0070C0"/>
          <w:szCs w:val="24"/>
          <w:lang w:val="en-US" w:eastAsia="zh-CN"/>
        </w:rPr>
      </w:pPr>
      <w:r>
        <w:rPr>
          <w:rFonts w:hint="eastAsia" w:eastAsia="宋体"/>
          <w:color w:val="0070C0"/>
          <w:szCs w:val="24"/>
          <w:lang w:val="en-US" w:eastAsia="zh-CN"/>
        </w:rPr>
        <w:t>Requirement applicabili</w:t>
      </w:r>
      <w:r>
        <w:rPr>
          <w:rFonts w:hint="eastAsia" w:ascii="Times New Roman" w:hAnsi="Times New Roman" w:eastAsia="宋体" w:cs="Times New Roman"/>
          <w:color w:val="0070C0"/>
          <w:szCs w:val="24"/>
          <w:lang w:val="en-US" w:eastAsia="zh-CN"/>
        </w:rPr>
        <w:t>ty, some adaptation is needed depending on the supported feature by ATG UE</w:t>
      </w:r>
    </w:p>
    <w:p>
      <w:pPr>
        <w:pStyle w:val="150"/>
        <w:keepNext w:val="0"/>
        <w:keepLines w:val="0"/>
        <w:pageBreakBefore w:val="0"/>
        <w:widowControl/>
        <w:numPr>
          <w:ilvl w:val="3"/>
          <w:numId w:val="2"/>
        </w:numPr>
        <w:kinsoku/>
        <w:wordWrap/>
        <w:overflowPunct/>
        <w:topLinePunct w:val="0"/>
        <w:autoSpaceDE/>
        <w:autoSpaceDN/>
        <w:bidi w:val="0"/>
        <w:adjustRightInd/>
        <w:snapToGrid/>
        <w:spacing w:after="120"/>
        <w:ind w:left="2115" w:leftChars="0" w:hanging="193"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Interruption at Scell addition/release</w:t>
      </w:r>
    </w:p>
    <w:p>
      <w:pPr>
        <w:pStyle w:val="150"/>
        <w:keepNext w:val="0"/>
        <w:keepLines w:val="0"/>
        <w:pageBreakBefore w:val="0"/>
        <w:widowControl/>
        <w:numPr>
          <w:ilvl w:val="3"/>
          <w:numId w:val="2"/>
        </w:numPr>
        <w:kinsoku/>
        <w:wordWrap/>
        <w:overflowPunct/>
        <w:topLinePunct w:val="0"/>
        <w:autoSpaceDE/>
        <w:autoSpaceDN/>
        <w:bidi w:val="0"/>
        <w:adjustRightInd/>
        <w:snapToGrid/>
        <w:spacing w:after="120"/>
        <w:ind w:left="2115" w:leftChars="0" w:hanging="193"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Interruptions at SCell activation/deactivation</w:t>
      </w:r>
    </w:p>
    <w:p>
      <w:pPr>
        <w:pStyle w:val="150"/>
        <w:keepNext w:val="0"/>
        <w:keepLines w:val="0"/>
        <w:pageBreakBefore w:val="0"/>
        <w:widowControl/>
        <w:numPr>
          <w:ilvl w:val="3"/>
          <w:numId w:val="2"/>
        </w:numPr>
        <w:kinsoku/>
        <w:wordWrap/>
        <w:overflowPunct/>
        <w:topLinePunct w:val="0"/>
        <w:autoSpaceDE/>
        <w:autoSpaceDN/>
        <w:bidi w:val="0"/>
        <w:adjustRightInd/>
        <w:snapToGrid/>
        <w:spacing w:after="120"/>
        <w:ind w:left="2115" w:leftChars="0" w:hanging="193"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Interruptions during measurements on deactivated SCC</w:t>
      </w:r>
    </w:p>
    <w:p>
      <w:pPr>
        <w:pStyle w:val="150"/>
        <w:keepNext w:val="0"/>
        <w:keepLines w:val="0"/>
        <w:pageBreakBefore w:val="0"/>
        <w:widowControl/>
        <w:numPr>
          <w:ilvl w:val="3"/>
          <w:numId w:val="2"/>
        </w:numPr>
        <w:kinsoku/>
        <w:wordWrap/>
        <w:overflowPunct/>
        <w:topLinePunct w:val="0"/>
        <w:autoSpaceDE/>
        <w:autoSpaceDN/>
        <w:bidi w:val="0"/>
        <w:adjustRightInd/>
        <w:snapToGrid/>
        <w:spacing w:after="120"/>
        <w:ind w:left="2115" w:leftChars="0" w:hanging="193"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Interruptions at UL carrier RRC reconfiguration</w:t>
      </w:r>
    </w:p>
    <w:p>
      <w:pPr>
        <w:pStyle w:val="150"/>
        <w:keepNext w:val="0"/>
        <w:keepLines w:val="0"/>
        <w:pageBreakBefore w:val="0"/>
        <w:widowControl/>
        <w:numPr>
          <w:ilvl w:val="3"/>
          <w:numId w:val="2"/>
        </w:numPr>
        <w:kinsoku/>
        <w:wordWrap/>
        <w:overflowPunct/>
        <w:topLinePunct w:val="0"/>
        <w:autoSpaceDE/>
        <w:autoSpaceDN/>
        <w:bidi w:val="0"/>
        <w:adjustRightInd/>
        <w:snapToGrid/>
        <w:spacing w:after="120"/>
        <w:ind w:left="2115" w:leftChars="0" w:hanging="193"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Interruptions due to Active BWP switching Requirement</w:t>
      </w:r>
    </w:p>
    <w:p>
      <w:pPr>
        <w:pStyle w:val="150"/>
        <w:keepNext w:val="0"/>
        <w:keepLines w:val="0"/>
        <w:pageBreakBefore w:val="0"/>
        <w:widowControl/>
        <w:numPr>
          <w:ilvl w:val="3"/>
          <w:numId w:val="2"/>
        </w:numPr>
        <w:kinsoku/>
        <w:wordWrap/>
        <w:overflowPunct/>
        <w:topLinePunct w:val="0"/>
        <w:autoSpaceDE/>
        <w:autoSpaceDN/>
        <w:bidi w:val="0"/>
        <w:adjustRightInd/>
        <w:snapToGrid/>
        <w:spacing w:after="120"/>
        <w:ind w:left="2115" w:leftChars="0" w:hanging="193"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Interruptions at inter-frequency SFTD measurement</w:t>
      </w:r>
    </w:p>
    <w:p>
      <w:pPr>
        <w:pStyle w:val="150"/>
        <w:keepNext w:val="0"/>
        <w:keepLines w:val="0"/>
        <w:pageBreakBefore w:val="0"/>
        <w:widowControl/>
        <w:numPr>
          <w:ilvl w:val="3"/>
          <w:numId w:val="2"/>
        </w:numPr>
        <w:kinsoku/>
        <w:wordWrap/>
        <w:overflowPunct/>
        <w:topLinePunct w:val="0"/>
        <w:autoSpaceDE/>
        <w:autoSpaceDN/>
        <w:bidi w:val="0"/>
        <w:adjustRightInd/>
        <w:snapToGrid/>
        <w:spacing w:after="120"/>
        <w:ind w:left="2115" w:leftChars="0" w:hanging="193"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Interruptions due to UE-specific CBW change</w:t>
      </w:r>
    </w:p>
    <w:p>
      <w:pPr>
        <w:pStyle w:val="150"/>
        <w:keepNext w:val="0"/>
        <w:keepLines w:val="0"/>
        <w:pageBreakBefore w:val="0"/>
        <w:widowControl/>
        <w:numPr>
          <w:ilvl w:val="3"/>
          <w:numId w:val="2"/>
        </w:numPr>
        <w:kinsoku/>
        <w:wordWrap/>
        <w:overflowPunct/>
        <w:topLinePunct w:val="0"/>
        <w:autoSpaceDE/>
        <w:autoSpaceDN/>
        <w:bidi w:val="0"/>
        <w:adjustRightInd/>
        <w:snapToGrid/>
        <w:spacing w:after="120"/>
        <w:ind w:left="2115" w:leftChars="0" w:hanging="193"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Interruptions at NR SRS carrier based switching</w:t>
      </w:r>
    </w:p>
    <w:p>
      <w:pPr>
        <w:pStyle w:val="150"/>
        <w:keepNext w:val="0"/>
        <w:keepLines w:val="0"/>
        <w:pageBreakBefore w:val="0"/>
        <w:widowControl/>
        <w:numPr>
          <w:ilvl w:val="3"/>
          <w:numId w:val="2"/>
        </w:numPr>
        <w:kinsoku/>
        <w:wordWrap/>
        <w:overflowPunct/>
        <w:topLinePunct w:val="0"/>
        <w:autoSpaceDE/>
        <w:autoSpaceDN/>
        <w:bidi w:val="0"/>
        <w:adjustRightInd/>
        <w:snapToGrid/>
        <w:spacing w:after="120"/>
        <w:ind w:left="2115" w:leftChars="0" w:hanging="193"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Interruptions at direct SCell activation</w:t>
      </w:r>
    </w:p>
    <w:p>
      <w:pPr>
        <w:pStyle w:val="150"/>
        <w:keepNext w:val="0"/>
        <w:keepLines w:val="0"/>
        <w:pageBreakBefore w:val="0"/>
        <w:widowControl/>
        <w:numPr>
          <w:ilvl w:val="3"/>
          <w:numId w:val="2"/>
        </w:numPr>
        <w:kinsoku/>
        <w:wordWrap/>
        <w:overflowPunct/>
        <w:topLinePunct w:val="0"/>
        <w:autoSpaceDE/>
        <w:autoSpaceDN/>
        <w:bidi w:val="0"/>
        <w:adjustRightInd/>
        <w:snapToGrid/>
        <w:spacing w:after="120"/>
        <w:ind w:left="2115" w:leftChars="0" w:hanging="193"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Interruptions due to SCell dormancy</w:t>
      </w:r>
    </w:p>
    <w:p>
      <w:pPr>
        <w:pStyle w:val="150"/>
        <w:keepNext w:val="0"/>
        <w:keepLines w:val="0"/>
        <w:pageBreakBefore w:val="0"/>
        <w:widowControl/>
        <w:numPr>
          <w:ilvl w:val="3"/>
          <w:numId w:val="2"/>
        </w:numPr>
        <w:kinsoku/>
        <w:wordWrap/>
        <w:overflowPunct/>
        <w:topLinePunct w:val="0"/>
        <w:autoSpaceDE/>
        <w:autoSpaceDN/>
        <w:bidi w:val="0"/>
        <w:adjustRightInd/>
        <w:snapToGrid/>
        <w:spacing w:after="120"/>
        <w:ind w:left="2115" w:leftChars="0" w:hanging="193"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Interruptions at NR SRS antenna port switching</w:t>
      </w:r>
    </w:p>
    <w:p>
      <w:pPr>
        <w:pStyle w:val="150"/>
        <w:keepNext w:val="0"/>
        <w:keepLines w:val="0"/>
        <w:pageBreakBefore w:val="0"/>
        <w:widowControl/>
        <w:numPr>
          <w:ilvl w:val="3"/>
          <w:numId w:val="2"/>
        </w:numPr>
        <w:kinsoku/>
        <w:wordWrap/>
        <w:overflowPunct/>
        <w:topLinePunct w:val="0"/>
        <w:autoSpaceDE/>
        <w:autoSpaceDN/>
        <w:bidi w:val="0"/>
        <w:adjustRightInd/>
        <w:snapToGrid/>
        <w:spacing w:after="120"/>
        <w:ind w:left="2115" w:leftChars="0" w:hanging="193"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Interruptions at fast SCell activation</w:t>
      </w:r>
    </w:p>
    <w:p>
      <w:pPr>
        <w:pStyle w:val="150"/>
        <w:keepNext w:val="0"/>
        <w:keepLines w:val="0"/>
        <w:pageBreakBefore w:val="0"/>
        <w:widowControl/>
        <w:numPr>
          <w:ilvl w:val="3"/>
          <w:numId w:val="2"/>
        </w:numPr>
        <w:kinsoku/>
        <w:wordWrap/>
        <w:overflowPunct/>
        <w:topLinePunct w:val="0"/>
        <w:autoSpaceDE/>
        <w:autoSpaceDN/>
        <w:bidi w:val="0"/>
        <w:adjustRightInd/>
        <w:snapToGrid/>
        <w:spacing w:after="120"/>
        <w:ind w:left="2115" w:leftChars="0" w:hanging="193"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Interruptions due to PUCCH SCell activation/deactivation</w:t>
      </w:r>
    </w:p>
    <w:p>
      <w:pPr>
        <w:pStyle w:val="150"/>
        <w:keepNext w:val="0"/>
        <w:keepLines w:val="0"/>
        <w:pageBreakBefore w:val="0"/>
        <w:widowControl/>
        <w:numPr>
          <w:ilvl w:val="3"/>
          <w:numId w:val="2"/>
        </w:numPr>
        <w:kinsoku/>
        <w:wordWrap/>
        <w:overflowPunct/>
        <w:topLinePunct w:val="0"/>
        <w:autoSpaceDE/>
        <w:autoSpaceDN/>
        <w:bidi w:val="0"/>
        <w:adjustRightInd/>
        <w:snapToGrid/>
        <w:spacing w:after="120"/>
        <w:ind w:left="2115" w:leftChars="0" w:hanging="193"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Interruptions due to measurements without gap carried out by UE supporting [NeedForInterruptionInfoNR-R18]</w:t>
      </w:r>
    </w:p>
    <w:p>
      <w:pPr>
        <w:pStyle w:val="150"/>
        <w:keepNext w:val="0"/>
        <w:keepLines w:val="0"/>
        <w:pageBreakBefore w:val="0"/>
        <w:widowControl/>
        <w:numPr>
          <w:ilvl w:val="3"/>
          <w:numId w:val="2"/>
        </w:numPr>
        <w:kinsoku/>
        <w:wordWrap/>
        <w:overflowPunct/>
        <w:topLinePunct w:val="0"/>
        <w:autoSpaceDE/>
        <w:autoSpaceDN/>
        <w:bidi w:val="0"/>
        <w:adjustRightInd/>
        <w:snapToGrid/>
        <w:spacing w:after="120"/>
        <w:ind w:left="2115" w:leftChars="0" w:hanging="193"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 xml:space="preserve">FFS: </w:t>
      </w:r>
    </w:p>
    <w:p>
      <w:pPr>
        <w:pStyle w:val="150"/>
        <w:keepNext w:val="0"/>
        <w:keepLines w:val="0"/>
        <w:pageBreakBefore w:val="0"/>
        <w:widowControl/>
        <w:numPr>
          <w:ilvl w:val="4"/>
          <w:numId w:val="2"/>
        </w:numPr>
        <w:kinsoku/>
        <w:wordWrap/>
        <w:overflowPunct/>
        <w:topLinePunct w:val="0"/>
        <w:autoSpaceDE/>
        <w:autoSpaceDN/>
        <w:bidi w:val="0"/>
        <w:adjustRightInd/>
        <w:snapToGrid/>
        <w:spacing w:after="120"/>
        <w:ind w:left="2535" w:leftChars="0" w:hanging="193"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DL Interruptions at UE switching between two uplink carriers</w:t>
      </w:r>
    </w:p>
    <w:p>
      <w:pPr>
        <w:pStyle w:val="150"/>
        <w:keepNext w:val="0"/>
        <w:keepLines w:val="0"/>
        <w:pageBreakBefore w:val="0"/>
        <w:widowControl/>
        <w:numPr>
          <w:ilvl w:val="4"/>
          <w:numId w:val="2"/>
        </w:numPr>
        <w:kinsoku/>
        <w:wordWrap/>
        <w:overflowPunct/>
        <w:topLinePunct w:val="0"/>
        <w:autoSpaceDE/>
        <w:autoSpaceDN/>
        <w:bidi w:val="0"/>
        <w:adjustRightInd/>
        <w:snapToGrid/>
        <w:spacing w:after="120"/>
        <w:ind w:left="2535" w:leftChars="0" w:hanging="193"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DL Interruptions at UE switching between two uplink carriers with two transmit antenna connectors</w:t>
      </w:r>
    </w:p>
    <w:p>
      <w:pPr>
        <w:pStyle w:val="150"/>
        <w:keepNext w:val="0"/>
        <w:keepLines w:val="0"/>
        <w:pageBreakBefore w:val="0"/>
        <w:widowControl/>
        <w:numPr>
          <w:ilvl w:val="4"/>
          <w:numId w:val="2"/>
        </w:numPr>
        <w:kinsoku/>
        <w:wordWrap/>
        <w:overflowPunct/>
        <w:topLinePunct w:val="0"/>
        <w:autoSpaceDE/>
        <w:autoSpaceDN/>
        <w:bidi w:val="0"/>
        <w:adjustRightInd/>
        <w:snapToGrid/>
        <w:spacing w:after="120"/>
        <w:ind w:left="2535" w:leftChars="0" w:hanging="193"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DL Interruptions at UE switching between two uplink bands with two transmit antenna connectors</w:t>
      </w:r>
    </w:p>
    <w:p>
      <w:pPr>
        <w:pStyle w:val="150"/>
        <w:keepNext w:val="0"/>
        <w:keepLines w:val="0"/>
        <w:pageBreakBefore w:val="0"/>
        <w:widowControl/>
        <w:numPr>
          <w:ilvl w:val="4"/>
          <w:numId w:val="2"/>
        </w:numPr>
        <w:kinsoku/>
        <w:wordWrap/>
        <w:overflowPunct/>
        <w:topLinePunct w:val="0"/>
        <w:autoSpaceDE/>
        <w:autoSpaceDN/>
        <w:bidi w:val="0"/>
        <w:adjustRightInd/>
        <w:snapToGrid/>
        <w:spacing w:after="120"/>
        <w:ind w:left="2535" w:leftChars="0" w:hanging="193"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DL Interruptions at UE switching across three or four uplink bands</w:t>
      </w:r>
    </w:p>
    <w:p>
      <w:pPr>
        <w:pStyle w:val="150"/>
        <w:keepNext w:val="0"/>
        <w:keepLines w:val="0"/>
        <w:pageBreakBefore w:val="0"/>
        <w:widowControl/>
        <w:numPr>
          <w:ilvl w:val="4"/>
          <w:numId w:val="2"/>
        </w:numPr>
        <w:kinsoku/>
        <w:wordWrap/>
        <w:overflowPunct/>
        <w:topLinePunct w:val="0"/>
        <w:autoSpaceDE/>
        <w:autoSpaceDN/>
        <w:bidi w:val="0"/>
        <w:adjustRightInd/>
        <w:snapToGrid/>
        <w:spacing w:after="120"/>
        <w:ind w:left="2535" w:leftChars="0" w:hanging="193"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Interruptions when identifying CGI of an NR cell with autonomous gaps</w:t>
      </w:r>
    </w:p>
    <w:p>
      <w:pPr>
        <w:pStyle w:val="150"/>
        <w:keepNext w:val="0"/>
        <w:keepLines w:val="0"/>
        <w:pageBreakBefore w:val="0"/>
        <w:widowControl/>
        <w:numPr>
          <w:ilvl w:val="2"/>
          <w:numId w:val="2"/>
        </w:numPr>
        <w:kinsoku/>
        <w:wordWrap/>
        <w:overflowPunct/>
        <w:topLinePunct w:val="0"/>
        <w:autoSpaceDE/>
        <w:autoSpaceDN/>
        <w:bidi w:val="0"/>
        <w:adjustRightInd/>
        <w:snapToGrid/>
        <w:spacing w:after="120"/>
        <w:ind w:left="1695" w:leftChars="0" w:hanging="193" w:firstLineChars="0"/>
        <w:textAlignment w:val="auto"/>
        <w:rPr>
          <w:rFonts w:hint="eastAsia" w:ascii="Times New Roman" w:hAnsi="Times New Roman" w:eastAsia="宋体" w:cs="Times New Roman"/>
          <w:color w:val="0070C0"/>
          <w:szCs w:val="24"/>
          <w:lang w:val="en-US" w:eastAsia="zh-CN"/>
        </w:rPr>
      </w:pPr>
      <w:r>
        <w:rPr>
          <w:rFonts w:hint="eastAsia" w:eastAsia="宋体" w:cs="Times New Roman"/>
          <w:color w:val="0070C0"/>
          <w:szCs w:val="24"/>
          <w:lang w:val="en-US" w:eastAsia="zh-CN"/>
        </w:rPr>
        <w:t>Proposal</w:t>
      </w:r>
      <w:r>
        <w:rPr>
          <w:rFonts w:hint="eastAsia" w:ascii="Times New Roman" w:hAnsi="Times New Roman" w:eastAsia="宋体" w:cs="Times New Roman"/>
          <w:color w:val="0070C0"/>
          <w:szCs w:val="24"/>
          <w:lang w:val="en-US" w:eastAsia="zh-CN"/>
        </w:rPr>
        <w:t xml:space="preserve"> 1-2: </w:t>
      </w:r>
      <w:r>
        <w:rPr>
          <w:rFonts w:hint="eastAsia" w:ascii="Times New Roman" w:hAnsi="Times New Roman" w:eastAsia="宋体" w:cs="Times New Roman"/>
          <w:color w:val="0070C0"/>
          <w:szCs w:val="24"/>
          <w:lang w:val="en-US" w:eastAsia="ko-KR"/>
        </w:rPr>
        <w:t xml:space="preserve">Reuse the principle from </w:t>
      </w:r>
      <w:r>
        <w:rPr>
          <w:rFonts w:hint="eastAsia" w:eastAsia="宋体" w:cs="Times New Roman"/>
          <w:color w:val="0070C0"/>
          <w:szCs w:val="24"/>
          <w:lang w:val="en-US" w:eastAsia="zh-CN"/>
        </w:rPr>
        <w:t>existing</w:t>
      </w:r>
      <w:r>
        <w:rPr>
          <w:rFonts w:hint="eastAsia" w:ascii="Times New Roman" w:hAnsi="Times New Roman" w:eastAsia="宋体" w:cs="Times New Roman"/>
          <w:color w:val="0070C0"/>
          <w:szCs w:val="24"/>
          <w:lang w:val="en-US" w:eastAsia="ko-KR"/>
        </w:rPr>
        <w:t xml:space="preserve"> interruption requirements </w:t>
      </w:r>
      <w:r>
        <w:rPr>
          <w:rFonts w:hint="eastAsia" w:ascii="Times New Roman" w:hAnsi="Times New Roman" w:eastAsia="宋体" w:cs="Times New Roman"/>
          <w:color w:val="0070C0"/>
          <w:szCs w:val="24"/>
          <w:lang w:val="en-US" w:eastAsia="zh-CN"/>
        </w:rPr>
        <w:t xml:space="preserve">as baseline </w:t>
      </w:r>
      <w:r>
        <w:rPr>
          <w:rFonts w:hint="eastAsia" w:ascii="Times New Roman" w:hAnsi="Times New Roman" w:eastAsia="宋体" w:cs="Times New Roman"/>
          <w:color w:val="0070C0"/>
          <w:szCs w:val="24"/>
          <w:lang w:val="en-US" w:eastAsia="ko-KR"/>
        </w:rPr>
        <w:t>for</w:t>
      </w:r>
      <w:r>
        <w:rPr>
          <w:rFonts w:hint="eastAsia" w:ascii="Times New Roman" w:hAnsi="Times New Roman" w:eastAsia="宋体" w:cs="Times New Roman"/>
          <w:color w:val="0070C0"/>
          <w:szCs w:val="24"/>
          <w:lang w:val="en-US" w:eastAsia="zh-CN"/>
        </w:rPr>
        <w:t xml:space="preserve"> ATG for: (LGE)</w:t>
      </w:r>
    </w:p>
    <w:p>
      <w:pPr>
        <w:pStyle w:val="150"/>
        <w:keepNext w:val="0"/>
        <w:keepLines w:val="0"/>
        <w:pageBreakBefore w:val="0"/>
        <w:widowControl/>
        <w:numPr>
          <w:ilvl w:val="3"/>
          <w:numId w:val="2"/>
        </w:numPr>
        <w:kinsoku/>
        <w:wordWrap/>
        <w:overflowPunct/>
        <w:topLinePunct w:val="0"/>
        <w:autoSpaceDE/>
        <w:autoSpaceDN/>
        <w:bidi w:val="0"/>
        <w:adjustRightInd/>
        <w:snapToGrid/>
        <w:spacing w:after="120"/>
        <w:ind w:left="2115" w:leftChars="0" w:hanging="193"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 xml:space="preserve">Interruptions at </w:t>
      </w:r>
      <w:r>
        <w:rPr>
          <w:rFonts w:hint="eastAsia" w:ascii="Times New Roman" w:hAnsi="Times New Roman" w:eastAsia="宋体" w:cs="Times New Roman"/>
          <w:color w:val="0070C0"/>
          <w:szCs w:val="24"/>
          <w:lang w:val="en-US" w:eastAsia="ko-KR"/>
        </w:rPr>
        <w:t>SCell activation/deactivation</w:t>
      </w:r>
    </w:p>
    <w:p>
      <w:pPr>
        <w:pStyle w:val="150"/>
        <w:keepNext w:val="0"/>
        <w:keepLines w:val="0"/>
        <w:pageBreakBefore w:val="0"/>
        <w:widowControl/>
        <w:numPr>
          <w:ilvl w:val="3"/>
          <w:numId w:val="2"/>
        </w:numPr>
        <w:kinsoku/>
        <w:wordWrap/>
        <w:overflowPunct/>
        <w:topLinePunct w:val="0"/>
        <w:autoSpaceDE/>
        <w:autoSpaceDN/>
        <w:bidi w:val="0"/>
        <w:adjustRightInd/>
        <w:snapToGrid/>
        <w:spacing w:after="120"/>
        <w:ind w:left="2115" w:leftChars="0" w:hanging="193"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 xml:space="preserve">Interruptions </w:t>
      </w:r>
      <w:r>
        <w:rPr>
          <w:rFonts w:hint="eastAsia" w:ascii="Times New Roman" w:hAnsi="Times New Roman" w:eastAsia="宋体" w:cs="Times New Roman"/>
          <w:color w:val="0070C0"/>
          <w:szCs w:val="24"/>
          <w:lang w:val="en-US" w:eastAsia="ko-KR"/>
        </w:rPr>
        <w:t>during measurement on deactivated SCell</w:t>
      </w:r>
    </w:p>
    <w:p>
      <w:pPr>
        <w:pStyle w:val="150"/>
        <w:keepNext w:val="0"/>
        <w:keepLines w:val="0"/>
        <w:pageBreakBefore w:val="0"/>
        <w:widowControl/>
        <w:numPr>
          <w:ilvl w:val="2"/>
          <w:numId w:val="2"/>
        </w:numPr>
        <w:kinsoku/>
        <w:wordWrap/>
        <w:overflowPunct/>
        <w:topLinePunct w:val="0"/>
        <w:autoSpaceDE/>
        <w:autoSpaceDN/>
        <w:bidi w:val="0"/>
        <w:adjustRightInd/>
        <w:snapToGrid/>
        <w:spacing w:after="120"/>
        <w:ind w:left="1695" w:leftChars="0" w:hanging="193" w:firstLineChars="0"/>
        <w:textAlignment w:val="auto"/>
        <w:rPr>
          <w:rFonts w:hint="default" w:eastAsia="宋体" w:cs="Times New Roman"/>
          <w:color w:val="0070C0"/>
          <w:szCs w:val="24"/>
          <w:lang w:val="en-US" w:eastAsia="zh-CN"/>
        </w:rPr>
      </w:pPr>
      <w:r>
        <w:rPr>
          <w:rFonts w:hint="eastAsia" w:eastAsia="宋体" w:cs="Times New Roman"/>
          <w:color w:val="0070C0"/>
          <w:szCs w:val="24"/>
          <w:lang w:val="en-US" w:eastAsia="zh-CN"/>
        </w:rPr>
        <w:t>Proposal 1-3:  Introduce the following interruption requirement, the legacy requirement can be reused. (CMCC)</w:t>
      </w:r>
    </w:p>
    <w:p>
      <w:pPr>
        <w:pStyle w:val="150"/>
        <w:keepNext w:val="0"/>
        <w:keepLines w:val="0"/>
        <w:pageBreakBefore w:val="0"/>
        <w:widowControl/>
        <w:numPr>
          <w:ilvl w:val="3"/>
          <w:numId w:val="2"/>
        </w:numPr>
        <w:kinsoku/>
        <w:wordWrap/>
        <w:overflowPunct/>
        <w:topLinePunct w:val="0"/>
        <w:autoSpaceDE/>
        <w:autoSpaceDN/>
        <w:bidi w:val="0"/>
        <w:adjustRightInd/>
        <w:snapToGrid/>
        <w:spacing w:after="120"/>
        <w:ind w:left="2115" w:leftChars="0" w:hanging="193" w:firstLineChars="0"/>
        <w:textAlignment w:val="auto"/>
        <w:rPr>
          <w:rFonts w:hint="default" w:ascii="Times New Roman" w:hAnsi="Times New Roman" w:eastAsia="宋体" w:cs="Times New Roman"/>
          <w:color w:val="0070C0"/>
          <w:szCs w:val="24"/>
          <w:lang w:val="en-US" w:eastAsia="zh-CN"/>
        </w:rPr>
      </w:pPr>
      <w:r>
        <w:rPr>
          <w:rFonts w:hint="default" w:ascii="Times New Roman" w:hAnsi="Times New Roman" w:eastAsia="宋体" w:cs="Times New Roman"/>
          <w:color w:val="0070C0"/>
          <w:szCs w:val="24"/>
          <w:lang w:val="en-US" w:eastAsia="zh-CN"/>
        </w:rPr>
        <w:t>Interruptions at SCell addition/release</w:t>
      </w:r>
    </w:p>
    <w:p>
      <w:pPr>
        <w:pStyle w:val="150"/>
        <w:keepNext w:val="0"/>
        <w:keepLines w:val="0"/>
        <w:pageBreakBefore w:val="0"/>
        <w:widowControl/>
        <w:numPr>
          <w:ilvl w:val="3"/>
          <w:numId w:val="2"/>
        </w:numPr>
        <w:kinsoku/>
        <w:wordWrap/>
        <w:overflowPunct/>
        <w:topLinePunct w:val="0"/>
        <w:autoSpaceDE/>
        <w:autoSpaceDN/>
        <w:bidi w:val="0"/>
        <w:adjustRightInd/>
        <w:snapToGrid/>
        <w:spacing w:after="120"/>
        <w:ind w:left="2115" w:leftChars="0" w:hanging="193" w:firstLineChars="0"/>
        <w:textAlignment w:val="auto"/>
        <w:rPr>
          <w:rFonts w:hint="default" w:ascii="Times New Roman" w:hAnsi="Times New Roman" w:eastAsia="宋体" w:cs="Times New Roman"/>
          <w:color w:val="0070C0"/>
          <w:szCs w:val="24"/>
          <w:lang w:val="en-US" w:eastAsia="zh-CN"/>
        </w:rPr>
      </w:pPr>
      <w:r>
        <w:rPr>
          <w:rFonts w:hint="default" w:ascii="Times New Roman" w:hAnsi="Times New Roman" w:eastAsia="宋体" w:cs="Times New Roman"/>
          <w:color w:val="0070C0"/>
          <w:szCs w:val="24"/>
          <w:lang w:val="en-US" w:eastAsia="zh-CN"/>
        </w:rPr>
        <w:t>Interruptions at SCell activation/deactivation</w:t>
      </w:r>
    </w:p>
    <w:p>
      <w:pPr>
        <w:pStyle w:val="150"/>
        <w:keepNext w:val="0"/>
        <w:keepLines w:val="0"/>
        <w:pageBreakBefore w:val="0"/>
        <w:widowControl/>
        <w:numPr>
          <w:ilvl w:val="3"/>
          <w:numId w:val="2"/>
        </w:numPr>
        <w:kinsoku/>
        <w:wordWrap/>
        <w:overflowPunct/>
        <w:topLinePunct w:val="0"/>
        <w:autoSpaceDE/>
        <w:autoSpaceDN/>
        <w:bidi w:val="0"/>
        <w:adjustRightInd/>
        <w:snapToGrid/>
        <w:spacing w:after="120"/>
        <w:ind w:left="2115" w:leftChars="0" w:hanging="193" w:firstLineChars="0"/>
        <w:textAlignment w:val="auto"/>
        <w:rPr>
          <w:rFonts w:hint="default" w:ascii="Times New Roman" w:hAnsi="Times New Roman" w:eastAsia="宋体" w:cs="Times New Roman"/>
          <w:color w:val="0070C0"/>
          <w:szCs w:val="24"/>
          <w:lang w:val="en-US" w:eastAsia="zh-CN"/>
        </w:rPr>
      </w:pPr>
      <w:r>
        <w:rPr>
          <w:rFonts w:hint="default" w:ascii="Times New Roman" w:hAnsi="Times New Roman" w:eastAsia="宋体" w:cs="Times New Roman"/>
          <w:color w:val="0070C0"/>
          <w:szCs w:val="24"/>
          <w:lang w:val="en-US" w:eastAsia="zh-CN"/>
        </w:rPr>
        <w:t>Interruptions at direct SCell activation</w:t>
      </w:r>
    </w:p>
    <w:p>
      <w:pPr>
        <w:pStyle w:val="150"/>
        <w:keepNext w:val="0"/>
        <w:keepLines w:val="0"/>
        <w:pageBreakBefore w:val="0"/>
        <w:widowControl/>
        <w:numPr>
          <w:ilvl w:val="3"/>
          <w:numId w:val="2"/>
        </w:numPr>
        <w:kinsoku/>
        <w:wordWrap/>
        <w:overflowPunct/>
        <w:topLinePunct w:val="0"/>
        <w:autoSpaceDE/>
        <w:autoSpaceDN/>
        <w:bidi w:val="0"/>
        <w:adjustRightInd/>
        <w:snapToGrid/>
        <w:spacing w:after="120"/>
        <w:ind w:left="2115" w:leftChars="0" w:hanging="193" w:firstLineChars="0"/>
        <w:textAlignment w:val="auto"/>
        <w:rPr>
          <w:rFonts w:hint="default" w:ascii="Times New Roman" w:hAnsi="Times New Roman" w:eastAsia="宋体" w:cs="Times New Roman"/>
          <w:color w:val="0070C0"/>
          <w:szCs w:val="24"/>
          <w:lang w:val="en-US" w:eastAsia="zh-CN"/>
        </w:rPr>
      </w:pPr>
      <w:r>
        <w:rPr>
          <w:rFonts w:hint="default" w:ascii="Times New Roman" w:hAnsi="Times New Roman" w:eastAsia="宋体" w:cs="Times New Roman"/>
          <w:color w:val="0070C0"/>
          <w:szCs w:val="24"/>
          <w:lang w:val="en-US" w:eastAsia="zh-CN"/>
        </w:rPr>
        <w:t>Interruptions at fast SCell activation</w:t>
      </w:r>
    </w:p>
    <w:p>
      <w:pPr>
        <w:pStyle w:val="150"/>
        <w:keepNext w:val="0"/>
        <w:keepLines w:val="0"/>
        <w:pageBreakBefore w:val="0"/>
        <w:widowControl/>
        <w:numPr>
          <w:ilvl w:val="3"/>
          <w:numId w:val="2"/>
        </w:numPr>
        <w:kinsoku/>
        <w:wordWrap/>
        <w:overflowPunct/>
        <w:topLinePunct w:val="0"/>
        <w:autoSpaceDE/>
        <w:autoSpaceDN/>
        <w:bidi w:val="0"/>
        <w:adjustRightInd/>
        <w:snapToGrid/>
        <w:spacing w:after="120"/>
        <w:ind w:left="2115" w:leftChars="0" w:hanging="193" w:firstLineChars="0"/>
        <w:textAlignment w:val="auto"/>
        <w:rPr>
          <w:rFonts w:hint="default" w:ascii="Times New Roman" w:hAnsi="Times New Roman" w:eastAsia="宋体" w:cs="Times New Roman"/>
          <w:color w:val="0070C0"/>
          <w:szCs w:val="24"/>
          <w:lang w:val="en-US" w:eastAsia="zh-CN"/>
        </w:rPr>
      </w:pPr>
      <w:r>
        <w:rPr>
          <w:rFonts w:hint="default" w:ascii="Times New Roman" w:hAnsi="Times New Roman" w:eastAsia="宋体" w:cs="Times New Roman"/>
          <w:color w:val="0070C0"/>
          <w:szCs w:val="24"/>
          <w:lang w:val="en-US" w:eastAsia="zh-CN"/>
        </w:rPr>
        <w:t>Interruptions during measurements on deactivated SCC</w:t>
      </w:r>
    </w:p>
    <w:p>
      <w:pPr>
        <w:pStyle w:val="150"/>
        <w:keepNext w:val="0"/>
        <w:keepLines w:val="0"/>
        <w:pageBreakBefore w:val="0"/>
        <w:widowControl/>
        <w:numPr>
          <w:ilvl w:val="3"/>
          <w:numId w:val="2"/>
        </w:numPr>
        <w:kinsoku/>
        <w:wordWrap/>
        <w:overflowPunct/>
        <w:topLinePunct w:val="0"/>
        <w:autoSpaceDE/>
        <w:autoSpaceDN/>
        <w:bidi w:val="0"/>
        <w:adjustRightInd/>
        <w:snapToGrid/>
        <w:spacing w:after="120"/>
        <w:ind w:left="2115" w:leftChars="0" w:hanging="193" w:firstLineChars="0"/>
        <w:textAlignment w:val="auto"/>
        <w:rPr>
          <w:rFonts w:hint="default" w:ascii="Times New Roman" w:hAnsi="Times New Roman" w:eastAsia="宋体" w:cs="Times New Roman"/>
          <w:color w:val="0070C0"/>
          <w:szCs w:val="24"/>
          <w:lang w:val="en-US" w:eastAsia="zh-CN"/>
        </w:rPr>
      </w:pPr>
      <w:r>
        <w:rPr>
          <w:rFonts w:hint="default" w:ascii="Times New Roman" w:hAnsi="Times New Roman" w:eastAsia="宋体" w:cs="Times New Roman"/>
          <w:color w:val="0070C0"/>
          <w:szCs w:val="24"/>
          <w:lang w:val="en-US" w:eastAsia="zh-CN"/>
        </w:rPr>
        <w:t>Interruptions due to SCell dormancy</w:t>
      </w:r>
    </w:p>
    <w:p>
      <w:pPr>
        <w:pStyle w:val="150"/>
        <w:keepNext w:val="0"/>
        <w:keepLines w:val="0"/>
        <w:pageBreakBefore w:val="0"/>
        <w:widowControl/>
        <w:numPr>
          <w:ilvl w:val="3"/>
          <w:numId w:val="2"/>
        </w:numPr>
        <w:kinsoku/>
        <w:wordWrap/>
        <w:overflowPunct/>
        <w:topLinePunct w:val="0"/>
        <w:autoSpaceDE/>
        <w:autoSpaceDN/>
        <w:bidi w:val="0"/>
        <w:adjustRightInd/>
        <w:snapToGrid/>
        <w:spacing w:after="120"/>
        <w:ind w:left="2115" w:leftChars="0" w:hanging="193" w:firstLineChars="0"/>
        <w:textAlignment w:val="auto"/>
        <w:rPr>
          <w:rFonts w:hint="default" w:ascii="Times New Roman" w:hAnsi="Times New Roman" w:eastAsia="宋体" w:cs="Times New Roman"/>
          <w:color w:val="0070C0"/>
          <w:szCs w:val="24"/>
          <w:lang w:val="en-US" w:eastAsia="zh-CN"/>
        </w:rPr>
      </w:pPr>
      <w:r>
        <w:rPr>
          <w:rFonts w:hint="default" w:ascii="Times New Roman" w:hAnsi="Times New Roman" w:eastAsia="宋体" w:cs="Times New Roman"/>
          <w:color w:val="0070C0"/>
          <w:szCs w:val="24"/>
          <w:lang w:val="en-US" w:eastAsia="zh-CN"/>
        </w:rPr>
        <w:t>Interruptions due to Active BWP switching Requirement</w:t>
      </w:r>
    </w:p>
    <w:p>
      <w:pPr>
        <w:pStyle w:val="150"/>
        <w:keepNext w:val="0"/>
        <w:keepLines w:val="0"/>
        <w:pageBreakBefore w:val="0"/>
        <w:widowControl/>
        <w:numPr>
          <w:ilvl w:val="3"/>
          <w:numId w:val="2"/>
        </w:numPr>
        <w:kinsoku/>
        <w:wordWrap/>
        <w:overflowPunct/>
        <w:topLinePunct w:val="0"/>
        <w:autoSpaceDE/>
        <w:autoSpaceDN/>
        <w:bidi w:val="0"/>
        <w:adjustRightInd/>
        <w:snapToGrid/>
        <w:spacing w:after="120"/>
        <w:ind w:left="2115" w:leftChars="0" w:hanging="193" w:firstLineChars="0"/>
        <w:textAlignment w:val="auto"/>
        <w:rPr>
          <w:rFonts w:hint="default" w:ascii="Times New Roman" w:hAnsi="Times New Roman" w:eastAsia="宋体" w:cs="Times New Roman"/>
          <w:color w:val="0070C0"/>
          <w:szCs w:val="24"/>
          <w:lang w:val="en-US" w:eastAsia="zh-CN"/>
        </w:rPr>
      </w:pPr>
      <w:r>
        <w:rPr>
          <w:rFonts w:hint="default" w:ascii="Times New Roman" w:hAnsi="Times New Roman" w:eastAsia="宋体" w:cs="Times New Roman"/>
          <w:color w:val="0070C0"/>
          <w:szCs w:val="24"/>
          <w:lang w:val="en-US" w:eastAsia="zh-CN"/>
        </w:rPr>
        <w:t>Interruptions due to UE-specific CBW change</w:t>
      </w:r>
    </w:p>
    <w:p>
      <w:pPr>
        <w:pStyle w:val="150"/>
        <w:keepNext w:val="0"/>
        <w:keepLines w:val="0"/>
        <w:pageBreakBefore w:val="0"/>
        <w:widowControl/>
        <w:numPr>
          <w:ilvl w:val="3"/>
          <w:numId w:val="2"/>
        </w:numPr>
        <w:kinsoku/>
        <w:wordWrap/>
        <w:overflowPunct/>
        <w:topLinePunct w:val="0"/>
        <w:autoSpaceDE/>
        <w:autoSpaceDN/>
        <w:bidi w:val="0"/>
        <w:adjustRightInd/>
        <w:snapToGrid/>
        <w:spacing w:after="120"/>
        <w:ind w:left="2115" w:leftChars="0" w:hanging="193" w:firstLineChars="0"/>
        <w:textAlignment w:val="auto"/>
        <w:rPr>
          <w:rFonts w:hint="default" w:ascii="Times New Roman" w:hAnsi="Times New Roman" w:eastAsia="宋体" w:cs="Times New Roman"/>
          <w:color w:val="0070C0"/>
          <w:szCs w:val="24"/>
          <w:lang w:val="en-US" w:eastAsia="zh-CN"/>
        </w:rPr>
      </w:pPr>
      <w:r>
        <w:rPr>
          <w:rFonts w:hint="default" w:ascii="Times New Roman" w:hAnsi="Times New Roman" w:eastAsia="宋体" w:cs="Times New Roman"/>
          <w:color w:val="0070C0"/>
          <w:szCs w:val="24"/>
          <w:lang w:val="en-US" w:eastAsia="zh-CN"/>
        </w:rPr>
        <w:t>Interruptions when identifying CGI of an NR cell with autonomous gaps</w:t>
      </w:r>
    </w:p>
    <w:p>
      <w:pPr>
        <w:pStyle w:val="150"/>
        <w:keepNext w:val="0"/>
        <w:keepLines w:val="0"/>
        <w:pageBreakBefore w:val="0"/>
        <w:widowControl/>
        <w:numPr>
          <w:ilvl w:val="3"/>
          <w:numId w:val="2"/>
        </w:numPr>
        <w:kinsoku/>
        <w:wordWrap/>
        <w:overflowPunct/>
        <w:topLinePunct w:val="0"/>
        <w:autoSpaceDE/>
        <w:autoSpaceDN/>
        <w:bidi w:val="0"/>
        <w:adjustRightInd/>
        <w:snapToGrid/>
        <w:spacing w:after="120"/>
        <w:ind w:left="2115" w:leftChars="0" w:hanging="193" w:firstLineChars="0"/>
        <w:textAlignment w:val="auto"/>
        <w:rPr>
          <w:rFonts w:hint="default" w:ascii="Times New Roman" w:hAnsi="Times New Roman" w:eastAsia="宋体" w:cs="Times New Roman"/>
          <w:color w:val="0070C0"/>
          <w:szCs w:val="24"/>
          <w:lang w:val="en-US" w:eastAsia="zh-CN"/>
        </w:rPr>
      </w:pPr>
      <w:r>
        <w:rPr>
          <w:rFonts w:hint="default" w:ascii="Times New Roman" w:hAnsi="Times New Roman" w:eastAsia="宋体" w:cs="Times New Roman"/>
          <w:color w:val="0070C0"/>
          <w:szCs w:val="24"/>
          <w:lang w:val="en-US" w:eastAsia="zh-CN"/>
        </w:rPr>
        <w:t>Interruptions at NR SRS antenna port switching</w:t>
      </w:r>
    </w:p>
    <w:p>
      <w:pPr>
        <w:pStyle w:val="150"/>
        <w:keepNext w:val="0"/>
        <w:keepLines w:val="0"/>
        <w:pageBreakBefore w:val="0"/>
        <w:widowControl/>
        <w:numPr>
          <w:ilvl w:val="2"/>
          <w:numId w:val="2"/>
        </w:numPr>
        <w:kinsoku/>
        <w:wordWrap/>
        <w:overflowPunct/>
        <w:topLinePunct w:val="0"/>
        <w:autoSpaceDE/>
        <w:autoSpaceDN/>
        <w:bidi w:val="0"/>
        <w:adjustRightInd/>
        <w:snapToGrid/>
        <w:spacing w:after="120"/>
        <w:ind w:left="1695" w:leftChars="0" w:hanging="193" w:firstLineChars="0"/>
        <w:textAlignment w:val="auto"/>
        <w:rPr>
          <w:rFonts w:hint="eastAsia" w:eastAsia="宋体" w:cs="Times New Roman"/>
          <w:color w:val="0070C0"/>
          <w:szCs w:val="24"/>
          <w:lang w:val="en-US" w:eastAsia="zh-CN"/>
        </w:rPr>
      </w:pPr>
      <w:r>
        <w:rPr>
          <w:rFonts w:hint="eastAsia" w:eastAsia="宋体" w:cs="Times New Roman"/>
          <w:color w:val="0070C0"/>
          <w:szCs w:val="24"/>
          <w:lang w:val="en-US" w:eastAsia="zh-CN"/>
        </w:rPr>
        <w:t>Proposal 1-4: Existing interruption requirements can also apply to ATG supporting CA. RAN4 could discuss whether to introduce new interruption requirements if there are ATG new procedures which are not covered in current interruption requirements. (HW)</w:t>
      </w:r>
    </w:p>
    <w:p>
      <w:pPr>
        <w:pStyle w:val="150"/>
        <w:keepNext w:val="0"/>
        <w:keepLines w:val="0"/>
        <w:pageBreakBefore w:val="0"/>
        <w:widowControl/>
        <w:numPr>
          <w:ilvl w:val="2"/>
          <w:numId w:val="2"/>
        </w:numPr>
        <w:kinsoku/>
        <w:wordWrap/>
        <w:overflowPunct/>
        <w:topLinePunct w:val="0"/>
        <w:autoSpaceDE/>
        <w:autoSpaceDN/>
        <w:bidi w:val="0"/>
        <w:adjustRightInd/>
        <w:snapToGrid/>
        <w:spacing w:after="120"/>
        <w:ind w:left="1695" w:leftChars="0" w:hanging="193" w:firstLineChars="0"/>
        <w:textAlignment w:val="auto"/>
        <w:rPr>
          <w:rFonts w:hint="default" w:eastAsia="宋体" w:cs="Times New Roman"/>
          <w:color w:val="0070C0"/>
          <w:szCs w:val="24"/>
          <w:lang w:val="en-US" w:eastAsia="zh-CN"/>
        </w:rPr>
      </w:pPr>
      <w:r>
        <w:rPr>
          <w:rFonts w:hint="eastAsia" w:eastAsia="宋体" w:cs="Times New Roman"/>
          <w:color w:val="0070C0"/>
          <w:szCs w:val="24"/>
          <w:lang w:val="en-US" w:eastAsia="zh-CN"/>
        </w:rPr>
        <w:t>Proposal 1-5: For both omni-directional antenna and antenna array assumption, reuse existing interruption requirements of SCell addition/release. (ZTE)</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Interruption requirements should be introduced for ATG UE, and further discuss:</w:t>
      </w:r>
    </w:p>
    <w:p>
      <w:pPr>
        <w:pStyle w:val="150"/>
        <w:numPr>
          <w:ilvl w:val="2"/>
          <w:numId w:val="2"/>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宋体"/>
          <w:color w:val="0070C0"/>
          <w:szCs w:val="24"/>
          <w:lang w:val="en-US" w:eastAsia="zh-CN"/>
        </w:rPr>
        <w:t>Which interruption requirement should be introduced?</w:t>
      </w:r>
    </w:p>
    <w:p>
      <w:pPr>
        <w:pStyle w:val="150"/>
        <w:numPr>
          <w:ilvl w:val="2"/>
          <w:numId w:val="2"/>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宋体"/>
          <w:color w:val="0070C0"/>
          <w:szCs w:val="24"/>
          <w:lang w:val="en-US" w:eastAsia="zh-CN"/>
        </w:rPr>
        <w:t>Whether legacy requirement can be reused?</w:t>
      </w:r>
    </w:p>
    <w:p>
      <w:pPr>
        <w:rPr>
          <w:color w:val="0070C0"/>
          <w:lang w:val="en-US" w:eastAsia="zh-CN"/>
        </w:rPr>
      </w:pPr>
    </w:p>
    <w:p>
      <w:pPr>
        <w:rPr>
          <w:b/>
          <w:color w:val="0070C0"/>
          <w:u w:val="single"/>
          <w:lang w:eastAsia="ko-KR"/>
        </w:rPr>
      </w:pPr>
      <w:r>
        <w:rPr>
          <w:b/>
          <w:color w:val="0070C0"/>
          <w:u w:val="single"/>
          <w:lang w:eastAsia="ko-KR"/>
        </w:rPr>
        <w:t>Issue 1-</w:t>
      </w:r>
      <w:r>
        <w:rPr>
          <w:rFonts w:hint="eastAsia"/>
          <w:b/>
          <w:color w:val="0070C0"/>
          <w:u w:val="single"/>
          <w:lang w:val="en-US" w:eastAsia="zh-CN"/>
        </w:rPr>
        <w:t>4-2</w:t>
      </w:r>
      <w:r>
        <w:rPr>
          <w:b/>
          <w:color w:val="0070C0"/>
          <w:u w:val="single"/>
          <w:lang w:eastAsia="ko-KR"/>
        </w:rPr>
        <w:t xml:space="preserve">: </w:t>
      </w:r>
      <w:r>
        <w:rPr>
          <w:rFonts w:hint="eastAsia"/>
          <w:b/>
          <w:color w:val="0070C0"/>
          <w:u w:val="single"/>
          <w:lang w:eastAsia="ko-KR"/>
        </w:rPr>
        <w:t>SCell Activation and Deactivation Delay</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Proposal</w:t>
      </w:r>
      <w:r>
        <w:rPr>
          <w:rFonts w:eastAsia="宋体"/>
          <w:color w:val="0070C0"/>
          <w:szCs w:val="24"/>
          <w:lang w:eastAsia="zh-CN"/>
        </w:rPr>
        <w:t xml:space="preserve"> 1: </w:t>
      </w:r>
      <w:r>
        <w:rPr>
          <w:rFonts w:hint="eastAsia" w:eastAsia="宋体"/>
          <w:color w:val="0070C0"/>
          <w:szCs w:val="24"/>
          <w:lang w:eastAsia="zh-CN"/>
        </w:rPr>
        <w:t>SCell Activation and Deactivation Delay</w:t>
      </w:r>
      <w:r>
        <w:rPr>
          <w:rFonts w:hint="eastAsia" w:eastAsia="宋体"/>
          <w:color w:val="0070C0"/>
          <w:szCs w:val="24"/>
          <w:lang w:val="en-US" w:eastAsia="zh-CN"/>
        </w:rPr>
        <w:t xml:space="preserve"> requirements should be introduced for ATG (CATT, Ericsson, LGE, CMCC)</w:t>
      </w:r>
    </w:p>
    <w:p>
      <w:pPr>
        <w:pStyle w:val="150"/>
        <w:numPr>
          <w:ilvl w:val="2"/>
          <w:numId w:val="2"/>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宋体"/>
          <w:color w:val="0070C0"/>
          <w:szCs w:val="24"/>
          <w:lang w:val="en-US" w:eastAsia="zh-CN"/>
        </w:rPr>
        <w:t>Proposal 1-1: SCell activation requirements shall be further investigated for potential impact, taking into account the band combinations stated in the WID and the antenna types agreed in RF (Ericsson)</w:t>
      </w:r>
    </w:p>
    <w:p>
      <w:pPr>
        <w:pStyle w:val="150"/>
        <w:numPr>
          <w:ilvl w:val="2"/>
          <w:numId w:val="2"/>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宋体"/>
          <w:color w:val="0070C0"/>
          <w:szCs w:val="24"/>
          <w:lang w:val="en-US" w:eastAsia="zh-CN"/>
        </w:rPr>
        <w:t xml:space="preserve">Proposal 1-2: </w:t>
      </w:r>
      <w:r>
        <w:rPr>
          <w:rFonts w:hint="eastAsia" w:eastAsia="宋体"/>
          <w:color w:val="0070C0"/>
          <w:szCs w:val="24"/>
          <w:lang w:eastAsia="zh-CN"/>
        </w:rPr>
        <w:t>Reuse the principle from existing SCell activation / deactivation delay requirements as baseline for ATG, and scellWithoutSSB capability can be considered.</w:t>
      </w:r>
      <w:r>
        <w:rPr>
          <w:rFonts w:hint="eastAsia" w:eastAsia="宋体"/>
          <w:color w:val="0070C0"/>
          <w:szCs w:val="24"/>
          <w:lang w:val="en-US" w:eastAsia="zh-CN"/>
        </w:rPr>
        <w:t xml:space="preserve"> (LGE)</w:t>
      </w:r>
    </w:p>
    <w:p>
      <w:pPr>
        <w:pStyle w:val="150"/>
        <w:numPr>
          <w:ilvl w:val="2"/>
          <w:numId w:val="2"/>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宋体"/>
          <w:color w:val="0070C0"/>
          <w:szCs w:val="24"/>
          <w:lang w:val="en-US" w:eastAsia="zh-CN"/>
        </w:rPr>
        <w:t>Proposal 1-3: Introduce following features for ATG, reuse the current FR1 requirements as the starting point, and further study whether further improvement is needed or not due to co-located deployment: (CMCC)</w:t>
      </w:r>
    </w:p>
    <w:p>
      <w:pPr>
        <w:pStyle w:val="150"/>
        <w:keepNext w:val="0"/>
        <w:keepLines w:val="0"/>
        <w:pageBreakBefore w:val="0"/>
        <w:widowControl/>
        <w:numPr>
          <w:ilvl w:val="4"/>
          <w:numId w:val="2"/>
        </w:numPr>
        <w:kinsoku/>
        <w:wordWrap/>
        <w:overflowPunct/>
        <w:topLinePunct w:val="0"/>
        <w:autoSpaceDE/>
        <w:autoSpaceDN/>
        <w:bidi w:val="0"/>
        <w:adjustRightInd/>
        <w:snapToGrid/>
        <w:spacing w:after="120"/>
        <w:ind w:left="2535" w:leftChars="0" w:hanging="193"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SCell Activation Delay Requirement for Deactivated SCell</w:t>
      </w:r>
    </w:p>
    <w:p>
      <w:pPr>
        <w:pStyle w:val="150"/>
        <w:keepNext w:val="0"/>
        <w:keepLines w:val="0"/>
        <w:pageBreakBefore w:val="0"/>
        <w:widowControl/>
        <w:numPr>
          <w:ilvl w:val="4"/>
          <w:numId w:val="2"/>
        </w:numPr>
        <w:kinsoku/>
        <w:wordWrap/>
        <w:overflowPunct/>
        <w:topLinePunct w:val="0"/>
        <w:autoSpaceDE/>
        <w:autoSpaceDN/>
        <w:bidi w:val="0"/>
        <w:adjustRightInd/>
        <w:snapToGrid/>
        <w:spacing w:after="120"/>
        <w:ind w:left="2535" w:leftChars="0" w:hanging="193"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SCell Deactivation Delay Requirement for Activated SCell</w:t>
      </w:r>
    </w:p>
    <w:p>
      <w:pPr>
        <w:pStyle w:val="150"/>
        <w:keepNext w:val="0"/>
        <w:keepLines w:val="0"/>
        <w:pageBreakBefore w:val="0"/>
        <w:widowControl/>
        <w:numPr>
          <w:ilvl w:val="4"/>
          <w:numId w:val="2"/>
        </w:numPr>
        <w:kinsoku/>
        <w:wordWrap/>
        <w:overflowPunct/>
        <w:topLinePunct w:val="0"/>
        <w:autoSpaceDE/>
        <w:autoSpaceDN/>
        <w:bidi w:val="0"/>
        <w:adjustRightInd/>
        <w:snapToGrid/>
        <w:spacing w:after="120"/>
        <w:ind w:left="2535" w:leftChars="0" w:hanging="193" w:firstLineChars="0"/>
        <w:textAlignment w:val="auto"/>
        <w:rPr>
          <w:rFonts w:hint="eastAsia" w:ascii="Times New Roman" w:hAnsi="Times New Roman" w:eastAsia="宋体" w:cs="Times New Roman"/>
          <w:color w:val="0070C0"/>
          <w:szCs w:val="24"/>
          <w:lang w:val="en-US" w:eastAsia="ko-KR"/>
        </w:rPr>
      </w:pPr>
      <w:r>
        <w:rPr>
          <w:rFonts w:hint="eastAsia" w:ascii="Times New Roman" w:hAnsi="Times New Roman" w:eastAsia="宋体" w:cs="Times New Roman"/>
          <w:color w:val="0070C0"/>
          <w:szCs w:val="24"/>
          <w:lang w:val="en-US" w:eastAsia="ko-KR"/>
        </w:rPr>
        <w:t>Direct SCell Activation at SCell addition</w:t>
      </w:r>
    </w:p>
    <w:p>
      <w:pPr>
        <w:pStyle w:val="150"/>
        <w:keepNext w:val="0"/>
        <w:keepLines w:val="0"/>
        <w:pageBreakBefore w:val="0"/>
        <w:widowControl/>
        <w:numPr>
          <w:ilvl w:val="4"/>
          <w:numId w:val="2"/>
        </w:numPr>
        <w:kinsoku/>
        <w:wordWrap/>
        <w:overflowPunct/>
        <w:topLinePunct w:val="0"/>
        <w:autoSpaceDE/>
        <w:autoSpaceDN/>
        <w:bidi w:val="0"/>
        <w:adjustRightInd/>
        <w:snapToGrid/>
        <w:spacing w:after="120"/>
        <w:ind w:left="2535" w:leftChars="0" w:hanging="193" w:firstLineChars="0"/>
        <w:textAlignment w:val="auto"/>
        <w:rPr>
          <w:rFonts w:hint="eastAsia" w:ascii="Times New Roman" w:hAnsi="Times New Roman" w:eastAsia="宋体" w:cs="Times New Roman"/>
          <w:color w:val="0070C0"/>
          <w:szCs w:val="24"/>
          <w:lang w:val="en-US" w:eastAsia="ko-KR"/>
        </w:rPr>
      </w:pPr>
      <w:r>
        <w:rPr>
          <w:rFonts w:hint="eastAsia" w:ascii="Times New Roman" w:hAnsi="Times New Roman" w:eastAsia="宋体" w:cs="Times New Roman"/>
          <w:color w:val="0070C0"/>
          <w:szCs w:val="24"/>
          <w:lang w:val="en-US" w:eastAsia="ko-KR"/>
        </w:rPr>
        <w:t>Direct SCell Activation at Handover</w:t>
      </w:r>
    </w:p>
    <w:p>
      <w:pPr>
        <w:pStyle w:val="150"/>
        <w:keepNext w:val="0"/>
        <w:keepLines w:val="0"/>
        <w:pageBreakBefore w:val="0"/>
        <w:widowControl/>
        <w:numPr>
          <w:ilvl w:val="4"/>
          <w:numId w:val="2"/>
        </w:numPr>
        <w:kinsoku/>
        <w:wordWrap/>
        <w:overflowPunct/>
        <w:topLinePunct w:val="0"/>
        <w:autoSpaceDE/>
        <w:autoSpaceDN/>
        <w:bidi w:val="0"/>
        <w:adjustRightInd/>
        <w:snapToGrid/>
        <w:spacing w:after="120"/>
        <w:ind w:left="2535" w:leftChars="0" w:hanging="193" w:firstLineChars="0"/>
        <w:textAlignment w:val="auto"/>
        <w:rPr>
          <w:rFonts w:hint="eastAsia" w:ascii="Times New Roman" w:hAnsi="Times New Roman" w:eastAsia="宋体" w:cs="Times New Roman"/>
          <w:color w:val="0070C0"/>
          <w:szCs w:val="24"/>
          <w:lang w:val="en-US" w:eastAsia="ko-KR"/>
        </w:rPr>
      </w:pPr>
      <w:r>
        <w:rPr>
          <w:rFonts w:hint="eastAsia" w:ascii="Times New Roman" w:hAnsi="Times New Roman" w:eastAsia="宋体" w:cs="Times New Roman"/>
          <w:color w:val="0070C0"/>
          <w:szCs w:val="24"/>
          <w:lang w:val="en-US" w:eastAsia="ko-KR"/>
        </w:rPr>
        <w:t>Direct SCell Activation at RRCResume</w:t>
      </w:r>
    </w:p>
    <w:p>
      <w:pPr>
        <w:pStyle w:val="150"/>
        <w:keepNext w:val="0"/>
        <w:keepLines w:val="0"/>
        <w:pageBreakBefore w:val="0"/>
        <w:widowControl/>
        <w:numPr>
          <w:ilvl w:val="4"/>
          <w:numId w:val="2"/>
        </w:numPr>
        <w:kinsoku/>
        <w:wordWrap/>
        <w:overflowPunct/>
        <w:topLinePunct w:val="0"/>
        <w:autoSpaceDE/>
        <w:autoSpaceDN/>
        <w:bidi w:val="0"/>
        <w:adjustRightInd/>
        <w:snapToGrid/>
        <w:spacing w:after="120"/>
        <w:ind w:left="2535" w:leftChars="0" w:hanging="193"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Fast SCell Activation Delay Requirement for Deactivated SCell</w:t>
      </w:r>
    </w:p>
    <w:p>
      <w:pPr>
        <w:pStyle w:val="150"/>
        <w:keepNext w:val="0"/>
        <w:keepLines w:val="0"/>
        <w:pageBreakBefore w:val="0"/>
        <w:widowControl/>
        <w:numPr>
          <w:ilvl w:val="4"/>
          <w:numId w:val="2"/>
        </w:numPr>
        <w:kinsoku/>
        <w:wordWrap/>
        <w:overflowPunct/>
        <w:topLinePunct w:val="0"/>
        <w:autoSpaceDE/>
        <w:autoSpaceDN/>
        <w:bidi w:val="0"/>
        <w:adjustRightInd/>
        <w:snapToGrid/>
        <w:spacing w:after="120"/>
        <w:ind w:left="2535" w:leftChars="0" w:hanging="193"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SCell Activation Delay Requirement for Deactivated SCell with the L3 reporting during activation.</w:t>
      </w:r>
    </w:p>
    <w:p>
      <w:pPr>
        <w:pStyle w:val="150"/>
        <w:numPr>
          <w:ilvl w:val="2"/>
          <w:numId w:val="2"/>
        </w:numPr>
        <w:overflowPunct/>
        <w:autoSpaceDE/>
        <w:autoSpaceDN/>
        <w:adjustRightInd/>
        <w:spacing w:after="120"/>
        <w:ind w:left="1860" w:leftChars="0" w:firstLineChars="0"/>
        <w:textAlignment w:val="auto"/>
        <w:rPr>
          <w:rFonts w:hint="eastAsia" w:eastAsia="宋体"/>
          <w:color w:val="0070C0"/>
          <w:szCs w:val="24"/>
          <w:lang w:val="en-US" w:eastAsia="zh-CN"/>
        </w:rPr>
      </w:pPr>
      <w:r>
        <w:rPr>
          <w:rFonts w:hint="eastAsia" w:eastAsia="宋体"/>
          <w:color w:val="0070C0"/>
          <w:szCs w:val="24"/>
          <w:lang w:val="en-US" w:eastAsia="zh-CN"/>
        </w:rPr>
        <w:t>Proposal 1-4: RAN4 to define SCell activation for single-SCell for at least: (HW)</w:t>
      </w:r>
    </w:p>
    <w:p>
      <w:pPr>
        <w:pStyle w:val="150"/>
        <w:keepNext w:val="0"/>
        <w:keepLines w:val="0"/>
        <w:pageBreakBefore w:val="0"/>
        <w:widowControl/>
        <w:numPr>
          <w:ilvl w:val="4"/>
          <w:numId w:val="2"/>
        </w:numPr>
        <w:kinsoku/>
        <w:wordWrap/>
        <w:overflowPunct/>
        <w:topLinePunct w:val="0"/>
        <w:autoSpaceDE/>
        <w:autoSpaceDN/>
        <w:bidi w:val="0"/>
        <w:adjustRightInd/>
        <w:snapToGrid/>
        <w:spacing w:after="120"/>
        <w:ind w:left="2535" w:leftChars="0" w:hanging="193"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 xml:space="preserve">SCell activation </w:t>
      </w:r>
    </w:p>
    <w:p>
      <w:pPr>
        <w:pStyle w:val="150"/>
        <w:keepNext w:val="0"/>
        <w:keepLines w:val="0"/>
        <w:pageBreakBefore w:val="0"/>
        <w:widowControl/>
        <w:numPr>
          <w:ilvl w:val="4"/>
          <w:numId w:val="2"/>
        </w:numPr>
        <w:kinsoku/>
        <w:wordWrap/>
        <w:overflowPunct/>
        <w:topLinePunct w:val="0"/>
        <w:autoSpaceDE/>
        <w:autoSpaceDN/>
        <w:bidi w:val="0"/>
        <w:adjustRightInd/>
        <w:snapToGrid/>
        <w:spacing w:after="120"/>
        <w:ind w:left="2535" w:leftChars="0" w:hanging="193"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Direct SCell activation at SCell addition</w:t>
      </w:r>
    </w:p>
    <w:p>
      <w:pPr>
        <w:pStyle w:val="150"/>
        <w:keepNext w:val="0"/>
        <w:keepLines w:val="0"/>
        <w:pageBreakBefore w:val="0"/>
        <w:widowControl/>
        <w:numPr>
          <w:ilvl w:val="4"/>
          <w:numId w:val="2"/>
        </w:numPr>
        <w:kinsoku/>
        <w:wordWrap/>
        <w:overflowPunct/>
        <w:topLinePunct w:val="0"/>
        <w:autoSpaceDE/>
        <w:autoSpaceDN/>
        <w:bidi w:val="0"/>
        <w:adjustRightInd/>
        <w:snapToGrid/>
        <w:spacing w:after="120"/>
        <w:ind w:left="2535" w:leftChars="0" w:hanging="193" w:firstLineChars="0"/>
        <w:textAlignment w:val="auto"/>
        <w:rPr>
          <w:rFonts w:hint="eastAsia" w:ascii="Times New Roman" w:hAnsi="Times New Roman" w:eastAsia="宋体" w:cs="Times New Roman"/>
          <w:color w:val="0070C0"/>
          <w:szCs w:val="24"/>
          <w:lang w:val="en-US" w:eastAsia="zh-CN"/>
        </w:rPr>
      </w:pPr>
      <w:r>
        <w:rPr>
          <w:rFonts w:hint="eastAsia" w:ascii="Times New Roman" w:hAnsi="Times New Roman" w:eastAsia="宋体" w:cs="Times New Roman"/>
          <w:color w:val="0070C0"/>
          <w:szCs w:val="24"/>
          <w:lang w:val="en-US" w:eastAsia="zh-CN"/>
        </w:rPr>
        <w:t>Direct SCell activation at Handover</w:t>
      </w:r>
    </w:p>
    <w:p>
      <w:pPr>
        <w:pStyle w:val="150"/>
        <w:numPr>
          <w:ilvl w:val="2"/>
          <w:numId w:val="2"/>
        </w:numPr>
        <w:overflowPunct/>
        <w:autoSpaceDE/>
        <w:autoSpaceDN/>
        <w:adjustRightInd/>
        <w:spacing w:after="120"/>
        <w:ind w:left="1860" w:leftChars="0" w:firstLineChars="0"/>
        <w:textAlignment w:val="auto"/>
        <w:rPr>
          <w:rFonts w:hint="default" w:eastAsia="宋体"/>
          <w:color w:val="0070C0"/>
          <w:szCs w:val="24"/>
          <w:lang w:val="en-US" w:eastAsia="zh-CN"/>
        </w:rPr>
      </w:pPr>
      <w:r>
        <w:rPr>
          <w:rFonts w:hint="eastAsia" w:eastAsia="宋体"/>
          <w:color w:val="0070C0"/>
          <w:szCs w:val="24"/>
          <w:lang w:val="en-US" w:eastAsia="zh-CN"/>
        </w:rPr>
        <w:t>Proposal 1-5: Due to co-located deployment, similar beam coverage shared between multiple serving cells, the component of cell search can be ignored, whether L1 meas&amp;report can be ignored, which can be discussed. (ZTE)</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eastAsia="zh-CN"/>
        </w:rPr>
        <w:t>SCell Activation and Deactivation Delay</w:t>
      </w:r>
      <w:r>
        <w:rPr>
          <w:rFonts w:hint="eastAsia" w:eastAsia="宋体"/>
          <w:color w:val="0070C0"/>
          <w:szCs w:val="24"/>
          <w:lang w:val="en-US" w:eastAsia="zh-CN"/>
        </w:rPr>
        <w:t xml:space="preserve"> requirements should be introduced for ATG, reuse the current FR1 requirements as the starting point</w:t>
      </w:r>
    </w:p>
    <w:p>
      <w:pPr>
        <w:pStyle w:val="150"/>
        <w:numPr>
          <w:ilvl w:val="2"/>
          <w:numId w:val="2"/>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宋体"/>
          <w:color w:val="0070C0"/>
          <w:szCs w:val="24"/>
          <w:lang w:val="en-US" w:eastAsia="zh-CN"/>
        </w:rPr>
        <w:t>Further discuss which feature related requirements should be defined by RAN4</w:t>
      </w:r>
    </w:p>
    <w:p>
      <w:pPr>
        <w:pStyle w:val="150"/>
        <w:numPr>
          <w:ilvl w:val="2"/>
          <w:numId w:val="2"/>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宋体"/>
          <w:color w:val="0070C0"/>
          <w:szCs w:val="24"/>
          <w:lang w:val="en-US" w:eastAsia="zh-CN"/>
        </w:rPr>
        <w:t>Further discuss whether enhancement/update is needed considering band combinations, antenna types, and co-located deployment.</w:t>
      </w:r>
    </w:p>
    <w:p>
      <w:pPr>
        <w:rPr>
          <w:color w:val="0070C0"/>
          <w:lang w:val="en-US" w:eastAsia="zh-CN"/>
        </w:rPr>
      </w:pPr>
    </w:p>
    <w:p>
      <w:pPr>
        <w:rPr>
          <w:rFonts w:hint="eastAsia"/>
          <w:b/>
          <w:color w:val="0070C0"/>
          <w:u w:val="single"/>
          <w:lang w:val="en-US" w:eastAsia="zh-CN"/>
        </w:rPr>
      </w:pPr>
      <w:r>
        <w:rPr>
          <w:rFonts w:hint="eastAsia"/>
          <w:b/>
          <w:color w:val="0070C0"/>
          <w:u w:val="single"/>
          <w:lang w:val="en-US" w:eastAsia="zh-CN"/>
        </w:rPr>
        <w:t xml:space="preserve">Issue 1-4-3: </w:t>
      </w:r>
      <w:r>
        <w:rPr>
          <w:rFonts w:hint="default"/>
          <w:b/>
          <w:color w:val="0070C0"/>
          <w:u w:val="single"/>
          <w:lang w:val="en-US" w:eastAsia="zh-CN"/>
        </w:rPr>
        <w:t>Active BWP switch delay</w:t>
      </w:r>
      <w:r>
        <w:rPr>
          <w:rFonts w:hint="eastAsia"/>
          <w:b/>
          <w:color w:val="0070C0"/>
          <w:u w:val="single"/>
          <w:lang w:val="en-US" w:eastAsia="zh-CN"/>
        </w:rPr>
        <w:t xml:space="preserve"> on multiple CCs</w:t>
      </w:r>
    </w:p>
    <w:p>
      <w:pPr>
        <w:pStyle w:val="150"/>
        <w:numPr>
          <w:ilvl w:val="0"/>
          <w:numId w:val="2"/>
        </w:numPr>
        <w:overflowPunct/>
        <w:autoSpaceDE/>
        <w:autoSpaceDN/>
        <w:adjustRightInd/>
        <w:spacing w:after="120"/>
        <w:ind w:left="720" w:firstLineChars="0"/>
        <w:textAlignment w:val="auto"/>
        <w:rPr>
          <w:rFonts w:hint="default"/>
          <w:b/>
          <w:color w:val="0070C0"/>
          <w:u w:val="single"/>
          <w:lang w:val="en-US" w:eastAsia="zh-CN"/>
        </w:rPr>
      </w:pPr>
      <w:r>
        <w:rPr>
          <w:rFonts w:eastAsia="宋体"/>
          <w:color w:val="0070C0"/>
          <w:szCs w:val="24"/>
          <w:lang w:eastAsia="zh-CN"/>
        </w:rPr>
        <w:t>Proposals</w:t>
      </w:r>
    </w:p>
    <w:p>
      <w:pPr>
        <w:pStyle w:val="150"/>
        <w:numPr>
          <w:ilvl w:val="1"/>
          <w:numId w:val="2"/>
        </w:numPr>
        <w:overflowPunct/>
        <w:autoSpaceDE/>
        <w:autoSpaceDN/>
        <w:adjustRightInd/>
        <w:spacing w:after="120"/>
        <w:ind w:left="1140" w:leftChars="0" w:firstLineChars="0"/>
        <w:textAlignment w:val="auto"/>
        <w:rPr>
          <w:rFonts w:hint="default" w:eastAsia="等线" w:cs="Times New Roman"/>
          <w:b/>
          <w:bCs/>
          <w:i/>
          <w:iCs/>
          <w:color w:val="0070C0"/>
          <w:sz w:val="20"/>
          <w:szCs w:val="20"/>
          <w:lang w:val="en-US" w:eastAsia="zh-CN"/>
        </w:rPr>
      </w:pPr>
      <w:r>
        <w:rPr>
          <w:rFonts w:hint="eastAsia" w:eastAsia="宋体"/>
          <w:color w:val="0070C0"/>
          <w:szCs w:val="24"/>
          <w:lang w:val="en-US" w:eastAsia="zh-CN"/>
        </w:rPr>
        <w:t xml:space="preserve">Proposal 1: </w:t>
      </w:r>
      <w:r>
        <w:rPr>
          <w:rFonts w:hint="eastAsia" w:eastAsia="等线" w:cs="Times New Roman"/>
          <w:b w:val="0"/>
          <w:bCs w:val="0"/>
          <w:i w:val="0"/>
          <w:iCs w:val="0"/>
          <w:color w:val="0070C0"/>
          <w:sz w:val="20"/>
          <w:szCs w:val="20"/>
          <w:lang w:val="en-US" w:eastAsia="zh-CN"/>
        </w:rPr>
        <w:t>For Active BWP switch delay on multiple CCs, introduce following requirements, which can reuse the legacy: (CMCC)</w:t>
      </w:r>
    </w:p>
    <w:p>
      <w:pPr>
        <w:pStyle w:val="150"/>
        <w:numPr>
          <w:ilvl w:val="2"/>
          <w:numId w:val="2"/>
        </w:numPr>
        <w:overflowPunct/>
        <w:autoSpaceDE/>
        <w:autoSpaceDN/>
        <w:adjustRightInd/>
        <w:spacing w:after="120"/>
        <w:ind w:left="1560" w:leftChars="0" w:firstLineChars="0"/>
        <w:textAlignment w:val="auto"/>
        <w:rPr>
          <w:rFonts w:hint="eastAsia" w:eastAsia="宋体"/>
          <w:color w:val="0070C0"/>
          <w:szCs w:val="24"/>
          <w:lang w:val="en-US" w:eastAsia="zh-CN"/>
        </w:rPr>
      </w:pPr>
      <w:r>
        <w:rPr>
          <w:rFonts w:hint="eastAsia" w:eastAsia="宋体"/>
          <w:color w:val="0070C0"/>
          <w:szCs w:val="24"/>
          <w:lang w:val="en-US" w:eastAsia="zh-CN"/>
        </w:rPr>
        <w:t>S</w:t>
      </w:r>
      <w:r>
        <w:rPr>
          <w:rFonts w:hint="default" w:eastAsia="宋体"/>
          <w:color w:val="0070C0"/>
          <w:szCs w:val="24"/>
          <w:lang w:val="en-US" w:eastAsia="zh-CN"/>
        </w:rPr>
        <w:t>imultaneous</w:t>
      </w:r>
      <w:r>
        <w:rPr>
          <w:rFonts w:hint="eastAsia" w:eastAsia="宋体"/>
          <w:color w:val="0070C0"/>
          <w:szCs w:val="24"/>
          <w:lang w:val="en-US" w:eastAsia="zh-CN"/>
        </w:rPr>
        <w:t xml:space="preserve"> </w:t>
      </w:r>
      <w:r>
        <w:rPr>
          <w:rFonts w:hint="default" w:eastAsia="宋体"/>
          <w:color w:val="0070C0"/>
          <w:szCs w:val="24"/>
          <w:lang w:val="en-US" w:eastAsia="zh-CN"/>
        </w:rPr>
        <w:t>DCI based BWP switch delay</w:t>
      </w:r>
      <w:r>
        <w:rPr>
          <w:rFonts w:hint="eastAsia" w:eastAsia="宋体"/>
          <w:color w:val="0070C0"/>
          <w:szCs w:val="24"/>
          <w:lang w:val="en-US" w:eastAsia="zh-CN"/>
        </w:rPr>
        <w:t xml:space="preserve"> </w:t>
      </w:r>
      <w:r>
        <w:rPr>
          <w:rFonts w:hint="default" w:eastAsia="宋体"/>
          <w:color w:val="0070C0"/>
          <w:szCs w:val="24"/>
          <w:lang w:val="en-US" w:eastAsia="zh-CN"/>
        </w:rPr>
        <w:t>on multiple CCs</w:t>
      </w:r>
    </w:p>
    <w:p>
      <w:pPr>
        <w:pStyle w:val="150"/>
        <w:numPr>
          <w:ilvl w:val="2"/>
          <w:numId w:val="2"/>
        </w:numPr>
        <w:overflowPunct/>
        <w:autoSpaceDE/>
        <w:autoSpaceDN/>
        <w:adjustRightInd/>
        <w:spacing w:after="120"/>
        <w:ind w:left="1560" w:leftChars="0" w:firstLineChars="0"/>
        <w:textAlignment w:val="auto"/>
        <w:rPr>
          <w:rFonts w:hint="default" w:eastAsia="宋体"/>
          <w:color w:val="0070C0"/>
          <w:szCs w:val="24"/>
          <w:lang w:val="en-US" w:eastAsia="zh-CN"/>
        </w:rPr>
      </w:pPr>
      <w:r>
        <w:rPr>
          <w:rFonts w:hint="eastAsia" w:eastAsia="宋体"/>
          <w:color w:val="0070C0"/>
          <w:szCs w:val="24"/>
          <w:lang w:val="en-US" w:eastAsia="zh-CN"/>
        </w:rPr>
        <w:t>S</w:t>
      </w:r>
      <w:r>
        <w:rPr>
          <w:rFonts w:hint="default" w:eastAsia="宋体"/>
          <w:color w:val="0070C0"/>
          <w:szCs w:val="24"/>
          <w:lang w:val="en-US" w:eastAsia="zh-CN"/>
        </w:rPr>
        <w:t>imultaneous</w:t>
      </w:r>
      <w:r>
        <w:rPr>
          <w:rFonts w:hint="eastAsia" w:eastAsia="宋体"/>
          <w:color w:val="0070C0"/>
          <w:szCs w:val="24"/>
          <w:lang w:val="en-US" w:eastAsia="zh-CN"/>
        </w:rPr>
        <w:t xml:space="preserve"> RRC based BWP switch delay </w:t>
      </w:r>
      <w:r>
        <w:rPr>
          <w:rFonts w:hint="default" w:eastAsia="宋体"/>
          <w:color w:val="0070C0"/>
          <w:szCs w:val="24"/>
          <w:lang w:val="en-US" w:eastAsia="zh-CN"/>
        </w:rPr>
        <w:t>on multiple CCs</w:t>
      </w:r>
    </w:p>
    <w:p>
      <w:pPr>
        <w:pStyle w:val="150"/>
        <w:numPr>
          <w:ilvl w:val="2"/>
          <w:numId w:val="2"/>
        </w:numPr>
        <w:overflowPunct/>
        <w:autoSpaceDE/>
        <w:autoSpaceDN/>
        <w:adjustRightInd/>
        <w:spacing w:after="120"/>
        <w:ind w:left="1560" w:leftChars="0" w:firstLineChars="0"/>
        <w:textAlignment w:val="auto"/>
        <w:rPr>
          <w:rFonts w:hint="default" w:eastAsia="宋体"/>
          <w:color w:val="0070C0"/>
          <w:szCs w:val="24"/>
          <w:lang w:val="en-US" w:eastAsia="zh-CN"/>
        </w:rPr>
      </w:pPr>
      <w:r>
        <w:rPr>
          <w:rFonts w:hint="eastAsia" w:eastAsia="宋体"/>
          <w:color w:val="0070C0"/>
          <w:szCs w:val="24"/>
          <w:lang w:val="en-US" w:eastAsia="zh-CN"/>
        </w:rPr>
        <w:t>S</w:t>
      </w:r>
      <w:r>
        <w:rPr>
          <w:rFonts w:hint="default" w:eastAsia="宋体"/>
          <w:color w:val="0070C0"/>
          <w:szCs w:val="24"/>
          <w:lang w:val="en-US" w:eastAsia="zh-CN"/>
        </w:rPr>
        <w:t>imultaneous</w:t>
      </w:r>
      <w:r>
        <w:rPr>
          <w:rFonts w:hint="eastAsia" w:eastAsia="宋体"/>
          <w:color w:val="0070C0"/>
          <w:szCs w:val="24"/>
          <w:lang w:val="en-US" w:eastAsia="zh-CN"/>
        </w:rPr>
        <w:t xml:space="preserve"> and non-s</w:t>
      </w:r>
      <w:r>
        <w:rPr>
          <w:rFonts w:hint="default" w:eastAsia="宋体"/>
          <w:color w:val="0070C0"/>
          <w:szCs w:val="24"/>
          <w:lang w:val="en-US" w:eastAsia="zh-CN"/>
        </w:rPr>
        <w:t>imultaneous</w:t>
      </w:r>
      <w:r>
        <w:rPr>
          <w:rFonts w:hint="eastAsia" w:eastAsia="宋体"/>
          <w:color w:val="0070C0"/>
          <w:szCs w:val="24"/>
          <w:lang w:val="en-US" w:eastAsia="zh-CN"/>
        </w:rPr>
        <w:t xml:space="preserve"> Timer based BWP switch delay on multiple CCs</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To be discussed</w:t>
      </w:r>
    </w:p>
    <w:p>
      <w:pPr>
        <w:spacing w:before="156" w:beforeLines="50"/>
        <w:ind w:left="100" w:hanging="100" w:hangingChars="50"/>
        <w:rPr>
          <w:rFonts w:hint="eastAsia"/>
          <w:b/>
          <w:color w:val="0070C0"/>
          <w:u w:val="single"/>
          <w:lang w:val="en-US" w:eastAsia="zh-CN"/>
        </w:rPr>
      </w:pPr>
    </w:p>
    <w:p>
      <w:pPr>
        <w:spacing w:before="156" w:beforeLines="50"/>
        <w:ind w:left="100" w:hanging="100" w:hangingChars="50"/>
        <w:rPr>
          <w:rFonts w:hint="eastAsia"/>
          <w:b/>
          <w:color w:val="0070C0"/>
          <w:u w:val="single"/>
          <w:lang w:val="en-US" w:eastAsia="zh-CN"/>
        </w:rPr>
      </w:pPr>
      <w:r>
        <w:rPr>
          <w:rFonts w:hint="eastAsia"/>
          <w:b/>
          <w:color w:val="0070C0"/>
          <w:u w:val="single"/>
          <w:lang w:val="en-US" w:eastAsia="zh-CN"/>
        </w:rPr>
        <w:t>Issue 1-4-4: Beam failure recovery in SCell</w:t>
      </w:r>
    </w:p>
    <w:p>
      <w:pPr>
        <w:pStyle w:val="150"/>
        <w:numPr>
          <w:ilvl w:val="0"/>
          <w:numId w:val="2"/>
        </w:numPr>
        <w:overflowPunct/>
        <w:autoSpaceDE/>
        <w:autoSpaceDN/>
        <w:adjustRightInd/>
        <w:spacing w:after="120"/>
        <w:ind w:left="720" w:firstLineChars="0"/>
        <w:textAlignment w:val="auto"/>
        <w:rPr>
          <w:rFonts w:hint="default"/>
          <w:b/>
          <w:color w:val="0070C0"/>
          <w:u w:val="single"/>
          <w:lang w:val="en-US" w:eastAsia="zh-CN"/>
        </w:rPr>
      </w:pPr>
      <w:r>
        <w:rPr>
          <w:rFonts w:eastAsia="宋体"/>
          <w:color w:val="0070C0"/>
          <w:szCs w:val="24"/>
          <w:lang w:eastAsia="zh-CN"/>
        </w:rPr>
        <w:t>Proposals</w:t>
      </w:r>
    </w:p>
    <w:p>
      <w:pPr>
        <w:pStyle w:val="150"/>
        <w:numPr>
          <w:ilvl w:val="1"/>
          <w:numId w:val="2"/>
        </w:numPr>
        <w:overflowPunct/>
        <w:autoSpaceDE/>
        <w:autoSpaceDN/>
        <w:adjustRightInd/>
        <w:spacing w:after="120"/>
        <w:ind w:left="1140" w:leftChars="0" w:firstLineChars="0"/>
        <w:textAlignment w:val="auto"/>
        <w:rPr>
          <w:rFonts w:hint="default"/>
          <w:color w:val="0070C0"/>
          <w:lang w:val="en-US" w:eastAsia="zh-CN"/>
        </w:rPr>
      </w:pPr>
      <w:r>
        <w:rPr>
          <w:rFonts w:hint="eastAsia" w:eastAsia="宋体"/>
          <w:color w:val="0070C0"/>
          <w:szCs w:val="24"/>
          <w:lang w:val="en-US" w:eastAsia="zh-CN"/>
        </w:rPr>
        <w:t xml:space="preserve">Proposal 1: </w:t>
      </w:r>
      <w:r>
        <w:rPr>
          <w:rFonts w:hint="eastAsia" w:eastAsia="等线" w:cs="Times New Roman"/>
          <w:b w:val="0"/>
          <w:bCs w:val="0"/>
          <w:i w:val="0"/>
          <w:iCs w:val="0"/>
          <w:color w:val="0070C0"/>
          <w:sz w:val="20"/>
          <w:szCs w:val="20"/>
          <w:lang w:val="en-US" w:eastAsia="zh-CN"/>
        </w:rPr>
        <w:t>Introduce Beam failure recovery in SCell for ATG CA, the legacy procedure and requirement can be reused. (CMCC)</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To be discussed</w:t>
      </w:r>
    </w:p>
    <w:p>
      <w:pPr>
        <w:rPr>
          <w:color w:val="0070C0"/>
          <w:lang w:val="en-US" w:eastAsia="zh-CN"/>
        </w:rPr>
      </w:pPr>
    </w:p>
    <w:p>
      <w:pPr>
        <w:spacing w:before="156" w:beforeLines="50"/>
        <w:ind w:left="100" w:hanging="100" w:hangingChars="50"/>
        <w:rPr>
          <w:rFonts w:hint="default"/>
          <w:b/>
          <w:color w:val="0070C0"/>
          <w:u w:val="single"/>
          <w:lang w:val="en-US" w:eastAsia="zh-CN"/>
        </w:rPr>
      </w:pPr>
      <w:r>
        <w:rPr>
          <w:rFonts w:hint="eastAsia"/>
          <w:b/>
          <w:color w:val="0070C0"/>
          <w:u w:val="single"/>
          <w:lang w:val="en-US" w:eastAsia="zh-CN"/>
        </w:rPr>
        <w:t xml:space="preserve">Issue 1-4-5: </w:t>
      </w:r>
      <w:r>
        <w:rPr>
          <w:rFonts w:hint="default"/>
          <w:b/>
          <w:color w:val="0070C0"/>
          <w:u w:val="single"/>
          <w:lang w:val="en-US" w:eastAsia="zh-CN"/>
        </w:rPr>
        <w:t>Pre-configured measurement gap activation/deactivation delay upon SCell activation/deactivation</w:t>
      </w:r>
    </w:p>
    <w:p>
      <w:pPr>
        <w:pStyle w:val="150"/>
        <w:numPr>
          <w:ilvl w:val="0"/>
          <w:numId w:val="2"/>
        </w:numPr>
        <w:overflowPunct/>
        <w:autoSpaceDE/>
        <w:autoSpaceDN/>
        <w:adjustRightInd/>
        <w:spacing w:after="120"/>
        <w:ind w:left="720" w:firstLineChars="0"/>
        <w:textAlignment w:val="auto"/>
        <w:rPr>
          <w:rFonts w:hint="default"/>
          <w:b/>
          <w:color w:val="0070C0"/>
          <w:u w:val="single"/>
          <w:lang w:val="en-US" w:eastAsia="zh-CN"/>
        </w:rPr>
      </w:pPr>
      <w:r>
        <w:rPr>
          <w:rFonts w:eastAsia="宋体"/>
          <w:color w:val="0070C0"/>
          <w:szCs w:val="24"/>
          <w:lang w:eastAsia="zh-CN"/>
        </w:rPr>
        <w:t>Proposals</w:t>
      </w:r>
    </w:p>
    <w:p>
      <w:pPr>
        <w:pStyle w:val="150"/>
        <w:numPr>
          <w:ilvl w:val="1"/>
          <w:numId w:val="2"/>
        </w:numPr>
        <w:overflowPunct/>
        <w:autoSpaceDE/>
        <w:autoSpaceDN/>
        <w:adjustRightInd/>
        <w:spacing w:after="120"/>
        <w:ind w:left="1140" w:leftChars="0" w:firstLineChars="0"/>
        <w:textAlignment w:val="auto"/>
        <w:rPr>
          <w:rFonts w:hint="default"/>
          <w:color w:val="0070C0"/>
          <w:lang w:val="en-US" w:eastAsia="zh-CN"/>
        </w:rPr>
      </w:pPr>
      <w:r>
        <w:rPr>
          <w:rFonts w:hint="eastAsia" w:eastAsia="宋体"/>
          <w:color w:val="0070C0"/>
          <w:szCs w:val="24"/>
          <w:lang w:val="en-US" w:eastAsia="zh-CN"/>
        </w:rPr>
        <w:t>Proposal 1: Introduce Pre-configured measurement gap activation/deactivation delay requirement upon SCell activation/deactivation, the legacy requirement can be reused.</w:t>
      </w:r>
      <w:r>
        <w:rPr>
          <w:rFonts w:hint="eastAsia" w:eastAsia="等线" w:cs="Times New Roman"/>
          <w:b w:val="0"/>
          <w:bCs w:val="0"/>
          <w:i w:val="0"/>
          <w:iCs w:val="0"/>
          <w:color w:val="0070C0"/>
          <w:sz w:val="20"/>
          <w:szCs w:val="20"/>
          <w:lang w:val="en-US" w:eastAsia="zh-CN"/>
        </w:rPr>
        <w:t xml:space="preserve"> (CMCC)</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To be discussed</w:t>
      </w:r>
    </w:p>
    <w:p>
      <w:pPr>
        <w:rPr>
          <w:color w:val="0070C0"/>
          <w:lang w:val="en-US" w:eastAsia="zh-CN"/>
        </w:rPr>
      </w:pPr>
    </w:p>
    <w:p>
      <w:pPr>
        <w:pStyle w:val="4"/>
        <w:rPr>
          <w:sz w:val="24"/>
          <w:szCs w:val="16"/>
        </w:rPr>
      </w:pPr>
      <w:r>
        <w:rPr>
          <w:sz w:val="24"/>
          <w:szCs w:val="16"/>
        </w:rPr>
        <w:t>Sub-topic 1-</w:t>
      </w:r>
      <w:r>
        <w:rPr>
          <w:rFonts w:hint="eastAsia"/>
          <w:sz w:val="24"/>
          <w:szCs w:val="16"/>
          <w:lang w:val="en-US" w:eastAsia="zh-CN"/>
        </w:rPr>
        <w:t>5 Measurement procedure</w:t>
      </w:r>
    </w:p>
    <w:p>
      <w:pPr>
        <w:rPr>
          <w:rFonts w:hint="default"/>
          <w:color w:val="0070C0"/>
          <w:lang w:val="en-US" w:eastAsia="zh-CN"/>
        </w:rPr>
      </w:pPr>
      <w:r>
        <w:rPr>
          <w:i/>
          <w:color w:val="0070C0"/>
          <w:lang w:val="en-US" w:eastAsia="zh-CN"/>
        </w:rPr>
        <w:t>Open issues and c</w:t>
      </w:r>
      <w:r>
        <w:rPr>
          <w:rFonts w:hint="eastAsia"/>
          <w:i/>
          <w:color w:val="0070C0"/>
          <w:lang w:val="en-US" w:eastAsia="zh-CN"/>
        </w:rPr>
        <w:t>andidate options before meeting:</w:t>
      </w:r>
    </w:p>
    <w:p>
      <w:pPr>
        <w:rPr>
          <w:b/>
          <w:color w:val="0070C0"/>
          <w:u w:val="single"/>
          <w:lang w:eastAsia="ko-KR"/>
        </w:rPr>
      </w:pPr>
      <w:r>
        <w:rPr>
          <w:b/>
          <w:color w:val="0070C0"/>
          <w:u w:val="single"/>
          <w:lang w:eastAsia="ko-KR"/>
        </w:rPr>
        <w:t>Issue 1-</w:t>
      </w:r>
      <w:r>
        <w:rPr>
          <w:rFonts w:hint="eastAsia"/>
          <w:b/>
          <w:color w:val="0070C0"/>
          <w:u w:val="single"/>
          <w:lang w:val="en-US" w:eastAsia="zh-CN"/>
        </w:rPr>
        <w:t>5-1</w:t>
      </w:r>
      <w:r>
        <w:rPr>
          <w:b/>
          <w:color w:val="0070C0"/>
          <w:u w:val="single"/>
          <w:lang w:eastAsia="ko-KR"/>
        </w:rPr>
        <w:t xml:space="preserve">: </w:t>
      </w:r>
      <w:r>
        <w:rPr>
          <w:rFonts w:hint="eastAsia"/>
          <w:b/>
          <w:color w:val="0070C0"/>
          <w:u w:val="single"/>
          <w:lang w:val="en-US" w:eastAsia="zh-CN"/>
        </w:rPr>
        <w:t>Measurement gap</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Proposal</w:t>
      </w:r>
      <w:r>
        <w:rPr>
          <w:rFonts w:eastAsia="宋体"/>
          <w:color w:val="0070C0"/>
          <w:szCs w:val="24"/>
          <w:lang w:eastAsia="zh-CN"/>
        </w:rPr>
        <w:t xml:space="preserve"> 1: </w:t>
      </w:r>
      <w:r>
        <w:rPr>
          <w:rFonts w:hint="eastAsia" w:eastAsia="宋体"/>
          <w:color w:val="0070C0"/>
          <w:szCs w:val="24"/>
          <w:lang w:eastAsia="zh-CN"/>
        </w:rPr>
        <w:t>RAN4 to reuse NR carrier aggregation measurement gap as the baseline for ATG DL CA</w:t>
      </w:r>
      <w:r>
        <w:rPr>
          <w:rFonts w:hint="eastAsia" w:eastAsia="宋体"/>
          <w:color w:val="0070C0"/>
          <w:szCs w:val="24"/>
          <w:lang w:val="en-US" w:eastAsia="zh-CN"/>
        </w:rPr>
        <w:t xml:space="preserve"> (Ericsson)</w:t>
      </w:r>
    </w:p>
    <w:p>
      <w:pPr>
        <w:pStyle w:val="150"/>
        <w:numPr>
          <w:ilvl w:val="1"/>
          <w:numId w:val="2"/>
        </w:numPr>
        <w:overflowPunct/>
        <w:autoSpaceDE/>
        <w:autoSpaceDN/>
        <w:adjustRightInd/>
        <w:spacing w:after="120"/>
        <w:ind w:left="1440" w:firstLineChars="0"/>
        <w:textAlignment w:val="auto"/>
        <w:rPr>
          <w:rFonts w:hint="eastAsia" w:eastAsia="宋体"/>
          <w:color w:val="0070C0"/>
          <w:szCs w:val="24"/>
          <w:lang w:val="en-US" w:eastAsia="zh-CN"/>
        </w:rPr>
      </w:pPr>
      <w:r>
        <w:rPr>
          <w:rFonts w:hint="eastAsia" w:eastAsia="宋体"/>
          <w:color w:val="0070C0"/>
          <w:szCs w:val="24"/>
          <w:lang w:val="en-US" w:eastAsia="zh-CN"/>
        </w:rPr>
        <w:t>Proposal 2: The measurement gap applicability rule and scheduling applicability for SA single carrier shall be also applied for NR CA configuration. (CMCC)</w:t>
      </w:r>
    </w:p>
    <w:p>
      <w:pPr>
        <w:pStyle w:val="150"/>
        <w:numPr>
          <w:ilvl w:val="1"/>
          <w:numId w:val="2"/>
        </w:numPr>
        <w:overflowPunct/>
        <w:autoSpaceDE/>
        <w:autoSpaceDN/>
        <w:adjustRightInd/>
        <w:spacing w:after="120"/>
        <w:ind w:left="1440" w:firstLineChars="0"/>
        <w:textAlignment w:val="auto"/>
        <w:rPr>
          <w:rFonts w:hint="eastAsia" w:eastAsia="宋体"/>
          <w:color w:val="0070C0"/>
          <w:szCs w:val="24"/>
          <w:lang w:val="en-US" w:eastAsia="zh-CN"/>
        </w:rPr>
      </w:pPr>
      <w:r>
        <w:rPr>
          <w:rFonts w:hint="eastAsia" w:eastAsia="宋体"/>
          <w:color w:val="0070C0"/>
          <w:szCs w:val="24"/>
          <w:lang w:val="en-US" w:eastAsia="zh-CN"/>
        </w:rPr>
        <w:t xml:space="preserve">Proposal 3: When define the SCC interruption time, only consider </w:t>
      </w:r>
      <w:r>
        <w:rPr>
          <w:rFonts w:hint="eastAsia" w:eastAsia="宋体"/>
          <w:color w:val="0070C0"/>
          <w:szCs w:val="24"/>
          <w:lang w:val="en-US" w:eastAsia="ko-KR"/>
        </w:rPr>
        <w:t>aligned frame boundaries</w:t>
      </w:r>
      <w:r>
        <w:rPr>
          <w:rFonts w:hint="eastAsia" w:eastAsia="宋体"/>
          <w:color w:val="0070C0"/>
          <w:szCs w:val="24"/>
          <w:lang w:val="en-US" w:eastAsia="zh-CN"/>
        </w:rPr>
        <w:t xml:space="preserve"> scenario, the interruption requirement in single carrier case can be reused for CA configuration. (CMCC)</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Further discuss P1 and P2</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Check whether P3 can be agreed</w:t>
      </w:r>
    </w:p>
    <w:p>
      <w:pPr>
        <w:rPr>
          <w:color w:val="0070C0"/>
          <w:lang w:val="en-US" w:eastAsia="zh-CN"/>
        </w:rPr>
      </w:pPr>
    </w:p>
    <w:p>
      <w:pPr>
        <w:rPr>
          <w:b/>
          <w:color w:val="0070C0"/>
          <w:u w:val="single"/>
          <w:lang w:eastAsia="ko-KR"/>
        </w:rPr>
      </w:pPr>
      <w:r>
        <w:rPr>
          <w:b/>
          <w:color w:val="0070C0"/>
          <w:u w:val="single"/>
          <w:lang w:eastAsia="ko-KR"/>
        </w:rPr>
        <w:t>Issue 1-</w:t>
      </w:r>
      <w:r>
        <w:rPr>
          <w:rFonts w:hint="eastAsia"/>
          <w:b/>
          <w:color w:val="0070C0"/>
          <w:u w:val="single"/>
          <w:lang w:val="en-US" w:eastAsia="zh-CN"/>
        </w:rPr>
        <w:t>5-2</w:t>
      </w:r>
      <w:r>
        <w:rPr>
          <w:b/>
          <w:color w:val="0070C0"/>
          <w:u w:val="single"/>
          <w:lang w:eastAsia="ko-KR"/>
        </w:rPr>
        <w:t xml:space="preserve">: </w:t>
      </w:r>
      <w:r>
        <w:rPr>
          <w:rFonts w:hint="eastAsia"/>
          <w:b/>
          <w:color w:val="0070C0"/>
          <w:u w:val="single"/>
          <w:lang w:val="en-US" w:eastAsia="zh-CN"/>
        </w:rPr>
        <w:t>CSSF</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Proposal</w:t>
      </w:r>
      <w:r>
        <w:rPr>
          <w:rFonts w:eastAsia="宋体"/>
          <w:color w:val="0070C0"/>
          <w:szCs w:val="24"/>
          <w:lang w:eastAsia="zh-CN"/>
        </w:rPr>
        <w:t xml:space="preserve"> 1: </w:t>
      </w:r>
      <w:r>
        <w:rPr>
          <w:rFonts w:hint="eastAsia" w:eastAsia="宋体"/>
          <w:color w:val="0070C0"/>
          <w:szCs w:val="24"/>
          <w:lang w:val="en-US" w:eastAsia="zh-CN"/>
        </w:rPr>
        <w:t>S</w:t>
      </w:r>
      <w:r>
        <w:rPr>
          <w:rFonts w:hint="eastAsia" w:eastAsia="宋体"/>
          <w:color w:val="0070C0"/>
          <w:szCs w:val="24"/>
          <w:lang w:eastAsia="zh-CN"/>
        </w:rPr>
        <w:t>tudy and accommodate CSSF requirements for ATG DL CA</w:t>
      </w:r>
      <w:r>
        <w:rPr>
          <w:rFonts w:hint="eastAsia" w:eastAsia="宋体"/>
          <w:color w:val="0070C0"/>
          <w:szCs w:val="24"/>
          <w:lang w:val="en-US" w:eastAsia="zh-CN"/>
        </w:rPr>
        <w:t xml:space="preserve"> (Ericsson)</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 xml:space="preserve">Proposal </w:t>
      </w:r>
      <w:r>
        <w:rPr>
          <w:rFonts w:eastAsia="宋体"/>
          <w:color w:val="0070C0"/>
          <w:szCs w:val="24"/>
          <w:lang w:eastAsia="zh-CN"/>
        </w:rPr>
        <w:t xml:space="preserve">2: </w:t>
      </w:r>
      <w:r>
        <w:rPr>
          <w:rFonts w:hint="eastAsia" w:eastAsia="等线"/>
          <w:b w:val="0"/>
          <w:bCs w:val="0"/>
          <w:i w:val="0"/>
          <w:iCs w:val="0"/>
          <w:color w:val="0070C0"/>
          <w:sz w:val="20"/>
          <w:szCs w:val="20"/>
          <w:lang w:val="en-US" w:eastAsia="zh-CN"/>
        </w:rPr>
        <w:t>Reuse the legacy scheme when defining the CSSF</w:t>
      </w:r>
      <w:r>
        <w:rPr>
          <w:rFonts w:hint="eastAsia" w:eastAsia="等线"/>
          <w:b w:val="0"/>
          <w:bCs w:val="0"/>
          <w:i w:val="0"/>
          <w:iCs w:val="0"/>
          <w:color w:val="0070C0"/>
          <w:sz w:val="20"/>
          <w:szCs w:val="20"/>
          <w:vertAlign w:val="subscript"/>
          <w:lang w:val="en-US" w:eastAsia="zh-CN"/>
        </w:rPr>
        <w:t>outside_gap</w:t>
      </w:r>
      <w:r>
        <w:rPr>
          <w:rFonts w:hint="eastAsia" w:eastAsia="等线"/>
          <w:b w:val="0"/>
          <w:bCs w:val="0"/>
          <w:i w:val="0"/>
          <w:iCs w:val="0"/>
          <w:color w:val="0070C0"/>
          <w:sz w:val="20"/>
          <w:szCs w:val="20"/>
          <w:lang w:val="en-US" w:eastAsia="zh-CN"/>
        </w:rPr>
        <w:t xml:space="preserve"> for ATG FR1 only CA, that PCC occupy one measurement searcher resource, SCC and other inter-frequency MO with no measurement gap share another measurement searcher resource. (CMCC, ZTE)</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Check whether P2 can be agreed</w:t>
      </w:r>
    </w:p>
    <w:p>
      <w:pPr>
        <w:rPr>
          <w:color w:val="0070C0"/>
          <w:lang w:val="en-US" w:eastAsia="zh-CN"/>
        </w:rPr>
      </w:pPr>
    </w:p>
    <w:p>
      <w:pPr>
        <w:rPr>
          <w:rFonts w:hint="default"/>
          <w:b/>
          <w:color w:val="0070C0"/>
          <w:u w:val="single"/>
          <w:lang w:val="en-US" w:eastAsia="zh-CN"/>
        </w:rPr>
      </w:pPr>
      <w:r>
        <w:rPr>
          <w:b/>
          <w:color w:val="0070C0"/>
          <w:u w:val="single"/>
          <w:lang w:eastAsia="ko-KR"/>
        </w:rPr>
        <w:t>Issue 1-</w:t>
      </w:r>
      <w:r>
        <w:rPr>
          <w:rFonts w:hint="eastAsia"/>
          <w:b/>
          <w:color w:val="0070C0"/>
          <w:u w:val="single"/>
          <w:lang w:val="en-US" w:eastAsia="zh-CN"/>
        </w:rPr>
        <w:t>5-3</w:t>
      </w:r>
      <w:r>
        <w:rPr>
          <w:b/>
          <w:color w:val="0070C0"/>
          <w:u w:val="single"/>
          <w:lang w:eastAsia="ko-KR"/>
        </w:rPr>
        <w:t xml:space="preserve">: </w:t>
      </w:r>
      <w:r>
        <w:rPr>
          <w:rFonts w:hint="default"/>
          <w:b/>
          <w:color w:val="0070C0"/>
          <w:u w:val="single"/>
          <w:lang w:val="en-US" w:eastAsia="zh-CN"/>
        </w:rPr>
        <w:t>Capabilities for Support of Event Triggering and Reporting Criteria</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Proposal</w:t>
      </w:r>
      <w:r>
        <w:rPr>
          <w:rFonts w:eastAsia="宋体"/>
          <w:color w:val="0070C0"/>
          <w:szCs w:val="24"/>
          <w:lang w:eastAsia="zh-CN"/>
        </w:rPr>
        <w:t xml:space="preserve"> 1: </w:t>
      </w:r>
      <w:r>
        <w:rPr>
          <w:rFonts w:hint="eastAsia" w:eastAsia="宋体"/>
          <w:color w:val="0070C0"/>
          <w:szCs w:val="24"/>
          <w:lang w:eastAsia="zh-CN"/>
        </w:rPr>
        <w:t>For UE capability of supporting NR reporting criteria of category intra-frequency, the SCell serving frequency shall be counted in the number of configured NR serving frequencies carrier frequency.</w:t>
      </w:r>
      <w:r>
        <w:rPr>
          <w:rFonts w:hint="eastAsia" w:eastAsia="等线"/>
          <w:b w:val="0"/>
          <w:bCs w:val="0"/>
          <w:i w:val="0"/>
          <w:iCs w:val="0"/>
          <w:color w:val="0070C0"/>
          <w:sz w:val="20"/>
          <w:szCs w:val="20"/>
          <w:lang w:val="en-US" w:eastAsia="zh-CN"/>
        </w:rPr>
        <w:t xml:space="preserve"> (CMCC)</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Check whether P1 can be agreed</w:t>
      </w:r>
    </w:p>
    <w:p>
      <w:pPr>
        <w:rPr>
          <w:rFonts w:hint="default" w:cs="Times New Roman"/>
          <w:b/>
          <w:sz w:val="20"/>
          <w:szCs w:val="20"/>
          <w:u w:val="single"/>
          <w:lang w:val="en-US" w:eastAsia="zh-CN"/>
        </w:rPr>
      </w:pPr>
    </w:p>
    <w:p>
      <w:pPr>
        <w:rPr>
          <w:rFonts w:hint="eastAsia"/>
          <w:b/>
          <w:color w:val="0070C0"/>
          <w:u w:val="single"/>
          <w:lang w:val="en-US" w:eastAsia="zh-CN"/>
        </w:rPr>
      </w:pPr>
    </w:p>
    <w:p>
      <w:pPr>
        <w:rPr>
          <w:rFonts w:hint="eastAsia"/>
          <w:b/>
          <w:color w:val="0070C0"/>
          <w:u w:val="single"/>
          <w:lang w:val="en-US" w:eastAsia="zh-CN"/>
        </w:rPr>
      </w:pPr>
      <w:r>
        <w:rPr>
          <w:rFonts w:hint="default"/>
          <w:b/>
          <w:color w:val="0070C0"/>
          <w:u w:val="single"/>
          <w:lang w:val="en-US" w:eastAsia="ko-KR"/>
        </w:rPr>
        <w:t>Issue 1-</w:t>
      </w:r>
      <w:r>
        <w:rPr>
          <w:rFonts w:hint="eastAsia"/>
          <w:b/>
          <w:color w:val="0070C0"/>
          <w:u w:val="single"/>
          <w:lang w:val="en-US" w:eastAsia="zh-CN"/>
        </w:rPr>
        <w:t>5-4</w:t>
      </w:r>
      <w:r>
        <w:rPr>
          <w:rFonts w:hint="default"/>
          <w:b/>
          <w:color w:val="0070C0"/>
          <w:u w:val="single"/>
          <w:lang w:val="en-US" w:eastAsia="ko-KR"/>
        </w:rPr>
        <w:t xml:space="preserve">: </w:t>
      </w:r>
      <w:r>
        <w:rPr>
          <w:rFonts w:hint="eastAsia"/>
          <w:b/>
          <w:color w:val="0070C0"/>
          <w:u w:val="single"/>
          <w:lang w:val="en-US" w:eastAsia="zh-CN"/>
        </w:rPr>
        <w:t>Pre-configured measurement gap requirement</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Proposal</w:t>
      </w:r>
      <w:r>
        <w:rPr>
          <w:rFonts w:eastAsia="宋体"/>
          <w:color w:val="0070C0"/>
          <w:szCs w:val="24"/>
          <w:lang w:eastAsia="zh-CN"/>
        </w:rPr>
        <w:t xml:space="preserve"> 1: </w:t>
      </w:r>
      <w:r>
        <w:rPr>
          <w:rFonts w:hint="eastAsia" w:eastAsia="宋体"/>
          <w:color w:val="0070C0"/>
          <w:szCs w:val="24"/>
          <w:lang w:eastAsia="zh-CN"/>
        </w:rPr>
        <w:t>Introduce the SCell related triggering conditions as an event for triggering pre-configured measurement gap, and the legacy procedure and requirement can be reused.</w:t>
      </w:r>
      <w:r>
        <w:rPr>
          <w:rFonts w:hint="eastAsia" w:eastAsia="等线"/>
          <w:b w:val="0"/>
          <w:bCs w:val="0"/>
          <w:i w:val="0"/>
          <w:iCs w:val="0"/>
          <w:color w:val="0070C0"/>
          <w:sz w:val="20"/>
          <w:szCs w:val="20"/>
          <w:lang w:val="en-US" w:eastAsia="zh-CN"/>
        </w:rPr>
        <w:t xml:space="preserve"> (CMCC)</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To be discussed</w:t>
      </w:r>
    </w:p>
    <w:p>
      <w:pPr>
        <w:rPr>
          <w:rFonts w:hint="eastAsia" w:cs="Times New Roman"/>
          <w:b/>
          <w:sz w:val="20"/>
          <w:szCs w:val="20"/>
          <w:u w:val="single"/>
          <w:lang w:val="en-US" w:eastAsia="zh-CN"/>
        </w:rPr>
      </w:pPr>
    </w:p>
    <w:p>
      <w:pPr>
        <w:rPr>
          <w:rFonts w:hint="eastAsia"/>
          <w:b/>
          <w:color w:val="0070C0"/>
          <w:u w:val="single"/>
          <w:lang w:val="en-US" w:eastAsia="zh-CN"/>
        </w:rPr>
      </w:pPr>
      <w:r>
        <w:rPr>
          <w:rFonts w:hint="default"/>
          <w:b/>
          <w:color w:val="0070C0"/>
          <w:u w:val="single"/>
          <w:lang w:val="en-US" w:eastAsia="ko-KR"/>
        </w:rPr>
        <w:t>Issue 1-</w:t>
      </w:r>
      <w:r>
        <w:rPr>
          <w:rFonts w:hint="eastAsia"/>
          <w:b/>
          <w:color w:val="0070C0"/>
          <w:u w:val="single"/>
          <w:lang w:val="en-US" w:eastAsia="zh-CN"/>
        </w:rPr>
        <w:t>5-5</w:t>
      </w:r>
      <w:r>
        <w:rPr>
          <w:rFonts w:hint="default"/>
          <w:b/>
          <w:color w:val="0070C0"/>
          <w:u w:val="single"/>
          <w:lang w:val="en-US" w:eastAsia="ko-KR"/>
        </w:rPr>
        <w:t xml:space="preserve">: </w:t>
      </w:r>
      <w:r>
        <w:rPr>
          <w:rFonts w:hint="eastAsia"/>
          <w:b/>
          <w:color w:val="0070C0"/>
          <w:u w:val="single"/>
          <w:lang w:val="en-US" w:eastAsia="zh-CN"/>
        </w:rPr>
        <w:t>SCell activation triggered measurement reporting requirement</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Proposal</w:t>
      </w:r>
      <w:r>
        <w:rPr>
          <w:rFonts w:eastAsia="宋体"/>
          <w:color w:val="0070C0"/>
          <w:szCs w:val="24"/>
          <w:lang w:eastAsia="zh-CN"/>
        </w:rPr>
        <w:t xml:space="preserve"> 1: </w:t>
      </w:r>
      <w:r>
        <w:rPr>
          <w:rFonts w:hint="eastAsia" w:eastAsia="宋体"/>
          <w:color w:val="0070C0"/>
          <w:szCs w:val="24"/>
          <w:lang w:eastAsia="zh-CN"/>
        </w:rPr>
        <w:t>If SCell Activation for Deactivated SCell with the L3 reporting during activation is supported for ATG, then the measurement reporting requirement shall also be introduced, legacy requirement can be reused.</w:t>
      </w:r>
      <w:r>
        <w:rPr>
          <w:rFonts w:hint="eastAsia" w:eastAsia="宋体"/>
          <w:color w:val="0070C0"/>
          <w:szCs w:val="24"/>
          <w:lang w:val="en-US" w:eastAsia="zh-CN"/>
        </w:rPr>
        <w:t xml:space="preserve"> </w:t>
      </w:r>
      <w:r>
        <w:rPr>
          <w:rFonts w:hint="eastAsia" w:eastAsia="等线"/>
          <w:b w:val="0"/>
          <w:bCs w:val="0"/>
          <w:i w:val="0"/>
          <w:iCs w:val="0"/>
          <w:color w:val="0070C0"/>
          <w:sz w:val="20"/>
          <w:szCs w:val="20"/>
          <w:lang w:val="en-US" w:eastAsia="zh-CN"/>
        </w:rPr>
        <w:t>(CMCC)</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 xml:space="preserve">Depends on whether the feature </w:t>
      </w:r>
      <w:r>
        <w:rPr>
          <w:rFonts w:hint="default" w:eastAsia="宋体"/>
          <w:color w:val="0070C0"/>
          <w:szCs w:val="24"/>
          <w:lang w:val="en-US" w:eastAsia="zh-CN"/>
        </w:rPr>
        <w:t>‘</w:t>
      </w:r>
      <w:r>
        <w:rPr>
          <w:rFonts w:hint="eastAsia" w:eastAsia="宋体"/>
          <w:color w:val="0070C0"/>
          <w:szCs w:val="24"/>
          <w:lang w:eastAsia="zh-CN"/>
        </w:rPr>
        <w:t>SCell Activation for Deactivated SCell with the L3 reporting during activation</w:t>
      </w:r>
      <w:r>
        <w:rPr>
          <w:rFonts w:hint="default" w:eastAsia="宋体"/>
          <w:color w:val="0070C0"/>
          <w:szCs w:val="24"/>
          <w:lang w:val="en-US" w:eastAsia="zh-CN"/>
        </w:rPr>
        <w:t>’</w:t>
      </w:r>
      <w:r>
        <w:rPr>
          <w:rFonts w:hint="eastAsia" w:eastAsia="宋体"/>
          <w:color w:val="0070C0"/>
          <w:szCs w:val="24"/>
          <w:lang w:val="en-US" w:eastAsia="zh-CN"/>
        </w:rPr>
        <w:t xml:space="preserve"> will be supported or not, can be discussed after Issue 1-4-2 agreed</w:t>
      </w:r>
    </w:p>
    <w:p>
      <w:pPr>
        <w:rPr>
          <w:rFonts w:hint="eastAsia" w:eastAsia="等线"/>
          <w:b/>
          <w:bCs/>
          <w:i/>
          <w:iCs/>
          <w:sz w:val="20"/>
          <w:szCs w:val="20"/>
          <w:lang w:val="en-US" w:eastAsia="zh-CN"/>
        </w:rPr>
      </w:pPr>
    </w:p>
    <w:p>
      <w:pPr>
        <w:rPr>
          <w:rFonts w:hint="eastAsia"/>
          <w:b/>
          <w:color w:val="0070C0"/>
          <w:u w:val="single"/>
          <w:lang w:val="en-US" w:eastAsia="zh-CN"/>
        </w:rPr>
      </w:pPr>
      <w:r>
        <w:rPr>
          <w:rFonts w:hint="default"/>
          <w:b/>
          <w:color w:val="0070C0"/>
          <w:u w:val="single"/>
          <w:lang w:val="en-US" w:eastAsia="ko-KR"/>
        </w:rPr>
        <w:t>Issue 1-</w:t>
      </w:r>
      <w:r>
        <w:rPr>
          <w:rFonts w:hint="eastAsia"/>
          <w:b/>
          <w:color w:val="0070C0"/>
          <w:u w:val="single"/>
          <w:lang w:val="en-US" w:eastAsia="zh-CN"/>
        </w:rPr>
        <w:t>5-6</w:t>
      </w:r>
      <w:r>
        <w:rPr>
          <w:rFonts w:hint="default"/>
          <w:b/>
          <w:color w:val="0070C0"/>
          <w:u w:val="single"/>
          <w:lang w:val="en-US" w:eastAsia="ko-KR"/>
        </w:rPr>
        <w:t xml:space="preserve">: </w:t>
      </w:r>
      <w:r>
        <w:rPr>
          <w:rFonts w:hint="eastAsia"/>
          <w:b/>
          <w:color w:val="0070C0"/>
          <w:u w:val="single"/>
          <w:lang w:val="en-US" w:eastAsia="zh-CN"/>
        </w:rPr>
        <w:t>Beam sweeping factor N</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Proposal</w:t>
      </w:r>
      <w:r>
        <w:rPr>
          <w:rFonts w:eastAsia="宋体"/>
          <w:color w:val="0070C0"/>
          <w:szCs w:val="24"/>
          <w:lang w:eastAsia="zh-CN"/>
        </w:rPr>
        <w:t xml:space="preserve"> 1: </w:t>
      </w:r>
      <w:r>
        <w:rPr>
          <w:rFonts w:hint="eastAsia" w:eastAsia="宋体"/>
          <w:color w:val="0070C0"/>
          <w:szCs w:val="24"/>
          <w:lang w:eastAsia="zh-CN"/>
        </w:rPr>
        <w:t>The extension of co-located CA has no impact on the beam sweeping factor N defined in R18 ATG.</w:t>
      </w:r>
      <w:r>
        <w:rPr>
          <w:rFonts w:hint="eastAsia" w:eastAsia="宋体"/>
          <w:color w:val="0070C0"/>
          <w:szCs w:val="24"/>
          <w:lang w:val="en-US" w:eastAsia="zh-CN"/>
        </w:rPr>
        <w:t xml:space="preserve"> </w:t>
      </w:r>
      <w:r>
        <w:rPr>
          <w:rFonts w:hint="eastAsia" w:eastAsia="等线"/>
          <w:b w:val="0"/>
          <w:bCs w:val="0"/>
          <w:i w:val="0"/>
          <w:iCs w:val="0"/>
          <w:color w:val="0070C0"/>
          <w:sz w:val="20"/>
          <w:szCs w:val="20"/>
          <w:lang w:val="en-US" w:eastAsia="zh-CN"/>
        </w:rPr>
        <w:t>(ZTE)</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Check whether P1 can be agreed</w:t>
      </w:r>
    </w:p>
    <w:p>
      <w:pPr>
        <w:rPr>
          <w:rFonts w:hint="eastAsia"/>
          <w:b/>
          <w:bCs/>
          <w:lang w:val="en-US" w:eastAsia="zh-CN"/>
        </w:rPr>
      </w:pPr>
    </w:p>
    <w:p>
      <w:pPr>
        <w:rPr>
          <w:b/>
          <w:color w:val="0070C0"/>
          <w:u w:val="single"/>
          <w:lang w:eastAsia="ko-KR"/>
        </w:rPr>
      </w:pPr>
      <w:r>
        <w:rPr>
          <w:b/>
          <w:color w:val="0070C0"/>
          <w:u w:val="single"/>
          <w:lang w:eastAsia="ko-KR"/>
        </w:rPr>
        <w:t>Issue 1-</w:t>
      </w:r>
      <w:r>
        <w:rPr>
          <w:rFonts w:hint="eastAsia"/>
          <w:b/>
          <w:color w:val="0070C0"/>
          <w:u w:val="single"/>
          <w:lang w:val="en-US" w:eastAsia="zh-CN"/>
        </w:rPr>
        <w:t>5-7</w:t>
      </w:r>
      <w:r>
        <w:rPr>
          <w:b/>
          <w:color w:val="0070C0"/>
          <w:u w:val="single"/>
          <w:lang w:eastAsia="ko-KR"/>
        </w:rPr>
        <w:t xml:space="preserve">: </w:t>
      </w:r>
      <w:r>
        <w:rPr>
          <w:rFonts w:hint="eastAsia"/>
          <w:b/>
          <w:color w:val="0070C0"/>
          <w:u w:val="single"/>
          <w:lang w:eastAsia="ko-KR"/>
        </w:rPr>
        <w:t>Deactivated SCell measurement</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Proposal</w:t>
      </w:r>
      <w:r>
        <w:rPr>
          <w:rFonts w:eastAsia="宋体"/>
          <w:color w:val="0070C0"/>
          <w:szCs w:val="24"/>
          <w:lang w:eastAsia="zh-CN"/>
        </w:rPr>
        <w:t xml:space="preserve"> 1: </w:t>
      </w:r>
      <w:r>
        <w:rPr>
          <w:rFonts w:hint="eastAsia" w:eastAsia="宋体"/>
          <w:color w:val="0070C0"/>
          <w:szCs w:val="24"/>
          <w:lang w:val="en-US" w:eastAsia="zh-CN"/>
        </w:rPr>
        <w:t>Define intra-frequency measurement requirements for deactivated SCell (LGE, CMCC, HW)</w:t>
      </w:r>
    </w:p>
    <w:p>
      <w:pPr>
        <w:pStyle w:val="150"/>
        <w:numPr>
          <w:ilvl w:val="2"/>
          <w:numId w:val="2"/>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宋体"/>
          <w:color w:val="0070C0"/>
          <w:szCs w:val="24"/>
          <w:lang w:val="en-US" w:eastAsia="zh-CN"/>
        </w:rPr>
        <w:t xml:space="preserve">Option 1-1: </w:t>
      </w:r>
      <w:r>
        <w:rPr>
          <w:rFonts w:hint="eastAsia" w:eastAsia="宋体"/>
          <w:color w:val="0070C0"/>
          <w:szCs w:val="24"/>
          <w:lang w:eastAsia="zh-CN"/>
        </w:rPr>
        <w:t>Reuse the principle from the existing cell identification and measurement requirements with measCycleScell as baseline for ATG</w:t>
      </w:r>
      <w:r>
        <w:rPr>
          <w:rFonts w:hint="eastAsia" w:eastAsia="宋体"/>
          <w:color w:val="0070C0"/>
          <w:szCs w:val="24"/>
          <w:lang w:val="en-US" w:eastAsia="zh-CN"/>
        </w:rPr>
        <w:t>, for example (LGE)</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0"/>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0" w:type="dxa"/>
            <w:tcBorders>
              <w:top w:val="single" w:color="auto" w:sz="4" w:space="0"/>
              <w:left w:val="single" w:color="auto" w:sz="4" w:space="0"/>
              <w:bottom w:val="single" w:color="auto" w:sz="4" w:space="0"/>
              <w:right w:val="single" w:color="auto" w:sz="4" w:space="0"/>
            </w:tcBorders>
          </w:tcPr>
          <w:p>
            <w:pPr>
              <w:pStyle w:val="68"/>
              <w:rPr>
                <w:color w:val="1176C1"/>
              </w:rPr>
            </w:pPr>
            <w:r>
              <w:rPr>
                <w:color w:val="1176C1"/>
              </w:rPr>
              <w:t>DRX cycle</w:t>
            </w:r>
          </w:p>
        </w:tc>
        <w:tc>
          <w:tcPr>
            <w:tcW w:w="4621" w:type="dxa"/>
            <w:tcBorders>
              <w:top w:val="single" w:color="auto" w:sz="4" w:space="0"/>
              <w:left w:val="single" w:color="auto" w:sz="4" w:space="0"/>
              <w:bottom w:val="single" w:color="auto" w:sz="4" w:space="0"/>
              <w:right w:val="single" w:color="auto" w:sz="4" w:space="0"/>
            </w:tcBorders>
          </w:tcPr>
          <w:p>
            <w:pPr>
              <w:pStyle w:val="68"/>
              <w:rPr>
                <w:color w:val="1176C1"/>
              </w:rPr>
            </w:pPr>
            <w:r>
              <w:rPr>
                <w:color w:val="1176C1"/>
              </w:rPr>
              <w:t>T</w:t>
            </w:r>
            <w:r>
              <w:rPr>
                <w:color w:val="1176C1"/>
                <w:vertAlign w:val="subscript"/>
              </w:rPr>
              <w:t xml:space="preserve"> SSB_measurement_period_intra</w:t>
            </w:r>
            <w:r>
              <w:rPr>
                <w:color w:val="1176C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0" w:type="dxa"/>
            <w:tcBorders>
              <w:top w:val="single" w:color="auto" w:sz="4" w:space="0"/>
              <w:left w:val="single" w:color="auto" w:sz="4" w:space="0"/>
              <w:bottom w:val="single" w:color="auto" w:sz="4" w:space="0"/>
              <w:right w:val="single" w:color="auto" w:sz="4" w:space="0"/>
            </w:tcBorders>
          </w:tcPr>
          <w:p>
            <w:pPr>
              <w:pStyle w:val="69"/>
              <w:ind w:left="800" w:hanging="400"/>
              <w:rPr>
                <w:color w:val="1176C1"/>
              </w:rPr>
            </w:pPr>
            <w:r>
              <w:rPr>
                <w:color w:val="1176C1"/>
              </w:rPr>
              <w:t>No DRX</w:t>
            </w:r>
          </w:p>
        </w:tc>
        <w:tc>
          <w:tcPr>
            <w:tcW w:w="4621" w:type="dxa"/>
            <w:tcBorders>
              <w:top w:val="single" w:color="auto" w:sz="4" w:space="0"/>
              <w:left w:val="single" w:color="auto" w:sz="4" w:space="0"/>
              <w:bottom w:val="single" w:color="auto" w:sz="4" w:space="0"/>
              <w:right w:val="single" w:color="auto" w:sz="4" w:space="0"/>
            </w:tcBorders>
          </w:tcPr>
          <w:p>
            <w:pPr>
              <w:pStyle w:val="69"/>
              <w:ind w:left="800" w:hanging="400"/>
              <w:rPr>
                <w:color w:val="1176C1"/>
              </w:rPr>
            </w:pPr>
            <w:r>
              <w:rPr>
                <w:color w:val="1176C1"/>
              </w:rPr>
              <w:t>ceil( 5 x K</w:t>
            </w:r>
            <w:r>
              <w:rPr>
                <w:color w:val="1176C1"/>
                <w:vertAlign w:val="subscript"/>
              </w:rPr>
              <w:t>p</w:t>
            </w:r>
            <w:r>
              <w:rPr>
                <w:color w:val="1176C1"/>
              </w:rPr>
              <w:t xml:space="preserve"> x</w:t>
            </w:r>
            <w:r>
              <w:rPr>
                <w:rFonts w:hint="eastAsia"/>
                <w:color w:val="1176C1"/>
                <w:lang w:eastAsia="zh-CN"/>
              </w:rPr>
              <w:t xml:space="preserve"> N1</w:t>
            </w:r>
            <w:r>
              <w:rPr>
                <w:color w:val="1176C1"/>
                <w:vertAlign w:val="superscript"/>
              </w:rPr>
              <w:t xml:space="preserve"> Note 1</w:t>
            </w:r>
            <w:r>
              <w:rPr>
                <w:color w:val="1176C1"/>
              </w:rPr>
              <w:t xml:space="preserve"> x</w:t>
            </w:r>
            <w:r>
              <w:rPr>
                <w:rFonts w:hint="eastAsia"/>
                <w:color w:val="1176C1"/>
                <w:lang w:eastAsia="zh-CN"/>
              </w:rPr>
              <w:t xml:space="preserve"> </w:t>
            </w:r>
            <w:r>
              <w:rPr>
                <w:color w:val="1176C1"/>
                <w:lang w:val="en-US"/>
              </w:rPr>
              <w:t>K</w:t>
            </w:r>
            <w:r>
              <w:rPr>
                <w:color w:val="1176C1"/>
                <w:vertAlign w:val="subscript"/>
                <w:lang w:val="en-US"/>
              </w:rPr>
              <w:t>layer1_measurement</w:t>
            </w:r>
            <w:r>
              <w:rPr>
                <w:color w:val="1176C1"/>
              </w:rPr>
              <w:t>) x measCycleSCell x CSSF</w:t>
            </w:r>
            <w:r>
              <w:rPr>
                <w:color w:val="1176C1"/>
                <w:vertAlign w:val="subscript"/>
              </w:rPr>
              <w:t>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0" w:type="dxa"/>
            <w:tcBorders>
              <w:top w:val="single" w:color="auto" w:sz="4" w:space="0"/>
              <w:left w:val="single" w:color="auto" w:sz="4" w:space="0"/>
              <w:bottom w:val="single" w:color="auto" w:sz="4" w:space="0"/>
              <w:right w:val="single" w:color="auto" w:sz="4" w:space="0"/>
            </w:tcBorders>
          </w:tcPr>
          <w:p>
            <w:pPr>
              <w:pStyle w:val="69"/>
              <w:ind w:left="800" w:hanging="400"/>
              <w:rPr>
                <w:color w:val="1176C1"/>
              </w:rPr>
            </w:pPr>
            <w:r>
              <w:rPr>
                <w:color w:val="1176C1"/>
              </w:rPr>
              <w:t>DRX cycle</w:t>
            </w:r>
            <w:r>
              <w:rPr>
                <w:rFonts w:hint="eastAsia"/>
                <w:color w:val="1176C1"/>
                <w:lang w:val="en-US"/>
              </w:rPr>
              <w:t>≤</w:t>
            </w:r>
            <w:r>
              <w:rPr>
                <w:color w:val="1176C1"/>
              </w:rPr>
              <w:t xml:space="preserve"> 320ms</w:t>
            </w:r>
          </w:p>
        </w:tc>
        <w:tc>
          <w:tcPr>
            <w:tcW w:w="4621" w:type="dxa"/>
            <w:tcBorders>
              <w:top w:val="single" w:color="auto" w:sz="4" w:space="0"/>
              <w:left w:val="single" w:color="auto" w:sz="4" w:space="0"/>
              <w:bottom w:val="single" w:color="auto" w:sz="4" w:space="0"/>
              <w:right w:val="single" w:color="auto" w:sz="4" w:space="0"/>
            </w:tcBorders>
          </w:tcPr>
          <w:p>
            <w:pPr>
              <w:pStyle w:val="69"/>
              <w:ind w:left="800" w:hanging="400"/>
              <w:rPr>
                <w:b/>
                <w:color w:val="1176C1"/>
              </w:rPr>
            </w:pPr>
            <w:r>
              <w:rPr>
                <w:color w:val="1176C1"/>
              </w:rPr>
              <w:t>ceil(5 x K</w:t>
            </w:r>
            <w:r>
              <w:rPr>
                <w:color w:val="1176C1"/>
                <w:vertAlign w:val="subscript"/>
              </w:rPr>
              <w:t>p</w:t>
            </w:r>
            <w:r>
              <w:rPr>
                <w:color w:val="1176C1"/>
              </w:rPr>
              <w:t xml:space="preserve"> x</w:t>
            </w:r>
            <w:r>
              <w:rPr>
                <w:rFonts w:hint="eastAsia"/>
                <w:color w:val="1176C1"/>
                <w:lang w:eastAsia="zh-CN"/>
              </w:rPr>
              <w:t xml:space="preserve"> N1</w:t>
            </w:r>
            <w:r>
              <w:rPr>
                <w:color w:val="1176C1"/>
                <w:vertAlign w:val="superscript"/>
              </w:rPr>
              <w:t xml:space="preserve"> Note 1</w:t>
            </w:r>
            <w:r>
              <w:rPr>
                <w:color w:val="1176C1"/>
              </w:rPr>
              <w:t xml:space="preserve"> x</w:t>
            </w:r>
            <w:r>
              <w:rPr>
                <w:rFonts w:hint="eastAsia"/>
                <w:color w:val="1176C1"/>
                <w:lang w:eastAsia="zh-CN"/>
              </w:rPr>
              <w:t xml:space="preserve"> </w:t>
            </w:r>
            <w:r>
              <w:rPr>
                <w:color w:val="1176C1"/>
                <w:lang w:val="en-US"/>
              </w:rPr>
              <w:t>K</w:t>
            </w:r>
            <w:r>
              <w:rPr>
                <w:color w:val="1176C1"/>
                <w:vertAlign w:val="subscript"/>
                <w:lang w:val="en-US"/>
              </w:rPr>
              <w:t>layer1_measurement</w:t>
            </w:r>
            <w:r>
              <w:rPr>
                <w:color w:val="1176C1"/>
              </w:rPr>
              <w:t>) x max(measCycleSCell, 1.5 x DRX cycle)) x CSSF</w:t>
            </w:r>
            <w:r>
              <w:rPr>
                <w:color w:val="1176C1"/>
                <w:vertAlign w:val="subscript"/>
              </w:rPr>
              <w:t>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0" w:type="dxa"/>
            <w:tcBorders>
              <w:top w:val="single" w:color="auto" w:sz="4" w:space="0"/>
              <w:left w:val="single" w:color="auto" w:sz="4" w:space="0"/>
              <w:bottom w:val="single" w:color="auto" w:sz="4" w:space="0"/>
              <w:right w:val="single" w:color="auto" w:sz="4" w:space="0"/>
            </w:tcBorders>
          </w:tcPr>
          <w:p>
            <w:pPr>
              <w:pStyle w:val="69"/>
              <w:ind w:left="800" w:hanging="400"/>
              <w:rPr>
                <w:b/>
                <w:color w:val="1176C1"/>
              </w:rPr>
            </w:pPr>
            <w:r>
              <w:rPr>
                <w:color w:val="1176C1"/>
              </w:rPr>
              <w:t>DRX cycle&gt;320ms</w:t>
            </w:r>
          </w:p>
        </w:tc>
        <w:tc>
          <w:tcPr>
            <w:tcW w:w="4621" w:type="dxa"/>
            <w:tcBorders>
              <w:top w:val="single" w:color="auto" w:sz="4" w:space="0"/>
              <w:left w:val="single" w:color="auto" w:sz="4" w:space="0"/>
              <w:bottom w:val="single" w:color="auto" w:sz="4" w:space="0"/>
              <w:right w:val="single" w:color="auto" w:sz="4" w:space="0"/>
            </w:tcBorders>
          </w:tcPr>
          <w:p>
            <w:pPr>
              <w:pStyle w:val="69"/>
              <w:ind w:left="800" w:hanging="400"/>
              <w:rPr>
                <w:b/>
                <w:color w:val="1176C1"/>
                <w:lang w:val="fr-FR"/>
              </w:rPr>
            </w:pPr>
            <w:r>
              <w:rPr>
                <w:color w:val="1176C1"/>
                <w:lang w:val="fr-FR"/>
              </w:rPr>
              <w:t>ceil( 5 x K</w:t>
            </w:r>
            <w:r>
              <w:rPr>
                <w:color w:val="1176C1"/>
                <w:vertAlign w:val="subscript"/>
                <w:lang w:val="fr-FR"/>
              </w:rPr>
              <w:t xml:space="preserve">p </w:t>
            </w:r>
            <w:r>
              <w:rPr>
                <w:color w:val="1176C1"/>
              </w:rPr>
              <w:t>x</w:t>
            </w:r>
            <w:r>
              <w:rPr>
                <w:rFonts w:hint="eastAsia"/>
                <w:color w:val="1176C1"/>
                <w:lang w:eastAsia="zh-CN"/>
              </w:rPr>
              <w:t xml:space="preserve"> N1</w:t>
            </w:r>
            <w:r>
              <w:rPr>
                <w:color w:val="1176C1"/>
                <w:vertAlign w:val="superscript"/>
              </w:rPr>
              <w:t xml:space="preserve"> Note </w:t>
            </w:r>
            <w:r>
              <w:rPr>
                <w:rFonts w:hint="eastAsia"/>
                <w:color w:val="1176C1"/>
                <w:vertAlign w:val="superscript"/>
                <w:lang w:eastAsia="zh-CN"/>
              </w:rPr>
              <w:t>2</w:t>
            </w:r>
            <w:r>
              <w:rPr>
                <w:color w:val="1176C1"/>
              </w:rPr>
              <w:t xml:space="preserve"> x</w:t>
            </w:r>
            <w:r>
              <w:rPr>
                <w:rFonts w:hint="eastAsia"/>
                <w:color w:val="1176C1"/>
                <w:lang w:eastAsia="zh-CN"/>
              </w:rPr>
              <w:t xml:space="preserve"> </w:t>
            </w:r>
            <w:r>
              <w:rPr>
                <w:color w:val="1176C1"/>
                <w:lang w:val="en-US"/>
              </w:rPr>
              <w:t>K</w:t>
            </w:r>
            <w:r>
              <w:rPr>
                <w:color w:val="1176C1"/>
                <w:vertAlign w:val="subscript"/>
                <w:lang w:val="en-US"/>
              </w:rPr>
              <w:t>layer1_measurement</w:t>
            </w:r>
            <w:r>
              <w:rPr>
                <w:color w:val="1176C1"/>
                <w:lang w:val="fr-FR"/>
              </w:rPr>
              <w:t>) x max(</w:t>
            </w:r>
            <w:r>
              <w:rPr>
                <w:color w:val="1176C1"/>
              </w:rPr>
              <w:t xml:space="preserve">measCycleSCell, </w:t>
            </w:r>
            <w:r>
              <w:rPr>
                <w:color w:val="1176C1"/>
                <w:lang w:val="fr-FR"/>
              </w:rPr>
              <w:t>DRX cycle) x CSSF</w:t>
            </w:r>
            <w:r>
              <w:rPr>
                <w:color w:val="1176C1"/>
                <w:vertAlign w:val="subscript"/>
                <w:lang w:val="fr-FR"/>
              </w:rPr>
              <w:t>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241" w:type="dxa"/>
            <w:gridSpan w:val="2"/>
            <w:tcBorders>
              <w:top w:val="single" w:color="auto" w:sz="4" w:space="0"/>
              <w:left w:val="single" w:color="auto" w:sz="4" w:space="0"/>
              <w:bottom w:val="single" w:color="auto" w:sz="4" w:space="0"/>
              <w:right w:val="single" w:color="auto" w:sz="4" w:space="0"/>
            </w:tcBorders>
          </w:tcPr>
          <w:p>
            <w:pPr>
              <w:pStyle w:val="82"/>
              <w:rPr>
                <w:color w:val="1176C1"/>
                <w:lang w:eastAsia="zh-CN"/>
              </w:rPr>
            </w:pPr>
            <w:r>
              <w:rPr>
                <w:color w:val="1176C1"/>
              </w:rPr>
              <w:t>NOTE 1:</w:t>
            </w:r>
            <w:r>
              <w:rPr>
                <w:color w:val="1176C1"/>
                <w:lang w:val="en-US"/>
              </w:rPr>
              <w:tab/>
            </w:r>
            <w:r>
              <w:rPr>
                <w:color w:val="1176C1"/>
                <w:lang w:val="en-US"/>
              </w:rPr>
              <w:t xml:space="preserve">For </w:t>
            </w:r>
            <w:r>
              <w:rPr>
                <w:rFonts w:hint="eastAsia"/>
                <w:color w:val="1176C1"/>
                <w:lang w:val="en-US" w:eastAsia="zh-CN"/>
              </w:rPr>
              <w:t xml:space="preserve">ATG </w:t>
            </w:r>
            <w:r>
              <w:rPr>
                <w:color w:val="1176C1"/>
                <w:lang w:val="en-US"/>
              </w:rPr>
              <w:t xml:space="preserve">UE </w:t>
            </w:r>
            <w:r>
              <w:rPr>
                <w:rFonts w:hint="eastAsia"/>
                <w:color w:val="1176C1"/>
                <w:lang w:val="en-US" w:eastAsia="zh-CN"/>
              </w:rPr>
              <w:t xml:space="preserve">with the </w:t>
            </w:r>
            <w:r>
              <w:rPr>
                <w:color w:val="1176C1"/>
                <w:lang w:val="en-US"/>
              </w:rPr>
              <w:t xml:space="preserve">antenna array, N1 = </w:t>
            </w:r>
            <w:r>
              <w:rPr>
                <w:rFonts w:hint="eastAsia"/>
                <w:color w:val="1176C1"/>
                <w:lang w:val="en-US" w:eastAsia="zh-CN"/>
              </w:rPr>
              <w:t>3</w:t>
            </w:r>
            <w:r>
              <w:rPr>
                <w:color w:val="1176C1"/>
                <w:lang w:val="en-US"/>
              </w:rPr>
              <w:t xml:space="preserve"> </w:t>
            </w:r>
            <w:r>
              <w:rPr>
                <w:rFonts w:eastAsia="等线"/>
                <w:color w:val="1176C1"/>
                <w:lang w:eastAsia="zh-CN"/>
              </w:rPr>
              <w:t>when network assistance on ATG cells reference locations is provided, otherwise N1 = 4.</w:t>
            </w:r>
            <w:r>
              <w:rPr>
                <w:rFonts w:eastAsia="等线"/>
                <w:color w:val="1176C1"/>
                <w:lang w:eastAsia="zh-CN"/>
              </w:rPr>
              <w:br w:type="textWrapping"/>
            </w:r>
            <w:r>
              <w:rPr>
                <w:rFonts w:eastAsia="等线"/>
                <w:color w:val="1176C1"/>
                <w:lang w:eastAsia="zh-CN"/>
              </w:rPr>
              <w:t>Otherwise, N1 = 1.</w:t>
            </w:r>
          </w:p>
        </w:tc>
      </w:tr>
    </w:tbl>
    <w:p>
      <w:pPr>
        <w:pStyle w:val="150"/>
        <w:numPr>
          <w:ilvl w:val="2"/>
          <w:numId w:val="2"/>
        </w:numPr>
        <w:overflowPunct/>
        <w:autoSpaceDE/>
        <w:autoSpaceDN/>
        <w:adjustRightInd/>
        <w:spacing w:after="120"/>
        <w:ind w:left="1860" w:leftChars="0" w:firstLineChars="0"/>
        <w:textAlignment w:val="auto"/>
        <w:rPr>
          <w:rFonts w:eastAsia="宋体"/>
          <w:color w:val="0070C0"/>
          <w:szCs w:val="24"/>
          <w:lang w:eastAsia="zh-CN"/>
        </w:rPr>
      </w:pPr>
      <w:r>
        <w:rPr>
          <w:rFonts w:eastAsia="宋体"/>
          <w:color w:val="0070C0"/>
          <w:szCs w:val="24"/>
          <w:lang w:eastAsia="zh-CN"/>
        </w:rPr>
        <w:t xml:space="preserve">Option </w:t>
      </w:r>
      <w:r>
        <w:rPr>
          <w:rFonts w:hint="eastAsia" w:eastAsia="宋体"/>
          <w:color w:val="0070C0"/>
          <w:szCs w:val="24"/>
          <w:lang w:val="en-US" w:eastAsia="zh-CN"/>
        </w:rPr>
        <w:t>1-</w:t>
      </w:r>
      <w:r>
        <w:rPr>
          <w:rFonts w:eastAsia="宋体"/>
          <w:color w:val="0070C0"/>
          <w:szCs w:val="24"/>
          <w:lang w:eastAsia="zh-CN"/>
        </w:rPr>
        <w:t xml:space="preserve">2: </w:t>
      </w:r>
      <w:r>
        <w:rPr>
          <w:rFonts w:hint="eastAsia" w:eastAsia="宋体"/>
          <w:color w:val="0070C0"/>
          <w:szCs w:val="24"/>
          <w:lang w:eastAsia="zh-CN"/>
        </w:rPr>
        <w:t>Introduce Time period for PSS/SSS detection, Time period for time index detection, Measurement period for intra-frequency measurements without gaps for FR1 deactivated SCell. The legacy requirement can be reused, for ATG UE with one or more omni-directional antenna and ATG UE with antenna array on SCC.</w:t>
      </w:r>
      <w:r>
        <w:rPr>
          <w:rFonts w:hint="eastAsia" w:eastAsia="宋体"/>
          <w:color w:val="0070C0"/>
          <w:szCs w:val="24"/>
          <w:lang w:val="en-US" w:eastAsia="zh-CN"/>
        </w:rPr>
        <w:t xml:space="preserve">  (CMCC)</w:t>
      </w:r>
    </w:p>
    <w:p>
      <w:pPr>
        <w:pStyle w:val="150"/>
        <w:numPr>
          <w:ilvl w:val="2"/>
          <w:numId w:val="2"/>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宋体"/>
          <w:color w:val="0070C0"/>
          <w:szCs w:val="24"/>
          <w:lang w:eastAsia="zh-CN"/>
        </w:rPr>
        <w:t>O</w:t>
      </w:r>
      <w:r>
        <w:rPr>
          <w:rFonts w:hint="eastAsia" w:eastAsia="宋体"/>
          <w:color w:val="0070C0"/>
          <w:szCs w:val="24"/>
          <w:lang w:val="en-US" w:eastAsia="zh-CN"/>
        </w:rPr>
        <w:t>ption 1-3</w:t>
      </w:r>
      <w:r>
        <w:rPr>
          <w:rFonts w:hint="eastAsia" w:eastAsia="宋体"/>
          <w:color w:val="0070C0"/>
          <w:szCs w:val="24"/>
          <w:lang w:eastAsia="zh-CN"/>
        </w:rPr>
        <w:t>: For the deactivated SCell measurement, whether need to introduce smaller candidate of measCycleSCell to facilitate the small ISD ATG deployment, which can be considered.</w:t>
      </w:r>
      <w:r>
        <w:rPr>
          <w:rFonts w:hint="eastAsia" w:eastAsia="宋体"/>
          <w:color w:val="0070C0"/>
          <w:szCs w:val="24"/>
          <w:lang w:val="en-US" w:eastAsia="zh-CN"/>
        </w:rPr>
        <w:t xml:space="preserve"> (ZTE)</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2"/>
        </w:numPr>
        <w:overflowPunct/>
        <w:autoSpaceDE/>
        <w:autoSpaceDN/>
        <w:adjustRightInd/>
        <w:spacing w:after="120"/>
        <w:ind w:left="1440" w:leftChars="0" w:firstLineChars="0"/>
        <w:textAlignment w:val="auto"/>
        <w:rPr>
          <w:rFonts w:hint="eastAsia" w:eastAsia="宋体"/>
          <w:color w:val="0070C0"/>
          <w:szCs w:val="24"/>
          <w:lang w:eastAsia="zh-CN"/>
        </w:rPr>
      </w:pPr>
      <w:r>
        <w:rPr>
          <w:rFonts w:hint="eastAsia" w:eastAsia="宋体"/>
          <w:color w:val="0070C0"/>
          <w:szCs w:val="24"/>
          <w:lang w:val="en-US" w:eastAsia="zh-CN"/>
        </w:rPr>
        <w:t>Define intra-frequency measurement requirements for deactivated SCell by r</w:t>
      </w:r>
      <w:r>
        <w:rPr>
          <w:rFonts w:hint="eastAsia" w:eastAsia="宋体"/>
          <w:color w:val="0070C0"/>
          <w:szCs w:val="24"/>
          <w:lang w:eastAsia="zh-CN"/>
        </w:rPr>
        <w:t>eus</w:t>
      </w:r>
      <w:r>
        <w:rPr>
          <w:rFonts w:hint="eastAsia" w:eastAsia="宋体"/>
          <w:color w:val="0070C0"/>
          <w:szCs w:val="24"/>
          <w:lang w:val="en-US" w:eastAsia="zh-CN"/>
        </w:rPr>
        <w:t>ing</w:t>
      </w:r>
      <w:r>
        <w:rPr>
          <w:rFonts w:hint="eastAsia" w:eastAsia="宋体"/>
          <w:color w:val="0070C0"/>
          <w:szCs w:val="24"/>
          <w:lang w:eastAsia="zh-CN"/>
        </w:rPr>
        <w:t xml:space="preserve"> the principle from the existing cell identification and measurement requirements with measCycleScell as baseline</w:t>
      </w:r>
    </w:p>
    <w:p>
      <w:pPr>
        <w:pStyle w:val="150"/>
        <w:numPr>
          <w:ilvl w:val="2"/>
          <w:numId w:val="2"/>
        </w:numPr>
        <w:overflowPunct/>
        <w:autoSpaceDE/>
        <w:autoSpaceDN/>
        <w:adjustRightInd/>
        <w:spacing w:after="120"/>
        <w:ind w:left="1860" w:leftChars="0" w:firstLineChars="0"/>
        <w:textAlignment w:val="auto"/>
        <w:rPr>
          <w:rFonts w:hint="eastAsia" w:eastAsia="宋体"/>
          <w:color w:val="0070C0"/>
          <w:szCs w:val="24"/>
          <w:lang w:eastAsia="zh-CN"/>
        </w:rPr>
      </w:pPr>
      <w:r>
        <w:rPr>
          <w:rFonts w:hint="eastAsia" w:eastAsia="宋体"/>
          <w:color w:val="0070C0"/>
          <w:szCs w:val="24"/>
          <w:lang w:val="en-US" w:eastAsia="zh-CN"/>
        </w:rPr>
        <w:t>Further discuss whether beam sweeping factor N1 and L3/L1 measurement sharing factor K</w:t>
      </w:r>
      <w:r>
        <w:rPr>
          <w:rFonts w:hint="eastAsia" w:eastAsia="宋体"/>
          <w:color w:val="0070C0"/>
          <w:szCs w:val="24"/>
          <w:vertAlign w:val="subscript"/>
          <w:lang w:val="en-US" w:eastAsia="zh-CN"/>
        </w:rPr>
        <w:t>layer1_measurement</w:t>
      </w:r>
      <w:r>
        <w:rPr>
          <w:rFonts w:hint="eastAsia" w:eastAsia="宋体"/>
          <w:color w:val="0070C0"/>
          <w:szCs w:val="24"/>
          <w:lang w:val="en-US" w:eastAsia="zh-CN"/>
        </w:rPr>
        <w:t xml:space="preserve"> is needed or not</w:t>
      </w:r>
    </w:p>
    <w:p>
      <w:pPr>
        <w:pStyle w:val="150"/>
        <w:numPr>
          <w:ilvl w:val="2"/>
          <w:numId w:val="2"/>
        </w:numPr>
        <w:overflowPunct/>
        <w:autoSpaceDE/>
        <w:autoSpaceDN/>
        <w:adjustRightInd/>
        <w:spacing w:after="120"/>
        <w:ind w:left="1860" w:leftChars="0" w:firstLineChars="0"/>
        <w:textAlignment w:val="auto"/>
        <w:rPr>
          <w:rFonts w:hint="eastAsia" w:eastAsia="宋体"/>
          <w:color w:val="0070C0"/>
          <w:szCs w:val="24"/>
          <w:lang w:eastAsia="zh-CN"/>
        </w:rPr>
      </w:pPr>
      <w:r>
        <w:rPr>
          <w:rFonts w:hint="eastAsia" w:eastAsia="宋体"/>
          <w:color w:val="0070C0"/>
          <w:szCs w:val="24"/>
          <w:lang w:val="en-US" w:eastAsia="zh-CN"/>
        </w:rPr>
        <w:t xml:space="preserve">Further discuss whether smaller candidate of </w:t>
      </w:r>
      <w:r>
        <w:rPr>
          <w:rFonts w:hint="eastAsia" w:eastAsia="宋体"/>
          <w:color w:val="0070C0"/>
          <w:szCs w:val="24"/>
          <w:lang w:eastAsia="zh-CN"/>
        </w:rPr>
        <w:t>measCycleSCell</w:t>
      </w:r>
      <w:r>
        <w:rPr>
          <w:rFonts w:hint="eastAsia" w:eastAsia="宋体"/>
          <w:color w:val="0070C0"/>
          <w:szCs w:val="24"/>
          <w:lang w:val="en-US" w:eastAsia="zh-CN"/>
        </w:rPr>
        <w:t xml:space="preserve"> is needed or not</w:t>
      </w:r>
    </w:p>
    <w:p>
      <w:pPr>
        <w:pStyle w:val="150"/>
        <w:numPr>
          <w:ilvl w:val="0"/>
          <w:numId w:val="0"/>
        </w:numPr>
        <w:overflowPunct/>
        <w:autoSpaceDE/>
        <w:autoSpaceDN/>
        <w:adjustRightInd/>
        <w:spacing w:after="120"/>
        <w:textAlignment w:val="auto"/>
        <w:rPr>
          <w:rFonts w:eastAsia="宋体"/>
          <w:color w:val="0070C0"/>
          <w:szCs w:val="24"/>
          <w:lang w:eastAsia="zh-CN"/>
        </w:rPr>
      </w:pPr>
    </w:p>
    <w:p>
      <w:pPr>
        <w:rPr>
          <w:b/>
          <w:color w:val="0070C0"/>
          <w:u w:val="single"/>
          <w:lang w:eastAsia="ko-KR"/>
        </w:rPr>
      </w:pPr>
      <w:r>
        <w:rPr>
          <w:b/>
          <w:color w:val="0070C0"/>
          <w:u w:val="single"/>
          <w:lang w:eastAsia="ko-KR"/>
        </w:rPr>
        <w:t>Issue 1-</w:t>
      </w:r>
      <w:r>
        <w:rPr>
          <w:rFonts w:hint="eastAsia"/>
          <w:b/>
          <w:color w:val="0070C0"/>
          <w:u w:val="single"/>
          <w:lang w:val="en-US" w:eastAsia="zh-CN"/>
        </w:rPr>
        <w:t>5-8</w:t>
      </w:r>
      <w:r>
        <w:rPr>
          <w:b/>
          <w:color w:val="0070C0"/>
          <w:u w:val="single"/>
          <w:lang w:eastAsia="ko-KR"/>
        </w:rPr>
        <w:t xml:space="preserve">: </w:t>
      </w:r>
      <w:r>
        <w:rPr>
          <w:rFonts w:hint="eastAsia"/>
          <w:b/>
          <w:color w:val="0070C0"/>
          <w:u w:val="single"/>
          <w:lang w:val="en-US" w:eastAsia="zh-CN"/>
        </w:rPr>
        <w:t>Scheduling Availability/Restrictions</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 xml:space="preserve">Proposal </w:t>
      </w:r>
      <w:r>
        <w:rPr>
          <w:rFonts w:eastAsia="宋体"/>
          <w:color w:val="0070C0"/>
          <w:szCs w:val="24"/>
          <w:lang w:eastAsia="zh-CN"/>
        </w:rPr>
        <w:t xml:space="preserve">1: </w:t>
      </w:r>
      <w:r>
        <w:rPr>
          <w:rFonts w:hint="eastAsia" w:eastAsia="宋体"/>
          <w:color w:val="0070C0"/>
          <w:szCs w:val="24"/>
          <w:lang w:eastAsia="zh-CN"/>
        </w:rPr>
        <w:t>the scheduling restriction extension to intra-band/inter-band CA</w:t>
      </w:r>
      <w:r>
        <w:rPr>
          <w:rFonts w:hint="eastAsia" w:eastAsia="宋体"/>
          <w:color w:val="0070C0"/>
          <w:szCs w:val="24"/>
          <w:lang w:val="en-US" w:eastAsia="zh-CN"/>
        </w:rPr>
        <w:t xml:space="preserve">, </w:t>
      </w:r>
      <w:r>
        <w:rPr>
          <w:rFonts w:hint="eastAsia" w:eastAsia="宋体"/>
          <w:color w:val="0070C0"/>
          <w:szCs w:val="24"/>
          <w:lang w:eastAsia="zh-CN"/>
        </w:rPr>
        <w:t>further study the impact of antenna pattern on scheduling availability ATG CA</w:t>
      </w:r>
      <w:r>
        <w:rPr>
          <w:rFonts w:hint="eastAsia" w:eastAsia="宋体"/>
          <w:color w:val="0070C0"/>
          <w:szCs w:val="24"/>
          <w:lang w:val="en-US" w:eastAsia="zh-CN"/>
        </w:rPr>
        <w:t xml:space="preserve"> (Ericsson, ZTE)</w:t>
      </w:r>
    </w:p>
    <w:p>
      <w:pPr>
        <w:pStyle w:val="150"/>
        <w:numPr>
          <w:ilvl w:val="1"/>
          <w:numId w:val="2"/>
        </w:numPr>
        <w:overflowPunct/>
        <w:autoSpaceDE/>
        <w:autoSpaceDN/>
        <w:adjustRightInd/>
        <w:spacing w:after="120"/>
        <w:ind w:left="1440" w:firstLineChars="0"/>
        <w:textAlignment w:val="auto"/>
        <w:rPr>
          <w:rFonts w:hint="eastAsia" w:eastAsia="宋体"/>
          <w:color w:val="0070C0"/>
          <w:szCs w:val="24"/>
          <w:lang w:val="en-US" w:eastAsia="zh-CN"/>
        </w:rPr>
      </w:pPr>
      <w:r>
        <w:rPr>
          <w:rFonts w:hint="eastAsia" w:eastAsia="宋体"/>
          <w:color w:val="0070C0"/>
          <w:szCs w:val="24"/>
          <w:lang w:val="en-US" w:eastAsia="zh-CN"/>
        </w:rPr>
        <w:t>Proposal 2: For scheduling availability of UE performing measurement with a different subcarrier spacing than PDSCH/PDCCH for RLM, BFD, CBD, intra/inter-frequency measurement without MG, L1-RSRP measurement, and L1-SINR measurement (CMCC)</w:t>
      </w:r>
    </w:p>
    <w:p>
      <w:pPr>
        <w:pStyle w:val="150"/>
        <w:numPr>
          <w:ilvl w:val="2"/>
          <w:numId w:val="2"/>
        </w:numPr>
        <w:overflowPunct/>
        <w:autoSpaceDE/>
        <w:autoSpaceDN/>
        <w:adjustRightInd/>
        <w:spacing w:after="120"/>
        <w:ind w:left="1860" w:leftChars="0" w:firstLineChars="0"/>
        <w:textAlignment w:val="auto"/>
        <w:rPr>
          <w:rFonts w:hint="default" w:eastAsia="宋体"/>
          <w:color w:val="0070C0"/>
          <w:szCs w:val="24"/>
          <w:lang w:val="en-US" w:eastAsia="zh-CN"/>
        </w:rPr>
      </w:pPr>
      <w:r>
        <w:rPr>
          <w:rFonts w:hint="default" w:eastAsia="宋体"/>
          <w:color w:val="0070C0"/>
          <w:szCs w:val="24"/>
          <w:lang w:val="en-US" w:eastAsia="zh-CN"/>
        </w:rPr>
        <w:t xml:space="preserve">When intra-band carrier aggregation in FR1 is configured, the scheduling restrictions on FR1 serving PCell </w:t>
      </w:r>
      <w:r>
        <w:rPr>
          <w:rFonts w:hint="eastAsia" w:eastAsia="宋体"/>
          <w:color w:val="0070C0"/>
          <w:szCs w:val="24"/>
          <w:lang w:val="en-US" w:eastAsia="zh-CN"/>
        </w:rPr>
        <w:t xml:space="preserve">should </w:t>
      </w:r>
      <w:r>
        <w:rPr>
          <w:rFonts w:hint="default" w:eastAsia="宋体"/>
          <w:color w:val="0070C0"/>
          <w:szCs w:val="24"/>
          <w:lang w:val="en-US" w:eastAsia="zh-CN"/>
        </w:rPr>
        <w:t>apply to all serving cells in the same band on the symbols that fully or partially overlap with restricted symbols.</w:t>
      </w:r>
    </w:p>
    <w:p>
      <w:pPr>
        <w:pStyle w:val="150"/>
        <w:numPr>
          <w:ilvl w:val="2"/>
          <w:numId w:val="2"/>
        </w:numPr>
        <w:overflowPunct/>
        <w:autoSpaceDE/>
        <w:autoSpaceDN/>
        <w:adjustRightInd/>
        <w:spacing w:after="120"/>
        <w:ind w:left="1860" w:leftChars="0" w:firstLineChars="0"/>
        <w:textAlignment w:val="auto"/>
        <w:rPr>
          <w:rFonts w:hint="default" w:eastAsia="宋体"/>
          <w:color w:val="0070C0"/>
          <w:szCs w:val="24"/>
          <w:lang w:val="en-US" w:eastAsia="zh-CN"/>
        </w:rPr>
      </w:pPr>
      <w:r>
        <w:rPr>
          <w:rFonts w:hint="default" w:eastAsia="宋体"/>
          <w:color w:val="0070C0"/>
          <w:szCs w:val="24"/>
          <w:lang w:val="en-US" w:eastAsia="zh-CN"/>
        </w:rPr>
        <w:t>When inter-band carrier aggregation within FR1 is configured,</w:t>
      </w:r>
      <w:r>
        <w:rPr>
          <w:rFonts w:hint="eastAsia" w:eastAsia="宋体"/>
          <w:color w:val="0070C0"/>
          <w:szCs w:val="24"/>
          <w:lang w:val="en-US" w:eastAsia="zh-CN"/>
        </w:rPr>
        <w:t xml:space="preserve"> </w:t>
      </w:r>
      <w:r>
        <w:rPr>
          <w:rFonts w:hint="default" w:eastAsia="宋体"/>
          <w:color w:val="0070C0"/>
          <w:szCs w:val="24"/>
          <w:lang w:val="en-US" w:eastAsia="zh-CN"/>
        </w:rPr>
        <w:t>there are no scheduling restrictions on FR1 serving cell(s) configured in other bands than the bands in which PCell</w:t>
      </w:r>
      <w:r>
        <w:rPr>
          <w:rFonts w:hint="eastAsia" w:eastAsia="宋体"/>
          <w:color w:val="0070C0"/>
          <w:szCs w:val="24"/>
          <w:lang w:val="en-US" w:eastAsia="zh-CN"/>
        </w:rPr>
        <w:t xml:space="preserve"> </w:t>
      </w:r>
      <w:r>
        <w:rPr>
          <w:rFonts w:hint="default" w:eastAsia="宋体"/>
          <w:color w:val="0070C0"/>
          <w:szCs w:val="24"/>
          <w:lang w:val="en-US" w:eastAsia="zh-CN"/>
        </w:rPr>
        <w:t>is configured</w:t>
      </w:r>
      <w:r>
        <w:rPr>
          <w:rFonts w:hint="eastAsia" w:eastAsia="宋体"/>
          <w:color w:val="0070C0"/>
          <w:szCs w:val="24"/>
          <w:lang w:val="en-US" w:eastAsia="zh-CN"/>
        </w:rPr>
        <w:t>.</w:t>
      </w:r>
    </w:p>
    <w:p>
      <w:pPr>
        <w:pStyle w:val="150"/>
        <w:numPr>
          <w:ilvl w:val="1"/>
          <w:numId w:val="2"/>
        </w:numPr>
        <w:overflowPunct/>
        <w:autoSpaceDE/>
        <w:autoSpaceDN/>
        <w:adjustRightInd/>
        <w:spacing w:after="120"/>
        <w:ind w:left="1440" w:firstLineChars="0"/>
        <w:textAlignment w:val="auto"/>
        <w:rPr>
          <w:rFonts w:hint="eastAsia" w:eastAsia="宋体"/>
          <w:color w:val="0070C0"/>
          <w:szCs w:val="24"/>
          <w:lang w:val="en-US" w:eastAsia="zh-CN"/>
        </w:rPr>
      </w:pPr>
      <w:r>
        <w:rPr>
          <w:rFonts w:hint="eastAsia" w:eastAsia="宋体"/>
          <w:color w:val="0070C0"/>
          <w:szCs w:val="24"/>
          <w:lang w:val="en-US" w:eastAsia="zh-CN"/>
        </w:rPr>
        <w:t>Proposal 3: For scheduling availability of UE performing measurements on FR1 TDD band for intra/inter-frequency measurement without MG and CSI-RS based intra-frequency measurements (CMCC)</w:t>
      </w:r>
    </w:p>
    <w:p>
      <w:pPr>
        <w:pStyle w:val="150"/>
        <w:numPr>
          <w:ilvl w:val="2"/>
          <w:numId w:val="2"/>
        </w:numPr>
        <w:overflowPunct/>
        <w:autoSpaceDE/>
        <w:autoSpaceDN/>
        <w:adjustRightInd/>
        <w:spacing w:after="120"/>
        <w:ind w:left="1860" w:leftChars="0" w:firstLineChars="0"/>
        <w:textAlignment w:val="auto"/>
        <w:rPr>
          <w:rFonts w:hint="default" w:eastAsia="宋体"/>
          <w:color w:val="0070C0"/>
          <w:szCs w:val="24"/>
          <w:lang w:val="en-US" w:eastAsia="zh-CN"/>
        </w:rPr>
      </w:pPr>
      <w:r>
        <w:rPr>
          <w:rFonts w:hint="default" w:eastAsia="宋体"/>
          <w:color w:val="0070C0"/>
          <w:szCs w:val="24"/>
          <w:lang w:val="en-US" w:eastAsia="zh-CN"/>
        </w:rPr>
        <w:t xml:space="preserve">When TDD intra-band carrier aggregation is performed, the scheduling restrictions due to a given serving cell also apply to all other serving cells in the same band on the symbols that fully or partially overlap with aforementioned restricted symbols. </w:t>
      </w:r>
    </w:p>
    <w:p>
      <w:pPr>
        <w:pStyle w:val="150"/>
        <w:numPr>
          <w:ilvl w:val="2"/>
          <w:numId w:val="2"/>
        </w:numPr>
        <w:overflowPunct/>
        <w:autoSpaceDE/>
        <w:autoSpaceDN/>
        <w:adjustRightInd/>
        <w:spacing w:after="120"/>
        <w:ind w:left="1860" w:leftChars="0" w:firstLineChars="0"/>
        <w:textAlignment w:val="auto"/>
        <w:rPr>
          <w:rFonts w:hint="default" w:eastAsia="宋体"/>
          <w:color w:val="0070C0"/>
          <w:szCs w:val="24"/>
          <w:lang w:val="en-US" w:eastAsia="zh-CN"/>
        </w:rPr>
      </w:pPr>
      <w:r>
        <w:rPr>
          <w:rFonts w:hint="default" w:eastAsia="宋体"/>
          <w:color w:val="0070C0"/>
          <w:szCs w:val="24"/>
          <w:lang w:val="en-US" w:eastAsia="zh-CN"/>
        </w:rPr>
        <w:t xml:space="preserve">When TDD inter-band carrier aggregation is performed, the scheduling restrictions due to a given serving cell should also apply to another serving cell in a different band on the symbols that fully or partially overlap with the aforementioned restricted symbols, if UE does not have the capability of supporting simultaneousRxTxInterBandCA for this band pair. </w:t>
      </w:r>
    </w:p>
    <w:p>
      <w:pPr>
        <w:pStyle w:val="150"/>
        <w:numPr>
          <w:ilvl w:val="1"/>
          <w:numId w:val="2"/>
        </w:numPr>
        <w:overflowPunct/>
        <w:autoSpaceDE/>
        <w:autoSpaceDN/>
        <w:adjustRightInd/>
        <w:spacing w:after="120"/>
        <w:ind w:left="1440" w:firstLineChars="0"/>
        <w:textAlignment w:val="auto"/>
        <w:rPr>
          <w:rFonts w:hint="eastAsia" w:eastAsia="宋体"/>
          <w:color w:val="0070C0"/>
          <w:szCs w:val="24"/>
          <w:lang w:val="en-US" w:eastAsia="zh-CN"/>
        </w:rPr>
      </w:pPr>
      <w:r>
        <w:rPr>
          <w:rFonts w:hint="eastAsia" w:eastAsia="宋体"/>
          <w:color w:val="0070C0"/>
          <w:szCs w:val="24"/>
          <w:lang w:val="en-US" w:eastAsia="zh-CN"/>
        </w:rPr>
        <w:t>Proposal 4: For scheduling availability of UE with the antenna array performing measurements on FR1 for intra/inter-frequency measurement without MG and CSI-RS based intra-frequency measurements:</w:t>
      </w:r>
    </w:p>
    <w:p>
      <w:pPr>
        <w:pStyle w:val="150"/>
        <w:numPr>
          <w:ilvl w:val="2"/>
          <w:numId w:val="2"/>
        </w:numPr>
        <w:overflowPunct/>
        <w:autoSpaceDE/>
        <w:autoSpaceDN/>
        <w:adjustRightInd/>
        <w:spacing w:after="120"/>
        <w:ind w:left="1860" w:leftChars="0" w:firstLineChars="0"/>
        <w:textAlignment w:val="auto"/>
        <w:rPr>
          <w:rFonts w:hint="default" w:eastAsia="宋体"/>
          <w:color w:val="0070C0"/>
          <w:szCs w:val="24"/>
          <w:lang w:val="en-US" w:eastAsia="zh-CN"/>
        </w:rPr>
      </w:pPr>
      <w:r>
        <w:rPr>
          <w:rFonts w:hint="default" w:eastAsia="宋体"/>
          <w:color w:val="0070C0"/>
          <w:szCs w:val="24"/>
          <w:lang w:val="en-US" w:eastAsia="zh-CN"/>
        </w:rPr>
        <w:t>When intra-band carrier aggregation in FR1 is configured</w:t>
      </w:r>
      <w:r>
        <w:rPr>
          <w:rFonts w:hint="eastAsia" w:eastAsia="宋体"/>
          <w:color w:val="0070C0"/>
          <w:szCs w:val="24"/>
          <w:lang w:val="en-US" w:eastAsia="zh-CN"/>
        </w:rPr>
        <w:t>, the scheduling restrictions due to a given serving cell also apply to all other serving cells in the same band on the symbols that fully or partially overlap with aforementioned restricted symbols.</w:t>
      </w:r>
    </w:p>
    <w:p>
      <w:pPr>
        <w:pStyle w:val="150"/>
        <w:numPr>
          <w:ilvl w:val="2"/>
          <w:numId w:val="2"/>
        </w:numPr>
        <w:overflowPunct/>
        <w:autoSpaceDE/>
        <w:autoSpaceDN/>
        <w:adjustRightInd/>
        <w:spacing w:after="120"/>
        <w:ind w:left="1860" w:leftChars="0" w:firstLineChars="0"/>
        <w:textAlignment w:val="auto"/>
        <w:rPr>
          <w:rFonts w:hint="default" w:eastAsia="宋体"/>
          <w:color w:val="0070C0"/>
          <w:szCs w:val="24"/>
          <w:lang w:val="en-US" w:eastAsia="zh-CN"/>
        </w:rPr>
      </w:pPr>
      <w:r>
        <w:rPr>
          <w:rFonts w:hint="default" w:eastAsia="宋体"/>
          <w:color w:val="0070C0"/>
          <w:szCs w:val="24"/>
          <w:lang w:val="en-US" w:eastAsia="zh-CN"/>
        </w:rPr>
        <w:t>When inter-band carrier aggregation is performed</w:t>
      </w:r>
      <w:r>
        <w:rPr>
          <w:rFonts w:hint="eastAsia" w:eastAsia="宋体"/>
          <w:color w:val="0070C0"/>
          <w:szCs w:val="24"/>
          <w:lang w:val="en-US" w:eastAsia="zh-CN"/>
        </w:rPr>
        <w:t>:</w:t>
      </w:r>
    </w:p>
    <w:p>
      <w:pPr>
        <w:pStyle w:val="150"/>
        <w:numPr>
          <w:ilvl w:val="3"/>
          <w:numId w:val="2"/>
        </w:numPr>
        <w:overflowPunct/>
        <w:autoSpaceDE/>
        <w:autoSpaceDN/>
        <w:adjustRightInd/>
        <w:spacing w:after="120"/>
        <w:ind w:left="2280" w:leftChars="0" w:firstLineChars="0"/>
        <w:textAlignment w:val="auto"/>
        <w:rPr>
          <w:rFonts w:hint="default" w:eastAsia="宋体"/>
          <w:color w:val="0070C0"/>
          <w:szCs w:val="24"/>
          <w:lang w:val="en-US" w:eastAsia="zh-CN"/>
        </w:rPr>
      </w:pPr>
      <w:r>
        <w:rPr>
          <w:rFonts w:hint="eastAsia" w:eastAsia="宋体"/>
          <w:color w:val="0070C0"/>
          <w:szCs w:val="24"/>
          <w:lang w:val="en-US" w:eastAsia="zh-CN"/>
        </w:rPr>
        <w:t xml:space="preserve">For ATG UE with the antenna array on PCC and one or more omni-directional antenna on SCC, </w:t>
      </w:r>
      <w:r>
        <w:rPr>
          <w:rFonts w:hint="default" w:eastAsia="宋体"/>
          <w:color w:val="0070C0"/>
          <w:szCs w:val="24"/>
          <w:lang w:val="en-US" w:eastAsia="zh-CN"/>
        </w:rPr>
        <w:t xml:space="preserve">the scheduling restrictions due to </w:t>
      </w:r>
      <w:r>
        <w:rPr>
          <w:rFonts w:hint="eastAsia" w:eastAsia="宋体"/>
          <w:color w:val="0070C0"/>
          <w:szCs w:val="24"/>
          <w:lang w:val="en-US" w:eastAsia="zh-CN"/>
        </w:rPr>
        <w:t>PCell</w:t>
      </w:r>
      <w:r>
        <w:rPr>
          <w:rFonts w:hint="default" w:eastAsia="宋体"/>
          <w:color w:val="0070C0"/>
          <w:szCs w:val="24"/>
          <w:lang w:val="en-US" w:eastAsia="zh-CN"/>
        </w:rPr>
        <w:t xml:space="preserve"> will not apply to another serving cell in a different band</w:t>
      </w:r>
      <w:r>
        <w:rPr>
          <w:rFonts w:hint="eastAsia" w:eastAsia="宋体"/>
          <w:color w:val="0070C0"/>
          <w:szCs w:val="24"/>
          <w:lang w:val="en-US" w:eastAsia="zh-CN"/>
        </w:rPr>
        <w:t>.</w:t>
      </w:r>
    </w:p>
    <w:p>
      <w:pPr>
        <w:pStyle w:val="150"/>
        <w:numPr>
          <w:ilvl w:val="3"/>
          <w:numId w:val="2"/>
        </w:numPr>
        <w:overflowPunct/>
        <w:autoSpaceDE/>
        <w:autoSpaceDN/>
        <w:adjustRightInd/>
        <w:spacing w:after="120"/>
        <w:ind w:left="2280" w:leftChars="0" w:firstLineChars="0"/>
        <w:textAlignment w:val="auto"/>
        <w:rPr>
          <w:rFonts w:hint="default" w:eastAsia="宋体"/>
          <w:color w:val="0070C0"/>
          <w:szCs w:val="24"/>
          <w:lang w:val="en-US" w:eastAsia="zh-CN"/>
        </w:rPr>
      </w:pPr>
      <w:r>
        <w:rPr>
          <w:rFonts w:hint="default" w:eastAsia="宋体"/>
          <w:color w:val="0070C0"/>
          <w:szCs w:val="24"/>
          <w:lang w:val="en-US" w:eastAsia="zh-CN"/>
        </w:rPr>
        <w:t>For ATG UE with the one or more omni-directional antenna on PCC and antenna array on SCC, the scheduling restrictions due to SCell will not apply to another serving cell in a different band.</w:t>
      </w:r>
    </w:p>
    <w:p>
      <w:pPr>
        <w:pStyle w:val="150"/>
        <w:numPr>
          <w:ilvl w:val="3"/>
          <w:numId w:val="2"/>
        </w:numPr>
        <w:overflowPunct/>
        <w:autoSpaceDE/>
        <w:autoSpaceDN/>
        <w:adjustRightInd/>
        <w:spacing w:after="120"/>
        <w:ind w:left="2280" w:leftChars="0" w:firstLineChars="0"/>
        <w:textAlignment w:val="auto"/>
        <w:rPr>
          <w:rFonts w:hint="eastAsia" w:eastAsia="宋体"/>
          <w:color w:val="0070C0"/>
          <w:szCs w:val="24"/>
          <w:lang w:val="en-US" w:eastAsia="zh-CN"/>
        </w:rPr>
      </w:pPr>
      <w:r>
        <w:rPr>
          <w:rFonts w:hint="eastAsia" w:eastAsia="宋体"/>
          <w:color w:val="0070C0"/>
          <w:szCs w:val="24"/>
          <w:lang w:val="en-US" w:eastAsia="zh-CN"/>
        </w:rPr>
        <w:t xml:space="preserve">For ATG UE with the antenna array on both PCC and SCC, and only one Rx beam can be formed, </w:t>
      </w:r>
      <w:r>
        <w:rPr>
          <w:rFonts w:hint="default" w:eastAsia="宋体"/>
          <w:color w:val="0070C0"/>
          <w:szCs w:val="24"/>
          <w:lang w:val="en-US" w:eastAsia="zh-CN"/>
        </w:rPr>
        <w:t>the scheduling restrictions due to a given serving cell should also apply to another serving cell in a different band on the symbols that fully or partially overlap with the aforementioned restricted symbols</w:t>
      </w:r>
      <w:r>
        <w:rPr>
          <w:rFonts w:hint="eastAsia" w:eastAsia="宋体"/>
          <w:color w:val="0070C0"/>
          <w:szCs w:val="24"/>
          <w:lang w:val="en-US" w:eastAsia="zh-CN"/>
        </w:rPr>
        <w:t>.</w:t>
      </w:r>
    </w:p>
    <w:p>
      <w:pPr>
        <w:pStyle w:val="150"/>
        <w:numPr>
          <w:ilvl w:val="3"/>
          <w:numId w:val="2"/>
        </w:numPr>
        <w:overflowPunct/>
        <w:autoSpaceDE/>
        <w:autoSpaceDN/>
        <w:adjustRightInd/>
        <w:spacing w:after="120"/>
        <w:ind w:left="2280" w:leftChars="0" w:firstLineChars="0"/>
        <w:textAlignment w:val="auto"/>
        <w:rPr>
          <w:rFonts w:hint="default" w:eastAsia="宋体"/>
          <w:color w:val="0070C0"/>
          <w:szCs w:val="24"/>
          <w:lang w:val="en-US" w:eastAsia="zh-CN"/>
        </w:rPr>
      </w:pPr>
      <w:r>
        <w:rPr>
          <w:rFonts w:hint="eastAsia" w:eastAsia="宋体"/>
          <w:color w:val="0070C0"/>
          <w:szCs w:val="24"/>
          <w:lang w:val="en-US" w:eastAsia="zh-CN"/>
        </w:rPr>
        <w:t xml:space="preserve">For ATG UE with the antenna array on both PCC and SCC, and two Rx beams can be formed simultaneously, </w:t>
      </w:r>
      <w:r>
        <w:rPr>
          <w:rFonts w:hint="default" w:eastAsia="宋体"/>
          <w:color w:val="0070C0"/>
          <w:szCs w:val="24"/>
          <w:lang w:val="en-US" w:eastAsia="zh-CN"/>
        </w:rPr>
        <w:t>he scheduling restrictions due to a given serving cell will not apply to another serving cell in a different band</w:t>
      </w:r>
      <w:r>
        <w:rPr>
          <w:rFonts w:hint="eastAsia" w:eastAsia="宋体"/>
          <w:color w:val="0070C0"/>
          <w:szCs w:val="24"/>
          <w:lang w:val="en-US" w:eastAsia="zh-CN"/>
        </w:rPr>
        <w:t>.</w:t>
      </w:r>
    </w:p>
    <w:p>
      <w:pPr>
        <w:pStyle w:val="150"/>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T</w:t>
      </w:r>
      <w:r>
        <w:rPr>
          <w:rFonts w:hint="eastAsia" w:eastAsia="宋体"/>
          <w:color w:val="0070C0"/>
          <w:szCs w:val="24"/>
          <w:lang w:eastAsia="zh-CN"/>
        </w:rPr>
        <w:t>he scheduling restriction extension to intra-band/inter-band CA</w:t>
      </w:r>
      <w:r>
        <w:rPr>
          <w:rFonts w:hint="eastAsia" w:eastAsia="宋体"/>
          <w:color w:val="0070C0"/>
          <w:szCs w:val="24"/>
          <w:lang w:val="en-US" w:eastAsia="zh-CN"/>
        </w:rPr>
        <w:t xml:space="preserve">, </w:t>
      </w:r>
      <w:r>
        <w:rPr>
          <w:rFonts w:hint="eastAsia" w:eastAsia="宋体"/>
          <w:color w:val="0070C0"/>
          <w:szCs w:val="24"/>
          <w:lang w:eastAsia="zh-CN"/>
        </w:rPr>
        <w:t>further study the impact of antenna pattern on scheduling availability ATG CA</w:t>
      </w:r>
    </w:p>
    <w:p>
      <w:pPr>
        <w:rPr>
          <w:color w:val="0070C0"/>
          <w:lang w:val="en-US" w:eastAsia="zh-CN"/>
        </w:rPr>
      </w:pPr>
    </w:p>
    <w:p>
      <w:pPr>
        <w:rPr>
          <w:color w:val="0070C0"/>
          <w:lang w:val="en-US" w:eastAsia="zh-CN"/>
        </w:rPr>
      </w:pPr>
      <w:bookmarkStart w:id="2" w:name="_GoBack"/>
      <w:bookmarkEnd w:id="2"/>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Yu Mincho">
    <w:altName w:val="MS Gothic"/>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1851"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368AA"/>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216D"/>
    <w:rsid w:val="004A495F"/>
    <w:rsid w:val="004A7544"/>
    <w:rsid w:val="004B6B0F"/>
    <w:rsid w:val="004C54E5"/>
    <w:rsid w:val="004C7DC8"/>
    <w:rsid w:val="004D21B0"/>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 w:val="03587A87"/>
    <w:rsid w:val="05624F7A"/>
    <w:rsid w:val="06133805"/>
    <w:rsid w:val="06B96F4F"/>
    <w:rsid w:val="10537FCE"/>
    <w:rsid w:val="10DB2168"/>
    <w:rsid w:val="16383B80"/>
    <w:rsid w:val="1BA45824"/>
    <w:rsid w:val="1C305473"/>
    <w:rsid w:val="1F50104A"/>
    <w:rsid w:val="1FD27BC4"/>
    <w:rsid w:val="25644FE8"/>
    <w:rsid w:val="26EA3B85"/>
    <w:rsid w:val="28865DE8"/>
    <w:rsid w:val="2D6476E5"/>
    <w:rsid w:val="2E2C6834"/>
    <w:rsid w:val="2FB15DAE"/>
    <w:rsid w:val="351B7F36"/>
    <w:rsid w:val="3DB83E79"/>
    <w:rsid w:val="3EDF2CB2"/>
    <w:rsid w:val="43D9684F"/>
    <w:rsid w:val="43F752A9"/>
    <w:rsid w:val="4A5E572C"/>
    <w:rsid w:val="4F1B6016"/>
    <w:rsid w:val="4F2F4165"/>
    <w:rsid w:val="506B50C2"/>
    <w:rsid w:val="545C59BA"/>
    <w:rsid w:val="58270DD5"/>
    <w:rsid w:val="58425BDC"/>
    <w:rsid w:val="5A860FA9"/>
    <w:rsid w:val="5C3862D5"/>
    <w:rsid w:val="5F3C1AF1"/>
    <w:rsid w:val="645E6BE1"/>
    <w:rsid w:val="66ED0C0D"/>
    <w:rsid w:val="6CE17E70"/>
    <w:rsid w:val="6D975301"/>
    <w:rsid w:val="6E0B271A"/>
    <w:rsid w:val="6E8D663F"/>
    <w:rsid w:val="6EC402E8"/>
    <w:rsid w:val="6EE34CB1"/>
    <w:rsid w:val="7194178F"/>
    <w:rsid w:val="78BF6FA7"/>
    <w:rsid w:val="791B6F5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iPriority="0" w:name="Normal Indent"/>
    <w:lsdException w:unhideWhenUsed="0" w:uiPriority="0" w:name="footnote text"/>
    <w:lsdException w:unhideWhenUsed="0" w:uiPriority="99" w:semiHidden="0" w:name="annotation text"/>
    <w:lsdException w:unhideWhenUsed="0" w:uiPriority="0" w:semiHidden="0" w:name="header"/>
    <w:lsdException w:unhideWhenUsed="0" w:uiPriority="0"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unhideWhenUsed="0" w:uiPriority="0" w:name="annotation reference"/>
    <w:lsdException w:uiPriority="0" w:name="line number"/>
    <w:lsdException w:uiPriority="0" w:name="page number"/>
    <w:lsdException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99" w:semiHidden="0" w:name="List 2"/>
    <w:lsdException w:qFormat="1"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7"/>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5"/>
    <w:qFormat/>
    <w:uiPriority w:val="0"/>
    <w:pPr>
      <w:numPr>
        <w:ilvl w:val="1"/>
      </w:numPr>
      <w:pBdr>
        <w:top w:val="none" w:color="auto" w:sz="0" w:space="0"/>
      </w:pBdr>
      <w:spacing w:before="180"/>
      <w:ind w:left="576"/>
      <w:outlineLvl w:val="1"/>
    </w:pPr>
    <w:rPr>
      <w:sz w:val="28"/>
      <w:szCs w:val="18"/>
      <w:lang w:eastAsia="zh-CN"/>
    </w:rPr>
  </w:style>
  <w:style w:type="paragraph" w:styleId="4">
    <w:name w:val="heading 3"/>
    <w:basedOn w:val="3"/>
    <w:next w:val="1"/>
    <w:link w:val="123"/>
    <w:qFormat/>
    <w:uiPriority w:val="0"/>
    <w:pPr>
      <w:numPr>
        <w:ilvl w:val="2"/>
      </w:numPr>
      <w:spacing w:before="120"/>
      <w:outlineLvl w:val="2"/>
    </w:pPr>
  </w:style>
  <w:style w:type="paragraph" w:styleId="5">
    <w:name w:val="heading 4"/>
    <w:basedOn w:val="4"/>
    <w:next w:val="1"/>
    <w:link w:val="136"/>
    <w:qFormat/>
    <w:uiPriority w:val="0"/>
    <w:pPr>
      <w:numPr>
        <w:ilvl w:val="3"/>
      </w:numPr>
      <w:outlineLvl w:val="3"/>
    </w:pPr>
    <w:rPr>
      <w:sz w:val="24"/>
    </w:rPr>
  </w:style>
  <w:style w:type="paragraph" w:styleId="6">
    <w:name w:val="heading 5"/>
    <w:basedOn w:val="5"/>
    <w:next w:val="1"/>
    <w:link w:val="137"/>
    <w:qFormat/>
    <w:uiPriority w:val="0"/>
    <w:pPr>
      <w:numPr>
        <w:ilvl w:val="4"/>
      </w:numPr>
      <w:outlineLvl w:val="4"/>
    </w:pPr>
    <w:rPr>
      <w:sz w:val="22"/>
    </w:rPr>
  </w:style>
  <w:style w:type="paragraph" w:styleId="7">
    <w:name w:val="heading 6"/>
    <w:basedOn w:val="8"/>
    <w:next w:val="1"/>
    <w:link w:val="138"/>
    <w:qFormat/>
    <w:uiPriority w:val="0"/>
    <w:pPr>
      <w:numPr>
        <w:ilvl w:val="5"/>
        <w:numId w:val="1"/>
      </w:numPr>
      <w:outlineLvl w:val="5"/>
    </w:pPr>
  </w:style>
  <w:style w:type="paragraph" w:styleId="9">
    <w:name w:val="heading 7"/>
    <w:basedOn w:val="8"/>
    <w:next w:val="1"/>
    <w:link w:val="139"/>
    <w:qFormat/>
    <w:uiPriority w:val="0"/>
    <w:pPr>
      <w:numPr>
        <w:ilvl w:val="6"/>
        <w:numId w:val="1"/>
      </w:numPr>
      <w:outlineLvl w:val="6"/>
    </w:pPr>
  </w:style>
  <w:style w:type="paragraph" w:styleId="10">
    <w:name w:val="heading 8"/>
    <w:basedOn w:val="2"/>
    <w:next w:val="1"/>
    <w:link w:val="119"/>
    <w:qFormat/>
    <w:uiPriority w:val="0"/>
    <w:pPr>
      <w:numPr>
        <w:ilvl w:val="7"/>
      </w:numPr>
      <w:outlineLvl w:val="7"/>
    </w:pPr>
  </w:style>
  <w:style w:type="paragraph" w:styleId="11">
    <w:name w:val="heading 9"/>
    <w:basedOn w:val="10"/>
    <w:next w:val="1"/>
    <w:link w:val="140"/>
    <w:qFormat/>
    <w:uiPriority w:val="0"/>
    <w:pPr>
      <w:numPr>
        <w:ilvl w:val="8"/>
      </w:numPr>
      <w:outlineLvl w:val="8"/>
    </w:pPr>
  </w:style>
  <w:style w:type="character" w:default="1" w:styleId="52">
    <w:name w:val="Default Paragraph Font"/>
    <w:semiHidden/>
    <w:unhideWhenUsed/>
    <w:qFormat/>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9"/>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99"/>
    <w:pPr>
      <w:ind w:left="851"/>
    </w:pPr>
  </w:style>
  <w:style w:type="paragraph" w:styleId="14">
    <w:name w:val="List"/>
    <w:basedOn w:val="1"/>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caption"/>
    <w:basedOn w:val="1"/>
    <w:next w:val="1"/>
    <w:link w:val="122"/>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09"/>
    <w:uiPriority w:val="99"/>
  </w:style>
  <w:style w:type="paragraph" w:styleId="31">
    <w:name w:val="Body Text"/>
    <w:basedOn w:val="1"/>
    <w:link w:val="124"/>
    <w:uiPriority w:val="0"/>
  </w:style>
  <w:style w:type="paragraph" w:styleId="32">
    <w:name w:val="Plain Text"/>
    <w:basedOn w:val="1"/>
    <w:link w:val="128"/>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uiPriority w:val="0"/>
    <w:pPr>
      <w:spacing w:before="180"/>
      <w:ind w:left="2693" w:hanging="2693"/>
    </w:pPr>
    <w:rPr>
      <w:b/>
    </w:rPr>
  </w:style>
  <w:style w:type="paragraph" w:styleId="35">
    <w:name w:val="Body Text Indent 2"/>
    <w:basedOn w:val="1"/>
    <w:link w:val="142"/>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4"/>
    <w:qFormat/>
    <w:uiPriority w:val="0"/>
    <w:pPr>
      <w:overflowPunct w:val="0"/>
      <w:autoSpaceDE w:val="0"/>
      <w:autoSpaceDN w:val="0"/>
      <w:adjustRightInd w:val="0"/>
      <w:textAlignment w:val="baseline"/>
    </w:pPr>
    <w:rPr>
      <w:rFonts w:eastAsia="Yu Mincho"/>
    </w:rPr>
  </w:style>
  <w:style w:type="paragraph" w:styleId="37">
    <w:name w:val="Balloon Text"/>
    <w:basedOn w:val="1"/>
    <w:link w:val="112"/>
    <w:uiPriority w:val="0"/>
    <w:pPr>
      <w:spacing w:after="0"/>
    </w:pPr>
    <w:rPr>
      <w:sz w:val="18"/>
      <w:szCs w:val="18"/>
    </w:rPr>
  </w:style>
  <w:style w:type="paragraph" w:styleId="38">
    <w:name w:val="footer"/>
    <w:basedOn w:val="39"/>
    <w:link w:val="134"/>
    <w:uiPriority w:val="0"/>
    <w:pPr>
      <w:jc w:val="center"/>
    </w:pPr>
    <w:rPr>
      <w:i/>
    </w:rPr>
  </w:style>
  <w:style w:type="paragraph" w:styleId="39">
    <w:name w:val="header"/>
    <w:link w:val="108"/>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5"/>
    <w:semiHidden/>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uiPriority w:val="0"/>
    <w:pPr>
      <w:ind w:left="1418"/>
    </w:pPr>
  </w:style>
  <w:style w:type="paragraph" w:styleId="44">
    <w:name w:val="table of figures"/>
    <w:basedOn w:val="31"/>
    <w:next w:val="1"/>
    <w:qFormat/>
    <w:uiPriority w:val="99"/>
    <w:pPr>
      <w:overflowPunct w:val="0"/>
      <w:autoSpaceDE w:val="0"/>
      <w:autoSpaceDN w:val="0"/>
      <w:adjustRightInd w:val="0"/>
      <w:spacing w:after="120"/>
      <w:ind w:left="1701" w:hanging="1701"/>
      <w:textAlignment w:val="baseline"/>
    </w:pPr>
    <w:rPr>
      <w:rFonts w:ascii="Arial" w:hAnsi="Arial" w:eastAsia="Times New Roman"/>
      <w:b/>
      <w:sz w:val="20"/>
      <w:lang w:val="en-GB" w:eastAsia="zh-CN"/>
    </w:rPr>
  </w:style>
  <w:style w:type="paragraph" w:styleId="45">
    <w:name w:val="toc 9"/>
    <w:basedOn w:val="34"/>
    <w:next w:val="1"/>
    <w:uiPriority w:val="0"/>
    <w:pPr>
      <w:ind w:left="1418" w:hanging="1418"/>
    </w:pPr>
  </w:style>
  <w:style w:type="paragraph" w:styleId="46">
    <w:name w:val="Normal (Web)"/>
    <w:basedOn w:val="1"/>
    <w:uiPriority w:val="99"/>
    <w:pPr>
      <w:spacing w:before="100" w:beforeAutospacing="1" w:after="100" w:afterAutospacing="1"/>
    </w:pPr>
    <w:rPr>
      <w:rFonts w:eastAsia="Arial Unicode MS"/>
      <w:sz w:val="24"/>
      <w:szCs w:val="24"/>
    </w:rPr>
  </w:style>
  <w:style w:type="paragraph" w:styleId="47">
    <w:name w:val="index 1"/>
    <w:basedOn w:val="1"/>
    <w:next w:val="1"/>
    <w:semiHidden/>
    <w:uiPriority w:val="0"/>
    <w:pPr>
      <w:keepLines/>
      <w:spacing w:after="0"/>
    </w:pPr>
  </w:style>
  <w:style w:type="paragraph" w:styleId="48">
    <w:name w:val="index 2"/>
    <w:basedOn w:val="47"/>
    <w:next w:val="1"/>
    <w:semiHidden/>
    <w:uiPriority w:val="0"/>
    <w:pPr>
      <w:ind w:left="284"/>
    </w:pPr>
  </w:style>
  <w:style w:type="paragraph" w:styleId="49">
    <w:name w:val="annotation subject"/>
    <w:basedOn w:val="30"/>
    <w:next w:val="30"/>
    <w:link w:val="130"/>
    <w:uiPriority w:val="0"/>
    <w:rPr>
      <w:b/>
      <w:bCs/>
    </w:rPr>
  </w:style>
  <w:style w:type="table" w:styleId="51">
    <w:name w:val="Table Grid"/>
    <w:basedOn w:val="50"/>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endnote reference"/>
    <w:uiPriority w:val="0"/>
    <w:rPr>
      <w:vertAlign w:val="superscript"/>
    </w:rPr>
  </w:style>
  <w:style w:type="character" w:styleId="54">
    <w:name w:val="FollowedHyperlink"/>
    <w:uiPriority w:val="0"/>
    <w:rPr>
      <w:color w:val="800080"/>
      <w:u w:val="single"/>
    </w:rPr>
  </w:style>
  <w:style w:type="character" w:styleId="55">
    <w:name w:val="Emphasis"/>
    <w:qFormat/>
    <w:uiPriority w:val="0"/>
    <w:rPr>
      <w:i/>
      <w:iCs/>
    </w:rPr>
  </w:style>
  <w:style w:type="character" w:styleId="56">
    <w:name w:val="Hyperlink"/>
    <w:uiPriority w:val="0"/>
    <w:rPr>
      <w:color w:val="0000FF"/>
      <w:u w:val="single"/>
    </w:rPr>
  </w:style>
  <w:style w:type="character" w:styleId="57">
    <w:name w:val="annotation reference"/>
    <w:semiHidden/>
    <w:uiPriority w:val="0"/>
    <w:rPr>
      <w:sz w:val="16"/>
    </w:rPr>
  </w:style>
  <w:style w:type="character" w:styleId="58">
    <w:name w:val="footnote reference"/>
    <w:semiHidden/>
    <w:qFormat/>
    <w:uiPriority w:val="0"/>
    <w:rPr>
      <w:b/>
      <w:position w:val="6"/>
      <w:sz w:val="16"/>
    </w:rPr>
  </w:style>
  <w:style w:type="paragraph" w:customStyle="1" w:styleId="59">
    <w:name w:val="EQ"/>
    <w:basedOn w:val="1"/>
    <w:next w:val="1"/>
    <w:link w:val="151"/>
    <w:qFormat/>
    <w:uiPriority w:val="0"/>
    <w:pPr>
      <w:keepLines/>
      <w:tabs>
        <w:tab w:val="center" w:pos="4536"/>
        <w:tab w:val="right" w:pos="9072"/>
      </w:tabs>
    </w:pPr>
  </w:style>
  <w:style w:type="character" w:customStyle="1" w:styleId="60">
    <w:name w:val="ZGSM"/>
    <w:qFormat/>
    <w:uiPriority w:val="0"/>
  </w:style>
  <w:style w:type="paragraph" w:customStyle="1" w:styleId="6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2">
    <w:name w:val="TT"/>
    <w:basedOn w:val="2"/>
    <w:next w:val="1"/>
    <w:qFormat/>
    <w:uiPriority w:val="0"/>
    <w:pPr>
      <w:outlineLvl w:val="9"/>
    </w:pPr>
  </w:style>
  <w:style w:type="paragraph" w:customStyle="1" w:styleId="63">
    <w:name w:val="NF"/>
    <w:basedOn w:val="64"/>
    <w:qFormat/>
    <w:uiPriority w:val="0"/>
    <w:pPr>
      <w:keepNext/>
      <w:spacing w:after="0"/>
    </w:pPr>
    <w:rPr>
      <w:rFonts w:ascii="Arial" w:hAnsi="Arial"/>
      <w:sz w:val="18"/>
    </w:rPr>
  </w:style>
  <w:style w:type="paragraph" w:customStyle="1" w:styleId="64">
    <w:name w:val="NO"/>
    <w:basedOn w:val="1"/>
    <w:link w:val="104"/>
    <w:qFormat/>
    <w:uiPriority w:val="0"/>
    <w:pPr>
      <w:keepLines/>
      <w:ind w:left="1135" w:hanging="851"/>
    </w:pPr>
    <w:rPr>
      <w:lang w:val="zh-CN"/>
    </w:rPr>
  </w:style>
  <w:style w:type="paragraph" w:customStyle="1" w:styleId="65">
    <w:name w:val="PL"/>
    <w:link w:val="15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1"/>
    <w:qFormat/>
    <w:uiPriority w:val="0"/>
    <w:pPr>
      <w:keepNext/>
      <w:keepLines/>
      <w:spacing w:after="0"/>
    </w:pPr>
    <w:rPr>
      <w:rFonts w:ascii="Arial" w:hAnsi="Arial"/>
      <w:sz w:val="18"/>
      <w:lang w:val="zh-CN"/>
    </w:rPr>
  </w:style>
  <w:style w:type="paragraph" w:customStyle="1" w:styleId="68">
    <w:name w:val="TAH"/>
    <w:basedOn w:val="69"/>
    <w:link w:val="103"/>
    <w:qFormat/>
    <w:uiPriority w:val="0"/>
    <w:rPr>
      <w:b/>
    </w:rPr>
  </w:style>
  <w:style w:type="paragraph" w:customStyle="1" w:styleId="69">
    <w:name w:val="TAC"/>
    <w:basedOn w:val="67"/>
    <w:link w:val="113"/>
    <w:qFormat/>
    <w:uiPriority w:val="0"/>
    <w:pPr>
      <w:jc w:val="center"/>
    </w:pPr>
  </w:style>
  <w:style w:type="paragraph" w:customStyle="1" w:styleId="70">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NW"/>
    <w:basedOn w:val="64"/>
    <w:qFormat/>
    <w:uiPriority w:val="0"/>
    <w:pPr>
      <w:spacing w:after="0"/>
    </w:pPr>
  </w:style>
  <w:style w:type="paragraph" w:customStyle="1" w:styleId="74">
    <w:name w:val="EW"/>
    <w:basedOn w:val="71"/>
    <w:qFormat/>
    <w:uiPriority w:val="0"/>
    <w:pPr>
      <w:spacing w:after="0"/>
    </w:pPr>
  </w:style>
  <w:style w:type="paragraph" w:customStyle="1" w:styleId="75">
    <w:name w:val="B1"/>
    <w:basedOn w:val="14"/>
    <w:link w:val="121"/>
    <w:qFormat/>
    <w:uiPriority w:val="0"/>
  </w:style>
  <w:style w:type="paragraph" w:customStyle="1" w:styleId="76">
    <w:name w:val="Editor's Note"/>
    <w:basedOn w:val="64"/>
    <w:qFormat/>
    <w:uiPriority w:val="0"/>
    <w:rPr>
      <w:color w:val="FF0000"/>
    </w:rPr>
  </w:style>
  <w:style w:type="paragraph" w:customStyle="1" w:styleId="77">
    <w:name w:val="TH"/>
    <w:basedOn w:val="1"/>
    <w:link w:val="102"/>
    <w:qFormat/>
    <w:uiPriority w:val="0"/>
    <w:pPr>
      <w:keepNext/>
      <w:keepLines/>
      <w:spacing w:before="60"/>
      <w:jc w:val="center"/>
    </w:pPr>
    <w:rPr>
      <w:rFonts w:ascii="Arial" w:hAnsi="Arial"/>
      <w:b/>
      <w:lang w:val="zh-CN"/>
    </w:rPr>
  </w:style>
  <w:style w:type="paragraph" w:customStyle="1" w:styleId="7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0">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2">
    <w:name w:val="TAN"/>
    <w:basedOn w:val="67"/>
    <w:link w:val="115"/>
    <w:qFormat/>
    <w:uiPriority w:val="0"/>
    <w:pPr>
      <w:ind w:left="851" w:hanging="851"/>
    </w:pPr>
  </w:style>
  <w:style w:type="paragraph" w:customStyle="1" w:styleId="8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4">
    <w:name w:val="TF"/>
    <w:basedOn w:val="77"/>
    <w:qFormat/>
    <w:uiPriority w:val="0"/>
    <w:pPr>
      <w:keepNext w:val="0"/>
      <w:spacing w:before="0" w:after="240"/>
    </w:pPr>
  </w:style>
  <w:style w:type="paragraph" w:customStyle="1" w:styleId="8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6">
    <w:name w:val="B2"/>
    <w:basedOn w:val="13"/>
    <w:qFormat/>
    <w:uiPriority w:val="0"/>
  </w:style>
  <w:style w:type="paragraph" w:customStyle="1" w:styleId="87">
    <w:name w:val="B3"/>
    <w:basedOn w:val="12"/>
    <w:qFormat/>
    <w:uiPriority w:val="0"/>
  </w:style>
  <w:style w:type="paragraph" w:customStyle="1" w:styleId="88">
    <w:name w:val="B4"/>
    <w:basedOn w:val="43"/>
    <w:qFormat/>
    <w:uiPriority w:val="0"/>
  </w:style>
  <w:style w:type="paragraph" w:customStyle="1" w:styleId="89">
    <w:name w:val="B5"/>
    <w:basedOn w:val="42"/>
    <w:qFormat/>
    <w:uiPriority w:val="0"/>
  </w:style>
  <w:style w:type="paragraph" w:customStyle="1" w:styleId="90">
    <w:name w:val="ZTD"/>
    <w:basedOn w:val="79"/>
    <w:qFormat/>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INDENT1"/>
    <w:basedOn w:val="1"/>
    <w:qFormat/>
    <w:uiPriority w:val="0"/>
    <w:pPr>
      <w:ind w:left="851"/>
    </w:pPr>
  </w:style>
  <w:style w:type="paragraph" w:customStyle="1" w:styleId="93">
    <w:name w:val="INDENT2"/>
    <w:basedOn w:val="1"/>
    <w:qFormat/>
    <w:uiPriority w:val="0"/>
    <w:pPr>
      <w:ind w:left="1135" w:hanging="284"/>
    </w:pPr>
  </w:style>
  <w:style w:type="paragraph" w:customStyle="1" w:styleId="94">
    <w:name w:val="INDENT3"/>
    <w:basedOn w:val="1"/>
    <w:qFormat/>
    <w:uiPriority w:val="0"/>
    <w:pPr>
      <w:ind w:left="1701" w:hanging="567"/>
    </w:pPr>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6">
    <w:name w:val="Rec_CCITT_#"/>
    <w:basedOn w:val="1"/>
    <w:qFormat/>
    <w:uiPriority w:val="0"/>
    <w:pPr>
      <w:keepNext/>
      <w:keepLines/>
    </w:pPr>
    <w:rPr>
      <w:b/>
    </w:rPr>
  </w:style>
  <w:style w:type="paragraph" w:customStyle="1" w:styleId="97">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8">
    <w:name w:val="Couv Rec Title"/>
    <w:basedOn w:val="1"/>
    <w:qFormat/>
    <w:uiPriority w:val="0"/>
    <w:pPr>
      <w:keepNext/>
      <w:keepLines/>
      <w:spacing w:before="240"/>
      <w:ind w:left="1418"/>
    </w:pPr>
    <w:rPr>
      <w:rFonts w:ascii="Arial" w:hAnsi="Arial"/>
      <w:b/>
      <w:sz w:val="36"/>
      <w:lang w:val="en-US"/>
    </w:rPr>
  </w:style>
  <w:style w:type="paragraph" w:customStyle="1" w:styleId="99">
    <w:name w:val="TAJ"/>
    <w:basedOn w:val="77"/>
    <w:qFormat/>
    <w:uiPriority w:val="0"/>
  </w:style>
  <w:style w:type="paragraph" w:customStyle="1" w:styleId="100">
    <w:name w:val="Guidance"/>
    <w:basedOn w:val="1"/>
    <w:link w:val="106"/>
    <w:qFormat/>
    <w:uiPriority w:val="0"/>
    <w:rPr>
      <w:i/>
      <w:color w:val="0000FF"/>
      <w:lang w:val="zh-CN"/>
    </w:rPr>
  </w:style>
  <w:style w:type="character" w:customStyle="1" w:styleId="101">
    <w:name w:val="TAL Char"/>
    <w:link w:val="67"/>
    <w:qFormat/>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Heading 2 Char"/>
    <w:link w:val="3"/>
    <w:qFormat/>
    <w:uiPriority w:val="0"/>
    <w:rPr>
      <w:rFonts w:ascii="Arial" w:hAnsi="Arial"/>
      <w:sz w:val="28"/>
      <w:szCs w:val="18"/>
      <w:lang w:eastAsia="zh-CN"/>
    </w:rPr>
  </w:style>
  <w:style w:type="character" w:customStyle="1" w:styleId="106">
    <w:name w:val="Guidance Char"/>
    <w:link w:val="100"/>
    <w:qFormat/>
    <w:uiPriority w:val="0"/>
    <w:rPr>
      <w:i/>
      <w:color w:val="0000FF"/>
      <w:lang w:eastAsia="en-US"/>
    </w:rPr>
  </w:style>
  <w:style w:type="character" w:customStyle="1" w:styleId="107">
    <w:name w:val="Heading 1 Char"/>
    <w:link w:val="2"/>
    <w:qFormat/>
    <w:uiPriority w:val="0"/>
    <w:rPr>
      <w:rFonts w:ascii="Arial" w:hAnsi="Arial"/>
      <w:sz w:val="36"/>
      <w:lang w:eastAsia="en-US" w:bidi="ar-SA"/>
    </w:rPr>
  </w:style>
  <w:style w:type="character" w:customStyle="1" w:styleId="108">
    <w:name w:val="Header Char"/>
    <w:link w:val="39"/>
    <w:qFormat/>
    <w:uiPriority w:val="0"/>
    <w:rPr>
      <w:rFonts w:ascii="Arial" w:hAnsi="Arial"/>
      <w:b/>
      <w:sz w:val="18"/>
      <w:lang w:val="en-GB" w:bidi="ar-SA"/>
    </w:rPr>
  </w:style>
  <w:style w:type="character" w:customStyle="1" w:styleId="109">
    <w:name w:val="Comment Text Char"/>
    <w:link w:val="30"/>
    <w:qFormat/>
    <w:uiPriority w:val="99"/>
    <w:rPr>
      <w:lang w:val="en-GB" w:eastAsia="en-US"/>
    </w:rPr>
  </w:style>
  <w:style w:type="character" w:customStyle="1" w:styleId="110">
    <w:name w:val="批注主题 Char"/>
    <w:basedOn w:val="109"/>
    <w:qFormat/>
    <w:uiPriority w:val="0"/>
    <w:rPr>
      <w:lang w:val="en-GB" w:eastAsia="en-US"/>
    </w:rPr>
  </w:style>
  <w:style w:type="paragraph" w:customStyle="1" w:styleId="111">
    <w:name w:val="Revision"/>
    <w:hidden/>
    <w:semiHidden/>
    <w:qFormat/>
    <w:uiPriority w:val="99"/>
    <w:rPr>
      <w:rFonts w:ascii="Times New Roman" w:hAnsi="Times New Roman" w:eastAsia="宋体" w:cs="Times New Roman"/>
      <w:lang w:val="en-GB" w:eastAsia="en-US" w:bidi="ar-SA"/>
    </w:rPr>
  </w:style>
  <w:style w:type="character" w:customStyle="1" w:styleId="112">
    <w:name w:val="Balloon Text Char"/>
    <w:link w:val="37"/>
    <w:qFormat/>
    <w:uiPriority w:val="0"/>
    <w:rPr>
      <w:sz w:val="18"/>
      <w:szCs w:val="18"/>
      <w:lang w:val="en-GB" w:eastAsia="en-US"/>
    </w:rPr>
  </w:style>
  <w:style w:type="character" w:customStyle="1" w:styleId="113">
    <w:name w:val="TAC Char"/>
    <w:link w:val="69"/>
    <w:qFormat/>
    <w:uiPriority w:val="0"/>
    <w:rPr>
      <w:rFonts w:ascii="Arial" w:hAnsi="Arial"/>
      <w:sz w:val="18"/>
      <w:lang w:val="zh-CN"/>
    </w:rPr>
  </w:style>
  <w:style w:type="paragraph" w:customStyle="1" w:styleId="114">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5">
    <w:name w:val="TAN Char"/>
    <w:link w:val="82"/>
    <w:qFormat/>
    <w:uiPriority w:val="0"/>
    <w:rPr>
      <w:rFonts w:ascii="Arial" w:hAnsi="Arial"/>
      <w:sz w:val="18"/>
      <w:lang w:val="zh-CN"/>
    </w:rPr>
  </w:style>
  <w:style w:type="paragraph" w:customStyle="1" w:styleId="116">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7">
    <w:name w:val="TAL Car"/>
    <w:qFormat/>
    <w:locked/>
    <w:uiPriority w:val="0"/>
    <w:rPr>
      <w:rFonts w:ascii="Arial" w:hAnsi="Arial" w:cs="Arial"/>
      <w:sz w:val="18"/>
      <w:szCs w:val="18"/>
      <w:lang w:val="en-GB"/>
    </w:rPr>
  </w:style>
  <w:style w:type="paragraph" w:customStyle="1" w:styleId="118">
    <w:name w:val="CR Cover Page"/>
    <w:link w:val="120"/>
    <w:qFormat/>
    <w:uiPriority w:val="0"/>
    <w:pPr>
      <w:spacing w:after="120"/>
    </w:pPr>
    <w:rPr>
      <w:rFonts w:ascii="Arial" w:hAnsi="Arial" w:eastAsia="宋体" w:cs="Times New Roman"/>
      <w:lang w:val="en-GB" w:eastAsia="en-US" w:bidi="ar-SA"/>
    </w:rPr>
  </w:style>
  <w:style w:type="character" w:customStyle="1" w:styleId="119">
    <w:name w:val="Heading 8 Char"/>
    <w:link w:val="10"/>
    <w:qFormat/>
    <w:uiPriority w:val="0"/>
    <w:rPr>
      <w:rFonts w:ascii="Arial" w:hAnsi="Arial"/>
      <w:sz w:val="36"/>
      <w:lang w:val="sv-SE"/>
    </w:rPr>
  </w:style>
  <w:style w:type="character" w:customStyle="1" w:styleId="120">
    <w:name w:val="CR Cover Page Char"/>
    <w:link w:val="118"/>
    <w:qFormat/>
    <w:uiPriority w:val="0"/>
    <w:rPr>
      <w:rFonts w:ascii="Arial" w:hAnsi="Arial"/>
      <w:lang w:val="en-GB"/>
    </w:rPr>
  </w:style>
  <w:style w:type="character" w:customStyle="1" w:styleId="121">
    <w:name w:val="B1 Char"/>
    <w:link w:val="75"/>
    <w:qFormat/>
    <w:uiPriority w:val="0"/>
    <w:rPr>
      <w:lang w:val="en-GB"/>
    </w:rPr>
  </w:style>
  <w:style w:type="character" w:customStyle="1" w:styleId="122">
    <w:name w:val="Caption Char2"/>
    <w:link w:val="28"/>
    <w:qFormat/>
    <w:uiPriority w:val="0"/>
    <w:rPr>
      <w:b/>
      <w:lang w:val="en-GB"/>
    </w:rPr>
  </w:style>
  <w:style w:type="character" w:customStyle="1" w:styleId="123">
    <w:name w:val="Heading 3 Char"/>
    <w:link w:val="4"/>
    <w:qFormat/>
    <w:uiPriority w:val="0"/>
    <w:rPr>
      <w:rFonts w:ascii="Arial" w:hAnsi="Arial"/>
      <w:sz w:val="28"/>
      <w:lang w:eastAsia="en-US"/>
    </w:rPr>
  </w:style>
  <w:style w:type="character" w:customStyle="1" w:styleId="124">
    <w:name w:val="Body Text Char"/>
    <w:link w:val="31"/>
    <w:qFormat/>
    <w:uiPriority w:val="0"/>
    <w:rPr>
      <w:lang w:val="en-GB"/>
    </w:rPr>
  </w:style>
  <w:style w:type="paragraph" w:customStyle="1" w:styleId="125">
    <w:name w:val="3GPP Normal Text"/>
    <w:basedOn w:val="31"/>
    <w:link w:val="126"/>
    <w:qFormat/>
    <w:uiPriority w:val="0"/>
    <w:pPr>
      <w:spacing w:after="120"/>
      <w:ind w:left="1440" w:hanging="1440"/>
      <w:jc w:val="both"/>
    </w:pPr>
    <w:rPr>
      <w:rFonts w:eastAsia="MS Mincho"/>
      <w:sz w:val="22"/>
      <w:szCs w:val="24"/>
      <w:lang w:val="zh-CN" w:eastAsia="zh-CN"/>
    </w:rPr>
  </w:style>
  <w:style w:type="character" w:customStyle="1" w:styleId="126">
    <w:name w:val="3GPP Normal Text Char"/>
    <w:link w:val="125"/>
    <w:qFormat/>
    <w:uiPriority w:val="0"/>
    <w:rPr>
      <w:rFonts w:eastAsia="MS Mincho"/>
      <w:sz w:val="22"/>
      <w:szCs w:val="24"/>
      <w:lang w:val="zh-CN" w:eastAsia="zh-CN"/>
    </w:rPr>
  </w:style>
  <w:style w:type="character" w:customStyle="1" w:styleId="127">
    <w:name w:val="Caption Char1"/>
    <w:qFormat/>
    <w:uiPriority w:val="0"/>
    <w:rPr>
      <w:rFonts w:eastAsia="Times New Roman"/>
      <w:b/>
      <w:lang w:val="en-GB" w:eastAsia="en-US"/>
    </w:rPr>
  </w:style>
  <w:style w:type="character" w:customStyle="1" w:styleId="128">
    <w:name w:val="Plain Text Char"/>
    <w:link w:val="32"/>
    <w:qFormat/>
    <w:uiPriority w:val="99"/>
    <w:rPr>
      <w:rFonts w:ascii="Courier New" w:hAnsi="Courier New"/>
      <w:lang w:val="nb-NO" w:eastAsia="en-US"/>
    </w:rPr>
  </w:style>
  <w:style w:type="paragraph" w:styleId="129">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30">
    <w:name w:val="Comment Subject Char"/>
    <w:link w:val="49"/>
    <w:qFormat/>
    <w:uiPriority w:val="99"/>
    <w:rPr>
      <w:b/>
      <w:bCs/>
      <w:lang w:val="en-GB" w:eastAsia="en-US"/>
    </w:rPr>
  </w:style>
  <w:style w:type="character" w:customStyle="1" w:styleId="131">
    <w:name w:val="Subtle Reference"/>
    <w:qFormat/>
    <w:uiPriority w:val="31"/>
    <w:rPr>
      <w:smallCaps/>
      <w:color w:val="C0504D"/>
      <w:u w:val="single"/>
    </w:rPr>
  </w:style>
  <w:style w:type="paragraph" w:customStyle="1" w:styleId="132">
    <w:name w:val="样式 页眉"/>
    <w:basedOn w:val="39"/>
    <w:link w:val="133"/>
    <w:qFormat/>
    <w:uiPriority w:val="0"/>
    <w:pPr>
      <w:overflowPunct w:val="0"/>
      <w:autoSpaceDE w:val="0"/>
      <w:autoSpaceDN w:val="0"/>
      <w:adjustRightInd w:val="0"/>
      <w:textAlignment w:val="baseline"/>
    </w:pPr>
    <w:rPr>
      <w:rFonts w:eastAsia="Arial"/>
      <w:bCs/>
      <w:sz w:val="22"/>
      <w:lang w:eastAsia="en-US"/>
    </w:rPr>
  </w:style>
  <w:style w:type="character" w:customStyle="1" w:styleId="133">
    <w:name w:val="样式 页眉 Char"/>
    <w:link w:val="132"/>
    <w:qFormat/>
    <w:uiPriority w:val="0"/>
    <w:rPr>
      <w:rFonts w:ascii="Arial" w:hAnsi="Arial" w:eastAsia="Arial"/>
      <w:b/>
      <w:bCs/>
      <w:sz w:val="22"/>
      <w:lang w:val="en-GB" w:eastAsia="en-US"/>
    </w:rPr>
  </w:style>
  <w:style w:type="character" w:customStyle="1" w:styleId="134">
    <w:name w:val="Footer Char"/>
    <w:link w:val="38"/>
    <w:qFormat/>
    <w:uiPriority w:val="99"/>
    <w:rPr>
      <w:rFonts w:ascii="Arial" w:hAnsi="Arial"/>
      <w:b/>
      <w:i/>
      <w:sz w:val="18"/>
      <w:lang w:val="en-GB"/>
    </w:rPr>
  </w:style>
  <w:style w:type="paragraph" w:customStyle="1" w:styleId="135">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6">
    <w:name w:val="Heading 4 Char"/>
    <w:basedOn w:val="52"/>
    <w:link w:val="5"/>
    <w:qFormat/>
    <w:uiPriority w:val="0"/>
    <w:rPr>
      <w:rFonts w:ascii="Arial" w:hAnsi="Arial"/>
      <w:sz w:val="24"/>
      <w:lang w:eastAsia="en-US"/>
    </w:rPr>
  </w:style>
  <w:style w:type="character" w:customStyle="1" w:styleId="137">
    <w:name w:val="Heading 5 Char"/>
    <w:basedOn w:val="52"/>
    <w:link w:val="6"/>
    <w:qFormat/>
    <w:uiPriority w:val="0"/>
    <w:rPr>
      <w:rFonts w:ascii="Arial" w:hAnsi="Arial"/>
      <w:sz w:val="22"/>
      <w:lang w:eastAsia="en-US"/>
    </w:rPr>
  </w:style>
  <w:style w:type="character" w:customStyle="1" w:styleId="138">
    <w:name w:val="Heading 6 Char"/>
    <w:basedOn w:val="52"/>
    <w:link w:val="7"/>
    <w:qFormat/>
    <w:uiPriority w:val="0"/>
    <w:rPr>
      <w:rFonts w:ascii="Arial" w:hAnsi="Arial"/>
      <w:lang w:eastAsia="en-US"/>
    </w:rPr>
  </w:style>
  <w:style w:type="character" w:customStyle="1" w:styleId="139">
    <w:name w:val="Heading 7 Char"/>
    <w:basedOn w:val="52"/>
    <w:link w:val="9"/>
    <w:qFormat/>
    <w:uiPriority w:val="0"/>
    <w:rPr>
      <w:rFonts w:ascii="Arial" w:hAnsi="Arial"/>
      <w:lang w:eastAsia="en-US"/>
    </w:rPr>
  </w:style>
  <w:style w:type="character" w:customStyle="1" w:styleId="140">
    <w:name w:val="Heading 9 Char"/>
    <w:basedOn w:val="52"/>
    <w:link w:val="11"/>
    <w:qFormat/>
    <w:uiPriority w:val="0"/>
    <w:rPr>
      <w:rFonts w:ascii="Arial" w:hAnsi="Arial"/>
      <w:sz w:val="36"/>
      <w:lang w:eastAsia="en-US"/>
    </w:rPr>
  </w:style>
  <w:style w:type="paragraph" w:customStyle="1" w:styleId="141">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2">
    <w:name w:val="Body Text Indent 2 Char"/>
    <w:basedOn w:val="52"/>
    <w:link w:val="35"/>
    <w:qFormat/>
    <w:uiPriority w:val="0"/>
    <w:rPr>
      <w:rFonts w:ascii="Arial" w:hAnsi="Arial" w:eastAsia="Yu Mincho"/>
      <w:sz w:val="22"/>
      <w:lang w:val="en-GB" w:eastAsia="en-US"/>
    </w:rPr>
  </w:style>
  <w:style w:type="paragraph" w:customStyle="1" w:styleId="143">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4">
    <w:name w:val="Endnote Text Char"/>
    <w:basedOn w:val="52"/>
    <w:link w:val="36"/>
    <w:qFormat/>
    <w:uiPriority w:val="0"/>
    <w:rPr>
      <w:rFonts w:eastAsia="Yu Mincho"/>
      <w:lang w:val="en-GB" w:eastAsia="en-US"/>
    </w:rPr>
  </w:style>
  <w:style w:type="character" w:customStyle="1" w:styleId="145">
    <w:name w:val="Footnote Text Char"/>
    <w:basedOn w:val="52"/>
    <w:link w:val="41"/>
    <w:semiHidden/>
    <w:qFormat/>
    <w:uiPriority w:val="0"/>
    <w:rPr>
      <w:sz w:val="16"/>
      <w:lang w:val="en-GB" w:eastAsia="en-US"/>
    </w:rPr>
  </w:style>
  <w:style w:type="paragraph" w:customStyle="1" w:styleId="146">
    <w:name w:val="tah"/>
    <w:basedOn w:val="1"/>
    <w:qFormat/>
    <w:uiPriority w:val="0"/>
    <w:pPr>
      <w:spacing w:before="100" w:beforeAutospacing="1" w:after="100" w:afterAutospacing="1"/>
    </w:pPr>
    <w:rPr>
      <w:rFonts w:eastAsia="Calibri"/>
      <w:sz w:val="24"/>
      <w:szCs w:val="24"/>
      <w:lang w:val="en-US"/>
    </w:rPr>
  </w:style>
  <w:style w:type="paragraph" w:customStyle="1" w:styleId="147">
    <w:name w:val="tal"/>
    <w:basedOn w:val="1"/>
    <w:qFormat/>
    <w:uiPriority w:val="0"/>
    <w:pPr>
      <w:spacing w:before="100" w:beforeAutospacing="1" w:after="100" w:afterAutospacing="1"/>
    </w:pPr>
    <w:rPr>
      <w:rFonts w:eastAsia="Calibri"/>
      <w:sz w:val="24"/>
      <w:szCs w:val="24"/>
      <w:lang w:val="en-US"/>
    </w:rPr>
  </w:style>
  <w:style w:type="character" w:customStyle="1" w:styleId="148">
    <w:name w:val="Unresolved Mention1"/>
    <w:semiHidden/>
    <w:unhideWhenUsed/>
    <w:qFormat/>
    <w:uiPriority w:val="99"/>
    <w:rPr>
      <w:color w:val="808080"/>
      <w:shd w:val="clear" w:color="auto" w:fill="E6E6E6"/>
    </w:rPr>
  </w:style>
  <w:style w:type="character" w:customStyle="1" w:styleId="149">
    <w:name w:val="H6 Char"/>
    <w:link w:val="8"/>
    <w:qFormat/>
    <w:uiPriority w:val="0"/>
    <w:rPr>
      <w:rFonts w:ascii="Arial" w:hAnsi="Arial"/>
      <w:lang w:eastAsia="en-US"/>
    </w:rPr>
  </w:style>
  <w:style w:type="paragraph" w:styleId="150">
    <w:name w:val="List Paragraph"/>
    <w:basedOn w:val="1"/>
    <w:link w:val="153"/>
    <w:qFormat/>
    <w:uiPriority w:val="34"/>
    <w:pPr>
      <w:overflowPunct w:val="0"/>
      <w:autoSpaceDE w:val="0"/>
      <w:autoSpaceDN w:val="0"/>
      <w:adjustRightInd w:val="0"/>
      <w:ind w:firstLine="420" w:firstLineChars="200"/>
      <w:textAlignment w:val="baseline"/>
    </w:pPr>
    <w:rPr>
      <w:rFonts w:eastAsia="MS Mincho"/>
    </w:rPr>
  </w:style>
  <w:style w:type="character" w:customStyle="1" w:styleId="151">
    <w:name w:val="EQ Char"/>
    <w:link w:val="59"/>
    <w:qFormat/>
    <w:locked/>
    <w:uiPriority w:val="0"/>
    <w:rPr>
      <w:lang w:val="en-GB" w:eastAsia="en-US"/>
    </w:rPr>
  </w:style>
  <w:style w:type="character" w:customStyle="1" w:styleId="152">
    <w:name w:val="PL Char"/>
    <w:link w:val="65"/>
    <w:qFormat/>
    <w:uiPriority w:val="0"/>
    <w:rPr>
      <w:rFonts w:ascii="Courier New" w:hAnsi="Courier New"/>
      <w:sz w:val="16"/>
      <w:lang w:val="en-GB" w:eastAsia="en-US"/>
    </w:rPr>
  </w:style>
  <w:style w:type="character" w:customStyle="1" w:styleId="153">
    <w:name w:val="List Paragraph Char"/>
    <w:link w:val="150"/>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datastoreItem>
</file>

<file path=docProps/app.xml><?xml version="1.0" encoding="utf-8"?>
<Properties xmlns="http://schemas.openxmlformats.org/officeDocument/2006/extended-properties" xmlns:vt="http://schemas.openxmlformats.org/officeDocument/2006/docPropsVTypes">
  <Template>3gpp_70.dot</Template>
  <Pages>3</Pages>
  <Words>273</Words>
  <Characters>1560</Characters>
  <Lines>13</Lines>
  <Paragraphs>3</Paragraphs>
  <TotalTime>2</TotalTime>
  <ScaleCrop>false</ScaleCrop>
  <LinksUpToDate>false</LinksUpToDate>
  <CharactersWithSpaces>1830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2023-05-15T07:31:00Z</dcterms:created>
  <dc:creator>양윤오/책임연구원/미래기술센터 C&amp;M표준(연)5G무선통신표준Task(yoonoh.yang@lge.com)</dc:creator>
  <cp:lastModifiedBy>CMCC-shiyuan-bigCR</cp:lastModifiedBy>
  <cp:lastPrinted>2019-04-25T01:09:00Z</cp:lastPrinted>
  <dcterms:modified xsi:type="dcterms:W3CDTF">2024-08-13T09:12:46Z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2052-11.8.2.12085</vt:lpwstr>
  </property>
  <property fmtid="{D5CDD505-2E9C-101B-9397-08002B2CF9AE}" pid="17" name="ICV">
    <vt:lpwstr>022FF1828BE24EE698CEDFAE258889F4</vt:lpwstr>
  </property>
</Properties>
</file>