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xml:space="preserve">, reference (companies </w:t>
      </w:r>
      <w:proofErr w:type="spellStart"/>
      <w:r>
        <w:rPr>
          <w:lang w:val="en-US"/>
        </w:rPr>
        <w:t>tdoc</w:t>
      </w:r>
      <w:proofErr w:type="spellEnd"/>
      <w:r>
        <w:rPr>
          <w:lang w:val="en-US"/>
        </w:rPr>
        <w:t xml:space="preserve">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6CA28098">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ASUSTek</w:t>
            </w:r>
            <w:proofErr w:type="spellEnd"/>
          </w:p>
          <w:p w14:paraId="3AC61362"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Frauhnofer</w:t>
            </w:r>
            <w:proofErr w:type="spellEnd"/>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T</w:t>
            </w:r>
            <w:r>
              <w:rPr>
                <w:rFonts w:eastAsia="新細明體"/>
                <w:bCs/>
                <w:szCs w:val="20"/>
                <w:highlight w:val="yellow"/>
                <w:lang w:eastAsia="zh-TW"/>
              </w:rPr>
              <w:t>ranssion</w:t>
            </w:r>
            <w:proofErr w:type="spellEnd"/>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F</w:t>
            </w:r>
            <w:r>
              <w:rPr>
                <w:rFonts w:eastAsia="新細明體"/>
                <w:bCs/>
                <w:szCs w:val="20"/>
                <w:highlight w:val="yellow"/>
                <w:lang w:eastAsia="zh-TW"/>
              </w:rPr>
              <w:t>uturewei</w:t>
            </w:r>
            <w:proofErr w:type="spellEnd"/>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proofErr w:type="spellStart"/>
            <w:r>
              <w:rPr>
                <w:rFonts w:eastAsia="新細明體"/>
                <w:bCs/>
                <w:szCs w:val="20"/>
                <w:highlight w:val="yellow"/>
                <w:lang w:val="fr-FR" w:eastAsia="zh-TW"/>
              </w:rPr>
              <w:t>ASUSTek</w:t>
            </w:r>
            <w:proofErr w:type="spellEnd"/>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highlight w:val="yellow"/>
                <w:lang w:eastAsia="zh-TW"/>
              </w:rPr>
              <w:t>]</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proofErr w:type="spellStart"/>
            <w:r>
              <w:rPr>
                <w:rFonts w:eastAsia="新細明體"/>
                <w:bCs/>
                <w:szCs w:val="20"/>
                <w:highlight w:val="yellow"/>
                <w:lang w:eastAsia="zh-TW"/>
              </w:rPr>
              <w:t>ASUSTek</w:t>
            </w:r>
            <w:proofErr w:type="spellEnd"/>
            <w:r>
              <w:rPr>
                <w:rFonts w:eastAsia="新細明體"/>
                <w:bCs/>
                <w:szCs w:val="20"/>
                <w:highlight w:val="yellow"/>
                <w:lang w:eastAsia="zh-TW"/>
              </w:rPr>
              <w:t xml:space="preserve"> [</w:t>
            </w:r>
            <w:proofErr w:type="spellStart"/>
            <w:r>
              <w:rPr>
                <w:rFonts w:eastAsia="新細明體"/>
                <w:bCs/>
                <w:szCs w:val="20"/>
                <w:highlight w:val="yellow"/>
                <w:lang w:eastAsia="zh-TW"/>
              </w:rPr>
              <w:t>Frauhnofer</w:t>
            </w:r>
            <w:proofErr w:type="spellEnd"/>
            <w:r>
              <w:rPr>
                <w:rFonts w:eastAsia="新細明體"/>
                <w:bCs/>
                <w:szCs w:val="20"/>
                <w:highlight w:val="yellow"/>
                <w:lang w:eastAsia="zh-TW"/>
              </w:rPr>
              <w:t>]</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proofErr w:type="spellStart"/>
            <w:r>
              <w:rPr>
                <w:rFonts w:eastAsia="新細明體" w:hint="eastAsia"/>
                <w:bCs/>
                <w:highlight w:val="cyan"/>
                <w:lang w:eastAsia="zh-TW"/>
              </w:rPr>
              <w:t>S</w:t>
            </w:r>
            <w:r>
              <w:rPr>
                <w:rFonts w:eastAsia="新細明體"/>
                <w:bCs/>
                <w:highlight w:val="cyan"/>
                <w:lang w:eastAsia="zh-TW"/>
              </w:rPr>
              <w:t>preadtrum</w:t>
            </w:r>
            <w:proofErr w:type="spellEnd"/>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w:t>
            </w:r>
            <w:proofErr w:type="spellStart"/>
            <w:r>
              <w:rPr>
                <w:rFonts w:eastAsia="新細明體"/>
                <w:bCs/>
                <w:lang w:eastAsia="zh-TW"/>
              </w:rPr>
              <w:t>v.s</w:t>
            </w:r>
            <w:proofErr w:type="spellEnd"/>
            <w:r>
              <w:rPr>
                <w:rFonts w:eastAsia="新細明體"/>
                <w:bCs/>
                <w:lang w:eastAsia="zh-TW"/>
              </w:rPr>
              <w:t xml:space="preserve">.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w:t>
            </w:r>
            <w:proofErr w:type="spellStart"/>
            <w:r>
              <w:rPr>
                <w:rFonts w:eastAsia="新細明體"/>
                <w:bCs/>
                <w:lang w:eastAsia="zh-TW"/>
              </w:rPr>
              <w:t>signaling</w:t>
            </w:r>
            <w:proofErr w:type="spellEnd"/>
            <w:r>
              <w:rPr>
                <w:rFonts w:eastAsia="新細明體"/>
                <w:bCs/>
                <w:lang w:eastAsia="zh-TW"/>
              </w:rPr>
              <w:t xml:space="preserve"> overhead at backhaul F1-AP and/or </w:t>
            </w:r>
            <w:proofErr w:type="spellStart"/>
            <w:r>
              <w:rPr>
                <w:rFonts w:eastAsia="新細明體"/>
                <w:bCs/>
                <w:lang w:eastAsia="zh-TW"/>
              </w:rPr>
              <w:t>Xn</w:t>
            </w:r>
            <w:proofErr w:type="spellEnd"/>
            <w:r>
              <w:rPr>
                <w:rFonts w:eastAsia="新細明體"/>
                <w:bCs/>
                <w:lang w:eastAsia="zh-TW"/>
              </w:rPr>
              <w:t xml:space="preserve">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May require higher </w:t>
      </w:r>
      <w:proofErr w:type="spellStart"/>
      <w:r>
        <w:rPr>
          <w:rFonts w:eastAsia="新細明體"/>
          <w:b/>
          <w:lang w:eastAsia="zh-TW"/>
        </w:rPr>
        <w:t>signaling</w:t>
      </w:r>
      <w:proofErr w:type="spellEnd"/>
      <w:r>
        <w:rPr>
          <w:rFonts w:eastAsia="新細明體"/>
          <w:b/>
          <w:lang w:eastAsia="zh-TW"/>
        </w:rPr>
        <w:t xml:space="preserve"> overhead at backhaul F1-AP and/or </w:t>
      </w:r>
      <w:proofErr w:type="spellStart"/>
      <w:r>
        <w:rPr>
          <w:rFonts w:eastAsia="新細明體"/>
          <w:b/>
          <w:lang w:eastAsia="zh-TW"/>
        </w:rPr>
        <w:t>Xn</w:t>
      </w:r>
      <w:proofErr w:type="spellEnd"/>
      <w:r>
        <w:rPr>
          <w:rFonts w:eastAsia="新細明體"/>
          <w:b/>
          <w:lang w:eastAsia="zh-TW"/>
        </w:rPr>
        <w:t xml:space="preserve">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proofErr w:type="spellStart"/>
            <w:r>
              <w:rPr>
                <w:rFonts w:eastAsia="新細明體" w:hint="eastAsia"/>
                <w:lang w:eastAsia="zh-TW"/>
              </w:rPr>
              <w:t>hether</w:t>
            </w:r>
            <w:proofErr w:type="spellEnd"/>
            <w:r>
              <w:rPr>
                <w:rFonts w:eastAsia="新細明體" w:hint="eastAsia"/>
                <w:lang w:eastAsia="zh-TW"/>
              </w:rPr>
              <w:t xml:space="preserve">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proofErr w:type="spellStart"/>
            <w:r>
              <w:rPr>
                <w:rFonts w:eastAsia="新細明體"/>
                <w:lang w:val="en-US" w:eastAsia="zh-TW"/>
              </w:rPr>
              <w:lastRenderedPageBreak/>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w:t>
      </w:r>
      <w:proofErr w:type="spellStart"/>
      <w:r>
        <w:t>prach-ConfigurationIndex</w:t>
      </w:r>
      <w:proofErr w:type="spellEnd"/>
      <w:r>
        <w:t>)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proofErr w:type="spellStart"/>
      <w:r>
        <w:rPr>
          <w:rFonts w:eastAsia="新細明體"/>
          <w:highlight w:val="yellow"/>
          <w:lang w:eastAsia="zh-TW"/>
        </w:rPr>
        <w:t>Transsion</w:t>
      </w:r>
      <w:proofErr w:type="spellEnd"/>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proofErr w:type="spellStart"/>
      <w:r>
        <w:rPr>
          <w:rFonts w:eastAsia="新細明體"/>
          <w:highlight w:val="yellow"/>
          <w:lang w:eastAsia="zh-TW"/>
        </w:rPr>
        <w:t>Spreadtrum</w:t>
      </w:r>
      <w:proofErr w:type="spellEnd"/>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proofErr w:type="spellStart"/>
      <w:r>
        <w:rPr>
          <w:rFonts w:eastAsia="新細明體"/>
          <w:highlight w:val="yellow"/>
          <w:lang w:eastAsia="zh-TW"/>
        </w:rPr>
        <w:t>ASUSTek</w:t>
      </w:r>
      <w:proofErr w:type="spellEnd"/>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proofErr w:type="spellStart"/>
      <w:r>
        <w:lastRenderedPageBreak/>
        <w:t>Opt</w:t>
      </w:r>
      <w:proofErr w:type="spellEnd"/>
      <w:r>
        <w:t xml:space="preserve"> 1 (shared RO): The dedicated WUS resource shares the same PRACH resource pool with PRACH resource for other usages. IEs like </w:t>
      </w:r>
      <w:proofErr w:type="spellStart"/>
      <w:r>
        <w:t>ra-ssb-OccasionMaskIndex</w:t>
      </w:r>
      <w:proofErr w:type="spellEnd"/>
      <w:r>
        <w:t xml:space="preserve"> and </w:t>
      </w:r>
      <w:proofErr w:type="spellStart"/>
      <w:r>
        <w:t>ra-PreambleIndex</w:t>
      </w:r>
      <w:proofErr w:type="spellEnd"/>
      <w:r>
        <w:t xml:space="preserve"> can be reused to select the dedicated RO and/or preamble for WUS.</w:t>
      </w:r>
    </w:p>
    <w:p w14:paraId="3AC614ED" w14:textId="77777777" w:rsidR="00A74D1F" w:rsidRDefault="00DE34A3">
      <w:pPr>
        <w:pStyle w:val="13"/>
        <w:numPr>
          <w:ilvl w:val="1"/>
          <w:numId w:val="19"/>
        </w:numPr>
        <w:ind w:leftChars="0"/>
      </w:pPr>
      <w:proofErr w:type="spellStart"/>
      <w:r>
        <w:t>Opt</w:t>
      </w:r>
      <w:proofErr w:type="spellEnd"/>
      <w:r>
        <w:t xml:space="preserve">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w:t>
            </w:r>
            <w:proofErr w:type="spellStart"/>
            <w:r>
              <w:rPr>
                <w:rFonts w:eastAsia="Malgun Gothic"/>
                <w:lang w:eastAsia="ko-KR"/>
              </w:rPr>
              <w:t>gNB</w:t>
            </w:r>
            <w:proofErr w:type="spellEnd"/>
            <w:r>
              <w:rPr>
                <w:rFonts w:eastAsia="Malgun Gothic"/>
                <w:lang w:eastAsia="ko-KR"/>
              </w:rPr>
              <w:t xml:space="preserve">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 xml:space="preserve">gree with </w:t>
            </w:r>
            <w:proofErr w:type="spellStart"/>
            <w:r>
              <w:rPr>
                <w:rFonts w:eastAsiaTheme="minorEastAsia" w:hint="eastAsia"/>
                <w:lang w:eastAsia="zh-CN"/>
              </w:rPr>
              <w:t>cmcc</w:t>
            </w:r>
            <w:proofErr w:type="spellEnd"/>
            <w:r>
              <w:rPr>
                <w:rFonts w:eastAsiaTheme="minorEastAsia" w:hint="eastAsia"/>
                <w:lang w:eastAsia="zh-CN"/>
              </w:rPr>
              <w:t xml:space="preserve">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proofErr w:type="spellStart"/>
            <w:r>
              <w:rPr>
                <w:rFonts w:eastAsiaTheme="minorEastAsia" w:hint="eastAsia"/>
                <w:lang w:eastAsia="zh-CN"/>
              </w:rPr>
              <w:t>S</w:t>
            </w:r>
            <w:r>
              <w:rPr>
                <w:rFonts w:eastAsiaTheme="minorEastAsia"/>
                <w:lang w:eastAsia="zh-CN"/>
              </w:rPr>
              <w:t>preadtrum</w:t>
            </w:r>
            <w:proofErr w:type="spellEnd"/>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w:t>
            </w:r>
            <w:proofErr w:type="spellStart"/>
            <w:r>
              <w:rPr>
                <w:rFonts w:eastAsia="Malgun Gothic"/>
                <w:lang w:eastAsia="ko-KR"/>
              </w:rPr>
              <w:t>signaling</w:t>
            </w:r>
            <w:proofErr w:type="spellEnd"/>
            <w:r>
              <w:rPr>
                <w:rFonts w:eastAsia="Malgun Gothic"/>
                <w:lang w:eastAsia="ko-KR"/>
              </w:rPr>
              <w:t xml:space="preserve">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proofErr w:type="spellStart"/>
      <w:r>
        <w:rPr>
          <w:rFonts w:eastAsia="新細明體"/>
          <w:b/>
          <w:i/>
          <w:iCs/>
          <w:lang w:eastAsia="zh-TW"/>
        </w:rPr>
        <w:t>ra-ssb-OccasionMaskIndex</w:t>
      </w:r>
      <w:proofErr w:type="spellEnd"/>
      <w:r>
        <w:rPr>
          <w:rFonts w:eastAsia="新細明體"/>
          <w:b/>
          <w:lang w:eastAsia="zh-TW"/>
        </w:rPr>
        <w:t xml:space="preserve"> and </w:t>
      </w:r>
      <w:proofErr w:type="spellStart"/>
      <w:r>
        <w:rPr>
          <w:rFonts w:eastAsia="新細明體"/>
          <w:b/>
          <w:i/>
          <w:iCs/>
          <w:lang w:eastAsia="zh-TW"/>
        </w:rPr>
        <w:t>ra-PreambleIndex</w:t>
      </w:r>
      <w:proofErr w:type="spellEnd"/>
      <w:r>
        <w:rPr>
          <w:rFonts w:eastAsia="新細明體"/>
          <w:b/>
          <w:i/>
          <w:iCs/>
          <w:lang w:eastAsia="zh-TW"/>
        </w:rPr>
        <w:t xml:space="preserve">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 xml:space="preserve">We are fine with this proposal. And I have concern on option 1, for example, it is not clear how </w:t>
            </w:r>
            <w:proofErr w:type="spellStart"/>
            <w:r>
              <w:rPr>
                <w:rFonts w:eastAsia="新細明體"/>
                <w:lang w:eastAsia="zh-TW"/>
              </w:rPr>
              <w:t>gNB</w:t>
            </w:r>
            <w:proofErr w:type="spellEnd"/>
            <w:r>
              <w:rPr>
                <w:rFonts w:eastAsia="新細明體"/>
                <w:lang w:eastAsia="zh-TW"/>
              </w:rPr>
              <w:t xml:space="preserve"> can identify the case that UE request on-demand SIB but no need to transmit data immediately if </w:t>
            </w:r>
            <w:proofErr w:type="spellStart"/>
            <w:r>
              <w:rPr>
                <w:rFonts w:eastAsia="新細明體"/>
                <w:lang w:eastAsia="zh-TW"/>
              </w:rPr>
              <w:t>gNB</w:t>
            </w:r>
            <w:proofErr w:type="spellEnd"/>
            <w:r>
              <w:rPr>
                <w:rFonts w:eastAsia="新細明體"/>
                <w:lang w:eastAsia="zh-TW"/>
              </w:rPr>
              <w:t xml:space="preserve">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w:t>
      </w:r>
      <w:proofErr w:type="spellStart"/>
      <w:r>
        <w:rPr>
          <w:rFonts w:ascii="Times New Roman" w:eastAsiaTheme="minorEastAsia" w:hAnsi="Times New Roman"/>
          <w:b/>
          <w:bCs/>
          <w:color w:val="0070C0"/>
          <w:szCs w:val="20"/>
          <w:lang w:val="en-US" w:eastAsia="zh-CN"/>
        </w:rPr>
        <w:t>Frauhnofer</w:t>
      </w:r>
      <w:proofErr w:type="spellEnd"/>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proofErr w:type="spellStart"/>
      <w:r>
        <w:rPr>
          <w:rFonts w:eastAsia="新細明體"/>
          <w:i/>
          <w:iCs/>
          <w:szCs w:val="20"/>
          <w:lang w:eastAsia="zh-TW"/>
        </w:rPr>
        <w:t>controlResourceSetZero</w:t>
      </w:r>
      <w:proofErr w:type="spellEnd"/>
      <w:r>
        <w:rPr>
          <w:rFonts w:eastAsia="新細明體"/>
          <w:i/>
          <w:iCs/>
          <w:szCs w:val="20"/>
          <w:lang w:eastAsia="zh-TW"/>
        </w:rPr>
        <w:t xml:space="preserve"> </w:t>
      </w:r>
      <w:r>
        <w:rPr>
          <w:rFonts w:eastAsia="新細明體"/>
          <w:szCs w:val="20"/>
          <w:lang w:eastAsia="zh-TW"/>
        </w:rPr>
        <w:t xml:space="preserve">(index) in 38.213 Table 13-6, and </w:t>
      </w:r>
      <w:proofErr w:type="spellStart"/>
      <w:r>
        <w:rPr>
          <w:rFonts w:eastAsia="新細明體"/>
          <w:i/>
          <w:iCs/>
          <w:szCs w:val="20"/>
          <w:lang w:eastAsia="zh-TW"/>
        </w:rPr>
        <w:t>searchSpaceZero</w:t>
      </w:r>
      <w:proofErr w:type="spellEnd"/>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proofErr w:type="spellStart"/>
      <w:r>
        <w:rPr>
          <w:rFonts w:eastAsia="新細明體"/>
          <w:b/>
          <w:bCs/>
          <w:lang w:eastAsia="zh-TW"/>
        </w:rPr>
        <w:t>CEWiT</w:t>
      </w:r>
      <w:proofErr w:type="spellEnd"/>
      <w:r>
        <w:rPr>
          <w:rFonts w:eastAsia="新細明體"/>
          <w:b/>
          <w:bCs/>
          <w:lang w:eastAsia="zh-TW"/>
        </w:rPr>
        <w: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 xml:space="preserve">One source (Samsung) reports the following with </w:t>
      </w:r>
      <w:proofErr w:type="spellStart"/>
      <w:r>
        <w:rPr>
          <w:rFonts w:eastAsia="新細明體"/>
          <w:b/>
          <w:bCs/>
          <w:lang w:eastAsia="zh-TW"/>
        </w:rPr>
        <w:t>FDMed</w:t>
      </w:r>
      <w:proofErr w:type="spellEnd"/>
      <w:r>
        <w:rPr>
          <w:rFonts w:eastAsia="新細明體"/>
          <w:b/>
          <w:bCs/>
          <w:lang w:eastAsia="zh-TW"/>
        </w:rPr>
        <w:t xml:space="preserve">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w:t>
      </w:r>
      <w:proofErr w:type="spellStart"/>
      <w:r>
        <w:rPr>
          <w:rFonts w:eastAsia="新細明體"/>
          <w:b/>
          <w:bCs/>
          <w:lang w:eastAsia="zh-TW"/>
        </w:rPr>
        <w:t>Spreadtrum</w:t>
      </w:r>
      <w:proofErr w:type="spellEnd"/>
      <w:r>
        <w:rPr>
          <w:rFonts w:eastAsia="新細明體"/>
          <w:b/>
          <w:bCs/>
          <w:lang w:eastAsia="zh-TW"/>
        </w:rPr>
        <w:t xml:space="preserve">,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 xml:space="preserve">We suggest also to capture the case with 160 </w:t>
            </w:r>
            <w:proofErr w:type="spellStart"/>
            <w:r>
              <w:rPr>
                <w:rFonts w:eastAsia="新細明體"/>
                <w:lang w:eastAsia="zh-TW"/>
              </w:rPr>
              <w:t>ms</w:t>
            </w:r>
            <w:proofErr w:type="spellEnd"/>
            <w:r>
              <w:rPr>
                <w:rFonts w:eastAsia="新細明體"/>
                <w:lang w:eastAsia="zh-TW"/>
              </w:rPr>
              <w:t xml:space="preserve"> SSB period and 160 </w:t>
            </w:r>
            <w:proofErr w:type="spellStart"/>
            <w:r>
              <w:rPr>
                <w:rFonts w:eastAsia="新細明體"/>
                <w:lang w:eastAsia="zh-TW"/>
              </w:rPr>
              <w:t>ms</w:t>
            </w:r>
            <w:proofErr w:type="spellEnd"/>
            <w:r>
              <w:rPr>
                <w:rFonts w:eastAsia="新細明體"/>
                <w:lang w:eastAsia="zh-TW"/>
              </w:rPr>
              <w:t xml:space="preserve">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ko-KR"/>
        </w:rPr>
        <w:lastRenderedPageBreak/>
        <w:drawing>
          <wp:inline distT="0" distB="0" distL="0" distR="0" wp14:anchorId="4E093D4E" wp14:editId="57B59859">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Pr>
          <w:rFonts w:cs="Times"/>
          <w:b/>
          <w:bCs/>
          <w:szCs w:val="20"/>
        </w:rPr>
        <w:t>load</w:t>
      </w:r>
      <w:proofErr w:type="gramEnd"/>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39.37% - 47.69% from the following </w:t>
      </w:r>
      <w:proofErr w:type="gramStart"/>
      <w:r>
        <w:rPr>
          <w:rFonts w:eastAsia="新細明體" w:cs="Times"/>
          <w:b/>
          <w:bCs/>
          <w:lang w:eastAsia="zh-TW"/>
        </w:rPr>
        <w:t>sources</w:t>
      </w:r>
      <w:proofErr w:type="gramEnd"/>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24.6% with one beam of SIB1 PDSCH transmitted in each </w:t>
      </w:r>
      <w:proofErr w:type="gramStart"/>
      <w:r>
        <w:rPr>
          <w:rFonts w:eastAsia="新細明體" w:cs="Times"/>
          <w:b/>
          <w:bCs/>
          <w:lang w:eastAsia="zh-TW"/>
        </w:rPr>
        <w:t>slot</w:t>
      </w:r>
      <w:proofErr w:type="gramEnd"/>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17.4% with two beams of SIB1 PDSCH transmitted in each </w:t>
      </w:r>
      <w:proofErr w:type="gramStart"/>
      <w:r>
        <w:rPr>
          <w:rFonts w:eastAsia="新細明體" w:cs="Times"/>
          <w:b/>
          <w:bCs/>
          <w:lang w:eastAsia="zh-TW"/>
        </w:rPr>
        <w:t>slot</w:t>
      </w:r>
      <w:proofErr w:type="gramEnd"/>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 xml:space="preserve">0% NES gain with Case 1 (Options 1+A+X) and WUS configuration transmitted in separate SIB on the NES </w:t>
      </w:r>
      <w:proofErr w:type="gramStart"/>
      <w:r>
        <w:rPr>
          <w:rFonts w:eastAsia="新細明體" w:cs="Times"/>
          <w:b/>
          <w:bCs/>
          <w:lang w:eastAsia="zh-TW"/>
        </w:rPr>
        <w:t>cell</w:t>
      </w:r>
      <w:proofErr w:type="gramEnd"/>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 xml:space="preserve">NES cell does not transmit the WUS </w:t>
      </w:r>
      <w:proofErr w:type="gramStart"/>
      <w:r>
        <w:rPr>
          <w:rFonts w:eastAsia="新細明體" w:cs="Times"/>
          <w:b/>
          <w:bCs/>
          <w:lang w:eastAsia="zh-TW"/>
        </w:rPr>
        <w:t>configuration</w:t>
      </w:r>
      <w:proofErr w:type="gramEnd"/>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 xml:space="preserve">the NES gain is 22.1% - 42.6% from the following </w:t>
      </w:r>
      <w:proofErr w:type="gramStart"/>
      <w:r>
        <w:rPr>
          <w:rFonts w:cs="Times"/>
          <w:b/>
          <w:bCs/>
          <w:szCs w:val="20"/>
          <w:lang w:eastAsia="zh-CN"/>
        </w:rPr>
        <w:t>sources</w:t>
      </w:r>
      <w:proofErr w:type="gramEnd"/>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16.8% with one beam of SIB1 PDSCH transmitted in each </w:t>
      </w:r>
      <w:proofErr w:type="gramStart"/>
      <w:r>
        <w:rPr>
          <w:rFonts w:eastAsia="新細明體" w:cs="Times"/>
          <w:b/>
          <w:bCs/>
          <w:lang w:eastAsia="zh-TW"/>
        </w:rPr>
        <w:t>slot</w:t>
      </w:r>
      <w:proofErr w:type="gramEnd"/>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10.9% with two beams of SIB1 PDSCH transmitted in each </w:t>
      </w:r>
      <w:proofErr w:type="gramStart"/>
      <w:r>
        <w:rPr>
          <w:rFonts w:eastAsia="新細明體" w:cs="Times"/>
          <w:b/>
          <w:bCs/>
          <w:lang w:eastAsia="zh-TW"/>
        </w:rPr>
        <w:t>slot</w:t>
      </w:r>
      <w:proofErr w:type="gramEnd"/>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 xml:space="preserve">the NES gain is 30.43% - 45.79% from the following </w:t>
      </w:r>
      <w:proofErr w:type="gramStart"/>
      <w:r>
        <w:rPr>
          <w:rFonts w:cs="Times"/>
          <w:b/>
          <w:bCs/>
          <w:szCs w:val="20"/>
          <w:lang w:eastAsia="zh-CN"/>
        </w:rPr>
        <w:t>sources</w:t>
      </w:r>
      <w:proofErr w:type="gramEnd"/>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25% NES gain with Case 3 (Options 2+B+Y) assuming the UE can camp on the NES cell and the SIB1 is only transmitted in a single beam corresponding to the UL WUS </w:t>
      </w:r>
      <w:proofErr w:type="gramStart"/>
      <w:r>
        <w:rPr>
          <w:rFonts w:eastAsia="新細明體" w:cs="Times"/>
          <w:b/>
          <w:bCs/>
          <w:lang w:eastAsia="zh-TW"/>
        </w:rPr>
        <w:t>beam</w:t>
      </w:r>
      <w:proofErr w:type="gramEnd"/>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 xml:space="preserve">from the following </w:t>
      </w:r>
      <w:proofErr w:type="gramStart"/>
      <w:r>
        <w:rPr>
          <w:rFonts w:cs="Times"/>
          <w:b/>
          <w:bCs/>
          <w:szCs w:val="20"/>
          <w:lang w:eastAsia="zh-CN"/>
        </w:rPr>
        <w:t>sources</w:t>
      </w:r>
      <w:bookmarkEnd w:id="69"/>
      <w:proofErr w:type="gramEnd"/>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20.5% - 39.34% from the following </w:t>
      </w:r>
      <w:proofErr w:type="gramStart"/>
      <w:r>
        <w:rPr>
          <w:rFonts w:eastAsia="新細明體" w:cs="Times"/>
          <w:b/>
          <w:bCs/>
          <w:lang w:eastAsia="zh-TW"/>
        </w:rPr>
        <w:t>sources</w:t>
      </w:r>
      <w:proofErr w:type="gramEnd"/>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 xml:space="preserve">from the following </w:t>
      </w:r>
      <w:proofErr w:type="gramStart"/>
      <w:r>
        <w:rPr>
          <w:rFonts w:cs="Times"/>
          <w:b/>
          <w:bCs/>
          <w:szCs w:val="20"/>
          <w:lang w:eastAsia="zh-CN"/>
        </w:rPr>
        <w:t>sources</w:t>
      </w:r>
      <w:proofErr w:type="gramEnd"/>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lastRenderedPageBreak/>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proofErr w:type="gramStart"/>
            <w:r w:rsidRPr="00B14284">
              <w:rPr>
                <w:rFonts w:eastAsia="Malgun Gothic" w:hint="eastAsia"/>
                <w:lang w:eastAsia="ko-KR"/>
              </w:rPr>
              <w:t xml:space="preserve">Thanks </w:t>
            </w:r>
            <w:r w:rsidRPr="00B14284">
              <w:rPr>
                <w:rFonts w:eastAsia="Malgun Gothic"/>
                <w:lang w:eastAsia="ko-KR"/>
              </w:rPr>
              <w:t>FL</w:t>
            </w:r>
            <w:proofErr w:type="gramEnd"/>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w:t>
            </w:r>
            <w:proofErr w:type="spellStart"/>
            <w:r w:rsidRPr="00B14284">
              <w:rPr>
                <w:rFonts w:eastAsia="新細明體" w:cs="Times"/>
                <w:b/>
                <w:bCs/>
                <w:lang w:eastAsia="zh-TW"/>
              </w:rPr>
              <w:t>FDMed</w:t>
            </w:r>
            <w:proofErr w:type="spellEnd"/>
            <w:r w:rsidRPr="00B14284">
              <w:rPr>
                <w:rFonts w:eastAsia="新細明體" w:cs="Times"/>
                <w:b/>
                <w:bCs/>
                <w:lang w:eastAsia="zh-TW"/>
              </w:rPr>
              <w:t xml:space="preserve">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 xml:space="preserve">0% NES gain with Case 1 (Options 1+A+X) and WUS configuration transmitted in separate SIB on the NES </w:t>
            </w:r>
            <w:proofErr w:type="gramStart"/>
            <w:r w:rsidRPr="00B14284">
              <w:rPr>
                <w:rFonts w:eastAsia="新細明體" w:cs="Times"/>
                <w:b/>
                <w:bCs/>
                <w:lang w:eastAsia="zh-TW"/>
              </w:rPr>
              <w:t>cell</w:t>
            </w:r>
            <w:proofErr w:type="gramEnd"/>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70" w:name="OLE_LINK87"/>
            <w:bookmarkStart w:id="71" w:name="OLE_LINK17"/>
            <w:r>
              <w:rPr>
                <w:rFonts w:eastAsia="新細明體" w:hint="eastAsia"/>
                <w:lang w:val="en-US" w:eastAsia="zh-TW"/>
              </w:rPr>
              <w:t>R</w:t>
            </w:r>
            <w:r>
              <w:rPr>
                <w:rFonts w:eastAsia="新細明體"/>
                <w:lang w:val="en-US" w:eastAsia="zh-TW"/>
              </w:rPr>
              <w:t>eflected Samsung’s</w:t>
            </w:r>
            <w:bookmarkEnd w:id="70"/>
            <w:r>
              <w:rPr>
                <w:rFonts w:eastAsia="新細明體"/>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新細明體"/>
                <w:lang w:val="en-US" w:eastAsia="zh-TW"/>
              </w:rPr>
            </w:pPr>
            <w:bookmarkStart w:id="72" w:name="OLE_LINK108"/>
            <w:r>
              <w:rPr>
                <w:rFonts w:eastAsia="新細明體"/>
                <w:lang w:val="en-US" w:eastAsia="zh-TW"/>
              </w:rPr>
              <w:t xml:space="preserve">Reflected CATT’s request to capture their results in comments of </w:t>
            </w:r>
            <w:r>
              <w:rPr>
                <w:rFonts w:eastAsia="新細明體" w:hint="eastAsia"/>
                <w:lang w:val="en-US" w:eastAsia="zh-TW"/>
              </w:rPr>
              <w:t>F</w:t>
            </w:r>
            <w:r>
              <w:rPr>
                <w:rFonts w:eastAsia="新細明體"/>
                <w:lang w:val="en-US" w:eastAsia="zh-TW"/>
              </w:rPr>
              <w:t>L Proposal 3-1</w:t>
            </w:r>
            <w:r w:rsidR="009C69CB">
              <w:rPr>
                <w:rFonts w:eastAsia="新細明體"/>
                <w:lang w:val="en-US" w:eastAsia="zh-TW"/>
              </w:rPr>
              <w:t xml:space="preserve"> in red</w:t>
            </w:r>
            <w:r>
              <w:rPr>
                <w:rFonts w:eastAsia="新細明體"/>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新細明體"/>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proofErr w:type="gramStart"/>
            <w:r>
              <w:rPr>
                <w:rFonts w:eastAsiaTheme="minorEastAsia"/>
                <w:lang w:val="en-US" w:eastAsia="zh-CN"/>
              </w:rPr>
              <w:t>Thanks FL</w:t>
            </w:r>
            <w:proofErr w:type="gramEnd"/>
            <w:r>
              <w:rPr>
                <w:rFonts w:eastAsiaTheme="minorEastAsia"/>
                <w:lang w:val="en-US" w:eastAsia="zh-CN"/>
              </w:rPr>
              <w:t xml:space="preserve">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961FAD">
            <w:pPr>
              <w:numPr>
                <w:ilvl w:val="1"/>
                <w:numId w:val="49"/>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Pr>
                <w:rFonts w:eastAsia="新細明體" w:cs="Times"/>
                <w:b/>
                <w:bCs/>
                <w:color w:val="FF0000"/>
                <w:lang w:eastAsia="zh-TW"/>
              </w:rPr>
              <w:t>PDSCH of</w:t>
            </w:r>
            <w:r>
              <w:rPr>
                <w:rFonts w:eastAsia="新細明體" w:cs="Times"/>
                <w:b/>
                <w:bCs/>
                <w:lang w:eastAsia="zh-TW"/>
              </w:rPr>
              <w:t xml:space="preserve"> SIB1</w:t>
            </w:r>
          </w:p>
          <w:p w14:paraId="29904400" w14:textId="77777777" w:rsidR="00961FAD" w:rsidRDefault="00961FAD" w:rsidP="00961FAD">
            <w:pPr>
              <w:numPr>
                <w:ilvl w:val="2"/>
                <w:numId w:val="49"/>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36900DE6" w14:textId="6967193A" w:rsidR="00961FAD" w:rsidRPr="00961FAD" w:rsidRDefault="00961FAD" w:rsidP="00961FAD">
            <w:pPr>
              <w:numPr>
                <w:ilvl w:val="2"/>
                <w:numId w:val="49"/>
              </w:numPr>
              <w:tabs>
                <w:tab w:val="left" w:pos="1260"/>
              </w:tabs>
              <w:rPr>
                <w:rFonts w:eastAsia="新細明體" w:cs="Times"/>
                <w:b/>
                <w:bCs/>
                <w:color w:val="FF0000"/>
                <w:lang w:eastAsia="zh-TW"/>
              </w:rPr>
            </w:pPr>
            <w:r>
              <w:rPr>
                <w:rFonts w:eastAsia="新細明體"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新細明體"/>
                <w:lang w:val="en-US" w:eastAsia="zh-TW"/>
              </w:rPr>
              <w:t xml:space="preserve">Reflected </w:t>
            </w:r>
            <w:proofErr w:type="spellStart"/>
            <w:r>
              <w:rPr>
                <w:rFonts w:eastAsia="新細明體"/>
                <w:lang w:val="en-US" w:eastAsia="zh-TW"/>
              </w:rPr>
              <w:t>vivo’s</w:t>
            </w:r>
            <w:proofErr w:type="spellEnd"/>
            <w:r>
              <w:rPr>
                <w:rFonts w:eastAsia="新細明體"/>
                <w:lang w:val="en-US" w:eastAsia="zh-TW"/>
              </w:rPr>
              <w:t xml:space="preserve"> revision in the proposal in red.</w:t>
            </w:r>
          </w:p>
        </w:tc>
      </w:tr>
    </w:tbl>
    <w:p w14:paraId="046A08AB" w14:textId="77777777" w:rsidR="00E46A3D" w:rsidRPr="00961FAD" w:rsidRDefault="00E46A3D" w:rsidP="00E46A3D">
      <w:pPr>
        <w:rPr>
          <w:rFonts w:eastAsia="新細明體" w:cs="Times"/>
          <w:b/>
          <w:bCs/>
          <w:szCs w:val="20"/>
          <w:lang w:val="en-US" w:eastAsia="zh-TW"/>
        </w:rPr>
      </w:pPr>
    </w:p>
    <w:bookmarkEnd w:id="66"/>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6D51018E">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5" w:name="OLE_LINK91"/>
      <w:r w:rsidRPr="00E46A3D">
        <w:rPr>
          <w:rFonts w:eastAsia="新細明體"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 xml:space="preserve">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4DE535E2">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6"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F20207">
      <w:pPr>
        <w:numPr>
          <w:ilvl w:val="2"/>
          <w:numId w:val="43"/>
        </w:numPr>
        <w:rPr>
          <w:rFonts w:cs="Times"/>
          <w:b/>
          <w:bCs/>
          <w:szCs w:val="20"/>
          <w:lang w:eastAsia="zh-CN"/>
        </w:rPr>
      </w:pPr>
      <w:bookmarkStart w:id="77" w:name="OLE_LINK102"/>
      <w:r w:rsidRPr="00E46A3D">
        <w:rPr>
          <w:rFonts w:eastAsia="新細明體" w:cs="Times"/>
          <w:b/>
          <w:bCs/>
          <w:szCs w:val="20"/>
          <w:lang w:eastAsia="zh-TW"/>
        </w:rPr>
        <w:t>Fraunhofer</w:t>
      </w:r>
      <w:bookmarkEnd w:id="77"/>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lastRenderedPageBreak/>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 xml:space="preserve">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8"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22.44% - 37.64% from the following </w:t>
      </w:r>
      <w:proofErr w:type="gramStart"/>
      <w:r w:rsidRPr="00E46A3D">
        <w:rPr>
          <w:rFonts w:cs="Times"/>
          <w:b/>
          <w:bCs/>
          <w:szCs w:val="20"/>
          <w:lang w:eastAsia="zh-CN"/>
        </w:rPr>
        <w:t>sources</w:t>
      </w:r>
      <w:proofErr w:type="gramEnd"/>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37F86EB2"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961FAD" w:rsidRPr="00961FAD">
        <w:rPr>
          <w:rFonts w:eastAsia="新細明體" w:cs="Times" w:hint="eastAsia"/>
          <w:b/>
          <w:bCs/>
          <w:color w:val="FF0000"/>
          <w:lang w:eastAsia="zh-TW"/>
        </w:rPr>
        <w:t xml:space="preserve">PDSCH </w:t>
      </w:r>
      <w:r w:rsidR="00961FAD" w:rsidRPr="00961FAD">
        <w:rPr>
          <w:rFonts w:eastAsia="新細明體" w:cs="Times"/>
          <w:b/>
          <w:bCs/>
          <w:color w:val="FF0000"/>
          <w:lang w:eastAsia="zh-TW"/>
        </w:rPr>
        <w:t>of</w:t>
      </w:r>
      <w:r w:rsidR="00961FAD">
        <w:rPr>
          <w:rFonts w:eastAsia="新細明體" w:cs="Times"/>
          <w:b/>
          <w:bCs/>
          <w:lang w:eastAsia="zh-TW"/>
        </w:rPr>
        <w:t xml:space="preserve"> </w:t>
      </w:r>
      <w:r w:rsidRPr="00E46A3D">
        <w:rPr>
          <w:rFonts w:eastAsia="新細明體" w:cs="Times"/>
          <w:b/>
          <w:bCs/>
          <w:lang w:eastAsia="zh-TW"/>
        </w:rPr>
        <w:t>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0%~4.8% NES gain with UL WUS configuration transmitted in </w:t>
      </w:r>
      <w:bookmarkStart w:id="79" w:name="OLE_LINK111"/>
      <w:r w:rsidRPr="00E46A3D">
        <w:rPr>
          <w:rFonts w:eastAsia="新細明體" w:cs="Times"/>
          <w:b/>
          <w:bCs/>
          <w:lang w:eastAsia="zh-TW"/>
        </w:rPr>
        <w:t>separated SIB</w:t>
      </w:r>
      <w:bookmarkEnd w:id="79"/>
      <w:r w:rsidRPr="00E46A3D">
        <w:rPr>
          <w:rFonts w:eastAsia="新細明體" w:cs="Times"/>
          <w:b/>
          <w:bCs/>
          <w:lang w:eastAsia="zh-TW"/>
        </w:rPr>
        <w:t xml:space="preserve">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13.17% - 36.2% from the following </w:t>
      </w:r>
      <w:proofErr w:type="gramStart"/>
      <w:r w:rsidRPr="00E46A3D">
        <w:rPr>
          <w:rFonts w:cs="Times"/>
          <w:b/>
          <w:bCs/>
          <w:szCs w:val="20"/>
          <w:lang w:eastAsia="zh-CN"/>
        </w:rPr>
        <w:t>sources</w:t>
      </w:r>
      <w:proofErr w:type="gramEnd"/>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新細明體"/>
                <w:lang w:val="en-US" w:eastAsia="zh-TW"/>
              </w:rPr>
            </w:pPr>
            <w:r>
              <w:rPr>
                <w:rFonts w:eastAsia="新細明體"/>
                <w:lang w:val="en-US" w:eastAsia="zh-TW"/>
              </w:rPr>
              <w:t>Reflected Samsung’s and Intel’s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850E9FB" wp14:editId="2BE366A3">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low </w:t>
      </w:r>
      <w:proofErr w:type="gramStart"/>
      <w:r w:rsidRPr="00E46A3D">
        <w:rPr>
          <w:rFonts w:cs="Times"/>
          <w:b/>
          <w:bCs/>
          <w:szCs w:val="20"/>
        </w:rPr>
        <w:t>load</w:t>
      </w:r>
      <w:proofErr w:type="gramEnd"/>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DFBD007" wp14:editId="0CE0ECA6">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4.92% - 8.4% from the following </w:t>
      </w:r>
      <w:proofErr w:type="gramStart"/>
      <w:r w:rsidRPr="00E46A3D">
        <w:rPr>
          <w:rFonts w:cs="Times"/>
          <w:b/>
          <w:bCs/>
          <w:szCs w:val="20"/>
          <w:lang w:eastAsia="zh-CN"/>
        </w:rPr>
        <w:t>sources</w:t>
      </w:r>
      <w:proofErr w:type="gramEnd"/>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81" w:name="OLE_LINK103"/>
      <w:r w:rsidRPr="00E46A3D">
        <w:rPr>
          <w:rFonts w:eastAsia="新細明體" w:cs="Times"/>
          <w:b/>
          <w:bCs/>
          <w:lang w:eastAsia="zh-TW"/>
        </w:rPr>
        <w:t>One source (Intel) reports the following NES gain</w:t>
      </w:r>
      <w:bookmarkEnd w:id="81"/>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82" w:name="OLE_LINK101"/>
      <w:r w:rsidRPr="00E46A3D">
        <w:rPr>
          <w:rFonts w:eastAsia="新細明體"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83" w:name="OLE_LINK100"/>
      <w:r w:rsidRPr="00E46A3D">
        <w:rPr>
          <w:rFonts w:eastAsia="新細明體" w:cs="Times"/>
          <w:b/>
          <w:bCs/>
          <w:lang w:eastAsia="zh-TW"/>
        </w:rPr>
        <w:t>UL WUS configuration transmitted in separated SIB on Cell A</w:t>
      </w:r>
      <w:bookmarkEnd w:id="83"/>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lastRenderedPageBreak/>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lastRenderedPageBreak/>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新細明體"/>
                <w:lang w:val="en-US" w:eastAsia="zh-TW"/>
              </w:rPr>
            </w:pPr>
            <w:r>
              <w:rPr>
                <w:rFonts w:eastAsia="新細明體"/>
                <w:lang w:val="en-US" w:eastAsia="zh-TW"/>
              </w:rPr>
              <w:t>Reflected Samsung’s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E50F04B" wp14:editId="3313779F">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4" w:name="OLE_LINK96"/>
      <w:r w:rsidRPr="00E46A3D">
        <w:rPr>
          <w:rFonts w:eastAsia="新細明體"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ko-KR"/>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85"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empty </w:t>
      </w:r>
      <w:proofErr w:type="gramStart"/>
      <w:r w:rsidRPr="005B734B">
        <w:rPr>
          <w:rFonts w:cs="Times"/>
          <w:b/>
          <w:bCs/>
          <w:szCs w:val="20"/>
        </w:rPr>
        <w:t>load</w:t>
      </w:r>
      <w:proofErr w:type="gramEnd"/>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24.51% - 31.3% from the following </w:t>
      </w:r>
      <w:proofErr w:type="gramStart"/>
      <w:r w:rsidRPr="005B734B">
        <w:rPr>
          <w:rFonts w:eastAsia="新細明體" w:cs="Times"/>
          <w:b/>
          <w:bCs/>
          <w:lang w:eastAsia="zh-TW"/>
        </w:rPr>
        <w:t>sources</w:t>
      </w:r>
      <w:proofErr w:type="gramEnd"/>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16.3% with one beam of SIB1 PDSCH transmitted in each </w:t>
      </w:r>
      <w:proofErr w:type="gramStart"/>
      <w:r w:rsidRPr="005B734B">
        <w:rPr>
          <w:rFonts w:eastAsia="新細明體" w:cs="Times"/>
          <w:b/>
          <w:bCs/>
          <w:lang w:eastAsia="zh-TW"/>
        </w:rPr>
        <w:t>slot</w:t>
      </w:r>
      <w:proofErr w:type="gramEnd"/>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10.6% with two beams of SIB1 PDSCH transmitted in each </w:t>
      </w:r>
      <w:proofErr w:type="gramStart"/>
      <w:r w:rsidRPr="005B734B">
        <w:rPr>
          <w:rFonts w:eastAsia="新細明體" w:cs="Times"/>
          <w:b/>
          <w:bCs/>
          <w:lang w:eastAsia="zh-TW"/>
        </w:rPr>
        <w:t>slot</w:t>
      </w:r>
      <w:proofErr w:type="gramEnd"/>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xml:space="preserve">% with one beam of SIB1 PDSCH transmitted in each </w:t>
      </w:r>
      <w:proofErr w:type="gramStart"/>
      <w:r w:rsidR="00A16049" w:rsidRPr="005B734B">
        <w:rPr>
          <w:rFonts w:eastAsia="新細明體" w:cs="Times"/>
          <w:b/>
          <w:bCs/>
          <w:lang w:eastAsia="zh-TW"/>
        </w:rPr>
        <w:t>slot</w:t>
      </w:r>
      <w:proofErr w:type="gramEnd"/>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xml:space="preserve">% with two beams of SIB1 PDSCH transmitted in each </w:t>
      </w:r>
      <w:proofErr w:type="gramStart"/>
      <w:r w:rsidR="00A16049" w:rsidRPr="005B734B">
        <w:rPr>
          <w:rFonts w:eastAsia="新細明體" w:cs="Times"/>
          <w:b/>
          <w:bCs/>
          <w:lang w:eastAsia="zh-TW"/>
        </w:rPr>
        <w:t>slot</w:t>
      </w:r>
      <w:proofErr w:type="gramEnd"/>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 xml:space="preserve">from the following </w:t>
      </w:r>
      <w:proofErr w:type="gramStart"/>
      <w:r w:rsidRPr="005B734B">
        <w:rPr>
          <w:rFonts w:cs="Times"/>
          <w:b/>
          <w:bCs/>
          <w:szCs w:val="20"/>
          <w:lang w:eastAsia="zh-CN"/>
        </w:rPr>
        <w:t>sources</w:t>
      </w:r>
      <w:proofErr w:type="gramEnd"/>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85"/>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ko-KR"/>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low </w:t>
      </w:r>
      <w:proofErr w:type="gramStart"/>
      <w:r w:rsidRPr="005B734B">
        <w:rPr>
          <w:rFonts w:cs="Times"/>
          <w:b/>
          <w:bCs/>
          <w:szCs w:val="20"/>
        </w:rPr>
        <w:t>load</w:t>
      </w:r>
      <w:proofErr w:type="gramEnd"/>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 xml:space="preserve">the NES gain is 18.38% - 26.4% from the following </w:t>
      </w:r>
      <w:proofErr w:type="gramStart"/>
      <w:r w:rsidRPr="005B734B">
        <w:rPr>
          <w:rFonts w:eastAsia="新細明體" w:cs="Times"/>
          <w:b/>
          <w:bCs/>
          <w:lang w:eastAsia="zh-TW"/>
        </w:rPr>
        <w:t>sources</w:t>
      </w:r>
      <w:proofErr w:type="gramEnd"/>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 xml:space="preserve">.1% with one beam of SIB1 PDSCH transmitted in each </w:t>
      </w:r>
      <w:proofErr w:type="gramStart"/>
      <w:r w:rsidRPr="005B734B">
        <w:rPr>
          <w:rFonts w:eastAsia="新細明體" w:cs="Times"/>
          <w:b/>
          <w:bCs/>
          <w:lang w:eastAsia="zh-TW"/>
        </w:rPr>
        <w:t>slot</w:t>
      </w:r>
      <w:proofErr w:type="gramEnd"/>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4.3% with two beams of SIB1 PDSCH transmitted in each </w:t>
      </w:r>
      <w:proofErr w:type="gramStart"/>
      <w:r w:rsidRPr="005B734B">
        <w:rPr>
          <w:rFonts w:eastAsia="新細明體" w:cs="Times"/>
          <w:b/>
          <w:bCs/>
          <w:lang w:eastAsia="zh-TW"/>
        </w:rPr>
        <w:t>slot</w:t>
      </w:r>
      <w:proofErr w:type="gramEnd"/>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 xml:space="preserve">the NES gain is 9.84% - 17.41% from the following </w:t>
      </w:r>
      <w:proofErr w:type="gramStart"/>
      <w:r w:rsidRPr="005B734B">
        <w:rPr>
          <w:rFonts w:cs="Times"/>
          <w:b/>
          <w:bCs/>
          <w:szCs w:val="20"/>
          <w:lang w:eastAsia="zh-CN"/>
        </w:rPr>
        <w:t>sources</w:t>
      </w:r>
      <w:proofErr w:type="gramEnd"/>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2.8% with one beam of SIB1 PDSCH transmitted in each </w:t>
      </w:r>
      <w:proofErr w:type="gramStart"/>
      <w:r w:rsidRPr="005B734B">
        <w:rPr>
          <w:rFonts w:eastAsia="新細明體" w:cs="Times"/>
          <w:b/>
          <w:bCs/>
          <w:lang w:eastAsia="zh-TW"/>
        </w:rPr>
        <w:t>slot</w:t>
      </w:r>
      <w:proofErr w:type="gramEnd"/>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1% with two beams of SIB1 PDSCH transmitted in each </w:t>
      </w:r>
      <w:proofErr w:type="gramStart"/>
      <w:r w:rsidRPr="005B734B">
        <w:rPr>
          <w:rFonts w:eastAsia="新細明體" w:cs="Times"/>
          <w:b/>
          <w:bCs/>
          <w:lang w:eastAsia="zh-TW"/>
        </w:rPr>
        <w:t>slot</w:t>
      </w:r>
      <w:proofErr w:type="gramEnd"/>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10.48% - 17.72% from the following </w:t>
      </w:r>
      <w:proofErr w:type="gramStart"/>
      <w:r w:rsidRPr="005B734B">
        <w:rPr>
          <w:rFonts w:eastAsia="新細明體" w:cs="Times"/>
          <w:b/>
          <w:bCs/>
          <w:lang w:eastAsia="zh-TW"/>
        </w:rPr>
        <w:t>sources</w:t>
      </w:r>
      <w:proofErr w:type="gramEnd"/>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6"/>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ko-KR"/>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medium </w:t>
      </w:r>
      <w:proofErr w:type="gramStart"/>
      <w:r w:rsidRPr="005B734B">
        <w:rPr>
          <w:rFonts w:cs="Times"/>
          <w:b/>
          <w:bCs/>
          <w:szCs w:val="20"/>
        </w:rPr>
        <w:t>load</w:t>
      </w:r>
      <w:proofErr w:type="gramEnd"/>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 xml:space="preserve">the NES gain is 5.07% - 7.8% from the following </w:t>
      </w:r>
      <w:proofErr w:type="gramStart"/>
      <w:r w:rsidRPr="005B734B">
        <w:rPr>
          <w:rFonts w:eastAsia="新細明體" w:cs="Times"/>
          <w:b/>
          <w:bCs/>
          <w:lang w:eastAsia="zh-TW"/>
        </w:rPr>
        <w:t>sources</w:t>
      </w:r>
      <w:proofErr w:type="gramEnd"/>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2.4% with one beam of SIB1 PDSCH transmitted in each </w:t>
      </w:r>
      <w:proofErr w:type="gramStart"/>
      <w:r w:rsidRPr="005B734B">
        <w:rPr>
          <w:rFonts w:eastAsia="新細明體" w:cs="Times"/>
          <w:b/>
          <w:bCs/>
          <w:lang w:eastAsia="zh-TW"/>
        </w:rPr>
        <w:t>slot</w:t>
      </w:r>
      <w:proofErr w:type="gramEnd"/>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1.2% with two beams of SIB1 PDSCH transmitted in each </w:t>
      </w:r>
      <w:proofErr w:type="gramStart"/>
      <w:r w:rsidRPr="005B734B">
        <w:rPr>
          <w:rFonts w:eastAsia="新細明體" w:cs="Times"/>
          <w:b/>
          <w:bCs/>
          <w:lang w:eastAsia="zh-TW"/>
        </w:rPr>
        <w:t>slot</w:t>
      </w:r>
      <w:proofErr w:type="gramEnd"/>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 xml:space="preserve">the NES gain is 2.46% - 4.4% from the following </w:t>
      </w:r>
      <w:proofErr w:type="gramStart"/>
      <w:r w:rsidRPr="005B734B">
        <w:rPr>
          <w:rFonts w:cs="Times"/>
          <w:b/>
          <w:bCs/>
          <w:szCs w:val="20"/>
          <w:lang w:eastAsia="zh-CN"/>
        </w:rPr>
        <w:t>sources</w:t>
      </w:r>
      <w:proofErr w:type="gramEnd"/>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0.7% with one beam of SIB1 PDSCH transmitted in each </w:t>
      </w:r>
      <w:proofErr w:type="gramStart"/>
      <w:r w:rsidRPr="005B734B">
        <w:rPr>
          <w:rFonts w:eastAsia="新細明體" w:cs="Times"/>
          <w:b/>
          <w:bCs/>
          <w:lang w:eastAsia="zh-TW"/>
        </w:rPr>
        <w:t>slot</w:t>
      </w:r>
      <w:proofErr w:type="gramEnd"/>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0.3% with two beams of SIB1 PDSCH transmitted in each </w:t>
      </w:r>
      <w:proofErr w:type="gramStart"/>
      <w:r w:rsidRPr="005B734B">
        <w:rPr>
          <w:rFonts w:eastAsia="新細明體" w:cs="Times"/>
          <w:b/>
          <w:bCs/>
          <w:lang w:eastAsia="zh-TW"/>
        </w:rPr>
        <w:t>slot</w:t>
      </w:r>
      <w:proofErr w:type="gramEnd"/>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Default="00AF7BB4" w:rsidP="00E46A3D">
      <w:pPr>
        <w:rPr>
          <w:rFonts w:eastAsia="新細明體"/>
          <w:b/>
          <w:bCs/>
          <w:lang w:val="pt-BR" w:eastAsia="zh-TW"/>
        </w:rPr>
      </w:pPr>
    </w:p>
    <w:p w14:paraId="4D199E35" w14:textId="33A4A6E9" w:rsidR="005C2125" w:rsidRDefault="005C2125" w:rsidP="00E46A3D">
      <w:pPr>
        <w:rPr>
          <w:rFonts w:eastAsia="新細明體"/>
          <w:b/>
          <w:bCs/>
          <w:lang w:val="pt-BR" w:eastAsia="zh-TW"/>
        </w:rPr>
      </w:pPr>
      <w:r>
        <w:rPr>
          <w:noProof/>
        </w:rPr>
        <w:lastRenderedPageBreak/>
        <w:drawing>
          <wp:inline distT="0" distB="0" distL="0" distR="0" wp14:anchorId="4EA3F81C" wp14:editId="5CC45661">
            <wp:extent cx="6122035" cy="27133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a:stretch>
                      <a:fillRect/>
                    </a:stretch>
                  </pic:blipFill>
                  <pic:spPr>
                    <a:xfrm>
                      <a:off x="0" y="0"/>
                      <a:ext cx="6122035" cy="2713355"/>
                    </a:xfrm>
                    <a:prstGeom prst="rect">
                      <a:avLst/>
                    </a:prstGeom>
                  </pic:spPr>
                </pic:pic>
              </a:graphicData>
            </a:graphic>
          </wp:inline>
        </w:drawing>
      </w:r>
    </w:p>
    <w:p w14:paraId="148D7C9B"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bookmarkStart w:id="87" w:name="OLE_LINK90"/>
      <w:bookmarkStart w:id="88" w:name="OLE_LINK78"/>
      <w:r>
        <w:rPr>
          <w:rFonts w:eastAsia="新細明體" w:cs="Times"/>
          <w:b/>
          <w:bCs/>
          <w:iCs/>
          <w:szCs w:val="20"/>
          <w:u w:val="single"/>
        </w:rPr>
        <w:t>FL Proposal 3-2-10</w:t>
      </w:r>
    </w:p>
    <w:bookmarkEnd w:id="87"/>
    <w:p w14:paraId="12F1FD3C"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8 beams, on-demand SIB1 transmission rate &gt; 30%</w:t>
      </w:r>
    </w:p>
    <w:p w14:paraId="688C9FBD" w14:textId="77777777" w:rsidR="005C2125" w:rsidRDefault="005C2125" w:rsidP="005C2125">
      <w:pPr>
        <w:numPr>
          <w:ilvl w:val="0"/>
          <w:numId w:val="50"/>
        </w:numPr>
        <w:rPr>
          <w:rFonts w:cs="Times"/>
          <w:b/>
          <w:bCs/>
          <w:szCs w:val="20"/>
          <w:lang w:eastAsia="zh-CN"/>
        </w:rPr>
      </w:pPr>
      <w:bookmarkStart w:id="89" w:name="OLE_LINK64"/>
      <w:r>
        <w:rPr>
          <w:rFonts w:eastAsia="新細明體" w:cs="Times"/>
          <w:b/>
          <w:bCs/>
        </w:rPr>
        <w:t>For Cat 1 BS, empty load, the NES gain is 37.77% from one source (R1-2404463)</w:t>
      </w:r>
      <w:bookmarkEnd w:id="89"/>
    </w:p>
    <w:p w14:paraId="75D917A8" w14:textId="77777777" w:rsidR="005C2125" w:rsidRDefault="005C2125" w:rsidP="005C2125">
      <w:pPr>
        <w:numPr>
          <w:ilvl w:val="0"/>
          <w:numId w:val="50"/>
        </w:numPr>
        <w:rPr>
          <w:rFonts w:cs="Times"/>
          <w:b/>
          <w:bCs/>
          <w:szCs w:val="20"/>
          <w:lang w:eastAsia="zh-CN"/>
        </w:rPr>
      </w:pPr>
      <w:bookmarkStart w:id="90" w:name="OLE_LINK73"/>
      <w:r>
        <w:rPr>
          <w:rFonts w:eastAsia="新細明體" w:cs="Times"/>
          <w:b/>
          <w:bCs/>
        </w:rPr>
        <w:t xml:space="preserve">For Cat 2 BS, empty load, </w:t>
      </w:r>
    </w:p>
    <w:p w14:paraId="246D8DDB"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8.9% - 28.71% from </w:t>
      </w:r>
      <w:r>
        <w:rPr>
          <w:rFonts w:cs="Times"/>
          <w:b/>
          <w:bCs/>
          <w:szCs w:val="20"/>
          <w:lang w:eastAsia="zh-CN"/>
        </w:rPr>
        <w:t xml:space="preserve">the following 3 </w:t>
      </w:r>
      <w:proofErr w:type="gramStart"/>
      <w:r>
        <w:rPr>
          <w:rFonts w:cs="Times"/>
          <w:b/>
          <w:bCs/>
          <w:szCs w:val="20"/>
          <w:lang w:eastAsia="zh-CN"/>
        </w:rPr>
        <w:t>sources</w:t>
      </w:r>
      <w:proofErr w:type="gramEnd"/>
    </w:p>
    <w:p w14:paraId="19E7CDEC"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 R1-2404463</w:t>
      </w:r>
    </w:p>
    <w:p w14:paraId="6CD39586" w14:textId="77777777" w:rsidR="005C2125" w:rsidRDefault="005C2125" w:rsidP="005C2125">
      <w:pPr>
        <w:numPr>
          <w:ilvl w:val="1"/>
          <w:numId w:val="50"/>
        </w:numPr>
        <w:rPr>
          <w:rFonts w:cs="Times"/>
          <w:b/>
          <w:bCs/>
          <w:szCs w:val="20"/>
          <w:lang w:eastAsia="zh-CN"/>
        </w:rPr>
      </w:pPr>
      <w:r>
        <w:rPr>
          <w:rFonts w:eastAsia="新細明體" w:cs="Times"/>
          <w:b/>
          <w:bCs/>
          <w:szCs w:val="20"/>
        </w:rPr>
        <w:t xml:space="preserve">The NES gain is 1.47% from one source (R1-2404561) with 75% on-demand SIB1 transmission </w:t>
      </w:r>
      <w:proofErr w:type="gramStart"/>
      <w:r>
        <w:rPr>
          <w:rFonts w:eastAsia="新細明體" w:cs="Times"/>
          <w:b/>
          <w:bCs/>
          <w:szCs w:val="20"/>
        </w:rPr>
        <w:t>rate</w:t>
      </w:r>
      <w:proofErr w:type="gramEnd"/>
    </w:p>
    <w:p w14:paraId="0C1C17C4" w14:textId="77777777" w:rsidR="005C2125" w:rsidRDefault="005C2125" w:rsidP="005C2125">
      <w:pPr>
        <w:numPr>
          <w:ilvl w:val="0"/>
          <w:numId w:val="50"/>
        </w:numPr>
        <w:rPr>
          <w:rFonts w:cs="Times"/>
          <w:b/>
          <w:bCs/>
          <w:szCs w:val="20"/>
          <w:lang w:eastAsia="zh-CN"/>
        </w:rPr>
      </w:pPr>
      <w:bookmarkStart w:id="91" w:name="OLE_LINK75"/>
      <w:bookmarkEnd w:id="90"/>
      <w:r>
        <w:rPr>
          <w:rFonts w:eastAsia="新細明體" w:cs="Times"/>
          <w:b/>
          <w:bCs/>
        </w:rPr>
        <w:t xml:space="preserve">For Cat 2 BS, low load, </w:t>
      </w:r>
    </w:p>
    <w:p w14:paraId="2CC864D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7.9% - 14.65% from </w:t>
      </w:r>
      <w:r>
        <w:rPr>
          <w:rFonts w:cs="Times"/>
          <w:b/>
          <w:bCs/>
          <w:szCs w:val="20"/>
          <w:lang w:eastAsia="zh-CN"/>
        </w:rPr>
        <w:t xml:space="preserve">the following 2 </w:t>
      </w:r>
      <w:proofErr w:type="gramStart"/>
      <w:r>
        <w:rPr>
          <w:rFonts w:cs="Times"/>
          <w:b/>
          <w:bCs/>
          <w:szCs w:val="20"/>
          <w:lang w:eastAsia="zh-CN"/>
        </w:rPr>
        <w:t>sources</w:t>
      </w:r>
      <w:proofErr w:type="gramEnd"/>
    </w:p>
    <w:p w14:paraId="1ED14D25"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bookmarkEnd w:id="88"/>
    <w:p w14:paraId="5E895164" w14:textId="77777777" w:rsidR="005C2125" w:rsidRDefault="005C2125" w:rsidP="005C2125">
      <w:pPr>
        <w:numPr>
          <w:ilvl w:val="1"/>
          <w:numId w:val="50"/>
        </w:numPr>
        <w:rPr>
          <w:rFonts w:cs="Times"/>
          <w:b/>
          <w:bCs/>
          <w:szCs w:val="20"/>
          <w:lang w:eastAsia="zh-CN"/>
        </w:rPr>
      </w:pPr>
      <w:r>
        <w:rPr>
          <w:rFonts w:eastAsia="新細明體" w:cs="Times"/>
          <w:b/>
          <w:bCs/>
          <w:szCs w:val="20"/>
        </w:rPr>
        <w:t xml:space="preserve">The NES gain is 0.42% from one source (R1-2404561) with 75% on-demand SIB1 transmission </w:t>
      </w:r>
      <w:proofErr w:type="gramStart"/>
      <w:r>
        <w:rPr>
          <w:rFonts w:eastAsia="新細明體" w:cs="Times"/>
          <w:b/>
          <w:bCs/>
          <w:szCs w:val="20"/>
        </w:rPr>
        <w:t>rate</w:t>
      </w:r>
      <w:bookmarkEnd w:id="91"/>
      <w:proofErr w:type="gramEnd"/>
    </w:p>
    <w:p w14:paraId="55045812"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medium load, </w:t>
      </w:r>
    </w:p>
    <w:p w14:paraId="22B3963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6.2% - 10.4% from </w:t>
      </w:r>
      <w:r>
        <w:rPr>
          <w:rFonts w:cs="Times"/>
          <w:b/>
          <w:bCs/>
          <w:szCs w:val="20"/>
          <w:lang w:eastAsia="zh-CN"/>
        </w:rPr>
        <w:t xml:space="preserve">the following 2 </w:t>
      </w:r>
      <w:proofErr w:type="gramStart"/>
      <w:r>
        <w:rPr>
          <w:rFonts w:cs="Times"/>
          <w:b/>
          <w:bCs/>
          <w:szCs w:val="20"/>
          <w:lang w:eastAsia="zh-CN"/>
        </w:rPr>
        <w:t>sources</w:t>
      </w:r>
      <w:proofErr w:type="gramEnd"/>
    </w:p>
    <w:p w14:paraId="5E967021"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p w14:paraId="4C588C03" w14:textId="77777777" w:rsidR="005C2125" w:rsidRDefault="005C2125" w:rsidP="005C2125">
      <w:pPr>
        <w:numPr>
          <w:ilvl w:val="1"/>
          <w:numId w:val="50"/>
        </w:numPr>
        <w:rPr>
          <w:rFonts w:cs="Times"/>
          <w:b/>
          <w:bCs/>
          <w:szCs w:val="20"/>
          <w:lang w:eastAsia="zh-CN"/>
        </w:rPr>
      </w:pPr>
      <w:r>
        <w:rPr>
          <w:rFonts w:eastAsia="新細明體" w:cs="Times"/>
          <w:b/>
          <w:bCs/>
          <w:szCs w:val="20"/>
        </w:rPr>
        <w:t xml:space="preserve">The NES gain is 0.12% from one source (R1-2404561) with 75% on-demand SIB1 transmission </w:t>
      </w:r>
      <w:proofErr w:type="gramStart"/>
      <w:r>
        <w:rPr>
          <w:rFonts w:eastAsia="新細明體" w:cs="Times"/>
          <w:b/>
          <w:bCs/>
          <w:szCs w:val="20"/>
        </w:rPr>
        <w:t>rate</w:t>
      </w:r>
      <w:proofErr w:type="gramEnd"/>
    </w:p>
    <w:p w14:paraId="7C0029C0" w14:textId="77777777" w:rsidR="005C2125" w:rsidRDefault="005C2125" w:rsidP="005C2125">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C2125" w14:paraId="6A9C4A59"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2D4EA2B6" w14:textId="77777777" w:rsidR="005C2125" w:rsidRDefault="005C2125">
            <w:pPr>
              <w:spacing w:before="120" w:after="120"/>
              <w:rPr>
                <w:b/>
                <w:bCs/>
              </w:rPr>
            </w:pPr>
            <w:bookmarkStart w:id="92" w:name="_Hlk167348300"/>
            <w:r>
              <w:rPr>
                <w:b/>
                <w:bCs/>
              </w:rPr>
              <w:t>Company</w:t>
            </w:r>
          </w:p>
        </w:tc>
        <w:tc>
          <w:tcPr>
            <w:tcW w:w="7239" w:type="dxa"/>
            <w:tcBorders>
              <w:top w:val="single" w:sz="4" w:space="0" w:color="auto"/>
              <w:left w:val="single" w:sz="4" w:space="0" w:color="auto"/>
              <w:bottom w:val="single" w:sz="4" w:space="0" w:color="auto"/>
              <w:right w:val="single" w:sz="4" w:space="0" w:color="auto"/>
            </w:tcBorders>
            <w:hideMark/>
          </w:tcPr>
          <w:p w14:paraId="3CC4F29D" w14:textId="77777777" w:rsidR="005C2125" w:rsidRDefault="005C2125">
            <w:pPr>
              <w:spacing w:before="120" w:after="120"/>
              <w:rPr>
                <w:b/>
                <w:bCs/>
              </w:rPr>
            </w:pPr>
            <w:r>
              <w:rPr>
                <w:b/>
                <w:bCs/>
              </w:rPr>
              <w:t>Comment/suggestion</w:t>
            </w:r>
          </w:p>
        </w:tc>
      </w:tr>
      <w:tr w:rsidR="005C2125" w14:paraId="2543808F" w14:textId="77777777" w:rsidTr="005C2125">
        <w:tc>
          <w:tcPr>
            <w:tcW w:w="1266" w:type="dxa"/>
            <w:tcBorders>
              <w:top w:val="single" w:sz="4" w:space="0" w:color="auto"/>
              <w:left w:val="single" w:sz="4" w:space="0" w:color="auto"/>
              <w:bottom w:val="single" w:sz="4" w:space="0" w:color="auto"/>
              <w:right w:val="single" w:sz="4" w:space="0" w:color="auto"/>
            </w:tcBorders>
          </w:tcPr>
          <w:p w14:paraId="08DD25F5" w14:textId="77777777" w:rsidR="005C2125" w:rsidRDefault="005C2125">
            <w:pPr>
              <w:spacing w:before="120" w:after="120"/>
              <w:rPr>
                <w:rFonts w:eastAsia="新細明體"/>
                <w:highlight w:val="yellow"/>
              </w:rPr>
            </w:pPr>
          </w:p>
        </w:tc>
        <w:tc>
          <w:tcPr>
            <w:tcW w:w="7239" w:type="dxa"/>
            <w:tcBorders>
              <w:top w:val="single" w:sz="4" w:space="0" w:color="auto"/>
              <w:left w:val="single" w:sz="4" w:space="0" w:color="auto"/>
              <w:bottom w:val="single" w:sz="4" w:space="0" w:color="auto"/>
              <w:right w:val="single" w:sz="4" w:space="0" w:color="auto"/>
            </w:tcBorders>
          </w:tcPr>
          <w:p w14:paraId="2705D184" w14:textId="77777777" w:rsidR="005C2125" w:rsidRDefault="005C2125">
            <w:pPr>
              <w:spacing w:before="120" w:after="120"/>
              <w:rPr>
                <w:rFonts w:eastAsia="新細明體"/>
                <w:highlight w:val="yellow"/>
              </w:rPr>
            </w:pPr>
          </w:p>
        </w:tc>
      </w:tr>
      <w:tr w:rsidR="005C2125" w14:paraId="1ABB170B" w14:textId="77777777" w:rsidTr="005C2125">
        <w:tc>
          <w:tcPr>
            <w:tcW w:w="1266" w:type="dxa"/>
            <w:tcBorders>
              <w:top w:val="single" w:sz="4" w:space="0" w:color="auto"/>
              <w:left w:val="single" w:sz="4" w:space="0" w:color="auto"/>
              <w:bottom w:val="single" w:sz="4" w:space="0" w:color="auto"/>
              <w:right w:val="single" w:sz="4" w:space="0" w:color="auto"/>
            </w:tcBorders>
          </w:tcPr>
          <w:p w14:paraId="29A7ABFE"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207DF209" w14:textId="77777777" w:rsidR="005C2125" w:rsidRDefault="005C2125">
            <w:pPr>
              <w:spacing w:before="120" w:after="120"/>
              <w:rPr>
                <w:rFonts w:eastAsia="新細明體"/>
              </w:rPr>
            </w:pPr>
          </w:p>
        </w:tc>
      </w:tr>
      <w:tr w:rsidR="005C2125" w14:paraId="4D814CB9" w14:textId="77777777" w:rsidTr="005C2125">
        <w:tc>
          <w:tcPr>
            <w:tcW w:w="1266" w:type="dxa"/>
            <w:tcBorders>
              <w:top w:val="single" w:sz="4" w:space="0" w:color="auto"/>
              <w:left w:val="single" w:sz="4" w:space="0" w:color="auto"/>
              <w:bottom w:val="single" w:sz="4" w:space="0" w:color="auto"/>
              <w:right w:val="single" w:sz="4" w:space="0" w:color="auto"/>
            </w:tcBorders>
          </w:tcPr>
          <w:p w14:paraId="166FB752"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56D892B7" w14:textId="77777777" w:rsidR="005C2125" w:rsidRDefault="005C2125">
            <w:pPr>
              <w:spacing w:before="120" w:after="120"/>
              <w:rPr>
                <w:rFonts w:eastAsia="新細明體"/>
              </w:rPr>
            </w:pPr>
          </w:p>
        </w:tc>
      </w:tr>
      <w:bookmarkEnd w:id="92"/>
    </w:tbl>
    <w:p w14:paraId="746931AA" w14:textId="77777777" w:rsidR="005C2125" w:rsidRDefault="005C2125" w:rsidP="005C2125">
      <w:pPr>
        <w:rPr>
          <w:rFonts w:eastAsia="新細明體"/>
          <w:b/>
          <w:bCs/>
          <w:lang w:val="pt-BR"/>
        </w:rPr>
      </w:pPr>
    </w:p>
    <w:p w14:paraId="02A34C82" w14:textId="77777777" w:rsidR="005C2125" w:rsidRDefault="005C2125" w:rsidP="005C2125">
      <w:pPr>
        <w:rPr>
          <w:rFonts w:eastAsia="新細明體"/>
          <w:b/>
          <w:bCs/>
          <w:lang w:val="pt-BR"/>
        </w:rPr>
      </w:pPr>
    </w:p>
    <w:p w14:paraId="4DBAD38B" w14:textId="72B3BEC9" w:rsidR="005C2125" w:rsidRDefault="005C2125" w:rsidP="005C2125">
      <w:pPr>
        <w:rPr>
          <w:rFonts w:eastAsia="新細明體"/>
          <w:b/>
          <w:bCs/>
          <w:lang w:val="pt-BR"/>
        </w:rPr>
      </w:pPr>
      <w:r>
        <w:rPr>
          <w:noProof/>
        </w:rPr>
        <w:lastRenderedPageBreak/>
        <w:drawing>
          <wp:inline distT="0" distB="0" distL="0" distR="0" wp14:anchorId="3776D8C0" wp14:editId="3CBE7C4F">
            <wp:extent cx="6122035" cy="26314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2631440"/>
                    </a:xfrm>
                    <a:prstGeom prst="rect">
                      <a:avLst/>
                    </a:prstGeom>
                    <a:noFill/>
                    <a:ln>
                      <a:noFill/>
                    </a:ln>
                  </pic:spPr>
                </pic:pic>
              </a:graphicData>
            </a:graphic>
          </wp:inline>
        </w:drawing>
      </w:r>
    </w:p>
    <w:p w14:paraId="13525DCF" w14:textId="77777777" w:rsidR="005C2125" w:rsidRDefault="005C2125" w:rsidP="005C2125">
      <w:pPr>
        <w:keepNext/>
        <w:tabs>
          <w:tab w:val="left" w:pos="432"/>
          <w:tab w:val="left" w:pos="480"/>
          <w:tab w:val="left" w:pos="720"/>
        </w:tabs>
        <w:spacing w:before="240" w:after="60"/>
        <w:outlineLvl w:val="2"/>
        <w:rPr>
          <w:rFonts w:cs="Times"/>
          <w:b/>
          <w:bCs/>
          <w:szCs w:val="20"/>
        </w:rPr>
      </w:pPr>
      <w:r>
        <w:rPr>
          <w:rFonts w:eastAsia="新細明體" w:cs="Times"/>
          <w:b/>
          <w:bCs/>
          <w:iCs/>
          <w:szCs w:val="20"/>
          <w:u w:val="single"/>
        </w:rPr>
        <w:t>FL Proposal 3-2-11</w:t>
      </w:r>
    </w:p>
    <w:p w14:paraId="59E57E4D"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40ms SIB1 period (Case D), FR1, 8 beams, on-demand SIB1 transmission rate &gt; 30%</w:t>
      </w:r>
    </w:p>
    <w:p w14:paraId="542B4157"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empty/low/medium load, the NES gain is 3.77% - 5.97% from </w:t>
      </w:r>
      <w:r>
        <w:rPr>
          <w:rFonts w:cs="Times"/>
          <w:b/>
          <w:bCs/>
          <w:szCs w:val="20"/>
          <w:lang w:eastAsia="zh-CN"/>
        </w:rPr>
        <w:t>one source (R1-2404561)</w:t>
      </w:r>
    </w:p>
    <w:p w14:paraId="1A7679A1" w14:textId="77777777" w:rsidR="005C2125" w:rsidRDefault="005C2125" w:rsidP="005C2125">
      <w:pPr>
        <w:ind w:left="480"/>
        <w:rPr>
          <w:rFonts w:cs="Times"/>
          <w:b/>
          <w:bCs/>
          <w:szCs w:val="20"/>
          <w:lang w:eastAsia="zh-CN"/>
        </w:rPr>
      </w:pPr>
    </w:p>
    <w:tbl>
      <w:tblPr>
        <w:tblStyle w:val="aff0"/>
        <w:tblW w:w="9075" w:type="dxa"/>
        <w:tblInd w:w="-5" w:type="dxa"/>
        <w:tblLayout w:type="fixed"/>
        <w:tblLook w:val="04A0" w:firstRow="1" w:lastRow="0" w:firstColumn="1" w:lastColumn="0" w:noHBand="0" w:noVBand="1"/>
      </w:tblPr>
      <w:tblGrid>
        <w:gridCol w:w="1266"/>
        <w:gridCol w:w="7809"/>
      </w:tblGrid>
      <w:tr w:rsidR="005C2125" w14:paraId="78AC4B5F"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4E24D2DB" w14:textId="77777777" w:rsidR="005C2125" w:rsidRDefault="005C2125">
            <w:pPr>
              <w:spacing w:before="120" w:after="120"/>
              <w:rPr>
                <w:b/>
                <w:bCs/>
              </w:rPr>
            </w:pPr>
            <w:r>
              <w:rPr>
                <w:b/>
                <w:bCs/>
              </w:rPr>
              <w:t>Company</w:t>
            </w:r>
          </w:p>
        </w:tc>
        <w:tc>
          <w:tcPr>
            <w:tcW w:w="7806" w:type="dxa"/>
            <w:tcBorders>
              <w:top w:val="single" w:sz="4" w:space="0" w:color="auto"/>
              <w:left w:val="single" w:sz="4" w:space="0" w:color="auto"/>
              <w:bottom w:val="single" w:sz="4" w:space="0" w:color="auto"/>
              <w:right w:val="single" w:sz="4" w:space="0" w:color="auto"/>
            </w:tcBorders>
            <w:hideMark/>
          </w:tcPr>
          <w:p w14:paraId="75B9EC54" w14:textId="77777777" w:rsidR="005C2125" w:rsidRDefault="005C2125">
            <w:pPr>
              <w:spacing w:before="120" w:after="120"/>
              <w:rPr>
                <w:b/>
                <w:bCs/>
              </w:rPr>
            </w:pPr>
            <w:r>
              <w:rPr>
                <w:b/>
                <w:bCs/>
              </w:rPr>
              <w:t>Comment/suggestion</w:t>
            </w:r>
          </w:p>
        </w:tc>
      </w:tr>
      <w:tr w:rsidR="005C2125" w14:paraId="4AE52F15" w14:textId="77777777" w:rsidTr="005C2125">
        <w:tc>
          <w:tcPr>
            <w:tcW w:w="1266" w:type="dxa"/>
            <w:tcBorders>
              <w:top w:val="single" w:sz="4" w:space="0" w:color="auto"/>
              <w:left w:val="single" w:sz="4" w:space="0" w:color="auto"/>
              <w:bottom w:val="single" w:sz="4" w:space="0" w:color="auto"/>
              <w:right w:val="single" w:sz="4" w:space="0" w:color="auto"/>
            </w:tcBorders>
          </w:tcPr>
          <w:p w14:paraId="04D47B45" w14:textId="77777777" w:rsidR="005C2125" w:rsidRDefault="005C2125">
            <w:pPr>
              <w:spacing w:before="120" w:after="120"/>
              <w:rPr>
                <w:rFonts w:eastAsia="新細明體"/>
                <w:highlight w:val="yellow"/>
              </w:rPr>
            </w:pPr>
          </w:p>
        </w:tc>
        <w:tc>
          <w:tcPr>
            <w:tcW w:w="7806" w:type="dxa"/>
            <w:tcBorders>
              <w:top w:val="single" w:sz="4" w:space="0" w:color="auto"/>
              <w:left w:val="single" w:sz="4" w:space="0" w:color="auto"/>
              <w:bottom w:val="single" w:sz="4" w:space="0" w:color="auto"/>
              <w:right w:val="single" w:sz="4" w:space="0" w:color="auto"/>
            </w:tcBorders>
          </w:tcPr>
          <w:p w14:paraId="6689AE00" w14:textId="77777777" w:rsidR="005C2125" w:rsidRDefault="005C2125">
            <w:pPr>
              <w:spacing w:before="120" w:after="120"/>
              <w:rPr>
                <w:rFonts w:eastAsia="新細明體"/>
                <w:highlight w:val="yellow"/>
              </w:rPr>
            </w:pPr>
          </w:p>
        </w:tc>
      </w:tr>
      <w:tr w:rsidR="005C2125" w14:paraId="428A275A" w14:textId="77777777" w:rsidTr="005C2125">
        <w:tc>
          <w:tcPr>
            <w:tcW w:w="1266" w:type="dxa"/>
            <w:tcBorders>
              <w:top w:val="single" w:sz="4" w:space="0" w:color="auto"/>
              <w:left w:val="single" w:sz="4" w:space="0" w:color="auto"/>
              <w:bottom w:val="single" w:sz="4" w:space="0" w:color="auto"/>
              <w:right w:val="single" w:sz="4" w:space="0" w:color="auto"/>
            </w:tcBorders>
          </w:tcPr>
          <w:p w14:paraId="554C26D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657B3416" w14:textId="77777777" w:rsidR="005C2125" w:rsidRDefault="005C2125">
            <w:pPr>
              <w:spacing w:before="120" w:after="120"/>
              <w:rPr>
                <w:rFonts w:eastAsia="新細明體"/>
              </w:rPr>
            </w:pPr>
          </w:p>
        </w:tc>
      </w:tr>
      <w:tr w:rsidR="005C2125" w14:paraId="249044A7" w14:textId="77777777" w:rsidTr="005C2125">
        <w:tc>
          <w:tcPr>
            <w:tcW w:w="1266" w:type="dxa"/>
            <w:tcBorders>
              <w:top w:val="single" w:sz="4" w:space="0" w:color="auto"/>
              <w:left w:val="single" w:sz="4" w:space="0" w:color="auto"/>
              <w:bottom w:val="single" w:sz="4" w:space="0" w:color="auto"/>
              <w:right w:val="single" w:sz="4" w:space="0" w:color="auto"/>
            </w:tcBorders>
          </w:tcPr>
          <w:p w14:paraId="49148F1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34C27F09" w14:textId="77777777" w:rsidR="005C2125" w:rsidRDefault="005C2125">
            <w:pPr>
              <w:spacing w:before="120" w:after="120"/>
              <w:rPr>
                <w:rFonts w:eastAsia="新細明體"/>
              </w:rPr>
            </w:pPr>
          </w:p>
        </w:tc>
      </w:tr>
    </w:tbl>
    <w:p w14:paraId="4DA67FFA" w14:textId="77777777" w:rsidR="005C2125" w:rsidRDefault="005C2125" w:rsidP="005C2125">
      <w:pPr>
        <w:rPr>
          <w:rFonts w:eastAsia="新細明體"/>
          <w:b/>
          <w:bCs/>
          <w:lang w:val="pt-BR"/>
        </w:rPr>
      </w:pPr>
    </w:p>
    <w:p w14:paraId="07887456" w14:textId="77777777" w:rsidR="005C2125" w:rsidRDefault="005C2125" w:rsidP="005C2125">
      <w:pPr>
        <w:rPr>
          <w:rFonts w:eastAsia="新細明體"/>
          <w:b/>
          <w:bCs/>
          <w:lang w:val="pt-BR"/>
        </w:rPr>
      </w:pPr>
    </w:p>
    <w:p w14:paraId="18E3CAE8" w14:textId="4D81FB74" w:rsidR="005C2125" w:rsidRDefault="005C2125" w:rsidP="005C2125">
      <w:pPr>
        <w:rPr>
          <w:rFonts w:eastAsia="新細明體"/>
          <w:b/>
          <w:bCs/>
          <w:lang w:val="pt-BR"/>
        </w:rPr>
      </w:pPr>
      <w:r>
        <w:rPr>
          <w:noProof/>
        </w:rPr>
        <w:drawing>
          <wp:inline distT="0" distB="0" distL="0" distR="0" wp14:anchorId="6565FC50" wp14:editId="0F82DA42">
            <wp:extent cx="6122035" cy="27235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23515"/>
                    </a:xfrm>
                    <a:prstGeom prst="rect">
                      <a:avLst/>
                    </a:prstGeom>
                    <a:noFill/>
                    <a:ln>
                      <a:noFill/>
                    </a:ln>
                  </pic:spPr>
                </pic:pic>
              </a:graphicData>
            </a:graphic>
          </wp:inline>
        </w:drawing>
      </w:r>
    </w:p>
    <w:p w14:paraId="75EBDA94"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r>
        <w:rPr>
          <w:rFonts w:eastAsia="新細明體" w:cs="Times"/>
          <w:b/>
          <w:bCs/>
          <w:iCs/>
          <w:szCs w:val="20"/>
          <w:u w:val="single"/>
        </w:rPr>
        <w:t>FL Proposal 3-2-12</w:t>
      </w:r>
    </w:p>
    <w:p w14:paraId="742D57B9"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160ms SIB1 period (Case C), FR1, 8 beams, on-demand SIB1 transmission rate &gt; 30%</w:t>
      </w:r>
    </w:p>
    <w:p w14:paraId="0A8B4D12" w14:textId="77777777" w:rsidR="005C2125" w:rsidRDefault="005C2125" w:rsidP="005C2125">
      <w:pPr>
        <w:numPr>
          <w:ilvl w:val="0"/>
          <w:numId w:val="50"/>
        </w:numPr>
        <w:rPr>
          <w:rFonts w:cs="Times"/>
          <w:b/>
          <w:bCs/>
          <w:szCs w:val="20"/>
          <w:lang w:eastAsia="zh-CN"/>
        </w:rPr>
      </w:pPr>
      <w:r>
        <w:rPr>
          <w:rFonts w:eastAsia="新細明體" w:cs="Times"/>
          <w:b/>
          <w:bCs/>
        </w:rPr>
        <w:t xml:space="preserve">For Cat 1/Cat 2 BS, empty/low/medium load, the NES gain is 0.31%~3.33% from </w:t>
      </w:r>
      <w:r>
        <w:rPr>
          <w:rFonts w:cs="Times"/>
          <w:b/>
          <w:bCs/>
          <w:szCs w:val="20"/>
          <w:lang w:eastAsia="zh-CN"/>
        </w:rPr>
        <w:t xml:space="preserve">the following 2 </w:t>
      </w:r>
      <w:proofErr w:type="gramStart"/>
      <w:r>
        <w:rPr>
          <w:rFonts w:cs="Times"/>
          <w:b/>
          <w:bCs/>
          <w:szCs w:val="20"/>
          <w:lang w:eastAsia="zh-CN"/>
        </w:rPr>
        <w:t>sources</w:t>
      </w:r>
      <w:proofErr w:type="gramEnd"/>
    </w:p>
    <w:p w14:paraId="1D185E91" w14:textId="77777777" w:rsidR="005C2125" w:rsidRDefault="005C2125" w:rsidP="005C2125">
      <w:pPr>
        <w:numPr>
          <w:ilvl w:val="1"/>
          <w:numId w:val="50"/>
        </w:numPr>
        <w:rPr>
          <w:rFonts w:eastAsia="新細明體"/>
          <w:b/>
          <w:bCs/>
          <w:lang w:val="pt-BR"/>
        </w:rPr>
      </w:pPr>
      <w:r>
        <w:rPr>
          <w:rFonts w:eastAsia="新細明體" w:cs="Times"/>
          <w:b/>
          <w:bCs/>
        </w:rPr>
        <w:t>R1-2404561, R1-2404122</w:t>
      </w:r>
    </w:p>
    <w:p w14:paraId="4AF0AEE7" w14:textId="77777777" w:rsidR="005C2125" w:rsidRDefault="005C2125" w:rsidP="005C2125">
      <w:pPr>
        <w:rPr>
          <w:rFonts w:eastAsia="新細明體"/>
          <w:b/>
          <w:bCs/>
          <w:lang w:val="pt-BR"/>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A2F70C0"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0E729FAC" w14:textId="77777777" w:rsidR="005C2125" w:rsidRDefault="005C2125">
            <w:pPr>
              <w:spacing w:before="120" w:after="120"/>
              <w:rPr>
                <w:b/>
                <w:bCs/>
              </w:rPr>
            </w:pPr>
            <w:r>
              <w:rPr>
                <w:b/>
                <w:bCs/>
              </w:rPr>
              <w:lastRenderedPageBreak/>
              <w:t>Company</w:t>
            </w:r>
          </w:p>
        </w:tc>
        <w:tc>
          <w:tcPr>
            <w:tcW w:w="7948" w:type="dxa"/>
            <w:tcBorders>
              <w:top w:val="single" w:sz="4" w:space="0" w:color="auto"/>
              <w:left w:val="single" w:sz="4" w:space="0" w:color="auto"/>
              <w:bottom w:val="single" w:sz="4" w:space="0" w:color="auto"/>
              <w:right w:val="single" w:sz="4" w:space="0" w:color="auto"/>
            </w:tcBorders>
            <w:hideMark/>
          </w:tcPr>
          <w:p w14:paraId="5E645576" w14:textId="77777777" w:rsidR="005C2125" w:rsidRDefault="005C2125">
            <w:pPr>
              <w:spacing w:before="120" w:after="120"/>
              <w:rPr>
                <w:b/>
                <w:bCs/>
              </w:rPr>
            </w:pPr>
            <w:r>
              <w:rPr>
                <w:b/>
                <w:bCs/>
              </w:rPr>
              <w:t>Comment/suggestion</w:t>
            </w:r>
          </w:p>
        </w:tc>
      </w:tr>
      <w:tr w:rsidR="005C2125" w14:paraId="25E42733" w14:textId="77777777" w:rsidTr="005C2125">
        <w:tc>
          <w:tcPr>
            <w:tcW w:w="1266" w:type="dxa"/>
            <w:tcBorders>
              <w:top w:val="single" w:sz="4" w:space="0" w:color="auto"/>
              <w:left w:val="single" w:sz="4" w:space="0" w:color="auto"/>
              <w:bottom w:val="single" w:sz="4" w:space="0" w:color="auto"/>
              <w:right w:val="single" w:sz="4" w:space="0" w:color="auto"/>
            </w:tcBorders>
          </w:tcPr>
          <w:p w14:paraId="19054A46" w14:textId="77777777" w:rsidR="005C2125" w:rsidRDefault="005C2125">
            <w:pPr>
              <w:spacing w:before="120" w:after="120"/>
              <w:rPr>
                <w:rFonts w:eastAsia="新細明體"/>
                <w:highlight w:val="yellow"/>
              </w:rPr>
            </w:pPr>
          </w:p>
        </w:tc>
        <w:tc>
          <w:tcPr>
            <w:tcW w:w="7948" w:type="dxa"/>
            <w:tcBorders>
              <w:top w:val="single" w:sz="4" w:space="0" w:color="auto"/>
              <w:left w:val="single" w:sz="4" w:space="0" w:color="auto"/>
              <w:bottom w:val="single" w:sz="4" w:space="0" w:color="auto"/>
              <w:right w:val="single" w:sz="4" w:space="0" w:color="auto"/>
            </w:tcBorders>
          </w:tcPr>
          <w:p w14:paraId="7AFF0EB5" w14:textId="77777777" w:rsidR="005C2125" w:rsidRDefault="005C2125">
            <w:pPr>
              <w:spacing w:before="120" w:after="120"/>
              <w:rPr>
                <w:rFonts w:eastAsia="新細明體"/>
                <w:highlight w:val="yellow"/>
              </w:rPr>
            </w:pPr>
          </w:p>
        </w:tc>
      </w:tr>
      <w:tr w:rsidR="005C2125" w14:paraId="258BCD39" w14:textId="77777777" w:rsidTr="005C2125">
        <w:tc>
          <w:tcPr>
            <w:tcW w:w="1266" w:type="dxa"/>
            <w:tcBorders>
              <w:top w:val="single" w:sz="4" w:space="0" w:color="auto"/>
              <w:left w:val="single" w:sz="4" w:space="0" w:color="auto"/>
              <w:bottom w:val="single" w:sz="4" w:space="0" w:color="auto"/>
              <w:right w:val="single" w:sz="4" w:space="0" w:color="auto"/>
            </w:tcBorders>
          </w:tcPr>
          <w:p w14:paraId="3CC0834E"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07A0E85" w14:textId="77777777" w:rsidR="005C2125" w:rsidRDefault="005C2125">
            <w:pPr>
              <w:spacing w:before="120" w:after="120"/>
              <w:rPr>
                <w:rFonts w:eastAsia="新細明體"/>
              </w:rPr>
            </w:pPr>
          </w:p>
        </w:tc>
      </w:tr>
      <w:tr w:rsidR="005C2125" w14:paraId="691104A1" w14:textId="77777777" w:rsidTr="005C2125">
        <w:tc>
          <w:tcPr>
            <w:tcW w:w="1266" w:type="dxa"/>
            <w:tcBorders>
              <w:top w:val="single" w:sz="4" w:space="0" w:color="auto"/>
              <w:left w:val="single" w:sz="4" w:space="0" w:color="auto"/>
              <w:bottom w:val="single" w:sz="4" w:space="0" w:color="auto"/>
              <w:right w:val="single" w:sz="4" w:space="0" w:color="auto"/>
            </w:tcBorders>
          </w:tcPr>
          <w:p w14:paraId="7F4CD36D"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15806FE" w14:textId="77777777" w:rsidR="005C2125" w:rsidRDefault="005C2125">
            <w:pPr>
              <w:spacing w:before="120" w:after="120"/>
              <w:rPr>
                <w:rFonts w:eastAsia="新細明體"/>
              </w:rPr>
            </w:pPr>
          </w:p>
        </w:tc>
      </w:tr>
    </w:tbl>
    <w:p w14:paraId="6BBFC165" w14:textId="77777777" w:rsidR="005C2125" w:rsidRDefault="005C2125" w:rsidP="00E46A3D">
      <w:pPr>
        <w:rPr>
          <w:rFonts w:eastAsia="新細明體" w:hint="eastAsia"/>
          <w:b/>
          <w:bCs/>
          <w:lang w:val="pt-BR" w:eastAsia="zh-TW"/>
        </w:rPr>
      </w:pPr>
    </w:p>
    <w:p w14:paraId="4A28F541" w14:textId="77777777" w:rsidR="005C2125" w:rsidRPr="00E46A3D" w:rsidRDefault="005C2125" w:rsidP="00E46A3D">
      <w:pPr>
        <w:rPr>
          <w:rFonts w:eastAsia="新細明體" w:hint="eastAsia"/>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3" w:name="OLE_LINK99"/>
      <w:r w:rsidRPr="00E46A3D">
        <w:rPr>
          <w:rFonts w:eastAsia="新細明體" w:cs="Times"/>
          <w:b/>
          <w:bCs/>
          <w:szCs w:val="20"/>
          <w:lang w:eastAsia="zh-TW"/>
        </w:rPr>
        <w:t xml:space="preserve">One company (Ericsson) reports </w:t>
      </w:r>
      <w:bookmarkEnd w:id="93"/>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94" w:name="OLE_LINK18"/>
      <w:r w:rsidRPr="00E46A3D">
        <w:rPr>
          <w:rFonts w:eastAsia="新細明體" w:cs="Times"/>
          <w:b/>
          <w:bCs/>
          <w:szCs w:val="20"/>
          <w:lang w:eastAsia="zh-TW"/>
        </w:rPr>
        <w:t>with UL WUS configuration transmitted in separated SIB on Cell A</w:t>
      </w:r>
      <w:bookmarkEnd w:id="94"/>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 xml:space="preserve">Case C (160 </w:t>
            </w:r>
            <w:proofErr w:type="spellStart"/>
            <w:r w:rsidRPr="000F5858">
              <w:rPr>
                <w:rFonts w:eastAsia="新細明體"/>
                <w:lang w:val="en-US" w:eastAsia="zh-TW"/>
              </w:rPr>
              <w:t>ms</w:t>
            </w:r>
            <w:proofErr w:type="spellEnd"/>
            <w:r w:rsidRPr="000F5858">
              <w:rPr>
                <w:rFonts w:eastAsia="新細明體"/>
                <w:lang w:val="en-US" w:eastAsia="zh-TW"/>
              </w:rPr>
              <w:t>)</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64BEAF8A" w14:textId="77777777" w:rsidR="005C2125" w:rsidRPr="00EC00FC" w:rsidRDefault="005C2125" w:rsidP="005C2125">
      <w:pPr>
        <w:keepNext/>
        <w:tabs>
          <w:tab w:val="left" w:pos="432"/>
          <w:tab w:val="left" w:pos="480"/>
          <w:tab w:val="left" w:pos="720"/>
        </w:tabs>
        <w:spacing w:before="240" w:after="60"/>
        <w:outlineLvl w:val="2"/>
        <w:rPr>
          <w:rFonts w:eastAsia="新細明體" w:cs="Times" w:hint="eastAsia"/>
          <w:b/>
          <w:bCs/>
          <w:iCs/>
          <w:szCs w:val="20"/>
          <w:u w:val="single"/>
          <w:lang w:eastAsia="zh-TW"/>
        </w:rPr>
      </w:pPr>
      <w:bookmarkStart w:id="95" w:name="OLE_LINK131"/>
      <w:r w:rsidRPr="00E46A3D">
        <w:rPr>
          <w:rFonts w:eastAsia="新細明體" w:cs="Times"/>
          <w:b/>
          <w:bCs/>
          <w:iCs/>
          <w:szCs w:val="20"/>
          <w:u w:val="single"/>
          <w:lang w:eastAsia="zh-TW"/>
        </w:rPr>
        <w:t>FL Proposal 3-</w:t>
      </w:r>
      <w:r>
        <w:rPr>
          <w:rFonts w:eastAsia="新細明體" w:cs="Times"/>
          <w:b/>
          <w:bCs/>
          <w:iCs/>
          <w:szCs w:val="20"/>
          <w:u w:val="single"/>
          <w:lang w:eastAsia="zh-TW"/>
        </w:rPr>
        <w:t>4</w:t>
      </w:r>
    </w:p>
    <w:bookmarkEnd w:id="95"/>
    <w:p w14:paraId="026137C0" w14:textId="77777777" w:rsidR="005C2125" w:rsidRPr="00EC00FC" w:rsidRDefault="005C2125" w:rsidP="005C2125">
      <w:pPr>
        <w:spacing w:before="120" w:after="120"/>
        <w:jc w:val="both"/>
        <w:rPr>
          <w:rFonts w:eastAsia="新細明體" w:hint="eastAsia"/>
          <w:b/>
          <w:bCs/>
          <w:lang w:eastAsia="zh-TW"/>
        </w:rPr>
      </w:pPr>
      <w:r>
        <w:rPr>
          <w:rFonts w:eastAsia="新細明體" w:hint="eastAsia"/>
          <w:b/>
          <w:bCs/>
          <w:lang w:eastAsia="zh-TW"/>
        </w:rPr>
        <w:t>T</w:t>
      </w:r>
      <w:r>
        <w:rPr>
          <w:rFonts w:eastAsia="新細明體"/>
          <w:b/>
          <w:bCs/>
          <w:lang w:eastAsia="zh-TW"/>
        </w:rPr>
        <w:t>he following t</w:t>
      </w:r>
      <w:bookmarkStart w:id="96" w:name="OLE_LINK132"/>
      <w:r>
        <w:rPr>
          <w:rFonts w:eastAsia="新細明體"/>
          <w:b/>
          <w:bCs/>
          <w:lang w:eastAsia="zh-TW"/>
        </w:rPr>
        <w:t>rade-off between UE</w:t>
      </w:r>
      <w:r>
        <w:rPr>
          <w:rFonts w:eastAsia="新細明體" w:hint="eastAsia"/>
          <w:b/>
          <w:bCs/>
          <w:lang w:eastAsia="zh-TW"/>
        </w:rPr>
        <w:t xml:space="preserve"> </w:t>
      </w:r>
      <w:r>
        <w:rPr>
          <w:rFonts w:eastAsia="新細明體"/>
          <w:b/>
          <w:bCs/>
          <w:lang w:eastAsia="zh-TW"/>
        </w:rPr>
        <w:t>power, initial access latency, and network energy saving</w:t>
      </w:r>
      <w:bookmarkEnd w:id="96"/>
      <w:r>
        <w:rPr>
          <w:rFonts w:eastAsia="新細明體"/>
          <w:b/>
          <w:bCs/>
          <w:lang w:eastAsia="zh-TW"/>
        </w:rPr>
        <w:t xml:space="preserve"> is observed from one source (</w:t>
      </w:r>
      <w:r w:rsidRPr="00EC00FC">
        <w:rPr>
          <w:rFonts w:eastAsia="新細明體"/>
          <w:b/>
          <w:bCs/>
          <w:lang w:eastAsia="zh-TW"/>
        </w:rPr>
        <w:t>R1-2405162</w:t>
      </w:r>
      <w:r>
        <w:rPr>
          <w:rFonts w:eastAsia="新細明體"/>
          <w:b/>
          <w:bCs/>
          <w:lang w:eastAsia="zh-TW"/>
        </w:rPr>
        <w:t>):</w:t>
      </w:r>
    </w:p>
    <w:p w14:paraId="66A46277" w14:textId="77777777" w:rsidR="005C2125" w:rsidRPr="00EC00FC" w:rsidRDefault="005C2125" w:rsidP="005C2125">
      <w:pPr>
        <w:spacing w:before="120" w:after="120"/>
        <w:jc w:val="both"/>
      </w:pPr>
      <w:r w:rsidRPr="00EC00FC">
        <w:rPr>
          <w:b/>
          <w:bCs/>
        </w:rPr>
        <w:t>For scenarios with no load and no SIB1 request rate in FR1,</w:t>
      </w:r>
    </w:p>
    <w:p w14:paraId="4B626565"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9.3% more UE power and has 3.44 times longer initial access latency.</w:t>
      </w:r>
    </w:p>
    <w:p w14:paraId="18D8AF55" w14:textId="77777777" w:rsidR="005C2125" w:rsidRPr="00EC00FC" w:rsidRDefault="005C2125" w:rsidP="005C2125">
      <w:pPr>
        <w:pStyle w:val="aff2"/>
        <w:numPr>
          <w:ilvl w:val="0"/>
          <w:numId w:val="51"/>
        </w:numPr>
        <w:spacing w:before="120"/>
        <w:ind w:leftChars="0" w:left="720"/>
        <w:contextualSpacing/>
        <w:jc w:val="both"/>
        <w:rPr>
          <w:b/>
          <w:lang w:eastAsia="en-US"/>
        </w:rPr>
      </w:pPr>
      <w:r w:rsidRPr="00EC00FC">
        <w:rPr>
          <w:b/>
          <w:lang w:eastAsia="en-US"/>
        </w:rPr>
        <w:t xml:space="preserve">Comparing to baseline periodic SIB1 with </w:t>
      </w:r>
      <w:r w:rsidRPr="00EC00FC">
        <w:rPr>
          <w:b/>
          <w:bCs/>
          <w:lang w:eastAsia="en-US"/>
        </w:rPr>
        <w:t>160ms periodicity</w:t>
      </w:r>
      <w:r w:rsidRPr="00EC00FC">
        <w:rPr>
          <w:b/>
          <w:lang w:eastAsia="en-US"/>
        </w:rPr>
        <w:t xml:space="preserve">, OD-SIB1 consumes 30.7% less UE power and 0.28 times less initial access latency. </w:t>
      </w:r>
    </w:p>
    <w:p w14:paraId="4BCB08F9" w14:textId="77777777" w:rsidR="005C2125" w:rsidRPr="00EC00FC" w:rsidRDefault="005C2125" w:rsidP="005C2125">
      <w:pPr>
        <w:spacing w:before="120" w:after="120"/>
        <w:jc w:val="both"/>
      </w:pPr>
      <w:r w:rsidRPr="00EC00FC">
        <w:rPr>
          <w:b/>
          <w:bCs/>
        </w:rPr>
        <w:t>For scenarios with no load and no SIB1 request rate in FR2,</w:t>
      </w:r>
    </w:p>
    <w:p w14:paraId="47242208"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13.6% more UE power and has 14.12 times longer initial access latency for 16 SSB beams.</w:t>
      </w:r>
    </w:p>
    <w:p w14:paraId="503A641F" w14:textId="77777777" w:rsidR="005C2125" w:rsidRPr="00EC00FC" w:rsidRDefault="005C2125" w:rsidP="005C2125">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14% less UE power and 0.48 times less initial access latency</w:t>
      </w:r>
      <w:r w:rsidRPr="00EC00FC">
        <w:rPr>
          <w:b/>
          <w:lang w:eastAsia="en-US"/>
        </w:rPr>
        <w:t xml:space="preserve"> for 16 SSB beams.</w:t>
      </w:r>
    </w:p>
    <w:p w14:paraId="6B1FE395" w14:textId="77777777" w:rsidR="005C2125" w:rsidRPr="00EC00FC" w:rsidRDefault="005C2125" w:rsidP="005C2125">
      <w:pPr>
        <w:pStyle w:val="aff2"/>
        <w:numPr>
          <w:ilvl w:val="0"/>
          <w:numId w:val="51"/>
        </w:numPr>
        <w:ind w:leftChars="0" w:left="720"/>
        <w:contextualSpacing/>
        <w:jc w:val="both"/>
        <w:rPr>
          <w:b/>
          <w:lang w:eastAsia="en-US"/>
        </w:rPr>
      </w:pPr>
      <w:r w:rsidRPr="00EC00FC">
        <w:rPr>
          <w:b/>
          <w:lang w:eastAsia="en-US"/>
        </w:rPr>
        <w:t>Comparing with baseline periodic SIB1 with 20ms periodicity, OD-SIB1 consumes 10.6% more UE power and has 12.10 times longer initial access latency for 32 SSB beams.</w:t>
      </w:r>
    </w:p>
    <w:p w14:paraId="416AC1AA" w14:textId="77777777" w:rsidR="005C2125" w:rsidRPr="00EC00FC" w:rsidRDefault="005C2125" w:rsidP="005C2125">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12.5% less UE power and 0.8 times less initial access latency</w:t>
      </w:r>
      <w:r w:rsidRPr="00EC00FC">
        <w:rPr>
          <w:b/>
          <w:lang w:eastAsia="en-US"/>
        </w:rPr>
        <w:t xml:space="preserve"> for 32 SSB beams.</w:t>
      </w:r>
    </w:p>
    <w:p w14:paraId="37947E62" w14:textId="77777777" w:rsidR="005C2125" w:rsidRDefault="005C2125" w:rsidP="005C2125">
      <w:pPr>
        <w:pStyle w:val="aff2"/>
        <w:spacing w:before="120"/>
        <w:ind w:leftChars="0" w:left="720"/>
        <w:contextualSpacing/>
        <w:jc w:val="both"/>
        <w:rPr>
          <w:b/>
          <w:i/>
          <w:lang w:eastAsia="en-US"/>
        </w:rPr>
      </w:pPr>
    </w:p>
    <w:p w14:paraId="56C15775" w14:textId="77777777" w:rsidR="005C2125" w:rsidRPr="00EC00FC" w:rsidRDefault="005C2125" w:rsidP="005C2125">
      <w:pPr>
        <w:spacing w:before="120" w:after="120"/>
        <w:jc w:val="both"/>
        <w:rPr>
          <w:b/>
          <w:iCs/>
        </w:rPr>
      </w:pPr>
      <w:r w:rsidRPr="00EC00FC">
        <w:rPr>
          <w:b/>
          <w:iCs/>
        </w:rPr>
        <w:lastRenderedPageBreak/>
        <w:t>F</w:t>
      </w:r>
      <w:r w:rsidRPr="00EC00FC">
        <w:rPr>
          <w:b/>
          <w:bCs/>
          <w:iCs/>
        </w:rPr>
        <w:t>or FR1 scenarios with no load and 30% SIB1 request rate, the Case 3 design can provide 2% of network energy saving gain over Case 2 design.</w:t>
      </w:r>
    </w:p>
    <w:p w14:paraId="524505E2" w14:textId="77777777" w:rsidR="005C2125" w:rsidRPr="00EC00FC" w:rsidRDefault="005C2125" w:rsidP="005C2125">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5C2125" w:rsidRPr="00E46A3D" w14:paraId="3EF6A56F" w14:textId="77777777" w:rsidTr="007F504D">
        <w:tc>
          <w:tcPr>
            <w:tcW w:w="1266" w:type="dxa"/>
            <w:tcBorders>
              <w:top w:val="single" w:sz="4" w:space="0" w:color="auto"/>
              <w:left w:val="single" w:sz="4" w:space="0" w:color="auto"/>
              <w:bottom w:val="single" w:sz="4" w:space="0" w:color="auto"/>
              <w:right w:val="single" w:sz="4" w:space="0" w:color="auto"/>
            </w:tcBorders>
            <w:hideMark/>
          </w:tcPr>
          <w:p w14:paraId="3CFF9BE6" w14:textId="77777777" w:rsidR="005C2125" w:rsidRPr="00E46A3D" w:rsidRDefault="005C2125" w:rsidP="007F504D">
            <w:pPr>
              <w:spacing w:before="120" w:after="120"/>
              <w:rPr>
                <w:b/>
                <w:bCs/>
              </w:rPr>
            </w:pPr>
            <w:bookmarkStart w:id="97" w:name="_Hlk167358103"/>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50C9681" w14:textId="77777777" w:rsidR="005C2125" w:rsidRPr="00E46A3D" w:rsidRDefault="005C2125" w:rsidP="007F504D">
            <w:pPr>
              <w:spacing w:before="120" w:after="120"/>
              <w:rPr>
                <w:b/>
                <w:bCs/>
                <w:lang w:val="en-US"/>
              </w:rPr>
            </w:pPr>
            <w:r w:rsidRPr="00E46A3D">
              <w:rPr>
                <w:b/>
                <w:bCs/>
                <w:lang w:val="en-US"/>
              </w:rPr>
              <w:t>Comment/suggestion</w:t>
            </w:r>
          </w:p>
        </w:tc>
      </w:tr>
      <w:tr w:rsidR="005C2125" w:rsidRPr="00E46A3D" w14:paraId="505CD772" w14:textId="77777777" w:rsidTr="007F504D">
        <w:tc>
          <w:tcPr>
            <w:tcW w:w="1266" w:type="dxa"/>
            <w:tcBorders>
              <w:top w:val="single" w:sz="4" w:space="0" w:color="auto"/>
              <w:left w:val="single" w:sz="4" w:space="0" w:color="auto"/>
              <w:bottom w:val="single" w:sz="4" w:space="0" w:color="auto"/>
              <w:right w:val="single" w:sz="4" w:space="0" w:color="auto"/>
            </w:tcBorders>
          </w:tcPr>
          <w:p w14:paraId="1735739C" w14:textId="77777777" w:rsidR="005C2125" w:rsidRPr="00E46A3D" w:rsidRDefault="005C2125" w:rsidP="007F504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A0EACE" w14:textId="77777777" w:rsidR="005C2125" w:rsidRPr="00E46A3D" w:rsidRDefault="005C2125" w:rsidP="007F504D">
            <w:pPr>
              <w:spacing w:before="120" w:after="120"/>
              <w:rPr>
                <w:rFonts w:eastAsia="新細明體"/>
                <w:highlight w:val="yellow"/>
                <w:lang w:val="en-US" w:eastAsia="zh-TW"/>
              </w:rPr>
            </w:pPr>
          </w:p>
        </w:tc>
      </w:tr>
      <w:tr w:rsidR="005C2125" w:rsidRPr="00E46A3D" w14:paraId="3329C0BC" w14:textId="77777777" w:rsidTr="007F504D">
        <w:tc>
          <w:tcPr>
            <w:tcW w:w="1266" w:type="dxa"/>
            <w:tcBorders>
              <w:top w:val="single" w:sz="4" w:space="0" w:color="auto"/>
              <w:left w:val="single" w:sz="4" w:space="0" w:color="auto"/>
              <w:bottom w:val="single" w:sz="4" w:space="0" w:color="auto"/>
              <w:right w:val="single" w:sz="4" w:space="0" w:color="auto"/>
            </w:tcBorders>
          </w:tcPr>
          <w:p w14:paraId="14C21EF0"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6298D97" w14:textId="77777777" w:rsidR="005C2125" w:rsidRPr="00E46A3D" w:rsidRDefault="005C2125" w:rsidP="007F504D">
            <w:pPr>
              <w:spacing w:before="120" w:after="120"/>
              <w:rPr>
                <w:rFonts w:eastAsia="新細明體"/>
                <w:lang w:val="en-US" w:eastAsia="zh-TW"/>
              </w:rPr>
            </w:pPr>
          </w:p>
        </w:tc>
      </w:tr>
      <w:tr w:rsidR="005C2125" w:rsidRPr="00E46A3D" w14:paraId="0A3BBB41" w14:textId="77777777" w:rsidTr="007F504D">
        <w:tc>
          <w:tcPr>
            <w:tcW w:w="1266" w:type="dxa"/>
            <w:tcBorders>
              <w:top w:val="single" w:sz="4" w:space="0" w:color="auto"/>
              <w:left w:val="single" w:sz="4" w:space="0" w:color="auto"/>
              <w:bottom w:val="single" w:sz="4" w:space="0" w:color="auto"/>
              <w:right w:val="single" w:sz="4" w:space="0" w:color="auto"/>
            </w:tcBorders>
          </w:tcPr>
          <w:p w14:paraId="63D3AEE8"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AE9E67A" w14:textId="77777777" w:rsidR="005C2125" w:rsidRPr="00E46A3D" w:rsidRDefault="005C2125" w:rsidP="007F504D">
            <w:pPr>
              <w:spacing w:before="120" w:after="120"/>
              <w:rPr>
                <w:rFonts w:eastAsia="新細明體"/>
                <w:lang w:val="en-US" w:eastAsia="zh-TW"/>
              </w:rPr>
            </w:pPr>
          </w:p>
        </w:tc>
      </w:tr>
      <w:bookmarkEnd w:id="97"/>
    </w:tbl>
    <w:p w14:paraId="308B536D" w14:textId="77777777" w:rsidR="005C2125" w:rsidRDefault="005C2125" w:rsidP="005C2125">
      <w:pPr>
        <w:rPr>
          <w:rFonts w:eastAsia="新細明體" w:hint="eastAsia"/>
          <w:b/>
          <w:bCs/>
          <w:lang w:val="pt-BR" w:eastAsia="zh-TW"/>
        </w:rPr>
      </w:pPr>
    </w:p>
    <w:p w14:paraId="605BDFF2" w14:textId="77777777" w:rsidR="005C2125" w:rsidRDefault="005C2125">
      <w:pPr>
        <w:rPr>
          <w:rFonts w:eastAsia="新細明體"/>
          <w:b/>
          <w:bCs/>
          <w:lang w:val="pt-BR" w:eastAsia="zh-TW"/>
        </w:rPr>
      </w:pPr>
    </w:p>
    <w:p w14:paraId="334BC7AF" w14:textId="7CB5E734" w:rsidR="003A7045" w:rsidRDefault="003A7045" w:rsidP="003A7045">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w:t>
      </w:r>
      <w:r>
        <w:rPr>
          <w:rFonts w:eastAsia="新細明體" w:cs="Times"/>
          <w:b/>
          <w:bCs/>
          <w:iCs/>
          <w:szCs w:val="20"/>
          <w:u w:val="single"/>
          <w:lang w:eastAsia="zh-TW"/>
        </w:rPr>
        <w:t>5</w:t>
      </w:r>
    </w:p>
    <w:p w14:paraId="3916D405" w14:textId="77777777" w:rsidR="005C2125" w:rsidRDefault="005C2125" w:rsidP="005C2125">
      <w:pPr>
        <w:rPr>
          <w:b/>
          <w:bCs/>
          <w:szCs w:val="22"/>
        </w:rPr>
      </w:pPr>
      <w:r>
        <w:rPr>
          <w:b/>
          <w:bCs/>
          <w:szCs w:val="22"/>
        </w:rPr>
        <w:t>For the evaluation of the energy consumption to transmit WUS configuration on NES Cell:</w:t>
      </w:r>
    </w:p>
    <w:p w14:paraId="3BD09498" w14:textId="4DA6DD1E" w:rsidR="005C2125" w:rsidRDefault="005C2125" w:rsidP="005C2125">
      <w:pPr>
        <w:numPr>
          <w:ilvl w:val="0"/>
          <w:numId w:val="52"/>
        </w:numPr>
        <w:rPr>
          <w:b/>
          <w:bCs/>
          <w:szCs w:val="22"/>
          <w:lang w:eastAsia="zh-CN"/>
        </w:rPr>
      </w:pPr>
      <w:r>
        <w:rPr>
          <w:b/>
          <w:bCs/>
          <w:szCs w:val="22"/>
          <w:lang w:eastAsia="zh-TW"/>
        </w:rPr>
        <w:t xml:space="preserve">One </w:t>
      </w:r>
      <w:r>
        <w:rPr>
          <w:b/>
          <w:bCs/>
          <w:szCs w:val="22"/>
          <w:lang w:eastAsia="zh-TW"/>
        </w:rPr>
        <w:t>source</w:t>
      </w:r>
      <w:r>
        <w:rPr>
          <w:b/>
          <w:bCs/>
          <w:szCs w:val="22"/>
          <w:lang w:eastAsia="zh-TW"/>
        </w:rPr>
        <w:t xml:space="preserve"> (</w:t>
      </w:r>
      <w:r w:rsidRPr="005C2125">
        <w:rPr>
          <w:b/>
          <w:bCs/>
          <w:szCs w:val="22"/>
          <w:lang w:eastAsia="zh-TW"/>
        </w:rPr>
        <w:t>R1-2405207</w:t>
      </w:r>
      <w:r>
        <w:rPr>
          <w:b/>
          <w:bCs/>
          <w:szCs w:val="22"/>
          <w:lang w:eastAsia="zh-TW"/>
        </w:rPr>
        <w:t xml:space="preserve">) reports that for </w:t>
      </w:r>
      <w:bookmarkStart w:id="98" w:name="OLE_LINK133"/>
      <w:r>
        <w:rPr>
          <w:b/>
          <w:bCs/>
          <w:szCs w:val="22"/>
          <w:lang w:eastAsia="zh-TW"/>
        </w:rPr>
        <w:t xml:space="preserve">broadcasting WUS configuration </w:t>
      </w:r>
      <w:bookmarkEnd w:id="98"/>
      <w:r>
        <w:rPr>
          <w:b/>
          <w:bCs/>
          <w:szCs w:val="22"/>
          <w:lang w:eastAsia="zh-TW"/>
        </w:rPr>
        <w:t xml:space="preserve">using 2 DCI symbols every 80 </w:t>
      </w:r>
      <w:proofErr w:type="spellStart"/>
      <w:r>
        <w:rPr>
          <w:b/>
          <w:bCs/>
          <w:szCs w:val="22"/>
          <w:lang w:eastAsia="zh-TW"/>
        </w:rPr>
        <w:t>ms</w:t>
      </w:r>
      <w:proofErr w:type="spellEnd"/>
      <w:r>
        <w:rPr>
          <w:b/>
          <w:bCs/>
          <w:szCs w:val="22"/>
          <w:lang w:eastAsia="zh-TW"/>
        </w:rPr>
        <w:t xml:space="preserve"> on CORESET#0:</w:t>
      </w:r>
    </w:p>
    <w:p w14:paraId="4BE14E5B" w14:textId="77777777" w:rsidR="005C2125" w:rsidRDefault="005C2125" w:rsidP="005C2125">
      <w:pPr>
        <w:numPr>
          <w:ilvl w:val="1"/>
          <w:numId w:val="52"/>
        </w:numPr>
        <w:rPr>
          <w:b/>
          <w:bCs/>
          <w:szCs w:val="22"/>
          <w:lang w:eastAsia="zh-CN"/>
        </w:rPr>
      </w:pPr>
      <w:r>
        <w:rPr>
          <w:b/>
          <w:bCs/>
          <w:szCs w:val="22"/>
          <w:lang w:eastAsia="zh-TW"/>
        </w:rPr>
        <w:t xml:space="preserve">For BS category 1, zero/low load, the energy consumption is increased by 6.26%~8.51% over SSB transmission </w:t>
      </w:r>
      <w:proofErr w:type="gramStart"/>
      <w:r>
        <w:rPr>
          <w:b/>
          <w:bCs/>
          <w:szCs w:val="22"/>
          <w:lang w:eastAsia="zh-TW"/>
        </w:rPr>
        <w:t>only</w:t>
      </w:r>
      <w:proofErr w:type="gramEnd"/>
      <w:r>
        <w:rPr>
          <w:b/>
          <w:bCs/>
          <w:szCs w:val="22"/>
          <w:lang w:eastAsia="zh-TW"/>
        </w:rPr>
        <w:t xml:space="preserve"> </w:t>
      </w:r>
    </w:p>
    <w:p w14:paraId="1D87C94F" w14:textId="77777777" w:rsidR="005C2125" w:rsidRDefault="005C2125" w:rsidP="005C2125">
      <w:pPr>
        <w:numPr>
          <w:ilvl w:val="1"/>
          <w:numId w:val="52"/>
        </w:numPr>
        <w:rPr>
          <w:b/>
          <w:bCs/>
          <w:szCs w:val="22"/>
          <w:lang w:eastAsia="zh-CN"/>
        </w:rPr>
      </w:pPr>
      <w:r>
        <w:rPr>
          <w:b/>
          <w:bCs/>
          <w:szCs w:val="22"/>
          <w:lang w:eastAsia="zh-TW"/>
        </w:rPr>
        <w:t xml:space="preserve">For BS category 2, zero/low load, the energy consumption is increased by 1.55%~2.11% over SSB transmission </w:t>
      </w:r>
      <w:proofErr w:type="gramStart"/>
      <w:r>
        <w:rPr>
          <w:b/>
          <w:bCs/>
          <w:szCs w:val="22"/>
          <w:lang w:eastAsia="zh-TW"/>
        </w:rPr>
        <w:t>only</w:t>
      </w:r>
      <w:proofErr w:type="gramEnd"/>
    </w:p>
    <w:p w14:paraId="3425217F" w14:textId="77777777" w:rsidR="005C2125" w:rsidRDefault="005C2125" w:rsidP="005C2125">
      <w:pPr>
        <w:rPr>
          <w:rFonts w:hint="eastAsia"/>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1680197"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508BED87" w14:textId="77777777" w:rsidR="005C2125" w:rsidRDefault="005C2125">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23244496" w14:textId="77777777" w:rsidR="005C2125" w:rsidRDefault="005C2125">
            <w:pPr>
              <w:spacing w:before="120" w:after="120"/>
              <w:rPr>
                <w:b/>
                <w:bCs/>
                <w:lang w:val="en-US"/>
              </w:rPr>
            </w:pPr>
            <w:r>
              <w:rPr>
                <w:b/>
                <w:bCs/>
                <w:lang w:val="en-US"/>
              </w:rPr>
              <w:t>Comment/suggestion</w:t>
            </w:r>
          </w:p>
        </w:tc>
      </w:tr>
      <w:tr w:rsidR="005C2125" w14:paraId="14F29B04" w14:textId="77777777" w:rsidTr="005C2125">
        <w:tc>
          <w:tcPr>
            <w:tcW w:w="1266" w:type="dxa"/>
            <w:tcBorders>
              <w:top w:val="single" w:sz="4" w:space="0" w:color="auto"/>
              <w:left w:val="single" w:sz="4" w:space="0" w:color="auto"/>
              <w:bottom w:val="single" w:sz="4" w:space="0" w:color="auto"/>
              <w:right w:val="single" w:sz="4" w:space="0" w:color="auto"/>
            </w:tcBorders>
          </w:tcPr>
          <w:p w14:paraId="4E11C231" w14:textId="77777777" w:rsidR="005C2125" w:rsidRDefault="005C2125">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A539E74" w14:textId="77777777" w:rsidR="005C2125" w:rsidRDefault="005C2125">
            <w:pPr>
              <w:spacing w:before="120" w:after="120"/>
              <w:rPr>
                <w:rFonts w:eastAsia="新細明體"/>
                <w:highlight w:val="yellow"/>
                <w:lang w:val="en-US" w:eastAsia="zh-TW"/>
              </w:rPr>
            </w:pPr>
          </w:p>
        </w:tc>
      </w:tr>
      <w:tr w:rsidR="005C2125" w14:paraId="609E5AA5" w14:textId="77777777" w:rsidTr="005C2125">
        <w:tc>
          <w:tcPr>
            <w:tcW w:w="1266" w:type="dxa"/>
            <w:tcBorders>
              <w:top w:val="single" w:sz="4" w:space="0" w:color="auto"/>
              <w:left w:val="single" w:sz="4" w:space="0" w:color="auto"/>
              <w:bottom w:val="single" w:sz="4" w:space="0" w:color="auto"/>
              <w:right w:val="single" w:sz="4" w:space="0" w:color="auto"/>
            </w:tcBorders>
          </w:tcPr>
          <w:p w14:paraId="3A3197E2"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B9C921E" w14:textId="77777777" w:rsidR="005C2125" w:rsidRDefault="005C2125">
            <w:pPr>
              <w:spacing w:before="120" w:after="120"/>
              <w:rPr>
                <w:rFonts w:eastAsia="新細明體"/>
                <w:lang w:val="en-US" w:eastAsia="zh-TW"/>
              </w:rPr>
            </w:pPr>
          </w:p>
        </w:tc>
      </w:tr>
      <w:tr w:rsidR="005C2125" w14:paraId="4FFDFB64" w14:textId="77777777" w:rsidTr="005C2125">
        <w:tc>
          <w:tcPr>
            <w:tcW w:w="1266" w:type="dxa"/>
            <w:tcBorders>
              <w:top w:val="single" w:sz="4" w:space="0" w:color="auto"/>
              <w:left w:val="single" w:sz="4" w:space="0" w:color="auto"/>
              <w:bottom w:val="single" w:sz="4" w:space="0" w:color="auto"/>
              <w:right w:val="single" w:sz="4" w:space="0" w:color="auto"/>
            </w:tcBorders>
          </w:tcPr>
          <w:p w14:paraId="36084C4D"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763F013" w14:textId="77777777" w:rsidR="005C2125" w:rsidRDefault="005C2125">
            <w:pPr>
              <w:spacing w:before="120" w:after="120"/>
              <w:rPr>
                <w:rFonts w:eastAsia="新細明體"/>
                <w:lang w:val="en-US" w:eastAsia="zh-TW"/>
              </w:rPr>
            </w:pPr>
          </w:p>
        </w:tc>
      </w:tr>
    </w:tbl>
    <w:p w14:paraId="43FD668F" w14:textId="77777777" w:rsidR="005C2125" w:rsidRDefault="005C2125">
      <w:pPr>
        <w:rPr>
          <w:rFonts w:eastAsia="新細明體"/>
          <w:b/>
          <w:bCs/>
          <w:lang w:val="pt-BR" w:eastAsia="zh-TW"/>
        </w:rPr>
      </w:pPr>
    </w:p>
    <w:p w14:paraId="7F5C7849" w14:textId="77777777" w:rsidR="005C2125" w:rsidRDefault="005C2125">
      <w:pPr>
        <w:rPr>
          <w:rFonts w:eastAsia="新細明體" w:hint="eastAsia"/>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99"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100" w:name="OLE_LINK65"/>
      <w:bookmarkStart w:id="101"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102" w:name="OLE_LINK62"/>
      <w:r>
        <w:rPr>
          <w:rFonts w:eastAsia="新細明體"/>
          <w:lang w:eastAsia="zh-TW"/>
        </w:rPr>
        <w:t xml:space="preserve"> (Ex. SSB, paging, RACH receiving, OSI request …)</w:t>
      </w:r>
      <w:bookmarkEnd w:id="102"/>
      <w:r>
        <w:rPr>
          <w:rFonts w:eastAsia="新細明體"/>
          <w:lang w:eastAsia="zh-TW"/>
        </w:rPr>
        <w:t xml:space="preserve"> should be supported for the on-demand SIB1 NES cell is widely discussed. Companies’ view in RAN1 #117 are collected below.</w:t>
      </w:r>
      <w:bookmarkEnd w:id="100"/>
    </w:p>
    <w:p w14:paraId="3AC6173B" w14:textId="77777777" w:rsidR="00A74D1F" w:rsidRDefault="00DE34A3">
      <w:pPr>
        <w:pStyle w:val="13"/>
        <w:numPr>
          <w:ilvl w:val="0"/>
          <w:numId w:val="24"/>
        </w:numPr>
        <w:ind w:leftChars="0"/>
        <w:rPr>
          <w:rFonts w:eastAsia="新細明體"/>
          <w:bCs/>
          <w:lang w:eastAsia="zh-TW"/>
        </w:rPr>
      </w:pPr>
      <w:bookmarkStart w:id="103" w:name="OLE_LINK270"/>
      <w:bookmarkEnd w:id="101"/>
      <w:proofErr w:type="spellStart"/>
      <w:r>
        <w:rPr>
          <w:rFonts w:eastAsia="新細明體" w:hint="eastAsia"/>
          <w:bCs/>
          <w:highlight w:val="yellow"/>
          <w:lang w:eastAsia="zh-TW"/>
        </w:rPr>
        <w:t>T</w:t>
      </w:r>
      <w:r>
        <w:rPr>
          <w:rFonts w:eastAsia="新細明體"/>
          <w:bCs/>
          <w:highlight w:val="yellow"/>
          <w:lang w:eastAsia="zh-TW"/>
        </w:rPr>
        <w:t>ranssion</w:t>
      </w:r>
      <w:proofErr w:type="spellEnd"/>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Futurewei</w:t>
      </w:r>
      <w:proofErr w:type="spellEnd"/>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104" w:name="OLE_LINK262"/>
      <w:r>
        <w:rPr>
          <w:rFonts w:eastAsia="新細明體" w:hint="eastAsia"/>
          <w:bCs/>
          <w:lang w:eastAsia="zh-TW"/>
        </w:rPr>
        <w:t>N</w:t>
      </w:r>
      <w:r>
        <w:rPr>
          <w:rFonts w:eastAsia="新細明體"/>
          <w:bCs/>
          <w:lang w:eastAsia="zh-TW"/>
        </w:rPr>
        <w:t>ES cell’s MIB to</w:t>
      </w:r>
      <w:bookmarkEnd w:id="103"/>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104"/>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5" w:name="OLE_LINK264"/>
      <w:r>
        <w:rPr>
          <w:rFonts w:eastAsia="新細明體"/>
          <w:bCs/>
          <w:lang w:eastAsia="zh-TW"/>
        </w:rPr>
        <w:t xml:space="preserve"> following scenario should be assumed</w:t>
      </w:r>
      <w:bookmarkEnd w:id="105"/>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6" w:name="OLE_LINK265"/>
      <w:r>
        <w:rPr>
          <w:rFonts w:eastAsia="新細明體"/>
          <w:bCs/>
          <w:lang w:eastAsia="zh-TW"/>
        </w:rPr>
        <w:t>always-on SSB</w:t>
      </w:r>
      <w:bookmarkEnd w:id="106"/>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7"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107"/>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ASUSTek</w:t>
      </w:r>
      <w:proofErr w:type="spellEnd"/>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108" w:name="OLE_LINK12"/>
      <w:bookmarkStart w:id="109" w:name="OLE_LINK67"/>
      <w:bookmarkEnd w:id="99"/>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08"/>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0" w:name="OLE_LINK266"/>
      <w:bookmarkStart w:id="111" w:name="OLE_LINK19"/>
      <w:bookmarkStart w:id="112" w:name="OLE_LINK263"/>
      <w:r>
        <w:rPr>
          <w:rFonts w:ascii="Times" w:hAnsi="Times" w:cs="Times"/>
          <w:bCs/>
          <w:iCs/>
          <w:color w:val="000000" w:themeColor="text1"/>
          <w:szCs w:val="20"/>
          <w:u w:val="single"/>
          <w:lang w:eastAsia="zh-TW"/>
        </w:rPr>
        <w:lastRenderedPageBreak/>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110"/>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3"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w:t>
            </w:r>
            <w:proofErr w:type="spellStart"/>
            <w:r>
              <w:rPr>
                <w:rFonts w:eastAsiaTheme="minorEastAsia"/>
                <w:lang w:eastAsia="zh-CN"/>
              </w:rPr>
              <w:t>eNES</w:t>
            </w:r>
            <w:proofErr w:type="spellEnd"/>
            <w:r>
              <w:rPr>
                <w:rFonts w:eastAsiaTheme="minorEastAsia"/>
                <w:lang w:eastAsia="zh-CN"/>
              </w:rPr>
              <w:t xml:space="preserve">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11"/>
      <w:bookmarkEnd w:id="113"/>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lastRenderedPageBreak/>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 xml:space="preserve">As Cell DTX/DRX already make MIB barring to block legacy UEs, we should instead use a </w:t>
            </w:r>
            <w:proofErr w:type="spellStart"/>
            <w:r>
              <w:rPr>
                <w:rFonts w:eastAsia="新細明體"/>
                <w:lang w:eastAsia="zh-TW"/>
              </w:rPr>
              <w:t>k_ssb</w:t>
            </w:r>
            <w:proofErr w:type="spellEnd"/>
            <w:r>
              <w:rPr>
                <w:rFonts w:eastAsia="新細明體"/>
                <w:lang w:eastAsia="zh-TW"/>
              </w:rPr>
              <w:t xml:space="preserve">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 xml:space="preserve">e also need to clarify how to bar legacy NTN UEs who ignore barring by MIB. (Similar issue may be on </w:t>
            </w:r>
            <w:proofErr w:type="spellStart"/>
            <w:r>
              <w:rPr>
                <w:rFonts w:eastAsia="MS Mincho"/>
                <w:lang w:eastAsia="ja-JP"/>
              </w:rPr>
              <w:t>RedCap</w:t>
            </w:r>
            <w:proofErr w:type="spellEnd"/>
            <w:r>
              <w:rPr>
                <w:rFonts w:eastAsia="MS Mincho"/>
                <w:lang w:eastAsia="ja-JP"/>
              </w:rPr>
              <w:t xml:space="preserve">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 xml:space="preserve">Huawei / </w:t>
            </w:r>
            <w:proofErr w:type="spellStart"/>
            <w:r>
              <w:rPr>
                <w:rFonts w:eastAsia="新細明體"/>
                <w:lang w:eastAsia="zh-TW"/>
              </w:rPr>
              <w:t>HiSi</w:t>
            </w:r>
            <w:proofErr w:type="spellEnd"/>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w:t>
            </w:r>
            <w:proofErr w:type="spellStart"/>
            <w:r>
              <w:rPr>
                <w:rFonts w:eastAsia="Malgun Gothic"/>
                <w:lang w:val="en-US" w:eastAsia="ko-KR"/>
              </w:rPr>
              <w:t>be</w:t>
            </w:r>
            <w:proofErr w:type="spellEnd"/>
            <w:r>
              <w:rPr>
                <w:rFonts w:eastAsia="Malgun Gothic"/>
                <w:lang w:val="en-US" w:eastAsia="ko-KR"/>
              </w:rPr>
              <w:t xml:space="preserv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4" w:name="OLE_LINK276"/>
      <w:bookmarkEnd w:id="112"/>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4"/>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5"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16" w:name="OLE_LINK1"/>
      <w:r>
        <w:rPr>
          <w:rFonts w:eastAsia="新細明體"/>
          <w:b/>
          <w:bCs/>
          <w:iCs/>
          <w:lang w:val="en-US" w:eastAsia="zh-TW"/>
        </w:rPr>
        <w:t>UE operation scenarios</w:t>
      </w:r>
      <w:bookmarkEnd w:id="116"/>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lastRenderedPageBreak/>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7" w:name="OLE_LINK278"/>
      <w:r>
        <w:rPr>
          <w:rFonts w:eastAsia="新細明體"/>
          <w:bCs/>
          <w:lang w:eastAsia="zh-TW"/>
        </w:rPr>
        <w:t>whether the wake-up procedure can be part of random-access procedure to reduce the initial access delay</w:t>
      </w:r>
      <w:bookmarkEnd w:id="117"/>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18" w:name="OLE_LINK279"/>
      <w:r>
        <w:rPr>
          <w:rFonts w:eastAsia="新細明體"/>
          <w:bCs/>
          <w:lang w:eastAsia="zh-TW"/>
        </w:rPr>
        <w:t>in which condition that wake-up procedure can be part of random-access procedure</w:t>
      </w:r>
      <w:bookmarkEnd w:id="118"/>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19"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19"/>
    </w:p>
    <w:p w14:paraId="3AC6183E" w14:textId="77777777" w:rsidR="00A74D1F" w:rsidRDefault="00DE34A3">
      <w:pPr>
        <w:pStyle w:val="13"/>
        <w:numPr>
          <w:ilvl w:val="0"/>
          <w:numId w:val="24"/>
        </w:numPr>
        <w:ind w:leftChars="0"/>
        <w:rPr>
          <w:rFonts w:eastAsia="新細明體"/>
          <w:bCs/>
          <w:lang w:eastAsia="zh-TW"/>
        </w:rPr>
      </w:pPr>
      <w:bookmarkStart w:id="120" w:name="OLE_LINK16"/>
      <w:proofErr w:type="spellStart"/>
      <w:r>
        <w:rPr>
          <w:rFonts w:eastAsia="新細明體" w:hint="eastAsia"/>
          <w:bCs/>
          <w:highlight w:val="yellow"/>
          <w:lang w:eastAsia="zh-TW"/>
        </w:rPr>
        <w:t>S</w:t>
      </w:r>
      <w:r>
        <w:rPr>
          <w:rFonts w:eastAsia="新細明體"/>
          <w:bCs/>
          <w:highlight w:val="yellow"/>
          <w:lang w:eastAsia="zh-TW"/>
        </w:rPr>
        <w:t>preadtrum</w:t>
      </w:r>
      <w:proofErr w:type="spellEnd"/>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20"/>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spellStart"/>
      <w:proofErr w:type="gramStart"/>
      <w:r>
        <w:rPr>
          <w:rFonts w:eastAsia="新細明體"/>
          <w:bCs/>
          <w:lang w:eastAsia="zh-TW"/>
        </w:rPr>
        <w:t>behavior</w:t>
      </w:r>
      <w:proofErr w:type="spellEnd"/>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spellStart"/>
      <w:proofErr w:type="gramStart"/>
      <w:r>
        <w:rPr>
          <w:rFonts w:eastAsia="新細明體"/>
          <w:bCs/>
          <w:lang w:eastAsia="zh-TW"/>
        </w:rPr>
        <w:t>behavior</w:t>
      </w:r>
      <w:proofErr w:type="spellEnd"/>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21" w:name="OLE_LINK50"/>
      <w:r>
        <w:rPr>
          <w:rFonts w:eastAsia="新細明體"/>
          <w:bCs/>
          <w:lang w:eastAsia="zh-TW"/>
        </w:rPr>
        <w:t xml:space="preserve">Dedicated PRACH resource should be configured to distinguish scenario 1 and scenario 2 </w:t>
      </w:r>
      <w:bookmarkEnd w:id="121"/>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2"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 xml:space="preserve">Support UE operation Scenario 2 for more </w:t>
      </w:r>
      <w:proofErr w:type="spellStart"/>
      <w:r>
        <w:rPr>
          <w:rFonts w:ascii="TimesNewRomanPS-BoldMT" w:eastAsia="TimesNewRomanPS-BoldMT" w:hAnsi="Times New Roman" w:cs="TimesNewRomanPS-BoldMT" w:hint="eastAsia"/>
          <w:szCs w:val="20"/>
          <w:lang w:val="en-US"/>
        </w:rPr>
        <w:t>gNB</w:t>
      </w:r>
      <w:proofErr w:type="spellEnd"/>
      <w:r>
        <w:rPr>
          <w:rFonts w:ascii="TimesNewRomanPS-BoldMT" w:eastAsia="TimesNewRomanPS-BoldMT" w:hAnsi="Times New Roman" w:cs="TimesNewRomanPS-BoldMT" w:hint="eastAsia"/>
          <w:szCs w:val="20"/>
          <w:lang w:val="en-US"/>
        </w:rPr>
        <w:t xml:space="preserve">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2"/>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proofErr w:type="spellStart"/>
      <w:r>
        <w:rPr>
          <w:rFonts w:eastAsia="新細明體"/>
          <w:b/>
          <w:bCs/>
          <w:highlight w:val="yellow"/>
          <w:lang w:eastAsia="zh-TW"/>
        </w:rPr>
        <w:t>Spreadtrum</w:t>
      </w:r>
      <w:proofErr w:type="spellEnd"/>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lastRenderedPageBreak/>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115"/>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3" w:name="OLE_LINK55"/>
      <w:r>
        <w:rPr>
          <w:rFonts w:eastAsia="新細明體"/>
          <w:b/>
          <w:lang w:eastAsia="zh-TW"/>
        </w:rPr>
        <w:t>(Option 2+B+Y)</w:t>
      </w:r>
      <w:bookmarkEnd w:id="123"/>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4" w:name="_Hlk167008544"/>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4"/>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w:t>
            </w:r>
            <w:r>
              <w:rPr>
                <w:rFonts w:eastAsia="Malgun Gothic"/>
                <w:lang w:val="en-US" w:eastAsia="ko-KR"/>
              </w:rPr>
              <w:lastRenderedPageBreak/>
              <w:t>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lastRenderedPageBreak/>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5"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5"/>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lastRenderedPageBreak/>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6" w:name="OLE_LINK5"/>
      <w:bookmarkStart w:id="127" w:name="OLE_LINK29"/>
      <w:bookmarkEnd w:id="109"/>
      <w:r>
        <w:rPr>
          <w:rFonts w:ascii="Times New Roman" w:hAnsi="Times New Roman"/>
          <w:bCs w:val="0"/>
          <w:i w:val="0"/>
          <w:iCs w:val="0"/>
          <w:sz w:val="22"/>
          <w:u w:val="single"/>
        </w:rPr>
        <w:t xml:space="preserve">Issue 6: </w:t>
      </w:r>
      <w:bookmarkStart w:id="128" w:name="OLE_LINK66"/>
      <w:r>
        <w:rPr>
          <w:rFonts w:ascii="Times New Roman" w:hAnsi="Times New Roman"/>
          <w:bCs w:val="0"/>
          <w:i w:val="0"/>
          <w:iCs w:val="0"/>
          <w:sz w:val="22"/>
          <w:u w:val="single"/>
        </w:rPr>
        <w:t>Using which</w:t>
      </w:r>
      <w:bookmarkEnd w:id="126"/>
      <w:r>
        <w:rPr>
          <w:rFonts w:ascii="Times New Roman" w:hAnsi="Times New Roman"/>
          <w:bCs w:val="0"/>
          <w:i w:val="0"/>
          <w:iCs w:val="0"/>
          <w:sz w:val="22"/>
          <w:u w:val="single"/>
        </w:rPr>
        <w:t xml:space="preserve"> signal/channel to transmit the </w:t>
      </w:r>
      <w:bookmarkStart w:id="129"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28"/>
      <w:bookmarkEnd w:id="129"/>
      <w:proofErr w:type="gramEnd"/>
    </w:p>
    <w:p w14:paraId="3AC618D8" w14:textId="77777777" w:rsidR="00A74D1F" w:rsidRDefault="00DE34A3">
      <w:pPr>
        <w:rPr>
          <w:rFonts w:eastAsia="新細明體"/>
          <w:b/>
          <w:lang w:eastAsia="zh-TW"/>
        </w:rPr>
      </w:pPr>
      <w:bookmarkStart w:id="130" w:name="OLE_LINK71"/>
      <w:bookmarkStart w:id="131" w:name="OLE_LINK8"/>
      <w:bookmarkEnd w:id="127"/>
      <w:r>
        <w:rPr>
          <w:rFonts w:eastAsia="新細明體"/>
          <w:b/>
          <w:lang w:eastAsia="zh-TW"/>
        </w:rPr>
        <w:t>Background</w:t>
      </w:r>
    </w:p>
    <w:p w14:paraId="3AC618D9" w14:textId="77777777" w:rsidR="00A74D1F" w:rsidRDefault="00DE34A3">
      <w:pPr>
        <w:rPr>
          <w:rFonts w:eastAsia="新細明體"/>
          <w:lang w:eastAsia="zh-TW"/>
        </w:rPr>
      </w:pPr>
      <w:bookmarkStart w:id="132" w:name="OLE_LINK301"/>
      <w:bookmarkEnd w:id="130"/>
      <w:r>
        <w:rPr>
          <w:rFonts w:eastAsia="新細明體"/>
          <w:lang w:eastAsia="zh-TW"/>
        </w:rPr>
        <w:t xml:space="preserve">About </w:t>
      </w:r>
      <w:bookmarkStart w:id="133" w:name="OLE_LINK68"/>
      <w:r>
        <w:rPr>
          <w:rFonts w:eastAsia="新細明體"/>
          <w:lang w:eastAsia="zh-TW"/>
        </w:rPr>
        <w:t>using which signal/channel to transmit the UL WUS configuration to the UE</w:t>
      </w:r>
      <w:bookmarkEnd w:id="133"/>
      <w:r>
        <w:rPr>
          <w:rFonts w:eastAsia="新細明體"/>
          <w:lang w:eastAsia="zh-TW"/>
        </w:rPr>
        <w:t xml:space="preserve"> the following company views are collected in RAN1 #117:</w:t>
      </w:r>
      <w:bookmarkEnd w:id="132"/>
    </w:p>
    <w:p w14:paraId="3AC618DA" w14:textId="77777777" w:rsidR="00A74D1F" w:rsidRDefault="00DE34A3">
      <w:pPr>
        <w:pStyle w:val="13"/>
        <w:numPr>
          <w:ilvl w:val="0"/>
          <w:numId w:val="11"/>
        </w:numPr>
        <w:ind w:leftChars="0"/>
        <w:rPr>
          <w:rFonts w:eastAsia="新細明體"/>
          <w:b/>
          <w:lang w:eastAsia="zh-TW"/>
        </w:rPr>
      </w:pPr>
      <w:bookmarkStart w:id="134" w:name="OLE_LINK156"/>
      <w:bookmarkStart w:id="135" w:name="OLE_LINK312"/>
      <w:bookmarkStart w:id="136" w:name="OLE_LINK188"/>
      <w:bookmarkStart w:id="137" w:name="OLE_LINK289"/>
      <w:r>
        <w:rPr>
          <w:rFonts w:eastAsia="新細明體"/>
          <w:b/>
          <w:lang w:eastAsia="zh-TW"/>
        </w:rPr>
        <w:t>Option</w:t>
      </w:r>
      <w:bookmarkEnd w:id="134"/>
      <w:r>
        <w:rPr>
          <w:rFonts w:eastAsia="新細明體"/>
          <w:b/>
          <w:lang w:eastAsia="zh-TW"/>
        </w:rPr>
        <w:t xml:space="preserve"> 1: </w:t>
      </w:r>
      <w:proofErr w:type="spellStart"/>
      <w:r>
        <w:rPr>
          <w:rFonts w:eastAsia="新細明體"/>
          <w:b/>
          <w:lang w:eastAsia="zh-TW"/>
        </w:rPr>
        <w:t>SIBx</w:t>
      </w:r>
      <w:proofErr w:type="spellEnd"/>
      <w:r>
        <w:rPr>
          <w:rFonts w:eastAsia="新細明體"/>
          <w:b/>
          <w:lang w:eastAsia="zh-TW"/>
        </w:rPr>
        <w:t xml:space="preserve"> of Cell A</w:t>
      </w:r>
      <w:bookmarkEnd w:id="135"/>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w:t>
      </w:r>
      <w:proofErr w:type="spellStart"/>
      <w:r>
        <w:rPr>
          <w:rFonts w:eastAsia="新細明體"/>
          <w:b/>
          <w:lang w:eastAsia="zh-TW"/>
        </w:rPr>
        <w:t>SIBx</w:t>
      </w:r>
      <w:proofErr w:type="spellEnd"/>
      <w:r>
        <w:rPr>
          <w:rFonts w:eastAsia="新細明體"/>
          <w:b/>
          <w:lang w:eastAsia="zh-TW"/>
        </w:rPr>
        <w:t xml:space="preserve"> of NES cell (assume long period SIB1/</w:t>
      </w:r>
      <w:proofErr w:type="spellStart"/>
      <w:r>
        <w:rPr>
          <w:rFonts w:eastAsia="新細明體"/>
          <w:b/>
          <w:lang w:eastAsia="zh-TW"/>
        </w:rPr>
        <w:t>SIBx</w:t>
      </w:r>
      <w:proofErr w:type="spellEnd"/>
      <w:r>
        <w:rPr>
          <w:rFonts w:eastAsia="新細明體"/>
          <w:b/>
          <w:lang w:eastAsia="zh-TW"/>
        </w:rPr>
        <w:t xml:space="preserve">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3: RRC (release) </w:t>
      </w:r>
      <w:proofErr w:type="spellStart"/>
      <w:r>
        <w:rPr>
          <w:rFonts w:eastAsia="新細明體"/>
          <w:b/>
          <w:lang w:eastAsia="zh-TW"/>
        </w:rPr>
        <w:t>signaling</w:t>
      </w:r>
      <w:proofErr w:type="spellEnd"/>
      <w:r>
        <w:rPr>
          <w:rFonts w:eastAsia="新細明體"/>
          <w:b/>
          <w:lang w:eastAsia="zh-TW"/>
        </w:rPr>
        <w:t xml:space="preserve">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4: PDCCH/PDSCH based on Type 0-PDCCH CSS set, </w:t>
      </w:r>
      <w:proofErr w:type="spellStart"/>
      <w:r>
        <w:rPr>
          <w:rFonts w:eastAsia="新細明體"/>
          <w:b/>
          <w:lang w:eastAsia="zh-TW"/>
        </w:rPr>
        <w:t>e.x</w:t>
      </w:r>
      <w:proofErr w:type="spellEnd"/>
      <w:r>
        <w:rPr>
          <w:rFonts w:eastAsia="新細明體"/>
          <w:b/>
          <w:lang w:eastAsia="zh-TW"/>
        </w:rPr>
        <w:t>.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6"/>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7"/>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38"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39" w:name="OLE_LINK314"/>
      <w:bookmarkStart w:id="140" w:name="OLE_LINK317"/>
      <w:bookmarkStart w:id="141" w:name="OLE_LINK358"/>
      <w:bookmarkEnd w:id="138"/>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lastRenderedPageBreak/>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39"/>
      <w:bookmarkEnd w:id="140"/>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42" w:name="OLE_LINK304"/>
      <w:bookmarkEnd w:id="141"/>
      <w:r>
        <w:rPr>
          <w:rFonts w:eastAsia="新細明體"/>
          <w:lang w:eastAsia="zh-TW"/>
        </w:rPr>
        <w:t>About the contents to be carried in the UL WUS configuration, the following company views are collected in RAN1 #117:</w:t>
      </w:r>
      <w:bookmarkEnd w:id="142"/>
    </w:p>
    <w:p w14:paraId="3AC6194A" w14:textId="77777777" w:rsidR="00A74D1F" w:rsidRDefault="00DE34A3">
      <w:pPr>
        <w:rPr>
          <w:b/>
          <w:bCs/>
        </w:rPr>
      </w:pPr>
      <w:bookmarkStart w:id="143" w:name="OLE_LINK315"/>
      <w:bookmarkStart w:id="144" w:name="OLE_LINK316"/>
      <w:bookmarkEnd w:id="131"/>
      <w:r>
        <w:rPr>
          <w:b/>
          <w:bCs/>
        </w:rPr>
        <w:t>UL WUS configuration for on-demand SIB1 request includes at least the following:</w:t>
      </w:r>
      <w:bookmarkEnd w:id="143"/>
      <w:r>
        <w:rPr>
          <w:b/>
          <w:bCs/>
        </w:rPr>
        <w:t xml:space="preserve">   </w:t>
      </w:r>
    </w:p>
    <w:p w14:paraId="3AC6194B" w14:textId="77777777" w:rsidR="00A74D1F" w:rsidRDefault="00DE34A3">
      <w:pPr>
        <w:pStyle w:val="13"/>
        <w:numPr>
          <w:ilvl w:val="0"/>
          <w:numId w:val="29"/>
        </w:numPr>
        <w:ind w:leftChars="0"/>
        <w:rPr>
          <w:b/>
          <w:bCs/>
        </w:rPr>
      </w:pPr>
      <w:bookmarkStart w:id="145" w:name="OLE_LINK23"/>
      <w:r>
        <w:rPr>
          <w:b/>
          <w:bCs/>
        </w:rPr>
        <w:t xml:space="preserve">Identification of cell(s) that the configuration applies to </w:t>
      </w:r>
      <w:bookmarkStart w:id="146" w:name="OLE_LINK293"/>
      <w:r>
        <w:t>(</w:t>
      </w:r>
      <w:r>
        <w:rPr>
          <w:highlight w:val="yellow"/>
        </w:rPr>
        <w:t>Ericsson</w:t>
      </w:r>
      <w:r>
        <w:t xml:space="preserve">, </w:t>
      </w:r>
      <w:r>
        <w:rPr>
          <w:highlight w:val="yellow"/>
        </w:rPr>
        <w:t>Huawei</w:t>
      </w:r>
      <w:r>
        <w:t>)</w:t>
      </w:r>
      <w:bookmarkEnd w:id="146"/>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50" w14:textId="77777777" w:rsidR="00A74D1F" w:rsidRDefault="00DE34A3">
      <w:pPr>
        <w:pStyle w:val="13"/>
        <w:numPr>
          <w:ilvl w:val="1"/>
          <w:numId w:val="29"/>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7" w:name="OLE_LINK295"/>
      <w:r>
        <w:t>(</w:t>
      </w:r>
      <w:r>
        <w:rPr>
          <w:highlight w:val="yellow"/>
        </w:rPr>
        <w:t>Ericsson</w:t>
      </w:r>
      <w:r>
        <w:t>)</w:t>
      </w:r>
      <w:bookmarkEnd w:id="147"/>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48" w:name="OLE_LINK300"/>
      <w:r>
        <w:rPr>
          <w:rFonts w:eastAsia="新細明體"/>
          <w:lang w:eastAsia="zh-TW"/>
        </w:rPr>
        <w:t>(</w:t>
      </w:r>
      <w:r>
        <w:rPr>
          <w:highlight w:val="yellow"/>
        </w:rPr>
        <w:t>Huawei</w:t>
      </w:r>
      <w:r>
        <w:rPr>
          <w:rFonts w:eastAsia="新細明體"/>
          <w:lang w:eastAsia="zh-TW"/>
        </w:rPr>
        <w:t>)</w:t>
      </w:r>
      <w:bookmarkEnd w:id="148"/>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4"/>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proofErr w:type="spellStart"/>
      <w:r>
        <w:rPr>
          <w:rFonts w:eastAsia="新細明體"/>
          <w:highlight w:val="yellow"/>
          <w:lang w:eastAsia="zh-TW"/>
        </w:rPr>
        <w:t>Frauhnofer</w:t>
      </w:r>
      <w:proofErr w:type="spellEnd"/>
      <w:r>
        <w:rPr>
          <w:rFonts w:eastAsia="新細明體" w:hint="eastAsia"/>
          <w:b/>
          <w:bCs/>
          <w:lang w:eastAsia="zh-TW"/>
        </w:rPr>
        <w:t xml:space="preserve">: RAN1 to study solutions where time and PRACH preamble for UL-WUS is different for each </w:t>
      </w:r>
      <w:proofErr w:type="spellStart"/>
      <w:r>
        <w:rPr>
          <w:rFonts w:eastAsia="新細明體" w:hint="eastAsia"/>
          <w:b/>
          <w:bCs/>
          <w:lang w:eastAsia="zh-TW"/>
        </w:rPr>
        <w:t>neighbor</w:t>
      </w:r>
      <w:proofErr w:type="spellEnd"/>
      <w:r>
        <w:rPr>
          <w:rFonts w:eastAsia="新細明體" w:hint="eastAsia"/>
          <w:b/>
          <w:bCs/>
          <w:lang w:eastAsia="zh-TW"/>
        </w:rPr>
        <w:t xml:space="preserve">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5"/>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9"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49"/>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50"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proofErr w:type="spellStart"/>
            <w:r>
              <w:rPr>
                <w:rFonts w:eastAsiaTheme="minorEastAsia" w:hint="eastAsia"/>
                <w:lang w:eastAsia="zh-CN"/>
              </w:rPr>
              <w:t>x</w:t>
            </w:r>
            <w:r>
              <w:rPr>
                <w:rFonts w:eastAsiaTheme="minorEastAsia"/>
                <w:lang w:eastAsia="zh-CN"/>
              </w:rPr>
              <w:t>iaomi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lastRenderedPageBreak/>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w:t>
            </w:r>
            <w:proofErr w:type="spellStart"/>
            <w:r>
              <w:rPr>
                <w:rFonts w:eastAsia="新細明體"/>
                <w:lang w:eastAsia="zh-TW"/>
              </w:rPr>
              <w:t>signaled</w:t>
            </w:r>
            <w:proofErr w:type="spellEnd"/>
            <w:r>
              <w:rPr>
                <w:rFonts w:eastAsia="新細明體"/>
                <w:lang w:eastAsia="zh-TW"/>
              </w:rPr>
              <w:t xml:space="preserve">.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w:t>
            </w:r>
            <w:proofErr w:type="spellStart"/>
            <w:r>
              <w:rPr>
                <w:rFonts w:eastAsia="Malgun Gothic"/>
                <w:lang w:eastAsia="ko-KR"/>
              </w:rPr>
              <w:t>i</w:t>
            </w:r>
            <w:proofErr w:type="spellEnd"/>
            <w:r>
              <w:rPr>
                <w:rFonts w:eastAsia="Malgun Gothic"/>
                <w:lang w:eastAsia="ko-KR"/>
              </w:rPr>
              <w:t>).</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w:t>
            </w:r>
            <w:proofErr w:type="spellStart"/>
            <w:r>
              <w:rPr>
                <w:rFonts w:eastAsiaTheme="minorEastAsia"/>
                <w:lang w:eastAsia="zh-CN"/>
              </w:rPr>
              <w:t>behavior</w:t>
            </w:r>
            <w:proofErr w:type="spellEnd"/>
            <w:r>
              <w:rPr>
                <w:rFonts w:eastAsiaTheme="minorEastAsia"/>
                <w:lang w:eastAsia="zh-CN"/>
              </w:rPr>
              <w:t xml:space="preserve">,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w:t>
            </w:r>
            <w:proofErr w:type="spellStart"/>
            <w:r>
              <w:rPr>
                <w:rFonts w:eastAsia="MS Mincho"/>
                <w:lang w:eastAsia="ja-JP"/>
              </w:rPr>
              <w:t>RequestConfig</w:t>
            </w:r>
            <w:proofErr w:type="spellEnd"/>
            <w:r>
              <w:rPr>
                <w:rFonts w:eastAsia="MS Mincho"/>
                <w:lang w:eastAsia="ja-JP"/>
              </w:rPr>
              <w:t xml:space="preserve">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proofErr w:type="spellStart"/>
            <w:r>
              <w:rPr>
                <w:rFonts w:eastAsiaTheme="minorEastAsia" w:hint="eastAsia"/>
                <w:lang w:eastAsia="zh-CN"/>
              </w:rPr>
              <w:lastRenderedPageBreak/>
              <w:t>For d</w:t>
            </w:r>
            <w:proofErr w:type="spellEnd"/>
            <w:r>
              <w:rPr>
                <w:rFonts w:eastAsiaTheme="minorEastAsia" w:hint="eastAsia"/>
                <w:lang w:eastAsia="zh-CN"/>
              </w:rPr>
              <w:t>,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w:t>
            </w:r>
            <w:proofErr w:type="spellStart"/>
            <w:r>
              <w:rPr>
                <w:rFonts w:eastAsiaTheme="minorEastAsia"/>
                <w:lang w:val="en-US" w:eastAsia="zh-CN"/>
              </w:rPr>
              <w:t>SIBx</w:t>
            </w:r>
            <w:proofErr w:type="spellEnd"/>
            <w:r>
              <w:rPr>
                <w:rFonts w:eastAsiaTheme="minorEastAsia"/>
                <w:lang w:val="en-US" w:eastAsia="zh-CN"/>
              </w:rPr>
              <w:t xml:space="preserve"> of the cell A, then d) is not needed in the WUS configuration. On the other hand, if the OD-SIB1 is provided on NES cell, this configuration could be provided in the </w:t>
            </w:r>
            <w:proofErr w:type="spellStart"/>
            <w:r>
              <w:rPr>
                <w:rFonts w:eastAsiaTheme="minorEastAsia"/>
                <w:lang w:val="en-US" w:eastAsia="zh-CN"/>
              </w:rPr>
              <w:t>gNB</w:t>
            </w:r>
            <w:proofErr w:type="spellEnd"/>
            <w:r>
              <w:rPr>
                <w:rFonts w:eastAsiaTheme="minorEastAsia"/>
                <w:lang w:val="en-US" w:eastAsia="zh-CN"/>
              </w:rPr>
              <w:t xml:space="preserve">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for e) we think a time window of OD-SIB1 reception could also be provided in the </w:t>
            </w:r>
            <w:proofErr w:type="spellStart"/>
            <w:r>
              <w:rPr>
                <w:rFonts w:eastAsiaTheme="minorEastAsia"/>
                <w:lang w:val="en-US" w:eastAsia="zh-CN"/>
              </w:rPr>
              <w:t>gNB</w:t>
            </w:r>
            <w:proofErr w:type="spellEnd"/>
            <w:r>
              <w:rPr>
                <w:rFonts w:eastAsiaTheme="minorEastAsia"/>
                <w:lang w:val="en-US" w:eastAsia="zh-CN"/>
              </w:rPr>
              <w:t xml:space="preserve"> feedback. what is needed in the WUS </w:t>
            </w:r>
            <w:proofErr w:type="spellStart"/>
            <w:r>
              <w:rPr>
                <w:rFonts w:eastAsiaTheme="minorEastAsia"/>
                <w:lang w:val="en-US" w:eastAsia="zh-CN"/>
              </w:rPr>
              <w:t>configuraiton</w:t>
            </w:r>
            <w:proofErr w:type="spellEnd"/>
            <w:r>
              <w:rPr>
                <w:rFonts w:eastAsiaTheme="minorEastAsia"/>
                <w:lang w:val="en-US" w:eastAsia="zh-CN"/>
              </w:rPr>
              <w:t xml:space="preserve"> is the window for monitoring </w:t>
            </w:r>
            <w:proofErr w:type="spellStart"/>
            <w:r>
              <w:rPr>
                <w:rFonts w:eastAsiaTheme="minorEastAsia"/>
                <w:lang w:val="en-US" w:eastAsia="zh-CN"/>
              </w:rPr>
              <w:t>gNB</w:t>
            </w:r>
            <w:proofErr w:type="spellEnd"/>
            <w:r>
              <w:rPr>
                <w:rFonts w:eastAsiaTheme="minorEastAsia"/>
                <w:lang w:val="en-US" w:eastAsia="zh-CN"/>
              </w:rPr>
              <w:t xml:space="preserve">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50"/>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w:t>
            </w:r>
            <w:proofErr w:type="spellStart"/>
            <w:r>
              <w:rPr>
                <w:rFonts w:asciiTheme="minorBidi" w:hAnsiTheme="minorBidi"/>
                <w:b/>
                <w:bCs/>
                <w:szCs w:val="20"/>
                <w:lang w:eastAsia="ja-JP"/>
              </w:rPr>
              <w:t>CellId</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PhysCellId</w:t>
            </w:r>
            <w:proofErr w:type="spellEnd"/>
            <w:r>
              <w:rPr>
                <w:rFonts w:asciiTheme="minorBidi" w:hAnsiTheme="minorBidi"/>
                <w:szCs w:val="20"/>
                <w:lang w:eastAsia="ja-JP"/>
              </w:rPr>
              <w:t xml:space="preserve">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ARFCN-</w:t>
            </w:r>
            <w:proofErr w:type="spellStart"/>
            <w:r>
              <w:rPr>
                <w:rFonts w:asciiTheme="minorBidi" w:hAnsiTheme="minorBidi"/>
                <w:szCs w:val="20"/>
                <w:lang w:eastAsia="ja-JP"/>
              </w:rPr>
              <w:t>ValueNR</w:t>
            </w:r>
            <w:proofErr w:type="spellEnd"/>
            <w:r>
              <w:rPr>
                <w:rFonts w:asciiTheme="minorBidi" w:hAnsiTheme="minorBidi"/>
                <w:szCs w:val="20"/>
                <w:lang w:eastAsia="ja-JP"/>
              </w:rPr>
              <w:t xml:space="preserve">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w:t>
            </w:r>
            <w:proofErr w:type="spellStart"/>
            <w:r>
              <w:rPr>
                <w:rFonts w:asciiTheme="minorBidi" w:hAnsiTheme="minorBidi"/>
                <w:szCs w:val="20"/>
                <w:lang w:eastAsia="ja-JP"/>
              </w:rPr>
              <w:t>BlockPower</w:t>
            </w:r>
            <w:proofErr w:type="spellEnd"/>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Prach-ConfigurationIndex</w:t>
            </w:r>
            <w:proofErr w:type="spellEnd"/>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zeroCorrelationZoneConfig</w:t>
            </w:r>
            <w:proofErr w:type="spellEnd"/>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preambleReceivedTargetPower</w:t>
            </w:r>
            <w:proofErr w:type="spellEnd"/>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preambleTransMax</w:t>
            </w:r>
            <w:proofErr w:type="spellEnd"/>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powerRampingStep</w:t>
            </w:r>
            <w:proofErr w:type="spellEnd"/>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ra-ResponseWindow</w:t>
            </w:r>
            <w:proofErr w:type="spellEnd"/>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w:t>
            </w:r>
            <w:proofErr w:type="spellEnd"/>
            <w:r>
              <w:rPr>
                <w:rFonts w:asciiTheme="minorBidi" w:hAnsiTheme="minorBidi"/>
                <w:szCs w:val="20"/>
                <w:lang w:eastAsia="ja-JP"/>
              </w:rPr>
              <w:t>-</w:t>
            </w:r>
            <w:proofErr w:type="spellStart"/>
            <w:r>
              <w:rPr>
                <w:rFonts w:asciiTheme="minorBidi" w:hAnsiTheme="minorBidi"/>
                <w:szCs w:val="20"/>
                <w:lang w:eastAsia="ja-JP"/>
              </w:rPr>
              <w:t>perRACH</w:t>
            </w:r>
            <w:proofErr w:type="spellEnd"/>
            <w:r>
              <w:rPr>
                <w:rFonts w:asciiTheme="minorBidi" w:hAnsiTheme="minorBidi"/>
                <w:szCs w:val="20"/>
                <w:lang w:eastAsia="ja-JP"/>
              </w:rPr>
              <w:t>-Occasion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ra-PreambleStartIndex</w:t>
            </w:r>
            <w:proofErr w:type="spellEnd"/>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ra-AssociationPeriodIndex</w:t>
            </w:r>
            <w:proofErr w:type="spellEnd"/>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ra-ssb-OccasionMaskIndex</w:t>
            </w:r>
            <w:proofErr w:type="spellEnd"/>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rsrp-ThresholdSSB</w:t>
            </w:r>
            <w:proofErr w:type="spellEnd"/>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proofErr w:type="spellStart"/>
            <w:r>
              <w:rPr>
                <w:rFonts w:asciiTheme="minorBidi" w:hAnsiTheme="minorBidi"/>
                <w:szCs w:val="20"/>
                <w:lang w:eastAsia="ja-JP"/>
              </w:rPr>
              <w:t>prach-RootSequenceIndex</w:t>
            </w:r>
            <w:proofErr w:type="spellEnd"/>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restrictedSetConfig</w:t>
            </w:r>
            <w:proofErr w:type="spellEnd"/>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tdd</w:t>
            </w:r>
            <w:proofErr w:type="spellEnd"/>
            <w:r>
              <w:rPr>
                <w:rFonts w:asciiTheme="minorBidi" w:hAnsiTheme="minorBidi"/>
                <w:szCs w:val="20"/>
                <w:lang w:eastAsia="ja-JP"/>
              </w:rPr>
              <w:t>-UL-DL-</w:t>
            </w:r>
            <w:proofErr w:type="spellStart"/>
            <w:r>
              <w:rPr>
                <w:rFonts w:asciiTheme="minorBidi" w:hAnsiTheme="minorBidi"/>
                <w:szCs w:val="20"/>
                <w:lang w:eastAsia="ja-JP"/>
              </w:rPr>
              <w:t>ConfigurationCommon</w:t>
            </w:r>
            <w:proofErr w:type="spellEnd"/>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proofErr w:type="spellStart"/>
            <w:r>
              <w:rPr>
                <w:rFonts w:asciiTheme="minorBidi" w:hAnsiTheme="minorBidi"/>
                <w:b/>
                <w:bCs/>
                <w:szCs w:val="20"/>
                <w:lang w:eastAsia="ja-JP"/>
              </w:rPr>
              <w:t>frequencyInfoUL</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frequencyBandList</w:t>
            </w:r>
            <w:proofErr w:type="spellEnd"/>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absoluteFrequencyPointA</w:t>
            </w:r>
            <w:proofErr w:type="spellEnd"/>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offsetToCarrier</w:t>
            </w:r>
            <w:proofErr w:type="spellEnd"/>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ssb-SubcarrierOffset</w:t>
            </w:r>
            <w:proofErr w:type="spellEnd"/>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controlResourceSetZero</w:t>
            </w:r>
            <w:proofErr w:type="spellEnd"/>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searchSpaceZero</w:t>
            </w:r>
            <w:proofErr w:type="spellEnd"/>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w:t>
            </w:r>
            <w:proofErr w:type="spellEnd"/>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monitoringSlotPeriodicityAndOffset</w:t>
            </w:r>
            <w:proofErr w:type="spellEnd"/>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monitoringSymbolsWithinSlot</w:t>
            </w:r>
            <w:proofErr w:type="spellEnd"/>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aggregationLevels</w:t>
            </w:r>
            <w:proofErr w:type="spellEnd"/>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w:t>
            </w:r>
            <w:proofErr w:type="spellStart"/>
            <w:r>
              <w:rPr>
                <w:rFonts w:eastAsia="新細明體"/>
                <w:lang w:eastAsia="zh-TW"/>
              </w:rPr>
              <w:t>ssbPositionsInBurst</w:t>
            </w:r>
            <w:proofErr w:type="spellEnd"/>
            <w:r>
              <w:rPr>
                <w:rFonts w:eastAsia="新細明體"/>
                <w:lang w:eastAsia="zh-TW"/>
              </w:rPr>
              <w:t xml:space="preserve">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he parameters and structure in the SI-</w:t>
            </w:r>
            <w:proofErr w:type="spellStart"/>
            <w:r>
              <w:rPr>
                <w:szCs w:val="20"/>
                <w:lang w:eastAsia="ko-KR"/>
              </w:rPr>
              <w:t>RequestConfig</w:t>
            </w:r>
            <w:proofErr w:type="spellEnd"/>
            <w:r>
              <w:rPr>
                <w:szCs w:val="20"/>
                <w:lang w:eastAsia="ko-KR"/>
              </w:rPr>
              <w:t xml:space="preserve">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51" w:name="OLE_LINK318"/>
      <w:r>
        <w:rPr>
          <w:rFonts w:eastAsia="新細明體"/>
          <w:b/>
          <w:lang w:eastAsia="zh-TW"/>
        </w:rPr>
        <w:t xml:space="preserve">RAN1 to study provision of </w:t>
      </w:r>
      <w:bookmarkStart w:id="152" w:name="OLE_LINK305"/>
      <w:r>
        <w:rPr>
          <w:rFonts w:eastAsia="新細明體"/>
          <w:b/>
          <w:lang w:eastAsia="zh-TW"/>
        </w:rPr>
        <w:t>update of UL WUS configuration</w:t>
      </w:r>
      <w:bookmarkEnd w:id="152"/>
      <w:r>
        <w:rPr>
          <w:rFonts w:eastAsia="新細明體"/>
          <w:b/>
          <w:lang w:eastAsia="zh-TW"/>
        </w:rPr>
        <w:t xml:space="preserve"> on the cell UE is camping </w:t>
      </w:r>
      <w:proofErr w:type="gramStart"/>
      <w:r>
        <w:rPr>
          <w:rFonts w:eastAsia="新細明體"/>
          <w:b/>
          <w:lang w:eastAsia="zh-TW"/>
        </w:rPr>
        <w:t>on</w:t>
      </w:r>
      <w:bookmarkEnd w:id="151"/>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3"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 xml:space="preserve">WUS configuration on camping cell would simplify UE </w:t>
            </w:r>
            <w:proofErr w:type="spellStart"/>
            <w:r>
              <w:rPr>
                <w:rFonts w:eastAsia="新細明體"/>
                <w:lang w:eastAsia="zh-TW"/>
              </w:rPr>
              <w:t>behavior</w:t>
            </w:r>
            <w:proofErr w:type="spellEnd"/>
            <w:r>
              <w:rPr>
                <w:rFonts w:eastAsia="新細明體"/>
                <w:lang w:eastAsia="zh-TW"/>
              </w:rPr>
              <w:t xml:space="preserve">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w:t>
            </w:r>
            <w:proofErr w:type="spellStart"/>
            <w:r>
              <w:rPr>
                <w:rFonts w:eastAsia="Malgun Gothic"/>
                <w:lang w:eastAsia="ko-KR"/>
              </w:rPr>
              <w:t>HiSi</w:t>
            </w:r>
            <w:proofErr w:type="spellEnd"/>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53"/>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4" w:name="OLE_LINK30"/>
      <w:r>
        <w:rPr>
          <w:rFonts w:ascii="Times New Roman" w:hAnsi="Times New Roman"/>
          <w:bCs w:val="0"/>
          <w:i w:val="0"/>
          <w:iCs w:val="0"/>
          <w:sz w:val="22"/>
          <w:u w:val="single"/>
        </w:rPr>
        <w:t xml:space="preserve">Issue 7: </w:t>
      </w:r>
      <w:bookmarkStart w:id="155" w:name="OLE_LINK72"/>
      <w:r>
        <w:rPr>
          <w:rFonts w:ascii="Times New Roman" w:hAnsi="Times New Roman"/>
          <w:bCs w:val="0"/>
          <w:i w:val="0"/>
          <w:iCs w:val="0"/>
          <w:sz w:val="22"/>
          <w:u w:val="single"/>
        </w:rPr>
        <w:t xml:space="preserve">How </w:t>
      </w:r>
      <w:bookmarkStart w:id="156" w:name="OLE_LINK74"/>
      <w:r>
        <w:rPr>
          <w:rFonts w:ascii="Times New Roman" w:hAnsi="Times New Roman"/>
          <w:bCs w:val="0"/>
          <w:i w:val="0"/>
          <w:iCs w:val="0"/>
          <w:sz w:val="22"/>
          <w:u w:val="single"/>
        </w:rPr>
        <w:t>UE identifies a NES cell is with on-demand SIB1</w:t>
      </w:r>
      <w:bookmarkEnd w:id="154"/>
      <w:bookmarkEnd w:id="155"/>
      <w:bookmarkEnd w:id="156"/>
    </w:p>
    <w:p w14:paraId="3AC61AD9" w14:textId="77777777" w:rsidR="00A74D1F" w:rsidRDefault="00DE34A3">
      <w:pPr>
        <w:rPr>
          <w:rFonts w:eastAsia="新細明體"/>
          <w:b/>
          <w:lang w:eastAsia="zh-TW"/>
        </w:rPr>
      </w:pPr>
      <w:bookmarkStart w:id="157" w:name="OLE_LINK343"/>
      <w:bookmarkStart w:id="158" w:name="OLE_LINK80"/>
      <w:bookmarkStart w:id="159" w:name="OLE_LINK79"/>
      <w:bookmarkStart w:id="160" w:name="OLE_LINK9"/>
      <w:bookmarkStart w:id="161"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57"/>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2"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3" w:name="OLE_LINK332"/>
      <w:r>
        <w:rPr>
          <w:b/>
          <w:bCs/>
          <w:lang w:val="en-US" w:eastAsia="zh-CN"/>
        </w:rPr>
        <w:t>By PBCH payload of NES cell</w:t>
      </w:r>
      <w:bookmarkEnd w:id="163"/>
      <w:r>
        <w:rPr>
          <w:b/>
          <w:bCs/>
          <w:lang w:val="en-US" w:eastAsia="zh-CN"/>
        </w:rPr>
        <w:t xml:space="preserve"> </w:t>
      </w:r>
    </w:p>
    <w:bookmarkEnd w:id="162"/>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lastRenderedPageBreak/>
        <w:t>About how UE identif</w:t>
      </w:r>
      <w:bookmarkEnd w:id="158"/>
      <w:r>
        <w:rPr>
          <w:rFonts w:eastAsia="新細明體"/>
          <w:lang w:eastAsia="zh-TW"/>
        </w:rPr>
        <w:t xml:space="preserve">ies a NES cell is with on-demand SIB1, </w:t>
      </w:r>
      <w:bookmarkStart w:id="164" w:name="OLE_LINK82"/>
      <w:r>
        <w:rPr>
          <w:rFonts w:eastAsia="新細明體"/>
          <w:lang w:eastAsia="zh-TW"/>
        </w:rPr>
        <w:t>the following company views in RAN1 #117 are collected:</w:t>
      </w:r>
      <w:bookmarkEnd w:id="164"/>
    </w:p>
    <w:bookmarkEnd w:id="159"/>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5" w:name="OLE_LINK331"/>
      <w:r>
        <w:rPr>
          <w:rFonts w:eastAsia="新細明體"/>
          <w:highlight w:val="yellow"/>
          <w:lang w:eastAsia="zh-TW"/>
        </w:rPr>
        <w:t>Fujitsu</w:t>
      </w:r>
      <w:r>
        <w:rPr>
          <w:rFonts w:eastAsia="新細明體"/>
          <w:lang w:eastAsia="zh-TW"/>
        </w:rPr>
        <w:t xml:space="preserve"> (Cases 1/2/3), </w:t>
      </w:r>
      <w:bookmarkEnd w:id="165"/>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proofErr w:type="spellStart"/>
      <w:r>
        <w:rPr>
          <w:rFonts w:eastAsia="新細明體"/>
          <w:highlight w:val="yellow"/>
          <w:lang w:eastAsia="zh-TW"/>
        </w:rPr>
        <w:t>Futurewei</w:t>
      </w:r>
      <w:proofErr w:type="spellEnd"/>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proofErr w:type="spellStart"/>
      <w:r>
        <w:rPr>
          <w:rFonts w:eastAsia="新細明體"/>
          <w:highlight w:val="yellow"/>
          <w:lang w:eastAsia="zh-TW"/>
        </w:rPr>
        <w:t>HiSilicon</w:t>
      </w:r>
      <w:proofErr w:type="spellEnd"/>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proofErr w:type="spellStart"/>
      <w:r>
        <w:rPr>
          <w:rFonts w:eastAsia="新細明體"/>
          <w:highlight w:val="yellow"/>
          <w:lang w:eastAsia="zh-TW"/>
        </w:rPr>
        <w:t>CEWiT</w:t>
      </w:r>
      <w:proofErr w:type="spellEnd"/>
      <w:r>
        <w:rPr>
          <w:rFonts w:eastAsia="新細明體"/>
          <w:lang w:eastAsia="zh-TW"/>
        </w:rPr>
        <w:t xml:space="preserve">, </w:t>
      </w:r>
      <w:proofErr w:type="spellStart"/>
      <w:r>
        <w:rPr>
          <w:rFonts w:eastAsia="新細明體"/>
          <w:highlight w:val="yellow"/>
          <w:lang w:eastAsia="zh-TW"/>
        </w:rPr>
        <w:t>Spreadtrum</w:t>
      </w:r>
      <w:proofErr w:type="spellEnd"/>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proofErr w:type="spellStart"/>
      <w:r>
        <w:rPr>
          <w:rFonts w:eastAsia="新細明體"/>
          <w:highlight w:val="yellow"/>
          <w:lang w:eastAsia="zh-TW"/>
        </w:rPr>
        <w:t>Frauhnofer</w:t>
      </w:r>
      <w:proofErr w:type="spellEnd"/>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66" w:name="OLE_LINK120"/>
      <w:r>
        <w:rPr>
          <w:rFonts w:ascii="Times" w:hAnsi="Times" w:cs="Times"/>
          <w:bCs/>
          <w:iCs/>
          <w:color w:val="000000" w:themeColor="text1"/>
          <w:szCs w:val="20"/>
          <w:u w:val="single"/>
          <w:lang w:eastAsia="zh-TW"/>
        </w:rPr>
        <w:t>FL Proposal 7-1</w:t>
      </w:r>
    </w:p>
    <w:bookmarkEnd w:id="166"/>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7" w:name="OLE_LINK341"/>
      <w:proofErr w:type="spellStart"/>
      <w:r>
        <w:rPr>
          <w:rFonts w:eastAsia="新細明體"/>
          <w:b/>
          <w:bCs/>
          <w:lang w:val="en-US" w:eastAsia="zh-TW"/>
        </w:rPr>
        <w:t>k_SSB</w:t>
      </w:r>
      <w:bookmarkEnd w:id="167"/>
      <w:proofErr w:type="spellEnd"/>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bookmarkStart w:id="168" w:name="_Hlk167358223"/>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bookmarkEnd w:id="168"/>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w:t>
            </w:r>
            <w:r>
              <w:rPr>
                <w:rFonts w:eastAsia="新細明體"/>
                <w:b/>
                <w:bCs/>
                <w:strike/>
                <w:color w:val="FF0000"/>
                <w:lang w:val="en-US" w:eastAsia="zh-TW"/>
              </w:rPr>
              <w:t>NES cell</w:t>
            </w:r>
            <w:r>
              <w:rPr>
                <w:rFonts w:eastAsia="新細明體"/>
                <w:b/>
                <w:bCs/>
                <w:color w:val="FF0000"/>
                <w:lang w:val="en-US" w:eastAsia="zh-TW"/>
              </w:rPr>
              <w:t xml:space="preserve"> </w:t>
            </w:r>
            <w:proofErr w:type="spellStart"/>
            <w:r>
              <w:rPr>
                <w:rFonts w:eastAsia="新細明體"/>
                <w:b/>
                <w:bCs/>
                <w:color w:val="FF0000"/>
                <w:lang w:val="en-US" w:eastAsia="zh-TW"/>
              </w:rPr>
              <w:t>Cell</w:t>
            </w:r>
            <w:proofErr w:type="spellEnd"/>
            <w:r>
              <w:rPr>
                <w:rFonts w:eastAsia="新細明體"/>
                <w:b/>
                <w:bCs/>
                <w:color w:val="FF0000"/>
                <w:lang w:val="en-US" w:eastAsia="zh-TW"/>
              </w:rPr>
              <w:t xml:space="preserve">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lastRenderedPageBreak/>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 xml:space="preserve">Huawei / </w:t>
            </w:r>
            <w:proofErr w:type="spellStart"/>
            <w:r>
              <w:rPr>
                <w:rFonts w:eastAsia="Malgun Gothic"/>
                <w:lang w:eastAsia="ko-KR"/>
              </w:rPr>
              <w:t>HiSi</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60"/>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69"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w:t>
      </w:r>
      <w:proofErr w:type="gramStart"/>
      <w:r w:rsidR="00F21004">
        <w:rPr>
          <w:b/>
          <w:bCs/>
          <w:lang w:val="en-US" w:eastAsia="zh-CN"/>
        </w:rPr>
        <w:t>raster</w:t>
      </w:r>
      <w:proofErr w:type="gramEnd"/>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69"/>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Default="00F21004">
      <w:pPr>
        <w:rPr>
          <w:rFonts w:eastAsia="新細明體"/>
          <w:b/>
          <w:bCs/>
          <w:lang w:val="en-US" w:eastAsia="zh-TW"/>
        </w:rPr>
      </w:pPr>
    </w:p>
    <w:p w14:paraId="4353665C" w14:textId="1F62B8B7" w:rsidR="0015031C" w:rsidRDefault="0015031C" w:rsidP="0015031C">
      <w:pPr>
        <w:pStyle w:val="3"/>
        <w:numPr>
          <w:ilvl w:val="0"/>
          <w:numId w:val="0"/>
        </w:numPr>
        <w:tabs>
          <w:tab w:val="left" w:pos="480"/>
        </w:tabs>
        <w:rPr>
          <w:rFonts w:ascii="Times" w:hAnsi="Times" w:cs="Times"/>
          <w:bCs/>
          <w:iCs/>
          <w:color w:val="000000" w:themeColor="text1"/>
          <w:szCs w:val="20"/>
          <w:u w:val="single"/>
          <w:lang w:eastAsia="zh-TW"/>
        </w:rPr>
      </w:pPr>
      <w:bookmarkStart w:id="170" w:name="OLE_LINK135"/>
      <w:r>
        <w:rPr>
          <w:rFonts w:ascii="Times" w:hAnsi="Times" w:cs="Times"/>
          <w:bCs/>
          <w:iCs/>
          <w:color w:val="000000" w:themeColor="text1"/>
          <w:szCs w:val="20"/>
          <w:u w:val="single"/>
          <w:lang w:eastAsia="zh-TW"/>
        </w:rPr>
        <w:t>FL Proposal 7-1-</w:t>
      </w:r>
      <w:r>
        <w:rPr>
          <w:rFonts w:ascii="Times" w:hAnsi="Times" w:cs="Times"/>
          <w:bCs/>
          <w:iCs/>
          <w:color w:val="000000" w:themeColor="text1"/>
          <w:szCs w:val="20"/>
          <w:u w:val="single"/>
          <w:lang w:eastAsia="zh-TW"/>
        </w:rPr>
        <w:t>4</w:t>
      </w:r>
    </w:p>
    <w:bookmarkEnd w:id="170"/>
    <w:p w14:paraId="718AADF6" w14:textId="07D62DCD" w:rsidR="0015031C" w:rsidRDefault="0015031C" w:rsidP="0015031C">
      <w:pPr>
        <w:rPr>
          <w:b/>
          <w:bCs/>
          <w:lang w:val="en-US" w:eastAsia="zh-CN"/>
        </w:rPr>
      </w:pPr>
      <w:r>
        <w:rPr>
          <w:b/>
          <w:bCs/>
          <w:lang w:val="en-US" w:eastAsia="zh-CN"/>
        </w:rPr>
        <w:t>RAN1 to further study</w:t>
      </w:r>
      <w:bookmarkStart w:id="171" w:name="OLE_LINK136"/>
      <w:r>
        <w:rPr>
          <w:b/>
          <w:bCs/>
          <w:lang w:val="en-US" w:eastAsia="zh-CN"/>
        </w:rPr>
        <w:t xml:space="preserve"> UE identification of NES cell</w:t>
      </w:r>
      <w:bookmarkEnd w:id="171"/>
      <w:r>
        <w:rPr>
          <w:b/>
          <w:bCs/>
          <w:lang w:val="en-US" w:eastAsia="zh-CN"/>
        </w:rPr>
        <w:t xml:space="preserve"> with on-demand SIB1 based on</w:t>
      </w:r>
      <w:r w:rsidR="00205D1F">
        <w:rPr>
          <w:b/>
          <w:bCs/>
          <w:lang w:val="en-US" w:eastAsia="zh-CN"/>
        </w:rPr>
        <w:t xml:space="preserve"> combination of</w:t>
      </w:r>
      <w:r>
        <w:rPr>
          <w:b/>
          <w:bCs/>
          <w:lang w:val="en-US" w:eastAsia="zh-CN"/>
        </w:rPr>
        <w:t xml:space="preserve"> both of the following options:</w:t>
      </w:r>
    </w:p>
    <w:p w14:paraId="7040BD16" w14:textId="77777777" w:rsidR="0015031C" w:rsidRDefault="0015031C" w:rsidP="0015031C">
      <w:pPr>
        <w:numPr>
          <w:ilvl w:val="0"/>
          <w:numId w:val="8"/>
        </w:numPr>
        <w:ind w:leftChars="180"/>
        <w:rPr>
          <w:b/>
          <w:bCs/>
          <w:lang w:val="en-US" w:eastAsia="zh-CN"/>
        </w:rPr>
      </w:pPr>
      <w:r>
        <w:rPr>
          <w:b/>
          <w:bCs/>
          <w:lang w:val="en-US" w:eastAsia="zh-CN"/>
        </w:rPr>
        <w:t>Option 1: By WUS configuration from Cell A</w:t>
      </w:r>
    </w:p>
    <w:p w14:paraId="7EA2E59B" w14:textId="77777777" w:rsidR="0015031C" w:rsidRDefault="0015031C" w:rsidP="0015031C">
      <w:pPr>
        <w:numPr>
          <w:ilvl w:val="2"/>
          <w:numId w:val="8"/>
        </w:numPr>
        <w:rPr>
          <w:b/>
          <w:bCs/>
          <w:lang w:val="en-US" w:eastAsia="zh-CN"/>
        </w:rPr>
      </w:pPr>
      <w:r>
        <w:rPr>
          <w:b/>
          <w:bCs/>
          <w:lang w:val="en-US" w:eastAsia="zh-CN"/>
        </w:rPr>
        <w:t>Cell(s) that the UL WUS configuration(s) applies to are NES cell(s)</w:t>
      </w:r>
    </w:p>
    <w:p w14:paraId="4A4F6BCF" w14:textId="77777777" w:rsidR="0015031C" w:rsidRDefault="0015031C" w:rsidP="0015031C">
      <w:pPr>
        <w:numPr>
          <w:ilvl w:val="0"/>
          <w:numId w:val="8"/>
        </w:numPr>
        <w:ind w:leftChars="180"/>
        <w:rPr>
          <w:b/>
          <w:bCs/>
          <w:lang w:val="en-US" w:eastAsia="zh-CN"/>
        </w:rPr>
      </w:pPr>
      <w:r>
        <w:rPr>
          <w:b/>
          <w:bCs/>
          <w:lang w:val="en-US" w:eastAsia="zh-CN"/>
        </w:rPr>
        <w:t xml:space="preserve">Option 2: By PBCH payload of NES cell </w:t>
      </w:r>
    </w:p>
    <w:p w14:paraId="63E7D1D1" w14:textId="77777777" w:rsidR="0015031C" w:rsidRDefault="0015031C" w:rsidP="0015031C">
      <w:pPr>
        <w:numPr>
          <w:ilvl w:val="2"/>
          <w:numId w:val="8"/>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F693529" w14:textId="77777777" w:rsidR="0015031C" w:rsidRDefault="0015031C" w:rsidP="0015031C">
      <w:pPr>
        <w:numPr>
          <w:ilvl w:val="3"/>
          <w:numId w:val="8"/>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D0C55EA" w14:textId="77777777" w:rsidR="0015031C" w:rsidRDefault="0015031C">
      <w:pPr>
        <w:rPr>
          <w:rFonts w:eastAsia="新細明體"/>
          <w:b/>
          <w:bCs/>
          <w:lang w:val="en-US" w:eastAsia="zh-TW"/>
        </w:rPr>
      </w:pPr>
    </w:p>
    <w:tbl>
      <w:tblPr>
        <w:tblStyle w:val="aff0"/>
        <w:tblW w:w="9780" w:type="dxa"/>
        <w:tblInd w:w="-5" w:type="dxa"/>
        <w:tblLayout w:type="fixed"/>
        <w:tblLook w:val="04A0" w:firstRow="1" w:lastRow="0" w:firstColumn="1" w:lastColumn="0" w:noHBand="0" w:noVBand="1"/>
      </w:tblPr>
      <w:tblGrid>
        <w:gridCol w:w="1285"/>
        <w:gridCol w:w="1593"/>
        <w:gridCol w:w="6902"/>
      </w:tblGrid>
      <w:tr w:rsidR="0015031C" w14:paraId="7A6ACCBE" w14:textId="77777777" w:rsidTr="0015031C">
        <w:tc>
          <w:tcPr>
            <w:tcW w:w="1284" w:type="dxa"/>
            <w:tcBorders>
              <w:top w:val="single" w:sz="4" w:space="0" w:color="auto"/>
              <w:left w:val="single" w:sz="4" w:space="0" w:color="auto"/>
              <w:bottom w:val="single" w:sz="4" w:space="0" w:color="auto"/>
              <w:right w:val="single" w:sz="4" w:space="0" w:color="auto"/>
            </w:tcBorders>
            <w:hideMark/>
          </w:tcPr>
          <w:p w14:paraId="374C3DEB" w14:textId="77777777" w:rsidR="0015031C" w:rsidRDefault="0015031C">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hideMark/>
          </w:tcPr>
          <w:p w14:paraId="02F01F2A" w14:textId="77777777" w:rsidR="0015031C" w:rsidRDefault="0015031C">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hideMark/>
          </w:tcPr>
          <w:p w14:paraId="50E849FA" w14:textId="77777777" w:rsidR="0015031C" w:rsidRDefault="0015031C">
            <w:pPr>
              <w:spacing w:before="120" w:after="120"/>
              <w:rPr>
                <w:b/>
                <w:bCs/>
              </w:rPr>
            </w:pPr>
            <w:r>
              <w:rPr>
                <w:b/>
                <w:bCs/>
              </w:rPr>
              <w:t>Comment</w:t>
            </w:r>
          </w:p>
        </w:tc>
      </w:tr>
      <w:tr w:rsidR="0015031C" w14:paraId="2B7381AA" w14:textId="77777777" w:rsidTr="0015031C">
        <w:tc>
          <w:tcPr>
            <w:tcW w:w="1284" w:type="dxa"/>
            <w:tcBorders>
              <w:top w:val="single" w:sz="4" w:space="0" w:color="auto"/>
              <w:left w:val="single" w:sz="4" w:space="0" w:color="auto"/>
              <w:bottom w:val="single" w:sz="4" w:space="0" w:color="auto"/>
              <w:right w:val="single" w:sz="4" w:space="0" w:color="auto"/>
            </w:tcBorders>
          </w:tcPr>
          <w:p w14:paraId="6E3D8C75" w14:textId="612FE29E" w:rsidR="0015031C" w:rsidRDefault="0015031C">
            <w:pPr>
              <w:spacing w:before="120" w:after="120"/>
              <w:rPr>
                <w:rFonts w:eastAsiaTheme="minorEastAsia"/>
                <w:lang w:eastAsia="zh-CN"/>
              </w:rPr>
            </w:pPr>
          </w:p>
        </w:tc>
        <w:tc>
          <w:tcPr>
            <w:tcW w:w="1593" w:type="dxa"/>
            <w:tcBorders>
              <w:top w:val="single" w:sz="4" w:space="0" w:color="auto"/>
              <w:left w:val="single" w:sz="4" w:space="0" w:color="auto"/>
              <w:bottom w:val="single" w:sz="4" w:space="0" w:color="auto"/>
              <w:right w:val="single" w:sz="4" w:space="0" w:color="auto"/>
            </w:tcBorders>
          </w:tcPr>
          <w:p w14:paraId="4A425306" w14:textId="20C92F7F" w:rsidR="0015031C" w:rsidRDefault="0015031C">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6D77E405" w14:textId="77777777" w:rsidR="0015031C" w:rsidRDefault="0015031C">
            <w:pPr>
              <w:spacing w:before="120" w:after="120"/>
              <w:rPr>
                <w:rFonts w:eastAsia="新細明體"/>
                <w:lang w:eastAsia="zh-TW"/>
              </w:rPr>
            </w:pPr>
          </w:p>
        </w:tc>
      </w:tr>
      <w:tr w:rsidR="0015031C" w14:paraId="4408ACC8" w14:textId="77777777" w:rsidTr="0015031C">
        <w:tc>
          <w:tcPr>
            <w:tcW w:w="1284" w:type="dxa"/>
            <w:tcBorders>
              <w:top w:val="single" w:sz="4" w:space="0" w:color="auto"/>
              <w:left w:val="single" w:sz="4" w:space="0" w:color="auto"/>
              <w:bottom w:val="single" w:sz="4" w:space="0" w:color="auto"/>
              <w:right w:val="single" w:sz="4" w:space="0" w:color="auto"/>
            </w:tcBorders>
          </w:tcPr>
          <w:p w14:paraId="09421554" w14:textId="2B7B1FF4"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4738DE54" w14:textId="0515AC2E"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6BB619CD" w14:textId="77777777" w:rsidR="0015031C" w:rsidRDefault="0015031C">
            <w:pPr>
              <w:spacing w:before="120" w:after="120"/>
              <w:rPr>
                <w:rFonts w:eastAsia="新細明體"/>
                <w:lang w:eastAsia="zh-TW"/>
              </w:rPr>
            </w:pPr>
          </w:p>
        </w:tc>
      </w:tr>
      <w:tr w:rsidR="0015031C" w14:paraId="3A2D0279" w14:textId="77777777" w:rsidTr="0015031C">
        <w:tc>
          <w:tcPr>
            <w:tcW w:w="1284" w:type="dxa"/>
            <w:tcBorders>
              <w:top w:val="single" w:sz="4" w:space="0" w:color="auto"/>
              <w:left w:val="single" w:sz="4" w:space="0" w:color="auto"/>
              <w:bottom w:val="single" w:sz="4" w:space="0" w:color="auto"/>
              <w:right w:val="single" w:sz="4" w:space="0" w:color="auto"/>
            </w:tcBorders>
          </w:tcPr>
          <w:p w14:paraId="53932EE4" w14:textId="77777777"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507ACDA0" w14:textId="77777777"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122F4314" w14:textId="77777777" w:rsidR="0015031C" w:rsidRDefault="0015031C">
            <w:pPr>
              <w:spacing w:before="120" w:after="120"/>
              <w:rPr>
                <w:rFonts w:eastAsia="新細明體"/>
                <w:lang w:eastAsia="zh-TW"/>
              </w:rPr>
            </w:pPr>
          </w:p>
        </w:tc>
      </w:tr>
    </w:tbl>
    <w:p w14:paraId="351990FA" w14:textId="77777777" w:rsidR="0015031C" w:rsidRDefault="0015031C">
      <w:pPr>
        <w:rPr>
          <w:rFonts w:eastAsia="新細明體"/>
          <w:b/>
          <w:bCs/>
          <w:lang w:val="en-US" w:eastAsia="zh-TW"/>
        </w:rPr>
      </w:pPr>
    </w:p>
    <w:p w14:paraId="098144B4" w14:textId="77777777" w:rsidR="0015031C" w:rsidRPr="00512036" w:rsidRDefault="0015031C">
      <w:pPr>
        <w:rPr>
          <w:rFonts w:eastAsia="新細明體" w:hint="eastAsia"/>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2" w:name="OLE_LINK32"/>
      <w:bookmarkEnd w:id="161"/>
      <w:r>
        <w:rPr>
          <w:rFonts w:ascii="Times New Roman" w:hAnsi="Times New Roman"/>
          <w:bCs w:val="0"/>
          <w:i w:val="0"/>
          <w:iCs w:val="0"/>
          <w:sz w:val="22"/>
          <w:u w:val="single"/>
        </w:rPr>
        <w:t xml:space="preserve">Issue 8: </w:t>
      </w:r>
      <w:bookmarkStart w:id="173"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73"/>
      <w:proofErr w:type="gramEnd"/>
    </w:p>
    <w:p w14:paraId="3AC61B56" w14:textId="77777777" w:rsidR="00A74D1F" w:rsidRDefault="00DE34A3">
      <w:pPr>
        <w:rPr>
          <w:rFonts w:eastAsia="新細明體"/>
          <w:b/>
          <w:lang w:eastAsia="zh-TW"/>
        </w:rPr>
      </w:pPr>
      <w:bookmarkStart w:id="174" w:name="OLE_LINK258"/>
      <w:bookmarkEnd w:id="172"/>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proofErr w:type="spellStart"/>
      <w:r>
        <w:rPr>
          <w:rFonts w:eastAsia="新細明體" w:hint="eastAsia"/>
          <w:highlight w:val="yellow"/>
          <w:lang w:eastAsia="zh-TW"/>
        </w:rPr>
        <w:t>C</w:t>
      </w:r>
      <w:r>
        <w:rPr>
          <w:rFonts w:eastAsia="新細明體"/>
          <w:highlight w:val="yellow"/>
          <w:lang w:eastAsia="zh-TW"/>
        </w:rPr>
        <w:t>EWiT</w:t>
      </w:r>
      <w:proofErr w:type="spellEnd"/>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75"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75"/>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6" w:name="OLE_LINK38"/>
      <w:bookmarkEnd w:id="174"/>
      <w:r>
        <w:rPr>
          <w:rFonts w:ascii="Times New Roman" w:hAnsi="Times New Roman"/>
          <w:bCs w:val="0"/>
          <w:i w:val="0"/>
          <w:iCs w:val="0"/>
          <w:sz w:val="22"/>
          <w:u w:val="single"/>
        </w:rPr>
        <w:t xml:space="preserve">Issue 9: </w:t>
      </w:r>
      <w:bookmarkStart w:id="177" w:name="OLE_LINK89"/>
      <w:r>
        <w:rPr>
          <w:rFonts w:ascii="Times New Roman" w:hAnsi="Times New Roman"/>
          <w:bCs w:val="0"/>
          <w:i w:val="0"/>
          <w:iCs w:val="0"/>
          <w:sz w:val="22"/>
          <w:u w:val="single"/>
        </w:rPr>
        <w:t>Confirmation of reception of UL WUS transmission</w:t>
      </w:r>
      <w:bookmarkEnd w:id="177"/>
    </w:p>
    <w:p w14:paraId="3AC61BAE" w14:textId="77777777" w:rsidR="00A74D1F" w:rsidRDefault="00DE34A3">
      <w:pPr>
        <w:rPr>
          <w:rFonts w:eastAsia="新細明體"/>
          <w:b/>
          <w:lang w:eastAsia="zh-TW"/>
        </w:rPr>
      </w:pPr>
      <w:bookmarkStart w:id="178" w:name="OLE_LINK92"/>
      <w:bookmarkStart w:id="179" w:name="OLE_LINK272"/>
      <w:bookmarkEnd w:id="176"/>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 xml:space="preserve">feedback from </w:t>
      </w:r>
      <w:proofErr w:type="spellStart"/>
      <w:r>
        <w:rPr>
          <w:szCs w:val="20"/>
          <w:highlight w:val="cyan"/>
        </w:rPr>
        <w:t>gNB</w:t>
      </w:r>
      <w:proofErr w:type="spellEnd"/>
      <w:r>
        <w:rPr>
          <w:szCs w:val="20"/>
          <w:highlight w:val="cyan"/>
        </w:rPr>
        <w:t xml:space="preserve">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78"/>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lastRenderedPageBreak/>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80"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80"/>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79"/>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3AC61BBD" w14:textId="77777777" w:rsidR="00A74D1F" w:rsidRDefault="00DE34A3">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 xml:space="preserve">Existing </w:t>
            </w:r>
            <w:proofErr w:type="spellStart"/>
            <w:r>
              <w:rPr>
                <w:highlight w:val="cyan"/>
              </w:rPr>
              <w:t>Msg</w:t>
            </w:r>
            <w:proofErr w:type="spellEnd"/>
            <w:r>
              <w:rPr>
                <w:highlight w:val="cyan"/>
              </w:rPr>
              <w:t xml:space="preserve"> 1 based on-demand procedure is reused for on-demand SIB1 acquisition procedure</w:t>
            </w:r>
            <w:r>
              <w:t xml:space="preserve">. FFS on </w:t>
            </w:r>
            <w:proofErr w:type="spellStart"/>
            <w:r>
              <w:t>Msg</w:t>
            </w:r>
            <w:proofErr w:type="spellEnd"/>
            <w:r>
              <w:t xml:space="preserve"> 3. FFS if / when the UE monitors the OD-SIB1 </w:t>
            </w:r>
            <w:r>
              <w:rPr>
                <w:highlight w:val="cyan"/>
              </w:rPr>
              <w:t>upon reception of RAR</w:t>
            </w:r>
            <w:r>
              <w:t xml:space="preserve">. FFS: whether introduce specified UE </w:t>
            </w:r>
            <w:proofErr w:type="spellStart"/>
            <w:r>
              <w:t>behavior</w:t>
            </w:r>
            <w:proofErr w:type="spellEnd"/>
            <w:r>
              <w:t xml:space="preserve">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 xml:space="preserve">We prefer to support option 1. We don’t think it is necessary to transmit additional feedback. On-demand SIB1 transmission can act as response from </w:t>
            </w:r>
            <w:proofErr w:type="spellStart"/>
            <w:r>
              <w:rPr>
                <w:rFonts w:eastAsia="新細明體"/>
                <w:lang w:eastAsia="zh-TW"/>
              </w:rPr>
              <w:t>gNB</w:t>
            </w:r>
            <w:proofErr w:type="spellEnd"/>
            <w:r>
              <w:rPr>
                <w:rFonts w:eastAsia="新細明體"/>
                <w:lang w:eastAsia="zh-TW"/>
              </w:rPr>
              <w:t>.</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 xml:space="preserve">Upon receiving PRACH allocated for triggering on-demand SIB1, </w:t>
            </w:r>
            <w:proofErr w:type="spellStart"/>
            <w:r>
              <w:rPr>
                <w:rFonts w:eastAsia="Malgun Gothic"/>
                <w:lang w:eastAsia="ko-KR"/>
              </w:rPr>
              <w:t>gNB</w:t>
            </w:r>
            <w:proofErr w:type="spellEnd"/>
            <w:r>
              <w:rPr>
                <w:rFonts w:eastAsia="Malgun Gothic"/>
                <w:lang w:eastAsia="ko-KR"/>
              </w:rPr>
              <w:t xml:space="preserve">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81" w:name="OLE_LINK436"/>
      <w:r>
        <w:rPr>
          <w:rFonts w:ascii="Times New Roman" w:hAnsi="Times New Roman"/>
          <w:bCs w:val="0"/>
          <w:i w:val="0"/>
          <w:iCs w:val="0"/>
          <w:sz w:val="22"/>
          <w:u w:val="single"/>
        </w:rPr>
        <w:t xml:space="preserve">Issue 10: </w:t>
      </w:r>
      <w:bookmarkStart w:id="182" w:name="OLE_LINK93"/>
      <w:r>
        <w:rPr>
          <w:rFonts w:ascii="Times New Roman" w:hAnsi="Times New Roman"/>
          <w:bCs w:val="0"/>
          <w:i w:val="0"/>
          <w:iCs w:val="0"/>
          <w:sz w:val="22"/>
          <w:u w:val="single"/>
        </w:rPr>
        <w:t>How long on-demand SIB1 is transmitted after BS receives a UL WUS</w:t>
      </w:r>
      <w:bookmarkEnd w:id="182"/>
    </w:p>
    <w:p w14:paraId="3AC61C10" w14:textId="77777777" w:rsidR="00A74D1F" w:rsidRDefault="00DE34A3">
      <w:pPr>
        <w:rPr>
          <w:rFonts w:eastAsia="新細明體"/>
          <w:b/>
          <w:lang w:eastAsia="zh-TW"/>
        </w:rPr>
      </w:pPr>
      <w:bookmarkStart w:id="183" w:name="OLE_LINK232"/>
      <w:bookmarkStart w:id="184" w:name="OLE_LINK233"/>
      <w:bookmarkEnd w:id="181"/>
      <w:r>
        <w:rPr>
          <w:rFonts w:eastAsia="新細明體"/>
          <w:b/>
          <w:lang w:eastAsia="zh-TW"/>
        </w:rPr>
        <w:t>Background</w:t>
      </w:r>
    </w:p>
    <w:bookmarkEnd w:id="183"/>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84"/>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5"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85"/>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6" w:name="OLE_LINK169"/>
      <w:r>
        <w:rPr>
          <w:rFonts w:eastAsia="新細明體"/>
          <w:b/>
          <w:bCs/>
          <w:iCs/>
          <w:lang w:val="en-US" w:eastAsia="zh-TW"/>
        </w:rPr>
        <w:t xml:space="preserve">Option 2: Periodic SIB1 monitoring occasions until </w:t>
      </w:r>
      <w:proofErr w:type="spellStart"/>
      <w:r>
        <w:rPr>
          <w:rFonts w:eastAsia="新細明體"/>
          <w:b/>
          <w:bCs/>
          <w:iCs/>
          <w:lang w:val="en-US" w:eastAsia="zh-TW"/>
        </w:rPr>
        <w:t>gNB</w:t>
      </w:r>
      <w:proofErr w:type="spellEnd"/>
      <w:r>
        <w:rPr>
          <w:rFonts w:eastAsia="新細明體"/>
          <w:b/>
          <w:bCs/>
          <w:iCs/>
          <w:lang w:val="en-US" w:eastAsia="zh-TW"/>
        </w:rPr>
        <w:t xml:space="preserve"> turns off the SIB1 </w:t>
      </w:r>
      <w:proofErr w:type="gramStart"/>
      <w:r>
        <w:rPr>
          <w:rFonts w:eastAsia="新細明體"/>
          <w:b/>
          <w:bCs/>
          <w:iCs/>
          <w:lang w:val="en-US" w:eastAsia="zh-TW"/>
        </w:rPr>
        <w:t>transmission</w:t>
      </w:r>
      <w:bookmarkEnd w:id="186"/>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The timer (or duration of time window) or a value of SIB1 transmission cycle N can be pre-defined/configured, or indicated via the </w:t>
      </w:r>
      <w:proofErr w:type="spellStart"/>
      <w:r>
        <w:rPr>
          <w:rFonts w:eastAsia="新細明體"/>
          <w:szCs w:val="20"/>
          <w:lang w:eastAsia="zh-TW"/>
        </w:rPr>
        <w:t>gNB's</w:t>
      </w:r>
      <w:proofErr w:type="spellEnd"/>
      <w:r>
        <w:rPr>
          <w:rFonts w:eastAsia="新細明體"/>
          <w:szCs w:val="20"/>
          <w:lang w:eastAsia="zh-TW"/>
        </w:rPr>
        <w:t xml:space="preserve">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xml:space="preserve">: There should be no explicit </w:t>
      </w:r>
      <w:proofErr w:type="spellStart"/>
      <w:r>
        <w:rPr>
          <w:rFonts w:eastAsia="新細明體"/>
          <w:szCs w:val="20"/>
          <w:lang w:eastAsia="zh-TW"/>
        </w:rPr>
        <w:t>signaling</w:t>
      </w:r>
      <w:proofErr w:type="spellEnd"/>
      <w:r>
        <w:rPr>
          <w:rFonts w:eastAsia="新細明體"/>
          <w:szCs w:val="20"/>
          <w:lang w:eastAsia="zh-TW"/>
        </w:rPr>
        <w:t xml:space="preserve">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87"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88" w:name="OLE_LINK174"/>
      <w:r>
        <w:rPr>
          <w:rFonts w:eastAsia="新細明體"/>
          <w:szCs w:val="20"/>
          <w:lang w:eastAsia="zh-TW"/>
        </w:rPr>
        <w:t xml:space="preserve">from  </w:t>
      </w:r>
      <w:proofErr w:type="spellStart"/>
      <w:r>
        <w:rPr>
          <w:rFonts w:eastAsia="新細明體"/>
          <w:szCs w:val="20"/>
          <w:lang w:eastAsia="zh-TW"/>
        </w:rPr>
        <w:t>searchSpaceZero</w:t>
      </w:r>
      <w:proofErr w:type="spellEnd"/>
      <w:r>
        <w:rPr>
          <w:rFonts w:eastAsia="新細明體"/>
          <w:szCs w:val="20"/>
          <w:lang w:eastAsia="zh-TW"/>
        </w:rPr>
        <w:t xml:space="preserve">  in  MIB  or  from  a  new search space that is indicated by UL-WUS configuration</w:t>
      </w:r>
      <w:bookmarkEnd w:id="188"/>
      <w:r>
        <w:rPr>
          <w:rFonts w:eastAsia="新細明體"/>
          <w:szCs w:val="20"/>
          <w:lang w:eastAsia="zh-TW"/>
        </w:rPr>
        <w:t>.</w:t>
      </w:r>
      <w:bookmarkEnd w:id="187"/>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89" w:name="OLE_LINK175"/>
      <w:r>
        <w:rPr>
          <w:rFonts w:eastAsia="新細明體"/>
          <w:szCs w:val="20"/>
          <w:lang w:eastAsia="zh-TW"/>
        </w:rPr>
        <w:t>Support transmission of on-demand SIB1 with the association with a subset of SSB(s) based on a received UL-WUS.</w:t>
      </w:r>
      <w:bookmarkEnd w:id="189"/>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CEWiT</w:t>
      </w:r>
      <w:proofErr w:type="spellEnd"/>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90" w:name="OLE_LINK173"/>
      <w:r>
        <w:rPr>
          <w:rFonts w:eastAsia="新細明體"/>
          <w:szCs w:val="20"/>
          <w:lang w:eastAsia="zh-TW"/>
        </w:rPr>
        <w:t>FFS: where the search space zero configuration is provided</w:t>
      </w:r>
      <w:bookmarkEnd w:id="190"/>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Support indication of the SIB1 monitoring window in the </w:t>
      </w:r>
      <w:proofErr w:type="spellStart"/>
      <w:r>
        <w:rPr>
          <w:rFonts w:eastAsia="新細明體"/>
          <w:szCs w:val="20"/>
          <w:lang w:eastAsia="zh-TW"/>
        </w:rPr>
        <w:t>gNB</w:t>
      </w:r>
      <w:proofErr w:type="spellEnd"/>
      <w:r>
        <w:rPr>
          <w:rFonts w:eastAsia="新細明體"/>
          <w:szCs w:val="20"/>
          <w:lang w:eastAsia="zh-TW"/>
        </w:rPr>
        <w:t xml:space="preserve"> feedback</w:t>
      </w:r>
    </w:p>
    <w:p w14:paraId="3AC61C34"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InterDigital</w:t>
      </w:r>
      <w:proofErr w:type="spellEnd"/>
      <w:r>
        <w:rPr>
          <w:rFonts w:eastAsia="新細明體"/>
          <w:szCs w:val="20"/>
          <w:lang w:eastAsia="zh-TW"/>
        </w:rPr>
        <w:t xml:space="preserve">: Support periodic SIB1 monitoring occasions until </w:t>
      </w:r>
      <w:proofErr w:type="spellStart"/>
      <w:r>
        <w:rPr>
          <w:rFonts w:eastAsia="新細明體"/>
          <w:szCs w:val="20"/>
          <w:lang w:eastAsia="zh-TW"/>
        </w:rPr>
        <w:t>gNB</w:t>
      </w:r>
      <w:proofErr w:type="spellEnd"/>
      <w:r>
        <w:rPr>
          <w:rFonts w:eastAsia="新細明體"/>
          <w:szCs w:val="20"/>
          <w:lang w:eastAsia="zh-TW"/>
        </w:rPr>
        <w:t xml:space="preserve">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lastRenderedPageBreak/>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xml:space="preserve">: The </w:t>
      </w:r>
      <w:proofErr w:type="spellStart"/>
      <w:r>
        <w:rPr>
          <w:rFonts w:eastAsia="新細明體"/>
          <w:szCs w:val="20"/>
          <w:lang w:eastAsia="zh-TW"/>
        </w:rPr>
        <w:t>behavior</w:t>
      </w:r>
      <w:proofErr w:type="spellEnd"/>
      <w:r>
        <w:rPr>
          <w:rFonts w:eastAsia="新細明體"/>
          <w:szCs w:val="20"/>
          <w:lang w:eastAsia="zh-TW"/>
        </w:rPr>
        <w:t xml:space="preserve">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xml:space="preserve">: SIB1 monitoring occasions within a time window), from the first period after WUS acknowledgement from </w:t>
      </w:r>
      <w:proofErr w:type="spellStart"/>
      <w:r>
        <w:rPr>
          <w:rFonts w:eastAsia="新細明體"/>
          <w:bCs/>
          <w:lang w:eastAsia="zh-TW"/>
        </w:rPr>
        <w:t>gNB</w:t>
      </w:r>
      <w:proofErr w:type="spellEnd"/>
      <w:r>
        <w:rPr>
          <w:rFonts w:eastAsia="新細明體"/>
          <w:bCs/>
          <w:lang w:eastAsia="zh-TW"/>
        </w:rPr>
        <w:t>.</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proofErr w:type="spellStart"/>
      <w:r>
        <w:rPr>
          <w:rFonts w:eastAsia="新細明體"/>
          <w:szCs w:val="20"/>
          <w:highlight w:val="yellow"/>
          <w:lang w:eastAsia="zh-TW"/>
        </w:rPr>
        <w:t>Frauhnofer</w:t>
      </w:r>
      <w:proofErr w:type="spellEnd"/>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xml:space="preserve">: The time-domain </w:t>
      </w:r>
      <w:proofErr w:type="spellStart"/>
      <w:r>
        <w:rPr>
          <w:rFonts w:eastAsia="新細明體"/>
          <w:lang w:eastAsia="zh-TW"/>
        </w:rPr>
        <w:t>behavior</w:t>
      </w:r>
      <w:proofErr w:type="spellEnd"/>
      <w:r>
        <w:rPr>
          <w:rFonts w:eastAsia="新細明體"/>
          <w:lang w:eastAsia="zh-TW"/>
        </w:rPr>
        <w:t xml:space="preserve"> of on-demand SIB1 is based on periodic SIB1 monitoring occasions until </w:t>
      </w:r>
      <w:proofErr w:type="spellStart"/>
      <w:r>
        <w:rPr>
          <w:rFonts w:eastAsia="新細明體"/>
          <w:lang w:eastAsia="zh-TW"/>
        </w:rPr>
        <w:t>gNB</w:t>
      </w:r>
      <w:proofErr w:type="spellEnd"/>
      <w:r>
        <w:rPr>
          <w:rFonts w:eastAsia="新細明體"/>
          <w:lang w:eastAsia="zh-TW"/>
        </w:rPr>
        <w:t xml:space="preserve">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91"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92" w:name="OLE_LINK171"/>
      <w:bookmarkEnd w:id="191"/>
      <w:r>
        <w:rPr>
          <w:b/>
          <w:bCs/>
        </w:rPr>
        <w:t xml:space="preserve">Option 1: SIB1 </w:t>
      </w:r>
      <w:bookmarkStart w:id="193" w:name="OLE_LINK170"/>
      <w:r>
        <w:rPr>
          <w:b/>
          <w:bCs/>
        </w:rPr>
        <w:t>monitoring occasions</w:t>
      </w:r>
      <w:bookmarkEnd w:id="193"/>
      <w:r>
        <w:rPr>
          <w:b/>
          <w:bCs/>
        </w:rPr>
        <w:t xml:space="preserve"> within a time </w:t>
      </w:r>
      <w:proofErr w:type="gramStart"/>
      <w:r>
        <w:rPr>
          <w:b/>
          <w:bCs/>
        </w:rPr>
        <w:t>window</w:t>
      </w:r>
      <w:bookmarkEnd w:id="192"/>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w:t>
      </w:r>
      <w:proofErr w:type="spellStart"/>
      <w:r>
        <w:rPr>
          <w:rFonts w:eastAsia="新細明體"/>
          <w:b/>
          <w:bCs/>
          <w:lang w:eastAsia="zh-TW"/>
        </w:rPr>
        <w:t>gNB</w:t>
      </w:r>
      <w:proofErr w:type="spellEnd"/>
      <w:r>
        <w:rPr>
          <w:rFonts w:eastAsia="新細明體"/>
          <w:b/>
          <w:bCs/>
          <w:lang w:eastAsia="zh-TW"/>
        </w:rPr>
        <w:t xml:space="preserve">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94" w:name="OLE_LINK228"/>
      <w:bookmarkStart w:id="195" w:name="OLE_LINK236"/>
      <w:bookmarkStart w:id="196" w:name="OLE_LINK260"/>
      <w:r>
        <w:rPr>
          <w:rFonts w:ascii="Times" w:hAnsi="Times" w:cs="Times"/>
          <w:bCs/>
          <w:iCs/>
          <w:color w:val="000000" w:themeColor="text1"/>
          <w:szCs w:val="20"/>
          <w:u w:val="single"/>
          <w:lang w:eastAsia="zh-TW"/>
        </w:rPr>
        <w:t xml:space="preserve">FL Proposal 10-1 </w:t>
      </w:r>
      <w:bookmarkStart w:id="197" w:name="OLE_LINK113"/>
      <w:r>
        <w:rPr>
          <w:rFonts w:ascii="Times" w:hAnsi="Times" w:cs="Times"/>
          <w:bCs/>
          <w:iCs/>
          <w:color w:val="000000" w:themeColor="text1"/>
          <w:szCs w:val="20"/>
          <w:u w:val="single"/>
          <w:lang w:eastAsia="zh-TW"/>
        </w:rPr>
        <w:t>(Discussion closed)</w:t>
      </w:r>
      <w:bookmarkEnd w:id="197"/>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94"/>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proofErr w:type="spellStart"/>
      <w:r>
        <w:rPr>
          <w:rFonts w:eastAsia="新細明體"/>
          <w:b/>
          <w:i/>
          <w:iCs/>
          <w:lang w:eastAsia="zh-TW"/>
        </w:rPr>
        <w:t>searchSpaceZero</w:t>
      </w:r>
      <w:proofErr w:type="spellEnd"/>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98"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 xml:space="preserve">SIB1 monitoring occasion is confusing. If it means </w:t>
            </w:r>
            <w:proofErr w:type="spellStart"/>
            <w:r>
              <w:rPr>
                <w:rFonts w:eastAsiaTheme="minorEastAsia"/>
                <w:lang w:eastAsia="zh-CN"/>
              </w:rPr>
              <w:t>searchSpace</w:t>
            </w:r>
            <w:proofErr w:type="spellEnd"/>
            <w:r>
              <w:rPr>
                <w:rFonts w:eastAsiaTheme="minorEastAsia"/>
                <w:lang w:eastAsia="zh-CN"/>
              </w:rPr>
              <w:t xml:space="preserv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95"/>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 xml:space="preserve">Huawei / </w:t>
            </w:r>
            <w:proofErr w:type="spellStart"/>
            <w:r>
              <w:rPr>
                <w:rFonts w:eastAsia="Malgun Gothic"/>
                <w:lang w:eastAsia="ko-KR"/>
              </w:rPr>
              <w:t>HiSi</w:t>
            </w:r>
            <w:proofErr w:type="spellEnd"/>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 xml:space="preserve">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w:t>
            </w:r>
            <w:proofErr w:type="spellStart"/>
            <w:r>
              <w:rPr>
                <w:rFonts w:eastAsia="Malgun Gothic"/>
                <w:lang w:eastAsia="ko-KR"/>
              </w:rPr>
              <w:t>gNB's</w:t>
            </w:r>
            <w:proofErr w:type="spellEnd"/>
            <w:r>
              <w:rPr>
                <w:rFonts w:eastAsia="Malgun Gothic"/>
                <w:lang w:eastAsia="ko-KR"/>
              </w:rPr>
              <w:t xml:space="preserve">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96"/>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99" w:name="OLE_LINK15"/>
      <w:bookmarkEnd w:id="198"/>
      <w:r>
        <w:rPr>
          <w:rFonts w:ascii="Times New Roman" w:hAnsi="Times New Roman"/>
          <w:bCs w:val="0"/>
          <w:i w:val="0"/>
          <w:iCs w:val="0"/>
          <w:sz w:val="22"/>
          <w:u w:val="single"/>
        </w:rPr>
        <w:t xml:space="preserve">Issue 11: </w:t>
      </w:r>
      <w:bookmarkStart w:id="200" w:name="OLE_LINK281"/>
      <w:r>
        <w:rPr>
          <w:rFonts w:ascii="Times New Roman" w:hAnsi="Times New Roman"/>
          <w:bCs w:val="0"/>
          <w:i w:val="0"/>
          <w:iCs w:val="0"/>
          <w:sz w:val="22"/>
          <w:u w:val="single"/>
        </w:rPr>
        <w:t xml:space="preserve">Whether to </w:t>
      </w:r>
      <w:bookmarkStart w:id="201" w:name="OLE_LINK292"/>
      <w:r>
        <w:rPr>
          <w:rFonts w:ascii="Times New Roman" w:hAnsi="Times New Roman"/>
          <w:bCs w:val="0"/>
          <w:i w:val="0"/>
          <w:iCs w:val="0"/>
          <w:sz w:val="22"/>
          <w:u w:val="single"/>
        </w:rPr>
        <w:t xml:space="preserve">covert </w:t>
      </w:r>
      <w:bookmarkStart w:id="202" w:name="OLE_LINK282"/>
      <w:r>
        <w:rPr>
          <w:rFonts w:ascii="Times New Roman" w:hAnsi="Times New Roman"/>
          <w:bCs w:val="0"/>
          <w:i w:val="0"/>
          <w:iCs w:val="0"/>
          <w:sz w:val="22"/>
          <w:u w:val="single"/>
        </w:rPr>
        <w:t>on-demand SIB1 from study into normative work</w:t>
      </w:r>
      <w:bookmarkEnd w:id="200"/>
      <w:bookmarkEnd w:id="201"/>
      <w:bookmarkEnd w:id="202"/>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203"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204" w:name="OLE_LINK97"/>
      <w:r>
        <w:rPr>
          <w:rFonts w:eastAsia="新細明體"/>
          <w:lang w:eastAsia="zh-TW"/>
        </w:rPr>
        <w:t>c</w:t>
      </w:r>
      <w:r>
        <w:rPr>
          <w:rFonts w:eastAsia="新細明體"/>
          <w:szCs w:val="20"/>
          <w:lang w:eastAsia="zh-TW"/>
        </w:rPr>
        <w:t>ompanies’ views are collected below:</w:t>
      </w:r>
      <w:bookmarkEnd w:id="204"/>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proofErr w:type="spellStart"/>
      <w:r>
        <w:rPr>
          <w:rFonts w:eastAsia="新細明體"/>
          <w:szCs w:val="20"/>
          <w:highlight w:val="yellow"/>
          <w:lang w:val="en-US" w:eastAsia="zh-TW"/>
        </w:rPr>
        <w:t>InterDigital</w:t>
      </w:r>
      <w:proofErr w:type="spellEnd"/>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205" w:name="OLE_LINK88"/>
      <w:r>
        <w:rPr>
          <w:rFonts w:eastAsia="新細明體"/>
          <w:lang w:eastAsia="zh-TW"/>
        </w:rPr>
        <w:t>significantly beneficial</w:t>
      </w:r>
      <w:bookmarkEnd w:id="205"/>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199"/>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proofErr w:type="spellStart"/>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proofErr w:type="spellEnd"/>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06" w:name="OLE_LINK237"/>
      <w:r>
        <w:rPr>
          <w:rFonts w:ascii="Times New Roman" w:hAnsi="Times New Roman"/>
          <w:bCs w:val="0"/>
          <w:i w:val="0"/>
          <w:iCs w:val="0"/>
          <w:sz w:val="22"/>
          <w:u w:val="single"/>
        </w:rPr>
        <w:t>UL WUS transmission failure handling and retransmission procedure</w:t>
      </w:r>
      <w:bookmarkEnd w:id="206"/>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207" w:name="OLE_LINK238"/>
      <w:r>
        <w:rPr>
          <w:rFonts w:eastAsia="新細明體"/>
          <w:lang w:eastAsia="zh-TW"/>
        </w:rPr>
        <w:t>RAN1 to discuss UL WUS transmission failure criterion and retransmission procedure when a UE does not receive SIB1 after transmitting UL WUS.</w:t>
      </w:r>
      <w:bookmarkEnd w:id="207"/>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208" w:name="OLE_LINK239"/>
      <w:bookmarkStart w:id="209" w:name="OLE_LINK240"/>
      <w:r>
        <w:rPr>
          <w:rFonts w:eastAsia="新細明體"/>
          <w:lang w:eastAsia="zh-TW"/>
        </w:rPr>
        <w:t>a  prohibit  timer  for  UL  WUS  transmission</w:t>
      </w:r>
      <w:bookmarkEnd w:id="208"/>
      <w:r>
        <w:rPr>
          <w:rFonts w:eastAsia="新細明體"/>
          <w:lang w:eastAsia="zh-TW"/>
        </w:rPr>
        <w:t xml:space="preserve">  such  that  the signalling overhead caused by excessive UL WUS transmission by UEs can be reduced</w:t>
      </w:r>
      <w:bookmarkEnd w:id="209"/>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lastRenderedPageBreak/>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 xml:space="preserve">Huawei / </w:t>
            </w:r>
            <w:proofErr w:type="spellStart"/>
            <w:r>
              <w:rPr>
                <w:rFonts w:eastAsia="Malgun Gothic"/>
                <w:lang w:eastAsia="ko-KR"/>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10" w:name="OLE_LINK4"/>
      <w:bookmarkStart w:id="211" w:name="OLE_LINK251"/>
      <w:bookmarkEnd w:id="5"/>
      <w:r>
        <w:lastRenderedPageBreak/>
        <w:t>Resulted RAN1 conclusion/</w:t>
      </w:r>
      <w:proofErr w:type="gramStart"/>
      <w:r>
        <w:t>agreement</w:t>
      </w:r>
      <w:bookmarkEnd w:id="210"/>
      <w:proofErr w:type="gramEnd"/>
    </w:p>
    <w:bookmarkEnd w:id="211"/>
    <w:p w14:paraId="3AC61CEC" w14:textId="77777777" w:rsidR="00A74D1F" w:rsidRDefault="00A74D1F">
      <w:pPr>
        <w:spacing w:before="120" w:after="120"/>
        <w:rPr>
          <w:rFonts w:eastAsia="新細明體"/>
          <w:b/>
          <w:bCs/>
          <w:iCs/>
          <w:lang w:val="en-US" w:eastAsia="zh-TW"/>
        </w:rPr>
      </w:pPr>
    </w:p>
    <w:bookmarkEnd w:id="203"/>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12" w:name="OLE_LINK250"/>
      <w:bookmarkStart w:id="213" w:name="OLE_LINK42"/>
      <w:r>
        <w:t>4 References</w:t>
      </w:r>
      <w:r>
        <w:rPr>
          <w:rFonts w:hint="eastAsia"/>
        </w:rPr>
        <w:t xml:space="preserve"> (a</w:t>
      </w:r>
      <w:r>
        <w:t>ll from RAN1 #11</w:t>
      </w:r>
      <w:r>
        <w:rPr>
          <w:rFonts w:hint="eastAsia"/>
        </w:rPr>
        <w:t>7)</w:t>
      </w:r>
    </w:p>
    <w:bookmarkEnd w:id="212"/>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 xml:space="preserve">Discussion on on-demand SIB1 for </w:t>
      </w:r>
      <w:proofErr w:type="spellStart"/>
      <w:r>
        <w:t>eNES</w:t>
      </w:r>
      <w:proofErr w:type="spellEnd"/>
      <w:r>
        <w:tab/>
        <w:t xml:space="preserve">Huawei, </w:t>
      </w:r>
      <w:proofErr w:type="spellStart"/>
      <w:r>
        <w:t>HiSilicon</w:t>
      </w:r>
      <w:proofErr w:type="spellEnd"/>
    </w:p>
    <w:p w14:paraId="3AC61CF1" w14:textId="77777777" w:rsidR="00A74D1F" w:rsidRDefault="00DE34A3">
      <w:pPr>
        <w:pStyle w:val="13"/>
        <w:numPr>
          <w:ilvl w:val="0"/>
          <w:numId w:val="41"/>
        </w:numPr>
        <w:ind w:leftChars="0"/>
      </w:pPr>
      <w:r>
        <w:t>R1-2403979</w:t>
      </w:r>
      <w:r>
        <w:tab/>
        <w:t xml:space="preserve">Study on </w:t>
      </w:r>
      <w:proofErr w:type="spellStart"/>
      <w:r>
        <w:t>on</w:t>
      </w:r>
      <w:proofErr w:type="spellEnd"/>
      <w:r>
        <w:t xml:space="preserve"> demand SIB1 for Idle/inactive mode </w:t>
      </w:r>
      <w:proofErr w:type="spellStart"/>
      <w:r>
        <w:t>Ues</w:t>
      </w:r>
      <w:proofErr w:type="spellEnd"/>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r>
      <w:proofErr w:type="spellStart"/>
      <w:r>
        <w:t>Spreadtrum</w:t>
      </w:r>
      <w:proofErr w:type="spellEnd"/>
      <w:r>
        <w:t xml:space="preserve">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r>
      <w:proofErr w:type="spellStart"/>
      <w:r>
        <w:t>InterDigital</w:t>
      </w:r>
      <w:proofErr w:type="spellEnd"/>
      <w:r>
        <w:t>,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 xml:space="preserve">ZTE, </w:t>
      </w:r>
      <w:proofErr w:type="spellStart"/>
      <w:r>
        <w:t>Sanechips</w:t>
      </w:r>
      <w:proofErr w:type="spellEnd"/>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r>
      <w:proofErr w:type="spellStart"/>
      <w:r>
        <w:t>Transsion</w:t>
      </w:r>
      <w:proofErr w:type="spellEnd"/>
      <w:r>
        <w:t xml:space="preserve">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r>
      <w:proofErr w:type="spellStart"/>
      <w:r>
        <w:t>ASUSTeK</w:t>
      </w:r>
      <w:proofErr w:type="spellEnd"/>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r>
      <w:proofErr w:type="spellStart"/>
      <w:r>
        <w:t>CEWiT</w:t>
      </w:r>
      <w:proofErr w:type="spellEnd"/>
    </w:p>
    <w:bookmarkEnd w:id="213"/>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4"/>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B5BE" w14:textId="77777777" w:rsidR="007D1A05" w:rsidRDefault="007D1A05">
      <w:r>
        <w:separator/>
      </w:r>
    </w:p>
  </w:endnote>
  <w:endnote w:type="continuationSeparator" w:id="0">
    <w:p w14:paraId="242A303C" w14:textId="77777777" w:rsidR="007D1A05" w:rsidRDefault="007D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056DB" w14:textId="77777777" w:rsidR="007D1A05" w:rsidRDefault="007D1A05">
      <w:r>
        <w:separator/>
      </w:r>
    </w:p>
  </w:footnote>
  <w:footnote w:type="continuationSeparator" w:id="0">
    <w:p w14:paraId="1DE4D89E" w14:textId="77777777" w:rsidR="007D1A05" w:rsidRDefault="007D1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 w:numId="48" w16cid:durableId="575894644">
    <w:abstractNumId w:val="32"/>
  </w:num>
  <w:num w:numId="49" w16cid:durableId="975138478">
    <w:abstractNumId w:val="32"/>
  </w:num>
  <w:num w:numId="50" w16cid:durableId="891576701">
    <w:abstractNumId w:val="32"/>
    <w:lvlOverride w:ilvl="0"/>
    <w:lvlOverride w:ilvl="1"/>
    <w:lvlOverride w:ilvl="2"/>
    <w:lvlOverride w:ilvl="3"/>
    <w:lvlOverride w:ilvl="4"/>
    <w:lvlOverride w:ilvl="5"/>
    <w:lvlOverride w:ilvl="6"/>
    <w:lvlOverride w:ilvl="7"/>
    <w:lvlOverride w:ilvl="8"/>
  </w:num>
  <w:num w:numId="51" w16cid:durableId="924263294">
    <w:abstractNumId w:val="28"/>
    <w:lvlOverride w:ilvl="0"/>
    <w:lvlOverride w:ilvl="1"/>
    <w:lvlOverride w:ilvl="2"/>
    <w:lvlOverride w:ilvl="3"/>
    <w:lvlOverride w:ilvl="4"/>
    <w:lvlOverride w:ilvl="5"/>
    <w:lvlOverride w:ilvl="6"/>
    <w:lvlOverride w:ilvl="7"/>
    <w:lvlOverride w:ilvl="8"/>
  </w:num>
  <w:num w:numId="52" w16cid:durableId="1171918621">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3F0"/>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31C"/>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5D1F"/>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045"/>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326"/>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25"/>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53F"/>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A05"/>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6AB"/>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41"/>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5031C"/>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200090333">
      <w:bodyDiv w:val="1"/>
      <w:marLeft w:val="0"/>
      <w:marRight w:val="0"/>
      <w:marTop w:val="0"/>
      <w:marBottom w:val="0"/>
      <w:divBdr>
        <w:top w:val="none" w:sz="0" w:space="0" w:color="auto"/>
        <w:left w:val="none" w:sz="0" w:space="0" w:color="auto"/>
        <w:bottom w:val="none" w:sz="0" w:space="0" w:color="auto"/>
        <w:right w:val="none" w:sz="0" w:space="0" w:color="auto"/>
      </w:divBdr>
    </w:div>
    <w:div w:id="397750769">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05557926">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00571699">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 w:id="21439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18160</Words>
  <Characters>103513</Characters>
  <Application>Microsoft Office Word</Application>
  <DocSecurity>0</DocSecurity>
  <Lines>862</Lines>
  <Paragraphs>242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121431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CH Hsieh (謝其軒)</cp:lastModifiedBy>
  <cp:revision>4</cp:revision>
  <cp:lastPrinted>2013-05-15T07:37:00Z</cp:lastPrinted>
  <dcterms:created xsi:type="dcterms:W3CDTF">2024-05-23T04:10:00Z</dcterms:created>
  <dcterms:modified xsi:type="dcterms:W3CDTF">2024-05-23T04:14:00Z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